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DB52DC" w:rsidRDefault="003D1DE8">
      <w:pPr>
        <w:snapToGrid w:val="0"/>
        <w:spacing w:line="360" w:lineRule="auto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eastAsia="黑体"/>
          <w:bCs/>
          <w:color w:val="000000"/>
          <w:sz w:val="44"/>
          <w:szCs w:val="44"/>
        </w:rPr>
        <w:t>有色金属行业标准</w:t>
      </w: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镍精矿</w:t>
      </w:r>
      <w:r>
        <w:rPr>
          <w:rFonts w:eastAsia="黑体"/>
          <w:bCs/>
          <w:color w:val="000000"/>
          <w:sz w:val="36"/>
          <w:szCs w:val="36"/>
        </w:rPr>
        <w:t>化学分析方法</w:t>
      </w: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第</w:t>
      </w:r>
      <w:r>
        <w:rPr>
          <w:rFonts w:eastAsia="黑体" w:hint="eastAsia"/>
          <w:bCs/>
          <w:color w:val="000000"/>
          <w:sz w:val="36"/>
          <w:szCs w:val="36"/>
        </w:rPr>
        <w:t>6</w:t>
      </w:r>
      <w:r>
        <w:rPr>
          <w:rFonts w:eastAsia="黑体"/>
          <w:bCs/>
          <w:color w:val="000000"/>
          <w:sz w:val="36"/>
          <w:szCs w:val="36"/>
        </w:rPr>
        <w:t>部分：金、铂和</w:t>
      </w:r>
      <w:proofErr w:type="gramStart"/>
      <w:r>
        <w:rPr>
          <w:rFonts w:eastAsia="黑体"/>
          <w:bCs/>
          <w:color w:val="000000"/>
          <w:sz w:val="36"/>
          <w:szCs w:val="36"/>
        </w:rPr>
        <w:t>钯含量</w:t>
      </w:r>
      <w:proofErr w:type="gramEnd"/>
      <w:r>
        <w:rPr>
          <w:rFonts w:eastAsia="黑体"/>
          <w:bCs/>
          <w:color w:val="000000"/>
          <w:sz w:val="36"/>
          <w:szCs w:val="36"/>
        </w:rPr>
        <w:t>的测定</w:t>
      </w: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火试金富集</w:t>
      </w:r>
      <w:r>
        <w:rPr>
          <w:rFonts w:eastAsia="黑体"/>
          <w:bCs/>
          <w:color w:val="000000"/>
          <w:sz w:val="36"/>
          <w:szCs w:val="36"/>
        </w:rPr>
        <w:t>-</w:t>
      </w:r>
      <w:r>
        <w:rPr>
          <w:rFonts w:eastAsia="黑体"/>
          <w:bCs/>
          <w:color w:val="000000"/>
          <w:sz w:val="36"/>
          <w:szCs w:val="36"/>
        </w:rPr>
        <w:t>电感耦合等离子体原子发射光谱法</w:t>
      </w:r>
    </w:p>
    <w:p w:rsidR="00DB52DC" w:rsidRDefault="00DB52DC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编制说明</w:t>
      </w:r>
    </w:p>
    <w:p w:rsidR="00DB52DC" w:rsidRDefault="00DB52DC">
      <w:pPr>
        <w:pStyle w:val="af1"/>
        <w:spacing w:line="240" w:lineRule="auto"/>
        <w:rPr>
          <w:rFonts w:ascii="Times New Roman"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Pr="00CF06B9" w:rsidRDefault="003D1DE8">
      <w:pPr>
        <w:spacing w:line="36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CF06B9">
        <w:rPr>
          <w:rFonts w:ascii="黑体" w:eastAsia="黑体" w:hint="eastAsia"/>
          <w:bCs/>
          <w:color w:val="000000"/>
          <w:sz w:val="32"/>
          <w:szCs w:val="32"/>
        </w:rPr>
        <w:t>金川集团股份有限公司</w:t>
      </w:r>
    </w:p>
    <w:p w:rsidR="00DB52DC" w:rsidRDefault="00DB52DC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CF06B9" w:rsidRPr="00CF06B9" w:rsidRDefault="00CF06B9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CF06B9" w:rsidRPr="008533E0" w:rsidRDefault="003D1DE8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br w:type="page"/>
      </w:r>
      <w:r w:rsidR="00CF06B9" w:rsidRPr="008533E0">
        <w:rPr>
          <w:rFonts w:ascii="黑体" w:eastAsia="黑体" w:hint="eastAsia"/>
          <w:sz w:val="32"/>
          <w:szCs w:val="32"/>
        </w:rPr>
        <w:lastRenderedPageBreak/>
        <w:t>镍精矿化学分析方法</w:t>
      </w:r>
    </w:p>
    <w:p w:rsidR="00CF06B9" w:rsidRPr="008533E0" w:rsidRDefault="00CF06B9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8533E0">
        <w:rPr>
          <w:rFonts w:ascii="黑体" w:eastAsia="黑体" w:hint="eastAsia"/>
          <w:sz w:val="32"/>
          <w:szCs w:val="32"/>
        </w:rPr>
        <w:t>第6部分：金、铂和</w:t>
      </w:r>
      <w:proofErr w:type="gramStart"/>
      <w:r w:rsidRPr="008533E0">
        <w:rPr>
          <w:rFonts w:ascii="黑体" w:eastAsia="黑体" w:hint="eastAsia"/>
          <w:sz w:val="32"/>
          <w:szCs w:val="32"/>
        </w:rPr>
        <w:t>钯含量</w:t>
      </w:r>
      <w:proofErr w:type="gramEnd"/>
      <w:r w:rsidRPr="008533E0">
        <w:rPr>
          <w:rFonts w:ascii="黑体" w:eastAsia="黑体" w:hint="eastAsia"/>
          <w:sz w:val="32"/>
          <w:szCs w:val="32"/>
        </w:rPr>
        <w:t>的测定</w:t>
      </w:r>
    </w:p>
    <w:p w:rsidR="00CF06B9" w:rsidRPr="008533E0" w:rsidRDefault="00CF06B9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8533E0">
        <w:rPr>
          <w:rFonts w:ascii="黑体" w:eastAsia="黑体" w:hint="eastAsia"/>
          <w:sz w:val="32"/>
          <w:szCs w:val="32"/>
        </w:rPr>
        <w:t>火试金富集-电感耦合等离子体原子发射光谱法</w:t>
      </w:r>
    </w:p>
    <w:p w:rsidR="00CF06B9" w:rsidRPr="008533E0" w:rsidRDefault="00CF06B9" w:rsidP="00984975">
      <w:pPr>
        <w:pStyle w:val="ListParagraph1"/>
        <w:spacing w:beforeLines="50"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8533E0">
        <w:rPr>
          <w:rFonts w:ascii="黑体" w:eastAsia="黑体" w:hint="eastAsia"/>
          <w:sz w:val="32"/>
          <w:szCs w:val="32"/>
        </w:rPr>
        <w:t>编制说明</w:t>
      </w:r>
    </w:p>
    <w:p w:rsidR="00DB52DC" w:rsidRPr="00187593" w:rsidRDefault="003D1DE8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187593">
        <w:rPr>
          <w:rFonts w:ascii="黑体" w:eastAsia="黑体" w:hAnsi="黑体" w:hint="eastAsia"/>
          <w:color w:val="000000"/>
          <w:szCs w:val="21"/>
        </w:rPr>
        <w:t>一、工作简况</w:t>
      </w:r>
    </w:p>
    <w:p w:rsidR="00A92555" w:rsidRDefault="00A92555" w:rsidP="00984975">
      <w:pPr>
        <w:pStyle w:val="ListParagraph1"/>
        <w:spacing w:beforeLines="50"/>
        <w:ind w:firstLineChars="0" w:firstLine="0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（一）任务来源</w:t>
      </w:r>
    </w:p>
    <w:p w:rsidR="00486AEB" w:rsidRDefault="00A92555" w:rsidP="00A9255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</w:t>
      </w:r>
      <w:r w:rsidR="00486AEB" w:rsidRPr="002508CB">
        <w:rPr>
          <w:rFonts w:hint="eastAsia"/>
          <w:szCs w:val="21"/>
        </w:rPr>
        <w:t>工业和信息化部</w:t>
      </w:r>
      <w:r w:rsidR="00486AEB">
        <w:rPr>
          <w:rFonts w:hint="eastAsia"/>
          <w:szCs w:val="21"/>
        </w:rPr>
        <w:t>（</w:t>
      </w:r>
      <w:r w:rsidR="00486AEB">
        <w:rPr>
          <w:rFonts w:hint="eastAsia"/>
          <w:color w:val="000000"/>
          <w:szCs w:val="21"/>
        </w:rPr>
        <w:t>工</w:t>
      </w:r>
      <w:proofErr w:type="gramStart"/>
      <w:r w:rsidR="00486AEB">
        <w:rPr>
          <w:rFonts w:hint="eastAsia"/>
          <w:color w:val="000000"/>
          <w:szCs w:val="21"/>
        </w:rPr>
        <w:t>信厅科函</w:t>
      </w:r>
      <w:proofErr w:type="gramEnd"/>
      <w:r w:rsidR="00486AEB">
        <w:rPr>
          <w:rFonts w:hint="eastAsia"/>
          <w:color w:val="000000"/>
          <w:szCs w:val="21"/>
        </w:rPr>
        <w:t>[2019] 126</w:t>
      </w:r>
      <w:r w:rsidR="00486AEB">
        <w:rPr>
          <w:rFonts w:hint="eastAsia"/>
          <w:color w:val="000000"/>
          <w:szCs w:val="21"/>
        </w:rPr>
        <w:t>号</w:t>
      </w:r>
      <w:r w:rsidR="00486AEB">
        <w:rPr>
          <w:rFonts w:hint="eastAsia"/>
          <w:szCs w:val="21"/>
        </w:rPr>
        <w:t>）</w:t>
      </w:r>
      <w:r w:rsidR="00486AEB">
        <w:rPr>
          <w:rFonts w:hint="eastAsia"/>
          <w:color w:val="000000"/>
          <w:szCs w:val="21"/>
        </w:rPr>
        <w:t>下达的</w:t>
      </w:r>
      <w:r w:rsidR="00486AEB">
        <w:rPr>
          <w:szCs w:val="21"/>
          <w:lang w:val="zh-CN"/>
        </w:rPr>
        <w:t>有色行业标准项目计划</w:t>
      </w:r>
      <w:r w:rsidR="00486AEB" w:rsidRPr="002508CB">
        <w:rPr>
          <w:rFonts w:hint="eastAsia"/>
          <w:szCs w:val="21"/>
        </w:rPr>
        <w:t>的要求，</w:t>
      </w:r>
      <w:r w:rsidR="00486AEB">
        <w:rPr>
          <w:rFonts w:hint="eastAsia"/>
          <w:color w:val="000000"/>
          <w:szCs w:val="21"/>
        </w:rPr>
        <w:t>全国有色金属标准化技术委员会“关于印发《铅精矿化学分析方法》等</w:t>
      </w:r>
      <w:r w:rsidR="00486AEB">
        <w:rPr>
          <w:rFonts w:hint="eastAsia"/>
          <w:color w:val="000000"/>
          <w:szCs w:val="21"/>
        </w:rPr>
        <w:t>11</w:t>
      </w:r>
      <w:r w:rsidR="00486AEB">
        <w:rPr>
          <w:rFonts w:hint="eastAsia"/>
          <w:color w:val="000000"/>
          <w:szCs w:val="21"/>
        </w:rPr>
        <w:t>项标准任务落实会会议纪要的通知”（有色标秘</w:t>
      </w:r>
      <w:r w:rsidR="00486AEB">
        <w:rPr>
          <w:rFonts w:hint="eastAsia"/>
          <w:color w:val="000000"/>
          <w:szCs w:val="21"/>
        </w:rPr>
        <w:t>[2019] 115</w:t>
      </w:r>
      <w:r w:rsidR="00486AEB">
        <w:rPr>
          <w:rFonts w:hint="eastAsia"/>
          <w:color w:val="000000"/>
          <w:szCs w:val="21"/>
        </w:rPr>
        <w:t>号的文件精神</w:t>
      </w:r>
      <w:r w:rsidR="00486AEB">
        <w:rPr>
          <w:color w:val="000000"/>
          <w:szCs w:val="21"/>
        </w:rPr>
        <w:t>，确定《</w:t>
      </w:r>
      <w:r w:rsidR="00486AEB">
        <w:rPr>
          <w:rFonts w:hint="eastAsia"/>
          <w:color w:val="000000"/>
          <w:szCs w:val="21"/>
        </w:rPr>
        <w:t>镍精矿</w:t>
      </w:r>
      <w:r w:rsidR="00486AEB">
        <w:rPr>
          <w:color w:val="000000"/>
          <w:szCs w:val="21"/>
        </w:rPr>
        <w:t>化学分析方法</w:t>
      </w:r>
      <w:r w:rsidR="00486AEB">
        <w:rPr>
          <w:rFonts w:hint="eastAsia"/>
          <w:color w:val="000000"/>
          <w:szCs w:val="21"/>
        </w:rPr>
        <w:t xml:space="preserve"> </w:t>
      </w:r>
      <w:r w:rsidR="00486AEB">
        <w:rPr>
          <w:color w:val="000000"/>
          <w:szCs w:val="21"/>
        </w:rPr>
        <w:t>第</w:t>
      </w:r>
      <w:r w:rsidR="00486AEB">
        <w:rPr>
          <w:rFonts w:hint="eastAsia"/>
          <w:color w:val="000000"/>
          <w:szCs w:val="21"/>
        </w:rPr>
        <w:t>6</w:t>
      </w:r>
      <w:r w:rsidR="00486AEB">
        <w:rPr>
          <w:color w:val="000000"/>
          <w:szCs w:val="21"/>
        </w:rPr>
        <w:t>部分：</w:t>
      </w:r>
      <w:r w:rsidR="00486AEB">
        <w:rPr>
          <w:rFonts w:hint="eastAsia"/>
          <w:color w:val="000000"/>
          <w:szCs w:val="21"/>
        </w:rPr>
        <w:t>金、铂和钯含</w:t>
      </w:r>
      <w:r w:rsidR="00486AEB">
        <w:rPr>
          <w:color w:val="000000"/>
          <w:szCs w:val="21"/>
        </w:rPr>
        <w:t>量的测定</w:t>
      </w:r>
      <w:r w:rsidR="00486AEB">
        <w:rPr>
          <w:rFonts w:hint="eastAsia"/>
          <w:color w:val="000000"/>
          <w:szCs w:val="21"/>
        </w:rPr>
        <w:t xml:space="preserve"> </w:t>
      </w:r>
      <w:r w:rsidR="00486AEB">
        <w:rPr>
          <w:bCs/>
          <w:szCs w:val="21"/>
        </w:rPr>
        <w:t>火试金富集</w:t>
      </w:r>
      <w:r w:rsidR="00486AEB">
        <w:rPr>
          <w:bCs/>
          <w:szCs w:val="21"/>
        </w:rPr>
        <w:t>-</w:t>
      </w:r>
      <w:r w:rsidR="00486AEB">
        <w:rPr>
          <w:bCs/>
          <w:szCs w:val="21"/>
        </w:rPr>
        <w:t>电感耦合等离子体原子发射光谱法</w:t>
      </w:r>
      <w:r w:rsidR="00486AEB">
        <w:rPr>
          <w:color w:val="000000"/>
          <w:szCs w:val="21"/>
        </w:rPr>
        <w:t>》由</w:t>
      </w:r>
      <w:r w:rsidR="00486AEB">
        <w:rPr>
          <w:rFonts w:hint="eastAsia"/>
          <w:color w:val="000000"/>
          <w:szCs w:val="21"/>
        </w:rPr>
        <w:t>金川集团股份有限公司</w:t>
      </w:r>
      <w:r w:rsidR="00486AEB">
        <w:rPr>
          <w:color w:val="000000"/>
          <w:szCs w:val="21"/>
        </w:rPr>
        <w:t>负责起草</w:t>
      </w:r>
      <w:r w:rsidR="00486AEB">
        <w:rPr>
          <w:rFonts w:hint="eastAsia"/>
          <w:color w:val="000000"/>
          <w:szCs w:val="21"/>
        </w:rPr>
        <w:t>。项目计划编号为工</w:t>
      </w:r>
      <w:proofErr w:type="gramStart"/>
      <w:r w:rsidR="00486AEB">
        <w:rPr>
          <w:rFonts w:hint="eastAsia"/>
          <w:color w:val="000000"/>
          <w:szCs w:val="21"/>
        </w:rPr>
        <w:t>信厅科函</w:t>
      </w:r>
      <w:proofErr w:type="gramEnd"/>
      <w:r w:rsidR="00486AEB">
        <w:rPr>
          <w:rFonts w:hint="eastAsia"/>
          <w:color w:val="000000"/>
          <w:szCs w:val="21"/>
        </w:rPr>
        <w:t>[2019] 126</w:t>
      </w:r>
      <w:r w:rsidR="00486AEB">
        <w:rPr>
          <w:rFonts w:hint="eastAsia"/>
          <w:color w:val="000000"/>
          <w:szCs w:val="21"/>
        </w:rPr>
        <w:t>号</w:t>
      </w:r>
      <w:r w:rsidR="00486AEB">
        <w:rPr>
          <w:color w:val="000000"/>
          <w:szCs w:val="21"/>
        </w:rPr>
        <w:t>201</w:t>
      </w:r>
      <w:r w:rsidR="00486AEB">
        <w:rPr>
          <w:rFonts w:hint="eastAsia"/>
          <w:color w:val="000000"/>
          <w:szCs w:val="21"/>
        </w:rPr>
        <w:t>9-0409</w:t>
      </w:r>
      <w:r w:rsidR="00486AEB">
        <w:rPr>
          <w:color w:val="000000"/>
          <w:szCs w:val="21"/>
        </w:rPr>
        <w:t>T-</w:t>
      </w:r>
      <w:r w:rsidR="00486AEB">
        <w:rPr>
          <w:rFonts w:hint="eastAsia"/>
          <w:color w:val="000000"/>
          <w:szCs w:val="21"/>
        </w:rPr>
        <w:t>YS</w:t>
      </w:r>
      <w:r w:rsidR="00486AEB">
        <w:rPr>
          <w:rFonts w:hint="eastAsia"/>
          <w:color w:val="000000"/>
          <w:szCs w:val="21"/>
        </w:rPr>
        <w:t>，</w:t>
      </w:r>
      <w:r w:rsidR="00486AEB">
        <w:rPr>
          <w:color w:val="000000"/>
          <w:szCs w:val="21"/>
        </w:rPr>
        <w:t>项目计划完成时间为</w:t>
      </w:r>
      <w:r w:rsidR="00486AEB">
        <w:rPr>
          <w:color w:val="000000"/>
          <w:szCs w:val="21"/>
        </w:rPr>
        <w:t>20</w:t>
      </w:r>
      <w:r w:rsidR="00486AEB">
        <w:rPr>
          <w:rFonts w:hint="eastAsia"/>
          <w:color w:val="000000"/>
          <w:szCs w:val="21"/>
        </w:rPr>
        <w:t>21</w:t>
      </w:r>
      <w:r w:rsidR="00486AEB">
        <w:rPr>
          <w:color w:val="000000"/>
          <w:szCs w:val="21"/>
        </w:rPr>
        <w:t>年。</w:t>
      </w:r>
    </w:p>
    <w:p w:rsidR="00A92555" w:rsidRDefault="00A92555" w:rsidP="00A925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协</w:t>
      </w:r>
      <w:r w:rsidR="00486AEB">
        <w:rPr>
          <w:rFonts w:hint="eastAsia"/>
          <w:szCs w:val="21"/>
        </w:rPr>
        <w:t>助</w:t>
      </w:r>
      <w:r>
        <w:rPr>
          <w:rFonts w:hint="eastAsia"/>
          <w:szCs w:val="21"/>
        </w:rPr>
        <w:t>起草单位有北矿检测技术有限公司、广东省工业分析检测中心、南通海关综合技术中心、长沙矿冶研究院有限责任公司、兰州海关技术中心、山东恒邦冶炼股份有限公司、深圳市中金岭南有色金属股份有限公司韶关冶炼厂、中国检验认证集团广西有限公司、紫金矿业集团股份有限公司、中国有色桂林矿产地质研究院有限公司、大冶有色设计研究院有限公司、连云港海关综合技术中心。</w:t>
      </w:r>
      <w:r w:rsidR="00486AEB">
        <w:rPr>
          <w:rFonts w:cs="宋体" w:hint="eastAsia"/>
          <w:szCs w:val="21"/>
        </w:rPr>
        <w:t>技术归口单位为</w:t>
      </w:r>
      <w:r w:rsidR="00486AEB" w:rsidRPr="00791F14">
        <w:rPr>
          <w:rFonts w:cs="宋体" w:hint="eastAsia"/>
          <w:szCs w:val="21"/>
        </w:rPr>
        <w:t>全国有色金属标准化技术委员会（</w:t>
      </w:r>
      <w:r w:rsidR="00486AEB" w:rsidRPr="00791F14">
        <w:rPr>
          <w:rFonts w:cs="宋体" w:hint="eastAsia"/>
          <w:szCs w:val="21"/>
        </w:rPr>
        <w:t>SAC/TC243</w:t>
      </w:r>
      <w:r w:rsidR="00486AEB" w:rsidRPr="00791F14">
        <w:rPr>
          <w:rFonts w:cs="宋体" w:hint="eastAsia"/>
          <w:szCs w:val="21"/>
        </w:rPr>
        <w:t>）</w:t>
      </w:r>
      <w:r w:rsidR="00486AEB">
        <w:rPr>
          <w:rFonts w:cs="宋体" w:hint="eastAsia"/>
          <w:szCs w:val="21"/>
        </w:rPr>
        <w:t>。</w:t>
      </w:r>
    </w:p>
    <w:p w:rsidR="00A92555" w:rsidRDefault="00A92555" w:rsidP="00984975">
      <w:pPr>
        <w:pStyle w:val="ListParagraph1"/>
        <w:spacing w:beforeLines="50" w:afterLines="50"/>
        <w:ind w:firstLineChars="0" w:firstLine="0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（二）主要参加单位和工作组成员及其所做的工作</w:t>
      </w:r>
    </w:p>
    <w:p w:rsidR="00EB00DD" w:rsidRPr="0051555A" w:rsidRDefault="00EB00DD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51555A">
        <w:rPr>
          <w:rFonts w:ascii="黑体" w:eastAsia="黑体" w:hAnsi="黑体" w:hint="eastAsia"/>
          <w:color w:val="000000"/>
          <w:szCs w:val="21"/>
        </w:rPr>
        <w:t>2.1</w:t>
      </w:r>
      <w:r w:rsidRPr="0051555A">
        <w:rPr>
          <w:rFonts w:ascii="黑体" w:eastAsia="黑体" w:hAnsi="黑体"/>
          <w:color w:val="000000"/>
          <w:szCs w:val="21"/>
        </w:rPr>
        <w:t xml:space="preserve"> </w:t>
      </w:r>
      <w:r w:rsidRPr="0051555A">
        <w:rPr>
          <w:rFonts w:ascii="黑体" w:eastAsia="黑体" w:hAnsi="黑体" w:hint="eastAsia"/>
          <w:color w:val="000000"/>
          <w:szCs w:val="21"/>
        </w:rPr>
        <w:t>主要参加单位情况</w:t>
      </w:r>
    </w:p>
    <w:p w:rsidR="00EB00DD" w:rsidRPr="00CA2B76" w:rsidRDefault="00A92555" w:rsidP="00CA2B76">
      <w:pPr>
        <w:ind w:firstLineChars="200" w:firstLine="420"/>
        <w:rPr>
          <w:szCs w:val="21"/>
        </w:rPr>
      </w:pPr>
      <w:r w:rsidRPr="00CA2B76">
        <w:rPr>
          <w:szCs w:val="21"/>
        </w:rPr>
        <w:t>标准</w:t>
      </w:r>
      <w:r w:rsidR="00EB00DD" w:rsidRPr="00CA2B76">
        <w:rPr>
          <w:rFonts w:hint="eastAsia"/>
          <w:szCs w:val="21"/>
        </w:rPr>
        <w:t>主编单位</w:t>
      </w:r>
      <w:r w:rsidRPr="00CA2B76">
        <w:rPr>
          <w:szCs w:val="21"/>
        </w:rPr>
        <w:t>金川集团股份有限公司</w:t>
      </w:r>
      <w:r w:rsidR="00EB00DD" w:rsidRPr="00CA2B76">
        <w:rPr>
          <w:rFonts w:hint="eastAsia"/>
          <w:szCs w:val="21"/>
        </w:rPr>
        <w:t>在标准的编制过程中，积极收集相关的国内外标准和文献，根据日常积累的经验和实际试验，确立了试验方案，</w:t>
      </w:r>
      <w:r w:rsidR="00ED097B" w:rsidRPr="00CA2B76">
        <w:rPr>
          <w:rFonts w:hint="eastAsia"/>
          <w:szCs w:val="21"/>
        </w:rPr>
        <w:t>收集了来自金川集团、湛江北方工业、诺里尔斯克、</w:t>
      </w:r>
      <w:proofErr w:type="gramStart"/>
      <w:r w:rsidR="00ED097B" w:rsidRPr="00CA2B76">
        <w:rPr>
          <w:szCs w:val="21"/>
        </w:rPr>
        <w:t>郝吉</w:t>
      </w:r>
      <w:r w:rsidR="00ED097B" w:rsidRPr="00CA2B76">
        <w:rPr>
          <w:rFonts w:hint="eastAsia"/>
          <w:szCs w:val="21"/>
        </w:rPr>
        <w:t>等镍精矿</w:t>
      </w:r>
      <w:proofErr w:type="gramEnd"/>
      <w:r w:rsidR="00ED097B" w:rsidRPr="00CA2B76">
        <w:rPr>
          <w:rFonts w:hint="eastAsia"/>
          <w:szCs w:val="21"/>
        </w:rPr>
        <w:t>生产和贸易企业的代表性样品，开展试验工作，</w:t>
      </w:r>
      <w:r w:rsidR="00EB00DD" w:rsidRPr="00CA2B76">
        <w:rPr>
          <w:rFonts w:hint="eastAsia"/>
          <w:szCs w:val="21"/>
        </w:rPr>
        <w:t>编制了试验报告和标准文本，并发给参与标准起草的单位进行验证，并提出相关的修改意见。根据各单位反馈情况，确定了最终试验报告和方法文本。</w:t>
      </w:r>
    </w:p>
    <w:p w:rsidR="00CA2B76" w:rsidRDefault="00CA2B76" w:rsidP="00A925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北矿检测技术有限公司、广东省工业分析检测中心、南通海关综合技术中心、长沙矿冶研究院有限责任公司</w:t>
      </w:r>
      <w:r>
        <w:rPr>
          <w:rFonts w:hint="eastAsia"/>
          <w:szCs w:val="21"/>
          <w:lang w:val="zh-CN"/>
        </w:rPr>
        <w:t>为</w:t>
      </w:r>
      <w:r>
        <w:rPr>
          <w:szCs w:val="21"/>
        </w:rPr>
        <w:t>一验单位</w:t>
      </w:r>
      <w:r>
        <w:rPr>
          <w:rFonts w:hint="eastAsia"/>
          <w:szCs w:val="21"/>
        </w:rPr>
        <w:t>。</w:t>
      </w:r>
    </w:p>
    <w:p w:rsidR="00EB00DD" w:rsidRPr="00EB00DD" w:rsidRDefault="00E76DF7" w:rsidP="00A92555">
      <w:pPr>
        <w:ind w:firstLineChars="200" w:firstLine="420"/>
        <w:rPr>
          <w:szCs w:val="21"/>
        </w:rPr>
      </w:pPr>
      <w:r w:rsidRPr="00FD3FE6">
        <w:rPr>
          <w:rFonts w:hint="eastAsia"/>
          <w:szCs w:val="21"/>
        </w:rPr>
        <w:t>山东恒邦冶炼股份有限公司、深圳市中金岭南有色金属股份有限公司、兰州海关技术中心、中国检验认证集团广西有限公司、紫金矿业集团股份有限公司、中国有色桂林矿产地质研究院有限公司、大冶有色设计研究院有限公司、连云港海关综合技术中心</w:t>
      </w:r>
      <w:proofErr w:type="gramStart"/>
      <w:r w:rsidR="00CA2B76">
        <w:rPr>
          <w:szCs w:val="21"/>
        </w:rPr>
        <w:t>为二验单位</w:t>
      </w:r>
      <w:proofErr w:type="gramEnd"/>
      <w:r w:rsidR="00CA2B76">
        <w:rPr>
          <w:szCs w:val="21"/>
        </w:rPr>
        <w:t>。</w:t>
      </w:r>
    </w:p>
    <w:p w:rsidR="00C5622A" w:rsidRPr="00C9677A" w:rsidRDefault="00C5622A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C9677A">
        <w:rPr>
          <w:rFonts w:ascii="黑体" w:eastAsia="黑体" w:hAnsi="黑体" w:hint="eastAsia"/>
          <w:color w:val="000000"/>
          <w:szCs w:val="21"/>
        </w:rPr>
        <w:t>2.2</w:t>
      </w:r>
      <w:r w:rsidRPr="00C9677A">
        <w:rPr>
          <w:rFonts w:ascii="黑体" w:eastAsia="黑体" w:hAnsi="黑体"/>
          <w:color w:val="000000"/>
          <w:szCs w:val="21"/>
        </w:rPr>
        <w:t xml:space="preserve"> </w:t>
      </w:r>
      <w:r w:rsidRPr="00C9677A">
        <w:rPr>
          <w:rFonts w:ascii="黑体" w:eastAsia="黑体" w:hAnsi="黑体" w:hint="eastAsia"/>
          <w:color w:val="000000"/>
          <w:szCs w:val="21"/>
        </w:rPr>
        <w:t>主要工作成员所负责的工作情况</w:t>
      </w:r>
    </w:p>
    <w:p w:rsidR="00C5622A" w:rsidRPr="008A426D" w:rsidRDefault="00C5622A" w:rsidP="008A426D">
      <w:pPr>
        <w:ind w:firstLineChars="200" w:firstLine="420"/>
        <w:rPr>
          <w:szCs w:val="21"/>
        </w:rPr>
      </w:pPr>
      <w:r w:rsidRPr="008A426D">
        <w:rPr>
          <w:rFonts w:hint="eastAsia"/>
          <w:szCs w:val="21"/>
        </w:rPr>
        <w:t>本标准主要起草人及工作职责见表</w:t>
      </w:r>
      <w:r w:rsidRPr="008A426D">
        <w:rPr>
          <w:rFonts w:hint="eastAsia"/>
          <w:szCs w:val="21"/>
        </w:rPr>
        <w:t>1</w:t>
      </w:r>
      <w:r w:rsidR="008A426D">
        <w:rPr>
          <w:rFonts w:hint="eastAsia"/>
          <w:szCs w:val="21"/>
        </w:rPr>
        <w:t>。</w:t>
      </w:r>
    </w:p>
    <w:p w:rsidR="00C5622A" w:rsidRPr="00AC1510" w:rsidRDefault="00C5622A" w:rsidP="008A426D">
      <w:pPr>
        <w:spacing w:line="360" w:lineRule="auto"/>
        <w:jc w:val="center"/>
        <w:rPr>
          <w:rFonts w:ascii="黑体" w:eastAsia="黑体" w:hAnsi="宋体"/>
          <w:color w:val="000000"/>
          <w:szCs w:val="21"/>
        </w:rPr>
      </w:pPr>
      <w:r w:rsidRPr="00AC1510">
        <w:rPr>
          <w:rFonts w:ascii="黑体" w:eastAsia="黑体" w:hAnsi="宋体" w:hint="eastAsia"/>
          <w:color w:val="000000"/>
          <w:szCs w:val="21"/>
        </w:rPr>
        <w:t>表1  本标准</w:t>
      </w:r>
      <w:r w:rsidRPr="00AC1510">
        <w:rPr>
          <w:rFonts w:ascii="黑体" w:eastAsia="黑体" w:hAnsi="宋体" w:hint="eastAsia"/>
          <w:szCs w:val="21"/>
        </w:rPr>
        <w:t>主要起草人及工作职责</w:t>
      </w:r>
    </w:p>
    <w:tbl>
      <w:tblPr>
        <w:tblStyle w:val="2"/>
        <w:tblW w:w="5000" w:type="pct"/>
        <w:jc w:val="center"/>
        <w:tblLook w:val="04A0"/>
      </w:tblPr>
      <w:tblGrid>
        <w:gridCol w:w="4786"/>
        <w:gridCol w:w="4614"/>
      </w:tblGrid>
      <w:tr w:rsidR="00C5622A" w:rsidRPr="00C9677A" w:rsidTr="004017D8">
        <w:trPr>
          <w:trHeight w:val="299"/>
          <w:jc w:val="center"/>
        </w:trPr>
        <w:tc>
          <w:tcPr>
            <w:tcW w:w="2546" w:type="pct"/>
            <w:vAlign w:val="center"/>
          </w:tcPr>
          <w:p w:rsidR="00C5622A" w:rsidRPr="00C9677A" w:rsidRDefault="00C5622A" w:rsidP="008A426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起草人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8A426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工作职责</w:t>
            </w:r>
          </w:p>
        </w:tc>
      </w:tr>
      <w:tr w:rsidR="00C5622A" w:rsidRPr="00C9677A" w:rsidTr="004017D8">
        <w:trPr>
          <w:jc w:val="center"/>
        </w:trPr>
        <w:tc>
          <w:tcPr>
            <w:tcW w:w="2546" w:type="pct"/>
            <w:vAlign w:val="center"/>
          </w:tcPr>
          <w:p w:rsidR="00C5622A" w:rsidRPr="00C9677A" w:rsidRDefault="00C5622A" w:rsidP="00BD49A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吕庆成、喻生洁、杨红玉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BD49A0">
            <w:pPr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负责标准起草的组织协调、试验方案的确定</w:t>
            </w:r>
            <w:r w:rsidR="00BD49A0" w:rsidRPr="00C9677A">
              <w:rPr>
                <w:rFonts w:ascii="宋体" w:hAnsi="宋体" w:hint="eastAsia"/>
                <w:color w:val="000000"/>
                <w:szCs w:val="21"/>
              </w:rPr>
              <w:t>和</w:t>
            </w:r>
            <w:r w:rsidR="00BD49A0">
              <w:rPr>
                <w:rFonts w:ascii="宋体" w:hAnsi="宋体" w:hint="eastAsia"/>
                <w:color w:val="000000"/>
                <w:szCs w:val="21"/>
              </w:rPr>
              <w:t>开展试验，以及</w:t>
            </w:r>
            <w:r w:rsidRPr="00C9677A">
              <w:rPr>
                <w:rFonts w:ascii="宋体" w:hAnsi="宋体" w:hint="eastAsia"/>
                <w:color w:val="000000"/>
                <w:szCs w:val="21"/>
              </w:rPr>
              <w:t>各类报告、文本、材料的撰写工作</w:t>
            </w:r>
            <w:r w:rsidR="00BD49A0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C5622A" w:rsidRPr="00A71866" w:rsidTr="004017D8">
        <w:trPr>
          <w:jc w:val="center"/>
        </w:trPr>
        <w:tc>
          <w:tcPr>
            <w:tcW w:w="2546" w:type="pct"/>
            <w:vAlign w:val="center"/>
          </w:tcPr>
          <w:p w:rsidR="00C5622A" w:rsidRPr="00A71866" w:rsidRDefault="009C3753" w:rsidP="00BD49A0">
            <w:pPr>
              <w:rPr>
                <w:rFonts w:ascii="宋体" w:hAnsi="宋体"/>
                <w:szCs w:val="21"/>
              </w:rPr>
            </w:pPr>
            <w:r w:rsidRPr="00A71866">
              <w:rPr>
                <w:rFonts w:hAnsi="宋体" w:hint="eastAsia"/>
                <w:spacing w:val="4"/>
                <w:szCs w:val="21"/>
              </w:rPr>
              <w:t>王皓莹、</w:t>
            </w:r>
            <w:r w:rsidRPr="00A71866">
              <w:rPr>
                <w:rFonts w:cs="宋体" w:hint="eastAsia"/>
                <w:szCs w:val="30"/>
              </w:rPr>
              <w:t>陈</w:t>
            </w:r>
            <w:r w:rsidRPr="00A71866">
              <w:rPr>
                <w:rFonts w:cs="宋体"/>
                <w:szCs w:val="30"/>
              </w:rPr>
              <w:t>小兰</w:t>
            </w:r>
            <w:r w:rsidRPr="00A71866">
              <w:rPr>
                <w:rFonts w:cs="宋体" w:hint="eastAsia"/>
                <w:szCs w:val="30"/>
              </w:rPr>
              <w:t>、熊晓燕、黄秋玲、</w:t>
            </w:r>
            <w:r w:rsidRPr="00A71866">
              <w:rPr>
                <w:rFonts w:hAnsi="宋体" w:hint="eastAsia"/>
                <w:spacing w:val="4"/>
                <w:szCs w:val="21"/>
              </w:rPr>
              <w:t>施锦辉、熊方祥、郭桓煜</w:t>
            </w:r>
          </w:p>
        </w:tc>
        <w:tc>
          <w:tcPr>
            <w:tcW w:w="2454" w:type="pct"/>
            <w:vAlign w:val="center"/>
          </w:tcPr>
          <w:p w:rsidR="00C5622A" w:rsidRPr="00A71866" w:rsidRDefault="00C5622A" w:rsidP="00F8381F">
            <w:pPr>
              <w:rPr>
                <w:rFonts w:ascii="宋体" w:hAnsi="宋体"/>
                <w:szCs w:val="21"/>
              </w:rPr>
            </w:pPr>
            <w:r w:rsidRPr="00A71866">
              <w:rPr>
                <w:rFonts w:ascii="宋体" w:hAnsi="宋体" w:hint="eastAsia"/>
                <w:szCs w:val="21"/>
              </w:rPr>
              <w:t>参与标准试验一验</w:t>
            </w:r>
            <w:r w:rsidR="009C3753" w:rsidRPr="00A71866">
              <w:rPr>
                <w:rFonts w:ascii="宋体" w:hAnsi="宋体" w:hint="eastAsia"/>
                <w:szCs w:val="21"/>
              </w:rPr>
              <w:t>的验证</w:t>
            </w:r>
            <w:r w:rsidRPr="00A71866">
              <w:rPr>
                <w:rFonts w:ascii="宋体" w:hAnsi="宋体" w:hint="eastAsia"/>
                <w:szCs w:val="21"/>
              </w:rPr>
              <w:t>工作</w:t>
            </w:r>
            <w:r w:rsidR="00F8381F">
              <w:rPr>
                <w:rFonts w:ascii="宋体" w:hAnsi="宋体" w:hint="eastAsia"/>
                <w:szCs w:val="21"/>
              </w:rPr>
              <w:t>，对该方法的试验条件、加标回收、验证样品精密度等内容提供实验数据。</w:t>
            </w:r>
          </w:p>
        </w:tc>
      </w:tr>
      <w:tr w:rsidR="00C5622A" w:rsidRPr="00C9677A" w:rsidTr="004017D8">
        <w:trPr>
          <w:jc w:val="center"/>
        </w:trPr>
        <w:tc>
          <w:tcPr>
            <w:tcW w:w="2546" w:type="pct"/>
            <w:vAlign w:val="center"/>
          </w:tcPr>
          <w:p w:rsidR="00C5622A" w:rsidRPr="00BD49A0" w:rsidRDefault="009C3753" w:rsidP="00AE6D00">
            <w:pPr>
              <w:rPr>
                <w:rFonts w:ascii="宋体" w:hAnsi="宋体"/>
                <w:color w:val="000000"/>
                <w:szCs w:val="21"/>
              </w:rPr>
            </w:pPr>
            <w:r w:rsidRPr="00A71866">
              <w:rPr>
                <w:rFonts w:hAnsi="宋体" w:hint="eastAsia"/>
                <w:spacing w:val="4"/>
                <w:szCs w:val="21"/>
              </w:rPr>
              <w:lastRenderedPageBreak/>
              <w:t>侯辉南、曲建波、王小荣</w:t>
            </w:r>
            <w:r w:rsidRPr="00A71866">
              <w:rPr>
                <w:rFonts w:hint="eastAsia"/>
              </w:rPr>
              <w:t>、杨建兵、纪喜生、马鑫、</w:t>
            </w:r>
            <w:proofErr w:type="gramStart"/>
            <w:r w:rsidRPr="00A71866">
              <w:rPr>
                <w:rFonts w:hint="eastAsia"/>
              </w:rPr>
              <w:t>侍</w:t>
            </w:r>
            <w:proofErr w:type="gramEnd"/>
            <w:r w:rsidRPr="00A71866">
              <w:rPr>
                <w:rFonts w:hint="eastAsia"/>
              </w:rPr>
              <w:t>金敏、</w:t>
            </w:r>
            <w:r w:rsidRPr="00A71866">
              <w:rPr>
                <w:rFonts w:hAnsi="宋体" w:hint="eastAsia"/>
                <w:spacing w:val="4"/>
                <w:szCs w:val="21"/>
              </w:rPr>
              <w:t>符峙宗</w:t>
            </w:r>
            <w:r w:rsidRPr="00A71866">
              <w:rPr>
                <w:rFonts w:hAnsi="宋体" w:hint="eastAsia"/>
                <w:spacing w:val="4"/>
                <w:szCs w:val="21"/>
              </w:rPr>
              <w:t xml:space="preserve"> </w:t>
            </w:r>
            <w:r w:rsidRPr="00A71866">
              <w:rPr>
                <w:rFonts w:hAnsi="宋体" w:hint="eastAsia"/>
                <w:spacing w:val="4"/>
                <w:szCs w:val="21"/>
              </w:rPr>
              <w:t>邓海航</w:t>
            </w:r>
            <w:r w:rsidRPr="00A71866">
              <w:rPr>
                <w:rFonts w:hAnsi="宋体" w:hint="eastAsia"/>
                <w:spacing w:val="4"/>
                <w:szCs w:val="21"/>
              </w:rPr>
              <w:t xml:space="preserve"> </w:t>
            </w:r>
            <w:proofErr w:type="gramStart"/>
            <w:r w:rsidRPr="00A71866">
              <w:rPr>
                <w:rFonts w:hAnsi="宋体" w:hint="eastAsia"/>
                <w:spacing w:val="4"/>
                <w:szCs w:val="21"/>
              </w:rPr>
              <w:t>李梁军</w:t>
            </w:r>
            <w:proofErr w:type="gramEnd"/>
            <w:r w:rsidRPr="00A71866">
              <w:rPr>
                <w:rFonts w:hAnsi="宋体" w:hint="eastAsia"/>
                <w:spacing w:val="4"/>
                <w:szCs w:val="21"/>
              </w:rPr>
              <w:t>、</w:t>
            </w:r>
            <w:r w:rsidRPr="00727637">
              <w:rPr>
                <w:rFonts w:hAnsi="宋体"/>
                <w:color w:val="FF0000"/>
                <w:spacing w:val="4"/>
                <w:szCs w:val="21"/>
              </w:rPr>
              <w:t>…</w:t>
            </w:r>
            <w:r w:rsidRPr="00727637">
              <w:rPr>
                <w:rFonts w:hAnsi="宋体" w:hint="eastAsia"/>
                <w:color w:val="FF0000"/>
                <w:spacing w:val="4"/>
                <w:szCs w:val="21"/>
              </w:rPr>
              <w:t>（紫金）</w:t>
            </w:r>
            <w:r w:rsidRPr="00FD3FE6">
              <w:rPr>
                <w:rFonts w:hAnsi="宋体" w:hint="eastAsia"/>
                <w:spacing w:val="4"/>
                <w:szCs w:val="21"/>
              </w:rPr>
              <w:t>、</w:t>
            </w:r>
            <w:r w:rsidRPr="00A71866">
              <w:rPr>
                <w:rFonts w:hAnsi="宋体" w:hint="eastAsia"/>
                <w:spacing w:val="4"/>
                <w:szCs w:val="21"/>
              </w:rPr>
              <w:t>阳兆鸿、</w:t>
            </w:r>
            <w:r w:rsidRPr="00A71866">
              <w:rPr>
                <w:rFonts w:hint="eastAsia"/>
                <w:szCs w:val="21"/>
              </w:rPr>
              <w:t>周专、曾静、徐师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9C3753">
            <w:pPr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参与标准</w:t>
            </w:r>
            <w:proofErr w:type="gramStart"/>
            <w:r w:rsidRPr="00C9677A">
              <w:rPr>
                <w:rFonts w:ascii="宋体" w:hAnsi="宋体" w:hint="eastAsia"/>
                <w:color w:val="000000"/>
                <w:szCs w:val="21"/>
              </w:rPr>
              <w:t>试验</w:t>
            </w:r>
            <w:r w:rsidR="009C3753" w:rsidRPr="00C9677A">
              <w:rPr>
                <w:rFonts w:ascii="宋体" w:hAnsi="宋体" w:hint="eastAsia"/>
                <w:color w:val="000000"/>
                <w:szCs w:val="21"/>
              </w:rPr>
              <w:t>二验</w:t>
            </w:r>
            <w:r w:rsidR="009C3753"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End"/>
            <w:r w:rsidRPr="00C9677A">
              <w:rPr>
                <w:rFonts w:ascii="宋体" w:hAnsi="宋体" w:hint="eastAsia"/>
                <w:color w:val="000000"/>
                <w:szCs w:val="21"/>
              </w:rPr>
              <w:t>验证工作</w:t>
            </w:r>
            <w:r w:rsidR="00F8381F">
              <w:rPr>
                <w:rFonts w:ascii="宋体" w:hAnsi="宋体" w:hint="eastAsia"/>
                <w:color w:val="000000"/>
                <w:szCs w:val="21"/>
              </w:rPr>
              <w:t>，提供该方法验证样品的精密度数据</w:t>
            </w:r>
          </w:p>
        </w:tc>
      </w:tr>
    </w:tbl>
    <w:p w:rsidR="00440BCD" w:rsidRPr="00012E2E" w:rsidRDefault="00440BCD" w:rsidP="006516FC">
      <w:pPr>
        <w:spacing w:line="360" w:lineRule="auto"/>
        <w:outlineLvl w:val="1"/>
        <w:rPr>
          <w:b/>
          <w:szCs w:val="21"/>
        </w:rPr>
      </w:pPr>
      <w:r w:rsidRPr="00012E2E">
        <w:rPr>
          <w:rFonts w:hint="eastAsia"/>
          <w:b/>
          <w:szCs w:val="21"/>
        </w:rPr>
        <w:t>（三）主要工作过程</w:t>
      </w:r>
    </w:p>
    <w:p w:rsidR="00440BCD" w:rsidRPr="00012E2E" w:rsidRDefault="00440BCD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012E2E">
        <w:rPr>
          <w:rFonts w:ascii="黑体" w:eastAsia="黑体" w:hAnsi="黑体"/>
          <w:color w:val="000000"/>
          <w:szCs w:val="21"/>
        </w:rPr>
        <w:t>3.</w:t>
      </w:r>
      <w:r w:rsidRPr="00012E2E">
        <w:rPr>
          <w:rFonts w:ascii="黑体" w:eastAsia="黑体" w:hAnsi="黑体" w:hint="eastAsia"/>
          <w:color w:val="000000"/>
          <w:szCs w:val="21"/>
        </w:rPr>
        <w:t>1</w:t>
      </w:r>
      <w:r w:rsidRPr="00012E2E">
        <w:rPr>
          <w:rFonts w:ascii="黑体" w:eastAsia="黑体" w:hAnsi="黑体"/>
          <w:color w:val="000000"/>
          <w:szCs w:val="21"/>
        </w:rPr>
        <w:t xml:space="preserve"> </w:t>
      </w:r>
      <w:r w:rsidRPr="00012E2E">
        <w:rPr>
          <w:rFonts w:ascii="黑体" w:eastAsia="黑体" w:hAnsi="黑体" w:hint="eastAsia"/>
          <w:color w:val="000000"/>
          <w:szCs w:val="21"/>
        </w:rPr>
        <w:t>预研阶段</w:t>
      </w:r>
    </w:p>
    <w:p w:rsidR="00D50EC4" w:rsidRPr="007D2504" w:rsidRDefault="00440BCD" w:rsidP="00D50EC4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2</w:t>
      </w:r>
      <w:r w:rsidRPr="001828EC">
        <w:rPr>
          <w:szCs w:val="21"/>
        </w:rPr>
        <w:t>01</w:t>
      </w:r>
      <w:r>
        <w:rPr>
          <w:rFonts w:hint="eastAsia"/>
          <w:szCs w:val="21"/>
        </w:rPr>
        <w:t>9</w:t>
      </w:r>
      <w:r w:rsidRPr="001828EC">
        <w:rPr>
          <w:rFonts w:hint="eastAsia"/>
          <w:szCs w:val="21"/>
        </w:rPr>
        <w:t>年开始，</w:t>
      </w:r>
      <w:r w:rsidR="00D50EC4">
        <w:rPr>
          <w:rFonts w:hint="eastAsia"/>
          <w:szCs w:val="21"/>
        </w:rPr>
        <w:t>对国内外不同产地的镍精矿</w:t>
      </w:r>
      <w:proofErr w:type="gramStart"/>
      <w:r w:rsidR="00D50EC4">
        <w:rPr>
          <w:rFonts w:hint="eastAsia"/>
          <w:szCs w:val="21"/>
        </w:rPr>
        <w:t>中金铂钯</w:t>
      </w:r>
      <w:proofErr w:type="gramEnd"/>
      <w:r w:rsidR="00D50EC4">
        <w:rPr>
          <w:rFonts w:hint="eastAsia"/>
          <w:szCs w:val="21"/>
        </w:rPr>
        <w:t>含量调研后，</w:t>
      </w:r>
      <w:r w:rsidR="00D50EC4" w:rsidRPr="001828EC">
        <w:rPr>
          <w:rFonts w:hint="eastAsia"/>
          <w:szCs w:val="21"/>
        </w:rPr>
        <w:t>确定该方法</w:t>
      </w:r>
      <w:r w:rsidR="00D50EC4" w:rsidRPr="001828EC">
        <w:rPr>
          <w:szCs w:val="21"/>
        </w:rPr>
        <w:t>测定范围</w:t>
      </w:r>
      <w:r w:rsidR="00D50EC4">
        <w:rPr>
          <w:rFonts w:hint="eastAsia"/>
          <w:szCs w:val="21"/>
        </w:rPr>
        <w:t>为</w:t>
      </w:r>
      <w:r w:rsidR="00D50EC4">
        <w:rPr>
          <w:rFonts w:hint="eastAsia"/>
        </w:rPr>
        <w:t>金</w:t>
      </w:r>
      <w:r w:rsidR="00D50EC4" w:rsidRPr="007D2504">
        <w:t>0.50 g/t</w:t>
      </w:r>
      <w:r w:rsidR="00D50EC4" w:rsidRPr="007D2504">
        <w:rPr>
          <w:szCs w:val="21"/>
        </w:rPr>
        <w:t>～</w:t>
      </w:r>
      <w:r w:rsidR="00D50EC4" w:rsidRPr="007D2504">
        <w:t>10.0 g/t</w:t>
      </w:r>
      <w:r w:rsidR="00D50EC4" w:rsidRPr="007D2504">
        <w:t>、铂</w:t>
      </w:r>
      <w:r w:rsidR="00D50EC4" w:rsidRPr="007D2504">
        <w:t>0.50 g/t</w:t>
      </w:r>
      <w:r w:rsidR="00D50EC4" w:rsidRPr="007D2504">
        <w:rPr>
          <w:szCs w:val="21"/>
        </w:rPr>
        <w:t>～</w:t>
      </w:r>
      <w:r w:rsidR="00D50EC4" w:rsidRPr="007D2504">
        <w:t>20.0 g/t</w:t>
      </w:r>
      <w:r w:rsidR="00D50EC4" w:rsidRPr="007D2504">
        <w:t>、钯</w:t>
      </w:r>
      <w:r w:rsidR="00D50EC4" w:rsidRPr="007D2504">
        <w:t>0. 50 g/t</w:t>
      </w:r>
      <w:r w:rsidR="00D50EC4" w:rsidRPr="007D2504">
        <w:rPr>
          <w:szCs w:val="21"/>
        </w:rPr>
        <w:t>～</w:t>
      </w:r>
      <w:r w:rsidR="00D50EC4" w:rsidRPr="007D2504">
        <w:t>30.0 g/t</w:t>
      </w:r>
      <w:r w:rsidR="00D50EC4" w:rsidRPr="007D2504">
        <w:rPr>
          <w:szCs w:val="21"/>
        </w:rPr>
        <w:t>。</w:t>
      </w:r>
    </w:p>
    <w:p w:rsidR="00B844D1" w:rsidRDefault="00440BCD" w:rsidP="00440BCD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对</w:t>
      </w:r>
      <w:r>
        <w:rPr>
          <w:rFonts w:hint="eastAsia"/>
          <w:szCs w:val="21"/>
        </w:rPr>
        <w:t>镍精矿中金、铂、钯</w:t>
      </w:r>
      <w:r w:rsidRPr="001828EC">
        <w:rPr>
          <w:rFonts w:hint="eastAsia"/>
          <w:szCs w:val="21"/>
        </w:rPr>
        <w:t>的化学分析方法进行调研和文献检索，</w:t>
      </w:r>
      <w:r w:rsidR="00D50EC4">
        <w:rPr>
          <w:rFonts w:hint="eastAsia"/>
          <w:szCs w:val="21"/>
        </w:rPr>
        <w:t>确定</w:t>
      </w:r>
      <w:r w:rsidR="00B844D1" w:rsidRPr="00B844D1">
        <w:rPr>
          <w:rFonts w:hint="eastAsia"/>
          <w:szCs w:val="21"/>
        </w:rPr>
        <w:t>采用火试金富集</w:t>
      </w:r>
      <w:r w:rsidR="00B844D1" w:rsidRPr="00B844D1">
        <w:rPr>
          <w:szCs w:val="21"/>
        </w:rPr>
        <w:t>-</w:t>
      </w:r>
      <w:r w:rsidR="00B844D1" w:rsidRPr="00B844D1">
        <w:rPr>
          <w:rFonts w:hint="eastAsia"/>
          <w:szCs w:val="21"/>
        </w:rPr>
        <w:t>电感耦合等离子体发射光谱法测定镍精矿中金、铂、钯的含量。该方法将火试金法与电感耦合等离子体发射光谱</w:t>
      </w:r>
      <w:proofErr w:type="gramStart"/>
      <w:r w:rsidR="00B844D1" w:rsidRPr="00B844D1">
        <w:rPr>
          <w:rFonts w:hint="eastAsia"/>
          <w:szCs w:val="21"/>
        </w:rPr>
        <w:t>法有效</w:t>
      </w:r>
      <w:proofErr w:type="gramEnd"/>
      <w:r w:rsidR="00B844D1" w:rsidRPr="00B844D1">
        <w:rPr>
          <w:rFonts w:hint="eastAsia"/>
          <w:szCs w:val="21"/>
        </w:rPr>
        <w:t>结合，可以兼顾火试金法的取样量大、代表性强、分析结果稳定、抗干扰能力强、富集效果好等优点和电感耦合等离子体发射光谱法的灵敏度高、干扰少、可多元素同时分析的优点于一体，方法具有很好的可行性。</w:t>
      </w:r>
    </w:p>
    <w:p w:rsidR="00012E2E" w:rsidRPr="00012E2E" w:rsidRDefault="00012E2E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012E2E">
        <w:rPr>
          <w:rFonts w:ascii="黑体" w:eastAsia="黑体" w:hAnsi="黑体"/>
          <w:color w:val="000000"/>
          <w:szCs w:val="21"/>
        </w:rPr>
        <w:t>3.</w:t>
      </w:r>
      <w:r w:rsidRPr="00012E2E">
        <w:rPr>
          <w:rFonts w:ascii="黑体" w:eastAsia="黑体" w:hAnsi="黑体" w:hint="eastAsia"/>
          <w:color w:val="000000"/>
          <w:szCs w:val="21"/>
        </w:rPr>
        <w:t>2</w:t>
      </w:r>
      <w:r w:rsidRPr="00012E2E">
        <w:rPr>
          <w:rFonts w:ascii="黑体" w:eastAsia="黑体" w:hAnsi="黑体"/>
          <w:color w:val="000000"/>
          <w:szCs w:val="21"/>
        </w:rPr>
        <w:t xml:space="preserve"> </w:t>
      </w:r>
      <w:r w:rsidRPr="00012E2E">
        <w:rPr>
          <w:rFonts w:ascii="黑体" w:eastAsia="黑体" w:hAnsi="黑体" w:hint="eastAsia"/>
          <w:color w:val="000000"/>
          <w:szCs w:val="21"/>
        </w:rPr>
        <w:t>立项阶段</w:t>
      </w:r>
    </w:p>
    <w:p w:rsidR="00012E2E" w:rsidRPr="001828EC" w:rsidRDefault="00012E2E" w:rsidP="00012E2E">
      <w:pPr>
        <w:ind w:firstLineChars="200" w:firstLine="420"/>
        <w:rPr>
          <w:szCs w:val="21"/>
        </w:rPr>
      </w:pPr>
      <w:r w:rsidRPr="001828EC">
        <w:rPr>
          <w:szCs w:val="21"/>
        </w:rPr>
        <w:t>201</w:t>
      </w:r>
      <w:r>
        <w:rPr>
          <w:rFonts w:hint="eastAsia"/>
          <w:szCs w:val="21"/>
        </w:rPr>
        <w:t>9</w:t>
      </w:r>
      <w:r w:rsidRPr="001828EC">
        <w:rPr>
          <w:szCs w:val="21"/>
        </w:rPr>
        <w:t>年</w:t>
      </w:r>
      <w:r>
        <w:rPr>
          <w:rFonts w:hint="eastAsia"/>
          <w:szCs w:val="21"/>
        </w:rPr>
        <w:t>10</w:t>
      </w:r>
      <w:r w:rsidRPr="001828EC">
        <w:rPr>
          <w:szCs w:val="21"/>
        </w:rPr>
        <w:t>月在接到标准制定任务后，成立了标准编制工作组，确定了各成员的工作职能和任务，制订了工作计划和进度安排。</w:t>
      </w:r>
    </w:p>
    <w:p w:rsidR="00EB00DD" w:rsidRDefault="00012E2E" w:rsidP="00A92555">
      <w:pPr>
        <w:ind w:firstLineChars="200" w:firstLine="420"/>
        <w:rPr>
          <w:szCs w:val="21"/>
        </w:rPr>
      </w:pPr>
      <w:r w:rsidRPr="001828EC">
        <w:rPr>
          <w:szCs w:val="21"/>
        </w:rPr>
        <w:t>全国有色金属标准化技术委员会</w:t>
      </w:r>
      <w:r w:rsidRPr="002508CB">
        <w:rPr>
          <w:rFonts w:hint="eastAsia"/>
          <w:szCs w:val="21"/>
        </w:rPr>
        <w:t>“关于印发</w:t>
      </w:r>
      <w:r w:rsidRPr="0051555A">
        <w:rPr>
          <w:rFonts w:hint="eastAsia"/>
          <w:szCs w:val="21"/>
        </w:rPr>
        <w:t>对《</w:t>
      </w:r>
      <w:r>
        <w:rPr>
          <w:rFonts w:hint="eastAsia"/>
          <w:szCs w:val="21"/>
        </w:rPr>
        <w:t>铅精矿化学分析方法</w:t>
      </w:r>
      <w:r w:rsidRPr="0051555A">
        <w:rPr>
          <w:rFonts w:hint="eastAsia"/>
          <w:szCs w:val="21"/>
        </w:rPr>
        <w:t>》等</w:t>
      </w:r>
      <w:r>
        <w:rPr>
          <w:rFonts w:hint="eastAsia"/>
          <w:szCs w:val="21"/>
        </w:rPr>
        <w:t>11</w:t>
      </w:r>
      <w:r w:rsidRPr="0051555A">
        <w:rPr>
          <w:rFonts w:hint="eastAsia"/>
          <w:szCs w:val="21"/>
        </w:rPr>
        <w:t>项</w:t>
      </w:r>
      <w:r>
        <w:rPr>
          <w:rFonts w:hint="eastAsia"/>
          <w:szCs w:val="21"/>
        </w:rPr>
        <w:t>国家标准及</w:t>
      </w:r>
      <w:r w:rsidRPr="0051555A">
        <w:rPr>
          <w:rFonts w:hint="eastAsia"/>
          <w:szCs w:val="21"/>
        </w:rPr>
        <w:t>行业标准</w:t>
      </w:r>
      <w:r>
        <w:rPr>
          <w:rFonts w:hint="eastAsia"/>
          <w:szCs w:val="21"/>
        </w:rPr>
        <w:t>任务落实会议纪要的通知</w:t>
      </w:r>
      <w:r w:rsidRPr="002508CB">
        <w:rPr>
          <w:rFonts w:hint="eastAsia"/>
          <w:szCs w:val="21"/>
        </w:rPr>
        <w:t>”（有色标委</w:t>
      </w:r>
      <w:r w:rsidRPr="002508CB">
        <w:rPr>
          <w:rFonts w:hint="eastAsia"/>
          <w:szCs w:val="21"/>
        </w:rPr>
        <w:t>[201</w:t>
      </w:r>
      <w:r>
        <w:rPr>
          <w:rFonts w:hint="eastAsia"/>
          <w:szCs w:val="21"/>
        </w:rPr>
        <w:t>9</w:t>
      </w:r>
      <w:r w:rsidRPr="002508CB">
        <w:rPr>
          <w:rFonts w:hint="eastAsia"/>
          <w:szCs w:val="21"/>
        </w:rPr>
        <w:t>]</w:t>
      </w:r>
      <w:r>
        <w:rPr>
          <w:rFonts w:hint="eastAsia"/>
          <w:szCs w:val="21"/>
        </w:rPr>
        <w:t>115</w:t>
      </w:r>
      <w:r w:rsidRPr="002508CB">
        <w:rPr>
          <w:rFonts w:hint="eastAsia"/>
          <w:szCs w:val="21"/>
        </w:rPr>
        <w:t>号）及相关会议纪要的文件精神</w:t>
      </w:r>
      <w:r w:rsidRPr="002508CB">
        <w:rPr>
          <w:szCs w:val="21"/>
        </w:rPr>
        <w:t>，确定</w:t>
      </w:r>
      <w:r>
        <w:rPr>
          <w:rFonts w:hint="eastAsia"/>
          <w:szCs w:val="21"/>
        </w:rPr>
        <w:t>了</w:t>
      </w:r>
      <w:r w:rsidRPr="002508CB">
        <w:rPr>
          <w:szCs w:val="21"/>
        </w:rPr>
        <w:t>《</w:t>
      </w:r>
      <w:r w:rsidR="003E7595">
        <w:rPr>
          <w:rFonts w:hint="eastAsia"/>
          <w:szCs w:val="21"/>
        </w:rPr>
        <w:t>镍精矿</w:t>
      </w:r>
      <w:r w:rsidRPr="002508CB">
        <w:rPr>
          <w:rFonts w:hint="eastAsia"/>
          <w:szCs w:val="21"/>
        </w:rPr>
        <w:t>化学分析方法</w:t>
      </w:r>
      <w:r w:rsidRPr="002508CB">
        <w:rPr>
          <w:rFonts w:hint="eastAsia"/>
          <w:szCs w:val="21"/>
        </w:rPr>
        <w:t xml:space="preserve"> </w:t>
      </w:r>
      <w:r w:rsidRPr="002508CB">
        <w:rPr>
          <w:szCs w:val="21"/>
        </w:rPr>
        <w:t>第</w:t>
      </w:r>
      <w:r w:rsidR="003E7595">
        <w:rPr>
          <w:rFonts w:hint="eastAsia"/>
          <w:szCs w:val="21"/>
        </w:rPr>
        <w:t>6</w:t>
      </w:r>
      <w:r w:rsidRPr="002508CB">
        <w:rPr>
          <w:szCs w:val="21"/>
        </w:rPr>
        <w:t>部分：</w:t>
      </w:r>
      <w:r w:rsidR="003E7595">
        <w:rPr>
          <w:rFonts w:hint="eastAsia"/>
          <w:szCs w:val="21"/>
        </w:rPr>
        <w:t>金、铂、钯</w:t>
      </w:r>
      <w:r w:rsidRPr="00C94779">
        <w:rPr>
          <w:rFonts w:hint="eastAsia"/>
          <w:szCs w:val="21"/>
        </w:rPr>
        <w:t>含</w:t>
      </w:r>
      <w:r w:rsidRPr="00C94779">
        <w:rPr>
          <w:szCs w:val="21"/>
        </w:rPr>
        <w:t>量的测定</w:t>
      </w:r>
      <w:r w:rsidRPr="00C94779">
        <w:rPr>
          <w:szCs w:val="21"/>
        </w:rPr>
        <w:t xml:space="preserve"> </w:t>
      </w:r>
      <w:r w:rsidR="003E7595">
        <w:rPr>
          <w:rFonts w:hint="eastAsia"/>
          <w:szCs w:val="21"/>
        </w:rPr>
        <w:t>火试金富集</w:t>
      </w:r>
      <w:r w:rsidR="003E7595">
        <w:rPr>
          <w:rFonts w:hint="eastAsia"/>
          <w:szCs w:val="21"/>
        </w:rPr>
        <w:t>-</w:t>
      </w:r>
      <w:r w:rsidRPr="0074404A">
        <w:rPr>
          <w:szCs w:val="21"/>
        </w:rPr>
        <w:t>电感耦合等离子体原子发射光谱法</w:t>
      </w:r>
      <w:r w:rsidRPr="002508CB">
        <w:rPr>
          <w:szCs w:val="21"/>
        </w:rPr>
        <w:t>》</w:t>
      </w:r>
      <w:r w:rsidRPr="00B20BFB">
        <w:rPr>
          <w:szCs w:val="21"/>
        </w:rPr>
        <w:t>项目计划编号为</w:t>
      </w:r>
      <w:r>
        <w:rPr>
          <w:rFonts w:hint="eastAsia"/>
          <w:szCs w:val="21"/>
        </w:rPr>
        <w:t>工</w:t>
      </w:r>
      <w:proofErr w:type="gramStart"/>
      <w:r>
        <w:rPr>
          <w:rFonts w:hint="eastAsia"/>
          <w:szCs w:val="21"/>
        </w:rPr>
        <w:t>信厅科函</w:t>
      </w:r>
      <w:proofErr w:type="gramEnd"/>
      <w:r>
        <w:rPr>
          <w:rFonts w:hint="eastAsia"/>
          <w:szCs w:val="21"/>
        </w:rPr>
        <w:t>[2019]126</w:t>
      </w:r>
      <w:r>
        <w:rPr>
          <w:rFonts w:hint="eastAsia"/>
          <w:szCs w:val="21"/>
        </w:rPr>
        <w:t>号</w:t>
      </w:r>
      <w:r w:rsidR="003E7595">
        <w:rPr>
          <w:color w:val="000000"/>
          <w:szCs w:val="21"/>
        </w:rPr>
        <w:t>201</w:t>
      </w:r>
      <w:r w:rsidR="003E7595">
        <w:rPr>
          <w:rFonts w:hint="eastAsia"/>
          <w:color w:val="000000"/>
          <w:szCs w:val="21"/>
        </w:rPr>
        <w:t>9-0409</w:t>
      </w:r>
      <w:r w:rsidR="003E7595">
        <w:rPr>
          <w:color w:val="000000"/>
          <w:szCs w:val="21"/>
        </w:rPr>
        <w:t>T-</w:t>
      </w:r>
      <w:r w:rsidR="003E7595">
        <w:rPr>
          <w:rFonts w:hint="eastAsia"/>
          <w:color w:val="000000"/>
          <w:szCs w:val="21"/>
        </w:rPr>
        <w:t>YS</w:t>
      </w:r>
      <w:r w:rsidR="003E7595">
        <w:rPr>
          <w:rFonts w:hint="eastAsia"/>
          <w:color w:val="000000"/>
          <w:szCs w:val="21"/>
        </w:rPr>
        <w:t>，</w:t>
      </w:r>
      <w:r w:rsidRPr="00B20BFB">
        <w:rPr>
          <w:szCs w:val="21"/>
        </w:rPr>
        <w:t>完成</w:t>
      </w:r>
      <w:r>
        <w:rPr>
          <w:rFonts w:hint="eastAsia"/>
          <w:szCs w:val="21"/>
        </w:rPr>
        <w:t>年限</w:t>
      </w:r>
      <w:r w:rsidRPr="00B20BFB">
        <w:rPr>
          <w:szCs w:val="21"/>
        </w:rPr>
        <w:t>为</w:t>
      </w:r>
      <w:r w:rsidRPr="00B20BFB">
        <w:rPr>
          <w:szCs w:val="21"/>
        </w:rPr>
        <w:t>202</w:t>
      </w:r>
      <w:r>
        <w:rPr>
          <w:rFonts w:hint="eastAsia"/>
          <w:szCs w:val="21"/>
        </w:rPr>
        <w:t>1</w:t>
      </w:r>
      <w:r w:rsidRPr="00B20BFB">
        <w:rPr>
          <w:szCs w:val="21"/>
        </w:rPr>
        <w:t>年</w:t>
      </w:r>
      <w:r>
        <w:rPr>
          <w:rFonts w:hint="eastAsia"/>
          <w:szCs w:val="21"/>
        </w:rPr>
        <w:t>。</w:t>
      </w:r>
    </w:p>
    <w:p w:rsidR="007D2504" w:rsidRPr="007D2504" w:rsidRDefault="007D2504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7D2504">
        <w:rPr>
          <w:rFonts w:ascii="黑体" w:eastAsia="黑体" w:hAnsi="黑体"/>
          <w:color w:val="000000"/>
          <w:szCs w:val="21"/>
        </w:rPr>
        <w:t>3.</w:t>
      </w:r>
      <w:r w:rsidRPr="007D2504">
        <w:rPr>
          <w:rFonts w:ascii="黑体" w:eastAsia="黑体" w:hAnsi="黑体" w:hint="eastAsia"/>
          <w:color w:val="000000"/>
          <w:szCs w:val="21"/>
        </w:rPr>
        <w:t>3</w:t>
      </w:r>
      <w:r w:rsidRPr="007D2504">
        <w:rPr>
          <w:rFonts w:ascii="黑体" w:eastAsia="黑体" w:hAnsi="黑体"/>
          <w:color w:val="000000"/>
          <w:szCs w:val="21"/>
        </w:rPr>
        <w:t xml:space="preserve"> </w:t>
      </w:r>
      <w:r w:rsidRPr="007D2504">
        <w:rPr>
          <w:rFonts w:ascii="黑体" w:eastAsia="黑体" w:hAnsi="黑体" w:hint="eastAsia"/>
          <w:color w:val="000000"/>
          <w:szCs w:val="21"/>
        </w:rPr>
        <w:t>起草阶段</w:t>
      </w:r>
    </w:p>
    <w:p w:rsidR="007D2504" w:rsidRPr="001828EC" w:rsidRDefault="007D2504" w:rsidP="007D2504">
      <w:pPr>
        <w:ind w:firstLineChars="200" w:firstLine="420"/>
        <w:rPr>
          <w:szCs w:val="21"/>
        </w:rPr>
      </w:pPr>
      <w:r w:rsidRPr="001828EC">
        <w:rPr>
          <w:szCs w:val="21"/>
        </w:rPr>
        <w:t>201</w:t>
      </w:r>
      <w:r>
        <w:rPr>
          <w:rFonts w:hint="eastAsia"/>
          <w:szCs w:val="21"/>
        </w:rPr>
        <w:t>9</w:t>
      </w:r>
      <w:r w:rsidRPr="001828EC">
        <w:rPr>
          <w:szCs w:val="21"/>
        </w:rPr>
        <w:t>年</w:t>
      </w:r>
      <w:r>
        <w:rPr>
          <w:rFonts w:hint="eastAsia"/>
          <w:szCs w:val="21"/>
        </w:rPr>
        <w:t>10</w:t>
      </w:r>
      <w:r w:rsidRPr="001828EC">
        <w:rPr>
          <w:szCs w:val="21"/>
        </w:rPr>
        <w:t>月</w:t>
      </w:r>
      <w:r>
        <w:rPr>
          <w:rFonts w:hint="eastAsia"/>
          <w:szCs w:val="21"/>
        </w:rPr>
        <w:t>29</w:t>
      </w:r>
      <w:r w:rsidRPr="001828EC">
        <w:rPr>
          <w:szCs w:val="21"/>
        </w:rPr>
        <w:t>～</w:t>
      </w:r>
      <w:r>
        <w:rPr>
          <w:rFonts w:hint="eastAsia"/>
          <w:szCs w:val="21"/>
        </w:rPr>
        <w:t>31</w:t>
      </w:r>
      <w:r w:rsidRPr="001828EC">
        <w:rPr>
          <w:szCs w:val="21"/>
        </w:rPr>
        <w:t>日，在</w:t>
      </w:r>
      <w:r>
        <w:rPr>
          <w:rFonts w:hint="eastAsia"/>
          <w:szCs w:val="21"/>
        </w:rPr>
        <w:t>山东省泰安市</w:t>
      </w:r>
      <w:r w:rsidRPr="001828EC">
        <w:rPr>
          <w:szCs w:val="21"/>
        </w:rPr>
        <w:t>召开全国有色标准会议进行任务</w:t>
      </w:r>
      <w:r w:rsidR="009E1F60" w:rsidRPr="001828EC">
        <w:rPr>
          <w:szCs w:val="21"/>
        </w:rPr>
        <w:t>落实</w:t>
      </w:r>
      <w:r w:rsidRPr="001828EC">
        <w:rPr>
          <w:szCs w:val="21"/>
        </w:rPr>
        <w:t>。</w:t>
      </w:r>
      <w:r w:rsidRPr="001828EC">
        <w:rPr>
          <w:rFonts w:hint="eastAsia"/>
          <w:szCs w:val="21"/>
        </w:rPr>
        <w:t>会议上来自国内</w:t>
      </w:r>
      <w:proofErr w:type="gramStart"/>
      <w:r>
        <w:rPr>
          <w:rFonts w:hint="eastAsia"/>
          <w:szCs w:val="21"/>
        </w:rPr>
        <w:t>51</w:t>
      </w:r>
      <w:r w:rsidRPr="001828EC">
        <w:rPr>
          <w:rFonts w:hint="eastAsia"/>
          <w:szCs w:val="21"/>
        </w:rPr>
        <w:t>余家</w:t>
      </w:r>
      <w:proofErr w:type="gramEnd"/>
      <w:r w:rsidRPr="001828EC">
        <w:rPr>
          <w:rFonts w:hint="eastAsia"/>
          <w:szCs w:val="21"/>
        </w:rPr>
        <w:t>单位积极参与标准制定，会议确定了一验单位</w:t>
      </w:r>
      <w:proofErr w:type="gramStart"/>
      <w:r w:rsidRPr="001828EC">
        <w:rPr>
          <w:rFonts w:hint="eastAsia"/>
          <w:szCs w:val="21"/>
        </w:rPr>
        <w:t>和二验单位</w:t>
      </w:r>
      <w:proofErr w:type="gramEnd"/>
      <w:r w:rsidRPr="001828EC">
        <w:rPr>
          <w:rFonts w:hint="eastAsia"/>
          <w:szCs w:val="21"/>
        </w:rPr>
        <w:t>。</w:t>
      </w:r>
    </w:p>
    <w:p w:rsidR="007D2504" w:rsidRDefault="007D2504" w:rsidP="007D2504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接到标准制定任务后，</w:t>
      </w:r>
      <w:r w:rsidR="00D3691D">
        <w:rPr>
          <w:rFonts w:hint="eastAsia"/>
          <w:szCs w:val="21"/>
        </w:rPr>
        <w:t>金川集团股份</w:t>
      </w:r>
      <w:r w:rsidRPr="001828EC">
        <w:rPr>
          <w:rFonts w:hint="eastAsia"/>
          <w:szCs w:val="21"/>
        </w:rPr>
        <w:t>有限公司组织成立了有色金属行业标准起草小组。</w:t>
      </w:r>
      <w:r w:rsidR="00D3691D" w:rsidRPr="001828EC">
        <w:rPr>
          <w:rFonts w:hint="eastAsia"/>
          <w:szCs w:val="21"/>
        </w:rPr>
        <w:t>根据全国有色金属标准化技术委员会有色标秘</w:t>
      </w:r>
      <w:r w:rsidR="009E1F60" w:rsidRPr="001828EC">
        <w:rPr>
          <w:szCs w:val="21"/>
        </w:rPr>
        <w:t xml:space="preserve"> </w:t>
      </w:r>
      <w:r w:rsidR="00D3691D" w:rsidRPr="001828EC">
        <w:rPr>
          <w:szCs w:val="21"/>
        </w:rPr>
        <w:t>[201</w:t>
      </w:r>
      <w:r w:rsidR="00D3691D">
        <w:rPr>
          <w:rFonts w:hint="eastAsia"/>
          <w:szCs w:val="21"/>
        </w:rPr>
        <w:t>9</w:t>
      </w:r>
      <w:r w:rsidR="00D3691D" w:rsidRPr="001828EC">
        <w:rPr>
          <w:szCs w:val="21"/>
        </w:rPr>
        <w:t>]</w:t>
      </w:r>
      <w:r w:rsidR="00D3691D">
        <w:rPr>
          <w:rFonts w:hint="eastAsia"/>
          <w:szCs w:val="21"/>
        </w:rPr>
        <w:t>115</w:t>
      </w:r>
      <w:r w:rsidR="00D3691D" w:rsidRPr="001828EC">
        <w:rPr>
          <w:rFonts w:hint="eastAsia"/>
          <w:szCs w:val="21"/>
        </w:rPr>
        <w:t>号文的要求，</w:t>
      </w:r>
      <w:r w:rsidRPr="001828EC">
        <w:rPr>
          <w:rFonts w:hint="eastAsia"/>
          <w:szCs w:val="21"/>
        </w:rPr>
        <w:t>明确了标准的进度安排、任务分工、确定了编制标准的工作计划及技术路线。</w:t>
      </w:r>
    </w:p>
    <w:p w:rsidR="00D3691D" w:rsidRPr="000B68EF" w:rsidRDefault="00D3691D" w:rsidP="00D3691D">
      <w:pPr>
        <w:pStyle w:val="af6"/>
        <w:rPr>
          <w:rFonts w:ascii="Times New Roman"/>
          <w:kern w:val="2"/>
          <w:sz w:val="21"/>
          <w:szCs w:val="21"/>
        </w:rPr>
      </w:pPr>
      <w:r w:rsidRPr="00F661B4">
        <w:rPr>
          <w:rFonts w:ascii="Times New Roman"/>
          <w:kern w:val="2"/>
          <w:sz w:val="21"/>
          <w:szCs w:val="21"/>
        </w:rPr>
        <w:t>1</w:t>
      </w:r>
      <w:r>
        <w:rPr>
          <w:rFonts w:ascii="Times New Roman" w:hint="eastAsia"/>
          <w:kern w:val="2"/>
          <w:sz w:val="21"/>
          <w:szCs w:val="21"/>
        </w:rPr>
        <w:t>）</w:t>
      </w:r>
      <w:r>
        <w:rPr>
          <w:sz w:val="21"/>
          <w:szCs w:val="21"/>
        </w:rPr>
        <w:t>依据近几年以来镍精矿</w:t>
      </w:r>
      <w:proofErr w:type="gramStart"/>
      <w:r>
        <w:rPr>
          <w:sz w:val="21"/>
          <w:szCs w:val="21"/>
        </w:rPr>
        <w:t>中金铂钯</w:t>
      </w:r>
      <w:proofErr w:type="gramEnd"/>
      <w:r>
        <w:rPr>
          <w:sz w:val="21"/>
          <w:szCs w:val="21"/>
        </w:rPr>
        <w:t>的含量情况，确定待测元素上限略高于最高含量，以贸易结算的最低含</w:t>
      </w:r>
      <w:r w:rsidRPr="000B68EF">
        <w:rPr>
          <w:rFonts w:ascii="Times New Roman"/>
          <w:kern w:val="2"/>
          <w:sz w:val="21"/>
          <w:szCs w:val="21"/>
        </w:rPr>
        <w:t>量</w:t>
      </w:r>
      <w:r w:rsidRPr="000B68EF">
        <w:rPr>
          <w:rFonts w:ascii="Times New Roman"/>
          <w:kern w:val="2"/>
          <w:sz w:val="21"/>
          <w:szCs w:val="21"/>
        </w:rPr>
        <w:t>1</w:t>
      </w:r>
      <w:r w:rsidR="000B68EF">
        <w:rPr>
          <w:rFonts w:ascii="Times New Roman" w:hint="eastAsia"/>
          <w:kern w:val="2"/>
          <w:sz w:val="21"/>
          <w:szCs w:val="21"/>
        </w:rPr>
        <w:t xml:space="preserve"> </w:t>
      </w:r>
      <w:r w:rsidRPr="000B68EF">
        <w:rPr>
          <w:rFonts w:ascii="Times New Roman"/>
          <w:kern w:val="2"/>
          <w:sz w:val="21"/>
          <w:szCs w:val="21"/>
        </w:rPr>
        <w:t>g/t</w:t>
      </w:r>
      <w:r w:rsidR="000B68EF" w:rsidRPr="000B68EF">
        <w:rPr>
          <w:rFonts w:ascii="Times New Roman" w:hint="eastAsia"/>
          <w:kern w:val="2"/>
          <w:sz w:val="21"/>
          <w:szCs w:val="21"/>
        </w:rPr>
        <w:t>的一半</w:t>
      </w:r>
      <w:r w:rsidRPr="000B68EF">
        <w:rPr>
          <w:rFonts w:ascii="Times New Roman"/>
          <w:kern w:val="2"/>
          <w:sz w:val="21"/>
          <w:szCs w:val="21"/>
        </w:rPr>
        <w:t>为测定下限，确定镍精矿中各元素的测定范围为金</w:t>
      </w:r>
      <w:r w:rsidRPr="000B68EF">
        <w:rPr>
          <w:rFonts w:ascii="Times New Roman"/>
          <w:kern w:val="2"/>
          <w:sz w:val="21"/>
          <w:szCs w:val="21"/>
        </w:rPr>
        <w:t>0.5 g/t</w:t>
      </w:r>
      <w:r w:rsidRPr="000B68EF">
        <w:rPr>
          <w:rFonts w:ascii="Times New Roman"/>
          <w:kern w:val="2"/>
          <w:sz w:val="21"/>
          <w:szCs w:val="21"/>
        </w:rPr>
        <w:t>～</w:t>
      </w:r>
      <w:r w:rsidRPr="000B68EF">
        <w:rPr>
          <w:rFonts w:ascii="Times New Roman"/>
          <w:kern w:val="2"/>
          <w:sz w:val="21"/>
          <w:szCs w:val="21"/>
        </w:rPr>
        <w:t>10 g/t</w:t>
      </w:r>
      <w:r w:rsidRPr="000B68EF">
        <w:rPr>
          <w:rFonts w:ascii="Times New Roman"/>
          <w:kern w:val="2"/>
          <w:sz w:val="21"/>
          <w:szCs w:val="21"/>
        </w:rPr>
        <w:t>；铂</w:t>
      </w:r>
      <w:r w:rsidRPr="000B68EF">
        <w:rPr>
          <w:rFonts w:ascii="Times New Roman"/>
          <w:kern w:val="2"/>
          <w:sz w:val="21"/>
          <w:szCs w:val="21"/>
        </w:rPr>
        <w:t>0.5 g/t ~20 g/t</w:t>
      </w:r>
      <w:r w:rsidRPr="000B68EF">
        <w:rPr>
          <w:rFonts w:ascii="Times New Roman"/>
          <w:kern w:val="2"/>
          <w:sz w:val="21"/>
          <w:szCs w:val="21"/>
        </w:rPr>
        <w:t>；钯</w:t>
      </w:r>
      <w:r w:rsidRPr="000B68EF">
        <w:rPr>
          <w:rFonts w:ascii="Times New Roman"/>
          <w:kern w:val="2"/>
          <w:sz w:val="21"/>
          <w:szCs w:val="21"/>
        </w:rPr>
        <w:t>0.5 g/t</w:t>
      </w:r>
      <w:r w:rsidRPr="000B68EF">
        <w:rPr>
          <w:rFonts w:ascii="Times New Roman"/>
          <w:kern w:val="2"/>
          <w:sz w:val="21"/>
          <w:szCs w:val="21"/>
        </w:rPr>
        <w:t>～</w:t>
      </w:r>
      <w:r w:rsidRPr="000B68EF">
        <w:rPr>
          <w:rFonts w:ascii="Times New Roman"/>
          <w:kern w:val="2"/>
          <w:sz w:val="21"/>
          <w:szCs w:val="21"/>
        </w:rPr>
        <w:t>30 g/t</w:t>
      </w:r>
      <w:r w:rsidRPr="000B68EF">
        <w:rPr>
          <w:rFonts w:ascii="Times New Roman"/>
          <w:kern w:val="2"/>
          <w:sz w:val="21"/>
          <w:szCs w:val="21"/>
        </w:rPr>
        <w:t>。</w:t>
      </w:r>
    </w:p>
    <w:p w:rsidR="000B68EF" w:rsidRDefault="00CE48E3" w:rsidP="00D3691D">
      <w:pPr>
        <w:pStyle w:val="af6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2</w:t>
      </w:r>
      <w:r>
        <w:rPr>
          <w:rFonts w:ascii="Times New Roman" w:hint="eastAsia"/>
          <w:sz w:val="21"/>
          <w:szCs w:val="21"/>
        </w:rPr>
        <w:t>）</w:t>
      </w:r>
      <w:r w:rsidR="000B68EF">
        <w:rPr>
          <w:rFonts w:ascii="Times New Roman" w:hint="eastAsia"/>
          <w:sz w:val="21"/>
          <w:szCs w:val="21"/>
        </w:rPr>
        <w:t>收集国内外十几家有自产或进行贸易的镍精矿样品，</w:t>
      </w:r>
      <w:proofErr w:type="gramStart"/>
      <w:r w:rsidR="000B68EF">
        <w:rPr>
          <w:rFonts w:ascii="Times New Roman" w:hint="eastAsia"/>
          <w:sz w:val="21"/>
          <w:szCs w:val="21"/>
        </w:rPr>
        <w:t>对金铂钯</w:t>
      </w:r>
      <w:proofErr w:type="gramEnd"/>
      <w:r w:rsidR="000B68EF">
        <w:rPr>
          <w:rFonts w:ascii="Times New Roman" w:hint="eastAsia"/>
          <w:sz w:val="21"/>
          <w:szCs w:val="21"/>
        </w:rPr>
        <w:t>含量进行摸底分析，选出</w:t>
      </w:r>
      <w:proofErr w:type="gramStart"/>
      <w:r w:rsidR="000B68EF">
        <w:rPr>
          <w:rFonts w:ascii="Times New Roman" w:hint="eastAsia"/>
          <w:sz w:val="21"/>
          <w:szCs w:val="21"/>
        </w:rPr>
        <w:t>5</w:t>
      </w:r>
      <w:r w:rsidR="000B68EF">
        <w:rPr>
          <w:rFonts w:ascii="Times New Roman" w:hint="eastAsia"/>
          <w:sz w:val="21"/>
          <w:szCs w:val="21"/>
        </w:rPr>
        <w:t>个金铂钯</w:t>
      </w:r>
      <w:proofErr w:type="gramEnd"/>
      <w:r w:rsidR="000B68EF">
        <w:rPr>
          <w:rFonts w:ascii="Times New Roman" w:hint="eastAsia"/>
          <w:sz w:val="21"/>
          <w:szCs w:val="21"/>
        </w:rPr>
        <w:t>含量有代表性的镍精矿作为验证样品。</w:t>
      </w:r>
    </w:p>
    <w:p w:rsidR="00CE48E3" w:rsidRDefault="000B68EF" w:rsidP="000B68EF">
      <w:pPr>
        <w:pStyle w:val="af6"/>
        <w:ind w:firstLine="400"/>
        <w:rPr>
          <w:szCs w:val="21"/>
        </w:rPr>
      </w:pPr>
      <w:r>
        <w:rPr>
          <w:rFonts w:hint="eastAsia"/>
          <w:szCs w:val="21"/>
        </w:rPr>
        <w:t>3）</w:t>
      </w:r>
      <w:r w:rsidR="00CE48E3">
        <w:rPr>
          <w:szCs w:val="21"/>
        </w:rPr>
        <w:t>起草单位</w:t>
      </w:r>
      <w:r w:rsidR="00CE48E3">
        <w:rPr>
          <w:rFonts w:hAnsi="宋体"/>
          <w:bCs/>
          <w:color w:val="000000"/>
          <w:szCs w:val="21"/>
        </w:rPr>
        <w:t>金川集团股份有限公司</w:t>
      </w:r>
      <w:r w:rsidR="00CE48E3">
        <w:rPr>
          <w:szCs w:val="21"/>
        </w:rPr>
        <w:t>展开了所负责方法的研究工作，包括文献查询、实验方案的确定，根据实验方案，开展该标准方法的火试金分离富集配料的优化、</w:t>
      </w:r>
      <w:proofErr w:type="gramStart"/>
      <w:r w:rsidR="00CE48E3">
        <w:rPr>
          <w:szCs w:val="21"/>
        </w:rPr>
        <w:t>贵金属合粒的</w:t>
      </w:r>
      <w:proofErr w:type="gramEnd"/>
      <w:r w:rsidR="00CE48E3">
        <w:rPr>
          <w:szCs w:val="21"/>
        </w:rPr>
        <w:t>溶解方法、二次试金补正的试验，依据得到的待测试液介质和含量，进行ICP-AES</w:t>
      </w:r>
      <w:proofErr w:type="gramStart"/>
      <w:r w:rsidR="00CE48E3">
        <w:rPr>
          <w:szCs w:val="21"/>
        </w:rPr>
        <w:t>测定金铂</w:t>
      </w:r>
      <w:proofErr w:type="gramEnd"/>
      <w:r w:rsidR="00CE48E3">
        <w:rPr>
          <w:szCs w:val="21"/>
        </w:rPr>
        <w:t>钯的仪器条件优化、检出限、共存元素干扰等试验，并对验证样品按拟定的方法考察了分析结果的准确度和精密度。</w:t>
      </w:r>
    </w:p>
    <w:p w:rsidR="00CE48E3" w:rsidRPr="000B68EF" w:rsidRDefault="000B68EF" w:rsidP="00CE48E3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0B68EF">
        <w:rPr>
          <w:rFonts w:ascii="Times New Roman"/>
          <w:bCs/>
          <w:color w:val="000000"/>
          <w:szCs w:val="21"/>
        </w:rPr>
        <w:t>4</w:t>
      </w:r>
      <w:r w:rsidRPr="000B68EF">
        <w:rPr>
          <w:rFonts w:ascii="Times New Roman" w:hAnsi="宋体"/>
          <w:bCs/>
          <w:color w:val="000000"/>
          <w:szCs w:val="21"/>
        </w:rPr>
        <w:t>）</w:t>
      </w:r>
      <w:r w:rsidR="00CE48E3" w:rsidRPr="000B68EF">
        <w:rPr>
          <w:rFonts w:ascii="Times New Roman"/>
          <w:szCs w:val="21"/>
        </w:rPr>
        <w:t>各项试验内容完成后，于</w:t>
      </w:r>
      <w:r w:rsidR="00CE48E3" w:rsidRPr="000B68EF">
        <w:rPr>
          <w:rFonts w:ascii="Times New Roman"/>
          <w:szCs w:val="21"/>
        </w:rPr>
        <w:t>2020</w:t>
      </w:r>
      <w:r w:rsidR="00CE48E3" w:rsidRPr="000B68EF">
        <w:rPr>
          <w:rFonts w:ascii="Times New Roman"/>
          <w:szCs w:val="21"/>
        </w:rPr>
        <w:t>年</w:t>
      </w:r>
      <w:r w:rsidR="00CE48E3" w:rsidRPr="000B68EF">
        <w:rPr>
          <w:rFonts w:ascii="Times New Roman"/>
          <w:szCs w:val="21"/>
        </w:rPr>
        <w:t>2</w:t>
      </w:r>
      <w:r w:rsidR="00CE48E3" w:rsidRPr="000B68EF">
        <w:rPr>
          <w:rFonts w:ascii="Times New Roman"/>
          <w:szCs w:val="21"/>
        </w:rPr>
        <w:t>月底形成实验报告和标准文本，随即将验证样品、实验报告和标准</w:t>
      </w:r>
      <w:proofErr w:type="gramStart"/>
      <w:r w:rsidR="00CE48E3" w:rsidRPr="000B68EF">
        <w:rPr>
          <w:rFonts w:ascii="Times New Roman"/>
          <w:szCs w:val="21"/>
        </w:rPr>
        <w:t>讨论稿交与</w:t>
      </w:r>
      <w:proofErr w:type="gramEnd"/>
      <w:r w:rsidR="00CE48E3" w:rsidRPr="000B68EF">
        <w:rPr>
          <w:rFonts w:ascii="Times New Roman"/>
          <w:szCs w:val="21"/>
        </w:rPr>
        <w:t>各</w:t>
      </w:r>
      <w:r w:rsidR="00CE48E3" w:rsidRPr="000B68EF">
        <w:rPr>
          <w:rFonts w:ascii="Times New Roman" w:hAnsi="宋体"/>
          <w:bCs/>
          <w:color w:val="000000"/>
          <w:szCs w:val="21"/>
        </w:rPr>
        <w:t>参加起草单位开展验证工作。</w:t>
      </w:r>
    </w:p>
    <w:p w:rsidR="00CE48E3" w:rsidRPr="000B68EF" w:rsidRDefault="000B68EF" w:rsidP="00CE48E3">
      <w:pPr>
        <w:pStyle w:val="af6"/>
        <w:ind w:firstLine="400"/>
        <w:rPr>
          <w:rFonts w:ascii="Times New Roman"/>
          <w:sz w:val="21"/>
          <w:szCs w:val="21"/>
        </w:rPr>
      </w:pPr>
      <w:r w:rsidRPr="000B68EF">
        <w:rPr>
          <w:rFonts w:ascii="Times New Roman"/>
          <w:bCs/>
          <w:color w:val="000000"/>
          <w:szCs w:val="21"/>
        </w:rPr>
        <w:t>5</w:t>
      </w:r>
      <w:r w:rsidRPr="000B68EF">
        <w:rPr>
          <w:rFonts w:ascii="Times New Roman" w:hAnsi="宋体"/>
          <w:bCs/>
          <w:color w:val="000000"/>
          <w:szCs w:val="21"/>
        </w:rPr>
        <w:t>）</w:t>
      </w:r>
      <w:r w:rsidR="00CE48E3" w:rsidRPr="000B68EF">
        <w:rPr>
          <w:rFonts w:ascii="Times New Roman" w:hAnsi="宋体"/>
          <w:bCs/>
          <w:color w:val="000000"/>
          <w:szCs w:val="21"/>
        </w:rPr>
        <w:t>各</w:t>
      </w:r>
      <w:r>
        <w:rPr>
          <w:rFonts w:ascii="Times New Roman" w:hAnsi="宋体" w:hint="eastAsia"/>
          <w:bCs/>
          <w:color w:val="000000"/>
          <w:szCs w:val="21"/>
        </w:rPr>
        <w:t>验证单位</w:t>
      </w:r>
      <w:r w:rsidR="00CE48E3" w:rsidRPr="000B68EF">
        <w:rPr>
          <w:rFonts w:ascii="Times New Roman" w:hAnsi="宋体"/>
          <w:bCs/>
          <w:color w:val="000000"/>
          <w:szCs w:val="21"/>
        </w:rPr>
        <w:t>于</w:t>
      </w:r>
      <w:r w:rsidR="00CE48E3" w:rsidRPr="000B68EF">
        <w:rPr>
          <w:rFonts w:ascii="Times New Roman"/>
          <w:bCs/>
          <w:color w:val="000000"/>
          <w:szCs w:val="21"/>
        </w:rPr>
        <w:t>2020</w:t>
      </w:r>
      <w:r w:rsidR="00CE48E3" w:rsidRPr="000B68EF">
        <w:rPr>
          <w:rFonts w:ascii="Times New Roman" w:hAnsi="宋体"/>
          <w:bCs/>
          <w:color w:val="000000"/>
          <w:szCs w:val="21"/>
        </w:rPr>
        <w:t>年</w:t>
      </w:r>
      <w:r w:rsidR="00CE48E3" w:rsidRPr="000B68EF">
        <w:rPr>
          <w:rFonts w:ascii="Times New Roman"/>
          <w:bCs/>
          <w:color w:val="000000"/>
          <w:szCs w:val="21"/>
        </w:rPr>
        <w:t>5</w:t>
      </w:r>
      <w:r w:rsidR="00CE48E3" w:rsidRPr="000B68EF">
        <w:rPr>
          <w:rFonts w:ascii="Times New Roman" w:hAnsi="宋体"/>
          <w:bCs/>
          <w:color w:val="000000"/>
          <w:szCs w:val="21"/>
        </w:rPr>
        <w:t>月底全部完成验证工作，</w:t>
      </w:r>
      <w:r>
        <w:rPr>
          <w:rFonts w:ascii="Times New Roman" w:hAnsi="宋体" w:hint="eastAsia"/>
          <w:bCs/>
          <w:color w:val="000000"/>
          <w:szCs w:val="21"/>
        </w:rPr>
        <w:t>提交了验证报告。</w:t>
      </w:r>
    </w:p>
    <w:p w:rsidR="00D3691D" w:rsidRPr="00741BB4" w:rsidRDefault="000B68EF" w:rsidP="00741BB4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741BB4">
        <w:rPr>
          <w:rFonts w:ascii="Times New Roman"/>
          <w:bCs/>
          <w:color w:val="000000"/>
          <w:szCs w:val="21"/>
        </w:rPr>
        <w:t>6</w:t>
      </w:r>
      <w:r w:rsidRPr="00741BB4">
        <w:rPr>
          <w:rFonts w:ascii="Times New Roman"/>
          <w:bCs/>
          <w:color w:val="000000"/>
          <w:szCs w:val="21"/>
        </w:rPr>
        <w:t>）</w:t>
      </w:r>
      <w:r w:rsidRPr="00741BB4">
        <w:rPr>
          <w:rFonts w:ascii="Times New Roman"/>
          <w:bCs/>
          <w:color w:val="000000"/>
          <w:szCs w:val="21"/>
        </w:rPr>
        <w:t>2020</w:t>
      </w:r>
      <w:r w:rsidRPr="00741BB4">
        <w:rPr>
          <w:rFonts w:ascii="Times New Roman"/>
          <w:bCs/>
          <w:color w:val="000000"/>
          <w:szCs w:val="21"/>
        </w:rPr>
        <w:t>年</w:t>
      </w:r>
      <w:r w:rsidRPr="00741BB4">
        <w:rPr>
          <w:rFonts w:ascii="Times New Roman" w:hint="eastAsia"/>
          <w:bCs/>
          <w:color w:val="000000"/>
          <w:szCs w:val="21"/>
        </w:rPr>
        <w:t>6</w:t>
      </w:r>
      <w:r w:rsidRPr="00741BB4">
        <w:rPr>
          <w:rFonts w:ascii="Times New Roman"/>
          <w:bCs/>
          <w:color w:val="000000"/>
          <w:szCs w:val="21"/>
        </w:rPr>
        <w:t>月</w:t>
      </w:r>
      <w:r w:rsidRPr="00741BB4">
        <w:rPr>
          <w:rFonts w:ascii="Times New Roman" w:hint="eastAsia"/>
          <w:bCs/>
          <w:color w:val="000000"/>
          <w:szCs w:val="21"/>
        </w:rPr>
        <w:t>~8</w:t>
      </w:r>
      <w:r w:rsidRPr="00741BB4">
        <w:rPr>
          <w:rFonts w:ascii="Times New Roman" w:hint="eastAsia"/>
          <w:bCs/>
          <w:color w:val="000000"/>
          <w:szCs w:val="21"/>
        </w:rPr>
        <w:t>月，</w:t>
      </w:r>
      <w:r w:rsidRPr="00741BB4">
        <w:rPr>
          <w:rFonts w:ascii="Times New Roman"/>
          <w:bCs/>
          <w:color w:val="000000"/>
          <w:szCs w:val="21"/>
        </w:rPr>
        <w:t>负责起草单位金川集团股份有限公司对验证数据开展统计整理</w:t>
      </w:r>
      <w:r w:rsidR="009E1F60">
        <w:rPr>
          <w:rFonts w:ascii="Times New Roman" w:hint="eastAsia"/>
          <w:bCs/>
          <w:color w:val="000000"/>
          <w:szCs w:val="21"/>
        </w:rPr>
        <w:t>。</w:t>
      </w:r>
    </w:p>
    <w:p w:rsidR="00D3691D" w:rsidRPr="00741BB4" w:rsidRDefault="009862C0" w:rsidP="00741BB4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741BB4">
        <w:rPr>
          <w:rFonts w:ascii="Times New Roman" w:hint="eastAsia"/>
          <w:bCs/>
          <w:color w:val="000000"/>
          <w:szCs w:val="21"/>
        </w:rPr>
        <w:t>7</w:t>
      </w:r>
      <w:r w:rsidRPr="00741BB4">
        <w:rPr>
          <w:rFonts w:ascii="Times New Roman" w:hint="eastAsia"/>
          <w:bCs/>
          <w:color w:val="000000"/>
          <w:szCs w:val="21"/>
        </w:rPr>
        <w:t>）</w:t>
      </w:r>
      <w:r w:rsidRPr="00741BB4">
        <w:rPr>
          <w:rFonts w:ascii="Times New Roman"/>
          <w:bCs/>
          <w:color w:val="000000"/>
          <w:szCs w:val="21"/>
        </w:rPr>
        <w:t>2020</w:t>
      </w:r>
      <w:r w:rsidRPr="00741BB4">
        <w:rPr>
          <w:rFonts w:ascii="Times New Roman"/>
          <w:bCs/>
          <w:color w:val="000000"/>
          <w:szCs w:val="21"/>
        </w:rPr>
        <w:t>年</w:t>
      </w:r>
      <w:r w:rsidRPr="00741BB4">
        <w:rPr>
          <w:rFonts w:ascii="Times New Roman" w:hint="eastAsia"/>
          <w:bCs/>
          <w:color w:val="000000"/>
          <w:szCs w:val="21"/>
        </w:rPr>
        <w:t>9</w:t>
      </w:r>
      <w:r w:rsidRPr="00741BB4">
        <w:rPr>
          <w:rFonts w:ascii="Times New Roman" w:hint="eastAsia"/>
          <w:bCs/>
          <w:color w:val="000000"/>
          <w:szCs w:val="21"/>
        </w:rPr>
        <w:t>月初，形成了《镍</w:t>
      </w:r>
      <w:r w:rsidR="00984975">
        <w:rPr>
          <w:rFonts w:ascii="Times New Roman" w:hint="eastAsia"/>
          <w:bCs/>
          <w:color w:val="000000"/>
          <w:szCs w:val="21"/>
        </w:rPr>
        <w:t>精矿</w:t>
      </w:r>
      <w:r w:rsidRPr="00741BB4">
        <w:rPr>
          <w:rFonts w:ascii="Times New Roman" w:hint="eastAsia"/>
          <w:bCs/>
          <w:color w:val="000000"/>
          <w:szCs w:val="21"/>
        </w:rPr>
        <w:t>化学分析方法</w:t>
      </w:r>
      <w:r w:rsidRPr="00741BB4">
        <w:rPr>
          <w:rFonts w:ascii="Times New Roman" w:hint="eastAsia"/>
          <w:bCs/>
          <w:color w:val="000000"/>
          <w:szCs w:val="21"/>
        </w:rPr>
        <w:t xml:space="preserve"> </w:t>
      </w:r>
      <w:r w:rsidRPr="00741BB4">
        <w:rPr>
          <w:rFonts w:ascii="Times New Roman"/>
          <w:bCs/>
          <w:color w:val="000000"/>
          <w:szCs w:val="21"/>
        </w:rPr>
        <w:t>第</w:t>
      </w:r>
      <w:r w:rsidRPr="00741BB4">
        <w:rPr>
          <w:rFonts w:ascii="Times New Roman" w:hint="eastAsia"/>
          <w:bCs/>
          <w:color w:val="000000"/>
          <w:szCs w:val="21"/>
        </w:rPr>
        <w:t>6</w:t>
      </w:r>
      <w:r w:rsidRPr="00741BB4">
        <w:rPr>
          <w:rFonts w:ascii="Times New Roman"/>
          <w:bCs/>
          <w:color w:val="000000"/>
          <w:szCs w:val="21"/>
        </w:rPr>
        <w:t>部分：</w:t>
      </w:r>
      <w:r w:rsidRPr="00741BB4">
        <w:rPr>
          <w:rFonts w:ascii="Times New Roman" w:hint="eastAsia"/>
          <w:bCs/>
          <w:color w:val="000000"/>
          <w:szCs w:val="21"/>
        </w:rPr>
        <w:t>金、铂和钯含</w:t>
      </w:r>
      <w:r w:rsidRPr="00741BB4">
        <w:rPr>
          <w:rFonts w:ascii="Times New Roman"/>
          <w:bCs/>
          <w:color w:val="000000"/>
          <w:szCs w:val="21"/>
        </w:rPr>
        <w:t>量的测定</w:t>
      </w:r>
      <w:r w:rsidRPr="00741BB4">
        <w:rPr>
          <w:rFonts w:ascii="Times New Roman"/>
          <w:bCs/>
          <w:color w:val="000000"/>
          <w:szCs w:val="21"/>
        </w:rPr>
        <w:t xml:space="preserve"> </w:t>
      </w:r>
      <w:r w:rsidRPr="00741BB4">
        <w:rPr>
          <w:rFonts w:ascii="Times New Roman" w:hint="eastAsia"/>
          <w:bCs/>
          <w:color w:val="000000"/>
          <w:szCs w:val="21"/>
        </w:rPr>
        <w:t>火试金富集</w:t>
      </w:r>
      <w:r w:rsidRPr="00741BB4">
        <w:rPr>
          <w:rFonts w:ascii="Times New Roman" w:hint="eastAsia"/>
          <w:bCs/>
          <w:color w:val="000000"/>
          <w:szCs w:val="21"/>
        </w:rPr>
        <w:t>-</w:t>
      </w:r>
      <w:r w:rsidRPr="00741BB4">
        <w:rPr>
          <w:rFonts w:ascii="Times New Roman"/>
          <w:bCs/>
          <w:color w:val="000000"/>
          <w:szCs w:val="21"/>
        </w:rPr>
        <w:t>电感耦合等离子体原子发射光谱法</w:t>
      </w:r>
      <w:r w:rsidRPr="00741BB4">
        <w:rPr>
          <w:rFonts w:ascii="Times New Roman" w:hint="eastAsia"/>
          <w:bCs/>
          <w:color w:val="000000"/>
          <w:szCs w:val="21"/>
        </w:rPr>
        <w:t>》预审稿。</w:t>
      </w:r>
    </w:p>
    <w:p w:rsidR="009862C0" w:rsidRPr="009862C0" w:rsidRDefault="009862C0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9862C0">
        <w:rPr>
          <w:rFonts w:ascii="黑体" w:eastAsia="黑体" w:hAnsi="黑体"/>
          <w:color w:val="000000"/>
          <w:szCs w:val="21"/>
        </w:rPr>
        <w:t>3.</w:t>
      </w:r>
      <w:r w:rsidRPr="009862C0">
        <w:rPr>
          <w:rFonts w:ascii="黑体" w:eastAsia="黑体" w:hAnsi="黑体" w:hint="eastAsia"/>
          <w:color w:val="000000"/>
          <w:szCs w:val="21"/>
        </w:rPr>
        <w:t>4</w:t>
      </w:r>
      <w:r w:rsidRPr="009862C0">
        <w:rPr>
          <w:rFonts w:ascii="黑体" w:eastAsia="黑体" w:hAnsi="黑体"/>
          <w:color w:val="000000"/>
          <w:szCs w:val="21"/>
        </w:rPr>
        <w:t xml:space="preserve"> </w:t>
      </w:r>
      <w:r w:rsidRPr="009862C0">
        <w:rPr>
          <w:rFonts w:ascii="黑体" w:eastAsia="黑体" w:hAnsi="黑体" w:hint="eastAsia"/>
          <w:color w:val="000000"/>
          <w:szCs w:val="21"/>
        </w:rPr>
        <w:t>征求意见阶段</w:t>
      </w:r>
    </w:p>
    <w:p w:rsidR="003C768E" w:rsidRPr="003A7897" w:rsidRDefault="00AD4B71" w:rsidP="003A7897">
      <w:pPr>
        <w:widowControl/>
        <w:jc w:val="left"/>
        <w:outlineLvl w:val="3"/>
        <w:rPr>
          <w:rFonts w:ascii="Calibri" w:hAnsi="Calibri"/>
          <w:b/>
          <w:szCs w:val="21"/>
        </w:rPr>
      </w:pPr>
      <w:r w:rsidRPr="003A7897">
        <w:rPr>
          <w:rFonts w:hint="eastAsia"/>
          <w:b/>
          <w:bCs/>
          <w:szCs w:val="21"/>
        </w:rPr>
        <w:t>（</w:t>
      </w:r>
      <w:r w:rsidRPr="003A7897">
        <w:rPr>
          <w:rFonts w:hint="eastAsia"/>
          <w:b/>
          <w:bCs/>
          <w:szCs w:val="21"/>
        </w:rPr>
        <w:t>1</w:t>
      </w:r>
      <w:r w:rsidRPr="003A7897">
        <w:rPr>
          <w:rFonts w:hint="eastAsia"/>
          <w:b/>
          <w:bCs/>
          <w:szCs w:val="21"/>
        </w:rPr>
        <w:t>）</w:t>
      </w:r>
      <w:r w:rsidR="003C768E" w:rsidRPr="003A7897">
        <w:rPr>
          <w:rFonts w:ascii="Calibri" w:hAnsi="Calibri" w:hint="eastAsia"/>
          <w:b/>
          <w:szCs w:val="21"/>
        </w:rPr>
        <w:t>各验证单位提出修改意见</w:t>
      </w:r>
      <w:r w:rsidR="00741BB4" w:rsidRPr="003A7897">
        <w:rPr>
          <w:rFonts w:ascii="Calibri" w:hAnsi="Calibri" w:hint="eastAsia"/>
          <w:b/>
          <w:szCs w:val="21"/>
        </w:rPr>
        <w:t>和建议</w:t>
      </w:r>
    </w:p>
    <w:p w:rsidR="003C768E" w:rsidRPr="004017D8" w:rsidRDefault="003C768E" w:rsidP="006F5F5C">
      <w:pPr>
        <w:widowControl/>
        <w:ind w:firstLineChars="200" w:firstLine="422"/>
        <w:jc w:val="left"/>
        <w:rPr>
          <w:b/>
          <w:bCs/>
          <w:szCs w:val="21"/>
        </w:rPr>
      </w:pPr>
      <w:r w:rsidRPr="004017D8">
        <w:rPr>
          <w:rFonts w:hint="eastAsia"/>
          <w:b/>
          <w:bCs/>
          <w:szCs w:val="21"/>
        </w:rPr>
        <w:t>广东省工业分析检测中心：</w:t>
      </w:r>
    </w:p>
    <w:p w:rsidR="003C768E" w:rsidRPr="002C7972" w:rsidRDefault="003C768E" w:rsidP="006F5F5C">
      <w:pPr>
        <w:ind w:firstLineChars="200" w:firstLine="420"/>
        <w:rPr>
          <w:color w:val="FF0000"/>
          <w:szCs w:val="21"/>
        </w:rPr>
      </w:pPr>
      <w:proofErr w:type="gramStart"/>
      <w:r w:rsidRPr="00984975">
        <w:rPr>
          <w:rFonts w:ascii="宋体" w:hAnsi="宋体" w:cs="宋体" w:hint="eastAsia"/>
          <w:szCs w:val="21"/>
        </w:rPr>
        <w:t>建议称</w:t>
      </w:r>
      <w:proofErr w:type="gramEnd"/>
      <w:r w:rsidRPr="00984975">
        <w:rPr>
          <w:rFonts w:ascii="宋体" w:hAnsi="宋体" w:cs="宋体" w:hint="eastAsia"/>
          <w:szCs w:val="21"/>
        </w:rPr>
        <w:t>取</w:t>
      </w:r>
      <w:r w:rsidRPr="00984975">
        <w:rPr>
          <w:rFonts w:ascii="宋体" w:hAnsi="宋体" w:cs="宋体"/>
          <w:szCs w:val="21"/>
        </w:rPr>
        <w:t>10</w:t>
      </w:r>
      <w:r w:rsidRPr="00984975">
        <w:rPr>
          <w:rFonts w:ascii="宋体" w:hAnsi="宋体" w:cs="宋体" w:hint="eastAsia"/>
          <w:szCs w:val="21"/>
        </w:rPr>
        <w:t>g试样，</w:t>
      </w:r>
      <w:r w:rsidRPr="00984975">
        <w:rPr>
          <w:rFonts w:ascii="宋体" w:hAnsi="宋体" w:cs="宋体"/>
          <w:szCs w:val="21"/>
        </w:rPr>
        <w:t>15</w:t>
      </w:r>
      <w:r w:rsidRPr="00984975">
        <w:rPr>
          <w:rFonts w:ascii="宋体" w:hAnsi="宋体" w:cs="宋体" w:hint="eastAsia"/>
          <w:szCs w:val="21"/>
        </w:rPr>
        <w:t>g试样二次试金容易溢出，不好操作。——</w:t>
      </w:r>
      <w:r w:rsidR="00F13D7F" w:rsidRPr="00984975">
        <w:rPr>
          <w:rFonts w:ascii="宋体" w:hAnsi="宋体" w:cs="宋体" w:hint="eastAsia"/>
          <w:szCs w:val="21"/>
        </w:rPr>
        <w:t>不</w:t>
      </w:r>
      <w:r w:rsidRPr="00984975">
        <w:rPr>
          <w:rFonts w:ascii="宋体" w:hAnsi="宋体" w:cs="宋体" w:hint="eastAsia"/>
          <w:szCs w:val="21"/>
        </w:rPr>
        <w:t>采纳，</w:t>
      </w:r>
      <w:r w:rsidR="00F13D7F">
        <w:rPr>
          <w:rFonts w:cs="宋体" w:hint="eastAsia"/>
          <w:szCs w:val="21"/>
        </w:rPr>
        <w:t>由于镍精矿贸易结算</w:t>
      </w:r>
      <w:r w:rsidR="00F13D7F">
        <w:rPr>
          <w:rFonts w:ascii="宋体" w:hAnsi="宋体" w:cs="宋体" w:hint="eastAsia"/>
          <w:szCs w:val="21"/>
        </w:rPr>
        <w:lastRenderedPageBreak/>
        <w:t>≥</w:t>
      </w:r>
      <w:r w:rsidR="00F13D7F">
        <w:rPr>
          <w:szCs w:val="21"/>
        </w:rPr>
        <w:t>1g/t</w:t>
      </w:r>
      <w:r w:rsidR="00F13D7F">
        <w:rPr>
          <w:rFonts w:cs="宋体" w:hint="eastAsia"/>
          <w:szCs w:val="21"/>
        </w:rPr>
        <w:t>计价，所以在试验选定的条件下选择最大的称样量，以更好的保证</w:t>
      </w:r>
      <w:r w:rsidR="00F13D7F" w:rsidRPr="00A2433C">
        <w:rPr>
          <w:rFonts w:cs="宋体" w:hint="eastAsia"/>
          <w:szCs w:val="21"/>
        </w:rPr>
        <w:t>1g/t</w:t>
      </w:r>
      <w:r w:rsidR="00F13D7F" w:rsidRPr="00A2433C">
        <w:rPr>
          <w:rFonts w:cs="宋体" w:hint="eastAsia"/>
          <w:szCs w:val="21"/>
        </w:rPr>
        <w:t>左右</w:t>
      </w:r>
      <w:proofErr w:type="gramStart"/>
      <w:r w:rsidR="00F13D7F" w:rsidRPr="00A2433C">
        <w:rPr>
          <w:rFonts w:cs="宋体" w:hint="eastAsia"/>
          <w:szCs w:val="21"/>
        </w:rPr>
        <w:t>金铂钯</w:t>
      </w:r>
      <w:r w:rsidR="00F13D7F">
        <w:rPr>
          <w:rFonts w:cs="宋体" w:hint="eastAsia"/>
          <w:szCs w:val="21"/>
        </w:rPr>
        <w:t>分析</w:t>
      </w:r>
      <w:proofErr w:type="gramEnd"/>
      <w:r w:rsidR="00F13D7F">
        <w:rPr>
          <w:rFonts w:cs="宋体" w:hint="eastAsia"/>
          <w:szCs w:val="21"/>
        </w:rPr>
        <w:t>结果的准确度。</w:t>
      </w:r>
    </w:p>
    <w:p w:rsidR="003C768E" w:rsidRPr="004017D8" w:rsidRDefault="003C768E" w:rsidP="006F5F5C">
      <w:pPr>
        <w:widowControl/>
        <w:ind w:firstLineChars="200" w:firstLine="422"/>
        <w:jc w:val="left"/>
        <w:rPr>
          <w:b/>
          <w:bCs/>
          <w:szCs w:val="21"/>
        </w:rPr>
      </w:pPr>
      <w:r w:rsidRPr="004017D8">
        <w:rPr>
          <w:rFonts w:hint="eastAsia"/>
          <w:b/>
          <w:bCs/>
          <w:szCs w:val="21"/>
        </w:rPr>
        <w:t>北矿检测技术有限公司：</w:t>
      </w:r>
    </w:p>
    <w:p w:rsidR="003C768E" w:rsidRDefault="003C768E" w:rsidP="006F5F5C">
      <w:pPr>
        <w:ind w:firstLineChars="200" w:firstLine="420"/>
        <w:rPr>
          <w:szCs w:val="21"/>
          <w:lang w:val="zh-CN"/>
        </w:rPr>
      </w:pPr>
      <w:r w:rsidRPr="009F3D64">
        <w:rPr>
          <w:rFonts w:cs="宋体" w:hint="eastAsia"/>
          <w:szCs w:val="21"/>
          <w:lang w:val="zh-CN"/>
        </w:rPr>
        <w:t>二次试金是否有必要？在此方法范围内，二次试金回收的金、铂、</w:t>
      </w:r>
      <w:proofErr w:type="gramStart"/>
      <w:r w:rsidRPr="009F3D64">
        <w:rPr>
          <w:rFonts w:cs="宋体" w:hint="eastAsia"/>
          <w:szCs w:val="21"/>
          <w:lang w:val="zh-CN"/>
        </w:rPr>
        <w:t>钯量普遍</w:t>
      </w:r>
      <w:proofErr w:type="gramEnd"/>
      <w:r w:rsidRPr="009F3D64">
        <w:rPr>
          <w:rFonts w:cs="宋体" w:hint="eastAsia"/>
          <w:szCs w:val="21"/>
          <w:lang w:val="zh-CN"/>
        </w:rPr>
        <w:t>很小，部分样品的二次试金甚至检测不到，或是与试剂空白接近。不建议这么微小的量进行二次试金。</w:t>
      </w:r>
      <w:r>
        <w:rPr>
          <w:rFonts w:cs="宋体" w:hint="eastAsia"/>
          <w:szCs w:val="21"/>
          <w:lang w:val="zh-CN"/>
        </w:rPr>
        <w:t>——采纳，取消二次试金。</w:t>
      </w:r>
      <w:r w:rsidDel="009F3D64">
        <w:rPr>
          <w:rFonts w:cs="宋体" w:hint="eastAsia"/>
          <w:szCs w:val="21"/>
          <w:lang w:val="zh-CN"/>
        </w:rPr>
        <w:t xml:space="preserve"> </w:t>
      </w:r>
    </w:p>
    <w:p w:rsidR="003C768E" w:rsidRPr="004017D8" w:rsidRDefault="003C768E" w:rsidP="006F5F5C">
      <w:pPr>
        <w:widowControl/>
        <w:ind w:firstLineChars="200" w:firstLine="422"/>
        <w:jc w:val="left"/>
        <w:rPr>
          <w:b/>
          <w:bCs/>
          <w:szCs w:val="21"/>
        </w:rPr>
      </w:pPr>
      <w:r w:rsidRPr="004017D8">
        <w:rPr>
          <w:rFonts w:hint="eastAsia"/>
          <w:b/>
          <w:bCs/>
          <w:szCs w:val="21"/>
        </w:rPr>
        <w:t>长沙矿冶研究院股份有限公司：</w:t>
      </w:r>
    </w:p>
    <w:p w:rsidR="003C768E" w:rsidRPr="00984975" w:rsidRDefault="003C768E" w:rsidP="006F5F5C">
      <w:pPr>
        <w:ind w:firstLineChars="200" w:firstLine="420"/>
        <w:rPr>
          <w:szCs w:val="21"/>
        </w:rPr>
      </w:pPr>
      <w:r w:rsidRPr="00984975">
        <w:rPr>
          <w:szCs w:val="21"/>
        </w:rPr>
        <w:t>1</w:t>
      </w:r>
      <w:r w:rsidRPr="00984975">
        <w:rPr>
          <w:rFonts w:cs="宋体" w:hint="eastAsia"/>
          <w:szCs w:val="21"/>
        </w:rPr>
        <w:t>）</w:t>
      </w:r>
      <w:proofErr w:type="gramStart"/>
      <w:r w:rsidRPr="00984975">
        <w:rPr>
          <w:rFonts w:cs="宋体" w:hint="eastAsia"/>
          <w:szCs w:val="21"/>
        </w:rPr>
        <w:t>镍对铅</w:t>
      </w:r>
      <w:proofErr w:type="gramEnd"/>
      <w:r w:rsidRPr="00984975">
        <w:rPr>
          <w:rFonts w:cs="宋体" w:hint="eastAsia"/>
          <w:szCs w:val="21"/>
        </w:rPr>
        <w:t>试金干扰较大，</w:t>
      </w:r>
      <w:r w:rsidRPr="00984975">
        <w:rPr>
          <w:szCs w:val="21"/>
        </w:rPr>
        <w:t>15</w:t>
      </w:r>
      <w:r w:rsidRPr="00984975">
        <w:rPr>
          <w:rFonts w:cs="宋体" w:hint="eastAsia"/>
          <w:szCs w:val="21"/>
        </w:rPr>
        <w:t>g</w:t>
      </w:r>
      <w:r w:rsidRPr="00984975">
        <w:rPr>
          <w:rFonts w:cs="宋体" w:hint="eastAsia"/>
          <w:szCs w:val="21"/>
        </w:rPr>
        <w:t>试样太多，</w:t>
      </w:r>
      <w:proofErr w:type="gramStart"/>
      <w:r w:rsidRPr="00984975">
        <w:rPr>
          <w:rFonts w:cs="宋体" w:hint="eastAsia"/>
          <w:szCs w:val="21"/>
        </w:rPr>
        <w:t>建议称</w:t>
      </w:r>
      <w:proofErr w:type="gramEnd"/>
      <w:r w:rsidRPr="00984975">
        <w:rPr>
          <w:szCs w:val="21"/>
        </w:rPr>
        <w:t>10</w:t>
      </w:r>
      <w:r w:rsidRPr="00984975">
        <w:rPr>
          <w:rFonts w:cs="宋体" w:hint="eastAsia"/>
          <w:szCs w:val="21"/>
        </w:rPr>
        <w:t>g</w:t>
      </w:r>
      <w:r w:rsidRPr="00984975">
        <w:rPr>
          <w:rFonts w:cs="宋体" w:hint="eastAsia"/>
          <w:szCs w:val="21"/>
        </w:rPr>
        <w:t>试样。——</w:t>
      </w:r>
      <w:r w:rsidR="00F13D7F" w:rsidRPr="00984975">
        <w:rPr>
          <w:rFonts w:cs="宋体" w:hint="eastAsia"/>
          <w:szCs w:val="21"/>
        </w:rPr>
        <w:t>不</w:t>
      </w:r>
      <w:r w:rsidRPr="00984975">
        <w:rPr>
          <w:rFonts w:cs="宋体" w:hint="eastAsia"/>
          <w:szCs w:val="21"/>
        </w:rPr>
        <w:t>采纳，</w:t>
      </w:r>
      <w:r w:rsidR="00F13D7F" w:rsidRPr="00984975">
        <w:rPr>
          <w:rFonts w:cs="宋体" w:hint="eastAsia"/>
          <w:szCs w:val="21"/>
        </w:rPr>
        <w:t>原因</w:t>
      </w:r>
      <w:r w:rsidRPr="00984975">
        <w:rPr>
          <w:rFonts w:cs="宋体" w:hint="eastAsia"/>
          <w:szCs w:val="21"/>
        </w:rPr>
        <w:t>同上。</w:t>
      </w:r>
    </w:p>
    <w:p w:rsidR="003C768E" w:rsidRDefault="003C768E" w:rsidP="006F5F5C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cs="宋体" w:hint="eastAsia"/>
          <w:szCs w:val="21"/>
        </w:rPr>
        <w:t>）当盐酸的加入量为</w:t>
      </w:r>
      <w:r>
        <w:rPr>
          <w:szCs w:val="21"/>
        </w:rPr>
        <w:t>10m</w:t>
      </w:r>
      <w:r>
        <w:rPr>
          <w:rFonts w:hint="eastAsia"/>
          <w:szCs w:val="21"/>
        </w:rPr>
        <w:t>L</w:t>
      </w:r>
      <w:r>
        <w:rPr>
          <w:rFonts w:cs="宋体" w:hint="eastAsia"/>
          <w:szCs w:val="21"/>
        </w:rPr>
        <w:t>时足以</w:t>
      </w:r>
      <w:proofErr w:type="gramStart"/>
      <w:r>
        <w:rPr>
          <w:rFonts w:cs="宋体" w:hint="eastAsia"/>
          <w:szCs w:val="21"/>
        </w:rPr>
        <w:t>使合粒中</w:t>
      </w:r>
      <w:proofErr w:type="gramEnd"/>
      <w:r>
        <w:rPr>
          <w:rFonts w:cs="宋体" w:hint="eastAsia"/>
          <w:szCs w:val="21"/>
        </w:rPr>
        <w:t>的银形成氯离子效应而溶解，加入</w:t>
      </w:r>
      <w:r>
        <w:rPr>
          <w:szCs w:val="21"/>
        </w:rPr>
        <w:t>40m</w:t>
      </w:r>
      <w:r>
        <w:rPr>
          <w:rFonts w:hint="eastAsia"/>
          <w:szCs w:val="21"/>
        </w:rPr>
        <w:t>L</w:t>
      </w:r>
      <w:r>
        <w:rPr>
          <w:rFonts w:cs="宋体" w:hint="eastAsia"/>
          <w:szCs w:val="21"/>
        </w:rPr>
        <w:t>盐酸过多，造成溶解</w:t>
      </w:r>
      <w:proofErr w:type="gramStart"/>
      <w:r>
        <w:rPr>
          <w:rFonts w:cs="宋体" w:hint="eastAsia"/>
          <w:szCs w:val="21"/>
        </w:rPr>
        <w:t>合粒时间</w:t>
      </w:r>
      <w:proofErr w:type="gramEnd"/>
      <w:r>
        <w:rPr>
          <w:rFonts w:cs="宋体" w:hint="eastAsia"/>
          <w:szCs w:val="21"/>
        </w:rPr>
        <w:t>过长。——采纳，</w:t>
      </w:r>
      <w:r w:rsidRPr="0092734A">
        <w:rPr>
          <w:rFonts w:hint="eastAsia"/>
          <w:kern w:val="0"/>
          <w:szCs w:val="21"/>
        </w:rPr>
        <w:t>由于二次试金取消，</w:t>
      </w:r>
      <w:proofErr w:type="gramStart"/>
      <w:r w:rsidRPr="0092734A">
        <w:rPr>
          <w:rFonts w:hint="eastAsia"/>
          <w:kern w:val="0"/>
          <w:szCs w:val="21"/>
        </w:rPr>
        <w:t>试金合粒中</w:t>
      </w:r>
      <w:proofErr w:type="gramEnd"/>
      <w:r w:rsidRPr="0092734A">
        <w:rPr>
          <w:rFonts w:hint="eastAsia"/>
          <w:kern w:val="0"/>
          <w:szCs w:val="21"/>
        </w:rPr>
        <w:t>银量减少近半，改为</w:t>
      </w:r>
      <w:r w:rsidRPr="0092734A">
        <w:rPr>
          <w:rFonts w:hint="eastAsia"/>
          <w:kern w:val="0"/>
          <w:szCs w:val="21"/>
        </w:rPr>
        <w:t>20mL</w:t>
      </w:r>
      <w:r w:rsidRPr="0092734A">
        <w:rPr>
          <w:rFonts w:hint="eastAsia"/>
          <w:kern w:val="0"/>
          <w:szCs w:val="21"/>
        </w:rPr>
        <w:t>盐酸</w:t>
      </w:r>
      <w:r>
        <w:rPr>
          <w:rFonts w:cs="宋体" w:hint="eastAsia"/>
          <w:szCs w:val="21"/>
        </w:rPr>
        <w:t>。</w:t>
      </w:r>
    </w:p>
    <w:p w:rsidR="003C768E" w:rsidRDefault="003C768E" w:rsidP="006F5F5C">
      <w:pPr>
        <w:ind w:firstLineChars="200" w:firstLine="420"/>
        <w:rPr>
          <w:b/>
          <w:color w:val="FF0000"/>
          <w:kern w:val="0"/>
          <w:sz w:val="18"/>
          <w:szCs w:val="18"/>
        </w:rPr>
      </w:pPr>
      <w:r>
        <w:rPr>
          <w:szCs w:val="21"/>
        </w:rPr>
        <w:t>3</w:t>
      </w:r>
      <w:r>
        <w:rPr>
          <w:rFonts w:cs="宋体" w:hint="eastAsia"/>
          <w:szCs w:val="21"/>
        </w:rPr>
        <w:t>）在一次试金的回收率试验中，本次数据与试验提供数据不一致，建议补充试验。——不采纳。</w:t>
      </w:r>
      <w:r>
        <w:rPr>
          <w:rFonts w:hint="eastAsia"/>
          <w:kern w:val="0"/>
          <w:szCs w:val="21"/>
        </w:rPr>
        <w:t>该实验室报出结果与统计值吻合较好，</w:t>
      </w:r>
      <w:r w:rsidRPr="0085347B">
        <w:rPr>
          <w:rFonts w:hint="eastAsia"/>
          <w:kern w:val="0"/>
          <w:szCs w:val="21"/>
        </w:rPr>
        <w:t>其他实验室二次试金回收率</w:t>
      </w:r>
      <w:r>
        <w:rPr>
          <w:rFonts w:hint="eastAsia"/>
          <w:kern w:val="0"/>
          <w:szCs w:val="21"/>
        </w:rPr>
        <w:t>均</w:t>
      </w:r>
      <w:r w:rsidRPr="0085347B">
        <w:rPr>
          <w:rFonts w:hint="eastAsia"/>
          <w:kern w:val="0"/>
          <w:szCs w:val="21"/>
        </w:rPr>
        <w:t>较好</w:t>
      </w:r>
      <w:r>
        <w:rPr>
          <w:rFonts w:hint="eastAsia"/>
          <w:kern w:val="0"/>
          <w:szCs w:val="21"/>
        </w:rPr>
        <w:t>，且</w:t>
      </w:r>
      <w:proofErr w:type="gramStart"/>
      <w:r w:rsidRPr="0085347B">
        <w:rPr>
          <w:rFonts w:hint="eastAsia"/>
          <w:kern w:val="0"/>
          <w:szCs w:val="21"/>
        </w:rPr>
        <w:t>由于金铂钯</w:t>
      </w:r>
      <w:proofErr w:type="gramEnd"/>
      <w:r w:rsidRPr="0085347B">
        <w:rPr>
          <w:rFonts w:hint="eastAsia"/>
          <w:kern w:val="0"/>
          <w:szCs w:val="21"/>
        </w:rPr>
        <w:t>含量较低，已采纳取消二次试金的意见</w:t>
      </w:r>
      <w:r w:rsidRPr="0092734A">
        <w:rPr>
          <w:rFonts w:hint="eastAsia"/>
          <w:color w:val="FF0000"/>
          <w:kern w:val="0"/>
          <w:szCs w:val="21"/>
        </w:rPr>
        <w:t>。</w:t>
      </w:r>
    </w:p>
    <w:p w:rsidR="003C768E" w:rsidRPr="004017D8" w:rsidRDefault="003C768E" w:rsidP="006F5F5C">
      <w:pPr>
        <w:widowControl/>
        <w:ind w:firstLineChars="200" w:firstLine="422"/>
        <w:jc w:val="left"/>
        <w:rPr>
          <w:b/>
          <w:bCs/>
          <w:szCs w:val="21"/>
        </w:rPr>
      </w:pPr>
      <w:r w:rsidRPr="004017D8">
        <w:rPr>
          <w:rFonts w:hint="eastAsia"/>
          <w:b/>
          <w:bCs/>
          <w:szCs w:val="21"/>
        </w:rPr>
        <w:t>深圳市中金岭南有色金属股份有限公司</w:t>
      </w:r>
    </w:p>
    <w:p w:rsidR="003C768E" w:rsidRPr="004017D8" w:rsidRDefault="003C768E" w:rsidP="006F5F5C">
      <w:pPr>
        <w:ind w:firstLineChars="200" w:firstLine="420"/>
        <w:rPr>
          <w:szCs w:val="21"/>
        </w:rPr>
      </w:pPr>
      <w:r w:rsidRPr="004017D8">
        <w:rPr>
          <w:szCs w:val="21"/>
        </w:rPr>
        <w:t>1</w:t>
      </w:r>
      <w:r w:rsidRPr="004017D8">
        <w:rPr>
          <w:rFonts w:hint="eastAsia"/>
          <w:szCs w:val="21"/>
        </w:rPr>
        <w:t>）从方法的准确度上看，试验</w:t>
      </w:r>
      <w:r w:rsidRPr="004017D8">
        <w:rPr>
          <w:szCs w:val="21"/>
        </w:rPr>
        <w:t>样品中金、铂、钯等贵金属元素的一次试金回收率在</w:t>
      </w:r>
      <w:r w:rsidRPr="004017D8">
        <w:rPr>
          <w:szCs w:val="21"/>
        </w:rPr>
        <w:t>9</w:t>
      </w:r>
      <w:r w:rsidRPr="004017D8">
        <w:rPr>
          <w:rFonts w:hint="eastAsia"/>
          <w:szCs w:val="21"/>
        </w:rPr>
        <w:t>5</w:t>
      </w:r>
      <w:r w:rsidRPr="004017D8">
        <w:rPr>
          <w:szCs w:val="21"/>
        </w:rPr>
        <w:t>~99%</w:t>
      </w:r>
      <w:r w:rsidRPr="004017D8">
        <w:rPr>
          <w:szCs w:val="21"/>
        </w:rPr>
        <w:t>之间，所以在分析样品时必须做二次试金。但是从生产实际出发</w:t>
      </w:r>
      <w:r w:rsidRPr="004017D8">
        <w:rPr>
          <w:rFonts w:hint="eastAsia"/>
          <w:szCs w:val="21"/>
        </w:rPr>
        <w:t>，</w:t>
      </w:r>
      <w:proofErr w:type="gramStart"/>
      <w:r w:rsidRPr="004017D8">
        <w:rPr>
          <w:szCs w:val="21"/>
        </w:rPr>
        <w:t>金铂钯虽然</w:t>
      </w:r>
      <w:proofErr w:type="gramEnd"/>
      <w:r w:rsidRPr="004017D8">
        <w:rPr>
          <w:szCs w:val="21"/>
        </w:rPr>
        <w:t>贵重</w:t>
      </w:r>
      <w:r w:rsidRPr="004017D8">
        <w:rPr>
          <w:rFonts w:hint="eastAsia"/>
          <w:szCs w:val="21"/>
        </w:rPr>
        <w:t>，</w:t>
      </w:r>
      <w:r w:rsidRPr="004017D8">
        <w:rPr>
          <w:szCs w:val="21"/>
        </w:rPr>
        <w:t>但是如果含量太低的话</w:t>
      </w:r>
      <w:r w:rsidRPr="004017D8">
        <w:rPr>
          <w:rFonts w:hint="eastAsia"/>
          <w:szCs w:val="21"/>
        </w:rPr>
        <w:t>，</w:t>
      </w:r>
      <w:r w:rsidRPr="004017D8">
        <w:rPr>
          <w:szCs w:val="21"/>
        </w:rPr>
        <w:t>回收困难</w:t>
      </w:r>
      <w:r w:rsidRPr="004017D8">
        <w:rPr>
          <w:rFonts w:hint="eastAsia"/>
          <w:szCs w:val="21"/>
        </w:rPr>
        <w:t>。</w:t>
      </w:r>
      <w:r w:rsidRPr="004017D8">
        <w:rPr>
          <w:szCs w:val="21"/>
        </w:rPr>
        <w:t>所以在贸易上</w:t>
      </w:r>
      <w:r w:rsidRPr="004017D8">
        <w:rPr>
          <w:rFonts w:hint="eastAsia"/>
          <w:szCs w:val="21"/>
        </w:rPr>
        <w:t>，</w:t>
      </w:r>
      <w:r w:rsidRPr="004017D8">
        <w:rPr>
          <w:szCs w:val="21"/>
        </w:rPr>
        <w:t>低于某个限值时</w:t>
      </w:r>
      <w:r w:rsidRPr="004017D8">
        <w:rPr>
          <w:rFonts w:hint="eastAsia"/>
          <w:szCs w:val="21"/>
        </w:rPr>
        <w:t>，</w:t>
      </w:r>
      <w:r w:rsidRPr="004017D8">
        <w:rPr>
          <w:szCs w:val="21"/>
        </w:rPr>
        <w:t>基本按上海交易价的</w:t>
      </w:r>
      <w:r w:rsidRPr="004017D8">
        <w:rPr>
          <w:rFonts w:hint="eastAsia"/>
          <w:szCs w:val="21"/>
        </w:rPr>
        <w:t>1</w:t>
      </w:r>
      <w:r w:rsidRPr="004017D8">
        <w:rPr>
          <w:szCs w:val="21"/>
        </w:rPr>
        <w:t>0</w:t>
      </w:r>
      <w:r w:rsidRPr="004017D8">
        <w:rPr>
          <w:rFonts w:hint="eastAsia"/>
          <w:szCs w:val="21"/>
        </w:rPr>
        <w:t>%</w:t>
      </w:r>
      <w:r w:rsidRPr="004017D8">
        <w:rPr>
          <w:rFonts w:hint="eastAsia"/>
          <w:szCs w:val="21"/>
        </w:rPr>
        <w:t>进行贸易，一次试金的回收率差异</w:t>
      </w:r>
      <w:r w:rsidR="009E1F60">
        <w:rPr>
          <w:rFonts w:hint="eastAsia"/>
          <w:szCs w:val="21"/>
        </w:rPr>
        <w:t>根本</w:t>
      </w:r>
      <w:r w:rsidRPr="004017D8">
        <w:rPr>
          <w:rFonts w:hint="eastAsia"/>
          <w:szCs w:val="21"/>
        </w:rPr>
        <w:t>不影响贸易。所以，从节约成本，减少污染的角度出发，划个界限，低于</w:t>
      </w:r>
      <w:r w:rsidRPr="004017D8">
        <w:rPr>
          <w:rFonts w:hint="eastAsia"/>
          <w:szCs w:val="21"/>
        </w:rPr>
        <w:t>x</w:t>
      </w:r>
      <w:r w:rsidRPr="004017D8">
        <w:rPr>
          <w:szCs w:val="21"/>
        </w:rPr>
        <w:t>克</w:t>
      </w:r>
      <w:r w:rsidRPr="004017D8">
        <w:rPr>
          <w:rFonts w:hint="eastAsia"/>
          <w:szCs w:val="21"/>
        </w:rPr>
        <w:t>/</w:t>
      </w:r>
      <w:r w:rsidRPr="004017D8">
        <w:rPr>
          <w:rFonts w:hint="eastAsia"/>
          <w:szCs w:val="21"/>
        </w:rPr>
        <w:t>吨的样品，一次试金即可。——采纳，取消二次试金。</w:t>
      </w:r>
    </w:p>
    <w:p w:rsidR="003C768E" w:rsidRPr="004017D8" w:rsidRDefault="003C768E" w:rsidP="006F5F5C">
      <w:pPr>
        <w:ind w:firstLineChars="200" w:firstLine="420"/>
        <w:rPr>
          <w:szCs w:val="21"/>
        </w:rPr>
      </w:pPr>
      <w:r w:rsidRPr="004017D8">
        <w:rPr>
          <w:szCs w:val="21"/>
        </w:rPr>
        <w:t>2</w:t>
      </w:r>
      <w:r w:rsidRPr="004017D8">
        <w:rPr>
          <w:rFonts w:hint="eastAsia"/>
          <w:szCs w:val="21"/>
        </w:rPr>
        <w:t>）文本中“</w:t>
      </w:r>
      <w:r w:rsidRPr="004017D8">
        <w:rPr>
          <w:szCs w:val="21"/>
        </w:rPr>
        <w:t xml:space="preserve">2 </w:t>
      </w:r>
      <w:r w:rsidRPr="004017D8">
        <w:rPr>
          <w:rFonts w:hint="eastAsia"/>
          <w:szCs w:val="21"/>
        </w:rPr>
        <w:t>方法提要”最后一句有误，应为“于电感耦合等离子发射谱仪上测定金、铂和</w:t>
      </w:r>
      <w:proofErr w:type="gramStart"/>
      <w:r w:rsidRPr="004017D8">
        <w:rPr>
          <w:rFonts w:hint="eastAsia"/>
          <w:szCs w:val="21"/>
        </w:rPr>
        <w:t>钯的</w:t>
      </w:r>
      <w:proofErr w:type="gramEnd"/>
      <w:r w:rsidRPr="004017D8">
        <w:rPr>
          <w:rFonts w:hint="eastAsia"/>
          <w:szCs w:val="21"/>
        </w:rPr>
        <w:t>含量。”——采纳并已修改。</w:t>
      </w:r>
    </w:p>
    <w:p w:rsidR="003C768E" w:rsidRPr="004017D8" w:rsidRDefault="003C768E" w:rsidP="006F5F5C">
      <w:pPr>
        <w:ind w:firstLineChars="200" w:firstLine="420"/>
        <w:rPr>
          <w:szCs w:val="21"/>
        </w:rPr>
      </w:pPr>
      <w:r w:rsidRPr="004017D8">
        <w:rPr>
          <w:szCs w:val="21"/>
        </w:rPr>
        <w:t>3</w:t>
      </w:r>
      <w:r w:rsidRPr="004017D8">
        <w:rPr>
          <w:rFonts w:hint="eastAsia"/>
          <w:szCs w:val="21"/>
        </w:rPr>
        <w:t>）建议文本试验步骤中注明一次试金时使用骨灰</w:t>
      </w:r>
      <w:proofErr w:type="gramStart"/>
      <w:r w:rsidRPr="004017D8">
        <w:rPr>
          <w:rFonts w:hint="eastAsia"/>
          <w:szCs w:val="21"/>
        </w:rPr>
        <w:t>灰皿</w:t>
      </w:r>
      <w:proofErr w:type="gramEnd"/>
      <w:r w:rsidRPr="004017D8">
        <w:rPr>
          <w:rFonts w:hint="eastAsia"/>
          <w:szCs w:val="21"/>
        </w:rPr>
        <w:t>，有利于二次试金</w:t>
      </w:r>
      <w:proofErr w:type="gramStart"/>
      <w:r w:rsidRPr="004017D8">
        <w:rPr>
          <w:rFonts w:hint="eastAsia"/>
          <w:szCs w:val="21"/>
        </w:rPr>
        <w:t>熔样造渣</w:t>
      </w:r>
      <w:proofErr w:type="gramEnd"/>
      <w:r w:rsidRPr="004017D8">
        <w:rPr>
          <w:rFonts w:hint="eastAsia"/>
          <w:szCs w:val="21"/>
        </w:rPr>
        <w:t>。二次试金使用镁砂灰</w:t>
      </w:r>
      <w:proofErr w:type="gramStart"/>
      <w:r w:rsidRPr="004017D8">
        <w:rPr>
          <w:rFonts w:hint="eastAsia"/>
          <w:szCs w:val="21"/>
        </w:rPr>
        <w:t>皿</w:t>
      </w:r>
      <w:proofErr w:type="gramEnd"/>
      <w:r w:rsidRPr="004017D8">
        <w:rPr>
          <w:rFonts w:hint="eastAsia"/>
          <w:szCs w:val="21"/>
        </w:rPr>
        <w:t>。——不采纳，</w:t>
      </w:r>
      <w:proofErr w:type="gramStart"/>
      <w:r w:rsidRPr="004017D8">
        <w:rPr>
          <w:rFonts w:hint="eastAsia"/>
          <w:szCs w:val="21"/>
        </w:rPr>
        <w:t>由于金铂钯</w:t>
      </w:r>
      <w:proofErr w:type="gramEnd"/>
      <w:r w:rsidRPr="004017D8">
        <w:rPr>
          <w:rFonts w:hint="eastAsia"/>
          <w:szCs w:val="21"/>
        </w:rPr>
        <w:t>含量较低，已采纳取消二次试金的意见。</w:t>
      </w:r>
      <w:r w:rsidRPr="004017D8">
        <w:rPr>
          <w:szCs w:val="21"/>
        </w:rPr>
        <w:t xml:space="preserve"> </w:t>
      </w:r>
    </w:p>
    <w:p w:rsidR="003C768E" w:rsidRDefault="003C768E" w:rsidP="006F5F5C">
      <w:pPr>
        <w:ind w:firstLineChars="200" w:firstLine="420"/>
        <w:rPr>
          <w:szCs w:val="21"/>
        </w:rPr>
      </w:pPr>
      <w:r w:rsidRPr="00AC1510">
        <w:rPr>
          <w:szCs w:val="21"/>
        </w:rPr>
        <w:t>5</w:t>
      </w:r>
      <w:r w:rsidRPr="00AC1510">
        <w:rPr>
          <w:szCs w:val="21"/>
        </w:rPr>
        <w:t>）计算公式中</w:t>
      </w:r>
      <w:r w:rsidRPr="00AC1510">
        <w:rPr>
          <w:szCs w:val="21"/>
        </w:rPr>
        <w:t>m</w:t>
      </w:r>
      <w:r w:rsidRPr="00AC1510">
        <w:rPr>
          <w:szCs w:val="21"/>
          <w:vertAlign w:val="subscript"/>
        </w:rPr>
        <w:t>0</w:t>
      </w:r>
      <w:r w:rsidRPr="00AC1510">
        <w:rPr>
          <w:szCs w:val="21"/>
        </w:rPr>
        <w:t>怎么得来的，没写明。是否直接写</w:t>
      </w:r>
      <w:r w:rsidRPr="00AC1510">
        <w:rPr>
          <w:szCs w:val="21"/>
        </w:rPr>
        <w:t>“ρ</w:t>
      </w:r>
      <w:r w:rsidRPr="00AC1510">
        <w:rPr>
          <w:szCs w:val="21"/>
          <w:vertAlign w:val="subscript"/>
        </w:rPr>
        <w:t>x</w:t>
      </w:r>
      <w:r w:rsidRPr="00AC1510">
        <w:rPr>
          <w:szCs w:val="21"/>
        </w:rPr>
        <w:t>-ρ</w:t>
      </w:r>
      <w:r w:rsidRPr="00AC1510">
        <w:rPr>
          <w:szCs w:val="21"/>
          <w:vertAlign w:val="subscript"/>
        </w:rPr>
        <w:t>0</w:t>
      </w:r>
      <w:r w:rsidRPr="004017D8">
        <w:rPr>
          <w:rFonts w:hint="eastAsia"/>
          <w:szCs w:val="21"/>
        </w:rPr>
        <w:t>”更直接？——采纳，已修改</w:t>
      </w:r>
      <w:r>
        <w:rPr>
          <w:rFonts w:hint="eastAsia"/>
          <w:szCs w:val="21"/>
        </w:rPr>
        <w:t>。</w:t>
      </w:r>
    </w:p>
    <w:p w:rsidR="003C768E" w:rsidRPr="004017D8" w:rsidRDefault="003C768E" w:rsidP="006F5F5C">
      <w:pPr>
        <w:ind w:firstLineChars="200" w:firstLine="420"/>
        <w:rPr>
          <w:szCs w:val="21"/>
        </w:rPr>
      </w:pPr>
      <w:r w:rsidRPr="004017D8">
        <w:rPr>
          <w:szCs w:val="21"/>
        </w:rPr>
        <w:t>6</w:t>
      </w:r>
      <w:r w:rsidRPr="004017D8">
        <w:rPr>
          <w:rFonts w:hint="eastAsia"/>
          <w:szCs w:val="21"/>
        </w:rPr>
        <w:t>）工作曲线，</w:t>
      </w:r>
      <w:proofErr w:type="gramStart"/>
      <w:r w:rsidRPr="004017D8">
        <w:rPr>
          <w:rFonts w:hint="eastAsia"/>
          <w:szCs w:val="21"/>
        </w:rPr>
        <w:t>钯最高</w:t>
      </w:r>
      <w:proofErr w:type="gramEnd"/>
      <w:r w:rsidRPr="004017D8">
        <w:rPr>
          <w:rFonts w:hint="eastAsia"/>
          <w:szCs w:val="21"/>
        </w:rPr>
        <w:t>为</w:t>
      </w:r>
      <w:r w:rsidRPr="004017D8"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 w:rsidRPr="004017D8">
        <w:rPr>
          <w:szCs w:val="21"/>
        </w:rPr>
        <w:sym w:font="Symbol" w:char="F06D"/>
      </w:r>
      <w:r w:rsidRPr="004017D8">
        <w:rPr>
          <w:szCs w:val="21"/>
        </w:rPr>
        <w:t>g/</w:t>
      </w:r>
      <w:proofErr w:type="spellStart"/>
      <w:r w:rsidRPr="004017D8">
        <w:rPr>
          <w:szCs w:val="21"/>
        </w:rPr>
        <w:t>m</w:t>
      </w:r>
      <w:r>
        <w:rPr>
          <w:rFonts w:hint="eastAsia"/>
          <w:szCs w:val="21"/>
        </w:rPr>
        <w:t>L</w:t>
      </w:r>
      <w:proofErr w:type="spellEnd"/>
      <w:r w:rsidRPr="004017D8">
        <w:rPr>
          <w:rFonts w:hint="eastAsia"/>
          <w:szCs w:val="21"/>
        </w:rPr>
        <w:t>，样品测定范围最高为</w:t>
      </w:r>
      <w:r w:rsidRPr="004017D8">
        <w:rPr>
          <w:szCs w:val="21"/>
        </w:rPr>
        <w:t xml:space="preserve">18 </w:t>
      </w:r>
      <w:r w:rsidRPr="004017D8">
        <w:rPr>
          <w:szCs w:val="21"/>
        </w:rPr>
        <w:sym w:font="Symbol" w:char="F06D"/>
      </w:r>
      <w:r w:rsidRPr="004017D8">
        <w:rPr>
          <w:szCs w:val="21"/>
        </w:rPr>
        <w:t>g/</w:t>
      </w:r>
      <w:proofErr w:type="spellStart"/>
      <w:r w:rsidRPr="004017D8">
        <w:rPr>
          <w:szCs w:val="21"/>
        </w:rPr>
        <w:t>m</w:t>
      </w:r>
      <w:r>
        <w:rPr>
          <w:rFonts w:hint="eastAsia"/>
          <w:szCs w:val="21"/>
        </w:rPr>
        <w:t>L</w:t>
      </w:r>
      <w:proofErr w:type="spellEnd"/>
      <w:r w:rsidRPr="004017D8">
        <w:rPr>
          <w:rFonts w:hint="eastAsia"/>
          <w:szCs w:val="21"/>
        </w:rPr>
        <w:t>，工作曲线没有覆盖测定范围，建议</w:t>
      </w:r>
      <w:r w:rsidRPr="004017D8">
        <w:rPr>
          <w:szCs w:val="21"/>
        </w:rPr>
        <w:t xml:space="preserve">3.15 </w:t>
      </w:r>
      <w:r w:rsidRPr="004017D8">
        <w:rPr>
          <w:rFonts w:hint="eastAsia"/>
          <w:szCs w:val="21"/>
        </w:rPr>
        <w:t>混合标准</w:t>
      </w:r>
      <w:proofErr w:type="gramStart"/>
      <w:r w:rsidRPr="004017D8">
        <w:rPr>
          <w:rFonts w:hint="eastAsia"/>
          <w:szCs w:val="21"/>
        </w:rPr>
        <w:t>溶液钯铂浓度</w:t>
      </w:r>
      <w:proofErr w:type="gramEnd"/>
      <w:r w:rsidRPr="004017D8">
        <w:rPr>
          <w:rFonts w:hint="eastAsia"/>
          <w:szCs w:val="21"/>
        </w:rPr>
        <w:t>可稍大点或者其他措施。——采纳，在标准文本</w:t>
      </w:r>
      <w:r w:rsidRPr="004017D8">
        <w:rPr>
          <w:szCs w:val="21"/>
        </w:rPr>
        <w:t>6.4.6</w:t>
      </w:r>
      <w:r w:rsidRPr="004017D8">
        <w:rPr>
          <w:rFonts w:hint="eastAsia"/>
          <w:szCs w:val="21"/>
        </w:rPr>
        <w:t>加入：“表</w:t>
      </w:r>
      <w:r w:rsidRPr="004017D8">
        <w:rPr>
          <w:rFonts w:hint="eastAsia"/>
          <w:szCs w:val="21"/>
        </w:rPr>
        <w:t>2</w:t>
      </w:r>
      <w:r w:rsidRPr="004017D8">
        <w:rPr>
          <w:szCs w:val="21"/>
        </w:rPr>
        <w:t xml:space="preserve"> </w:t>
      </w:r>
      <w:r w:rsidRPr="004017D8">
        <w:rPr>
          <w:rFonts w:hint="eastAsia"/>
          <w:szCs w:val="21"/>
        </w:rPr>
        <w:t>试样的分取体积”条款，对样品测定时含量大于</w:t>
      </w:r>
      <w:r w:rsidRPr="004017D8"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 </w:t>
      </w:r>
      <w:r w:rsidRPr="004017D8">
        <w:rPr>
          <w:rFonts w:hint="eastAsia"/>
          <w:szCs w:val="21"/>
        </w:rPr>
        <w:t>g/t</w:t>
      </w:r>
      <w:r w:rsidRPr="004017D8">
        <w:rPr>
          <w:rFonts w:hint="eastAsia"/>
          <w:szCs w:val="21"/>
        </w:rPr>
        <w:t>的做了分取规定。</w:t>
      </w:r>
    </w:p>
    <w:p w:rsidR="003C768E" w:rsidRPr="004017D8" w:rsidRDefault="003C768E" w:rsidP="006F5F5C">
      <w:pPr>
        <w:widowControl/>
        <w:ind w:firstLineChars="200" w:firstLine="422"/>
        <w:jc w:val="left"/>
        <w:rPr>
          <w:b/>
          <w:bCs/>
          <w:szCs w:val="21"/>
        </w:rPr>
      </w:pPr>
      <w:r w:rsidRPr="004017D8">
        <w:rPr>
          <w:rFonts w:hint="eastAsia"/>
          <w:b/>
          <w:bCs/>
          <w:szCs w:val="21"/>
        </w:rPr>
        <w:t>中国检验认证集团广西有限公司</w:t>
      </w:r>
    </w:p>
    <w:p w:rsidR="003C768E" w:rsidRDefault="003C768E" w:rsidP="006F5F5C">
      <w:pPr>
        <w:ind w:firstLineChars="200" w:firstLine="444"/>
        <w:rPr>
          <w:iCs/>
          <w:spacing w:val="6"/>
          <w:szCs w:val="21"/>
        </w:rPr>
      </w:pPr>
      <w:r>
        <w:rPr>
          <w:iCs/>
          <w:spacing w:val="6"/>
          <w:szCs w:val="21"/>
        </w:rPr>
        <w:t>1</w:t>
      </w:r>
      <w:r>
        <w:rPr>
          <w:rFonts w:cs="宋体" w:hint="eastAsia"/>
          <w:iCs/>
          <w:spacing w:val="6"/>
          <w:szCs w:val="21"/>
        </w:rPr>
        <w:t>）建议将工作曲线拓宽，低浓度样品、高浓度样品均不落在工作曲线上，建议工作曲线为</w:t>
      </w:r>
      <w:r>
        <w:rPr>
          <w:iCs/>
          <w:spacing w:val="6"/>
          <w:szCs w:val="21"/>
        </w:rPr>
        <w:t>0.10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0.50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1.00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2.50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5.00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10.00</w:t>
      </w:r>
      <w:r>
        <w:rPr>
          <w:rFonts w:cs="宋体" w:hint="eastAsia"/>
          <w:iCs/>
          <w:spacing w:val="6"/>
          <w:szCs w:val="21"/>
        </w:rPr>
        <w:t>、</w:t>
      </w:r>
      <w:r>
        <w:rPr>
          <w:iCs/>
          <w:spacing w:val="6"/>
          <w:szCs w:val="21"/>
        </w:rPr>
        <w:t>20mg/L</w:t>
      </w:r>
      <w:r>
        <w:rPr>
          <w:rFonts w:cs="宋体" w:hint="eastAsia"/>
          <w:iCs/>
          <w:spacing w:val="6"/>
          <w:szCs w:val="21"/>
        </w:rPr>
        <w:t>。</w:t>
      </w:r>
      <w:r>
        <w:rPr>
          <w:rFonts w:cs="宋体" w:hint="eastAsia"/>
          <w:szCs w:val="21"/>
          <w:lang w:val="zh-CN"/>
        </w:rPr>
        <w:t>——采纳，对含量大于</w:t>
      </w:r>
      <w:r>
        <w:rPr>
          <w:rFonts w:cs="宋体" w:hint="eastAsia"/>
          <w:szCs w:val="21"/>
          <w:lang w:val="zh-CN"/>
        </w:rPr>
        <w:t>15g/t</w:t>
      </w:r>
      <w:r>
        <w:rPr>
          <w:rFonts w:cs="宋体" w:hint="eastAsia"/>
          <w:szCs w:val="21"/>
          <w:lang w:val="zh-CN"/>
        </w:rPr>
        <w:t>做了分取规定。</w:t>
      </w:r>
    </w:p>
    <w:p w:rsidR="003C768E" w:rsidRDefault="003C768E" w:rsidP="006F5F5C">
      <w:pPr>
        <w:ind w:firstLineChars="200" w:firstLine="444"/>
        <w:rPr>
          <w:rFonts w:cs="宋体"/>
          <w:szCs w:val="21"/>
          <w:lang w:val="zh-CN"/>
        </w:rPr>
      </w:pPr>
      <w:r>
        <w:rPr>
          <w:iCs/>
          <w:spacing w:val="6"/>
          <w:szCs w:val="21"/>
        </w:rPr>
        <w:t>2</w:t>
      </w:r>
      <w:r>
        <w:rPr>
          <w:rFonts w:cs="宋体" w:hint="eastAsia"/>
          <w:iCs/>
          <w:spacing w:val="6"/>
          <w:szCs w:val="21"/>
        </w:rPr>
        <w:t>）实验发现，</w:t>
      </w:r>
      <w:proofErr w:type="gramStart"/>
      <w:r>
        <w:rPr>
          <w:rFonts w:cs="宋体" w:hint="eastAsia"/>
          <w:iCs/>
          <w:spacing w:val="6"/>
          <w:szCs w:val="21"/>
        </w:rPr>
        <w:t>灰吹的合粒不够亮不够</w:t>
      </w:r>
      <w:proofErr w:type="gramEnd"/>
      <w:r>
        <w:rPr>
          <w:rFonts w:cs="宋体" w:hint="eastAsia"/>
          <w:iCs/>
          <w:spacing w:val="6"/>
          <w:szCs w:val="21"/>
        </w:rPr>
        <w:t>好，建议</w:t>
      </w:r>
      <w:proofErr w:type="gramStart"/>
      <w:r>
        <w:rPr>
          <w:rFonts w:cs="宋体" w:hint="eastAsia"/>
          <w:iCs/>
          <w:spacing w:val="6"/>
          <w:szCs w:val="21"/>
        </w:rPr>
        <w:t>增加灰吹的</w:t>
      </w:r>
      <w:proofErr w:type="gramEnd"/>
      <w:r>
        <w:rPr>
          <w:rFonts w:cs="宋体" w:hint="eastAsia"/>
          <w:iCs/>
          <w:spacing w:val="6"/>
          <w:szCs w:val="21"/>
        </w:rPr>
        <w:t>温度条件试验</w:t>
      </w:r>
      <w:r>
        <w:rPr>
          <w:rFonts w:cs="宋体" w:hint="eastAsia"/>
          <w:szCs w:val="21"/>
          <w:lang w:val="zh-CN"/>
        </w:rPr>
        <w:t>。——</w:t>
      </w:r>
      <w:r w:rsidRPr="00DF0532">
        <w:rPr>
          <w:rFonts w:cs="宋体" w:hint="eastAsia"/>
          <w:szCs w:val="21"/>
          <w:lang w:val="zh-CN"/>
        </w:rPr>
        <w:t>采纳，经试验，</w:t>
      </w:r>
      <w:r>
        <w:rPr>
          <w:rFonts w:cs="宋体" w:hint="eastAsia"/>
          <w:szCs w:val="21"/>
          <w:lang w:val="zh-CN"/>
        </w:rPr>
        <w:t>在</w:t>
      </w:r>
      <w:r>
        <w:rPr>
          <w:rFonts w:cs="宋体" w:hint="eastAsia"/>
          <w:szCs w:val="21"/>
          <w:lang w:val="zh-CN"/>
        </w:rPr>
        <w:t>880</w:t>
      </w:r>
      <w:r>
        <w:rPr>
          <w:rFonts w:cs="宋体" w:hint="eastAsia"/>
          <w:iCs/>
          <w:spacing w:val="6"/>
          <w:szCs w:val="21"/>
        </w:rPr>
        <w:t>℃</w:t>
      </w:r>
      <w:r>
        <w:rPr>
          <w:rFonts w:cs="宋体" w:hint="eastAsia"/>
          <w:szCs w:val="21"/>
          <w:lang w:val="zh-CN"/>
        </w:rPr>
        <w:t>、</w:t>
      </w:r>
      <w:r>
        <w:rPr>
          <w:rFonts w:cs="宋体" w:hint="eastAsia"/>
          <w:szCs w:val="21"/>
          <w:lang w:val="zh-CN"/>
        </w:rPr>
        <w:t>900</w:t>
      </w:r>
      <w:r>
        <w:rPr>
          <w:rFonts w:cs="宋体" w:hint="eastAsia"/>
          <w:iCs/>
          <w:spacing w:val="6"/>
          <w:szCs w:val="21"/>
        </w:rPr>
        <w:t>℃</w:t>
      </w:r>
      <w:r>
        <w:rPr>
          <w:rFonts w:cs="宋体" w:hint="eastAsia"/>
          <w:szCs w:val="21"/>
          <w:lang w:val="zh-CN"/>
        </w:rPr>
        <w:t>、</w:t>
      </w:r>
      <w:r>
        <w:rPr>
          <w:rFonts w:cs="宋体" w:hint="eastAsia"/>
          <w:szCs w:val="21"/>
          <w:lang w:val="zh-CN"/>
        </w:rPr>
        <w:t>920</w:t>
      </w:r>
      <w:r>
        <w:rPr>
          <w:rFonts w:cs="宋体" w:hint="eastAsia"/>
          <w:iCs/>
          <w:spacing w:val="6"/>
          <w:szCs w:val="21"/>
        </w:rPr>
        <w:t>℃</w:t>
      </w:r>
      <w:r>
        <w:rPr>
          <w:rFonts w:cs="宋体" w:hint="eastAsia"/>
          <w:szCs w:val="21"/>
          <w:lang w:val="zh-CN"/>
        </w:rPr>
        <w:t>灰吹，数据如下表。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257"/>
        <w:gridCol w:w="1258"/>
        <w:gridCol w:w="1257"/>
        <w:gridCol w:w="1258"/>
        <w:gridCol w:w="1257"/>
        <w:gridCol w:w="1258"/>
      </w:tblGrid>
      <w:tr w:rsidR="003C768E" w:rsidRPr="000611BE" w:rsidTr="00816C6E">
        <w:trPr>
          <w:trHeight w:val="277"/>
          <w:jc w:val="center"/>
        </w:trPr>
        <w:tc>
          <w:tcPr>
            <w:tcW w:w="1274" w:type="dxa"/>
            <w:vMerge w:val="restart"/>
            <w:vAlign w:val="center"/>
          </w:tcPr>
          <w:p w:rsidR="003C768E" w:rsidRPr="00D33E28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灰吹温度</w:t>
            </w:r>
            <w:proofErr w:type="gramEnd"/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D33E28">
              <w:rPr>
                <w:rFonts w:cs="宋体" w:hint="eastAsia"/>
                <w:color w:val="000000" w:themeColor="text1"/>
                <w:szCs w:val="21"/>
                <w:lang w:val="zh-CN"/>
              </w:rPr>
              <w:t>℃</w:t>
            </w:r>
          </w:p>
        </w:tc>
        <w:tc>
          <w:tcPr>
            <w:tcW w:w="3771" w:type="dxa"/>
            <w:gridSpan w:val="3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4#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样品</w:t>
            </w: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分析结果，</w:t>
            </w: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g/t</w:t>
            </w:r>
          </w:p>
        </w:tc>
        <w:tc>
          <w:tcPr>
            <w:tcW w:w="3772" w:type="dxa"/>
            <w:gridSpan w:val="3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6#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样品</w:t>
            </w: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分析结果，</w:t>
            </w: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g/t</w:t>
            </w:r>
          </w:p>
        </w:tc>
      </w:tr>
      <w:tr w:rsidR="003C768E" w:rsidRPr="000611BE" w:rsidTr="00816C6E">
        <w:trPr>
          <w:trHeight w:val="277"/>
          <w:jc w:val="center"/>
        </w:trPr>
        <w:tc>
          <w:tcPr>
            <w:tcW w:w="1274" w:type="dxa"/>
            <w:vMerge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Au</w:t>
            </w:r>
          </w:p>
        </w:tc>
        <w:tc>
          <w:tcPr>
            <w:tcW w:w="1258" w:type="dxa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1257" w:type="dxa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1258" w:type="dxa"/>
            <w:vAlign w:val="center"/>
          </w:tcPr>
          <w:p w:rsidR="003C768E" w:rsidRPr="00D33E28" w:rsidRDefault="003C768E" w:rsidP="00816C6E">
            <w:pPr>
              <w:snapToGrid w:val="0"/>
              <w:ind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Au</w:t>
            </w:r>
          </w:p>
        </w:tc>
        <w:tc>
          <w:tcPr>
            <w:tcW w:w="1257" w:type="dxa"/>
            <w:vAlign w:val="center"/>
          </w:tcPr>
          <w:p w:rsidR="003C768E" w:rsidRPr="000611BE" w:rsidRDefault="003C768E" w:rsidP="00816C6E">
            <w:pPr>
              <w:widowControl/>
              <w:snapToGrid w:val="0"/>
              <w:jc w:val="center"/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1258" w:type="dxa"/>
            <w:vAlign w:val="center"/>
          </w:tcPr>
          <w:p w:rsidR="003C768E" w:rsidRPr="000611BE" w:rsidRDefault="003C768E" w:rsidP="00816C6E">
            <w:pPr>
              <w:widowControl/>
              <w:snapToGrid w:val="0"/>
              <w:jc w:val="center"/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Pt</w:t>
            </w:r>
          </w:p>
        </w:tc>
      </w:tr>
      <w:tr w:rsidR="003C768E" w:rsidRPr="000611BE" w:rsidTr="00816C6E">
        <w:trPr>
          <w:trHeight w:val="129"/>
          <w:jc w:val="center"/>
        </w:trPr>
        <w:tc>
          <w:tcPr>
            <w:tcW w:w="1274" w:type="dxa"/>
            <w:vAlign w:val="center"/>
          </w:tcPr>
          <w:p w:rsidR="003C768E" w:rsidRPr="00D33E28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880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7.14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6.59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22.23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21.78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16.72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17.47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0.66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1257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0.86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258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1.34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1.27</w:t>
            </w:r>
          </w:p>
        </w:tc>
      </w:tr>
      <w:tr w:rsidR="003C768E" w:rsidRPr="000611BE" w:rsidTr="00816C6E">
        <w:trPr>
          <w:trHeight w:val="277"/>
          <w:jc w:val="center"/>
        </w:trPr>
        <w:tc>
          <w:tcPr>
            <w:tcW w:w="1274" w:type="dxa"/>
            <w:vAlign w:val="center"/>
          </w:tcPr>
          <w:p w:rsidR="003C768E" w:rsidRPr="00D33E28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6.61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7.06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22.13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21.65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17.37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17.12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0.56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257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0.76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258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1.29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1.54</w:t>
            </w:r>
          </w:p>
        </w:tc>
      </w:tr>
      <w:tr w:rsidR="003C768E" w:rsidRPr="000611BE" w:rsidTr="00816C6E">
        <w:trPr>
          <w:trHeight w:val="287"/>
          <w:jc w:val="center"/>
        </w:trPr>
        <w:tc>
          <w:tcPr>
            <w:tcW w:w="1274" w:type="dxa"/>
            <w:vAlign w:val="center"/>
          </w:tcPr>
          <w:p w:rsidR="003C768E" w:rsidRPr="00D33E28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3E28">
              <w:rPr>
                <w:rFonts w:hint="eastAsia"/>
                <w:color w:val="000000" w:themeColor="text1"/>
                <w:sz w:val="18"/>
                <w:szCs w:val="18"/>
              </w:rPr>
              <w:t>920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6.96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7.34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21.75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22.26</w:t>
            </w:r>
          </w:p>
        </w:tc>
        <w:tc>
          <w:tcPr>
            <w:tcW w:w="1257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17.05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16.75</w:t>
            </w:r>
          </w:p>
        </w:tc>
        <w:tc>
          <w:tcPr>
            <w:tcW w:w="1258" w:type="dxa"/>
            <w:vAlign w:val="center"/>
          </w:tcPr>
          <w:p w:rsidR="003C768E" w:rsidRPr="009F0229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0229">
              <w:rPr>
                <w:color w:val="000000" w:themeColor="text1"/>
                <w:sz w:val="18"/>
                <w:szCs w:val="18"/>
              </w:rPr>
              <w:t>0.76</w:t>
            </w:r>
            <w:r w:rsidRPr="009F0229">
              <w:rPr>
                <w:color w:val="000000" w:themeColor="text1"/>
                <w:sz w:val="18"/>
                <w:szCs w:val="18"/>
              </w:rPr>
              <w:t>、</w:t>
            </w:r>
            <w:r w:rsidRPr="009F0229">
              <w:rPr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1257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0.87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258" w:type="dxa"/>
            <w:vAlign w:val="center"/>
          </w:tcPr>
          <w:p w:rsidR="003C768E" w:rsidRPr="00816C6E" w:rsidRDefault="003C768E" w:rsidP="00816C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16C6E">
              <w:rPr>
                <w:color w:val="000000" w:themeColor="text1"/>
                <w:sz w:val="18"/>
                <w:szCs w:val="18"/>
              </w:rPr>
              <w:t>1.39</w:t>
            </w:r>
            <w:r w:rsidRPr="00816C6E">
              <w:rPr>
                <w:color w:val="000000" w:themeColor="text1"/>
                <w:sz w:val="18"/>
                <w:szCs w:val="18"/>
              </w:rPr>
              <w:t>、</w:t>
            </w:r>
            <w:r w:rsidRPr="00816C6E">
              <w:rPr>
                <w:color w:val="000000" w:themeColor="text1"/>
                <w:sz w:val="18"/>
                <w:szCs w:val="18"/>
              </w:rPr>
              <w:t>1.31</w:t>
            </w:r>
          </w:p>
        </w:tc>
      </w:tr>
    </w:tbl>
    <w:p w:rsidR="003C768E" w:rsidRDefault="003C768E" w:rsidP="006F5F5C">
      <w:pPr>
        <w:ind w:firstLineChars="200" w:firstLine="420"/>
        <w:rPr>
          <w:rFonts w:cs="宋体"/>
          <w:szCs w:val="21"/>
          <w:lang w:val="zh-CN"/>
        </w:rPr>
      </w:pPr>
      <w:r>
        <w:rPr>
          <w:rFonts w:cs="宋体" w:hint="eastAsia"/>
          <w:szCs w:val="21"/>
          <w:lang w:val="zh-CN"/>
        </w:rPr>
        <w:t>由实验结果可知，</w:t>
      </w:r>
      <w:proofErr w:type="gramStart"/>
      <w:r>
        <w:rPr>
          <w:rFonts w:cs="宋体" w:hint="eastAsia"/>
          <w:szCs w:val="21"/>
          <w:lang w:val="zh-CN"/>
        </w:rPr>
        <w:t>金铂钯</w:t>
      </w:r>
      <w:proofErr w:type="gramEnd"/>
      <w:r>
        <w:rPr>
          <w:rFonts w:cs="宋体" w:hint="eastAsia"/>
          <w:szCs w:val="21"/>
          <w:lang w:val="zh-CN"/>
        </w:rPr>
        <w:t>的分析结果无显著影响。</w:t>
      </w:r>
      <w:r w:rsidRPr="00222C17">
        <w:rPr>
          <w:rFonts w:cs="宋体" w:hint="eastAsia"/>
          <w:szCs w:val="21"/>
          <w:lang w:val="zh-CN"/>
        </w:rPr>
        <w:t>但是</w:t>
      </w:r>
      <w:r>
        <w:rPr>
          <w:rFonts w:cs="宋体" w:hint="eastAsia"/>
          <w:szCs w:val="21"/>
          <w:lang w:val="zh-CN"/>
        </w:rPr>
        <w:t>试验中发现，</w:t>
      </w:r>
      <w:r w:rsidRPr="00222C17">
        <w:rPr>
          <w:rFonts w:cs="宋体" w:hint="eastAsia"/>
          <w:szCs w:val="21"/>
          <w:lang w:val="zh-CN"/>
        </w:rPr>
        <w:t>在不同的试金炉中进行灰吹，发现保温性能略差的炉子在</w:t>
      </w:r>
      <w:r w:rsidRPr="00222C17">
        <w:rPr>
          <w:rFonts w:cs="宋体" w:hint="eastAsia"/>
          <w:szCs w:val="21"/>
          <w:lang w:val="zh-CN"/>
        </w:rPr>
        <w:t>880</w:t>
      </w:r>
      <w:r w:rsidRPr="00222C17">
        <w:rPr>
          <w:rFonts w:cs="宋体" w:hint="eastAsia"/>
          <w:szCs w:val="21"/>
          <w:lang w:val="zh-CN"/>
        </w:rPr>
        <w:t>℃</w:t>
      </w:r>
      <w:proofErr w:type="gramStart"/>
      <w:r w:rsidRPr="00222C17">
        <w:rPr>
          <w:rFonts w:cs="宋体" w:hint="eastAsia"/>
          <w:szCs w:val="21"/>
          <w:lang w:val="zh-CN"/>
        </w:rPr>
        <w:t>灰吹后</w:t>
      </w:r>
      <w:proofErr w:type="gramEnd"/>
      <w:r w:rsidRPr="00222C17">
        <w:rPr>
          <w:rFonts w:cs="宋体" w:hint="eastAsia"/>
          <w:szCs w:val="21"/>
          <w:lang w:val="zh-CN"/>
        </w:rPr>
        <w:t>的</w:t>
      </w:r>
      <w:proofErr w:type="gramStart"/>
      <w:r w:rsidRPr="00222C17">
        <w:rPr>
          <w:rFonts w:cs="宋体" w:hint="eastAsia"/>
          <w:szCs w:val="21"/>
          <w:lang w:val="zh-CN"/>
        </w:rPr>
        <w:t>合粒</w:t>
      </w:r>
      <w:r>
        <w:rPr>
          <w:rFonts w:cs="宋体" w:hint="eastAsia"/>
          <w:szCs w:val="21"/>
          <w:lang w:val="zh-CN"/>
        </w:rPr>
        <w:t>确实</w:t>
      </w:r>
      <w:proofErr w:type="gramEnd"/>
      <w:r w:rsidRPr="00222C17">
        <w:rPr>
          <w:rFonts w:cs="宋体" w:hint="eastAsia"/>
          <w:szCs w:val="21"/>
          <w:lang w:val="zh-CN"/>
        </w:rPr>
        <w:t>存在不够亮的现象，因此，</w:t>
      </w:r>
      <w:proofErr w:type="gramStart"/>
      <w:r w:rsidRPr="00222C17">
        <w:rPr>
          <w:rFonts w:cs="宋体" w:hint="eastAsia"/>
          <w:szCs w:val="21"/>
          <w:lang w:val="zh-CN"/>
        </w:rPr>
        <w:t>将灰吹</w:t>
      </w:r>
      <w:proofErr w:type="gramEnd"/>
      <w:r w:rsidRPr="00222C17">
        <w:rPr>
          <w:rFonts w:cs="宋体" w:hint="eastAsia"/>
          <w:szCs w:val="21"/>
          <w:lang w:val="zh-CN"/>
        </w:rPr>
        <w:t>温度确定为</w:t>
      </w:r>
      <w:r>
        <w:rPr>
          <w:rFonts w:cs="宋体" w:hint="eastAsia"/>
          <w:szCs w:val="21"/>
          <w:lang w:val="zh-CN"/>
        </w:rPr>
        <w:t>90</w:t>
      </w:r>
      <w:r w:rsidRPr="000C12D3">
        <w:rPr>
          <w:rFonts w:cs="宋体" w:hint="eastAsia"/>
          <w:szCs w:val="21"/>
          <w:lang w:val="zh-CN"/>
        </w:rPr>
        <w:t>0~9</w:t>
      </w:r>
      <w:r>
        <w:rPr>
          <w:rFonts w:cs="宋体" w:hint="eastAsia"/>
          <w:szCs w:val="21"/>
          <w:lang w:val="zh-CN"/>
        </w:rPr>
        <w:t>2</w:t>
      </w:r>
      <w:r w:rsidRPr="000C12D3">
        <w:rPr>
          <w:rFonts w:cs="宋体" w:hint="eastAsia"/>
          <w:szCs w:val="21"/>
          <w:lang w:val="zh-CN"/>
        </w:rPr>
        <w:t>0</w:t>
      </w:r>
      <w:r w:rsidRPr="00222C17">
        <w:rPr>
          <w:rFonts w:cs="宋体" w:hint="eastAsia"/>
          <w:szCs w:val="21"/>
          <w:lang w:val="zh-CN"/>
        </w:rPr>
        <w:t>℃。</w:t>
      </w:r>
    </w:p>
    <w:p w:rsidR="003C768E" w:rsidRPr="003942A6" w:rsidRDefault="003C768E" w:rsidP="006F5F5C">
      <w:pPr>
        <w:ind w:firstLineChars="200" w:firstLine="444"/>
        <w:rPr>
          <w:iCs/>
          <w:spacing w:val="6"/>
          <w:szCs w:val="21"/>
        </w:rPr>
      </w:pPr>
      <w:r>
        <w:rPr>
          <w:iCs/>
          <w:spacing w:val="6"/>
          <w:szCs w:val="21"/>
        </w:rPr>
        <w:t>3</w:t>
      </w:r>
      <w:r>
        <w:rPr>
          <w:rFonts w:cs="宋体" w:hint="eastAsia"/>
          <w:iCs/>
          <w:spacing w:val="6"/>
          <w:szCs w:val="21"/>
        </w:rPr>
        <w:t>）建议二次试金</w:t>
      </w:r>
      <w:proofErr w:type="gramStart"/>
      <w:r>
        <w:rPr>
          <w:rFonts w:cs="宋体" w:hint="eastAsia"/>
          <w:iCs/>
          <w:spacing w:val="6"/>
          <w:szCs w:val="21"/>
        </w:rPr>
        <w:t>的熔样温度</w:t>
      </w:r>
      <w:proofErr w:type="gramEnd"/>
      <w:r>
        <w:rPr>
          <w:rFonts w:cs="宋体" w:hint="eastAsia"/>
          <w:iCs/>
          <w:spacing w:val="6"/>
          <w:szCs w:val="21"/>
        </w:rPr>
        <w:t>提高</w:t>
      </w:r>
      <w:r>
        <w:rPr>
          <w:iCs/>
          <w:spacing w:val="6"/>
          <w:szCs w:val="21"/>
        </w:rPr>
        <w:t>100</w:t>
      </w:r>
      <w:r>
        <w:rPr>
          <w:rFonts w:cs="宋体" w:hint="eastAsia"/>
          <w:iCs/>
          <w:spacing w:val="6"/>
          <w:szCs w:val="21"/>
        </w:rPr>
        <w:t>℃，以</w:t>
      </w:r>
      <w:proofErr w:type="gramStart"/>
      <w:r>
        <w:rPr>
          <w:rFonts w:cs="宋体" w:hint="eastAsia"/>
          <w:iCs/>
          <w:spacing w:val="6"/>
          <w:szCs w:val="21"/>
        </w:rPr>
        <w:t>确保熔样效果</w:t>
      </w:r>
      <w:proofErr w:type="gramEnd"/>
      <w:r>
        <w:rPr>
          <w:rFonts w:cs="宋体" w:hint="eastAsia"/>
          <w:iCs/>
          <w:spacing w:val="6"/>
          <w:szCs w:val="21"/>
        </w:rPr>
        <w:t>。</w:t>
      </w:r>
      <w:r>
        <w:rPr>
          <w:rFonts w:cs="宋体" w:hint="eastAsia"/>
          <w:szCs w:val="21"/>
          <w:lang w:val="zh-CN"/>
        </w:rPr>
        <w:t>——不采纳，</w:t>
      </w:r>
      <w:proofErr w:type="gramStart"/>
      <w:r w:rsidRPr="000C12D3">
        <w:rPr>
          <w:rFonts w:hint="eastAsia"/>
          <w:kern w:val="0"/>
          <w:szCs w:val="21"/>
        </w:rPr>
        <w:t>由于金铂钯</w:t>
      </w:r>
      <w:proofErr w:type="gramEnd"/>
      <w:r w:rsidRPr="000C12D3">
        <w:rPr>
          <w:rFonts w:hint="eastAsia"/>
          <w:kern w:val="0"/>
          <w:szCs w:val="21"/>
        </w:rPr>
        <w:t>含量较低，已采纳取消二次试金的意见。</w:t>
      </w:r>
      <w:r w:rsidRPr="000C12D3">
        <w:rPr>
          <w:iCs/>
          <w:spacing w:val="6"/>
          <w:szCs w:val="21"/>
        </w:rPr>
        <w:t xml:space="preserve"> </w:t>
      </w:r>
      <w:r w:rsidRPr="000C12D3">
        <w:rPr>
          <w:rFonts w:hint="eastAsia"/>
          <w:iCs/>
          <w:spacing w:val="6"/>
          <w:szCs w:val="21"/>
        </w:rPr>
        <w:t xml:space="preserve">   </w:t>
      </w:r>
      <w:r>
        <w:rPr>
          <w:rFonts w:hint="eastAsia"/>
          <w:iCs/>
          <w:spacing w:val="6"/>
          <w:szCs w:val="21"/>
        </w:rPr>
        <w:t xml:space="preserve">                                  </w:t>
      </w:r>
    </w:p>
    <w:p w:rsidR="003C768E" w:rsidRDefault="003C768E" w:rsidP="006F5F5C">
      <w:pPr>
        <w:ind w:firstLineChars="200" w:firstLine="444"/>
        <w:rPr>
          <w:iCs/>
          <w:spacing w:val="6"/>
          <w:szCs w:val="21"/>
        </w:rPr>
      </w:pPr>
      <w:r>
        <w:rPr>
          <w:iCs/>
          <w:spacing w:val="6"/>
          <w:szCs w:val="21"/>
        </w:rPr>
        <w:t>4</w:t>
      </w:r>
      <w:r>
        <w:rPr>
          <w:rFonts w:cs="宋体" w:hint="eastAsia"/>
          <w:iCs/>
          <w:spacing w:val="6"/>
          <w:szCs w:val="21"/>
        </w:rPr>
        <w:t>）</w:t>
      </w:r>
      <w:proofErr w:type="gramStart"/>
      <w:r>
        <w:rPr>
          <w:rFonts w:cs="宋体" w:hint="eastAsia"/>
          <w:iCs/>
          <w:spacing w:val="6"/>
          <w:szCs w:val="21"/>
        </w:rPr>
        <w:t>在合粒溶解</w:t>
      </w:r>
      <w:proofErr w:type="gramEnd"/>
      <w:r>
        <w:rPr>
          <w:rFonts w:cs="宋体" w:hint="eastAsia"/>
          <w:iCs/>
          <w:spacing w:val="6"/>
          <w:szCs w:val="21"/>
        </w:rPr>
        <w:t>时，建议用</w:t>
      </w:r>
      <w:r>
        <w:rPr>
          <w:iCs/>
          <w:spacing w:val="6"/>
          <w:szCs w:val="21"/>
        </w:rPr>
        <w:t>100mL</w:t>
      </w:r>
      <w:r>
        <w:rPr>
          <w:rFonts w:cs="宋体" w:hint="eastAsia"/>
          <w:iCs/>
          <w:spacing w:val="6"/>
          <w:szCs w:val="21"/>
        </w:rPr>
        <w:t>烧杯，烧杯越大，冲洗时体积越多，不容易控制到</w:t>
      </w:r>
      <w:r>
        <w:rPr>
          <w:iCs/>
          <w:spacing w:val="6"/>
          <w:szCs w:val="21"/>
        </w:rPr>
        <w:t>25mL</w:t>
      </w:r>
      <w:r>
        <w:rPr>
          <w:rFonts w:cs="宋体" w:hint="eastAsia"/>
          <w:iCs/>
          <w:spacing w:val="6"/>
          <w:szCs w:val="21"/>
        </w:rPr>
        <w:t>。——采纳。</w:t>
      </w:r>
    </w:p>
    <w:p w:rsidR="003C768E" w:rsidRPr="00302FAC" w:rsidRDefault="003C768E" w:rsidP="006F5F5C">
      <w:pPr>
        <w:widowControl/>
        <w:spacing w:line="276" w:lineRule="auto"/>
        <w:ind w:firstLineChars="200" w:firstLine="422"/>
        <w:jc w:val="left"/>
        <w:rPr>
          <w:b/>
          <w:bCs/>
          <w:szCs w:val="21"/>
        </w:rPr>
      </w:pPr>
      <w:r w:rsidRPr="00302FAC">
        <w:rPr>
          <w:rFonts w:hint="eastAsia"/>
          <w:b/>
          <w:bCs/>
          <w:szCs w:val="21"/>
        </w:rPr>
        <w:t>山东恒邦冶炼股份有限公司</w:t>
      </w:r>
    </w:p>
    <w:p w:rsidR="003C768E" w:rsidRDefault="003C768E" w:rsidP="006F5F5C">
      <w:pPr>
        <w:ind w:firstLineChars="200" w:firstLine="420"/>
        <w:rPr>
          <w:szCs w:val="21"/>
          <w:lang w:val="zh-CN"/>
        </w:rPr>
      </w:pPr>
      <w:r>
        <w:rPr>
          <w:szCs w:val="21"/>
        </w:rPr>
        <w:lastRenderedPageBreak/>
        <w:t>1</w:t>
      </w:r>
      <w:r>
        <w:rPr>
          <w:rFonts w:cs="宋体" w:hint="eastAsia"/>
          <w:szCs w:val="21"/>
        </w:rPr>
        <w:t>）镍精矿中金、铂、钯含量较低，建议将</w:t>
      </w:r>
      <w:r>
        <w:rPr>
          <w:szCs w:val="21"/>
        </w:rPr>
        <w:t>6.4.4</w:t>
      </w:r>
      <w:r>
        <w:rPr>
          <w:rFonts w:cs="宋体" w:hint="eastAsia"/>
          <w:szCs w:val="21"/>
        </w:rPr>
        <w:t>“二次试金补正”删除。</w:t>
      </w:r>
      <w:r>
        <w:rPr>
          <w:rFonts w:cs="宋体" w:hint="eastAsia"/>
          <w:szCs w:val="21"/>
          <w:lang w:val="zh-CN"/>
        </w:rPr>
        <w:t>——采纳</w:t>
      </w:r>
      <w:r>
        <w:rPr>
          <w:rFonts w:cs="宋体" w:hint="eastAsia"/>
          <w:szCs w:val="21"/>
        </w:rPr>
        <w:t>。</w:t>
      </w:r>
    </w:p>
    <w:p w:rsidR="00897AA6" w:rsidRDefault="003C768E" w:rsidP="006F5F5C">
      <w:pPr>
        <w:ind w:firstLineChars="200" w:firstLine="420"/>
        <w:rPr>
          <w:rFonts w:cs="宋体"/>
          <w:szCs w:val="21"/>
        </w:rPr>
      </w:pPr>
      <w:r>
        <w:rPr>
          <w:szCs w:val="21"/>
        </w:rPr>
        <w:t>2</w:t>
      </w:r>
      <w:r>
        <w:rPr>
          <w:rFonts w:cs="宋体" w:hint="eastAsia"/>
          <w:szCs w:val="21"/>
        </w:rPr>
        <w:t>）</w:t>
      </w:r>
      <w:r>
        <w:rPr>
          <w:szCs w:val="21"/>
        </w:rPr>
        <w:t>6.4.5</w:t>
      </w:r>
      <w:r>
        <w:rPr>
          <w:rFonts w:cs="宋体" w:hint="eastAsia"/>
          <w:szCs w:val="21"/>
        </w:rPr>
        <w:t>“加入</w:t>
      </w:r>
      <w:r>
        <w:rPr>
          <w:szCs w:val="21"/>
        </w:rPr>
        <w:t>40ml</w:t>
      </w:r>
      <w:r>
        <w:rPr>
          <w:rFonts w:cs="宋体" w:hint="eastAsia"/>
          <w:szCs w:val="21"/>
        </w:rPr>
        <w:t>盐酸（</w:t>
      </w:r>
      <w:r>
        <w:rPr>
          <w:szCs w:val="21"/>
        </w:rPr>
        <w:t>3.8</w:t>
      </w:r>
      <w:r>
        <w:rPr>
          <w:rFonts w:cs="宋体" w:hint="eastAsia"/>
          <w:szCs w:val="21"/>
        </w:rPr>
        <w:t>）”，酸量过多导致</w:t>
      </w:r>
      <w:proofErr w:type="gramStart"/>
      <w:r>
        <w:rPr>
          <w:rFonts w:cs="宋体" w:hint="eastAsia"/>
          <w:szCs w:val="21"/>
        </w:rPr>
        <w:t>溶样时间</w:t>
      </w:r>
      <w:proofErr w:type="gramEnd"/>
      <w:r>
        <w:rPr>
          <w:rFonts w:cs="宋体" w:hint="eastAsia"/>
          <w:szCs w:val="21"/>
        </w:rPr>
        <w:t>过长，鉴于样品含银量不高，建议加入</w:t>
      </w:r>
      <w:r>
        <w:rPr>
          <w:szCs w:val="21"/>
        </w:rPr>
        <w:t>15-20ml</w:t>
      </w:r>
      <w:r>
        <w:rPr>
          <w:rFonts w:cs="宋体" w:hint="eastAsia"/>
          <w:szCs w:val="21"/>
        </w:rPr>
        <w:t>盐酸即可。——采纳：盐酸用量改为</w:t>
      </w:r>
      <w:r>
        <w:rPr>
          <w:rFonts w:cs="宋体" w:hint="eastAsia"/>
          <w:szCs w:val="21"/>
        </w:rPr>
        <w:t>20mL</w:t>
      </w:r>
      <w:r>
        <w:rPr>
          <w:rFonts w:cs="宋体" w:hint="eastAsia"/>
          <w:szCs w:val="21"/>
        </w:rPr>
        <w:t>。</w:t>
      </w:r>
    </w:p>
    <w:p w:rsidR="003C768E" w:rsidRDefault="003C768E" w:rsidP="006F5F5C">
      <w:pPr>
        <w:ind w:firstLineChars="200" w:firstLine="420"/>
        <w:rPr>
          <w:szCs w:val="21"/>
        </w:rPr>
      </w:pPr>
      <w:r>
        <w:rPr>
          <w:szCs w:val="21"/>
        </w:rPr>
        <w:t>3</w:t>
      </w:r>
      <w:r w:rsidRPr="00897AA6">
        <w:rPr>
          <w:rFonts w:hint="eastAsia"/>
          <w:szCs w:val="21"/>
        </w:rPr>
        <w:t>）</w:t>
      </w:r>
      <w:r>
        <w:rPr>
          <w:szCs w:val="21"/>
        </w:rPr>
        <w:t>6.4.5</w:t>
      </w:r>
      <w:r w:rsidRPr="00897AA6">
        <w:rPr>
          <w:rFonts w:hint="eastAsia"/>
          <w:szCs w:val="21"/>
        </w:rPr>
        <w:t>“加入盐酸后继续加热蒸发至干”表述不够清楚，建议更改为“继续加热蒸发至剩余</w:t>
      </w:r>
      <w:r>
        <w:rPr>
          <w:szCs w:val="21"/>
        </w:rPr>
        <w:t>3~5ml</w:t>
      </w:r>
      <w:r w:rsidRPr="00897AA6">
        <w:rPr>
          <w:rFonts w:hint="eastAsia"/>
          <w:szCs w:val="21"/>
        </w:rPr>
        <w:t>”。——采纳：改为加热</w:t>
      </w:r>
      <w:proofErr w:type="gramStart"/>
      <w:r w:rsidRPr="00897AA6">
        <w:rPr>
          <w:rFonts w:hint="eastAsia"/>
          <w:szCs w:val="21"/>
        </w:rPr>
        <w:t>至湿盐状</w:t>
      </w:r>
      <w:proofErr w:type="gramEnd"/>
      <w:r w:rsidRPr="00897AA6">
        <w:rPr>
          <w:rFonts w:hint="eastAsia"/>
          <w:szCs w:val="21"/>
        </w:rPr>
        <w:t>。</w:t>
      </w:r>
    </w:p>
    <w:p w:rsidR="003C768E" w:rsidRDefault="003C768E" w:rsidP="006F5F5C">
      <w:pPr>
        <w:ind w:firstLineChars="200" w:firstLine="420"/>
        <w:rPr>
          <w:iCs/>
          <w:spacing w:val="6"/>
          <w:szCs w:val="21"/>
        </w:rPr>
      </w:pPr>
      <w:r>
        <w:rPr>
          <w:szCs w:val="21"/>
        </w:rPr>
        <w:t>4</w:t>
      </w:r>
      <w:r>
        <w:rPr>
          <w:rFonts w:cs="宋体" w:hint="eastAsia"/>
          <w:szCs w:val="21"/>
        </w:rPr>
        <w:t>）根据测定范围可得出工作曲线浓度范围为</w:t>
      </w:r>
      <w:r>
        <w:rPr>
          <w:szCs w:val="21"/>
        </w:rPr>
        <w:t>0.30</w:t>
      </w:r>
      <w:r>
        <w:rPr>
          <w:rFonts w:cs="宋体" w:hint="eastAsia"/>
          <w:szCs w:val="21"/>
        </w:rPr>
        <w:t>μ</w:t>
      </w:r>
      <w:r>
        <w:rPr>
          <w:szCs w:val="21"/>
        </w:rPr>
        <w:t>g/</w:t>
      </w:r>
      <w:proofErr w:type="spellStart"/>
      <w:r>
        <w:rPr>
          <w:szCs w:val="21"/>
        </w:rPr>
        <w:t>mL</w:t>
      </w:r>
      <w:proofErr w:type="spellEnd"/>
      <w:r>
        <w:rPr>
          <w:rFonts w:cs="宋体" w:hint="eastAsia"/>
          <w:szCs w:val="21"/>
        </w:rPr>
        <w:t>～</w:t>
      </w:r>
      <w:r>
        <w:rPr>
          <w:szCs w:val="21"/>
        </w:rPr>
        <w:t>18.00</w:t>
      </w:r>
      <w:r>
        <w:rPr>
          <w:rFonts w:cs="宋体" w:hint="eastAsia"/>
          <w:szCs w:val="21"/>
        </w:rPr>
        <w:t>μ</w:t>
      </w:r>
      <w:r>
        <w:rPr>
          <w:szCs w:val="21"/>
        </w:rPr>
        <w:t>g/</w:t>
      </w:r>
      <w:proofErr w:type="spellStart"/>
      <w:r>
        <w:rPr>
          <w:szCs w:val="21"/>
        </w:rPr>
        <w:t>mL</w:t>
      </w:r>
      <w:proofErr w:type="spellEnd"/>
      <w:r>
        <w:rPr>
          <w:rFonts w:cs="宋体" w:hint="eastAsia"/>
          <w:szCs w:val="21"/>
        </w:rPr>
        <w:t>，而</w:t>
      </w:r>
      <w:r>
        <w:rPr>
          <w:szCs w:val="21"/>
        </w:rPr>
        <w:t>1.4</w:t>
      </w:r>
      <w:r>
        <w:rPr>
          <w:rFonts w:cs="宋体" w:hint="eastAsia"/>
          <w:szCs w:val="21"/>
        </w:rPr>
        <w:t>中工作曲线的绘制中工作曲线浓度范围为</w:t>
      </w:r>
      <w:r>
        <w:rPr>
          <w:szCs w:val="21"/>
        </w:rPr>
        <w:t>0.50</w:t>
      </w:r>
      <w:r>
        <w:rPr>
          <w:rFonts w:cs="宋体" w:hint="eastAsia"/>
          <w:szCs w:val="21"/>
        </w:rPr>
        <w:t>μ</w:t>
      </w:r>
      <w:r>
        <w:rPr>
          <w:szCs w:val="21"/>
        </w:rPr>
        <w:t>g/</w:t>
      </w:r>
      <w:proofErr w:type="spellStart"/>
      <w:r>
        <w:rPr>
          <w:szCs w:val="21"/>
        </w:rPr>
        <w:t>mL</w:t>
      </w:r>
      <w:proofErr w:type="spellEnd"/>
      <w:r>
        <w:rPr>
          <w:rFonts w:cs="宋体" w:hint="eastAsia"/>
          <w:szCs w:val="21"/>
        </w:rPr>
        <w:t>～</w:t>
      </w:r>
      <w:r>
        <w:rPr>
          <w:szCs w:val="21"/>
        </w:rPr>
        <w:t>10.00</w:t>
      </w:r>
      <w:r>
        <w:rPr>
          <w:rFonts w:cs="宋体" w:hint="eastAsia"/>
          <w:szCs w:val="21"/>
        </w:rPr>
        <w:t>μ</w:t>
      </w:r>
      <w:r>
        <w:rPr>
          <w:szCs w:val="21"/>
        </w:rPr>
        <w:t>g/</w:t>
      </w:r>
      <w:proofErr w:type="spellStart"/>
      <w:r>
        <w:rPr>
          <w:szCs w:val="21"/>
        </w:rPr>
        <w:t>mL</w:t>
      </w:r>
      <w:proofErr w:type="spellEnd"/>
      <w:r>
        <w:rPr>
          <w:rFonts w:cs="宋体" w:hint="eastAsia"/>
          <w:szCs w:val="21"/>
        </w:rPr>
        <w:t>，部分样品浓度超出了配制的工作曲线范围。建议</w:t>
      </w:r>
      <w:proofErr w:type="gramStart"/>
      <w:r>
        <w:rPr>
          <w:rFonts w:cs="宋体" w:hint="eastAsia"/>
          <w:szCs w:val="21"/>
        </w:rPr>
        <w:t>定调整</w:t>
      </w:r>
      <w:proofErr w:type="gramEnd"/>
      <w:r>
        <w:rPr>
          <w:rFonts w:cs="宋体" w:hint="eastAsia"/>
          <w:szCs w:val="21"/>
        </w:rPr>
        <w:t>工作曲线上下限。</w:t>
      </w:r>
      <w:r>
        <w:rPr>
          <w:rFonts w:cs="宋体" w:hint="eastAsia"/>
          <w:szCs w:val="21"/>
          <w:lang w:val="zh-CN"/>
        </w:rPr>
        <w:t>——采纳，在标准文本</w:t>
      </w:r>
      <w:r>
        <w:rPr>
          <w:szCs w:val="21"/>
          <w:lang w:val="zh-CN"/>
        </w:rPr>
        <w:t>6.4.6</w:t>
      </w:r>
      <w:r>
        <w:rPr>
          <w:rFonts w:cs="宋体" w:hint="eastAsia"/>
          <w:szCs w:val="21"/>
          <w:lang w:val="zh-CN"/>
        </w:rPr>
        <w:t>加入：“表</w:t>
      </w:r>
      <w:r>
        <w:rPr>
          <w:rFonts w:hint="eastAsia"/>
          <w:szCs w:val="21"/>
          <w:lang w:val="zh-CN"/>
        </w:rPr>
        <w:t>2</w:t>
      </w:r>
      <w:r>
        <w:rPr>
          <w:szCs w:val="21"/>
          <w:lang w:val="zh-CN"/>
        </w:rPr>
        <w:t xml:space="preserve"> </w:t>
      </w:r>
      <w:r>
        <w:rPr>
          <w:rFonts w:cs="宋体" w:hint="eastAsia"/>
          <w:szCs w:val="21"/>
          <w:lang w:val="zh-CN"/>
        </w:rPr>
        <w:t>试样的分取体积”条款，对样品测定时的分取做了规定。</w:t>
      </w:r>
    </w:p>
    <w:p w:rsidR="003C768E" w:rsidRPr="00302FAC" w:rsidRDefault="003C768E" w:rsidP="00816C6E">
      <w:pPr>
        <w:widowControl/>
        <w:ind w:firstLineChars="200" w:firstLine="422"/>
        <w:jc w:val="left"/>
        <w:rPr>
          <w:b/>
          <w:bCs/>
          <w:szCs w:val="21"/>
        </w:rPr>
      </w:pPr>
      <w:r w:rsidRPr="00302FAC">
        <w:rPr>
          <w:rFonts w:hint="eastAsia"/>
          <w:b/>
          <w:bCs/>
          <w:szCs w:val="21"/>
        </w:rPr>
        <w:t>大冶有色设计研究院有限公司</w:t>
      </w:r>
    </w:p>
    <w:p w:rsidR="003C768E" w:rsidRDefault="003C768E" w:rsidP="00816C6E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cs="宋体" w:hint="eastAsia"/>
          <w:szCs w:val="21"/>
        </w:rPr>
        <w:t>）溶解</w:t>
      </w:r>
      <w:proofErr w:type="gramStart"/>
      <w:r>
        <w:rPr>
          <w:rFonts w:cs="宋体" w:hint="eastAsia"/>
          <w:szCs w:val="21"/>
        </w:rPr>
        <w:t>合粒时</w:t>
      </w:r>
      <w:proofErr w:type="gramEnd"/>
      <w:r>
        <w:rPr>
          <w:rFonts w:cs="宋体" w:hint="eastAsia"/>
          <w:szCs w:val="21"/>
        </w:rPr>
        <w:t>加入</w:t>
      </w:r>
      <w:r>
        <w:rPr>
          <w:szCs w:val="21"/>
        </w:rPr>
        <w:t>40mL</w:t>
      </w:r>
      <w:r>
        <w:rPr>
          <w:rFonts w:cs="宋体" w:hint="eastAsia"/>
          <w:szCs w:val="21"/>
        </w:rPr>
        <w:t>盐酸（</w:t>
      </w:r>
      <w:r>
        <w:rPr>
          <w:szCs w:val="21"/>
        </w:rPr>
        <w:t>1.1.8</w:t>
      </w:r>
      <w:r>
        <w:rPr>
          <w:rFonts w:cs="宋体" w:hint="eastAsia"/>
          <w:szCs w:val="21"/>
        </w:rPr>
        <w:t>），是否可减少盐酸加入体积。采纳：</w:t>
      </w:r>
    </w:p>
    <w:p w:rsidR="003C768E" w:rsidRDefault="003C768E" w:rsidP="00816C6E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cs="宋体" w:hint="eastAsia"/>
          <w:szCs w:val="21"/>
        </w:rPr>
        <w:t>）溶解</w:t>
      </w:r>
      <w:proofErr w:type="gramStart"/>
      <w:r>
        <w:rPr>
          <w:rFonts w:cs="宋体" w:hint="eastAsia"/>
          <w:szCs w:val="21"/>
        </w:rPr>
        <w:t>合粒过程</w:t>
      </w:r>
      <w:proofErr w:type="gramEnd"/>
      <w:r>
        <w:rPr>
          <w:rFonts w:cs="宋体" w:hint="eastAsia"/>
          <w:szCs w:val="21"/>
        </w:rPr>
        <w:t>中，继续加热蒸发至干，容易造成溶液溅到杯壁，建议改成继续加热</w:t>
      </w:r>
      <w:proofErr w:type="gramStart"/>
      <w:r>
        <w:rPr>
          <w:rFonts w:cs="宋体" w:hint="eastAsia"/>
          <w:szCs w:val="21"/>
        </w:rPr>
        <w:t>至湿盐状</w:t>
      </w:r>
      <w:proofErr w:type="gramEnd"/>
      <w:r>
        <w:rPr>
          <w:rFonts w:cs="宋体" w:hint="eastAsia"/>
          <w:szCs w:val="21"/>
        </w:rPr>
        <w:t>。采纳。</w:t>
      </w:r>
    </w:p>
    <w:p w:rsidR="003C768E" w:rsidRDefault="003C768E" w:rsidP="00816C6E">
      <w:pPr>
        <w:ind w:firstLineChars="200" w:firstLine="420"/>
        <w:rPr>
          <w:iCs/>
          <w:spacing w:val="6"/>
          <w:szCs w:val="21"/>
        </w:rPr>
      </w:pPr>
      <w:r>
        <w:rPr>
          <w:szCs w:val="21"/>
        </w:rPr>
        <w:t>3</w:t>
      </w:r>
      <w:r>
        <w:rPr>
          <w:rFonts w:cs="宋体" w:hint="eastAsia"/>
          <w:szCs w:val="21"/>
        </w:rPr>
        <w:t>）</w:t>
      </w:r>
      <w:r>
        <w:rPr>
          <w:szCs w:val="21"/>
        </w:rPr>
        <w:t>2#</w:t>
      </w:r>
      <w:r>
        <w:rPr>
          <w:rFonts w:cs="宋体" w:hint="eastAsia"/>
          <w:szCs w:val="21"/>
        </w:rPr>
        <w:t>镍精矿中</w:t>
      </w:r>
      <w:r>
        <w:rPr>
          <w:szCs w:val="21"/>
        </w:rPr>
        <w:t>Pd</w:t>
      </w:r>
      <w:r w:rsidR="00984975">
        <w:rPr>
          <w:rFonts w:hint="eastAsia"/>
          <w:szCs w:val="21"/>
        </w:rPr>
        <w:t>量</w:t>
      </w:r>
      <w:r>
        <w:rPr>
          <w:rFonts w:cs="宋体" w:hint="eastAsia"/>
          <w:szCs w:val="21"/>
        </w:rPr>
        <w:t>的测定超过了标准曲线的上限，建议超限的进</w:t>
      </w:r>
      <w:r>
        <w:rPr>
          <w:szCs w:val="21"/>
        </w:rPr>
        <w:t>50mL</w:t>
      </w:r>
      <w:r>
        <w:rPr>
          <w:rFonts w:cs="宋体" w:hint="eastAsia"/>
          <w:szCs w:val="21"/>
        </w:rPr>
        <w:t>容量瓶。</w:t>
      </w:r>
      <w:r>
        <w:rPr>
          <w:rFonts w:cs="宋体" w:hint="eastAsia"/>
          <w:szCs w:val="21"/>
          <w:lang w:val="zh-CN"/>
        </w:rPr>
        <w:t>——采纳，对含量大于</w:t>
      </w:r>
      <w:r>
        <w:rPr>
          <w:rFonts w:cs="宋体" w:hint="eastAsia"/>
          <w:szCs w:val="21"/>
          <w:lang w:val="zh-CN"/>
        </w:rPr>
        <w:t>15g/t</w:t>
      </w:r>
      <w:r>
        <w:rPr>
          <w:rFonts w:cs="宋体" w:hint="eastAsia"/>
          <w:szCs w:val="21"/>
          <w:lang w:val="zh-CN"/>
        </w:rPr>
        <w:t>做了分取规定。</w:t>
      </w:r>
    </w:p>
    <w:p w:rsidR="003C768E" w:rsidRPr="00302FAC" w:rsidRDefault="003C768E" w:rsidP="00816C6E">
      <w:pPr>
        <w:widowControl/>
        <w:ind w:firstLineChars="200" w:firstLine="422"/>
        <w:jc w:val="left"/>
        <w:rPr>
          <w:b/>
          <w:bCs/>
          <w:szCs w:val="21"/>
        </w:rPr>
      </w:pPr>
      <w:r w:rsidRPr="00302FAC">
        <w:rPr>
          <w:rFonts w:hint="eastAsia"/>
          <w:b/>
          <w:bCs/>
          <w:szCs w:val="21"/>
        </w:rPr>
        <w:t>中国有色桂林矿产地质研究院有限公司</w:t>
      </w:r>
    </w:p>
    <w:p w:rsidR="003C768E" w:rsidRDefault="003C768E" w:rsidP="00816C6E">
      <w:pPr>
        <w:widowControl/>
        <w:ind w:firstLineChars="200" w:firstLine="420"/>
        <w:jc w:val="left"/>
      </w:pPr>
      <w:r>
        <w:rPr>
          <w:rFonts w:hint="eastAsia"/>
          <w:szCs w:val="21"/>
        </w:rPr>
        <w:t>部分含镍量较高的样品，在试金过程中会有一定量的</w:t>
      </w:r>
      <w:proofErr w:type="gramStart"/>
      <w:r>
        <w:rPr>
          <w:rFonts w:hint="eastAsia"/>
          <w:szCs w:val="21"/>
        </w:rPr>
        <w:t>镍进入</w:t>
      </w:r>
      <w:proofErr w:type="gramEnd"/>
      <w:r>
        <w:rPr>
          <w:rFonts w:hint="eastAsia"/>
          <w:szCs w:val="21"/>
        </w:rPr>
        <w:t>铅扣，影响灰吹。建议在试金前焙烧样品进行一次</w:t>
      </w:r>
      <w:proofErr w:type="gramStart"/>
      <w:r>
        <w:rPr>
          <w:rFonts w:hint="eastAsia"/>
          <w:szCs w:val="21"/>
        </w:rPr>
        <w:t>碲</w:t>
      </w:r>
      <w:proofErr w:type="gramEnd"/>
      <w:r>
        <w:rPr>
          <w:rFonts w:hint="eastAsia"/>
          <w:szCs w:val="21"/>
        </w:rPr>
        <w:t>共沉淀富集，以除去样品中大部分</w:t>
      </w:r>
      <w:proofErr w:type="gramStart"/>
      <w:r>
        <w:rPr>
          <w:rFonts w:hint="eastAsia"/>
          <w:szCs w:val="21"/>
        </w:rPr>
        <w:t>贱</w:t>
      </w:r>
      <w:proofErr w:type="gramEnd"/>
      <w:r>
        <w:rPr>
          <w:rFonts w:hint="eastAsia"/>
          <w:szCs w:val="21"/>
        </w:rPr>
        <w:t>金属杂质。——不采纳，在满足准确度的前提下，制定标准应以操作简单、节约高效为原则。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AD4B71" w:rsidRPr="003A7897" w:rsidRDefault="003C768E" w:rsidP="00816C6E">
      <w:pPr>
        <w:widowControl/>
        <w:jc w:val="left"/>
        <w:outlineLvl w:val="3"/>
        <w:rPr>
          <w:b/>
          <w:bCs/>
          <w:szCs w:val="21"/>
        </w:rPr>
      </w:pPr>
      <w:r w:rsidRPr="003A7897">
        <w:rPr>
          <w:rFonts w:hint="eastAsia"/>
          <w:b/>
          <w:bCs/>
          <w:szCs w:val="21"/>
        </w:rPr>
        <w:t>（</w:t>
      </w:r>
      <w:r w:rsidRPr="003A7897">
        <w:rPr>
          <w:rFonts w:hint="eastAsia"/>
          <w:b/>
          <w:bCs/>
          <w:szCs w:val="21"/>
        </w:rPr>
        <w:t>2</w:t>
      </w:r>
      <w:r w:rsidRPr="003A7897">
        <w:rPr>
          <w:rFonts w:hint="eastAsia"/>
          <w:b/>
          <w:bCs/>
          <w:szCs w:val="21"/>
        </w:rPr>
        <w:t>）</w:t>
      </w:r>
      <w:r w:rsidR="00AD4B71" w:rsidRPr="003A7897">
        <w:rPr>
          <w:rFonts w:hint="eastAsia"/>
          <w:b/>
          <w:bCs/>
          <w:szCs w:val="21"/>
        </w:rPr>
        <w:t>标准征求意见会议</w:t>
      </w:r>
    </w:p>
    <w:p w:rsidR="00AD4B71" w:rsidRDefault="00AD4B71" w:rsidP="00816C6E">
      <w:pPr>
        <w:widowControl/>
        <w:ind w:firstLineChars="200" w:firstLine="420"/>
        <w:jc w:val="left"/>
        <w:rPr>
          <w:bCs/>
          <w:szCs w:val="21"/>
        </w:rPr>
      </w:pPr>
      <w:r w:rsidRPr="00727ACB"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21</w:t>
      </w:r>
      <w:r w:rsidRPr="00727ACB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3</w:t>
      </w:r>
      <w:r w:rsidRPr="00727ACB"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16</w:t>
      </w:r>
      <w:r w:rsidRPr="00727ACB">
        <w:rPr>
          <w:rFonts w:hint="eastAsia"/>
          <w:bCs/>
          <w:szCs w:val="21"/>
        </w:rPr>
        <w:t>日</w:t>
      </w:r>
      <w:r w:rsidRPr="00727ACB"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18</w:t>
      </w:r>
      <w:r w:rsidRPr="00727ACB">
        <w:rPr>
          <w:rFonts w:hint="eastAsia"/>
          <w:bCs/>
          <w:szCs w:val="21"/>
        </w:rPr>
        <w:t>日，全国有色金属标准化技术委员会在</w:t>
      </w:r>
      <w:r>
        <w:rPr>
          <w:rFonts w:hint="eastAsia"/>
          <w:bCs/>
          <w:szCs w:val="21"/>
        </w:rPr>
        <w:t>海南省琼海市</w:t>
      </w:r>
      <w:r w:rsidRPr="00727ACB">
        <w:rPr>
          <w:rFonts w:hint="eastAsia"/>
          <w:bCs/>
          <w:szCs w:val="21"/>
        </w:rPr>
        <w:t>召开有色金属标准工作会议，会上对行业标准《</w:t>
      </w:r>
      <w:r>
        <w:rPr>
          <w:rFonts w:hint="eastAsia"/>
          <w:bCs/>
          <w:szCs w:val="21"/>
        </w:rPr>
        <w:t>镍精矿</w:t>
      </w:r>
      <w:r w:rsidRPr="00727ACB">
        <w:rPr>
          <w:rFonts w:hint="eastAsia"/>
          <w:bCs/>
          <w:szCs w:val="21"/>
        </w:rPr>
        <w:t>化学分析方法</w:t>
      </w:r>
      <w:r w:rsidR="00897AA6">
        <w:rPr>
          <w:rFonts w:hint="eastAsia"/>
          <w:bCs/>
          <w:szCs w:val="21"/>
        </w:rPr>
        <w:t xml:space="preserve"> </w:t>
      </w:r>
      <w:r w:rsidRPr="002508CB">
        <w:rPr>
          <w:szCs w:val="21"/>
        </w:rPr>
        <w:t>第</w:t>
      </w:r>
      <w:r>
        <w:rPr>
          <w:rFonts w:hint="eastAsia"/>
          <w:szCs w:val="21"/>
        </w:rPr>
        <w:t>6</w:t>
      </w:r>
      <w:r w:rsidRPr="002508CB">
        <w:rPr>
          <w:szCs w:val="21"/>
        </w:rPr>
        <w:t>部分：</w:t>
      </w:r>
      <w:r>
        <w:rPr>
          <w:rFonts w:hint="eastAsia"/>
          <w:szCs w:val="21"/>
        </w:rPr>
        <w:t>金、铂和钯</w:t>
      </w:r>
      <w:r w:rsidRPr="00C94779">
        <w:rPr>
          <w:rFonts w:hint="eastAsia"/>
          <w:szCs w:val="21"/>
        </w:rPr>
        <w:t>含</w:t>
      </w:r>
      <w:r w:rsidRPr="00C94779">
        <w:rPr>
          <w:szCs w:val="21"/>
        </w:rPr>
        <w:t>量的测定</w:t>
      </w:r>
      <w:r w:rsidRPr="00C94779">
        <w:rPr>
          <w:szCs w:val="21"/>
        </w:rPr>
        <w:t xml:space="preserve"> </w:t>
      </w:r>
      <w:r>
        <w:rPr>
          <w:rFonts w:hint="eastAsia"/>
          <w:szCs w:val="21"/>
        </w:rPr>
        <w:t>火试金富集</w:t>
      </w:r>
      <w:r>
        <w:rPr>
          <w:rFonts w:hint="eastAsia"/>
          <w:szCs w:val="21"/>
        </w:rPr>
        <w:t>-</w:t>
      </w:r>
      <w:r w:rsidRPr="0074404A">
        <w:rPr>
          <w:szCs w:val="21"/>
        </w:rPr>
        <w:t>电感耦合等离子体原子发射光谱法</w:t>
      </w:r>
      <w:r w:rsidRPr="00727ACB">
        <w:rPr>
          <w:rFonts w:hint="eastAsia"/>
          <w:bCs/>
          <w:szCs w:val="21"/>
        </w:rPr>
        <w:t>》进行了预审。</w:t>
      </w:r>
      <w:r w:rsidRPr="00727ACB">
        <w:rPr>
          <w:bCs/>
          <w:szCs w:val="21"/>
        </w:rPr>
        <w:t>参会专家对标准中的文字表述、部分操作细节等提出宝贵建议</w:t>
      </w:r>
      <w:r w:rsidR="00472819">
        <w:rPr>
          <w:rFonts w:hint="eastAsia"/>
          <w:bCs/>
          <w:szCs w:val="21"/>
        </w:rPr>
        <w:t>，具体内容如下</w:t>
      </w:r>
      <w:r w:rsidRPr="00727ACB">
        <w:rPr>
          <w:bCs/>
          <w:szCs w:val="21"/>
        </w:rPr>
        <w:t>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bCs/>
          <w:szCs w:val="21"/>
        </w:rPr>
        <w:t>1</w:t>
      </w:r>
      <w:r w:rsidRPr="00741BB4">
        <w:rPr>
          <w:rFonts w:hint="eastAsia"/>
          <w:bCs/>
          <w:szCs w:val="21"/>
        </w:rPr>
        <w:t>）前言中的“</w:t>
      </w:r>
      <w:r w:rsidRPr="00741BB4">
        <w:rPr>
          <w:bCs/>
          <w:szCs w:val="21"/>
        </w:rPr>
        <w:t xml:space="preserve">YS/T </w:t>
      </w:r>
      <w:r w:rsidRPr="00741BB4">
        <w:rPr>
          <w:rFonts w:hint="eastAsia"/>
          <w:bCs/>
          <w:szCs w:val="21"/>
        </w:rPr>
        <w:t>341</w:t>
      </w:r>
      <w:r w:rsidRPr="00741BB4">
        <w:rPr>
          <w:bCs/>
          <w:szCs w:val="21"/>
        </w:rPr>
        <w:t>《</w:t>
      </w:r>
      <w:r w:rsidRPr="00741BB4">
        <w:rPr>
          <w:rFonts w:hint="eastAsia"/>
          <w:bCs/>
          <w:szCs w:val="21"/>
        </w:rPr>
        <w:t>镍精矿</w:t>
      </w:r>
      <w:r w:rsidRPr="00741BB4">
        <w:rPr>
          <w:bCs/>
          <w:szCs w:val="21"/>
        </w:rPr>
        <w:t>化学分析方法》</w:t>
      </w:r>
      <w:r w:rsidRPr="00741BB4">
        <w:rPr>
          <w:rFonts w:hint="eastAsia"/>
          <w:bCs/>
          <w:szCs w:val="21"/>
        </w:rPr>
        <w:t>已经发布了以下部分”内容中增加“第</w:t>
      </w:r>
      <w:r w:rsidRPr="00741BB4">
        <w:rPr>
          <w:rFonts w:hint="eastAsia"/>
          <w:bCs/>
          <w:szCs w:val="21"/>
        </w:rPr>
        <w:t>6</w:t>
      </w:r>
      <w:r w:rsidRPr="00741BB4">
        <w:rPr>
          <w:rFonts w:hint="eastAsia"/>
          <w:bCs/>
          <w:szCs w:val="21"/>
        </w:rPr>
        <w:t>部分</w:t>
      </w:r>
      <w:r w:rsidRPr="00741BB4">
        <w:rPr>
          <w:rFonts w:hint="eastAsia"/>
          <w:bCs/>
          <w:szCs w:val="21"/>
        </w:rPr>
        <w:t xml:space="preserve"> </w:t>
      </w:r>
      <w:r w:rsidRPr="00741BB4">
        <w:rPr>
          <w:rFonts w:hint="eastAsia"/>
          <w:bCs/>
          <w:szCs w:val="21"/>
        </w:rPr>
        <w:t>金、铂和</w:t>
      </w:r>
      <w:proofErr w:type="gramStart"/>
      <w:r w:rsidRPr="00741BB4">
        <w:rPr>
          <w:rFonts w:hint="eastAsia"/>
          <w:bCs/>
          <w:szCs w:val="21"/>
        </w:rPr>
        <w:t>钯含量</w:t>
      </w:r>
      <w:proofErr w:type="gramEnd"/>
      <w:r w:rsidRPr="00741BB4">
        <w:rPr>
          <w:rFonts w:hint="eastAsia"/>
          <w:bCs/>
          <w:szCs w:val="21"/>
        </w:rPr>
        <w:t>的测定”和“第</w:t>
      </w:r>
      <w:r w:rsidRPr="00741BB4">
        <w:rPr>
          <w:rFonts w:hint="eastAsia"/>
          <w:bCs/>
          <w:szCs w:val="21"/>
        </w:rPr>
        <w:t>7</w:t>
      </w:r>
      <w:r w:rsidRPr="00741BB4">
        <w:rPr>
          <w:rFonts w:hint="eastAsia"/>
          <w:bCs/>
          <w:szCs w:val="21"/>
        </w:rPr>
        <w:t>部分</w:t>
      </w:r>
      <w:r w:rsidRPr="00741BB4">
        <w:rPr>
          <w:rFonts w:hint="eastAsia"/>
          <w:bCs/>
          <w:szCs w:val="21"/>
        </w:rPr>
        <w:t xml:space="preserve"> </w:t>
      </w:r>
      <w:r w:rsidRPr="00741BB4">
        <w:rPr>
          <w:rFonts w:hint="eastAsia"/>
          <w:bCs/>
          <w:szCs w:val="21"/>
        </w:rPr>
        <w:t>银含量的测定”，并于前言后增加引言部分。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bCs/>
          <w:szCs w:val="21"/>
        </w:rPr>
        <w:t>2</w:t>
      </w:r>
      <w:r w:rsidRPr="00741BB4">
        <w:rPr>
          <w:rFonts w:hint="eastAsia"/>
          <w:bCs/>
          <w:szCs w:val="21"/>
        </w:rPr>
        <w:t>）标准文本条款</w:t>
      </w:r>
      <w:r w:rsidRPr="00741BB4">
        <w:rPr>
          <w:rFonts w:hint="eastAsia"/>
          <w:bCs/>
          <w:szCs w:val="21"/>
        </w:rPr>
        <w:t>2</w:t>
      </w:r>
      <w:r w:rsidRPr="00741BB4">
        <w:rPr>
          <w:rFonts w:hint="eastAsia"/>
          <w:bCs/>
          <w:szCs w:val="21"/>
        </w:rPr>
        <w:t>中，将“应用”改为“引用”，并在该条款中加入规范性引用文件“</w:t>
      </w:r>
      <w:r w:rsidRPr="00741BB4">
        <w:rPr>
          <w:rFonts w:hint="eastAsia"/>
          <w:bCs/>
          <w:szCs w:val="21"/>
        </w:rPr>
        <w:t xml:space="preserve">GB/T 6682 </w:t>
      </w:r>
      <w:r w:rsidRPr="00741BB4">
        <w:rPr>
          <w:rFonts w:hint="eastAsia"/>
          <w:bCs/>
          <w:szCs w:val="21"/>
        </w:rPr>
        <w:t>分析实验室用水规格和试验方法”。</w:t>
      </w:r>
      <w:r w:rsidRPr="00741BB4">
        <w:rPr>
          <w:bCs/>
          <w:szCs w:val="21"/>
        </w:rPr>
        <w:t xml:space="preserve"> 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 xml:space="preserve">3) </w:t>
      </w:r>
      <w:r w:rsidRPr="00741BB4">
        <w:rPr>
          <w:rFonts w:hint="eastAsia"/>
          <w:bCs/>
          <w:szCs w:val="21"/>
        </w:rPr>
        <w:t>标准文本条款</w:t>
      </w:r>
      <w:r w:rsidRPr="00741BB4">
        <w:rPr>
          <w:rFonts w:hint="eastAsia"/>
          <w:bCs/>
          <w:szCs w:val="21"/>
        </w:rPr>
        <w:t>5</w:t>
      </w:r>
      <w:r w:rsidRPr="00741BB4">
        <w:rPr>
          <w:rFonts w:hint="eastAsia"/>
          <w:bCs/>
          <w:szCs w:val="21"/>
        </w:rPr>
        <w:t>中“</w:t>
      </w:r>
      <w:r w:rsidRPr="00741BB4">
        <w:rPr>
          <w:bCs/>
          <w:szCs w:val="21"/>
        </w:rPr>
        <w:t>除非另有说明，</w:t>
      </w:r>
      <w:r w:rsidRPr="00741BB4">
        <w:rPr>
          <w:rFonts w:hint="eastAsia"/>
          <w:bCs/>
          <w:szCs w:val="21"/>
        </w:rPr>
        <w:t>在</w:t>
      </w:r>
      <w:r w:rsidRPr="00741BB4">
        <w:rPr>
          <w:bCs/>
          <w:szCs w:val="21"/>
        </w:rPr>
        <w:t>分析中仅使用确认为分析纯</w:t>
      </w:r>
      <w:r w:rsidRPr="00741BB4">
        <w:rPr>
          <w:rFonts w:hint="eastAsia"/>
          <w:bCs/>
          <w:szCs w:val="21"/>
        </w:rPr>
        <w:t>的试剂和蒸馏水或去离子水或相当纯度的水”改为“</w:t>
      </w:r>
      <w:r w:rsidRPr="00741BB4">
        <w:rPr>
          <w:bCs/>
          <w:szCs w:val="21"/>
        </w:rPr>
        <w:t>除非另有说明，</w:t>
      </w:r>
      <w:r w:rsidRPr="00741BB4">
        <w:rPr>
          <w:rFonts w:hint="eastAsia"/>
          <w:bCs/>
          <w:szCs w:val="21"/>
        </w:rPr>
        <w:t>在</w:t>
      </w:r>
      <w:r w:rsidRPr="00741BB4">
        <w:rPr>
          <w:bCs/>
          <w:szCs w:val="21"/>
        </w:rPr>
        <w:t>分析中仅使用确认为分析纯</w:t>
      </w:r>
      <w:r w:rsidRPr="00741BB4">
        <w:rPr>
          <w:rFonts w:hint="eastAsia"/>
          <w:bCs/>
          <w:szCs w:val="21"/>
        </w:rPr>
        <w:t>及以上纯度的试剂和符合</w:t>
      </w:r>
      <w:r w:rsidRPr="00741BB4">
        <w:rPr>
          <w:rFonts w:hint="eastAsia"/>
          <w:bCs/>
          <w:szCs w:val="21"/>
        </w:rPr>
        <w:t>GB/T 6682</w:t>
      </w:r>
      <w:r w:rsidRPr="00741BB4">
        <w:rPr>
          <w:rFonts w:hint="eastAsia"/>
          <w:bCs/>
          <w:szCs w:val="21"/>
        </w:rPr>
        <w:t>规定的三级水及以上纯度的水。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>4</w:t>
      </w:r>
      <w:r w:rsidRPr="00741BB4">
        <w:rPr>
          <w:rFonts w:hint="eastAsia"/>
          <w:bCs/>
          <w:szCs w:val="21"/>
        </w:rPr>
        <w:t>）将附录</w:t>
      </w:r>
      <w:r w:rsidRPr="00741BB4">
        <w:rPr>
          <w:rFonts w:hint="eastAsia"/>
          <w:bCs/>
          <w:szCs w:val="21"/>
        </w:rPr>
        <w:t>A</w:t>
      </w:r>
      <w:r w:rsidRPr="00741BB4">
        <w:rPr>
          <w:rFonts w:hint="eastAsia"/>
          <w:bCs/>
          <w:szCs w:val="21"/>
        </w:rPr>
        <w:t>表中数据的</w:t>
      </w:r>
      <w:proofErr w:type="gramStart"/>
      <w:r w:rsidRPr="00741BB4">
        <w:rPr>
          <w:rFonts w:hint="eastAsia"/>
          <w:bCs/>
          <w:szCs w:val="21"/>
        </w:rPr>
        <w:t>歧</w:t>
      </w:r>
      <w:proofErr w:type="gramEnd"/>
      <w:r w:rsidRPr="00741BB4">
        <w:rPr>
          <w:rFonts w:hint="eastAsia"/>
          <w:bCs/>
          <w:szCs w:val="21"/>
        </w:rPr>
        <w:t>离值和离群值分别用“</w:t>
      </w:r>
      <w:r w:rsidRPr="00741BB4">
        <w:rPr>
          <w:rFonts w:hint="eastAsia"/>
          <w:bCs/>
          <w:szCs w:val="21"/>
        </w:rPr>
        <w:t>*</w:t>
      </w:r>
      <w:r w:rsidRPr="00741BB4">
        <w:rPr>
          <w:rFonts w:hint="eastAsia"/>
          <w:bCs/>
          <w:szCs w:val="21"/>
        </w:rPr>
        <w:t>”和“</w:t>
      </w:r>
      <w:r w:rsidRPr="00741BB4">
        <w:rPr>
          <w:rFonts w:hint="eastAsia"/>
          <w:bCs/>
          <w:szCs w:val="21"/>
        </w:rPr>
        <w:t>**</w:t>
      </w:r>
      <w:r w:rsidRPr="00741BB4">
        <w:rPr>
          <w:rFonts w:hint="eastAsia"/>
          <w:bCs/>
          <w:szCs w:val="21"/>
        </w:rPr>
        <w:t>”标注。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>5</w:t>
      </w:r>
      <w:r w:rsidRPr="00741BB4">
        <w:rPr>
          <w:rFonts w:hint="eastAsia"/>
          <w:bCs/>
          <w:szCs w:val="21"/>
        </w:rPr>
        <w:t>）标准文本</w:t>
      </w:r>
      <w:r w:rsidRPr="00741BB4">
        <w:rPr>
          <w:rFonts w:hint="eastAsia"/>
          <w:bCs/>
          <w:szCs w:val="21"/>
        </w:rPr>
        <w:t>6.3</w:t>
      </w:r>
      <w:r w:rsidRPr="00741BB4">
        <w:rPr>
          <w:rFonts w:hint="eastAsia"/>
          <w:bCs/>
          <w:szCs w:val="21"/>
        </w:rPr>
        <w:t>，将“灰</w:t>
      </w:r>
      <w:proofErr w:type="gramStart"/>
      <w:r w:rsidRPr="00741BB4">
        <w:rPr>
          <w:rFonts w:hint="eastAsia"/>
          <w:bCs/>
          <w:szCs w:val="21"/>
        </w:rPr>
        <w:t>皿</w:t>
      </w:r>
      <w:proofErr w:type="gramEnd"/>
      <w:r w:rsidRPr="00741BB4">
        <w:rPr>
          <w:rFonts w:hint="eastAsia"/>
          <w:bCs/>
          <w:szCs w:val="21"/>
        </w:rPr>
        <w:t>（镁砂或骨灰）”更改为“灰</w:t>
      </w:r>
      <w:proofErr w:type="gramStart"/>
      <w:r w:rsidRPr="00741BB4">
        <w:rPr>
          <w:rFonts w:hint="eastAsia"/>
          <w:bCs/>
          <w:szCs w:val="21"/>
        </w:rPr>
        <w:t>皿</w:t>
      </w:r>
      <w:proofErr w:type="gramEnd"/>
      <w:r w:rsidRPr="00741BB4">
        <w:rPr>
          <w:rFonts w:hint="eastAsia"/>
          <w:bCs/>
          <w:szCs w:val="21"/>
        </w:rPr>
        <w:t>（镁砂）”。</w:t>
      </w:r>
      <w:r w:rsidRPr="00741BB4">
        <w:rPr>
          <w:bCs/>
          <w:szCs w:val="21"/>
        </w:rPr>
        <w:t xml:space="preserve"> 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>6</w:t>
      </w:r>
      <w:r w:rsidRPr="00741BB4">
        <w:rPr>
          <w:rFonts w:hint="eastAsia"/>
          <w:bCs/>
          <w:szCs w:val="21"/>
        </w:rPr>
        <w:t>）标准文本</w:t>
      </w:r>
      <w:r w:rsidRPr="00741BB4">
        <w:rPr>
          <w:rFonts w:hint="eastAsia"/>
          <w:bCs/>
          <w:szCs w:val="21"/>
        </w:rPr>
        <w:t>5.15</w:t>
      </w:r>
      <w:r w:rsidRPr="00741BB4">
        <w:rPr>
          <w:rFonts w:hint="eastAsia"/>
          <w:bCs/>
          <w:szCs w:val="21"/>
        </w:rPr>
        <w:t>，将“分别移取</w:t>
      </w:r>
      <w:r w:rsidRPr="00741BB4">
        <w:rPr>
          <w:bCs/>
          <w:szCs w:val="21"/>
        </w:rPr>
        <w:t xml:space="preserve">5.00 </w:t>
      </w:r>
      <w:proofErr w:type="spellStart"/>
      <w:r w:rsidRPr="00741BB4">
        <w:rPr>
          <w:bCs/>
          <w:szCs w:val="21"/>
        </w:rPr>
        <w:t>mL</w:t>
      </w:r>
      <w:proofErr w:type="spellEnd"/>
      <w:r w:rsidRPr="00741BB4">
        <w:rPr>
          <w:rFonts w:hint="eastAsia"/>
          <w:bCs/>
          <w:szCs w:val="21"/>
        </w:rPr>
        <w:t>金标准贮存溶液（</w:t>
      </w:r>
      <w:r w:rsidRPr="00741BB4">
        <w:rPr>
          <w:bCs/>
          <w:szCs w:val="21"/>
        </w:rPr>
        <w:t>5.12</w:t>
      </w:r>
      <w:r w:rsidRPr="00741BB4">
        <w:rPr>
          <w:rFonts w:hint="eastAsia"/>
          <w:bCs/>
          <w:szCs w:val="21"/>
        </w:rPr>
        <w:t>）、铂标准贮存溶液（</w:t>
      </w:r>
      <w:r w:rsidRPr="00741BB4">
        <w:rPr>
          <w:bCs/>
          <w:szCs w:val="21"/>
        </w:rPr>
        <w:t>5.13</w:t>
      </w:r>
      <w:r w:rsidRPr="00741BB4">
        <w:rPr>
          <w:rFonts w:hint="eastAsia"/>
          <w:bCs/>
          <w:szCs w:val="21"/>
        </w:rPr>
        <w:t>）、钯标准贮存溶液（</w:t>
      </w:r>
      <w:r w:rsidRPr="00741BB4">
        <w:rPr>
          <w:bCs/>
          <w:szCs w:val="21"/>
        </w:rPr>
        <w:t>5.14</w:t>
      </w:r>
      <w:r w:rsidRPr="00741BB4">
        <w:rPr>
          <w:rFonts w:hint="eastAsia"/>
          <w:bCs/>
          <w:szCs w:val="21"/>
        </w:rPr>
        <w:t>）于</w:t>
      </w:r>
      <w:r w:rsidRPr="00741BB4">
        <w:rPr>
          <w:bCs/>
          <w:szCs w:val="21"/>
        </w:rPr>
        <w:t xml:space="preserve">100 </w:t>
      </w:r>
      <w:proofErr w:type="spellStart"/>
      <w:r w:rsidRPr="00741BB4">
        <w:rPr>
          <w:bCs/>
          <w:szCs w:val="21"/>
        </w:rPr>
        <w:t>mL</w:t>
      </w:r>
      <w:proofErr w:type="spellEnd"/>
      <w:r w:rsidRPr="00741BB4">
        <w:rPr>
          <w:rFonts w:hint="eastAsia"/>
          <w:bCs/>
          <w:szCs w:val="21"/>
        </w:rPr>
        <w:t>容量瓶中”改为“分别移取</w:t>
      </w:r>
      <w:r w:rsidRPr="00741BB4">
        <w:rPr>
          <w:bCs/>
          <w:szCs w:val="21"/>
        </w:rPr>
        <w:t xml:space="preserve">5.00 </w:t>
      </w:r>
      <w:proofErr w:type="spellStart"/>
      <w:r w:rsidRPr="00741BB4">
        <w:rPr>
          <w:bCs/>
          <w:szCs w:val="21"/>
        </w:rPr>
        <w:t>mL</w:t>
      </w:r>
      <w:proofErr w:type="spellEnd"/>
      <w:r w:rsidRPr="00741BB4">
        <w:rPr>
          <w:rFonts w:hint="eastAsia"/>
          <w:bCs/>
          <w:szCs w:val="21"/>
        </w:rPr>
        <w:t>金、铂、钯标准贮存溶液（</w:t>
      </w:r>
      <w:r w:rsidRPr="00741BB4">
        <w:rPr>
          <w:bCs/>
          <w:szCs w:val="21"/>
        </w:rPr>
        <w:t>5.12</w:t>
      </w:r>
      <w:r w:rsidRPr="00741BB4">
        <w:rPr>
          <w:rFonts w:hint="eastAsia"/>
          <w:bCs/>
          <w:szCs w:val="21"/>
        </w:rPr>
        <w:t>）、（</w:t>
      </w:r>
      <w:r w:rsidRPr="00741BB4">
        <w:rPr>
          <w:bCs/>
          <w:szCs w:val="21"/>
        </w:rPr>
        <w:t>5.13</w:t>
      </w:r>
      <w:r w:rsidRPr="00741BB4">
        <w:rPr>
          <w:rFonts w:hint="eastAsia"/>
          <w:bCs/>
          <w:szCs w:val="21"/>
        </w:rPr>
        <w:t>）、（</w:t>
      </w:r>
      <w:r w:rsidRPr="00741BB4">
        <w:rPr>
          <w:bCs/>
          <w:szCs w:val="21"/>
        </w:rPr>
        <w:t>5.14</w:t>
      </w:r>
      <w:r w:rsidRPr="00741BB4">
        <w:rPr>
          <w:rFonts w:hint="eastAsia"/>
          <w:bCs/>
          <w:szCs w:val="21"/>
        </w:rPr>
        <w:t>）于</w:t>
      </w:r>
      <w:r w:rsidRPr="00741BB4">
        <w:rPr>
          <w:bCs/>
          <w:szCs w:val="21"/>
        </w:rPr>
        <w:t xml:space="preserve">100 </w:t>
      </w:r>
      <w:proofErr w:type="spellStart"/>
      <w:r w:rsidRPr="00741BB4">
        <w:rPr>
          <w:bCs/>
          <w:szCs w:val="21"/>
        </w:rPr>
        <w:t>mL</w:t>
      </w:r>
      <w:proofErr w:type="spellEnd"/>
      <w:r w:rsidRPr="00741BB4">
        <w:rPr>
          <w:rFonts w:hint="eastAsia"/>
          <w:bCs/>
          <w:szCs w:val="21"/>
        </w:rPr>
        <w:t>容量瓶中”。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>7</w:t>
      </w:r>
      <w:r w:rsidRPr="00741BB4">
        <w:rPr>
          <w:rFonts w:hint="eastAsia"/>
          <w:bCs/>
          <w:szCs w:val="21"/>
        </w:rPr>
        <w:t>）标准文本</w:t>
      </w:r>
      <w:r w:rsidRPr="00741BB4">
        <w:rPr>
          <w:rFonts w:hint="eastAsia"/>
          <w:bCs/>
          <w:szCs w:val="21"/>
        </w:rPr>
        <w:t>8.3.1</w:t>
      </w:r>
      <w:r w:rsidRPr="00741BB4">
        <w:rPr>
          <w:rFonts w:hint="eastAsia"/>
          <w:bCs/>
          <w:szCs w:val="21"/>
        </w:rPr>
        <w:t>，将“平行测定</w:t>
      </w:r>
      <w:r w:rsidRPr="00741BB4">
        <w:rPr>
          <w:rFonts w:hint="eastAsia"/>
          <w:bCs/>
          <w:szCs w:val="21"/>
        </w:rPr>
        <w:t>3</w:t>
      </w:r>
      <w:r w:rsidRPr="00741BB4">
        <w:rPr>
          <w:rFonts w:hint="eastAsia"/>
          <w:bCs/>
          <w:szCs w:val="21"/>
        </w:rPr>
        <w:t>次”改为“平行测定</w:t>
      </w:r>
      <w:r w:rsidRPr="00741BB4">
        <w:rPr>
          <w:rFonts w:hint="eastAsia"/>
          <w:bCs/>
          <w:szCs w:val="21"/>
        </w:rPr>
        <w:t>2</w:t>
      </w:r>
      <w:r w:rsidRPr="00741BB4">
        <w:rPr>
          <w:rFonts w:hint="eastAsia"/>
          <w:bCs/>
          <w:szCs w:val="21"/>
        </w:rPr>
        <w:t>次”。</w:t>
      </w:r>
    </w:p>
    <w:p w:rsidR="00741BB4" w:rsidRPr="00741BB4" w:rsidRDefault="00D839D9" w:rsidP="00816C6E">
      <w:pPr>
        <w:widowControl/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8</w:t>
      </w:r>
      <w:r w:rsidR="00741BB4" w:rsidRPr="00741BB4">
        <w:rPr>
          <w:rFonts w:hint="eastAsia"/>
          <w:bCs/>
          <w:szCs w:val="21"/>
        </w:rPr>
        <w:t>）标准文本</w:t>
      </w:r>
      <w:r w:rsidR="00741BB4" w:rsidRPr="00741BB4">
        <w:rPr>
          <w:rFonts w:hint="eastAsia"/>
          <w:bCs/>
          <w:szCs w:val="21"/>
        </w:rPr>
        <w:t>8.3.2</w:t>
      </w:r>
      <w:r w:rsidR="00741BB4" w:rsidRPr="00741BB4">
        <w:rPr>
          <w:rFonts w:hint="eastAsia"/>
          <w:bCs/>
          <w:szCs w:val="21"/>
        </w:rPr>
        <w:t>，将“以下操作按</w:t>
      </w:r>
      <w:r w:rsidR="00741BB4" w:rsidRPr="00741BB4">
        <w:rPr>
          <w:rFonts w:hint="eastAsia"/>
          <w:bCs/>
          <w:szCs w:val="21"/>
        </w:rPr>
        <w:t>8</w:t>
      </w:r>
      <w:r w:rsidR="00741BB4" w:rsidRPr="00741BB4">
        <w:rPr>
          <w:bCs/>
          <w:szCs w:val="21"/>
        </w:rPr>
        <w:t>.4.2</w:t>
      </w:r>
      <w:r w:rsidR="00741BB4" w:rsidRPr="00741BB4">
        <w:rPr>
          <w:rFonts w:hint="eastAsia"/>
          <w:bCs/>
          <w:szCs w:val="21"/>
        </w:rPr>
        <w:t>、</w:t>
      </w:r>
      <w:r w:rsidR="00741BB4" w:rsidRPr="00741BB4">
        <w:rPr>
          <w:rFonts w:hint="eastAsia"/>
          <w:bCs/>
          <w:szCs w:val="21"/>
        </w:rPr>
        <w:t>8</w:t>
      </w:r>
      <w:r w:rsidR="00741BB4" w:rsidRPr="00741BB4">
        <w:rPr>
          <w:bCs/>
          <w:szCs w:val="21"/>
        </w:rPr>
        <w:t>.4.3</w:t>
      </w:r>
      <w:r w:rsidR="00741BB4" w:rsidRPr="00741BB4">
        <w:rPr>
          <w:rFonts w:hint="eastAsia"/>
          <w:bCs/>
          <w:szCs w:val="21"/>
        </w:rPr>
        <w:t>、</w:t>
      </w:r>
      <w:r w:rsidR="00741BB4" w:rsidRPr="00741BB4">
        <w:rPr>
          <w:rFonts w:hint="eastAsia"/>
          <w:bCs/>
          <w:szCs w:val="21"/>
        </w:rPr>
        <w:t>8</w:t>
      </w:r>
      <w:r w:rsidR="00741BB4" w:rsidRPr="00741BB4">
        <w:rPr>
          <w:bCs/>
          <w:szCs w:val="21"/>
        </w:rPr>
        <w:t>.4.5</w:t>
      </w:r>
      <w:r w:rsidR="00741BB4" w:rsidRPr="00741BB4">
        <w:rPr>
          <w:rFonts w:hint="eastAsia"/>
          <w:bCs/>
          <w:szCs w:val="21"/>
        </w:rPr>
        <w:t>进行”改为“以下操作按</w:t>
      </w:r>
      <w:r w:rsidR="00741BB4" w:rsidRPr="00741BB4">
        <w:rPr>
          <w:rFonts w:hint="eastAsia"/>
          <w:bCs/>
          <w:szCs w:val="21"/>
        </w:rPr>
        <w:t>8</w:t>
      </w:r>
      <w:r w:rsidR="00741BB4" w:rsidRPr="00741BB4">
        <w:rPr>
          <w:bCs/>
          <w:szCs w:val="21"/>
        </w:rPr>
        <w:t>.4.2~</w:t>
      </w:r>
      <w:r w:rsidR="00741BB4" w:rsidRPr="00741BB4">
        <w:rPr>
          <w:rFonts w:hint="eastAsia"/>
          <w:bCs/>
          <w:szCs w:val="21"/>
        </w:rPr>
        <w:t>8</w:t>
      </w:r>
      <w:r w:rsidR="00741BB4" w:rsidRPr="00741BB4">
        <w:rPr>
          <w:bCs/>
          <w:szCs w:val="21"/>
        </w:rPr>
        <w:t>.4.5</w:t>
      </w:r>
      <w:r w:rsidR="00741BB4" w:rsidRPr="00741BB4">
        <w:rPr>
          <w:rFonts w:hint="eastAsia"/>
          <w:bCs/>
          <w:szCs w:val="21"/>
        </w:rPr>
        <w:t>进行”。</w:t>
      </w:r>
    </w:p>
    <w:p w:rsidR="00741BB4" w:rsidRPr="00741BB4" w:rsidRDefault="00D839D9" w:rsidP="00816C6E">
      <w:pPr>
        <w:widowControl/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9</w:t>
      </w:r>
      <w:r w:rsidR="00741BB4" w:rsidRPr="00741BB4">
        <w:rPr>
          <w:rFonts w:hint="eastAsia"/>
          <w:bCs/>
          <w:szCs w:val="21"/>
        </w:rPr>
        <w:t>）将“表</w:t>
      </w:r>
      <w:r w:rsidR="00741BB4" w:rsidRPr="00741BB4">
        <w:rPr>
          <w:rFonts w:hint="eastAsia"/>
          <w:bCs/>
          <w:szCs w:val="21"/>
        </w:rPr>
        <w:t xml:space="preserve">2 </w:t>
      </w:r>
      <w:r w:rsidR="00741BB4" w:rsidRPr="00741BB4">
        <w:rPr>
          <w:rFonts w:hint="eastAsia"/>
          <w:bCs/>
          <w:szCs w:val="21"/>
        </w:rPr>
        <w:t>试样的分取体积”更改为“表</w:t>
      </w:r>
      <w:r w:rsidR="00741BB4" w:rsidRPr="00741BB4">
        <w:rPr>
          <w:rFonts w:hint="eastAsia"/>
          <w:bCs/>
          <w:szCs w:val="21"/>
        </w:rPr>
        <w:t xml:space="preserve">2 </w:t>
      </w:r>
      <w:r w:rsidR="00741BB4" w:rsidRPr="00741BB4">
        <w:rPr>
          <w:rFonts w:hint="eastAsia"/>
          <w:bCs/>
          <w:szCs w:val="21"/>
        </w:rPr>
        <w:t>试样的分取体积及补加混合酸体积”，并将</w:t>
      </w:r>
      <w:r w:rsidR="00741BB4" w:rsidRPr="00741BB4">
        <w:rPr>
          <w:rFonts w:hint="eastAsia"/>
          <w:bCs/>
          <w:szCs w:val="21"/>
        </w:rPr>
        <w:t xml:space="preserve"> </w:t>
      </w:r>
      <w:r w:rsidR="00741BB4" w:rsidRPr="00741BB4">
        <w:rPr>
          <w:rFonts w:hint="eastAsia"/>
          <w:bCs/>
          <w:szCs w:val="21"/>
        </w:rPr>
        <w:t>“测定试液体积</w:t>
      </w:r>
      <w:r w:rsidR="00741BB4" w:rsidRPr="00741BB4">
        <w:rPr>
          <w:rFonts w:hint="eastAsia"/>
          <w:bCs/>
          <w:szCs w:val="21"/>
        </w:rPr>
        <w:t>/</w:t>
      </w:r>
      <w:proofErr w:type="spellStart"/>
      <w:r w:rsidR="00741BB4" w:rsidRPr="00741BB4">
        <w:rPr>
          <w:rFonts w:hint="eastAsia"/>
          <w:bCs/>
          <w:szCs w:val="21"/>
        </w:rPr>
        <w:t>mL</w:t>
      </w:r>
      <w:proofErr w:type="spellEnd"/>
      <w:r w:rsidR="00741BB4" w:rsidRPr="00741BB4">
        <w:rPr>
          <w:rFonts w:hint="eastAsia"/>
          <w:bCs/>
          <w:szCs w:val="21"/>
        </w:rPr>
        <w:t>”整列删除。</w:t>
      </w:r>
    </w:p>
    <w:p w:rsidR="00741BB4" w:rsidRPr="00741BB4" w:rsidRDefault="00D839D9" w:rsidP="00816C6E">
      <w:pPr>
        <w:widowControl/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10</w:t>
      </w:r>
      <w:r w:rsidR="00741BB4" w:rsidRPr="00741BB4">
        <w:rPr>
          <w:rFonts w:hint="eastAsia"/>
          <w:bCs/>
          <w:szCs w:val="21"/>
        </w:rPr>
        <w:t>）对部分验证单位提出的取消二次试金的建议，与会代表进行了严谨、科学的讨论，鉴于镍精矿中金、铂、钯含量分别在</w:t>
      </w:r>
      <w:r w:rsidR="00741BB4" w:rsidRPr="00741BB4">
        <w:rPr>
          <w:rFonts w:hint="eastAsia"/>
          <w:bCs/>
          <w:szCs w:val="21"/>
        </w:rPr>
        <w:t>10</w:t>
      </w:r>
      <w:r w:rsidR="00741BB4" w:rsidRPr="00741BB4">
        <w:rPr>
          <w:rFonts w:hint="eastAsia"/>
          <w:bCs/>
          <w:szCs w:val="21"/>
        </w:rPr>
        <w:t>、</w:t>
      </w:r>
      <w:r w:rsidR="00741BB4" w:rsidRPr="00741BB4">
        <w:rPr>
          <w:rFonts w:hint="eastAsia"/>
          <w:bCs/>
          <w:szCs w:val="21"/>
        </w:rPr>
        <w:t>20</w:t>
      </w:r>
      <w:r w:rsidR="00741BB4" w:rsidRPr="00741BB4">
        <w:rPr>
          <w:rFonts w:hint="eastAsia"/>
          <w:bCs/>
          <w:szCs w:val="21"/>
        </w:rPr>
        <w:t>、</w:t>
      </w:r>
      <w:r w:rsidR="00741BB4" w:rsidRPr="00741BB4">
        <w:rPr>
          <w:rFonts w:hint="eastAsia"/>
          <w:bCs/>
          <w:szCs w:val="21"/>
        </w:rPr>
        <w:t>30g/t</w:t>
      </w:r>
      <w:r w:rsidR="00741BB4" w:rsidRPr="00741BB4">
        <w:rPr>
          <w:rFonts w:hint="eastAsia"/>
          <w:bCs/>
          <w:szCs w:val="21"/>
        </w:rPr>
        <w:t>以下，起草单位及一验单位共</w:t>
      </w:r>
      <w:r w:rsidR="00741BB4" w:rsidRPr="00741BB4">
        <w:rPr>
          <w:rFonts w:hint="eastAsia"/>
          <w:bCs/>
          <w:szCs w:val="21"/>
        </w:rPr>
        <w:t>6</w:t>
      </w:r>
      <w:r w:rsidR="00741BB4" w:rsidRPr="00741BB4">
        <w:rPr>
          <w:rFonts w:hint="eastAsia"/>
          <w:bCs/>
          <w:szCs w:val="21"/>
        </w:rPr>
        <w:t>家实验室二次试金回收的</w:t>
      </w:r>
      <w:proofErr w:type="gramStart"/>
      <w:r w:rsidR="00741BB4" w:rsidRPr="00741BB4">
        <w:rPr>
          <w:rFonts w:hint="eastAsia"/>
          <w:bCs/>
          <w:szCs w:val="21"/>
        </w:rPr>
        <w:lastRenderedPageBreak/>
        <w:t>金铂钯量</w:t>
      </w:r>
      <w:proofErr w:type="gramEnd"/>
      <w:r w:rsidR="00741BB4" w:rsidRPr="00741BB4">
        <w:rPr>
          <w:rFonts w:hint="eastAsia"/>
          <w:bCs/>
          <w:szCs w:val="21"/>
        </w:rPr>
        <w:t>普遍很小，对贸易影响不大，从节约成本、减少污染角度出发，同意该方法不进行二次试金补正。</w:t>
      </w:r>
    </w:p>
    <w:p w:rsid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27ACB">
        <w:rPr>
          <w:rFonts w:hint="eastAsia"/>
          <w:bCs/>
          <w:szCs w:val="21"/>
        </w:rPr>
        <w:t>会后，根据会议精神，标准编制小组对征求意见稿和编制说明进行了认真修改、补充、完善，形成了送审稿、意见汇总表及编制说明。</w:t>
      </w:r>
    </w:p>
    <w:p w:rsidR="00E71541" w:rsidRDefault="00E71541" w:rsidP="00816C6E">
      <w:pPr>
        <w:widowControl/>
        <w:jc w:val="left"/>
        <w:outlineLvl w:val="3"/>
        <w:rPr>
          <w:bCs/>
          <w:szCs w:val="21"/>
        </w:rPr>
      </w:pPr>
      <w:r w:rsidRPr="00727ACB">
        <w:rPr>
          <w:rFonts w:hint="eastAsia"/>
          <w:bCs/>
          <w:szCs w:val="21"/>
        </w:rPr>
        <w:t>（</w:t>
      </w:r>
      <w:r w:rsidR="003A7897">
        <w:rPr>
          <w:rFonts w:hint="eastAsia"/>
          <w:bCs/>
          <w:szCs w:val="21"/>
        </w:rPr>
        <w:t>3</w:t>
      </w:r>
      <w:r w:rsidRPr="00727AC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发函征求意见阶段</w:t>
      </w:r>
    </w:p>
    <w:p w:rsidR="00E71541" w:rsidRDefault="00E71541" w:rsidP="00816C6E">
      <w:pPr>
        <w:ind w:firstLineChars="200" w:firstLine="420"/>
      </w:pPr>
      <w:r w:rsidRPr="00496846">
        <w:t>共发征求意见函</w:t>
      </w:r>
      <w:r w:rsidR="00741BB4">
        <w:rPr>
          <w:rFonts w:hint="eastAsia"/>
        </w:rPr>
        <w:t>9</w:t>
      </w:r>
      <w:r w:rsidRPr="00496846">
        <w:t>份，其中科研院所</w:t>
      </w:r>
      <w:r w:rsidR="00741BB4">
        <w:rPr>
          <w:rFonts w:hint="eastAsia"/>
        </w:rPr>
        <w:t>3</w:t>
      </w:r>
      <w:r w:rsidRPr="00496846">
        <w:t>份，占比</w:t>
      </w:r>
      <w:r w:rsidR="00007865">
        <w:rPr>
          <w:rFonts w:hint="eastAsia"/>
        </w:rPr>
        <w:t>33</w:t>
      </w:r>
      <w:r w:rsidRPr="00496846">
        <w:t xml:space="preserve"> %</w:t>
      </w:r>
      <w:r w:rsidRPr="00496846">
        <w:t>，用户</w:t>
      </w:r>
      <w:r>
        <w:rPr>
          <w:rFonts w:hint="eastAsia"/>
        </w:rPr>
        <w:t>6</w:t>
      </w:r>
      <w:r w:rsidRPr="00496846">
        <w:t>份，占比</w:t>
      </w:r>
      <w:r w:rsidR="00007865">
        <w:rPr>
          <w:rFonts w:hint="eastAsia"/>
        </w:rPr>
        <w:t>67</w:t>
      </w:r>
      <w:r w:rsidRPr="00496846">
        <w:t xml:space="preserve"> %</w:t>
      </w:r>
      <w:r w:rsidRPr="00496846">
        <w:t>，其它</w:t>
      </w:r>
      <w:r w:rsidRPr="00496846">
        <w:t>0</w:t>
      </w:r>
      <w:r w:rsidRPr="00496846">
        <w:t>份，占比</w:t>
      </w:r>
      <w:r w:rsidRPr="00496846">
        <w:t>0</w:t>
      </w:r>
      <w:r w:rsidRPr="00496846">
        <w:rPr>
          <w:rFonts w:hint="eastAsia"/>
        </w:rPr>
        <w:t xml:space="preserve"> </w:t>
      </w:r>
      <w:r w:rsidRPr="00496846">
        <w:t>%</w:t>
      </w:r>
      <w:r w:rsidRPr="00496846">
        <w:t>，回函</w:t>
      </w:r>
      <w:r w:rsidR="00741BB4">
        <w:rPr>
          <w:rFonts w:hint="eastAsia"/>
        </w:rPr>
        <w:t>9</w:t>
      </w:r>
      <w:r w:rsidRPr="00496846">
        <w:t>份，回函有意见或建议的单位</w:t>
      </w:r>
      <w:r>
        <w:rPr>
          <w:rFonts w:hint="eastAsia"/>
        </w:rPr>
        <w:t>0</w:t>
      </w:r>
      <w:r w:rsidRPr="00496846">
        <w:t>份。根据征求意见稿的回函情况，针对反馈意见，编写了《标准征求意见稿意见处理汇总表》。</w:t>
      </w:r>
    </w:p>
    <w:p w:rsidR="00E71541" w:rsidRPr="006F5F5C" w:rsidRDefault="00E71541" w:rsidP="00816C6E">
      <w:pPr>
        <w:outlineLvl w:val="2"/>
        <w:rPr>
          <w:rFonts w:ascii="黑体" w:eastAsia="黑体" w:hAnsi="黑体"/>
          <w:color w:val="000000"/>
          <w:szCs w:val="21"/>
        </w:rPr>
      </w:pPr>
      <w:r w:rsidRPr="006F5F5C">
        <w:rPr>
          <w:rFonts w:ascii="黑体" w:eastAsia="黑体" w:hAnsi="黑体"/>
          <w:color w:val="000000"/>
          <w:szCs w:val="21"/>
        </w:rPr>
        <w:t>3.</w:t>
      </w:r>
      <w:r w:rsidRPr="006F5F5C">
        <w:rPr>
          <w:rFonts w:ascii="黑体" w:eastAsia="黑体" w:hAnsi="黑体" w:hint="eastAsia"/>
          <w:color w:val="000000"/>
          <w:szCs w:val="21"/>
        </w:rPr>
        <w:t>5</w:t>
      </w:r>
      <w:r w:rsidRPr="006F5F5C">
        <w:rPr>
          <w:rFonts w:ascii="黑体" w:eastAsia="黑体" w:hAnsi="黑体"/>
          <w:color w:val="000000"/>
          <w:szCs w:val="21"/>
        </w:rPr>
        <w:t xml:space="preserve"> </w:t>
      </w:r>
      <w:r w:rsidRPr="006F5F5C">
        <w:rPr>
          <w:rFonts w:ascii="黑体" w:eastAsia="黑体" w:hAnsi="黑体" w:hint="eastAsia"/>
          <w:color w:val="000000"/>
          <w:szCs w:val="21"/>
        </w:rPr>
        <w:t>审查阶段</w:t>
      </w:r>
    </w:p>
    <w:p w:rsidR="00E71541" w:rsidRDefault="00E71541" w:rsidP="00816C6E">
      <w:pPr>
        <w:rPr>
          <w:rFonts w:ascii="宋体" w:hAnsi="宋体"/>
          <w:b/>
        </w:rPr>
      </w:pPr>
    </w:p>
    <w:p w:rsidR="000D54E5" w:rsidRPr="00E71541" w:rsidRDefault="000D54E5" w:rsidP="00816C6E">
      <w:pPr>
        <w:rPr>
          <w:rFonts w:ascii="宋体" w:hAnsi="宋体"/>
          <w:b/>
        </w:rPr>
      </w:pPr>
    </w:p>
    <w:p w:rsidR="00E71541" w:rsidRPr="006F5F5C" w:rsidRDefault="00E71541" w:rsidP="00816C6E">
      <w:pPr>
        <w:outlineLvl w:val="2"/>
        <w:rPr>
          <w:rFonts w:ascii="黑体" w:eastAsia="黑体" w:hAnsi="黑体"/>
          <w:color w:val="000000"/>
          <w:szCs w:val="21"/>
        </w:rPr>
      </w:pPr>
      <w:r w:rsidRPr="006F5F5C">
        <w:rPr>
          <w:rFonts w:ascii="黑体" w:eastAsia="黑体" w:hAnsi="黑体"/>
          <w:color w:val="000000"/>
          <w:szCs w:val="21"/>
        </w:rPr>
        <w:t>3.</w:t>
      </w:r>
      <w:r w:rsidRPr="006F5F5C">
        <w:rPr>
          <w:rFonts w:ascii="黑体" w:eastAsia="黑体" w:hAnsi="黑体" w:hint="eastAsia"/>
          <w:color w:val="000000"/>
          <w:szCs w:val="21"/>
        </w:rPr>
        <w:t>6</w:t>
      </w:r>
      <w:r w:rsidRPr="006F5F5C">
        <w:rPr>
          <w:rFonts w:ascii="黑体" w:eastAsia="黑体" w:hAnsi="黑体"/>
          <w:color w:val="000000"/>
          <w:szCs w:val="21"/>
        </w:rPr>
        <w:t xml:space="preserve"> </w:t>
      </w:r>
      <w:r w:rsidRPr="006F5F5C">
        <w:rPr>
          <w:rFonts w:ascii="黑体" w:eastAsia="黑体" w:hAnsi="黑体" w:hint="eastAsia"/>
          <w:color w:val="000000"/>
          <w:szCs w:val="21"/>
        </w:rPr>
        <w:t>报批阶段</w:t>
      </w:r>
    </w:p>
    <w:p w:rsidR="009862C0" w:rsidRPr="006516FC" w:rsidRDefault="009862C0" w:rsidP="00816C6E">
      <w:pPr>
        <w:rPr>
          <w:rFonts w:ascii="宋体" w:hAnsi="宋体"/>
          <w:b/>
        </w:rPr>
      </w:pPr>
    </w:p>
    <w:p w:rsidR="00DB52DC" w:rsidRPr="006516FC" w:rsidRDefault="00DB52DC" w:rsidP="00816C6E">
      <w:pPr>
        <w:rPr>
          <w:rFonts w:ascii="宋体" w:hAnsi="宋体"/>
          <w:b/>
        </w:rPr>
      </w:pPr>
    </w:p>
    <w:p w:rsidR="001A27A4" w:rsidRPr="00AC40E0" w:rsidRDefault="001A27A4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C40E0">
        <w:rPr>
          <w:rFonts w:ascii="黑体" w:eastAsia="黑体" w:hAnsi="黑体" w:hint="eastAsia"/>
          <w:color w:val="000000"/>
          <w:szCs w:val="21"/>
        </w:rPr>
        <w:t>二、标准编制原则</w:t>
      </w:r>
    </w:p>
    <w:p w:rsidR="001A27A4" w:rsidRPr="001A27A4" w:rsidRDefault="001A27A4" w:rsidP="00816C6E">
      <w:pPr>
        <w:outlineLvl w:val="1"/>
        <w:rPr>
          <w:b/>
          <w:szCs w:val="21"/>
        </w:rPr>
      </w:pPr>
      <w:r w:rsidRPr="001A27A4">
        <w:rPr>
          <w:rFonts w:hint="eastAsia"/>
          <w:b/>
          <w:szCs w:val="21"/>
        </w:rPr>
        <w:t>（一）预期目标</w:t>
      </w:r>
    </w:p>
    <w:p w:rsidR="0017266F" w:rsidRPr="001A27A4" w:rsidRDefault="00DE5C6A" w:rsidP="00816C6E">
      <w:pPr>
        <w:ind w:firstLineChars="200" w:firstLine="420"/>
      </w:pPr>
      <w:proofErr w:type="gramStart"/>
      <w:r>
        <w:rPr>
          <w:rFonts w:hint="eastAsia"/>
        </w:rPr>
        <w:t>金铂钯</w:t>
      </w:r>
      <w:proofErr w:type="gramEnd"/>
      <w:r>
        <w:rPr>
          <w:rFonts w:hint="eastAsia"/>
        </w:rPr>
        <w:t>是镍精矿</w:t>
      </w:r>
      <w:r w:rsidR="0017266F" w:rsidRPr="001A27A4">
        <w:rPr>
          <w:rFonts w:hint="eastAsia"/>
        </w:rPr>
        <w:t>的主要伴生计价元素，</w:t>
      </w:r>
      <w:r>
        <w:rPr>
          <w:rFonts w:hint="eastAsia"/>
        </w:rPr>
        <w:t>近年来，每年</w:t>
      </w:r>
      <w:r w:rsidR="0074793E">
        <w:rPr>
          <w:rFonts w:hint="eastAsia"/>
        </w:rPr>
        <w:t>国内</w:t>
      </w:r>
      <w:proofErr w:type="gramStart"/>
      <w:r w:rsidR="0074793E">
        <w:rPr>
          <w:rFonts w:hint="eastAsia"/>
        </w:rPr>
        <w:t>镍生产</w:t>
      </w:r>
      <w:proofErr w:type="gramEnd"/>
      <w:r w:rsidR="0074793E">
        <w:rPr>
          <w:rFonts w:hint="eastAsia"/>
        </w:rPr>
        <w:t>企业</w:t>
      </w:r>
      <w:r w:rsidR="00701541">
        <w:rPr>
          <w:rFonts w:hint="eastAsia"/>
        </w:rPr>
        <w:t>采购和使用的</w:t>
      </w:r>
      <w:r w:rsidR="0017266F" w:rsidRPr="001A27A4">
        <w:rPr>
          <w:rFonts w:hint="eastAsia"/>
        </w:rPr>
        <w:t>国内外镍精矿</w:t>
      </w:r>
      <w:r w:rsidR="0074793E">
        <w:rPr>
          <w:rFonts w:hint="eastAsia"/>
        </w:rPr>
        <w:t>原料中伴生</w:t>
      </w:r>
      <w:r w:rsidR="0017266F" w:rsidRPr="001A27A4">
        <w:rPr>
          <w:rFonts w:hint="eastAsia"/>
        </w:rPr>
        <w:t>金、铂和</w:t>
      </w:r>
      <w:proofErr w:type="gramStart"/>
      <w:r w:rsidR="0017266F" w:rsidRPr="001A27A4">
        <w:rPr>
          <w:rFonts w:hint="eastAsia"/>
        </w:rPr>
        <w:t>钯合计</w:t>
      </w:r>
      <w:proofErr w:type="gramEnd"/>
      <w:r w:rsidR="0017266F" w:rsidRPr="001A27A4">
        <w:rPr>
          <w:rFonts w:hint="eastAsia"/>
        </w:rPr>
        <w:t>总价值在亿元以上。镍精矿</w:t>
      </w:r>
      <w:proofErr w:type="gramStart"/>
      <w:r w:rsidR="0017266F">
        <w:rPr>
          <w:rFonts w:hint="eastAsia"/>
        </w:rPr>
        <w:t>中</w:t>
      </w:r>
      <w:r w:rsidR="0017266F" w:rsidRPr="001A27A4">
        <w:rPr>
          <w:rFonts w:hint="eastAsia"/>
        </w:rPr>
        <w:t>金铂钯</w:t>
      </w:r>
      <w:proofErr w:type="gramEnd"/>
      <w:r w:rsidR="0017266F">
        <w:rPr>
          <w:rFonts w:hint="eastAsia"/>
        </w:rPr>
        <w:t>的检测，</w:t>
      </w:r>
      <w:r w:rsidR="0017266F" w:rsidRPr="001A27A4">
        <w:rPr>
          <w:rFonts w:hint="eastAsia"/>
        </w:rPr>
        <w:t>在市场交易中基本采用各企业自己的分析方法检测，没有统一的、获得行业认可的分析标准进行检测。因此，</w:t>
      </w:r>
      <w:r w:rsidR="0069584F">
        <w:rPr>
          <w:rFonts w:hint="eastAsia"/>
        </w:rPr>
        <w:t>研究建立</w:t>
      </w:r>
      <w:r w:rsidR="0017266F" w:rsidRPr="001A27A4">
        <w:rPr>
          <w:rFonts w:hint="eastAsia"/>
        </w:rPr>
        <w:t>镍精矿中金、铂、钯含量的标准</w:t>
      </w:r>
      <w:r w:rsidR="0017266F">
        <w:rPr>
          <w:rFonts w:hint="eastAsia"/>
        </w:rPr>
        <w:t>分析</w:t>
      </w:r>
      <w:r w:rsidR="0017266F" w:rsidRPr="001A27A4">
        <w:rPr>
          <w:rFonts w:hint="eastAsia"/>
        </w:rPr>
        <w:t>方法</w:t>
      </w:r>
      <w:r w:rsidR="0017266F">
        <w:rPr>
          <w:rFonts w:hint="eastAsia"/>
        </w:rPr>
        <w:t>，</w:t>
      </w:r>
      <w:r w:rsidR="0017266F" w:rsidRPr="001A27A4">
        <w:rPr>
          <w:rFonts w:hint="eastAsia"/>
        </w:rPr>
        <w:t>可以有效解决贸易纠纷，对今后的进出口贸易也将带来很好的经济效益和社会效益。</w:t>
      </w:r>
    </w:p>
    <w:p w:rsidR="00D211BD" w:rsidRDefault="00D211BD" w:rsidP="00816C6E">
      <w:pPr>
        <w:outlineLvl w:val="1"/>
        <w:rPr>
          <w:b/>
          <w:szCs w:val="21"/>
        </w:rPr>
      </w:pPr>
      <w:r w:rsidRPr="00D211BD">
        <w:rPr>
          <w:rFonts w:hint="eastAsia"/>
          <w:b/>
          <w:szCs w:val="21"/>
        </w:rPr>
        <w:t>（二）主要技术路线</w:t>
      </w:r>
    </w:p>
    <w:p w:rsidR="0086590B" w:rsidRPr="0086590B" w:rsidRDefault="0086590B" w:rsidP="00816C6E">
      <w:pPr>
        <w:ind w:firstLineChars="200" w:firstLine="420"/>
      </w:pPr>
      <w:r w:rsidRPr="0086590B">
        <w:rPr>
          <w:rFonts w:hint="eastAsia"/>
        </w:rPr>
        <w:t>镍精矿中伴生的</w:t>
      </w:r>
      <w:proofErr w:type="gramStart"/>
      <w:r w:rsidRPr="0086590B">
        <w:rPr>
          <w:rFonts w:hint="eastAsia"/>
        </w:rPr>
        <w:t>金铂钯在</w:t>
      </w:r>
      <w:proofErr w:type="gramEnd"/>
      <w:r w:rsidRPr="0086590B">
        <w:rPr>
          <w:rFonts w:hint="eastAsia"/>
        </w:rPr>
        <w:t>贸易中通常大于等于</w:t>
      </w:r>
      <w:r w:rsidRPr="0086590B">
        <w:t>1g/t</w:t>
      </w:r>
      <w:r w:rsidRPr="0086590B">
        <w:rPr>
          <w:rFonts w:hint="eastAsia"/>
        </w:rPr>
        <w:t>进行计价，</w:t>
      </w:r>
      <w:r w:rsidR="00DE5C6A" w:rsidRPr="0086590B">
        <w:rPr>
          <w:rFonts w:hint="eastAsia"/>
        </w:rPr>
        <w:t>国内外镍精矿</w:t>
      </w:r>
      <w:r w:rsidRPr="0086590B">
        <w:rPr>
          <w:rFonts w:hint="eastAsia"/>
        </w:rPr>
        <w:t>伴生</w:t>
      </w:r>
      <w:proofErr w:type="gramStart"/>
      <w:r w:rsidR="00DE5C6A" w:rsidRPr="0086590B">
        <w:rPr>
          <w:rFonts w:hint="eastAsia"/>
        </w:rPr>
        <w:t>的</w:t>
      </w:r>
      <w:r w:rsidRPr="0086590B">
        <w:rPr>
          <w:rFonts w:hint="eastAsia"/>
        </w:rPr>
        <w:t>金铂钯</w:t>
      </w:r>
      <w:proofErr w:type="gramEnd"/>
      <w:r w:rsidRPr="0086590B">
        <w:rPr>
          <w:rFonts w:hint="eastAsia"/>
        </w:rPr>
        <w:t>含量经调研，金含量在</w:t>
      </w:r>
      <w:r w:rsidR="00DE5C6A" w:rsidRPr="0086590B">
        <w:rPr>
          <w:rFonts w:hint="eastAsia"/>
        </w:rPr>
        <w:t xml:space="preserve">0.x </w:t>
      </w:r>
      <w:r w:rsidR="00DE5C6A">
        <w:rPr>
          <w:rFonts w:hint="eastAsia"/>
        </w:rPr>
        <w:t xml:space="preserve">~x </w:t>
      </w:r>
      <w:r w:rsidRPr="0086590B">
        <w:t>g/t</w:t>
      </w:r>
      <w:r w:rsidRPr="0086590B">
        <w:rPr>
          <w:rFonts w:hint="eastAsia"/>
        </w:rPr>
        <w:t>，铂含量在</w:t>
      </w:r>
      <w:r w:rsidRPr="0086590B">
        <w:rPr>
          <w:rFonts w:hint="eastAsia"/>
        </w:rPr>
        <w:t>0.x~1xg/t</w:t>
      </w:r>
      <w:r w:rsidRPr="0086590B">
        <w:rPr>
          <w:rFonts w:hint="eastAsia"/>
        </w:rPr>
        <w:t>，钯含量在</w:t>
      </w:r>
      <w:r w:rsidRPr="0086590B">
        <w:rPr>
          <w:rFonts w:hint="eastAsia"/>
        </w:rPr>
        <w:t>0.x~1x g/t</w:t>
      </w:r>
      <w:r w:rsidRPr="0086590B">
        <w:rPr>
          <w:rFonts w:hint="eastAsia"/>
        </w:rPr>
        <w:t>，因此，确定标准测定范围为</w:t>
      </w:r>
      <w:r w:rsidRPr="0086590B">
        <w:rPr>
          <w:rFonts w:hint="eastAsia"/>
        </w:rPr>
        <w:t>Au</w:t>
      </w:r>
      <w:r w:rsidRPr="0086590B">
        <w:rPr>
          <w:rFonts w:hint="eastAsia"/>
        </w:rPr>
        <w:t>：</w:t>
      </w:r>
      <w:r w:rsidRPr="0086590B">
        <w:rPr>
          <w:rFonts w:hint="eastAsia"/>
        </w:rPr>
        <w:t>0.5~10 g/t</w:t>
      </w:r>
      <w:r w:rsidRPr="0086590B">
        <w:rPr>
          <w:rFonts w:hint="eastAsia"/>
        </w:rPr>
        <w:t>；</w:t>
      </w:r>
      <w:r w:rsidRPr="0086590B">
        <w:rPr>
          <w:rFonts w:hint="eastAsia"/>
        </w:rPr>
        <w:t>Pt</w:t>
      </w:r>
      <w:r w:rsidRPr="0086590B">
        <w:rPr>
          <w:rFonts w:hint="eastAsia"/>
        </w:rPr>
        <w:t>：</w:t>
      </w:r>
      <w:r w:rsidRPr="0086590B">
        <w:rPr>
          <w:rFonts w:hint="eastAsia"/>
        </w:rPr>
        <w:t>0.5~20 g/t</w:t>
      </w:r>
      <w:r w:rsidRPr="0086590B">
        <w:rPr>
          <w:rFonts w:hint="eastAsia"/>
        </w:rPr>
        <w:t>；</w:t>
      </w:r>
      <w:r w:rsidRPr="0086590B">
        <w:rPr>
          <w:rFonts w:hint="eastAsia"/>
        </w:rPr>
        <w:t>Pd</w:t>
      </w:r>
      <w:r w:rsidRPr="0086590B">
        <w:rPr>
          <w:rFonts w:hint="eastAsia"/>
        </w:rPr>
        <w:t>：</w:t>
      </w:r>
      <w:r w:rsidRPr="0086590B">
        <w:rPr>
          <w:rFonts w:hint="eastAsia"/>
        </w:rPr>
        <w:t>0.5~30 g/t</w:t>
      </w:r>
      <w:r w:rsidRPr="0086590B">
        <w:rPr>
          <w:rFonts w:hint="eastAsia"/>
        </w:rPr>
        <w:t>。</w:t>
      </w:r>
    </w:p>
    <w:p w:rsidR="00D211BD" w:rsidRPr="0086590B" w:rsidRDefault="00D211BD" w:rsidP="006516FC">
      <w:pPr>
        <w:ind w:firstLineChars="200" w:firstLine="420"/>
      </w:pPr>
      <w:r w:rsidRPr="0086590B">
        <w:rPr>
          <w:rFonts w:hint="eastAsia"/>
        </w:rPr>
        <w:t>国内外对痕量金、铂、钯的分析，基本采用火试金富集后，再采用化学分析手段或仪器进行测定。由于镍精矿中金、铂、钯含量较低，</w:t>
      </w:r>
      <w:r w:rsidRPr="0086590B">
        <w:t>ICP-</w:t>
      </w:r>
      <w:r w:rsidRPr="0086590B">
        <w:rPr>
          <w:rFonts w:hint="eastAsia"/>
        </w:rPr>
        <w:t>AE</w:t>
      </w:r>
      <w:r w:rsidRPr="0086590B">
        <w:t>S</w:t>
      </w:r>
      <w:r w:rsidRPr="0086590B">
        <w:rPr>
          <w:rFonts w:hint="eastAsia"/>
        </w:rPr>
        <w:t>具有较高的灵敏度和干扰少的优点。因此，制定镍精矿</w:t>
      </w:r>
      <w:proofErr w:type="gramStart"/>
      <w:r w:rsidRPr="0086590B">
        <w:rPr>
          <w:rFonts w:hint="eastAsia"/>
        </w:rPr>
        <w:t>中金铂钯</w:t>
      </w:r>
      <w:proofErr w:type="gramEnd"/>
      <w:r w:rsidRPr="0086590B">
        <w:rPr>
          <w:rFonts w:hint="eastAsia"/>
        </w:rPr>
        <w:t>的分析标准的方法，采用火试金富集</w:t>
      </w:r>
      <w:r w:rsidRPr="0086590B">
        <w:t>-</w:t>
      </w:r>
      <w:r w:rsidRPr="0086590B">
        <w:rPr>
          <w:rFonts w:hint="eastAsia"/>
        </w:rPr>
        <w:t>电感耦合等离子体发射光谱法测定镍精矿中金、铂、钯的含量。</w:t>
      </w:r>
      <w:r w:rsidR="00F229F9" w:rsidRPr="0086590B">
        <w:rPr>
          <w:rFonts w:hint="eastAsia"/>
        </w:rPr>
        <w:t>该方法将火试金</w:t>
      </w:r>
      <w:r w:rsidR="00F229F9">
        <w:rPr>
          <w:rFonts w:hint="eastAsia"/>
        </w:rPr>
        <w:t>富集</w:t>
      </w:r>
      <w:r w:rsidR="00F229F9" w:rsidRPr="0086590B">
        <w:rPr>
          <w:rFonts w:hint="eastAsia"/>
        </w:rPr>
        <w:t>与电感耦合等离子体发射光谱</w:t>
      </w:r>
      <w:r w:rsidR="00F229F9">
        <w:rPr>
          <w:rFonts w:hint="eastAsia"/>
        </w:rPr>
        <w:t>测定方法</w:t>
      </w:r>
      <w:r w:rsidR="00F229F9" w:rsidRPr="0086590B">
        <w:rPr>
          <w:rFonts w:hint="eastAsia"/>
        </w:rPr>
        <w:t>有效结合，兼顾火试金法取样量大、代表性强、抗干扰能力强、富集效果好</w:t>
      </w:r>
      <w:r w:rsidR="00F229F9">
        <w:rPr>
          <w:rFonts w:hint="eastAsia"/>
        </w:rPr>
        <w:t>，以及</w:t>
      </w:r>
      <w:r w:rsidR="00F229F9" w:rsidRPr="0086590B">
        <w:rPr>
          <w:rFonts w:hint="eastAsia"/>
        </w:rPr>
        <w:t>电感耦合等离子体发射光谱法灵敏度高、干扰少、可多元素同时分析</w:t>
      </w:r>
      <w:r w:rsidR="00F229F9">
        <w:rPr>
          <w:rFonts w:hint="eastAsia"/>
        </w:rPr>
        <w:t>等</w:t>
      </w:r>
      <w:r w:rsidR="00F229F9" w:rsidRPr="0086590B">
        <w:rPr>
          <w:rFonts w:hint="eastAsia"/>
        </w:rPr>
        <w:t>优点于一体，方法具有很好的可行性。</w:t>
      </w:r>
    </w:p>
    <w:p w:rsidR="0086590B" w:rsidRPr="0086590B" w:rsidRDefault="0086590B" w:rsidP="006516FC">
      <w:pPr>
        <w:ind w:firstLineChars="200" w:firstLine="420"/>
      </w:pPr>
      <w:proofErr w:type="gramStart"/>
      <w:r w:rsidRPr="0086590B">
        <w:rPr>
          <w:rFonts w:hint="eastAsia"/>
        </w:rPr>
        <w:t>将镍精矿</w:t>
      </w:r>
      <w:proofErr w:type="gramEnd"/>
      <w:r w:rsidRPr="0086590B">
        <w:rPr>
          <w:rFonts w:hint="eastAsia"/>
        </w:rPr>
        <w:t>样品与氧化铅和其他混合熔剂按比例混合，加入</w:t>
      </w:r>
      <w:proofErr w:type="gramStart"/>
      <w:r w:rsidRPr="0086590B">
        <w:rPr>
          <w:rFonts w:hint="eastAsia"/>
        </w:rPr>
        <w:t>银做金铂</w:t>
      </w:r>
      <w:proofErr w:type="gramEnd"/>
      <w:r w:rsidRPr="0086590B">
        <w:rPr>
          <w:rFonts w:hint="eastAsia"/>
        </w:rPr>
        <w:t>钯的保护剂，经高温熔融，金、铂、钯等贵金属元素通过铅捕集与其他元素分离，得到铅扣，将</w:t>
      </w:r>
      <w:proofErr w:type="gramStart"/>
      <w:r w:rsidRPr="0086590B">
        <w:rPr>
          <w:rFonts w:hint="eastAsia"/>
        </w:rPr>
        <w:t>铅扣灰吹后</w:t>
      </w:r>
      <w:proofErr w:type="gramEnd"/>
      <w:r w:rsidRPr="0086590B">
        <w:rPr>
          <w:rFonts w:hint="eastAsia"/>
        </w:rPr>
        <w:t>得到富集有银</w:t>
      </w:r>
      <w:proofErr w:type="gramStart"/>
      <w:r w:rsidRPr="0086590B">
        <w:rPr>
          <w:rFonts w:hint="eastAsia"/>
        </w:rPr>
        <w:t>和金铂钯</w:t>
      </w:r>
      <w:proofErr w:type="gramEnd"/>
      <w:r w:rsidRPr="0086590B">
        <w:rPr>
          <w:rFonts w:hint="eastAsia"/>
        </w:rPr>
        <w:t>的贵金属合粒，用混合酸溶解贵金属</w:t>
      </w:r>
      <w:proofErr w:type="gramStart"/>
      <w:r w:rsidRPr="0086590B">
        <w:rPr>
          <w:rFonts w:hint="eastAsia"/>
        </w:rPr>
        <w:t>合粒后</w:t>
      </w:r>
      <w:proofErr w:type="gramEnd"/>
      <w:r w:rsidRPr="0086590B">
        <w:rPr>
          <w:rFonts w:hint="eastAsia"/>
        </w:rPr>
        <w:t>，</w:t>
      </w:r>
      <w:r w:rsidR="00F229F9">
        <w:rPr>
          <w:rFonts w:hint="eastAsia"/>
        </w:rPr>
        <w:t>在</w:t>
      </w:r>
      <w:r w:rsidRPr="0086590B">
        <w:rPr>
          <w:rFonts w:hint="eastAsia"/>
        </w:rPr>
        <w:t>电感耦合等离子体发射光谱仪（</w:t>
      </w:r>
      <w:r w:rsidRPr="0086590B">
        <w:t>ICP-</w:t>
      </w:r>
      <w:r w:rsidRPr="0086590B">
        <w:rPr>
          <w:rFonts w:hint="eastAsia"/>
        </w:rPr>
        <w:t>AE</w:t>
      </w:r>
      <w:r w:rsidRPr="0086590B">
        <w:t>S</w:t>
      </w:r>
      <w:r w:rsidRPr="0086590B">
        <w:rPr>
          <w:rFonts w:hint="eastAsia"/>
        </w:rPr>
        <w:t>）</w:t>
      </w:r>
      <w:r w:rsidR="00F229F9">
        <w:rPr>
          <w:rFonts w:hint="eastAsia"/>
        </w:rPr>
        <w:t>选定的分析条件下，</w:t>
      </w:r>
      <w:proofErr w:type="gramStart"/>
      <w:r w:rsidRPr="0086590B">
        <w:rPr>
          <w:rFonts w:hint="eastAsia"/>
        </w:rPr>
        <w:t>测定金铂</w:t>
      </w:r>
      <w:proofErr w:type="gramEnd"/>
      <w:r w:rsidRPr="0086590B">
        <w:rPr>
          <w:rFonts w:hint="eastAsia"/>
        </w:rPr>
        <w:t>钯的含量。</w:t>
      </w:r>
    </w:p>
    <w:p w:rsidR="003223DC" w:rsidRPr="00382C9C" w:rsidRDefault="003223DC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382C9C">
        <w:rPr>
          <w:rFonts w:ascii="黑体" w:eastAsia="黑体" w:hAnsi="黑体" w:hint="eastAsia"/>
          <w:color w:val="000000"/>
          <w:szCs w:val="21"/>
        </w:rPr>
        <w:t>三、标准主要内容的确定依据及主要试验和验证情况分析</w:t>
      </w:r>
    </w:p>
    <w:p w:rsidR="003223DC" w:rsidRPr="003223DC" w:rsidRDefault="006516FC" w:rsidP="006516FC">
      <w:pPr>
        <w:outlineLvl w:val="1"/>
        <w:rPr>
          <w:rFonts w:ascii="宋体" w:hAnsi="宋体"/>
          <w:b/>
        </w:rPr>
      </w:pPr>
      <w:r>
        <w:rPr>
          <w:rFonts w:ascii="宋体" w:hAnsi="宋体" w:hint="eastAsia"/>
          <w:b/>
        </w:rPr>
        <w:t>1、</w:t>
      </w:r>
      <w:r w:rsidR="003223DC" w:rsidRPr="003223DC">
        <w:rPr>
          <w:rFonts w:ascii="宋体" w:hAnsi="宋体"/>
          <w:b/>
        </w:rPr>
        <w:t>起草、验证阶段</w:t>
      </w:r>
    </w:p>
    <w:p w:rsidR="00DB52DC" w:rsidRPr="003223DC" w:rsidRDefault="003223DC" w:rsidP="003223DC">
      <w:pPr>
        <w:ind w:firstLineChars="200" w:firstLine="420"/>
        <w:rPr>
          <w:szCs w:val="21"/>
        </w:rPr>
      </w:pPr>
      <w:r w:rsidRPr="003223DC">
        <w:rPr>
          <w:rFonts w:hint="eastAsia"/>
          <w:szCs w:val="21"/>
        </w:rPr>
        <w:t>（</w:t>
      </w:r>
      <w:r w:rsidRPr="003223DC">
        <w:rPr>
          <w:rFonts w:hint="eastAsia"/>
          <w:szCs w:val="21"/>
        </w:rPr>
        <w:t>1</w:t>
      </w:r>
      <w:r w:rsidRPr="003223DC">
        <w:rPr>
          <w:rFonts w:hint="eastAsia"/>
          <w:szCs w:val="21"/>
        </w:rPr>
        <w:t>）</w:t>
      </w:r>
      <w:r w:rsidR="003D1DE8" w:rsidRPr="003223DC">
        <w:rPr>
          <w:szCs w:val="21"/>
        </w:rPr>
        <w:t>仪器工作条件的选择</w:t>
      </w:r>
    </w:p>
    <w:p w:rsidR="00DB52DC" w:rsidRDefault="003D1DE8">
      <w:pPr>
        <w:ind w:firstLineChars="200" w:firstLine="420"/>
        <w:rPr>
          <w:szCs w:val="21"/>
        </w:rPr>
      </w:pPr>
      <w:r>
        <w:rPr>
          <w:szCs w:val="21"/>
        </w:rPr>
        <w:t>考察了所用仪器的</w:t>
      </w:r>
      <w:r w:rsidR="00FC6C01">
        <w:rPr>
          <w:rFonts w:hint="eastAsia"/>
          <w:szCs w:val="21"/>
        </w:rPr>
        <w:t>工作参数，</w:t>
      </w:r>
      <w:r>
        <w:rPr>
          <w:szCs w:val="21"/>
        </w:rPr>
        <w:t>确定了金、铂、</w:t>
      </w:r>
      <w:proofErr w:type="gramStart"/>
      <w:r>
        <w:rPr>
          <w:szCs w:val="21"/>
        </w:rPr>
        <w:t>钯各元素</w:t>
      </w:r>
      <w:proofErr w:type="gramEnd"/>
      <w:r w:rsidR="00FC6C01">
        <w:rPr>
          <w:szCs w:val="21"/>
        </w:rPr>
        <w:t>的</w:t>
      </w:r>
      <w:r>
        <w:rPr>
          <w:szCs w:val="21"/>
        </w:rPr>
        <w:t>分析谱线</w:t>
      </w:r>
      <w:r w:rsidR="00FC6C01">
        <w:rPr>
          <w:rFonts w:hint="eastAsia"/>
          <w:szCs w:val="21"/>
        </w:rPr>
        <w:t>为</w:t>
      </w:r>
      <w:r>
        <w:rPr>
          <w:szCs w:val="21"/>
        </w:rPr>
        <w:t>Au</w:t>
      </w:r>
      <w:r>
        <w:rPr>
          <w:szCs w:val="21"/>
        </w:rPr>
        <w:t>：</w:t>
      </w:r>
      <w:r>
        <w:rPr>
          <w:szCs w:val="21"/>
        </w:rPr>
        <w:t xml:space="preserve">267.595nm </w:t>
      </w:r>
      <w:r>
        <w:rPr>
          <w:szCs w:val="21"/>
        </w:rPr>
        <w:t>、</w:t>
      </w:r>
      <w:r>
        <w:rPr>
          <w:szCs w:val="21"/>
        </w:rPr>
        <w:t>Pt</w:t>
      </w:r>
      <w:r>
        <w:rPr>
          <w:szCs w:val="21"/>
        </w:rPr>
        <w:t>：</w:t>
      </w:r>
      <w:r>
        <w:rPr>
          <w:szCs w:val="21"/>
        </w:rPr>
        <w:t>265.945nm</w:t>
      </w:r>
      <w:r w:rsidR="00984975">
        <w:rPr>
          <w:rFonts w:hint="eastAsia"/>
          <w:szCs w:val="21"/>
        </w:rPr>
        <w:t>/</w:t>
      </w:r>
      <w:r w:rsidR="00984975" w:rsidRPr="00984975">
        <w:rPr>
          <w:rFonts w:hint="eastAsia"/>
          <w:szCs w:val="21"/>
        </w:rPr>
        <w:t>214.423nm</w:t>
      </w:r>
      <w:r>
        <w:rPr>
          <w:szCs w:val="21"/>
        </w:rPr>
        <w:t>、</w:t>
      </w:r>
      <w:r>
        <w:rPr>
          <w:szCs w:val="21"/>
        </w:rPr>
        <w:t xml:space="preserve"> Pd</w:t>
      </w:r>
      <w:r>
        <w:rPr>
          <w:szCs w:val="21"/>
        </w:rPr>
        <w:t>：</w:t>
      </w:r>
      <w:r>
        <w:rPr>
          <w:szCs w:val="21"/>
        </w:rPr>
        <w:t>340.458nm</w:t>
      </w:r>
      <w:r>
        <w:rPr>
          <w:szCs w:val="21"/>
        </w:rPr>
        <w:t>。</w:t>
      </w:r>
    </w:p>
    <w:p w:rsidR="00DB52DC" w:rsidRPr="003223DC" w:rsidRDefault="003223DC" w:rsidP="003223DC">
      <w:pPr>
        <w:ind w:firstLineChars="200" w:firstLine="420"/>
        <w:rPr>
          <w:szCs w:val="21"/>
        </w:rPr>
      </w:pPr>
      <w:r w:rsidRPr="003223DC">
        <w:rPr>
          <w:rFonts w:hint="eastAsia"/>
          <w:szCs w:val="21"/>
        </w:rPr>
        <w:t>（</w:t>
      </w:r>
      <w:r w:rsidRPr="003223DC">
        <w:rPr>
          <w:rFonts w:hint="eastAsia"/>
          <w:szCs w:val="21"/>
        </w:rPr>
        <w:t>2</w:t>
      </w:r>
      <w:r w:rsidRPr="003223DC">
        <w:rPr>
          <w:rFonts w:hint="eastAsia"/>
          <w:szCs w:val="21"/>
        </w:rPr>
        <w:t>）</w:t>
      </w:r>
      <w:r w:rsidR="003D1DE8" w:rsidRPr="003223DC">
        <w:rPr>
          <w:szCs w:val="21"/>
        </w:rPr>
        <w:t>测定条件的确定</w:t>
      </w:r>
    </w:p>
    <w:p w:rsidR="00DB52DC" w:rsidRDefault="003D1DE8">
      <w:pPr>
        <w:ind w:firstLineChars="200" w:firstLine="420"/>
        <w:rPr>
          <w:szCs w:val="21"/>
        </w:rPr>
      </w:pPr>
      <w:r>
        <w:rPr>
          <w:szCs w:val="21"/>
        </w:rPr>
        <w:t>考察酸度对金、铂、钯测定的影响，选择测定体系为</w:t>
      </w:r>
      <w:r>
        <w:rPr>
          <w:szCs w:val="21"/>
        </w:rPr>
        <w:t>10%</w:t>
      </w:r>
      <w:r>
        <w:rPr>
          <w:szCs w:val="21"/>
        </w:rPr>
        <w:t>王水介质。</w:t>
      </w:r>
      <w:r w:rsidR="00FC6C01">
        <w:rPr>
          <w:rFonts w:hint="eastAsia"/>
          <w:szCs w:val="21"/>
        </w:rPr>
        <w:t>经检出限试验，各元素的</w:t>
      </w:r>
      <w:r>
        <w:rPr>
          <w:szCs w:val="21"/>
        </w:rPr>
        <w:t>测定下限</w:t>
      </w:r>
      <w:r w:rsidR="00FC6C01">
        <w:rPr>
          <w:rFonts w:hint="eastAsia"/>
          <w:szCs w:val="21"/>
        </w:rPr>
        <w:t>为</w:t>
      </w:r>
      <w:r>
        <w:rPr>
          <w:szCs w:val="21"/>
        </w:rPr>
        <w:t>Au</w:t>
      </w:r>
      <w:r>
        <w:rPr>
          <w:szCs w:val="21"/>
        </w:rPr>
        <w:t>：</w:t>
      </w:r>
      <w:r>
        <w:rPr>
          <w:szCs w:val="21"/>
        </w:rPr>
        <w:t>0.009μg/</w:t>
      </w:r>
      <w:proofErr w:type="spellStart"/>
      <w:r>
        <w:rPr>
          <w:szCs w:val="21"/>
        </w:rPr>
        <w:t>mL</w:t>
      </w:r>
      <w:proofErr w:type="spellEnd"/>
      <w:r>
        <w:rPr>
          <w:szCs w:val="21"/>
        </w:rPr>
        <w:t>、</w:t>
      </w:r>
      <w:r>
        <w:rPr>
          <w:szCs w:val="21"/>
        </w:rPr>
        <w:t>Pt</w:t>
      </w:r>
      <w:r>
        <w:rPr>
          <w:szCs w:val="21"/>
        </w:rPr>
        <w:t>：</w:t>
      </w:r>
      <w:r>
        <w:rPr>
          <w:szCs w:val="21"/>
        </w:rPr>
        <w:t>0.020μg/</w:t>
      </w:r>
      <w:proofErr w:type="spellStart"/>
      <w:r>
        <w:rPr>
          <w:szCs w:val="21"/>
        </w:rPr>
        <w:t>mL</w:t>
      </w:r>
      <w:proofErr w:type="spellEnd"/>
      <w:r>
        <w:rPr>
          <w:szCs w:val="21"/>
        </w:rPr>
        <w:t>、</w:t>
      </w:r>
      <w:r>
        <w:rPr>
          <w:szCs w:val="21"/>
        </w:rPr>
        <w:t>Pd</w:t>
      </w:r>
      <w:r>
        <w:rPr>
          <w:szCs w:val="21"/>
        </w:rPr>
        <w:t>：</w:t>
      </w:r>
      <w:r>
        <w:rPr>
          <w:szCs w:val="21"/>
        </w:rPr>
        <w:t>0.010μg/</w:t>
      </w:r>
      <w:proofErr w:type="spellStart"/>
      <w:r>
        <w:rPr>
          <w:szCs w:val="21"/>
        </w:rPr>
        <w:t>mL</w:t>
      </w:r>
      <w:proofErr w:type="spellEnd"/>
      <w:r>
        <w:rPr>
          <w:szCs w:val="21"/>
        </w:rPr>
        <w:t>，方法测定下限满足标准</w:t>
      </w:r>
      <w:r w:rsidR="00FC6C01">
        <w:rPr>
          <w:szCs w:val="21"/>
        </w:rPr>
        <w:t>方法</w:t>
      </w:r>
      <w:r>
        <w:rPr>
          <w:szCs w:val="21"/>
        </w:rPr>
        <w:t>要求。考</w:t>
      </w:r>
      <w:r>
        <w:rPr>
          <w:szCs w:val="21"/>
        </w:rPr>
        <w:lastRenderedPageBreak/>
        <w:t>察了</w:t>
      </w:r>
      <w:proofErr w:type="gramStart"/>
      <w:r>
        <w:rPr>
          <w:szCs w:val="21"/>
        </w:rPr>
        <w:t>试金合粒中</w:t>
      </w:r>
      <w:proofErr w:type="gramEnd"/>
      <w:r>
        <w:rPr>
          <w:szCs w:val="21"/>
        </w:rPr>
        <w:t>可能含有的银、镍、铜、铅等共存元素对测定金、铂、钯的影响，均不干扰</w:t>
      </w:r>
      <w:r w:rsidR="00FC6C01">
        <w:rPr>
          <w:rFonts w:hint="eastAsia"/>
          <w:szCs w:val="21"/>
        </w:rPr>
        <w:t>。</w:t>
      </w:r>
    </w:p>
    <w:p w:rsidR="00DB52DC" w:rsidRPr="003223DC" w:rsidRDefault="003223DC" w:rsidP="003223DC">
      <w:pPr>
        <w:ind w:firstLineChars="200" w:firstLine="420"/>
        <w:rPr>
          <w:szCs w:val="21"/>
        </w:rPr>
      </w:pPr>
      <w:r w:rsidRPr="003223DC">
        <w:rPr>
          <w:rFonts w:hint="eastAsia"/>
          <w:szCs w:val="21"/>
        </w:rPr>
        <w:t>（</w:t>
      </w:r>
      <w:r w:rsidRPr="003223DC">
        <w:rPr>
          <w:rFonts w:hint="eastAsia"/>
          <w:szCs w:val="21"/>
        </w:rPr>
        <w:t>3</w:t>
      </w:r>
      <w:r w:rsidRPr="003223DC">
        <w:rPr>
          <w:rFonts w:hint="eastAsia"/>
          <w:szCs w:val="21"/>
        </w:rPr>
        <w:t>）</w:t>
      </w:r>
      <w:r w:rsidR="003D1DE8" w:rsidRPr="003223DC">
        <w:rPr>
          <w:szCs w:val="21"/>
        </w:rPr>
        <w:t>称</w:t>
      </w:r>
      <w:proofErr w:type="gramStart"/>
      <w:r w:rsidR="003D1DE8" w:rsidRPr="003223DC">
        <w:rPr>
          <w:szCs w:val="21"/>
        </w:rPr>
        <w:t>样量选择</w:t>
      </w:r>
      <w:proofErr w:type="gramEnd"/>
      <w:r w:rsidR="003D1DE8" w:rsidRPr="003223DC">
        <w:rPr>
          <w:szCs w:val="21"/>
        </w:rPr>
        <w:t>和火试金配料方案的确定</w:t>
      </w:r>
    </w:p>
    <w:p w:rsidR="00DB52DC" w:rsidRDefault="003D1DE8">
      <w:pPr>
        <w:ind w:firstLineChars="200" w:firstLine="420"/>
        <w:rPr>
          <w:szCs w:val="21"/>
        </w:rPr>
      </w:pPr>
      <w:r>
        <w:rPr>
          <w:szCs w:val="21"/>
        </w:rPr>
        <w:t>随着</w:t>
      </w:r>
      <w:proofErr w:type="gramStart"/>
      <w:r>
        <w:rPr>
          <w:szCs w:val="21"/>
        </w:rPr>
        <w:t>称样量的</w:t>
      </w:r>
      <w:proofErr w:type="gramEnd"/>
      <w:r>
        <w:rPr>
          <w:szCs w:val="21"/>
        </w:rPr>
        <w:t>增大，进入铅扣中镍量随之增大，给后续</w:t>
      </w:r>
      <w:proofErr w:type="gramStart"/>
      <w:r>
        <w:rPr>
          <w:szCs w:val="21"/>
        </w:rPr>
        <w:t>的渣扣分离和灰吹都会</w:t>
      </w:r>
      <w:proofErr w:type="gramEnd"/>
      <w:r>
        <w:rPr>
          <w:szCs w:val="21"/>
        </w:rPr>
        <w:t>带来影响，</w:t>
      </w:r>
      <w:proofErr w:type="gramStart"/>
      <w:r>
        <w:rPr>
          <w:szCs w:val="21"/>
        </w:rPr>
        <w:t>渣扣分离</w:t>
      </w:r>
      <w:proofErr w:type="gramEnd"/>
      <w:r>
        <w:rPr>
          <w:szCs w:val="21"/>
        </w:rPr>
        <w:t>不好，铅扣发硬，</w:t>
      </w:r>
      <w:proofErr w:type="gramStart"/>
      <w:r>
        <w:rPr>
          <w:szCs w:val="21"/>
        </w:rPr>
        <w:t>灰吹脱皮</w:t>
      </w:r>
      <w:proofErr w:type="gramEnd"/>
      <w:r>
        <w:rPr>
          <w:szCs w:val="21"/>
        </w:rPr>
        <w:t>不好，进而可能造成金、铂、钯损失。所以采用直接火试金法就需尽可能降低称样量，根据镍精矿中金、铂、钯的含量，为了满足镍精矿贸易结算时对分析下限的需要，本实验</w:t>
      </w:r>
      <w:proofErr w:type="gramStart"/>
      <w:r>
        <w:rPr>
          <w:szCs w:val="21"/>
        </w:rPr>
        <w:t>选择称样量</w:t>
      </w:r>
      <w:proofErr w:type="gramEnd"/>
      <w:r>
        <w:rPr>
          <w:szCs w:val="21"/>
        </w:rPr>
        <w:t>为</w:t>
      </w:r>
      <w:r w:rsidRPr="00984975">
        <w:rPr>
          <w:szCs w:val="21"/>
        </w:rPr>
        <w:t>15g</w:t>
      </w:r>
      <w:r w:rsidRPr="00984975">
        <w:rPr>
          <w:szCs w:val="21"/>
        </w:rPr>
        <w:t>。</w:t>
      </w:r>
    </w:p>
    <w:p w:rsidR="00DB52DC" w:rsidRDefault="003D1DE8" w:rsidP="003223DC">
      <w:pPr>
        <w:ind w:firstLineChars="200" w:firstLine="420"/>
        <w:rPr>
          <w:szCs w:val="21"/>
        </w:rPr>
      </w:pPr>
      <w:r>
        <w:rPr>
          <w:szCs w:val="21"/>
        </w:rPr>
        <w:t>针对镍精矿样品中镍、铜、铁与硫的含量和化合状态，选择硝石法进行火试金配料，</w:t>
      </w:r>
      <w:r w:rsidR="003F0DFE">
        <w:rPr>
          <w:rFonts w:hint="eastAsia"/>
          <w:szCs w:val="21"/>
        </w:rPr>
        <w:t>试验</w:t>
      </w:r>
      <w:r>
        <w:rPr>
          <w:szCs w:val="21"/>
        </w:rPr>
        <w:t>选择熔渣流动性较好的</w:t>
      </w:r>
      <w:r>
        <w:rPr>
          <w:szCs w:val="21"/>
        </w:rPr>
        <w:t>0.75</w:t>
      </w:r>
      <w:r>
        <w:rPr>
          <w:szCs w:val="21"/>
        </w:rPr>
        <w:t>硅酸度，加大氧化铅用量</w:t>
      </w:r>
      <w:r w:rsidR="003F0DFE">
        <w:rPr>
          <w:rFonts w:hint="eastAsia"/>
          <w:szCs w:val="21"/>
        </w:rPr>
        <w:t>和</w:t>
      </w:r>
      <w:r>
        <w:rPr>
          <w:szCs w:val="21"/>
        </w:rPr>
        <w:t>硼砂代替一部分二氧化硅，使酸性更强的三氧化硼与本来难以和二氧化硅生成硅酸盐的氧化镍、氧化铁生成相应的硼酸盐，避免</w:t>
      </w:r>
      <w:proofErr w:type="gramStart"/>
      <w:r>
        <w:rPr>
          <w:szCs w:val="21"/>
        </w:rPr>
        <w:t>镍进入</w:t>
      </w:r>
      <w:proofErr w:type="gramEnd"/>
      <w:r>
        <w:rPr>
          <w:szCs w:val="21"/>
        </w:rPr>
        <w:t>铅扣中</w:t>
      </w:r>
      <w:r w:rsidR="003F0DFE">
        <w:rPr>
          <w:rFonts w:hint="eastAsia"/>
          <w:szCs w:val="21"/>
        </w:rPr>
        <w:t>，</w:t>
      </w:r>
      <w:proofErr w:type="gramStart"/>
      <w:r w:rsidR="003F0DFE">
        <w:rPr>
          <w:rFonts w:hint="eastAsia"/>
          <w:szCs w:val="21"/>
        </w:rPr>
        <w:t>保证渣扣分离和灰吹效果</w:t>
      </w:r>
      <w:proofErr w:type="gramEnd"/>
      <w:r w:rsidR="003F0DFE">
        <w:rPr>
          <w:rFonts w:hint="eastAsia"/>
          <w:szCs w:val="21"/>
        </w:rPr>
        <w:t>，</w:t>
      </w:r>
      <w:proofErr w:type="gramStart"/>
      <w:r w:rsidR="003F0DFE">
        <w:rPr>
          <w:rFonts w:hint="eastAsia"/>
          <w:szCs w:val="21"/>
        </w:rPr>
        <w:t>确保金铂钯</w:t>
      </w:r>
      <w:proofErr w:type="gramEnd"/>
      <w:r w:rsidR="003F0DFE">
        <w:rPr>
          <w:rFonts w:hint="eastAsia"/>
          <w:szCs w:val="21"/>
        </w:rPr>
        <w:t>富集</w:t>
      </w:r>
      <w:r w:rsidR="00205A80">
        <w:rPr>
          <w:rFonts w:hint="eastAsia"/>
          <w:szCs w:val="21"/>
        </w:rPr>
        <w:t>效果</w:t>
      </w:r>
      <w:r>
        <w:rPr>
          <w:szCs w:val="21"/>
        </w:rPr>
        <w:t>。</w:t>
      </w:r>
    </w:p>
    <w:p w:rsidR="00DB52DC" w:rsidRPr="003223DC" w:rsidRDefault="003223DC" w:rsidP="003223DC">
      <w:pPr>
        <w:ind w:firstLineChars="200" w:firstLine="420"/>
        <w:rPr>
          <w:szCs w:val="21"/>
        </w:rPr>
      </w:pPr>
      <w:r w:rsidRPr="003223DC">
        <w:rPr>
          <w:rFonts w:hint="eastAsia"/>
          <w:szCs w:val="21"/>
        </w:rPr>
        <w:t>（</w:t>
      </w:r>
      <w:r w:rsidRPr="003223DC">
        <w:rPr>
          <w:rFonts w:hint="eastAsia"/>
          <w:szCs w:val="21"/>
        </w:rPr>
        <w:t>4</w:t>
      </w:r>
      <w:r w:rsidRPr="003223DC">
        <w:rPr>
          <w:rFonts w:hint="eastAsia"/>
          <w:szCs w:val="21"/>
        </w:rPr>
        <w:t>）</w:t>
      </w:r>
      <w:r w:rsidR="003D1DE8" w:rsidRPr="003223DC">
        <w:rPr>
          <w:rFonts w:hint="eastAsia"/>
          <w:szCs w:val="21"/>
        </w:rPr>
        <w:t>二次试金试验</w:t>
      </w:r>
    </w:p>
    <w:p w:rsidR="00DB52DC" w:rsidRDefault="003D1DE8" w:rsidP="003223D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根据实验数据，样品中金、铂、钯等贵金属元素的一次试金回收率在</w:t>
      </w:r>
      <w:r>
        <w:rPr>
          <w:szCs w:val="21"/>
        </w:rPr>
        <w:t>9</w:t>
      </w:r>
      <w:r w:rsidR="00205A80">
        <w:rPr>
          <w:rFonts w:hint="eastAsia"/>
          <w:szCs w:val="21"/>
        </w:rPr>
        <w:t>5</w:t>
      </w:r>
      <w:r>
        <w:rPr>
          <w:szCs w:val="21"/>
        </w:rPr>
        <w:t>~99%</w:t>
      </w:r>
      <w:r>
        <w:rPr>
          <w:rFonts w:hint="eastAsia"/>
          <w:szCs w:val="21"/>
        </w:rPr>
        <w:t>之间，</w:t>
      </w:r>
      <w:r w:rsidR="00A001C4">
        <w:rPr>
          <w:rFonts w:hint="eastAsia"/>
          <w:szCs w:val="21"/>
        </w:rPr>
        <w:t>但</w:t>
      </w:r>
      <w:r w:rsidR="00A001C4" w:rsidRPr="00A001C4">
        <w:rPr>
          <w:rFonts w:hint="eastAsia"/>
          <w:szCs w:val="21"/>
        </w:rPr>
        <w:t>在该方法范围内，依据多家验证单位的试验数据，二次试金回收</w:t>
      </w:r>
      <w:r w:rsidR="00205A80">
        <w:rPr>
          <w:rFonts w:hint="eastAsia"/>
          <w:szCs w:val="21"/>
        </w:rPr>
        <w:t>量</w:t>
      </w:r>
      <w:r w:rsidR="00A001C4" w:rsidRPr="00A001C4">
        <w:rPr>
          <w:rFonts w:hint="eastAsia"/>
          <w:szCs w:val="21"/>
        </w:rPr>
        <w:t>普遍很小，部分样品的二次试金甚至检测不到，或是与试剂空白接近，二次试金回收的金、铂、</w:t>
      </w:r>
      <w:proofErr w:type="gramStart"/>
      <w:r w:rsidR="00A001C4" w:rsidRPr="00A001C4">
        <w:rPr>
          <w:rFonts w:hint="eastAsia"/>
          <w:szCs w:val="21"/>
        </w:rPr>
        <w:t>钯量不</w:t>
      </w:r>
      <w:proofErr w:type="gramEnd"/>
      <w:r w:rsidR="00A001C4" w:rsidRPr="00A001C4">
        <w:rPr>
          <w:rFonts w:hint="eastAsia"/>
          <w:szCs w:val="21"/>
        </w:rPr>
        <w:t>影响贸易，建议无需进行二次试金。</w:t>
      </w:r>
    </w:p>
    <w:p w:rsidR="00DB52DC" w:rsidRPr="003F0DFE" w:rsidRDefault="003F0DFE" w:rsidP="003F0DFE">
      <w:pPr>
        <w:ind w:firstLineChars="200" w:firstLine="420"/>
        <w:rPr>
          <w:szCs w:val="21"/>
        </w:rPr>
      </w:pPr>
      <w:r w:rsidRPr="003F0DFE">
        <w:rPr>
          <w:rFonts w:hint="eastAsia"/>
          <w:szCs w:val="21"/>
        </w:rPr>
        <w:t>（</w:t>
      </w:r>
      <w:r w:rsidRPr="003F0DFE">
        <w:rPr>
          <w:rFonts w:hint="eastAsia"/>
          <w:szCs w:val="21"/>
        </w:rPr>
        <w:t>5</w:t>
      </w:r>
      <w:r w:rsidRPr="003F0DFE">
        <w:rPr>
          <w:rFonts w:hint="eastAsia"/>
          <w:szCs w:val="21"/>
        </w:rPr>
        <w:t>）</w:t>
      </w:r>
      <w:r w:rsidR="003D1DE8" w:rsidRPr="003F0DFE">
        <w:rPr>
          <w:szCs w:val="21"/>
        </w:rPr>
        <w:t>样品加标回收率</w:t>
      </w:r>
    </w:p>
    <w:p w:rsidR="00D135D0" w:rsidRPr="00984975" w:rsidRDefault="003D1DE8" w:rsidP="00D135D0">
      <w:pPr>
        <w:tabs>
          <w:tab w:val="left" w:pos="1575"/>
        </w:tabs>
        <w:autoSpaceDE w:val="0"/>
        <w:autoSpaceDN w:val="0"/>
        <w:adjustRightInd w:val="0"/>
        <w:ind w:firstLine="435"/>
        <w:rPr>
          <w:szCs w:val="21"/>
        </w:rPr>
      </w:pPr>
      <w:r w:rsidRPr="00984975">
        <w:rPr>
          <w:szCs w:val="21"/>
        </w:rPr>
        <w:t>起草单位与各第一验证单位对方法的准确度进行考察，样品</w:t>
      </w:r>
      <w:proofErr w:type="gramStart"/>
      <w:r w:rsidRPr="00984975">
        <w:rPr>
          <w:szCs w:val="21"/>
        </w:rPr>
        <w:t>中金铂钯</w:t>
      </w:r>
      <w:proofErr w:type="gramEnd"/>
      <w:r w:rsidRPr="00984975">
        <w:rPr>
          <w:szCs w:val="21"/>
        </w:rPr>
        <w:t>的加标回收率</w:t>
      </w:r>
      <w:r w:rsidR="00D135D0" w:rsidRPr="00984975">
        <w:rPr>
          <w:rFonts w:hint="eastAsia"/>
          <w:szCs w:val="21"/>
        </w:rPr>
        <w:t>见表</w:t>
      </w:r>
      <w:r w:rsidR="00D135D0" w:rsidRPr="00984975">
        <w:rPr>
          <w:rFonts w:hint="eastAsia"/>
          <w:szCs w:val="21"/>
        </w:rPr>
        <w:t>1</w:t>
      </w:r>
      <w:r w:rsidR="00D135D0" w:rsidRPr="00984975">
        <w:rPr>
          <w:rFonts w:hint="eastAsia"/>
          <w:szCs w:val="21"/>
        </w:rPr>
        <w:t>。</w:t>
      </w:r>
    </w:p>
    <w:p w:rsidR="00D135D0" w:rsidRPr="00984975" w:rsidRDefault="00D135D0" w:rsidP="00D135D0">
      <w:pPr>
        <w:jc w:val="center"/>
        <w:rPr>
          <w:rFonts w:ascii="黑体" w:eastAsia="黑体"/>
          <w:spacing w:val="8"/>
          <w:szCs w:val="21"/>
        </w:rPr>
      </w:pPr>
      <w:r w:rsidRPr="00984975">
        <w:rPr>
          <w:rFonts w:ascii="黑体" w:eastAsia="黑体" w:hint="eastAsia"/>
          <w:spacing w:val="8"/>
          <w:szCs w:val="21"/>
        </w:rPr>
        <w:t xml:space="preserve">表1  </w:t>
      </w:r>
      <w:r w:rsidRPr="00984975">
        <w:rPr>
          <w:rFonts w:ascii="黑体" w:eastAsia="黑体"/>
          <w:spacing w:val="8"/>
          <w:szCs w:val="21"/>
        </w:rPr>
        <w:t>起草</w:t>
      </w:r>
      <w:r w:rsidRPr="00984975">
        <w:rPr>
          <w:rFonts w:ascii="黑体" w:eastAsia="黑体" w:hint="eastAsia"/>
          <w:spacing w:val="8"/>
          <w:szCs w:val="21"/>
        </w:rPr>
        <w:t>及验证单位样品加标回收实验</w:t>
      </w:r>
      <w:r w:rsidR="008F5312" w:rsidRPr="00984975">
        <w:rPr>
          <w:rFonts w:ascii="黑体" w:eastAsia="黑体" w:hint="eastAsia"/>
          <w:spacing w:val="8"/>
          <w:szCs w:val="21"/>
        </w:rPr>
        <w:t>情况</w:t>
      </w:r>
    </w:p>
    <w:tbl>
      <w:tblPr>
        <w:tblW w:w="89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2059"/>
        <w:gridCol w:w="2060"/>
        <w:gridCol w:w="2060"/>
      </w:tblGrid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rFonts w:hint="eastAsia"/>
                <w:sz w:val="18"/>
                <w:szCs w:val="18"/>
              </w:rPr>
              <w:t>金回收率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984975">
              <w:rPr>
                <w:rFonts w:hint="eastAsia"/>
                <w:sz w:val="18"/>
                <w:szCs w:val="18"/>
              </w:rPr>
              <w:t>铂</w:t>
            </w:r>
            <w:proofErr w:type="gramEnd"/>
            <w:r w:rsidRPr="00984975">
              <w:rPr>
                <w:rFonts w:hint="eastAsia"/>
                <w:sz w:val="18"/>
                <w:szCs w:val="18"/>
              </w:rPr>
              <w:t>回收率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984975">
              <w:rPr>
                <w:rFonts w:hint="eastAsia"/>
                <w:sz w:val="18"/>
                <w:szCs w:val="18"/>
              </w:rPr>
              <w:t>钯</w:t>
            </w:r>
            <w:proofErr w:type="gramEnd"/>
            <w:r w:rsidRPr="00984975">
              <w:rPr>
                <w:rFonts w:hint="eastAsia"/>
                <w:sz w:val="18"/>
                <w:szCs w:val="18"/>
              </w:rPr>
              <w:t>回收率</w:t>
            </w:r>
          </w:p>
        </w:tc>
      </w:tr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金川集团股份有限公司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97.2%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104.5%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94.9~104.0%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97.1%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102.7%</w:t>
            </w:r>
          </w:p>
        </w:tc>
      </w:tr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rFonts w:cs="宋体" w:hint="eastAsia"/>
                <w:sz w:val="18"/>
                <w:szCs w:val="18"/>
              </w:rPr>
              <w:t>广东省工业分析检测中心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96.3%</w:t>
            </w:r>
            <w:r w:rsidRPr="00984975">
              <w:rPr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99.3%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98.7%</w:t>
            </w:r>
            <w:r w:rsidRPr="00984975">
              <w:rPr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101.3%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98.5%~100.6%</w:t>
            </w:r>
          </w:p>
        </w:tc>
      </w:tr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rFonts w:hint="eastAsia"/>
                <w:sz w:val="18"/>
                <w:szCs w:val="18"/>
                <w:lang w:val="zh-CN"/>
              </w:rPr>
              <w:t>南通海关综合技术中心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98.2%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102.5%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97.7%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102.1%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97.8~101.6%</w:t>
            </w:r>
          </w:p>
        </w:tc>
      </w:tr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rFonts w:hint="eastAsia"/>
                <w:sz w:val="18"/>
                <w:szCs w:val="18"/>
              </w:rPr>
              <w:t>长沙矿冶研究院</w:t>
            </w:r>
            <w:r w:rsidRPr="00984975">
              <w:rPr>
                <w:rFonts w:hint="eastAsia"/>
                <w:sz w:val="18"/>
                <w:szCs w:val="18"/>
                <w:lang w:val="zh-CN"/>
              </w:rPr>
              <w:t>股份有限公司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96.67%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99.13%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97.05~99.41%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96.88%</w:t>
            </w:r>
            <w:r w:rsidRPr="00984975">
              <w:rPr>
                <w:rFonts w:hint="eastAsia"/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99.67%</w:t>
            </w:r>
          </w:p>
        </w:tc>
      </w:tr>
      <w:tr w:rsidR="00D135D0" w:rsidRPr="00984975" w:rsidTr="000D54E5">
        <w:trPr>
          <w:trHeight w:val="270"/>
          <w:jc w:val="center"/>
        </w:trPr>
        <w:tc>
          <w:tcPr>
            <w:tcW w:w="2818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  <w:lang w:val="zh-CN"/>
              </w:rPr>
              <w:t>北矿检测技术有限公司</w:t>
            </w:r>
          </w:p>
        </w:tc>
        <w:tc>
          <w:tcPr>
            <w:tcW w:w="2059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</w:t>
            </w:r>
            <w:r w:rsidRPr="00984975">
              <w:rPr>
                <w:rFonts w:hint="eastAsia"/>
                <w:sz w:val="18"/>
                <w:szCs w:val="18"/>
              </w:rPr>
              <w:t>5.9</w:t>
            </w:r>
            <w:r w:rsidRPr="00984975">
              <w:rPr>
                <w:sz w:val="18"/>
                <w:szCs w:val="18"/>
              </w:rPr>
              <w:t>%</w:t>
            </w:r>
            <w:r w:rsidRPr="00984975">
              <w:rPr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</w:t>
            </w:r>
            <w:r w:rsidRPr="00984975">
              <w:rPr>
                <w:rFonts w:hint="eastAsia"/>
                <w:sz w:val="18"/>
                <w:szCs w:val="18"/>
              </w:rPr>
              <w:t>6</w:t>
            </w:r>
            <w:r w:rsidRPr="00984975">
              <w:rPr>
                <w:sz w:val="18"/>
                <w:szCs w:val="18"/>
              </w:rPr>
              <w:t>.</w:t>
            </w:r>
            <w:r w:rsidRPr="00984975">
              <w:rPr>
                <w:rFonts w:hint="eastAsia"/>
                <w:sz w:val="18"/>
                <w:szCs w:val="18"/>
              </w:rPr>
              <w:t>1</w:t>
            </w:r>
            <w:r w:rsidRPr="00984975">
              <w:rPr>
                <w:sz w:val="18"/>
                <w:szCs w:val="18"/>
              </w:rPr>
              <w:t>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</w:t>
            </w:r>
            <w:r w:rsidRPr="00984975">
              <w:rPr>
                <w:rFonts w:hint="eastAsia"/>
                <w:sz w:val="18"/>
                <w:szCs w:val="18"/>
              </w:rPr>
              <w:t>5.6</w:t>
            </w:r>
            <w:r w:rsidRPr="00984975">
              <w:rPr>
                <w:sz w:val="18"/>
                <w:szCs w:val="18"/>
              </w:rPr>
              <w:t>%~10</w:t>
            </w:r>
            <w:r w:rsidRPr="00984975">
              <w:rPr>
                <w:rFonts w:hint="eastAsia"/>
                <w:sz w:val="18"/>
                <w:szCs w:val="18"/>
              </w:rPr>
              <w:t>6</w:t>
            </w:r>
            <w:r w:rsidRPr="00984975">
              <w:rPr>
                <w:sz w:val="18"/>
                <w:szCs w:val="18"/>
              </w:rPr>
              <w:t>.</w:t>
            </w:r>
            <w:r w:rsidRPr="00984975">
              <w:rPr>
                <w:rFonts w:hint="eastAsia"/>
                <w:sz w:val="18"/>
                <w:szCs w:val="18"/>
              </w:rPr>
              <w:t>9</w:t>
            </w:r>
            <w:r w:rsidRPr="00984975">
              <w:rPr>
                <w:sz w:val="18"/>
                <w:szCs w:val="18"/>
              </w:rPr>
              <w:t>%</w:t>
            </w:r>
          </w:p>
        </w:tc>
        <w:tc>
          <w:tcPr>
            <w:tcW w:w="2060" w:type="dxa"/>
            <w:vAlign w:val="center"/>
          </w:tcPr>
          <w:p w:rsidR="00D135D0" w:rsidRPr="00984975" w:rsidRDefault="00D135D0" w:rsidP="000D54E5">
            <w:pPr>
              <w:tabs>
                <w:tab w:val="left" w:pos="157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9</w:t>
            </w:r>
            <w:r w:rsidRPr="00984975">
              <w:rPr>
                <w:rFonts w:hint="eastAsia"/>
                <w:sz w:val="18"/>
                <w:szCs w:val="18"/>
              </w:rPr>
              <w:t>2</w:t>
            </w:r>
            <w:r w:rsidRPr="00984975">
              <w:rPr>
                <w:sz w:val="18"/>
                <w:szCs w:val="18"/>
              </w:rPr>
              <w:t>.</w:t>
            </w:r>
            <w:r w:rsidRPr="00984975">
              <w:rPr>
                <w:rFonts w:hint="eastAsia"/>
                <w:sz w:val="18"/>
                <w:szCs w:val="18"/>
              </w:rPr>
              <w:t>0</w:t>
            </w:r>
            <w:r w:rsidRPr="00984975">
              <w:rPr>
                <w:sz w:val="18"/>
                <w:szCs w:val="18"/>
              </w:rPr>
              <w:t>%</w:t>
            </w:r>
            <w:r w:rsidRPr="00984975">
              <w:rPr>
                <w:sz w:val="18"/>
                <w:szCs w:val="18"/>
              </w:rPr>
              <w:t>～</w:t>
            </w:r>
            <w:r w:rsidRPr="00984975">
              <w:rPr>
                <w:sz w:val="18"/>
                <w:szCs w:val="18"/>
              </w:rPr>
              <w:t>102.</w:t>
            </w:r>
            <w:r w:rsidRPr="00984975">
              <w:rPr>
                <w:rFonts w:hint="eastAsia"/>
                <w:sz w:val="18"/>
                <w:szCs w:val="18"/>
              </w:rPr>
              <w:t>7</w:t>
            </w:r>
            <w:r w:rsidRPr="00984975">
              <w:rPr>
                <w:sz w:val="18"/>
                <w:szCs w:val="18"/>
              </w:rPr>
              <w:t>%</w:t>
            </w:r>
          </w:p>
        </w:tc>
      </w:tr>
    </w:tbl>
    <w:p w:rsidR="00DB52DC" w:rsidRPr="00984975" w:rsidRDefault="003F0DFE" w:rsidP="00D135D0">
      <w:pPr>
        <w:tabs>
          <w:tab w:val="left" w:pos="1575"/>
        </w:tabs>
        <w:autoSpaceDE w:val="0"/>
        <w:autoSpaceDN w:val="0"/>
        <w:adjustRightInd w:val="0"/>
        <w:ind w:firstLine="435"/>
        <w:rPr>
          <w:szCs w:val="21"/>
        </w:rPr>
      </w:pPr>
      <w:r w:rsidRPr="00984975">
        <w:rPr>
          <w:rFonts w:hint="eastAsia"/>
          <w:szCs w:val="21"/>
        </w:rPr>
        <w:t>由</w:t>
      </w:r>
      <w:r w:rsidR="00D135D0" w:rsidRPr="00984975">
        <w:rPr>
          <w:rFonts w:hint="eastAsia"/>
          <w:szCs w:val="21"/>
        </w:rPr>
        <w:t>表</w:t>
      </w:r>
      <w:r w:rsidR="00D135D0" w:rsidRPr="00984975">
        <w:rPr>
          <w:rFonts w:hint="eastAsia"/>
          <w:szCs w:val="21"/>
        </w:rPr>
        <w:t>1</w:t>
      </w:r>
      <w:r w:rsidR="00D135D0" w:rsidRPr="00984975">
        <w:rPr>
          <w:rFonts w:hint="eastAsia"/>
          <w:szCs w:val="21"/>
        </w:rPr>
        <w:t>可知，</w:t>
      </w:r>
      <w:r w:rsidR="00D135D0" w:rsidRPr="00984975">
        <w:rPr>
          <w:szCs w:val="21"/>
        </w:rPr>
        <w:t>样品</w:t>
      </w:r>
      <w:proofErr w:type="gramStart"/>
      <w:r w:rsidR="00D135D0" w:rsidRPr="00984975">
        <w:rPr>
          <w:szCs w:val="21"/>
        </w:rPr>
        <w:t>中金铂钯</w:t>
      </w:r>
      <w:proofErr w:type="gramEnd"/>
      <w:r w:rsidR="00D135D0" w:rsidRPr="00984975">
        <w:rPr>
          <w:szCs w:val="21"/>
        </w:rPr>
        <w:t>的加标回收率</w:t>
      </w:r>
      <w:r w:rsidR="003D1DE8" w:rsidRPr="00984975">
        <w:rPr>
          <w:szCs w:val="21"/>
        </w:rPr>
        <w:t>满足镍精矿中</w:t>
      </w:r>
      <w:proofErr w:type="gramStart"/>
      <w:r w:rsidR="003D1DE8" w:rsidRPr="00984975">
        <w:rPr>
          <w:szCs w:val="21"/>
        </w:rPr>
        <w:t>金铂钯分析</w:t>
      </w:r>
      <w:proofErr w:type="gramEnd"/>
      <w:r w:rsidR="003D1DE8" w:rsidRPr="00984975">
        <w:rPr>
          <w:szCs w:val="21"/>
        </w:rPr>
        <w:t>的要求</w:t>
      </w:r>
      <w:r w:rsidR="008F5312" w:rsidRPr="00984975">
        <w:rPr>
          <w:rFonts w:hint="eastAsia"/>
          <w:szCs w:val="21"/>
        </w:rPr>
        <w:t>，可作为行业标准方法推广使用</w:t>
      </w:r>
      <w:r w:rsidR="003D1DE8" w:rsidRPr="00984975">
        <w:rPr>
          <w:szCs w:val="21"/>
        </w:rPr>
        <w:t>。</w:t>
      </w:r>
    </w:p>
    <w:p w:rsidR="008F5312" w:rsidRPr="00984975" w:rsidRDefault="008F5312" w:rsidP="00D135D0">
      <w:pPr>
        <w:tabs>
          <w:tab w:val="left" w:pos="1575"/>
        </w:tabs>
        <w:autoSpaceDE w:val="0"/>
        <w:autoSpaceDN w:val="0"/>
        <w:adjustRightInd w:val="0"/>
        <w:ind w:firstLine="435"/>
        <w:rPr>
          <w:szCs w:val="21"/>
        </w:rPr>
      </w:pPr>
      <w:r w:rsidRPr="00984975">
        <w:rPr>
          <w:rFonts w:hint="eastAsia"/>
          <w:szCs w:val="21"/>
        </w:rPr>
        <w:t>具体内容</w:t>
      </w:r>
      <w:proofErr w:type="gramStart"/>
      <w:r w:rsidRPr="00984975">
        <w:rPr>
          <w:rFonts w:hint="eastAsia"/>
          <w:szCs w:val="21"/>
        </w:rPr>
        <w:t>见试验</w:t>
      </w:r>
      <w:proofErr w:type="gramEnd"/>
      <w:r w:rsidRPr="00984975">
        <w:rPr>
          <w:rFonts w:hint="eastAsia"/>
          <w:szCs w:val="21"/>
        </w:rPr>
        <w:t>报告。</w:t>
      </w:r>
    </w:p>
    <w:p w:rsidR="00DB52DC" w:rsidRPr="00187593" w:rsidRDefault="006516FC" w:rsidP="00187593">
      <w:pPr>
        <w:outlineLvl w:val="1"/>
        <w:rPr>
          <w:rFonts w:ascii="宋体" w:hAnsi="宋体"/>
          <w:b/>
        </w:rPr>
      </w:pPr>
      <w:r w:rsidRPr="00187593">
        <w:rPr>
          <w:rFonts w:ascii="宋体" w:hAnsi="宋体" w:hint="eastAsia"/>
          <w:b/>
        </w:rPr>
        <w:t>2、</w:t>
      </w:r>
      <w:r w:rsidR="003D1DE8" w:rsidRPr="00187593">
        <w:rPr>
          <w:rFonts w:ascii="宋体" w:hAnsi="宋体"/>
          <w:b/>
        </w:rPr>
        <w:t>重复性和再现性</w:t>
      </w:r>
    </w:p>
    <w:p w:rsidR="00C763F7" w:rsidRDefault="003D1DE8" w:rsidP="006F5F5C">
      <w:pPr>
        <w:ind w:firstLine="435"/>
        <w:rPr>
          <w:spacing w:val="8"/>
          <w:szCs w:val="21"/>
        </w:rPr>
      </w:pPr>
      <w:r w:rsidRPr="00C763F7">
        <w:rPr>
          <w:rFonts w:hint="eastAsia"/>
          <w:bCs/>
          <w:szCs w:val="21"/>
        </w:rPr>
        <w:t>对</w:t>
      </w:r>
      <w:r w:rsidRPr="00C763F7">
        <w:rPr>
          <w:rFonts w:hint="eastAsia"/>
          <w:bCs/>
          <w:szCs w:val="21"/>
        </w:rPr>
        <w:t>5</w:t>
      </w:r>
      <w:r w:rsidRPr="00C763F7">
        <w:rPr>
          <w:rFonts w:hint="eastAsia"/>
          <w:bCs/>
          <w:szCs w:val="21"/>
        </w:rPr>
        <w:t>个</w:t>
      </w:r>
      <w:r w:rsidR="00FC6C01">
        <w:rPr>
          <w:rFonts w:hint="eastAsia"/>
          <w:bCs/>
          <w:szCs w:val="21"/>
        </w:rPr>
        <w:t>水平</w:t>
      </w:r>
      <w:r w:rsidRPr="00C763F7">
        <w:rPr>
          <w:rFonts w:hint="eastAsia"/>
          <w:bCs/>
          <w:szCs w:val="21"/>
        </w:rPr>
        <w:t>的镍精矿样品，</w:t>
      </w:r>
      <w:r w:rsidRPr="00C763F7">
        <w:rPr>
          <w:rFonts w:hint="eastAsia"/>
          <w:bCs/>
          <w:szCs w:val="21"/>
        </w:rPr>
        <w:t>13</w:t>
      </w:r>
      <w:r w:rsidRPr="00C763F7">
        <w:rPr>
          <w:rFonts w:hint="eastAsia"/>
          <w:bCs/>
          <w:szCs w:val="21"/>
        </w:rPr>
        <w:t>个实验室进行了协同试验，其中</w:t>
      </w:r>
      <w:proofErr w:type="gramStart"/>
      <w:r w:rsidRPr="00C763F7">
        <w:rPr>
          <w:rFonts w:hint="eastAsia"/>
          <w:bCs/>
          <w:szCs w:val="21"/>
        </w:rPr>
        <w:t>测定金</w:t>
      </w:r>
      <w:proofErr w:type="gramEnd"/>
      <w:r w:rsidRPr="00C763F7">
        <w:rPr>
          <w:rFonts w:hint="eastAsia"/>
          <w:bCs/>
          <w:szCs w:val="21"/>
        </w:rPr>
        <w:t>的样品中，水平</w:t>
      </w:r>
      <w:r w:rsidRPr="00C763F7">
        <w:rPr>
          <w:rFonts w:hint="eastAsia"/>
          <w:bCs/>
          <w:szCs w:val="21"/>
        </w:rPr>
        <w:t>1</w:t>
      </w:r>
      <w:r w:rsidRPr="00C763F7">
        <w:rPr>
          <w:rFonts w:hint="eastAsia"/>
          <w:bCs/>
          <w:szCs w:val="21"/>
        </w:rPr>
        <w:t>和</w:t>
      </w:r>
      <w:r w:rsidRPr="00C763F7">
        <w:rPr>
          <w:rFonts w:hint="eastAsia"/>
          <w:bCs/>
          <w:szCs w:val="21"/>
        </w:rPr>
        <w:t>3</w:t>
      </w:r>
      <w:r w:rsidRPr="00C763F7">
        <w:rPr>
          <w:rFonts w:hint="eastAsia"/>
          <w:bCs/>
          <w:szCs w:val="21"/>
        </w:rPr>
        <w:t>的样品含量均在</w:t>
      </w:r>
      <w:r w:rsidRPr="00C763F7">
        <w:rPr>
          <w:rFonts w:hint="eastAsia"/>
          <w:bCs/>
          <w:szCs w:val="21"/>
        </w:rPr>
        <w:t>0.8g/t</w:t>
      </w:r>
      <w:r w:rsidRPr="00C763F7">
        <w:rPr>
          <w:rFonts w:hint="eastAsia"/>
          <w:bCs/>
          <w:szCs w:val="21"/>
        </w:rPr>
        <w:t>左右，因此选择更接近于测定下限的水平</w:t>
      </w:r>
      <w:r w:rsidRPr="00C763F7">
        <w:rPr>
          <w:rFonts w:hint="eastAsia"/>
          <w:bCs/>
          <w:szCs w:val="21"/>
        </w:rPr>
        <w:t>1</w:t>
      </w:r>
      <w:r w:rsidRPr="00C763F7">
        <w:rPr>
          <w:rFonts w:hint="eastAsia"/>
          <w:bCs/>
          <w:szCs w:val="21"/>
        </w:rPr>
        <w:t>样品进行统计。</w:t>
      </w:r>
      <w:r>
        <w:rPr>
          <w:spacing w:val="8"/>
          <w:szCs w:val="21"/>
        </w:rPr>
        <w:t>各实验室对每个水平报告了</w:t>
      </w:r>
      <w:r>
        <w:rPr>
          <w:rFonts w:hint="eastAsia"/>
          <w:spacing w:val="8"/>
          <w:szCs w:val="21"/>
        </w:rPr>
        <w:t>5</w:t>
      </w:r>
      <w:r>
        <w:rPr>
          <w:spacing w:val="8"/>
          <w:szCs w:val="21"/>
        </w:rPr>
        <w:t>~11</w:t>
      </w:r>
      <w:r>
        <w:rPr>
          <w:spacing w:val="8"/>
          <w:szCs w:val="21"/>
        </w:rPr>
        <w:t>个试验结果。根据国家标准</w:t>
      </w:r>
      <w:r>
        <w:rPr>
          <w:spacing w:val="8"/>
          <w:szCs w:val="21"/>
        </w:rPr>
        <w:t>GB/T 6379.2-2004</w:t>
      </w:r>
      <w:r>
        <w:rPr>
          <w:spacing w:val="8"/>
          <w:szCs w:val="21"/>
        </w:rPr>
        <w:t>确定标准测量方法的重复性和再现性的基本方法（</w:t>
      </w:r>
      <w:r>
        <w:rPr>
          <w:spacing w:val="8"/>
          <w:szCs w:val="21"/>
        </w:rPr>
        <w:t>ISO 5725-2</w:t>
      </w:r>
      <w:r>
        <w:rPr>
          <w:spacing w:val="8"/>
          <w:szCs w:val="21"/>
        </w:rPr>
        <w:t>：</w:t>
      </w:r>
      <w:r>
        <w:rPr>
          <w:spacing w:val="8"/>
          <w:szCs w:val="21"/>
        </w:rPr>
        <w:t>1994</w:t>
      </w:r>
      <w:r>
        <w:rPr>
          <w:spacing w:val="8"/>
          <w:szCs w:val="21"/>
        </w:rPr>
        <w:t>，</w:t>
      </w:r>
      <w:r>
        <w:rPr>
          <w:spacing w:val="8"/>
          <w:szCs w:val="21"/>
        </w:rPr>
        <w:t>IDT</w:t>
      </w:r>
      <w:r>
        <w:rPr>
          <w:spacing w:val="8"/>
          <w:szCs w:val="21"/>
        </w:rPr>
        <w:t>）的规定，对收到的全部数据进行了统计分析</w:t>
      </w:r>
      <w:r>
        <w:rPr>
          <w:rFonts w:hint="eastAsia"/>
          <w:spacing w:val="8"/>
          <w:szCs w:val="21"/>
        </w:rPr>
        <w:t>。</w:t>
      </w:r>
      <w:r w:rsidR="00C763F7">
        <w:rPr>
          <w:rFonts w:hint="eastAsia"/>
          <w:color w:val="000000"/>
          <w:szCs w:val="21"/>
        </w:rPr>
        <w:t>平均值及标准偏差见</w:t>
      </w:r>
      <w:r w:rsidR="00C763F7">
        <w:rPr>
          <w:spacing w:val="8"/>
          <w:szCs w:val="21"/>
        </w:rPr>
        <w:t>表</w:t>
      </w:r>
      <w:r w:rsidR="008F5312">
        <w:rPr>
          <w:rFonts w:hint="eastAsia"/>
          <w:spacing w:val="8"/>
          <w:szCs w:val="21"/>
        </w:rPr>
        <w:t>2</w:t>
      </w:r>
      <w:r w:rsidR="00C763F7">
        <w:rPr>
          <w:rFonts w:hint="eastAsia"/>
          <w:spacing w:val="8"/>
          <w:szCs w:val="21"/>
        </w:rPr>
        <w:t>-Au</w:t>
      </w:r>
      <w:r w:rsidR="00C763F7">
        <w:rPr>
          <w:rFonts w:hint="eastAsia"/>
          <w:spacing w:val="8"/>
          <w:szCs w:val="21"/>
        </w:rPr>
        <w:t>、表</w:t>
      </w:r>
      <w:r w:rsidR="008F5312">
        <w:rPr>
          <w:rFonts w:hint="eastAsia"/>
          <w:spacing w:val="8"/>
          <w:szCs w:val="21"/>
        </w:rPr>
        <w:t>2</w:t>
      </w:r>
      <w:r w:rsidR="00C763F7">
        <w:rPr>
          <w:rFonts w:hint="eastAsia"/>
          <w:spacing w:val="8"/>
          <w:szCs w:val="21"/>
        </w:rPr>
        <w:t>-Pt</w:t>
      </w:r>
      <w:r w:rsidR="00C763F7">
        <w:rPr>
          <w:rFonts w:hint="eastAsia"/>
          <w:spacing w:val="8"/>
          <w:szCs w:val="21"/>
        </w:rPr>
        <w:t>、表</w:t>
      </w:r>
      <w:r w:rsidR="008F5312">
        <w:rPr>
          <w:rFonts w:hint="eastAsia"/>
          <w:spacing w:val="8"/>
          <w:szCs w:val="21"/>
        </w:rPr>
        <w:t>2</w:t>
      </w:r>
      <w:r w:rsidR="00C763F7">
        <w:rPr>
          <w:rFonts w:hint="eastAsia"/>
          <w:spacing w:val="8"/>
          <w:szCs w:val="21"/>
        </w:rPr>
        <w:t>-Pd</w:t>
      </w:r>
      <w:r w:rsidR="00C763F7">
        <w:rPr>
          <w:spacing w:val="8"/>
          <w:szCs w:val="21"/>
        </w:rPr>
        <w:t>。</w:t>
      </w:r>
    </w:p>
    <w:p w:rsidR="00C763F7" w:rsidRPr="001B756E" w:rsidRDefault="00C763F7" w:rsidP="006F5F5C">
      <w:pPr>
        <w:jc w:val="right"/>
        <w:rPr>
          <w:rFonts w:ascii="黑体" w:eastAsia="黑体"/>
          <w:spacing w:val="8"/>
          <w:szCs w:val="21"/>
        </w:rPr>
      </w:pPr>
      <w:r w:rsidRPr="001B756E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2</w:t>
      </w:r>
      <w:r w:rsidRPr="001B756E">
        <w:rPr>
          <w:rFonts w:ascii="黑体" w:eastAsia="黑体" w:hint="eastAsia"/>
          <w:spacing w:val="8"/>
          <w:szCs w:val="21"/>
        </w:rPr>
        <w:t>-Au  平均值及标准偏差</w:t>
      </w:r>
      <w:r w:rsidR="00175487" w:rsidRPr="001B756E">
        <w:rPr>
          <w:rFonts w:ascii="黑体" w:eastAsia="黑体" w:hint="eastAsia"/>
          <w:spacing w:val="8"/>
          <w:szCs w:val="21"/>
        </w:rPr>
        <w:t xml:space="preserve">                     </w:t>
      </w:r>
      <w:r w:rsidR="00175487" w:rsidRPr="001B756E">
        <w:rPr>
          <w:rFonts w:ascii="黑体" w:eastAsia="黑体" w:hint="eastAsia"/>
          <w:kern w:val="0"/>
          <w:szCs w:val="21"/>
        </w:rPr>
        <w:t xml:space="preserve">g/t </w:t>
      </w:r>
    </w:p>
    <w:tbl>
      <w:tblPr>
        <w:tblW w:w="9096" w:type="dxa"/>
        <w:jc w:val="center"/>
        <w:tblLayout w:type="fixed"/>
        <w:tblLook w:val="04A0"/>
      </w:tblPr>
      <w:tblGrid>
        <w:gridCol w:w="2228"/>
        <w:gridCol w:w="636"/>
        <w:gridCol w:w="949"/>
        <w:gridCol w:w="1320"/>
        <w:gridCol w:w="1320"/>
        <w:gridCol w:w="1320"/>
        <w:gridCol w:w="1323"/>
      </w:tblGrid>
      <w:tr w:rsidR="00BE0549" w:rsidRPr="002E6C6C" w:rsidTr="001B756E">
        <w:trPr>
          <w:trHeight w:val="20"/>
          <w:jc w:val="center"/>
        </w:trPr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实验室</w:t>
            </w:r>
            <w:proofErr w:type="spellStart"/>
            <w:r w:rsidRPr="002E6C6C">
              <w:rPr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2E6C6C">
              <w:rPr>
                <w:color w:val="000000"/>
                <w:kern w:val="0"/>
                <w:sz w:val="18"/>
                <w:szCs w:val="18"/>
              </w:rPr>
              <w:t xml:space="preserve"> No.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color w:val="000000"/>
                <w:kern w:val="0"/>
                <w:sz w:val="18"/>
                <w:szCs w:val="18"/>
              </w:rPr>
              <w:t xml:space="preserve">  j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4#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5#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金川公司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8.37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0.342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8.06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0.170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7.766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9.048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南通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8.426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0.39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7.297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8.799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0.198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山东恒</w:t>
            </w:r>
            <w:proofErr w:type="gramStart"/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邦</w:t>
            </w:r>
            <w:proofErr w:type="gramEnd"/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冶炼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8.54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0.353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8.31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0.178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8.57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0.152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8.49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0.688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大冶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7.92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0.241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长沙矿冶研究院有限责任公司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8.37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广州工业分析检测中心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6C6C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8.22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kern w:val="0"/>
                <w:sz w:val="18"/>
                <w:szCs w:val="18"/>
              </w:rPr>
              <w:t>中国有色桂林矿产地质研究院有限公司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8.20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0.219</w:t>
            </w:r>
          </w:p>
        </w:tc>
      </w:tr>
      <w:tr w:rsidR="00BE0549" w:rsidRPr="002E6C6C" w:rsidTr="001B756E">
        <w:trPr>
          <w:trHeight w:val="2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</w:tbl>
    <w:p w:rsidR="00C763F7" w:rsidRPr="001B756E" w:rsidRDefault="00C763F7" w:rsidP="006F5F5C">
      <w:pPr>
        <w:jc w:val="right"/>
        <w:rPr>
          <w:rFonts w:ascii="黑体" w:eastAsia="黑体"/>
          <w:spacing w:val="8"/>
          <w:szCs w:val="21"/>
        </w:rPr>
      </w:pPr>
      <w:r w:rsidRPr="001B756E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2</w:t>
      </w:r>
      <w:r w:rsidRPr="001B756E">
        <w:rPr>
          <w:rFonts w:ascii="黑体" w:eastAsia="黑体" w:hint="eastAsia"/>
          <w:spacing w:val="8"/>
          <w:szCs w:val="21"/>
        </w:rPr>
        <w:t>-Pt   平均值及标准偏差</w:t>
      </w:r>
      <w:r w:rsidR="001B756E" w:rsidRPr="001B756E">
        <w:rPr>
          <w:rFonts w:ascii="黑体" w:eastAsia="黑体" w:hint="eastAsia"/>
          <w:spacing w:val="8"/>
          <w:szCs w:val="21"/>
        </w:rPr>
        <w:t xml:space="preserve">                  g/t</w:t>
      </w:r>
    </w:p>
    <w:tbl>
      <w:tblPr>
        <w:tblW w:w="9087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709"/>
        <w:gridCol w:w="851"/>
        <w:gridCol w:w="1061"/>
        <w:gridCol w:w="1061"/>
        <w:gridCol w:w="1062"/>
        <w:gridCol w:w="1061"/>
        <w:gridCol w:w="1062"/>
      </w:tblGrid>
      <w:tr w:rsidR="00C6111E" w:rsidRPr="002E6C6C" w:rsidTr="00CE2D48">
        <w:trPr>
          <w:trHeight w:val="20"/>
          <w:jc w:val="center"/>
        </w:trPr>
        <w:tc>
          <w:tcPr>
            <w:tcW w:w="2929" w:type="dxa"/>
            <w:gridSpan w:val="2"/>
            <w:vMerge w:val="restart"/>
            <w:shd w:val="clear" w:color="auto" w:fill="auto"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  <w:proofErr w:type="spellStart"/>
            <w:r w:rsidRPr="002E6C6C">
              <w:rPr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2E6C6C">
              <w:rPr>
                <w:color w:val="000000"/>
                <w:kern w:val="0"/>
                <w:sz w:val="18"/>
                <w:szCs w:val="18"/>
              </w:rPr>
              <w:t xml:space="preserve"> No.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6111E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307" w:type="dxa"/>
            <w:gridSpan w:val="5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color w:val="000000"/>
                <w:kern w:val="0"/>
                <w:sz w:val="18"/>
                <w:szCs w:val="18"/>
              </w:rPr>
              <w:t xml:space="preserve">  j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929" w:type="dxa"/>
            <w:gridSpan w:val="2"/>
            <w:vMerge/>
            <w:shd w:val="clear" w:color="auto" w:fill="auto"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111E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1#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2#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3#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4#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C6111E" w:rsidRPr="002E6C6C" w:rsidRDefault="00C6111E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5#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金川公司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9.27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17.13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4.45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0.028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0.55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0.29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8.71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17.14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4.36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0.14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8.94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17.59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4.42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9.15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1.94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17.20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4.78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0.30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8.98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17.01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4.69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0.09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山东恒</w:t>
            </w:r>
            <w:proofErr w:type="gramStart"/>
            <w:r w:rsidRPr="002E6C6C">
              <w:rPr>
                <w:rFonts w:hAnsi="宋体"/>
                <w:kern w:val="0"/>
                <w:sz w:val="18"/>
                <w:szCs w:val="18"/>
              </w:rPr>
              <w:t>邦</w:t>
            </w:r>
            <w:proofErr w:type="gramEnd"/>
            <w:r w:rsidRPr="002E6C6C">
              <w:rPr>
                <w:rFonts w:hAnsi="宋体"/>
                <w:kern w:val="0"/>
                <w:sz w:val="18"/>
                <w:szCs w:val="18"/>
              </w:rPr>
              <w:t>冶炼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9.42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17.80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4.49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9.18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17.68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4.75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0.10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9.43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17.94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4.64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0.40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9.49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18.28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4.37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大冶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8.80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16.89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4.41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长沙矿冶研究院有限责任公司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</w:t>
            </w:r>
            <w:r w:rsidR="009F27D5">
              <w:rPr>
                <w:rFonts w:hint="eastAsia"/>
                <w:kern w:val="0"/>
                <w:sz w:val="18"/>
                <w:szCs w:val="18"/>
              </w:rPr>
              <w:t>5</w:t>
            </w:r>
            <w:r w:rsidR="009F27D5"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</w:t>
            </w:r>
            <w:r w:rsidR="009F27D5" w:rsidRPr="002E6C6C">
              <w:rPr>
                <w:kern w:val="0"/>
                <w:sz w:val="18"/>
                <w:szCs w:val="18"/>
              </w:rPr>
              <w:t>7</w:t>
            </w:r>
            <w:r w:rsidR="009F27D5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17.22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4.55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</w:t>
            </w:r>
            <w:r w:rsidR="009F27D5" w:rsidRPr="002E6C6C">
              <w:rPr>
                <w:kern w:val="0"/>
                <w:sz w:val="18"/>
                <w:szCs w:val="18"/>
              </w:rPr>
              <w:t>4</w:t>
            </w:r>
            <w:r w:rsidR="009F27D5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</w:t>
            </w:r>
            <w:r w:rsidR="009F27D5" w:rsidRPr="002E6C6C">
              <w:rPr>
                <w:kern w:val="0"/>
                <w:sz w:val="18"/>
                <w:szCs w:val="18"/>
              </w:rPr>
              <w:t>0</w:t>
            </w:r>
            <w:r w:rsidR="009F27D5">
              <w:rPr>
                <w:rFonts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广州工业分析检测中心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8.26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1.79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17.07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4.32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0.95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0.28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中国有色桂林矿产地质研究院有限公司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C6111E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9.36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1.80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16.87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4.40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0.19</w:t>
            </w:r>
          </w:p>
        </w:tc>
      </w:tr>
      <w:tr w:rsidR="00C6111E" w:rsidRPr="002E6C6C" w:rsidTr="00CE2D48">
        <w:trPr>
          <w:trHeight w:val="2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984975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973EBA" w:rsidRPr="002E6C6C" w:rsidRDefault="00973EBA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7</w:t>
            </w:r>
          </w:p>
        </w:tc>
      </w:tr>
    </w:tbl>
    <w:p w:rsidR="00C763F7" w:rsidRPr="001874D8" w:rsidRDefault="00C763F7" w:rsidP="006F5F5C">
      <w:pPr>
        <w:jc w:val="right"/>
        <w:rPr>
          <w:rFonts w:ascii="黑体" w:eastAsia="黑体"/>
          <w:spacing w:val="8"/>
          <w:szCs w:val="21"/>
        </w:rPr>
      </w:pPr>
      <w:r w:rsidRPr="001874D8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2</w:t>
      </w:r>
      <w:r w:rsidRPr="001874D8">
        <w:rPr>
          <w:rFonts w:ascii="黑体" w:eastAsia="黑体" w:hint="eastAsia"/>
          <w:spacing w:val="8"/>
          <w:szCs w:val="21"/>
        </w:rPr>
        <w:t>-Pd   平均值及标准偏差</w:t>
      </w:r>
      <w:r w:rsidR="007F0229" w:rsidRPr="001874D8">
        <w:rPr>
          <w:rFonts w:ascii="黑体" w:eastAsia="黑体" w:hint="eastAsia"/>
          <w:spacing w:val="8"/>
          <w:szCs w:val="21"/>
        </w:rPr>
        <w:t xml:space="preserve">                  g/t</w:t>
      </w:r>
    </w:p>
    <w:tbl>
      <w:tblPr>
        <w:tblW w:w="9064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709"/>
        <w:gridCol w:w="851"/>
        <w:gridCol w:w="1080"/>
        <w:gridCol w:w="1080"/>
        <w:gridCol w:w="1080"/>
        <w:gridCol w:w="1080"/>
        <w:gridCol w:w="1081"/>
      </w:tblGrid>
      <w:tr w:rsidR="00BE0549" w:rsidRPr="002E6C6C" w:rsidTr="00CE2D48">
        <w:trPr>
          <w:trHeight w:val="20"/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  <w:proofErr w:type="spellStart"/>
            <w:r w:rsidRPr="002E6C6C">
              <w:rPr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2E6C6C">
              <w:rPr>
                <w:color w:val="000000"/>
                <w:kern w:val="0"/>
                <w:sz w:val="18"/>
                <w:szCs w:val="18"/>
              </w:rPr>
              <w:t xml:space="preserve"> No.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401" w:type="dxa"/>
            <w:gridSpan w:val="5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color w:val="000000"/>
                <w:kern w:val="0"/>
                <w:sz w:val="18"/>
                <w:szCs w:val="18"/>
              </w:rPr>
              <w:t xml:space="preserve">  j</w:t>
            </w:r>
          </w:p>
        </w:tc>
      </w:tr>
      <w:tr w:rsidR="00662350" w:rsidRPr="002E6C6C" w:rsidTr="00CE2D48">
        <w:trPr>
          <w:trHeight w:val="20"/>
          <w:jc w:val="center"/>
        </w:trPr>
        <w:tc>
          <w:tcPr>
            <w:tcW w:w="2812" w:type="dxa"/>
            <w:gridSpan w:val="2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1#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2#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3#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4#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5#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金川公司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10.23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0.46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22.64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10.79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0.48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10.41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0.23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22.13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10.27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11.00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26.02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21.67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11.09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山东恒</w:t>
            </w:r>
            <w:proofErr w:type="gramStart"/>
            <w:r w:rsidRPr="002E6C6C">
              <w:rPr>
                <w:rFonts w:hAnsi="宋体"/>
                <w:kern w:val="0"/>
                <w:sz w:val="18"/>
                <w:szCs w:val="18"/>
              </w:rPr>
              <w:t>邦</w:t>
            </w:r>
            <w:proofErr w:type="gramEnd"/>
            <w:r w:rsidRPr="002E6C6C">
              <w:rPr>
                <w:rFonts w:hAnsi="宋体"/>
                <w:kern w:val="0"/>
                <w:sz w:val="18"/>
                <w:szCs w:val="18"/>
              </w:rPr>
              <w:t>冶炼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27.47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23.17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10.78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24.69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10.05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2.6671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26.45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10.83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22.99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10.37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大冶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25.54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21.75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10.03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0.19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长沙矿冶研究院有限责任公司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22.67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10.28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广州工业分析检测中心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24.90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22.08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10.11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0.42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中国有色桂林矿产地质研究院有限公司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21.94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10.45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1.07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0.45</w:t>
            </w:r>
          </w:p>
        </w:tc>
      </w:tr>
      <w:tr w:rsidR="00BE0549" w:rsidRPr="002E6C6C" w:rsidTr="00CE2D48">
        <w:trPr>
          <w:trHeight w:val="20"/>
          <w:jc w:val="center"/>
        </w:trPr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E0549" w:rsidRPr="002E6C6C" w:rsidRDefault="00BE0549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7.00</w:t>
            </w:r>
          </w:p>
        </w:tc>
      </w:tr>
    </w:tbl>
    <w:p w:rsidR="00DB52DC" w:rsidRPr="00AC3D2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 xml:space="preserve">.1 </w:t>
      </w:r>
      <w:r w:rsidR="003D1DE8" w:rsidRPr="00AC3D2C">
        <w:rPr>
          <w:rFonts w:hint="eastAsia"/>
          <w:b/>
          <w:spacing w:val="8"/>
          <w:szCs w:val="21"/>
        </w:rPr>
        <w:t>实验室内数据的检验</w:t>
      </w:r>
    </w:p>
    <w:p w:rsidR="00DB52DC" w:rsidRPr="00F11D22" w:rsidRDefault="003D1DE8" w:rsidP="00F11D22">
      <w:pPr>
        <w:ind w:firstLine="435"/>
        <w:rPr>
          <w:bCs/>
          <w:szCs w:val="21"/>
        </w:rPr>
      </w:pPr>
      <w:r w:rsidRPr="00F11D22">
        <w:rPr>
          <w:bCs/>
          <w:szCs w:val="21"/>
        </w:rPr>
        <w:t>对各实验室内每个水平的数据进行格拉布斯检验，防止一个实验室内较高的变异来自某一个数据</w:t>
      </w:r>
      <w:r w:rsidRPr="00F11D22">
        <w:rPr>
          <w:rFonts w:hint="eastAsia"/>
          <w:bCs/>
          <w:szCs w:val="21"/>
        </w:rPr>
        <w:t>。各实验室精密度原始数据见实验报告和验证报告。检验结果为：</w:t>
      </w:r>
    </w:p>
    <w:p w:rsidR="00DB52DC" w:rsidRPr="00F11D22" w:rsidRDefault="003D1DE8" w:rsidP="00F11D22">
      <w:pPr>
        <w:ind w:firstLine="435"/>
        <w:rPr>
          <w:bCs/>
          <w:szCs w:val="21"/>
        </w:rPr>
      </w:pPr>
      <w:r w:rsidRPr="00F11D22">
        <w:rPr>
          <w:rFonts w:hint="eastAsia"/>
          <w:bCs/>
          <w:szCs w:val="21"/>
        </w:rPr>
        <w:t>金的精密度数据</w:t>
      </w:r>
      <w:r w:rsidRPr="00F11D22">
        <w:rPr>
          <w:bCs/>
          <w:szCs w:val="21"/>
        </w:rPr>
        <w:t>经检验</w:t>
      </w:r>
      <w:r w:rsidRPr="00F11D22">
        <w:rPr>
          <w:rFonts w:hint="eastAsia"/>
          <w:bCs/>
          <w:szCs w:val="21"/>
        </w:rPr>
        <w:t>，中检广西在水平</w:t>
      </w:r>
      <w:r w:rsidRPr="00F11D22">
        <w:rPr>
          <w:rFonts w:hint="eastAsia"/>
          <w:bCs/>
          <w:szCs w:val="21"/>
        </w:rPr>
        <w:t>1</w:t>
      </w:r>
      <w:r w:rsidRPr="00F11D22">
        <w:rPr>
          <w:rFonts w:hint="eastAsia"/>
          <w:bCs/>
          <w:szCs w:val="21"/>
        </w:rPr>
        <w:t>的最大值</w:t>
      </w:r>
      <w:r w:rsidRPr="00F11D22">
        <w:rPr>
          <w:rFonts w:hint="eastAsia"/>
          <w:bCs/>
          <w:szCs w:val="21"/>
        </w:rPr>
        <w:t>1.013</w:t>
      </w:r>
      <w:r w:rsidRPr="00F11D22">
        <w:rPr>
          <w:rFonts w:hint="eastAsia"/>
          <w:bCs/>
          <w:szCs w:val="21"/>
        </w:rPr>
        <w:t>为</w:t>
      </w:r>
      <w:proofErr w:type="gramStart"/>
      <w:r w:rsidRPr="00F11D22">
        <w:rPr>
          <w:rFonts w:hint="eastAsia"/>
          <w:bCs/>
          <w:szCs w:val="21"/>
        </w:rPr>
        <w:t>岐</w:t>
      </w:r>
      <w:proofErr w:type="gramEnd"/>
      <w:r w:rsidRPr="00F11D22">
        <w:rPr>
          <w:rFonts w:hint="eastAsia"/>
          <w:bCs/>
          <w:szCs w:val="21"/>
        </w:rPr>
        <w:t>离值，予以保留；桂林矿产在水平</w:t>
      </w:r>
      <w:r w:rsidRPr="00F11D22">
        <w:rPr>
          <w:rFonts w:hint="eastAsia"/>
          <w:bCs/>
          <w:szCs w:val="21"/>
        </w:rPr>
        <w:t>3</w:t>
      </w:r>
      <w:r w:rsidRPr="00F11D22">
        <w:rPr>
          <w:rFonts w:hint="eastAsia"/>
          <w:bCs/>
          <w:szCs w:val="21"/>
        </w:rPr>
        <w:t>的最小值</w:t>
      </w:r>
      <w:r w:rsidRPr="00F11D22">
        <w:rPr>
          <w:rFonts w:hint="eastAsia"/>
          <w:bCs/>
          <w:szCs w:val="21"/>
        </w:rPr>
        <w:t>0.72</w:t>
      </w:r>
      <w:r w:rsidRPr="00F11D22">
        <w:rPr>
          <w:rFonts w:hint="eastAsia"/>
          <w:bCs/>
          <w:szCs w:val="21"/>
        </w:rPr>
        <w:t>为</w:t>
      </w:r>
      <w:proofErr w:type="gramStart"/>
      <w:r w:rsidRPr="00F11D22">
        <w:rPr>
          <w:rFonts w:hint="eastAsia"/>
          <w:bCs/>
          <w:szCs w:val="21"/>
        </w:rPr>
        <w:t>岐</w:t>
      </w:r>
      <w:proofErr w:type="gramEnd"/>
      <w:r w:rsidRPr="00F11D22">
        <w:rPr>
          <w:rFonts w:hint="eastAsia"/>
          <w:bCs/>
          <w:szCs w:val="21"/>
        </w:rPr>
        <w:t>离值，予以保留。</w:t>
      </w:r>
    </w:p>
    <w:p w:rsidR="00DB52DC" w:rsidRPr="00F11D22" w:rsidRDefault="003D1DE8" w:rsidP="00F11D22">
      <w:pPr>
        <w:ind w:firstLine="435"/>
        <w:rPr>
          <w:bCs/>
          <w:szCs w:val="21"/>
        </w:rPr>
      </w:pPr>
      <w:r w:rsidRPr="00F11D22">
        <w:rPr>
          <w:rFonts w:hint="eastAsia"/>
          <w:bCs/>
          <w:szCs w:val="21"/>
        </w:rPr>
        <w:t>铂的精密度数据</w:t>
      </w:r>
      <w:r w:rsidRPr="00F11D22">
        <w:rPr>
          <w:bCs/>
          <w:szCs w:val="21"/>
        </w:rPr>
        <w:t>经检验</w:t>
      </w:r>
      <w:r w:rsidRPr="00F11D22">
        <w:rPr>
          <w:rFonts w:hint="eastAsia"/>
          <w:bCs/>
          <w:szCs w:val="21"/>
        </w:rPr>
        <w:t>，金川集团在水平</w:t>
      </w:r>
      <w:r w:rsidRPr="00F11D22">
        <w:rPr>
          <w:rFonts w:hint="eastAsia"/>
          <w:bCs/>
          <w:szCs w:val="21"/>
        </w:rPr>
        <w:t>2</w:t>
      </w:r>
      <w:r w:rsidRPr="00F11D22">
        <w:rPr>
          <w:rFonts w:hint="eastAsia"/>
          <w:bCs/>
          <w:szCs w:val="21"/>
        </w:rPr>
        <w:t>的最小值</w:t>
      </w:r>
      <w:r w:rsidRPr="00F11D22">
        <w:rPr>
          <w:rFonts w:hint="eastAsia"/>
          <w:bCs/>
          <w:szCs w:val="21"/>
        </w:rPr>
        <w:t>8.67</w:t>
      </w:r>
      <w:r w:rsidRPr="00F11D22">
        <w:rPr>
          <w:rFonts w:hint="eastAsia"/>
          <w:bCs/>
          <w:szCs w:val="21"/>
        </w:rPr>
        <w:t>为</w:t>
      </w:r>
      <w:proofErr w:type="gramStart"/>
      <w:r w:rsidRPr="00F11D22">
        <w:rPr>
          <w:rFonts w:hint="eastAsia"/>
          <w:bCs/>
          <w:szCs w:val="21"/>
        </w:rPr>
        <w:t>岐</w:t>
      </w:r>
      <w:proofErr w:type="gramEnd"/>
      <w:r w:rsidRPr="00F11D22">
        <w:rPr>
          <w:rFonts w:hint="eastAsia"/>
          <w:bCs/>
          <w:szCs w:val="21"/>
        </w:rPr>
        <w:t>离值，予以保留；山东恒邦冶炼厂在水平</w:t>
      </w:r>
      <w:r w:rsidRPr="00F11D22">
        <w:rPr>
          <w:rFonts w:hint="eastAsia"/>
          <w:bCs/>
          <w:szCs w:val="21"/>
        </w:rPr>
        <w:t>1</w:t>
      </w:r>
      <w:r w:rsidRPr="00F11D22">
        <w:rPr>
          <w:rFonts w:hint="eastAsia"/>
          <w:bCs/>
          <w:szCs w:val="21"/>
        </w:rPr>
        <w:t>最大值</w:t>
      </w:r>
      <w:r w:rsidRPr="00F11D22">
        <w:rPr>
          <w:rFonts w:hint="eastAsia"/>
          <w:bCs/>
          <w:szCs w:val="21"/>
        </w:rPr>
        <w:t>0.69</w:t>
      </w:r>
      <w:r w:rsidRPr="00F11D22">
        <w:rPr>
          <w:rFonts w:hint="eastAsia"/>
          <w:bCs/>
          <w:szCs w:val="21"/>
        </w:rPr>
        <w:t>为</w:t>
      </w:r>
      <w:proofErr w:type="gramStart"/>
      <w:r w:rsidRPr="00F11D22">
        <w:rPr>
          <w:rFonts w:hint="eastAsia"/>
          <w:bCs/>
          <w:szCs w:val="21"/>
        </w:rPr>
        <w:t>岐</w:t>
      </w:r>
      <w:proofErr w:type="gramEnd"/>
      <w:r w:rsidRPr="00F11D22">
        <w:rPr>
          <w:rFonts w:hint="eastAsia"/>
          <w:bCs/>
          <w:szCs w:val="21"/>
        </w:rPr>
        <w:t>离值，予以保留；中金岭南在水平</w:t>
      </w:r>
      <w:r w:rsidRPr="00F11D22">
        <w:rPr>
          <w:rFonts w:hint="eastAsia"/>
          <w:bCs/>
          <w:szCs w:val="21"/>
        </w:rPr>
        <w:t>5</w:t>
      </w:r>
      <w:r w:rsidRPr="00F11D22">
        <w:rPr>
          <w:rFonts w:hint="eastAsia"/>
          <w:bCs/>
          <w:szCs w:val="21"/>
        </w:rPr>
        <w:t>的最大值</w:t>
      </w:r>
      <w:r w:rsidRPr="00F11D22">
        <w:rPr>
          <w:rFonts w:hint="eastAsia"/>
          <w:bCs/>
          <w:szCs w:val="21"/>
        </w:rPr>
        <w:t>4.95</w:t>
      </w:r>
      <w:r w:rsidRPr="00F11D22">
        <w:rPr>
          <w:rFonts w:hint="eastAsia"/>
          <w:bCs/>
          <w:szCs w:val="21"/>
        </w:rPr>
        <w:t>为</w:t>
      </w:r>
      <w:proofErr w:type="gramStart"/>
      <w:r w:rsidRPr="00F11D22">
        <w:rPr>
          <w:rFonts w:hint="eastAsia"/>
          <w:bCs/>
          <w:szCs w:val="21"/>
        </w:rPr>
        <w:t>岐</w:t>
      </w:r>
      <w:proofErr w:type="gramEnd"/>
      <w:r w:rsidRPr="00F11D22">
        <w:rPr>
          <w:rFonts w:hint="eastAsia"/>
          <w:bCs/>
          <w:szCs w:val="21"/>
        </w:rPr>
        <w:t>离值，予以保留；广州工业检测中心在水平</w:t>
      </w:r>
      <w:r w:rsidRPr="00F11D22">
        <w:rPr>
          <w:rFonts w:hint="eastAsia"/>
          <w:bCs/>
          <w:szCs w:val="21"/>
        </w:rPr>
        <w:t>4</w:t>
      </w:r>
      <w:r w:rsidRPr="00F11D22">
        <w:rPr>
          <w:rFonts w:hint="eastAsia"/>
          <w:bCs/>
          <w:szCs w:val="21"/>
        </w:rPr>
        <w:t>的最大值</w:t>
      </w:r>
      <w:r w:rsidRPr="00F11D22">
        <w:rPr>
          <w:rFonts w:hint="eastAsia"/>
          <w:bCs/>
          <w:szCs w:val="21"/>
        </w:rPr>
        <w:t>19.10</w:t>
      </w:r>
      <w:r w:rsidRPr="00F11D22">
        <w:rPr>
          <w:rFonts w:hint="eastAsia"/>
          <w:bCs/>
          <w:szCs w:val="21"/>
        </w:rPr>
        <w:t>为离群值，删除；连云港在水平</w:t>
      </w:r>
      <w:r w:rsidRPr="00F11D22">
        <w:rPr>
          <w:rFonts w:hint="eastAsia"/>
          <w:bCs/>
          <w:szCs w:val="21"/>
        </w:rPr>
        <w:t>5</w:t>
      </w:r>
      <w:r w:rsidRPr="00F11D22">
        <w:rPr>
          <w:rFonts w:hint="eastAsia"/>
          <w:bCs/>
          <w:szCs w:val="21"/>
        </w:rPr>
        <w:t>，最小两个值</w:t>
      </w:r>
      <w:r w:rsidRPr="00F11D22">
        <w:rPr>
          <w:rFonts w:hint="eastAsia"/>
          <w:bCs/>
          <w:szCs w:val="21"/>
        </w:rPr>
        <w:t>3.91</w:t>
      </w:r>
      <w:r w:rsidRPr="00F11D22">
        <w:rPr>
          <w:rFonts w:hint="eastAsia"/>
          <w:bCs/>
          <w:szCs w:val="21"/>
        </w:rPr>
        <w:t>和</w:t>
      </w:r>
      <w:r w:rsidRPr="00F11D22">
        <w:rPr>
          <w:rFonts w:hint="eastAsia"/>
          <w:bCs/>
          <w:szCs w:val="21"/>
        </w:rPr>
        <w:t>4.23</w:t>
      </w:r>
      <w:r w:rsidRPr="00F11D22">
        <w:rPr>
          <w:rFonts w:hint="eastAsia"/>
          <w:bCs/>
          <w:szCs w:val="21"/>
        </w:rPr>
        <w:t>为离群值，删除。</w:t>
      </w:r>
    </w:p>
    <w:p w:rsidR="00DB52DC" w:rsidRDefault="003D1DE8" w:rsidP="006F5F5C">
      <w:pPr>
        <w:ind w:firstLineChars="200" w:firstLine="452"/>
        <w:rPr>
          <w:spacing w:val="8"/>
          <w:szCs w:val="21"/>
        </w:rPr>
      </w:pPr>
      <w:r>
        <w:rPr>
          <w:rFonts w:hint="eastAsia"/>
          <w:spacing w:val="8"/>
          <w:szCs w:val="21"/>
        </w:rPr>
        <w:t>钯的精密度数据</w:t>
      </w:r>
      <w:r>
        <w:rPr>
          <w:spacing w:val="8"/>
          <w:szCs w:val="21"/>
        </w:rPr>
        <w:t>经检验</w:t>
      </w:r>
      <w:r>
        <w:rPr>
          <w:rFonts w:hint="eastAsia"/>
          <w:spacing w:val="8"/>
          <w:szCs w:val="21"/>
        </w:rPr>
        <w:t>，连云港在水平</w:t>
      </w:r>
      <w:r>
        <w:rPr>
          <w:rFonts w:hint="eastAsia"/>
          <w:spacing w:val="8"/>
          <w:szCs w:val="21"/>
        </w:rPr>
        <w:t>1</w:t>
      </w:r>
      <w:r>
        <w:rPr>
          <w:rFonts w:hint="eastAsia"/>
          <w:spacing w:val="8"/>
          <w:szCs w:val="21"/>
        </w:rPr>
        <w:t>的最小值</w:t>
      </w:r>
      <w:r>
        <w:rPr>
          <w:rFonts w:hint="eastAsia"/>
          <w:spacing w:val="8"/>
          <w:szCs w:val="21"/>
        </w:rPr>
        <w:t>2.55</w:t>
      </w:r>
      <w:r>
        <w:rPr>
          <w:rFonts w:hint="eastAsia"/>
          <w:spacing w:val="8"/>
          <w:szCs w:val="21"/>
        </w:rPr>
        <w:t>和水平</w:t>
      </w:r>
      <w:r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的最小值</w:t>
      </w:r>
      <w:r>
        <w:rPr>
          <w:rFonts w:hint="eastAsia"/>
          <w:spacing w:val="8"/>
          <w:szCs w:val="21"/>
        </w:rPr>
        <w:t>9.38</w:t>
      </w:r>
      <w:r>
        <w:rPr>
          <w:rFonts w:hint="eastAsia"/>
          <w:spacing w:val="8"/>
          <w:szCs w:val="21"/>
        </w:rPr>
        <w:t>为离群值，</w:t>
      </w:r>
      <w:r>
        <w:rPr>
          <w:rFonts w:hint="eastAsia"/>
          <w:spacing w:val="8"/>
          <w:szCs w:val="21"/>
        </w:rPr>
        <w:lastRenderedPageBreak/>
        <w:t>删除；中检广西在水平</w:t>
      </w:r>
      <w:r>
        <w:rPr>
          <w:rFonts w:hint="eastAsia"/>
          <w:spacing w:val="8"/>
          <w:szCs w:val="21"/>
        </w:rPr>
        <w:t>3</w:t>
      </w:r>
      <w:r>
        <w:rPr>
          <w:rFonts w:hint="eastAsia"/>
          <w:spacing w:val="8"/>
          <w:szCs w:val="21"/>
        </w:rPr>
        <w:t>的最小值</w:t>
      </w:r>
      <w:r>
        <w:rPr>
          <w:rFonts w:hint="eastAsia"/>
          <w:spacing w:val="8"/>
          <w:szCs w:val="21"/>
        </w:rPr>
        <w:t>0.530</w:t>
      </w:r>
      <w:r>
        <w:rPr>
          <w:rFonts w:hint="eastAsia"/>
          <w:spacing w:val="8"/>
          <w:szCs w:val="21"/>
        </w:rPr>
        <w:t>为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离值，</w:t>
      </w:r>
      <w:r>
        <w:rPr>
          <w:rFonts w:ascii="宋体" w:hAnsi="宋体" w:cs="宋体" w:hint="eastAsia"/>
          <w:bCs/>
          <w:kern w:val="0"/>
          <w:sz w:val="22"/>
        </w:rPr>
        <w:t>予以</w:t>
      </w:r>
      <w:r>
        <w:rPr>
          <w:rFonts w:hint="eastAsia"/>
          <w:spacing w:val="8"/>
          <w:szCs w:val="21"/>
        </w:rPr>
        <w:t>保留；长沙矿冶院在水平</w:t>
      </w:r>
      <w:r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的最大值</w:t>
      </w:r>
      <w:r>
        <w:rPr>
          <w:rFonts w:hint="eastAsia"/>
          <w:spacing w:val="8"/>
          <w:szCs w:val="21"/>
        </w:rPr>
        <w:t>10.65</w:t>
      </w:r>
      <w:r>
        <w:rPr>
          <w:rFonts w:hint="eastAsia"/>
          <w:spacing w:val="8"/>
          <w:szCs w:val="21"/>
        </w:rPr>
        <w:t>为离群值，删除。</w:t>
      </w:r>
    </w:p>
    <w:p w:rsidR="00DB52DC" w:rsidRPr="00AC3D2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>.</w:t>
      </w:r>
      <w:r w:rsidR="003D1DE8" w:rsidRPr="00AC3D2C">
        <w:rPr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 xml:space="preserve"> </w:t>
      </w:r>
      <w:r w:rsidR="003D1DE8" w:rsidRPr="00AC3D2C">
        <w:rPr>
          <w:rFonts w:hint="eastAsia"/>
          <w:b/>
          <w:spacing w:val="8"/>
          <w:szCs w:val="21"/>
        </w:rPr>
        <w:t>柯克伦检验</w:t>
      </w:r>
    </w:p>
    <w:p w:rsidR="00DB52DC" w:rsidRDefault="003D1DE8" w:rsidP="006F5F5C">
      <w:pPr>
        <w:ind w:firstLineChars="200" w:firstLine="452"/>
        <w:rPr>
          <w:spacing w:val="8"/>
          <w:szCs w:val="21"/>
        </w:rPr>
      </w:pPr>
      <w:r>
        <w:rPr>
          <w:spacing w:val="8"/>
          <w:szCs w:val="21"/>
        </w:rPr>
        <w:t>对各实验室内每个水平的标准偏差</w:t>
      </w:r>
      <w:r>
        <w:rPr>
          <w:spacing w:val="8"/>
          <w:szCs w:val="21"/>
        </w:rPr>
        <w:t>s</w:t>
      </w:r>
      <w:r>
        <w:rPr>
          <w:spacing w:val="8"/>
          <w:szCs w:val="21"/>
        </w:rPr>
        <w:t>进行柯克伦检验，离群值用</w:t>
      </w:r>
      <w:r>
        <w:rPr>
          <w:spacing w:val="8"/>
          <w:szCs w:val="21"/>
        </w:rPr>
        <w:t>**</w:t>
      </w:r>
      <w:r>
        <w:rPr>
          <w:rFonts w:hint="eastAsia"/>
          <w:spacing w:val="8"/>
          <w:szCs w:val="21"/>
        </w:rPr>
        <w:t>标出、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离值用</w:t>
      </w:r>
      <w:r>
        <w:rPr>
          <w:spacing w:val="8"/>
          <w:szCs w:val="21"/>
        </w:rPr>
        <w:t>*</w:t>
      </w:r>
      <w:r>
        <w:rPr>
          <w:rFonts w:hint="eastAsia"/>
          <w:spacing w:val="8"/>
          <w:szCs w:val="21"/>
        </w:rPr>
        <w:t>标出。</w:t>
      </w:r>
      <w:r>
        <w:rPr>
          <w:spacing w:val="8"/>
          <w:szCs w:val="21"/>
        </w:rPr>
        <w:t>各实验室提供的数据有</w:t>
      </w:r>
      <w:r>
        <w:rPr>
          <w:rFonts w:hint="eastAsia"/>
          <w:spacing w:val="8"/>
          <w:szCs w:val="21"/>
        </w:rPr>
        <w:t>5</w:t>
      </w:r>
      <w:r>
        <w:rPr>
          <w:spacing w:val="8"/>
          <w:szCs w:val="21"/>
        </w:rPr>
        <w:t>次（</w:t>
      </w:r>
      <w:r>
        <w:rPr>
          <w:rFonts w:hint="eastAsia"/>
          <w:spacing w:val="8"/>
          <w:szCs w:val="21"/>
        </w:rPr>
        <w:t>1</w:t>
      </w:r>
      <w:r>
        <w:rPr>
          <w:spacing w:val="8"/>
          <w:szCs w:val="21"/>
        </w:rPr>
        <w:t>家）、</w:t>
      </w:r>
      <w:r>
        <w:rPr>
          <w:rFonts w:hint="eastAsia"/>
          <w:spacing w:val="8"/>
          <w:szCs w:val="21"/>
        </w:rPr>
        <w:t>6</w:t>
      </w:r>
      <w:r>
        <w:rPr>
          <w:spacing w:val="8"/>
          <w:szCs w:val="21"/>
        </w:rPr>
        <w:t>次（</w:t>
      </w:r>
      <w:r>
        <w:rPr>
          <w:spacing w:val="8"/>
          <w:szCs w:val="21"/>
        </w:rPr>
        <w:t>1</w:t>
      </w:r>
      <w:r>
        <w:rPr>
          <w:spacing w:val="8"/>
          <w:szCs w:val="21"/>
        </w:rPr>
        <w:t>家）</w:t>
      </w:r>
      <w:r>
        <w:rPr>
          <w:rFonts w:hint="eastAsia"/>
          <w:spacing w:val="8"/>
          <w:szCs w:val="21"/>
        </w:rPr>
        <w:t>、</w:t>
      </w:r>
      <w:r>
        <w:rPr>
          <w:rFonts w:hint="eastAsia"/>
          <w:spacing w:val="8"/>
          <w:szCs w:val="21"/>
        </w:rPr>
        <w:t>7</w:t>
      </w:r>
      <w:r>
        <w:rPr>
          <w:rFonts w:hint="eastAsia"/>
          <w:spacing w:val="8"/>
          <w:szCs w:val="21"/>
        </w:rPr>
        <w:t>次（</w:t>
      </w:r>
      <w:r>
        <w:rPr>
          <w:rFonts w:hint="eastAsia"/>
          <w:spacing w:val="8"/>
          <w:szCs w:val="21"/>
        </w:rPr>
        <w:t>8</w:t>
      </w:r>
      <w:r>
        <w:rPr>
          <w:rFonts w:hint="eastAsia"/>
          <w:spacing w:val="8"/>
          <w:szCs w:val="21"/>
        </w:rPr>
        <w:t>家）</w:t>
      </w:r>
      <w:r>
        <w:rPr>
          <w:spacing w:val="8"/>
          <w:szCs w:val="21"/>
        </w:rPr>
        <w:t>和</w:t>
      </w:r>
      <w:r>
        <w:rPr>
          <w:spacing w:val="8"/>
          <w:szCs w:val="21"/>
        </w:rPr>
        <w:t>11</w:t>
      </w:r>
      <w:r>
        <w:rPr>
          <w:spacing w:val="8"/>
          <w:szCs w:val="21"/>
        </w:rPr>
        <w:t>次（</w:t>
      </w:r>
      <w:r>
        <w:rPr>
          <w:spacing w:val="8"/>
          <w:szCs w:val="21"/>
        </w:rPr>
        <w:t>3</w:t>
      </w:r>
      <w:r>
        <w:rPr>
          <w:spacing w:val="8"/>
          <w:szCs w:val="21"/>
        </w:rPr>
        <w:t>家），因</w:t>
      </w:r>
      <w:r>
        <w:rPr>
          <w:spacing w:val="8"/>
          <w:szCs w:val="21"/>
        </w:rPr>
        <w:t>GB/T 6379.2-2004</w:t>
      </w:r>
      <w:r>
        <w:rPr>
          <w:spacing w:val="8"/>
          <w:szCs w:val="21"/>
        </w:rPr>
        <w:t>只提供到</w:t>
      </w:r>
      <w:r>
        <w:rPr>
          <w:spacing w:val="8"/>
          <w:szCs w:val="21"/>
        </w:rPr>
        <w:t>n=6</w:t>
      </w:r>
      <w:r>
        <w:rPr>
          <w:spacing w:val="8"/>
          <w:szCs w:val="21"/>
        </w:rPr>
        <w:t>的</w:t>
      </w:r>
      <w:r>
        <w:rPr>
          <w:spacing w:val="8"/>
          <w:szCs w:val="21"/>
        </w:rPr>
        <w:t>C</w:t>
      </w:r>
      <w:r>
        <w:rPr>
          <w:spacing w:val="8"/>
          <w:szCs w:val="21"/>
        </w:rPr>
        <w:t>临界值，因此采用</w:t>
      </w:r>
      <w:r>
        <w:rPr>
          <w:spacing w:val="8"/>
          <w:szCs w:val="21"/>
        </w:rPr>
        <w:t>C</w:t>
      </w:r>
      <w:r>
        <w:rPr>
          <w:spacing w:val="8"/>
          <w:szCs w:val="21"/>
        </w:rPr>
        <w:t>临界值</w:t>
      </w:r>
      <w:r>
        <w:rPr>
          <w:rFonts w:hint="eastAsia"/>
          <w:spacing w:val="8"/>
          <w:szCs w:val="21"/>
        </w:rPr>
        <w:t>为</w:t>
      </w:r>
      <w:r>
        <w:rPr>
          <w:spacing w:val="8"/>
          <w:szCs w:val="21"/>
        </w:rPr>
        <w:t>n=6</w:t>
      </w:r>
      <w:r>
        <w:rPr>
          <w:spacing w:val="8"/>
          <w:szCs w:val="21"/>
        </w:rPr>
        <w:t>，</w:t>
      </w:r>
      <w:r>
        <w:rPr>
          <w:spacing w:val="8"/>
          <w:szCs w:val="21"/>
        </w:rPr>
        <w:t>p=16</w:t>
      </w:r>
      <w:r>
        <w:rPr>
          <w:spacing w:val="8"/>
          <w:szCs w:val="21"/>
        </w:rPr>
        <w:t>，</w:t>
      </w:r>
      <w:r>
        <w:rPr>
          <w:spacing w:val="8"/>
          <w:szCs w:val="21"/>
        </w:rPr>
        <w:t>1%</w:t>
      </w:r>
      <w:r>
        <w:rPr>
          <w:rFonts w:hint="eastAsia"/>
          <w:spacing w:val="8"/>
          <w:szCs w:val="21"/>
        </w:rPr>
        <w:t>为</w:t>
      </w:r>
      <w:r>
        <w:rPr>
          <w:spacing w:val="8"/>
          <w:szCs w:val="21"/>
        </w:rPr>
        <w:t>0.246</w:t>
      </w:r>
      <w:r>
        <w:rPr>
          <w:spacing w:val="8"/>
          <w:szCs w:val="21"/>
        </w:rPr>
        <w:t>，</w:t>
      </w:r>
      <w:r>
        <w:rPr>
          <w:spacing w:val="8"/>
          <w:szCs w:val="21"/>
        </w:rPr>
        <w:t>5%</w:t>
      </w:r>
      <w:r>
        <w:rPr>
          <w:rFonts w:hint="eastAsia"/>
          <w:spacing w:val="8"/>
          <w:szCs w:val="21"/>
        </w:rPr>
        <w:t>为</w:t>
      </w:r>
      <w:r>
        <w:rPr>
          <w:spacing w:val="8"/>
          <w:szCs w:val="21"/>
        </w:rPr>
        <w:t>0.208</w:t>
      </w:r>
      <w:r>
        <w:rPr>
          <w:rFonts w:hint="eastAsia"/>
          <w:spacing w:val="8"/>
          <w:szCs w:val="21"/>
        </w:rPr>
        <w:t>进行检验。检验结果</w:t>
      </w:r>
      <w:r>
        <w:rPr>
          <w:spacing w:val="8"/>
          <w:szCs w:val="21"/>
        </w:rPr>
        <w:t>见表</w:t>
      </w:r>
      <w:r w:rsidR="008F5312">
        <w:rPr>
          <w:rFonts w:hint="eastAsia"/>
          <w:spacing w:val="8"/>
          <w:szCs w:val="21"/>
        </w:rPr>
        <w:t>3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、表</w:t>
      </w:r>
      <w:r w:rsidR="008F5312">
        <w:rPr>
          <w:rFonts w:hint="eastAsia"/>
          <w:spacing w:val="8"/>
          <w:szCs w:val="21"/>
        </w:rPr>
        <w:t>3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、表</w:t>
      </w:r>
      <w:r w:rsidR="008F5312">
        <w:rPr>
          <w:rFonts w:hint="eastAsia"/>
          <w:spacing w:val="8"/>
          <w:szCs w:val="21"/>
        </w:rPr>
        <w:t>3</w:t>
      </w:r>
      <w:r>
        <w:rPr>
          <w:rFonts w:hint="eastAsia"/>
          <w:spacing w:val="8"/>
          <w:szCs w:val="21"/>
        </w:rPr>
        <w:t>-Pd</w:t>
      </w:r>
      <w:r>
        <w:rPr>
          <w:spacing w:val="8"/>
          <w:szCs w:val="21"/>
        </w:rPr>
        <w:t>。</w:t>
      </w:r>
    </w:p>
    <w:p w:rsidR="00DB52DC" w:rsidRPr="001874D8" w:rsidRDefault="003D1DE8" w:rsidP="006F5F5C">
      <w:pPr>
        <w:ind w:firstLine="435"/>
        <w:jc w:val="center"/>
        <w:rPr>
          <w:rFonts w:ascii="黑体" w:eastAsia="黑体"/>
          <w:spacing w:val="8"/>
          <w:szCs w:val="21"/>
        </w:rPr>
      </w:pPr>
      <w:r w:rsidRPr="001874D8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3</w:t>
      </w:r>
      <w:r w:rsidRPr="001874D8">
        <w:rPr>
          <w:rFonts w:ascii="黑体" w:eastAsia="黑体" w:hint="eastAsia"/>
          <w:spacing w:val="8"/>
          <w:szCs w:val="21"/>
        </w:rPr>
        <w:t>-Au   柯克伦检验结果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76"/>
        <w:gridCol w:w="649"/>
        <w:gridCol w:w="902"/>
        <w:gridCol w:w="690"/>
        <w:gridCol w:w="862"/>
        <w:gridCol w:w="731"/>
        <w:gridCol w:w="951"/>
        <w:gridCol w:w="643"/>
        <w:gridCol w:w="910"/>
        <w:gridCol w:w="684"/>
      </w:tblGrid>
      <w:tr w:rsidR="00DB52DC" w:rsidRPr="002E6C6C" w:rsidTr="006734E1">
        <w:trPr>
          <w:trHeight w:val="20"/>
          <w:jc w:val="center"/>
        </w:trPr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 xml:space="preserve">No. </w:t>
            </w: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92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各实验室测定结果标准偏差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金川集团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0.60</w:t>
            </w:r>
            <w:r w:rsidRPr="002E6C6C">
              <w:rPr>
                <w:rFonts w:hint="eastAsia"/>
                <w:b/>
                <w:bCs/>
                <w:kern w:val="0"/>
                <w:sz w:val="18"/>
                <w:szCs w:val="18"/>
              </w:rPr>
              <w:t>**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紫金矿业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山东恒</w:t>
            </w:r>
            <w:proofErr w:type="gramStart"/>
            <w:r w:rsidRPr="002E6C6C">
              <w:rPr>
                <w:rFonts w:hAnsi="宋体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0.69</w:t>
            </w:r>
            <w:r w:rsidRPr="002E6C6C">
              <w:rPr>
                <w:rFonts w:hint="eastAsia"/>
                <w:b/>
                <w:bCs/>
                <w:kern w:val="0"/>
                <w:sz w:val="18"/>
                <w:szCs w:val="18"/>
              </w:rPr>
              <w:t>**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大冶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长沙矿冶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广州检测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桂林矿产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0.22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361" w:type="dxa"/>
            <w:gridSpan w:val="3"/>
            <w:shd w:val="clear" w:color="auto" w:fill="auto"/>
            <w:vAlign w:val="bottom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max</w:t>
            </w:r>
            <w:r w:rsidRPr="002E6C6C">
              <w:rPr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0.69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max</w:t>
            </w:r>
            <w:r w:rsidRPr="002E6C6C">
              <w:rPr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0.355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0.474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</w:rPr>
              <w:t>的和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1.311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0.320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0.361</w:t>
            </w:r>
          </w:p>
        </w:tc>
      </w:tr>
    </w:tbl>
    <w:p w:rsidR="00DB52DC" w:rsidRDefault="003D1DE8" w:rsidP="00984975">
      <w:pPr>
        <w:spacing w:beforeLines="50"/>
        <w:ind w:firstLineChars="200" w:firstLine="452"/>
        <w:rPr>
          <w:spacing w:val="8"/>
          <w:szCs w:val="21"/>
        </w:rPr>
      </w:pPr>
      <w:r>
        <w:rPr>
          <w:rFonts w:hint="eastAsia"/>
          <w:spacing w:val="8"/>
          <w:szCs w:val="21"/>
        </w:rPr>
        <w:t>金的检验结果表明：水平</w:t>
      </w:r>
      <w:r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，实验室</w:t>
      </w:r>
      <w:r>
        <w:rPr>
          <w:rFonts w:hint="eastAsia"/>
          <w:spacing w:val="8"/>
          <w:szCs w:val="21"/>
        </w:rPr>
        <w:t>2</w:t>
      </w:r>
      <w:r>
        <w:rPr>
          <w:rFonts w:hint="eastAsia"/>
          <w:spacing w:val="8"/>
          <w:szCs w:val="21"/>
        </w:rPr>
        <w:t>（北矿院）最大值为离群值，剔除；水平</w:t>
      </w:r>
      <w:r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，实验室</w:t>
      </w:r>
      <w:r>
        <w:rPr>
          <w:rFonts w:hint="eastAsia"/>
          <w:spacing w:val="8"/>
          <w:szCs w:val="21"/>
        </w:rPr>
        <w:t>9</w:t>
      </w:r>
      <w:r>
        <w:rPr>
          <w:rFonts w:hint="eastAsia"/>
          <w:spacing w:val="8"/>
          <w:szCs w:val="21"/>
        </w:rPr>
        <w:t>（兰州海关</w:t>
      </w:r>
      <w:r>
        <w:rPr>
          <w:rFonts w:hint="eastAsia"/>
          <w:spacing w:val="8"/>
          <w:szCs w:val="21"/>
        </w:rPr>
        <w:t xml:space="preserve"> </w:t>
      </w:r>
      <w:r>
        <w:rPr>
          <w:rFonts w:hint="eastAsia"/>
          <w:spacing w:val="8"/>
          <w:szCs w:val="21"/>
        </w:rPr>
        <w:t>）最大值为离群值，剔除。对剔除后数据再做柯克伦检验，无异常值。</w:t>
      </w:r>
    </w:p>
    <w:p w:rsidR="00DB52DC" w:rsidRPr="001874D8" w:rsidRDefault="003D1DE8" w:rsidP="006F5F5C">
      <w:pPr>
        <w:ind w:firstLine="435"/>
        <w:jc w:val="center"/>
        <w:rPr>
          <w:rFonts w:ascii="黑体" w:eastAsia="黑体"/>
          <w:spacing w:val="8"/>
          <w:szCs w:val="21"/>
        </w:rPr>
      </w:pPr>
      <w:r w:rsidRPr="001874D8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3</w:t>
      </w:r>
      <w:r w:rsidRPr="001874D8">
        <w:rPr>
          <w:rFonts w:ascii="黑体" w:eastAsia="黑体" w:hint="eastAsia"/>
          <w:spacing w:val="8"/>
          <w:szCs w:val="21"/>
        </w:rPr>
        <w:t>-Pt   柯克伦检验结果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165"/>
        <w:gridCol w:w="516"/>
        <w:gridCol w:w="744"/>
        <w:gridCol w:w="571"/>
        <w:gridCol w:w="712"/>
        <w:gridCol w:w="604"/>
        <w:gridCol w:w="819"/>
        <w:gridCol w:w="497"/>
        <w:gridCol w:w="785"/>
        <w:gridCol w:w="531"/>
        <w:gridCol w:w="750"/>
        <w:gridCol w:w="566"/>
      </w:tblGrid>
      <w:tr w:rsidR="00DB52DC" w:rsidRPr="002E6C6C" w:rsidTr="007D0249">
        <w:trPr>
          <w:trHeight w:val="20"/>
          <w:jc w:val="center"/>
        </w:trPr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 xml:space="preserve">No. </w:t>
            </w: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各实验室测定结果标准偏差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金川集团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0.252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0.122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0.55</w:t>
            </w:r>
            <w:r w:rsidRPr="002E6C6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0.586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0.173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0.289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0.441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紫金矿业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0.206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0.422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山东恒</w:t>
            </w:r>
            <w:proofErr w:type="gramStart"/>
            <w:r w:rsidRPr="002E6C6C">
              <w:rPr>
                <w:rFonts w:hAnsi="宋体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0.186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0.169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0.308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0.469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0.268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0.484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0.327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大冶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0.253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长沙矿冶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0.421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0.146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广州检测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0.384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0.343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0.277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桂林矿产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0.091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</w:t>
            </w:r>
            <w:r w:rsidRPr="002E6C6C">
              <w:rPr>
                <w:rFonts w:hint="eastAsia"/>
                <w:sz w:val="18"/>
                <w:szCs w:val="18"/>
              </w:rPr>
              <w:t>8</w:t>
            </w:r>
            <w:r w:rsidRPr="002E6C6C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7D0249">
        <w:trPr>
          <w:trHeight w:val="20"/>
          <w:jc w:val="center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max</w:t>
            </w:r>
            <w:r w:rsidRPr="002E6C6C">
              <w:rPr>
                <w:rFonts w:hint="eastAsia"/>
                <w:sz w:val="18"/>
                <w:szCs w:val="18"/>
              </w:rPr>
              <w:t>（</w:t>
            </w:r>
            <w:r w:rsidRPr="002E6C6C">
              <w:rPr>
                <w:rFonts w:hint="eastAsia"/>
                <w:sz w:val="18"/>
                <w:szCs w:val="18"/>
              </w:rPr>
              <w:t>s</w:t>
            </w:r>
            <w:r w:rsidRPr="002E6C6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0.352</w:t>
            </w:r>
          </w:p>
        </w:tc>
      </w:tr>
      <w:tr w:rsidR="00DB52DC" w:rsidRPr="002E6C6C" w:rsidTr="007D0249">
        <w:trPr>
          <w:trHeight w:val="20"/>
          <w:jc w:val="center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max</w:t>
            </w:r>
            <w:r w:rsidRPr="002E6C6C">
              <w:rPr>
                <w:rFonts w:hint="eastAsia"/>
                <w:sz w:val="18"/>
                <w:szCs w:val="18"/>
              </w:rPr>
              <w:t>（</w:t>
            </w:r>
            <w:r w:rsidRPr="002E6C6C">
              <w:rPr>
                <w:rFonts w:hint="eastAsia"/>
                <w:sz w:val="18"/>
                <w:szCs w:val="18"/>
              </w:rPr>
              <w:t>s2</w:t>
            </w:r>
            <w:r w:rsidRPr="002E6C6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0.00266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0.124</w:t>
            </w:r>
          </w:p>
        </w:tc>
      </w:tr>
      <w:tr w:rsidR="00DB52DC" w:rsidRPr="002E6C6C" w:rsidTr="007D0249">
        <w:trPr>
          <w:trHeight w:val="20"/>
          <w:jc w:val="center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S2</w:t>
            </w:r>
            <w:r w:rsidRPr="002E6C6C">
              <w:rPr>
                <w:rFonts w:hint="eastAsia"/>
                <w:sz w:val="18"/>
                <w:szCs w:val="18"/>
              </w:rPr>
              <w:t>的和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0.652</w:t>
            </w:r>
          </w:p>
        </w:tc>
      </w:tr>
      <w:tr w:rsidR="00DB52DC" w:rsidRPr="002E6C6C" w:rsidTr="007D0249">
        <w:trPr>
          <w:trHeight w:val="20"/>
          <w:jc w:val="center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C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0.191</w:t>
            </w:r>
          </w:p>
        </w:tc>
      </w:tr>
    </w:tbl>
    <w:p w:rsidR="00DB52DC" w:rsidRDefault="003D1DE8" w:rsidP="00984975">
      <w:pPr>
        <w:spacing w:beforeLines="50"/>
        <w:ind w:firstLineChars="200" w:firstLine="452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>铂的检验结果无异常值。</w:t>
      </w:r>
    </w:p>
    <w:p w:rsidR="00DB52DC" w:rsidRPr="001874D8" w:rsidRDefault="003D1DE8" w:rsidP="006F5F5C">
      <w:pPr>
        <w:ind w:firstLine="435"/>
        <w:jc w:val="center"/>
        <w:rPr>
          <w:rFonts w:ascii="黑体" w:eastAsia="黑体"/>
          <w:spacing w:val="8"/>
          <w:szCs w:val="21"/>
        </w:rPr>
      </w:pPr>
      <w:r w:rsidRPr="001874D8">
        <w:rPr>
          <w:rFonts w:ascii="黑体" w:eastAsia="黑体" w:hint="eastAsia"/>
          <w:spacing w:val="8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3</w:t>
      </w:r>
      <w:r w:rsidRPr="001874D8">
        <w:rPr>
          <w:rFonts w:ascii="黑体" w:eastAsia="黑体" w:hint="eastAsia"/>
          <w:spacing w:val="8"/>
          <w:szCs w:val="21"/>
        </w:rPr>
        <w:t>-Pd   柯克伦检验结果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922"/>
        <w:gridCol w:w="529"/>
        <w:gridCol w:w="767"/>
        <w:gridCol w:w="584"/>
        <w:gridCol w:w="732"/>
        <w:gridCol w:w="621"/>
        <w:gridCol w:w="843"/>
        <w:gridCol w:w="510"/>
        <w:gridCol w:w="806"/>
        <w:gridCol w:w="547"/>
        <w:gridCol w:w="773"/>
        <w:gridCol w:w="580"/>
      </w:tblGrid>
      <w:tr w:rsidR="00DB52DC" w:rsidRPr="002E6C6C" w:rsidTr="007D0249">
        <w:trPr>
          <w:trHeight w:val="21"/>
          <w:jc w:val="center"/>
        </w:trPr>
        <w:tc>
          <w:tcPr>
            <w:tcW w:w="1362" w:type="dxa"/>
            <w:gridSpan w:val="2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 xml:space="preserve">No. </w:t>
            </w: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 w:rsidRPr="002E6C6C"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各实验室测定结果标准偏差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金川集团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</w:t>
            </w:r>
            <w:r w:rsidRPr="002E6C6C">
              <w:rPr>
                <w:rFonts w:hint="eastAsia"/>
                <w:sz w:val="18"/>
                <w:szCs w:val="18"/>
              </w:rPr>
              <w:t>495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0.46</w:t>
            </w:r>
            <w:r w:rsidRPr="002E6C6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北矿院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0.96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0.373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南通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0.422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0.710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11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紫金矿业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山东恒</w:t>
            </w:r>
            <w:proofErr w:type="gramStart"/>
            <w:r w:rsidRPr="002E6C6C">
              <w:rPr>
                <w:rFonts w:hAnsi="宋体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0.275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Ansi="宋体"/>
                <w:color w:val="000000"/>
                <w:kern w:val="0"/>
                <w:sz w:val="18"/>
                <w:szCs w:val="18"/>
              </w:rPr>
              <w:t>中金岭南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0.166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0.460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E6C6C">
              <w:rPr>
                <w:b/>
                <w:sz w:val="18"/>
                <w:szCs w:val="18"/>
              </w:rPr>
              <w:t>0.815</w:t>
            </w:r>
            <w:r w:rsidRPr="002E6C6C">
              <w:rPr>
                <w:rFonts w:hint="eastAsia"/>
                <w:b/>
                <w:sz w:val="18"/>
                <w:szCs w:val="18"/>
              </w:rPr>
              <w:t>*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大冶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长沙矿冶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0.208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广州检测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0.75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0.644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0.419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6734E1" w:rsidRPr="002E6C6C" w:rsidTr="007D0249">
        <w:trPr>
          <w:trHeight w:val="21"/>
          <w:jc w:val="center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DB52DC" w:rsidRPr="002E6C6C" w:rsidRDefault="00DB52DC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Ansi="宋体"/>
                <w:kern w:val="0"/>
                <w:sz w:val="18"/>
                <w:szCs w:val="18"/>
              </w:rPr>
              <w:t>桂林矿产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 w:rsidRPr="002E6C6C">
              <w:rPr>
                <w:b/>
                <w:sz w:val="18"/>
                <w:szCs w:val="18"/>
              </w:rPr>
              <w:t>1.0</w:t>
            </w:r>
            <w:r w:rsidRPr="002E6C6C">
              <w:rPr>
                <w:rFonts w:hint="eastAsia"/>
                <w:b/>
                <w:sz w:val="18"/>
                <w:szCs w:val="18"/>
              </w:rPr>
              <w:t>67**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</w:t>
            </w:r>
            <w:r w:rsidRPr="002E6C6C"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</w:t>
            </w:r>
          </w:p>
        </w:tc>
      </w:tr>
      <w:tr w:rsidR="00DB52DC" w:rsidRPr="002E6C6C" w:rsidTr="007D0249">
        <w:trPr>
          <w:trHeight w:val="21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max</w:t>
            </w:r>
            <w:r w:rsidRPr="002E6C6C">
              <w:rPr>
                <w:rFonts w:hint="eastAsia"/>
                <w:sz w:val="18"/>
                <w:szCs w:val="18"/>
              </w:rPr>
              <w:t>（</w:t>
            </w:r>
            <w:r w:rsidRPr="002E6C6C">
              <w:rPr>
                <w:rFonts w:hint="eastAsia"/>
                <w:sz w:val="18"/>
                <w:szCs w:val="18"/>
              </w:rPr>
              <w:t>s</w:t>
            </w:r>
            <w:r w:rsidRPr="002E6C6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ind w:right="44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0.815</w:t>
            </w:r>
          </w:p>
        </w:tc>
      </w:tr>
      <w:tr w:rsidR="00DB52DC" w:rsidRPr="002E6C6C" w:rsidTr="007D0249">
        <w:trPr>
          <w:trHeight w:val="21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max</w:t>
            </w:r>
            <w:r w:rsidRPr="002E6C6C">
              <w:rPr>
                <w:rFonts w:hint="eastAsia"/>
                <w:sz w:val="18"/>
                <w:szCs w:val="18"/>
              </w:rPr>
              <w:t>（</w:t>
            </w:r>
            <w:r w:rsidRPr="002E6C6C">
              <w:rPr>
                <w:rFonts w:hint="eastAsia"/>
                <w:sz w:val="18"/>
                <w:szCs w:val="18"/>
              </w:rPr>
              <w:t>s2</w:t>
            </w:r>
            <w:r w:rsidRPr="002E6C6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0.664</w:t>
            </w:r>
          </w:p>
        </w:tc>
      </w:tr>
      <w:tr w:rsidR="00DB52DC" w:rsidRPr="002E6C6C" w:rsidTr="007D0249">
        <w:trPr>
          <w:trHeight w:val="21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sz w:val="18"/>
                <w:szCs w:val="18"/>
              </w:rPr>
              <w:t>S2</w:t>
            </w:r>
            <w:r w:rsidRPr="002E6C6C">
              <w:rPr>
                <w:rFonts w:hint="eastAsia"/>
                <w:sz w:val="18"/>
                <w:szCs w:val="18"/>
              </w:rPr>
              <w:t>的和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4.579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3.614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2.654</w:t>
            </w:r>
          </w:p>
        </w:tc>
      </w:tr>
      <w:tr w:rsidR="00DB52DC" w:rsidRPr="002E6C6C" w:rsidTr="007D0249">
        <w:trPr>
          <w:trHeight w:val="21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C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2E6C6C">
              <w:rPr>
                <w:b/>
                <w:bCs/>
                <w:color w:val="C00000"/>
                <w:sz w:val="18"/>
                <w:szCs w:val="18"/>
              </w:rPr>
              <w:t>0.315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2E6C6C">
              <w:rPr>
                <w:b/>
                <w:bCs/>
                <w:color w:val="C00000"/>
                <w:sz w:val="18"/>
                <w:szCs w:val="18"/>
              </w:rPr>
              <w:t>0.250</w:t>
            </w:r>
          </w:p>
        </w:tc>
      </w:tr>
    </w:tbl>
    <w:p w:rsidR="00DB52DC" w:rsidRDefault="003D1DE8" w:rsidP="00984975">
      <w:pPr>
        <w:spacing w:beforeLines="50"/>
        <w:ind w:firstLineChars="200" w:firstLine="452"/>
        <w:rPr>
          <w:spacing w:val="8"/>
          <w:szCs w:val="21"/>
        </w:rPr>
      </w:pPr>
      <w:r>
        <w:rPr>
          <w:rFonts w:hint="eastAsia"/>
          <w:spacing w:val="8"/>
          <w:szCs w:val="21"/>
        </w:rPr>
        <w:t>检验结果表明：水平</w:t>
      </w:r>
      <w:r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，实验室</w:t>
      </w:r>
      <w:r>
        <w:rPr>
          <w:rFonts w:hint="eastAsia"/>
          <w:spacing w:val="8"/>
          <w:szCs w:val="21"/>
        </w:rPr>
        <w:t>13</w:t>
      </w:r>
      <w:r>
        <w:rPr>
          <w:rFonts w:hint="eastAsia"/>
          <w:spacing w:val="8"/>
          <w:szCs w:val="21"/>
        </w:rPr>
        <w:t>（桂林矿产）为离群值，删除后，继续检验无异常值；水平</w:t>
      </w:r>
      <w:r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，实验室</w:t>
      </w:r>
      <w:r>
        <w:rPr>
          <w:rFonts w:hint="eastAsia"/>
          <w:spacing w:val="8"/>
          <w:szCs w:val="21"/>
        </w:rPr>
        <w:t>9</w:t>
      </w:r>
      <w:r>
        <w:rPr>
          <w:rFonts w:hint="eastAsia"/>
          <w:spacing w:val="8"/>
          <w:szCs w:val="21"/>
        </w:rPr>
        <w:t>（兰州海关）为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离值，暂时保留。</w:t>
      </w:r>
    </w:p>
    <w:p w:rsidR="00DB52DC" w:rsidRPr="00AC3D2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>.3</w:t>
      </w:r>
      <w:r w:rsidR="003D1DE8" w:rsidRPr="00AC3D2C">
        <w:rPr>
          <w:rFonts w:hint="eastAsia"/>
          <w:b/>
          <w:spacing w:val="8"/>
          <w:szCs w:val="21"/>
        </w:rPr>
        <w:t>实验室间格拉布斯检验</w:t>
      </w:r>
    </w:p>
    <w:p w:rsidR="00DB52DC" w:rsidRDefault="003D1DE8" w:rsidP="006F5F5C">
      <w:pPr>
        <w:ind w:firstLineChars="200" w:firstLine="452"/>
        <w:rPr>
          <w:spacing w:val="8"/>
          <w:szCs w:val="21"/>
        </w:rPr>
      </w:pPr>
      <w:r>
        <w:rPr>
          <w:spacing w:val="8"/>
          <w:szCs w:val="21"/>
        </w:rPr>
        <w:t>对各实验室的均值进行格拉布斯检验，离群值用</w:t>
      </w:r>
      <w:r>
        <w:rPr>
          <w:spacing w:val="8"/>
          <w:szCs w:val="21"/>
        </w:rPr>
        <w:t>**</w:t>
      </w:r>
      <w:r>
        <w:rPr>
          <w:rFonts w:hint="eastAsia"/>
          <w:spacing w:val="8"/>
          <w:szCs w:val="21"/>
        </w:rPr>
        <w:t>标注、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离值用</w:t>
      </w:r>
      <w:r>
        <w:rPr>
          <w:spacing w:val="8"/>
          <w:szCs w:val="21"/>
        </w:rPr>
        <w:t>*</w:t>
      </w:r>
      <w:r>
        <w:rPr>
          <w:rFonts w:hint="eastAsia"/>
          <w:spacing w:val="8"/>
          <w:szCs w:val="21"/>
        </w:rPr>
        <w:t>标注</w:t>
      </w:r>
      <w:r>
        <w:rPr>
          <w:spacing w:val="8"/>
          <w:szCs w:val="21"/>
        </w:rPr>
        <w:t>。各实验室的统计检验结果</w:t>
      </w:r>
      <w:r>
        <w:rPr>
          <w:rFonts w:hint="eastAsia"/>
          <w:spacing w:val="8"/>
          <w:szCs w:val="21"/>
        </w:rPr>
        <w:t>见表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-Pd</w:t>
      </w:r>
      <w:r>
        <w:rPr>
          <w:rFonts w:hint="eastAsia"/>
          <w:spacing w:val="8"/>
          <w:szCs w:val="21"/>
        </w:rPr>
        <w:t>和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-Pd</w:t>
      </w:r>
      <w:r>
        <w:rPr>
          <w:rFonts w:hint="eastAsia"/>
          <w:spacing w:val="8"/>
          <w:szCs w:val="21"/>
        </w:rPr>
        <w:t>。</w:t>
      </w:r>
    </w:p>
    <w:p w:rsidR="00DB52DC" w:rsidRPr="001874D8" w:rsidRDefault="003D1DE8" w:rsidP="006F5F5C">
      <w:pPr>
        <w:jc w:val="center"/>
        <w:rPr>
          <w:rFonts w:ascii="黑体" w:eastAsia="黑体"/>
          <w:bCs/>
          <w:color w:val="000000"/>
          <w:szCs w:val="21"/>
        </w:rPr>
      </w:pPr>
      <w:r w:rsidRPr="001874D8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bCs/>
          <w:color w:val="000000"/>
          <w:szCs w:val="21"/>
        </w:rPr>
        <w:t>4</w:t>
      </w:r>
      <w:r w:rsidRPr="001874D8">
        <w:rPr>
          <w:rFonts w:ascii="黑体" w:eastAsia="黑体" w:hint="eastAsia"/>
          <w:bCs/>
          <w:color w:val="000000"/>
          <w:szCs w:val="21"/>
        </w:rPr>
        <w:t>-Au   格拉布斯检验（一个离群观测值情形）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347"/>
        <w:gridCol w:w="1761"/>
        <w:gridCol w:w="1761"/>
        <w:gridCol w:w="1765"/>
      </w:tblGrid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9.05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7.92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2.161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2.111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1.713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1.894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1.538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临界值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p=1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34" w:type="dxa"/>
            <w:gridSpan w:val="4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α=5%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2.412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α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=1%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2.636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</w:r>
          </w:p>
        </w:tc>
      </w:tr>
      <w:tr w:rsidR="00DB52DC" w:rsidRPr="002E6C6C" w:rsidTr="007D0249">
        <w:trPr>
          <w:trHeight w:val="24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临界值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p=1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34" w:type="dxa"/>
            <w:gridSpan w:val="4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α=5%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2.462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α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=1%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2.699</w:t>
            </w:r>
            <w:r w:rsidRPr="002E6C6C">
              <w:rPr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:rsidR="00DB52DC" w:rsidRPr="001874D8" w:rsidRDefault="003D1DE8" w:rsidP="006F5F5C">
      <w:pPr>
        <w:jc w:val="center"/>
        <w:rPr>
          <w:rFonts w:ascii="黑体" w:eastAsia="黑体"/>
          <w:bCs/>
          <w:color w:val="000000"/>
          <w:szCs w:val="21"/>
        </w:rPr>
      </w:pPr>
      <w:r w:rsidRPr="001874D8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bCs/>
          <w:color w:val="000000"/>
          <w:szCs w:val="21"/>
        </w:rPr>
        <w:t>4</w:t>
      </w:r>
      <w:r w:rsidRPr="001874D8">
        <w:rPr>
          <w:rFonts w:ascii="黑体" w:eastAsia="黑体" w:hint="eastAsia"/>
          <w:bCs/>
          <w:color w:val="000000"/>
          <w:szCs w:val="21"/>
        </w:rPr>
        <w:t>-Pt   格拉布斯检验（一个离群观测值情形）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28"/>
        <w:gridCol w:w="1328"/>
        <w:gridCol w:w="1328"/>
        <w:gridCol w:w="1328"/>
        <w:gridCol w:w="1334"/>
      </w:tblGrid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9.49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18.28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4.85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8.26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16.73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4.32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1.535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1.115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1.935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2.009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1.836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1.533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2.344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2.096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1.278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1.077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临界值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p=1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46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α=5%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2.462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α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=1%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2.699</w:t>
            </w:r>
            <w:r w:rsidRPr="002E6C6C">
              <w:rPr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:rsidR="00DB52DC" w:rsidRPr="001874D8" w:rsidRDefault="003D1DE8" w:rsidP="006F5F5C">
      <w:pPr>
        <w:jc w:val="center"/>
        <w:rPr>
          <w:rFonts w:ascii="黑体" w:eastAsia="黑体"/>
          <w:bCs/>
          <w:color w:val="000000"/>
          <w:szCs w:val="21"/>
        </w:rPr>
      </w:pPr>
      <w:r w:rsidRPr="001874D8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bCs/>
          <w:color w:val="000000"/>
          <w:szCs w:val="21"/>
        </w:rPr>
        <w:t>4</w:t>
      </w:r>
      <w:r w:rsidRPr="001874D8">
        <w:rPr>
          <w:rFonts w:ascii="黑体" w:eastAsia="黑体" w:hint="eastAsia"/>
          <w:bCs/>
          <w:color w:val="000000"/>
          <w:szCs w:val="21"/>
        </w:rPr>
        <w:t>-Pd   格拉布斯检验（一个离群观测值情形）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1335"/>
        <w:gridCol w:w="1335"/>
        <w:gridCol w:w="1335"/>
        <w:gridCol w:w="1335"/>
        <w:gridCol w:w="1338"/>
      </w:tblGrid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11.09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24.69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10.03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1.434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2.056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1.443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1.585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1.932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2.030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1.541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1.690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1.861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1.231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临界值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p=1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78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α=5%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2.412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α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=1%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2.636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</w:r>
          </w:p>
        </w:tc>
      </w:tr>
      <w:tr w:rsidR="00DB52DC" w:rsidRPr="002E6C6C" w:rsidTr="006734E1">
        <w:trPr>
          <w:trHeight w:val="20"/>
          <w:jc w:val="center"/>
        </w:trPr>
        <w:tc>
          <w:tcPr>
            <w:tcW w:w="210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临界值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p=1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78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α=5%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2.462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6C6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α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>=1%</w:t>
            </w:r>
            <w:r w:rsidRPr="002E6C6C">
              <w:rPr>
                <w:bCs/>
                <w:color w:val="000000"/>
                <w:kern w:val="0"/>
                <w:sz w:val="18"/>
                <w:szCs w:val="18"/>
              </w:rPr>
              <w:tab/>
              <w:t>2.699</w:t>
            </w:r>
            <w:r w:rsidRPr="002E6C6C">
              <w:rPr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:rsidR="00DB52DC" w:rsidRDefault="003D1DE8" w:rsidP="006F5F5C">
      <w:pPr>
        <w:ind w:firstLine="437"/>
        <w:jc w:val="left"/>
        <w:rPr>
          <w:spacing w:val="8"/>
          <w:szCs w:val="21"/>
        </w:rPr>
      </w:pPr>
      <w:r>
        <w:rPr>
          <w:rFonts w:hint="eastAsia"/>
          <w:spacing w:val="8"/>
          <w:szCs w:val="21"/>
        </w:rPr>
        <w:t>由表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-Pd</w:t>
      </w:r>
      <w:r>
        <w:rPr>
          <w:rFonts w:hint="eastAsia"/>
          <w:spacing w:val="8"/>
          <w:szCs w:val="21"/>
        </w:rPr>
        <w:t>的检验结果可知，一个离群观测值的检验，无异常值。对两个离群观测值情形再进行检验。</w:t>
      </w:r>
    </w:p>
    <w:p w:rsidR="00DB52DC" w:rsidRPr="001874D8" w:rsidRDefault="003D1DE8" w:rsidP="006F5F5C">
      <w:pPr>
        <w:tabs>
          <w:tab w:val="left" w:pos="1725"/>
          <w:tab w:val="center" w:pos="4677"/>
        </w:tabs>
        <w:jc w:val="center"/>
        <w:rPr>
          <w:rFonts w:ascii="黑体" w:eastAsia="黑体"/>
          <w:bCs/>
          <w:color w:val="000000"/>
          <w:szCs w:val="21"/>
        </w:rPr>
      </w:pPr>
      <w:r w:rsidRPr="001874D8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5</w:t>
      </w:r>
      <w:r w:rsidRPr="001874D8">
        <w:rPr>
          <w:rFonts w:ascii="黑体" w:eastAsia="黑体" w:hint="eastAsia"/>
          <w:spacing w:val="8"/>
          <w:szCs w:val="21"/>
        </w:rPr>
        <w:t xml:space="preserve">-Au  </w:t>
      </w:r>
      <w:r w:rsidRPr="001874D8">
        <w:rPr>
          <w:rFonts w:ascii="黑体" w:eastAsia="黑体" w:hint="eastAsia"/>
          <w:bCs/>
          <w:color w:val="000000"/>
          <w:szCs w:val="21"/>
        </w:rPr>
        <w:t>格拉布斯检验（两个离群观测值情形）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7"/>
        <w:gridCol w:w="1241"/>
        <w:gridCol w:w="1547"/>
        <w:gridCol w:w="1547"/>
        <w:gridCol w:w="1548"/>
      </w:tblGrid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0.00491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0.04382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0.04563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0.89747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lastRenderedPageBreak/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0.00263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0.03370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0.02308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0.30078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1,2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0.00307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0.01295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0.03314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0.50161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0.5352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0.7690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0.5059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0.3351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E6C6C">
              <w:rPr>
                <w:rFonts w:hAnsi="宋体"/>
                <w:color w:val="000000"/>
                <w:kern w:val="0"/>
                <w:sz w:val="18"/>
                <w:szCs w:val="18"/>
                <w:vertAlign w:val="subscript"/>
              </w:rPr>
              <w:t>，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0.6250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0.2954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0.7262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0.5589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临界值</w:t>
            </w:r>
            <w:r w:rsidRPr="002E6C6C">
              <w:rPr>
                <w:color w:val="000000"/>
                <w:sz w:val="18"/>
                <w:szCs w:val="18"/>
              </w:rPr>
              <w:t>G</w:t>
            </w:r>
            <w:r w:rsidRPr="002E6C6C">
              <w:rPr>
                <w:color w:val="000000"/>
                <w:sz w:val="18"/>
                <w:szCs w:val="18"/>
              </w:rPr>
              <w:t>（</w:t>
            </w:r>
            <w:r w:rsidRPr="002E6C6C">
              <w:rPr>
                <w:color w:val="000000"/>
                <w:sz w:val="18"/>
                <w:szCs w:val="18"/>
              </w:rPr>
              <w:t>p=1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E6C6C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882" w:type="dxa"/>
            <w:gridSpan w:val="4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α=5%</w:t>
            </w:r>
            <w:r w:rsidRPr="002E6C6C">
              <w:rPr>
                <w:color w:val="000000"/>
                <w:sz w:val="18"/>
                <w:szCs w:val="18"/>
              </w:rPr>
              <w:tab/>
              <w:t>0.2537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E6C6C">
              <w:rPr>
                <w:color w:val="000000"/>
                <w:sz w:val="18"/>
                <w:szCs w:val="18"/>
              </w:rPr>
              <w:t>α=1%</w:t>
            </w:r>
            <w:r w:rsidRPr="002E6C6C">
              <w:rPr>
                <w:color w:val="000000"/>
                <w:sz w:val="18"/>
                <w:szCs w:val="18"/>
              </w:rPr>
              <w:tab/>
              <w:t>0.1738</w:t>
            </w:r>
          </w:p>
        </w:tc>
      </w:tr>
      <w:tr w:rsidR="00DB52DC" w:rsidRPr="002E6C6C" w:rsidTr="006734E1">
        <w:trPr>
          <w:trHeight w:val="19"/>
          <w:jc w:val="center"/>
        </w:trPr>
        <w:tc>
          <w:tcPr>
            <w:tcW w:w="2937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临界值</w:t>
            </w:r>
            <w:r w:rsidRPr="002E6C6C">
              <w:rPr>
                <w:color w:val="000000"/>
                <w:sz w:val="18"/>
                <w:szCs w:val="18"/>
              </w:rPr>
              <w:t>G</w:t>
            </w:r>
            <w:r w:rsidRPr="002E6C6C">
              <w:rPr>
                <w:color w:val="000000"/>
                <w:sz w:val="18"/>
                <w:szCs w:val="18"/>
              </w:rPr>
              <w:t>（</w:t>
            </w:r>
            <w:r w:rsidRPr="002E6C6C">
              <w:rPr>
                <w:color w:val="000000"/>
                <w:sz w:val="18"/>
                <w:szCs w:val="18"/>
              </w:rPr>
              <w:t>p=1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E6C6C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882" w:type="dxa"/>
            <w:gridSpan w:val="4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α=5%</w:t>
            </w:r>
            <w:r w:rsidRPr="002E6C6C">
              <w:rPr>
                <w:color w:val="000000"/>
                <w:sz w:val="18"/>
                <w:szCs w:val="18"/>
              </w:rPr>
              <w:tab/>
              <w:t>0.2836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E6C6C">
              <w:rPr>
                <w:color w:val="000000"/>
                <w:sz w:val="18"/>
                <w:szCs w:val="18"/>
              </w:rPr>
              <w:t>α=1%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E6C6C">
              <w:rPr>
                <w:color w:val="000000"/>
                <w:sz w:val="18"/>
                <w:szCs w:val="18"/>
              </w:rPr>
              <w:tab/>
              <w:t>0.2016</w:t>
            </w:r>
          </w:p>
        </w:tc>
      </w:tr>
    </w:tbl>
    <w:p w:rsidR="00DB52DC" w:rsidRPr="001874D8" w:rsidRDefault="003D1DE8" w:rsidP="006F5F5C">
      <w:pPr>
        <w:tabs>
          <w:tab w:val="left" w:pos="1725"/>
          <w:tab w:val="center" w:pos="4677"/>
        </w:tabs>
        <w:jc w:val="center"/>
        <w:rPr>
          <w:rFonts w:ascii="黑体" w:eastAsia="黑体"/>
          <w:bCs/>
          <w:color w:val="000000"/>
          <w:szCs w:val="21"/>
        </w:rPr>
      </w:pPr>
      <w:r w:rsidRPr="001874D8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bCs/>
          <w:color w:val="000000"/>
          <w:szCs w:val="21"/>
        </w:rPr>
        <w:t>5</w:t>
      </w:r>
      <w:r w:rsidRPr="001874D8">
        <w:rPr>
          <w:rFonts w:ascii="黑体" w:eastAsia="黑体" w:hint="eastAsia"/>
          <w:bCs/>
          <w:color w:val="000000"/>
          <w:szCs w:val="21"/>
        </w:rPr>
        <w:t>-Pt   格拉布斯检验（两个离群观测值情形）</w:t>
      </w:r>
    </w:p>
    <w:tbl>
      <w:tblPr>
        <w:tblW w:w="87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1185"/>
        <w:gridCol w:w="1185"/>
        <w:gridCol w:w="1185"/>
        <w:gridCol w:w="1185"/>
        <w:gridCol w:w="1186"/>
      </w:tblGrid>
      <w:tr w:rsidR="00DB52DC" w:rsidRPr="002E6C6C" w:rsidTr="00B734EE">
        <w:trPr>
          <w:trHeight w:val="243"/>
          <w:jc w:val="center"/>
        </w:trPr>
        <w:tc>
          <w:tcPr>
            <w:tcW w:w="2845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B734EE">
        <w:trPr>
          <w:trHeight w:val="275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0.00773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1.50361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0.03448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2.65751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0.38936</w:t>
            </w:r>
          </w:p>
        </w:tc>
      </w:tr>
      <w:tr w:rsidR="00DB52DC" w:rsidRPr="002E6C6C" w:rsidTr="00B734EE">
        <w:trPr>
          <w:trHeight w:val="266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0.00454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1.20042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0.01708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1.21369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0.18831</w:t>
            </w:r>
          </w:p>
        </w:tc>
      </w:tr>
      <w:tr w:rsidR="00DB52DC" w:rsidRPr="002E6C6C" w:rsidTr="00B734EE">
        <w:trPr>
          <w:trHeight w:val="243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0.00455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0.50611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0.01862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1.95400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0.30683</w:t>
            </w:r>
          </w:p>
        </w:tc>
      </w:tr>
      <w:tr w:rsidR="00DB52DC" w:rsidRPr="002E6C6C" w:rsidTr="00B734EE">
        <w:trPr>
          <w:trHeight w:val="364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0.5879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0.7984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0.4952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0.4567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>0.4836</w:t>
            </w:r>
          </w:p>
        </w:tc>
      </w:tr>
      <w:tr w:rsidR="00DB52DC" w:rsidRPr="002E6C6C" w:rsidTr="00B734EE">
        <w:trPr>
          <w:trHeight w:val="308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E6C6C">
              <w:rPr>
                <w:rFonts w:hAnsi="宋体"/>
                <w:color w:val="000000"/>
                <w:kern w:val="0"/>
                <w:sz w:val="18"/>
                <w:szCs w:val="18"/>
                <w:vertAlign w:val="subscript"/>
              </w:rPr>
              <w:t>，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0.5891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0.3366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0.5401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0.7353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0.7881</w:t>
            </w:r>
          </w:p>
        </w:tc>
      </w:tr>
      <w:tr w:rsidR="00DB52DC" w:rsidRPr="002E6C6C" w:rsidTr="00B734EE">
        <w:trPr>
          <w:trHeight w:val="308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B52DC" w:rsidRPr="002E6C6C" w:rsidTr="00B734EE">
        <w:trPr>
          <w:trHeight w:val="219"/>
          <w:jc w:val="center"/>
        </w:trPr>
        <w:tc>
          <w:tcPr>
            <w:tcW w:w="284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临界值</w:t>
            </w:r>
            <w:r w:rsidRPr="002E6C6C">
              <w:rPr>
                <w:color w:val="000000"/>
                <w:sz w:val="18"/>
                <w:szCs w:val="18"/>
              </w:rPr>
              <w:t>G</w:t>
            </w:r>
            <w:r w:rsidRPr="002E6C6C">
              <w:rPr>
                <w:color w:val="000000"/>
                <w:sz w:val="18"/>
                <w:szCs w:val="18"/>
              </w:rPr>
              <w:t>（</w:t>
            </w:r>
            <w:r w:rsidRPr="002E6C6C">
              <w:rPr>
                <w:color w:val="000000"/>
                <w:sz w:val="18"/>
                <w:szCs w:val="18"/>
              </w:rPr>
              <w:t>p=13</w:t>
            </w:r>
            <w:r w:rsidRPr="002E6C6C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26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α=5%</w:t>
            </w:r>
            <w:r w:rsidRPr="002E6C6C">
              <w:rPr>
                <w:color w:val="000000"/>
                <w:sz w:val="18"/>
                <w:szCs w:val="18"/>
              </w:rPr>
              <w:tab/>
              <w:t>0.2836</w:t>
            </w:r>
            <w:r w:rsidRPr="002E6C6C">
              <w:rPr>
                <w:color w:val="000000"/>
                <w:sz w:val="18"/>
                <w:szCs w:val="18"/>
              </w:rPr>
              <w:t>；</w:t>
            </w:r>
            <w:r w:rsidRPr="002E6C6C">
              <w:rPr>
                <w:color w:val="000000"/>
                <w:sz w:val="18"/>
                <w:szCs w:val="18"/>
              </w:rPr>
              <w:t xml:space="preserve">   α=1% </w:t>
            </w:r>
            <w:r w:rsidRPr="002E6C6C">
              <w:rPr>
                <w:color w:val="000000"/>
                <w:sz w:val="18"/>
                <w:szCs w:val="18"/>
              </w:rPr>
              <w:tab/>
              <w:t>0.2016</w:t>
            </w:r>
          </w:p>
        </w:tc>
      </w:tr>
    </w:tbl>
    <w:p w:rsidR="00DB52DC" w:rsidRPr="006734E1" w:rsidRDefault="003D1DE8" w:rsidP="006F5F5C">
      <w:pPr>
        <w:ind w:firstLineChars="200" w:firstLine="420"/>
        <w:jc w:val="center"/>
        <w:rPr>
          <w:rFonts w:ascii="黑体" w:eastAsia="黑体"/>
          <w:spacing w:val="8"/>
          <w:szCs w:val="21"/>
        </w:rPr>
      </w:pPr>
      <w:r w:rsidRPr="006734E1">
        <w:rPr>
          <w:rFonts w:ascii="黑体" w:eastAsia="黑体" w:hint="eastAsia"/>
          <w:bCs/>
          <w:color w:val="000000"/>
          <w:szCs w:val="21"/>
        </w:rPr>
        <w:t>表</w:t>
      </w:r>
      <w:r w:rsidR="008F5312">
        <w:rPr>
          <w:rFonts w:ascii="黑体" w:eastAsia="黑体" w:hint="eastAsia"/>
          <w:spacing w:val="8"/>
          <w:szCs w:val="21"/>
        </w:rPr>
        <w:t>5</w:t>
      </w:r>
      <w:r w:rsidRPr="006734E1">
        <w:rPr>
          <w:rFonts w:ascii="黑体" w:eastAsia="黑体" w:hint="eastAsia"/>
          <w:spacing w:val="8"/>
          <w:szCs w:val="21"/>
        </w:rPr>
        <w:t xml:space="preserve">-Pd  </w:t>
      </w:r>
      <w:r w:rsidRPr="006734E1">
        <w:rPr>
          <w:rFonts w:ascii="黑体" w:eastAsia="黑体" w:hint="eastAsia"/>
          <w:bCs/>
          <w:color w:val="000000"/>
          <w:szCs w:val="21"/>
        </w:rPr>
        <w:t>格拉布斯检验（两个离群观测值情形）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158"/>
        <w:gridCol w:w="1158"/>
        <w:gridCol w:w="1158"/>
        <w:gridCol w:w="1158"/>
        <w:gridCol w:w="1159"/>
      </w:tblGrid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0.09983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7.18734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0.00747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3.68962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1.35861 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0.05896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2.70759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0.00489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2.05096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0.67435 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s</w:t>
            </w:r>
            <w:r w:rsidRPr="002E6C6C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1,2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0.05010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4.34413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0.00462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1.90548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 xml:space="preserve">0.98003 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 xml:space="preserve">0.5906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 xml:space="preserve">0.3767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 xml:space="preserve">0.6546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 xml:space="preserve">0.5559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bCs/>
                <w:color w:val="000000"/>
                <w:sz w:val="18"/>
                <w:szCs w:val="18"/>
              </w:rPr>
            </w:pPr>
            <w:r w:rsidRPr="002E6C6C">
              <w:rPr>
                <w:bCs/>
                <w:color w:val="000000"/>
                <w:sz w:val="18"/>
                <w:szCs w:val="18"/>
              </w:rPr>
              <w:t xml:space="preserve">0.4963 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color w:val="000000"/>
                <w:kern w:val="0"/>
                <w:sz w:val="18"/>
                <w:szCs w:val="18"/>
              </w:rPr>
              <w:t>G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E6C6C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，</w:t>
            </w:r>
            <w:r w:rsidRPr="002E6C6C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 xml:space="preserve">0.5019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 xml:space="preserve">0.6044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 xml:space="preserve">0.6175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 xml:space="preserve">0.5164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 xml:space="preserve">0.7213 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临界值</w:t>
            </w:r>
            <w:r w:rsidRPr="002E6C6C">
              <w:rPr>
                <w:color w:val="000000"/>
                <w:sz w:val="18"/>
                <w:szCs w:val="18"/>
              </w:rPr>
              <w:t>G</w:t>
            </w:r>
            <w:r w:rsidRPr="002E6C6C">
              <w:rPr>
                <w:color w:val="000000"/>
                <w:sz w:val="18"/>
                <w:szCs w:val="18"/>
              </w:rPr>
              <w:t>（</w:t>
            </w:r>
            <w:r w:rsidRPr="002E6C6C">
              <w:rPr>
                <w:color w:val="000000"/>
                <w:sz w:val="18"/>
                <w:szCs w:val="18"/>
              </w:rPr>
              <w:t>p=1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E6C6C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791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α=5%</w:t>
            </w:r>
            <w:r w:rsidRPr="002E6C6C">
              <w:rPr>
                <w:color w:val="000000"/>
                <w:sz w:val="18"/>
                <w:szCs w:val="18"/>
              </w:rPr>
              <w:tab/>
              <w:t>0.2537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E6C6C">
              <w:rPr>
                <w:color w:val="000000"/>
                <w:sz w:val="18"/>
                <w:szCs w:val="18"/>
              </w:rPr>
              <w:t>α=1%</w:t>
            </w:r>
            <w:r w:rsidRPr="002E6C6C">
              <w:rPr>
                <w:color w:val="000000"/>
                <w:sz w:val="18"/>
                <w:szCs w:val="18"/>
              </w:rPr>
              <w:tab/>
              <w:t>0.1738</w:t>
            </w:r>
          </w:p>
        </w:tc>
      </w:tr>
      <w:tr w:rsidR="00DB52DC" w:rsidRPr="002E6C6C" w:rsidTr="002E6C6C">
        <w:trPr>
          <w:trHeight w:val="303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临界值</w:t>
            </w:r>
            <w:r w:rsidRPr="002E6C6C">
              <w:rPr>
                <w:color w:val="000000"/>
                <w:sz w:val="18"/>
                <w:szCs w:val="18"/>
              </w:rPr>
              <w:t>G</w:t>
            </w:r>
            <w:r w:rsidRPr="002E6C6C">
              <w:rPr>
                <w:color w:val="000000"/>
                <w:sz w:val="18"/>
                <w:szCs w:val="18"/>
              </w:rPr>
              <w:t>（</w:t>
            </w:r>
            <w:r w:rsidRPr="002E6C6C">
              <w:rPr>
                <w:color w:val="000000"/>
                <w:sz w:val="18"/>
                <w:szCs w:val="18"/>
              </w:rPr>
              <w:t>p=1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E6C6C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791" w:type="dxa"/>
            <w:gridSpan w:val="5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E6C6C">
              <w:rPr>
                <w:color w:val="000000"/>
                <w:sz w:val="18"/>
                <w:szCs w:val="18"/>
              </w:rPr>
              <w:t>α=5%</w:t>
            </w:r>
            <w:r w:rsidRPr="002E6C6C">
              <w:rPr>
                <w:color w:val="000000"/>
                <w:sz w:val="18"/>
                <w:szCs w:val="18"/>
              </w:rPr>
              <w:tab/>
              <w:t>0.2836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E6C6C">
              <w:rPr>
                <w:color w:val="000000"/>
                <w:sz w:val="18"/>
                <w:szCs w:val="18"/>
              </w:rPr>
              <w:t>α=1%</w:t>
            </w:r>
            <w:r w:rsidRPr="002E6C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E6C6C">
              <w:rPr>
                <w:color w:val="000000"/>
                <w:sz w:val="18"/>
                <w:szCs w:val="18"/>
              </w:rPr>
              <w:tab/>
              <w:t>0.2016</w:t>
            </w:r>
          </w:p>
        </w:tc>
      </w:tr>
    </w:tbl>
    <w:p w:rsidR="00DB52DC" w:rsidRDefault="003D1DE8" w:rsidP="006F5F5C">
      <w:pPr>
        <w:ind w:firstLineChars="200" w:firstLine="420"/>
        <w:rPr>
          <w:spacing w:val="8"/>
          <w:szCs w:val="21"/>
        </w:rPr>
      </w:pPr>
      <w:r>
        <w:rPr>
          <w:rFonts w:hint="eastAsia"/>
          <w:bCs/>
          <w:color w:val="000000"/>
          <w:szCs w:val="21"/>
        </w:rPr>
        <w:t>由</w:t>
      </w:r>
      <w:r>
        <w:rPr>
          <w:rFonts w:hint="eastAsia"/>
          <w:spacing w:val="8"/>
          <w:szCs w:val="21"/>
        </w:rPr>
        <w:t>表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5</w:t>
      </w:r>
      <w:r>
        <w:rPr>
          <w:rFonts w:hint="eastAsia"/>
          <w:spacing w:val="8"/>
          <w:szCs w:val="21"/>
        </w:rPr>
        <w:t>-Pd</w:t>
      </w:r>
      <w:r>
        <w:rPr>
          <w:rFonts w:hint="eastAsia"/>
          <w:spacing w:val="8"/>
          <w:szCs w:val="21"/>
        </w:rPr>
        <w:t>的检验结果可知，</w:t>
      </w:r>
      <w:r>
        <w:rPr>
          <w:rFonts w:hint="eastAsia"/>
          <w:bCs/>
          <w:color w:val="000000"/>
          <w:szCs w:val="21"/>
        </w:rPr>
        <w:t>两个离群观测值的检验，无异常值。</w:t>
      </w:r>
    </w:p>
    <w:p w:rsidR="00DB52DC" w:rsidRPr="00187593" w:rsidRDefault="006516FC" w:rsidP="00187593">
      <w:pPr>
        <w:outlineLvl w:val="2"/>
        <w:rPr>
          <w:b/>
          <w:spacing w:val="8"/>
          <w:szCs w:val="21"/>
        </w:rPr>
      </w:pPr>
      <w:r w:rsidRPr="00187593">
        <w:rPr>
          <w:rFonts w:hint="eastAsia"/>
          <w:b/>
          <w:spacing w:val="8"/>
          <w:szCs w:val="21"/>
        </w:rPr>
        <w:t>2</w:t>
      </w:r>
      <w:r w:rsidR="003D1DE8" w:rsidRPr="00187593">
        <w:rPr>
          <w:rFonts w:hint="eastAsia"/>
          <w:b/>
          <w:spacing w:val="8"/>
          <w:szCs w:val="21"/>
        </w:rPr>
        <w:t>.4</w:t>
      </w:r>
      <w:r w:rsidR="003D1DE8" w:rsidRPr="00187593">
        <w:rPr>
          <w:b/>
          <w:spacing w:val="8"/>
          <w:szCs w:val="21"/>
        </w:rPr>
        <w:t>精密度</w:t>
      </w:r>
      <w:r w:rsidR="003D1DE8" w:rsidRPr="00187593">
        <w:rPr>
          <w:rFonts w:hint="eastAsia"/>
          <w:b/>
          <w:spacing w:val="8"/>
          <w:szCs w:val="21"/>
        </w:rPr>
        <w:t>计算</w:t>
      </w:r>
    </w:p>
    <w:p w:rsidR="00DB52DC" w:rsidRDefault="003D1DE8" w:rsidP="006F5F5C">
      <w:pPr>
        <w:ind w:firstLine="435"/>
        <w:rPr>
          <w:sz w:val="24"/>
          <w:highlight w:val="cyan"/>
        </w:rPr>
      </w:pPr>
      <w:r>
        <w:rPr>
          <w:bCs/>
          <w:szCs w:val="21"/>
        </w:rPr>
        <w:t>剔除离群值后，</w:t>
      </w:r>
      <w:r>
        <w:rPr>
          <w:rFonts w:hint="eastAsia"/>
          <w:bCs/>
          <w:szCs w:val="21"/>
        </w:rPr>
        <w:t>精密度</w:t>
      </w:r>
      <w:r>
        <w:rPr>
          <w:bCs/>
          <w:szCs w:val="21"/>
        </w:rPr>
        <w:t>计算结果见</w:t>
      </w:r>
      <w:r w:rsidR="008F5312">
        <w:rPr>
          <w:bCs/>
          <w:szCs w:val="21"/>
        </w:rPr>
        <w:t>表</w:t>
      </w:r>
      <w:r w:rsidR="008F5312">
        <w:rPr>
          <w:bCs/>
          <w:szCs w:val="21"/>
        </w:rPr>
        <w:t>6</w:t>
      </w:r>
      <w:r>
        <w:rPr>
          <w:rFonts w:hint="eastAsia"/>
          <w:spacing w:val="8"/>
          <w:szCs w:val="21"/>
        </w:rPr>
        <w:t>-Au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6</w:t>
      </w:r>
      <w:r>
        <w:rPr>
          <w:rFonts w:hint="eastAsia"/>
          <w:spacing w:val="8"/>
          <w:szCs w:val="21"/>
        </w:rPr>
        <w:t>-Pt</w:t>
      </w:r>
      <w:r>
        <w:rPr>
          <w:rFonts w:hint="eastAsia"/>
          <w:spacing w:val="8"/>
          <w:szCs w:val="21"/>
        </w:rPr>
        <w:t>、</w:t>
      </w:r>
      <w:r w:rsidR="008F5312">
        <w:rPr>
          <w:rFonts w:hint="eastAsia"/>
          <w:spacing w:val="8"/>
          <w:szCs w:val="21"/>
        </w:rPr>
        <w:t>6</w:t>
      </w:r>
      <w:r>
        <w:rPr>
          <w:rFonts w:hint="eastAsia"/>
          <w:spacing w:val="8"/>
          <w:szCs w:val="21"/>
        </w:rPr>
        <w:t>-Pd</w:t>
      </w:r>
      <w:r>
        <w:rPr>
          <w:bCs/>
          <w:szCs w:val="21"/>
        </w:rPr>
        <w:t>。</w:t>
      </w:r>
    </w:p>
    <w:p w:rsidR="00DB52DC" w:rsidRPr="008F5312" w:rsidRDefault="008F5312" w:rsidP="006F5F5C">
      <w:pPr>
        <w:jc w:val="center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表6</w:t>
      </w:r>
      <w:r w:rsidR="003D1DE8" w:rsidRPr="008F5312">
        <w:rPr>
          <w:rFonts w:ascii="黑体" w:eastAsia="黑体" w:hint="eastAsia"/>
          <w:szCs w:val="21"/>
        </w:rPr>
        <w:t>-Au  精密度计算结果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644"/>
        <w:gridCol w:w="1750"/>
        <w:gridCol w:w="1900"/>
        <w:gridCol w:w="1900"/>
      </w:tblGrid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79.608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199.014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636.263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780.517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63.699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397.450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4560.017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E6C6C">
              <w:rPr>
                <w:rFonts w:hint="eastAsia"/>
                <w:color w:val="000000"/>
                <w:sz w:val="18"/>
                <w:szCs w:val="18"/>
              </w:rPr>
              <w:t>6564.382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93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695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767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0.287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1.093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5.117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6.110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0.0033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0.066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0.075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L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0.00310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0.131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0.153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0.006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0.197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0.228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0.161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0.444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0.478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rj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0.057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0.258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0.275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m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0.80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1.99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7.15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8.39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0.31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0.72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0.77</w:t>
            </w:r>
          </w:p>
        </w:tc>
      </w:tr>
      <w:tr w:rsidR="00DB52DC" w:rsidRPr="002E6C6C" w:rsidTr="00B734EE">
        <w:trPr>
          <w:trHeight w:val="267"/>
          <w:jc w:val="center"/>
        </w:trPr>
        <w:tc>
          <w:tcPr>
            <w:tcW w:w="139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0.45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1.34</w:t>
            </w:r>
          </w:p>
        </w:tc>
      </w:tr>
    </w:tbl>
    <w:p w:rsidR="00DB52DC" w:rsidRPr="001874D8" w:rsidRDefault="008F5312" w:rsidP="006F5F5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表6</w:t>
      </w:r>
      <w:r w:rsidR="003D1DE8" w:rsidRPr="008F5312">
        <w:rPr>
          <w:rFonts w:ascii="黑体" w:eastAsia="黑体" w:hint="eastAsia"/>
          <w:szCs w:val="21"/>
        </w:rPr>
        <w:t>-Pt</w:t>
      </w:r>
      <w:r w:rsidR="003D1DE8" w:rsidRPr="001874D8">
        <w:rPr>
          <w:rFonts w:ascii="黑体" w:eastAsia="黑体" w:hint="eastAsia"/>
          <w:szCs w:val="21"/>
        </w:rPr>
        <w:t xml:space="preserve">   精密度计算结果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609"/>
        <w:gridCol w:w="1402"/>
        <w:gridCol w:w="1402"/>
        <w:gridCol w:w="1402"/>
        <w:gridCol w:w="1485"/>
      </w:tblGrid>
      <w:tr w:rsidR="00DB52DC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T1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62.105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909.249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183.808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1716.130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443.091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T2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38.625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8278.</w:t>
            </w:r>
            <w:r w:rsidRPr="002E6C6C">
              <w:rPr>
                <w:rFonts w:hint="eastAsia"/>
                <w:sz w:val="18"/>
                <w:szCs w:val="18"/>
              </w:rPr>
              <w:t>397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338.14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29766.93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2006.34</w:t>
            </w:r>
            <w:r w:rsidRPr="002E6C6C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lastRenderedPageBreak/>
              <w:t>T3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98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T4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816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803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792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T5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0.125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6.593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1.391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16.601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4.550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0.0014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0.016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0.193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0.05353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L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0.00040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0.001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0.177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0.026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0.002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0.186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0.0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0.37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0.08</w:t>
            </w:r>
            <w:r w:rsidRPr="002E6C6C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0.0429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0.432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0.130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0.608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0.282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kern w:val="0"/>
                <w:sz w:val="18"/>
                <w:szCs w:val="18"/>
              </w:rPr>
              <w:t>Srj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0.038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0.275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0.126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0.439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0.231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m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0.62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9.09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1.84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17.33</w:t>
            </w:r>
          </w:p>
        </w:tc>
        <w:tc>
          <w:tcPr>
            <w:tcW w:w="1485" w:type="dxa"/>
            <w:shd w:val="clear" w:color="000000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4.52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0.35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1.23</w:t>
            </w:r>
          </w:p>
        </w:tc>
        <w:tc>
          <w:tcPr>
            <w:tcW w:w="1485" w:type="dxa"/>
            <w:shd w:val="clear" w:color="000000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0.65</w:t>
            </w:r>
          </w:p>
        </w:tc>
      </w:tr>
      <w:tr w:rsidR="00C942EB" w:rsidRPr="002E6C6C" w:rsidTr="002E6C6C">
        <w:trPr>
          <w:trHeight w:val="262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0.37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C942EB" w:rsidRPr="002E6C6C" w:rsidRDefault="00C942EB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1.70</w:t>
            </w:r>
          </w:p>
        </w:tc>
        <w:tc>
          <w:tcPr>
            <w:tcW w:w="1485" w:type="dxa"/>
            <w:shd w:val="clear" w:color="000000" w:fill="auto"/>
            <w:noWrap/>
            <w:vAlign w:val="bottom"/>
          </w:tcPr>
          <w:p w:rsidR="00C942EB" w:rsidRPr="002E6C6C" w:rsidRDefault="00C942EB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0.79</w:t>
            </w:r>
          </w:p>
        </w:tc>
      </w:tr>
    </w:tbl>
    <w:p w:rsidR="00DB52DC" w:rsidRPr="008F5312" w:rsidRDefault="008F5312" w:rsidP="006F5F5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表6</w:t>
      </w:r>
      <w:r w:rsidR="003D1DE8" w:rsidRPr="008F5312">
        <w:rPr>
          <w:rFonts w:ascii="黑体" w:eastAsia="黑体" w:hint="eastAsia"/>
          <w:szCs w:val="21"/>
        </w:rPr>
        <w:t>-Pd   精密度计算结果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92"/>
        <w:gridCol w:w="1389"/>
        <w:gridCol w:w="1389"/>
        <w:gridCol w:w="1389"/>
        <w:gridCol w:w="1469"/>
      </w:tblGrid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2E6C6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255.368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2587.870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63.127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2069.580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1024.398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659.510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67021.010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39.914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46098.18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10719.598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99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98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803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816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794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T5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32.333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16.521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16.970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0.0055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0.372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0.200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L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0.00801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0.499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0.102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2E6C6C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0.014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0.0019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0.30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E6C6C">
              <w:rPr>
                <w:kern w:val="0"/>
                <w:sz w:val="18"/>
                <w:szCs w:val="18"/>
              </w:rPr>
              <w:t>S</w:t>
            </w:r>
            <w:r w:rsidRPr="002E6C6C">
              <w:rPr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0.1162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0.933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0.043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0.825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0.549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kern w:val="0"/>
                <w:sz w:val="18"/>
                <w:szCs w:val="18"/>
              </w:rPr>
              <w:t>Srj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0.074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0.610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0.037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sz w:val="18"/>
                <w:szCs w:val="18"/>
              </w:rPr>
            </w:pPr>
            <w:r w:rsidRPr="002E6C6C">
              <w:rPr>
                <w:sz w:val="18"/>
                <w:szCs w:val="18"/>
              </w:rPr>
              <w:t>0.447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m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2.58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25.88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0.63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22.25</w:t>
            </w:r>
          </w:p>
        </w:tc>
        <w:tc>
          <w:tcPr>
            <w:tcW w:w="1469" w:type="dxa"/>
            <w:shd w:val="clear" w:color="000000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10.45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1.71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1469" w:type="dxa"/>
            <w:shd w:val="clear" w:color="000000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1.25</w:t>
            </w:r>
          </w:p>
        </w:tc>
      </w:tr>
      <w:tr w:rsidR="00DB52DC" w:rsidRPr="002E6C6C" w:rsidTr="002E6C6C">
        <w:trPr>
          <w:trHeight w:val="262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E6C6C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0.33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2.61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2.31</w:t>
            </w:r>
          </w:p>
        </w:tc>
        <w:tc>
          <w:tcPr>
            <w:tcW w:w="1469" w:type="dxa"/>
            <w:shd w:val="clear" w:color="000000" w:fill="auto"/>
            <w:noWrap/>
            <w:vAlign w:val="bottom"/>
          </w:tcPr>
          <w:p w:rsidR="00DB52DC" w:rsidRPr="002E6C6C" w:rsidRDefault="003D1DE8" w:rsidP="006F5F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E6C6C">
              <w:rPr>
                <w:b/>
                <w:bCs/>
                <w:sz w:val="18"/>
                <w:szCs w:val="18"/>
              </w:rPr>
              <w:t>1.54</w:t>
            </w:r>
          </w:p>
        </w:tc>
      </w:tr>
    </w:tbl>
    <w:p w:rsidR="00DB52DC" w:rsidRPr="00187593" w:rsidRDefault="006516FC" w:rsidP="00187593">
      <w:pPr>
        <w:outlineLvl w:val="2"/>
        <w:rPr>
          <w:b/>
          <w:spacing w:val="8"/>
          <w:szCs w:val="21"/>
        </w:rPr>
      </w:pPr>
      <w:r w:rsidRPr="00187593">
        <w:rPr>
          <w:rFonts w:hint="eastAsia"/>
          <w:b/>
          <w:spacing w:val="8"/>
          <w:szCs w:val="21"/>
        </w:rPr>
        <w:t>2</w:t>
      </w:r>
      <w:r w:rsidR="003D1DE8" w:rsidRPr="00187593">
        <w:rPr>
          <w:rFonts w:hint="eastAsia"/>
          <w:b/>
          <w:spacing w:val="8"/>
          <w:szCs w:val="21"/>
        </w:rPr>
        <w:t>.5</w:t>
      </w:r>
      <w:r w:rsidR="003D1DE8" w:rsidRPr="00187593">
        <w:rPr>
          <w:b/>
          <w:spacing w:val="8"/>
          <w:szCs w:val="21"/>
        </w:rPr>
        <w:t xml:space="preserve"> </w:t>
      </w:r>
      <w:r w:rsidR="003D1DE8" w:rsidRPr="00187593">
        <w:rPr>
          <w:b/>
          <w:spacing w:val="8"/>
          <w:szCs w:val="21"/>
        </w:rPr>
        <w:t>重复性和再现性</w:t>
      </w:r>
    </w:p>
    <w:p w:rsidR="00DB52DC" w:rsidRPr="006734E1" w:rsidRDefault="003D1DE8" w:rsidP="006F5F5C">
      <w:pPr>
        <w:ind w:firstLine="420"/>
        <w:jc w:val="left"/>
        <w:rPr>
          <w:kern w:val="1"/>
          <w:szCs w:val="21"/>
        </w:rPr>
      </w:pPr>
      <w:r w:rsidRPr="006734E1">
        <w:rPr>
          <w:kern w:val="1"/>
          <w:szCs w:val="21"/>
        </w:rPr>
        <w:t>由于</w:t>
      </w:r>
      <w:r w:rsidRPr="006734E1">
        <w:rPr>
          <w:rFonts w:hint="eastAsia"/>
          <w:kern w:val="1"/>
          <w:szCs w:val="21"/>
        </w:rPr>
        <w:t>标准起草过程中</w:t>
      </w:r>
      <w:r w:rsidR="004A7216">
        <w:rPr>
          <w:rFonts w:hint="eastAsia"/>
          <w:kern w:val="1"/>
          <w:szCs w:val="21"/>
        </w:rPr>
        <w:t>，</w:t>
      </w:r>
      <w:r w:rsidRPr="006734E1">
        <w:rPr>
          <w:rFonts w:hint="eastAsia"/>
          <w:kern w:val="1"/>
          <w:szCs w:val="21"/>
        </w:rPr>
        <w:t>对验证样品的精密度</w:t>
      </w:r>
      <w:r w:rsidR="004A7216">
        <w:rPr>
          <w:rFonts w:hint="eastAsia"/>
          <w:kern w:val="1"/>
          <w:szCs w:val="21"/>
        </w:rPr>
        <w:t>试验</w:t>
      </w:r>
      <w:r w:rsidRPr="006734E1">
        <w:rPr>
          <w:rFonts w:hint="eastAsia"/>
          <w:kern w:val="1"/>
          <w:szCs w:val="21"/>
        </w:rPr>
        <w:t>相对日常分析还是有所不同，</w:t>
      </w:r>
      <w:r w:rsidRPr="006734E1">
        <w:rPr>
          <w:kern w:val="1"/>
          <w:szCs w:val="21"/>
        </w:rPr>
        <w:t>考虑到验证样品的情况和实际分析测试误差，</w:t>
      </w:r>
      <w:r w:rsidRPr="006734E1">
        <w:rPr>
          <w:rFonts w:hint="eastAsia"/>
          <w:kern w:val="1"/>
          <w:szCs w:val="21"/>
        </w:rPr>
        <w:t>结合日常分析的数据波动情况，</w:t>
      </w:r>
      <w:r w:rsidRPr="006734E1">
        <w:rPr>
          <w:kern w:val="1"/>
          <w:szCs w:val="21"/>
        </w:rPr>
        <w:t>经论证确定</w:t>
      </w:r>
      <w:r w:rsidRPr="006734E1">
        <w:rPr>
          <w:szCs w:val="21"/>
        </w:rPr>
        <w:t>重复性</w:t>
      </w:r>
      <w:r w:rsidRPr="006734E1">
        <w:rPr>
          <w:kern w:val="1"/>
          <w:szCs w:val="21"/>
        </w:rPr>
        <w:t>r</w:t>
      </w:r>
      <w:r w:rsidRPr="006734E1">
        <w:rPr>
          <w:szCs w:val="21"/>
        </w:rPr>
        <w:t>和再现性</w:t>
      </w:r>
      <w:r w:rsidRPr="006734E1">
        <w:rPr>
          <w:kern w:val="1"/>
          <w:szCs w:val="21"/>
        </w:rPr>
        <w:t>R</w:t>
      </w:r>
      <w:r w:rsidRPr="006734E1">
        <w:rPr>
          <w:kern w:val="1"/>
          <w:szCs w:val="21"/>
        </w:rPr>
        <w:t>值见</w:t>
      </w:r>
      <w:r w:rsidR="008F5312">
        <w:rPr>
          <w:kern w:val="1"/>
          <w:szCs w:val="21"/>
        </w:rPr>
        <w:t>表</w:t>
      </w:r>
      <w:r w:rsidR="008F5312">
        <w:rPr>
          <w:kern w:val="1"/>
          <w:szCs w:val="21"/>
        </w:rPr>
        <w:t>7</w:t>
      </w:r>
      <w:r w:rsidRPr="006734E1">
        <w:rPr>
          <w:kern w:val="1"/>
          <w:szCs w:val="21"/>
        </w:rPr>
        <w:t>。</w:t>
      </w:r>
    </w:p>
    <w:p w:rsidR="00DB52DC" w:rsidRPr="008F5312" w:rsidRDefault="008F5312" w:rsidP="006F5F5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表7</w:t>
      </w:r>
      <w:r w:rsidR="003D1DE8" w:rsidRPr="006734E1">
        <w:rPr>
          <w:rFonts w:ascii="黑体" w:eastAsia="黑体" w:hint="eastAsia"/>
          <w:szCs w:val="21"/>
        </w:rPr>
        <w:t xml:space="preserve">  重复性r和再现性R</w:t>
      </w:r>
    </w:p>
    <w:tbl>
      <w:tblPr>
        <w:tblW w:w="8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399"/>
        <w:gridCol w:w="1400"/>
        <w:gridCol w:w="1400"/>
        <w:gridCol w:w="1400"/>
        <w:gridCol w:w="1400"/>
      </w:tblGrid>
      <w:tr w:rsidR="00DB52DC" w:rsidRPr="002E6C6C" w:rsidTr="002169B3">
        <w:trPr>
          <w:trHeight w:val="326"/>
          <w:jc w:val="center"/>
        </w:trPr>
        <w:tc>
          <w:tcPr>
            <w:tcW w:w="1491" w:type="dxa"/>
            <w:shd w:val="clear" w:color="auto" w:fill="auto"/>
            <w:noWrap/>
            <w:vAlign w:val="center"/>
          </w:tcPr>
          <w:p w:rsidR="00DB52DC" w:rsidRPr="002E6C6C" w:rsidRDefault="003D1DE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bCs/>
                <w:i/>
                <w:kern w:val="0"/>
                <w:sz w:val="18"/>
                <w:szCs w:val="18"/>
              </w:rPr>
              <w:t>w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>Au</w:t>
            </w:r>
            <w:proofErr w:type="spellEnd"/>
            <w:r w:rsidRPr="002E6C6C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0.80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1.99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7.15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B52DC" w:rsidRPr="002E6C6C" w:rsidRDefault="003D1DE8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8.39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B52DC" w:rsidRPr="002E6C6C" w:rsidRDefault="00DB52DC" w:rsidP="006F5F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85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B6A4F" w:rsidRPr="002E6C6C" w:rsidRDefault="00C015BE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6</w:t>
            </w:r>
            <w:r w:rsidRPr="002E6C6C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</w:t>
            </w:r>
            <w:r w:rsidR="00C015BE">
              <w:rPr>
                <w:rFonts w:hint="eastAsia"/>
                <w:bCs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1.50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bCs/>
                <w:i/>
                <w:kern w:val="0"/>
                <w:sz w:val="18"/>
                <w:szCs w:val="18"/>
              </w:rPr>
              <w:t>w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>Pt</w:t>
            </w:r>
            <w:proofErr w:type="spellEnd"/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0.62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1.84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4.52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9.09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17.33</w:t>
            </w:r>
          </w:p>
        </w:tc>
      </w:tr>
      <w:tr w:rsidR="00F957D8" w:rsidRPr="002E6C6C" w:rsidTr="002169B3">
        <w:trPr>
          <w:trHeight w:val="326"/>
          <w:jc w:val="center"/>
        </w:trPr>
        <w:tc>
          <w:tcPr>
            <w:tcW w:w="149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0.15</w:t>
            </w:r>
          </w:p>
        </w:tc>
        <w:tc>
          <w:tcPr>
            <w:tcW w:w="140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0.65</w:t>
            </w:r>
          </w:p>
        </w:tc>
        <w:tc>
          <w:tcPr>
            <w:tcW w:w="140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F957D8" w:rsidRPr="002E6C6C" w:rsidRDefault="00C015BE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1.00</w:t>
            </w:r>
          </w:p>
        </w:tc>
        <w:tc>
          <w:tcPr>
            <w:tcW w:w="14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1.23</w:t>
            </w:r>
          </w:p>
        </w:tc>
      </w:tr>
      <w:tr w:rsidR="00F957D8" w:rsidRPr="002E6C6C" w:rsidTr="002169B3">
        <w:trPr>
          <w:trHeight w:val="326"/>
          <w:jc w:val="center"/>
        </w:trPr>
        <w:tc>
          <w:tcPr>
            <w:tcW w:w="1491" w:type="dxa"/>
            <w:shd w:val="clear" w:color="auto" w:fill="auto"/>
            <w:noWrap/>
            <w:vAlign w:val="center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0.20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sz w:val="18"/>
                <w:szCs w:val="18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1.</w:t>
            </w:r>
            <w:r w:rsidR="00C015BE">
              <w:rPr>
                <w:rFonts w:hint="eastAsia"/>
                <w:bCs/>
                <w:sz w:val="18"/>
                <w:szCs w:val="18"/>
              </w:rPr>
              <w:t>50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F957D8" w:rsidRPr="002E6C6C" w:rsidRDefault="00F957D8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2.0</w:t>
            </w:r>
            <w:r w:rsidR="00E0063F" w:rsidRPr="002E6C6C">
              <w:rPr>
                <w:rFonts w:hint="eastAsia"/>
                <w:bCs/>
                <w:sz w:val="18"/>
                <w:szCs w:val="18"/>
              </w:rPr>
              <w:t>6</w:t>
            </w: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proofErr w:type="spellStart"/>
            <w:r w:rsidRPr="002E6C6C">
              <w:rPr>
                <w:rFonts w:hint="eastAsia"/>
                <w:bCs/>
                <w:i/>
                <w:kern w:val="0"/>
                <w:sz w:val="18"/>
                <w:szCs w:val="18"/>
              </w:rPr>
              <w:t>w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>Pd</w:t>
            </w:r>
            <w:proofErr w:type="spellEnd"/>
            <w:r w:rsidRPr="002E6C6C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0.63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rFonts w:hint="eastAsia"/>
                <w:bCs/>
                <w:sz w:val="18"/>
                <w:szCs w:val="18"/>
              </w:rPr>
              <w:t>2.58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10.45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22.25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B6A4F" w:rsidRPr="002E6C6C" w:rsidRDefault="00EB6A4F" w:rsidP="006F5F5C">
            <w:pPr>
              <w:jc w:val="center"/>
              <w:rPr>
                <w:bCs/>
                <w:sz w:val="18"/>
                <w:szCs w:val="18"/>
              </w:rPr>
            </w:pPr>
            <w:r w:rsidRPr="002E6C6C">
              <w:rPr>
                <w:bCs/>
                <w:sz w:val="18"/>
                <w:szCs w:val="18"/>
              </w:rPr>
              <w:t>25.88</w:t>
            </w: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EB6A4F" w:rsidRPr="002E6C6C" w:rsidRDefault="008077EA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0.1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8077EA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8077EA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1.25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8077EA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1.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B6A4F" w:rsidRPr="002E6C6C" w:rsidRDefault="00C015BE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2.00</w:t>
            </w:r>
          </w:p>
        </w:tc>
      </w:tr>
      <w:tr w:rsidR="00EB6A4F" w:rsidRPr="002E6C6C" w:rsidTr="002169B3">
        <w:trPr>
          <w:trHeight w:val="326"/>
          <w:jc w:val="center"/>
        </w:trPr>
        <w:tc>
          <w:tcPr>
            <w:tcW w:w="1491" w:type="dxa"/>
            <w:shd w:val="clear" w:color="auto" w:fill="auto"/>
            <w:noWrap/>
            <w:vAlign w:val="center"/>
          </w:tcPr>
          <w:p w:rsidR="00EB6A4F" w:rsidRPr="002E6C6C" w:rsidRDefault="00EB6A4F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bCs/>
                <w:kern w:val="0"/>
                <w:sz w:val="18"/>
                <w:szCs w:val="18"/>
              </w:rPr>
              <w:t>R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EB6A4F" w:rsidRPr="002E6C6C" w:rsidRDefault="00A353AB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A353AB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0.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A353AB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1.</w:t>
            </w:r>
            <w:r w:rsidR="00C015BE">
              <w:rPr>
                <w:rFonts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B6A4F" w:rsidRPr="002E6C6C" w:rsidRDefault="00A353AB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2.50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B6A4F" w:rsidRPr="002E6C6C" w:rsidRDefault="00A353AB" w:rsidP="006F5F5C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E6C6C">
              <w:rPr>
                <w:rFonts w:hint="eastAsia"/>
                <w:bCs/>
                <w:kern w:val="0"/>
                <w:sz w:val="18"/>
                <w:szCs w:val="18"/>
              </w:rPr>
              <w:t>2.70</w:t>
            </w:r>
          </w:p>
        </w:tc>
      </w:tr>
    </w:tbl>
    <w:p w:rsidR="000C12D3" w:rsidRPr="00187593" w:rsidRDefault="000C12D3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187593">
        <w:rPr>
          <w:rFonts w:ascii="黑体" w:eastAsia="黑体" w:hAnsi="黑体" w:hint="eastAsia"/>
          <w:color w:val="000000"/>
          <w:szCs w:val="21"/>
        </w:rPr>
        <w:t>四、标准中涉及专利的情况</w:t>
      </w:r>
    </w:p>
    <w:p w:rsidR="000C12D3" w:rsidRDefault="000C12D3" w:rsidP="000B4519">
      <w:pPr>
        <w:ind w:firstLineChars="200" w:firstLine="420"/>
        <w:rPr>
          <w:bCs/>
        </w:rPr>
      </w:pPr>
      <w:r>
        <w:rPr>
          <w:rFonts w:hint="eastAsia"/>
          <w:bCs/>
        </w:rPr>
        <w:t>本标准不涉及专利问题。</w:t>
      </w:r>
    </w:p>
    <w:p w:rsidR="006F5F5C" w:rsidRPr="008F0C0E" w:rsidRDefault="006F5F5C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8F0C0E">
        <w:rPr>
          <w:rFonts w:ascii="黑体" w:eastAsia="黑体" w:hAnsi="黑体" w:hint="eastAsia"/>
          <w:color w:val="000000"/>
          <w:szCs w:val="21"/>
        </w:rPr>
        <w:t>五、预期达到的社会效益</w:t>
      </w:r>
    </w:p>
    <w:p w:rsidR="006F5F5C" w:rsidRDefault="006F5F5C" w:rsidP="00F1463E">
      <w:pPr>
        <w:outlineLvl w:val="1"/>
        <w:rPr>
          <w:b/>
          <w:szCs w:val="21"/>
        </w:rPr>
      </w:pPr>
      <w:r w:rsidRPr="00895092">
        <w:rPr>
          <w:rFonts w:hint="eastAsia"/>
          <w:b/>
          <w:szCs w:val="21"/>
        </w:rPr>
        <w:t>（一）项目的必要性简述</w:t>
      </w:r>
    </w:p>
    <w:p w:rsidR="0074793E" w:rsidRPr="000B4519" w:rsidRDefault="0074793E" w:rsidP="000B4519">
      <w:pPr>
        <w:ind w:firstLineChars="200" w:firstLine="420"/>
        <w:rPr>
          <w:bCs/>
        </w:rPr>
      </w:pPr>
      <w:r w:rsidRPr="000B4519">
        <w:rPr>
          <w:rFonts w:hint="eastAsia"/>
          <w:bCs/>
        </w:rPr>
        <w:t>目前，全球已探明的镍储量约为</w:t>
      </w:r>
      <w:r w:rsidRPr="000B4519">
        <w:rPr>
          <w:bCs/>
        </w:rPr>
        <w:t>1.6</w:t>
      </w:r>
      <w:r w:rsidRPr="000B4519">
        <w:rPr>
          <w:rFonts w:hint="eastAsia"/>
          <w:bCs/>
        </w:rPr>
        <w:t>亿吨，其中</w:t>
      </w:r>
      <w:proofErr w:type="gramStart"/>
      <w:r w:rsidRPr="000B4519">
        <w:rPr>
          <w:rFonts w:hint="eastAsia"/>
          <w:bCs/>
        </w:rPr>
        <w:t>硫化矿约占</w:t>
      </w:r>
      <w:proofErr w:type="gramEnd"/>
      <w:r w:rsidRPr="000B4519">
        <w:rPr>
          <w:bCs/>
        </w:rPr>
        <w:t>30%</w:t>
      </w:r>
      <w:r w:rsidRPr="000B4519">
        <w:rPr>
          <w:rFonts w:hint="eastAsia"/>
          <w:bCs/>
        </w:rPr>
        <w:t>，红土镍矿约占</w:t>
      </w:r>
      <w:r w:rsidRPr="000B4519">
        <w:rPr>
          <w:bCs/>
        </w:rPr>
        <w:t>70%</w:t>
      </w:r>
      <w:r w:rsidRPr="000B4519">
        <w:rPr>
          <w:rFonts w:hint="eastAsia"/>
          <w:bCs/>
        </w:rPr>
        <w:t>，</w:t>
      </w:r>
      <w:r w:rsidR="000B4519" w:rsidRPr="000B4519">
        <w:rPr>
          <w:rFonts w:hint="eastAsia"/>
          <w:bCs/>
        </w:rPr>
        <w:t>由于</w:t>
      </w:r>
      <w:r w:rsidR="000B4519" w:rsidRPr="000B4519">
        <w:rPr>
          <w:bCs/>
        </w:rPr>
        <w:t>硫化镍矿资源品质好</w:t>
      </w:r>
      <w:r w:rsidR="000B4519" w:rsidRPr="000B4519">
        <w:rPr>
          <w:rFonts w:hint="eastAsia"/>
          <w:bCs/>
        </w:rPr>
        <w:t>，工艺技术成熟，现约</w:t>
      </w:r>
      <w:r w:rsidR="000B4519" w:rsidRPr="000B4519">
        <w:rPr>
          <w:bCs/>
        </w:rPr>
        <w:t>60%</w:t>
      </w:r>
      <w:r w:rsidR="000B4519" w:rsidRPr="000B4519">
        <w:rPr>
          <w:rFonts w:hint="eastAsia"/>
          <w:bCs/>
        </w:rPr>
        <w:t>的镍产量来源于硫化镍矿。</w:t>
      </w:r>
      <w:r w:rsidRPr="000B4519">
        <w:rPr>
          <w:bCs/>
        </w:rPr>
        <w:t>镍精矿是硫化镍矿通过选矿方法浮选得到</w:t>
      </w:r>
      <w:r w:rsidRPr="000B4519">
        <w:rPr>
          <w:rFonts w:hint="eastAsia"/>
          <w:bCs/>
        </w:rPr>
        <w:t>，</w:t>
      </w:r>
      <w:r w:rsidR="000B4519" w:rsidRPr="000B4519">
        <w:rPr>
          <w:rFonts w:hint="eastAsia"/>
          <w:bCs/>
        </w:rPr>
        <w:t>矿石中</w:t>
      </w:r>
      <w:r w:rsidRPr="000B4519">
        <w:rPr>
          <w:rFonts w:hint="eastAsia"/>
          <w:bCs/>
        </w:rPr>
        <w:t>伴生的金、铂和</w:t>
      </w:r>
      <w:proofErr w:type="gramStart"/>
      <w:r w:rsidRPr="000B4519">
        <w:rPr>
          <w:rFonts w:hint="eastAsia"/>
          <w:bCs/>
        </w:rPr>
        <w:t>钯也</w:t>
      </w:r>
      <w:proofErr w:type="gramEnd"/>
      <w:r w:rsidRPr="000B4519">
        <w:rPr>
          <w:rFonts w:hint="eastAsia"/>
          <w:bCs/>
        </w:rPr>
        <w:t>得到相应的富集。世界镍精矿主要生产企业有俄罗斯诺里尔</w:t>
      </w:r>
      <w:r w:rsidRPr="000B4519">
        <w:rPr>
          <w:rFonts w:hint="eastAsia"/>
          <w:bCs/>
        </w:rPr>
        <w:lastRenderedPageBreak/>
        <w:t>斯克、巴西淡水河谷、英国斯特拉塔、金川集团有限公司等。自</w:t>
      </w:r>
      <w:r w:rsidRPr="000B4519">
        <w:rPr>
          <w:bCs/>
        </w:rPr>
        <w:t>2006</w:t>
      </w:r>
      <w:r w:rsidRPr="000B4519">
        <w:rPr>
          <w:rFonts w:hint="eastAsia"/>
          <w:bCs/>
        </w:rPr>
        <w:t>年以来，随着镍冶炼技术的进步，镍精矿生产量及进口量逐年增加，现阶段我国的镍消费量约占世界总消费量</w:t>
      </w:r>
      <w:r w:rsidRPr="000B4519">
        <w:rPr>
          <w:bCs/>
        </w:rPr>
        <w:t>40%</w:t>
      </w:r>
      <w:r w:rsidRPr="000B4519">
        <w:rPr>
          <w:rFonts w:hint="eastAsia"/>
          <w:bCs/>
        </w:rPr>
        <w:t>以上，为世界</w:t>
      </w:r>
      <w:proofErr w:type="gramStart"/>
      <w:r w:rsidRPr="000B4519">
        <w:rPr>
          <w:rFonts w:hint="eastAsia"/>
          <w:bCs/>
        </w:rPr>
        <w:t>镍消费</w:t>
      </w:r>
      <w:proofErr w:type="gramEnd"/>
      <w:r w:rsidRPr="000B4519">
        <w:rPr>
          <w:rFonts w:hint="eastAsia"/>
          <w:bCs/>
        </w:rPr>
        <w:t>第一大国。仅金川集团股份有限公司</w:t>
      </w:r>
      <w:r w:rsidRPr="000B4519">
        <w:rPr>
          <w:bCs/>
        </w:rPr>
        <w:t>2017</w:t>
      </w:r>
      <w:r w:rsidRPr="000B4519">
        <w:rPr>
          <w:rFonts w:hint="eastAsia"/>
          <w:bCs/>
        </w:rPr>
        <w:t>年所用国内外镍精矿就有近</w:t>
      </w:r>
      <w:r w:rsidRPr="000B4519">
        <w:rPr>
          <w:bCs/>
        </w:rPr>
        <w:t>48</w:t>
      </w:r>
      <w:r w:rsidRPr="000B4519">
        <w:rPr>
          <w:rFonts w:hint="eastAsia"/>
          <w:bCs/>
        </w:rPr>
        <w:t>万吨，</w:t>
      </w:r>
      <w:proofErr w:type="gramStart"/>
      <w:r w:rsidRPr="000B4519">
        <w:rPr>
          <w:rFonts w:hint="eastAsia"/>
          <w:bCs/>
        </w:rPr>
        <w:t>金铂钯作为镍</w:t>
      </w:r>
      <w:proofErr w:type="gramEnd"/>
      <w:r w:rsidRPr="000B4519">
        <w:rPr>
          <w:rFonts w:hint="eastAsia"/>
          <w:bCs/>
        </w:rPr>
        <w:t>精矿的主要伴生计价元素，金、铂和</w:t>
      </w:r>
      <w:proofErr w:type="gramStart"/>
      <w:r w:rsidRPr="000B4519">
        <w:rPr>
          <w:rFonts w:hint="eastAsia"/>
          <w:bCs/>
        </w:rPr>
        <w:t>钯合计</w:t>
      </w:r>
      <w:proofErr w:type="gramEnd"/>
      <w:r w:rsidRPr="000B4519">
        <w:rPr>
          <w:rFonts w:hint="eastAsia"/>
          <w:bCs/>
        </w:rPr>
        <w:t>约</w:t>
      </w:r>
      <w:r w:rsidRPr="000B4519">
        <w:rPr>
          <w:bCs/>
        </w:rPr>
        <w:t>2000Kg</w:t>
      </w:r>
      <w:r w:rsidRPr="000B4519">
        <w:rPr>
          <w:rFonts w:hint="eastAsia"/>
          <w:bCs/>
        </w:rPr>
        <w:t>，总价值在亿元以上。</w:t>
      </w:r>
      <w:r w:rsidR="00F1463E">
        <w:rPr>
          <w:rFonts w:hint="eastAsia"/>
          <w:bCs/>
        </w:rPr>
        <w:t>但</w:t>
      </w:r>
      <w:r w:rsidR="00F1463E" w:rsidRPr="000D08CB">
        <w:rPr>
          <w:rFonts w:hint="eastAsia"/>
          <w:bCs/>
        </w:rPr>
        <w:t>对于镍精矿中金、铂、</w:t>
      </w:r>
      <w:proofErr w:type="gramStart"/>
      <w:r w:rsidR="00F1463E" w:rsidRPr="000D08CB">
        <w:rPr>
          <w:rFonts w:hint="eastAsia"/>
          <w:bCs/>
        </w:rPr>
        <w:t>钯量的</w:t>
      </w:r>
      <w:proofErr w:type="gramEnd"/>
      <w:r w:rsidR="00F1463E" w:rsidRPr="000D08CB">
        <w:rPr>
          <w:rFonts w:hint="eastAsia"/>
          <w:bCs/>
        </w:rPr>
        <w:t>分析方法，目前没有对应的国际标准或国外先进标准，也没有相关的国家或行业标准。</w:t>
      </w:r>
    </w:p>
    <w:p w:rsidR="000B4519" w:rsidRPr="004819B7" w:rsidRDefault="00F1463E" w:rsidP="004819B7">
      <w:pPr>
        <w:ind w:firstLine="435"/>
        <w:rPr>
          <w:rFonts w:asciiTheme="minorEastAsia" w:eastAsiaTheme="minorEastAsia" w:hAnsiTheme="minorEastAsia"/>
          <w:color w:val="000000"/>
          <w:szCs w:val="21"/>
        </w:rPr>
      </w:pP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研究建立行业认可的镍精矿中金、铂、钯含量的标准分析方法，</w:t>
      </w:r>
      <w:r w:rsidR="000D08CB" w:rsidRPr="004819B7">
        <w:rPr>
          <w:rFonts w:asciiTheme="minorEastAsia" w:eastAsiaTheme="minorEastAsia" w:hAnsiTheme="minorEastAsia" w:hint="eastAsia"/>
          <w:color w:val="000000"/>
          <w:szCs w:val="21"/>
        </w:rPr>
        <w:t>对镍冶炼工艺中贵金属的回收利用，指导后续冶炼生产具有重要的意义，在镍精矿进出口贸易中，起到避免和减少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贸易纠纷</w:t>
      </w:r>
      <w:r w:rsidR="000D08CB" w:rsidRPr="004819B7">
        <w:rPr>
          <w:rFonts w:asciiTheme="minorEastAsia" w:eastAsiaTheme="minorEastAsia" w:hAnsiTheme="minorEastAsia" w:hint="eastAsia"/>
          <w:color w:val="000000"/>
          <w:szCs w:val="21"/>
        </w:rPr>
        <w:t>的作用。因此，该标准项目</w:t>
      </w:r>
      <w:r w:rsidR="000B4519" w:rsidRPr="004819B7">
        <w:rPr>
          <w:rFonts w:asciiTheme="minorEastAsia" w:eastAsiaTheme="minorEastAsia" w:hAnsiTheme="minorEastAsia" w:hint="eastAsia"/>
          <w:color w:val="000000"/>
          <w:szCs w:val="21"/>
        </w:rPr>
        <w:t>具有很重要的现实性和必要性</w:t>
      </w:r>
      <w:r w:rsidR="000D08CB" w:rsidRPr="004819B7">
        <w:rPr>
          <w:rFonts w:asciiTheme="minorEastAsia" w:eastAsiaTheme="minorEastAsia" w:hAnsiTheme="minorEastAsia" w:hint="eastAsia"/>
          <w:color w:val="000000"/>
          <w:szCs w:val="21"/>
        </w:rPr>
        <w:t>，以及很好的经济效益和社会效益</w:t>
      </w:r>
      <w:r w:rsidR="000B4519" w:rsidRPr="004819B7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895092" w:rsidRPr="00B866A7" w:rsidRDefault="00895092" w:rsidP="00B866A7">
      <w:pPr>
        <w:outlineLvl w:val="1"/>
        <w:rPr>
          <w:b/>
          <w:szCs w:val="21"/>
        </w:rPr>
      </w:pPr>
      <w:r w:rsidRPr="00B866A7">
        <w:rPr>
          <w:rFonts w:hint="eastAsia"/>
          <w:b/>
          <w:szCs w:val="21"/>
        </w:rPr>
        <w:t>（二）项目的可行性简述</w:t>
      </w:r>
    </w:p>
    <w:p w:rsidR="009C482D" w:rsidRPr="004819B7" w:rsidRDefault="009C482D" w:rsidP="00BA0A32">
      <w:pPr>
        <w:ind w:firstLine="435"/>
        <w:rPr>
          <w:rFonts w:asciiTheme="minorEastAsia" w:eastAsiaTheme="minorEastAsia" w:hAnsiTheme="minorEastAsia"/>
          <w:color w:val="000000"/>
          <w:szCs w:val="21"/>
        </w:rPr>
      </w:pPr>
      <w:r w:rsidRPr="004819B7">
        <w:rPr>
          <w:rFonts w:asciiTheme="minorEastAsia" w:eastAsiaTheme="minorEastAsia" w:hAnsiTheme="minorEastAsia"/>
          <w:color w:val="000000"/>
          <w:szCs w:val="21"/>
        </w:rPr>
        <w:t>金川集团股份有限公司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是中国的镍钴生产基地、铂</w:t>
      </w:r>
      <w:r w:rsidR="00F11D22">
        <w:rPr>
          <w:rFonts w:asciiTheme="minorEastAsia" w:eastAsiaTheme="minorEastAsia" w:hAnsiTheme="minorEastAsia" w:hint="eastAsia"/>
          <w:color w:val="000000"/>
          <w:szCs w:val="21"/>
        </w:rPr>
        <w:t>族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金属提炼中心和国内第三大铜生产企业，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镍精矿是公司的重要原料，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主产品镍、铜、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钴广泛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应用于电力电气、机械制造、航空航天、石油化工、电子电池及国防等国</w:t>
      </w:r>
      <w:r w:rsidR="00F11D22">
        <w:rPr>
          <w:rFonts w:asciiTheme="minorEastAsia" w:eastAsiaTheme="minorEastAsia" w:hAnsiTheme="minorEastAsia" w:hint="eastAsia"/>
          <w:color w:val="000000"/>
          <w:szCs w:val="21"/>
        </w:rPr>
        <w:t>民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经济等重要领域；铂</w:t>
      </w:r>
      <w:r w:rsidR="00F11D22">
        <w:rPr>
          <w:rFonts w:asciiTheme="minorEastAsia" w:eastAsiaTheme="minorEastAsia" w:hAnsiTheme="minorEastAsia" w:hint="eastAsia"/>
          <w:color w:val="000000"/>
          <w:szCs w:val="21"/>
        </w:rPr>
        <w:t>族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金属金、银、铂、钯、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锇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、铱、钌、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铑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均有相应的产品。</w:t>
      </w:r>
    </w:p>
    <w:p w:rsidR="009C482D" w:rsidRPr="004819B7" w:rsidRDefault="009C482D" w:rsidP="00BA0A32">
      <w:pPr>
        <w:ind w:firstLine="435"/>
        <w:rPr>
          <w:rFonts w:asciiTheme="minorEastAsia" w:eastAsiaTheme="minorEastAsia" w:hAnsiTheme="minorEastAsia"/>
          <w:color w:val="000000"/>
          <w:szCs w:val="21"/>
        </w:rPr>
      </w:pPr>
      <w:r w:rsidRPr="004819B7">
        <w:rPr>
          <w:rFonts w:asciiTheme="minorEastAsia" w:eastAsiaTheme="minorEastAsia" w:hAnsiTheme="minorEastAsia" w:hint="eastAsia"/>
          <w:color w:val="000000"/>
          <w:szCs w:val="21"/>
        </w:rPr>
        <w:t>公司设有专门的检测机构，即检测中心，</w:t>
      </w:r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具有ISO/IEC国家认可实验室（CNASL17025）认可资质</w:t>
      </w:r>
      <w:proofErr w:type="gramStart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”</w:t>
      </w:r>
      <w:proofErr w:type="gramEnd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负责集团公司最终产品、外购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镍铜钴及贵金属原料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、厂</w:t>
      </w:r>
      <w:r w:rsidR="00F11D22">
        <w:rPr>
          <w:rFonts w:asciiTheme="minorEastAsia" w:eastAsiaTheme="minorEastAsia" w:hAnsiTheme="minorEastAsia" w:hint="eastAsia"/>
          <w:color w:val="000000"/>
          <w:szCs w:val="21"/>
        </w:rPr>
        <w:t>际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结算物料的采样、制样和化验分析等业务，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实验室拥有多台火焰原子吸收光谱仪、电感耦合等离子体原子发射光谱仪、电感耦合等离子体质谱仪，具备项目研究所需的仪器设备。标准起草人员多次参与国际标准、国家标准及有色行业标准的起草、验证等工作，制定标准的经验丰富。自实验室成立至今，一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直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开展</w:t>
      </w:r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镍精矿</w:t>
      </w:r>
      <w:proofErr w:type="gramStart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中金铂钯</w:t>
      </w:r>
      <w:proofErr w:type="gramEnd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的检测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检测的镍精矿物料涉及国内外十几个产地，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几十年内，方法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研究得到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逐步完善，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有坚实的</w:t>
      </w:r>
      <w:r w:rsidR="00267054" w:rsidRPr="004819B7">
        <w:rPr>
          <w:rFonts w:asciiTheme="minorEastAsia" w:eastAsiaTheme="minorEastAsia" w:hAnsiTheme="minorEastAsia" w:hint="eastAsia"/>
          <w:color w:val="000000"/>
          <w:szCs w:val="21"/>
        </w:rPr>
        <w:t>技术储备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和丰富的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检测经验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，在镍精矿贸易</w:t>
      </w:r>
      <w:proofErr w:type="gramStart"/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中金铂钯</w:t>
      </w:r>
      <w:proofErr w:type="gramEnd"/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的检测结果得到双方的认可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895092" w:rsidRPr="00B866A7" w:rsidRDefault="00895092" w:rsidP="00B866A7">
      <w:pPr>
        <w:outlineLvl w:val="1"/>
        <w:rPr>
          <w:b/>
          <w:szCs w:val="21"/>
        </w:rPr>
      </w:pPr>
      <w:r w:rsidRPr="00B866A7">
        <w:rPr>
          <w:rFonts w:hint="eastAsia"/>
          <w:b/>
          <w:szCs w:val="21"/>
        </w:rPr>
        <w:t>（三）标准的先进性、创新性、标准实施后预期产生的经济效益和社会效益</w:t>
      </w:r>
    </w:p>
    <w:p w:rsidR="00816C6E" w:rsidRPr="0083166D" w:rsidRDefault="0083166D" w:rsidP="00816C6E">
      <w:pPr>
        <w:ind w:firstLine="420"/>
        <w:rPr>
          <w:color w:val="000000"/>
          <w:szCs w:val="21"/>
        </w:rPr>
      </w:pPr>
      <w:r w:rsidRPr="008876D6">
        <w:rPr>
          <w:rFonts w:asciiTheme="minorEastAsia" w:eastAsiaTheme="minorEastAsia" w:hAnsiTheme="minorEastAsia" w:hint="eastAsia"/>
          <w:color w:val="000000"/>
          <w:szCs w:val="21"/>
        </w:rPr>
        <w:t>经过资料搜索，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镍精矿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化学分析方法无国际标准，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有色行业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标准有</w:t>
      </w:r>
      <w:r w:rsidRPr="008876D6">
        <w:rPr>
          <w:rFonts w:asciiTheme="minorEastAsia" w:eastAsiaTheme="minorEastAsia" w:hAnsiTheme="minorEastAsia"/>
          <w:color w:val="000000"/>
          <w:szCs w:val="21"/>
        </w:rPr>
        <w:t>两个系列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的镍精矿分析方法</w:t>
      </w:r>
      <w:r w:rsidRPr="008876D6">
        <w:rPr>
          <w:rFonts w:asciiTheme="minorEastAsia" w:eastAsiaTheme="minorEastAsia" w:hAnsiTheme="minorEastAsia"/>
          <w:color w:val="000000"/>
          <w:szCs w:val="21"/>
        </w:rPr>
        <w:t>标准：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《镍精矿、钴硫精矿化学分析方法》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472-2005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检测的项目为铅、砷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8876D6">
        <w:rPr>
          <w:rFonts w:asciiTheme="minorEastAsia" w:eastAsiaTheme="minorEastAsia" w:hAnsiTheme="minorEastAsia"/>
          <w:color w:val="000000"/>
          <w:szCs w:val="21"/>
        </w:rPr>
        <w:t>铬、镉、汞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；《镍精矿化学分析方法》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341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.1</w:t>
      </w:r>
      <w:r w:rsidR="00ED6D4D">
        <w:rPr>
          <w:rFonts w:eastAsiaTheme="minorEastAsia" w:hint="eastAsia"/>
          <w:color w:val="000000"/>
          <w:szCs w:val="21"/>
        </w:rPr>
        <w:t>~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.3</w:t>
      </w:r>
      <w:r w:rsidRPr="008876D6">
        <w:rPr>
          <w:rFonts w:asciiTheme="minorEastAsia" w:eastAsiaTheme="minorEastAsia" w:hAnsiTheme="minorEastAsia"/>
          <w:color w:val="000000"/>
          <w:szCs w:val="21"/>
        </w:rPr>
        <w:t>-2006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341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.4</w:t>
      </w:r>
      <w:r w:rsidRPr="008876D6">
        <w:rPr>
          <w:rFonts w:asciiTheme="minorEastAsia" w:eastAsiaTheme="minorEastAsia" w:hAnsiTheme="minorEastAsia"/>
          <w:color w:val="000000"/>
          <w:szCs w:val="21"/>
        </w:rPr>
        <w:t>-20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16</w:t>
      </w:r>
      <w:r w:rsidRPr="008876D6">
        <w:rPr>
          <w:rFonts w:asciiTheme="minorEastAsia" w:eastAsiaTheme="minorEastAsia" w:hAnsiTheme="minorEastAsia"/>
          <w:color w:val="000000"/>
          <w:szCs w:val="21"/>
        </w:rPr>
        <w:t>，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检测项目为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镍、铜、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氧化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镁、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锌，没有镍精矿</w:t>
      </w:r>
      <w:proofErr w:type="gramStart"/>
      <w:r w:rsidRPr="008876D6">
        <w:rPr>
          <w:rFonts w:asciiTheme="minorEastAsia" w:eastAsiaTheme="minorEastAsia" w:hAnsiTheme="minorEastAsia" w:hint="eastAsia"/>
          <w:color w:val="000000"/>
          <w:szCs w:val="21"/>
        </w:rPr>
        <w:t>中金铂钯</w:t>
      </w:r>
      <w:proofErr w:type="gramEnd"/>
      <w:r w:rsidRPr="008876D6">
        <w:rPr>
          <w:rFonts w:asciiTheme="minorEastAsia" w:eastAsiaTheme="minorEastAsia" w:hAnsiTheme="minorEastAsia" w:hint="eastAsia"/>
          <w:color w:val="000000"/>
          <w:szCs w:val="21"/>
        </w:rPr>
        <w:t>含量测定相关的分析标</w:t>
      </w:r>
      <w:r w:rsidRPr="0083166D">
        <w:rPr>
          <w:rFonts w:hint="eastAsia"/>
          <w:color w:val="000000"/>
          <w:szCs w:val="21"/>
        </w:rPr>
        <w:t>准。</w:t>
      </w:r>
      <w:r w:rsidR="00816C6E" w:rsidRPr="0083166D">
        <w:rPr>
          <w:color w:val="000000"/>
          <w:szCs w:val="21"/>
        </w:rPr>
        <w:t>本标准首次规定了镍精矿中金、铂、钯含量的测定方法。在标准制定过程中，充分调研国内生产企业和国内外的贸易情况和技术方法，制定标准方法技术先进，可操作性强，适用性好，</w:t>
      </w:r>
      <w:r w:rsidR="00816C6E" w:rsidRPr="0083166D">
        <w:rPr>
          <w:rFonts w:hint="eastAsia"/>
          <w:color w:val="000000"/>
          <w:szCs w:val="21"/>
        </w:rPr>
        <w:t>综合水平达到了</w:t>
      </w:r>
      <w:r w:rsidR="00ED6D4D">
        <w:rPr>
          <w:rFonts w:hint="eastAsia"/>
          <w:color w:val="FF0000"/>
          <w:szCs w:val="21"/>
        </w:rPr>
        <w:t>？？</w:t>
      </w:r>
      <w:r w:rsidRPr="0083166D">
        <w:rPr>
          <w:rFonts w:hint="eastAsia"/>
          <w:color w:val="FF0000"/>
          <w:szCs w:val="21"/>
        </w:rPr>
        <w:t>先进</w:t>
      </w:r>
      <w:r w:rsidR="00816C6E" w:rsidRPr="0083166D">
        <w:rPr>
          <w:rFonts w:hint="eastAsia"/>
          <w:color w:val="FF0000"/>
          <w:szCs w:val="21"/>
        </w:rPr>
        <w:t>水平</w:t>
      </w:r>
      <w:r w:rsidR="00816C6E" w:rsidRPr="0083166D">
        <w:rPr>
          <w:rFonts w:hint="eastAsia"/>
          <w:color w:val="000000"/>
          <w:szCs w:val="21"/>
        </w:rPr>
        <w:t>，</w:t>
      </w:r>
      <w:r w:rsidR="00816C6E" w:rsidRPr="0083166D">
        <w:rPr>
          <w:color w:val="000000"/>
          <w:szCs w:val="21"/>
        </w:rPr>
        <w:t>为金铂钯含量的测定提供了依据，有利于企业提高对镍精矿</w:t>
      </w:r>
      <w:proofErr w:type="gramStart"/>
      <w:r w:rsidR="00816C6E" w:rsidRPr="0083166D">
        <w:rPr>
          <w:color w:val="000000"/>
          <w:szCs w:val="21"/>
        </w:rPr>
        <w:t>中金铂钯</w:t>
      </w:r>
      <w:proofErr w:type="gramEnd"/>
      <w:r w:rsidR="00816C6E" w:rsidRPr="0083166D">
        <w:rPr>
          <w:color w:val="000000"/>
          <w:szCs w:val="21"/>
        </w:rPr>
        <w:t>的综合利用和生产</w:t>
      </w:r>
      <w:r w:rsidR="00EF2787" w:rsidRPr="0083166D">
        <w:rPr>
          <w:rFonts w:hint="eastAsia"/>
          <w:color w:val="000000"/>
          <w:szCs w:val="21"/>
        </w:rPr>
        <w:t>，对今后的进出口贸易也将带来很好的经济效益和社会效益</w:t>
      </w:r>
      <w:r w:rsidR="00816C6E" w:rsidRPr="0083166D">
        <w:rPr>
          <w:color w:val="000000"/>
          <w:szCs w:val="21"/>
        </w:rPr>
        <w:t>，完全满足国内外生产企业和贸易的需求</w:t>
      </w:r>
      <w:r w:rsidRPr="0083166D">
        <w:rPr>
          <w:rFonts w:hint="eastAsia"/>
          <w:color w:val="000000"/>
          <w:szCs w:val="21"/>
        </w:rPr>
        <w:t>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六、采用国际标准和国外先进标准的情况</w:t>
      </w:r>
    </w:p>
    <w:p w:rsidR="00895092" w:rsidRPr="003E4AD2" w:rsidRDefault="00895092" w:rsidP="0089509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3E4AD2">
        <w:rPr>
          <w:rFonts w:asciiTheme="minorEastAsia" w:eastAsiaTheme="minorEastAsia" w:hAnsiTheme="minorEastAsia" w:hint="eastAsia"/>
          <w:color w:val="000000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七、与现行相关法律、法规、规章及相关标准，特别是强制性国家标准的协调配套情况</w:t>
      </w:r>
    </w:p>
    <w:p w:rsidR="00D93FB0" w:rsidRPr="008876D6" w:rsidRDefault="00D93FB0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本标准属于有色金属标准体系“金属化学分析方法”类，“重金属及其合金分析方法”系列。</w:t>
      </w:r>
    </w:p>
    <w:p w:rsidR="00D93FB0" w:rsidRPr="008876D6" w:rsidRDefault="00D93FB0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/>
          <w:szCs w:val="21"/>
        </w:rPr>
        <w:t>本标准完全满足</w:t>
      </w:r>
      <w:r w:rsidRPr="00CB3744">
        <w:rPr>
          <w:rFonts w:ascii="Calibri" w:hAnsi="Calibri" w:hint="eastAsia"/>
          <w:szCs w:val="21"/>
        </w:rPr>
        <w:t>现行法律、法规等</w:t>
      </w:r>
      <w:r w:rsidRPr="00CB3744">
        <w:rPr>
          <w:rFonts w:ascii="Calibri" w:hAnsi="Calibri"/>
          <w:szCs w:val="21"/>
        </w:rPr>
        <w:t>的</w:t>
      </w:r>
      <w:r w:rsidRPr="008876D6">
        <w:rPr>
          <w:rFonts w:ascii="Calibri" w:hAnsi="Calibri"/>
          <w:szCs w:val="21"/>
        </w:rPr>
        <w:t>要求，标准</w:t>
      </w:r>
      <w:r w:rsidRPr="008876D6">
        <w:rPr>
          <w:rFonts w:ascii="Calibri" w:hAnsi="Calibri" w:hint="eastAsia"/>
          <w:szCs w:val="21"/>
        </w:rPr>
        <w:t>的</w:t>
      </w:r>
      <w:r w:rsidRPr="008876D6">
        <w:rPr>
          <w:rFonts w:ascii="Calibri" w:hAnsi="Calibri"/>
          <w:szCs w:val="21"/>
        </w:rPr>
        <w:t>格式</w:t>
      </w:r>
      <w:r w:rsidRPr="008876D6">
        <w:rPr>
          <w:rFonts w:ascii="Calibri" w:hAnsi="Calibri" w:hint="eastAsia"/>
          <w:szCs w:val="21"/>
        </w:rPr>
        <w:t>和表达方式等方面完全执行了现行的国家标准和有关</w:t>
      </w:r>
      <w:r w:rsidRPr="008876D6">
        <w:rPr>
          <w:rFonts w:ascii="Calibri" w:hAnsi="Calibri"/>
          <w:szCs w:val="21"/>
        </w:rPr>
        <w:t>规范</w:t>
      </w:r>
      <w:r w:rsidRPr="008876D6">
        <w:rPr>
          <w:rFonts w:ascii="Calibri" w:hAnsi="Calibri" w:hint="eastAsia"/>
          <w:szCs w:val="21"/>
        </w:rPr>
        <w:t>，符合</w:t>
      </w:r>
      <w:r w:rsidRPr="008876D6">
        <w:rPr>
          <w:rFonts w:ascii="Calibri" w:hAnsi="Calibri" w:hint="eastAsia"/>
          <w:szCs w:val="21"/>
        </w:rPr>
        <w:t>GB/T 1.1</w:t>
      </w:r>
      <w:r w:rsidRPr="008876D6">
        <w:rPr>
          <w:rFonts w:ascii="Calibri" w:hAnsi="Calibri" w:hint="eastAsia"/>
          <w:szCs w:val="21"/>
        </w:rPr>
        <w:t>的有关要求</w:t>
      </w:r>
      <w:r w:rsidRPr="008876D6">
        <w:rPr>
          <w:rFonts w:ascii="Calibri" w:hAnsi="Calibri"/>
          <w:szCs w:val="21"/>
        </w:rPr>
        <w:t>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八、重大分歧意见的处理经过和依据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九、标准性质的建议说明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/>
          <w:szCs w:val="21"/>
        </w:rPr>
        <w:t>建议该标准</w:t>
      </w:r>
      <w:r w:rsidRPr="008876D6">
        <w:rPr>
          <w:rFonts w:ascii="Calibri" w:hAnsi="Calibri" w:hint="eastAsia"/>
          <w:szCs w:val="21"/>
        </w:rPr>
        <w:t>作</w:t>
      </w:r>
      <w:r w:rsidRPr="008876D6">
        <w:rPr>
          <w:rFonts w:ascii="Calibri" w:hAnsi="Calibri"/>
          <w:szCs w:val="21"/>
        </w:rPr>
        <w:t>为推荐性</w:t>
      </w:r>
      <w:r w:rsidRPr="008876D6">
        <w:rPr>
          <w:rFonts w:ascii="Calibri" w:hAnsi="Calibri" w:hint="eastAsia"/>
          <w:szCs w:val="21"/>
        </w:rPr>
        <w:t>行业</w:t>
      </w:r>
      <w:r w:rsidRPr="008876D6">
        <w:rPr>
          <w:rFonts w:ascii="Calibri" w:hAnsi="Calibri"/>
          <w:szCs w:val="21"/>
        </w:rPr>
        <w:t>标准。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十、贯彻标准的要求和措施建议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十一、废止现行有关标准的建议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lastRenderedPageBreak/>
        <w:t>本标准为首次起草，无废止</w:t>
      </w:r>
      <w:r w:rsidRPr="008876D6">
        <w:rPr>
          <w:rFonts w:ascii="Calibri" w:hAnsi="Calibri" w:hint="eastAsia"/>
          <w:szCs w:val="21"/>
        </w:rPr>
        <w:t>/</w:t>
      </w:r>
      <w:r w:rsidRPr="008876D6">
        <w:rPr>
          <w:rFonts w:ascii="Calibri" w:hAnsi="Calibri" w:hint="eastAsia"/>
          <w:szCs w:val="21"/>
        </w:rPr>
        <w:t>替代现行有关标准。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十二、其他应予说明的事项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CB3744">
        <w:rPr>
          <w:rFonts w:ascii="Calibri" w:hAnsi="Calibri" w:hint="eastAsia"/>
          <w:szCs w:val="21"/>
        </w:rPr>
        <w:t>无</w:t>
      </w:r>
      <w:r w:rsidRPr="008876D6">
        <w:rPr>
          <w:rFonts w:ascii="Calibri" w:hAnsi="Calibri" w:hint="eastAsia"/>
          <w:szCs w:val="21"/>
        </w:rPr>
        <w:t>。</w:t>
      </w:r>
    </w:p>
    <w:p w:rsidR="00DB52DC" w:rsidRDefault="00DB52DC">
      <w:pPr>
        <w:spacing w:line="360" w:lineRule="auto"/>
        <w:ind w:firstLineChars="650" w:firstLine="1560"/>
        <w:rPr>
          <w:sz w:val="24"/>
          <w:szCs w:val="24"/>
        </w:rPr>
      </w:pPr>
    </w:p>
    <w:sectPr w:rsidR="00DB52DC" w:rsidSect="00183C84">
      <w:headerReference w:type="even" r:id="rId9"/>
      <w:headerReference w:type="default" r:id="rId10"/>
      <w:footerReference w:type="default" r:id="rId11"/>
      <w:pgSz w:w="11906" w:h="16838"/>
      <w:pgMar w:top="1418" w:right="1418" w:bottom="1418" w:left="1304" w:header="851" w:footer="567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26" w:rsidRDefault="00E02426" w:rsidP="00DB52DC">
      <w:r>
        <w:separator/>
      </w:r>
    </w:p>
  </w:endnote>
  <w:endnote w:type="continuationSeparator" w:id="0">
    <w:p w:rsidR="00E02426" w:rsidRDefault="00E02426" w:rsidP="00DB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`氀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75" w:rsidRDefault="00984975">
    <w:pPr>
      <w:pStyle w:val="ab"/>
      <w:jc w:val="center"/>
    </w:pPr>
    <w:r w:rsidRPr="004822F9">
      <w:fldChar w:fldCharType="begin"/>
    </w:r>
    <w:r>
      <w:instrText xml:space="preserve"> PAGE   \* MERGEFORMAT </w:instrText>
    </w:r>
    <w:r w:rsidRPr="004822F9">
      <w:fldChar w:fldCharType="separate"/>
    </w:r>
    <w:r w:rsidR="00CE2D48" w:rsidRPr="00CE2D48">
      <w:rPr>
        <w:noProof/>
        <w:lang w:val="zh-CN"/>
      </w:rPr>
      <w:t>9</w:t>
    </w:r>
    <w:r>
      <w:rPr>
        <w:lang w:val="zh-CN"/>
      </w:rPr>
      <w:fldChar w:fldCharType="end"/>
    </w:r>
  </w:p>
  <w:p w:rsidR="00984975" w:rsidRDefault="009849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26" w:rsidRDefault="00E02426" w:rsidP="00DB52DC">
      <w:r>
        <w:separator/>
      </w:r>
    </w:p>
  </w:footnote>
  <w:footnote w:type="continuationSeparator" w:id="0">
    <w:p w:rsidR="00E02426" w:rsidRDefault="00E02426" w:rsidP="00DB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75" w:rsidRDefault="00984975">
    <w:pPr>
      <w:pStyle w:val="ac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75" w:rsidRDefault="00984975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1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D2DB0"/>
    <w:rsid w:val="00007865"/>
    <w:rsid w:val="00012E2E"/>
    <w:rsid w:val="00015004"/>
    <w:rsid w:val="00034C0B"/>
    <w:rsid w:val="0004512D"/>
    <w:rsid w:val="00045430"/>
    <w:rsid w:val="00047FDC"/>
    <w:rsid w:val="00053747"/>
    <w:rsid w:val="00055646"/>
    <w:rsid w:val="000611BE"/>
    <w:rsid w:val="000656C3"/>
    <w:rsid w:val="0006795E"/>
    <w:rsid w:val="00071340"/>
    <w:rsid w:val="0007155F"/>
    <w:rsid w:val="00083277"/>
    <w:rsid w:val="00094332"/>
    <w:rsid w:val="00094CC3"/>
    <w:rsid w:val="000A3CD7"/>
    <w:rsid w:val="000B4519"/>
    <w:rsid w:val="000B5B08"/>
    <w:rsid w:val="000B68EF"/>
    <w:rsid w:val="000C12D3"/>
    <w:rsid w:val="000C169F"/>
    <w:rsid w:val="000C1BDA"/>
    <w:rsid w:val="000C29BD"/>
    <w:rsid w:val="000C2C91"/>
    <w:rsid w:val="000C4319"/>
    <w:rsid w:val="000D08CB"/>
    <w:rsid w:val="000D261F"/>
    <w:rsid w:val="000D3B87"/>
    <w:rsid w:val="000D454B"/>
    <w:rsid w:val="000D54E5"/>
    <w:rsid w:val="000D751C"/>
    <w:rsid w:val="000E0BCD"/>
    <w:rsid w:val="000E52D7"/>
    <w:rsid w:val="000F27F5"/>
    <w:rsid w:val="000F4F02"/>
    <w:rsid w:val="000F7BC0"/>
    <w:rsid w:val="00101FFF"/>
    <w:rsid w:val="00106B95"/>
    <w:rsid w:val="0011053D"/>
    <w:rsid w:val="00117C0E"/>
    <w:rsid w:val="00123EDF"/>
    <w:rsid w:val="001267CE"/>
    <w:rsid w:val="0013169C"/>
    <w:rsid w:val="00140146"/>
    <w:rsid w:val="00145586"/>
    <w:rsid w:val="00145667"/>
    <w:rsid w:val="0015694E"/>
    <w:rsid w:val="0015791B"/>
    <w:rsid w:val="0016198A"/>
    <w:rsid w:val="001721F6"/>
    <w:rsid w:val="0017266F"/>
    <w:rsid w:val="0017277B"/>
    <w:rsid w:val="00175487"/>
    <w:rsid w:val="0018345A"/>
    <w:rsid w:val="00183C84"/>
    <w:rsid w:val="001874D8"/>
    <w:rsid w:val="00187593"/>
    <w:rsid w:val="00191623"/>
    <w:rsid w:val="00191691"/>
    <w:rsid w:val="00193A8B"/>
    <w:rsid w:val="001A27A4"/>
    <w:rsid w:val="001A32ED"/>
    <w:rsid w:val="001A5034"/>
    <w:rsid w:val="001A5F76"/>
    <w:rsid w:val="001B016F"/>
    <w:rsid w:val="001B3A39"/>
    <w:rsid w:val="001B756E"/>
    <w:rsid w:val="001C44D9"/>
    <w:rsid w:val="001D501E"/>
    <w:rsid w:val="001E5479"/>
    <w:rsid w:val="001F059D"/>
    <w:rsid w:val="0020394E"/>
    <w:rsid w:val="00205A80"/>
    <w:rsid w:val="00210206"/>
    <w:rsid w:val="00213963"/>
    <w:rsid w:val="00213E2D"/>
    <w:rsid w:val="0021562C"/>
    <w:rsid w:val="00215D42"/>
    <w:rsid w:val="00215D86"/>
    <w:rsid w:val="002169B3"/>
    <w:rsid w:val="00216CB8"/>
    <w:rsid w:val="00217270"/>
    <w:rsid w:val="00222C17"/>
    <w:rsid w:val="002263AB"/>
    <w:rsid w:val="00233995"/>
    <w:rsid w:val="00237DF4"/>
    <w:rsid w:val="002528CB"/>
    <w:rsid w:val="002538CF"/>
    <w:rsid w:val="00262F16"/>
    <w:rsid w:val="00267054"/>
    <w:rsid w:val="00280D56"/>
    <w:rsid w:val="00283BEC"/>
    <w:rsid w:val="00287C06"/>
    <w:rsid w:val="002920D6"/>
    <w:rsid w:val="002937A8"/>
    <w:rsid w:val="00296814"/>
    <w:rsid w:val="00297325"/>
    <w:rsid w:val="00297F28"/>
    <w:rsid w:val="002A0B2F"/>
    <w:rsid w:val="002A0FB2"/>
    <w:rsid w:val="002A4697"/>
    <w:rsid w:val="002A535F"/>
    <w:rsid w:val="002B1963"/>
    <w:rsid w:val="002B1E53"/>
    <w:rsid w:val="002C0000"/>
    <w:rsid w:val="002C6DAB"/>
    <w:rsid w:val="002C7972"/>
    <w:rsid w:val="002D52EF"/>
    <w:rsid w:val="002D7D58"/>
    <w:rsid w:val="002E1226"/>
    <w:rsid w:val="002E3141"/>
    <w:rsid w:val="002E3D52"/>
    <w:rsid w:val="002E40EE"/>
    <w:rsid w:val="002E6C6C"/>
    <w:rsid w:val="002F0DA3"/>
    <w:rsid w:val="002F1E7F"/>
    <w:rsid w:val="002F20EF"/>
    <w:rsid w:val="002F5F90"/>
    <w:rsid w:val="00302091"/>
    <w:rsid w:val="00302FAC"/>
    <w:rsid w:val="00305724"/>
    <w:rsid w:val="003106F3"/>
    <w:rsid w:val="00313471"/>
    <w:rsid w:val="00316B1F"/>
    <w:rsid w:val="00320C7B"/>
    <w:rsid w:val="003223DC"/>
    <w:rsid w:val="00323858"/>
    <w:rsid w:val="003315E8"/>
    <w:rsid w:val="00341903"/>
    <w:rsid w:val="003519B1"/>
    <w:rsid w:val="00361DDF"/>
    <w:rsid w:val="00362620"/>
    <w:rsid w:val="00367968"/>
    <w:rsid w:val="003746E7"/>
    <w:rsid w:val="00375813"/>
    <w:rsid w:val="00377597"/>
    <w:rsid w:val="003911D5"/>
    <w:rsid w:val="0039139D"/>
    <w:rsid w:val="00391C21"/>
    <w:rsid w:val="003942A6"/>
    <w:rsid w:val="003A7897"/>
    <w:rsid w:val="003B686C"/>
    <w:rsid w:val="003C01EA"/>
    <w:rsid w:val="003C240A"/>
    <w:rsid w:val="003C768E"/>
    <w:rsid w:val="003D1DE8"/>
    <w:rsid w:val="003D2DB0"/>
    <w:rsid w:val="003E7595"/>
    <w:rsid w:val="003F0DFE"/>
    <w:rsid w:val="003F2640"/>
    <w:rsid w:val="004017D8"/>
    <w:rsid w:val="004150F4"/>
    <w:rsid w:val="00440BCD"/>
    <w:rsid w:val="00440FBF"/>
    <w:rsid w:val="00446DBF"/>
    <w:rsid w:val="0045153A"/>
    <w:rsid w:val="004628A5"/>
    <w:rsid w:val="00463602"/>
    <w:rsid w:val="00472819"/>
    <w:rsid w:val="00474ECE"/>
    <w:rsid w:val="00480CED"/>
    <w:rsid w:val="004819B7"/>
    <w:rsid w:val="004822F9"/>
    <w:rsid w:val="00486756"/>
    <w:rsid w:val="00486AEB"/>
    <w:rsid w:val="004A487F"/>
    <w:rsid w:val="004A7216"/>
    <w:rsid w:val="004B5C1C"/>
    <w:rsid w:val="004B6887"/>
    <w:rsid w:val="004C4700"/>
    <w:rsid w:val="004C49A0"/>
    <w:rsid w:val="004C7266"/>
    <w:rsid w:val="004D65F4"/>
    <w:rsid w:val="004D68AB"/>
    <w:rsid w:val="004E0018"/>
    <w:rsid w:val="004E0405"/>
    <w:rsid w:val="004E6CEB"/>
    <w:rsid w:val="004F69B8"/>
    <w:rsid w:val="004F6A6A"/>
    <w:rsid w:val="004F77FD"/>
    <w:rsid w:val="00511855"/>
    <w:rsid w:val="0051345A"/>
    <w:rsid w:val="005144EE"/>
    <w:rsid w:val="00515E5A"/>
    <w:rsid w:val="00526207"/>
    <w:rsid w:val="00533622"/>
    <w:rsid w:val="00533B15"/>
    <w:rsid w:val="005432D9"/>
    <w:rsid w:val="005506CC"/>
    <w:rsid w:val="00562928"/>
    <w:rsid w:val="00562C62"/>
    <w:rsid w:val="00594372"/>
    <w:rsid w:val="00596077"/>
    <w:rsid w:val="005A0FA7"/>
    <w:rsid w:val="005A39BD"/>
    <w:rsid w:val="005A558A"/>
    <w:rsid w:val="005B0B19"/>
    <w:rsid w:val="005B54C0"/>
    <w:rsid w:val="005E797D"/>
    <w:rsid w:val="005F0517"/>
    <w:rsid w:val="00606F0D"/>
    <w:rsid w:val="0060721B"/>
    <w:rsid w:val="00611078"/>
    <w:rsid w:val="00615D25"/>
    <w:rsid w:val="006232BB"/>
    <w:rsid w:val="00627C71"/>
    <w:rsid w:val="0063734E"/>
    <w:rsid w:val="006516FC"/>
    <w:rsid w:val="00662350"/>
    <w:rsid w:val="00665B2A"/>
    <w:rsid w:val="006734E1"/>
    <w:rsid w:val="00673D62"/>
    <w:rsid w:val="00675036"/>
    <w:rsid w:val="00683395"/>
    <w:rsid w:val="00686D20"/>
    <w:rsid w:val="006877F6"/>
    <w:rsid w:val="00690387"/>
    <w:rsid w:val="006939EA"/>
    <w:rsid w:val="00693AFB"/>
    <w:rsid w:val="00694653"/>
    <w:rsid w:val="0069584F"/>
    <w:rsid w:val="006A2F85"/>
    <w:rsid w:val="006A7002"/>
    <w:rsid w:val="006B303D"/>
    <w:rsid w:val="006B581D"/>
    <w:rsid w:val="006B5D29"/>
    <w:rsid w:val="006D252C"/>
    <w:rsid w:val="006E208D"/>
    <w:rsid w:val="006E3A3F"/>
    <w:rsid w:val="006E67A3"/>
    <w:rsid w:val="006F4431"/>
    <w:rsid w:val="006F54F3"/>
    <w:rsid w:val="006F5E97"/>
    <w:rsid w:val="006F5F5C"/>
    <w:rsid w:val="00701541"/>
    <w:rsid w:val="00702B6B"/>
    <w:rsid w:val="0070305E"/>
    <w:rsid w:val="007105FF"/>
    <w:rsid w:val="00712D9E"/>
    <w:rsid w:val="00713356"/>
    <w:rsid w:val="007156CF"/>
    <w:rsid w:val="00727944"/>
    <w:rsid w:val="0073375A"/>
    <w:rsid w:val="0073629C"/>
    <w:rsid w:val="007366F5"/>
    <w:rsid w:val="00737655"/>
    <w:rsid w:val="00741BB4"/>
    <w:rsid w:val="0074455D"/>
    <w:rsid w:val="00745655"/>
    <w:rsid w:val="00745FA2"/>
    <w:rsid w:val="0074793E"/>
    <w:rsid w:val="0076263A"/>
    <w:rsid w:val="00765947"/>
    <w:rsid w:val="00773F7C"/>
    <w:rsid w:val="00783F4B"/>
    <w:rsid w:val="007862CE"/>
    <w:rsid w:val="007A5A9E"/>
    <w:rsid w:val="007B47D1"/>
    <w:rsid w:val="007C56C4"/>
    <w:rsid w:val="007D0249"/>
    <w:rsid w:val="007D0C83"/>
    <w:rsid w:val="007D2504"/>
    <w:rsid w:val="007D77E3"/>
    <w:rsid w:val="007D7F3B"/>
    <w:rsid w:val="007E3FC6"/>
    <w:rsid w:val="007F0229"/>
    <w:rsid w:val="007F2E9C"/>
    <w:rsid w:val="007F35AF"/>
    <w:rsid w:val="007F41CC"/>
    <w:rsid w:val="007F5CA4"/>
    <w:rsid w:val="00801BF2"/>
    <w:rsid w:val="008077EA"/>
    <w:rsid w:val="008119A4"/>
    <w:rsid w:val="00813ADC"/>
    <w:rsid w:val="00816C6E"/>
    <w:rsid w:val="008231D5"/>
    <w:rsid w:val="0082382B"/>
    <w:rsid w:val="00823ABF"/>
    <w:rsid w:val="0083166D"/>
    <w:rsid w:val="00836FFA"/>
    <w:rsid w:val="00837644"/>
    <w:rsid w:val="008447BF"/>
    <w:rsid w:val="008533E0"/>
    <w:rsid w:val="0085347B"/>
    <w:rsid w:val="00856CC9"/>
    <w:rsid w:val="0086303D"/>
    <w:rsid w:val="0086590B"/>
    <w:rsid w:val="008813A5"/>
    <w:rsid w:val="008854F4"/>
    <w:rsid w:val="008876D6"/>
    <w:rsid w:val="00895092"/>
    <w:rsid w:val="00897AA6"/>
    <w:rsid w:val="008A36B3"/>
    <w:rsid w:val="008A426D"/>
    <w:rsid w:val="008A6458"/>
    <w:rsid w:val="008B3192"/>
    <w:rsid w:val="008B69B8"/>
    <w:rsid w:val="008C1E61"/>
    <w:rsid w:val="008C2BC9"/>
    <w:rsid w:val="008C3531"/>
    <w:rsid w:val="008D3E63"/>
    <w:rsid w:val="008D4288"/>
    <w:rsid w:val="008D44DE"/>
    <w:rsid w:val="008D6B35"/>
    <w:rsid w:val="008E659A"/>
    <w:rsid w:val="008F1AF1"/>
    <w:rsid w:val="008F5312"/>
    <w:rsid w:val="00910DEE"/>
    <w:rsid w:val="009171B4"/>
    <w:rsid w:val="00926231"/>
    <w:rsid w:val="00926409"/>
    <w:rsid w:val="0092734A"/>
    <w:rsid w:val="00935B76"/>
    <w:rsid w:val="00950B55"/>
    <w:rsid w:val="00960EFC"/>
    <w:rsid w:val="00964EF4"/>
    <w:rsid w:val="00965B79"/>
    <w:rsid w:val="0097278A"/>
    <w:rsid w:val="00973EBA"/>
    <w:rsid w:val="009769C7"/>
    <w:rsid w:val="00984975"/>
    <w:rsid w:val="009862C0"/>
    <w:rsid w:val="009A32A0"/>
    <w:rsid w:val="009B73ED"/>
    <w:rsid w:val="009C3753"/>
    <w:rsid w:val="009C482D"/>
    <w:rsid w:val="009D5B9C"/>
    <w:rsid w:val="009E1F60"/>
    <w:rsid w:val="009E5190"/>
    <w:rsid w:val="009E5DBE"/>
    <w:rsid w:val="009E7D05"/>
    <w:rsid w:val="009F27D5"/>
    <w:rsid w:val="009F3D64"/>
    <w:rsid w:val="009F3F37"/>
    <w:rsid w:val="00A001C4"/>
    <w:rsid w:val="00A06573"/>
    <w:rsid w:val="00A13E5C"/>
    <w:rsid w:val="00A1410B"/>
    <w:rsid w:val="00A16EEA"/>
    <w:rsid w:val="00A2433C"/>
    <w:rsid w:val="00A353AB"/>
    <w:rsid w:val="00A373A3"/>
    <w:rsid w:val="00A4360C"/>
    <w:rsid w:val="00A45B7B"/>
    <w:rsid w:val="00A45DBC"/>
    <w:rsid w:val="00A464BE"/>
    <w:rsid w:val="00A561B5"/>
    <w:rsid w:val="00A71866"/>
    <w:rsid w:val="00A7494D"/>
    <w:rsid w:val="00A77C75"/>
    <w:rsid w:val="00A83C40"/>
    <w:rsid w:val="00A908C3"/>
    <w:rsid w:val="00A92555"/>
    <w:rsid w:val="00A96097"/>
    <w:rsid w:val="00AA0C96"/>
    <w:rsid w:val="00AB307E"/>
    <w:rsid w:val="00AC1510"/>
    <w:rsid w:val="00AC3D2C"/>
    <w:rsid w:val="00AC3EE8"/>
    <w:rsid w:val="00AC6665"/>
    <w:rsid w:val="00AD4B71"/>
    <w:rsid w:val="00AE6D00"/>
    <w:rsid w:val="00AF11B5"/>
    <w:rsid w:val="00AF4620"/>
    <w:rsid w:val="00AF6F4E"/>
    <w:rsid w:val="00B06569"/>
    <w:rsid w:val="00B068EA"/>
    <w:rsid w:val="00B15A99"/>
    <w:rsid w:val="00B163EA"/>
    <w:rsid w:val="00B16834"/>
    <w:rsid w:val="00B171CA"/>
    <w:rsid w:val="00B21A7F"/>
    <w:rsid w:val="00B2379E"/>
    <w:rsid w:val="00B25831"/>
    <w:rsid w:val="00B310AD"/>
    <w:rsid w:val="00B404B2"/>
    <w:rsid w:val="00B4186A"/>
    <w:rsid w:val="00B43435"/>
    <w:rsid w:val="00B604AE"/>
    <w:rsid w:val="00B6357F"/>
    <w:rsid w:val="00B734EE"/>
    <w:rsid w:val="00B844D1"/>
    <w:rsid w:val="00B860A9"/>
    <w:rsid w:val="00B866A7"/>
    <w:rsid w:val="00B86D28"/>
    <w:rsid w:val="00B9307B"/>
    <w:rsid w:val="00BA0A32"/>
    <w:rsid w:val="00BA3EB5"/>
    <w:rsid w:val="00BA7670"/>
    <w:rsid w:val="00BA7DA7"/>
    <w:rsid w:val="00BB4678"/>
    <w:rsid w:val="00BC159C"/>
    <w:rsid w:val="00BD1CCE"/>
    <w:rsid w:val="00BD49A0"/>
    <w:rsid w:val="00BD60BB"/>
    <w:rsid w:val="00BE0549"/>
    <w:rsid w:val="00BF769C"/>
    <w:rsid w:val="00C015BE"/>
    <w:rsid w:val="00C01694"/>
    <w:rsid w:val="00C12BFE"/>
    <w:rsid w:val="00C218BD"/>
    <w:rsid w:val="00C34266"/>
    <w:rsid w:val="00C34EB0"/>
    <w:rsid w:val="00C555B1"/>
    <w:rsid w:val="00C5622A"/>
    <w:rsid w:val="00C56D45"/>
    <w:rsid w:val="00C6111E"/>
    <w:rsid w:val="00C719EE"/>
    <w:rsid w:val="00C72B08"/>
    <w:rsid w:val="00C763F7"/>
    <w:rsid w:val="00C7731A"/>
    <w:rsid w:val="00C77CA0"/>
    <w:rsid w:val="00C85F22"/>
    <w:rsid w:val="00C8620E"/>
    <w:rsid w:val="00C942EB"/>
    <w:rsid w:val="00CA2B76"/>
    <w:rsid w:val="00CB6936"/>
    <w:rsid w:val="00CC3B41"/>
    <w:rsid w:val="00CE0CD5"/>
    <w:rsid w:val="00CE2D48"/>
    <w:rsid w:val="00CE4726"/>
    <w:rsid w:val="00CE4890"/>
    <w:rsid w:val="00CE48E3"/>
    <w:rsid w:val="00CE5714"/>
    <w:rsid w:val="00CF0554"/>
    <w:rsid w:val="00CF06B9"/>
    <w:rsid w:val="00CF46A7"/>
    <w:rsid w:val="00CF4E1E"/>
    <w:rsid w:val="00CF5C61"/>
    <w:rsid w:val="00D00389"/>
    <w:rsid w:val="00D135D0"/>
    <w:rsid w:val="00D14068"/>
    <w:rsid w:val="00D211BD"/>
    <w:rsid w:val="00D26865"/>
    <w:rsid w:val="00D3691D"/>
    <w:rsid w:val="00D3781D"/>
    <w:rsid w:val="00D44E77"/>
    <w:rsid w:val="00D4690E"/>
    <w:rsid w:val="00D50C78"/>
    <w:rsid w:val="00D50EC4"/>
    <w:rsid w:val="00D57C83"/>
    <w:rsid w:val="00D75748"/>
    <w:rsid w:val="00D8243E"/>
    <w:rsid w:val="00D82FA1"/>
    <w:rsid w:val="00D839D9"/>
    <w:rsid w:val="00D93FB0"/>
    <w:rsid w:val="00D9427D"/>
    <w:rsid w:val="00D94F99"/>
    <w:rsid w:val="00D97FF1"/>
    <w:rsid w:val="00DB52DC"/>
    <w:rsid w:val="00DB6F79"/>
    <w:rsid w:val="00DC2036"/>
    <w:rsid w:val="00DC24C2"/>
    <w:rsid w:val="00DC3D35"/>
    <w:rsid w:val="00DE10D5"/>
    <w:rsid w:val="00DE5C6A"/>
    <w:rsid w:val="00DF0532"/>
    <w:rsid w:val="00DF3C15"/>
    <w:rsid w:val="00E0063F"/>
    <w:rsid w:val="00E02426"/>
    <w:rsid w:val="00E15541"/>
    <w:rsid w:val="00E15C55"/>
    <w:rsid w:val="00E15F5D"/>
    <w:rsid w:val="00E1650F"/>
    <w:rsid w:val="00E17FCF"/>
    <w:rsid w:val="00E25939"/>
    <w:rsid w:val="00E32890"/>
    <w:rsid w:val="00E45C36"/>
    <w:rsid w:val="00E45EAB"/>
    <w:rsid w:val="00E618B5"/>
    <w:rsid w:val="00E71541"/>
    <w:rsid w:val="00E76D73"/>
    <w:rsid w:val="00E76DF7"/>
    <w:rsid w:val="00E811B7"/>
    <w:rsid w:val="00E8257C"/>
    <w:rsid w:val="00E83162"/>
    <w:rsid w:val="00E8482C"/>
    <w:rsid w:val="00E919BE"/>
    <w:rsid w:val="00EB00DD"/>
    <w:rsid w:val="00EB6A4F"/>
    <w:rsid w:val="00EB6AF1"/>
    <w:rsid w:val="00EC47DE"/>
    <w:rsid w:val="00ED097B"/>
    <w:rsid w:val="00ED31E5"/>
    <w:rsid w:val="00ED6D4D"/>
    <w:rsid w:val="00EF1C70"/>
    <w:rsid w:val="00EF2787"/>
    <w:rsid w:val="00EF525C"/>
    <w:rsid w:val="00EF6FAF"/>
    <w:rsid w:val="00F11D22"/>
    <w:rsid w:val="00F13D7F"/>
    <w:rsid w:val="00F1463E"/>
    <w:rsid w:val="00F1577D"/>
    <w:rsid w:val="00F1695C"/>
    <w:rsid w:val="00F229F9"/>
    <w:rsid w:val="00F33478"/>
    <w:rsid w:val="00F405A0"/>
    <w:rsid w:val="00F61B4D"/>
    <w:rsid w:val="00F661B4"/>
    <w:rsid w:val="00F710FC"/>
    <w:rsid w:val="00F747EB"/>
    <w:rsid w:val="00F8381F"/>
    <w:rsid w:val="00F90E8C"/>
    <w:rsid w:val="00F91085"/>
    <w:rsid w:val="00F91A9F"/>
    <w:rsid w:val="00F957D8"/>
    <w:rsid w:val="00F95BB0"/>
    <w:rsid w:val="00F97691"/>
    <w:rsid w:val="00FA18D3"/>
    <w:rsid w:val="00FB51A2"/>
    <w:rsid w:val="00FC13D6"/>
    <w:rsid w:val="00FC6C01"/>
    <w:rsid w:val="00FC7FA8"/>
    <w:rsid w:val="00FD6F9E"/>
    <w:rsid w:val="00FE1F72"/>
    <w:rsid w:val="00FE6ADF"/>
    <w:rsid w:val="00FF6CC8"/>
    <w:rsid w:val="5FE9C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52DC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styleId="3">
    <w:name w:val="heading 3"/>
    <w:basedOn w:val="a2"/>
    <w:next w:val="a2"/>
    <w:link w:val="3Char"/>
    <w:uiPriority w:val="99"/>
    <w:qFormat/>
    <w:rsid w:val="00DB52DC"/>
    <w:pPr>
      <w:keepNext/>
      <w:jc w:val="center"/>
      <w:outlineLvl w:val="2"/>
    </w:pPr>
    <w:rPr>
      <w:kern w:val="0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ocument Map"/>
    <w:basedOn w:val="a2"/>
    <w:link w:val="Char"/>
    <w:uiPriority w:val="99"/>
    <w:rsid w:val="00DB52DC"/>
    <w:rPr>
      <w:rFonts w:ascii="宋体"/>
      <w:kern w:val="0"/>
      <w:sz w:val="18"/>
      <w:szCs w:val="18"/>
    </w:rPr>
  </w:style>
  <w:style w:type="paragraph" w:styleId="a7">
    <w:name w:val="Body Text"/>
    <w:basedOn w:val="a2"/>
    <w:link w:val="Char0"/>
    <w:rsid w:val="00DB52DC"/>
    <w:rPr>
      <w:rFonts w:eastAsia="黑体"/>
      <w:kern w:val="0"/>
      <w:sz w:val="36"/>
      <w:szCs w:val="20"/>
    </w:rPr>
  </w:style>
  <w:style w:type="paragraph" w:styleId="a8">
    <w:name w:val="Date"/>
    <w:basedOn w:val="a2"/>
    <w:next w:val="a2"/>
    <w:link w:val="Char1"/>
    <w:uiPriority w:val="99"/>
    <w:rsid w:val="00DB52DC"/>
    <w:pPr>
      <w:ind w:leftChars="2500" w:left="100"/>
    </w:pPr>
  </w:style>
  <w:style w:type="paragraph" w:styleId="a9">
    <w:name w:val="endnote text"/>
    <w:basedOn w:val="a2"/>
    <w:link w:val="Char2"/>
    <w:uiPriority w:val="99"/>
    <w:rsid w:val="00DB52DC"/>
    <w:pPr>
      <w:snapToGrid w:val="0"/>
      <w:jc w:val="left"/>
    </w:pPr>
    <w:rPr>
      <w:rFonts w:ascii="Calibri" w:hAnsi="Calibri"/>
      <w:kern w:val="0"/>
      <w:sz w:val="20"/>
      <w:szCs w:val="20"/>
    </w:rPr>
  </w:style>
  <w:style w:type="paragraph" w:styleId="aa">
    <w:name w:val="Balloon Text"/>
    <w:basedOn w:val="a2"/>
    <w:link w:val="Char3"/>
    <w:uiPriority w:val="99"/>
    <w:rsid w:val="00DB52DC"/>
    <w:rPr>
      <w:kern w:val="0"/>
      <w:sz w:val="18"/>
      <w:szCs w:val="18"/>
    </w:rPr>
  </w:style>
  <w:style w:type="paragraph" w:styleId="ab">
    <w:name w:val="footer"/>
    <w:basedOn w:val="a2"/>
    <w:link w:val="Char20"/>
    <w:uiPriority w:val="99"/>
    <w:rsid w:val="00DB52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header"/>
    <w:basedOn w:val="a2"/>
    <w:link w:val="Char21"/>
    <w:uiPriority w:val="99"/>
    <w:rsid w:val="00DB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d">
    <w:name w:val="Table Grid"/>
    <w:basedOn w:val="a4"/>
    <w:uiPriority w:val="99"/>
    <w:rsid w:val="00DB52DC"/>
    <w:rPr>
      <w:rFonts w:ascii="Times New Roman" w:hAnsi="Times New Roman" w:cs="Calibri"/>
      <w:w w:val="8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DB52DC"/>
    <w:rPr>
      <w:rFonts w:cs="Times New Roman"/>
      <w:vertAlign w:val="superscript"/>
    </w:rPr>
  </w:style>
  <w:style w:type="character" w:styleId="af">
    <w:name w:val="page number"/>
    <w:uiPriority w:val="99"/>
    <w:rsid w:val="00DB52DC"/>
    <w:rPr>
      <w:rFonts w:cs="Times New Roman"/>
    </w:rPr>
  </w:style>
  <w:style w:type="character" w:styleId="af0">
    <w:name w:val="Hyperlink"/>
    <w:uiPriority w:val="99"/>
    <w:rsid w:val="00DB52DC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rsid w:val="00DB52DC"/>
    <w:rPr>
      <w:rFonts w:ascii="Times New Roman" w:eastAsia="宋体" w:hAnsi="Times New Roman" w:cs="Times New Roman"/>
      <w:sz w:val="28"/>
      <w:szCs w:val="24"/>
    </w:rPr>
  </w:style>
  <w:style w:type="character" w:customStyle="1" w:styleId="font41">
    <w:name w:val="font41"/>
    <w:qFormat/>
    <w:rsid w:val="00DB52D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DB52D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qFormat/>
    <w:rsid w:val="00DB52D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0">
    <w:name w:val="页脚 Char2"/>
    <w:link w:val="ab"/>
    <w:uiPriority w:val="99"/>
    <w:rsid w:val="00DB52DC"/>
    <w:rPr>
      <w:rFonts w:cs="Times New Roman"/>
      <w:sz w:val="18"/>
      <w:szCs w:val="18"/>
    </w:rPr>
  </w:style>
  <w:style w:type="character" w:customStyle="1" w:styleId="font11">
    <w:name w:val="font11"/>
    <w:qFormat/>
    <w:rsid w:val="00DB52DC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Char2">
    <w:name w:val="尾注文本 Char"/>
    <w:link w:val="a9"/>
    <w:uiPriority w:val="99"/>
    <w:rsid w:val="00DB52DC"/>
    <w:rPr>
      <w:rFonts w:cs="Times New Roman"/>
    </w:rPr>
  </w:style>
  <w:style w:type="character" w:customStyle="1" w:styleId="Char3">
    <w:name w:val="批注框文本 Char"/>
    <w:link w:val="aa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rsid w:val="00DB52D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1">
    <w:name w:val="页眉 Char2"/>
    <w:link w:val="ac"/>
    <w:uiPriority w:val="99"/>
    <w:rsid w:val="00DB52DC"/>
    <w:rPr>
      <w:rFonts w:cs="Times New Roman"/>
      <w:sz w:val="18"/>
      <w:szCs w:val="18"/>
    </w:rPr>
  </w:style>
  <w:style w:type="character" w:customStyle="1" w:styleId="font01">
    <w:name w:val="font01"/>
    <w:qFormat/>
    <w:rsid w:val="00DB52D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Char10">
    <w:name w:val="页脚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批注框文本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尾注文本 Char1"/>
    <w:uiPriority w:val="99"/>
    <w:rsid w:val="00DB52DC"/>
    <w:rPr>
      <w:rFonts w:ascii="Times New Roman" w:eastAsia="宋体" w:hAnsi="Times New Roman" w:cs="Times New Roman"/>
    </w:rPr>
  </w:style>
  <w:style w:type="paragraph" w:customStyle="1" w:styleId="ListParagraph1">
    <w:name w:val="List Paragraph1"/>
    <w:basedOn w:val="a2"/>
    <w:uiPriority w:val="99"/>
    <w:qFormat/>
    <w:rsid w:val="00DB52DC"/>
    <w:pPr>
      <w:ind w:firstLineChars="200" w:firstLine="420"/>
    </w:pPr>
  </w:style>
  <w:style w:type="paragraph" w:customStyle="1" w:styleId="af1">
    <w:name w:val="封面标准名称"/>
    <w:rsid w:val="00DB52DC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2">
    <w:name w:val="标准书眉_奇数页"/>
    <w:next w:val="a2"/>
    <w:rsid w:val="00DB52DC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Calibri"/>
      <w:sz w:val="21"/>
    </w:rPr>
  </w:style>
  <w:style w:type="character" w:customStyle="1" w:styleId="Char">
    <w:name w:val="文档结构图 Char"/>
    <w:link w:val="a6"/>
    <w:uiPriority w:val="99"/>
    <w:rsid w:val="00DB52DC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rsid w:val="00DB52DC"/>
    <w:rPr>
      <w:rFonts w:ascii="Times New Roman" w:eastAsia="黑体" w:hAnsi="Times New Roman" w:cs="Times New Roman"/>
      <w:sz w:val="36"/>
      <w:szCs w:val="20"/>
    </w:rPr>
  </w:style>
  <w:style w:type="character" w:customStyle="1" w:styleId="Char4">
    <w:name w:val="列项——（一级） Char"/>
    <w:link w:val="af3"/>
    <w:rsid w:val="00DB52DC"/>
    <w:rPr>
      <w:rFonts w:ascii="宋体"/>
      <w:kern w:val="2"/>
      <w:sz w:val="21"/>
      <w:szCs w:val="22"/>
      <w:lang w:val="en-US" w:eastAsia="zh-CN" w:bidi="ar-SA"/>
    </w:rPr>
  </w:style>
  <w:style w:type="paragraph" w:customStyle="1" w:styleId="af3">
    <w:name w:val="列项——（一级）"/>
    <w:link w:val="Char4"/>
    <w:qFormat/>
    <w:rsid w:val="00DB52DC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kern w:val="2"/>
      <w:sz w:val="21"/>
      <w:szCs w:val="22"/>
    </w:rPr>
  </w:style>
  <w:style w:type="paragraph" w:customStyle="1" w:styleId="a0">
    <w:name w:val="一级条标题"/>
    <w:next w:val="a2"/>
    <w:rsid w:val="00DB52D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2"/>
    <w:rsid w:val="00DB52D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4">
    <w:name w:val="二级条标题"/>
    <w:basedOn w:val="a0"/>
    <w:next w:val="a2"/>
    <w:rsid w:val="00DB52DC"/>
    <w:pPr>
      <w:numPr>
        <w:ilvl w:val="2"/>
        <w:numId w:val="0"/>
      </w:numPr>
      <w:spacing w:before="50" w:after="50"/>
      <w:outlineLvl w:val="3"/>
    </w:pPr>
  </w:style>
  <w:style w:type="paragraph" w:customStyle="1" w:styleId="a1">
    <w:name w:val="四级条标题"/>
    <w:basedOn w:val="a2"/>
    <w:next w:val="a2"/>
    <w:rsid w:val="00DB52DC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5">
    <w:name w:val="五级条标题"/>
    <w:basedOn w:val="a1"/>
    <w:next w:val="a2"/>
    <w:rsid w:val="00DB52DC"/>
    <w:pPr>
      <w:numPr>
        <w:ilvl w:val="5"/>
        <w:numId w:val="0"/>
      </w:numPr>
      <w:outlineLvl w:val="6"/>
    </w:pPr>
  </w:style>
  <w:style w:type="paragraph" w:customStyle="1" w:styleId="af6">
    <w:name w:val="段"/>
    <w:link w:val="Char5"/>
    <w:qFormat/>
    <w:rsid w:val="00DB52D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</w:rPr>
  </w:style>
  <w:style w:type="character" w:customStyle="1" w:styleId="Char5">
    <w:name w:val="段 Char"/>
    <w:link w:val="af6"/>
    <w:rsid w:val="00DB52DC"/>
    <w:rPr>
      <w:rFonts w:ascii="宋体" w:hAnsi="Times New Roman" w:cs="Times New Roman"/>
      <w:lang w:val="en-US" w:eastAsia="zh-CN" w:bidi="ar-SA"/>
    </w:rPr>
  </w:style>
  <w:style w:type="character" w:styleId="af7">
    <w:name w:val="Placeholder Text"/>
    <w:basedOn w:val="a3"/>
    <w:uiPriority w:val="99"/>
    <w:semiHidden/>
    <w:rsid w:val="00DB52DC"/>
    <w:rPr>
      <w:color w:val="808080"/>
    </w:rPr>
  </w:style>
  <w:style w:type="character" w:customStyle="1" w:styleId="CharChar">
    <w:name w:val="段 Char Char"/>
    <w:rsid w:val="00DB52DC"/>
    <w:rPr>
      <w:rFonts w:ascii="宋体" w:hAnsi="宋体"/>
    </w:rPr>
  </w:style>
  <w:style w:type="character" w:customStyle="1" w:styleId="Char6">
    <w:name w:val="页眉 Char"/>
    <w:basedOn w:val="a3"/>
    <w:uiPriority w:val="99"/>
    <w:semiHidden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脚 Char"/>
    <w:basedOn w:val="a3"/>
    <w:uiPriority w:val="99"/>
    <w:semiHidden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3"/>
    <w:link w:val="a8"/>
    <w:uiPriority w:val="99"/>
    <w:rsid w:val="00DB52DC"/>
    <w:rPr>
      <w:rFonts w:ascii="Times New Roman" w:hAnsi="Times New Roman" w:cs="Times New Roman"/>
      <w:kern w:val="2"/>
      <w:sz w:val="21"/>
      <w:szCs w:val="22"/>
    </w:rPr>
  </w:style>
  <w:style w:type="table" w:customStyle="1" w:styleId="2">
    <w:name w:val="网格型2"/>
    <w:basedOn w:val="a4"/>
    <w:next w:val="ad"/>
    <w:qFormat/>
    <w:rsid w:val="00C5622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2"/>
    <w:uiPriority w:val="34"/>
    <w:unhideWhenUsed/>
    <w:qFormat/>
    <w:rsid w:val="004017D8"/>
    <w:pPr>
      <w:ind w:firstLineChars="200" w:firstLine="420"/>
    </w:pPr>
  </w:style>
  <w:style w:type="paragraph" w:customStyle="1" w:styleId="Default">
    <w:name w:val="Default"/>
    <w:rsid w:val="00741BB4"/>
    <w:pPr>
      <w:widowControl w:val="0"/>
      <w:autoSpaceDE w:val="0"/>
      <w:autoSpaceDN w:val="0"/>
      <w:adjustRightInd w:val="0"/>
    </w:pPr>
    <w:rPr>
      <w:rFonts w:ascii="宋体`氀.." w:eastAsia="宋体`氀.." w:cs="宋体`氀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7073F-CF96-4442-8529-8018A0D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15</Pages>
  <Words>3073</Words>
  <Characters>17521</Characters>
  <Application>Microsoft Office Word</Application>
  <DocSecurity>0</DocSecurity>
  <Lines>146</Lines>
  <Paragraphs>41</Paragraphs>
  <ScaleCrop>false</ScaleCrop>
  <Company>Microsoft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有色金属行业标准</dc:title>
  <dc:creator>User</dc:creator>
  <cp:lastModifiedBy>User</cp:lastModifiedBy>
  <cp:revision>151</cp:revision>
  <cp:lastPrinted>2021-01-04T09:35:00Z</cp:lastPrinted>
  <dcterms:created xsi:type="dcterms:W3CDTF">2020-08-25T08:42:00Z</dcterms:created>
  <dcterms:modified xsi:type="dcterms:W3CDTF">2021-05-17T00:10:00Z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