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56E8" w:rsidRDefault="00AE56E8">
      <w:pPr>
        <w:spacing w:line="360" w:lineRule="auto"/>
        <w:jc w:val="center"/>
        <w:rPr>
          <w:rFonts w:ascii="Times New Roman" w:hAnsi="Times New Roman" w:cs="Times New Roman"/>
          <w:b/>
          <w:bCs/>
          <w:sz w:val="24"/>
          <w:szCs w:val="24"/>
        </w:rPr>
      </w:pPr>
    </w:p>
    <w:p w:rsidR="00AE56E8" w:rsidRDefault="00AE56E8">
      <w:pPr>
        <w:spacing w:line="360" w:lineRule="auto"/>
        <w:jc w:val="center"/>
        <w:rPr>
          <w:rFonts w:ascii="Times New Roman" w:hAnsi="Times New Roman" w:cs="Times New Roman"/>
          <w:b/>
          <w:bCs/>
          <w:sz w:val="24"/>
          <w:szCs w:val="24"/>
        </w:rPr>
      </w:pPr>
    </w:p>
    <w:p w:rsidR="00AE56E8" w:rsidRDefault="00AE56E8">
      <w:pPr>
        <w:spacing w:line="360" w:lineRule="auto"/>
        <w:jc w:val="center"/>
        <w:rPr>
          <w:rFonts w:ascii="Times New Roman" w:hAnsi="Times New Roman" w:cs="Times New Roman"/>
          <w:sz w:val="44"/>
          <w:szCs w:val="44"/>
        </w:rPr>
      </w:pPr>
    </w:p>
    <w:p w:rsidR="00AE56E8" w:rsidRDefault="00AE56E8">
      <w:pPr>
        <w:spacing w:line="360" w:lineRule="auto"/>
        <w:jc w:val="center"/>
        <w:rPr>
          <w:rFonts w:ascii="Times New Roman" w:hAnsi="Times New Roman" w:cs="Times New Roman"/>
          <w:sz w:val="44"/>
          <w:szCs w:val="44"/>
        </w:rPr>
      </w:pPr>
    </w:p>
    <w:p w:rsidR="00AE56E8" w:rsidRDefault="0000544F">
      <w:pPr>
        <w:spacing w:line="360" w:lineRule="auto"/>
        <w:jc w:val="center"/>
        <w:rPr>
          <w:rFonts w:ascii="Times New Roman" w:hAnsi="Times New Roman" w:cs="Times New Roman"/>
          <w:b/>
          <w:sz w:val="52"/>
          <w:szCs w:val="52"/>
        </w:rPr>
      </w:pPr>
      <w:r>
        <w:rPr>
          <w:rFonts w:ascii="Times New Roman" w:hAnsi="Times New Roman" w:cs="Times New Roman"/>
          <w:b/>
          <w:sz w:val="52"/>
          <w:szCs w:val="52"/>
        </w:rPr>
        <w:t>团体标准《</w:t>
      </w:r>
      <w:r w:rsidR="00E65FBD" w:rsidRPr="00E65FBD">
        <w:rPr>
          <w:rFonts w:ascii="Times New Roman" w:hAnsi="Times New Roman" w:cs="Times New Roman" w:hint="eastAsia"/>
          <w:b/>
          <w:sz w:val="52"/>
          <w:szCs w:val="52"/>
        </w:rPr>
        <w:t>锌湿法冶炼中镓铟锗回收技术规范</w:t>
      </w:r>
      <w:r>
        <w:rPr>
          <w:rFonts w:ascii="Times New Roman" w:hAnsi="Times New Roman" w:cs="Times New Roman"/>
          <w:b/>
          <w:sz w:val="52"/>
          <w:szCs w:val="52"/>
        </w:rPr>
        <w:t>》编制说明</w:t>
      </w:r>
    </w:p>
    <w:p w:rsidR="00AE56E8" w:rsidRPr="00E65FBD" w:rsidRDefault="00AE56E8">
      <w:pPr>
        <w:spacing w:line="360" w:lineRule="auto"/>
        <w:jc w:val="center"/>
        <w:rPr>
          <w:rFonts w:ascii="Times New Roman" w:hAnsi="Times New Roman" w:cs="Times New Roman"/>
          <w:b/>
          <w:sz w:val="52"/>
          <w:szCs w:val="52"/>
        </w:rPr>
      </w:pPr>
    </w:p>
    <w:p w:rsidR="00AE56E8" w:rsidRDefault="0000544F">
      <w:pPr>
        <w:spacing w:line="360" w:lineRule="auto"/>
        <w:jc w:val="center"/>
        <w:rPr>
          <w:rFonts w:ascii="Times New Roman" w:hAnsi="Times New Roman" w:cs="Times New Roman"/>
          <w:b/>
          <w:sz w:val="52"/>
          <w:szCs w:val="52"/>
        </w:rPr>
      </w:pPr>
      <w:r>
        <w:rPr>
          <w:rFonts w:ascii="Times New Roman" w:hAnsi="Times New Roman" w:cs="Times New Roman"/>
          <w:b/>
          <w:sz w:val="52"/>
          <w:szCs w:val="52"/>
        </w:rPr>
        <w:t xml:space="preserve"> </w:t>
      </w:r>
    </w:p>
    <w:p w:rsidR="00AE56E8" w:rsidRDefault="0000544F">
      <w:pPr>
        <w:spacing w:line="360" w:lineRule="auto"/>
        <w:jc w:val="center"/>
        <w:rPr>
          <w:rFonts w:ascii="Times New Roman" w:hAnsi="Times New Roman" w:cs="Times New Roman"/>
          <w:b/>
          <w:sz w:val="32"/>
        </w:rPr>
      </w:pPr>
      <w:r>
        <w:rPr>
          <w:rFonts w:ascii="Times New Roman" w:hAnsi="Times New Roman" w:cs="Times New Roman"/>
          <w:b/>
          <w:sz w:val="32"/>
        </w:rPr>
        <w:t>（</w:t>
      </w:r>
      <w:r w:rsidR="00CA4668">
        <w:rPr>
          <w:rFonts w:ascii="Times New Roman" w:hAnsi="Times New Roman" w:cs="Times New Roman" w:hint="eastAsia"/>
          <w:b/>
          <w:sz w:val="32"/>
        </w:rPr>
        <w:t>送</w:t>
      </w:r>
      <w:r w:rsidR="00FB36BD">
        <w:rPr>
          <w:rFonts w:ascii="Times New Roman" w:hAnsi="Times New Roman" w:cs="Times New Roman" w:hint="eastAsia"/>
          <w:b/>
          <w:sz w:val="32"/>
        </w:rPr>
        <w:t>审</w:t>
      </w:r>
      <w:r>
        <w:rPr>
          <w:rFonts w:ascii="Times New Roman" w:hAnsi="Times New Roman" w:cs="Times New Roman"/>
          <w:b/>
          <w:sz w:val="32"/>
        </w:rPr>
        <w:t>稿）</w:t>
      </w:r>
    </w:p>
    <w:p w:rsidR="00AE56E8" w:rsidRDefault="00AE56E8">
      <w:pPr>
        <w:spacing w:line="360" w:lineRule="auto"/>
        <w:jc w:val="center"/>
        <w:rPr>
          <w:rFonts w:ascii="Times New Roman" w:hAnsi="Times New Roman" w:cs="Times New Roman"/>
          <w:b/>
          <w:sz w:val="32"/>
        </w:rPr>
      </w:pPr>
    </w:p>
    <w:p w:rsidR="00AE56E8" w:rsidRDefault="00AE56E8">
      <w:pPr>
        <w:spacing w:line="360" w:lineRule="auto"/>
        <w:jc w:val="center"/>
        <w:rPr>
          <w:rFonts w:ascii="Times New Roman" w:hAnsi="Times New Roman" w:cs="Times New Roman"/>
          <w:b/>
          <w:sz w:val="32"/>
        </w:rPr>
      </w:pPr>
    </w:p>
    <w:p w:rsidR="00AE56E8" w:rsidRDefault="00AE56E8">
      <w:pPr>
        <w:spacing w:line="360" w:lineRule="auto"/>
        <w:jc w:val="center"/>
        <w:rPr>
          <w:rFonts w:ascii="Times New Roman" w:hAnsi="Times New Roman" w:cs="Times New Roman"/>
          <w:b/>
          <w:sz w:val="32"/>
        </w:rPr>
      </w:pPr>
    </w:p>
    <w:p w:rsidR="00AE56E8" w:rsidRDefault="00AE56E8">
      <w:pPr>
        <w:spacing w:line="360" w:lineRule="auto"/>
        <w:jc w:val="center"/>
        <w:rPr>
          <w:rFonts w:ascii="Times New Roman" w:hAnsi="Times New Roman" w:cs="Times New Roman"/>
          <w:b/>
          <w:sz w:val="32"/>
        </w:rPr>
      </w:pPr>
    </w:p>
    <w:p w:rsidR="00AE56E8" w:rsidRDefault="00AE56E8">
      <w:pPr>
        <w:spacing w:line="360" w:lineRule="auto"/>
        <w:jc w:val="center"/>
        <w:rPr>
          <w:rFonts w:ascii="Times New Roman" w:hAnsi="Times New Roman" w:cs="Times New Roman"/>
          <w:b/>
          <w:sz w:val="32"/>
        </w:rPr>
      </w:pPr>
    </w:p>
    <w:p w:rsidR="00AE56E8" w:rsidRDefault="00AE56E8">
      <w:pPr>
        <w:spacing w:line="360" w:lineRule="auto"/>
        <w:rPr>
          <w:rFonts w:ascii="Times New Roman" w:hAnsi="Times New Roman" w:cs="Times New Roman"/>
          <w:b/>
          <w:sz w:val="32"/>
        </w:rPr>
      </w:pPr>
    </w:p>
    <w:p w:rsidR="00AE56E8" w:rsidRDefault="00AE56E8">
      <w:pPr>
        <w:spacing w:line="360" w:lineRule="auto"/>
        <w:jc w:val="center"/>
        <w:rPr>
          <w:rFonts w:ascii="Times New Roman" w:hAnsi="Times New Roman" w:cs="Times New Roman"/>
          <w:b/>
          <w:sz w:val="32"/>
        </w:rPr>
      </w:pPr>
    </w:p>
    <w:p w:rsidR="00AE56E8" w:rsidRDefault="00AE56E8">
      <w:pPr>
        <w:spacing w:line="360" w:lineRule="auto"/>
        <w:jc w:val="center"/>
        <w:rPr>
          <w:rFonts w:ascii="Times New Roman" w:hAnsi="Times New Roman" w:cs="Times New Roman"/>
          <w:b/>
          <w:sz w:val="32"/>
        </w:rPr>
      </w:pPr>
    </w:p>
    <w:p w:rsidR="00AE56E8" w:rsidRDefault="0000544F">
      <w:pPr>
        <w:spacing w:line="360" w:lineRule="auto"/>
        <w:jc w:val="center"/>
        <w:rPr>
          <w:rFonts w:ascii="Times New Roman" w:hAnsi="Times New Roman" w:cs="Times New Roman"/>
          <w:b/>
          <w:sz w:val="44"/>
          <w:szCs w:val="44"/>
        </w:rPr>
      </w:pPr>
      <w:r>
        <w:rPr>
          <w:rFonts w:ascii="Times New Roman" w:hAnsi="Times New Roman" w:cs="Times New Roman"/>
          <w:b/>
          <w:sz w:val="44"/>
          <w:szCs w:val="44"/>
        </w:rPr>
        <w:t>深圳市中金岭南有色金属股份有限公司</w:t>
      </w:r>
    </w:p>
    <w:p w:rsidR="00AE56E8" w:rsidRDefault="0000544F">
      <w:pPr>
        <w:spacing w:line="360" w:lineRule="auto"/>
        <w:jc w:val="center"/>
        <w:rPr>
          <w:rFonts w:ascii="Times New Roman" w:hAnsi="Times New Roman" w:cs="Times New Roman"/>
          <w:b/>
          <w:sz w:val="32"/>
        </w:rPr>
      </w:pPr>
      <w:r>
        <w:rPr>
          <w:rFonts w:ascii="Times New Roman" w:hAnsi="Times New Roman" w:cs="Times New Roman"/>
          <w:b/>
          <w:sz w:val="44"/>
          <w:szCs w:val="44"/>
        </w:rPr>
        <w:t>20</w:t>
      </w:r>
      <w:r w:rsidR="006A6020">
        <w:rPr>
          <w:rFonts w:ascii="Times New Roman" w:hAnsi="Times New Roman" w:cs="Times New Roman" w:hint="eastAsia"/>
          <w:b/>
          <w:sz w:val="44"/>
          <w:szCs w:val="44"/>
        </w:rPr>
        <w:t>2</w:t>
      </w:r>
      <w:r w:rsidR="00CA4668">
        <w:rPr>
          <w:rFonts w:ascii="Times New Roman" w:hAnsi="Times New Roman" w:cs="Times New Roman" w:hint="eastAsia"/>
          <w:b/>
          <w:sz w:val="44"/>
          <w:szCs w:val="44"/>
        </w:rPr>
        <w:t>1</w:t>
      </w:r>
      <w:r>
        <w:rPr>
          <w:rFonts w:ascii="Times New Roman" w:hAnsi="Times New Roman" w:cs="Times New Roman"/>
          <w:b/>
          <w:sz w:val="44"/>
          <w:szCs w:val="44"/>
        </w:rPr>
        <w:t>年</w:t>
      </w:r>
      <w:r w:rsidR="00CA4668">
        <w:rPr>
          <w:rFonts w:ascii="Times New Roman" w:hAnsi="Times New Roman" w:cs="Times New Roman" w:hint="eastAsia"/>
          <w:b/>
          <w:sz w:val="44"/>
          <w:szCs w:val="44"/>
        </w:rPr>
        <w:t>03</w:t>
      </w:r>
      <w:r>
        <w:rPr>
          <w:rFonts w:ascii="Times New Roman" w:hAnsi="Times New Roman" w:cs="Times New Roman"/>
          <w:b/>
          <w:sz w:val="44"/>
          <w:szCs w:val="44"/>
        </w:rPr>
        <w:t>月</w:t>
      </w:r>
    </w:p>
    <w:p w:rsidR="00AE56E8" w:rsidRDefault="00AE56E8">
      <w:pPr>
        <w:spacing w:line="360" w:lineRule="auto"/>
        <w:jc w:val="center"/>
        <w:rPr>
          <w:rFonts w:ascii="Times New Roman" w:hAnsi="Times New Roman" w:cs="Times New Roman"/>
          <w:b/>
          <w:bCs/>
          <w:sz w:val="24"/>
          <w:szCs w:val="24"/>
        </w:rPr>
      </w:pPr>
      <w:bookmarkStart w:id="0" w:name="_GoBack"/>
      <w:bookmarkEnd w:id="0"/>
    </w:p>
    <w:p w:rsidR="00AE56E8" w:rsidRDefault="00AE56E8">
      <w:pPr>
        <w:spacing w:line="360" w:lineRule="auto"/>
        <w:rPr>
          <w:rFonts w:ascii="Times New Roman" w:hAnsi="Times New Roman" w:cs="Times New Roman"/>
          <w:sz w:val="24"/>
          <w:szCs w:val="24"/>
        </w:rPr>
      </w:pPr>
    </w:p>
    <w:p w:rsidR="007C3123" w:rsidRDefault="007C3123">
      <w:pPr>
        <w:spacing w:line="360" w:lineRule="auto"/>
        <w:rPr>
          <w:rFonts w:ascii="Times New Roman" w:hAnsi="Times New Roman" w:cs="Times New Roman"/>
          <w:sz w:val="24"/>
          <w:szCs w:val="24"/>
        </w:rPr>
        <w:sectPr w:rsidR="007C3123">
          <w:footerReference w:type="default" r:id="rId9"/>
          <w:pgSz w:w="11906" w:h="16838"/>
          <w:pgMar w:top="1440" w:right="1800" w:bottom="1440" w:left="1800" w:header="851" w:footer="992" w:gutter="0"/>
          <w:cols w:space="425"/>
          <w:docGrid w:type="lines" w:linePitch="312"/>
        </w:sectPr>
      </w:pPr>
    </w:p>
    <w:p w:rsidR="00AE56E8" w:rsidRPr="007C3123" w:rsidRDefault="00AE56E8">
      <w:pPr>
        <w:spacing w:line="360" w:lineRule="auto"/>
        <w:rPr>
          <w:rFonts w:ascii="Times New Roman" w:hAnsi="Times New Roman" w:cs="Times New Roman"/>
          <w:sz w:val="24"/>
          <w:szCs w:val="24"/>
        </w:rPr>
      </w:pPr>
    </w:p>
    <w:p w:rsidR="00AE56E8" w:rsidRDefault="0000544F" w:rsidP="00FB36BD">
      <w:pPr>
        <w:spacing w:beforeLines="50" w:before="156" w:afterLines="50" w:after="156" w:line="360" w:lineRule="auto"/>
        <w:rPr>
          <w:rFonts w:ascii="Times New Roman" w:eastAsia="宋体" w:hAnsi="Times New Roman" w:cs="Times New Roman"/>
          <w:b/>
          <w:bCs/>
          <w:sz w:val="24"/>
          <w:szCs w:val="24"/>
        </w:rPr>
      </w:pPr>
      <w:r>
        <w:rPr>
          <w:rFonts w:ascii="Times New Roman" w:eastAsia="宋体" w:hAnsi="Times New Roman" w:cs="Times New Roman"/>
          <w:b/>
          <w:bCs/>
          <w:sz w:val="24"/>
          <w:szCs w:val="24"/>
        </w:rPr>
        <w:t>一、工作简况</w:t>
      </w:r>
    </w:p>
    <w:p w:rsidR="00AE56E8" w:rsidRDefault="0000544F">
      <w:pPr>
        <w:spacing w:line="360" w:lineRule="auto"/>
        <w:rPr>
          <w:rFonts w:ascii="Times New Roman" w:eastAsia="宋体" w:hAnsi="Times New Roman" w:cs="Times New Roman"/>
          <w:b/>
          <w:bCs/>
          <w:sz w:val="24"/>
          <w:szCs w:val="24"/>
        </w:rPr>
      </w:pPr>
      <w:r>
        <w:rPr>
          <w:rFonts w:ascii="Times New Roman" w:eastAsia="宋体" w:hAnsi="Times New Roman" w:cs="Times New Roman"/>
          <w:b/>
          <w:bCs/>
          <w:sz w:val="24"/>
          <w:szCs w:val="24"/>
        </w:rPr>
        <w:t>1.1</w:t>
      </w:r>
      <w:r>
        <w:rPr>
          <w:rFonts w:ascii="Times New Roman" w:eastAsia="宋体" w:hAnsi="Times New Roman" w:cs="Times New Roman"/>
          <w:b/>
          <w:bCs/>
          <w:sz w:val="24"/>
          <w:szCs w:val="24"/>
        </w:rPr>
        <w:t>任务来源</w:t>
      </w:r>
    </w:p>
    <w:p w:rsidR="00B5358F" w:rsidRPr="00B5358F" w:rsidRDefault="00B5358F" w:rsidP="00B5358F">
      <w:pPr>
        <w:spacing w:line="360" w:lineRule="auto"/>
        <w:ind w:firstLineChars="200" w:firstLine="480"/>
        <w:rPr>
          <w:rFonts w:ascii="Times New Roman" w:eastAsia="宋体" w:hAnsi="Times New Roman" w:cs="Times New Roman"/>
          <w:sz w:val="24"/>
          <w:szCs w:val="24"/>
        </w:rPr>
      </w:pPr>
      <w:r w:rsidRPr="00B5358F">
        <w:rPr>
          <w:rFonts w:ascii="Times New Roman" w:eastAsia="宋体" w:hAnsi="Times New Roman" w:cs="Times New Roman" w:hint="eastAsia"/>
          <w:sz w:val="24"/>
          <w:szCs w:val="24"/>
        </w:rPr>
        <w:t>根据</w:t>
      </w:r>
      <w:r>
        <w:rPr>
          <w:rFonts w:ascii="Times New Roman" w:eastAsia="宋体" w:hAnsi="Times New Roman" w:cs="Times New Roman" w:hint="eastAsia"/>
          <w:sz w:val="24"/>
          <w:szCs w:val="24"/>
        </w:rPr>
        <w:t>2020</w:t>
      </w:r>
      <w:r w:rsidRPr="00B5358F">
        <w:rPr>
          <w:rFonts w:ascii="Times New Roman" w:eastAsia="宋体" w:hAnsi="Times New Roman" w:cs="Times New Roman" w:hint="eastAsia"/>
          <w:sz w:val="24"/>
          <w:szCs w:val="24"/>
        </w:rPr>
        <w:t>年</w:t>
      </w:r>
      <w:r>
        <w:rPr>
          <w:rFonts w:ascii="Times New Roman" w:eastAsia="宋体" w:hAnsi="Times New Roman" w:cs="Times New Roman" w:hint="eastAsia"/>
          <w:sz w:val="24"/>
          <w:szCs w:val="24"/>
        </w:rPr>
        <w:t>9</w:t>
      </w:r>
      <w:r w:rsidRPr="00B5358F">
        <w:rPr>
          <w:rFonts w:ascii="Times New Roman" w:eastAsia="宋体" w:hAnsi="Times New Roman" w:cs="Times New Roman" w:hint="eastAsia"/>
          <w:sz w:val="24"/>
          <w:szCs w:val="24"/>
        </w:rPr>
        <w:t>月</w:t>
      </w:r>
      <w:r>
        <w:rPr>
          <w:rFonts w:ascii="Times New Roman" w:eastAsia="宋体" w:hAnsi="Times New Roman" w:cs="Times New Roman" w:hint="eastAsia"/>
          <w:sz w:val="24"/>
          <w:szCs w:val="24"/>
        </w:rPr>
        <w:t>23-</w:t>
      </w:r>
      <w:r w:rsidRPr="00B5358F">
        <w:rPr>
          <w:rFonts w:ascii="Times New Roman" w:eastAsia="宋体" w:hAnsi="Times New Roman" w:cs="Times New Roman" w:hint="eastAsia"/>
          <w:sz w:val="24"/>
          <w:szCs w:val="24"/>
        </w:rPr>
        <w:t>25</w:t>
      </w:r>
      <w:r w:rsidRPr="00B5358F">
        <w:rPr>
          <w:rFonts w:ascii="Times New Roman" w:eastAsia="宋体" w:hAnsi="Times New Roman" w:cs="Times New Roman" w:hint="eastAsia"/>
          <w:sz w:val="24"/>
          <w:szCs w:val="24"/>
        </w:rPr>
        <w:t>日，中国有色金属工业协会</w:t>
      </w:r>
      <w:proofErr w:type="gramStart"/>
      <w:r w:rsidRPr="00B5358F">
        <w:rPr>
          <w:rFonts w:ascii="Times New Roman" w:eastAsia="宋体" w:hAnsi="Times New Roman" w:cs="Times New Roman" w:hint="eastAsia"/>
          <w:sz w:val="24"/>
          <w:szCs w:val="24"/>
        </w:rPr>
        <w:t>《</w:t>
      </w:r>
      <w:proofErr w:type="gramEnd"/>
      <w:r w:rsidRPr="00B5358F">
        <w:rPr>
          <w:rFonts w:ascii="Times New Roman" w:eastAsia="宋体" w:hAnsi="Times New Roman" w:cs="Times New Roman" w:hint="eastAsia"/>
          <w:sz w:val="24"/>
          <w:szCs w:val="24"/>
        </w:rPr>
        <w:t>关于</w:t>
      </w:r>
      <w:r>
        <w:rPr>
          <w:rFonts w:ascii="Times New Roman" w:eastAsia="宋体" w:hAnsi="Times New Roman" w:cs="Times New Roman" w:hint="eastAsia"/>
          <w:sz w:val="24"/>
          <w:szCs w:val="24"/>
        </w:rPr>
        <w:t>召开</w:t>
      </w:r>
      <w:proofErr w:type="gramStart"/>
      <w:r>
        <w:rPr>
          <w:rFonts w:ascii="Times New Roman" w:eastAsia="宋体" w:hAnsi="Times New Roman" w:cs="Times New Roman" w:hint="eastAsia"/>
          <w:sz w:val="24"/>
          <w:szCs w:val="24"/>
        </w:rPr>
        <w:t>《</w:t>
      </w:r>
      <w:proofErr w:type="gramEnd"/>
      <w:r>
        <w:rPr>
          <w:rFonts w:ascii="Times New Roman" w:eastAsia="宋体" w:hAnsi="Times New Roman" w:cs="Times New Roman" w:hint="eastAsia"/>
          <w:sz w:val="24"/>
          <w:szCs w:val="24"/>
        </w:rPr>
        <w:t>铜及铜合金箔材</w:t>
      </w:r>
      <w:proofErr w:type="gramStart"/>
      <w:r>
        <w:rPr>
          <w:rFonts w:ascii="Times New Roman" w:eastAsia="宋体" w:hAnsi="Times New Roman" w:cs="Times New Roman" w:hint="eastAsia"/>
          <w:sz w:val="24"/>
          <w:szCs w:val="24"/>
        </w:rPr>
        <w:t>》</w:t>
      </w:r>
      <w:proofErr w:type="gramEnd"/>
      <w:r>
        <w:rPr>
          <w:rFonts w:ascii="Times New Roman" w:eastAsia="宋体" w:hAnsi="Times New Roman" w:cs="Times New Roman" w:hint="eastAsia"/>
          <w:sz w:val="24"/>
          <w:szCs w:val="24"/>
        </w:rPr>
        <w:t>等</w:t>
      </w:r>
      <w:r>
        <w:rPr>
          <w:rFonts w:ascii="Times New Roman" w:eastAsia="宋体" w:hAnsi="Times New Roman" w:cs="Times New Roman" w:hint="eastAsia"/>
          <w:sz w:val="24"/>
          <w:szCs w:val="24"/>
        </w:rPr>
        <w:t>42</w:t>
      </w:r>
      <w:r>
        <w:rPr>
          <w:rFonts w:ascii="Times New Roman" w:eastAsia="宋体" w:hAnsi="Times New Roman" w:cs="Times New Roman" w:hint="eastAsia"/>
          <w:sz w:val="24"/>
          <w:szCs w:val="24"/>
        </w:rPr>
        <w:t>项有色金属标准工作会议的通知</w:t>
      </w:r>
      <w:proofErr w:type="gramStart"/>
      <w:r>
        <w:rPr>
          <w:rFonts w:ascii="Times New Roman" w:eastAsia="宋体" w:hAnsi="Times New Roman" w:cs="Times New Roman" w:hint="eastAsia"/>
          <w:sz w:val="24"/>
          <w:szCs w:val="24"/>
        </w:rPr>
        <w:t>》</w:t>
      </w:r>
      <w:proofErr w:type="gramEnd"/>
      <w:r>
        <w:rPr>
          <w:rFonts w:ascii="Times New Roman" w:eastAsia="宋体" w:hAnsi="Times New Roman" w:cs="Times New Roman" w:hint="eastAsia"/>
          <w:sz w:val="24"/>
          <w:szCs w:val="24"/>
        </w:rPr>
        <w:t>（中色标委</w:t>
      </w:r>
      <w:r w:rsidRPr="00B5358F">
        <w:rPr>
          <w:rFonts w:ascii="Times New Roman" w:eastAsia="宋体" w:hAnsi="Times New Roman" w:cs="Times New Roman" w:hint="eastAsia"/>
          <w:sz w:val="24"/>
          <w:szCs w:val="24"/>
        </w:rPr>
        <w:t>【</w:t>
      </w:r>
      <w:r w:rsidRPr="00B5358F">
        <w:rPr>
          <w:rFonts w:ascii="Times New Roman" w:eastAsia="宋体" w:hAnsi="Times New Roman" w:cs="Times New Roman" w:hint="eastAsia"/>
          <w:sz w:val="24"/>
          <w:szCs w:val="24"/>
        </w:rPr>
        <w:t>20</w:t>
      </w:r>
      <w:r>
        <w:rPr>
          <w:rFonts w:ascii="Times New Roman" w:eastAsia="宋体" w:hAnsi="Times New Roman" w:cs="Times New Roman" w:hint="eastAsia"/>
          <w:sz w:val="24"/>
          <w:szCs w:val="24"/>
        </w:rPr>
        <w:t>20</w:t>
      </w:r>
      <w:r w:rsidRPr="00B5358F">
        <w:rPr>
          <w:rFonts w:ascii="Times New Roman" w:eastAsia="宋体" w:hAnsi="Times New Roman" w:cs="Times New Roman" w:hint="eastAsia"/>
          <w:sz w:val="24"/>
          <w:szCs w:val="24"/>
        </w:rPr>
        <w:t>】</w:t>
      </w:r>
      <w:r w:rsidRPr="00B5358F">
        <w:rPr>
          <w:rFonts w:ascii="Times New Roman" w:eastAsia="宋体" w:hAnsi="Times New Roman" w:cs="Times New Roman" w:hint="eastAsia"/>
          <w:sz w:val="24"/>
          <w:szCs w:val="24"/>
        </w:rPr>
        <w:t>65</w:t>
      </w:r>
      <w:r w:rsidRPr="00B5358F">
        <w:rPr>
          <w:rFonts w:ascii="Times New Roman" w:eastAsia="宋体" w:hAnsi="Times New Roman" w:cs="Times New Roman" w:hint="eastAsia"/>
          <w:sz w:val="24"/>
          <w:szCs w:val="24"/>
        </w:rPr>
        <w:t>号）的要求</w:t>
      </w:r>
      <w:r>
        <w:rPr>
          <w:rFonts w:ascii="Times New Roman" w:eastAsia="宋体" w:hAnsi="Times New Roman" w:cs="Times New Roman" w:hint="eastAsia"/>
          <w:sz w:val="24"/>
          <w:szCs w:val="24"/>
        </w:rPr>
        <w:t>，</w:t>
      </w:r>
      <w:r w:rsidRPr="00B5358F">
        <w:rPr>
          <w:rFonts w:ascii="Times New Roman" w:eastAsia="宋体" w:hAnsi="Times New Roman" w:cs="Times New Roman" w:hint="eastAsia"/>
          <w:sz w:val="24"/>
          <w:szCs w:val="24"/>
        </w:rPr>
        <w:t>团体标准《</w:t>
      </w:r>
      <w:r w:rsidR="007861E7" w:rsidRPr="007861E7">
        <w:rPr>
          <w:rFonts w:ascii="Times New Roman" w:eastAsia="宋体" w:hAnsi="Times New Roman" w:cs="Times New Roman" w:hint="eastAsia"/>
          <w:sz w:val="24"/>
          <w:szCs w:val="24"/>
        </w:rPr>
        <w:t>锌湿法冶炼中镓铟锗回收技术规范</w:t>
      </w:r>
      <w:r w:rsidRPr="00B5358F">
        <w:rPr>
          <w:rFonts w:ascii="Times New Roman" w:eastAsia="宋体" w:hAnsi="Times New Roman" w:cs="Times New Roman" w:hint="eastAsia"/>
          <w:sz w:val="24"/>
          <w:szCs w:val="24"/>
        </w:rPr>
        <w:t>》制定项目由全国有色金属标准化技术委员会归口，计划编号：</w:t>
      </w:r>
      <w:r w:rsidRPr="00B5358F">
        <w:rPr>
          <w:rFonts w:ascii="Times New Roman" w:eastAsia="宋体" w:hAnsi="Times New Roman" w:cs="Times New Roman" w:hint="eastAsia"/>
          <w:sz w:val="24"/>
          <w:szCs w:val="24"/>
        </w:rPr>
        <w:t>20</w:t>
      </w:r>
      <w:r>
        <w:rPr>
          <w:rFonts w:ascii="Times New Roman" w:eastAsia="宋体" w:hAnsi="Times New Roman" w:cs="Times New Roman" w:hint="eastAsia"/>
          <w:sz w:val="24"/>
          <w:szCs w:val="24"/>
        </w:rPr>
        <w:t>20</w:t>
      </w:r>
      <w:r w:rsidRPr="00B5358F">
        <w:rPr>
          <w:rFonts w:ascii="Times New Roman" w:eastAsia="宋体" w:hAnsi="Times New Roman" w:cs="Times New Roman" w:hint="eastAsia"/>
          <w:sz w:val="24"/>
          <w:szCs w:val="24"/>
        </w:rPr>
        <w:t>-0</w:t>
      </w:r>
      <w:r>
        <w:rPr>
          <w:rFonts w:ascii="Times New Roman" w:eastAsia="宋体" w:hAnsi="Times New Roman" w:cs="Times New Roman" w:hint="eastAsia"/>
          <w:sz w:val="24"/>
          <w:szCs w:val="24"/>
        </w:rPr>
        <w:t>16</w:t>
      </w:r>
      <w:r w:rsidRPr="00B5358F">
        <w:rPr>
          <w:rFonts w:ascii="Times New Roman" w:eastAsia="宋体" w:hAnsi="Times New Roman" w:cs="Times New Roman" w:hint="eastAsia"/>
          <w:sz w:val="24"/>
          <w:szCs w:val="24"/>
        </w:rPr>
        <w:t>-T/CNIA</w:t>
      </w:r>
      <w:r w:rsidRPr="00B5358F">
        <w:rPr>
          <w:rFonts w:ascii="Times New Roman" w:eastAsia="宋体" w:hAnsi="Times New Roman" w:cs="Times New Roman" w:hint="eastAsia"/>
          <w:sz w:val="24"/>
          <w:szCs w:val="24"/>
        </w:rPr>
        <w:t>，项目周期为</w:t>
      </w:r>
      <w:r>
        <w:rPr>
          <w:rFonts w:ascii="Times New Roman" w:eastAsia="宋体" w:hAnsi="Times New Roman" w:cs="Times New Roman" w:hint="eastAsia"/>
          <w:sz w:val="24"/>
          <w:szCs w:val="24"/>
        </w:rPr>
        <w:t>12</w:t>
      </w:r>
      <w:r w:rsidRPr="00B5358F">
        <w:rPr>
          <w:rFonts w:ascii="Times New Roman" w:eastAsia="宋体" w:hAnsi="Times New Roman" w:cs="Times New Roman" w:hint="eastAsia"/>
          <w:sz w:val="24"/>
          <w:szCs w:val="24"/>
        </w:rPr>
        <w:t>个月，完成年限为</w:t>
      </w:r>
      <w:r w:rsidRPr="00B5358F">
        <w:rPr>
          <w:rFonts w:ascii="Times New Roman" w:eastAsia="宋体" w:hAnsi="Times New Roman" w:cs="Times New Roman" w:hint="eastAsia"/>
          <w:sz w:val="24"/>
          <w:szCs w:val="24"/>
        </w:rPr>
        <w:t>202</w:t>
      </w:r>
      <w:r>
        <w:rPr>
          <w:rFonts w:ascii="Times New Roman" w:eastAsia="宋体" w:hAnsi="Times New Roman" w:cs="Times New Roman" w:hint="eastAsia"/>
          <w:sz w:val="24"/>
          <w:szCs w:val="24"/>
        </w:rPr>
        <w:t>1</w:t>
      </w:r>
      <w:r w:rsidRPr="00B5358F">
        <w:rPr>
          <w:rFonts w:ascii="Times New Roman" w:eastAsia="宋体" w:hAnsi="Times New Roman" w:cs="Times New Roman" w:hint="eastAsia"/>
          <w:sz w:val="24"/>
          <w:szCs w:val="24"/>
        </w:rPr>
        <w:t>年</w:t>
      </w:r>
      <w:r w:rsidRPr="00B5358F">
        <w:rPr>
          <w:rFonts w:ascii="Times New Roman" w:eastAsia="宋体" w:hAnsi="Times New Roman" w:cs="Times New Roman" w:hint="eastAsia"/>
          <w:sz w:val="24"/>
          <w:szCs w:val="24"/>
        </w:rPr>
        <w:t>1</w:t>
      </w:r>
      <w:r>
        <w:rPr>
          <w:rFonts w:ascii="Times New Roman" w:eastAsia="宋体" w:hAnsi="Times New Roman" w:cs="Times New Roman" w:hint="eastAsia"/>
          <w:sz w:val="24"/>
          <w:szCs w:val="24"/>
        </w:rPr>
        <w:t>1</w:t>
      </w:r>
      <w:r w:rsidRPr="00B5358F">
        <w:rPr>
          <w:rFonts w:ascii="Times New Roman" w:eastAsia="宋体" w:hAnsi="Times New Roman" w:cs="Times New Roman" w:hint="eastAsia"/>
          <w:sz w:val="24"/>
          <w:szCs w:val="24"/>
        </w:rPr>
        <w:t>月，标准起草单位：深圳市中金岭南有色金属股份有限公司</w:t>
      </w:r>
      <w:r>
        <w:rPr>
          <w:rFonts w:ascii="Times New Roman" w:eastAsia="宋体" w:hAnsi="Times New Roman" w:cs="Times New Roman" w:hint="eastAsia"/>
          <w:sz w:val="24"/>
          <w:szCs w:val="24"/>
        </w:rPr>
        <w:t>、矿冶科技集团有限公司、北京科技大学</w:t>
      </w:r>
      <w:r w:rsidRPr="00B5358F">
        <w:rPr>
          <w:rFonts w:ascii="Times New Roman" w:eastAsia="宋体" w:hAnsi="Times New Roman" w:cs="Times New Roman" w:hint="eastAsia"/>
          <w:sz w:val="24"/>
          <w:szCs w:val="24"/>
        </w:rPr>
        <w:t>参与编制工作。</w:t>
      </w:r>
    </w:p>
    <w:p w:rsidR="00AE56E8" w:rsidRDefault="0000544F">
      <w:pPr>
        <w:spacing w:line="360" w:lineRule="auto"/>
        <w:rPr>
          <w:rFonts w:ascii="Times New Roman" w:eastAsia="宋体" w:hAnsi="Times New Roman" w:cs="Times New Roman"/>
          <w:b/>
          <w:bCs/>
          <w:sz w:val="24"/>
          <w:szCs w:val="24"/>
        </w:rPr>
      </w:pPr>
      <w:r>
        <w:rPr>
          <w:rFonts w:ascii="Times New Roman" w:eastAsia="宋体" w:hAnsi="Times New Roman" w:cs="Times New Roman"/>
          <w:b/>
          <w:bCs/>
          <w:sz w:val="24"/>
          <w:szCs w:val="24"/>
        </w:rPr>
        <w:t>1.2</w:t>
      </w:r>
      <w:r>
        <w:rPr>
          <w:rFonts w:ascii="Times New Roman" w:eastAsia="宋体" w:hAnsi="Times New Roman" w:cs="Times New Roman"/>
          <w:b/>
          <w:bCs/>
          <w:sz w:val="24"/>
          <w:szCs w:val="24"/>
        </w:rPr>
        <w:t>标准负责起草单位简介</w:t>
      </w:r>
    </w:p>
    <w:p w:rsidR="00AE56E8" w:rsidRDefault="0000544F">
      <w:pPr>
        <w:adjustRightInd w:val="0"/>
        <w:snapToGrid w:val="0"/>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深圳市中金岭南有色金属股份有限公司，是我国有色金属行业集采、选、冶一体的特大型企业，属国家级高新技术企业，拥有凡口铅锌矿、韶关冶炼厂、丹霞冶炼厂等大型有色企业。丹霞冶炼厂作为中金岭南冶炼板块的主要企业之一，是国内第一家大规模采用针铁矿除铁的锌冶炼企业，是国内第一家成功掌握超大</w:t>
      </w:r>
      <w:proofErr w:type="gramStart"/>
      <w:r>
        <w:rPr>
          <w:rFonts w:ascii="Times New Roman" w:eastAsia="宋体" w:hAnsi="Times New Roman" w:cs="Times New Roman"/>
          <w:sz w:val="24"/>
          <w:szCs w:val="24"/>
        </w:rPr>
        <w:t>极板电积技术</w:t>
      </w:r>
      <w:proofErr w:type="gramEnd"/>
      <w:r>
        <w:rPr>
          <w:rFonts w:ascii="Times New Roman" w:eastAsia="宋体" w:hAnsi="Times New Roman" w:cs="Times New Roman"/>
          <w:sz w:val="24"/>
          <w:szCs w:val="24"/>
        </w:rPr>
        <w:t>和</w:t>
      </w:r>
      <w:proofErr w:type="gramStart"/>
      <w:r>
        <w:rPr>
          <w:rFonts w:ascii="Times New Roman" w:eastAsia="宋体" w:hAnsi="Times New Roman" w:cs="Times New Roman"/>
          <w:sz w:val="24"/>
          <w:szCs w:val="24"/>
        </w:rPr>
        <w:t>自动化剥锌装置</w:t>
      </w:r>
      <w:proofErr w:type="gramEnd"/>
      <w:r>
        <w:rPr>
          <w:rFonts w:ascii="Times New Roman" w:eastAsia="宋体" w:hAnsi="Times New Roman" w:cs="Times New Roman"/>
          <w:sz w:val="24"/>
          <w:szCs w:val="24"/>
        </w:rPr>
        <w:t>的锌冶炼企业，是国内第一家自主突破并掌握硫磺生产的锌冶炼企业，是国内第一家大规模成功应用锌氧压浸出工艺的环保型冶炼企业。主要产品有锌锭、硫磺、硫酸、电镓、粗二氧化锗等，年产能力为锌锭</w:t>
      </w:r>
      <w:r w:rsidR="0056552B">
        <w:rPr>
          <w:rFonts w:ascii="Times New Roman" w:eastAsia="宋体" w:hAnsi="Times New Roman" w:cs="Times New Roman" w:hint="eastAsia"/>
          <w:sz w:val="24"/>
          <w:szCs w:val="24"/>
        </w:rPr>
        <w:t>14.8</w:t>
      </w:r>
      <w:r>
        <w:rPr>
          <w:rFonts w:ascii="Times New Roman" w:eastAsia="宋体" w:hAnsi="Times New Roman" w:cs="Times New Roman"/>
          <w:sz w:val="24"/>
          <w:szCs w:val="24"/>
        </w:rPr>
        <w:t>万吨、硫磺</w:t>
      </w:r>
      <w:r w:rsidR="0056552B">
        <w:rPr>
          <w:rFonts w:ascii="Times New Roman" w:eastAsia="宋体" w:hAnsi="Times New Roman" w:cs="Times New Roman" w:hint="eastAsia"/>
          <w:sz w:val="24"/>
          <w:szCs w:val="24"/>
        </w:rPr>
        <w:t>4.5</w:t>
      </w:r>
      <w:r>
        <w:rPr>
          <w:rFonts w:ascii="Times New Roman" w:eastAsia="宋体" w:hAnsi="Times New Roman" w:cs="Times New Roman"/>
          <w:sz w:val="24"/>
          <w:szCs w:val="24"/>
        </w:rPr>
        <w:t>万吨、硫酸</w:t>
      </w:r>
      <w:r w:rsidR="0056552B">
        <w:rPr>
          <w:rFonts w:ascii="Times New Roman" w:eastAsia="宋体" w:hAnsi="Times New Roman" w:cs="Times New Roman" w:hint="eastAsia"/>
          <w:sz w:val="24"/>
          <w:szCs w:val="24"/>
        </w:rPr>
        <w:t>6</w:t>
      </w:r>
      <w:r>
        <w:rPr>
          <w:rFonts w:ascii="Times New Roman" w:eastAsia="宋体" w:hAnsi="Times New Roman" w:cs="Times New Roman"/>
          <w:sz w:val="24"/>
          <w:szCs w:val="24"/>
        </w:rPr>
        <w:t>万、电镓</w:t>
      </w:r>
      <w:r>
        <w:rPr>
          <w:rFonts w:ascii="Times New Roman" w:eastAsia="宋体" w:hAnsi="Times New Roman" w:cs="Times New Roman"/>
          <w:sz w:val="24"/>
          <w:szCs w:val="24"/>
        </w:rPr>
        <w:t>15</w:t>
      </w:r>
      <w:r>
        <w:rPr>
          <w:rFonts w:ascii="Times New Roman" w:eastAsia="宋体" w:hAnsi="Times New Roman" w:cs="Times New Roman"/>
          <w:sz w:val="24"/>
          <w:szCs w:val="24"/>
        </w:rPr>
        <w:t>吨、粗二氧化锗</w:t>
      </w:r>
      <w:r>
        <w:rPr>
          <w:rFonts w:ascii="Times New Roman" w:eastAsia="宋体" w:hAnsi="Times New Roman" w:cs="Times New Roman"/>
          <w:sz w:val="24"/>
          <w:szCs w:val="24"/>
        </w:rPr>
        <w:t>10</w:t>
      </w:r>
      <w:r>
        <w:rPr>
          <w:rFonts w:ascii="Times New Roman" w:eastAsia="宋体" w:hAnsi="Times New Roman" w:cs="Times New Roman"/>
          <w:sz w:val="24"/>
          <w:szCs w:val="24"/>
        </w:rPr>
        <w:t>吨、电铜</w:t>
      </w:r>
      <w:r w:rsidR="0056552B">
        <w:rPr>
          <w:rFonts w:ascii="Times New Roman" w:eastAsia="宋体" w:hAnsi="Times New Roman" w:cs="Times New Roman" w:hint="eastAsia"/>
          <w:sz w:val="24"/>
          <w:szCs w:val="24"/>
        </w:rPr>
        <w:t>400</w:t>
      </w:r>
      <w:r>
        <w:rPr>
          <w:rFonts w:ascii="Times New Roman" w:eastAsia="宋体" w:hAnsi="Times New Roman" w:cs="Times New Roman"/>
          <w:sz w:val="24"/>
          <w:szCs w:val="24"/>
        </w:rPr>
        <w:t>吨，其中主产品锌锭</w:t>
      </w:r>
      <w:r>
        <w:rPr>
          <w:rFonts w:ascii="Times New Roman" w:eastAsia="宋体" w:hAnsi="Times New Roman" w:cs="Times New Roman"/>
          <w:sz w:val="24"/>
          <w:szCs w:val="24"/>
        </w:rPr>
        <w:t>0</w:t>
      </w:r>
      <w:r>
        <w:rPr>
          <w:rFonts w:ascii="Times New Roman" w:eastAsia="宋体" w:hAnsi="Times New Roman" w:cs="Times New Roman"/>
          <w:sz w:val="24"/>
          <w:szCs w:val="24"/>
          <w:vertAlign w:val="superscript"/>
        </w:rPr>
        <w:t>#</w:t>
      </w:r>
      <w:r>
        <w:rPr>
          <w:rFonts w:ascii="Times New Roman" w:eastAsia="宋体" w:hAnsi="Times New Roman" w:cs="Times New Roman"/>
          <w:sz w:val="24"/>
          <w:szCs w:val="24"/>
        </w:rPr>
        <w:t>锌品级率达到</w:t>
      </w:r>
      <w:r>
        <w:rPr>
          <w:rFonts w:ascii="Times New Roman" w:eastAsia="宋体" w:hAnsi="Times New Roman" w:cs="Times New Roman"/>
          <w:sz w:val="24"/>
          <w:szCs w:val="24"/>
        </w:rPr>
        <w:t>100%</w:t>
      </w:r>
      <w:r>
        <w:rPr>
          <w:rFonts w:ascii="Times New Roman" w:eastAsia="宋体" w:hAnsi="Times New Roman" w:cs="Times New Roman"/>
          <w:sz w:val="24"/>
          <w:szCs w:val="24"/>
        </w:rPr>
        <w:t>，</w:t>
      </w:r>
      <w:r>
        <w:rPr>
          <w:rFonts w:ascii="Times New Roman" w:eastAsia="宋体" w:hAnsi="Times New Roman" w:cs="Times New Roman"/>
          <w:sz w:val="24"/>
          <w:szCs w:val="24"/>
        </w:rPr>
        <w:t>“</w:t>
      </w:r>
      <w:r>
        <w:rPr>
          <w:rFonts w:ascii="Times New Roman" w:eastAsia="宋体" w:hAnsi="Times New Roman" w:cs="Times New Roman"/>
          <w:sz w:val="24"/>
          <w:szCs w:val="24"/>
        </w:rPr>
        <w:t>南华</w:t>
      </w:r>
      <w:r>
        <w:rPr>
          <w:rFonts w:ascii="Times New Roman" w:eastAsia="宋体" w:hAnsi="Times New Roman" w:cs="Times New Roman"/>
          <w:sz w:val="24"/>
          <w:szCs w:val="24"/>
        </w:rPr>
        <w:t>”</w:t>
      </w:r>
      <w:r>
        <w:rPr>
          <w:rFonts w:ascii="Times New Roman" w:eastAsia="宋体" w:hAnsi="Times New Roman" w:cs="Times New Roman"/>
          <w:sz w:val="24"/>
          <w:szCs w:val="24"/>
        </w:rPr>
        <w:t>牌锌锭于</w:t>
      </w:r>
      <w:r>
        <w:rPr>
          <w:rFonts w:ascii="Times New Roman" w:eastAsia="宋体" w:hAnsi="Times New Roman" w:cs="Times New Roman"/>
          <w:sz w:val="24"/>
          <w:szCs w:val="24"/>
        </w:rPr>
        <w:t>2017</w:t>
      </w:r>
      <w:r>
        <w:rPr>
          <w:rFonts w:ascii="Times New Roman" w:eastAsia="宋体" w:hAnsi="Times New Roman" w:cs="Times New Roman"/>
          <w:sz w:val="24"/>
          <w:szCs w:val="24"/>
        </w:rPr>
        <w:t>年成为上海期货交易所交割品牌，</w:t>
      </w:r>
      <w:r>
        <w:rPr>
          <w:rFonts w:ascii="Times New Roman" w:eastAsia="宋体" w:hAnsi="Times New Roman" w:cs="Times New Roman"/>
          <w:sz w:val="24"/>
          <w:szCs w:val="24"/>
        </w:rPr>
        <w:t>2018</w:t>
      </w:r>
      <w:r>
        <w:rPr>
          <w:rFonts w:ascii="Times New Roman" w:eastAsia="宋体" w:hAnsi="Times New Roman" w:cs="Times New Roman"/>
          <w:sz w:val="24"/>
          <w:szCs w:val="24"/>
        </w:rPr>
        <w:t>年荣获</w:t>
      </w:r>
      <w:r>
        <w:rPr>
          <w:rFonts w:ascii="Times New Roman" w:eastAsia="宋体" w:hAnsi="Times New Roman" w:cs="Times New Roman"/>
          <w:sz w:val="24"/>
          <w:szCs w:val="24"/>
        </w:rPr>
        <w:t>“</w:t>
      </w:r>
      <w:r>
        <w:rPr>
          <w:rFonts w:ascii="Times New Roman" w:eastAsia="宋体" w:hAnsi="Times New Roman" w:cs="Times New Roman"/>
          <w:sz w:val="24"/>
          <w:szCs w:val="24"/>
        </w:rPr>
        <w:t>广东省名牌产品</w:t>
      </w:r>
      <w:r>
        <w:rPr>
          <w:rFonts w:ascii="Times New Roman" w:eastAsia="宋体" w:hAnsi="Times New Roman" w:cs="Times New Roman"/>
          <w:sz w:val="24"/>
          <w:szCs w:val="24"/>
        </w:rPr>
        <w:t>”</w:t>
      </w:r>
      <w:r>
        <w:rPr>
          <w:rFonts w:ascii="Times New Roman" w:eastAsia="宋体" w:hAnsi="Times New Roman" w:cs="Times New Roman"/>
          <w:sz w:val="24"/>
          <w:szCs w:val="24"/>
        </w:rPr>
        <w:t>。</w:t>
      </w:r>
    </w:p>
    <w:p w:rsidR="00AE56E8" w:rsidRDefault="0000544F">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多年来，丹霞冶炼厂在成功实施工程建设、技术更新、装备换代、产能提升的过程中，形成技术、管理、人才领先优势，各类技术人才配备齐全。在锌冶炼流程浸出液净化及净化</w:t>
      </w:r>
      <w:proofErr w:type="gramStart"/>
      <w:r>
        <w:rPr>
          <w:rFonts w:ascii="Times New Roman" w:eastAsia="宋体" w:hAnsi="Times New Roman" w:cs="Times New Roman"/>
          <w:sz w:val="24"/>
          <w:szCs w:val="24"/>
        </w:rPr>
        <w:t>渣综合</w:t>
      </w:r>
      <w:proofErr w:type="gramEnd"/>
      <w:r>
        <w:rPr>
          <w:rFonts w:ascii="Times New Roman" w:eastAsia="宋体" w:hAnsi="Times New Roman" w:cs="Times New Roman"/>
          <w:sz w:val="24"/>
          <w:szCs w:val="24"/>
        </w:rPr>
        <w:t>回收处理方面进行了工业化工艺技术的研究，实现了多金属高效分离与梯级利用，对我国现有</w:t>
      </w:r>
      <w:proofErr w:type="gramStart"/>
      <w:r>
        <w:rPr>
          <w:rFonts w:ascii="Times New Roman" w:eastAsia="宋体" w:hAnsi="Times New Roman" w:cs="Times New Roman"/>
          <w:sz w:val="24"/>
          <w:szCs w:val="24"/>
        </w:rPr>
        <w:t>锌</w:t>
      </w:r>
      <w:proofErr w:type="gramEnd"/>
      <w:r>
        <w:rPr>
          <w:rFonts w:ascii="Times New Roman" w:eastAsia="宋体" w:hAnsi="Times New Roman" w:cs="Times New Roman"/>
          <w:sz w:val="24"/>
          <w:szCs w:val="24"/>
        </w:rPr>
        <w:t>冶炼生产固</w:t>
      </w:r>
      <w:proofErr w:type="gramStart"/>
      <w:r>
        <w:rPr>
          <w:rFonts w:ascii="Times New Roman" w:eastAsia="宋体" w:hAnsi="Times New Roman" w:cs="Times New Roman"/>
          <w:sz w:val="24"/>
          <w:szCs w:val="24"/>
        </w:rPr>
        <w:t>废处理</w:t>
      </w:r>
      <w:proofErr w:type="gramEnd"/>
      <w:r>
        <w:rPr>
          <w:rFonts w:ascii="Times New Roman" w:eastAsia="宋体" w:hAnsi="Times New Roman" w:cs="Times New Roman"/>
          <w:sz w:val="24"/>
          <w:szCs w:val="24"/>
        </w:rPr>
        <w:t>和减排起到了积极的推动作用。</w:t>
      </w:r>
    </w:p>
    <w:p w:rsidR="00AE56E8" w:rsidRDefault="0000544F">
      <w:pPr>
        <w:adjustRightInd w:val="0"/>
        <w:snapToGrid w:val="0"/>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丹霞冶炼厂具有各类相关的生产及检测基础条件，</w:t>
      </w:r>
      <w:r>
        <w:rPr>
          <w:rFonts w:ascii="Times New Roman" w:hAnsi="Times New Roman" w:cs="Times New Roman"/>
          <w:color w:val="000000"/>
          <w:sz w:val="24"/>
        </w:rPr>
        <w:t>配备先进的检测设备，拥有十几种世界先进的大型精密分析仪器，总价值超</w:t>
      </w:r>
      <w:r>
        <w:rPr>
          <w:rFonts w:ascii="Times New Roman" w:hAnsi="Times New Roman" w:cs="Times New Roman"/>
          <w:color w:val="000000"/>
          <w:sz w:val="24"/>
        </w:rPr>
        <w:t>1000</w:t>
      </w:r>
      <w:r>
        <w:rPr>
          <w:rFonts w:ascii="Times New Roman" w:hAnsi="Times New Roman" w:cs="Times New Roman"/>
          <w:color w:val="000000"/>
          <w:sz w:val="24"/>
        </w:rPr>
        <w:t>万，如</w:t>
      </w:r>
      <w:r>
        <w:rPr>
          <w:rFonts w:ascii="Times New Roman" w:hAnsi="Times New Roman" w:cs="Times New Roman"/>
          <w:color w:val="000000"/>
          <w:sz w:val="24"/>
        </w:rPr>
        <w:t>ICP</w:t>
      </w:r>
      <w:r>
        <w:rPr>
          <w:rFonts w:ascii="Times New Roman" w:hAnsi="Times New Roman" w:cs="Times New Roman"/>
          <w:color w:val="000000"/>
          <w:sz w:val="24"/>
        </w:rPr>
        <w:t>、光电直读、自动滴定仪、连续光源原子吸收、普通光源原子吸收、</w:t>
      </w:r>
      <w:r>
        <w:rPr>
          <w:rFonts w:ascii="Times New Roman" w:hAnsi="Times New Roman" w:cs="Times New Roman"/>
          <w:color w:val="000000"/>
          <w:sz w:val="24"/>
        </w:rPr>
        <w:t>X-</w:t>
      </w:r>
      <w:r>
        <w:rPr>
          <w:rFonts w:ascii="Times New Roman" w:hAnsi="Times New Roman" w:cs="Times New Roman"/>
          <w:color w:val="000000"/>
          <w:sz w:val="24"/>
        </w:rPr>
        <w:t>直读、原子荧光分析仪、</w:t>
      </w:r>
      <w:r>
        <w:rPr>
          <w:rFonts w:ascii="Times New Roman" w:hAnsi="Times New Roman" w:cs="Times New Roman"/>
          <w:color w:val="000000"/>
          <w:sz w:val="24"/>
        </w:rPr>
        <w:t>TOC</w:t>
      </w:r>
      <w:r>
        <w:rPr>
          <w:rFonts w:ascii="Times New Roman" w:hAnsi="Times New Roman" w:cs="Times New Roman"/>
          <w:color w:val="000000"/>
          <w:sz w:val="24"/>
        </w:rPr>
        <w:t>测定仪、在线自动</w:t>
      </w:r>
      <w:proofErr w:type="gramStart"/>
      <w:r>
        <w:rPr>
          <w:rFonts w:ascii="Times New Roman" w:hAnsi="Times New Roman" w:cs="Times New Roman"/>
          <w:color w:val="000000"/>
          <w:sz w:val="24"/>
        </w:rPr>
        <w:t>测钴仪等</w:t>
      </w:r>
      <w:proofErr w:type="gramEnd"/>
      <w:r>
        <w:rPr>
          <w:rFonts w:ascii="Times New Roman" w:hAnsi="Times New Roman" w:cs="Times New Roman"/>
          <w:color w:val="000000"/>
          <w:sz w:val="24"/>
        </w:rPr>
        <w:t>。具备锌、铅、银、汞、硫酸、硫磺、煤、七</w:t>
      </w:r>
      <w:r>
        <w:rPr>
          <w:rFonts w:ascii="Times New Roman" w:hAnsi="Times New Roman" w:cs="Times New Roman"/>
          <w:color w:val="000000"/>
          <w:sz w:val="24"/>
        </w:rPr>
        <w:lastRenderedPageBreak/>
        <w:t>水硫酸锌、活性炭、锗精矿、阴极铜等冶炼原辅材料、冶炼过程控制物料、产品及其环境监测等涉及的各类项目的分析测试能力，涉及分析方法</w:t>
      </w:r>
      <w:r>
        <w:rPr>
          <w:rFonts w:ascii="Times New Roman" w:hAnsi="Times New Roman" w:cs="Times New Roman"/>
          <w:color w:val="000000"/>
          <w:sz w:val="24"/>
        </w:rPr>
        <w:t>100</w:t>
      </w:r>
      <w:r>
        <w:rPr>
          <w:rFonts w:ascii="Times New Roman" w:hAnsi="Times New Roman" w:cs="Times New Roman"/>
          <w:color w:val="000000"/>
          <w:sz w:val="24"/>
        </w:rPr>
        <w:t>多种，形成了企业完善的分析规程和方法。</w:t>
      </w:r>
    </w:p>
    <w:p w:rsidR="00AE56E8" w:rsidRDefault="0000544F">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丹霞冶炼厂于</w:t>
      </w:r>
      <w:r>
        <w:rPr>
          <w:rFonts w:ascii="Times New Roman" w:eastAsia="宋体" w:hAnsi="Times New Roman" w:cs="Times New Roman"/>
          <w:sz w:val="24"/>
          <w:szCs w:val="24"/>
        </w:rPr>
        <w:t>2016</w:t>
      </w:r>
      <w:r>
        <w:rPr>
          <w:rFonts w:ascii="Times New Roman" w:eastAsia="宋体" w:hAnsi="Times New Roman" w:cs="Times New Roman"/>
          <w:sz w:val="24"/>
          <w:szCs w:val="24"/>
        </w:rPr>
        <w:t>年被工信部列为</w:t>
      </w:r>
      <w:proofErr w:type="gramStart"/>
      <w:r>
        <w:rPr>
          <w:rFonts w:ascii="Times New Roman" w:eastAsia="宋体" w:hAnsi="Times New Roman" w:cs="Times New Roman"/>
          <w:sz w:val="24"/>
          <w:szCs w:val="24"/>
        </w:rPr>
        <w:t>锌</w:t>
      </w:r>
      <w:proofErr w:type="gramEnd"/>
      <w:r>
        <w:rPr>
          <w:rFonts w:ascii="Times New Roman" w:eastAsia="宋体" w:hAnsi="Times New Roman" w:cs="Times New Roman"/>
          <w:sz w:val="24"/>
          <w:szCs w:val="24"/>
        </w:rPr>
        <w:t>规范企业名单，</w:t>
      </w:r>
      <w:r>
        <w:rPr>
          <w:rFonts w:ascii="Times New Roman" w:eastAsia="宋体" w:hAnsi="Times New Roman" w:cs="Times New Roman"/>
          <w:sz w:val="24"/>
          <w:szCs w:val="24"/>
        </w:rPr>
        <w:t>2017</w:t>
      </w:r>
      <w:r>
        <w:rPr>
          <w:rFonts w:ascii="Times New Roman" w:eastAsia="宋体" w:hAnsi="Times New Roman" w:cs="Times New Roman"/>
          <w:sz w:val="24"/>
          <w:szCs w:val="24"/>
        </w:rPr>
        <w:t>年</w:t>
      </w:r>
      <w:r>
        <w:rPr>
          <w:rFonts w:ascii="Times New Roman" w:eastAsia="宋体" w:hAnsi="Times New Roman" w:cs="Times New Roman"/>
          <w:sz w:val="24"/>
          <w:szCs w:val="24"/>
        </w:rPr>
        <w:t>8</w:t>
      </w:r>
      <w:r>
        <w:rPr>
          <w:rFonts w:ascii="Times New Roman" w:eastAsia="宋体" w:hAnsi="Times New Roman" w:cs="Times New Roman"/>
          <w:sz w:val="24"/>
          <w:szCs w:val="24"/>
        </w:rPr>
        <w:t>月成功入选国家首批绿色制造体系（绿色工厂）示范名单，荣获</w:t>
      </w:r>
      <w:r>
        <w:rPr>
          <w:rFonts w:ascii="Times New Roman" w:eastAsia="宋体" w:hAnsi="Times New Roman" w:cs="Times New Roman"/>
          <w:sz w:val="24"/>
          <w:szCs w:val="24"/>
        </w:rPr>
        <w:t>“</w:t>
      </w:r>
      <w:r>
        <w:rPr>
          <w:rFonts w:ascii="Times New Roman" w:eastAsia="宋体" w:hAnsi="Times New Roman" w:cs="Times New Roman"/>
          <w:sz w:val="24"/>
          <w:szCs w:val="24"/>
        </w:rPr>
        <w:t>全国有色金属行业先进集体</w:t>
      </w:r>
      <w:r>
        <w:rPr>
          <w:rFonts w:ascii="Times New Roman" w:eastAsia="宋体" w:hAnsi="Times New Roman" w:cs="Times New Roman"/>
          <w:sz w:val="24"/>
          <w:szCs w:val="24"/>
        </w:rPr>
        <w:t>”</w:t>
      </w:r>
      <w:r>
        <w:rPr>
          <w:rFonts w:ascii="Times New Roman" w:eastAsia="宋体" w:hAnsi="Times New Roman" w:cs="Times New Roman"/>
          <w:sz w:val="24"/>
          <w:szCs w:val="24"/>
        </w:rPr>
        <w:t>、</w:t>
      </w:r>
      <w:r>
        <w:rPr>
          <w:rFonts w:ascii="Times New Roman" w:eastAsia="宋体" w:hAnsi="Times New Roman" w:cs="Times New Roman"/>
          <w:sz w:val="24"/>
          <w:szCs w:val="24"/>
        </w:rPr>
        <w:t>“</w:t>
      </w:r>
      <w:r>
        <w:rPr>
          <w:rFonts w:ascii="Times New Roman" w:eastAsia="宋体" w:hAnsi="Times New Roman" w:cs="Times New Roman"/>
          <w:sz w:val="24"/>
          <w:szCs w:val="24"/>
        </w:rPr>
        <w:t>全国工人先锋号</w:t>
      </w:r>
      <w:r>
        <w:rPr>
          <w:rFonts w:ascii="Times New Roman" w:eastAsia="宋体" w:hAnsi="Times New Roman" w:cs="Times New Roman"/>
          <w:sz w:val="24"/>
          <w:szCs w:val="24"/>
        </w:rPr>
        <w:t>”</w:t>
      </w:r>
      <w:r>
        <w:rPr>
          <w:rFonts w:ascii="Times New Roman" w:eastAsia="宋体" w:hAnsi="Times New Roman" w:cs="Times New Roman"/>
          <w:sz w:val="24"/>
          <w:szCs w:val="24"/>
        </w:rPr>
        <w:t>、国家科技进步二等奖等殊荣。工厂通过</w:t>
      </w:r>
      <w:r>
        <w:rPr>
          <w:rFonts w:ascii="Times New Roman" w:eastAsia="宋体" w:hAnsi="Times New Roman" w:cs="Times New Roman"/>
          <w:sz w:val="24"/>
          <w:szCs w:val="24"/>
        </w:rPr>
        <w:t>ISO 9001</w:t>
      </w:r>
      <w:r>
        <w:rPr>
          <w:rFonts w:ascii="Times New Roman" w:eastAsia="宋体" w:hAnsi="Times New Roman" w:cs="Times New Roman"/>
          <w:sz w:val="24"/>
          <w:szCs w:val="24"/>
        </w:rPr>
        <w:t>质量管理体系、</w:t>
      </w:r>
      <w:r>
        <w:rPr>
          <w:rFonts w:ascii="Times New Roman" w:eastAsia="宋体" w:hAnsi="Times New Roman" w:cs="Times New Roman"/>
          <w:sz w:val="24"/>
          <w:szCs w:val="24"/>
        </w:rPr>
        <w:t>ISO 14001</w:t>
      </w:r>
      <w:r>
        <w:rPr>
          <w:rFonts w:ascii="Times New Roman" w:eastAsia="宋体" w:hAnsi="Times New Roman" w:cs="Times New Roman"/>
          <w:sz w:val="24"/>
          <w:szCs w:val="24"/>
        </w:rPr>
        <w:t>环境管理体系、</w:t>
      </w:r>
      <w:r>
        <w:rPr>
          <w:rFonts w:ascii="Times New Roman" w:eastAsia="宋体" w:hAnsi="Times New Roman" w:cs="Times New Roman"/>
          <w:sz w:val="24"/>
          <w:szCs w:val="24"/>
        </w:rPr>
        <w:t>ISO 45001</w:t>
      </w:r>
      <w:r>
        <w:rPr>
          <w:rFonts w:ascii="Times New Roman" w:eastAsia="宋体" w:hAnsi="Times New Roman" w:cs="Times New Roman"/>
          <w:sz w:val="24"/>
          <w:szCs w:val="24"/>
        </w:rPr>
        <w:t>职业健康安全管理体系认证。</w:t>
      </w:r>
    </w:p>
    <w:p w:rsidR="00AE56E8" w:rsidRDefault="00AE56E8">
      <w:pPr>
        <w:spacing w:line="360" w:lineRule="auto"/>
        <w:ind w:firstLineChars="200" w:firstLine="480"/>
        <w:rPr>
          <w:rFonts w:ascii="Times New Roman" w:eastAsia="宋体" w:hAnsi="Times New Roman" w:cs="Times New Roman"/>
          <w:sz w:val="24"/>
          <w:szCs w:val="24"/>
        </w:rPr>
      </w:pPr>
    </w:p>
    <w:p w:rsidR="00AE56E8" w:rsidRDefault="0000544F">
      <w:pPr>
        <w:spacing w:line="360" w:lineRule="auto"/>
        <w:rPr>
          <w:rFonts w:ascii="Times New Roman" w:eastAsia="宋体" w:hAnsi="Times New Roman" w:cs="Times New Roman"/>
          <w:b/>
          <w:bCs/>
          <w:sz w:val="24"/>
          <w:szCs w:val="24"/>
        </w:rPr>
      </w:pPr>
      <w:r>
        <w:rPr>
          <w:rFonts w:ascii="Times New Roman" w:eastAsia="宋体" w:hAnsi="Times New Roman" w:cs="Times New Roman"/>
          <w:b/>
          <w:bCs/>
          <w:sz w:val="24"/>
          <w:szCs w:val="24"/>
        </w:rPr>
        <w:t>1.3</w:t>
      </w:r>
      <w:r>
        <w:rPr>
          <w:rFonts w:ascii="Times New Roman" w:eastAsia="宋体" w:hAnsi="Times New Roman" w:cs="Times New Roman"/>
          <w:b/>
          <w:bCs/>
          <w:sz w:val="24"/>
          <w:szCs w:val="24"/>
        </w:rPr>
        <w:t>主要工作过程</w:t>
      </w:r>
    </w:p>
    <w:p w:rsidR="00AE56E8" w:rsidRDefault="0000544F">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2018</w:t>
      </w:r>
      <w:r>
        <w:rPr>
          <w:rFonts w:ascii="Times New Roman" w:eastAsia="宋体" w:hAnsi="Times New Roman" w:cs="Times New Roman"/>
          <w:sz w:val="24"/>
          <w:szCs w:val="24"/>
        </w:rPr>
        <w:t>年</w:t>
      </w:r>
      <w:r>
        <w:rPr>
          <w:rFonts w:ascii="Times New Roman" w:eastAsia="宋体" w:hAnsi="Times New Roman" w:cs="Times New Roman"/>
          <w:sz w:val="24"/>
          <w:szCs w:val="24"/>
        </w:rPr>
        <w:t>12</w:t>
      </w:r>
      <w:r>
        <w:rPr>
          <w:rFonts w:ascii="Times New Roman" w:eastAsia="宋体" w:hAnsi="Times New Roman" w:cs="Times New Roman"/>
          <w:sz w:val="24"/>
          <w:szCs w:val="24"/>
        </w:rPr>
        <w:t>月，</w:t>
      </w:r>
      <w:r>
        <w:rPr>
          <w:rFonts w:ascii="Times New Roman" w:eastAsia="宋体" w:hAnsi="Times New Roman" w:cs="Times New Roman"/>
          <w:sz w:val="24"/>
          <w:szCs w:val="24"/>
        </w:rPr>
        <w:t>“</w:t>
      </w:r>
      <w:r>
        <w:rPr>
          <w:rFonts w:ascii="Times New Roman" w:eastAsia="宋体" w:hAnsi="Times New Roman" w:cs="Times New Roman"/>
          <w:sz w:val="24"/>
          <w:szCs w:val="24"/>
        </w:rPr>
        <w:t>镉渣源头减量与梯级利用技术与示范</w:t>
      </w:r>
      <w:r>
        <w:rPr>
          <w:rFonts w:ascii="Times New Roman" w:eastAsia="宋体" w:hAnsi="Times New Roman" w:cs="Times New Roman"/>
          <w:sz w:val="24"/>
          <w:szCs w:val="24"/>
        </w:rPr>
        <w:t>”</w:t>
      </w:r>
      <w:r>
        <w:rPr>
          <w:rFonts w:ascii="Times New Roman" w:eastAsia="宋体" w:hAnsi="Times New Roman" w:cs="Times New Roman"/>
          <w:sz w:val="24"/>
          <w:szCs w:val="24"/>
        </w:rPr>
        <w:t>课题任务书通过专家评审后，深圳市中金岭南有色金属股份有限公司成立了团体标准</w:t>
      </w:r>
      <w:r>
        <w:rPr>
          <w:rFonts w:ascii="Times New Roman" w:eastAsia="宋体" w:hAnsi="Times New Roman" w:cs="Times New Roman"/>
          <w:sz w:val="24"/>
          <w:szCs w:val="24"/>
        </w:rPr>
        <w:t>“</w:t>
      </w:r>
      <w:r w:rsidR="007861E7" w:rsidRPr="007861E7">
        <w:rPr>
          <w:rFonts w:ascii="Times New Roman" w:eastAsia="宋体" w:hAnsi="Times New Roman" w:cs="Times New Roman" w:hint="eastAsia"/>
          <w:sz w:val="24"/>
          <w:szCs w:val="24"/>
        </w:rPr>
        <w:t>锌湿法冶炼中镓铟锗回收技术规范</w:t>
      </w:r>
      <w:r>
        <w:rPr>
          <w:rFonts w:ascii="Times New Roman" w:eastAsia="宋体" w:hAnsi="Times New Roman" w:cs="Times New Roman"/>
          <w:sz w:val="24"/>
          <w:szCs w:val="24"/>
        </w:rPr>
        <w:t>”</w:t>
      </w:r>
      <w:r>
        <w:rPr>
          <w:rFonts w:ascii="Times New Roman" w:eastAsia="宋体" w:hAnsi="Times New Roman" w:cs="Times New Roman"/>
          <w:sz w:val="24"/>
          <w:szCs w:val="24"/>
        </w:rPr>
        <w:t>标准编制工作组，确认了各成员的工作任务和职责，制定了工作计划和进度安排，确定了制定原则。</w:t>
      </w:r>
    </w:p>
    <w:p w:rsidR="00286EE1" w:rsidRDefault="00286EE1">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2019</w:t>
      </w:r>
      <w:r>
        <w:rPr>
          <w:rFonts w:ascii="Times New Roman" w:eastAsia="宋体" w:hAnsi="Times New Roman" w:cs="Times New Roman" w:hint="eastAsia"/>
          <w:sz w:val="24"/>
          <w:szCs w:val="24"/>
        </w:rPr>
        <w:t>年</w:t>
      </w:r>
      <w:r>
        <w:rPr>
          <w:rFonts w:ascii="Times New Roman" w:eastAsia="宋体" w:hAnsi="Times New Roman" w:cs="Times New Roman" w:hint="eastAsia"/>
          <w:sz w:val="24"/>
          <w:szCs w:val="24"/>
        </w:rPr>
        <w:t>11</w:t>
      </w:r>
      <w:r>
        <w:rPr>
          <w:rFonts w:ascii="Times New Roman" w:eastAsia="宋体" w:hAnsi="Times New Roman" w:cs="Times New Roman" w:hint="eastAsia"/>
          <w:sz w:val="24"/>
          <w:szCs w:val="24"/>
        </w:rPr>
        <w:t>月，</w:t>
      </w:r>
      <w:r>
        <w:rPr>
          <w:rFonts w:ascii="Times New Roman" w:eastAsia="宋体" w:hAnsi="Times New Roman" w:cs="Times New Roman"/>
          <w:sz w:val="24"/>
          <w:szCs w:val="24"/>
        </w:rPr>
        <w:t>深圳市中金岭南有色金属股份有限公司</w:t>
      </w:r>
      <w:r>
        <w:rPr>
          <w:rFonts w:ascii="Times New Roman" w:eastAsia="宋体" w:hAnsi="Times New Roman" w:cs="Times New Roman" w:hint="eastAsia"/>
          <w:sz w:val="24"/>
          <w:szCs w:val="24"/>
        </w:rPr>
        <w:t>向有色金属标准化委员会提交了《</w:t>
      </w:r>
      <w:r w:rsidR="007861E7" w:rsidRPr="007861E7">
        <w:rPr>
          <w:rFonts w:ascii="Times New Roman" w:eastAsia="宋体" w:hAnsi="Times New Roman" w:cs="Times New Roman" w:hint="eastAsia"/>
          <w:sz w:val="24"/>
          <w:szCs w:val="24"/>
        </w:rPr>
        <w:t>锌湿法冶炼中镓铟锗回收技术规范</w:t>
      </w:r>
      <w:r>
        <w:rPr>
          <w:rFonts w:ascii="Times New Roman" w:eastAsia="宋体" w:hAnsi="Times New Roman" w:cs="Times New Roman" w:hint="eastAsia"/>
          <w:sz w:val="24"/>
          <w:szCs w:val="24"/>
        </w:rPr>
        <w:t>》标准项目的申请。</w:t>
      </w:r>
      <w:r>
        <w:rPr>
          <w:rFonts w:ascii="Times New Roman" w:eastAsia="宋体" w:hAnsi="Times New Roman" w:cs="Times New Roman" w:hint="eastAsia"/>
          <w:sz w:val="24"/>
          <w:szCs w:val="24"/>
        </w:rPr>
        <w:t>2019</w:t>
      </w:r>
      <w:r>
        <w:rPr>
          <w:rFonts w:ascii="Times New Roman" w:eastAsia="宋体" w:hAnsi="Times New Roman" w:cs="Times New Roman" w:hint="eastAsia"/>
          <w:sz w:val="24"/>
          <w:szCs w:val="24"/>
        </w:rPr>
        <w:t>年</w:t>
      </w:r>
      <w:r>
        <w:rPr>
          <w:rFonts w:ascii="Times New Roman" w:eastAsia="宋体" w:hAnsi="Times New Roman" w:cs="Times New Roman" w:hint="eastAsia"/>
          <w:sz w:val="24"/>
          <w:szCs w:val="24"/>
        </w:rPr>
        <w:t>12</w:t>
      </w:r>
      <w:r>
        <w:rPr>
          <w:rFonts w:ascii="Times New Roman" w:eastAsia="宋体" w:hAnsi="Times New Roman" w:cs="Times New Roman" w:hint="eastAsia"/>
          <w:sz w:val="24"/>
          <w:szCs w:val="24"/>
        </w:rPr>
        <w:t>月全国有色金属标准化委员会通过了</w:t>
      </w:r>
      <w:r>
        <w:rPr>
          <w:rFonts w:ascii="Times New Roman" w:eastAsia="宋体" w:hAnsi="Times New Roman" w:cs="Times New Roman"/>
          <w:sz w:val="24"/>
          <w:szCs w:val="24"/>
        </w:rPr>
        <w:t>深圳市中金岭南有色金属股份有限公司</w:t>
      </w:r>
      <w:r>
        <w:rPr>
          <w:rFonts w:ascii="Times New Roman" w:eastAsia="宋体" w:hAnsi="Times New Roman" w:cs="Times New Roman" w:hint="eastAsia"/>
          <w:sz w:val="24"/>
          <w:szCs w:val="24"/>
        </w:rPr>
        <w:t>的立项申请。</w:t>
      </w:r>
    </w:p>
    <w:p w:rsidR="00AE56E8" w:rsidRDefault="0000544F" w:rsidP="00FB36BD">
      <w:pPr>
        <w:numPr>
          <w:ilvl w:val="0"/>
          <w:numId w:val="2"/>
        </w:numPr>
        <w:spacing w:beforeLines="50" w:before="156" w:afterLines="50" w:after="156" w:line="360" w:lineRule="auto"/>
        <w:rPr>
          <w:rFonts w:ascii="Times New Roman" w:eastAsia="宋体" w:hAnsi="Times New Roman" w:cs="Times New Roman"/>
          <w:b/>
          <w:bCs/>
          <w:sz w:val="24"/>
          <w:szCs w:val="24"/>
        </w:rPr>
      </w:pPr>
      <w:r>
        <w:rPr>
          <w:rFonts w:ascii="Times New Roman" w:eastAsia="宋体" w:hAnsi="Times New Roman" w:cs="Times New Roman"/>
          <w:b/>
          <w:bCs/>
          <w:sz w:val="24"/>
          <w:szCs w:val="24"/>
        </w:rPr>
        <w:t>标准编制的必要性及原则</w:t>
      </w:r>
    </w:p>
    <w:p w:rsidR="00AE56E8" w:rsidRDefault="0000544F">
      <w:pPr>
        <w:spacing w:line="360" w:lineRule="auto"/>
        <w:rPr>
          <w:rFonts w:ascii="Times New Roman" w:eastAsia="宋体" w:hAnsi="Times New Roman" w:cs="Times New Roman"/>
          <w:b/>
          <w:bCs/>
          <w:sz w:val="24"/>
          <w:szCs w:val="24"/>
        </w:rPr>
      </w:pPr>
      <w:r>
        <w:rPr>
          <w:rFonts w:ascii="Times New Roman" w:eastAsia="宋体" w:hAnsi="Times New Roman" w:cs="Times New Roman"/>
          <w:b/>
          <w:bCs/>
          <w:sz w:val="24"/>
          <w:szCs w:val="24"/>
        </w:rPr>
        <w:t>2.1</w:t>
      </w:r>
      <w:r>
        <w:rPr>
          <w:rFonts w:ascii="Times New Roman" w:eastAsia="宋体" w:hAnsi="Times New Roman" w:cs="Times New Roman"/>
          <w:b/>
          <w:bCs/>
          <w:sz w:val="24"/>
          <w:szCs w:val="24"/>
        </w:rPr>
        <w:t>标准制定的必要性</w:t>
      </w:r>
    </w:p>
    <w:p w:rsidR="008B36CE" w:rsidRDefault="0000544F">
      <w:pPr>
        <w:spacing w:line="360" w:lineRule="auto"/>
        <w:rPr>
          <w:rFonts w:ascii="宋体" w:eastAsia="宋体" w:hAnsi="宋体" w:cs="Times New Roman"/>
          <w:sz w:val="24"/>
          <w:szCs w:val="21"/>
        </w:rPr>
      </w:pPr>
      <w:r>
        <w:rPr>
          <w:rFonts w:ascii="Times New Roman" w:eastAsia="宋体" w:hAnsi="Times New Roman" w:cs="Times New Roman" w:hint="eastAsia"/>
          <w:sz w:val="24"/>
          <w:szCs w:val="24"/>
        </w:rPr>
        <w:t>2.1.</w:t>
      </w:r>
      <w:r>
        <w:rPr>
          <w:rFonts w:ascii="宋体" w:eastAsia="宋体" w:hAnsi="宋体" w:cs="Times New Roman" w:hint="eastAsia"/>
          <w:sz w:val="24"/>
          <w:szCs w:val="21"/>
        </w:rPr>
        <w:t>1</w:t>
      </w:r>
      <w:r w:rsidR="008B36CE">
        <w:rPr>
          <w:rFonts w:ascii="宋体" w:eastAsia="宋体" w:hAnsi="宋体" w:cs="Times New Roman" w:hint="eastAsia"/>
          <w:sz w:val="24"/>
          <w:szCs w:val="21"/>
        </w:rPr>
        <w:t>国家重点研发计划项目配套技术规范</w:t>
      </w:r>
    </w:p>
    <w:p w:rsidR="00AE56E8" w:rsidRDefault="0000544F" w:rsidP="008B36CE">
      <w:pPr>
        <w:spacing w:line="360" w:lineRule="auto"/>
        <w:ind w:firstLineChars="200" w:firstLine="480"/>
        <w:rPr>
          <w:rFonts w:ascii="宋体" w:eastAsia="宋体" w:hAnsi="宋体" w:cs="Times New Roman"/>
          <w:sz w:val="24"/>
          <w:szCs w:val="21"/>
        </w:rPr>
      </w:pPr>
      <w:r>
        <w:rPr>
          <w:rFonts w:ascii="宋体" w:eastAsia="宋体" w:hAnsi="宋体" w:cs="Times New Roman" w:hint="eastAsia"/>
          <w:sz w:val="24"/>
          <w:szCs w:val="21"/>
        </w:rPr>
        <w:t>本技术规范是2018年国家重点研发计划项目子课题《镉渣源头减量与梯级利用技术与示范》（课题编号2018YF1900404）的配套技术规范。</w:t>
      </w:r>
      <w:r w:rsidR="008B36CE">
        <w:rPr>
          <w:rFonts w:ascii="宋体" w:eastAsia="宋体" w:hAnsi="宋体" w:cs="Times New Roman" w:hint="eastAsia"/>
          <w:sz w:val="24"/>
          <w:szCs w:val="21"/>
        </w:rPr>
        <w:t>通过此技术规范能够</w:t>
      </w:r>
      <w:r w:rsidR="007861E7">
        <w:rPr>
          <w:rFonts w:ascii="宋体" w:eastAsia="宋体" w:hAnsi="宋体" w:cs="Times New Roman" w:hint="eastAsia"/>
          <w:sz w:val="24"/>
          <w:szCs w:val="21"/>
        </w:rPr>
        <w:t>使锌湿法冶炼</w:t>
      </w:r>
      <w:r w:rsidR="008B36CE">
        <w:rPr>
          <w:rFonts w:ascii="宋体" w:eastAsia="宋体" w:hAnsi="宋体" w:cs="Times New Roman" w:hint="eastAsia"/>
          <w:sz w:val="24"/>
          <w:szCs w:val="21"/>
        </w:rPr>
        <w:t>中</w:t>
      </w:r>
      <w:r w:rsidR="007861E7">
        <w:rPr>
          <w:rFonts w:ascii="宋体" w:eastAsia="宋体" w:hAnsi="宋体" w:cs="Times New Roman" w:hint="eastAsia"/>
          <w:sz w:val="24"/>
          <w:szCs w:val="21"/>
        </w:rPr>
        <w:t>镓</w:t>
      </w:r>
      <w:proofErr w:type="gramStart"/>
      <w:r w:rsidR="007861E7">
        <w:rPr>
          <w:rFonts w:ascii="宋体" w:eastAsia="宋体" w:hAnsi="宋体" w:cs="Times New Roman" w:hint="eastAsia"/>
          <w:sz w:val="24"/>
          <w:szCs w:val="21"/>
        </w:rPr>
        <w:t>铟锗</w:t>
      </w:r>
      <w:r w:rsidR="008B36CE">
        <w:rPr>
          <w:rFonts w:ascii="宋体" w:eastAsia="宋体" w:hAnsi="宋体" w:cs="Times New Roman" w:hint="eastAsia"/>
          <w:sz w:val="24"/>
          <w:szCs w:val="21"/>
        </w:rPr>
        <w:t>多金属</w:t>
      </w:r>
      <w:proofErr w:type="gramEnd"/>
      <w:r w:rsidR="008B36CE">
        <w:rPr>
          <w:rFonts w:ascii="宋体" w:eastAsia="宋体" w:hAnsi="宋体" w:cs="Times New Roman" w:hint="eastAsia"/>
          <w:sz w:val="24"/>
          <w:szCs w:val="21"/>
        </w:rPr>
        <w:t>富集物生产更高效、更规范。</w:t>
      </w:r>
    </w:p>
    <w:p w:rsidR="00AE56E8" w:rsidRDefault="0000544F">
      <w:pPr>
        <w:spacing w:line="360" w:lineRule="auto"/>
        <w:rPr>
          <w:rFonts w:ascii="宋体" w:eastAsia="宋体" w:hAnsi="宋体" w:cs="Times New Roman"/>
          <w:sz w:val="24"/>
          <w:szCs w:val="21"/>
        </w:rPr>
      </w:pPr>
      <w:r>
        <w:rPr>
          <w:rFonts w:ascii="宋体" w:eastAsia="宋体" w:hAnsi="宋体" w:cs="Times New Roman" w:hint="eastAsia"/>
          <w:sz w:val="24"/>
          <w:szCs w:val="21"/>
        </w:rPr>
        <w:t>2.1.2 产业政策重点发展的领域</w:t>
      </w:r>
    </w:p>
    <w:p w:rsidR="00AE56E8" w:rsidRDefault="0000544F">
      <w:pPr>
        <w:spacing w:line="360" w:lineRule="auto"/>
        <w:ind w:firstLineChars="200" w:firstLine="480"/>
        <w:rPr>
          <w:rFonts w:ascii="宋体" w:eastAsia="宋体" w:hAnsi="宋体" w:cs="Times New Roman"/>
          <w:sz w:val="24"/>
          <w:szCs w:val="21"/>
        </w:rPr>
      </w:pPr>
      <w:r>
        <w:rPr>
          <w:rFonts w:ascii="宋体" w:eastAsia="宋体" w:hAnsi="宋体" w:cs="Times New Roman" w:hint="eastAsia"/>
          <w:sz w:val="24"/>
          <w:szCs w:val="21"/>
        </w:rPr>
        <w:t>随着</w:t>
      </w:r>
      <w:proofErr w:type="gramStart"/>
      <w:r>
        <w:rPr>
          <w:rFonts w:ascii="宋体" w:eastAsia="宋体" w:hAnsi="宋体" w:cs="Times New Roman" w:hint="eastAsia"/>
          <w:sz w:val="24"/>
          <w:szCs w:val="21"/>
        </w:rPr>
        <w:t>锌</w:t>
      </w:r>
      <w:proofErr w:type="gramEnd"/>
      <w:r>
        <w:rPr>
          <w:rFonts w:ascii="宋体" w:eastAsia="宋体" w:hAnsi="宋体" w:cs="Times New Roman" w:hint="eastAsia"/>
          <w:sz w:val="24"/>
          <w:szCs w:val="21"/>
        </w:rPr>
        <w:t>冶炼技术的进步，炼锌行业不断完善工艺流程，将</w:t>
      </w:r>
      <w:r w:rsidR="00286EE1">
        <w:rPr>
          <w:rFonts w:ascii="宋体" w:eastAsia="宋体" w:hAnsi="宋体" w:cs="Times New Roman" w:hint="eastAsia"/>
          <w:sz w:val="24"/>
          <w:szCs w:val="21"/>
        </w:rPr>
        <w:t>锌冶炼过程中</w:t>
      </w:r>
      <w:r w:rsidR="007861E7">
        <w:rPr>
          <w:rFonts w:ascii="宋体" w:eastAsia="宋体" w:hAnsi="宋体" w:cs="Times New Roman" w:hint="eastAsia"/>
          <w:sz w:val="24"/>
          <w:szCs w:val="21"/>
        </w:rPr>
        <w:t>镓</w:t>
      </w:r>
      <w:proofErr w:type="gramStart"/>
      <w:r w:rsidR="007861E7">
        <w:rPr>
          <w:rFonts w:ascii="宋体" w:eastAsia="宋体" w:hAnsi="宋体" w:cs="Times New Roman" w:hint="eastAsia"/>
          <w:sz w:val="24"/>
          <w:szCs w:val="21"/>
        </w:rPr>
        <w:t>铟锗</w:t>
      </w:r>
      <w:r>
        <w:rPr>
          <w:rFonts w:ascii="宋体" w:eastAsia="宋体" w:hAnsi="宋体" w:cs="Times New Roman" w:hint="eastAsia"/>
          <w:sz w:val="24"/>
          <w:szCs w:val="21"/>
        </w:rPr>
        <w:t>多金属</w:t>
      </w:r>
      <w:proofErr w:type="gramEnd"/>
      <w:r>
        <w:rPr>
          <w:rFonts w:ascii="宋体" w:eastAsia="宋体" w:hAnsi="宋体" w:cs="Times New Roman" w:hint="eastAsia"/>
          <w:sz w:val="24"/>
          <w:szCs w:val="21"/>
        </w:rPr>
        <w:t>富集物作为深加工的原料，进行无害化处理，综合提取稀贵金属产品。这符合目前清洁生产和循环经济的法律法规，各级部门也给予了大力支持和鼓励。《国家中长期科技发展规划纲要》（2006-2020）指出：开发废弃物等资源利用技术，重</w:t>
      </w:r>
      <w:r w:rsidR="008B36CE">
        <w:rPr>
          <w:rFonts w:ascii="宋体" w:eastAsia="宋体" w:hAnsi="宋体" w:cs="Times New Roman" w:hint="eastAsia"/>
          <w:sz w:val="24"/>
          <w:szCs w:val="21"/>
        </w:rPr>
        <w:t>金属</w:t>
      </w:r>
      <w:r>
        <w:rPr>
          <w:rFonts w:ascii="宋体" w:eastAsia="宋体" w:hAnsi="宋体" w:cs="Times New Roman" w:hint="eastAsia"/>
          <w:sz w:val="24"/>
          <w:szCs w:val="21"/>
        </w:rPr>
        <w:t>污染生产集成技术，建立发展循环经济的技术示范模式，是重</w:t>
      </w:r>
      <w:r>
        <w:rPr>
          <w:rFonts w:ascii="宋体" w:eastAsia="宋体" w:hAnsi="宋体" w:cs="Times New Roman" w:hint="eastAsia"/>
          <w:sz w:val="24"/>
          <w:szCs w:val="21"/>
        </w:rPr>
        <w:lastRenderedPageBreak/>
        <w:t>点领域和优先主题。</w:t>
      </w:r>
    </w:p>
    <w:p w:rsidR="00AE56E8" w:rsidRDefault="0000544F">
      <w:pPr>
        <w:spacing w:line="360" w:lineRule="auto"/>
        <w:rPr>
          <w:rFonts w:ascii="宋体" w:eastAsia="宋体" w:hAnsi="宋体" w:cs="Times New Roman"/>
          <w:sz w:val="24"/>
          <w:szCs w:val="21"/>
        </w:rPr>
      </w:pPr>
      <w:r>
        <w:rPr>
          <w:rFonts w:ascii="宋体" w:eastAsia="宋体" w:hAnsi="宋体" w:cs="Times New Roman" w:hint="eastAsia"/>
          <w:sz w:val="24"/>
          <w:szCs w:val="21"/>
        </w:rPr>
        <w:t>2.1.3 引领行业环保绿色发展的需求</w:t>
      </w:r>
    </w:p>
    <w:p w:rsidR="00AE56E8" w:rsidRDefault="00EC467A">
      <w:pPr>
        <w:spacing w:line="360" w:lineRule="auto"/>
        <w:ind w:firstLineChars="200" w:firstLine="480"/>
        <w:rPr>
          <w:rFonts w:ascii="宋体" w:eastAsia="宋体" w:hAnsi="宋体" w:cs="Times New Roman"/>
          <w:sz w:val="24"/>
          <w:szCs w:val="21"/>
        </w:rPr>
      </w:pPr>
      <w:proofErr w:type="gramStart"/>
      <w:r>
        <w:rPr>
          <w:rFonts w:ascii="宋体" w:eastAsia="宋体" w:hAnsi="宋体" w:cs="Times New Roman" w:hint="eastAsia"/>
          <w:sz w:val="24"/>
          <w:szCs w:val="21"/>
        </w:rPr>
        <w:t>锌</w:t>
      </w:r>
      <w:proofErr w:type="gramEnd"/>
      <w:r>
        <w:rPr>
          <w:rFonts w:ascii="宋体" w:eastAsia="宋体" w:hAnsi="宋体" w:cs="Times New Roman" w:hint="eastAsia"/>
          <w:sz w:val="24"/>
          <w:szCs w:val="21"/>
        </w:rPr>
        <w:t>湿法冶炼中</w:t>
      </w:r>
      <w:r w:rsidR="007861E7">
        <w:rPr>
          <w:rFonts w:ascii="宋体" w:eastAsia="宋体" w:hAnsi="宋体" w:cs="Times New Roman" w:hint="eastAsia"/>
          <w:sz w:val="24"/>
          <w:szCs w:val="21"/>
        </w:rPr>
        <w:t>镓</w:t>
      </w:r>
      <w:proofErr w:type="gramStart"/>
      <w:r w:rsidR="007861E7">
        <w:rPr>
          <w:rFonts w:ascii="宋体" w:eastAsia="宋体" w:hAnsi="宋体" w:cs="Times New Roman" w:hint="eastAsia"/>
          <w:sz w:val="24"/>
          <w:szCs w:val="21"/>
        </w:rPr>
        <w:t>铟锗</w:t>
      </w:r>
      <w:r w:rsidR="0000544F">
        <w:rPr>
          <w:rFonts w:ascii="宋体" w:eastAsia="宋体" w:hAnsi="宋体" w:cs="Times New Roman" w:hint="eastAsia"/>
          <w:sz w:val="24"/>
          <w:szCs w:val="21"/>
        </w:rPr>
        <w:t>多金属</w:t>
      </w:r>
      <w:proofErr w:type="gramEnd"/>
      <w:r w:rsidR="0000544F">
        <w:rPr>
          <w:rFonts w:ascii="宋体" w:eastAsia="宋体" w:hAnsi="宋体" w:cs="Times New Roman" w:hint="eastAsia"/>
          <w:sz w:val="24"/>
          <w:szCs w:val="21"/>
        </w:rPr>
        <w:t>富集物既含有镉</w:t>
      </w:r>
      <w:r w:rsidR="007861E7">
        <w:rPr>
          <w:rFonts w:ascii="宋体" w:eastAsia="宋体" w:hAnsi="宋体" w:cs="Times New Roman" w:hint="eastAsia"/>
          <w:sz w:val="24"/>
          <w:szCs w:val="21"/>
        </w:rPr>
        <w:t>镓铟锗</w:t>
      </w:r>
      <w:r w:rsidR="0000544F">
        <w:rPr>
          <w:rFonts w:ascii="宋体" w:eastAsia="宋体" w:hAnsi="宋体" w:cs="Times New Roman" w:hint="eastAsia"/>
          <w:sz w:val="24"/>
          <w:szCs w:val="21"/>
        </w:rPr>
        <w:t>等稀贵金属，也含有一些</w:t>
      </w:r>
      <w:proofErr w:type="gramStart"/>
      <w:r w:rsidR="0000544F">
        <w:rPr>
          <w:rFonts w:ascii="宋体" w:eastAsia="宋体" w:hAnsi="宋体" w:cs="Times New Roman" w:hint="eastAsia"/>
          <w:sz w:val="24"/>
          <w:szCs w:val="21"/>
        </w:rPr>
        <w:t>砷铊等有害</w:t>
      </w:r>
      <w:proofErr w:type="gramEnd"/>
      <w:r w:rsidR="0000544F">
        <w:rPr>
          <w:rFonts w:ascii="宋体" w:eastAsia="宋体" w:hAnsi="宋体" w:cs="Times New Roman" w:hint="eastAsia"/>
          <w:sz w:val="24"/>
          <w:szCs w:val="21"/>
        </w:rPr>
        <w:t>元素。如果没有技术规范做指引，不仅导致</w:t>
      </w:r>
      <w:r w:rsidR="007861E7">
        <w:rPr>
          <w:rFonts w:ascii="宋体" w:eastAsia="宋体" w:hAnsi="宋体" w:cs="Times New Roman" w:hint="eastAsia"/>
          <w:sz w:val="24"/>
          <w:szCs w:val="21"/>
        </w:rPr>
        <w:t>镓铟锗</w:t>
      </w:r>
      <w:r w:rsidR="0000544F">
        <w:rPr>
          <w:rFonts w:ascii="宋体" w:eastAsia="宋体" w:hAnsi="宋体" w:cs="Times New Roman" w:hint="eastAsia"/>
          <w:sz w:val="24"/>
          <w:szCs w:val="21"/>
        </w:rPr>
        <w:t>等宝贵资源浪费，其他重金属及有毒物质也会对环境造成严重的污染。</w:t>
      </w:r>
    </w:p>
    <w:p w:rsidR="00AE56E8" w:rsidRDefault="0000544F">
      <w:pPr>
        <w:spacing w:line="360" w:lineRule="auto"/>
        <w:ind w:firstLineChars="200" w:firstLine="480"/>
        <w:rPr>
          <w:rFonts w:ascii="宋体" w:eastAsia="宋体" w:hAnsi="宋体" w:cs="Times New Roman"/>
          <w:sz w:val="24"/>
          <w:szCs w:val="21"/>
        </w:rPr>
      </w:pPr>
      <w:r>
        <w:rPr>
          <w:rFonts w:ascii="宋体" w:eastAsia="宋体" w:hAnsi="宋体" w:cs="Times New Roman" w:hint="eastAsia"/>
          <w:sz w:val="24"/>
          <w:szCs w:val="21"/>
        </w:rPr>
        <w:t>本技术规范建立后，对</w:t>
      </w:r>
      <w:r w:rsidR="007861E7">
        <w:rPr>
          <w:rFonts w:ascii="宋体" w:eastAsia="宋体" w:hAnsi="宋体" w:cs="Times New Roman" w:hint="eastAsia"/>
          <w:sz w:val="24"/>
          <w:szCs w:val="21"/>
        </w:rPr>
        <w:t>镓铟锗</w:t>
      </w:r>
      <w:r>
        <w:rPr>
          <w:rFonts w:ascii="宋体" w:eastAsia="宋体" w:hAnsi="宋体" w:cs="Times New Roman" w:hint="eastAsia"/>
          <w:sz w:val="24"/>
          <w:szCs w:val="21"/>
        </w:rPr>
        <w:t>富集物的制备、检验等进行规范，逐步规范回收、处理、交易产业链，引领新型、绿色环保处理工艺的迅速发展。</w:t>
      </w:r>
    </w:p>
    <w:p w:rsidR="00AE56E8" w:rsidRDefault="0000544F">
      <w:pPr>
        <w:spacing w:line="360" w:lineRule="auto"/>
        <w:rPr>
          <w:rFonts w:ascii="宋体" w:eastAsia="宋体" w:hAnsi="宋体" w:cs="Times New Roman"/>
          <w:sz w:val="24"/>
          <w:szCs w:val="21"/>
        </w:rPr>
      </w:pPr>
      <w:r>
        <w:rPr>
          <w:rFonts w:ascii="宋体" w:eastAsia="宋体" w:hAnsi="宋体" w:cs="Times New Roman" w:hint="eastAsia"/>
          <w:sz w:val="24"/>
          <w:szCs w:val="21"/>
        </w:rPr>
        <w:t>2.1.4 指导工艺生产，规范贸易市场的需求</w:t>
      </w:r>
    </w:p>
    <w:p w:rsidR="00AE56E8" w:rsidRDefault="0000544F">
      <w:pPr>
        <w:spacing w:line="360" w:lineRule="auto"/>
        <w:ind w:firstLineChars="200" w:firstLine="480"/>
        <w:jc w:val="left"/>
        <w:rPr>
          <w:rFonts w:ascii="Times New Roman" w:eastAsia="宋体" w:hAnsi="Times New Roman" w:cs="Times New Roman"/>
          <w:bCs/>
          <w:sz w:val="32"/>
          <w:szCs w:val="24"/>
        </w:rPr>
      </w:pPr>
      <w:r>
        <w:rPr>
          <w:rFonts w:ascii="宋体" w:eastAsia="宋体" w:hAnsi="宋体" w:cs="Times New Roman" w:hint="eastAsia"/>
          <w:sz w:val="24"/>
          <w:szCs w:val="21"/>
        </w:rPr>
        <w:t>目前，国内湿法炼锌领域尚无生产</w:t>
      </w:r>
      <w:r w:rsidR="007861E7">
        <w:rPr>
          <w:rFonts w:ascii="宋体" w:eastAsia="宋体" w:hAnsi="宋体" w:cs="Times New Roman" w:hint="eastAsia"/>
          <w:sz w:val="24"/>
          <w:szCs w:val="21"/>
        </w:rPr>
        <w:t>镓</w:t>
      </w:r>
      <w:proofErr w:type="gramStart"/>
      <w:r w:rsidR="007861E7">
        <w:rPr>
          <w:rFonts w:ascii="宋体" w:eastAsia="宋体" w:hAnsi="宋体" w:cs="Times New Roman" w:hint="eastAsia"/>
          <w:sz w:val="24"/>
          <w:szCs w:val="21"/>
        </w:rPr>
        <w:t>铟锗</w:t>
      </w:r>
      <w:r>
        <w:rPr>
          <w:rFonts w:ascii="宋体" w:eastAsia="宋体" w:hAnsi="宋体" w:cs="Times New Roman" w:hint="eastAsia"/>
          <w:sz w:val="24"/>
          <w:szCs w:val="21"/>
        </w:rPr>
        <w:t>多金属</w:t>
      </w:r>
      <w:proofErr w:type="gramEnd"/>
      <w:r>
        <w:rPr>
          <w:rFonts w:ascii="宋体" w:eastAsia="宋体" w:hAnsi="宋体" w:cs="Times New Roman" w:hint="eastAsia"/>
          <w:sz w:val="24"/>
          <w:szCs w:val="21"/>
        </w:rPr>
        <w:t>富集物的技术规范</w:t>
      </w:r>
      <w:r w:rsidR="007B1D07">
        <w:rPr>
          <w:rFonts w:ascii="宋体" w:eastAsia="宋体" w:hAnsi="宋体" w:cs="Times New Roman" w:hint="eastAsia"/>
          <w:sz w:val="24"/>
          <w:szCs w:val="21"/>
        </w:rPr>
        <w:t>，伴生</w:t>
      </w:r>
      <w:r w:rsidR="008B36CE">
        <w:rPr>
          <w:rFonts w:ascii="宋体" w:eastAsia="宋体" w:hAnsi="宋体" w:cs="Times New Roman" w:hint="eastAsia"/>
          <w:sz w:val="24"/>
          <w:szCs w:val="21"/>
        </w:rPr>
        <w:t>稀</w:t>
      </w:r>
      <w:r w:rsidR="007B1D07">
        <w:rPr>
          <w:rFonts w:ascii="宋体" w:eastAsia="宋体" w:hAnsi="宋体" w:cs="Times New Roman" w:hint="eastAsia"/>
          <w:sz w:val="24"/>
          <w:szCs w:val="21"/>
        </w:rPr>
        <w:t>贵金属未能得到有效富集回收。因此，急需建立本技术规范来填补行业空白，起到</w:t>
      </w:r>
      <w:proofErr w:type="gramStart"/>
      <w:r w:rsidR="007B1D07">
        <w:rPr>
          <w:rFonts w:ascii="宋体" w:eastAsia="宋体" w:hAnsi="宋体" w:cs="Times New Roman" w:hint="eastAsia"/>
          <w:sz w:val="24"/>
          <w:szCs w:val="21"/>
        </w:rPr>
        <w:t>规范从锌</w:t>
      </w:r>
      <w:r>
        <w:rPr>
          <w:rFonts w:ascii="宋体" w:eastAsia="宋体" w:hAnsi="宋体" w:cs="Times New Roman" w:hint="eastAsia"/>
          <w:sz w:val="24"/>
          <w:szCs w:val="21"/>
        </w:rPr>
        <w:t>湿法</w:t>
      </w:r>
      <w:proofErr w:type="gramEnd"/>
      <w:r>
        <w:rPr>
          <w:rFonts w:ascii="宋体" w:eastAsia="宋体" w:hAnsi="宋体" w:cs="Times New Roman" w:hint="eastAsia"/>
          <w:sz w:val="24"/>
          <w:szCs w:val="21"/>
        </w:rPr>
        <w:t>冶炼过程中产出</w:t>
      </w:r>
      <w:r w:rsidR="007861E7">
        <w:rPr>
          <w:rFonts w:ascii="宋体" w:eastAsia="宋体" w:hAnsi="宋体" w:cs="Times New Roman" w:hint="eastAsia"/>
          <w:sz w:val="24"/>
          <w:szCs w:val="21"/>
        </w:rPr>
        <w:t>镓铟锗</w:t>
      </w:r>
      <w:r>
        <w:rPr>
          <w:rFonts w:ascii="宋体" w:eastAsia="宋体" w:hAnsi="宋体" w:cs="Times New Roman" w:hint="eastAsia"/>
          <w:sz w:val="24"/>
          <w:szCs w:val="21"/>
        </w:rPr>
        <w:t>富集物的工艺控制过程、产品质量指标控制要求，使产品生产有序化程度、标准化程度得到提高，从而促进行业发展、提升企业和社会经济效益。</w:t>
      </w:r>
    </w:p>
    <w:p w:rsidR="00AE56E8" w:rsidRDefault="0000544F">
      <w:pPr>
        <w:spacing w:line="360" w:lineRule="auto"/>
        <w:rPr>
          <w:rFonts w:ascii="Times New Roman" w:eastAsia="宋体" w:hAnsi="Times New Roman" w:cs="Times New Roman"/>
          <w:b/>
          <w:bCs/>
          <w:sz w:val="24"/>
          <w:szCs w:val="24"/>
        </w:rPr>
      </w:pPr>
      <w:r>
        <w:rPr>
          <w:rFonts w:ascii="Times New Roman" w:eastAsia="宋体" w:hAnsi="Times New Roman" w:cs="Times New Roman"/>
          <w:b/>
          <w:bCs/>
          <w:sz w:val="24"/>
          <w:szCs w:val="24"/>
        </w:rPr>
        <w:t>2.2</w:t>
      </w:r>
      <w:r>
        <w:rPr>
          <w:rFonts w:ascii="Times New Roman" w:eastAsia="宋体" w:hAnsi="Times New Roman" w:cs="Times New Roman"/>
          <w:b/>
          <w:bCs/>
          <w:sz w:val="24"/>
          <w:szCs w:val="24"/>
        </w:rPr>
        <w:t>编制原则</w:t>
      </w:r>
    </w:p>
    <w:p w:rsidR="007B1D07" w:rsidRDefault="0000544F">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本标准的制定工作遵循</w:t>
      </w:r>
      <w:r>
        <w:rPr>
          <w:rFonts w:ascii="Times New Roman" w:eastAsia="宋体" w:hAnsi="Times New Roman" w:cs="Times New Roman"/>
          <w:sz w:val="24"/>
          <w:szCs w:val="24"/>
        </w:rPr>
        <w:t>“</w:t>
      </w:r>
      <w:r>
        <w:rPr>
          <w:rFonts w:ascii="Times New Roman" w:eastAsia="宋体" w:hAnsi="Times New Roman" w:cs="Times New Roman"/>
          <w:sz w:val="24"/>
          <w:szCs w:val="24"/>
        </w:rPr>
        <w:t>统一性、协调性、适用性、一致性、规范性</w:t>
      </w:r>
      <w:r>
        <w:rPr>
          <w:rFonts w:ascii="Times New Roman" w:eastAsia="宋体" w:hAnsi="Times New Roman" w:cs="Times New Roman"/>
          <w:sz w:val="24"/>
          <w:szCs w:val="24"/>
        </w:rPr>
        <w:t>”</w:t>
      </w:r>
      <w:r>
        <w:rPr>
          <w:rFonts w:ascii="Times New Roman" w:eastAsia="宋体" w:hAnsi="Times New Roman" w:cs="Times New Roman"/>
          <w:sz w:val="24"/>
          <w:szCs w:val="24"/>
        </w:rPr>
        <w:t>的原则，本着先进性、科学性、合理性和可操作性的原则，按照</w:t>
      </w:r>
      <w:r w:rsidR="007B1D07" w:rsidRPr="007B1D07">
        <w:rPr>
          <w:rFonts w:ascii="Times New Roman" w:eastAsia="宋体" w:hAnsi="Times New Roman" w:cs="Times New Roman" w:hint="eastAsia"/>
          <w:sz w:val="24"/>
          <w:szCs w:val="24"/>
        </w:rPr>
        <w:t>GB/T 1.1</w:t>
      </w:r>
      <w:r w:rsidR="007B1D07" w:rsidRPr="007B1D07">
        <w:rPr>
          <w:rFonts w:ascii="Times New Roman" w:eastAsia="宋体" w:hAnsi="Times New Roman" w:cs="Times New Roman" w:hint="eastAsia"/>
          <w:sz w:val="24"/>
          <w:szCs w:val="24"/>
        </w:rPr>
        <w:t>－</w:t>
      </w:r>
      <w:r w:rsidR="007B1D07" w:rsidRPr="007B1D07">
        <w:rPr>
          <w:rFonts w:ascii="Times New Roman" w:eastAsia="宋体" w:hAnsi="Times New Roman" w:cs="Times New Roman" w:hint="eastAsia"/>
          <w:sz w:val="24"/>
          <w:szCs w:val="24"/>
        </w:rPr>
        <w:t>2020</w:t>
      </w:r>
      <w:r w:rsidR="007B1D07" w:rsidRPr="007B1D07">
        <w:rPr>
          <w:rFonts w:ascii="Times New Roman" w:eastAsia="宋体" w:hAnsi="Times New Roman" w:cs="Times New Roman" w:hint="eastAsia"/>
          <w:sz w:val="24"/>
          <w:szCs w:val="24"/>
        </w:rPr>
        <w:t>《标准化工作导则</w:t>
      </w:r>
      <w:r w:rsidR="007B1D07" w:rsidRPr="007B1D07">
        <w:rPr>
          <w:rFonts w:ascii="Times New Roman" w:eastAsia="宋体" w:hAnsi="Times New Roman" w:cs="Times New Roman" w:hint="eastAsia"/>
          <w:sz w:val="24"/>
          <w:szCs w:val="24"/>
        </w:rPr>
        <w:t xml:space="preserve"> </w:t>
      </w:r>
      <w:r w:rsidR="007B1D07" w:rsidRPr="007B1D07">
        <w:rPr>
          <w:rFonts w:ascii="Times New Roman" w:eastAsia="宋体" w:hAnsi="Times New Roman" w:cs="Times New Roman" w:hint="eastAsia"/>
          <w:sz w:val="24"/>
          <w:szCs w:val="24"/>
        </w:rPr>
        <w:t>第</w:t>
      </w:r>
      <w:r w:rsidR="007B1D07" w:rsidRPr="007B1D07">
        <w:rPr>
          <w:rFonts w:ascii="Times New Roman" w:eastAsia="宋体" w:hAnsi="Times New Roman" w:cs="Times New Roman" w:hint="eastAsia"/>
          <w:sz w:val="24"/>
          <w:szCs w:val="24"/>
        </w:rPr>
        <w:t>1</w:t>
      </w:r>
      <w:r w:rsidR="007B1D07" w:rsidRPr="007B1D07">
        <w:rPr>
          <w:rFonts w:ascii="Times New Roman" w:eastAsia="宋体" w:hAnsi="Times New Roman" w:cs="Times New Roman" w:hint="eastAsia"/>
          <w:sz w:val="24"/>
          <w:szCs w:val="24"/>
        </w:rPr>
        <w:t>部分：标准化文件的结构和起草规则》给出的规则起草</w:t>
      </w:r>
      <w:r w:rsidR="007B1D07">
        <w:rPr>
          <w:rFonts w:ascii="Times New Roman" w:eastAsia="宋体" w:hAnsi="Times New Roman" w:cs="Times New Roman" w:hint="eastAsia"/>
          <w:sz w:val="24"/>
          <w:szCs w:val="24"/>
        </w:rPr>
        <w:t>。</w:t>
      </w:r>
    </w:p>
    <w:p w:rsidR="00AE56E8" w:rsidRDefault="0000544F">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本标准的编制充分考虑生产企业的</w:t>
      </w:r>
      <w:r w:rsidR="007B1D07">
        <w:rPr>
          <w:rFonts w:ascii="Times New Roman" w:eastAsia="宋体" w:hAnsi="Times New Roman" w:cs="Times New Roman" w:hint="eastAsia"/>
          <w:sz w:val="24"/>
          <w:szCs w:val="24"/>
        </w:rPr>
        <w:t>生产工艺</w:t>
      </w:r>
      <w:r>
        <w:rPr>
          <w:rFonts w:ascii="Times New Roman" w:eastAsia="宋体" w:hAnsi="Times New Roman" w:cs="Times New Roman"/>
          <w:sz w:val="24"/>
          <w:szCs w:val="24"/>
        </w:rPr>
        <w:t>和相关单位的意见，同时要确保用户的需求，为加工企业提供满意的使用原料。</w:t>
      </w:r>
    </w:p>
    <w:p w:rsidR="00AE56E8" w:rsidRDefault="0000544F">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标准的编制还应遵循科学合理、切实可行、具有可操作性的要求，同时促进</w:t>
      </w:r>
      <w:proofErr w:type="gramStart"/>
      <w:r>
        <w:rPr>
          <w:rFonts w:ascii="Times New Roman" w:eastAsia="宋体" w:hAnsi="Times New Roman" w:cs="Times New Roman"/>
          <w:sz w:val="24"/>
          <w:szCs w:val="24"/>
        </w:rPr>
        <w:t>锌</w:t>
      </w:r>
      <w:proofErr w:type="gramEnd"/>
      <w:r w:rsidR="00454E30">
        <w:rPr>
          <w:rFonts w:ascii="Times New Roman" w:eastAsia="宋体" w:hAnsi="Times New Roman" w:cs="Times New Roman" w:hint="eastAsia"/>
          <w:sz w:val="24"/>
          <w:szCs w:val="24"/>
        </w:rPr>
        <w:t>冶</w:t>
      </w:r>
      <w:r>
        <w:rPr>
          <w:rFonts w:ascii="Times New Roman" w:eastAsia="宋体" w:hAnsi="Times New Roman" w:cs="Times New Roman"/>
          <w:sz w:val="24"/>
          <w:szCs w:val="24"/>
        </w:rPr>
        <w:t>炼企业综合利用水平的提高。</w:t>
      </w:r>
    </w:p>
    <w:p w:rsidR="00AE56E8" w:rsidRDefault="0000544F">
      <w:pPr>
        <w:spacing w:line="360" w:lineRule="auto"/>
        <w:rPr>
          <w:rFonts w:ascii="Times New Roman" w:eastAsia="宋体" w:hAnsi="Times New Roman" w:cs="Times New Roman"/>
          <w:b/>
          <w:bCs/>
          <w:sz w:val="24"/>
          <w:szCs w:val="24"/>
        </w:rPr>
      </w:pPr>
      <w:r>
        <w:rPr>
          <w:rFonts w:ascii="Times New Roman" w:eastAsia="宋体" w:hAnsi="Times New Roman" w:cs="Times New Roman"/>
          <w:b/>
          <w:bCs/>
          <w:sz w:val="24"/>
          <w:szCs w:val="24"/>
        </w:rPr>
        <w:t>2.3</w:t>
      </w:r>
      <w:r>
        <w:rPr>
          <w:rFonts w:ascii="Times New Roman" w:eastAsia="宋体" w:hAnsi="Times New Roman" w:cs="Times New Roman"/>
          <w:b/>
          <w:bCs/>
          <w:sz w:val="24"/>
          <w:szCs w:val="24"/>
        </w:rPr>
        <w:t>主要内容</w:t>
      </w:r>
    </w:p>
    <w:p w:rsidR="007B1D07" w:rsidRDefault="007B1D07" w:rsidP="007B1D07">
      <w:pPr>
        <w:spacing w:line="360" w:lineRule="auto"/>
        <w:ind w:firstLineChars="200" w:firstLine="480"/>
        <w:rPr>
          <w:rFonts w:ascii="Times New Roman" w:eastAsia="宋体" w:hAnsi="Times New Roman" w:cs="Times New Roman"/>
          <w:sz w:val="24"/>
          <w:szCs w:val="24"/>
        </w:rPr>
      </w:pPr>
      <w:r w:rsidRPr="007B1D07">
        <w:rPr>
          <w:rFonts w:ascii="Times New Roman" w:eastAsia="宋体" w:hAnsi="Times New Roman" w:cs="Times New Roman" w:hint="eastAsia"/>
          <w:sz w:val="24"/>
          <w:szCs w:val="24"/>
        </w:rPr>
        <w:t>本</w:t>
      </w:r>
      <w:r>
        <w:rPr>
          <w:rFonts w:ascii="Times New Roman" w:eastAsia="宋体" w:hAnsi="Times New Roman" w:cs="Times New Roman" w:hint="eastAsia"/>
          <w:sz w:val="24"/>
          <w:szCs w:val="24"/>
        </w:rPr>
        <w:t>标准</w:t>
      </w:r>
      <w:r w:rsidRPr="007B1D07">
        <w:rPr>
          <w:rFonts w:ascii="Times New Roman" w:eastAsia="宋体" w:hAnsi="Times New Roman" w:cs="Times New Roman" w:hint="eastAsia"/>
          <w:sz w:val="24"/>
          <w:szCs w:val="24"/>
        </w:rPr>
        <w:t>规定了</w:t>
      </w:r>
      <w:r w:rsidR="00EC467A">
        <w:rPr>
          <w:rFonts w:ascii="Times New Roman" w:eastAsia="宋体" w:hAnsi="Times New Roman" w:cs="Times New Roman" w:hint="eastAsia"/>
          <w:sz w:val="24"/>
          <w:szCs w:val="24"/>
        </w:rPr>
        <w:t>锌湿法冶炼</w:t>
      </w:r>
      <w:r w:rsidRPr="007B1D07">
        <w:rPr>
          <w:rFonts w:ascii="Times New Roman" w:eastAsia="宋体" w:hAnsi="Times New Roman" w:cs="Times New Roman" w:hint="eastAsia"/>
          <w:sz w:val="24"/>
          <w:szCs w:val="24"/>
        </w:rPr>
        <w:t>中</w:t>
      </w:r>
      <w:r w:rsidR="007861E7">
        <w:rPr>
          <w:rFonts w:ascii="Times New Roman" w:eastAsia="宋体" w:hAnsi="Times New Roman" w:cs="Times New Roman" w:hint="eastAsia"/>
          <w:sz w:val="24"/>
          <w:szCs w:val="24"/>
        </w:rPr>
        <w:t>镓铟锗</w:t>
      </w:r>
      <w:r w:rsidRPr="007B1D07">
        <w:rPr>
          <w:rFonts w:ascii="Times New Roman" w:eastAsia="宋体" w:hAnsi="Times New Roman" w:cs="Times New Roman" w:hint="eastAsia"/>
          <w:sz w:val="24"/>
          <w:szCs w:val="24"/>
        </w:rPr>
        <w:t>金属富集物的制备方法、工艺流程、技术要求、指标与检测等。</w:t>
      </w:r>
    </w:p>
    <w:p w:rsidR="007B1D07" w:rsidRDefault="007B1D07" w:rsidP="00B76BFF">
      <w:pPr>
        <w:spacing w:line="360" w:lineRule="auto"/>
        <w:ind w:firstLineChars="200" w:firstLine="480"/>
        <w:rPr>
          <w:rFonts w:ascii="Times New Roman" w:eastAsia="宋体" w:hAnsi="Times New Roman" w:cs="Times New Roman"/>
          <w:sz w:val="24"/>
          <w:szCs w:val="24"/>
        </w:rPr>
      </w:pPr>
      <w:r w:rsidRPr="007B1D07">
        <w:rPr>
          <w:rFonts w:ascii="Times New Roman" w:eastAsia="宋体" w:hAnsi="Times New Roman" w:cs="Times New Roman" w:hint="eastAsia"/>
          <w:sz w:val="24"/>
          <w:szCs w:val="24"/>
        </w:rPr>
        <w:t>本文件适用于</w:t>
      </w:r>
      <w:proofErr w:type="gramStart"/>
      <w:r w:rsidR="00EC467A">
        <w:rPr>
          <w:rFonts w:ascii="Times New Roman" w:eastAsia="宋体" w:hAnsi="Times New Roman" w:cs="Times New Roman" w:hint="eastAsia"/>
          <w:sz w:val="24"/>
          <w:szCs w:val="24"/>
        </w:rPr>
        <w:t>锌</w:t>
      </w:r>
      <w:proofErr w:type="gramEnd"/>
      <w:r w:rsidR="00EC467A">
        <w:rPr>
          <w:rFonts w:ascii="Times New Roman" w:eastAsia="宋体" w:hAnsi="Times New Roman" w:cs="Times New Roman" w:hint="eastAsia"/>
          <w:sz w:val="24"/>
          <w:szCs w:val="24"/>
        </w:rPr>
        <w:t>湿法冶炼</w:t>
      </w:r>
      <w:r w:rsidRPr="007B1D07">
        <w:rPr>
          <w:rFonts w:ascii="Times New Roman" w:eastAsia="宋体" w:hAnsi="Times New Roman" w:cs="Times New Roman" w:hint="eastAsia"/>
          <w:sz w:val="24"/>
          <w:szCs w:val="24"/>
        </w:rPr>
        <w:t>中得到的</w:t>
      </w:r>
      <w:r w:rsidR="007861E7">
        <w:rPr>
          <w:rFonts w:ascii="Times New Roman" w:eastAsia="宋体" w:hAnsi="Times New Roman" w:cs="Times New Roman" w:hint="eastAsia"/>
          <w:sz w:val="24"/>
          <w:szCs w:val="24"/>
        </w:rPr>
        <w:t>镓铟锗</w:t>
      </w:r>
      <w:r w:rsidRPr="007B1D07">
        <w:rPr>
          <w:rFonts w:ascii="Times New Roman" w:eastAsia="宋体" w:hAnsi="Times New Roman" w:cs="Times New Roman" w:hint="eastAsia"/>
          <w:sz w:val="24"/>
          <w:szCs w:val="24"/>
        </w:rPr>
        <w:t>富集物生产制备过程，供生产镓、锗、</w:t>
      </w:r>
      <w:proofErr w:type="gramStart"/>
      <w:r w:rsidRPr="007B1D07">
        <w:rPr>
          <w:rFonts w:ascii="Times New Roman" w:eastAsia="宋体" w:hAnsi="Times New Roman" w:cs="Times New Roman" w:hint="eastAsia"/>
          <w:sz w:val="24"/>
          <w:szCs w:val="24"/>
        </w:rPr>
        <w:t>铟等元素</w:t>
      </w:r>
      <w:proofErr w:type="gramEnd"/>
      <w:r w:rsidRPr="007B1D07">
        <w:rPr>
          <w:rFonts w:ascii="Times New Roman" w:eastAsia="宋体" w:hAnsi="Times New Roman" w:cs="Times New Roman" w:hint="eastAsia"/>
          <w:sz w:val="24"/>
          <w:szCs w:val="24"/>
        </w:rPr>
        <w:t>的化学品、各金属的制品及相关材料。</w:t>
      </w:r>
    </w:p>
    <w:p w:rsidR="00AE56E8" w:rsidRDefault="0000544F" w:rsidP="00FB36BD">
      <w:pPr>
        <w:spacing w:beforeLines="50" w:before="156" w:afterLines="50" w:after="156" w:line="360" w:lineRule="auto"/>
        <w:rPr>
          <w:rFonts w:ascii="Times New Roman" w:eastAsia="宋体" w:hAnsi="Times New Roman" w:cs="Times New Roman"/>
          <w:b/>
          <w:bCs/>
          <w:sz w:val="24"/>
          <w:szCs w:val="24"/>
        </w:rPr>
      </w:pPr>
      <w:r>
        <w:rPr>
          <w:rFonts w:ascii="Times New Roman" w:eastAsia="宋体" w:hAnsi="Times New Roman" w:cs="Times New Roman"/>
          <w:b/>
          <w:bCs/>
          <w:sz w:val="24"/>
          <w:szCs w:val="24"/>
        </w:rPr>
        <w:t>三、主要试验（或验证）情况分析、综述报告</w:t>
      </w:r>
    </w:p>
    <w:p w:rsidR="00AE56E8" w:rsidRDefault="0000544F">
      <w:pPr>
        <w:spacing w:line="360" w:lineRule="auto"/>
        <w:rPr>
          <w:rFonts w:ascii="Times New Roman" w:eastAsia="宋体" w:hAnsi="Times New Roman" w:cs="Times New Roman"/>
          <w:b/>
          <w:bCs/>
          <w:sz w:val="24"/>
          <w:szCs w:val="24"/>
        </w:rPr>
      </w:pPr>
      <w:r>
        <w:rPr>
          <w:rFonts w:ascii="Times New Roman" w:eastAsia="宋体" w:hAnsi="Times New Roman" w:cs="Times New Roman"/>
          <w:b/>
          <w:bCs/>
          <w:sz w:val="24"/>
          <w:szCs w:val="24"/>
        </w:rPr>
        <w:t>3.1</w:t>
      </w:r>
      <w:r>
        <w:rPr>
          <w:rFonts w:ascii="Times New Roman" w:eastAsia="宋体" w:hAnsi="Times New Roman" w:cs="Times New Roman"/>
          <w:b/>
          <w:bCs/>
          <w:sz w:val="24"/>
          <w:szCs w:val="24"/>
        </w:rPr>
        <w:t>现阶段国内外</w:t>
      </w:r>
      <w:r w:rsidR="007861E7">
        <w:rPr>
          <w:rFonts w:ascii="Times New Roman" w:eastAsia="宋体" w:hAnsi="Times New Roman" w:cs="Times New Roman" w:hint="eastAsia"/>
          <w:b/>
          <w:bCs/>
          <w:sz w:val="24"/>
          <w:szCs w:val="24"/>
        </w:rPr>
        <w:t>镓铟锗</w:t>
      </w:r>
      <w:r>
        <w:rPr>
          <w:rFonts w:ascii="Times New Roman" w:eastAsia="宋体" w:hAnsi="Times New Roman" w:cs="Times New Roman" w:hint="eastAsia"/>
          <w:b/>
          <w:bCs/>
          <w:sz w:val="24"/>
          <w:szCs w:val="24"/>
        </w:rPr>
        <w:t>回收</w:t>
      </w:r>
      <w:r>
        <w:rPr>
          <w:rFonts w:ascii="Times New Roman" w:eastAsia="宋体" w:hAnsi="Times New Roman" w:cs="Times New Roman"/>
          <w:b/>
          <w:bCs/>
          <w:sz w:val="24"/>
          <w:szCs w:val="24"/>
        </w:rPr>
        <w:t>工艺</w:t>
      </w:r>
    </w:p>
    <w:p w:rsidR="00AE56E8" w:rsidRDefault="0000544F">
      <w:pPr>
        <w:spacing w:line="360" w:lineRule="auto"/>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3.1.1</w:t>
      </w:r>
      <w:r>
        <w:rPr>
          <w:rFonts w:ascii="Times New Roman" w:eastAsia="宋体" w:hAnsi="Times New Roman" w:cs="Times New Roman"/>
          <w:color w:val="000000"/>
          <w:sz w:val="24"/>
          <w:szCs w:val="24"/>
        </w:rPr>
        <w:t>锗回收</w:t>
      </w:r>
    </w:p>
    <w:p w:rsidR="00AE56E8" w:rsidRDefault="0000544F">
      <w:pPr>
        <w:spacing w:line="360" w:lineRule="auto"/>
        <w:ind w:firstLineChars="200" w:firstLine="480"/>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lastRenderedPageBreak/>
        <w:t>生产</w:t>
      </w:r>
      <w:proofErr w:type="gramStart"/>
      <w:r>
        <w:rPr>
          <w:rFonts w:ascii="Times New Roman" w:eastAsia="宋体" w:hAnsi="Times New Roman" w:cs="Times New Roman"/>
          <w:color w:val="000000"/>
          <w:sz w:val="24"/>
          <w:szCs w:val="24"/>
        </w:rPr>
        <w:t>锗</w:t>
      </w:r>
      <w:proofErr w:type="gramEnd"/>
      <w:r>
        <w:rPr>
          <w:rFonts w:ascii="Times New Roman" w:eastAsia="宋体" w:hAnsi="Times New Roman" w:cs="Times New Roman"/>
          <w:color w:val="000000"/>
          <w:sz w:val="24"/>
          <w:szCs w:val="24"/>
        </w:rPr>
        <w:t>精矿的传统工艺是单宁</w:t>
      </w:r>
      <w:r>
        <w:rPr>
          <w:rFonts w:ascii="Times New Roman" w:eastAsia="宋体" w:hAnsi="Times New Roman" w:cs="Times New Roman"/>
          <w:color w:val="000000"/>
          <w:sz w:val="24"/>
          <w:szCs w:val="24"/>
        </w:rPr>
        <w:t>-</w:t>
      </w:r>
      <w:r>
        <w:rPr>
          <w:rFonts w:ascii="Times New Roman" w:eastAsia="宋体" w:hAnsi="Times New Roman" w:cs="Times New Roman"/>
          <w:color w:val="000000"/>
          <w:sz w:val="24"/>
          <w:szCs w:val="24"/>
        </w:rPr>
        <w:t>栲胶法，在</w:t>
      </w:r>
      <w:r>
        <w:rPr>
          <w:rFonts w:ascii="Times New Roman" w:eastAsia="宋体" w:hAnsi="Times New Roman" w:cs="Times New Roman"/>
          <w:color w:val="000000"/>
          <w:sz w:val="24"/>
          <w:szCs w:val="24"/>
        </w:rPr>
        <w:t>pH</w:t>
      </w:r>
      <w:r>
        <w:rPr>
          <w:rFonts w:ascii="Times New Roman" w:eastAsia="宋体" w:hAnsi="Times New Roman" w:cs="Times New Roman"/>
          <w:color w:val="000000"/>
          <w:sz w:val="24"/>
          <w:szCs w:val="24"/>
        </w:rPr>
        <w:t>值</w:t>
      </w:r>
      <w:r>
        <w:rPr>
          <w:rFonts w:ascii="Times New Roman" w:eastAsia="宋体" w:hAnsi="Times New Roman" w:cs="Times New Roman"/>
          <w:color w:val="000000"/>
          <w:sz w:val="24"/>
          <w:szCs w:val="24"/>
        </w:rPr>
        <w:t>2</w:t>
      </w:r>
      <w:r>
        <w:rPr>
          <w:rFonts w:ascii="Times New Roman" w:eastAsia="宋体" w:hAnsi="Times New Roman" w:cs="Times New Roman"/>
          <w:color w:val="000000"/>
          <w:sz w:val="24"/>
          <w:szCs w:val="24"/>
        </w:rPr>
        <w:t>左右时，用单宁酸或含单宁酸成分的栲胶进行络合，并与</w:t>
      </w:r>
      <w:r>
        <w:rPr>
          <w:rFonts w:ascii="Times New Roman" w:eastAsia="宋体" w:hAnsi="Times New Roman" w:cs="Times New Roman"/>
          <w:color w:val="000000"/>
          <w:sz w:val="24"/>
          <w:szCs w:val="24"/>
        </w:rPr>
        <w:t>Zn</w:t>
      </w:r>
      <w:r w:rsidRPr="007B1D07">
        <w:rPr>
          <w:rFonts w:ascii="Times New Roman" w:eastAsia="宋体" w:hAnsi="Times New Roman" w:cs="Times New Roman"/>
          <w:color w:val="000000"/>
          <w:sz w:val="24"/>
          <w:szCs w:val="24"/>
          <w:vertAlign w:val="superscript"/>
        </w:rPr>
        <w:t>2+</w:t>
      </w:r>
      <w:r>
        <w:rPr>
          <w:rFonts w:ascii="Times New Roman" w:eastAsia="宋体" w:hAnsi="Times New Roman" w:cs="Times New Roman"/>
          <w:color w:val="000000"/>
          <w:sz w:val="24"/>
          <w:szCs w:val="24"/>
        </w:rPr>
        <w:t>、</w:t>
      </w:r>
      <w:r>
        <w:rPr>
          <w:rFonts w:ascii="Times New Roman" w:eastAsia="宋体" w:hAnsi="Times New Roman" w:cs="Times New Roman"/>
          <w:color w:val="000000"/>
          <w:sz w:val="24"/>
          <w:szCs w:val="24"/>
        </w:rPr>
        <w:t>Fe</w:t>
      </w:r>
      <w:r w:rsidRPr="007B1D07">
        <w:rPr>
          <w:rFonts w:ascii="Times New Roman" w:eastAsia="宋体" w:hAnsi="Times New Roman" w:cs="Times New Roman"/>
          <w:color w:val="000000"/>
          <w:sz w:val="24"/>
          <w:szCs w:val="24"/>
          <w:vertAlign w:val="superscript"/>
        </w:rPr>
        <w:t>2+</w:t>
      </w:r>
      <w:r>
        <w:rPr>
          <w:rFonts w:ascii="Times New Roman" w:eastAsia="宋体" w:hAnsi="Times New Roman" w:cs="Times New Roman"/>
          <w:color w:val="000000"/>
          <w:sz w:val="24"/>
          <w:szCs w:val="24"/>
        </w:rPr>
        <w:t>、</w:t>
      </w:r>
      <w:r>
        <w:rPr>
          <w:rFonts w:ascii="Times New Roman" w:eastAsia="宋体" w:hAnsi="Times New Roman" w:cs="Times New Roman"/>
          <w:color w:val="000000"/>
          <w:sz w:val="24"/>
          <w:szCs w:val="24"/>
        </w:rPr>
        <w:t>Fe</w:t>
      </w:r>
      <w:r w:rsidRPr="007B1D07">
        <w:rPr>
          <w:rFonts w:ascii="Times New Roman" w:eastAsia="宋体" w:hAnsi="Times New Roman" w:cs="Times New Roman"/>
          <w:color w:val="000000"/>
          <w:sz w:val="24"/>
          <w:szCs w:val="24"/>
          <w:vertAlign w:val="superscript"/>
        </w:rPr>
        <w:t>3+</w:t>
      </w:r>
      <w:r>
        <w:rPr>
          <w:rFonts w:ascii="Times New Roman" w:eastAsia="宋体" w:hAnsi="Times New Roman" w:cs="Times New Roman"/>
          <w:color w:val="000000"/>
          <w:sz w:val="24"/>
          <w:szCs w:val="24"/>
        </w:rPr>
        <w:t>等生成复盐沉淀，然后加压过滤，煅烧制成含锗</w:t>
      </w:r>
      <w:r>
        <w:rPr>
          <w:rFonts w:ascii="Times New Roman" w:eastAsia="宋体" w:hAnsi="Times New Roman" w:cs="Times New Roman"/>
          <w:color w:val="000000"/>
          <w:sz w:val="24"/>
          <w:szCs w:val="24"/>
        </w:rPr>
        <w:t>10%~25%</w:t>
      </w:r>
      <w:r>
        <w:rPr>
          <w:rFonts w:ascii="Times New Roman" w:eastAsia="宋体" w:hAnsi="Times New Roman" w:cs="Times New Roman"/>
          <w:color w:val="000000"/>
          <w:sz w:val="24"/>
          <w:szCs w:val="24"/>
        </w:rPr>
        <w:t>的锗精矿。尽管单宁法操作简单，但需消耗很多单宁酸，而单宁酸来源特殊、成本很高，价格很贵。每提取</w:t>
      </w:r>
      <w:r>
        <w:rPr>
          <w:rFonts w:ascii="Times New Roman" w:eastAsia="宋体" w:hAnsi="Times New Roman" w:cs="Times New Roman"/>
          <w:color w:val="000000"/>
          <w:sz w:val="24"/>
          <w:szCs w:val="24"/>
        </w:rPr>
        <w:t>1</w:t>
      </w:r>
      <w:r>
        <w:rPr>
          <w:rFonts w:ascii="Times New Roman" w:eastAsia="宋体" w:hAnsi="Times New Roman" w:cs="Times New Roman"/>
          <w:color w:val="000000"/>
          <w:sz w:val="24"/>
          <w:szCs w:val="24"/>
        </w:rPr>
        <w:t>千克</w:t>
      </w:r>
      <w:proofErr w:type="gramStart"/>
      <w:r>
        <w:rPr>
          <w:rFonts w:ascii="Times New Roman" w:eastAsia="宋体" w:hAnsi="Times New Roman" w:cs="Times New Roman"/>
          <w:color w:val="000000"/>
          <w:sz w:val="24"/>
          <w:szCs w:val="24"/>
        </w:rPr>
        <w:t>锗</w:t>
      </w:r>
      <w:proofErr w:type="gramEnd"/>
      <w:r>
        <w:rPr>
          <w:rFonts w:ascii="Times New Roman" w:eastAsia="宋体" w:hAnsi="Times New Roman" w:cs="Times New Roman"/>
          <w:color w:val="000000"/>
          <w:sz w:val="24"/>
          <w:szCs w:val="24"/>
        </w:rPr>
        <w:t>需要用</w:t>
      </w:r>
      <w:r>
        <w:rPr>
          <w:rFonts w:ascii="Times New Roman" w:eastAsia="宋体" w:hAnsi="Times New Roman" w:cs="Times New Roman"/>
          <w:color w:val="000000"/>
          <w:sz w:val="24"/>
          <w:szCs w:val="24"/>
        </w:rPr>
        <w:t>30</w:t>
      </w:r>
      <w:r>
        <w:rPr>
          <w:rFonts w:ascii="Times New Roman" w:eastAsia="宋体" w:hAnsi="Times New Roman" w:cs="Times New Roman"/>
          <w:color w:val="000000"/>
          <w:sz w:val="24"/>
          <w:szCs w:val="24"/>
        </w:rPr>
        <w:t>千克单宁、</w:t>
      </w:r>
      <w:r>
        <w:rPr>
          <w:rFonts w:ascii="Times New Roman" w:eastAsia="宋体" w:hAnsi="Times New Roman" w:cs="Times New Roman"/>
          <w:color w:val="000000"/>
          <w:sz w:val="24"/>
          <w:szCs w:val="24"/>
        </w:rPr>
        <w:t>40~45</w:t>
      </w:r>
      <w:r>
        <w:rPr>
          <w:rFonts w:ascii="Times New Roman" w:eastAsia="宋体" w:hAnsi="Times New Roman" w:cs="Times New Roman"/>
          <w:color w:val="000000"/>
          <w:sz w:val="24"/>
          <w:szCs w:val="24"/>
        </w:rPr>
        <w:t>千克栲胶，仅这两项就占到生产成本的三分之一到二分之一。此外，沉淀后的液体对提取其他有价金属还会产生不利的影响，又增大了提取成本。</w:t>
      </w:r>
    </w:p>
    <w:p w:rsidR="00AE56E8" w:rsidRDefault="0000544F">
      <w:pPr>
        <w:spacing w:line="360" w:lineRule="auto"/>
        <w:ind w:firstLineChars="200" w:firstLine="480"/>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随着近代半导体工业的发展，锗的市场价格高涨，促进了锗的回收开发和应用。随着技术的发展，国外采用的主流方法是萃取法取代单宁沉锗法，使用的萃取剂有</w:t>
      </w:r>
      <w:r>
        <w:rPr>
          <w:rFonts w:ascii="Times New Roman" w:eastAsia="宋体" w:hAnsi="Times New Roman" w:cs="Times New Roman"/>
          <w:color w:val="000000"/>
          <w:sz w:val="24"/>
          <w:szCs w:val="24"/>
        </w:rPr>
        <w:t>LIX-63</w:t>
      </w:r>
      <w:r>
        <w:rPr>
          <w:rFonts w:ascii="Times New Roman" w:eastAsia="宋体" w:hAnsi="Times New Roman" w:cs="Times New Roman"/>
          <w:color w:val="000000"/>
          <w:sz w:val="24"/>
          <w:szCs w:val="24"/>
        </w:rPr>
        <w:t>或</w:t>
      </w:r>
      <w:r>
        <w:rPr>
          <w:rFonts w:ascii="Times New Roman" w:eastAsia="宋体" w:hAnsi="Times New Roman" w:cs="Times New Roman"/>
          <w:color w:val="000000"/>
          <w:sz w:val="24"/>
          <w:szCs w:val="24"/>
        </w:rPr>
        <w:t>LLX-KELEX</w:t>
      </w:r>
      <w:r>
        <w:rPr>
          <w:rFonts w:ascii="Times New Roman" w:eastAsia="宋体" w:hAnsi="Times New Roman" w:cs="Times New Roman"/>
          <w:color w:val="000000"/>
          <w:sz w:val="24"/>
          <w:szCs w:val="24"/>
        </w:rPr>
        <w:t>的混合溶剂来萃取锗。</w:t>
      </w:r>
    </w:p>
    <w:p w:rsidR="00AE56E8" w:rsidRDefault="0000544F">
      <w:pPr>
        <w:spacing w:line="360" w:lineRule="auto"/>
        <w:ind w:firstLineChars="200" w:firstLine="480"/>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株洲冶炼厂的炼锌工艺中，锗铟富集在处理</w:t>
      </w:r>
      <w:proofErr w:type="gramStart"/>
      <w:r>
        <w:rPr>
          <w:rFonts w:ascii="Times New Roman" w:eastAsia="宋体" w:hAnsi="Times New Roman" w:cs="Times New Roman"/>
          <w:color w:val="000000"/>
          <w:sz w:val="24"/>
          <w:szCs w:val="24"/>
        </w:rPr>
        <w:t>锌</w:t>
      </w:r>
      <w:proofErr w:type="gramEnd"/>
      <w:r>
        <w:rPr>
          <w:rFonts w:ascii="Times New Roman" w:eastAsia="宋体" w:hAnsi="Times New Roman" w:cs="Times New Roman"/>
          <w:color w:val="000000"/>
          <w:sz w:val="24"/>
          <w:szCs w:val="24"/>
        </w:rPr>
        <w:t>浸出渣的氧化锌中。韶关冶炼厂密闭鼓风炉火法炼锌工艺中，</w:t>
      </w:r>
      <w:proofErr w:type="gramStart"/>
      <w:r>
        <w:rPr>
          <w:rFonts w:ascii="Times New Roman" w:eastAsia="宋体" w:hAnsi="Times New Roman" w:cs="Times New Roman"/>
          <w:color w:val="000000"/>
          <w:sz w:val="24"/>
          <w:szCs w:val="24"/>
        </w:rPr>
        <w:t>锗在焙烧</w:t>
      </w:r>
      <w:proofErr w:type="gramEnd"/>
      <w:r>
        <w:rPr>
          <w:rFonts w:ascii="Times New Roman" w:eastAsia="宋体" w:hAnsi="Times New Roman" w:cs="Times New Roman"/>
          <w:color w:val="000000"/>
          <w:sz w:val="24"/>
          <w:szCs w:val="24"/>
        </w:rPr>
        <w:t>和烧结脱硫过程中几乎没有挥发，</w:t>
      </w:r>
      <w:r>
        <w:rPr>
          <w:rFonts w:ascii="Times New Roman" w:eastAsia="宋体" w:hAnsi="Times New Roman" w:cs="Times New Roman"/>
          <w:color w:val="000000"/>
          <w:sz w:val="24"/>
          <w:szCs w:val="24"/>
        </w:rPr>
        <w:t>50%</w:t>
      </w:r>
      <w:r>
        <w:rPr>
          <w:rFonts w:ascii="Times New Roman" w:eastAsia="宋体" w:hAnsi="Times New Roman" w:cs="Times New Roman"/>
          <w:color w:val="000000"/>
          <w:sz w:val="24"/>
          <w:szCs w:val="24"/>
        </w:rPr>
        <w:t>以上</w:t>
      </w:r>
      <w:proofErr w:type="gramStart"/>
      <w:r>
        <w:rPr>
          <w:rFonts w:ascii="Times New Roman" w:eastAsia="宋体" w:hAnsi="Times New Roman" w:cs="Times New Roman"/>
          <w:color w:val="000000"/>
          <w:sz w:val="24"/>
          <w:szCs w:val="24"/>
        </w:rPr>
        <w:t>的锗在熔炼</w:t>
      </w:r>
      <w:proofErr w:type="gramEnd"/>
      <w:r>
        <w:rPr>
          <w:rFonts w:ascii="Times New Roman" w:eastAsia="宋体" w:hAnsi="Times New Roman" w:cs="Times New Roman"/>
          <w:color w:val="000000"/>
          <w:sz w:val="24"/>
          <w:szCs w:val="24"/>
        </w:rPr>
        <w:t>过程中保留在铁渣里，部分以</w:t>
      </w:r>
      <w:proofErr w:type="spellStart"/>
      <w:r>
        <w:rPr>
          <w:rFonts w:ascii="Times New Roman" w:eastAsia="宋体" w:hAnsi="Times New Roman" w:cs="Times New Roman"/>
          <w:color w:val="000000"/>
          <w:sz w:val="24"/>
          <w:szCs w:val="24"/>
        </w:rPr>
        <w:t>GeO</w:t>
      </w:r>
      <w:proofErr w:type="spellEnd"/>
      <w:r>
        <w:rPr>
          <w:rFonts w:ascii="Times New Roman" w:eastAsia="宋体" w:hAnsi="Times New Roman" w:cs="Times New Roman"/>
          <w:color w:val="000000"/>
          <w:sz w:val="24"/>
          <w:szCs w:val="24"/>
        </w:rPr>
        <w:t>形态存在，大部分以金属</w:t>
      </w:r>
      <w:proofErr w:type="gramStart"/>
      <w:r>
        <w:rPr>
          <w:rFonts w:ascii="Times New Roman" w:eastAsia="宋体" w:hAnsi="Times New Roman" w:cs="Times New Roman"/>
          <w:color w:val="000000"/>
          <w:sz w:val="24"/>
          <w:szCs w:val="24"/>
        </w:rPr>
        <w:t>锗</w:t>
      </w:r>
      <w:proofErr w:type="gramEnd"/>
      <w:r>
        <w:rPr>
          <w:rFonts w:ascii="Times New Roman" w:eastAsia="宋体" w:hAnsi="Times New Roman" w:cs="Times New Roman"/>
          <w:color w:val="000000"/>
          <w:sz w:val="24"/>
          <w:szCs w:val="24"/>
        </w:rPr>
        <w:t>留在</w:t>
      </w:r>
      <w:r>
        <w:rPr>
          <w:rFonts w:ascii="Times New Roman" w:eastAsia="宋体" w:hAnsi="Times New Roman" w:cs="Times New Roman"/>
          <w:color w:val="000000"/>
          <w:sz w:val="24"/>
          <w:szCs w:val="24"/>
        </w:rPr>
        <w:t>As-Fe</w:t>
      </w:r>
      <w:r>
        <w:rPr>
          <w:rFonts w:ascii="Times New Roman" w:eastAsia="宋体" w:hAnsi="Times New Roman" w:cs="Times New Roman"/>
          <w:color w:val="000000"/>
          <w:sz w:val="24"/>
          <w:szCs w:val="24"/>
        </w:rPr>
        <w:t>黄渣中，其余</w:t>
      </w:r>
      <w:proofErr w:type="gramStart"/>
      <w:r>
        <w:rPr>
          <w:rFonts w:ascii="Times New Roman" w:eastAsia="宋体" w:hAnsi="Times New Roman" w:cs="Times New Roman"/>
          <w:color w:val="000000"/>
          <w:sz w:val="24"/>
          <w:szCs w:val="24"/>
        </w:rPr>
        <w:t>的锗在高温</w:t>
      </w:r>
      <w:proofErr w:type="gramEnd"/>
      <w:r>
        <w:rPr>
          <w:rFonts w:ascii="Times New Roman" w:eastAsia="宋体" w:hAnsi="Times New Roman" w:cs="Times New Roman"/>
          <w:color w:val="000000"/>
          <w:sz w:val="24"/>
          <w:szCs w:val="24"/>
        </w:rPr>
        <w:t>下以</w:t>
      </w:r>
      <w:proofErr w:type="spellStart"/>
      <w:r>
        <w:rPr>
          <w:rFonts w:ascii="Times New Roman" w:eastAsia="宋体" w:hAnsi="Times New Roman" w:cs="Times New Roman"/>
          <w:color w:val="000000"/>
          <w:sz w:val="24"/>
          <w:szCs w:val="24"/>
        </w:rPr>
        <w:t>GeO</w:t>
      </w:r>
      <w:proofErr w:type="spellEnd"/>
      <w:r>
        <w:rPr>
          <w:rFonts w:ascii="Times New Roman" w:eastAsia="宋体" w:hAnsi="Times New Roman" w:cs="Times New Roman"/>
          <w:color w:val="000000"/>
          <w:sz w:val="24"/>
          <w:szCs w:val="24"/>
        </w:rPr>
        <w:t>挥发出来。</w:t>
      </w:r>
      <w:proofErr w:type="gramStart"/>
      <w:r>
        <w:rPr>
          <w:rFonts w:ascii="Times New Roman" w:eastAsia="宋体" w:hAnsi="Times New Roman" w:cs="Times New Roman"/>
          <w:color w:val="000000"/>
          <w:sz w:val="24"/>
          <w:szCs w:val="24"/>
        </w:rPr>
        <w:t>锗</w:t>
      </w:r>
      <w:proofErr w:type="gramEnd"/>
      <w:r>
        <w:rPr>
          <w:rFonts w:ascii="Times New Roman" w:eastAsia="宋体" w:hAnsi="Times New Roman" w:cs="Times New Roman"/>
          <w:color w:val="000000"/>
          <w:sz w:val="24"/>
          <w:szCs w:val="24"/>
        </w:rPr>
        <w:t>进入精炼系统后，富集在精馏塔产出的中间产品硬锌、</w:t>
      </w:r>
      <w:proofErr w:type="gramStart"/>
      <w:r>
        <w:rPr>
          <w:rFonts w:ascii="Times New Roman" w:eastAsia="宋体" w:hAnsi="Times New Roman" w:cs="Times New Roman"/>
          <w:color w:val="000000"/>
          <w:sz w:val="24"/>
          <w:szCs w:val="24"/>
        </w:rPr>
        <w:t>底铅中</w:t>
      </w:r>
      <w:proofErr w:type="gramEnd"/>
      <w:r>
        <w:rPr>
          <w:rFonts w:ascii="Times New Roman" w:eastAsia="宋体" w:hAnsi="Times New Roman" w:cs="Times New Roman"/>
          <w:color w:val="000000"/>
          <w:sz w:val="24"/>
          <w:szCs w:val="24"/>
        </w:rPr>
        <w:t>，硬锌送电炉熔炼得到</w:t>
      </w:r>
      <w:proofErr w:type="gramStart"/>
      <w:r>
        <w:rPr>
          <w:rFonts w:ascii="Times New Roman" w:eastAsia="宋体" w:hAnsi="Times New Roman" w:cs="Times New Roman"/>
          <w:color w:val="000000"/>
          <w:sz w:val="24"/>
          <w:szCs w:val="24"/>
        </w:rPr>
        <w:t>锗</w:t>
      </w:r>
      <w:proofErr w:type="gramEnd"/>
      <w:r>
        <w:rPr>
          <w:rFonts w:ascii="Times New Roman" w:eastAsia="宋体" w:hAnsi="Times New Roman" w:cs="Times New Roman"/>
          <w:color w:val="000000"/>
          <w:sz w:val="24"/>
          <w:szCs w:val="24"/>
        </w:rPr>
        <w:t>富集物，</w:t>
      </w:r>
      <w:r w:rsidR="000E591B">
        <w:rPr>
          <w:rFonts w:ascii="Times New Roman" w:eastAsia="宋体" w:hAnsi="Times New Roman" w:cs="Times New Roman" w:hint="eastAsia"/>
          <w:color w:val="000000"/>
          <w:sz w:val="24"/>
          <w:szCs w:val="24"/>
        </w:rPr>
        <w:t>再</w:t>
      </w:r>
      <w:r>
        <w:rPr>
          <w:rFonts w:ascii="Times New Roman" w:eastAsia="宋体" w:hAnsi="Times New Roman" w:cs="Times New Roman"/>
          <w:color w:val="000000"/>
          <w:sz w:val="24"/>
          <w:szCs w:val="24"/>
        </w:rPr>
        <w:t>用浓盐酸加热蒸馏、净化除杂水解后得到</w:t>
      </w:r>
      <w:r>
        <w:rPr>
          <w:rFonts w:ascii="Times New Roman" w:eastAsia="宋体" w:hAnsi="Times New Roman" w:cs="Times New Roman"/>
          <w:color w:val="000000"/>
          <w:sz w:val="24"/>
          <w:szCs w:val="24"/>
        </w:rPr>
        <w:t>GeO</w:t>
      </w:r>
      <w:r w:rsidRPr="007B1D07">
        <w:rPr>
          <w:rFonts w:ascii="Times New Roman" w:eastAsia="宋体" w:hAnsi="Times New Roman" w:cs="Times New Roman"/>
          <w:color w:val="000000"/>
          <w:sz w:val="24"/>
          <w:szCs w:val="24"/>
          <w:vertAlign w:val="subscript"/>
        </w:rPr>
        <w:t>2</w:t>
      </w:r>
      <w:r>
        <w:rPr>
          <w:rFonts w:ascii="Times New Roman" w:eastAsia="宋体" w:hAnsi="Times New Roman" w:cs="Times New Roman"/>
          <w:color w:val="000000"/>
          <w:sz w:val="24"/>
          <w:szCs w:val="24"/>
        </w:rPr>
        <w:t>。黄渣烟化后，大部分</w:t>
      </w:r>
      <w:proofErr w:type="gramStart"/>
      <w:r>
        <w:rPr>
          <w:rFonts w:ascii="Times New Roman" w:eastAsia="宋体" w:hAnsi="Times New Roman" w:cs="Times New Roman"/>
          <w:color w:val="000000"/>
          <w:sz w:val="24"/>
          <w:szCs w:val="24"/>
        </w:rPr>
        <w:t>锗</w:t>
      </w:r>
      <w:proofErr w:type="gramEnd"/>
      <w:r>
        <w:rPr>
          <w:rFonts w:ascii="Times New Roman" w:eastAsia="宋体" w:hAnsi="Times New Roman" w:cs="Times New Roman"/>
          <w:color w:val="000000"/>
          <w:sz w:val="24"/>
          <w:szCs w:val="24"/>
        </w:rPr>
        <w:t>挥发富集到烟尘次氧化锌，其锗含量约占进厂</w:t>
      </w:r>
      <w:proofErr w:type="gramStart"/>
      <w:r>
        <w:rPr>
          <w:rFonts w:ascii="Times New Roman" w:eastAsia="宋体" w:hAnsi="Times New Roman" w:cs="Times New Roman"/>
          <w:color w:val="000000"/>
          <w:sz w:val="24"/>
          <w:szCs w:val="24"/>
        </w:rPr>
        <w:t>原料锗量的</w:t>
      </w:r>
      <w:proofErr w:type="gramEnd"/>
      <w:r>
        <w:rPr>
          <w:rFonts w:ascii="Times New Roman" w:eastAsia="宋体" w:hAnsi="Times New Roman" w:cs="Times New Roman"/>
          <w:color w:val="000000"/>
          <w:sz w:val="24"/>
          <w:szCs w:val="24"/>
        </w:rPr>
        <w:t>20%</w:t>
      </w:r>
      <w:r>
        <w:rPr>
          <w:rFonts w:ascii="Times New Roman" w:eastAsia="宋体" w:hAnsi="Times New Roman" w:cs="Times New Roman"/>
          <w:color w:val="000000"/>
          <w:sz w:val="24"/>
          <w:szCs w:val="24"/>
        </w:rPr>
        <w:t>。</w:t>
      </w:r>
    </w:p>
    <w:p w:rsidR="00AE56E8" w:rsidRDefault="0000544F">
      <w:pPr>
        <w:spacing w:line="360" w:lineRule="auto"/>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3.1.2</w:t>
      </w:r>
      <w:r>
        <w:rPr>
          <w:rFonts w:ascii="Times New Roman" w:eastAsia="宋体" w:hAnsi="Times New Roman" w:cs="Times New Roman" w:hint="eastAsia"/>
          <w:color w:val="000000"/>
          <w:sz w:val="24"/>
          <w:szCs w:val="24"/>
        </w:rPr>
        <w:t xml:space="preserve"> </w:t>
      </w:r>
      <w:r>
        <w:rPr>
          <w:rFonts w:ascii="Times New Roman" w:eastAsia="宋体" w:hAnsi="Times New Roman" w:cs="Times New Roman"/>
          <w:color w:val="000000"/>
          <w:sz w:val="24"/>
          <w:szCs w:val="24"/>
        </w:rPr>
        <w:t>铟回收</w:t>
      </w:r>
    </w:p>
    <w:p w:rsidR="00AE56E8" w:rsidRDefault="0000544F">
      <w:pPr>
        <w:spacing w:line="360" w:lineRule="auto"/>
        <w:ind w:firstLineChars="200" w:firstLine="480"/>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在密闭鼓风炉中，</w:t>
      </w:r>
      <w:proofErr w:type="gramStart"/>
      <w:r>
        <w:rPr>
          <w:rFonts w:ascii="Times New Roman" w:eastAsia="宋体" w:hAnsi="Times New Roman" w:cs="Times New Roman"/>
          <w:color w:val="000000"/>
          <w:sz w:val="24"/>
          <w:szCs w:val="24"/>
        </w:rPr>
        <w:t>铟在焙烧</w:t>
      </w:r>
      <w:proofErr w:type="gramEnd"/>
      <w:r>
        <w:rPr>
          <w:rFonts w:ascii="Times New Roman" w:eastAsia="宋体" w:hAnsi="Times New Roman" w:cs="Times New Roman"/>
          <w:color w:val="000000"/>
          <w:sz w:val="24"/>
          <w:szCs w:val="24"/>
        </w:rPr>
        <w:t>和烧结脱硫过程中没有挥发出来，熔炼过程中仅少部分</w:t>
      </w:r>
      <w:proofErr w:type="gramStart"/>
      <w:r>
        <w:rPr>
          <w:rFonts w:ascii="Times New Roman" w:eastAsia="宋体" w:hAnsi="Times New Roman" w:cs="Times New Roman"/>
          <w:color w:val="000000"/>
          <w:sz w:val="24"/>
          <w:szCs w:val="24"/>
        </w:rPr>
        <w:t>随铁造渣</w:t>
      </w:r>
      <w:proofErr w:type="gramEnd"/>
      <w:r>
        <w:rPr>
          <w:rFonts w:ascii="Times New Roman" w:eastAsia="宋体" w:hAnsi="Times New Roman" w:cs="Times New Roman"/>
          <w:color w:val="000000"/>
          <w:sz w:val="24"/>
          <w:szCs w:val="24"/>
        </w:rPr>
        <w:t>进入渣中，约</w:t>
      </w:r>
      <w:r>
        <w:rPr>
          <w:rFonts w:ascii="Times New Roman" w:eastAsia="宋体" w:hAnsi="Times New Roman" w:cs="Times New Roman"/>
          <w:color w:val="000000"/>
          <w:sz w:val="24"/>
          <w:szCs w:val="24"/>
        </w:rPr>
        <w:t>50%</w:t>
      </w:r>
      <w:r>
        <w:rPr>
          <w:rFonts w:ascii="Times New Roman" w:eastAsia="宋体" w:hAnsi="Times New Roman" w:cs="Times New Roman"/>
          <w:color w:val="000000"/>
          <w:sz w:val="24"/>
          <w:szCs w:val="24"/>
        </w:rPr>
        <w:t>的铟留在铅液中，其余在金属锌中。</w:t>
      </w:r>
      <w:proofErr w:type="gramStart"/>
      <w:r>
        <w:rPr>
          <w:rFonts w:ascii="Times New Roman" w:eastAsia="宋体" w:hAnsi="Times New Roman" w:cs="Times New Roman"/>
          <w:color w:val="000000"/>
          <w:sz w:val="24"/>
          <w:szCs w:val="24"/>
        </w:rPr>
        <w:t>铟在锌</w:t>
      </w:r>
      <w:proofErr w:type="gramEnd"/>
      <w:r>
        <w:rPr>
          <w:rFonts w:ascii="Times New Roman" w:eastAsia="宋体" w:hAnsi="Times New Roman" w:cs="Times New Roman"/>
          <w:color w:val="000000"/>
          <w:sz w:val="24"/>
          <w:szCs w:val="24"/>
        </w:rPr>
        <w:t>精炼系统主要富集在中间产品高铟铅、高铟锌中，在加入到反射炉内熔炼，锌和</w:t>
      </w:r>
      <w:proofErr w:type="gramStart"/>
      <w:r>
        <w:rPr>
          <w:rFonts w:ascii="Times New Roman" w:eastAsia="宋体" w:hAnsi="Times New Roman" w:cs="Times New Roman"/>
          <w:color w:val="000000"/>
          <w:sz w:val="24"/>
          <w:szCs w:val="24"/>
        </w:rPr>
        <w:t>铟几乎</w:t>
      </w:r>
      <w:proofErr w:type="gramEnd"/>
      <w:r>
        <w:rPr>
          <w:rFonts w:ascii="Times New Roman" w:eastAsia="宋体" w:hAnsi="Times New Roman" w:cs="Times New Roman"/>
          <w:color w:val="000000"/>
          <w:sz w:val="24"/>
          <w:szCs w:val="24"/>
        </w:rPr>
        <w:t>全部进入浮渣。然后再用硫酸</w:t>
      </w:r>
      <w:r w:rsidR="000E591B">
        <w:rPr>
          <w:rFonts w:ascii="Times New Roman" w:eastAsia="宋体" w:hAnsi="Times New Roman" w:cs="Times New Roman" w:hint="eastAsia"/>
          <w:color w:val="000000"/>
          <w:sz w:val="24"/>
          <w:szCs w:val="24"/>
        </w:rPr>
        <w:t>选择</w:t>
      </w:r>
      <w:r>
        <w:rPr>
          <w:rFonts w:ascii="Times New Roman" w:eastAsia="宋体" w:hAnsi="Times New Roman" w:cs="Times New Roman"/>
          <w:color w:val="000000"/>
          <w:sz w:val="24"/>
          <w:szCs w:val="24"/>
        </w:rPr>
        <w:t>性浸出，氧化铟和铅留在渣中，再用硫酸多次酸浸，使</w:t>
      </w:r>
      <w:proofErr w:type="gramStart"/>
      <w:r>
        <w:rPr>
          <w:rFonts w:ascii="Times New Roman" w:eastAsia="宋体" w:hAnsi="Times New Roman" w:cs="Times New Roman"/>
          <w:color w:val="000000"/>
          <w:sz w:val="24"/>
          <w:szCs w:val="24"/>
        </w:rPr>
        <w:t>铟全部</w:t>
      </w:r>
      <w:proofErr w:type="gramEnd"/>
      <w:r>
        <w:rPr>
          <w:rFonts w:ascii="Times New Roman" w:eastAsia="宋体" w:hAnsi="Times New Roman" w:cs="Times New Roman"/>
          <w:color w:val="000000"/>
          <w:sz w:val="24"/>
          <w:szCs w:val="24"/>
        </w:rPr>
        <w:t>溶解，再用置换法得到海绵铟，制团、熔炼后得到粗</w:t>
      </w:r>
      <w:proofErr w:type="gramStart"/>
      <w:r>
        <w:rPr>
          <w:rFonts w:ascii="Times New Roman" w:eastAsia="宋体" w:hAnsi="Times New Roman" w:cs="Times New Roman"/>
          <w:color w:val="000000"/>
          <w:sz w:val="24"/>
          <w:szCs w:val="24"/>
        </w:rPr>
        <w:t>铟</w:t>
      </w:r>
      <w:proofErr w:type="gramEnd"/>
      <w:r>
        <w:rPr>
          <w:rFonts w:ascii="Times New Roman" w:eastAsia="宋体" w:hAnsi="Times New Roman" w:cs="Times New Roman"/>
          <w:color w:val="000000"/>
          <w:sz w:val="24"/>
          <w:szCs w:val="24"/>
        </w:rPr>
        <w:t>。也可直接</w:t>
      </w:r>
      <w:proofErr w:type="gramStart"/>
      <w:r>
        <w:rPr>
          <w:rFonts w:ascii="Times New Roman" w:eastAsia="宋体" w:hAnsi="Times New Roman" w:cs="Times New Roman"/>
          <w:color w:val="000000"/>
          <w:sz w:val="24"/>
          <w:szCs w:val="24"/>
        </w:rPr>
        <w:t>电解高铟</w:t>
      </w:r>
      <w:proofErr w:type="gramEnd"/>
      <w:r>
        <w:rPr>
          <w:rFonts w:ascii="Times New Roman" w:eastAsia="宋体" w:hAnsi="Times New Roman" w:cs="Times New Roman"/>
          <w:color w:val="000000"/>
          <w:sz w:val="24"/>
          <w:szCs w:val="24"/>
        </w:rPr>
        <w:t>锌，再用盐酸浸出阳极泥回收</w:t>
      </w:r>
      <w:proofErr w:type="gramStart"/>
      <w:r>
        <w:rPr>
          <w:rFonts w:ascii="Times New Roman" w:eastAsia="宋体" w:hAnsi="Times New Roman" w:cs="Times New Roman"/>
          <w:color w:val="000000"/>
          <w:sz w:val="24"/>
          <w:szCs w:val="24"/>
        </w:rPr>
        <w:t>铟</w:t>
      </w:r>
      <w:proofErr w:type="gramEnd"/>
      <w:r>
        <w:rPr>
          <w:rFonts w:ascii="Times New Roman" w:eastAsia="宋体" w:hAnsi="Times New Roman" w:cs="Times New Roman"/>
          <w:color w:val="000000"/>
          <w:sz w:val="24"/>
          <w:szCs w:val="24"/>
        </w:rPr>
        <w:t>。</w:t>
      </w:r>
    </w:p>
    <w:p w:rsidR="00AE56E8" w:rsidRDefault="0000544F">
      <w:pPr>
        <w:spacing w:line="360" w:lineRule="auto"/>
        <w:ind w:firstLineChars="200" w:firstLine="480"/>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株洲冶炼厂的湿法炼锌工艺中，</w:t>
      </w:r>
      <w:proofErr w:type="gramStart"/>
      <w:r>
        <w:rPr>
          <w:rFonts w:ascii="Times New Roman" w:eastAsia="宋体" w:hAnsi="Times New Roman" w:cs="Times New Roman"/>
          <w:color w:val="000000"/>
          <w:sz w:val="24"/>
          <w:szCs w:val="24"/>
        </w:rPr>
        <w:t>铟主要</w:t>
      </w:r>
      <w:proofErr w:type="gramEnd"/>
      <w:r>
        <w:rPr>
          <w:rFonts w:ascii="Times New Roman" w:eastAsia="宋体" w:hAnsi="Times New Roman" w:cs="Times New Roman"/>
          <w:color w:val="000000"/>
          <w:sz w:val="24"/>
          <w:szCs w:val="24"/>
        </w:rPr>
        <w:t>富集在浸出渣挥发窑所产的氧化锌中，经</w:t>
      </w:r>
      <w:proofErr w:type="gramStart"/>
      <w:r>
        <w:rPr>
          <w:rFonts w:ascii="Times New Roman" w:eastAsia="宋体" w:hAnsi="Times New Roman" w:cs="Times New Roman"/>
          <w:color w:val="000000"/>
          <w:sz w:val="24"/>
          <w:szCs w:val="24"/>
        </w:rPr>
        <w:t>多膛炉</w:t>
      </w:r>
      <w:r w:rsidR="00942079">
        <w:rPr>
          <w:rFonts w:ascii="Times New Roman" w:eastAsia="宋体" w:hAnsi="Times New Roman" w:cs="Times New Roman" w:hint="eastAsia"/>
          <w:color w:val="000000"/>
          <w:sz w:val="24"/>
          <w:szCs w:val="24"/>
        </w:rPr>
        <w:t>脱</w:t>
      </w:r>
      <w:r>
        <w:rPr>
          <w:rFonts w:ascii="Times New Roman" w:eastAsia="宋体" w:hAnsi="Times New Roman" w:cs="Times New Roman"/>
          <w:color w:val="000000"/>
          <w:sz w:val="24"/>
          <w:szCs w:val="24"/>
        </w:rPr>
        <w:t>氟氯后</w:t>
      </w:r>
      <w:proofErr w:type="gramEnd"/>
      <w:r>
        <w:rPr>
          <w:rFonts w:ascii="Times New Roman" w:eastAsia="宋体" w:hAnsi="Times New Roman" w:cs="Times New Roman"/>
          <w:color w:val="000000"/>
          <w:sz w:val="24"/>
          <w:szCs w:val="24"/>
        </w:rPr>
        <w:t>进行酸浸，酸浸液用锌粉置换，置换渣再进行酸浸，铟浸出率可达</w:t>
      </w:r>
      <w:r>
        <w:rPr>
          <w:rFonts w:ascii="Times New Roman" w:eastAsia="宋体" w:hAnsi="Times New Roman" w:cs="Times New Roman"/>
          <w:color w:val="000000"/>
          <w:sz w:val="24"/>
          <w:szCs w:val="24"/>
        </w:rPr>
        <w:t>90%~98%</w:t>
      </w:r>
      <w:r>
        <w:rPr>
          <w:rFonts w:ascii="Times New Roman" w:eastAsia="宋体" w:hAnsi="Times New Roman" w:cs="Times New Roman"/>
          <w:color w:val="000000"/>
          <w:sz w:val="24"/>
          <w:szCs w:val="24"/>
        </w:rPr>
        <w:t>。再用</w:t>
      </w:r>
      <w:r>
        <w:rPr>
          <w:rFonts w:ascii="Times New Roman" w:eastAsia="宋体" w:hAnsi="Times New Roman" w:cs="Times New Roman"/>
          <w:color w:val="000000"/>
          <w:sz w:val="24"/>
          <w:szCs w:val="24"/>
        </w:rPr>
        <w:t>P204</w:t>
      </w:r>
      <w:r>
        <w:rPr>
          <w:rFonts w:ascii="Times New Roman" w:eastAsia="宋体" w:hAnsi="Times New Roman" w:cs="Times New Roman"/>
          <w:color w:val="000000"/>
          <w:sz w:val="24"/>
          <w:szCs w:val="24"/>
        </w:rPr>
        <w:t>从浸出液中萃取分离和富集</w:t>
      </w:r>
      <w:proofErr w:type="gramStart"/>
      <w:r>
        <w:rPr>
          <w:rFonts w:ascii="Times New Roman" w:eastAsia="宋体" w:hAnsi="Times New Roman" w:cs="Times New Roman"/>
          <w:color w:val="000000"/>
          <w:sz w:val="24"/>
          <w:szCs w:val="24"/>
        </w:rPr>
        <w:t>铟</w:t>
      </w:r>
      <w:proofErr w:type="gramEnd"/>
      <w:r>
        <w:rPr>
          <w:rFonts w:ascii="Times New Roman" w:eastAsia="宋体" w:hAnsi="Times New Roman" w:cs="Times New Roman"/>
          <w:color w:val="000000"/>
          <w:sz w:val="24"/>
          <w:szCs w:val="24"/>
        </w:rPr>
        <w:t>。长沙矿冶研究院曾提出针铁矿法和赤铁矿综合除铁</w:t>
      </w:r>
      <w:proofErr w:type="gramStart"/>
      <w:r>
        <w:rPr>
          <w:rFonts w:ascii="Times New Roman" w:eastAsia="宋体" w:hAnsi="Times New Roman" w:cs="Times New Roman"/>
          <w:color w:val="000000"/>
          <w:sz w:val="24"/>
          <w:szCs w:val="24"/>
        </w:rPr>
        <w:t>回收铟的工艺流程</w:t>
      </w:r>
      <w:proofErr w:type="gramEnd"/>
      <w:r>
        <w:rPr>
          <w:rFonts w:ascii="Times New Roman" w:eastAsia="宋体" w:hAnsi="Times New Roman" w:cs="Times New Roman"/>
          <w:color w:val="000000"/>
          <w:sz w:val="24"/>
          <w:szCs w:val="24"/>
        </w:rPr>
        <w:t>。</w:t>
      </w:r>
    </w:p>
    <w:p w:rsidR="00AE56E8" w:rsidRDefault="0000544F">
      <w:pPr>
        <w:spacing w:line="360" w:lineRule="auto"/>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3.1.3</w:t>
      </w:r>
      <w:r>
        <w:rPr>
          <w:rFonts w:ascii="Times New Roman" w:eastAsia="宋体" w:hAnsi="Times New Roman" w:cs="Times New Roman" w:hint="eastAsia"/>
          <w:color w:val="000000"/>
          <w:sz w:val="24"/>
          <w:szCs w:val="24"/>
        </w:rPr>
        <w:t xml:space="preserve"> </w:t>
      </w:r>
      <w:r>
        <w:rPr>
          <w:rFonts w:ascii="Times New Roman" w:eastAsia="宋体" w:hAnsi="Times New Roman" w:cs="Times New Roman"/>
          <w:color w:val="000000"/>
          <w:sz w:val="24"/>
          <w:szCs w:val="24"/>
        </w:rPr>
        <w:t>镓回收</w:t>
      </w:r>
    </w:p>
    <w:p w:rsidR="00AE56E8" w:rsidRDefault="0000544F">
      <w:pPr>
        <w:spacing w:line="360" w:lineRule="auto"/>
        <w:ind w:firstLineChars="200" w:firstLine="480"/>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从炼锌副产品中提取</w:t>
      </w:r>
      <w:proofErr w:type="gramStart"/>
      <w:r>
        <w:rPr>
          <w:rFonts w:ascii="Times New Roman" w:eastAsia="宋体" w:hAnsi="Times New Roman" w:cs="Times New Roman"/>
          <w:color w:val="000000"/>
          <w:sz w:val="24"/>
          <w:szCs w:val="24"/>
        </w:rPr>
        <w:t>镓</w:t>
      </w:r>
      <w:proofErr w:type="gramEnd"/>
      <w:r>
        <w:rPr>
          <w:rFonts w:ascii="Times New Roman" w:eastAsia="宋体" w:hAnsi="Times New Roman" w:cs="Times New Roman"/>
          <w:color w:val="000000"/>
          <w:sz w:val="24"/>
          <w:szCs w:val="24"/>
        </w:rPr>
        <w:t>通常采用以下三种工艺。</w:t>
      </w:r>
    </w:p>
    <w:p w:rsidR="00AE56E8" w:rsidRDefault="0000544F">
      <w:pPr>
        <w:spacing w:line="360" w:lineRule="auto"/>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lastRenderedPageBreak/>
        <w:t xml:space="preserve">　　还原焙烧磁选工艺：利用镓</w:t>
      </w:r>
      <w:proofErr w:type="gramStart"/>
      <w:r>
        <w:rPr>
          <w:rFonts w:ascii="Times New Roman" w:eastAsia="宋体" w:hAnsi="Times New Roman" w:cs="Times New Roman"/>
          <w:color w:val="000000"/>
          <w:sz w:val="24"/>
          <w:szCs w:val="24"/>
        </w:rPr>
        <w:t>的亲铁特性</w:t>
      </w:r>
      <w:proofErr w:type="gramEnd"/>
      <w:r>
        <w:rPr>
          <w:rFonts w:ascii="Times New Roman" w:eastAsia="宋体" w:hAnsi="Times New Roman" w:cs="Times New Roman"/>
          <w:color w:val="000000"/>
          <w:sz w:val="24"/>
          <w:szCs w:val="24"/>
        </w:rPr>
        <w:t>，通过强化</w:t>
      </w:r>
      <w:proofErr w:type="gramStart"/>
      <w:r>
        <w:rPr>
          <w:rFonts w:ascii="Times New Roman" w:eastAsia="宋体" w:hAnsi="Times New Roman" w:cs="Times New Roman"/>
          <w:color w:val="000000"/>
          <w:sz w:val="24"/>
          <w:szCs w:val="24"/>
        </w:rPr>
        <w:t>浸锌渣</w:t>
      </w:r>
      <w:proofErr w:type="gramEnd"/>
      <w:r>
        <w:rPr>
          <w:rFonts w:ascii="Times New Roman" w:eastAsia="宋体" w:hAnsi="Times New Roman" w:cs="Times New Roman"/>
          <w:color w:val="000000"/>
          <w:sz w:val="24"/>
          <w:szCs w:val="24"/>
        </w:rPr>
        <w:t>的还原过程，使镓定向富集于金属铁中，然后采用磁选的方法从焙烧渣中分离富集</w:t>
      </w:r>
      <w:proofErr w:type="gramStart"/>
      <w:r>
        <w:rPr>
          <w:rFonts w:ascii="Times New Roman" w:eastAsia="宋体" w:hAnsi="Times New Roman" w:cs="Times New Roman"/>
          <w:color w:val="000000"/>
          <w:sz w:val="24"/>
          <w:szCs w:val="24"/>
        </w:rPr>
        <w:t>镓</w:t>
      </w:r>
      <w:proofErr w:type="gramEnd"/>
      <w:r>
        <w:rPr>
          <w:rFonts w:ascii="Times New Roman" w:eastAsia="宋体" w:hAnsi="Times New Roman" w:cs="Times New Roman"/>
          <w:color w:val="000000"/>
          <w:sz w:val="24"/>
          <w:szCs w:val="24"/>
        </w:rPr>
        <w:t>金属。</w:t>
      </w:r>
    </w:p>
    <w:p w:rsidR="00AE56E8" w:rsidRDefault="0000544F">
      <w:pPr>
        <w:spacing w:line="360" w:lineRule="auto"/>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 xml:space="preserve">　　络合吸附法：在一定条件下，单宁和</w:t>
      </w:r>
      <w:proofErr w:type="gramStart"/>
      <w:r>
        <w:rPr>
          <w:rFonts w:ascii="Times New Roman" w:eastAsia="宋体" w:hAnsi="Times New Roman" w:cs="Times New Roman"/>
          <w:color w:val="000000"/>
          <w:sz w:val="24"/>
          <w:szCs w:val="24"/>
        </w:rPr>
        <w:t>镓生成</w:t>
      </w:r>
      <w:proofErr w:type="gramEnd"/>
      <w:r>
        <w:rPr>
          <w:rFonts w:ascii="Times New Roman" w:eastAsia="宋体" w:hAnsi="Times New Roman" w:cs="Times New Roman"/>
          <w:color w:val="000000"/>
          <w:sz w:val="24"/>
          <w:szCs w:val="24"/>
        </w:rPr>
        <w:t>络合物，利用活性炭从盐酸体系中提取镓，使单宁</w:t>
      </w:r>
      <w:r>
        <w:rPr>
          <w:rFonts w:ascii="Times New Roman" w:eastAsia="宋体" w:hAnsi="Times New Roman" w:cs="Times New Roman"/>
          <w:color w:val="000000"/>
          <w:sz w:val="24"/>
          <w:szCs w:val="24"/>
        </w:rPr>
        <w:t>-</w:t>
      </w:r>
      <w:r>
        <w:rPr>
          <w:rFonts w:ascii="Times New Roman" w:eastAsia="宋体" w:hAnsi="Times New Roman" w:cs="Times New Roman"/>
          <w:color w:val="000000"/>
          <w:sz w:val="24"/>
          <w:szCs w:val="24"/>
        </w:rPr>
        <w:t>镓络合物吸附在活性炭上。通过过滤分离和灼烧滤渣，得到的灰分含有较高的镓，从而实现了镓的分离、富集和提取。该法</w:t>
      </w:r>
      <w:proofErr w:type="gramStart"/>
      <w:r>
        <w:rPr>
          <w:rFonts w:ascii="Times New Roman" w:eastAsia="宋体" w:hAnsi="Times New Roman" w:cs="Times New Roman"/>
          <w:color w:val="000000"/>
          <w:sz w:val="24"/>
          <w:szCs w:val="24"/>
        </w:rPr>
        <w:t>镓</w:t>
      </w:r>
      <w:proofErr w:type="gramEnd"/>
      <w:r>
        <w:rPr>
          <w:rFonts w:ascii="Times New Roman" w:eastAsia="宋体" w:hAnsi="Times New Roman" w:cs="Times New Roman"/>
          <w:color w:val="000000"/>
          <w:sz w:val="24"/>
          <w:szCs w:val="24"/>
        </w:rPr>
        <w:t>回收率达</w:t>
      </w:r>
      <w:r>
        <w:rPr>
          <w:rFonts w:ascii="Times New Roman" w:eastAsia="宋体" w:hAnsi="Times New Roman" w:cs="Times New Roman"/>
          <w:color w:val="000000"/>
          <w:sz w:val="24"/>
          <w:szCs w:val="24"/>
        </w:rPr>
        <w:t>99%</w:t>
      </w:r>
      <w:r>
        <w:rPr>
          <w:rFonts w:ascii="Times New Roman" w:eastAsia="宋体" w:hAnsi="Times New Roman" w:cs="Times New Roman"/>
          <w:color w:val="000000"/>
          <w:sz w:val="24"/>
          <w:szCs w:val="24"/>
        </w:rPr>
        <w:t>。</w:t>
      </w:r>
    </w:p>
    <w:p w:rsidR="00AE56E8" w:rsidRDefault="0000544F">
      <w:pPr>
        <w:spacing w:line="360" w:lineRule="auto"/>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 xml:space="preserve">　　乳状液膜萃取法：该方法是近年来萃取技术中新的发展方向。将</w:t>
      </w:r>
      <w:r>
        <w:rPr>
          <w:rFonts w:ascii="Times New Roman" w:eastAsia="宋体" w:hAnsi="Times New Roman" w:cs="Times New Roman"/>
          <w:color w:val="000000"/>
          <w:sz w:val="24"/>
          <w:szCs w:val="24"/>
        </w:rPr>
        <w:t>K</w:t>
      </w:r>
      <w:r w:rsidRPr="00B76BFF">
        <w:rPr>
          <w:rFonts w:ascii="Times New Roman" w:eastAsia="宋体" w:hAnsi="Times New Roman" w:cs="Times New Roman"/>
          <w:color w:val="000000"/>
          <w:sz w:val="24"/>
          <w:szCs w:val="24"/>
          <w:vertAlign w:val="subscript"/>
        </w:rPr>
        <w:t>4</w:t>
      </w:r>
      <w:r>
        <w:rPr>
          <w:rFonts w:ascii="Times New Roman" w:eastAsia="宋体" w:hAnsi="Times New Roman" w:cs="Times New Roman"/>
          <w:color w:val="000000"/>
          <w:sz w:val="24"/>
          <w:szCs w:val="24"/>
        </w:rPr>
        <w:t>Fe(CN)</w:t>
      </w:r>
      <w:r w:rsidRPr="00B76BFF">
        <w:rPr>
          <w:rFonts w:ascii="Times New Roman" w:eastAsia="宋体" w:hAnsi="Times New Roman" w:cs="Times New Roman"/>
          <w:color w:val="000000"/>
          <w:sz w:val="24"/>
          <w:szCs w:val="24"/>
          <w:vertAlign w:val="subscript"/>
        </w:rPr>
        <w:t>6</w:t>
      </w:r>
      <w:r>
        <w:rPr>
          <w:rFonts w:ascii="Times New Roman" w:eastAsia="宋体" w:hAnsi="Times New Roman" w:cs="Times New Roman"/>
          <w:color w:val="000000"/>
          <w:sz w:val="24"/>
          <w:szCs w:val="24"/>
        </w:rPr>
        <w:t>、三烷基氧磷</w:t>
      </w:r>
      <w:r>
        <w:rPr>
          <w:rFonts w:ascii="Times New Roman" w:eastAsia="宋体" w:hAnsi="Times New Roman" w:cs="Times New Roman"/>
          <w:color w:val="000000"/>
          <w:sz w:val="24"/>
          <w:szCs w:val="24"/>
        </w:rPr>
        <w:t>(TPRO)</w:t>
      </w:r>
      <w:r>
        <w:rPr>
          <w:rFonts w:ascii="Times New Roman" w:eastAsia="宋体" w:hAnsi="Times New Roman" w:cs="Times New Roman"/>
          <w:color w:val="000000"/>
          <w:sz w:val="24"/>
          <w:szCs w:val="24"/>
        </w:rPr>
        <w:t>、磺化煤油和</w:t>
      </w:r>
      <w:r>
        <w:rPr>
          <w:rFonts w:ascii="Times New Roman" w:eastAsia="宋体" w:hAnsi="Times New Roman" w:cs="Times New Roman"/>
          <w:color w:val="000000"/>
          <w:sz w:val="24"/>
          <w:szCs w:val="24"/>
        </w:rPr>
        <w:t>CMS(</w:t>
      </w:r>
      <w:r>
        <w:rPr>
          <w:rFonts w:ascii="Times New Roman" w:eastAsia="宋体" w:hAnsi="Times New Roman" w:cs="Times New Roman"/>
          <w:color w:val="000000"/>
          <w:sz w:val="24"/>
          <w:szCs w:val="24"/>
        </w:rPr>
        <w:t>表面活性剂</w:t>
      </w:r>
      <w:r>
        <w:rPr>
          <w:rFonts w:ascii="Times New Roman" w:eastAsia="宋体" w:hAnsi="Times New Roman" w:cs="Times New Roman"/>
          <w:color w:val="000000"/>
          <w:sz w:val="24"/>
          <w:szCs w:val="24"/>
        </w:rPr>
        <w:t>)</w:t>
      </w:r>
      <w:r>
        <w:rPr>
          <w:rFonts w:ascii="Times New Roman" w:eastAsia="宋体" w:hAnsi="Times New Roman" w:cs="Times New Roman"/>
          <w:color w:val="000000"/>
          <w:sz w:val="24"/>
          <w:szCs w:val="24"/>
        </w:rPr>
        <w:t>混合，形成乳状液膜体系。含有</w:t>
      </w:r>
      <w:r>
        <w:rPr>
          <w:rFonts w:ascii="Times New Roman" w:eastAsia="宋体" w:hAnsi="Times New Roman" w:cs="Times New Roman"/>
          <w:color w:val="000000"/>
          <w:sz w:val="24"/>
          <w:szCs w:val="24"/>
        </w:rPr>
        <w:t>TPRO</w:t>
      </w:r>
      <w:r>
        <w:rPr>
          <w:rFonts w:ascii="Times New Roman" w:eastAsia="宋体" w:hAnsi="Times New Roman" w:cs="Times New Roman"/>
          <w:color w:val="000000"/>
          <w:sz w:val="24"/>
          <w:szCs w:val="24"/>
        </w:rPr>
        <w:t>和磺化煤油的萃取剂为油膜，作流动相，含有</w:t>
      </w:r>
      <w:r>
        <w:rPr>
          <w:rFonts w:ascii="Times New Roman" w:eastAsia="宋体" w:hAnsi="Times New Roman" w:cs="Times New Roman"/>
          <w:color w:val="000000"/>
          <w:sz w:val="24"/>
          <w:szCs w:val="24"/>
        </w:rPr>
        <w:t>K</w:t>
      </w:r>
      <w:r w:rsidRPr="00B76BFF">
        <w:rPr>
          <w:rFonts w:ascii="Times New Roman" w:eastAsia="宋体" w:hAnsi="Times New Roman" w:cs="Times New Roman"/>
          <w:color w:val="000000"/>
          <w:sz w:val="24"/>
          <w:szCs w:val="24"/>
          <w:vertAlign w:val="subscript"/>
        </w:rPr>
        <w:t>4</w:t>
      </w:r>
      <w:r>
        <w:rPr>
          <w:rFonts w:ascii="Times New Roman" w:eastAsia="宋体" w:hAnsi="Times New Roman" w:cs="Times New Roman"/>
          <w:color w:val="000000"/>
          <w:sz w:val="24"/>
          <w:szCs w:val="24"/>
        </w:rPr>
        <w:t>Fe(CN)</w:t>
      </w:r>
      <w:r w:rsidRPr="00B76BFF">
        <w:rPr>
          <w:rFonts w:ascii="Times New Roman" w:eastAsia="宋体" w:hAnsi="Times New Roman" w:cs="Times New Roman"/>
          <w:color w:val="000000"/>
          <w:sz w:val="24"/>
          <w:szCs w:val="24"/>
          <w:vertAlign w:val="subscript"/>
        </w:rPr>
        <w:t>6</w:t>
      </w:r>
      <w:r>
        <w:rPr>
          <w:rFonts w:ascii="Times New Roman" w:eastAsia="宋体" w:hAnsi="Times New Roman" w:cs="Times New Roman"/>
          <w:color w:val="000000"/>
          <w:sz w:val="24"/>
          <w:szCs w:val="24"/>
        </w:rPr>
        <w:t>的反萃剂为内水相。将此体系与含镓溶液混合，油膜中的萃取剂萃取溶液中的镓，同时油膜中</w:t>
      </w:r>
      <w:proofErr w:type="gramStart"/>
      <w:r>
        <w:rPr>
          <w:rFonts w:ascii="Times New Roman" w:eastAsia="宋体" w:hAnsi="Times New Roman" w:cs="Times New Roman"/>
          <w:color w:val="000000"/>
          <w:sz w:val="24"/>
          <w:szCs w:val="24"/>
        </w:rPr>
        <w:t>的镓又被</w:t>
      </w:r>
      <w:proofErr w:type="gramEnd"/>
      <w:r>
        <w:rPr>
          <w:rFonts w:ascii="Times New Roman" w:eastAsia="宋体" w:hAnsi="Times New Roman" w:cs="Times New Roman"/>
          <w:color w:val="000000"/>
          <w:sz w:val="24"/>
          <w:szCs w:val="24"/>
        </w:rPr>
        <w:t>内水相反萃取，并与</w:t>
      </w:r>
      <w:r>
        <w:rPr>
          <w:rFonts w:ascii="Times New Roman" w:eastAsia="宋体" w:hAnsi="Times New Roman" w:cs="Times New Roman"/>
          <w:color w:val="000000"/>
          <w:sz w:val="24"/>
          <w:szCs w:val="24"/>
        </w:rPr>
        <w:t>K</w:t>
      </w:r>
      <w:r w:rsidRPr="00B76BFF">
        <w:rPr>
          <w:rFonts w:ascii="Times New Roman" w:eastAsia="宋体" w:hAnsi="Times New Roman" w:cs="Times New Roman"/>
          <w:color w:val="000000"/>
          <w:sz w:val="24"/>
          <w:szCs w:val="24"/>
          <w:vertAlign w:val="subscript"/>
        </w:rPr>
        <w:t>4</w:t>
      </w:r>
      <w:r>
        <w:rPr>
          <w:rFonts w:ascii="Times New Roman" w:eastAsia="宋体" w:hAnsi="Times New Roman" w:cs="Times New Roman"/>
          <w:color w:val="000000"/>
          <w:sz w:val="24"/>
          <w:szCs w:val="24"/>
        </w:rPr>
        <w:t>Fe(CN)</w:t>
      </w:r>
      <w:r w:rsidRPr="00B76BFF">
        <w:rPr>
          <w:rFonts w:ascii="Times New Roman" w:eastAsia="宋体" w:hAnsi="Times New Roman" w:cs="Times New Roman"/>
          <w:color w:val="000000"/>
          <w:sz w:val="24"/>
          <w:szCs w:val="24"/>
          <w:vertAlign w:val="subscript"/>
        </w:rPr>
        <w:t>6</w:t>
      </w:r>
      <w:r>
        <w:rPr>
          <w:rFonts w:ascii="Times New Roman" w:eastAsia="宋体" w:hAnsi="Times New Roman" w:cs="Times New Roman"/>
          <w:color w:val="000000"/>
          <w:sz w:val="24"/>
          <w:szCs w:val="24"/>
        </w:rPr>
        <w:t>作用生成沉淀，从而</w:t>
      </w:r>
      <w:proofErr w:type="gramStart"/>
      <w:r>
        <w:rPr>
          <w:rFonts w:ascii="Times New Roman" w:eastAsia="宋体" w:hAnsi="Times New Roman" w:cs="Times New Roman"/>
          <w:color w:val="000000"/>
          <w:sz w:val="24"/>
          <w:szCs w:val="24"/>
        </w:rPr>
        <w:t>使镓从水相</w:t>
      </w:r>
      <w:proofErr w:type="gramEnd"/>
      <w:r>
        <w:rPr>
          <w:rFonts w:ascii="Times New Roman" w:eastAsia="宋体" w:hAnsi="Times New Roman" w:cs="Times New Roman"/>
          <w:color w:val="000000"/>
          <w:sz w:val="24"/>
          <w:szCs w:val="24"/>
        </w:rPr>
        <w:t>转入内水相。</w:t>
      </w:r>
    </w:p>
    <w:p w:rsidR="00AE56E8" w:rsidRDefault="0000544F">
      <w:pPr>
        <w:spacing w:line="360" w:lineRule="auto"/>
        <w:ind w:firstLineChars="200" w:firstLine="480"/>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目前，作为国内第一家大规模成功应用锌氧压浸出工艺的环保型冶炼企业，深圳市中金岭南有色金属股份有限公司长期致力于净化和多金属提取工艺研究，生产中率先</w:t>
      </w:r>
      <w:proofErr w:type="gramStart"/>
      <w:r>
        <w:rPr>
          <w:rFonts w:ascii="Times New Roman" w:eastAsia="宋体" w:hAnsi="Times New Roman" w:cs="Times New Roman"/>
          <w:color w:val="000000"/>
          <w:sz w:val="24"/>
          <w:szCs w:val="24"/>
        </w:rPr>
        <w:t>采用锑盐净化</w:t>
      </w:r>
      <w:proofErr w:type="gramEnd"/>
      <w:r>
        <w:rPr>
          <w:rFonts w:ascii="Times New Roman" w:eastAsia="宋体" w:hAnsi="Times New Roman" w:cs="Times New Roman"/>
          <w:color w:val="000000"/>
          <w:sz w:val="24"/>
          <w:szCs w:val="24"/>
        </w:rPr>
        <w:t>技术与局部跨工序内</w:t>
      </w:r>
      <w:proofErr w:type="gramStart"/>
      <w:r>
        <w:rPr>
          <w:rFonts w:ascii="Times New Roman" w:eastAsia="宋体" w:hAnsi="Times New Roman" w:cs="Times New Roman"/>
          <w:color w:val="000000"/>
          <w:sz w:val="24"/>
          <w:szCs w:val="24"/>
        </w:rPr>
        <w:t>循环净液技术</w:t>
      </w:r>
      <w:proofErr w:type="gramEnd"/>
      <w:r>
        <w:rPr>
          <w:rFonts w:ascii="Times New Roman" w:eastAsia="宋体" w:hAnsi="Times New Roman" w:cs="Times New Roman"/>
          <w:color w:val="000000"/>
          <w:sz w:val="24"/>
          <w:szCs w:val="24"/>
        </w:rPr>
        <w:t>，充分利用净化渣中的残留金属锌和回收</w:t>
      </w:r>
      <w:proofErr w:type="gramStart"/>
      <w:r>
        <w:rPr>
          <w:rFonts w:ascii="Times New Roman" w:eastAsia="宋体" w:hAnsi="Times New Roman" w:cs="Times New Roman"/>
          <w:color w:val="000000"/>
          <w:sz w:val="24"/>
          <w:szCs w:val="24"/>
        </w:rPr>
        <w:t>锌</w:t>
      </w:r>
      <w:proofErr w:type="gramEnd"/>
      <w:r>
        <w:rPr>
          <w:rFonts w:ascii="Times New Roman" w:eastAsia="宋体" w:hAnsi="Times New Roman" w:cs="Times New Roman"/>
          <w:color w:val="000000"/>
          <w:sz w:val="24"/>
          <w:szCs w:val="24"/>
        </w:rPr>
        <w:t>金属，起到减渣量的作用，降低了全流程的锌粉消耗量，产出的置换渣再经酸洗得到</w:t>
      </w:r>
      <w:r w:rsidR="007861E7">
        <w:rPr>
          <w:rFonts w:ascii="Times New Roman" w:eastAsia="宋体" w:hAnsi="Times New Roman" w:cs="Times New Roman"/>
          <w:color w:val="000000"/>
          <w:sz w:val="24"/>
          <w:szCs w:val="24"/>
        </w:rPr>
        <w:t>镓铟锗</w:t>
      </w:r>
      <w:r>
        <w:rPr>
          <w:rFonts w:ascii="Times New Roman" w:eastAsia="宋体" w:hAnsi="Times New Roman" w:cs="Times New Roman"/>
          <w:color w:val="000000"/>
          <w:sz w:val="24"/>
          <w:szCs w:val="24"/>
        </w:rPr>
        <w:t>富集物（</w:t>
      </w:r>
      <w:r>
        <w:rPr>
          <w:rFonts w:ascii="Times New Roman" w:eastAsia="宋体" w:hAnsi="Times New Roman" w:cs="Times New Roman"/>
          <w:color w:val="000000"/>
          <w:sz w:val="24"/>
          <w:szCs w:val="24"/>
        </w:rPr>
        <w:t>Ge0.4%</w:t>
      </w:r>
      <w:r>
        <w:rPr>
          <w:rFonts w:ascii="Times New Roman" w:eastAsia="宋体" w:hAnsi="Times New Roman" w:cs="Times New Roman"/>
          <w:color w:val="000000"/>
          <w:sz w:val="24"/>
          <w:szCs w:val="24"/>
        </w:rPr>
        <w:t>、</w:t>
      </w:r>
      <w:r>
        <w:rPr>
          <w:rFonts w:ascii="Times New Roman" w:eastAsia="宋体" w:hAnsi="Times New Roman" w:cs="Times New Roman"/>
          <w:color w:val="000000"/>
          <w:sz w:val="24"/>
          <w:szCs w:val="24"/>
        </w:rPr>
        <w:t>Ga0.4%</w:t>
      </w:r>
      <w:r>
        <w:rPr>
          <w:rFonts w:ascii="Times New Roman" w:eastAsia="宋体" w:hAnsi="Times New Roman" w:cs="Times New Roman"/>
          <w:color w:val="000000"/>
          <w:sz w:val="24"/>
          <w:szCs w:val="24"/>
        </w:rPr>
        <w:t>、</w:t>
      </w:r>
      <w:r>
        <w:rPr>
          <w:rFonts w:ascii="Times New Roman" w:eastAsia="宋体" w:hAnsi="Times New Roman" w:cs="Times New Roman"/>
          <w:color w:val="000000"/>
          <w:sz w:val="24"/>
          <w:szCs w:val="24"/>
        </w:rPr>
        <w:t>In0.02%</w:t>
      </w:r>
      <w:r>
        <w:rPr>
          <w:rFonts w:ascii="Times New Roman" w:eastAsia="宋体" w:hAnsi="Times New Roman" w:cs="Times New Roman"/>
          <w:color w:val="000000"/>
          <w:sz w:val="24"/>
          <w:szCs w:val="24"/>
        </w:rPr>
        <w:t>）。</w:t>
      </w:r>
      <w:proofErr w:type="gramStart"/>
      <w:r>
        <w:rPr>
          <w:rFonts w:ascii="Times New Roman" w:eastAsia="宋体" w:hAnsi="Times New Roman" w:cs="Times New Roman"/>
          <w:color w:val="000000"/>
          <w:sz w:val="24"/>
          <w:szCs w:val="24"/>
        </w:rPr>
        <w:t>在锌全湿法</w:t>
      </w:r>
      <w:proofErr w:type="gramEnd"/>
      <w:r>
        <w:rPr>
          <w:rFonts w:ascii="Times New Roman" w:eastAsia="宋体" w:hAnsi="Times New Roman" w:cs="Times New Roman"/>
          <w:color w:val="000000"/>
          <w:sz w:val="24"/>
          <w:szCs w:val="24"/>
        </w:rPr>
        <w:t>流程基础上，完善综合回收工艺流程，提取镓、锗等稀贵金属，</w:t>
      </w:r>
      <w:proofErr w:type="gramStart"/>
      <w:r>
        <w:rPr>
          <w:rFonts w:ascii="Times New Roman" w:eastAsia="宋体" w:hAnsi="Times New Roman" w:cs="Times New Roman"/>
          <w:color w:val="000000"/>
          <w:sz w:val="24"/>
          <w:szCs w:val="24"/>
        </w:rPr>
        <w:t>产出电</w:t>
      </w:r>
      <w:proofErr w:type="gramEnd"/>
      <w:r>
        <w:rPr>
          <w:rFonts w:ascii="Times New Roman" w:eastAsia="宋体" w:hAnsi="Times New Roman" w:cs="Times New Roman"/>
          <w:color w:val="000000"/>
          <w:sz w:val="24"/>
          <w:szCs w:val="24"/>
        </w:rPr>
        <w:t>铜、电镓、锗精矿产品。</w:t>
      </w:r>
    </w:p>
    <w:p w:rsidR="00AE56E8" w:rsidRDefault="0000544F">
      <w:pPr>
        <w:spacing w:line="360" w:lineRule="auto"/>
        <w:rPr>
          <w:rFonts w:ascii="Times New Roman" w:eastAsia="宋体" w:hAnsi="Times New Roman" w:cs="Times New Roman"/>
          <w:b/>
          <w:bCs/>
          <w:sz w:val="24"/>
          <w:szCs w:val="24"/>
        </w:rPr>
      </w:pPr>
      <w:r>
        <w:rPr>
          <w:rFonts w:ascii="Times New Roman" w:eastAsia="宋体" w:hAnsi="Times New Roman" w:cs="Times New Roman"/>
          <w:b/>
          <w:bCs/>
          <w:sz w:val="24"/>
          <w:szCs w:val="24"/>
        </w:rPr>
        <w:t>3.2</w:t>
      </w:r>
      <w:r w:rsidR="00070A19">
        <w:rPr>
          <w:rFonts w:ascii="Times New Roman" w:eastAsia="宋体" w:hAnsi="Times New Roman" w:cs="Times New Roman" w:hint="eastAsia"/>
          <w:b/>
          <w:bCs/>
          <w:sz w:val="24"/>
          <w:szCs w:val="24"/>
        </w:rPr>
        <w:t>锌</w:t>
      </w:r>
      <w:r w:rsidR="00BA3656">
        <w:rPr>
          <w:rFonts w:ascii="Times New Roman" w:eastAsia="宋体" w:hAnsi="Times New Roman" w:cs="Times New Roman" w:hint="eastAsia"/>
          <w:b/>
          <w:bCs/>
          <w:sz w:val="24"/>
          <w:szCs w:val="24"/>
        </w:rPr>
        <w:t>湿法炼锌</w:t>
      </w:r>
      <w:r>
        <w:rPr>
          <w:rFonts w:ascii="Times New Roman" w:eastAsia="宋体" w:hAnsi="Times New Roman" w:cs="Times New Roman"/>
          <w:b/>
          <w:bCs/>
          <w:sz w:val="24"/>
          <w:szCs w:val="24"/>
        </w:rPr>
        <w:t>中多金属富集物工艺及产品质量</w:t>
      </w:r>
    </w:p>
    <w:p w:rsidR="00AE56E8" w:rsidRDefault="0000544F">
      <w:pPr>
        <w:spacing w:line="360" w:lineRule="auto"/>
        <w:rPr>
          <w:rFonts w:ascii="Times New Roman" w:eastAsia="宋体" w:hAnsi="Times New Roman" w:cs="Times New Roman"/>
          <w:b/>
          <w:bCs/>
          <w:sz w:val="24"/>
          <w:szCs w:val="24"/>
        </w:rPr>
      </w:pPr>
      <w:r>
        <w:rPr>
          <w:rFonts w:ascii="Times New Roman" w:eastAsia="宋体" w:hAnsi="Times New Roman" w:cs="Times New Roman"/>
          <w:color w:val="000000"/>
          <w:sz w:val="24"/>
          <w:szCs w:val="24"/>
        </w:rPr>
        <w:t xml:space="preserve">    </w:t>
      </w:r>
      <w:r>
        <w:rPr>
          <w:rFonts w:ascii="Times New Roman" w:eastAsia="宋体" w:hAnsi="Times New Roman" w:cs="Times New Roman"/>
          <w:color w:val="000000"/>
          <w:sz w:val="24"/>
          <w:szCs w:val="24"/>
        </w:rPr>
        <w:t>在调查了</w:t>
      </w:r>
      <w:proofErr w:type="gramStart"/>
      <w:r>
        <w:rPr>
          <w:rFonts w:ascii="Times New Roman" w:eastAsia="宋体" w:hAnsi="Times New Roman" w:cs="Times New Roman"/>
          <w:color w:val="000000"/>
          <w:sz w:val="24"/>
          <w:szCs w:val="24"/>
        </w:rPr>
        <w:t>行业内锌冶炼</w:t>
      </w:r>
      <w:proofErr w:type="gramEnd"/>
      <w:r>
        <w:rPr>
          <w:rFonts w:ascii="Times New Roman" w:eastAsia="宋体" w:hAnsi="Times New Roman" w:cs="Times New Roman"/>
          <w:color w:val="000000"/>
          <w:sz w:val="24"/>
          <w:szCs w:val="24"/>
        </w:rPr>
        <w:t>的主要企业后，行业内主要生产工艺及产品指标如下：</w:t>
      </w:r>
    </w:p>
    <w:p w:rsidR="00AE56E8" w:rsidRDefault="0000544F">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下面列举了不同公司所使用的</w:t>
      </w:r>
      <w:r>
        <w:rPr>
          <w:rFonts w:ascii="Times New Roman" w:eastAsia="宋体" w:hAnsi="Times New Roman" w:cs="Times New Roman" w:hint="eastAsia"/>
          <w:bCs/>
          <w:sz w:val="24"/>
          <w:szCs w:val="24"/>
        </w:rPr>
        <w:t>多金属富集物</w:t>
      </w:r>
      <w:r>
        <w:rPr>
          <w:rFonts w:ascii="Times New Roman" w:eastAsia="宋体" w:hAnsi="Times New Roman" w:cs="Times New Roman"/>
          <w:sz w:val="24"/>
          <w:szCs w:val="24"/>
        </w:rPr>
        <w:t>制备工艺以及产品的检测结果。</w:t>
      </w:r>
    </w:p>
    <w:p w:rsidR="00AE56E8" w:rsidRDefault="0000544F">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国内</w:t>
      </w:r>
      <w:r>
        <w:rPr>
          <w:rFonts w:ascii="Times New Roman" w:eastAsia="宋体" w:hAnsi="Times New Roman" w:cs="Times New Roman"/>
          <w:sz w:val="24"/>
          <w:szCs w:val="24"/>
        </w:rPr>
        <w:t>A</w:t>
      </w:r>
      <w:r>
        <w:rPr>
          <w:rFonts w:ascii="Times New Roman" w:eastAsia="宋体" w:hAnsi="Times New Roman" w:cs="Times New Roman"/>
          <w:sz w:val="24"/>
          <w:szCs w:val="24"/>
        </w:rPr>
        <w:t>企业回收生产工艺情况。</w:t>
      </w:r>
    </w:p>
    <w:p w:rsidR="00AE56E8" w:rsidRDefault="00AE56E8">
      <w:pPr>
        <w:spacing w:line="360" w:lineRule="auto"/>
        <w:jc w:val="center"/>
        <w:rPr>
          <w:rFonts w:ascii="Times New Roman" w:hAnsi="Times New Roman" w:cs="Times New Roman"/>
        </w:rPr>
      </w:pPr>
    </w:p>
    <w:p w:rsidR="00A77244" w:rsidRDefault="000D55CA">
      <w:pPr>
        <w:spacing w:line="360" w:lineRule="auto"/>
        <w:jc w:val="center"/>
        <w:rPr>
          <w:rFonts w:ascii="Times New Roman" w:hAnsi="Times New Roman" w:cs="Times New Roman"/>
        </w:rPr>
      </w:pPr>
      <w:r>
        <w:rPr>
          <w:rFonts w:ascii="Times New Roman" w:hAnsi="Times New Roman" w:cs="Times New Roman"/>
          <w:noProof/>
        </w:rPr>
        <w:lastRenderedPageBreak/>
        <w:pict>
          <v:shapetype id="_x0000_t202" coordsize="21600,21600" o:spt="202" path="m,l,21600r21600,l21600,xe">
            <v:stroke joinstyle="miter"/>
            <v:path gradientshapeok="t" o:connecttype="rect"/>
          </v:shapetype>
          <v:shape id="_x0000_s1065" type="#_x0000_t202" style="position:absolute;left:0;text-align:left;margin-left:170.75pt;margin-top:302.7pt;width:82.15pt;height:27.85pt;z-index:251658240" stroked="f">
            <v:textbox>
              <w:txbxContent>
                <w:p w:rsidR="00A77244" w:rsidRPr="00A77244" w:rsidRDefault="00A77244" w:rsidP="00A77244">
                  <w:pPr>
                    <w:jc w:val="center"/>
                    <w:rPr>
                      <w:sz w:val="24"/>
                      <w:szCs w:val="24"/>
                      <w:u w:val="double"/>
                    </w:rPr>
                  </w:pPr>
                  <w:r w:rsidRPr="00A77244">
                    <w:rPr>
                      <w:rFonts w:hint="eastAsia"/>
                      <w:sz w:val="24"/>
                      <w:szCs w:val="24"/>
                      <w:u w:val="double"/>
                    </w:rPr>
                    <w:t>铜镉渣</w:t>
                  </w:r>
                </w:p>
              </w:txbxContent>
            </v:textbox>
          </v:shape>
        </w:pict>
      </w:r>
      <w:r>
        <w:rPr>
          <w:rFonts w:ascii="Times New Roman" w:hAnsi="Times New Roman" w:cs="Times New Roman"/>
        </w:rPr>
      </w:r>
      <w:r>
        <w:rPr>
          <w:rFonts w:ascii="Times New Roman" w:hAnsi="Times New Roman" w:cs="Times New Roman"/>
        </w:rPr>
        <w:pict>
          <v:group id="_x0000_s1051" editas="canvas" style="width:415.3pt;height:325.25pt;mso-position-horizontal-relative:char;mso-position-vertical-relative:line" coordorigin="1800,7371" coordsize="8306,6505">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0" type="#_x0000_t75" style="position:absolute;left:1800;top:7371;width:8306;height:6505" o:preferrelative="f">
              <v:fill o:detectmouseclick="t"/>
              <v:path o:extrusionok="t" o:connecttype="none"/>
              <o:lock v:ext="edit" text="t"/>
            </v:shape>
            <v:shape id="_x0000_s1052" type="#_x0000_t202" style="position:absolute;left:5217;top:8749;width:1643;height:557">
              <v:textbox style="mso-next-textbox:#_x0000_s1052">
                <w:txbxContent>
                  <w:p w:rsidR="00A77244" w:rsidRPr="00A77244" w:rsidRDefault="00A77244" w:rsidP="00A77244">
                    <w:pPr>
                      <w:jc w:val="center"/>
                      <w:rPr>
                        <w:sz w:val="24"/>
                        <w:szCs w:val="24"/>
                      </w:rPr>
                    </w:pPr>
                    <w:r w:rsidRPr="00A77244">
                      <w:rPr>
                        <w:rFonts w:hint="eastAsia"/>
                        <w:sz w:val="24"/>
                        <w:szCs w:val="24"/>
                      </w:rPr>
                      <w:t>焙烧</w:t>
                    </w:r>
                  </w:p>
                </w:txbxContent>
              </v:textbox>
            </v:shape>
            <v:shape id="_x0000_s1053" type="#_x0000_t202" style="position:absolute;left:5215;top:9671;width:1643;height:559">
              <v:textbox style="mso-next-textbox:#_x0000_s1053">
                <w:txbxContent>
                  <w:p w:rsidR="00A77244" w:rsidRPr="00A77244" w:rsidRDefault="00A77244" w:rsidP="00A77244">
                    <w:pPr>
                      <w:jc w:val="center"/>
                      <w:rPr>
                        <w:sz w:val="24"/>
                        <w:szCs w:val="24"/>
                      </w:rPr>
                    </w:pPr>
                    <w:r>
                      <w:rPr>
                        <w:rFonts w:hint="eastAsia"/>
                        <w:sz w:val="24"/>
                        <w:szCs w:val="24"/>
                      </w:rPr>
                      <w:t>浸出</w:t>
                    </w:r>
                  </w:p>
                </w:txbxContent>
              </v:textbox>
            </v:shape>
            <v:shape id="_x0000_s1054" type="#_x0000_t202" style="position:absolute;left:5215;top:7897;width:1643;height:557" stroked="f">
              <v:textbox>
                <w:txbxContent>
                  <w:p w:rsidR="00A77244" w:rsidRPr="00A77244" w:rsidRDefault="00A77244" w:rsidP="00A77244">
                    <w:pPr>
                      <w:jc w:val="center"/>
                      <w:rPr>
                        <w:sz w:val="24"/>
                        <w:szCs w:val="24"/>
                        <w:u w:val="single"/>
                      </w:rPr>
                    </w:pPr>
                    <w:proofErr w:type="gramStart"/>
                    <w:r w:rsidRPr="00A77244">
                      <w:rPr>
                        <w:rFonts w:hint="eastAsia"/>
                        <w:sz w:val="24"/>
                        <w:szCs w:val="24"/>
                        <w:u w:val="single"/>
                      </w:rPr>
                      <w:t>锌</w:t>
                    </w:r>
                    <w:proofErr w:type="gramEnd"/>
                    <w:r w:rsidRPr="00A77244">
                      <w:rPr>
                        <w:rFonts w:hint="eastAsia"/>
                        <w:sz w:val="24"/>
                        <w:szCs w:val="24"/>
                        <w:u w:val="single"/>
                      </w:rPr>
                      <w:t>精矿</w:t>
                    </w:r>
                  </w:p>
                </w:txbxContent>
              </v:textbox>
            </v:shape>
            <v:shape id="_x0000_s1055" type="#_x0000_t202" style="position:absolute;left:2833;top:8749;width:1419;height:557" stroked="f">
              <v:textbox>
                <w:txbxContent>
                  <w:p w:rsidR="00A77244" w:rsidRPr="00A77244" w:rsidRDefault="00A77244" w:rsidP="00A77244">
                    <w:pPr>
                      <w:jc w:val="center"/>
                      <w:rPr>
                        <w:sz w:val="24"/>
                        <w:szCs w:val="24"/>
                        <w:u w:val="single"/>
                      </w:rPr>
                    </w:pPr>
                    <w:r>
                      <w:rPr>
                        <w:rFonts w:hint="eastAsia"/>
                        <w:sz w:val="24"/>
                        <w:szCs w:val="24"/>
                        <w:u w:val="single"/>
                      </w:rPr>
                      <w:t>空气</w:t>
                    </w:r>
                  </w:p>
                </w:txbxContent>
              </v:textbox>
            </v:shape>
            <v:shape id="_x0000_s1056" type="#_x0000_t202" style="position:absolute;left:2983;top:9673;width:1337;height:557" stroked="f">
              <v:textbox>
                <w:txbxContent>
                  <w:p w:rsidR="00A77244" w:rsidRPr="00A77244" w:rsidRDefault="00A77244" w:rsidP="00A77244">
                    <w:pPr>
                      <w:jc w:val="center"/>
                      <w:rPr>
                        <w:sz w:val="24"/>
                        <w:szCs w:val="24"/>
                        <w:u w:val="single"/>
                      </w:rPr>
                    </w:pPr>
                    <w:r>
                      <w:rPr>
                        <w:rFonts w:hint="eastAsia"/>
                        <w:sz w:val="24"/>
                        <w:szCs w:val="24"/>
                        <w:u w:val="single"/>
                      </w:rPr>
                      <w:t>H</w:t>
                    </w:r>
                    <w:r w:rsidRPr="00A77244">
                      <w:rPr>
                        <w:rFonts w:hint="eastAsia"/>
                        <w:sz w:val="24"/>
                        <w:szCs w:val="24"/>
                        <w:u w:val="single"/>
                        <w:vertAlign w:val="subscript"/>
                      </w:rPr>
                      <w:t>2</w:t>
                    </w:r>
                    <w:r>
                      <w:rPr>
                        <w:rFonts w:hint="eastAsia"/>
                        <w:sz w:val="24"/>
                        <w:szCs w:val="24"/>
                        <w:u w:val="single"/>
                      </w:rPr>
                      <w:t>SO</w:t>
                    </w:r>
                    <w:r w:rsidRPr="00A77244">
                      <w:rPr>
                        <w:rFonts w:hint="eastAsia"/>
                        <w:sz w:val="24"/>
                        <w:szCs w:val="24"/>
                        <w:u w:val="single"/>
                        <w:vertAlign w:val="subscript"/>
                      </w:rPr>
                      <w:t>4</w:t>
                    </w:r>
                  </w:p>
                </w:txbxContent>
              </v:textbox>
            </v:shape>
            <v:shape id="_x0000_s1058" type="#_x0000_t202" style="position:absolute;left:7719;top:9671;width:1138;height:557" stroked="f">
              <v:textbox>
                <w:txbxContent>
                  <w:p w:rsidR="00A77244" w:rsidRPr="00A77244" w:rsidRDefault="00A77244" w:rsidP="00A77244">
                    <w:pPr>
                      <w:jc w:val="center"/>
                      <w:rPr>
                        <w:sz w:val="24"/>
                        <w:szCs w:val="24"/>
                        <w:u w:val="single"/>
                      </w:rPr>
                    </w:pPr>
                    <w:r>
                      <w:rPr>
                        <w:rFonts w:hint="eastAsia"/>
                        <w:sz w:val="24"/>
                        <w:szCs w:val="24"/>
                        <w:u w:val="single"/>
                      </w:rPr>
                      <w:t>浸出渣</w:t>
                    </w:r>
                  </w:p>
                </w:txbxContent>
              </v:textbox>
            </v:shape>
            <v:shape id="_x0000_s1059" type="#_x0000_t202" style="position:absolute;left:5215;top:10617;width:1643;height:557" stroked="f">
              <v:textbox>
                <w:txbxContent>
                  <w:p w:rsidR="00A77244" w:rsidRPr="00A77244" w:rsidRDefault="00A77244" w:rsidP="00A77244">
                    <w:pPr>
                      <w:jc w:val="center"/>
                      <w:rPr>
                        <w:sz w:val="24"/>
                        <w:szCs w:val="24"/>
                        <w:u w:val="single"/>
                      </w:rPr>
                    </w:pPr>
                    <w:r>
                      <w:rPr>
                        <w:rFonts w:hint="eastAsia"/>
                        <w:sz w:val="24"/>
                        <w:szCs w:val="24"/>
                        <w:u w:val="single"/>
                      </w:rPr>
                      <w:t>浸出液</w:t>
                    </w:r>
                  </w:p>
                </w:txbxContent>
              </v:textbox>
            </v:shape>
            <v:shape id="_x0000_s1060" type="#_x0000_t202" style="position:absolute;left:5215;top:11418;width:1643;height:559">
              <v:textbox style="mso-next-textbox:#_x0000_s1060">
                <w:txbxContent>
                  <w:p w:rsidR="00A77244" w:rsidRPr="00A77244" w:rsidRDefault="00A77244" w:rsidP="00A77244">
                    <w:pPr>
                      <w:jc w:val="center"/>
                      <w:rPr>
                        <w:sz w:val="24"/>
                        <w:szCs w:val="24"/>
                      </w:rPr>
                    </w:pPr>
                    <w:r>
                      <w:rPr>
                        <w:rFonts w:hint="eastAsia"/>
                        <w:sz w:val="24"/>
                        <w:szCs w:val="24"/>
                      </w:rPr>
                      <w:t>除铁</w:t>
                    </w:r>
                  </w:p>
                </w:txbxContent>
              </v:textbox>
            </v:shape>
            <v:shape id="_x0000_s1061" type="#_x0000_t202" style="position:absolute;left:5215;top:12478;width:1643;height:559">
              <v:textbox style="mso-next-textbox:#_x0000_s1061">
                <w:txbxContent>
                  <w:p w:rsidR="00A77244" w:rsidRPr="00A77244" w:rsidRDefault="00A77244" w:rsidP="00A77244">
                    <w:pPr>
                      <w:jc w:val="center"/>
                      <w:rPr>
                        <w:sz w:val="24"/>
                        <w:szCs w:val="24"/>
                      </w:rPr>
                    </w:pPr>
                    <w:r>
                      <w:rPr>
                        <w:rFonts w:hint="eastAsia"/>
                        <w:sz w:val="24"/>
                        <w:szCs w:val="24"/>
                      </w:rPr>
                      <w:t>置换</w:t>
                    </w:r>
                  </w:p>
                </w:txbxContent>
              </v:textbox>
            </v:shape>
            <v:shape id="_x0000_s1062" type="#_x0000_t202" style="position:absolute;left:7719;top:11418;width:1643;height:557" stroked="f">
              <v:textbox>
                <w:txbxContent>
                  <w:p w:rsidR="00A77244" w:rsidRPr="00A77244" w:rsidRDefault="00A77244" w:rsidP="00A77244">
                    <w:pPr>
                      <w:jc w:val="center"/>
                      <w:rPr>
                        <w:sz w:val="24"/>
                        <w:szCs w:val="24"/>
                        <w:u w:val="single"/>
                      </w:rPr>
                    </w:pPr>
                    <w:r>
                      <w:rPr>
                        <w:rFonts w:hint="eastAsia"/>
                        <w:sz w:val="24"/>
                        <w:szCs w:val="24"/>
                        <w:u w:val="single"/>
                      </w:rPr>
                      <w:t>铁矾渣</w:t>
                    </w:r>
                  </w:p>
                </w:txbxContent>
              </v:textbox>
            </v:shape>
            <v:shape id="_x0000_s1063" type="#_x0000_t202" style="position:absolute;left:2983;top:11242;width:1643;height:868" stroked="f">
              <v:textbox>
                <w:txbxContent>
                  <w:p w:rsidR="00A77244" w:rsidRDefault="00A77244" w:rsidP="00A77244">
                    <w:pPr>
                      <w:jc w:val="center"/>
                      <w:rPr>
                        <w:sz w:val="24"/>
                        <w:szCs w:val="24"/>
                        <w:u w:val="single"/>
                        <w:vertAlign w:val="subscript"/>
                      </w:rPr>
                    </w:pPr>
                    <w:r w:rsidRPr="00A77244">
                      <w:rPr>
                        <w:rFonts w:hint="eastAsia"/>
                        <w:sz w:val="24"/>
                        <w:szCs w:val="24"/>
                        <w:u w:val="single"/>
                      </w:rPr>
                      <w:t>Na</w:t>
                    </w:r>
                    <w:r w:rsidRPr="00A77244">
                      <w:rPr>
                        <w:rFonts w:hint="eastAsia"/>
                        <w:sz w:val="24"/>
                        <w:szCs w:val="24"/>
                        <w:u w:val="single"/>
                        <w:vertAlign w:val="subscript"/>
                      </w:rPr>
                      <w:t>2</w:t>
                    </w:r>
                    <w:r>
                      <w:rPr>
                        <w:rFonts w:hint="eastAsia"/>
                        <w:sz w:val="24"/>
                        <w:szCs w:val="24"/>
                        <w:u w:val="single"/>
                      </w:rPr>
                      <w:t>SO</w:t>
                    </w:r>
                    <w:r w:rsidRPr="00A77244">
                      <w:rPr>
                        <w:rFonts w:hint="eastAsia"/>
                        <w:sz w:val="24"/>
                        <w:szCs w:val="24"/>
                        <w:u w:val="single"/>
                        <w:vertAlign w:val="subscript"/>
                      </w:rPr>
                      <w:t>4</w:t>
                    </w:r>
                  </w:p>
                  <w:p w:rsidR="00A77244" w:rsidRPr="00A77244" w:rsidRDefault="00A77244" w:rsidP="00A77244">
                    <w:pPr>
                      <w:jc w:val="center"/>
                      <w:rPr>
                        <w:sz w:val="24"/>
                        <w:szCs w:val="24"/>
                        <w:u w:val="single"/>
                      </w:rPr>
                    </w:pPr>
                    <w:r w:rsidRPr="00A77244">
                      <w:rPr>
                        <w:rFonts w:hint="eastAsia"/>
                        <w:sz w:val="24"/>
                        <w:szCs w:val="24"/>
                        <w:u w:val="single"/>
                      </w:rPr>
                      <w:t>NH</w:t>
                    </w:r>
                    <w:r w:rsidRPr="00A77244">
                      <w:rPr>
                        <w:rFonts w:hint="eastAsia"/>
                        <w:sz w:val="24"/>
                        <w:szCs w:val="24"/>
                        <w:u w:val="single"/>
                        <w:vertAlign w:val="subscript"/>
                      </w:rPr>
                      <w:t>4</w:t>
                    </w:r>
                    <w:r w:rsidRPr="00A77244">
                      <w:rPr>
                        <w:rFonts w:hint="eastAsia"/>
                        <w:sz w:val="24"/>
                        <w:szCs w:val="24"/>
                        <w:u w:val="single"/>
                      </w:rPr>
                      <w:t>HCO</w:t>
                    </w:r>
                    <w:r w:rsidRPr="00A77244">
                      <w:rPr>
                        <w:rFonts w:hint="eastAsia"/>
                        <w:sz w:val="24"/>
                        <w:szCs w:val="24"/>
                        <w:u w:val="single"/>
                        <w:vertAlign w:val="subscript"/>
                      </w:rPr>
                      <w:t>3</w:t>
                    </w:r>
                  </w:p>
                </w:txbxContent>
              </v:textbox>
            </v:shape>
            <v:shape id="_x0000_s1064" type="#_x0000_t202" style="position:absolute;left:3396;top:12478;width:1080;height:557" stroked="f">
              <v:textbox>
                <w:txbxContent>
                  <w:p w:rsidR="00A77244" w:rsidRPr="00A77244" w:rsidRDefault="00A77244" w:rsidP="00A77244">
                    <w:pPr>
                      <w:jc w:val="center"/>
                      <w:rPr>
                        <w:sz w:val="24"/>
                        <w:szCs w:val="24"/>
                        <w:u w:val="single"/>
                      </w:rPr>
                    </w:pPr>
                    <w:r>
                      <w:rPr>
                        <w:rFonts w:hint="eastAsia"/>
                        <w:sz w:val="24"/>
                        <w:szCs w:val="24"/>
                        <w:u w:val="single"/>
                      </w:rPr>
                      <w:t>锌粉</w:t>
                    </w:r>
                  </w:p>
                </w:txbxContent>
              </v:textbox>
            </v:shape>
            <v:shapetype id="_x0000_t32" coordsize="21600,21600" o:spt="32" o:oned="t" path="m,l21600,21600e" filled="f">
              <v:path arrowok="t" fillok="f" o:connecttype="none"/>
              <o:lock v:ext="edit" shapetype="t"/>
            </v:shapetype>
            <v:shape id="_x0000_s1066" type="#_x0000_t32" style="position:absolute;left:6037;top:8454;width:2;height:295" o:connectortype="straight">
              <v:stroke endarrow="block"/>
            </v:shape>
            <v:shape id="_x0000_s1067" type="#_x0000_t32" style="position:absolute;left:4252;top:9028;width:965;height:1" o:connectortype="straight">
              <v:stroke endarrow="block"/>
            </v:shape>
            <v:shape id="_x0000_s1068" type="#_x0000_t32" style="position:absolute;left:4320;top:9951;width:895;height:1;flip:y" o:connectortype="straight">
              <v:stroke endarrow="block"/>
            </v:shape>
            <v:shape id="_x0000_s1069" type="#_x0000_t32" style="position:absolute;left:6858;top:9950;width:861;height:1;flip:y" o:connectortype="straight">
              <v:stroke endarrow="block"/>
            </v:shape>
            <v:shape id="_x0000_s1070" type="#_x0000_t32" style="position:absolute;left:6037;top:9306;width:2;height:365;flip:x" o:connectortype="straight">
              <v:stroke endarrow="block"/>
            </v:shape>
            <v:shape id="_x0000_s1071" type="#_x0000_t32" style="position:absolute;left:6037;top:10230;width:1;height:387" o:connectortype="straight">
              <v:stroke endarrow="block"/>
            </v:shape>
            <v:shape id="_x0000_s1072" type="#_x0000_t32" style="position:absolute;left:6037;top:11174;width:1;height:244" o:connectortype="straight">
              <v:stroke endarrow="block"/>
            </v:shape>
            <v:shape id="_x0000_s1073" type="#_x0000_t32" style="position:absolute;left:6037;top:11977;width:1;height:501" o:connectortype="straight">
              <v:stroke endarrow="block"/>
            </v:shape>
            <v:shape id="_x0000_s1074" type="#_x0000_t32" style="position:absolute;left:4626;top:11676;width:589;height:22" o:connectortype="straight">
              <v:stroke endarrow="block"/>
            </v:shape>
            <v:shape id="_x0000_s1075" type="#_x0000_t32" style="position:absolute;left:6858;top:11697;width:861;height:1;flip:y" o:connectortype="straight">
              <v:stroke endarrow="block"/>
            </v:shape>
            <v:shape id="_x0000_s1076" type="#_x0000_t32" style="position:absolute;left:4476;top:12757;width:739;height:1" o:connectortype="straight">
              <v:stroke endarrow="block"/>
            </v:shape>
            <v:shape id="_x0000_s1077" type="#_x0000_t32" style="position:absolute;left:6037;top:13037;width:2;height:365" o:connectortype="straight">
              <v:stroke endarrow="block"/>
            </v:shape>
            <w10:wrap type="none"/>
            <w10:anchorlock/>
          </v:group>
        </w:pict>
      </w:r>
    </w:p>
    <w:p w:rsidR="00AE56E8" w:rsidRDefault="0000544F">
      <w:pPr>
        <w:spacing w:line="360" w:lineRule="auto"/>
        <w:jc w:val="center"/>
        <w:rPr>
          <w:rFonts w:ascii="Times New Roman" w:hAnsi="Times New Roman" w:cs="Times New Roman"/>
          <w:szCs w:val="21"/>
        </w:rPr>
      </w:pPr>
      <w:r>
        <w:rPr>
          <w:rFonts w:ascii="Times New Roman" w:hAnsi="Times New Roman" w:cs="Times New Roman"/>
          <w:szCs w:val="21"/>
        </w:rPr>
        <w:t>图</w:t>
      </w:r>
      <w:r>
        <w:rPr>
          <w:rFonts w:ascii="Times New Roman" w:hAnsi="Times New Roman" w:cs="Times New Roman"/>
          <w:szCs w:val="21"/>
        </w:rPr>
        <w:t>1 A</w:t>
      </w:r>
      <w:r>
        <w:rPr>
          <w:rFonts w:ascii="Times New Roman" w:hAnsi="Times New Roman" w:cs="Times New Roman"/>
          <w:szCs w:val="21"/>
        </w:rPr>
        <w:t>企业</w:t>
      </w:r>
      <w:proofErr w:type="gramStart"/>
      <w:r>
        <w:rPr>
          <w:rFonts w:ascii="Times New Roman" w:hAnsi="Times New Roman" w:cs="Times New Roman"/>
          <w:szCs w:val="21"/>
        </w:rPr>
        <w:t>铜镉渣湿法</w:t>
      </w:r>
      <w:proofErr w:type="gramEnd"/>
      <w:r>
        <w:rPr>
          <w:rFonts w:ascii="Times New Roman" w:hAnsi="Times New Roman" w:cs="Times New Roman"/>
          <w:szCs w:val="21"/>
        </w:rPr>
        <w:t>冶炼中间品生产工艺</w:t>
      </w:r>
    </w:p>
    <w:p w:rsidR="00AE56E8" w:rsidRDefault="0000544F">
      <w:pPr>
        <w:spacing w:line="360" w:lineRule="auto"/>
        <w:rPr>
          <w:rFonts w:ascii="Times New Roman" w:eastAsia="宋体" w:hAnsi="Times New Roman" w:cs="Times New Roman"/>
          <w:sz w:val="24"/>
          <w:szCs w:val="24"/>
        </w:rPr>
      </w:pPr>
      <w:r>
        <w:rPr>
          <w:rFonts w:ascii="Times New Roman" w:eastAsia="宋体" w:hAnsi="Times New Roman" w:cs="Times New Roman"/>
          <w:sz w:val="24"/>
          <w:szCs w:val="24"/>
        </w:rPr>
        <w:t>（</w:t>
      </w:r>
      <w:r>
        <w:rPr>
          <w:rFonts w:ascii="Times New Roman" w:eastAsia="宋体" w:hAnsi="Times New Roman" w:cs="Times New Roman"/>
          <w:sz w:val="24"/>
          <w:szCs w:val="24"/>
        </w:rPr>
        <w:t>1</w:t>
      </w:r>
      <w:r>
        <w:rPr>
          <w:rFonts w:ascii="Times New Roman" w:eastAsia="宋体" w:hAnsi="Times New Roman" w:cs="Times New Roman"/>
          <w:sz w:val="24"/>
          <w:szCs w:val="24"/>
        </w:rPr>
        <w:t>）焙烧</w:t>
      </w:r>
    </w:p>
    <w:p w:rsidR="00AE56E8" w:rsidRDefault="0000544F">
      <w:pPr>
        <w:spacing w:line="360" w:lineRule="auto"/>
        <w:ind w:firstLineChars="200" w:firstLine="480"/>
        <w:rPr>
          <w:rFonts w:ascii="Times New Roman" w:eastAsia="宋体" w:hAnsi="Times New Roman" w:cs="Times New Roman"/>
          <w:sz w:val="24"/>
          <w:szCs w:val="24"/>
        </w:rPr>
      </w:pPr>
      <w:proofErr w:type="gramStart"/>
      <w:r>
        <w:rPr>
          <w:rFonts w:ascii="Times New Roman" w:eastAsia="宋体" w:hAnsi="Times New Roman" w:cs="Times New Roman"/>
          <w:sz w:val="24"/>
          <w:szCs w:val="24"/>
        </w:rPr>
        <w:t>锌</w:t>
      </w:r>
      <w:proofErr w:type="gramEnd"/>
      <w:r>
        <w:rPr>
          <w:rFonts w:ascii="Times New Roman" w:eastAsia="宋体" w:hAnsi="Times New Roman" w:cs="Times New Roman"/>
          <w:sz w:val="24"/>
          <w:szCs w:val="24"/>
        </w:rPr>
        <w:t>精矿在空气中焙烧，利用空气中</w:t>
      </w:r>
      <w:proofErr w:type="gramStart"/>
      <w:r>
        <w:rPr>
          <w:rFonts w:ascii="Times New Roman" w:eastAsia="宋体" w:hAnsi="Times New Roman" w:cs="Times New Roman"/>
          <w:sz w:val="24"/>
          <w:szCs w:val="24"/>
        </w:rPr>
        <w:t>的氧将硫化锌</w:t>
      </w:r>
      <w:proofErr w:type="gramEnd"/>
      <w:r>
        <w:rPr>
          <w:rFonts w:ascii="Times New Roman" w:eastAsia="宋体" w:hAnsi="Times New Roman" w:cs="Times New Roman"/>
          <w:sz w:val="24"/>
          <w:szCs w:val="24"/>
        </w:rPr>
        <w:t>转化为氧化锌，利于后续锌的浸出。</w:t>
      </w:r>
    </w:p>
    <w:p w:rsidR="00AE56E8" w:rsidRDefault="0000544F">
      <w:pPr>
        <w:spacing w:line="360" w:lineRule="auto"/>
        <w:rPr>
          <w:rFonts w:ascii="Times New Roman" w:eastAsia="宋体" w:hAnsi="Times New Roman" w:cs="Times New Roman"/>
          <w:sz w:val="24"/>
          <w:szCs w:val="24"/>
        </w:rPr>
      </w:pPr>
      <w:r>
        <w:rPr>
          <w:rFonts w:ascii="Times New Roman" w:eastAsia="宋体" w:hAnsi="Times New Roman" w:cs="Times New Roman"/>
          <w:sz w:val="24"/>
          <w:szCs w:val="24"/>
        </w:rPr>
        <w:t>（</w:t>
      </w:r>
      <w:r>
        <w:rPr>
          <w:rFonts w:ascii="Times New Roman" w:eastAsia="宋体" w:hAnsi="Times New Roman" w:cs="Times New Roman"/>
          <w:sz w:val="24"/>
          <w:szCs w:val="24"/>
        </w:rPr>
        <w:t>2</w:t>
      </w:r>
      <w:r>
        <w:rPr>
          <w:rFonts w:ascii="Times New Roman" w:eastAsia="宋体" w:hAnsi="Times New Roman" w:cs="Times New Roman"/>
          <w:sz w:val="24"/>
          <w:szCs w:val="24"/>
        </w:rPr>
        <w:t>）浸出</w:t>
      </w:r>
    </w:p>
    <w:p w:rsidR="00AE56E8" w:rsidRDefault="0000544F">
      <w:pPr>
        <w:spacing w:line="360" w:lineRule="auto"/>
        <w:ind w:firstLineChars="200" w:firstLine="480"/>
        <w:rPr>
          <w:rFonts w:ascii="Times New Roman" w:eastAsia="宋体" w:hAnsi="Times New Roman" w:cs="Times New Roman"/>
          <w:sz w:val="24"/>
          <w:szCs w:val="24"/>
        </w:rPr>
      </w:pPr>
      <w:proofErr w:type="gramStart"/>
      <w:r>
        <w:rPr>
          <w:rFonts w:ascii="Times New Roman" w:eastAsia="宋体" w:hAnsi="Times New Roman" w:cs="Times New Roman"/>
          <w:sz w:val="24"/>
          <w:szCs w:val="24"/>
        </w:rPr>
        <w:t>锌</w:t>
      </w:r>
      <w:proofErr w:type="gramEnd"/>
      <w:r>
        <w:rPr>
          <w:rFonts w:ascii="Times New Roman" w:eastAsia="宋体" w:hAnsi="Times New Roman" w:cs="Times New Roman"/>
          <w:sz w:val="24"/>
          <w:szCs w:val="24"/>
        </w:rPr>
        <w:t>精矿焙烧获得的</w:t>
      </w:r>
      <w:proofErr w:type="gramStart"/>
      <w:r>
        <w:rPr>
          <w:rFonts w:ascii="Times New Roman" w:eastAsia="宋体" w:hAnsi="Times New Roman" w:cs="Times New Roman"/>
          <w:sz w:val="24"/>
          <w:szCs w:val="24"/>
        </w:rPr>
        <w:t>焙</w:t>
      </w:r>
      <w:proofErr w:type="gramEnd"/>
      <w:r>
        <w:rPr>
          <w:rFonts w:ascii="Times New Roman" w:eastAsia="宋体" w:hAnsi="Times New Roman" w:cs="Times New Roman"/>
          <w:sz w:val="24"/>
          <w:szCs w:val="24"/>
        </w:rPr>
        <w:t>砂，破碎调浆后加入</w:t>
      </w:r>
      <w:r w:rsidR="003D77E1">
        <w:rPr>
          <w:rFonts w:ascii="Times New Roman" w:eastAsia="宋体" w:hAnsi="Times New Roman" w:cs="Times New Roman" w:hint="eastAsia"/>
          <w:sz w:val="24"/>
          <w:szCs w:val="24"/>
        </w:rPr>
        <w:t>稀硫酸</w:t>
      </w:r>
      <w:r>
        <w:rPr>
          <w:rFonts w:ascii="Times New Roman" w:eastAsia="宋体" w:hAnsi="Times New Roman" w:cs="Times New Roman"/>
          <w:sz w:val="24"/>
          <w:szCs w:val="24"/>
        </w:rPr>
        <w:t>作为浸出剂，将有价金属元素浸出，进入到溶液中，经过滤掉固体残留物后，滤液转入除铁工序。</w:t>
      </w:r>
    </w:p>
    <w:p w:rsidR="00AE56E8" w:rsidRDefault="0000544F">
      <w:pPr>
        <w:spacing w:line="360" w:lineRule="auto"/>
        <w:rPr>
          <w:rFonts w:ascii="Times New Roman" w:eastAsia="宋体" w:hAnsi="Times New Roman" w:cs="Times New Roman"/>
          <w:sz w:val="24"/>
          <w:szCs w:val="24"/>
        </w:rPr>
      </w:pPr>
      <w:r>
        <w:rPr>
          <w:rFonts w:ascii="Times New Roman" w:eastAsia="宋体" w:hAnsi="Times New Roman" w:cs="Times New Roman"/>
          <w:sz w:val="24"/>
          <w:szCs w:val="24"/>
        </w:rPr>
        <w:t>（</w:t>
      </w:r>
      <w:r>
        <w:rPr>
          <w:rFonts w:ascii="Times New Roman" w:eastAsia="宋体" w:hAnsi="Times New Roman" w:cs="Times New Roman"/>
          <w:sz w:val="24"/>
          <w:szCs w:val="24"/>
        </w:rPr>
        <w:t>3</w:t>
      </w:r>
      <w:r>
        <w:rPr>
          <w:rFonts w:ascii="Times New Roman" w:eastAsia="宋体" w:hAnsi="Times New Roman" w:cs="Times New Roman"/>
          <w:sz w:val="24"/>
          <w:szCs w:val="24"/>
        </w:rPr>
        <w:t>）除铁</w:t>
      </w:r>
    </w:p>
    <w:p w:rsidR="00AE56E8" w:rsidRDefault="0000544F">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浸出液中含有杂质元素铁，加入</w:t>
      </w:r>
      <w:r w:rsidR="002A69FB">
        <w:rPr>
          <w:rFonts w:ascii="Times New Roman" w:eastAsia="宋体" w:hAnsi="Times New Roman" w:cs="Times New Roman" w:hint="eastAsia"/>
          <w:sz w:val="24"/>
          <w:szCs w:val="24"/>
        </w:rPr>
        <w:t>碳铵</w:t>
      </w:r>
      <w:r>
        <w:rPr>
          <w:rFonts w:ascii="Times New Roman" w:eastAsia="宋体" w:hAnsi="Times New Roman" w:cs="Times New Roman"/>
          <w:sz w:val="24"/>
          <w:szCs w:val="24"/>
        </w:rPr>
        <w:t>调</w:t>
      </w:r>
      <w:r>
        <w:rPr>
          <w:rFonts w:ascii="Times New Roman" w:eastAsia="宋体" w:hAnsi="Times New Roman" w:cs="Times New Roman"/>
          <w:sz w:val="24"/>
          <w:szCs w:val="24"/>
        </w:rPr>
        <w:t>pH</w:t>
      </w:r>
      <w:r>
        <w:rPr>
          <w:rFonts w:ascii="Times New Roman" w:eastAsia="宋体" w:hAnsi="Times New Roman" w:cs="Times New Roman"/>
          <w:sz w:val="24"/>
          <w:szCs w:val="24"/>
        </w:rPr>
        <w:t>值并加入硫酸钠，将铁转化为对应的</w:t>
      </w:r>
      <w:r w:rsidR="00942079">
        <w:rPr>
          <w:rFonts w:ascii="Times New Roman" w:eastAsia="宋体" w:hAnsi="Times New Roman" w:cs="Times New Roman" w:hint="eastAsia"/>
          <w:sz w:val="24"/>
          <w:szCs w:val="24"/>
        </w:rPr>
        <w:t>铁矾</w:t>
      </w:r>
      <w:r>
        <w:rPr>
          <w:rFonts w:ascii="Times New Roman" w:eastAsia="宋体" w:hAnsi="Times New Roman" w:cs="Times New Roman"/>
          <w:sz w:val="24"/>
          <w:szCs w:val="24"/>
        </w:rPr>
        <w:t>渣沉淀，再经过液固分离，将固体渣过滤掉，滤液转入除镉工序。</w:t>
      </w:r>
    </w:p>
    <w:p w:rsidR="00AE56E8" w:rsidRDefault="0000544F">
      <w:pPr>
        <w:spacing w:line="360" w:lineRule="auto"/>
        <w:rPr>
          <w:rFonts w:ascii="Times New Roman" w:eastAsia="宋体" w:hAnsi="Times New Roman" w:cs="Times New Roman"/>
          <w:sz w:val="24"/>
          <w:szCs w:val="24"/>
        </w:rPr>
      </w:pPr>
      <w:r>
        <w:rPr>
          <w:rFonts w:ascii="Times New Roman" w:eastAsia="宋体" w:hAnsi="Times New Roman" w:cs="Times New Roman"/>
          <w:sz w:val="24"/>
          <w:szCs w:val="24"/>
        </w:rPr>
        <w:t>（</w:t>
      </w:r>
      <w:r>
        <w:rPr>
          <w:rFonts w:ascii="Times New Roman" w:eastAsia="宋体" w:hAnsi="Times New Roman" w:cs="Times New Roman"/>
          <w:sz w:val="24"/>
          <w:szCs w:val="24"/>
        </w:rPr>
        <w:t>4</w:t>
      </w:r>
      <w:r>
        <w:rPr>
          <w:rFonts w:ascii="Times New Roman" w:eastAsia="宋体" w:hAnsi="Times New Roman" w:cs="Times New Roman"/>
          <w:sz w:val="24"/>
          <w:szCs w:val="24"/>
        </w:rPr>
        <w:t>）除隔</w:t>
      </w:r>
    </w:p>
    <w:p w:rsidR="00AE56E8" w:rsidRDefault="0000544F">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除铁液中还含有镉、铜、铟、镓、锗等元素，此时加入锌粉置换，将铜、</w:t>
      </w:r>
      <w:r w:rsidR="00942079">
        <w:rPr>
          <w:rFonts w:ascii="Times New Roman" w:eastAsia="宋体" w:hAnsi="Times New Roman" w:cs="Times New Roman" w:hint="eastAsia"/>
          <w:sz w:val="24"/>
          <w:szCs w:val="24"/>
        </w:rPr>
        <w:t>镉</w:t>
      </w:r>
      <w:r>
        <w:rPr>
          <w:rFonts w:ascii="Times New Roman" w:eastAsia="宋体" w:hAnsi="Times New Roman" w:cs="Times New Roman"/>
          <w:sz w:val="24"/>
          <w:szCs w:val="24"/>
        </w:rPr>
        <w:t>置换出来形成金属铜、镉，再经过液固分离，获得铜镉渣。</w:t>
      </w:r>
    </w:p>
    <w:p w:rsidR="00AE56E8" w:rsidRDefault="0000544F">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按照上述工艺获得的</w:t>
      </w:r>
      <w:proofErr w:type="gramStart"/>
      <w:r>
        <w:rPr>
          <w:rFonts w:ascii="Times New Roman" w:eastAsia="宋体" w:hAnsi="Times New Roman" w:cs="Times New Roman"/>
          <w:sz w:val="24"/>
          <w:szCs w:val="24"/>
        </w:rPr>
        <w:t>铜镉渣湿法</w:t>
      </w:r>
      <w:proofErr w:type="gramEnd"/>
      <w:r>
        <w:rPr>
          <w:rFonts w:ascii="Times New Roman" w:eastAsia="宋体" w:hAnsi="Times New Roman" w:cs="Times New Roman"/>
          <w:sz w:val="24"/>
          <w:szCs w:val="24"/>
        </w:rPr>
        <w:t>冶炼中间品检测结果如下：</w:t>
      </w:r>
    </w:p>
    <w:p w:rsidR="00AE56E8" w:rsidRDefault="0000544F">
      <w:pPr>
        <w:spacing w:line="360" w:lineRule="auto"/>
        <w:jc w:val="center"/>
        <w:rPr>
          <w:rFonts w:ascii="Times New Roman" w:hAnsi="Times New Roman" w:cs="Times New Roman"/>
          <w:szCs w:val="21"/>
          <w:lang w:val="zh-CN"/>
        </w:rPr>
      </w:pPr>
      <w:r>
        <w:rPr>
          <w:rFonts w:ascii="Times New Roman" w:eastAsia="宋体" w:hAnsi="Times New Roman" w:cs="Times New Roman"/>
          <w:szCs w:val="24"/>
        </w:rPr>
        <w:t>表</w:t>
      </w:r>
      <w:r>
        <w:rPr>
          <w:rFonts w:ascii="Times New Roman" w:eastAsia="宋体" w:hAnsi="Times New Roman" w:cs="Times New Roman"/>
          <w:szCs w:val="24"/>
        </w:rPr>
        <w:t>1 A</w:t>
      </w:r>
      <w:r>
        <w:rPr>
          <w:rFonts w:ascii="Times New Roman" w:eastAsia="宋体" w:hAnsi="Times New Roman" w:cs="Times New Roman"/>
          <w:szCs w:val="24"/>
        </w:rPr>
        <w:t>公司的检测数据</w:t>
      </w:r>
      <w:r>
        <w:rPr>
          <w:rFonts w:ascii="Times New Roman" w:hAnsi="Times New Roman" w:cs="Times New Roman"/>
          <w:szCs w:val="21"/>
          <w:lang w:val="zh-CN"/>
        </w:rPr>
        <w:t>（</w:t>
      </w:r>
      <w:r>
        <w:rPr>
          <w:rFonts w:ascii="Times New Roman" w:hAnsi="Times New Roman" w:cs="Times New Roman"/>
          <w:i/>
          <w:iCs/>
          <w:szCs w:val="21"/>
        </w:rPr>
        <w:t>w</w:t>
      </w:r>
      <w:r>
        <w:rPr>
          <w:rFonts w:ascii="Times New Roman" w:hAnsi="Times New Roman" w:cs="Times New Roman"/>
          <w:szCs w:val="21"/>
        </w:rPr>
        <w:t>/%</w:t>
      </w:r>
      <w:r>
        <w:rPr>
          <w:rFonts w:ascii="Times New Roman" w:hAnsi="Times New Roman" w:cs="Times New Roman"/>
          <w:szCs w:val="21"/>
          <w:lang w:val="zh-CN"/>
        </w:rPr>
        <w:t>）</w:t>
      </w:r>
    </w:p>
    <w:tbl>
      <w:tblPr>
        <w:tblW w:w="8379" w:type="dxa"/>
        <w:tblLayout w:type="fixed"/>
        <w:tblCellMar>
          <w:top w:w="15" w:type="dxa"/>
          <w:left w:w="15" w:type="dxa"/>
          <w:bottom w:w="15" w:type="dxa"/>
          <w:right w:w="15" w:type="dxa"/>
        </w:tblCellMar>
        <w:tblLook w:val="04A0" w:firstRow="1" w:lastRow="0" w:firstColumn="1" w:lastColumn="0" w:noHBand="0" w:noVBand="1"/>
      </w:tblPr>
      <w:tblGrid>
        <w:gridCol w:w="931"/>
        <w:gridCol w:w="931"/>
        <w:gridCol w:w="931"/>
        <w:gridCol w:w="931"/>
        <w:gridCol w:w="931"/>
        <w:gridCol w:w="931"/>
        <w:gridCol w:w="931"/>
        <w:gridCol w:w="931"/>
        <w:gridCol w:w="931"/>
      </w:tblGrid>
      <w:tr w:rsidR="00AE56E8">
        <w:trPr>
          <w:trHeight w:hRule="exact" w:val="454"/>
        </w:trPr>
        <w:tc>
          <w:tcPr>
            <w:tcW w:w="9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56E8" w:rsidRDefault="0000544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szCs w:val="21"/>
              </w:rPr>
              <w:lastRenderedPageBreak/>
              <w:t>元素含量</w:t>
            </w:r>
          </w:p>
        </w:tc>
        <w:tc>
          <w:tcPr>
            <w:tcW w:w="9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56E8" w:rsidRDefault="0000544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szCs w:val="21"/>
              </w:rPr>
              <w:t>Cu</w:t>
            </w:r>
          </w:p>
        </w:tc>
        <w:tc>
          <w:tcPr>
            <w:tcW w:w="9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56E8" w:rsidRDefault="0000544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szCs w:val="21"/>
              </w:rPr>
              <w:t>Cd</w:t>
            </w:r>
          </w:p>
        </w:tc>
        <w:tc>
          <w:tcPr>
            <w:tcW w:w="9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56E8" w:rsidRDefault="0000544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szCs w:val="21"/>
              </w:rPr>
              <w:t>Zn</w:t>
            </w:r>
          </w:p>
        </w:tc>
        <w:tc>
          <w:tcPr>
            <w:tcW w:w="9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56E8" w:rsidRDefault="0000544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Fe</w:t>
            </w:r>
          </w:p>
        </w:tc>
        <w:tc>
          <w:tcPr>
            <w:tcW w:w="9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56E8" w:rsidRDefault="0000544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szCs w:val="21"/>
              </w:rPr>
              <w:t>Co</w:t>
            </w:r>
          </w:p>
        </w:tc>
        <w:tc>
          <w:tcPr>
            <w:tcW w:w="9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56E8" w:rsidRDefault="0000544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szCs w:val="21"/>
              </w:rPr>
              <w:t>Ga</w:t>
            </w:r>
          </w:p>
        </w:tc>
        <w:tc>
          <w:tcPr>
            <w:tcW w:w="9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56E8" w:rsidRDefault="0000544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szCs w:val="21"/>
              </w:rPr>
              <w:t>Ge</w:t>
            </w:r>
          </w:p>
        </w:tc>
        <w:tc>
          <w:tcPr>
            <w:tcW w:w="9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56E8" w:rsidRDefault="0000544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szCs w:val="21"/>
              </w:rPr>
              <w:t>In</w:t>
            </w:r>
          </w:p>
        </w:tc>
      </w:tr>
      <w:tr w:rsidR="00AE56E8">
        <w:trPr>
          <w:trHeight w:hRule="exact" w:val="454"/>
        </w:trPr>
        <w:tc>
          <w:tcPr>
            <w:tcW w:w="9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56E8" w:rsidRDefault="0000544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szCs w:val="21"/>
              </w:rPr>
              <w:t>样品</w:t>
            </w:r>
            <w:r>
              <w:rPr>
                <w:rFonts w:ascii="Times New Roman" w:eastAsia="宋体" w:hAnsi="Times New Roman" w:cs="Times New Roman"/>
                <w:color w:val="000000"/>
                <w:szCs w:val="21"/>
              </w:rPr>
              <w:t>1#</w:t>
            </w:r>
          </w:p>
        </w:tc>
        <w:tc>
          <w:tcPr>
            <w:tcW w:w="9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56E8" w:rsidRDefault="0000544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2.07</w:t>
            </w:r>
          </w:p>
        </w:tc>
        <w:tc>
          <w:tcPr>
            <w:tcW w:w="9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56E8" w:rsidRDefault="0000544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7.97</w:t>
            </w:r>
          </w:p>
        </w:tc>
        <w:tc>
          <w:tcPr>
            <w:tcW w:w="9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56E8" w:rsidRDefault="0000544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28.85</w:t>
            </w:r>
          </w:p>
        </w:tc>
        <w:tc>
          <w:tcPr>
            <w:tcW w:w="9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56E8" w:rsidRDefault="0000544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1.07</w:t>
            </w:r>
          </w:p>
        </w:tc>
        <w:tc>
          <w:tcPr>
            <w:tcW w:w="9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56E8" w:rsidRDefault="0000544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0.055</w:t>
            </w:r>
          </w:p>
        </w:tc>
        <w:tc>
          <w:tcPr>
            <w:tcW w:w="9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56E8" w:rsidRDefault="0000544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0.005</w:t>
            </w:r>
          </w:p>
        </w:tc>
        <w:tc>
          <w:tcPr>
            <w:tcW w:w="9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56E8" w:rsidRDefault="0000544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0.0044</w:t>
            </w:r>
          </w:p>
        </w:tc>
        <w:tc>
          <w:tcPr>
            <w:tcW w:w="9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56E8" w:rsidRDefault="0000544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0.0001</w:t>
            </w:r>
          </w:p>
        </w:tc>
      </w:tr>
      <w:tr w:rsidR="00AE56E8">
        <w:trPr>
          <w:trHeight w:hRule="exact" w:val="454"/>
        </w:trPr>
        <w:tc>
          <w:tcPr>
            <w:tcW w:w="9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56E8" w:rsidRDefault="0000544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szCs w:val="21"/>
              </w:rPr>
              <w:t>样品</w:t>
            </w:r>
            <w:r>
              <w:rPr>
                <w:rFonts w:ascii="Times New Roman" w:eastAsia="宋体" w:hAnsi="Times New Roman" w:cs="Times New Roman"/>
                <w:color w:val="000000"/>
                <w:szCs w:val="21"/>
              </w:rPr>
              <w:t>2#</w:t>
            </w:r>
          </w:p>
        </w:tc>
        <w:tc>
          <w:tcPr>
            <w:tcW w:w="9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56E8" w:rsidRDefault="0000544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3.52</w:t>
            </w:r>
          </w:p>
        </w:tc>
        <w:tc>
          <w:tcPr>
            <w:tcW w:w="9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56E8" w:rsidRDefault="0000544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8.22</w:t>
            </w:r>
          </w:p>
        </w:tc>
        <w:tc>
          <w:tcPr>
            <w:tcW w:w="9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56E8" w:rsidRDefault="0000544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27.1</w:t>
            </w:r>
          </w:p>
        </w:tc>
        <w:tc>
          <w:tcPr>
            <w:tcW w:w="9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56E8" w:rsidRDefault="0000544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0.98</w:t>
            </w:r>
          </w:p>
        </w:tc>
        <w:tc>
          <w:tcPr>
            <w:tcW w:w="9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56E8" w:rsidRDefault="0000544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0.035</w:t>
            </w:r>
          </w:p>
        </w:tc>
        <w:tc>
          <w:tcPr>
            <w:tcW w:w="9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56E8" w:rsidRDefault="0000544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0.005</w:t>
            </w:r>
          </w:p>
        </w:tc>
        <w:tc>
          <w:tcPr>
            <w:tcW w:w="9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56E8" w:rsidRDefault="0000544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0.0051</w:t>
            </w:r>
          </w:p>
        </w:tc>
        <w:tc>
          <w:tcPr>
            <w:tcW w:w="9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56E8" w:rsidRDefault="0000544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w:t>
            </w:r>
          </w:p>
        </w:tc>
      </w:tr>
    </w:tbl>
    <w:p w:rsidR="00AE56E8" w:rsidRDefault="00AE56E8">
      <w:pPr>
        <w:spacing w:line="360" w:lineRule="auto"/>
        <w:jc w:val="center"/>
        <w:rPr>
          <w:rFonts w:ascii="Times New Roman" w:hAnsi="Times New Roman" w:cs="Times New Roman"/>
          <w:szCs w:val="21"/>
          <w:lang w:val="zh-CN"/>
        </w:rPr>
      </w:pPr>
    </w:p>
    <w:p w:rsidR="00AE56E8" w:rsidRDefault="0000544F">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国内</w:t>
      </w:r>
      <w:r>
        <w:rPr>
          <w:rFonts w:ascii="Times New Roman" w:eastAsia="宋体" w:hAnsi="Times New Roman" w:cs="Times New Roman"/>
          <w:sz w:val="24"/>
          <w:szCs w:val="24"/>
        </w:rPr>
        <w:t>B</w:t>
      </w:r>
      <w:r>
        <w:rPr>
          <w:rFonts w:ascii="Times New Roman" w:eastAsia="宋体" w:hAnsi="Times New Roman" w:cs="Times New Roman"/>
          <w:sz w:val="24"/>
          <w:szCs w:val="24"/>
        </w:rPr>
        <w:t>企业回收生产工艺情况：</w:t>
      </w:r>
    </w:p>
    <w:p w:rsidR="00F3754C" w:rsidRDefault="000D55CA">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r>
      <w:r>
        <w:rPr>
          <w:rFonts w:ascii="Times New Roman" w:eastAsia="宋体" w:hAnsi="Times New Roman" w:cs="Times New Roman"/>
          <w:sz w:val="24"/>
          <w:szCs w:val="24"/>
        </w:rPr>
        <w:pict>
          <v:group id="_x0000_s1079" editas="canvas" style="width:415.3pt;height:429pt;mso-position-horizontal-relative:char;mso-position-vertical-relative:line" coordorigin="2280,3932" coordsize="8306,8580">
            <o:lock v:ext="edit" aspectratio="t"/>
            <v:shape id="_x0000_s1078" type="#_x0000_t75" style="position:absolute;left:2280;top:3932;width:8306;height:8580" o:preferrelative="f">
              <v:fill o:detectmouseclick="t"/>
              <v:path o:extrusionok="t" o:connecttype="none"/>
              <o:lock v:ext="edit" text="t"/>
            </v:shape>
            <v:shape id="_x0000_s1080" type="#_x0000_t202" style="position:absolute;left:5612;top:4897;width:1644;height:557">
              <v:textbox style="mso-next-textbox:#_x0000_s1080">
                <w:txbxContent>
                  <w:p w:rsidR="00F3754C" w:rsidRPr="00A77244" w:rsidRDefault="00F3754C" w:rsidP="00CA3308">
                    <w:pPr>
                      <w:jc w:val="center"/>
                      <w:rPr>
                        <w:sz w:val="24"/>
                        <w:szCs w:val="24"/>
                      </w:rPr>
                    </w:pPr>
                    <w:r>
                      <w:rPr>
                        <w:rFonts w:hint="eastAsia"/>
                        <w:sz w:val="24"/>
                        <w:szCs w:val="24"/>
                      </w:rPr>
                      <w:t>氧压浸出</w:t>
                    </w:r>
                  </w:p>
                </w:txbxContent>
              </v:textbox>
            </v:shape>
            <v:shape id="_x0000_s1081" type="#_x0000_t202" style="position:absolute;left:5610;top:4045;width:1643;height:557" stroked="f">
              <v:textbox>
                <w:txbxContent>
                  <w:p w:rsidR="00F3754C" w:rsidRPr="00A77244" w:rsidRDefault="00F3754C" w:rsidP="00CA3308">
                    <w:pPr>
                      <w:jc w:val="center"/>
                      <w:rPr>
                        <w:sz w:val="24"/>
                        <w:szCs w:val="24"/>
                        <w:u w:val="single"/>
                      </w:rPr>
                    </w:pPr>
                    <w:proofErr w:type="gramStart"/>
                    <w:r w:rsidRPr="00A77244">
                      <w:rPr>
                        <w:rFonts w:hint="eastAsia"/>
                        <w:sz w:val="24"/>
                        <w:szCs w:val="24"/>
                        <w:u w:val="single"/>
                      </w:rPr>
                      <w:t>锌</w:t>
                    </w:r>
                    <w:proofErr w:type="gramEnd"/>
                    <w:r w:rsidRPr="00A77244">
                      <w:rPr>
                        <w:rFonts w:hint="eastAsia"/>
                        <w:sz w:val="24"/>
                        <w:szCs w:val="24"/>
                        <w:u w:val="single"/>
                      </w:rPr>
                      <w:t>精矿</w:t>
                    </w:r>
                  </w:p>
                </w:txbxContent>
              </v:textbox>
            </v:shape>
            <v:shape id="_x0000_s1082" type="#_x0000_t202" style="position:absolute;left:7833;top:4912;width:1310;height:557" stroked="f">
              <v:textbox>
                <w:txbxContent>
                  <w:p w:rsidR="00F3754C" w:rsidRPr="00A77244" w:rsidRDefault="00F3754C" w:rsidP="00CA3308">
                    <w:pPr>
                      <w:jc w:val="center"/>
                      <w:rPr>
                        <w:sz w:val="24"/>
                        <w:szCs w:val="24"/>
                        <w:u w:val="single"/>
                      </w:rPr>
                    </w:pPr>
                    <w:r>
                      <w:rPr>
                        <w:rFonts w:hint="eastAsia"/>
                        <w:sz w:val="24"/>
                        <w:szCs w:val="24"/>
                        <w:u w:val="single"/>
                      </w:rPr>
                      <w:t>浸出渣</w:t>
                    </w:r>
                  </w:p>
                </w:txbxContent>
              </v:textbox>
            </v:shape>
            <v:shape id="_x0000_s1083" type="#_x0000_t202" style="position:absolute;left:2663;top:4897;width:2467;height:557" stroked="f">
              <v:textbox>
                <w:txbxContent>
                  <w:p w:rsidR="00F3754C" w:rsidRPr="00A77244" w:rsidRDefault="00F3754C" w:rsidP="00CA3308">
                    <w:pPr>
                      <w:jc w:val="center"/>
                      <w:rPr>
                        <w:sz w:val="24"/>
                        <w:szCs w:val="24"/>
                        <w:u w:val="single"/>
                      </w:rPr>
                    </w:pPr>
                    <w:r>
                      <w:rPr>
                        <w:rFonts w:hint="eastAsia"/>
                        <w:sz w:val="24"/>
                        <w:szCs w:val="24"/>
                        <w:u w:val="single"/>
                      </w:rPr>
                      <w:t>氧气、废酸、添加剂</w:t>
                    </w:r>
                  </w:p>
                </w:txbxContent>
              </v:textbox>
            </v:shape>
            <v:shape id="_x0000_s1084" type="#_x0000_t202" style="position:absolute;left:5613;top:5909;width:1643;height:557" stroked="f">
              <v:textbox>
                <w:txbxContent>
                  <w:p w:rsidR="00F3754C" w:rsidRPr="00A77244" w:rsidRDefault="00F3754C" w:rsidP="00CA3308">
                    <w:pPr>
                      <w:jc w:val="center"/>
                      <w:rPr>
                        <w:sz w:val="24"/>
                        <w:szCs w:val="24"/>
                        <w:u w:val="single"/>
                      </w:rPr>
                    </w:pPr>
                    <w:r>
                      <w:rPr>
                        <w:rFonts w:hint="eastAsia"/>
                        <w:sz w:val="24"/>
                        <w:szCs w:val="24"/>
                        <w:u w:val="single"/>
                      </w:rPr>
                      <w:t>ZPL</w:t>
                    </w:r>
                    <w:r>
                      <w:rPr>
                        <w:rFonts w:hint="eastAsia"/>
                        <w:sz w:val="24"/>
                        <w:szCs w:val="24"/>
                        <w:u w:val="single"/>
                      </w:rPr>
                      <w:t>液</w:t>
                    </w:r>
                  </w:p>
                </w:txbxContent>
              </v:textbox>
            </v:shape>
            <v:shape id="_x0000_s1085" type="#_x0000_t32" style="position:absolute;left:6432;top:4602;width:2;height:295" o:connectortype="straight">
              <v:stroke endarrow="block"/>
            </v:shape>
            <v:shape id="_x0000_s1086" type="#_x0000_t32" style="position:absolute;left:5130;top:5176;width:482;height:1" o:connectortype="straight">
              <v:stroke endarrow="block"/>
            </v:shape>
            <v:shape id="_x0000_s1087" type="#_x0000_t32" style="position:absolute;left:7256;top:5176;width:577;height:15" o:connectortype="straight">
              <v:stroke endarrow="block"/>
            </v:shape>
            <v:shape id="_x0000_s1088" type="#_x0000_t32" style="position:absolute;left:6434;top:5454;width:1;height:455" o:connectortype="straight">
              <v:stroke endarrow="block"/>
            </v:shape>
            <v:shape id="_x0000_s1089" type="#_x0000_t202" style="position:absolute;left:7908;top:6779;width:1235;height:557" stroked="f">
              <v:textbox>
                <w:txbxContent>
                  <w:p w:rsidR="00F3754C" w:rsidRPr="00A77244" w:rsidRDefault="00F3754C" w:rsidP="00CA3308">
                    <w:pPr>
                      <w:jc w:val="center"/>
                      <w:rPr>
                        <w:sz w:val="24"/>
                        <w:szCs w:val="24"/>
                        <w:u w:val="single"/>
                      </w:rPr>
                    </w:pPr>
                    <w:r>
                      <w:rPr>
                        <w:rFonts w:hint="eastAsia"/>
                        <w:sz w:val="24"/>
                        <w:szCs w:val="24"/>
                        <w:u w:val="single"/>
                      </w:rPr>
                      <w:t>中和渣</w:t>
                    </w:r>
                  </w:p>
                </w:txbxContent>
              </v:textbox>
            </v:shape>
            <v:shape id="_x0000_s1090" type="#_x0000_t202" style="position:absolute;left:5613;top:6779;width:1644;height:557">
              <v:textbox style="mso-next-textbox:#_x0000_s1090">
                <w:txbxContent>
                  <w:p w:rsidR="00F3754C" w:rsidRPr="00A77244" w:rsidRDefault="00F3754C" w:rsidP="00CA3308">
                    <w:pPr>
                      <w:jc w:val="center"/>
                      <w:rPr>
                        <w:sz w:val="24"/>
                        <w:szCs w:val="24"/>
                      </w:rPr>
                    </w:pPr>
                    <w:r>
                      <w:rPr>
                        <w:rFonts w:hint="eastAsia"/>
                        <w:sz w:val="24"/>
                        <w:szCs w:val="24"/>
                      </w:rPr>
                      <w:t>中和</w:t>
                    </w:r>
                  </w:p>
                </w:txbxContent>
              </v:textbox>
            </v:shape>
            <v:shape id="_x0000_s1091" type="#_x0000_t202" style="position:absolute;left:3817;top:6779;width:1083;height:557" stroked="f">
              <v:textbox>
                <w:txbxContent>
                  <w:p w:rsidR="00F3754C" w:rsidRPr="00A77244" w:rsidRDefault="00F3754C" w:rsidP="00CA3308">
                    <w:pPr>
                      <w:jc w:val="center"/>
                      <w:rPr>
                        <w:sz w:val="24"/>
                        <w:szCs w:val="24"/>
                        <w:u w:val="single"/>
                      </w:rPr>
                    </w:pPr>
                    <w:r>
                      <w:rPr>
                        <w:rFonts w:hint="eastAsia"/>
                        <w:sz w:val="24"/>
                        <w:szCs w:val="24"/>
                        <w:u w:val="single"/>
                      </w:rPr>
                      <w:t>中和剂</w:t>
                    </w:r>
                  </w:p>
                </w:txbxContent>
              </v:textbox>
            </v:shape>
            <v:shape id="_x0000_s1092" type="#_x0000_t32" style="position:absolute;left:6435;top:6466;width:1;height:313" o:connectortype="straight">
              <v:stroke endarrow="block"/>
            </v:shape>
            <v:shape id="_x0000_s1093" type="#_x0000_t32" style="position:absolute;left:4900;top:7058;width:713;height:1" o:connectortype="straight">
              <v:stroke endarrow="block"/>
            </v:shape>
            <v:shape id="_x0000_s1094" type="#_x0000_t32" style="position:absolute;left:7257;top:7058;width:651;height:1" o:connectortype="straight">
              <v:stroke endarrow="block"/>
            </v:shape>
            <v:shape id="_x0000_s1095" type="#_x0000_t32" style="position:absolute;left:6435;top:7336;width:1;height:435" o:connectortype="straight">
              <v:stroke endarrow="block"/>
            </v:shape>
            <v:shape id="_x0000_s1096" type="#_x0000_t202" style="position:absolute;left:5613;top:7771;width:1644;height:557">
              <v:textbox style="mso-next-textbox:#_x0000_s1096">
                <w:txbxContent>
                  <w:p w:rsidR="00F3754C" w:rsidRPr="00A77244" w:rsidRDefault="00F3754C" w:rsidP="00CA3308">
                    <w:pPr>
                      <w:jc w:val="center"/>
                      <w:rPr>
                        <w:sz w:val="24"/>
                        <w:szCs w:val="24"/>
                      </w:rPr>
                    </w:pPr>
                    <w:r>
                      <w:rPr>
                        <w:rFonts w:hint="eastAsia"/>
                        <w:sz w:val="24"/>
                        <w:szCs w:val="24"/>
                      </w:rPr>
                      <w:t>置换</w:t>
                    </w:r>
                  </w:p>
                </w:txbxContent>
              </v:textbox>
            </v:shape>
            <v:shape id="_x0000_s1097" type="#_x0000_t202" style="position:absolute;left:5613;top:8776;width:1644;height:557">
              <v:textbox style="mso-next-textbox:#_x0000_s1097">
                <w:txbxContent>
                  <w:p w:rsidR="00F3754C" w:rsidRPr="00A77244" w:rsidRDefault="00F3754C" w:rsidP="00CA3308">
                    <w:pPr>
                      <w:jc w:val="center"/>
                      <w:rPr>
                        <w:sz w:val="24"/>
                        <w:szCs w:val="24"/>
                      </w:rPr>
                    </w:pPr>
                    <w:r>
                      <w:rPr>
                        <w:rFonts w:hint="eastAsia"/>
                        <w:sz w:val="24"/>
                        <w:szCs w:val="24"/>
                      </w:rPr>
                      <w:t>除铁</w:t>
                    </w:r>
                  </w:p>
                </w:txbxContent>
              </v:textbox>
            </v:shape>
            <v:shape id="_x0000_s1098" type="#_x0000_t32" style="position:absolute;left:6436;top:8341;width:1;height:435" o:connectortype="straight">
              <v:stroke endarrow="block"/>
            </v:shape>
            <v:shape id="_x0000_s1099" type="#_x0000_t202" style="position:absolute;left:3817;top:7771;width:1083;height:557" stroked="f">
              <v:textbox>
                <w:txbxContent>
                  <w:p w:rsidR="00F3754C" w:rsidRPr="00A77244" w:rsidRDefault="00F3754C" w:rsidP="00CA3308">
                    <w:pPr>
                      <w:jc w:val="center"/>
                      <w:rPr>
                        <w:sz w:val="24"/>
                        <w:szCs w:val="24"/>
                        <w:u w:val="single"/>
                      </w:rPr>
                    </w:pPr>
                    <w:r>
                      <w:rPr>
                        <w:rFonts w:hint="eastAsia"/>
                        <w:sz w:val="24"/>
                        <w:szCs w:val="24"/>
                        <w:u w:val="single"/>
                      </w:rPr>
                      <w:t>锌粉</w:t>
                    </w:r>
                  </w:p>
                </w:txbxContent>
              </v:textbox>
            </v:shape>
            <v:shape id="_x0000_s1100" type="#_x0000_t32" style="position:absolute;left:4900;top:7987;width:713;height:1" o:connectortype="straight">
              <v:stroke endarrow="block"/>
            </v:shape>
            <v:shape id="_x0000_s1101" type="#_x0000_t202" style="position:absolute;left:8762;top:7771;width:1739;height:557" stroked="f">
              <v:textbox>
                <w:txbxContent>
                  <w:p w:rsidR="00F3754C" w:rsidRPr="00A77244" w:rsidRDefault="00F3754C" w:rsidP="00CA3308">
                    <w:pPr>
                      <w:jc w:val="center"/>
                      <w:rPr>
                        <w:sz w:val="24"/>
                        <w:szCs w:val="24"/>
                        <w:u w:val="single"/>
                      </w:rPr>
                    </w:pPr>
                    <w:r>
                      <w:rPr>
                        <w:rFonts w:hint="eastAsia"/>
                        <w:sz w:val="24"/>
                        <w:szCs w:val="24"/>
                        <w:u w:val="single"/>
                      </w:rPr>
                      <w:t>多金属富集渣</w:t>
                    </w:r>
                  </w:p>
                </w:txbxContent>
              </v:textbox>
            </v:shape>
            <v:shape id="_x0000_s1102" type="#_x0000_t32" style="position:absolute;left:7257;top:8050;width:1505;height:1" o:connectortype="straight">
              <v:stroke endarrow="block"/>
            </v:shape>
            <v:shape id="_x0000_s1103" type="#_x0000_t202" style="position:absolute;left:7908;top:8776;width:854;height:557" stroked="f">
              <v:textbox>
                <w:txbxContent>
                  <w:p w:rsidR="00F3754C" w:rsidRPr="00A77244" w:rsidRDefault="00F3754C" w:rsidP="00CA3308">
                    <w:pPr>
                      <w:jc w:val="center"/>
                      <w:rPr>
                        <w:sz w:val="24"/>
                        <w:szCs w:val="24"/>
                        <w:u w:val="single"/>
                      </w:rPr>
                    </w:pPr>
                    <w:r>
                      <w:rPr>
                        <w:rFonts w:hint="eastAsia"/>
                        <w:sz w:val="24"/>
                        <w:szCs w:val="24"/>
                        <w:u w:val="single"/>
                      </w:rPr>
                      <w:t>铁渣</w:t>
                    </w:r>
                  </w:p>
                </w:txbxContent>
              </v:textbox>
            </v:shape>
            <v:shape id="_x0000_s1104" type="#_x0000_t32" style="position:absolute;left:7257;top:9055;width:651;height:1" o:connectortype="straight">
              <v:stroke endarrow="block"/>
            </v:shape>
            <v:shape id="_x0000_s1105" type="#_x0000_t202" style="position:absolute;left:5613;top:9727;width:1644;height:557">
              <v:textbox style="mso-next-textbox:#_x0000_s1105">
                <w:txbxContent>
                  <w:p w:rsidR="00F3754C" w:rsidRPr="00A77244" w:rsidRDefault="00F3754C" w:rsidP="00CA3308">
                    <w:pPr>
                      <w:jc w:val="center"/>
                      <w:rPr>
                        <w:sz w:val="24"/>
                        <w:szCs w:val="24"/>
                      </w:rPr>
                    </w:pPr>
                    <w:r>
                      <w:rPr>
                        <w:rFonts w:hint="eastAsia"/>
                        <w:sz w:val="24"/>
                        <w:szCs w:val="24"/>
                      </w:rPr>
                      <w:t>净化</w:t>
                    </w:r>
                  </w:p>
                </w:txbxContent>
              </v:textbox>
            </v:shape>
            <v:shape id="_x0000_s1106" type="#_x0000_t32" style="position:absolute;left:6437;top:9333;width:1;height:435" o:connectortype="straight">
              <v:stroke endarrow="block"/>
            </v:shape>
            <v:shape id="_x0000_s1107" type="#_x0000_t202" style="position:absolute;left:7908;top:9727;width:1072;height:557" stroked="f">
              <v:textbox>
                <w:txbxContent>
                  <w:p w:rsidR="00F3754C" w:rsidRPr="00A77244" w:rsidRDefault="00F3754C" w:rsidP="00CA3308">
                    <w:pPr>
                      <w:jc w:val="center"/>
                      <w:rPr>
                        <w:sz w:val="24"/>
                        <w:szCs w:val="24"/>
                        <w:u w:val="single"/>
                      </w:rPr>
                    </w:pPr>
                    <w:r>
                      <w:rPr>
                        <w:rFonts w:hint="eastAsia"/>
                        <w:sz w:val="24"/>
                        <w:szCs w:val="24"/>
                        <w:u w:val="single"/>
                      </w:rPr>
                      <w:t>净化渣</w:t>
                    </w:r>
                  </w:p>
                </w:txbxContent>
              </v:textbox>
            </v:shape>
            <v:shape id="_x0000_s1108" type="#_x0000_t32" style="position:absolute;left:7257;top:10006;width:651;height:1" o:connectortype="straight">
              <v:stroke endarrow="block"/>
            </v:shape>
            <v:shape id="_x0000_s1109" type="#_x0000_t202" style="position:absolute;left:5613;top:10746;width:1644;height:557">
              <v:textbox style="mso-next-textbox:#_x0000_s1109">
                <w:txbxContent>
                  <w:p w:rsidR="00F3754C" w:rsidRPr="00A77244" w:rsidRDefault="00F3754C" w:rsidP="00CA3308">
                    <w:pPr>
                      <w:jc w:val="center"/>
                      <w:rPr>
                        <w:sz w:val="24"/>
                        <w:szCs w:val="24"/>
                      </w:rPr>
                    </w:pPr>
                    <w:r>
                      <w:rPr>
                        <w:rFonts w:hint="eastAsia"/>
                        <w:sz w:val="24"/>
                        <w:szCs w:val="24"/>
                      </w:rPr>
                      <w:t>电积、熔铸</w:t>
                    </w:r>
                  </w:p>
                </w:txbxContent>
              </v:textbox>
            </v:shape>
            <v:shape id="_x0000_s1110" type="#_x0000_t32" style="position:absolute;left:6438;top:10311;width:1;height:435" o:connectortype="straight">
              <v:stroke endarrow="block"/>
            </v:shape>
            <v:shape id="_x0000_s1111" type="#_x0000_t32" style="position:absolute;left:6439;top:11303;width:1;height:435" o:connectortype="straight">
              <v:stroke endarrow="block"/>
            </v:shape>
            <v:shape id="_x0000_s1112" type="#_x0000_t202" style="position:absolute;left:5920;top:11738;width:1072;height:557" stroked="f">
              <v:textbox>
                <w:txbxContent>
                  <w:p w:rsidR="00F3754C" w:rsidRPr="00F3754C" w:rsidRDefault="00F3754C" w:rsidP="00CA3308">
                    <w:pPr>
                      <w:jc w:val="center"/>
                      <w:rPr>
                        <w:sz w:val="24"/>
                        <w:szCs w:val="24"/>
                        <w:u w:val="double"/>
                      </w:rPr>
                    </w:pPr>
                    <w:r w:rsidRPr="00F3754C">
                      <w:rPr>
                        <w:rFonts w:hint="eastAsia"/>
                        <w:sz w:val="24"/>
                        <w:szCs w:val="24"/>
                        <w:u w:val="double"/>
                      </w:rPr>
                      <w:t>锌锭</w:t>
                    </w:r>
                  </w:p>
                </w:txbxContent>
              </v:textbox>
            </v:shape>
            <v:shape id="_x0000_s1113" type="#_x0000_t202" style="position:absolute;left:2663;top:9698;width:2237;height:557" stroked="f">
              <v:textbox>
                <w:txbxContent>
                  <w:p w:rsidR="00CA3308" w:rsidRPr="00A77244" w:rsidRDefault="00CA3308" w:rsidP="00CA3308">
                    <w:pPr>
                      <w:jc w:val="center"/>
                      <w:rPr>
                        <w:sz w:val="24"/>
                        <w:szCs w:val="24"/>
                        <w:u w:val="single"/>
                      </w:rPr>
                    </w:pPr>
                    <w:r>
                      <w:rPr>
                        <w:rFonts w:hint="eastAsia"/>
                        <w:sz w:val="24"/>
                        <w:szCs w:val="24"/>
                        <w:u w:val="single"/>
                      </w:rPr>
                      <w:t>锌粉、添加剂</w:t>
                    </w:r>
                  </w:p>
                </w:txbxContent>
              </v:textbox>
            </v:shape>
            <v:shape id="_x0000_s1114" type="#_x0000_t32" style="position:absolute;left:4900;top:9977;width:713;height:29" o:connectortype="straight">
              <v:stroke endarrow="block"/>
            </v:shape>
            <w10:wrap type="none"/>
            <w10:anchorlock/>
          </v:group>
        </w:pict>
      </w:r>
    </w:p>
    <w:p w:rsidR="00AE56E8" w:rsidRDefault="0000544F">
      <w:pPr>
        <w:spacing w:line="360" w:lineRule="auto"/>
        <w:jc w:val="center"/>
        <w:rPr>
          <w:rFonts w:ascii="Times New Roman" w:hAnsi="Times New Roman" w:cs="Times New Roman"/>
          <w:szCs w:val="21"/>
        </w:rPr>
      </w:pPr>
      <w:r>
        <w:rPr>
          <w:rFonts w:ascii="Times New Roman" w:hAnsi="Times New Roman" w:cs="Times New Roman"/>
          <w:szCs w:val="21"/>
        </w:rPr>
        <w:t>图</w:t>
      </w:r>
      <w:r>
        <w:rPr>
          <w:rFonts w:ascii="Times New Roman" w:hAnsi="Times New Roman" w:cs="Times New Roman"/>
          <w:szCs w:val="21"/>
        </w:rPr>
        <w:t>2 B</w:t>
      </w:r>
      <w:r>
        <w:rPr>
          <w:rFonts w:ascii="Times New Roman" w:hAnsi="Times New Roman" w:cs="Times New Roman"/>
          <w:szCs w:val="21"/>
        </w:rPr>
        <w:t>企业</w:t>
      </w:r>
      <w:proofErr w:type="gramStart"/>
      <w:r>
        <w:rPr>
          <w:rFonts w:ascii="Times New Roman" w:hAnsi="Times New Roman" w:cs="Times New Roman"/>
          <w:szCs w:val="21"/>
        </w:rPr>
        <w:t>铜镉渣湿法</w:t>
      </w:r>
      <w:proofErr w:type="gramEnd"/>
      <w:r>
        <w:rPr>
          <w:rFonts w:ascii="Times New Roman" w:hAnsi="Times New Roman" w:cs="Times New Roman"/>
          <w:szCs w:val="21"/>
        </w:rPr>
        <w:t>冶炼中间品生产工艺</w:t>
      </w:r>
    </w:p>
    <w:p w:rsidR="00AE56E8" w:rsidRDefault="0000544F">
      <w:pPr>
        <w:spacing w:line="360" w:lineRule="auto"/>
        <w:rPr>
          <w:rFonts w:ascii="Times New Roman" w:eastAsia="宋体" w:hAnsi="Times New Roman" w:cs="Times New Roman"/>
          <w:sz w:val="24"/>
          <w:szCs w:val="24"/>
        </w:rPr>
      </w:pPr>
      <w:r>
        <w:rPr>
          <w:rFonts w:ascii="Times New Roman" w:eastAsia="宋体" w:hAnsi="Times New Roman" w:cs="Times New Roman"/>
          <w:sz w:val="24"/>
          <w:szCs w:val="24"/>
        </w:rPr>
        <w:t>（</w:t>
      </w:r>
      <w:r>
        <w:rPr>
          <w:rFonts w:ascii="Times New Roman" w:eastAsia="宋体" w:hAnsi="Times New Roman" w:cs="Times New Roman"/>
          <w:sz w:val="24"/>
          <w:szCs w:val="24"/>
        </w:rPr>
        <w:t>1</w:t>
      </w:r>
      <w:r>
        <w:rPr>
          <w:rFonts w:ascii="Times New Roman" w:eastAsia="宋体" w:hAnsi="Times New Roman" w:cs="Times New Roman"/>
          <w:sz w:val="24"/>
          <w:szCs w:val="24"/>
        </w:rPr>
        <w:t>）氧压浸出</w:t>
      </w:r>
    </w:p>
    <w:p w:rsidR="00AE56E8" w:rsidRDefault="0000544F">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研磨后的锌精矿和废电解液分别加入到高压釜，在一定的温度和压力下，硫化锌和氧气、硫酸反应，生成硫酸锌、单质硫和水。</w:t>
      </w:r>
    </w:p>
    <w:p w:rsidR="00AE56E8" w:rsidRDefault="0000544F">
      <w:pPr>
        <w:spacing w:line="360" w:lineRule="auto"/>
        <w:rPr>
          <w:rFonts w:ascii="Times New Roman" w:eastAsia="宋体" w:hAnsi="Times New Roman" w:cs="Times New Roman"/>
          <w:sz w:val="24"/>
          <w:szCs w:val="24"/>
        </w:rPr>
      </w:pPr>
      <w:r>
        <w:rPr>
          <w:rFonts w:ascii="Times New Roman" w:eastAsia="宋体" w:hAnsi="Times New Roman" w:cs="Times New Roman"/>
          <w:sz w:val="24"/>
          <w:szCs w:val="24"/>
        </w:rPr>
        <w:t>（</w:t>
      </w:r>
      <w:r>
        <w:rPr>
          <w:rFonts w:ascii="Times New Roman" w:eastAsia="宋体" w:hAnsi="Times New Roman" w:cs="Times New Roman"/>
          <w:sz w:val="24"/>
          <w:szCs w:val="24"/>
        </w:rPr>
        <w:t>2</w:t>
      </w:r>
      <w:r>
        <w:rPr>
          <w:rFonts w:ascii="Times New Roman" w:eastAsia="宋体" w:hAnsi="Times New Roman" w:cs="Times New Roman"/>
          <w:sz w:val="24"/>
          <w:szCs w:val="24"/>
        </w:rPr>
        <w:t>）中和置换</w:t>
      </w:r>
    </w:p>
    <w:p w:rsidR="00AE56E8" w:rsidRDefault="0000544F">
      <w:pPr>
        <w:spacing w:line="360" w:lineRule="auto"/>
        <w:rPr>
          <w:rFonts w:ascii="Times New Roman" w:eastAsia="宋体" w:hAnsi="Times New Roman" w:cs="Times New Roman"/>
          <w:sz w:val="24"/>
          <w:szCs w:val="24"/>
        </w:rPr>
      </w:pPr>
      <w:r>
        <w:rPr>
          <w:rFonts w:ascii="宋体" w:eastAsia="宋体" w:hAnsi="宋体" w:cs="Times New Roman" w:hint="eastAsia"/>
          <w:sz w:val="24"/>
          <w:szCs w:val="24"/>
        </w:rPr>
        <w:t>①</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中和</w:t>
      </w:r>
    </w:p>
    <w:p w:rsidR="00AE56E8" w:rsidRDefault="0000544F">
      <w:pPr>
        <w:pStyle w:val="af3"/>
        <w:spacing w:line="360" w:lineRule="auto"/>
        <w:ind w:firstLine="480"/>
        <w:rPr>
          <w:rFonts w:ascii="Times New Roman" w:hAnsi="Times New Roman" w:cs="Times New Roman"/>
        </w:rPr>
      </w:pPr>
      <w:r>
        <w:rPr>
          <w:rFonts w:ascii="Times New Roman" w:hAnsi="Times New Roman" w:cs="Times New Roman"/>
        </w:rPr>
        <w:lastRenderedPageBreak/>
        <w:t>ZPL</w:t>
      </w:r>
      <w:r>
        <w:rPr>
          <w:rFonts w:ascii="Times New Roman" w:hAnsi="Times New Roman" w:cs="Times New Roman"/>
        </w:rPr>
        <w:t>液（或浸出后液）含酸较高，为减少置换操作时锌粉消耗，在中和搅拌槽内利用</w:t>
      </w:r>
      <w:proofErr w:type="gramStart"/>
      <w:r>
        <w:rPr>
          <w:rFonts w:ascii="Times New Roman" w:hAnsi="Times New Roman" w:cs="Times New Roman"/>
        </w:rPr>
        <w:t>焙</w:t>
      </w:r>
      <w:proofErr w:type="gramEnd"/>
      <w:r>
        <w:rPr>
          <w:rFonts w:ascii="Times New Roman" w:hAnsi="Times New Roman" w:cs="Times New Roman"/>
        </w:rPr>
        <w:t>砂中的氧化锌对</w:t>
      </w:r>
      <w:r>
        <w:rPr>
          <w:rFonts w:ascii="Times New Roman" w:hAnsi="Times New Roman" w:cs="Times New Roman"/>
        </w:rPr>
        <w:t>ZPL</w:t>
      </w:r>
      <w:r>
        <w:rPr>
          <w:rFonts w:ascii="Times New Roman" w:hAnsi="Times New Roman" w:cs="Times New Roman"/>
        </w:rPr>
        <w:t>液进行中和，降低</w:t>
      </w:r>
      <w:proofErr w:type="gramStart"/>
      <w:r>
        <w:rPr>
          <w:rFonts w:ascii="Times New Roman" w:hAnsi="Times New Roman" w:cs="Times New Roman"/>
        </w:rPr>
        <w:t>中和后液含酸</w:t>
      </w:r>
      <w:proofErr w:type="gramEnd"/>
      <w:r>
        <w:rPr>
          <w:rFonts w:ascii="Times New Roman" w:hAnsi="Times New Roman" w:cs="Times New Roman"/>
        </w:rPr>
        <w:t>。</w:t>
      </w:r>
    </w:p>
    <w:p w:rsidR="00AE56E8" w:rsidRDefault="0000544F">
      <w:pPr>
        <w:pStyle w:val="af3"/>
        <w:spacing w:line="360" w:lineRule="auto"/>
        <w:ind w:firstLineChars="0" w:firstLine="0"/>
        <w:rPr>
          <w:rFonts w:ascii="Times New Roman" w:hAnsi="Times New Roman" w:cs="Times New Roman"/>
        </w:rPr>
      </w:pPr>
      <w:r>
        <w:rPr>
          <w:rFonts w:cs="Times New Roman" w:hint="eastAsia"/>
        </w:rPr>
        <w:t>②</w:t>
      </w:r>
      <w:r>
        <w:rPr>
          <w:rFonts w:ascii="Times New Roman" w:hAnsi="Times New Roman" w:cs="Times New Roman" w:hint="eastAsia"/>
        </w:rPr>
        <w:t xml:space="preserve"> </w:t>
      </w:r>
      <w:r>
        <w:rPr>
          <w:rFonts w:ascii="Times New Roman" w:hAnsi="Times New Roman" w:cs="Times New Roman"/>
        </w:rPr>
        <w:t>置换</w:t>
      </w:r>
    </w:p>
    <w:p w:rsidR="00AE56E8" w:rsidRDefault="0000544F">
      <w:pPr>
        <w:pStyle w:val="af3"/>
        <w:spacing w:line="360" w:lineRule="auto"/>
        <w:ind w:firstLine="480"/>
        <w:rPr>
          <w:rFonts w:ascii="Times New Roman" w:hAnsi="Times New Roman" w:cs="Times New Roman"/>
        </w:rPr>
      </w:pPr>
      <w:proofErr w:type="gramStart"/>
      <w:r>
        <w:rPr>
          <w:rFonts w:ascii="Times New Roman" w:hAnsi="Times New Roman" w:cs="Times New Roman"/>
        </w:rPr>
        <w:t>中和后液中</w:t>
      </w:r>
      <w:proofErr w:type="gramEnd"/>
      <w:r>
        <w:rPr>
          <w:rFonts w:ascii="Times New Roman" w:hAnsi="Times New Roman" w:cs="Times New Roman"/>
        </w:rPr>
        <w:t>含有铜、镉、镓、锗元素，加入锌粉将其中的铜、镉、镓、锗等金属置换出来，再通过液固分离后</w:t>
      </w:r>
      <w:r w:rsidR="00942079">
        <w:rPr>
          <w:rFonts w:ascii="Times New Roman" w:hAnsi="Times New Roman" w:cs="Times New Roman" w:hint="eastAsia"/>
        </w:rPr>
        <w:t>得到</w:t>
      </w:r>
      <w:r>
        <w:rPr>
          <w:rFonts w:ascii="Times New Roman" w:hAnsi="Times New Roman" w:cs="Times New Roman"/>
        </w:rPr>
        <w:t>含有铜、镉、镓、锗</w:t>
      </w:r>
      <w:r w:rsidR="00942079">
        <w:rPr>
          <w:rFonts w:ascii="Times New Roman" w:hAnsi="Times New Roman" w:cs="Times New Roman" w:hint="eastAsia"/>
        </w:rPr>
        <w:t>的置换</w:t>
      </w:r>
      <w:r>
        <w:rPr>
          <w:rFonts w:ascii="Times New Roman" w:hAnsi="Times New Roman" w:cs="Times New Roman"/>
        </w:rPr>
        <w:t>渣。</w:t>
      </w:r>
    </w:p>
    <w:p w:rsidR="00AE56E8" w:rsidRDefault="0000544F">
      <w:pPr>
        <w:spacing w:line="360" w:lineRule="auto"/>
        <w:rPr>
          <w:rFonts w:ascii="Times New Roman" w:eastAsia="宋体" w:hAnsi="Times New Roman" w:cs="Times New Roman"/>
          <w:sz w:val="24"/>
          <w:szCs w:val="24"/>
        </w:rPr>
      </w:pPr>
      <w:r>
        <w:rPr>
          <w:rFonts w:ascii="Times New Roman" w:eastAsia="宋体" w:hAnsi="Times New Roman" w:cs="Times New Roman"/>
          <w:sz w:val="24"/>
          <w:szCs w:val="24"/>
        </w:rPr>
        <w:t>（</w:t>
      </w:r>
      <w:r>
        <w:rPr>
          <w:rFonts w:ascii="Times New Roman" w:eastAsia="宋体" w:hAnsi="Times New Roman" w:cs="Times New Roman"/>
          <w:sz w:val="24"/>
          <w:szCs w:val="24"/>
        </w:rPr>
        <w:t>3</w:t>
      </w:r>
      <w:r>
        <w:rPr>
          <w:rFonts w:ascii="Times New Roman" w:eastAsia="宋体" w:hAnsi="Times New Roman" w:cs="Times New Roman"/>
          <w:sz w:val="24"/>
          <w:szCs w:val="24"/>
        </w:rPr>
        <w:t>）除铁、净化</w:t>
      </w:r>
    </w:p>
    <w:p w:rsidR="00AE56E8" w:rsidRDefault="0000544F">
      <w:pPr>
        <w:pStyle w:val="af3"/>
        <w:spacing w:line="360" w:lineRule="auto"/>
        <w:ind w:firstLineChars="0" w:firstLine="0"/>
        <w:rPr>
          <w:rFonts w:ascii="Times New Roman" w:hAnsi="Times New Roman" w:cs="Times New Roman"/>
        </w:rPr>
      </w:pPr>
      <w:r>
        <w:rPr>
          <w:rFonts w:cs="Times New Roman" w:hint="eastAsia"/>
        </w:rPr>
        <w:t>①</w:t>
      </w:r>
      <w:r>
        <w:rPr>
          <w:rFonts w:ascii="Times New Roman" w:hAnsi="Times New Roman" w:cs="Times New Roman"/>
        </w:rPr>
        <w:t xml:space="preserve"> </w:t>
      </w:r>
      <w:r>
        <w:rPr>
          <w:rFonts w:ascii="Times New Roman" w:hAnsi="Times New Roman" w:cs="Times New Roman"/>
        </w:rPr>
        <w:t>除铁</w:t>
      </w:r>
    </w:p>
    <w:p w:rsidR="00AE56E8" w:rsidRDefault="0000544F">
      <w:pPr>
        <w:pStyle w:val="af3"/>
        <w:spacing w:line="360" w:lineRule="auto"/>
        <w:ind w:firstLine="480"/>
        <w:rPr>
          <w:rFonts w:ascii="Times New Roman" w:hAnsi="Times New Roman" w:cs="Times New Roman"/>
        </w:rPr>
      </w:pPr>
      <w:r>
        <w:rPr>
          <w:rFonts w:ascii="Times New Roman" w:hAnsi="Times New Roman" w:cs="Times New Roman"/>
        </w:rPr>
        <w:t>在一定的温度下，</w:t>
      </w:r>
      <w:proofErr w:type="gramStart"/>
      <w:r>
        <w:rPr>
          <w:rFonts w:ascii="Times New Roman" w:hAnsi="Times New Roman" w:cs="Times New Roman"/>
        </w:rPr>
        <w:t>置换后液同时</w:t>
      </w:r>
      <w:proofErr w:type="gramEnd"/>
      <w:r>
        <w:rPr>
          <w:rFonts w:ascii="Times New Roman" w:hAnsi="Times New Roman" w:cs="Times New Roman"/>
        </w:rPr>
        <w:t>加入中和剂、压缩空气（或氧气），进行连续氧化除铁反应。</w:t>
      </w:r>
      <w:proofErr w:type="gramStart"/>
      <w:r>
        <w:rPr>
          <w:rFonts w:ascii="Times New Roman" w:hAnsi="Times New Roman" w:cs="Times New Roman"/>
        </w:rPr>
        <w:t>一段除铁过程</w:t>
      </w:r>
      <w:proofErr w:type="gramEnd"/>
      <w:r>
        <w:rPr>
          <w:rFonts w:ascii="Times New Roman" w:hAnsi="Times New Roman" w:cs="Times New Roman"/>
        </w:rPr>
        <w:t>严格控制</w:t>
      </w:r>
      <w:proofErr w:type="gramStart"/>
      <w:r>
        <w:rPr>
          <w:rFonts w:ascii="Times New Roman" w:hAnsi="Times New Roman" w:cs="Times New Roman"/>
        </w:rPr>
        <w:t>好过程</w:t>
      </w:r>
      <w:proofErr w:type="gramEnd"/>
      <w:r>
        <w:rPr>
          <w:rFonts w:ascii="Times New Roman" w:hAnsi="Times New Roman" w:cs="Times New Roman"/>
        </w:rPr>
        <w:t>pH</w:t>
      </w:r>
      <w:r>
        <w:rPr>
          <w:rFonts w:ascii="Times New Roman" w:hAnsi="Times New Roman" w:cs="Times New Roman"/>
        </w:rPr>
        <w:t>值，反应终点</w:t>
      </w:r>
      <w:r>
        <w:rPr>
          <w:rFonts w:ascii="Times New Roman" w:hAnsi="Times New Roman" w:cs="Times New Roman"/>
        </w:rPr>
        <w:t>Fe</w:t>
      </w:r>
      <w:r>
        <w:rPr>
          <w:rFonts w:ascii="Times New Roman" w:hAnsi="Times New Roman" w:cs="Times New Roman"/>
          <w:vertAlign w:val="superscript"/>
        </w:rPr>
        <w:t>2+</w:t>
      </w:r>
      <w:r>
        <w:rPr>
          <w:rFonts w:ascii="Times New Roman" w:hAnsi="Times New Roman" w:cs="Times New Roman"/>
        </w:rPr>
        <w:t>含量应降至合格范围。</w:t>
      </w:r>
    </w:p>
    <w:p w:rsidR="00AE56E8" w:rsidRDefault="0000544F">
      <w:pPr>
        <w:pStyle w:val="af3"/>
        <w:spacing w:line="360" w:lineRule="auto"/>
        <w:ind w:firstLine="480"/>
        <w:rPr>
          <w:rFonts w:ascii="Times New Roman" w:hAnsi="Times New Roman" w:cs="Times New Roman"/>
        </w:rPr>
      </w:pPr>
      <w:proofErr w:type="gramStart"/>
      <w:r>
        <w:rPr>
          <w:rFonts w:ascii="Times New Roman" w:hAnsi="Times New Roman" w:cs="Times New Roman"/>
        </w:rPr>
        <w:t>一段除</w:t>
      </w:r>
      <w:proofErr w:type="gramEnd"/>
      <w:r>
        <w:rPr>
          <w:rFonts w:ascii="Times New Roman" w:hAnsi="Times New Roman" w:cs="Times New Roman"/>
        </w:rPr>
        <w:t>铁</w:t>
      </w:r>
      <w:proofErr w:type="gramStart"/>
      <w:r>
        <w:rPr>
          <w:rFonts w:ascii="Times New Roman" w:hAnsi="Times New Roman" w:cs="Times New Roman"/>
        </w:rPr>
        <w:t>矿浆经液固</w:t>
      </w:r>
      <w:proofErr w:type="gramEnd"/>
      <w:r>
        <w:rPr>
          <w:rFonts w:ascii="Times New Roman" w:hAnsi="Times New Roman" w:cs="Times New Roman"/>
        </w:rPr>
        <w:t>分离后，上清液同时投入中和剂、氧气，进行继续氧化除铁反应。二段除</w:t>
      </w:r>
      <w:proofErr w:type="gramStart"/>
      <w:r>
        <w:rPr>
          <w:rFonts w:ascii="Times New Roman" w:hAnsi="Times New Roman" w:cs="Times New Roman"/>
        </w:rPr>
        <w:t>铁后液</w:t>
      </w:r>
      <w:proofErr w:type="spellStart"/>
      <w:proofErr w:type="gramEnd"/>
      <w:r>
        <w:rPr>
          <w:rFonts w:ascii="Times New Roman" w:hAnsi="Times New Roman" w:cs="Times New Roman"/>
        </w:rPr>
        <w:t>Fe</w:t>
      </w:r>
      <w:r>
        <w:rPr>
          <w:rFonts w:ascii="Times New Roman" w:hAnsi="Times New Roman" w:cs="Times New Roman"/>
          <w:vertAlign w:val="subscript"/>
        </w:rPr>
        <w:t>T</w:t>
      </w:r>
      <w:proofErr w:type="spellEnd"/>
      <w:r>
        <w:rPr>
          <w:rFonts w:ascii="Times New Roman" w:hAnsi="Times New Roman" w:cs="Times New Roman"/>
        </w:rPr>
        <w:t>含量终点应控制在合格范围，液固分离后上清液送净化工序。</w:t>
      </w:r>
    </w:p>
    <w:p w:rsidR="00AE56E8" w:rsidRDefault="0000544F">
      <w:pPr>
        <w:pStyle w:val="af3"/>
        <w:spacing w:line="360" w:lineRule="auto"/>
        <w:ind w:firstLineChars="0" w:firstLine="0"/>
        <w:rPr>
          <w:rFonts w:ascii="Times New Roman" w:hAnsi="Times New Roman" w:cs="Times New Roman"/>
        </w:rPr>
      </w:pPr>
      <w:r>
        <w:rPr>
          <w:rFonts w:cs="Times New Roman" w:hint="eastAsia"/>
        </w:rPr>
        <w:t>②</w:t>
      </w:r>
      <w:r>
        <w:rPr>
          <w:rFonts w:ascii="Times New Roman" w:hAnsi="Times New Roman" w:cs="Times New Roman" w:hint="eastAsia"/>
        </w:rPr>
        <w:t xml:space="preserve"> </w:t>
      </w:r>
      <w:r>
        <w:rPr>
          <w:rFonts w:ascii="Times New Roman" w:hAnsi="Times New Roman" w:cs="Times New Roman"/>
        </w:rPr>
        <w:t>净化</w:t>
      </w:r>
    </w:p>
    <w:p w:rsidR="00AE56E8" w:rsidRDefault="0000544F">
      <w:pPr>
        <w:pStyle w:val="af3"/>
        <w:spacing w:line="360" w:lineRule="auto"/>
        <w:ind w:firstLine="480"/>
        <w:rPr>
          <w:rFonts w:ascii="Times New Roman" w:hAnsi="Times New Roman" w:cs="Times New Roman"/>
        </w:rPr>
      </w:pPr>
      <w:r>
        <w:rPr>
          <w:rFonts w:ascii="Times New Roman" w:hAnsi="Times New Roman" w:cs="Times New Roman"/>
        </w:rPr>
        <w:t>利用锌粉将溶液中的</w:t>
      </w:r>
      <w:r>
        <w:rPr>
          <w:rFonts w:ascii="Times New Roman" w:hAnsi="Times New Roman" w:cs="Times New Roman"/>
        </w:rPr>
        <w:t>Cu</w:t>
      </w:r>
      <w:r>
        <w:rPr>
          <w:rFonts w:ascii="Times New Roman" w:hAnsi="Times New Roman" w:cs="Times New Roman"/>
        </w:rPr>
        <w:t>、</w:t>
      </w:r>
      <w:r>
        <w:rPr>
          <w:rFonts w:ascii="Times New Roman" w:hAnsi="Times New Roman" w:cs="Times New Roman"/>
        </w:rPr>
        <w:t>Cd</w:t>
      </w:r>
      <w:r>
        <w:rPr>
          <w:rFonts w:ascii="Times New Roman" w:hAnsi="Times New Roman" w:cs="Times New Roman"/>
        </w:rPr>
        <w:t>、</w:t>
      </w:r>
      <w:r>
        <w:rPr>
          <w:rFonts w:ascii="Times New Roman" w:hAnsi="Times New Roman" w:cs="Times New Roman"/>
        </w:rPr>
        <w:t>Co</w:t>
      </w:r>
      <w:r>
        <w:rPr>
          <w:rFonts w:ascii="Times New Roman" w:hAnsi="Times New Roman" w:cs="Times New Roman"/>
        </w:rPr>
        <w:t>、</w:t>
      </w:r>
      <w:r>
        <w:rPr>
          <w:rFonts w:ascii="Times New Roman" w:hAnsi="Times New Roman" w:cs="Times New Roman"/>
        </w:rPr>
        <w:t>Ni</w:t>
      </w:r>
      <w:r>
        <w:rPr>
          <w:rFonts w:ascii="Times New Roman" w:hAnsi="Times New Roman" w:cs="Times New Roman"/>
        </w:rPr>
        <w:t>等离子置换出来，并沉积在渣中。根据溶液中杂质活性的差异，即置换的难易，整个净化分成两段：</w:t>
      </w:r>
      <w:proofErr w:type="gramStart"/>
      <w:r>
        <w:rPr>
          <w:rFonts w:ascii="Times New Roman" w:hAnsi="Times New Roman" w:cs="Times New Roman"/>
        </w:rPr>
        <w:t>一段除钴镍</w:t>
      </w:r>
      <w:proofErr w:type="gramEnd"/>
      <w:r>
        <w:rPr>
          <w:rFonts w:ascii="Times New Roman" w:hAnsi="Times New Roman" w:cs="Times New Roman"/>
        </w:rPr>
        <w:t>和二段</w:t>
      </w:r>
      <w:r w:rsidR="00B20730">
        <w:rPr>
          <w:rFonts w:ascii="Times New Roman" w:hAnsi="Times New Roman" w:cs="Times New Roman" w:hint="eastAsia"/>
        </w:rPr>
        <w:t>深度</w:t>
      </w:r>
      <w:r>
        <w:rPr>
          <w:rFonts w:ascii="Times New Roman" w:hAnsi="Times New Roman" w:cs="Times New Roman"/>
        </w:rPr>
        <w:t>除</w:t>
      </w:r>
      <w:proofErr w:type="gramStart"/>
      <w:r>
        <w:rPr>
          <w:rFonts w:ascii="Times New Roman" w:hAnsi="Times New Roman" w:cs="Times New Roman"/>
        </w:rPr>
        <w:t>镉</w:t>
      </w:r>
      <w:proofErr w:type="gramEnd"/>
      <w:r>
        <w:rPr>
          <w:rFonts w:ascii="Times New Roman" w:hAnsi="Times New Roman" w:cs="Times New Roman"/>
        </w:rPr>
        <w:t>。经两段净化后，</w:t>
      </w:r>
      <w:r>
        <w:rPr>
          <w:rFonts w:ascii="Times New Roman" w:hAnsi="Times New Roman" w:cs="Times New Roman"/>
        </w:rPr>
        <w:t>Cu</w:t>
      </w:r>
      <w:r>
        <w:rPr>
          <w:rFonts w:ascii="Times New Roman" w:hAnsi="Times New Roman" w:cs="Times New Roman"/>
        </w:rPr>
        <w:t>、</w:t>
      </w:r>
      <w:r>
        <w:rPr>
          <w:rFonts w:ascii="Times New Roman" w:hAnsi="Times New Roman" w:cs="Times New Roman"/>
        </w:rPr>
        <w:t>Cd</w:t>
      </w:r>
      <w:r>
        <w:rPr>
          <w:rFonts w:ascii="Times New Roman" w:hAnsi="Times New Roman" w:cs="Times New Roman"/>
        </w:rPr>
        <w:t>、</w:t>
      </w:r>
      <w:r>
        <w:rPr>
          <w:rFonts w:ascii="Times New Roman" w:hAnsi="Times New Roman" w:cs="Times New Roman"/>
        </w:rPr>
        <w:t>Co</w:t>
      </w:r>
      <w:r>
        <w:rPr>
          <w:rFonts w:ascii="Times New Roman" w:hAnsi="Times New Roman" w:cs="Times New Roman"/>
        </w:rPr>
        <w:t>、</w:t>
      </w:r>
      <w:r>
        <w:rPr>
          <w:rFonts w:ascii="Times New Roman" w:hAnsi="Times New Roman" w:cs="Times New Roman"/>
        </w:rPr>
        <w:t>Ni</w:t>
      </w:r>
      <w:r>
        <w:rPr>
          <w:rFonts w:ascii="Times New Roman" w:hAnsi="Times New Roman" w:cs="Times New Roman"/>
        </w:rPr>
        <w:t>、</w:t>
      </w:r>
      <w:r>
        <w:rPr>
          <w:rFonts w:ascii="Times New Roman" w:hAnsi="Times New Roman" w:cs="Times New Roman"/>
        </w:rPr>
        <w:t>As</w:t>
      </w:r>
      <w:r>
        <w:rPr>
          <w:rFonts w:ascii="Times New Roman" w:hAnsi="Times New Roman" w:cs="Times New Roman"/>
        </w:rPr>
        <w:t>、</w:t>
      </w:r>
      <w:r>
        <w:rPr>
          <w:rFonts w:ascii="Times New Roman" w:hAnsi="Times New Roman" w:cs="Times New Roman"/>
        </w:rPr>
        <w:t>Sb</w:t>
      </w:r>
      <w:r>
        <w:rPr>
          <w:rFonts w:ascii="Times New Roman" w:hAnsi="Times New Roman" w:cs="Times New Roman"/>
        </w:rPr>
        <w:t>、</w:t>
      </w:r>
      <w:r>
        <w:rPr>
          <w:rFonts w:ascii="Times New Roman" w:hAnsi="Times New Roman" w:cs="Times New Roman"/>
        </w:rPr>
        <w:t>Ge</w:t>
      </w:r>
      <w:r>
        <w:rPr>
          <w:rFonts w:ascii="Times New Roman" w:hAnsi="Times New Roman" w:cs="Times New Roman"/>
        </w:rPr>
        <w:t>杂质元素浓度应控制到合格范围。合格的硫酸锌溶液即电解新液，</w:t>
      </w:r>
      <w:proofErr w:type="gramStart"/>
      <w:r>
        <w:rPr>
          <w:rFonts w:ascii="Times New Roman" w:hAnsi="Times New Roman" w:cs="Times New Roman"/>
        </w:rPr>
        <w:t>送锌电积</w:t>
      </w:r>
      <w:proofErr w:type="gramEnd"/>
      <w:r>
        <w:rPr>
          <w:rFonts w:ascii="Times New Roman" w:hAnsi="Times New Roman" w:cs="Times New Roman"/>
        </w:rPr>
        <w:t>工序；净化渣返回置换工序再利用。</w:t>
      </w:r>
    </w:p>
    <w:p w:rsidR="00AE56E8" w:rsidRDefault="0000544F">
      <w:pPr>
        <w:spacing w:line="360" w:lineRule="auto"/>
        <w:rPr>
          <w:rFonts w:ascii="Times New Roman" w:eastAsia="宋体" w:hAnsi="Times New Roman" w:cs="Times New Roman"/>
          <w:sz w:val="24"/>
          <w:szCs w:val="24"/>
        </w:rPr>
      </w:pPr>
      <w:r>
        <w:rPr>
          <w:rFonts w:ascii="Times New Roman" w:eastAsia="宋体" w:hAnsi="Times New Roman" w:cs="Times New Roman"/>
          <w:sz w:val="24"/>
          <w:szCs w:val="24"/>
        </w:rPr>
        <w:t>（</w:t>
      </w:r>
      <w:r>
        <w:rPr>
          <w:rFonts w:ascii="Times New Roman" w:eastAsia="宋体" w:hAnsi="Times New Roman" w:cs="Times New Roman"/>
          <w:sz w:val="24"/>
          <w:szCs w:val="24"/>
        </w:rPr>
        <w:t>4</w:t>
      </w:r>
      <w:r>
        <w:rPr>
          <w:rFonts w:ascii="Times New Roman" w:eastAsia="宋体" w:hAnsi="Times New Roman" w:cs="Times New Roman"/>
          <w:sz w:val="24"/>
          <w:szCs w:val="24"/>
        </w:rPr>
        <w:t>）电解、熔铸</w:t>
      </w:r>
    </w:p>
    <w:p w:rsidR="00AE56E8" w:rsidRDefault="0000544F">
      <w:pPr>
        <w:pStyle w:val="af3"/>
        <w:spacing w:line="360" w:lineRule="auto"/>
        <w:ind w:firstLineChars="0" w:firstLine="0"/>
        <w:rPr>
          <w:rFonts w:ascii="Times New Roman" w:hAnsi="Times New Roman" w:cs="Times New Roman"/>
        </w:rPr>
      </w:pPr>
      <w:r>
        <w:rPr>
          <w:rFonts w:cs="Times New Roman" w:hint="eastAsia"/>
        </w:rPr>
        <w:t>①</w:t>
      </w:r>
      <w:r>
        <w:rPr>
          <w:rFonts w:ascii="Times New Roman" w:hAnsi="Times New Roman" w:cs="Times New Roman" w:hint="eastAsia"/>
        </w:rPr>
        <w:t xml:space="preserve"> </w:t>
      </w:r>
      <w:r>
        <w:rPr>
          <w:rFonts w:ascii="Times New Roman" w:hAnsi="Times New Roman" w:cs="Times New Roman"/>
        </w:rPr>
        <w:t>电解</w:t>
      </w:r>
    </w:p>
    <w:p w:rsidR="00AE56E8" w:rsidRDefault="0000544F">
      <w:pPr>
        <w:pStyle w:val="af3"/>
        <w:spacing w:line="360" w:lineRule="auto"/>
        <w:ind w:firstLine="480"/>
        <w:rPr>
          <w:rFonts w:ascii="Times New Roman" w:hAnsi="Times New Roman" w:cs="Times New Roman"/>
        </w:rPr>
      </w:pPr>
      <w:r>
        <w:rPr>
          <w:rFonts w:ascii="Times New Roman" w:hAnsi="Times New Roman" w:cs="Times New Roman"/>
        </w:rPr>
        <w:t>经净化后纯净的硫酸锌溶液即电解新液，以铅、银合金作阳极，纯铝压延板作阴极板，在直流电作用下，溶液中带正电荷的锌离子在阴极板放电的沉积，在一定</w:t>
      </w:r>
      <w:proofErr w:type="gramStart"/>
      <w:r>
        <w:rPr>
          <w:rFonts w:ascii="Times New Roman" w:hAnsi="Times New Roman" w:cs="Times New Roman"/>
        </w:rPr>
        <w:t>的电积周期</w:t>
      </w:r>
      <w:proofErr w:type="gramEnd"/>
      <w:r>
        <w:rPr>
          <w:rFonts w:ascii="Times New Roman" w:hAnsi="Times New Roman" w:cs="Times New Roman"/>
        </w:rPr>
        <w:t>后，得到锌片。</w:t>
      </w:r>
    </w:p>
    <w:p w:rsidR="00AE56E8" w:rsidRDefault="0000544F">
      <w:pPr>
        <w:pStyle w:val="af3"/>
        <w:spacing w:line="360" w:lineRule="auto"/>
        <w:ind w:firstLineChars="0" w:firstLine="0"/>
        <w:rPr>
          <w:rFonts w:ascii="Times New Roman" w:hAnsi="Times New Roman" w:cs="Times New Roman"/>
        </w:rPr>
      </w:pPr>
      <w:r>
        <w:rPr>
          <w:rFonts w:cs="Times New Roman" w:hint="eastAsia"/>
        </w:rPr>
        <w:t>②</w:t>
      </w:r>
      <w:r>
        <w:rPr>
          <w:rFonts w:ascii="Times New Roman" w:hAnsi="Times New Roman" w:cs="Times New Roman" w:hint="eastAsia"/>
        </w:rPr>
        <w:t xml:space="preserve"> </w:t>
      </w:r>
      <w:r>
        <w:rPr>
          <w:rFonts w:ascii="Times New Roman" w:hAnsi="Times New Roman" w:cs="Times New Roman"/>
        </w:rPr>
        <w:t>熔铸</w:t>
      </w:r>
    </w:p>
    <w:p w:rsidR="00AE56E8" w:rsidRDefault="0000544F">
      <w:pPr>
        <w:pStyle w:val="af3"/>
        <w:spacing w:line="360" w:lineRule="auto"/>
        <w:ind w:firstLine="480"/>
        <w:rPr>
          <w:rFonts w:ascii="Times New Roman" w:hAnsi="Times New Roman" w:cs="Times New Roman"/>
        </w:rPr>
      </w:pPr>
      <w:r>
        <w:rPr>
          <w:rFonts w:ascii="Times New Roman" w:hAnsi="Times New Roman" w:cs="Times New Roman"/>
        </w:rPr>
        <w:t>将锌片投入工频感应电炉熔炼得到锌锭。工频感应</w:t>
      </w:r>
      <w:proofErr w:type="gramStart"/>
      <w:r>
        <w:rPr>
          <w:rFonts w:ascii="Times New Roman" w:hAnsi="Times New Roman" w:cs="Times New Roman"/>
        </w:rPr>
        <w:t>电炉熔锌的</w:t>
      </w:r>
      <w:proofErr w:type="gramEnd"/>
      <w:r>
        <w:rPr>
          <w:rFonts w:ascii="Times New Roman" w:hAnsi="Times New Roman" w:cs="Times New Roman"/>
        </w:rPr>
        <w:t>实质是利用电能转变为热能，使金属加热熔融，感应电炉的一次线圈由电源取得电能，电能传送到二次线圈即熔沟，在电能传送过程中电压降低，电流相应增大，在熔沟内形成强大的电流，通常为几千安至几万安，这一熔沟本身产生的热能将熔沟熔化，</w:t>
      </w:r>
      <w:r>
        <w:rPr>
          <w:rFonts w:ascii="Times New Roman" w:hAnsi="Times New Roman" w:cs="Times New Roman"/>
        </w:rPr>
        <w:lastRenderedPageBreak/>
        <w:t>在对流及电磁力的作用下将热量不断输送到炉膛内，使金属熔化，进而使炉内金属全部熔化。</w:t>
      </w:r>
    </w:p>
    <w:p w:rsidR="00AE56E8" w:rsidRDefault="0000544F">
      <w:pPr>
        <w:pStyle w:val="af3"/>
        <w:spacing w:line="360" w:lineRule="auto"/>
        <w:ind w:firstLine="480"/>
        <w:rPr>
          <w:rFonts w:ascii="Times New Roman" w:hAnsi="Times New Roman" w:cs="Times New Roman"/>
        </w:rPr>
      </w:pPr>
      <w:r>
        <w:rPr>
          <w:rFonts w:ascii="Times New Roman" w:hAnsi="Times New Roman" w:cs="Times New Roman"/>
        </w:rPr>
        <w:t>按照上述工艺获得的</w:t>
      </w:r>
      <w:proofErr w:type="gramStart"/>
      <w:r>
        <w:rPr>
          <w:rFonts w:ascii="Times New Roman" w:hAnsi="Times New Roman" w:cs="Times New Roman"/>
        </w:rPr>
        <w:t>铜镉渣湿法</w:t>
      </w:r>
      <w:proofErr w:type="gramEnd"/>
      <w:r>
        <w:rPr>
          <w:rFonts w:ascii="Times New Roman" w:hAnsi="Times New Roman" w:cs="Times New Roman"/>
        </w:rPr>
        <w:t>冶炼中间品检测结果如下：</w:t>
      </w:r>
    </w:p>
    <w:p w:rsidR="00AE56E8" w:rsidRDefault="0000544F">
      <w:pPr>
        <w:spacing w:line="360" w:lineRule="auto"/>
        <w:jc w:val="center"/>
        <w:rPr>
          <w:rFonts w:ascii="Times New Roman" w:hAnsi="Times New Roman" w:cs="Times New Roman"/>
          <w:szCs w:val="21"/>
          <w:lang w:val="zh-CN"/>
        </w:rPr>
      </w:pPr>
      <w:r>
        <w:rPr>
          <w:rFonts w:ascii="Times New Roman" w:eastAsia="宋体" w:hAnsi="Times New Roman" w:cs="Times New Roman"/>
          <w:szCs w:val="24"/>
        </w:rPr>
        <w:t>表</w:t>
      </w:r>
      <w:r>
        <w:rPr>
          <w:rFonts w:ascii="Times New Roman" w:eastAsia="宋体" w:hAnsi="Times New Roman" w:cs="Times New Roman"/>
          <w:szCs w:val="24"/>
        </w:rPr>
        <w:t>2 B</w:t>
      </w:r>
      <w:r>
        <w:rPr>
          <w:rFonts w:ascii="Times New Roman" w:eastAsia="宋体" w:hAnsi="Times New Roman" w:cs="Times New Roman"/>
          <w:szCs w:val="24"/>
        </w:rPr>
        <w:t>公司的检测数据</w:t>
      </w:r>
      <w:r>
        <w:rPr>
          <w:rFonts w:ascii="Times New Roman" w:hAnsi="Times New Roman" w:cs="Times New Roman"/>
          <w:szCs w:val="21"/>
          <w:lang w:val="zh-CN"/>
        </w:rPr>
        <w:t>（</w:t>
      </w:r>
      <w:r>
        <w:rPr>
          <w:rFonts w:ascii="Times New Roman" w:hAnsi="Times New Roman" w:cs="Times New Roman"/>
          <w:i/>
          <w:iCs/>
          <w:szCs w:val="21"/>
        </w:rPr>
        <w:t>w</w:t>
      </w:r>
      <w:r>
        <w:rPr>
          <w:rFonts w:ascii="Times New Roman" w:hAnsi="Times New Roman" w:cs="Times New Roman"/>
          <w:szCs w:val="21"/>
        </w:rPr>
        <w:t>/%</w:t>
      </w:r>
      <w:r>
        <w:rPr>
          <w:rFonts w:ascii="Times New Roman" w:hAnsi="Times New Roman" w:cs="Times New Roman"/>
          <w:szCs w:val="21"/>
          <w:lang w:val="zh-CN"/>
        </w:rPr>
        <w:t>）</w:t>
      </w:r>
    </w:p>
    <w:tbl>
      <w:tblPr>
        <w:tblW w:w="8711" w:type="dxa"/>
        <w:tblInd w:w="-283" w:type="dxa"/>
        <w:tblLayout w:type="fixed"/>
        <w:tblCellMar>
          <w:top w:w="15" w:type="dxa"/>
          <w:left w:w="15" w:type="dxa"/>
          <w:bottom w:w="15" w:type="dxa"/>
          <w:right w:w="15" w:type="dxa"/>
        </w:tblCellMar>
        <w:tblLook w:val="04A0" w:firstRow="1" w:lastRow="0" w:firstColumn="1" w:lastColumn="0" w:noHBand="0" w:noVBand="1"/>
      </w:tblPr>
      <w:tblGrid>
        <w:gridCol w:w="1051"/>
        <w:gridCol w:w="766"/>
        <w:gridCol w:w="766"/>
        <w:gridCol w:w="766"/>
        <w:gridCol w:w="766"/>
        <w:gridCol w:w="766"/>
        <w:gridCol w:w="766"/>
        <w:gridCol w:w="766"/>
        <w:gridCol w:w="766"/>
        <w:gridCol w:w="766"/>
        <w:gridCol w:w="766"/>
      </w:tblGrid>
      <w:tr w:rsidR="00AE56E8">
        <w:trPr>
          <w:trHeight w:hRule="exact" w:val="454"/>
        </w:trPr>
        <w:tc>
          <w:tcPr>
            <w:tcW w:w="10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56E8" w:rsidRDefault="0000544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szCs w:val="21"/>
              </w:rPr>
              <w:t>元素含量</w:t>
            </w:r>
          </w:p>
        </w:tc>
        <w:tc>
          <w:tcPr>
            <w:tcW w:w="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56E8" w:rsidRDefault="0000544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szCs w:val="21"/>
              </w:rPr>
              <w:t>Cu</w:t>
            </w:r>
          </w:p>
        </w:tc>
        <w:tc>
          <w:tcPr>
            <w:tcW w:w="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56E8" w:rsidRDefault="0000544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szCs w:val="21"/>
              </w:rPr>
              <w:t>Cd</w:t>
            </w:r>
          </w:p>
        </w:tc>
        <w:tc>
          <w:tcPr>
            <w:tcW w:w="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56E8" w:rsidRDefault="0000544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szCs w:val="21"/>
              </w:rPr>
              <w:t>Zn</w:t>
            </w:r>
          </w:p>
        </w:tc>
        <w:tc>
          <w:tcPr>
            <w:tcW w:w="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56E8" w:rsidRDefault="0000544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szCs w:val="21"/>
              </w:rPr>
              <w:t>Ni</w:t>
            </w:r>
          </w:p>
        </w:tc>
        <w:tc>
          <w:tcPr>
            <w:tcW w:w="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56E8" w:rsidRDefault="0000544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szCs w:val="21"/>
              </w:rPr>
              <w:t>Co</w:t>
            </w:r>
          </w:p>
        </w:tc>
        <w:tc>
          <w:tcPr>
            <w:tcW w:w="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56E8" w:rsidRDefault="0000544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szCs w:val="21"/>
              </w:rPr>
              <w:t>Ga</w:t>
            </w:r>
          </w:p>
        </w:tc>
        <w:tc>
          <w:tcPr>
            <w:tcW w:w="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56E8" w:rsidRDefault="0000544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szCs w:val="21"/>
              </w:rPr>
              <w:t>Ge</w:t>
            </w:r>
          </w:p>
        </w:tc>
        <w:tc>
          <w:tcPr>
            <w:tcW w:w="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56E8" w:rsidRDefault="0000544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szCs w:val="21"/>
              </w:rPr>
              <w:t>In</w:t>
            </w:r>
          </w:p>
        </w:tc>
        <w:tc>
          <w:tcPr>
            <w:tcW w:w="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56E8" w:rsidRDefault="0000544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 w:val="22"/>
              </w:rPr>
              <w:t>As</w:t>
            </w:r>
          </w:p>
        </w:tc>
        <w:tc>
          <w:tcPr>
            <w:tcW w:w="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56E8" w:rsidRDefault="0000544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 w:val="22"/>
              </w:rPr>
              <w:t>Tl</w:t>
            </w:r>
          </w:p>
        </w:tc>
      </w:tr>
      <w:tr w:rsidR="00AE56E8">
        <w:trPr>
          <w:trHeight w:hRule="exact" w:val="454"/>
        </w:trPr>
        <w:tc>
          <w:tcPr>
            <w:tcW w:w="10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56E8" w:rsidRDefault="0000544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szCs w:val="21"/>
              </w:rPr>
              <w:t>样品</w:t>
            </w:r>
            <w:r>
              <w:rPr>
                <w:rFonts w:ascii="Times New Roman" w:eastAsia="宋体" w:hAnsi="Times New Roman" w:cs="Times New Roman"/>
                <w:color w:val="000000"/>
                <w:szCs w:val="21"/>
              </w:rPr>
              <w:t>1#</w:t>
            </w:r>
          </w:p>
        </w:tc>
        <w:tc>
          <w:tcPr>
            <w:tcW w:w="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56E8" w:rsidRDefault="0000544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 w:val="22"/>
              </w:rPr>
              <w:t>13.77</w:t>
            </w:r>
          </w:p>
        </w:tc>
        <w:tc>
          <w:tcPr>
            <w:tcW w:w="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56E8" w:rsidRDefault="0000544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 w:val="22"/>
              </w:rPr>
              <w:t>3.19</w:t>
            </w:r>
          </w:p>
        </w:tc>
        <w:tc>
          <w:tcPr>
            <w:tcW w:w="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56E8" w:rsidRDefault="0000544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 w:val="22"/>
              </w:rPr>
              <w:t>10.81</w:t>
            </w:r>
          </w:p>
        </w:tc>
        <w:tc>
          <w:tcPr>
            <w:tcW w:w="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56E8" w:rsidRDefault="0000544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 w:val="22"/>
              </w:rPr>
              <w:t>0.13</w:t>
            </w:r>
          </w:p>
        </w:tc>
        <w:tc>
          <w:tcPr>
            <w:tcW w:w="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56E8" w:rsidRDefault="0000544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 w:val="22"/>
              </w:rPr>
              <w:t>0.26</w:t>
            </w:r>
          </w:p>
        </w:tc>
        <w:tc>
          <w:tcPr>
            <w:tcW w:w="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56E8" w:rsidRDefault="0000544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 w:val="22"/>
              </w:rPr>
              <w:t>0.35</w:t>
            </w:r>
          </w:p>
        </w:tc>
        <w:tc>
          <w:tcPr>
            <w:tcW w:w="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56E8" w:rsidRDefault="0000544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 w:val="22"/>
              </w:rPr>
              <w:t>0.35</w:t>
            </w:r>
          </w:p>
        </w:tc>
        <w:tc>
          <w:tcPr>
            <w:tcW w:w="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56E8" w:rsidRDefault="0000544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 w:val="22"/>
              </w:rPr>
              <w:t>0.022</w:t>
            </w:r>
          </w:p>
        </w:tc>
        <w:tc>
          <w:tcPr>
            <w:tcW w:w="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56E8" w:rsidRDefault="0000544F">
            <w:pPr>
              <w:widowControl/>
              <w:jc w:val="center"/>
              <w:textAlignment w:val="center"/>
              <w:rPr>
                <w:rFonts w:ascii="Times New Roman" w:eastAsia="宋体" w:hAnsi="Times New Roman" w:cs="Times New Roman"/>
                <w:color w:val="000000"/>
                <w:kern w:val="0"/>
                <w:sz w:val="22"/>
              </w:rPr>
            </w:pPr>
            <w:r>
              <w:rPr>
                <w:rFonts w:ascii="Times New Roman" w:eastAsia="宋体" w:hAnsi="Times New Roman" w:cs="Times New Roman"/>
                <w:color w:val="000000"/>
                <w:kern w:val="0"/>
                <w:sz w:val="22"/>
              </w:rPr>
              <w:t>2.41</w:t>
            </w:r>
          </w:p>
        </w:tc>
        <w:tc>
          <w:tcPr>
            <w:tcW w:w="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56E8" w:rsidRDefault="0000544F">
            <w:pPr>
              <w:widowControl/>
              <w:jc w:val="center"/>
              <w:textAlignment w:val="center"/>
              <w:rPr>
                <w:rFonts w:ascii="Times New Roman" w:eastAsia="宋体" w:hAnsi="Times New Roman" w:cs="Times New Roman"/>
                <w:color w:val="000000"/>
                <w:kern w:val="0"/>
                <w:sz w:val="22"/>
              </w:rPr>
            </w:pPr>
            <w:r>
              <w:rPr>
                <w:rFonts w:ascii="Times New Roman" w:eastAsia="宋体" w:hAnsi="Times New Roman" w:cs="Times New Roman"/>
                <w:color w:val="000000"/>
                <w:kern w:val="0"/>
                <w:sz w:val="22"/>
              </w:rPr>
              <w:t>0.0005</w:t>
            </w:r>
          </w:p>
        </w:tc>
      </w:tr>
      <w:tr w:rsidR="00AE56E8">
        <w:trPr>
          <w:trHeight w:hRule="exact" w:val="454"/>
        </w:trPr>
        <w:tc>
          <w:tcPr>
            <w:tcW w:w="10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56E8" w:rsidRDefault="0000544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szCs w:val="21"/>
              </w:rPr>
              <w:t>样品</w:t>
            </w:r>
            <w:r>
              <w:rPr>
                <w:rFonts w:ascii="Times New Roman" w:eastAsia="宋体" w:hAnsi="Times New Roman" w:cs="Times New Roman"/>
                <w:color w:val="000000"/>
                <w:szCs w:val="21"/>
              </w:rPr>
              <w:t>2#</w:t>
            </w:r>
          </w:p>
        </w:tc>
        <w:tc>
          <w:tcPr>
            <w:tcW w:w="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56E8" w:rsidRDefault="0000544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 w:val="22"/>
              </w:rPr>
              <w:t>10.26</w:t>
            </w:r>
          </w:p>
        </w:tc>
        <w:tc>
          <w:tcPr>
            <w:tcW w:w="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56E8" w:rsidRDefault="0000544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 w:val="22"/>
              </w:rPr>
              <w:t>3.05</w:t>
            </w:r>
          </w:p>
        </w:tc>
        <w:tc>
          <w:tcPr>
            <w:tcW w:w="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56E8" w:rsidRDefault="0000544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 w:val="22"/>
              </w:rPr>
              <w:t>14.02</w:t>
            </w:r>
          </w:p>
        </w:tc>
        <w:tc>
          <w:tcPr>
            <w:tcW w:w="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56E8" w:rsidRDefault="0000544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 w:val="22"/>
              </w:rPr>
              <w:t>0.16</w:t>
            </w:r>
          </w:p>
        </w:tc>
        <w:tc>
          <w:tcPr>
            <w:tcW w:w="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56E8" w:rsidRDefault="0000544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 w:val="22"/>
              </w:rPr>
              <w:t>0.15</w:t>
            </w:r>
          </w:p>
        </w:tc>
        <w:tc>
          <w:tcPr>
            <w:tcW w:w="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56E8" w:rsidRDefault="0000544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 w:val="22"/>
              </w:rPr>
              <w:t>0.38</w:t>
            </w:r>
          </w:p>
        </w:tc>
        <w:tc>
          <w:tcPr>
            <w:tcW w:w="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56E8" w:rsidRDefault="0000544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 w:val="22"/>
              </w:rPr>
              <w:t>0.38</w:t>
            </w:r>
          </w:p>
        </w:tc>
        <w:tc>
          <w:tcPr>
            <w:tcW w:w="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56E8" w:rsidRDefault="0000544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 w:val="22"/>
              </w:rPr>
              <w:t>0.022</w:t>
            </w:r>
          </w:p>
        </w:tc>
        <w:tc>
          <w:tcPr>
            <w:tcW w:w="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56E8" w:rsidRDefault="0000544F">
            <w:pPr>
              <w:widowControl/>
              <w:jc w:val="center"/>
              <w:textAlignment w:val="center"/>
              <w:rPr>
                <w:rFonts w:ascii="Times New Roman" w:eastAsia="宋体" w:hAnsi="Times New Roman" w:cs="Times New Roman"/>
                <w:color w:val="000000"/>
                <w:kern w:val="0"/>
                <w:sz w:val="22"/>
              </w:rPr>
            </w:pPr>
            <w:r>
              <w:rPr>
                <w:rFonts w:ascii="Times New Roman" w:eastAsia="宋体" w:hAnsi="Times New Roman" w:cs="Times New Roman"/>
                <w:color w:val="000000"/>
                <w:kern w:val="0"/>
                <w:sz w:val="22"/>
              </w:rPr>
              <w:t>1.89</w:t>
            </w:r>
          </w:p>
        </w:tc>
        <w:tc>
          <w:tcPr>
            <w:tcW w:w="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56E8" w:rsidRDefault="0000544F">
            <w:pPr>
              <w:widowControl/>
              <w:jc w:val="center"/>
              <w:textAlignment w:val="center"/>
              <w:rPr>
                <w:rFonts w:ascii="Times New Roman" w:eastAsia="宋体" w:hAnsi="Times New Roman" w:cs="Times New Roman"/>
                <w:color w:val="000000"/>
                <w:kern w:val="0"/>
                <w:sz w:val="22"/>
              </w:rPr>
            </w:pPr>
            <w:r>
              <w:rPr>
                <w:rFonts w:ascii="Times New Roman" w:eastAsia="宋体" w:hAnsi="Times New Roman" w:cs="Times New Roman"/>
                <w:color w:val="000000"/>
                <w:kern w:val="0"/>
                <w:sz w:val="22"/>
              </w:rPr>
              <w:t>0.0004</w:t>
            </w:r>
          </w:p>
        </w:tc>
      </w:tr>
      <w:tr w:rsidR="00AE56E8">
        <w:trPr>
          <w:trHeight w:hRule="exact" w:val="454"/>
        </w:trPr>
        <w:tc>
          <w:tcPr>
            <w:tcW w:w="10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56E8" w:rsidRDefault="0000544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szCs w:val="21"/>
              </w:rPr>
              <w:t>样品</w:t>
            </w:r>
            <w:r>
              <w:rPr>
                <w:rFonts w:ascii="Times New Roman" w:eastAsia="宋体" w:hAnsi="Times New Roman" w:cs="Times New Roman"/>
                <w:color w:val="000000"/>
                <w:szCs w:val="21"/>
              </w:rPr>
              <w:t>3#</w:t>
            </w:r>
          </w:p>
        </w:tc>
        <w:tc>
          <w:tcPr>
            <w:tcW w:w="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56E8" w:rsidRDefault="0000544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 w:val="22"/>
              </w:rPr>
              <w:t>11.08</w:t>
            </w:r>
          </w:p>
        </w:tc>
        <w:tc>
          <w:tcPr>
            <w:tcW w:w="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56E8" w:rsidRDefault="0000544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 w:val="22"/>
              </w:rPr>
              <w:t>2.02</w:t>
            </w:r>
          </w:p>
        </w:tc>
        <w:tc>
          <w:tcPr>
            <w:tcW w:w="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56E8" w:rsidRDefault="0000544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 w:val="22"/>
              </w:rPr>
              <w:t>11.37</w:t>
            </w:r>
          </w:p>
        </w:tc>
        <w:tc>
          <w:tcPr>
            <w:tcW w:w="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56E8" w:rsidRDefault="0000544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 w:val="22"/>
              </w:rPr>
              <w:t>0.042</w:t>
            </w:r>
          </w:p>
        </w:tc>
        <w:tc>
          <w:tcPr>
            <w:tcW w:w="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56E8" w:rsidRDefault="0000544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 w:val="22"/>
              </w:rPr>
              <w:t>0.084</w:t>
            </w:r>
          </w:p>
        </w:tc>
        <w:tc>
          <w:tcPr>
            <w:tcW w:w="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56E8" w:rsidRDefault="0000544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 w:val="22"/>
              </w:rPr>
              <w:t>0.37</w:t>
            </w:r>
          </w:p>
        </w:tc>
        <w:tc>
          <w:tcPr>
            <w:tcW w:w="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56E8" w:rsidRDefault="0000544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 w:val="22"/>
              </w:rPr>
              <w:t>0.37</w:t>
            </w:r>
          </w:p>
        </w:tc>
        <w:tc>
          <w:tcPr>
            <w:tcW w:w="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56E8" w:rsidRDefault="0000544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 w:val="22"/>
              </w:rPr>
              <w:t>0.025</w:t>
            </w:r>
          </w:p>
        </w:tc>
        <w:tc>
          <w:tcPr>
            <w:tcW w:w="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56E8" w:rsidRDefault="0000544F">
            <w:pPr>
              <w:widowControl/>
              <w:jc w:val="center"/>
              <w:textAlignment w:val="center"/>
              <w:rPr>
                <w:rFonts w:ascii="Times New Roman" w:eastAsia="宋体" w:hAnsi="Times New Roman" w:cs="Times New Roman"/>
                <w:color w:val="000000"/>
                <w:kern w:val="0"/>
                <w:sz w:val="22"/>
              </w:rPr>
            </w:pPr>
            <w:r>
              <w:rPr>
                <w:rFonts w:ascii="Times New Roman" w:eastAsia="宋体" w:hAnsi="Times New Roman" w:cs="Times New Roman"/>
                <w:color w:val="000000"/>
                <w:kern w:val="0"/>
                <w:sz w:val="22"/>
              </w:rPr>
              <w:t>1.82</w:t>
            </w:r>
          </w:p>
        </w:tc>
        <w:tc>
          <w:tcPr>
            <w:tcW w:w="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56E8" w:rsidRDefault="0000544F">
            <w:pPr>
              <w:widowControl/>
              <w:jc w:val="center"/>
              <w:textAlignment w:val="center"/>
              <w:rPr>
                <w:rFonts w:ascii="Times New Roman" w:eastAsia="宋体" w:hAnsi="Times New Roman" w:cs="Times New Roman"/>
                <w:color w:val="000000"/>
                <w:kern w:val="0"/>
                <w:sz w:val="22"/>
              </w:rPr>
            </w:pPr>
            <w:r>
              <w:rPr>
                <w:rFonts w:ascii="Times New Roman" w:eastAsia="宋体" w:hAnsi="Times New Roman" w:cs="Times New Roman"/>
                <w:color w:val="000000"/>
                <w:kern w:val="0"/>
                <w:sz w:val="22"/>
              </w:rPr>
              <w:t>0.0001</w:t>
            </w:r>
          </w:p>
        </w:tc>
      </w:tr>
      <w:tr w:rsidR="00AE56E8">
        <w:trPr>
          <w:trHeight w:hRule="exact" w:val="454"/>
        </w:trPr>
        <w:tc>
          <w:tcPr>
            <w:tcW w:w="10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56E8" w:rsidRDefault="0000544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szCs w:val="21"/>
              </w:rPr>
              <w:t>样品</w:t>
            </w:r>
            <w:r>
              <w:rPr>
                <w:rFonts w:ascii="Times New Roman" w:eastAsia="宋体" w:hAnsi="Times New Roman" w:cs="Times New Roman"/>
                <w:color w:val="000000"/>
                <w:szCs w:val="21"/>
              </w:rPr>
              <w:t>4#</w:t>
            </w:r>
          </w:p>
        </w:tc>
        <w:tc>
          <w:tcPr>
            <w:tcW w:w="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56E8" w:rsidRDefault="0000544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 w:val="22"/>
              </w:rPr>
              <w:t>8.27</w:t>
            </w:r>
          </w:p>
        </w:tc>
        <w:tc>
          <w:tcPr>
            <w:tcW w:w="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56E8" w:rsidRDefault="0000544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 w:val="22"/>
              </w:rPr>
              <w:t>1.33</w:t>
            </w:r>
          </w:p>
        </w:tc>
        <w:tc>
          <w:tcPr>
            <w:tcW w:w="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56E8" w:rsidRDefault="0000544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 w:val="22"/>
              </w:rPr>
              <w:t>10.44</w:t>
            </w:r>
          </w:p>
        </w:tc>
        <w:tc>
          <w:tcPr>
            <w:tcW w:w="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56E8" w:rsidRDefault="0000544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 w:val="22"/>
              </w:rPr>
              <w:t>0.22</w:t>
            </w:r>
          </w:p>
        </w:tc>
        <w:tc>
          <w:tcPr>
            <w:tcW w:w="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56E8" w:rsidRDefault="0000544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 w:val="22"/>
              </w:rPr>
              <w:t>0.23</w:t>
            </w:r>
          </w:p>
        </w:tc>
        <w:tc>
          <w:tcPr>
            <w:tcW w:w="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56E8" w:rsidRDefault="0000544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 w:val="22"/>
              </w:rPr>
              <w:t>0.25</w:t>
            </w:r>
          </w:p>
        </w:tc>
        <w:tc>
          <w:tcPr>
            <w:tcW w:w="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56E8" w:rsidRDefault="0000544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 w:val="22"/>
              </w:rPr>
              <w:t>0.25</w:t>
            </w:r>
          </w:p>
        </w:tc>
        <w:tc>
          <w:tcPr>
            <w:tcW w:w="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56E8" w:rsidRDefault="0000544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 w:val="22"/>
              </w:rPr>
              <w:t>0.028</w:t>
            </w:r>
          </w:p>
        </w:tc>
        <w:tc>
          <w:tcPr>
            <w:tcW w:w="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56E8" w:rsidRDefault="0000544F">
            <w:pPr>
              <w:widowControl/>
              <w:jc w:val="center"/>
              <w:textAlignment w:val="center"/>
              <w:rPr>
                <w:rFonts w:ascii="Times New Roman" w:eastAsia="宋体" w:hAnsi="Times New Roman" w:cs="Times New Roman"/>
                <w:color w:val="000000"/>
                <w:kern w:val="0"/>
                <w:sz w:val="22"/>
              </w:rPr>
            </w:pPr>
            <w:r>
              <w:rPr>
                <w:rFonts w:ascii="Times New Roman" w:eastAsia="宋体" w:hAnsi="Times New Roman" w:cs="Times New Roman"/>
                <w:color w:val="000000"/>
                <w:kern w:val="0"/>
                <w:sz w:val="22"/>
              </w:rPr>
              <w:t>1.42</w:t>
            </w:r>
          </w:p>
        </w:tc>
        <w:tc>
          <w:tcPr>
            <w:tcW w:w="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56E8" w:rsidRDefault="0000544F">
            <w:pPr>
              <w:widowControl/>
              <w:jc w:val="center"/>
              <w:textAlignment w:val="center"/>
              <w:rPr>
                <w:rFonts w:ascii="Times New Roman" w:eastAsia="宋体" w:hAnsi="Times New Roman" w:cs="Times New Roman"/>
                <w:color w:val="000000"/>
                <w:kern w:val="0"/>
                <w:sz w:val="22"/>
              </w:rPr>
            </w:pPr>
            <w:r>
              <w:rPr>
                <w:rFonts w:ascii="Times New Roman" w:eastAsia="宋体" w:hAnsi="Times New Roman" w:cs="Times New Roman"/>
                <w:color w:val="000000"/>
                <w:kern w:val="0"/>
                <w:sz w:val="22"/>
              </w:rPr>
              <w:t>0.0001</w:t>
            </w:r>
          </w:p>
        </w:tc>
      </w:tr>
      <w:tr w:rsidR="00AE56E8">
        <w:trPr>
          <w:trHeight w:hRule="exact" w:val="454"/>
        </w:trPr>
        <w:tc>
          <w:tcPr>
            <w:tcW w:w="10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56E8" w:rsidRDefault="0000544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szCs w:val="21"/>
              </w:rPr>
              <w:t>样品</w:t>
            </w:r>
            <w:r>
              <w:rPr>
                <w:rFonts w:ascii="Times New Roman" w:eastAsia="宋体" w:hAnsi="Times New Roman" w:cs="Times New Roman"/>
                <w:color w:val="000000"/>
                <w:szCs w:val="21"/>
              </w:rPr>
              <w:t>5#</w:t>
            </w:r>
          </w:p>
        </w:tc>
        <w:tc>
          <w:tcPr>
            <w:tcW w:w="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56E8" w:rsidRDefault="0000544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 w:val="22"/>
              </w:rPr>
              <w:t>13.47</w:t>
            </w:r>
          </w:p>
        </w:tc>
        <w:tc>
          <w:tcPr>
            <w:tcW w:w="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56E8" w:rsidRDefault="0000544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 w:val="22"/>
              </w:rPr>
              <w:t>2.76</w:t>
            </w:r>
          </w:p>
        </w:tc>
        <w:tc>
          <w:tcPr>
            <w:tcW w:w="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56E8" w:rsidRDefault="0000544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 w:val="22"/>
              </w:rPr>
              <w:t>13.1</w:t>
            </w:r>
          </w:p>
        </w:tc>
        <w:tc>
          <w:tcPr>
            <w:tcW w:w="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56E8" w:rsidRDefault="0000544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 w:val="22"/>
              </w:rPr>
              <w:t>0.096</w:t>
            </w:r>
          </w:p>
        </w:tc>
        <w:tc>
          <w:tcPr>
            <w:tcW w:w="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56E8" w:rsidRDefault="0000544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 w:val="22"/>
              </w:rPr>
              <w:t>0.19</w:t>
            </w:r>
          </w:p>
        </w:tc>
        <w:tc>
          <w:tcPr>
            <w:tcW w:w="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56E8" w:rsidRDefault="0000544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 w:val="22"/>
              </w:rPr>
              <w:t>0.31</w:t>
            </w:r>
          </w:p>
        </w:tc>
        <w:tc>
          <w:tcPr>
            <w:tcW w:w="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56E8" w:rsidRDefault="0000544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 w:val="22"/>
              </w:rPr>
              <w:t>0.31</w:t>
            </w:r>
          </w:p>
        </w:tc>
        <w:tc>
          <w:tcPr>
            <w:tcW w:w="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56E8" w:rsidRDefault="0000544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 w:val="22"/>
              </w:rPr>
              <w:t>0.02</w:t>
            </w:r>
          </w:p>
        </w:tc>
        <w:tc>
          <w:tcPr>
            <w:tcW w:w="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56E8" w:rsidRDefault="0000544F">
            <w:pPr>
              <w:widowControl/>
              <w:jc w:val="center"/>
              <w:textAlignment w:val="center"/>
              <w:rPr>
                <w:rFonts w:ascii="Times New Roman" w:eastAsia="宋体" w:hAnsi="Times New Roman" w:cs="Times New Roman"/>
                <w:color w:val="000000"/>
                <w:kern w:val="0"/>
                <w:sz w:val="22"/>
              </w:rPr>
            </w:pPr>
            <w:r>
              <w:rPr>
                <w:rFonts w:ascii="Times New Roman" w:eastAsia="宋体" w:hAnsi="Times New Roman" w:cs="Times New Roman"/>
                <w:color w:val="000000"/>
                <w:kern w:val="0"/>
                <w:sz w:val="22"/>
              </w:rPr>
              <w:t>2.32</w:t>
            </w:r>
          </w:p>
        </w:tc>
        <w:tc>
          <w:tcPr>
            <w:tcW w:w="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56E8" w:rsidRDefault="0000544F">
            <w:pPr>
              <w:widowControl/>
              <w:jc w:val="center"/>
              <w:textAlignment w:val="center"/>
              <w:rPr>
                <w:rFonts w:ascii="Times New Roman" w:eastAsia="宋体" w:hAnsi="Times New Roman" w:cs="Times New Roman"/>
                <w:color w:val="000000"/>
                <w:kern w:val="0"/>
                <w:sz w:val="22"/>
              </w:rPr>
            </w:pPr>
            <w:r>
              <w:rPr>
                <w:rFonts w:ascii="Times New Roman" w:eastAsia="宋体" w:hAnsi="Times New Roman" w:cs="Times New Roman"/>
                <w:color w:val="000000"/>
                <w:kern w:val="0"/>
                <w:sz w:val="22"/>
              </w:rPr>
              <w:t>0.0001</w:t>
            </w:r>
          </w:p>
        </w:tc>
      </w:tr>
      <w:tr w:rsidR="00AE56E8">
        <w:trPr>
          <w:trHeight w:hRule="exact" w:val="454"/>
        </w:trPr>
        <w:tc>
          <w:tcPr>
            <w:tcW w:w="10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56E8" w:rsidRDefault="0000544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szCs w:val="21"/>
              </w:rPr>
              <w:t>样品</w:t>
            </w:r>
            <w:r>
              <w:rPr>
                <w:rFonts w:ascii="Times New Roman" w:eastAsia="宋体" w:hAnsi="Times New Roman" w:cs="Times New Roman"/>
                <w:color w:val="000000"/>
                <w:szCs w:val="21"/>
              </w:rPr>
              <w:t>6#</w:t>
            </w:r>
          </w:p>
        </w:tc>
        <w:tc>
          <w:tcPr>
            <w:tcW w:w="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56E8" w:rsidRDefault="0000544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 w:val="22"/>
              </w:rPr>
              <w:t>8.77</w:t>
            </w:r>
          </w:p>
        </w:tc>
        <w:tc>
          <w:tcPr>
            <w:tcW w:w="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56E8" w:rsidRDefault="0000544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 w:val="22"/>
              </w:rPr>
              <w:t>1.57</w:t>
            </w:r>
          </w:p>
        </w:tc>
        <w:tc>
          <w:tcPr>
            <w:tcW w:w="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56E8" w:rsidRDefault="0000544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 w:val="22"/>
              </w:rPr>
              <w:t>14.7</w:t>
            </w:r>
          </w:p>
        </w:tc>
        <w:tc>
          <w:tcPr>
            <w:tcW w:w="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56E8" w:rsidRDefault="0000544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 w:val="22"/>
              </w:rPr>
              <w:t>0.17</w:t>
            </w:r>
          </w:p>
        </w:tc>
        <w:tc>
          <w:tcPr>
            <w:tcW w:w="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56E8" w:rsidRDefault="0000544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 w:val="22"/>
              </w:rPr>
              <w:t>0.35</w:t>
            </w:r>
          </w:p>
        </w:tc>
        <w:tc>
          <w:tcPr>
            <w:tcW w:w="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56E8" w:rsidRDefault="0000544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 w:val="22"/>
              </w:rPr>
              <w:t>0.23</w:t>
            </w:r>
          </w:p>
        </w:tc>
        <w:tc>
          <w:tcPr>
            <w:tcW w:w="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56E8" w:rsidRDefault="0000544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 w:val="22"/>
              </w:rPr>
              <w:t>0.23</w:t>
            </w:r>
          </w:p>
        </w:tc>
        <w:tc>
          <w:tcPr>
            <w:tcW w:w="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56E8" w:rsidRDefault="0000544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 w:val="22"/>
              </w:rPr>
              <w:t>0.023</w:t>
            </w:r>
          </w:p>
        </w:tc>
        <w:tc>
          <w:tcPr>
            <w:tcW w:w="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56E8" w:rsidRDefault="0000544F">
            <w:pPr>
              <w:widowControl/>
              <w:jc w:val="center"/>
              <w:textAlignment w:val="center"/>
              <w:rPr>
                <w:rFonts w:ascii="Times New Roman" w:eastAsia="宋体" w:hAnsi="Times New Roman" w:cs="Times New Roman"/>
                <w:color w:val="000000"/>
                <w:kern w:val="0"/>
                <w:sz w:val="22"/>
              </w:rPr>
            </w:pPr>
            <w:r>
              <w:rPr>
                <w:rFonts w:ascii="Times New Roman" w:eastAsia="宋体" w:hAnsi="Times New Roman" w:cs="Times New Roman"/>
                <w:color w:val="000000"/>
                <w:kern w:val="0"/>
                <w:sz w:val="22"/>
              </w:rPr>
              <w:t>1.62</w:t>
            </w:r>
          </w:p>
        </w:tc>
        <w:tc>
          <w:tcPr>
            <w:tcW w:w="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56E8" w:rsidRDefault="0000544F">
            <w:pPr>
              <w:widowControl/>
              <w:jc w:val="center"/>
              <w:textAlignment w:val="center"/>
              <w:rPr>
                <w:rFonts w:ascii="Times New Roman" w:eastAsia="宋体" w:hAnsi="Times New Roman" w:cs="Times New Roman"/>
                <w:color w:val="000000"/>
                <w:kern w:val="0"/>
                <w:sz w:val="22"/>
              </w:rPr>
            </w:pPr>
            <w:r>
              <w:rPr>
                <w:rFonts w:ascii="Times New Roman" w:eastAsia="宋体" w:hAnsi="Times New Roman" w:cs="Times New Roman"/>
                <w:color w:val="000000"/>
                <w:kern w:val="0"/>
                <w:sz w:val="22"/>
              </w:rPr>
              <w:t>0.0005</w:t>
            </w:r>
          </w:p>
        </w:tc>
      </w:tr>
      <w:tr w:rsidR="00AE56E8">
        <w:trPr>
          <w:trHeight w:hRule="exact" w:val="454"/>
        </w:trPr>
        <w:tc>
          <w:tcPr>
            <w:tcW w:w="10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56E8" w:rsidRDefault="0000544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szCs w:val="21"/>
              </w:rPr>
              <w:t>样品</w:t>
            </w:r>
            <w:r>
              <w:rPr>
                <w:rFonts w:ascii="Times New Roman" w:eastAsia="宋体" w:hAnsi="Times New Roman" w:cs="Times New Roman"/>
                <w:color w:val="000000"/>
                <w:szCs w:val="21"/>
              </w:rPr>
              <w:t>7#</w:t>
            </w:r>
          </w:p>
        </w:tc>
        <w:tc>
          <w:tcPr>
            <w:tcW w:w="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56E8" w:rsidRDefault="0000544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 w:val="22"/>
              </w:rPr>
              <w:t>14.28</w:t>
            </w:r>
          </w:p>
        </w:tc>
        <w:tc>
          <w:tcPr>
            <w:tcW w:w="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56E8" w:rsidRDefault="0000544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 w:val="22"/>
              </w:rPr>
              <w:t>0.79</w:t>
            </w:r>
          </w:p>
        </w:tc>
        <w:tc>
          <w:tcPr>
            <w:tcW w:w="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56E8" w:rsidRDefault="0000544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 w:val="22"/>
              </w:rPr>
              <w:t>9.01</w:t>
            </w:r>
          </w:p>
        </w:tc>
        <w:tc>
          <w:tcPr>
            <w:tcW w:w="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56E8" w:rsidRDefault="0000544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 w:val="22"/>
              </w:rPr>
              <w:t>0.022</w:t>
            </w:r>
          </w:p>
        </w:tc>
        <w:tc>
          <w:tcPr>
            <w:tcW w:w="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56E8" w:rsidRDefault="0000544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 w:val="22"/>
              </w:rPr>
              <w:t>0.044</w:t>
            </w:r>
          </w:p>
        </w:tc>
        <w:tc>
          <w:tcPr>
            <w:tcW w:w="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56E8" w:rsidRDefault="0000544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 w:val="22"/>
              </w:rPr>
              <w:t>0.4</w:t>
            </w:r>
          </w:p>
        </w:tc>
        <w:tc>
          <w:tcPr>
            <w:tcW w:w="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56E8" w:rsidRDefault="0000544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 w:val="22"/>
              </w:rPr>
              <w:t>0.4</w:t>
            </w:r>
          </w:p>
        </w:tc>
        <w:tc>
          <w:tcPr>
            <w:tcW w:w="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56E8" w:rsidRDefault="0000544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 w:val="22"/>
              </w:rPr>
              <w:t>0.077</w:t>
            </w:r>
          </w:p>
        </w:tc>
        <w:tc>
          <w:tcPr>
            <w:tcW w:w="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56E8" w:rsidRDefault="0000544F">
            <w:pPr>
              <w:widowControl/>
              <w:jc w:val="center"/>
              <w:textAlignment w:val="center"/>
              <w:rPr>
                <w:rFonts w:ascii="Times New Roman" w:eastAsia="宋体" w:hAnsi="Times New Roman" w:cs="Times New Roman"/>
                <w:color w:val="000000"/>
                <w:kern w:val="0"/>
                <w:sz w:val="22"/>
              </w:rPr>
            </w:pPr>
            <w:r>
              <w:rPr>
                <w:rFonts w:ascii="Times New Roman" w:eastAsia="宋体" w:hAnsi="Times New Roman" w:cs="Times New Roman"/>
                <w:color w:val="000000"/>
                <w:kern w:val="0"/>
                <w:sz w:val="22"/>
              </w:rPr>
              <w:t>1.99</w:t>
            </w:r>
          </w:p>
        </w:tc>
        <w:tc>
          <w:tcPr>
            <w:tcW w:w="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56E8" w:rsidRDefault="0000544F">
            <w:pPr>
              <w:widowControl/>
              <w:jc w:val="center"/>
              <w:textAlignment w:val="center"/>
              <w:rPr>
                <w:rFonts w:ascii="Times New Roman" w:eastAsia="宋体" w:hAnsi="Times New Roman" w:cs="Times New Roman"/>
                <w:color w:val="000000"/>
                <w:kern w:val="0"/>
                <w:sz w:val="22"/>
              </w:rPr>
            </w:pPr>
            <w:r>
              <w:rPr>
                <w:rFonts w:ascii="Times New Roman" w:eastAsia="宋体" w:hAnsi="Times New Roman" w:cs="Times New Roman"/>
                <w:color w:val="000000"/>
                <w:kern w:val="0"/>
                <w:sz w:val="22"/>
              </w:rPr>
              <w:t>0.0001</w:t>
            </w:r>
          </w:p>
        </w:tc>
      </w:tr>
      <w:tr w:rsidR="00AE56E8">
        <w:trPr>
          <w:trHeight w:hRule="exact" w:val="454"/>
        </w:trPr>
        <w:tc>
          <w:tcPr>
            <w:tcW w:w="10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56E8" w:rsidRDefault="0000544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szCs w:val="21"/>
              </w:rPr>
              <w:t>样品</w:t>
            </w:r>
            <w:r>
              <w:rPr>
                <w:rFonts w:ascii="Times New Roman" w:eastAsia="宋体" w:hAnsi="Times New Roman" w:cs="Times New Roman"/>
                <w:color w:val="000000"/>
                <w:szCs w:val="21"/>
              </w:rPr>
              <w:t>8#</w:t>
            </w:r>
          </w:p>
        </w:tc>
        <w:tc>
          <w:tcPr>
            <w:tcW w:w="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56E8" w:rsidRDefault="0000544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 w:val="22"/>
              </w:rPr>
              <w:t>13.11</w:t>
            </w:r>
          </w:p>
        </w:tc>
        <w:tc>
          <w:tcPr>
            <w:tcW w:w="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56E8" w:rsidRDefault="0000544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 w:val="22"/>
              </w:rPr>
              <w:t>1.1</w:t>
            </w:r>
          </w:p>
        </w:tc>
        <w:tc>
          <w:tcPr>
            <w:tcW w:w="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56E8" w:rsidRDefault="0000544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 w:val="22"/>
              </w:rPr>
              <w:t>8.8</w:t>
            </w:r>
          </w:p>
        </w:tc>
        <w:tc>
          <w:tcPr>
            <w:tcW w:w="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56E8" w:rsidRDefault="0000544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 w:val="22"/>
              </w:rPr>
              <w:t>0.039</w:t>
            </w:r>
          </w:p>
        </w:tc>
        <w:tc>
          <w:tcPr>
            <w:tcW w:w="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56E8" w:rsidRDefault="0000544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 w:val="22"/>
              </w:rPr>
              <w:t>0.078</w:t>
            </w:r>
          </w:p>
        </w:tc>
        <w:tc>
          <w:tcPr>
            <w:tcW w:w="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56E8" w:rsidRDefault="0000544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 w:val="22"/>
              </w:rPr>
              <w:t>0.46</w:t>
            </w:r>
          </w:p>
        </w:tc>
        <w:tc>
          <w:tcPr>
            <w:tcW w:w="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56E8" w:rsidRDefault="0000544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 w:val="22"/>
              </w:rPr>
              <w:t>0.46</w:t>
            </w:r>
          </w:p>
        </w:tc>
        <w:tc>
          <w:tcPr>
            <w:tcW w:w="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56E8" w:rsidRDefault="0000544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 w:val="22"/>
              </w:rPr>
              <w:t>0.2</w:t>
            </w:r>
          </w:p>
        </w:tc>
        <w:tc>
          <w:tcPr>
            <w:tcW w:w="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56E8" w:rsidRDefault="0000544F">
            <w:pPr>
              <w:widowControl/>
              <w:jc w:val="center"/>
              <w:textAlignment w:val="center"/>
              <w:rPr>
                <w:rFonts w:ascii="Times New Roman" w:eastAsia="宋体" w:hAnsi="Times New Roman" w:cs="Times New Roman"/>
                <w:color w:val="000000"/>
                <w:kern w:val="0"/>
                <w:sz w:val="22"/>
              </w:rPr>
            </w:pPr>
            <w:r>
              <w:rPr>
                <w:rFonts w:ascii="Times New Roman" w:eastAsia="宋体" w:hAnsi="Times New Roman" w:cs="Times New Roman"/>
                <w:color w:val="000000"/>
                <w:kern w:val="0"/>
                <w:sz w:val="22"/>
              </w:rPr>
              <w:t>1.53</w:t>
            </w:r>
          </w:p>
        </w:tc>
        <w:tc>
          <w:tcPr>
            <w:tcW w:w="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56E8" w:rsidRDefault="0000544F">
            <w:pPr>
              <w:widowControl/>
              <w:jc w:val="center"/>
              <w:textAlignment w:val="center"/>
              <w:rPr>
                <w:rFonts w:ascii="Times New Roman" w:eastAsia="宋体" w:hAnsi="Times New Roman" w:cs="Times New Roman"/>
                <w:color w:val="000000"/>
                <w:kern w:val="0"/>
                <w:sz w:val="22"/>
              </w:rPr>
            </w:pPr>
            <w:r>
              <w:rPr>
                <w:rFonts w:ascii="Times New Roman" w:eastAsia="宋体" w:hAnsi="Times New Roman" w:cs="Times New Roman"/>
                <w:color w:val="000000"/>
                <w:kern w:val="0"/>
                <w:sz w:val="22"/>
              </w:rPr>
              <w:t>0.0002</w:t>
            </w:r>
          </w:p>
        </w:tc>
      </w:tr>
    </w:tbl>
    <w:p w:rsidR="00AE56E8" w:rsidRDefault="00AE56E8">
      <w:pPr>
        <w:spacing w:line="360" w:lineRule="auto"/>
        <w:jc w:val="center"/>
        <w:rPr>
          <w:rFonts w:ascii="Times New Roman" w:hAnsi="Times New Roman" w:cs="Times New Roman"/>
          <w:szCs w:val="21"/>
          <w:lang w:val="zh-CN"/>
        </w:rPr>
      </w:pPr>
    </w:p>
    <w:p w:rsidR="00AE56E8" w:rsidRDefault="0000544F" w:rsidP="00FB36BD">
      <w:pPr>
        <w:spacing w:beforeLines="100" w:before="312" w:afterLines="50" w:after="156" w:line="360"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四、确定标准主要内容</w:t>
      </w:r>
    </w:p>
    <w:p w:rsidR="00AE56E8" w:rsidRDefault="0000544F">
      <w:pPr>
        <w:spacing w:line="360"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4.1</w:t>
      </w:r>
      <w:r>
        <w:rPr>
          <w:rFonts w:ascii="Times New Roman" w:hAnsi="Times New Roman" w:cs="Times New Roman"/>
          <w:b/>
          <w:bCs/>
          <w:color w:val="000000" w:themeColor="text1"/>
          <w:sz w:val="24"/>
          <w:szCs w:val="24"/>
        </w:rPr>
        <w:t>适用范围</w:t>
      </w:r>
    </w:p>
    <w:p w:rsidR="007B1D07" w:rsidRDefault="007B1D07" w:rsidP="007B1D07">
      <w:pPr>
        <w:spacing w:line="360" w:lineRule="auto"/>
        <w:ind w:firstLineChars="200" w:firstLine="480"/>
        <w:rPr>
          <w:rFonts w:ascii="Times New Roman" w:eastAsia="宋体" w:hAnsi="Times New Roman" w:cs="Times New Roman"/>
          <w:sz w:val="24"/>
          <w:szCs w:val="24"/>
        </w:rPr>
      </w:pPr>
      <w:r w:rsidRPr="007B1D07">
        <w:rPr>
          <w:rFonts w:ascii="Times New Roman" w:eastAsia="宋体" w:hAnsi="Times New Roman" w:cs="Times New Roman" w:hint="eastAsia"/>
          <w:sz w:val="24"/>
          <w:szCs w:val="24"/>
        </w:rPr>
        <w:t>本</w:t>
      </w:r>
      <w:r>
        <w:rPr>
          <w:rFonts w:ascii="Times New Roman" w:eastAsia="宋体" w:hAnsi="Times New Roman" w:cs="Times New Roman" w:hint="eastAsia"/>
          <w:sz w:val="24"/>
          <w:szCs w:val="24"/>
        </w:rPr>
        <w:t>标准</w:t>
      </w:r>
      <w:r w:rsidRPr="007B1D07">
        <w:rPr>
          <w:rFonts w:ascii="Times New Roman" w:eastAsia="宋体" w:hAnsi="Times New Roman" w:cs="Times New Roman" w:hint="eastAsia"/>
          <w:sz w:val="24"/>
          <w:szCs w:val="24"/>
        </w:rPr>
        <w:t>适用于</w:t>
      </w:r>
      <w:proofErr w:type="gramStart"/>
      <w:r w:rsidR="00070A19">
        <w:rPr>
          <w:rFonts w:ascii="Times New Roman" w:eastAsia="宋体" w:hAnsi="Times New Roman" w:cs="Times New Roman" w:hint="eastAsia"/>
          <w:sz w:val="24"/>
          <w:szCs w:val="24"/>
        </w:rPr>
        <w:t>锌</w:t>
      </w:r>
      <w:proofErr w:type="gramEnd"/>
      <w:r w:rsidRPr="007B1D07">
        <w:rPr>
          <w:rFonts w:ascii="Times New Roman" w:eastAsia="宋体" w:hAnsi="Times New Roman" w:cs="Times New Roman" w:hint="eastAsia"/>
          <w:sz w:val="24"/>
          <w:szCs w:val="24"/>
        </w:rPr>
        <w:t>湿法炼锌中得到的</w:t>
      </w:r>
      <w:r w:rsidR="007861E7">
        <w:rPr>
          <w:rFonts w:ascii="Times New Roman" w:eastAsia="宋体" w:hAnsi="Times New Roman" w:cs="Times New Roman" w:hint="eastAsia"/>
          <w:sz w:val="24"/>
          <w:szCs w:val="24"/>
        </w:rPr>
        <w:t>镓铟锗</w:t>
      </w:r>
      <w:r w:rsidRPr="007B1D07">
        <w:rPr>
          <w:rFonts w:ascii="Times New Roman" w:eastAsia="宋体" w:hAnsi="Times New Roman" w:cs="Times New Roman" w:hint="eastAsia"/>
          <w:sz w:val="24"/>
          <w:szCs w:val="24"/>
        </w:rPr>
        <w:t>富集物生产制备过程，供生产镓、锗、</w:t>
      </w:r>
      <w:proofErr w:type="gramStart"/>
      <w:r w:rsidRPr="007B1D07">
        <w:rPr>
          <w:rFonts w:ascii="Times New Roman" w:eastAsia="宋体" w:hAnsi="Times New Roman" w:cs="Times New Roman" w:hint="eastAsia"/>
          <w:sz w:val="24"/>
          <w:szCs w:val="24"/>
        </w:rPr>
        <w:t>铟等元素</w:t>
      </w:r>
      <w:proofErr w:type="gramEnd"/>
      <w:r w:rsidRPr="007B1D07">
        <w:rPr>
          <w:rFonts w:ascii="Times New Roman" w:eastAsia="宋体" w:hAnsi="Times New Roman" w:cs="Times New Roman" w:hint="eastAsia"/>
          <w:sz w:val="24"/>
          <w:szCs w:val="24"/>
        </w:rPr>
        <w:t>的化学品、各金属的制品及相关材料。</w:t>
      </w:r>
    </w:p>
    <w:p w:rsidR="00AE56E8" w:rsidRDefault="0000544F">
      <w:pPr>
        <w:spacing w:line="360" w:lineRule="auto"/>
        <w:rPr>
          <w:rFonts w:ascii="Times New Roman" w:hAnsi="Times New Roman" w:cs="Times New Roman"/>
          <w:b/>
          <w:bCs/>
          <w:color w:val="000000" w:themeColor="text1"/>
          <w:sz w:val="24"/>
          <w:szCs w:val="24"/>
        </w:rPr>
      </w:pPr>
      <w:r>
        <w:rPr>
          <w:rFonts w:ascii="Times New Roman" w:hAnsi="Times New Roman" w:cs="Times New Roman" w:hint="eastAsia"/>
          <w:b/>
          <w:bCs/>
          <w:color w:val="000000" w:themeColor="text1"/>
          <w:sz w:val="24"/>
          <w:szCs w:val="24"/>
        </w:rPr>
        <w:t xml:space="preserve">4.2 </w:t>
      </w:r>
      <w:r>
        <w:rPr>
          <w:rFonts w:ascii="Times New Roman" w:hAnsi="Times New Roman" w:cs="Times New Roman" w:hint="eastAsia"/>
          <w:b/>
          <w:bCs/>
          <w:color w:val="000000" w:themeColor="text1"/>
          <w:sz w:val="24"/>
          <w:szCs w:val="24"/>
        </w:rPr>
        <w:t>制备方法</w:t>
      </w:r>
    </w:p>
    <w:p w:rsidR="00AE56E8" w:rsidRDefault="0000544F">
      <w:pPr>
        <w:spacing w:line="360" w:lineRule="auto"/>
        <w:rPr>
          <w:rFonts w:ascii="Times New Roman" w:hAnsi="Times New Roman" w:cs="Times New Roman"/>
          <w:bCs/>
          <w:color w:val="000000" w:themeColor="text1"/>
          <w:sz w:val="24"/>
          <w:szCs w:val="24"/>
        </w:rPr>
      </w:pPr>
      <w:r>
        <w:rPr>
          <w:rFonts w:ascii="Times New Roman" w:hAnsi="Times New Roman" w:cs="Times New Roman" w:hint="eastAsia"/>
          <w:bCs/>
          <w:color w:val="000000" w:themeColor="text1"/>
          <w:sz w:val="24"/>
          <w:szCs w:val="24"/>
        </w:rPr>
        <w:t xml:space="preserve">4.2.1 </w:t>
      </w:r>
      <w:r>
        <w:rPr>
          <w:rFonts w:ascii="Times New Roman" w:hAnsi="Times New Roman" w:cs="Times New Roman" w:hint="eastAsia"/>
          <w:bCs/>
          <w:color w:val="000000" w:themeColor="text1"/>
          <w:sz w:val="24"/>
          <w:szCs w:val="24"/>
        </w:rPr>
        <w:t>工艺原理</w:t>
      </w:r>
    </w:p>
    <w:p w:rsidR="00AE56E8" w:rsidRDefault="00BA3656" w:rsidP="00FB36BD">
      <w:pPr>
        <w:pStyle w:val="af1"/>
        <w:spacing w:beforeLines="50" w:before="156" w:line="400" w:lineRule="exact"/>
        <w:ind w:firstLine="480"/>
        <w:rPr>
          <w:rFonts w:ascii="Times New Roman"/>
          <w:sz w:val="24"/>
          <w:szCs w:val="24"/>
        </w:rPr>
      </w:pPr>
      <w:r>
        <w:rPr>
          <w:rFonts w:ascii="Times New Roman" w:hint="eastAsia"/>
          <w:sz w:val="24"/>
          <w:szCs w:val="24"/>
        </w:rPr>
        <w:t>多段逆向净化</w:t>
      </w:r>
      <w:r w:rsidR="0000544F">
        <w:rPr>
          <w:rFonts w:ascii="Times New Roman" w:hint="eastAsia"/>
          <w:sz w:val="24"/>
          <w:szCs w:val="24"/>
        </w:rPr>
        <w:t>：利用“标准电极电位较低的金属能从溶液中置换出标准电极电位较高的金属”原理，由于锌的标准电极电位比镓、锗、铜、镉、钴、镍、砷和</w:t>
      </w:r>
      <w:proofErr w:type="gramStart"/>
      <w:r w:rsidR="0000544F">
        <w:rPr>
          <w:rFonts w:ascii="Times New Roman" w:hint="eastAsia"/>
          <w:sz w:val="24"/>
          <w:szCs w:val="24"/>
        </w:rPr>
        <w:t>锑等</w:t>
      </w:r>
      <w:proofErr w:type="gramEnd"/>
      <w:r w:rsidR="0000544F">
        <w:rPr>
          <w:rFonts w:ascii="Times New Roman" w:hint="eastAsia"/>
          <w:sz w:val="24"/>
          <w:szCs w:val="24"/>
        </w:rPr>
        <w:t>都要低，因此往置换槽内加入锌粉就可将其中的镓、锗等标准电极电位较高的元素置换出来，进入置换渣中。</w:t>
      </w:r>
      <w:r>
        <w:rPr>
          <w:rFonts w:ascii="Times New Roman" w:hint="eastAsia"/>
          <w:sz w:val="24"/>
          <w:szCs w:val="24"/>
        </w:rPr>
        <w:t>净化</w:t>
      </w:r>
      <w:r w:rsidR="0000544F">
        <w:rPr>
          <w:rFonts w:ascii="Times New Roman" w:hint="eastAsia"/>
          <w:sz w:val="24"/>
          <w:szCs w:val="24"/>
        </w:rPr>
        <w:t>过程主要化学反应如下：</w:t>
      </w:r>
    </w:p>
    <w:p w:rsidR="00AE56E8" w:rsidRDefault="0000544F" w:rsidP="00FB36BD">
      <w:pPr>
        <w:pStyle w:val="af1"/>
        <w:spacing w:beforeLines="50" w:before="156" w:line="400" w:lineRule="exact"/>
        <w:ind w:firstLine="480"/>
        <w:rPr>
          <w:rFonts w:ascii="Times New Roman"/>
          <w:sz w:val="24"/>
          <w:szCs w:val="24"/>
        </w:rPr>
      </w:pPr>
      <w:r>
        <w:rPr>
          <w:rFonts w:ascii="Times New Roman" w:hint="eastAsia"/>
          <w:sz w:val="24"/>
          <w:szCs w:val="24"/>
        </w:rPr>
        <w:t>3Zn + 2Ga</w:t>
      </w:r>
      <w:r>
        <w:rPr>
          <w:rFonts w:ascii="Times New Roman" w:hint="eastAsia"/>
          <w:sz w:val="24"/>
          <w:szCs w:val="24"/>
          <w:vertAlign w:val="superscript"/>
        </w:rPr>
        <w:t>3+</w:t>
      </w:r>
      <w:r>
        <w:rPr>
          <w:rFonts w:ascii="Times New Roman" w:hint="eastAsia"/>
          <w:sz w:val="24"/>
          <w:szCs w:val="24"/>
        </w:rPr>
        <w:t xml:space="preserve"> = 3Zn</w:t>
      </w:r>
      <w:r>
        <w:rPr>
          <w:rFonts w:ascii="Times New Roman" w:hint="eastAsia"/>
          <w:sz w:val="24"/>
          <w:szCs w:val="24"/>
          <w:vertAlign w:val="superscript"/>
        </w:rPr>
        <w:t xml:space="preserve">2+ </w:t>
      </w:r>
      <w:r>
        <w:rPr>
          <w:rFonts w:ascii="Times New Roman" w:hint="eastAsia"/>
          <w:sz w:val="24"/>
          <w:szCs w:val="24"/>
        </w:rPr>
        <w:t>+ 2Ga</w:t>
      </w:r>
      <w:r>
        <w:rPr>
          <w:rFonts w:ascii="Times New Roman" w:hint="eastAsia"/>
          <w:sz w:val="24"/>
          <w:szCs w:val="24"/>
        </w:rPr>
        <w:t>↓</w:t>
      </w:r>
    </w:p>
    <w:p w:rsidR="00AE56E8" w:rsidRDefault="0000544F" w:rsidP="00FB36BD">
      <w:pPr>
        <w:pStyle w:val="af1"/>
        <w:spacing w:beforeLines="50" w:before="156" w:line="400" w:lineRule="exact"/>
        <w:ind w:firstLine="480"/>
        <w:rPr>
          <w:rFonts w:ascii="Times New Roman"/>
          <w:sz w:val="24"/>
          <w:szCs w:val="24"/>
        </w:rPr>
      </w:pPr>
      <w:r>
        <w:rPr>
          <w:rFonts w:ascii="Times New Roman" w:hint="eastAsia"/>
          <w:sz w:val="24"/>
          <w:szCs w:val="24"/>
        </w:rPr>
        <w:t>2Zn + H</w:t>
      </w:r>
      <w:r>
        <w:rPr>
          <w:rFonts w:ascii="Times New Roman" w:hint="eastAsia"/>
          <w:sz w:val="24"/>
          <w:szCs w:val="24"/>
          <w:vertAlign w:val="subscript"/>
        </w:rPr>
        <w:t>2</w:t>
      </w:r>
      <w:r>
        <w:rPr>
          <w:rFonts w:ascii="Times New Roman" w:hint="eastAsia"/>
          <w:sz w:val="24"/>
          <w:szCs w:val="24"/>
        </w:rPr>
        <w:t>GeO</w:t>
      </w:r>
      <w:r>
        <w:rPr>
          <w:rFonts w:ascii="Times New Roman" w:hint="eastAsia"/>
          <w:sz w:val="24"/>
          <w:szCs w:val="24"/>
          <w:vertAlign w:val="subscript"/>
        </w:rPr>
        <w:t>3</w:t>
      </w:r>
      <w:r>
        <w:rPr>
          <w:rFonts w:ascii="Times New Roman" w:hint="eastAsia"/>
          <w:sz w:val="24"/>
          <w:szCs w:val="24"/>
        </w:rPr>
        <w:t xml:space="preserve"> + 4H</w:t>
      </w:r>
      <w:r>
        <w:rPr>
          <w:rFonts w:ascii="Times New Roman" w:hint="eastAsia"/>
          <w:sz w:val="24"/>
          <w:szCs w:val="24"/>
          <w:vertAlign w:val="superscript"/>
        </w:rPr>
        <w:t xml:space="preserve">+ </w:t>
      </w:r>
      <w:r>
        <w:rPr>
          <w:rFonts w:ascii="Times New Roman" w:hint="eastAsia"/>
          <w:sz w:val="24"/>
          <w:szCs w:val="24"/>
        </w:rPr>
        <w:t>= 2Zn</w:t>
      </w:r>
      <w:r>
        <w:rPr>
          <w:rFonts w:ascii="Times New Roman" w:hint="eastAsia"/>
          <w:sz w:val="24"/>
          <w:szCs w:val="24"/>
          <w:vertAlign w:val="superscript"/>
        </w:rPr>
        <w:t>2+</w:t>
      </w:r>
      <w:r>
        <w:rPr>
          <w:rFonts w:ascii="Times New Roman" w:hint="eastAsia"/>
          <w:sz w:val="24"/>
          <w:szCs w:val="24"/>
        </w:rPr>
        <w:t xml:space="preserve"> + Ge</w:t>
      </w:r>
      <w:r>
        <w:rPr>
          <w:rFonts w:ascii="Times New Roman" w:hint="eastAsia"/>
          <w:sz w:val="24"/>
          <w:szCs w:val="24"/>
        </w:rPr>
        <w:t>↓</w:t>
      </w:r>
      <w:r>
        <w:rPr>
          <w:rFonts w:ascii="Times New Roman" w:hint="eastAsia"/>
          <w:sz w:val="24"/>
          <w:szCs w:val="24"/>
        </w:rPr>
        <w:t>+ 3H</w:t>
      </w:r>
      <w:r>
        <w:rPr>
          <w:rFonts w:ascii="Times New Roman" w:hint="eastAsia"/>
          <w:sz w:val="24"/>
          <w:szCs w:val="24"/>
          <w:vertAlign w:val="subscript"/>
        </w:rPr>
        <w:t>2</w:t>
      </w:r>
      <w:r>
        <w:rPr>
          <w:rFonts w:ascii="Times New Roman" w:hint="eastAsia"/>
          <w:sz w:val="24"/>
          <w:szCs w:val="24"/>
        </w:rPr>
        <w:t>O</w:t>
      </w:r>
    </w:p>
    <w:p w:rsidR="00AE56E8" w:rsidRDefault="0000544F" w:rsidP="00FB36BD">
      <w:pPr>
        <w:pStyle w:val="af1"/>
        <w:spacing w:beforeLines="50" w:before="156" w:line="400" w:lineRule="exact"/>
        <w:ind w:firstLine="480"/>
        <w:rPr>
          <w:rFonts w:ascii="Times New Roman"/>
          <w:sz w:val="24"/>
          <w:szCs w:val="24"/>
        </w:rPr>
      </w:pPr>
      <w:r>
        <w:rPr>
          <w:rFonts w:ascii="Times New Roman" w:hint="eastAsia"/>
          <w:sz w:val="24"/>
          <w:szCs w:val="24"/>
        </w:rPr>
        <w:t>Zn + 2H</w:t>
      </w:r>
      <w:r>
        <w:rPr>
          <w:rFonts w:ascii="Times New Roman" w:hint="eastAsia"/>
          <w:sz w:val="24"/>
          <w:szCs w:val="24"/>
          <w:vertAlign w:val="superscript"/>
        </w:rPr>
        <w:t>+</w:t>
      </w:r>
      <w:r>
        <w:rPr>
          <w:rFonts w:ascii="Times New Roman" w:hint="eastAsia"/>
          <w:sz w:val="24"/>
          <w:szCs w:val="24"/>
        </w:rPr>
        <w:t xml:space="preserve"> = Zn</w:t>
      </w:r>
      <w:r>
        <w:rPr>
          <w:rFonts w:ascii="Times New Roman" w:hint="eastAsia"/>
          <w:sz w:val="24"/>
          <w:szCs w:val="24"/>
          <w:vertAlign w:val="superscript"/>
        </w:rPr>
        <w:t>2+</w:t>
      </w:r>
      <w:r>
        <w:rPr>
          <w:rFonts w:ascii="Times New Roman" w:hint="eastAsia"/>
          <w:sz w:val="24"/>
          <w:szCs w:val="24"/>
        </w:rPr>
        <w:t xml:space="preserve"> + H</w:t>
      </w:r>
      <w:r>
        <w:rPr>
          <w:rFonts w:ascii="Times New Roman" w:hint="eastAsia"/>
          <w:sz w:val="24"/>
          <w:szCs w:val="24"/>
          <w:vertAlign w:val="subscript"/>
        </w:rPr>
        <w:t>2</w:t>
      </w:r>
      <w:r>
        <w:rPr>
          <w:rFonts w:ascii="Times New Roman" w:hint="eastAsia"/>
          <w:sz w:val="24"/>
          <w:szCs w:val="24"/>
        </w:rPr>
        <w:t>↑</w:t>
      </w:r>
    </w:p>
    <w:p w:rsidR="00AE56E8" w:rsidRDefault="0000544F" w:rsidP="00FB36BD">
      <w:pPr>
        <w:pStyle w:val="af1"/>
        <w:spacing w:beforeLines="50" w:before="156" w:line="400" w:lineRule="exact"/>
        <w:ind w:firstLine="480"/>
        <w:rPr>
          <w:rFonts w:ascii="Times New Roman"/>
          <w:sz w:val="24"/>
          <w:szCs w:val="24"/>
          <w:vertAlign w:val="superscript"/>
        </w:rPr>
      </w:pPr>
      <w:r>
        <w:rPr>
          <w:rFonts w:ascii="Times New Roman" w:hint="eastAsia"/>
          <w:sz w:val="24"/>
          <w:szCs w:val="24"/>
        </w:rPr>
        <w:t>2Ga</w:t>
      </w:r>
      <w:r>
        <w:rPr>
          <w:rFonts w:ascii="Times New Roman" w:hint="eastAsia"/>
          <w:sz w:val="24"/>
          <w:szCs w:val="24"/>
          <w:vertAlign w:val="superscript"/>
        </w:rPr>
        <w:t>3+</w:t>
      </w:r>
      <w:r>
        <w:rPr>
          <w:rFonts w:ascii="Times New Roman" w:hint="eastAsia"/>
          <w:sz w:val="24"/>
          <w:szCs w:val="24"/>
        </w:rPr>
        <w:t xml:space="preserve"> + 3H</w:t>
      </w:r>
      <w:r>
        <w:rPr>
          <w:rFonts w:ascii="Times New Roman" w:hint="eastAsia"/>
          <w:sz w:val="24"/>
          <w:szCs w:val="24"/>
          <w:vertAlign w:val="subscript"/>
        </w:rPr>
        <w:t>2</w:t>
      </w:r>
      <w:r>
        <w:rPr>
          <w:rFonts w:ascii="Times New Roman" w:hint="eastAsia"/>
          <w:sz w:val="24"/>
          <w:szCs w:val="24"/>
        </w:rPr>
        <w:t>O = Ga</w:t>
      </w:r>
      <w:r>
        <w:rPr>
          <w:rFonts w:ascii="Times New Roman" w:hint="eastAsia"/>
          <w:sz w:val="24"/>
          <w:szCs w:val="24"/>
          <w:vertAlign w:val="subscript"/>
        </w:rPr>
        <w:t>2</w:t>
      </w:r>
      <w:r>
        <w:rPr>
          <w:rFonts w:ascii="Times New Roman" w:hint="eastAsia"/>
          <w:sz w:val="24"/>
          <w:szCs w:val="24"/>
        </w:rPr>
        <w:t>O</w:t>
      </w:r>
      <w:r>
        <w:rPr>
          <w:rFonts w:ascii="Times New Roman" w:hint="eastAsia"/>
          <w:sz w:val="24"/>
          <w:szCs w:val="24"/>
          <w:vertAlign w:val="subscript"/>
        </w:rPr>
        <w:t>3</w:t>
      </w:r>
      <w:r>
        <w:rPr>
          <w:rFonts w:ascii="Times New Roman" w:hint="eastAsia"/>
          <w:sz w:val="24"/>
          <w:szCs w:val="24"/>
        </w:rPr>
        <w:t>↓</w:t>
      </w:r>
      <w:r>
        <w:rPr>
          <w:rFonts w:ascii="Times New Roman" w:hint="eastAsia"/>
          <w:sz w:val="24"/>
          <w:szCs w:val="24"/>
        </w:rPr>
        <w:t>+ 6H</w:t>
      </w:r>
      <w:r>
        <w:rPr>
          <w:rFonts w:ascii="Times New Roman" w:hint="eastAsia"/>
          <w:sz w:val="24"/>
          <w:szCs w:val="24"/>
          <w:vertAlign w:val="superscript"/>
        </w:rPr>
        <w:t>+</w:t>
      </w:r>
    </w:p>
    <w:p w:rsidR="00BA3656" w:rsidRDefault="00BA3656" w:rsidP="00FB36BD">
      <w:pPr>
        <w:pStyle w:val="af1"/>
        <w:spacing w:beforeLines="50" w:before="156" w:line="400" w:lineRule="exact"/>
        <w:ind w:firstLine="480"/>
        <w:rPr>
          <w:rFonts w:ascii="Times New Roman"/>
          <w:sz w:val="24"/>
          <w:szCs w:val="24"/>
        </w:rPr>
      </w:pPr>
      <w:r>
        <w:rPr>
          <w:rFonts w:ascii="Times New Roman" w:hint="eastAsia"/>
          <w:sz w:val="24"/>
          <w:szCs w:val="24"/>
        </w:rPr>
        <w:lastRenderedPageBreak/>
        <w:t>Zn+Cu</w:t>
      </w:r>
      <w:r w:rsidRPr="00BA3656">
        <w:rPr>
          <w:rFonts w:ascii="Times New Roman" w:hint="eastAsia"/>
          <w:sz w:val="24"/>
          <w:szCs w:val="24"/>
          <w:vertAlign w:val="superscript"/>
        </w:rPr>
        <w:t>2+</w:t>
      </w:r>
      <w:r>
        <w:rPr>
          <w:rFonts w:ascii="Times New Roman" w:hint="eastAsia"/>
          <w:sz w:val="24"/>
          <w:szCs w:val="24"/>
        </w:rPr>
        <w:t>=</w:t>
      </w:r>
      <w:r w:rsidRPr="00BA3656">
        <w:rPr>
          <w:rFonts w:ascii="Times New Roman" w:hint="eastAsia"/>
          <w:sz w:val="24"/>
          <w:szCs w:val="24"/>
        </w:rPr>
        <w:t xml:space="preserve"> </w:t>
      </w:r>
      <w:r>
        <w:rPr>
          <w:rFonts w:ascii="Times New Roman" w:hint="eastAsia"/>
          <w:sz w:val="24"/>
          <w:szCs w:val="24"/>
        </w:rPr>
        <w:t>Zn</w:t>
      </w:r>
      <w:r>
        <w:rPr>
          <w:rFonts w:ascii="Times New Roman" w:hint="eastAsia"/>
          <w:sz w:val="24"/>
          <w:szCs w:val="24"/>
          <w:vertAlign w:val="superscript"/>
        </w:rPr>
        <w:t>2+</w:t>
      </w:r>
      <w:r>
        <w:rPr>
          <w:rFonts w:ascii="Times New Roman" w:hint="eastAsia"/>
          <w:sz w:val="24"/>
          <w:szCs w:val="24"/>
        </w:rPr>
        <w:t xml:space="preserve"> +Cu</w:t>
      </w:r>
    </w:p>
    <w:p w:rsidR="00BA3656" w:rsidRDefault="00BA3656" w:rsidP="00BA3656">
      <w:pPr>
        <w:pStyle w:val="af1"/>
        <w:spacing w:beforeLines="50" w:before="156" w:line="400" w:lineRule="exact"/>
        <w:ind w:firstLine="480"/>
        <w:rPr>
          <w:rFonts w:ascii="Times New Roman"/>
          <w:sz w:val="24"/>
          <w:szCs w:val="24"/>
        </w:rPr>
      </w:pPr>
      <w:r>
        <w:rPr>
          <w:rFonts w:ascii="Times New Roman" w:hint="eastAsia"/>
          <w:sz w:val="24"/>
          <w:szCs w:val="24"/>
        </w:rPr>
        <w:t>Zn+Cd</w:t>
      </w:r>
      <w:r w:rsidRPr="00BA3656">
        <w:rPr>
          <w:rFonts w:ascii="Times New Roman" w:hint="eastAsia"/>
          <w:sz w:val="24"/>
          <w:szCs w:val="24"/>
          <w:vertAlign w:val="superscript"/>
        </w:rPr>
        <w:t>2+</w:t>
      </w:r>
      <w:r>
        <w:rPr>
          <w:rFonts w:ascii="Times New Roman" w:hint="eastAsia"/>
          <w:sz w:val="24"/>
          <w:szCs w:val="24"/>
        </w:rPr>
        <w:t>=</w:t>
      </w:r>
      <w:r w:rsidRPr="00BA3656">
        <w:rPr>
          <w:rFonts w:ascii="Times New Roman" w:hint="eastAsia"/>
          <w:sz w:val="24"/>
          <w:szCs w:val="24"/>
        </w:rPr>
        <w:t xml:space="preserve"> </w:t>
      </w:r>
      <w:r>
        <w:rPr>
          <w:rFonts w:ascii="Times New Roman" w:hint="eastAsia"/>
          <w:sz w:val="24"/>
          <w:szCs w:val="24"/>
        </w:rPr>
        <w:t>Zn</w:t>
      </w:r>
      <w:r>
        <w:rPr>
          <w:rFonts w:ascii="Times New Roman" w:hint="eastAsia"/>
          <w:sz w:val="24"/>
          <w:szCs w:val="24"/>
          <w:vertAlign w:val="superscript"/>
        </w:rPr>
        <w:t>2+</w:t>
      </w:r>
      <w:r>
        <w:rPr>
          <w:rFonts w:ascii="Times New Roman" w:hint="eastAsia"/>
          <w:sz w:val="24"/>
          <w:szCs w:val="24"/>
        </w:rPr>
        <w:t xml:space="preserve"> +Cd</w:t>
      </w:r>
    </w:p>
    <w:p w:rsidR="00AE56E8" w:rsidRDefault="00BA3656" w:rsidP="00FB36BD">
      <w:pPr>
        <w:pStyle w:val="af1"/>
        <w:spacing w:beforeLines="50" w:before="156" w:line="400" w:lineRule="exact"/>
        <w:ind w:firstLine="480"/>
        <w:rPr>
          <w:rFonts w:ascii="Times New Roman"/>
          <w:sz w:val="24"/>
          <w:szCs w:val="24"/>
        </w:rPr>
      </w:pPr>
      <w:r>
        <w:rPr>
          <w:rFonts w:ascii="Times New Roman" w:hint="eastAsia"/>
          <w:sz w:val="24"/>
          <w:szCs w:val="24"/>
        </w:rPr>
        <w:t>选择性</w:t>
      </w:r>
      <w:r w:rsidR="0000544F">
        <w:rPr>
          <w:rFonts w:ascii="Times New Roman" w:hint="eastAsia"/>
          <w:sz w:val="24"/>
          <w:szCs w:val="24"/>
        </w:rPr>
        <w:t>酸洗：</w:t>
      </w:r>
      <w:r>
        <w:rPr>
          <w:rFonts w:ascii="Times New Roman" w:hint="eastAsia"/>
          <w:sz w:val="24"/>
          <w:szCs w:val="24"/>
        </w:rPr>
        <w:t>净化渣</w:t>
      </w:r>
      <w:r w:rsidR="0000544F">
        <w:rPr>
          <w:rFonts w:ascii="Times New Roman" w:hint="eastAsia"/>
          <w:sz w:val="24"/>
          <w:szCs w:val="24"/>
        </w:rPr>
        <w:t>含锌很高，为进一步富集镓、</w:t>
      </w:r>
      <w:proofErr w:type="gramStart"/>
      <w:r w:rsidR="0000544F">
        <w:rPr>
          <w:rFonts w:ascii="Times New Roman" w:hint="eastAsia"/>
          <w:sz w:val="24"/>
          <w:szCs w:val="24"/>
        </w:rPr>
        <w:t>锗并回收</w:t>
      </w:r>
      <w:proofErr w:type="gramEnd"/>
      <w:r w:rsidR="0000544F">
        <w:rPr>
          <w:rFonts w:ascii="Times New Roman" w:hint="eastAsia"/>
          <w:sz w:val="24"/>
          <w:szCs w:val="24"/>
        </w:rPr>
        <w:t>锌，对置换</w:t>
      </w:r>
      <w:proofErr w:type="gramStart"/>
      <w:r w:rsidR="0000544F">
        <w:rPr>
          <w:rFonts w:ascii="Times New Roman" w:hint="eastAsia"/>
          <w:sz w:val="24"/>
          <w:szCs w:val="24"/>
        </w:rPr>
        <w:t>渣进行</w:t>
      </w:r>
      <w:proofErr w:type="gramEnd"/>
      <w:r>
        <w:rPr>
          <w:rFonts w:ascii="Times New Roman" w:hint="eastAsia"/>
          <w:sz w:val="24"/>
          <w:szCs w:val="24"/>
        </w:rPr>
        <w:t>选择性</w:t>
      </w:r>
      <w:r w:rsidR="0000544F">
        <w:rPr>
          <w:rFonts w:ascii="Times New Roman" w:hint="eastAsia"/>
          <w:sz w:val="24"/>
          <w:szCs w:val="24"/>
        </w:rPr>
        <w:t>酸洗。酸洗过程中既要尽量避免置换渣中的镓、</w:t>
      </w:r>
      <w:proofErr w:type="gramStart"/>
      <w:r w:rsidR="0000544F">
        <w:rPr>
          <w:rFonts w:ascii="Times New Roman" w:hint="eastAsia"/>
          <w:sz w:val="24"/>
          <w:szCs w:val="24"/>
        </w:rPr>
        <w:t>锗复溶</w:t>
      </w:r>
      <w:proofErr w:type="gramEnd"/>
      <w:r w:rsidR="0000544F">
        <w:rPr>
          <w:rFonts w:ascii="Times New Roman" w:hint="eastAsia"/>
          <w:sz w:val="24"/>
          <w:szCs w:val="24"/>
        </w:rPr>
        <w:t>，又要确保</w:t>
      </w:r>
      <w:r>
        <w:rPr>
          <w:rFonts w:ascii="Times New Roman" w:hint="eastAsia"/>
          <w:sz w:val="24"/>
          <w:szCs w:val="24"/>
        </w:rPr>
        <w:t>净化</w:t>
      </w:r>
      <w:r w:rsidR="0000544F">
        <w:rPr>
          <w:rFonts w:ascii="Times New Roman" w:hint="eastAsia"/>
          <w:sz w:val="24"/>
          <w:szCs w:val="24"/>
        </w:rPr>
        <w:t>渣中尽量多的锌被酸溶出，一般酸洗终点</w:t>
      </w:r>
      <w:r w:rsidR="0000544F">
        <w:rPr>
          <w:rFonts w:ascii="Times New Roman" w:hint="eastAsia"/>
          <w:sz w:val="24"/>
          <w:szCs w:val="24"/>
        </w:rPr>
        <w:t>pH</w:t>
      </w:r>
      <w:r w:rsidR="0000544F">
        <w:rPr>
          <w:rFonts w:ascii="Times New Roman" w:hint="eastAsia"/>
          <w:sz w:val="24"/>
          <w:szCs w:val="24"/>
        </w:rPr>
        <w:t>值控制</w:t>
      </w:r>
      <w:r w:rsidR="0000544F">
        <w:rPr>
          <w:rFonts w:ascii="Times New Roman" w:hint="eastAsia"/>
          <w:sz w:val="24"/>
          <w:szCs w:val="24"/>
        </w:rPr>
        <w:t>3.0~3.5</w:t>
      </w:r>
      <w:r w:rsidR="0000544F">
        <w:rPr>
          <w:rFonts w:ascii="Times New Roman" w:hint="eastAsia"/>
          <w:sz w:val="24"/>
          <w:szCs w:val="24"/>
        </w:rPr>
        <w:t>。酸洗过程主要的化学反应如下：</w:t>
      </w:r>
    </w:p>
    <w:p w:rsidR="00AE56E8" w:rsidRDefault="0000544F" w:rsidP="00FB36BD">
      <w:pPr>
        <w:pStyle w:val="af1"/>
        <w:spacing w:beforeLines="50" w:before="156" w:line="400" w:lineRule="exact"/>
        <w:ind w:firstLine="480"/>
        <w:rPr>
          <w:rFonts w:ascii="Times New Roman"/>
          <w:sz w:val="24"/>
          <w:szCs w:val="24"/>
        </w:rPr>
      </w:pPr>
      <w:r>
        <w:rPr>
          <w:rFonts w:ascii="Times New Roman" w:hint="eastAsia"/>
          <w:sz w:val="24"/>
          <w:szCs w:val="24"/>
        </w:rPr>
        <w:t>Zn + 2H</w:t>
      </w:r>
      <w:r>
        <w:rPr>
          <w:rFonts w:ascii="Times New Roman" w:hint="eastAsia"/>
          <w:sz w:val="24"/>
          <w:szCs w:val="24"/>
          <w:vertAlign w:val="superscript"/>
        </w:rPr>
        <w:t>+</w:t>
      </w:r>
      <w:r>
        <w:rPr>
          <w:rFonts w:ascii="Times New Roman" w:hint="eastAsia"/>
          <w:sz w:val="24"/>
          <w:szCs w:val="24"/>
        </w:rPr>
        <w:t xml:space="preserve"> = Zn</w:t>
      </w:r>
      <w:r>
        <w:rPr>
          <w:rFonts w:ascii="Times New Roman" w:hint="eastAsia"/>
          <w:sz w:val="24"/>
          <w:szCs w:val="24"/>
          <w:vertAlign w:val="superscript"/>
        </w:rPr>
        <w:t>2+</w:t>
      </w:r>
      <w:r>
        <w:rPr>
          <w:rFonts w:ascii="Times New Roman" w:hint="eastAsia"/>
          <w:sz w:val="24"/>
          <w:szCs w:val="24"/>
        </w:rPr>
        <w:t xml:space="preserve"> + H</w:t>
      </w:r>
      <w:r>
        <w:rPr>
          <w:rFonts w:ascii="Times New Roman" w:hint="eastAsia"/>
          <w:sz w:val="24"/>
          <w:szCs w:val="24"/>
          <w:vertAlign w:val="subscript"/>
        </w:rPr>
        <w:t>2</w:t>
      </w:r>
      <w:r>
        <w:rPr>
          <w:rFonts w:ascii="Times New Roman" w:hint="eastAsia"/>
          <w:sz w:val="24"/>
          <w:szCs w:val="24"/>
        </w:rPr>
        <w:t>↑</w:t>
      </w:r>
    </w:p>
    <w:p w:rsidR="00AE56E8" w:rsidRDefault="0000544F" w:rsidP="00FB36BD">
      <w:pPr>
        <w:pStyle w:val="af1"/>
        <w:spacing w:beforeLines="50" w:before="156" w:line="400" w:lineRule="exact"/>
        <w:ind w:firstLine="480"/>
        <w:rPr>
          <w:rFonts w:ascii="Times New Roman"/>
          <w:sz w:val="24"/>
          <w:szCs w:val="24"/>
        </w:rPr>
      </w:pPr>
      <w:r>
        <w:rPr>
          <w:rFonts w:ascii="Times New Roman" w:hint="eastAsia"/>
          <w:sz w:val="24"/>
          <w:szCs w:val="24"/>
        </w:rPr>
        <w:t>酸洗过程中有可能发生的化学反应如下：</w:t>
      </w:r>
    </w:p>
    <w:p w:rsidR="00AE56E8" w:rsidRDefault="0000544F" w:rsidP="00FB36BD">
      <w:pPr>
        <w:pStyle w:val="af1"/>
        <w:spacing w:beforeLines="50" w:before="156" w:line="400" w:lineRule="exact"/>
        <w:ind w:firstLine="480"/>
        <w:rPr>
          <w:rFonts w:ascii="Times New Roman"/>
          <w:sz w:val="24"/>
          <w:szCs w:val="24"/>
        </w:rPr>
      </w:pPr>
      <w:r>
        <w:rPr>
          <w:rFonts w:ascii="Times New Roman"/>
          <w:sz w:val="24"/>
          <w:szCs w:val="24"/>
        </w:rPr>
        <w:t>Ga</w:t>
      </w:r>
      <w:r>
        <w:rPr>
          <w:rFonts w:ascii="Times New Roman"/>
          <w:sz w:val="24"/>
          <w:szCs w:val="24"/>
          <w:vertAlign w:val="subscript"/>
        </w:rPr>
        <w:t>2</w:t>
      </w:r>
      <w:r>
        <w:rPr>
          <w:rFonts w:ascii="Times New Roman"/>
          <w:sz w:val="24"/>
          <w:szCs w:val="24"/>
        </w:rPr>
        <w:t>O</w:t>
      </w:r>
      <w:r>
        <w:rPr>
          <w:rFonts w:ascii="Times New Roman"/>
          <w:sz w:val="24"/>
          <w:szCs w:val="24"/>
          <w:vertAlign w:val="subscript"/>
        </w:rPr>
        <w:t>3</w:t>
      </w:r>
      <w:r>
        <w:rPr>
          <w:rFonts w:ascii="Times New Roman"/>
          <w:sz w:val="24"/>
          <w:szCs w:val="24"/>
        </w:rPr>
        <w:t>+ 6H</w:t>
      </w:r>
      <w:r>
        <w:rPr>
          <w:rFonts w:ascii="Times New Roman"/>
          <w:sz w:val="24"/>
          <w:szCs w:val="24"/>
          <w:vertAlign w:val="superscript"/>
        </w:rPr>
        <w:t>+</w:t>
      </w:r>
      <w:r>
        <w:rPr>
          <w:rFonts w:ascii="Times New Roman"/>
          <w:sz w:val="24"/>
          <w:szCs w:val="24"/>
        </w:rPr>
        <w:t>=2Ga</w:t>
      </w:r>
      <w:r>
        <w:rPr>
          <w:rFonts w:ascii="Times New Roman"/>
          <w:sz w:val="24"/>
          <w:szCs w:val="24"/>
          <w:vertAlign w:val="superscript"/>
        </w:rPr>
        <w:t>3+</w:t>
      </w:r>
      <w:r>
        <w:rPr>
          <w:rFonts w:ascii="Times New Roman"/>
          <w:sz w:val="24"/>
          <w:szCs w:val="24"/>
        </w:rPr>
        <w:t xml:space="preserve"> + 3H</w:t>
      </w:r>
      <w:r>
        <w:rPr>
          <w:rFonts w:ascii="Times New Roman"/>
          <w:sz w:val="24"/>
          <w:szCs w:val="24"/>
          <w:vertAlign w:val="subscript"/>
        </w:rPr>
        <w:t>2</w:t>
      </w:r>
      <w:r>
        <w:rPr>
          <w:rFonts w:ascii="Times New Roman"/>
          <w:sz w:val="24"/>
          <w:szCs w:val="24"/>
        </w:rPr>
        <w:t>O</w:t>
      </w:r>
    </w:p>
    <w:p w:rsidR="00AE56E8" w:rsidRDefault="0000544F" w:rsidP="00FB36BD">
      <w:pPr>
        <w:pStyle w:val="af1"/>
        <w:spacing w:beforeLines="50" w:before="156" w:line="400" w:lineRule="exact"/>
        <w:ind w:firstLine="480"/>
        <w:rPr>
          <w:rFonts w:ascii="Times New Roman"/>
          <w:sz w:val="24"/>
          <w:szCs w:val="24"/>
        </w:rPr>
      </w:pPr>
      <w:r>
        <w:rPr>
          <w:rFonts w:ascii="Times New Roman"/>
          <w:sz w:val="24"/>
          <w:szCs w:val="24"/>
        </w:rPr>
        <w:t>GeO</w:t>
      </w:r>
      <w:r>
        <w:rPr>
          <w:rFonts w:ascii="Times New Roman"/>
          <w:sz w:val="24"/>
          <w:szCs w:val="24"/>
          <w:vertAlign w:val="subscript"/>
        </w:rPr>
        <w:t>2</w:t>
      </w:r>
      <w:r>
        <w:rPr>
          <w:rFonts w:ascii="Times New Roman"/>
          <w:sz w:val="24"/>
          <w:szCs w:val="24"/>
        </w:rPr>
        <w:t>+4H</w:t>
      </w:r>
      <w:r>
        <w:rPr>
          <w:rFonts w:ascii="Times New Roman"/>
          <w:sz w:val="24"/>
          <w:szCs w:val="24"/>
          <w:vertAlign w:val="subscript"/>
        </w:rPr>
        <w:t>2</w:t>
      </w:r>
      <w:r>
        <w:rPr>
          <w:rFonts w:ascii="Times New Roman"/>
          <w:sz w:val="24"/>
          <w:szCs w:val="24"/>
        </w:rPr>
        <w:t>SO</w:t>
      </w:r>
      <w:r>
        <w:rPr>
          <w:rFonts w:ascii="Times New Roman"/>
          <w:sz w:val="24"/>
          <w:szCs w:val="24"/>
          <w:vertAlign w:val="subscript"/>
        </w:rPr>
        <w:t>4</w:t>
      </w:r>
      <w:r>
        <w:rPr>
          <w:rFonts w:ascii="Times New Roman"/>
          <w:sz w:val="24"/>
          <w:szCs w:val="24"/>
        </w:rPr>
        <w:t>=</w:t>
      </w:r>
      <w:proofErr w:type="gramStart"/>
      <w:r>
        <w:rPr>
          <w:rFonts w:ascii="Times New Roman"/>
          <w:sz w:val="24"/>
          <w:szCs w:val="24"/>
        </w:rPr>
        <w:t>Ge(</w:t>
      </w:r>
      <w:proofErr w:type="gramEnd"/>
      <w:r>
        <w:rPr>
          <w:rFonts w:ascii="Times New Roman"/>
          <w:sz w:val="24"/>
          <w:szCs w:val="24"/>
        </w:rPr>
        <w:t>SO</w:t>
      </w:r>
      <w:r>
        <w:rPr>
          <w:rFonts w:ascii="Times New Roman"/>
          <w:sz w:val="24"/>
          <w:szCs w:val="24"/>
          <w:vertAlign w:val="subscript"/>
        </w:rPr>
        <w:t>4</w:t>
      </w:r>
      <w:r>
        <w:rPr>
          <w:rFonts w:ascii="Times New Roman"/>
          <w:sz w:val="24"/>
          <w:szCs w:val="24"/>
        </w:rPr>
        <w:t>)</w:t>
      </w:r>
      <w:r>
        <w:rPr>
          <w:rFonts w:ascii="Times New Roman"/>
          <w:sz w:val="24"/>
          <w:szCs w:val="24"/>
          <w:vertAlign w:val="subscript"/>
        </w:rPr>
        <w:t>2</w:t>
      </w:r>
      <w:r>
        <w:rPr>
          <w:rFonts w:ascii="Times New Roman"/>
          <w:sz w:val="24"/>
          <w:szCs w:val="24"/>
        </w:rPr>
        <w:t>+2H</w:t>
      </w:r>
      <w:r>
        <w:rPr>
          <w:rFonts w:ascii="Times New Roman"/>
          <w:sz w:val="24"/>
          <w:szCs w:val="24"/>
          <w:vertAlign w:val="subscript"/>
        </w:rPr>
        <w:t>2</w:t>
      </w:r>
      <w:r>
        <w:rPr>
          <w:rFonts w:ascii="Times New Roman"/>
          <w:sz w:val="24"/>
          <w:szCs w:val="24"/>
        </w:rPr>
        <w:t>O</w:t>
      </w:r>
    </w:p>
    <w:p w:rsidR="00AE56E8" w:rsidRDefault="0000544F" w:rsidP="00FB36BD">
      <w:pPr>
        <w:pStyle w:val="af1"/>
        <w:spacing w:beforeLines="50" w:before="156" w:line="400" w:lineRule="exact"/>
        <w:ind w:firstLine="480"/>
        <w:rPr>
          <w:rFonts w:ascii="Times New Roman"/>
          <w:sz w:val="24"/>
          <w:szCs w:val="24"/>
        </w:rPr>
      </w:pPr>
      <w:r>
        <w:rPr>
          <w:rFonts w:ascii="Times New Roman"/>
          <w:sz w:val="24"/>
          <w:szCs w:val="24"/>
        </w:rPr>
        <w:t>MeGeO</w:t>
      </w:r>
      <w:r>
        <w:rPr>
          <w:rFonts w:ascii="Times New Roman"/>
          <w:sz w:val="24"/>
          <w:szCs w:val="24"/>
          <w:vertAlign w:val="subscript"/>
        </w:rPr>
        <w:t>3</w:t>
      </w:r>
      <w:r>
        <w:rPr>
          <w:rFonts w:ascii="Times New Roman"/>
          <w:sz w:val="24"/>
          <w:szCs w:val="24"/>
        </w:rPr>
        <w:t>+ H</w:t>
      </w:r>
      <w:r>
        <w:rPr>
          <w:rFonts w:ascii="Times New Roman"/>
          <w:sz w:val="24"/>
          <w:szCs w:val="24"/>
          <w:vertAlign w:val="subscript"/>
        </w:rPr>
        <w:t>2</w:t>
      </w:r>
      <w:r>
        <w:rPr>
          <w:rFonts w:ascii="Times New Roman"/>
          <w:sz w:val="24"/>
          <w:szCs w:val="24"/>
        </w:rPr>
        <w:t>SO</w:t>
      </w:r>
      <w:r>
        <w:rPr>
          <w:rFonts w:ascii="Times New Roman"/>
          <w:sz w:val="24"/>
          <w:szCs w:val="24"/>
          <w:vertAlign w:val="subscript"/>
        </w:rPr>
        <w:t>4</w:t>
      </w:r>
      <w:r>
        <w:rPr>
          <w:rFonts w:ascii="Times New Roman"/>
          <w:sz w:val="24"/>
          <w:szCs w:val="24"/>
        </w:rPr>
        <w:t>=H</w:t>
      </w:r>
      <w:r>
        <w:rPr>
          <w:rFonts w:ascii="Times New Roman"/>
          <w:sz w:val="24"/>
          <w:szCs w:val="24"/>
          <w:vertAlign w:val="subscript"/>
        </w:rPr>
        <w:t>2</w:t>
      </w:r>
      <w:r>
        <w:rPr>
          <w:rFonts w:ascii="Times New Roman"/>
          <w:sz w:val="24"/>
          <w:szCs w:val="24"/>
        </w:rPr>
        <w:t>GeO</w:t>
      </w:r>
      <w:r>
        <w:rPr>
          <w:rFonts w:ascii="Times New Roman"/>
          <w:sz w:val="24"/>
          <w:szCs w:val="24"/>
          <w:vertAlign w:val="subscript"/>
        </w:rPr>
        <w:t>3</w:t>
      </w:r>
      <w:r>
        <w:rPr>
          <w:rFonts w:ascii="Times New Roman"/>
          <w:sz w:val="24"/>
          <w:szCs w:val="24"/>
        </w:rPr>
        <w:t>+ MeSO</w:t>
      </w:r>
      <w:r>
        <w:rPr>
          <w:rFonts w:ascii="Times New Roman"/>
          <w:sz w:val="24"/>
          <w:szCs w:val="24"/>
          <w:vertAlign w:val="subscript"/>
        </w:rPr>
        <w:t>4</w:t>
      </w:r>
    </w:p>
    <w:p w:rsidR="00AE56E8" w:rsidRDefault="0000544F" w:rsidP="00FB36BD">
      <w:pPr>
        <w:pStyle w:val="af1"/>
        <w:spacing w:beforeLines="50" w:before="156" w:line="400" w:lineRule="exact"/>
        <w:ind w:firstLine="480"/>
        <w:rPr>
          <w:rFonts w:ascii="Times New Roman"/>
          <w:sz w:val="24"/>
          <w:szCs w:val="24"/>
        </w:rPr>
      </w:pPr>
      <w:r>
        <w:rPr>
          <w:rFonts w:ascii="Times New Roman"/>
          <w:sz w:val="24"/>
          <w:szCs w:val="24"/>
        </w:rPr>
        <w:t>Me</w:t>
      </w:r>
      <w:r>
        <w:rPr>
          <w:rFonts w:ascii="Times New Roman"/>
          <w:sz w:val="24"/>
          <w:szCs w:val="24"/>
          <w:vertAlign w:val="subscript"/>
        </w:rPr>
        <w:t>2</w:t>
      </w:r>
      <w:r>
        <w:rPr>
          <w:rFonts w:ascii="Times New Roman"/>
          <w:sz w:val="24"/>
          <w:szCs w:val="24"/>
        </w:rPr>
        <w:t>GeO</w:t>
      </w:r>
      <w:r>
        <w:rPr>
          <w:rFonts w:ascii="Times New Roman"/>
          <w:sz w:val="24"/>
          <w:szCs w:val="24"/>
          <w:vertAlign w:val="subscript"/>
        </w:rPr>
        <w:t>4</w:t>
      </w:r>
      <w:r>
        <w:rPr>
          <w:rFonts w:ascii="Times New Roman"/>
          <w:sz w:val="24"/>
          <w:szCs w:val="24"/>
        </w:rPr>
        <w:t>+2 H</w:t>
      </w:r>
      <w:r>
        <w:rPr>
          <w:rFonts w:ascii="Times New Roman"/>
          <w:sz w:val="24"/>
          <w:szCs w:val="24"/>
          <w:vertAlign w:val="subscript"/>
        </w:rPr>
        <w:t>2</w:t>
      </w:r>
      <w:r>
        <w:rPr>
          <w:rFonts w:ascii="Times New Roman"/>
          <w:sz w:val="24"/>
          <w:szCs w:val="24"/>
        </w:rPr>
        <w:t>SO</w:t>
      </w:r>
      <w:r>
        <w:rPr>
          <w:rFonts w:ascii="Times New Roman"/>
          <w:sz w:val="24"/>
          <w:szCs w:val="24"/>
          <w:vertAlign w:val="subscript"/>
        </w:rPr>
        <w:t>4</w:t>
      </w:r>
      <w:r>
        <w:rPr>
          <w:rFonts w:ascii="Times New Roman"/>
          <w:sz w:val="24"/>
          <w:szCs w:val="24"/>
        </w:rPr>
        <w:t>= H</w:t>
      </w:r>
      <w:r>
        <w:rPr>
          <w:rFonts w:ascii="Times New Roman"/>
          <w:sz w:val="24"/>
          <w:szCs w:val="24"/>
          <w:vertAlign w:val="subscript"/>
        </w:rPr>
        <w:t>2</w:t>
      </w:r>
      <w:r>
        <w:rPr>
          <w:rFonts w:ascii="Times New Roman"/>
          <w:sz w:val="24"/>
          <w:szCs w:val="24"/>
        </w:rPr>
        <w:t>GeO</w:t>
      </w:r>
      <w:r>
        <w:rPr>
          <w:rFonts w:ascii="Times New Roman"/>
          <w:sz w:val="24"/>
          <w:szCs w:val="24"/>
          <w:vertAlign w:val="subscript"/>
        </w:rPr>
        <w:t xml:space="preserve">3 </w:t>
      </w:r>
      <w:r>
        <w:rPr>
          <w:rFonts w:ascii="Times New Roman"/>
          <w:sz w:val="24"/>
          <w:szCs w:val="24"/>
        </w:rPr>
        <w:t>+MeSO</w:t>
      </w:r>
      <w:r>
        <w:rPr>
          <w:rFonts w:ascii="Times New Roman"/>
          <w:sz w:val="24"/>
          <w:szCs w:val="24"/>
          <w:vertAlign w:val="subscript"/>
        </w:rPr>
        <w:t>4</w:t>
      </w:r>
      <w:r>
        <w:rPr>
          <w:rFonts w:ascii="Times New Roman"/>
          <w:sz w:val="24"/>
          <w:szCs w:val="24"/>
        </w:rPr>
        <w:t>+H</w:t>
      </w:r>
      <w:r>
        <w:rPr>
          <w:rFonts w:ascii="Times New Roman"/>
          <w:sz w:val="24"/>
          <w:szCs w:val="24"/>
          <w:vertAlign w:val="subscript"/>
        </w:rPr>
        <w:t>2</w:t>
      </w:r>
      <w:r>
        <w:rPr>
          <w:rFonts w:ascii="Times New Roman"/>
          <w:sz w:val="24"/>
          <w:szCs w:val="24"/>
        </w:rPr>
        <w:t>O</w:t>
      </w:r>
    </w:p>
    <w:p w:rsidR="00AE56E8" w:rsidRDefault="0000544F" w:rsidP="00FB36BD">
      <w:pPr>
        <w:pStyle w:val="af1"/>
        <w:spacing w:beforeLines="50" w:before="156" w:line="400" w:lineRule="exact"/>
        <w:ind w:firstLine="480"/>
        <w:rPr>
          <w:rFonts w:ascii="Times New Roman"/>
          <w:sz w:val="24"/>
          <w:szCs w:val="24"/>
        </w:rPr>
      </w:pPr>
      <w:r>
        <w:rPr>
          <w:rFonts w:ascii="Times New Roman" w:hint="eastAsia"/>
          <w:sz w:val="24"/>
          <w:szCs w:val="24"/>
        </w:rPr>
        <w:t>As</w:t>
      </w:r>
      <w:r>
        <w:rPr>
          <w:rFonts w:ascii="Times New Roman" w:hint="eastAsia"/>
          <w:sz w:val="24"/>
          <w:szCs w:val="24"/>
          <w:vertAlign w:val="superscript"/>
        </w:rPr>
        <w:t>3-</w:t>
      </w:r>
      <w:r>
        <w:rPr>
          <w:rFonts w:ascii="Times New Roman" w:hint="eastAsia"/>
          <w:sz w:val="24"/>
          <w:szCs w:val="24"/>
        </w:rPr>
        <w:t>+H</w:t>
      </w:r>
      <w:r>
        <w:rPr>
          <w:rFonts w:ascii="Times New Roman" w:hint="eastAsia"/>
          <w:sz w:val="24"/>
          <w:szCs w:val="24"/>
          <w:vertAlign w:val="superscript"/>
        </w:rPr>
        <w:t>+</w:t>
      </w:r>
      <w:r>
        <w:rPr>
          <w:rFonts w:ascii="Times New Roman" w:hint="eastAsia"/>
          <w:sz w:val="24"/>
          <w:szCs w:val="24"/>
        </w:rPr>
        <w:t>=AsH</w:t>
      </w:r>
      <w:r>
        <w:rPr>
          <w:rFonts w:ascii="Times New Roman" w:hint="eastAsia"/>
          <w:sz w:val="24"/>
          <w:szCs w:val="24"/>
          <w:vertAlign w:val="subscript"/>
        </w:rPr>
        <w:t>3</w:t>
      </w:r>
      <w:r>
        <w:rPr>
          <w:rFonts w:ascii="Times New Roman" w:hint="eastAsia"/>
          <w:sz w:val="24"/>
          <w:szCs w:val="24"/>
        </w:rPr>
        <w:t>↑</w:t>
      </w:r>
    </w:p>
    <w:p w:rsidR="00AE56E8" w:rsidRDefault="00A07966" w:rsidP="00FB36BD">
      <w:pPr>
        <w:pStyle w:val="af1"/>
        <w:spacing w:beforeLines="50" w:before="156" w:line="400" w:lineRule="exact"/>
        <w:ind w:firstLine="480"/>
        <w:rPr>
          <w:rFonts w:ascii="Times New Roman"/>
          <w:sz w:val="24"/>
          <w:szCs w:val="24"/>
        </w:rPr>
      </w:pPr>
      <w:r>
        <w:rPr>
          <w:rFonts w:ascii="Times New Roman" w:hint="eastAsia"/>
          <w:sz w:val="24"/>
          <w:szCs w:val="24"/>
        </w:rPr>
        <w:t>锌</w:t>
      </w:r>
      <w:r w:rsidR="00BA3656">
        <w:rPr>
          <w:rFonts w:ascii="Times New Roman" w:hint="eastAsia"/>
          <w:sz w:val="24"/>
          <w:szCs w:val="24"/>
        </w:rPr>
        <w:t>湿法</w:t>
      </w:r>
      <w:r>
        <w:rPr>
          <w:rFonts w:ascii="Times New Roman" w:hint="eastAsia"/>
          <w:sz w:val="24"/>
          <w:szCs w:val="24"/>
        </w:rPr>
        <w:t>冶炼</w:t>
      </w:r>
      <w:r w:rsidR="0000544F">
        <w:rPr>
          <w:rFonts w:ascii="Times New Roman" w:hint="eastAsia"/>
          <w:sz w:val="24"/>
          <w:szCs w:val="24"/>
        </w:rPr>
        <w:t>中</w:t>
      </w:r>
      <w:r w:rsidR="007861E7">
        <w:rPr>
          <w:rFonts w:ascii="Times New Roman" w:hint="eastAsia"/>
          <w:sz w:val="24"/>
          <w:szCs w:val="24"/>
        </w:rPr>
        <w:t>镓铟锗</w:t>
      </w:r>
      <w:r w:rsidR="00BA3656">
        <w:rPr>
          <w:rFonts w:ascii="Times New Roman" w:hint="eastAsia"/>
          <w:sz w:val="24"/>
          <w:szCs w:val="24"/>
        </w:rPr>
        <w:t>多</w:t>
      </w:r>
      <w:r w:rsidR="0000544F">
        <w:rPr>
          <w:rFonts w:ascii="Times New Roman" w:hint="eastAsia"/>
          <w:sz w:val="24"/>
          <w:szCs w:val="24"/>
        </w:rPr>
        <w:t>金属富集物的制备工艺流程如图</w:t>
      </w:r>
      <w:r w:rsidR="0000544F">
        <w:rPr>
          <w:rFonts w:ascii="Times New Roman" w:hint="eastAsia"/>
          <w:sz w:val="24"/>
          <w:szCs w:val="24"/>
        </w:rPr>
        <w:t>1</w:t>
      </w:r>
      <w:r w:rsidR="0000544F">
        <w:rPr>
          <w:rFonts w:ascii="Times New Roman" w:hint="eastAsia"/>
          <w:sz w:val="24"/>
          <w:szCs w:val="24"/>
        </w:rPr>
        <w:t>。</w:t>
      </w:r>
    </w:p>
    <w:p w:rsidR="00BA3656" w:rsidRDefault="000D55CA" w:rsidP="00BA3656">
      <w:pPr>
        <w:pStyle w:val="af1"/>
        <w:spacing w:beforeLines="50" w:before="156" w:line="360" w:lineRule="auto"/>
        <w:jc w:val="center"/>
        <w:rPr>
          <w:rFonts w:ascii="Times New Roman"/>
        </w:rPr>
      </w:pPr>
      <w:r>
        <w:pict>
          <v:group id="画布 3" o:spid="_x0000_s1117" editas="canvas" style="width:391.95pt;height:228.65pt;mso-position-horizontal-relative:char;mso-position-vertical-relative:line" coordsize="49777,29038">
            <v:shape id="_x0000_s1118" type="#_x0000_t75" style="position:absolute;width:49777;height:29038;visibility:visible;mso-wrap-style:square">
              <v:fill o:detectmouseclick="t"/>
              <v:path o:connecttype="none"/>
            </v:shape>
            <v:shape id="文本框 6" o:spid="_x0000_s1119" type="#_x0000_t202" style="position:absolute;left:18288;top:1389;width:8119;height:3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88DcUA&#10;AADaAAAADwAAAGRycy9kb3ducmV2LnhtbESPQWvCQBSE7wX/w/IEL6VuqlRLdJUi2hZvJq3i7ZF9&#10;JsHs25Bdk/TfdwsFj8PMfMMs172pREuNKy0reB5HIIgzq0vOFXylu6dXEM4ja6wsk4IfcrBeDR6W&#10;GGvb8YHaxOciQNjFqKDwvo6ldFlBBt3Y1sTBu9jGoA+yyaVusAtwU8lJFM2kwZLDQoE1bQrKrsnN&#10;KDg/5qe969+/u+nLtN5+tOn8qFOlRsP+bQHCU+/v4f/2p1Ywg78r4QbI1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jzwNxQAAANoAAAAPAAAAAAAAAAAAAAAAAJgCAABkcnMv&#10;ZG93bnJldi54bWxQSwUGAAAAAAQABAD1AAAAigMAAAAA&#10;" fillcolor="white [3201]" stroked="f" strokeweight=".5pt">
              <v:textbox>
                <w:txbxContent>
                  <w:p w:rsidR="00B76BFF" w:rsidRPr="003F798A" w:rsidRDefault="00B76BFF" w:rsidP="00B76BFF">
                    <w:pPr>
                      <w:jc w:val="center"/>
                      <w:rPr>
                        <w:u w:val="single"/>
                      </w:rPr>
                    </w:pPr>
                    <w:proofErr w:type="gramStart"/>
                    <w:r w:rsidRPr="003F798A">
                      <w:rPr>
                        <w:rFonts w:hint="eastAsia"/>
                        <w:u w:val="single"/>
                      </w:rPr>
                      <w:t>锌</w:t>
                    </w:r>
                    <w:proofErr w:type="gramEnd"/>
                    <w:r w:rsidRPr="003F798A">
                      <w:rPr>
                        <w:rFonts w:hint="eastAsia"/>
                        <w:u w:val="single"/>
                      </w:rPr>
                      <w:t>浸出液</w:t>
                    </w:r>
                  </w:p>
                </w:txbxContent>
              </v:textbox>
            </v:shape>
            <v:shape id="文本框 6" o:spid="_x0000_s1120" type="#_x0000_t202" style="position:absolute;left:16751;top:8310;width:11339;height:29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xtYb8A&#10;AADbAAAADwAAAGRycy9kb3ducmV2LnhtbERPTWsCMRC9F/ofwhR6q9mWIutqFFtsKXiqiudhMybB&#10;zWRJ0nX77xtB6G0e73MWq9F3YqCYXGAFz5MKBHEbtGOj4LD/eKpBpIyssQtMCn4pwWp5f7fARocL&#10;f9Owy0aUEE4NKrA5942UqbXkMU1CT1y4U4gec4HRSB3xUsJ9J1+qaio9Oi4NFnt6t9Sedz9ewebN&#10;zExbY7SbWjs3jMfT1nwq9fgwrucgMo35X3xzf+ky/xWuv5QD5PI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YbG1hvwAAANsAAAAPAAAAAAAAAAAAAAAAAJgCAABkcnMvZG93bnJl&#10;di54bWxQSwUGAAAAAAQABAD1AAAAhAMAAAAA&#10;" fillcolor="white [3201]" strokeweight=".5pt">
              <v:textbox>
                <w:txbxContent>
                  <w:p w:rsidR="00B76BFF" w:rsidRDefault="00B76BFF" w:rsidP="00B76BFF">
                    <w:pPr>
                      <w:pStyle w:val="ad"/>
                      <w:spacing w:before="0" w:beforeAutospacing="0" w:after="0" w:afterAutospacing="0"/>
                      <w:jc w:val="center"/>
                    </w:pPr>
                    <w:r>
                      <w:rPr>
                        <w:rFonts w:cs="Times New Roman" w:hint="eastAsia"/>
                        <w:kern w:val="2"/>
                        <w:sz w:val="21"/>
                        <w:szCs w:val="21"/>
                      </w:rPr>
                      <w:t>多段逆向净化</w:t>
                    </w:r>
                  </w:p>
                </w:txbxContent>
              </v:textbox>
            </v:shape>
            <v:shape id="文本框 6" o:spid="_x0000_s1121" type="#_x0000_t202" style="position:absolute;left:5018;top:8383;width:8115;height:29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pTkQMMA&#10;AADbAAAADwAAAGRycy9kb3ducmV2LnhtbERPS2vCQBC+F/wPywi9SN1YUUt0FRH7wJtJq3gbsmMS&#10;zM6G7DZJ/323IPQ2H99zVpveVKKlxpWWFUzGEQjizOqScwWf6evTCwjnkTVWlknBDznYrAcPK4y1&#10;7fhIbeJzEULYxaig8L6OpXRZQQbd2NbEgbvaxqAPsMmlbrAL4aaSz1E0lwZLDg0F1rQrKLsl30bB&#10;ZZSfD65/++qms2m9f2/TxUmnSj0O++0ShKfe/4vv7g8d5s/g75dwgF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pTkQMMAAADbAAAADwAAAAAAAAAAAAAAAACYAgAAZHJzL2Rv&#10;d25yZXYueG1sUEsFBgAAAAAEAAQA9QAAAIgDAAAAAA==&#10;" fillcolor="white [3201]" stroked="f" strokeweight=".5pt">
              <v:textbox>
                <w:txbxContent>
                  <w:p w:rsidR="00B76BFF" w:rsidRDefault="00B76BFF" w:rsidP="00B76BFF">
                    <w:pPr>
                      <w:pStyle w:val="ad"/>
                      <w:spacing w:before="0" w:beforeAutospacing="0" w:after="0" w:afterAutospacing="0"/>
                      <w:jc w:val="center"/>
                    </w:pPr>
                    <w:r>
                      <w:rPr>
                        <w:rFonts w:cs="Times New Roman" w:hint="eastAsia"/>
                        <w:kern w:val="2"/>
                        <w:sz w:val="21"/>
                        <w:szCs w:val="21"/>
                        <w:u w:val="single"/>
                      </w:rPr>
                      <w:t>锌粉</w:t>
                    </w:r>
                  </w:p>
                </w:txbxContent>
              </v:textbox>
            </v:shape>
            <v:shape id="文本框 6" o:spid="_x0000_s1122" type="#_x0000_t202" style="position:absolute;left:16751;top:15523;width:10827;height:29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Z6N8MA&#10;AADbAAAADwAAAGRycy9kb3ducmV2LnhtbERPTWvCQBC9F/wPywheSt1UqZboKkW0Ld5MWsXbkB2T&#10;YHY2ZNck/ffdQsHbPN7nLNe9qURLjSstK3geRyCIM6tLzhV8pbunVxDOI2usLJOCH3KwXg0elhhr&#10;2/GB2sTnIoSwi1FB4X0dS+myggy6sa2JA3exjUEfYJNL3WAXwk0lJ1E0kwZLDg0F1rQpKLsmN6Pg&#10;/Jif9q5//+6mL9N6+9Gm86NOlRoN+7cFCE+9v4v/3Z86zJ/B3y/hALn6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kZ6N8MAAADbAAAADwAAAAAAAAAAAAAAAACYAgAAZHJzL2Rv&#10;d25yZXYueG1sUEsFBgAAAAAEAAQA9QAAAIgDAAAAAA==&#10;" fillcolor="white [3201]" stroked="f" strokeweight=".5pt">
              <v:textbox>
                <w:txbxContent>
                  <w:p w:rsidR="00B76BFF" w:rsidRDefault="00B76BFF" w:rsidP="00B76BFF">
                    <w:pPr>
                      <w:pStyle w:val="ad"/>
                      <w:spacing w:before="0" w:beforeAutospacing="0" w:after="0" w:afterAutospacing="0"/>
                      <w:jc w:val="center"/>
                    </w:pPr>
                    <w:r>
                      <w:rPr>
                        <w:rFonts w:cs="Times New Roman" w:hint="eastAsia"/>
                        <w:kern w:val="2"/>
                        <w:sz w:val="21"/>
                        <w:szCs w:val="21"/>
                        <w:u w:val="single"/>
                      </w:rPr>
                      <w:t>净化后液</w:t>
                    </w:r>
                  </w:p>
                </w:txbxContent>
              </v:textbox>
            </v:shape>
            <v:shape id="文本框 6" o:spid="_x0000_s1123" type="#_x0000_t202" style="position:absolute;left:33840;top:8501;width:10820;height:29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VL3sYA&#10;AADbAAAADwAAAGRycy9kb3ducmV2LnhtbESPT2vCQBDF74LfYRnBS6mbKm0ldZUi9g+91dSW3obs&#10;mASzsyG7TeK3dw4FbzO8N+/9ZrUZXK06akPl2cDdLAFFnHtbcWHgK3u5XYIKEdli7ZkMnCnAZj0e&#10;rTC1vudP6vaxUBLCIUUDZYxNqnXIS3IYZr4hFu3oW4dR1rbQtsVewl2t50nyoB1WLA0lNrQtKT/t&#10;/5yB35vi5yMMr4d+cb9odm9d9vhtM2Omk+H5CVSkIV7N/9fvVvAFVn6RAfT6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JVL3sYAAADbAAAADwAAAAAAAAAAAAAAAACYAgAAZHJz&#10;L2Rvd25yZXYueG1sUEsFBgAAAAAEAAQA9QAAAIsDAAAAAA==&#10;" fillcolor="white [3201]" stroked="f" strokeweight=".5pt">
              <v:textbox>
                <w:txbxContent>
                  <w:p w:rsidR="00B76BFF" w:rsidRDefault="00B76BFF" w:rsidP="00B76BFF">
                    <w:pPr>
                      <w:pStyle w:val="ad"/>
                      <w:spacing w:before="0" w:beforeAutospacing="0" w:after="0" w:afterAutospacing="0"/>
                      <w:jc w:val="center"/>
                    </w:pPr>
                    <w:r>
                      <w:rPr>
                        <w:rFonts w:hAnsi="Times New Roman" w:cs="Times New Roman" w:hint="eastAsia"/>
                        <w:kern w:val="2"/>
                        <w:sz w:val="21"/>
                        <w:szCs w:val="21"/>
                        <w:u w:val="single"/>
                      </w:rPr>
                      <w:t>多金属净化渣</w:t>
                    </w:r>
                  </w:p>
                </w:txbxContent>
              </v:textbox>
            </v:shape>
            <v:shape id="文本框 6" o:spid="_x0000_s1124" type="#_x0000_t202" style="position:absolute;left:33767;top:14162;width:11335;height:29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m3C/78A&#10;AADbAAAADwAAAGRycy9kb3ducmV2LnhtbERPTWsCMRC9F/ofwgjeatYeZF2NosWWQk9q6XnYjElw&#10;M1mSdN3++6ZQ8DaP9znr7eg7MVBMLrCC+awCQdwG7dgo+Dy/PtUgUkbW2AUmBT+UYLt5fFhjo8ON&#10;jzScshElhFODCmzOfSNlai15TLPQExfuEqLHXGA0Uke8lXDfyeeqWkiPjkuDxZ5eLLXX07dXcNib&#10;pWlrjPZQa+eG8evyYd6Umk7G3QpEpjHfxf/ud13mL+Hvl3KA3Pw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2bcL/vwAAANsAAAAPAAAAAAAAAAAAAAAAAJgCAABkcnMvZG93bnJl&#10;di54bWxQSwUGAAAAAAQABAD1AAAAhAMAAAAA&#10;" fillcolor="white [3201]" strokeweight=".5pt">
              <v:textbox>
                <w:txbxContent>
                  <w:p w:rsidR="00B76BFF" w:rsidRDefault="00B76BFF" w:rsidP="00B76BFF">
                    <w:pPr>
                      <w:pStyle w:val="ad"/>
                      <w:spacing w:before="0" w:beforeAutospacing="0" w:after="0" w:afterAutospacing="0"/>
                      <w:jc w:val="center"/>
                    </w:pPr>
                    <w:r>
                      <w:rPr>
                        <w:rFonts w:hAnsi="Times New Roman" w:cs="Times New Roman" w:hint="eastAsia"/>
                        <w:kern w:val="2"/>
                        <w:sz w:val="21"/>
                        <w:szCs w:val="21"/>
                      </w:rPr>
                      <w:t>选择性酸洗</w:t>
                    </w:r>
                  </w:p>
                </w:txbxContent>
              </v:textbox>
            </v:shape>
            <v:shape id="文本框 6" o:spid="_x0000_s1125" type="#_x0000_t202" style="position:absolute;left:33767;top:19795;width:11335;height:29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cERMEA&#10;AADbAAAADwAAAGRycy9kb3ducmV2LnhtbESPQWsCMRSE74X+h/AKvdWsHsq6NYottgietKXnx+aZ&#10;BDcvS5Ku239vBMHjMDPfMIvV6DsxUEwusILppAJB3Abt2Cj4+f58qUGkjKyxC0wK/inBavn4sMBG&#10;hzPvaThkIwqEU4MKbM59I2VqLXlMk9ATF+8YosdcZDRSRzwXuO/krKpepUfHZcFiTx+W2tPhzyvY&#10;vJu5aWuMdlNr54bx97gzX0o9P43rNxCZxnwP39pbrWA2heuX8gPk8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Z3BETBAAAA2wAAAA8AAAAAAAAAAAAAAAAAmAIAAGRycy9kb3du&#10;cmV2LnhtbFBLBQYAAAAABAAEAPUAAACGAwAAAAA=&#10;" fillcolor="white [3201]" strokeweight=".5pt">
              <v:textbox>
                <w:txbxContent>
                  <w:p w:rsidR="00B76BFF" w:rsidRDefault="00B76BFF" w:rsidP="00B76BFF">
                    <w:pPr>
                      <w:pStyle w:val="ad"/>
                      <w:spacing w:before="0" w:beforeAutospacing="0" w:after="0" w:afterAutospacing="0"/>
                      <w:jc w:val="center"/>
                    </w:pPr>
                    <w:r>
                      <w:rPr>
                        <w:rFonts w:hAnsi="Times New Roman" w:cs="Times New Roman" w:hint="eastAsia"/>
                        <w:kern w:val="2"/>
                        <w:sz w:val="21"/>
                        <w:szCs w:val="21"/>
                      </w:rPr>
                      <w:t>液固分离</w:t>
                    </w:r>
                  </w:p>
                </w:txbxContent>
              </v:textbox>
            </v:shape>
            <v:shape id="文本框 6" o:spid="_x0000_s1126" type="#_x0000_t202" style="position:absolute;left:32186;top:25915;width:15362;height:29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G2icUA&#10;AADbAAAADwAAAGRycy9kb3ducmV2LnhtbESPQWvCQBSE70L/w/IKXqRujNhK6ioiWqW3mtrS2yP7&#10;moRm34bsNon/3hUEj8PMfMMsVr2pREuNKy0rmIwjEMSZ1SXnCj7T3dMchPPIGivLpOBMDlbLh8EC&#10;E207/qD26HMRIOwSVFB4XydSuqwgg25sa+Lg/drGoA+yyaVusAtwU8k4ip6lwZLDQoE1bQrK/o7/&#10;RsHPKP9+d/3bqZvOpvV236YvXzpVavjYr19BeOr9PXxrH7SCOIbrl/AD5PI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EbaJxQAAANsAAAAPAAAAAAAAAAAAAAAAAJgCAABkcnMv&#10;ZG93bnJldi54bWxQSwUGAAAAAAQABAD1AAAAigMAAAAA&#10;" fillcolor="white [3201]" stroked="f" strokeweight=".5pt">
              <v:textbox>
                <w:txbxContent>
                  <w:p w:rsidR="00B76BFF" w:rsidRDefault="00B76BFF" w:rsidP="00B76BFF">
                    <w:pPr>
                      <w:pStyle w:val="ad"/>
                      <w:spacing w:before="0" w:beforeAutospacing="0" w:after="0" w:afterAutospacing="0"/>
                      <w:jc w:val="center"/>
                    </w:pPr>
                    <w:r>
                      <w:rPr>
                        <w:rFonts w:hAnsi="Times New Roman" w:cs="Times New Roman" w:hint="eastAsia"/>
                        <w:kern w:val="2"/>
                        <w:sz w:val="21"/>
                        <w:szCs w:val="21"/>
                        <w:u w:val="single"/>
                      </w:rPr>
                      <w:t>镓</w:t>
                    </w:r>
                    <w:proofErr w:type="gramStart"/>
                    <w:r>
                      <w:rPr>
                        <w:rFonts w:hAnsi="Times New Roman" w:cs="Times New Roman" w:hint="eastAsia"/>
                        <w:kern w:val="2"/>
                        <w:sz w:val="21"/>
                        <w:szCs w:val="21"/>
                        <w:u w:val="single"/>
                      </w:rPr>
                      <w:t>铟锗</w:t>
                    </w:r>
                    <w:r>
                      <w:rPr>
                        <w:rFonts w:hAnsi="Times New Roman" w:cs="Times New Roman"/>
                        <w:kern w:val="2"/>
                        <w:sz w:val="21"/>
                        <w:szCs w:val="21"/>
                        <w:u w:val="single"/>
                      </w:rPr>
                      <w:t>多金属</w:t>
                    </w:r>
                    <w:proofErr w:type="gramEnd"/>
                    <w:r>
                      <w:rPr>
                        <w:rFonts w:hAnsi="Times New Roman" w:cs="Times New Roman" w:hint="eastAsia"/>
                        <w:kern w:val="2"/>
                        <w:sz w:val="21"/>
                        <w:szCs w:val="21"/>
                        <w:u w:val="single"/>
                      </w:rPr>
                      <w:t>富集物</w:t>
                    </w:r>
                  </w:p>
                </w:txbxContent>
              </v:textbox>
            </v:shape>
            <v:shape id="直接箭头连接符 9" o:spid="_x0000_s1127" type="#_x0000_t32" style="position:absolute;left:22347;top:4389;width:74;height:392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50hf8QAAADaAAAADwAAAGRycy9kb3ducmV2LnhtbESPQUvDQBSE74L/YXmF3symHqSN3Rat&#10;CNJTTVvE2yP7zEazb9PdbRL/vSsUehxm5htmuR5tK3ryoXGsYJblIIgrpxuuFRz2r3dzECEia2wd&#10;k4JfCrBe3d4ssdBu4Hfqy1iLBOFQoAITY1dIGSpDFkPmOuLkfTlvMSbpa6k9DgluW3mf5w/SYsNp&#10;wWBHG0PVT3m2Ctp+O5yO5++Tedn1+3Lz8WmefafUdDI+PYKINMZr+NJ+0woW8H8l3QC5+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jnSF/xAAAANoAAAAPAAAAAAAAAAAA&#10;AAAAAKECAABkcnMvZG93bnJldi54bWxQSwUGAAAAAAQABAD5AAAAkgMAAAAA&#10;" strokecolor="black [3213]">
              <v:stroke endarrow="block"/>
            </v:shape>
            <v:shape id="直接箭头连接符 23" o:spid="_x0000_s1128" type="#_x0000_t32" style="position:absolute;left:22421;top:11605;width:69;height:391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bMXcUAAADbAAAADwAAAGRycy9kb3ducmV2LnhtbESPzWrDMBCE74W8g9hAbo2cFEpxo4T8&#10;ECg5tU5D6G2xtpYba+VIiu2+fVUo9DjMzDfMYjXYRnTkQ+1YwWyagSAuna65UvB+3N8/gQgRWWPj&#10;mBR8U4DVcnS3wFy7nt+oK2IlEoRDjgpMjG0uZSgNWQxT1xIn79N5izFJX0ntsU9w28h5lj1KizWn&#10;BYMtbQ2Vl+JmFTTdob+ebl9Xs3vtjsX2/GE2vlVqMh7WzyAiDfE//Nd+0QrmD/D7Jf0Auf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ybMXcUAAADbAAAADwAAAAAAAAAA&#10;AAAAAAChAgAAZHJzL2Rvd25yZXYueG1sUEsFBgAAAAAEAAQA+QAAAJMDAAAAAA==&#10;" strokecolor="black [3213]">
              <v:stroke endarrow="block"/>
            </v:shape>
            <v:shape id="直接箭头连接符 24" o:spid="_x0000_s1129" type="#_x0000_t32" style="position:absolute;left:39253;top:10870;width:181;height:329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M9UKcUAAADbAAAADwAAAGRycy9kb3ducmV2LnhtbESPzWrDMBCE74W8g9hAbo2cUEpxo4T8&#10;ECg5tU5D6G2xtpYba+VIiu2+fVUo9DjMzDfMYjXYRnTkQ+1YwWyagSAuna65UvB+3N8/gQgRWWPj&#10;mBR8U4DVcnS3wFy7nt+oK2IlEoRDjgpMjG0uZSgNWQxT1xIn79N5izFJX0ntsU9w28h5lj1KizWn&#10;BYMtbQ2Vl+JmFTTdob+ebl9Xs3vtjsX2/GE2vlVqMh7WzyAiDfE//Nd+0QrmD/D7Jf0Auf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M9UKcUAAADbAAAADwAAAAAAAAAA&#10;AAAAAAChAgAAZHJzL2Rvd25yZXYueG1sUEsFBgAAAAAEAAQA+QAAAJMDAAAAAA==&#10;" strokecolor="black [3213]">
              <v:stroke endarrow="block"/>
            </v:shape>
            <v:shape id="直接箭头连接符 25" o:spid="_x0000_s1130" type="#_x0000_t32" style="position:absolute;left:39867;top:22792;width:0;height:312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4PxssUAAADbAAAADwAAAGRycy9kb3ducmV2LnhtbESPzWrDMBCE74W8g9hAbo2cQEtxo4T8&#10;ECg5tU5D6G2xtpYba+VIiu2+fVUo9DjMzDfMYjXYRnTkQ+1YwWyagSAuna65UvB+3N8/gQgRWWPj&#10;mBR8U4DVcnS3wFy7nt+oK2IlEoRDjgpMjG0uZSgNWQxT1xIn79N5izFJX0ntsU9w28h5lj1KizWn&#10;BYMtbQ2Vl+JmFTTdob+ebl9Xs3vtjsX2/GE2vlVqMh7WzyAiDfE//Nd+0QrmD/D7Jf0Auf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4PxssUAAADbAAAADwAAAAAAAAAA&#10;AAAAAAChAgAAZHJzL2Rvd25yZXYueG1sUEsFBgAAAAAEAAQA+QAAAJMDAAAAAA==&#10;" strokecolor="black [3213]">
              <v:stroke endarrow="block"/>
            </v:shape>
            <v:shape id="直接箭头连接符 26" o:spid="_x0000_s1131" type="#_x0000_t32" style="position:absolute;left:39434;top:17159;width:0;height:263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1FvxcQAAADbAAAADwAAAGRycy9kb3ducmV2LnhtbESPQWsCMRSE7wX/Q3iCt5rVg5TVKFUp&#10;FE92bZHeHpvXzdbNy5rE3fXfN4VCj8PMfMOsNoNtREc+1I4VzKYZCOLS6ZorBe+nl8cnECEia2wc&#10;k4I7BdisRw8rzLXr+Y26IlYiQTjkqMDE2OZShtKQxTB1LXHyvpy3GJP0ldQe+wS3jZxn2UJarDkt&#10;GGxpZ6i8FDeroOkO/fXj9n01+2N3KnbnT7P1rVKT8fC8BBFpiP/hv/arVjBfwO+X9APk+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W/FxAAAANsAAAAPAAAAAAAAAAAA&#10;AAAAAKECAABkcnMvZG93bnJldi54bWxQSwUGAAAAAAQABAD5AAAAkgMAAAAA&#10;" strokecolor="black [3213]">
              <v:stroke endarrow="block"/>
            </v:shape>
            <v:shape id="直接箭头连接符 27" o:spid="_x0000_s1132" type="#_x0000_t32" style="position:absolute;left:13133;top:10094;width:361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B3KXsUAAADbAAAADwAAAGRycy9kb3ducmV2LnhtbESPzWrDMBCE74W8g9hAbo2cHNriRgn5&#10;IVByap2G0NtibS031sqRFNt9+6pQ6HGYmW+YxWqwjejIh9qxgtk0A0FcOl1zpeD9uL9/AhEissbG&#10;MSn4pgCr5ehugbl2Pb9RV8RKJAiHHBWYGNtcylAashimriVO3qfzFmOSvpLaY5/gtpHzLHuQFmtO&#10;CwZb2hoqL8XNKmi6Q3893b6uZvfaHYvt+cNsfKvUZDysn0FEGuJ/+K/9ohXMH+H3S/oBcvk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B3KXsUAAADbAAAADwAAAAAAAAAA&#10;AAAAAAChAgAAZHJzL2Rvd25yZXYueG1sUEsFBgAAAAAEAAQA+QAAAJMDAAAAAA==&#10;" strokecolor="black [3213]">
              <v:stroke endarrow="block"/>
            </v:shape>
            <v:shape id="直接箭头连接符 30" o:spid="_x0000_s1133" type="#_x0000_t32" style="position:absolute;left:28090;top:9999;width:575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i3E98IAAADbAAAADwAAAGRycy9kb3ducmV2LnhtbERPz2vCMBS+D/wfwhO8zXQTxqhGcY7B&#10;8OTqRLw9mmdTbV5qEtvuv18Ogx0/vt+L1WAb0ZEPtWMFT9MMBHHpdM2Vgu/9x+MriBCRNTaOScEP&#10;BVgtRw8LzLXr+Yu6IlYihXDIUYGJsc2lDKUhi2HqWuLEnZ23GBP0ldQe+xRuG/mcZS/SYs2pwWBL&#10;G0PltbhbBU237W+H++Vm3nfdvtgcT+bNt0pNxsN6DiLSEP/Ff+5PrWCW1qcv6QfI5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i3E98IAAADbAAAADwAAAAAAAAAAAAAA&#10;AAChAgAAZHJzL2Rvd25yZXYueG1sUEsFBgAAAAAEAAQA+QAAAJADAAAAAA==&#10;" strokecolor="black [3213]">
              <v:stroke endarrow="block"/>
            </v:shape>
            <w10:wrap type="none"/>
            <w10:anchorlock/>
          </v:group>
        </w:pict>
      </w:r>
    </w:p>
    <w:p w:rsidR="00AE56E8" w:rsidRDefault="0000544F">
      <w:pPr>
        <w:pStyle w:val="af1"/>
        <w:jc w:val="center"/>
      </w:pPr>
      <w:r>
        <w:rPr>
          <w:rFonts w:hint="eastAsia"/>
        </w:rPr>
        <w:t xml:space="preserve">        图1 </w:t>
      </w:r>
      <w:r w:rsidR="007861E7">
        <w:rPr>
          <w:rFonts w:hint="eastAsia"/>
        </w:rPr>
        <w:t>镓</w:t>
      </w:r>
      <w:proofErr w:type="gramStart"/>
      <w:r w:rsidR="007861E7">
        <w:rPr>
          <w:rFonts w:hint="eastAsia"/>
        </w:rPr>
        <w:t>铟锗</w:t>
      </w:r>
      <w:r>
        <w:rPr>
          <w:rFonts w:hint="eastAsia"/>
        </w:rPr>
        <w:t>多金属</w:t>
      </w:r>
      <w:proofErr w:type="gramEnd"/>
      <w:r>
        <w:rPr>
          <w:rFonts w:hint="eastAsia"/>
        </w:rPr>
        <w:t>富集物制备工艺流程</w:t>
      </w:r>
    </w:p>
    <w:p w:rsidR="00AE56E8" w:rsidRDefault="0000544F">
      <w:pPr>
        <w:spacing w:line="360" w:lineRule="auto"/>
        <w:rPr>
          <w:rFonts w:ascii="Times New Roman" w:hAnsi="Times New Roman" w:cs="Times New Roman"/>
          <w:bCs/>
          <w:color w:val="000000" w:themeColor="text1"/>
          <w:sz w:val="24"/>
          <w:szCs w:val="24"/>
        </w:rPr>
      </w:pPr>
      <w:r>
        <w:rPr>
          <w:rFonts w:ascii="Times New Roman" w:hAnsi="Times New Roman" w:cs="Times New Roman" w:hint="eastAsia"/>
          <w:bCs/>
          <w:color w:val="000000" w:themeColor="text1"/>
          <w:sz w:val="24"/>
          <w:szCs w:val="24"/>
        </w:rPr>
        <w:t xml:space="preserve">4.2.2 </w:t>
      </w:r>
      <w:r>
        <w:rPr>
          <w:rFonts w:ascii="Times New Roman" w:hAnsi="Times New Roman" w:cs="Times New Roman" w:hint="eastAsia"/>
          <w:bCs/>
          <w:color w:val="000000" w:themeColor="text1"/>
          <w:sz w:val="24"/>
          <w:szCs w:val="24"/>
        </w:rPr>
        <w:t>操作方法</w:t>
      </w:r>
    </w:p>
    <w:p w:rsidR="00634E07" w:rsidRPr="00634E07" w:rsidRDefault="00634E07" w:rsidP="00634E07">
      <w:pPr>
        <w:spacing w:line="360" w:lineRule="auto"/>
        <w:rPr>
          <w:rFonts w:ascii="Times New Roman" w:hAnsi="Times New Roman" w:cs="Times New Roman"/>
          <w:bCs/>
          <w:color w:val="000000" w:themeColor="text1"/>
          <w:sz w:val="24"/>
          <w:szCs w:val="24"/>
        </w:rPr>
      </w:pPr>
      <w:r>
        <w:rPr>
          <w:rFonts w:ascii="Times New Roman" w:hint="eastAsia"/>
          <w:sz w:val="24"/>
          <w:szCs w:val="24"/>
        </w:rPr>
        <w:t xml:space="preserve">4.2.2.1 </w:t>
      </w:r>
      <w:r w:rsidRPr="00634E07">
        <w:rPr>
          <w:rFonts w:ascii="Times New Roman" w:hAnsi="Times New Roman" w:cs="Times New Roman" w:hint="eastAsia"/>
          <w:bCs/>
          <w:color w:val="000000" w:themeColor="text1"/>
          <w:sz w:val="24"/>
          <w:szCs w:val="24"/>
        </w:rPr>
        <w:t xml:space="preserve"> </w:t>
      </w:r>
      <w:r w:rsidRPr="00634E07">
        <w:rPr>
          <w:rFonts w:ascii="Times New Roman" w:hAnsi="Times New Roman" w:cs="Times New Roman" w:hint="eastAsia"/>
          <w:bCs/>
          <w:color w:val="000000" w:themeColor="text1"/>
          <w:sz w:val="24"/>
          <w:szCs w:val="24"/>
        </w:rPr>
        <w:t>净化</w:t>
      </w:r>
    </w:p>
    <w:p w:rsidR="00634E07" w:rsidRPr="00634E07" w:rsidRDefault="00634E07" w:rsidP="00634E07">
      <w:pPr>
        <w:spacing w:line="360" w:lineRule="auto"/>
        <w:rPr>
          <w:rFonts w:ascii="Times New Roman" w:hAnsi="Times New Roman" w:cs="Times New Roman"/>
          <w:bCs/>
          <w:color w:val="000000" w:themeColor="text1"/>
          <w:sz w:val="24"/>
          <w:szCs w:val="24"/>
        </w:rPr>
      </w:pPr>
      <w:r w:rsidRPr="00634E07">
        <w:rPr>
          <w:rFonts w:ascii="Times New Roman" w:hAnsi="Times New Roman" w:cs="Times New Roman" w:hint="eastAsia"/>
          <w:bCs/>
          <w:color w:val="000000" w:themeColor="text1"/>
          <w:sz w:val="24"/>
          <w:szCs w:val="24"/>
        </w:rPr>
        <w:t>（</w:t>
      </w:r>
      <w:r w:rsidRPr="00634E07">
        <w:rPr>
          <w:rFonts w:ascii="Times New Roman" w:hAnsi="Times New Roman" w:cs="Times New Roman" w:hint="eastAsia"/>
          <w:bCs/>
          <w:color w:val="000000" w:themeColor="text1"/>
          <w:sz w:val="24"/>
          <w:szCs w:val="24"/>
        </w:rPr>
        <w:t>1</w:t>
      </w:r>
      <w:r w:rsidRPr="00634E07">
        <w:rPr>
          <w:rFonts w:ascii="Times New Roman" w:hAnsi="Times New Roman" w:cs="Times New Roman" w:hint="eastAsia"/>
          <w:bCs/>
          <w:color w:val="000000" w:themeColor="text1"/>
          <w:sz w:val="24"/>
          <w:szCs w:val="24"/>
        </w:rPr>
        <w:t>）温度：</w:t>
      </w:r>
      <w:r w:rsidR="00FC57CE">
        <w:rPr>
          <w:rFonts w:ascii="Times New Roman" w:hAnsi="Times New Roman" w:cs="Times New Roman" w:hint="eastAsia"/>
          <w:bCs/>
          <w:color w:val="000000" w:themeColor="text1"/>
          <w:sz w:val="24"/>
          <w:szCs w:val="24"/>
        </w:rPr>
        <w:t>60</w:t>
      </w:r>
      <w:r w:rsidRPr="00634E07">
        <w:rPr>
          <w:rFonts w:ascii="Times New Roman" w:hAnsi="Times New Roman" w:cs="Times New Roman" w:hint="eastAsia"/>
          <w:bCs/>
          <w:color w:val="000000" w:themeColor="text1"/>
          <w:sz w:val="24"/>
          <w:szCs w:val="24"/>
        </w:rPr>
        <w:t>~90</w:t>
      </w:r>
      <w:r w:rsidRPr="00634E07">
        <w:rPr>
          <w:rFonts w:ascii="Times New Roman" w:hAnsi="Times New Roman" w:cs="Times New Roman" w:hint="eastAsia"/>
          <w:bCs/>
          <w:color w:val="000000" w:themeColor="text1"/>
          <w:sz w:val="24"/>
          <w:szCs w:val="24"/>
        </w:rPr>
        <w:t>℃。</w:t>
      </w:r>
      <w:proofErr w:type="gramStart"/>
      <w:r w:rsidRPr="00634E07">
        <w:rPr>
          <w:rFonts w:ascii="Times New Roman" w:hAnsi="Times New Roman" w:cs="Times New Roman" w:hint="eastAsia"/>
          <w:bCs/>
          <w:color w:val="000000" w:themeColor="text1"/>
          <w:sz w:val="24"/>
          <w:szCs w:val="24"/>
        </w:rPr>
        <w:t>因锌浸出</w:t>
      </w:r>
      <w:proofErr w:type="gramEnd"/>
      <w:r w:rsidRPr="00634E07">
        <w:rPr>
          <w:rFonts w:ascii="Times New Roman" w:hAnsi="Times New Roman" w:cs="Times New Roman" w:hint="eastAsia"/>
          <w:bCs/>
          <w:color w:val="000000" w:themeColor="text1"/>
          <w:sz w:val="24"/>
          <w:szCs w:val="24"/>
        </w:rPr>
        <w:t>液温度高，可满足中和、置换过程的温度要求，</w:t>
      </w:r>
      <w:r w:rsidRPr="00634E07">
        <w:rPr>
          <w:rFonts w:ascii="Times New Roman" w:hAnsi="Times New Roman" w:cs="Times New Roman" w:hint="eastAsia"/>
          <w:bCs/>
          <w:color w:val="000000" w:themeColor="text1"/>
          <w:sz w:val="24"/>
          <w:szCs w:val="24"/>
        </w:rPr>
        <w:lastRenderedPageBreak/>
        <w:t>故在中和、置换过程无需进行换热，</w:t>
      </w:r>
      <w:r w:rsidR="00FC57CE" w:rsidRPr="00FC57CE">
        <w:rPr>
          <w:rFonts w:ascii="Times New Roman" w:hAnsi="Times New Roman" w:cs="Times New Roman" w:hint="eastAsia"/>
          <w:bCs/>
          <w:color w:val="000000" w:themeColor="text1"/>
          <w:sz w:val="24"/>
          <w:szCs w:val="24"/>
        </w:rPr>
        <w:t>不同净化段根据工艺要求，可采取加温措施进行调节温度，以达到最佳净化除杂效果。</w:t>
      </w:r>
    </w:p>
    <w:p w:rsidR="00634E07" w:rsidRPr="00634E07" w:rsidRDefault="00634E07" w:rsidP="00634E07">
      <w:pPr>
        <w:spacing w:line="360" w:lineRule="auto"/>
        <w:rPr>
          <w:rFonts w:ascii="Times New Roman" w:hAnsi="Times New Roman" w:cs="Times New Roman"/>
          <w:bCs/>
          <w:color w:val="000000" w:themeColor="text1"/>
          <w:sz w:val="24"/>
          <w:szCs w:val="24"/>
        </w:rPr>
      </w:pPr>
      <w:r w:rsidRPr="00634E07">
        <w:rPr>
          <w:rFonts w:ascii="Times New Roman" w:hAnsi="Times New Roman" w:cs="Times New Roman" w:hint="eastAsia"/>
          <w:bCs/>
          <w:color w:val="000000" w:themeColor="text1"/>
          <w:sz w:val="24"/>
          <w:szCs w:val="24"/>
        </w:rPr>
        <w:t>（</w:t>
      </w:r>
      <w:r w:rsidRPr="00634E07">
        <w:rPr>
          <w:rFonts w:ascii="Times New Roman" w:hAnsi="Times New Roman" w:cs="Times New Roman" w:hint="eastAsia"/>
          <w:bCs/>
          <w:color w:val="000000" w:themeColor="text1"/>
          <w:sz w:val="24"/>
          <w:szCs w:val="24"/>
        </w:rPr>
        <w:t>2</w:t>
      </w:r>
      <w:r w:rsidRPr="00634E07">
        <w:rPr>
          <w:rFonts w:ascii="Times New Roman" w:hAnsi="Times New Roman" w:cs="Times New Roman" w:hint="eastAsia"/>
          <w:bCs/>
          <w:color w:val="000000" w:themeColor="text1"/>
          <w:sz w:val="24"/>
          <w:szCs w:val="24"/>
        </w:rPr>
        <w:t>）控制终点</w:t>
      </w:r>
      <w:r w:rsidRPr="00634E07">
        <w:rPr>
          <w:rFonts w:ascii="Times New Roman" w:hAnsi="Times New Roman" w:cs="Times New Roman" w:hint="eastAsia"/>
          <w:bCs/>
          <w:color w:val="000000" w:themeColor="text1"/>
          <w:sz w:val="24"/>
          <w:szCs w:val="24"/>
        </w:rPr>
        <w:t>pH</w:t>
      </w:r>
      <w:r w:rsidRPr="00634E07">
        <w:rPr>
          <w:rFonts w:ascii="Times New Roman" w:hAnsi="Times New Roman" w:cs="Times New Roman" w:hint="eastAsia"/>
          <w:bCs/>
          <w:color w:val="000000" w:themeColor="text1"/>
          <w:sz w:val="24"/>
          <w:szCs w:val="24"/>
        </w:rPr>
        <w:t>值</w:t>
      </w:r>
      <w:r w:rsidR="007568BF">
        <w:rPr>
          <w:rFonts w:ascii="Times New Roman" w:hAnsi="Times New Roman" w:cs="Times New Roman" w:hint="eastAsia"/>
          <w:bCs/>
          <w:color w:val="000000" w:themeColor="text1"/>
          <w:sz w:val="24"/>
          <w:szCs w:val="24"/>
        </w:rPr>
        <w:t>4.0</w:t>
      </w:r>
      <w:r w:rsidRPr="00634E07">
        <w:rPr>
          <w:rFonts w:ascii="Times New Roman" w:hAnsi="Times New Roman" w:cs="Times New Roman" w:hint="eastAsia"/>
          <w:bCs/>
          <w:color w:val="000000" w:themeColor="text1"/>
          <w:sz w:val="24"/>
          <w:szCs w:val="24"/>
        </w:rPr>
        <w:t>~5.0</w:t>
      </w:r>
      <w:r w:rsidRPr="00634E07">
        <w:rPr>
          <w:rFonts w:ascii="Times New Roman" w:hAnsi="Times New Roman" w:cs="Times New Roman" w:hint="eastAsia"/>
          <w:bCs/>
          <w:color w:val="000000" w:themeColor="text1"/>
          <w:sz w:val="24"/>
          <w:szCs w:val="24"/>
        </w:rPr>
        <w:t>。</w:t>
      </w:r>
    </w:p>
    <w:p w:rsidR="00634E07" w:rsidRPr="00634E07" w:rsidRDefault="00634E07" w:rsidP="00634E07">
      <w:pPr>
        <w:spacing w:line="360" w:lineRule="auto"/>
        <w:rPr>
          <w:rFonts w:ascii="Times New Roman" w:hAnsi="Times New Roman" w:cs="Times New Roman"/>
          <w:bCs/>
          <w:color w:val="000000" w:themeColor="text1"/>
          <w:sz w:val="24"/>
          <w:szCs w:val="24"/>
        </w:rPr>
      </w:pPr>
      <w:r w:rsidRPr="00634E07">
        <w:rPr>
          <w:rFonts w:ascii="Times New Roman" w:hAnsi="Times New Roman" w:cs="Times New Roman" w:hint="eastAsia"/>
          <w:bCs/>
          <w:color w:val="000000" w:themeColor="text1"/>
          <w:sz w:val="24"/>
          <w:szCs w:val="24"/>
        </w:rPr>
        <w:t>（</w:t>
      </w:r>
      <w:r w:rsidRPr="00634E07">
        <w:rPr>
          <w:rFonts w:ascii="Times New Roman" w:hAnsi="Times New Roman" w:cs="Times New Roman" w:hint="eastAsia"/>
          <w:bCs/>
          <w:color w:val="000000" w:themeColor="text1"/>
          <w:sz w:val="24"/>
          <w:szCs w:val="24"/>
        </w:rPr>
        <w:t>3</w:t>
      </w:r>
      <w:r w:rsidRPr="00634E07">
        <w:rPr>
          <w:rFonts w:ascii="Times New Roman" w:hAnsi="Times New Roman" w:cs="Times New Roman" w:hint="eastAsia"/>
          <w:bCs/>
          <w:color w:val="000000" w:themeColor="text1"/>
          <w:sz w:val="24"/>
          <w:szCs w:val="24"/>
        </w:rPr>
        <w:t>）溶液质量：要求</w:t>
      </w:r>
      <w:proofErr w:type="gramStart"/>
      <w:r w:rsidRPr="00634E07">
        <w:rPr>
          <w:rFonts w:ascii="Times New Roman" w:hAnsi="Times New Roman" w:cs="Times New Roman" w:hint="eastAsia"/>
          <w:bCs/>
          <w:color w:val="000000" w:themeColor="text1"/>
          <w:sz w:val="24"/>
          <w:szCs w:val="24"/>
        </w:rPr>
        <w:t>净化后液无</w:t>
      </w:r>
      <w:proofErr w:type="gramEnd"/>
      <w:r w:rsidRPr="00634E07">
        <w:rPr>
          <w:rFonts w:ascii="Times New Roman" w:hAnsi="Times New Roman" w:cs="Times New Roman" w:hint="eastAsia"/>
          <w:bCs/>
          <w:color w:val="000000" w:themeColor="text1"/>
          <w:sz w:val="24"/>
          <w:szCs w:val="24"/>
        </w:rPr>
        <w:t>渣、清亮。</w:t>
      </w:r>
    </w:p>
    <w:p w:rsidR="00634E07" w:rsidRPr="00634E07" w:rsidRDefault="00634E07" w:rsidP="00634E07">
      <w:pPr>
        <w:spacing w:line="360" w:lineRule="auto"/>
        <w:rPr>
          <w:rFonts w:ascii="Times New Roman" w:hAnsi="Times New Roman" w:cs="Times New Roman"/>
          <w:bCs/>
          <w:color w:val="000000" w:themeColor="text1"/>
          <w:sz w:val="24"/>
          <w:szCs w:val="24"/>
        </w:rPr>
      </w:pPr>
      <w:r>
        <w:rPr>
          <w:rFonts w:ascii="Times New Roman" w:hint="eastAsia"/>
          <w:sz w:val="24"/>
          <w:szCs w:val="24"/>
        </w:rPr>
        <w:t>4.2.2.2</w:t>
      </w:r>
      <w:r w:rsidRPr="00634E07">
        <w:rPr>
          <w:rFonts w:ascii="Times New Roman" w:hAnsi="Times New Roman" w:cs="Times New Roman" w:hint="eastAsia"/>
          <w:bCs/>
          <w:color w:val="000000" w:themeColor="text1"/>
          <w:sz w:val="24"/>
          <w:szCs w:val="24"/>
        </w:rPr>
        <w:t xml:space="preserve"> </w:t>
      </w:r>
      <w:r w:rsidRPr="00634E07">
        <w:rPr>
          <w:rFonts w:ascii="Times New Roman" w:hAnsi="Times New Roman" w:cs="Times New Roman" w:hint="eastAsia"/>
          <w:bCs/>
          <w:color w:val="000000" w:themeColor="text1"/>
          <w:sz w:val="24"/>
          <w:szCs w:val="24"/>
        </w:rPr>
        <w:t>选择性酸洗</w:t>
      </w:r>
    </w:p>
    <w:p w:rsidR="00634E07" w:rsidRPr="00634E07" w:rsidRDefault="00634E07" w:rsidP="00634E07">
      <w:pPr>
        <w:spacing w:line="360" w:lineRule="auto"/>
        <w:rPr>
          <w:rFonts w:ascii="Times New Roman" w:hAnsi="Times New Roman" w:cs="Times New Roman"/>
          <w:bCs/>
          <w:color w:val="000000" w:themeColor="text1"/>
          <w:sz w:val="24"/>
          <w:szCs w:val="24"/>
        </w:rPr>
      </w:pPr>
      <w:r w:rsidRPr="00634E07">
        <w:rPr>
          <w:rFonts w:ascii="Times New Roman" w:hAnsi="Times New Roman" w:cs="Times New Roman" w:hint="eastAsia"/>
          <w:bCs/>
          <w:color w:val="000000" w:themeColor="text1"/>
          <w:sz w:val="24"/>
          <w:szCs w:val="24"/>
        </w:rPr>
        <w:t>（</w:t>
      </w:r>
      <w:r w:rsidRPr="00634E07">
        <w:rPr>
          <w:rFonts w:ascii="Times New Roman" w:hAnsi="Times New Roman" w:cs="Times New Roman" w:hint="eastAsia"/>
          <w:bCs/>
          <w:color w:val="000000" w:themeColor="text1"/>
          <w:sz w:val="24"/>
          <w:szCs w:val="24"/>
        </w:rPr>
        <w:t>1</w:t>
      </w:r>
      <w:r w:rsidRPr="00634E07">
        <w:rPr>
          <w:rFonts w:ascii="Times New Roman" w:hAnsi="Times New Roman" w:cs="Times New Roman" w:hint="eastAsia"/>
          <w:bCs/>
          <w:color w:val="000000" w:themeColor="text1"/>
          <w:sz w:val="24"/>
          <w:szCs w:val="24"/>
        </w:rPr>
        <w:t>）酸洗液固比</w:t>
      </w:r>
      <w:r w:rsidR="00FC57CE">
        <w:rPr>
          <w:rFonts w:ascii="Times New Roman" w:hAnsi="Times New Roman" w:cs="Times New Roman" w:hint="eastAsia"/>
          <w:bCs/>
          <w:szCs w:val="21"/>
        </w:rPr>
        <w:t>（</w:t>
      </w:r>
      <w:r w:rsidR="00FC57CE">
        <w:rPr>
          <w:rFonts w:ascii="Times New Roman" w:hAnsi="Times New Roman" w:cs="Times New Roman" w:hint="eastAsia"/>
          <w:bCs/>
          <w:szCs w:val="21"/>
        </w:rPr>
        <w:t>mL</w:t>
      </w:r>
      <w:r w:rsidR="00FC57CE">
        <w:rPr>
          <w:rFonts w:ascii="Times New Roman" w:hAnsi="Times New Roman" w:cs="Times New Roman" w:hint="eastAsia"/>
          <w:bCs/>
          <w:szCs w:val="21"/>
        </w:rPr>
        <w:t>：</w:t>
      </w:r>
      <w:r w:rsidR="00FC57CE">
        <w:rPr>
          <w:rFonts w:ascii="Times New Roman" w:hAnsi="Times New Roman" w:cs="Times New Roman" w:hint="eastAsia"/>
          <w:bCs/>
          <w:szCs w:val="21"/>
        </w:rPr>
        <w:t>g</w:t>
      </w:r>
      <w:r w:rsidR="00FC57CE">
        <w:rPr>
          <w:rFonts w:ascii="Times New Roman" w:hAnsi="Times New Roman" w:cs="Times New Roman" w:hint="eastAsia"/>
          <w:bCs/>
          <w:szCs w:val="21"/>
        </w:rPr>
        <w:t>）</w:t>
      </w:r>
      <w:r w:rsidRPr="00634E07">
        <w:rPr>
          <w:rFonts w:ascii="Times New Roman" w:hAnsi="Times New Roman" w:cs="Times New Roman" w:hint="eastAsia"/>
          <w:bCs/>
          <w:color w:val="000000" w:themeColor="text1"/>
          <w:sz w:val="24"/>
          <w:szCs w:val="24"/>
        </w:rPr>
        <w:t>：</w:t>
      </w:r>
      <w:r w:rsidRPr="00634E07">
        <w:rPr>
          <w:rFonts w:ascii="Times New Roman" w:hAnsi="Times New Roman" w:cs="Times New Roman" w:hint="eastAsia"/>
          <w:bCs/>
          <w:color w:val="000000" w:themeColor="text1"/>
          <w:sz w:val="24"/>
          <w:szCs w:val="24"/>
        </w:rPr>
        <w:t>3:1-6:1</w:t>
      </w:r>
      <w:r w:rsidRPr="00634E07">
        <w:rPr>
          <w:rFonts w:ascii="Times New Roman" w:hAnsi="Times New Roman" w:cs="Times New Roman" w:hint="eastAsia"/>
          <w:bCs/>
          <w:color w:val="000000" w:themeColor="text1"/>
          <w:sz w:val="24"/>
          <w:szCs w:val="24"/>
        </w:rPr>
        <w:t>。</w:t>
      </w:r>
    </w:p>
    <w:p w:rsidR="00634E07" w:rsidRPr="00634E07" w:rsidRDefault="00634E07" w:rsidP="00634E07">
      <w:pPr>
        <w:spacing w:line="360" w:lineRule="auto"/>
        <w:rPr>
          <w:rFonts w:ascii="Times New Roman" w:hAnsi="Times New Roman" w:cs="Times New Roman"/>
          <w:bCs/>
          <w:color w:val="000000" w:themeColor="text1"/>
          <w:sz w:val="24"/>
          <w:szCs w:val="24"/>
        </w:rPr>
      </w:pPr>
      <w:r w:rsidRPr="00634E07">
        <w:rPr>
          <w:rFonts w:ascii="Times New Roman" w:hAnsi="Times New Roman" w:cs="Times New Roman" w:hint="eastAsia"/>
          <w:bCs/>
          <w:color w:val="000000" w:themeColor="text1"/>
          <w:sz w:val="24"/>
          <w:szCs w:val="24"/>
        </w:rPr>
        <w:t>（</w:t>
      </w:r>
      <w:r w:rsidRPr="00634E07">
        <w:rPr>
          <w:rFonts w:ascii="Times New Roman" w:hAnsi="Times New Roman" w:cs="Times New Roman" w:hint="eastAsia"/>
          <w:bCs/>
          <w:color w:val="000000" w:themeColor="text1"/>
          <w:sz w:val="24"/>
          <w:szCs w:val="24"/>
        </w:rPr>
        <w:t>2</w:t>
      </w:r>
      <w:r w:rsidRPr="00634E07">
        <w:rPr>
          <w:rFonts w:ascii="Times New Roman" w:hAnsi="Times New Roman" w:cs="Times New Roman" w:hint="eastAsia"/>
          <w:bCs/>
          <w:color w:val="000000" w:themeColor="text1"/>
          <w:sz w:val="24"/>
          <w:szCs w:val="24"/>
        </w:rPr>
        <w:t>）温度：常温～</w:t>
      </w:r>
      <w:r w:rsidRPr="00634E07">
        <w:rPr>
          <w:rFonts w:ascii="Times New Roman" w:hAnsi="Times New Roman" w:cs="Times New Roman" w:hint="eastAsia"/>
          <w:bCs/>
          <w:color w:val="000000" w:themeColor="text1"/>
          <w:sz w:val="24"/>
          <w:szCs w:val="24"/>
        </w:rPr>
        <w:t>80</w:t>
      </w:r>
      <w:r w:rsidRPr="00634E07">
        <w:rPr>
          <w:rFonts w:ascii="Times New Roman" w:hAnsi="Times New Roman" w:cs="Times New Roman" w:hint="eastAsia"/>
          <w:bCs/>
          <w:color w:val="000000" w:themeColor="text1"/>
          <w:sz w:val="24"/>
          <w:szCs w:val="24"/>
        </w:rPr>
        <w:t>℃。</w:t>
      </w:r>
    </w:p>
    <w:p w:rsidR="00634E07" w:rsidRPr="00634E07" w:rsidRDefault="00634E07" w:rsidP="00634E07">
      <w:pPr>
        <w:spacing w:line="360" w:lineRule="auto"/>
        <w:rPr>
          <w:rFonts w:ascii="Times New Roman" w:hAnsi="Times New Roman" w:cs="Times New Roman"/>
          <w:bCs/>
          <w:color w:val="000000" w:themeColor="text1"/>
          <w:sz w:val="24"/>
          <w:szCs w:val="24"/>
        </w:rPr>
      </w:pPr>
      <w:r w:rsidRPr="00634E07">
        <w:rPr>
          <w:rFonts w:ascii="Times New Roman" w:hAnsi="Times New Roman" w:cs="Times New Roman" w:hint="eastAsia"/>
          <w:bCs/>
          <w:color w:val="000000" w:themeColor="text1"/>
          <w:sz w:val="24"/>
          <w:szCs w:val="24"/>
        </w:rPr>
        <w:t>（</w:t>
      </w:r>
      <w:r w:rsidRPr="00634E07">
        <w:rPr>
          <w:rFonts w:ascii="Times New Roman" w:hAnsi="Times New Roman" w:cs="Times New Roman" w:hint="eastAsia"/>
          <w:bCs/>
          <w:color w:val="000000" w:themeColor="text1"/>
          <w:sz w:val="24"/>
          <w:szCs w:val="24"/>
        </w:rPr>
        <w:t>3</w:t>
      </w:r>
      <w:r w:rsidRPr="00634E07">
        <w:rPr>
          <w:rFonts w:ascii="Times New Roman" w:hAnsi="Times New Roman" w:cs="Times New Roman" w:hint="eastAsia"/>
          <w:bCs/>
          <w:color w:val="000000" w:themeColor="text1"/>
          <w:sz w:val="24"/>
          <w:szCs w:val="24"/>
        </w:rPr>
        <w:t>）控制终点</w:t>
      </w:r>
      <w:r w:rsidRPr="00634E07">
        <w:rPr>
          <w:rFonts w:ascii="Times New Roman" w:hAnsi="Times New Roman" w:cs="Times New Roman" w:hint="eastAsia"/>
          <w:bCs/>
          <w:color w:val="000000" w:themeColor="text1"/>
          <w:sz w:val="24"/>
          <w:szCs w:val="24"/>
        </w:rPr>
        <w:t>pH</w:t>
      </w:r>
      <w:r w:rsidRPr="00634E07">
        <w:rPr>
          <w:rFonts w:ascii="Times New Roman" w:hAnsi="Times New Roman" w:cs="Times New Roman" w:hint="eastAsia"/>
          <w:bCs/>
          <w:color w:val="000000" w:themeColor="text1"/>
          <w:sz w:val="24"/>
          <w:szCs w:val="24"/>
        </w:rPr>
        <w:t>值</w:t>
      </w:r>
      <w:r w:rsidRPr="00634E07">
        <w:rPr>
          <w:rFonts w:ascii="Times New Roman" w:hAnsi="Times New Roman" w:cs="Times New Roman" w:hint="eastAsia"/>
          <w:bCs/>
          <w:color w:val="000000" w:themeColor="text1"/>
          <w:sz w:val="24"/>
          <w:szCs w:val="24"/>
        </w:rPr>
        <w:t>3.0</w:t>
      </w:r>
      <w:r w:rsidRPr="00634E07">
        <w:rPr>
          <w:rFonts w:ascii="Times New Roman" w:hAnsi="Times New Roman" w:cs="Times New Roman" w:hint="eastAsia"/>
          <w:bCs/>
          <w:color w:val="000000" w:themeColor="text1"/>
          <w:sz w:val="24"/>
          <w:szCs w:val="24"/>
        </w:rPr>
        <w:t>～</w:t>
      </w:r>
      <w:r w:rsidRPr="00634E07">
        <w:rPr>
          <w:rFonts w:ascii="Times New Roman" w:hAnsi="Times New Roman" w:cs="Times New Roman" w:hint="eastAsia"/>
          <w:bCs/>
          <w:color w:val="000000" w:themeColor="text1"/>
          <w:sz w:val="24"/>
          <w:szCs w:val="24"/>
        </w:rPr>
        <w:t>3.5</w:t>
      </w:r>
      <w:r w:rsidRPr="00634E07">
        <w:rPr>
          <w:rFonts w:ascii="Times New Roman" w:hAnsi="Times New Roman" w:cs="Times New Roman" w:hint="eastAsia"/>
          <w:bCs/>
          <w:color w:val="000000" w:themeColor="text1"/>
          <w:sz w:val="24"/>
          <w:szCs w:val="24"/>
        </w:rPr>
        <w:t>，终点</w:t>
      </w:r>
      <w:r w:rsidRPr="00634E07">
        <w:rPr>
          <w:rFonts w:ascii="Times New Roman" w:hAnsi="Times New Roman" w:cs="Times New Roman" w:hint="eastAsia"/>
          <w:bCs/>
          <w:color w:val="000000" w:themeColor="text1"/>
          <w:sz w:val="24"/>
          <w:szCs w:val="24"/>
        </w:rPr>
        <w:t>pH</w:t>
      </w:r>
      <w:r w:rsidRPr="00634E07">
        <w:rPr>
          <w:rFonts w:ascii="Times New Roman" w:hAnsi="Times New Roman" w:cs="Times New Roman" w:hint="eastAsia"/>
          <w:bCs/>
          <w:color w:val="000000" w:themeColor="text1"/>
          <w:sz w:val="24"/>
          <w:szCs w:val="24"/>
        </w:rPr>
        <w:t>值达到后，搅拌</w:t>
      </w:r>
      <w:r w:rsidRPr="00634E07">
        <w:rPr>
          <w:rFonts w:ascii="Times New Roman" w:hAnsi="Times New Roman" w:cs="Times New Roman" w:hint="eastAsia"/>
          <w:bCs/>
          <w:color w:val="000000" w:themeColor="text1"/>
          <w:sz w:val="24"/>
          <w:szCs w:val="24"/>
        </w:rPr>
        <w:t>2</w:t>
      </w:r>
      <w:r w:rsidRPr="00634E07">
        <w:rPr>
          <w:rFonts w:ascii="Times New Roman" w:hAnsi="Times New Roman" w:cs="Times New Roman" w:hint="eastAsia"/>
          <w:bCs/>
          <w:color w:val="000000" w:themeColor="text1"/>
          <w:sz w:val="24"/>
          <w:szCs w:val="24"/>
        </w:rPr>
        <w:t>小时。</w:t>
      </w:r>
    </w:p>
    <w:p w:rsidR="00634E07" w:rsidRPr="00634E07" w:rsidRDefault="00634E07" w:rsidP="00634E07">
      <w:pPr>
        <w:spacing w:line="360" w:lineRule="auto"/>
        <w:rPr>
          <w:rFonts w:ascii="Times New Roman" w:hAnsi="Times New Roman" w:cs="Times New Roman"/>
          <w:bCs/>
          <w:color w:val="000000" w:themeColor="text1"/>
          <w:sz w:val="24"/>
          <w:szCs w:val="24"/>
        </w:rPr>
      </w:pPr>
      <w:r w:rsidRPr="00634E07">
        <w:rPr>
          <w:rFonts w:ascii="Times New Roman" w:hAnsi="Times New Roman" w:cs="Times New Roman" w:hint="eastAsia"/>
          <w:bCs/>
          <w:color w:val="000000" w:themeColor="text1"/>
          <w:sz w:val="24"/>
          <w:szCs w:val="24"/>
        </w:rPr>
        <w:t>（</w:t>
      </w:r>
      <w:r w:rsidRPr="00634E07">
        <w:rPr>
          <w:rFonts w:ascii="Times New Roman" w:hAnsi="Times New Roman" w:cs="Times New Roman" w:hint="eastAsia"/>
          <w:bCs/>
          <w:color w:val="000000" w:themeColor="text1"/>
          <w:sz w:val="24"/>
          <w:szCs w:val="24"/>
        </w:rPr>
        <w:t>4</w:t>
      </w:r>
      <w:r w:rsidRPr="00634E07">
        <w:rPr>
          <w:rFonts w:ascii="Times New Roman" w:hAnsi="Times New Roman" w:cs="Times New Roman" w:hint="eastAsia"/>
          <w:bCs/>
          <w:color w:val="000000" w:themeColor="text1"/>
          <w:sz w:val="24"/>
          <w:szCs w:val="24"/>
        </w:rPr>
        <w:t>）搅拌</w:t>
      </w:r>
      <w:r w:rsidRPr="00634E07">
        <w:rPr>
          <w:rFonts w:ascii="Times New Roman" w:hAnsi="Times New Roman" w:cs="Times New Roman" w:hint="eastAsia"/>
          <w:bCs/>
          <w:color w:val="000000" w:themeColor="text1"/>
          <w:sz w:val="24"/>
          <w:szCs w:val="24"/>
        </w:rPr>
        <w:t>2</w:t>
      </w:r>
      <w:r w:rsidRPr="00634E07">
        <w:rPr>
          <w:rFonts w:ascii="Times New Roman" w:hAnsi="Times New Roman" w:cs="Times New Roman" w:hint="eastAsia"/>
          <w:bCs/>
          <w:color w:val="000000" w:themeColor="text1"/>
          <w:sz w:val="24"/>
          <w:szCs w:val="24"/>
        </w:rPr>
        <w:t>小时后进行过滤作业，滤饼即为镓</w:t>
      </w:r>
      <w:proofErr w:type="gramStart"/>
      <w:r w:rsidRPr="00634E07">
        <w:rPr>
          <w:rFonts w:ascii="Times New Roman" w:hAnsi="Times New Roman" w:cs="Times New Roman" w:hint="eastAsia"/>
          <w:bCs/>
          <w:color w:val="000000" w:themeColor="text1"/>
          <w:sz w:val="24"/>
          <w:szCs w:val="24"/>
        </w:rPr>
        <w:t>铟</w:t>
      </w:r>
      <w:r w:rsidR="00070A19">
        <w:rPr>
          <w:rFonts w:ascii="Times New Roman" w:hAnsi="Times New Roman" w:cs="Times New Roman" w:hint="eastAsia"/>
          <w:bCs/>
          <w:color w:val="000000" w:themeColor="text1"/>
          <w:sz w:val="24"/>
          <w:szCs w:val="24"/>
        </w:rPr>
        <w:t>锗</w:t>
      </w:r>
      <w:r w:rsidRPr="00634E07">
        <w:rPr>
          <w:rFonts w:ascii="Times New Roman" w:hAnsi="Times New Roman" w:cs="Times New Roman" w:hint="eastAsia"/>
          <w:bCs/>
          <w:color w:val="000000" w:themeColor="text1"/>
          <w:sz w:val="24"/>
          <w:szCs w:val="24"/>
        </w:rPr>
        <w:t>多金属</w:t>
      </w:r>
      <w:proofErr w:type="gramEnd"/>
      <w:r w:rsidRPr="00634E07">
        <w:rPr>
          <w:rFonts w:ascii="Times New Roman" w:hAnsi="Times New Roman" w:cs="Times New Roman" w:hint="eastAsia"/>
          <w:bCs/>
          <w:color w:val="000000" w:themeColor="text1"/>
          <w:sz w:val="24"/>
          <w:szCs w:val="24"/>
        </w:rPr>
        <w:t>富集物。</w:t>
      </w:r>
    </w:p>
    <w:p w:rsidR="00AE56E8" w:rsidRDefault="0000544F" w:rsidP="007B1D07">
      <w:pPr>
        <w:spacing w:line="360" w:lineRule="auto"/>
        <w:rPr>
          <w:rFonts w:ascii="Times New Roman" w:hAnsi="Times New Roman" w:cs="Times New Roman"/>
          <w:bCs/>
          <w:color w:val="000000" w:themeColor="text1"/>
          <w:sz w:val="24"/>
          <w:szCs w:val="24"/>
        </w:rPr>
      </w:pPr>
      <w:r>
        <w:rPr>
          <w:rFonts w:ascii="Times New Roman" w:hAnsi="Times New Roman" w:cs="Times New Roman" w:hint="eastAsia"/>
          <w:bCs/>
          <w:color w:val="000000" w:themeColor="text1"/>
          <w:sz w:val="24"/>
          <w:szCs w:val="24"/>
        </w:rPr>
        <w:t xml:space="preserve">4.2.3 </w:t>
      </w:r>
      <w:r>
        <w:rPr>
          <w:rFonts w:ascii="Times New Roman" w:hAnsi="Times New Roman" w:cs="Times New Roman" w:hint="eastAsia"/>
          <w:bCs/>
          <w:color w:val="000000" w:themeColor="text1"/>
          <w:sz w:val="24"/>
          <w:szCs w:val="24"/>
        </w:rPr>
        <w:t>技术要求</w:t>
      </w:r>
    </w:p>
    <w:p w:rsidR="00634E07" w:rsidRPr="00634E07" w:rsidRDefault="00634E07" w:rsidP="00634E07">
      <w:pPr>
        <w:pStyle w:val="af1"/>
        <w:spacing w:line="400" w:lineRule="exact"/>
        <w:ind w:firstLineChars="0" w:firstLine="0"/>
        <w:rPr>
          <w:rFonts w:ascii="Times New Roman"/>
          <w:sz w:val="24"/>
          <w:szCs w:val="24"/>
        </w:rPr>
      </w:pPr>
      <w:r>
        <w:rPr>
          <w:rFonts w:ascii="Times New Roman"/>
          <w:sz w:val="24"/>
          <w:szCs w:val="24"/>
        </w:rPr>
        <w:t>4.</w:t>
      </w:r>
      <w:r>
        <w:rPr>
          <w:rFonts w:ascii="Times New Roman" w:hint="eastAsia"/>
          <w:sz w:val="24"/>
          <w:szCs w:val="24"/>
        </w:rPr>
        <w:t>2.3</w:t>
      </w:r>
      <w:r>
        <w:rPr>
          <w:rFonts w:ascii="Times New Roman"/>
          <w:sz w:val="24"/>
          <w:szCs w:val="24"/>
        </w:rPr>
        <w:t>.1</w:t>
      </w:r>
      <w:r w:rsidRPr="00634E07">
        <w:rPr>
          <w:rFonts w:ascii="Times New Roman" w:hint="eastAsia"/>
          <w:sz w:val="24"/>
          <w:szCs w:val="24"/>
        </w:rPr>
        <w:t xml:space="preserve"> </w:t>
      </w:r>
      <w:r w:rsidRPr="00634E07">
        <w:rPr>
          <w:rFonts w:ascii="Times New Roman" w:hint="eastAsia"/>
          <w:sz w:val="24"/>
          <w:szCs w:val="24"/>
        </w:rPr>
        <w:t>净化终点</w:t>
      </w:r>
      <w:r w:rsidRPr="00634E07">
        <w:rPr>
          <w:rFonts w:ascii="Times New Roman" w:hint="eastAsia"/>
          <w:sz w:val="24"/>
          <w:szCs w:val="24"/>
        </w:rPr>
        <w:t>pH</w:t>
      </w:r>
      <w:r w:rsidRPr="00634E07">
        <w:rPr>
          <w:rFonts w:ascii="Times New Roman" w:hint="eastAsia"/>
          <w:sz w:val="24"/>
          <w:szCs w:val="24"/>
        </w:rPr>
        <w:t>值</w:t>
      </w:r>
      <w:r w:rsidR="007568BF">
        <w:rPr>
          <w:rFonts w:ascii="Times New Roman" w:hint="eastAsia"/>
          <w:sz w:val="24"/>
          <w:szCs w:val="24"/>
        </w:rPr>
        <w:t>4.0</w:t>
      </w:r>
      <w:r w:rsidRPr="00634E07">
        <w:rPr>
          <w:rFonts w:ascii="Times New Roman" w:hint="eastAsia"/>
          <w:sz w:val="24"/>
          <w:szCs w:val="24"/>
        </w:rPr>
        <w:t>~5.0</w:t>
      </w:r>
      <w:r w:rsidRPr="00634E07">
        <w:rPr>
          <w:rFonts w:ascii="Times New Roman" w:hint="eastAsia"/>
          <w:sz w:val="24"/>
          <w:szCs w:val="24"/>
        </w:rPr>
        <w:t>，酸洗终点</w:t>
      </w:r>
      <w:r w:rsidRPr="00634E07">
        <w:rPr>
          <w:rFonts w:ascii="Times New Roman" w:hint="eastAsia"/>
          <w:sz w:val="24"/>
          <w:szCs w:val="24"/>
        </w:rPr>
        <w:t>pH</w:t>
      </w:r>
      <w:r w:rsidRPr="00634E07">
        <w:rPr>
          <w:rFonts w:ascii="Times New Roman" w:hint="eastAsia"/>
          <w:sz w:val="24"/>
          <w:szCs w:val="24"/>
        </w:rPr>
        <w:t>值</w:t>
      </w:r>
      <w:r w:rsidRPr="00634E07">
        <w:rPr>
          <w:rFonts w:ascii="Times New Roman" w:hint="eastAsia"/>
          <w:sz w:val="24"/>
          <w:szCs w:val="24"/>
        </w:rPr>
        <w:t>3.0</w:t>
      </w:r>
      <w:r w:rsidRPr="00634E07">
        <w:rPr>
          <w:rFonts w:ascii="Times New Roman" w:hint="eastAsia"/>
          <w:sz w:val="24"/>
          <w:szCs w:val="24"/>
        </w:rPr>
        <w:t>～</w:t>
      </w:r>
      <w:r w:rsidRPr="00634E07">
        <w:rPr>
          <w:rFonts w:ascii="Times New Roman" w:hint="eastAsia"/>
          <w:sz w:val="24"/>
          <w:szCs w:val="24"/>
        </w:rPr>
        <w:t>3.5</w:t>
      </w:r>
      <w:r w:rsidRPr="00634E07">
        <w:rPr>
          <w:rFonts w:ascii="Times New Roman" w:hint="eastAsia"/>
          <w:sz w:val="24"/>
          <w:szCs w:val="24"/>
        </w:rPr>
        <w:t>。</w:t>
      </w:r>
    </w:p>
    <w:p w:rsidR="00634E07" w:rsidRPr="00634E07" w:rsidRDefault="00634E07" w:rsidP="00634E07">
      <w:pPr>
        <w:pStyle w:val="af1"/>
        <w:spacing w:line="400" w:lineRule="exact"/>
        <w:ind w:firstLineChars="0" w:firstLine="0"/>
        <w:rPr>
          <w:rFonts w:ascii="Times New Roman"/>
          <w:sz w:val="24"/>
          <w:szCs w:val="24"/>
        </w:rPr>
      </w:pPr>
      <w:r>
        <w:rPr>
          <w:rFonts w:ascii="Times New Roman"/>
          <w:sz w:val="24"/>
          <w:szCs w:val="24"/>
        </w:rPr>
        <w:t>4.</w:t>
      </w:r>
      <w:r>
        <w:rPr>
          <w:rFonts w:ascii="Times New Roman" w:hint="eastAsia"/>
          <w:sz w:val="24"/>
          <w:szCs w:val="24"/>
        </w:rPr>
        <w:t>2.3</w:t>
      </w:r>
      <w:r>
        <w:rPr>
          <w:rFonts w:ascii="Times New Roman"/>
          <w:sz w:val="24"/>
          <w:szCs w:val="24"/>
        </w:rPr>
        <w:t>.2</w:t>
      </w:r>
      <w:r w:rsidRPr="00634E07">
        <w:rPr>
          <w:rFonts w:ascii="Times New Roman" w:hint="eastAsia"/>
          <w:sz w:val="24"/>
          <w:szCs w:val="24"/>
        </w:rPr>
        <w:t xml:space="preserve"> </w:t>
      </w:r>
      <w:r w:rsidRPr="00634E07">
        <w:rPr>
          <w:rFonts w:ascii="Times New Roman" w:hint="eastAsia"/>
          <w:sz w:val="24"/>
          <w:szCs w:val="24"/>
        </w:rPr>
        <w:t>净化温度</w:t>
      </w:r>
      <w:r w:rsidR="00FC57CE">
        <w:rPr>
          <w:rFonts w:ascii="Times New Roman" w:hint="eastAsia"/>
          <w:sz w:val="24"/>
          <w:szCs w:val="24"/>
        </w:rPr>
        <w:t>60</w:t>
      </w:r>
      <w:r w:rsidRPr="00634E07">
        <w:rPr>
          <w:rFonts w:ascii="Times New Roman" w:hint="eastAsia"/>
          <w:sz w:val="24"/>
          <w:szCs w:val="24"/>
        </w:rPr>
        <w:t>～</w:t>
      </w:r>
      <w:r w:rsidRPr="00634E07">
        <w:rPr>
          <w:rFonts w:ascii="Times New Roman" w:hint="eastAsia"/>
          <w:sz w:val="24"/>
          <w:szCs w:val="24"/>
        </w:rPr>
        <w:t>90</w:t>
      </w:r>
      <w:r w:rsidRPr="00634E07">
        <w:rPr>
          <w:rFonts w:ascii="Times New Roman" w:hint="eastAsia"/>
          <w:sz w:val="24"/>
          <w:szCs w:val="24"/>
        </w:rPr>
        <w:t>℃，酸洗温度常温～</w:t>
      </w:r>
      <w:r w:rsidRPr="00634E07">
        <w:rPr>
          <w:rFonts w:ascii="Times New Roman" w:hint="eastAsia"/>
          <w:sz w:val="24"/>
          <w:szCs w:val="24"/>
        </w:rPr>
        <w:t>80</w:t>
      </w:r>
      <w:r w:rsidRPr="00634E07">
        <w:rPr>
          <w:rFonts w:ascii="Times New Roman" w:hint="eastAsia"/>
          <w:sz w:val="24"/>
          <w:szCs w:val="24"/>
        </w:rPr>
        <w:t>℃。</w:t>
      </w:r>
    </w:p>
    <w:p w:rsidR="00634E07" w:rsidRPr="00634E07" w:rsidRDefault="00634E07" w:rsidP="00634E07">
      <w:pPr>
        <w:pStyle w:val="af1"/>
        <w:spacing w:line="400" w:lineRule="exact"/>
        <w:ind w:firstLineChars="0" w:firstLine="0"/>
        <w:rPr>
          <w:rFonts w:ascii="Times New Roman"/>
          <w:sz w:val="24"/>
          <w:szCs w:val="24"/>
        </w:rPr>
      </w:pPr>
      <w:r>
        <w:rPr>
          <w:rFonts w:ascii="Times New Roman" w:hint="eastAsia"/>
          <w:sz w:val="24"/>
          <w:szCs w:val="24"/>
        </w:rPr>
        <w:t xml:space="preserve">4.2.3.3 </w:t>
      </w:r>
      <w:proofErr w:type="gramStart"/>
      <w:r w:rsidRPr="00634E07">
        <w:rPr>
          <w:rFonts w:ascii="Times New Roman" w:hint="eastAsia"/>
          <w:sz w:val="24"/>
          <w:szCs w:val="24"/>
        </w:rPr>
        <w:t>净化后液</w:t>
      </w:r>
      <w:proofErr w:type="gramEnd"/>
      <w:r w:rsidRPr="00634E07">
        <w:rPr>
          <w:rFonts w:ascii="Times New Roman" w:hint="eastAsia"/>
          <w:sz w:val="24"/>
          <w:szCs w:val="24"/>
        </w:rPr>
        <w:t>Ge&lt;</w:t>
      </w:r>
      <w:r w:rsidR="00FC57CE">
        <w:rPr>
          <w:rFonts w:ascii="Times New Roman" w:hint="eastAsia"/>
          <w:sz w:val="24"/>
          <w:szCs w:val="24"/>
        </w:rPr>
        <w:t>0.</w:t>
      </w:r>
      <w:r w:rsidRPr="00634E07">
        <w:rPr>
          <w:rFonts w:ascii="Times New Roman" w:hint="eastAsia"/>
          <w:sz w:val="24"/>
          <w:szCs w:val="24"/>
        </w:rPr>
        <w:t>2mg/l</w:t>
      </w:r>
      <w:r w:rsidRPr="00634E07">
        <w:rPr>
          <w:rFonts w:ascii="Times New Roman" w:hint="eastAsia"/>
          <w:sz w:val="24"/>
          <w:szCs w:val="24"/>
        </w:rPr>
        <w:t>，</w:t>
      </w:r>
      <w:r w:rsidRPr="00634E07">
        <w:rPr>
          <w:rFonts w:ascii="Times New Roman" w:hint="eastAsia"/>
          <w:sz w:val="24"/>
          <w:szCs w:val="24"/>
        </w:rPr>
        <w:t xml:space="preserve"> Cd&lt;</w:t>
      </w:r>
      <w:r w:rsidR="00804ABA">
        <w:rPr>
          <w:rFonts w:ascii="Times New Roman" w:hint="eastAsia"/>
          <w:sz w:val="24"/>
          <w:szCs w:val="24"/>
        </w:rPr>
        <w:t>0.2</w:t>
      </w:r>
      <w:r w:rsidR="00804ABA" w:rsidRPr="00634E07">
        <w:rPr>
          <w:rFonts w:ascii="Times New Roman" w:hint="eastAsia"/>
          <w:sz w:val="24"/>
          <w:szCs w:val="24"/>
        </w:rPr>
        <w:t>mg</w:t>
      </w:r>
      <w:r w:rsidRPr="00634E07">
        <w:rPr>
          <w:rFonts w:ascii="Times New Roman" w:hint="eastAsia"/>
          <w:sz w:val="24"/>
          <w:szCs w:val="24"/>
        </w:rPr>
        <w:t>/l</w:t>
      </w:r>
      <w:r w:rsidR="007568BF">
        <w:rPr>
          <w:rFonts w:ascii="Times New Roman" w:hint="eastAsia"/>
          <w:sz w:val="24"/>
          <w:szCs w:val="24"/>
        </w:rPr>
        <w:t>，</w:t>
      </w:r>
      <w:r w:rsidR="007568BF" w:rsidRPr="007568BF">
        <w:rPr>
          <w:rFonts w:ascii="Times New Roman" w:hint="eastAsia"/>
          <w:sz w:val="24"/>
          <w:szCs w:val="24"/>
        </w:rPr>
        <w:t>Ga&lt;0.2mg/l</w:t>
      </w:r>
      <w:r w:rsidR="007568BF" w:rsidRPr="007568BF">
        <w:rPr>
          <w:rFonts w:ascii="Times New Roman" w:hint="eastAsia"/>
          <w:sz w:val="24"/>
          <w:szCs w:val="24"/>
        </w:rPr>
        <w:t>，</w:t>
      </w:r>
      <w:r w:rsidR="007568BF" w:rsidRPr="007568BF">
        <w:rPr>
          <w:rFonts w:ascii="Times New Roman" w:hint="eastAsia"/>
          <w:sz w:val="24"/>
          <w:szCs w:val="24"/>
        </w:rPr>
        <w:t>In&lt;0.05mg/l</w:t>
      </w:r>
      <w:r w:rsidR="007568BF" w:rsidRPr="007568BF">
        <w:rPr>
          <w:rFonts w:ascii="Times New Roman" w:hint="eastAsia"/>
          <w:sz w:val="24"/>
          <w:szCs w:val="24"/>
        </w:rPr>
        <w:t>。</w:t>
      </w:r>
      <w:r w:rsidRPr="00634E07">
        <w:rPr>
          <w:rFonts w:ascii="Times New Roman" w:hint="eastAsia"/>
          <w:sz w:val="24"/>
          <w:szCs w:val="24"/>
        </w:rPr>
        <w:t>。</w:t>
      </w:r>
    </w:p>
    <w:p w:rsidR="00634E07" w:rsidRPr="00634E07" w:rsidRDefault="00634E07" w:rsidP="00634E07">
      <w:pPr>
        <w:pStyle w:val="af1"/>
        <w:spacing w:line="400" w:lineRule="exact"/>
        <w:ind w:firstLineChars="0" w:firstLine="0"/>
        <w:rPr>
          <w:rFonts w:ascii="Times New Roman"/>
          <w:sz w:val="24"/>
          <w:szCs w:val="24"/>
        </w:rPr>
      </w:pPr>
      <w:r>
        <w:rPr>
          <w:rFonts w:ascii="Times New Roman" w:hint="eastAsia"/>
          <w:sz w:val="24"/>
          <w:szCs w:val="24"/>
        </w:rPr>
        <w:t>4.2.3.4</w:t>
      </w:r>
      <w:r w:rsidRPr="00634E07">
        <w:rPr>
          <w:rFonts w:ascii="Times New Roman" w:hint="eastAsia"/>
          <w:sz w:val="24"/>
          <w:szCs w:val="24"/>
        </w:rPr>
        <w:t xml:space="preserve"> </w:t>
      </w:r>
      <w:r w:rsidR="007861E7">
        <w:rPr>
          <w:rFonts w:ascii="Times New Roman" w:hint="eastAsia"/>
          <w:sz w:val="24"/>
          <w:szCs w:val="24"/>
        </w:rPr>
        <w:t>镓</w:t>
      </w:r>
      <w:proofErr w:type="gramStart"/>
      <w:r w:rsidR="007861E7">
        <w:rPr>
          <w:rFonts w:ascii="Times New Roman" w:hint="eastAsia"/>
          <w:sz w:val="24"/>
          <w:szCs w:val="24"/>
        </w:rPr>
        <w:t>铟锗</w:t>
      </w:r>
      <w:r w:rsidRPr="00634E07">
        <w:rPr>
          <w:rFonts w:ascii="Times New Roman" w:hint="eastAsia"/>
          <w:sz w:val="24"/>
          <w:szCs w:val="24"/>
        </w:rPr>
        <w:t>多金属</w:t>
      </w:r>
      <w:proofErr w:type="gramEnd"/>
      <w:r w:rsidRPr="00634E07">
        <w:rPr>
          <w:rFonts w:ascii="Times New Roman" w:hint="eastAsia"/>
          <w:sz w:val="24"/>
          <w:szCs w:val="24"/>
        </w:rPr>
        <w:t>富集物</w:t>
      </w:r>
    </w:p>
    <w:p w:rsidR="00634E07" w:rsidRPr="00634E07" w:rsidRDefault="00843011" w:rsidP="00634E07">
      <w:pPr>
        <w:pStyle w:val="af1"/>
        <w:spacing w:line="400" w:lineRule="exact"/>
        <w:ind w:firstLine="480"/>
        <w:rPr>
          <w:rFonts w:ascii="Times New Roman"/>
          <w:sz w:val="24"/>
          <w:szCs w:val="24"/>
        </w:rPr>
      </w:pPr>
      <w:r>
        <w:rPr>
          <w:rFonts w:ascii="Times New Roman" w:hint="eastAsia"/>
          <w:sz w:val="24"/>
          <w:szCs w:val="24"/>
        </w:rPr>
        <w:t>（</w:t>
      </w:r>
      <w:r>
        <w:rPr>
          <w:rFonts w:ascii="Times New Roman" w:hint="eastAsia"/>
          <w:sz w:val="24"/>
          <w:szCs w:val="24"/>
        </w:rPr>
        <w:t>1</w:t>
      </w:r>
      <w:r>
        <w:rPr>
          <w:rFonts w:ascii="Times New Roman" w:hint="eastAsia"/>
          <w:sz w:val="24"/>
          <w:szCs w:val="24"/>
        </w:rPr>
        <w:t>）</w:t>
      </w:r>
      <w:r w:rsidR="00634E07" w:rsidRPr="00634E07">
        <w:rPr>
          <w:rFonts w:ascii="Times New Roman" w:hint="eastAsia"/>
          <w:sz w:val="24"/>
          <w:szCs w:val="24"/>
        </w:rPr>
        <w:t xml:space="preserve"> </w:t>
      </w:r>
      <w:r w:rsidR="00634E07" w:rsidRPr="00634E07">
        <w:rPr>
          <w:rFonts w:ascii="Times New Roman" w:hint="eastAsia"/>
          <w:sz w:val="24"/>
          <w:szCs w:val="24"/>
        </w:rPr>
        <w:t>化学成分</w:t>
      </w:r>
    </w:p>
    <w:p w:rsidR="00B76BFF" w:rsidRDefault="00B76BFF" w:rsidP="00B76BFF">
      <w:pPr>
        <w:pStyle w:val="af1"/>
        <w:spacing w:line="400" w:lineRule="exact"/>
        <w:ind w:firstLine="480"/>
        <w:rPr>
          <w:rFonts w:ascii="Times New Roman"/>
          <w:sz w:val="24"/>
          <w:szCs w:val="24"/>
        </w:rPr>
      </w:pPr>
      <w:r w:rsidRPr="00B76BFF">
        <w:rPr>
          <w:rFonts w:ascii="Times New Roman" w:hint="eastAsia"/>
          <w:sz w:val="24"/>
          <w:szCs w:val="24"/>
        </w:rPr>
        <w:t>镓</w:t>
      </w:r>
      <w:proofErr w:type="gramStart"/>
      <w:r w:rsidRPr="00B76BFF">
        <w:rPr>
          <w:rFonts w:ascii="Times New Roman" w:hint="eastAsia"/>
          <w:sz w:val="24"/>
          <w:szCs w:val="24"/>
        </w:rPr>
        <w:t>铟锗多金属</w:t>
      </w:r>
      <w:proofErr w:type="gramEnd"/>
      <w:r w:rsidRPr="00B76BFF">
        <w:rPr>
          <w:rFonts w:ascii="Times New Roman" w:hint="eastAsia"/>
          <w:sz w:val="24"/>
          <w:szCs w:val="24"/>
        </w:rPr>
        <w:t>富集物（干基）的化学成分（质量分数）应符合</w:t>
      </w:r>
      <w:proofErr w:type="spellStart"/>
      <w:r w:rsidRPr="00B76BFF">
        <w:rPr>
          <w:rFonts w:ascii="Times New Roman" w:hint="eastAsia"/>
          <w:sz w:val="24"/>
          <w:szCs w:val="24"/>
        </w:rPr>
        <w:t>Ga+Ge+In</w:t>
      </w:r>
      <w:proofErr w:type="spellEnd"/>
      <w:r w:rsidRPr="00B76BFF">
        <w:rPr>
          <w:rFonts w:ascii="Times New Roman" w:hint="eastAsia"/>
          <w:sz w:val="24"/>
          <w:szCs w:val="24"/>
        </w:rPr>
        <w:t>合计不小于</w:t>
      </w:r>
      <w:r w:rsidRPr="00B76BFF">
        <w:rPr>
          <w:rFonts w:ascii="Times New Roman" w:hint="eastAsia"/>
          <w:sz w:val="24"/>
          <w:szCs w:val="24"/>
        </w:rPr>
        <w:t>0.2%</w:t>
      </w:r>
      <w:r w:rsidRPr="00B76BFF">
        <w:rPr>
          <w:rFonts w:ascii="Times New Roman" w:hint="eastAsia"/>
          <w:sz w:val="24"/>
          <w:szCs w:val="24"/>
        </w:rPr>
        <w:t>，</w:t>
      </w:r>
      <w:r w:rsidRPr="00B76BFF">
        <w:rPr>
          <w:rFonts w:ascii="Times New Roman" w:hint="eastAsia"/>
          <w:sz w:val="24"/>
          <w:szCs w:val="24"/>
        </w:rPr>
        <w:t>Cu</w:t>
      </w:r>
      <w:r w:rsidRPr="00B76BFF">
        <w:rPr>
          <w:rFonts w:ascii="Times New Roman" w:hint="eastAsia"/>
          <w:sz w:val="24"/>
          <w:szCs w:val="24"/>
        </w:rPr>
        <w:t>大于</w:t>
      </w:r>
      <w:r w:rsidRPr="00B76BFF">
        <w:rPr>
          <w:rFonts w:ascii="Times New Roman" w:hint="eastAsia"/>
          <w:sz w:val="24"/>
          <w:szCs w:val="24"/>
        </w:rPr>
        <w:t>8%</w:t>
      </w:r>
      <w:r w:rsidRPr="00B76BFF">
        <w:rPr>
          <w:rFonts w:ascii="Times New Roman" w:hint="eastAsia"/>
          <w:sz w:val="24"/>
          <w:szCs w:val="24"/>
        </w:rPr>
        <w:t>，</w:t>
      </w:r>
      <w:r w:rsidRPr="00B76BFF">
        <w:rPr>
          <w:rFonts w:ascii="Times New Roman" w:hint="eastAsia"/>
          <w:sz w:val="24"/>
          <w:szCs w:val="24"/>
        </w:rPr>
        <w:t>Cd</w:t>
      </w:r>
      <w:r w:rsidRPr="00B76BFF">
        <w:rPr>
          <w:rFonts w:ascii="Times New Roman" w:hint="eastAsia"/>
          <w:sz w:val="24"/>
          <w:szCs w:val="24"/>
        </w:rPr>
        <w:t>小于</w:t>
      </w:r>
      <w:r w:rsidRPr="00B76BFF">
        <w:rPr>
          <w:rFonts w:ascii="Times New Roman" w:hint="eastAsia"/>
          <w:sz w:val="24"/>
          <w:szCs w:val="24"/>
        </w:rPr>
        <w:t>1.5%</w:t>
      </w:r>
      <w:r w:rsidRPr="00B76BFF">
        <w:rPr>
          <w:rFonts w:ascii="Times New Roman" w:hint="eastAsia"/>
          <w:sz w:val="24"/>
          <w:szCs w:val="24"/>
        </w:rPr>
        <w:t>，</w:t>
      </w:r>
      <w:r w:rsidRPr="00B76BFF">
        <w:rPr>
          <w:rFonts w:ascii="Times New Roman" w:hint="eastAsia"/>
          <w:sz w:val="24"/>
          <w:szCs w:val="24"/>
        </w:rPr>
        <w:t>SiO</w:t>
      </w:r>
      <w:r w:rsidRPr="008A56B4">
        <w:rPr>
          <w:rFonts w:ascii="Times New Roman" w:hint="eastAsia"/>
          <w:sz w:val="24"/>
          <w:szCs w:val="24"/>
          <w:vertAlign w:val="subscript"/>
        </w:rPr>
        <w:t>2</w:t>
      </w:r>
      <w:r w:rsidRPr="00B76BFF">
        <w:rPr>
          <w:rFonts w:ascii="Times New Roman" w:hint="eastAsia"/>
          <w:sz w:val="24"/>
          <w:szCs w:val="24"/>
        </w:rPr>
        <w:t>小于</w:t>
      </w:r>
      <w:r w:rsidRPr="00B76BFF">
        <w:rPr>
          <w:rFonts w:ascii="Times New Roman" w:hint="eastAsia"/>
          <w:sz w:val="24"/>
          <w:szCs w:val="24"/>
        </w:rPr>
        <w:t>2%</w:t>
      </w:r>
      <w:r w:rsidRPr="00B76BFF">
        <w:rPr>
          <w:rFonts w:ascii="Times New Roman" w:hint="eastAsia"/>
          <w:sz w:val="24"/>
          <w:szCs w:val="24"/>
        </w:rPr>
        <w:t>，有害元素</w:t>
      </w:r>
      <w:r w:rsidRPr="00B76BFF">
        <w:rPr>
          <w:rFonts w:ascii="Times New Roman" w:hint="eastAsia"/>
          <w:sz w:val="24"/>
          <w:szCs w:val="24"/>
        </w:rPr>
        <w:t>As</w:t>
      </w:r>
      <w:r w:rsidRPr="00B76BFF">
        <w:rPr>
          <w:rFonts w:ascii="Times New Roman" w:hint="eastAsia"/>
          <w:sz w:val="24"/>
          <w:szCs w:val="24"/>
        </w:rPr>
        <w:t>不大于</w:t>
      </w:r>
      <w:r w:rsidRPr="00B76BFF">
        <w:rPr>
          <w:rFonts w:ascii="Times New Roman" w:hint="eastAsia"/>
          <w:sz w:val="24"/>
          <w:szCs w:val="24"/>
        </w:rPr>
        <w:t>4%</w:t>
      </w:r>
      <w:r w:rsidRPr="00B76BFF">
        <w:rPr>
          <w:rFonts w:ascii="Times New Roman" w:hint="eastAsia"/>
          <w:sz w:val="24"/>
          <w:szCs w:val="24"/>
        </w:rPr>
        <w:t>，</w:t>
      </w:r>
      <w:r w:rsidRPr="00B76BFF">
        <w:rPr>
          <w:rFonts w:ascii="Times New Roman" w:hint="eastAsia"/>
          <w:sz w:val="24"/>
          <w:szCs w:val="24"/>
        </w:rPr>
        <w:t>Tl</w:t>
      </w:r>
      <w:r w:rsidRPr="00B76BFF">
        <w:rPr>
          <w:rFonts w:ascii="Times New Roman" w:hint="eastAsia"/>
          <w:sz w:val="24"/>
          <w:szCs w:val="24"/>
        </w:rPr>
        <w:t>不大于</w:t>
      </w:r>
      <w:r w:rsidRPr="00B76BFF">
        <w:rPr>
          <w:rFonts w:ascii="Times New Roman" w:hint="eastAsia"/>
          <w:sz w:val="24"/>
          <w:szCs w:val="24"/>
        </w:rPr>
        <w:t>0.01%</w:t>
      </w:r>
      <w:r w:rsidRPr="00B76BFF">
        <w:rPr>
          <w:rFonts w:ascii="Times New Roman" w:hint="eastAsia"/>
          <w:sz w:val="24"/>
          <w:szCs w:val="24"/>
        </w:rPr>
        <w:t>。</w:t>
      </w:r>
    </w:p>
    <w:p w:rsidR="00634E07" w:rsidRPr="00634E07" w:rsidRDefault="00843011" w:rsidP="00B76BFF">
      <w:pPr>
        <w:pStyle w:val="af1"/>
        <w:spacing w:line="400" w:lineRule="exact"/>
        <w:ind w:firstLine="480"/>
        <w:rPr>
          <w:rFonts w:ascii="Times New Roman"/>
          <w:sz w:val="24"/>
          <w:szCs w:val="24"/>
        </w:rPr>
      </w:pPr>
      <w:r>
        <w:rPr>
          <w:rFonts w:ascii="Times New Roman" w:hint="eastAsia"/>
          <w:sz w:val="24"/>
          <w:szCs w:val="24"/>
        </w:rPr>
        <w:t>（</w:t>
      </w:r>
      <w:r>
        <w:rPr>
          <w:rFonts w:ascii="Times New Roman" w:hint="eastAsia"/>
          <w:sz w:val="24"/>
          <w:szCs w:val="24"/>
        </w:rPr>
        <w:t>2</w:t>
      </w:r>
      <w:r>
        <w:rPr>
          <w:rFonts w:ascii="Times New Roman" w:hint="eastAsia"/>
          <w:sz w:val="24"/>
          <w:szCs w:val="24"/>
        </w:rPr>
        <w:t>）</w:t>
      </w:r>
      <w:r w:rsidR="00634E07" w:rsidRPr="00634E07">
        <w:rPr>
          <w:rFonts w:ascii="Times New Roman" w:hint="eastAsia"/>
          <w:sz w:val="24"/>
          <w:szCs w:val="24"/>
        </w:rPr>
        <w:t>水分</w:t>
      </w:r>
    </w:p>
    <w:p w:rsidR="00634E07" w:rsidRPr="00634E07" w:rsidRDefault="007861E7" w:rsidP="00634E07">
      <w:pPr>
        <w:pStyle w:val="af1"/>
        <w:spacing w:line="400" w:lineRule="exact"/>
        <w:ind w:firstLine="480"/>
        <w:rPr>
          <w:rFonts w:ascii="Times New Roman"/>
          <w:sz w:val="24"/>
          <w:szCs w:val="24"/>
        </w:rPr>
      </w:pPr>
      <w:r>
        <w:rPr>
          <w:rFonts w:ascii="Times New Roman" w:hint="eastAsia"/>
          <w:sz w:val="24"/>
          <w:szCs w:val="24"/>
        </w:rPr>
        <w:t>镓</w:t>
      </w:r>
      <w:proofErr w:type="gramStart"/>
      <w:r>
        <w:rPr>
          <w:rFonts w:ascii="Times New Roman" w:hint="eastAsia"/>
          <w:sz w:val="24"/>
          <w:szCs w:val="24"/>
        </w:rPr>
        <w:t>铟锗</w:t>
      </w:r>
      <w:r w:rsidR="00634E07" w:rsidRPr="00634E07">
        <w:rPr>
          <w:rFonts w:ascii="Times New Roman" w:hint="eastAsia"/>
          <w:sz w:val="24"/>
          <w:szCs w:val="24"/>
        </w:rPr>
        <w:t>多金属</w:t>
      </w:r>
      <w:proofErr w:type="gramEnd"/>
      <w:r w:rsidR="00634E07" w:rsidRPr="00634E07">
        <w:rPr>
          <w:rFonts w:ascii="Times New Roman" w:hint="eastAsia"/>
          <w:sz w:val="24"/>
          <w:szCs w:val="24"/>
        </w:rPr>
        <w:t>富集物中水分（质量分数）不大于</w:t>
      </w:r>
      <w:r w:rsidR="00634E07" w:rsidRPr="00634E07">
        <w:rPr>
          <w:rFonts w:ascii="Times New Roman" w:hint="eastAsia"/>
          <w:sz w:val="24"/>
          <w:szCs w:val="24"/>
        </w:rPr>
        <w:t>45%</w:t>
      </w:r>
      <w:r w:rsidR="00634E07" w:rsidRPr="00634E07">
        <w:rPr>
          <w:rFonts w:ascii="Times New Roman" w:hint="eastAsia"/>
          <w:sz w:val="24"/>
          <w:szCs w:val="24"/>
        </w:rPr>
        <w:t>，若客户对水分有其它要求，根据双方协商后</w:t>
      </w:r>
      <w:proofErr w:type="gramStart"/>
      <w:r w:rsidR="00634E07" w:rsidRPr="00634E07">
        <w:rPr>
          <w:rFonts w:ascii="Times New Roman" w:hint="eastAsia"/>
          <w:sz w:val="24"/>
          <w:szCs w:val="24"/>
        </w:rPr>
        <w:t>干燥至客户</w:t>
      </w:r>
      <w:proofErr w:type="gramEnd"/>
      <w:r w:rsidR="00634E07" w:rsidRPr="00634E07">
        <w:rPr>
          <w:rFonts w:ascii="Times New Roman" w:hint="eastAsia"/>
          <w:sz w:val="24"/>
          <w:szCs w:val="24"/>
        </w:rPr>
        <w:t>要求的量。</w:t>
      </w:r>
    </w:p>
    <w:p w:rsidR="00634E07" w:rsidRPr="00634E07" w:rsidRDefault="00843011" w:rsidP="00634E07">
      <w:pPr>
        <w:pStyle w:val="af1"/>
        <w:spacing w:line="400" w:lineRule="exact"/>
        <w:ind w:firstLine="480"/>
        <w:rPr>
          <w:rFonts w:ascii="Times New Roman"/>
          <w:sz w:val="24"/>
          <w:szCs w:val="24"/>
        </w:rPr>
      </w:pPr>
      <w:r>
        <w:rPr>
          <w:rFonts w:ascii="Times New Roman" w:hint="eastAsia"/>
          <w:sz w:val="24"/>
          <w:szCs w:val="24"/>
        </w:rPr>
        <w:t>（</w:t>
      </w:r>
      <w:r>
        <w:rPr>
          <w:rFonts w:ascii="Times New Roman" w:hint="eastAsia"/>
          <w:sz w:val="24"/>
          <w:szCs w:val="24"/>
        </w:rPr>
        <w:t>3</w:t>
      </w:r>
      <w:r>
        <w:rPr>
          <w:rFonts w:ascii="Times New Roman" w:hint="eastAsia"/>
          <w:sz w:val="24"/>
          <w:szCs w:val="24"/>
        </w:rPr>
        <w:t>）</w:t>
      </w:r>
      <w:r w:rsidR="00634E07" w:rsidRPr="00634E07">
        <w:rPr>
          <w:rFonts w:ascii="Times New Roman" w:hint="eastAsia"/>
          <w:sz w:val="24"/>
          <w:szCs w:val="24"/>
        </w:rPr>
        <w:t xml:space="preserve"> </w:t>
      </w:r>
      <w:r w:rsidR="00634E07" w:rsidRPr="00634E07">
        <w:rPr>
          <w:rFonts w:ascii="Times New Roman" w:hint="eastAsia"/>
          <w:sz w:val="24"/>
          <w:szCs w:val="24"/>
        </w:rPr>
        <w:t>其他</w:t>
      </w:r>
    </w:p>
    <w:p w:rsidR="00634E07" w:rsidRDefault="00634E07" w:rsidP="00634E07">
      <w:pPr>
        <w:pStyle w:val="af1"/>
        <w:spacing w:line="400" w:lineRule="exact"/>
        <w:ind w:firstLineChars="0" w:firstLine="0"/>
        <w:rPr>
          <w:rFonts w:ascii="Times New Roman"/>
          <w:sz w:val="24"/>
          <w:szCs w:val="24"/>
        </w:rPr>
      </w:pPr>
      <w:r w:rsidRPr="00634E07">
        <w:rPr>
          <w:rFonts w:ascii="Times New Roman" w:hint="eastAsia"/>
          <w:sz w:val="24"/>
          <w:szCs w:val="24"/>
        </w:rPr>
        <w:t>如需方对</w:t>
      </w:r>
      <w:r w:rsidR="007861E7">
        <w:rPr>
          <w:rFonts w:ascii="Times New Roman" w:hint="eastAsia"/>
          <w:sz w:val="24"/>
          <w:szCs w:val="24"/>
        </w:rPr>
        <w:t>镓</w:t>
      </w:r>
      <w:proofErr w:type="gramStart"/>
      <w:r w:rsidR="007861E7">
        <w:rPr>
          <w:rFonts w:ascii="Times New Roman" w:hint="eastAsia"/>
          <w:sz w:val="24"/>
          <w:szCs w:val="24"/>
        </w:rPr>
        <w:t>铟锗</w:t>
      </w:r>
      <w:r w:rsidRPr="00634E07">
        <w:rPr>
          <w:rFonts w:ascii="Times New Roman" w:hint="eastAsia"/>
          <w:sz w:val="24"/>
          <w:szCs w:val="24"/>
        </w:rPr>
        <w:t>多金属</w:t>
      </w:r>
      <w:proofErr w:type="gramEnd"/>
      <w:r w:rsidRPr="00634E07">
        <w:rPr>
          <w:rFonts w:ascii="Times New Roman" w:hint="eastAsia"/>
          <w:sz w:val="24"/>
          <w:szCs w:val="24"/>
        </w:rPr>
        <w:t>富集物有其他要求，由供需双方协商确定并在订货单（或合同）中注明。</w:t>
      </w:r>
    </w:p>
    <w:p w:rsidR="00634E07" w:rsidRPr="00634E07" w:rsidRDefault="00634E07" w:rsidP="00634E07">
      <w:pPr>
        <w:pStyle w:val="af1"/>
        <w:spacing w:line="400" w:lineRule="exact"/>
        <w:ind w:firstLineChars="0" w:firstLine="0"/>
        <w:rPr>
          <w:rFonts w:ascii="Times New Roman"/>
          <w:sz w:val="24"/>
          <w:szCs w:val="24"/>
        </w:rPr>
      </w:pPr>
    </w:p>
    <w:p w:rsidR="00AE56E8" w:rsidRDefault="0000544F" w:rsidP="00512AE1">
      <w:pPr>
        <w:spacing w:line="360" w:lineRule="auto"/>
        <w:rPr>
          <w:rFonts w:ascii="Times New Roman" w:hAnsi="Times New Roman" w:cs="Times New Roman"/>
          <w:b/>
          <w:bCs/>
          <w:color w:val="000000" w:themeColor="text1"/>
          <w:sz w:val="24"/>
          <w:szCs w:val="24"/>
        </w:rPr>
      </w:pPr>
      <w:r>
        <w:rPr>
          <w:rFonts w:ascii="Times New Roman" w:hAnsi="Times New Roman" w:cs="Times New Roman" w:hint="eastAsia"/>
          <w:b/>
          <w:bCs/>
          <w:color w:val="000000" w:themeColor="text1"/>
          <w:sz w:val="24"/>
          <w:szCs w:val="24"/>
        </w:rPr>
        <w:t>4.3</w:t>
      </w:r>
      <w:r w:rsidR="00512AE1">
        <w:rPr>
          <w:rFonts w:ascii="Times New Roman" w:hAnsi="Times New Roman" w:cs="Times New Roman" w:hint="eastAsia"/>
          <w:b/>
          <w:bCs/>
          <w:color w:val="000000" w:themeColor="text1"/>
          <w:sz w:val="24"/>
          <w:szCs w:val="24"/>
        </w:rPr>
        <w:t>指标与检测</w:t>
      </w:r>
    </w:p>
    <w:p w:rsidR="00634E07" w:rsidRPr="000657D2" w:rsidRDefault="0000544F" w:rsidP="00634E07">
      <w:pPr>
        <w:spacing w:line="360" w:lineRule="auto"/>
        <w:ind w:firstLineChars="150" w:firstLine="360"/>
        <w:jc w:val="center"/>
        <w:rPr>
          <w:rFonts w:ascii="Times New Roman" w:hAnsi="Times New Roman" w:cs="Times New Roman"/>
        </w:rPr>
      </w:pPr>
      <w:r>
        <w:rPr>
          <w:rFonts w:ascii="Times New Roman" w:eastAsia="宋体" w:hint="eastAsia"/>
          <w:sz w:val="24"/>
          <w:szCs w:val="24"/>
        </w:rPr>
        <w:t xml:space="preserve">  </w:t>
      </w:r>
      <w:r w:rsidRPr="00512AE1">
        <w:rPr>
          <w:rFonts w:ascii="Times New Roman" w:eastAsia="宋体" w:hint="eastAsia"/>
          <w:sz w:val="24"/>
          <w:szCs w:val="24"/>
        </w:rPr>
        <w:t xml:space="preserve"> </w:t>
      </w:r>
      <w:r w:rsidR="00512AE1" w:rsidRPr="00512AE1">
        <w:rPr>
          <w:rFonts w:hint="eastAsia"/>
          <w:sz w:val="24"/>
          <w:szCs w:val="24"/>
        </w:rPr>
        <w:t>表</w:t>
      </w:r>
      <w:r w:rsidR="00512AE1" w:rsidRPr="00512AE1">
        <w:rPr>
          <w:rFonts w:hint="eastAsia"/>
          <w:sz w:val="24"/>
          <w:szCs w:val="24"/>
        </w:rPr>
        <w:t>2</w:t>
      </w:r>
      <w:r w:rsidR="007861E7">
        <w:rPr>
          <w:rFonts w:hint="eastAsia"/>
          <w:sz w:val="24"/>
          <w:szCs w:val="24"/>
        </w:rPr>
        <w:t>镓</w:t>
      </w:r>
      <w:proofErr w:type="gramStart"/>
      <w:r w:rsidR="007861E7">
        <w:rPr>
          <w:rFonts w:hint="eastAsia"/>
          <w:sz w:val="24"/>
          <w:szCs w:val="24"/>
        </w:rPr>
        <w:t>铟锗</w:t>
      </w:r>
      <w:r w:rsidR="00512AE1" w:rsidRPr="00512AE1">
        <w:rPr>
          <w:rFonts w:hint="eastAsia"/>
          <w:sz w:val="24"/>
          <w:szCs w:val="24"/>
        </w:rPr>
        <w:t>多金属</w:t>
      </w:r>
      <w:proofErr w:type="gramEnd"/>
      <w:r w:rsidR="00512AE1" w:rsidRPr="00512AE1">
        <w:rPr>
          <w:rFonts w:hint="eastAsia"/>
          <w:sz w:val="24"/>
          <w:szCs w:val="24"/>
        </w:rPr>
        <w:t>富集</w:t>
      </w:r>
      <w:proofErr w:type="gramStart"/>
      <w:r w:rsidR="00512AE1" w:rsidRPr="00512AE1">
        <w:rPr>
          <w:rFonts w:hint="eastAsia"/>
          <w:sz w:val="24"/>
          <w:szCs w:val="24"/>
        </w:rPr>
        <w:t>物指标</w:t>
      </w:r>
      <w:proofErr w:type="gramEnd"/>
      <w:r w:rsidR="00512AE1" w:rsidRPr="00512AE1">
        <w:rPr>
          <w:rFonts w:hint="eastAsia"/>
          <w:sz w:val="24"/>
          <w:szCs w:val="24"/>
        </w:rPr>
        <w:t>及控制要求</w:t>
      </w:r>
    </w:p>
    <w:tbl>
      <w:tblPr>
        <w:tblStyle w:val="af"/>
        <w:tblW w:w="0" w:type="auto"/>
        <w:tblLook w:val="04A0" w:firstRow="1" w:lastRow="0" w:firstColumn="1" w:lastColumn="0" w:noHBand="0" w:noVBand="1"/>
      </w:tblPr>
      <w:tblGrid>
        <w:gridCol w:w="2685"/>
        <w:gridCol w:w="2685"/>
        <w:gridCol w:w="2685"/>
      </w:tblGrid>
      <w:tr w:rsidR="00634E07" w:rsidRPr="00634E07" w:rsidTr="00C10228">
        <w:tc>
          <w:tcPr>
            <w:tcW w:w="2685" w:type="dxa"/>
          </w:tcPr>
          <w:p w:rsidR="00634E07" w:rsidRPr="00634E07" w:rsidRDefault="00634E07" w:rsidP="00C10228">
            <w:pPr>
              <w:spacing w:line="360" w:lineRule="auto"/>
              <w:rPr>
                <w:rFonts w:ascii="Times New Roman" w:hAnsi="Times New Roman" w:cs="Times New Roman"/>
                <w:sz w:val="24"/>
                <w:szCs w:val="24"/>
              </w:rPr>
            </w:pPr>
            <w:r w:rsidRPr="00634E07">
              <w:rPr>
                <w:rFonts w:ascii="Times New Roman" w:hAnsi="Times New Roman" w:cs="Times New Roman"/>
                <w:sz w:val="24"/>
                <w:szCs w:val="24"/>
              </w:rPr>
              <w:t>成分</w:t>
            </w:r>
          </w:p>
        </w:tc>
        <w:tc>
          <w:tcPr>
            <w:tcW w:w="2685" w:type="dxa"/>
          </w:tcPr>
          <w:p w:rsidR="00634E07" w:rsidRPr="00634E07" w:rsidRDefault="00634E07" w:rsidP="00C10228">
            <w:pPr>
              <w:spacing w:line="360" w:lineRule="auto"/>
              <w:rPr>
                <w:rFonts w:ascii="Times New Roman" w:hAnsi="Times New Roman" w:cs="Times New Roman"/>
                <w:sz w:val="24"/>
                <w:szCs w:val="24"/>
              </w:rPr>
            </w:pPr>
            <w:r w:rsidRPr="00634E07">
              <w:rPr>
                <w:rFonts w:ascii="Times New Roman" w:hAnsi="Times New Roman" w:cs="Times New Roman"/>
                <w:sz w:val="24"/>
                <w:szCs w:val="24"/>
              </w:rPr>
              <w:t>控制指标</w:t>
            </w:r>
            <w:r w:rsidR="00FC57CE" w:rsidRPr="00FC57CE">
              <w:rPr>
                <w:rFonts w:ascii="Times New Roman" w:hAnsi="Times New Roman" w:cs="Times New Roman" w:hint="eastAsia"/>
                <w:sz w:val="24"/>
                <w:szCs w:val="24"/>
              </w:rPr>
              <w:t>（质量分数）</w:t>
            </w:r>
            <w:r w:rsidRPr="00634E07">
              <w:rPr>
                <w:rFonts w:ascii="Times New Roman" w:hAnsi="Times New Roman" w:cs="Times New Roman"/>
                <w:sz w:val="24"/>
                <w:szCs w:val="24"/>
              </w:rPr>
              <w:t>/%</w:t>
            </w:r>
          </w:p>
        </w:tc>
        <w:tc>
          <w:tcPr>
            <w:tcW w:w="2685" w:type="dxa"/>
          </w:tcPr>
          <w:p w:rsidR="00634E07" w:rsidRPr="00634E07" w:rsidRDefault="00634E07" w:rsidP="00C10228">
            <w:pPr>
              <w:spacing w:line="360" w:lineRule="auto"/>
              <w:rPr>
                <w:rFonts w:ascii="Times New Roman" w:hAnsi="Times New Roman" w:cs="Times New Roman"/>
                <w:sz w:val="24"/>
                <w:szCs w:val="24"/>
              </w:rPr>
            </w:pPr>
            <w:r w:rsidRPr="00634E07">
              <w:rPr>
                <w:rFonts w:ascii="Times New Roman" w:hAnsi="Times New Roman" w:cs="Times New Roman"/>
                <w:sz w:val="24"/>
                <w:szCs w:val="24"/>
              </w:rPr>
              <w:t>分析方法</w:t>
            </w:r>
          </w:p>
        </w:tc>
      </w:tr>
      <w:tr w:rsidR="008069B1" w:rsidRPr="00634E07" w:rsidTr="00C10228">
        <w:tc>
          <w:tcPr>
            <w:tcW w:w="2685" w:type="dxa"/>
          </w:tcPr>
          <w:p w:rsidR="008069B1" w:rsidRPr="00634E07" w:rsidRDefault="008069B1" w:rsidP="00C10228">
            <w:pPr>
              <w:spacing w:line="360" w:lineRule="auto"/>
              <w:rPr>
                <w:rFonts w:ascii="Times New Roman" w:hAnsi="Times New Roman" w:cs="Times New Roman"/>
                <w:sz w:val="24"/>
                <w:szCs w:val="24"/>
              </w:rPr>
            </w:pPr>
            <w:proofErr w:type="spellStart"/>
            <w:r w:rsidRPr="00634E07">
              <w:rPr>
                <w:rFonts w:ascii="Times New Roman" w:hAnsi="Times New Roman" w:cs="Times New Roman"/>
                <w:sz w:val="24"/>
                <w:szCs w:val="24"/>
              </w:rPr>
              <w:t>Ga+Ge+In</w:t>
            </w:r>
            <w:proofErr w:type="spellEnd"/>
          </w:p>
        </w:tc>
        <w:tc>
          <w:tcPr>
            <w:tcW w:w="2685" w:type="dxa"/>
          </w:tcPr>
          <w:p w:rsidR="008069B1" w:rsidRPr="00634E07" w:rsidRDefault="008069B1" w:rsidP="00C10228">
            <w:pPr>
              <w:spacing w:line="360" w:lineRule="auto"/>
              <w:rPr>
                <w:rFonts w:ascii="Times New Roman" w:hAnsi="Times New Roman" w:cs="Times New Roman"/>
                <w:sz w:val="24"/>
                <w:szCs w:val="24"/>
              </w:rPr>
            </w:pPr>
            <w:r w:rsidRPr="00634E07">
              <w:rPr>
                <w:rFonts w:ascii="Times New Roman" w:hAnsi="Times New Roman" w:cs="Times New Roman"/>
                <w:sz w:val="24"/>
                <w:szCs w:val="24"/>
              </w:rPr>
              <w:t>≥0.2%</w:t>
            </w:r>
          </w:p>
        </w:tc>
        <w:tc>
          <w:tcPr>
            <w:tcW w:w="2685" w:type="dxa"/>
          </w:tcPr>
          <w:p w:rsidR="008069B1" w:rsidRPr="008069B1" w:rsidRDefault="008069B1" w:rsidP="00D7113F">
            <w:pPr>
              <w:rPr>
                <w:sz w:val="24"/>
                <w:szCs w:val="24"/>
              </w:rPr>
            </w:pPr>
            <w:r w:rsidRPr="008069B1">
              <w:rPr>
                <w:rFonts w:hint="eastAsia"/>
                <w:sz w:val="24"/>
                <w:szCs w:val="24"/>
              </w:rPr>
              <w:t>原子荧光光谱法、质谱法</w:t>
            </w:r>
          </w:p>
        </w:tc>
      </w:tr>
      <w:tr w:rsidR="008069B1" w:rsidRPr="00634E07" w:rsidTr="00C10228">
        <w:tc>
          <w:tcPr>
            <w:tcW w:w="2685" w:type="dxa"/>
          </w:tcPr>
          <w:p w:rsidR="008069B1" w:rsidRPr="00634E07" w:rsidRDefault="008069B1" w:rsidP="00C10228">
            <w:pPr>
              <w:spacing w:line="360" w:lineRule="auto"/>
              <w:rPr>
                <w:rFonts w:ascii="Times New Roman" w:hAnsi="Times New Roman" w:cs="Times New Roman"/>
                <w:sz w:val="24"/>
                <w:szCs w:val="24"/>
              </w:rPr>
            </w:pPr>
            <w:r w:rsidRPr="00634E07">
              <w:rPr>
                <w:rFonts w:ascii="Times New Roman" w:hAnsi="Times New Roman" w:cs="Times New Roman"/>
                <w:sz w:val="24"/>
                <w:szCs w:val="24"/>
              </w:rPr>
              <w:t>Cu</w:t>
            </w:r>
          </w:p>
        </w:tc>
        <w:tc>
          <w:tcPr>
            <w:tcW w:w="2685" w:type="dxa"/>
          </w:tcPr>
          <w:p w:rsidR="008069B1" w:rsidRPr="00634E07" w:rsidRDefault="008069B1" w:rsidP="00C10228">
            <w:pPr>
              <w:spacing w:line="360" w:lineRule="auto"/>
              <w:rPr>
                <w:rFonts w:ascii="Times New Roman" w:hAnsi="Times New Roman" w:cs="Times New Roman"/>
                <w:sz w:val="24"/>
                <w:szCs w:val="24"/>
              </w:rPr>
            </w:pPr>
            <w:r w:rsidRPr="00634E07">
              <w:rPr>
                <w:rFonts w:ascii="Times New Roman" w:hAnsi="Times New Roman" w:cs="Times New Roman" w:hint="eastAsia"/>
                <w:sz w:val="24"/>
                <w:szCs w:val="24"/>
              </w:rPr>
              <w:t>＞</w:t>
            </w:r>
            <w:r w:rsidRPr="00634E07">
              <w:rPr>
                <w:rFonts w:ascii="Times New Roman" w:hAnsi="Times New Roman" w:cs="Times New Roman"/>
                <w:sz w:val="24"/>
                <w:szCs w:val="24"/>
              </w:rPr>
              <w:t>8%</w:t>
            </w:r>
          </w:p>
        </w:tc>
        <w:tc>
          <w:tcPr>
            <w:tcW w:w="2685" w:type="dxa"/>
          </w:tcPr>
          <w:p w:rsidR="008069B1" w:rsidRPr="008069B1" w:rsidRDefault="008069B1" w:rsidP="00D7113F">
            <w:pPr>
              <w:rPr>
                <w:sz w:val="24"/>
                <w:szCs w:val="24"/>
              </w:rPr>
            </w:pPr>
            <w:r w:rsidRPr="008069B1">
              <w:rPr>
                <w:rFonts w:hint="eastAsia"/>
                <w:sz w:val="24"/>
                <w:szCs w:val="24"/>
              </w:rPr>
              <w:t>光谱法</w:t>
            </w:r>
          </w:p>
        </w:tc>
      </w:tr>
      <w:tr w:rsidR="008069B1" w:rsidRPr="00634E07" w:rsidTr="00C10228">
        <w:tc>
          <w:tcPr>
            <w:tcW w:w="2685" w:type="dxa"/>
          </w:tcPr>
          <w:p w:rsidR="008069B1" w:rsidRPr="00634E07" w:rsidRDefault="008069B1" w:rsidP="00C10228">
            <w:pPr>
              <w:spacing w:line="360" w:lineRule="auto"/>
              <w:rPr>
                <w:rFonts w:ascii="Times New Roman" w:hAnsi="Times New Roman" w:cs="Times New Roman"/>
                <w:sz w:val="24"/>
                <w:szCs w:val="24"/>
              </w:rPr>
            </w:pPr>
            <w:r w:rsidRPr="00634E07">
              <w:rPr>
                <w:rFonts w:ascii="Times New Roman" w:hAnsi="Times New Roman" w:cs="Times New Roman" w:hint="eastAsia"/>
                <w:sz w:val="24"/>
                <w:szCs w:val="24"/>
              </w:rPr>
              <w:t>Cd</w:t>
            </w:r>
          </w:p>
        </w:tc>
        <w:tc>
          <w:tcPr>
            <w:tcW w:w="2685" w:type="dxa"/>
          </w:tcPr>
          <w:p w:rsidR="008069B1" w:rsidRPr="00634E07" w:rsidDel="006D314C" w:rsidRDefault="008069B1" w:rsidP="00C10228">
            <w:pPr>
              <w:spacing w:line="360" w:lineRule="auto"/>
              <w:rPr>
                <w:rFonts w:ascii="Times New Roman" w:hAnsi="Times New Roman" w:cs="Times New Roman"/>
                <w:sz w:val="24"/>
                <w:szCs w:val="24"/>
              </w:rPr>
            </w:pPr>
            <w:r w:rsidRPr="00634E07">
              <w:rPr>
                <w:rFonts w:ascii="Times New Roman" w:hAnsi="Times New Roman" w:cs="Times New Roman" w:hint="eastAsia"/>
                <w:sz w:val="24"/>
                <w:szCs w:val="24"/>
              </w:rPr>
              <w:t>＜</w:t>
            </w:r>
            <w:r w:rsidRPr="00634E07">
              <w:rPr>
                <w:rFonts w:ascii="Times New Roman" w:hAnsi="Times New Roman" w:cs="Times New Roman" w:hint="eastAsia"/>
                <w:sz w:val="24"/>
                <w:szCs w:val="24"/>
              </w:rPr>
              <w:t>1.5%</w:t>
            </w:r>
          </w:p>
        </w:tc>
        <w:tc>
          <w:tcPr>
            <w:tcW w:w="2685" w:type="dxa"/>
          </w:tcPr>
          <w:p w:rsidR="008069B1" w:rsidRPr="008069B1" w:rsidRDefault="008069B1" w:rsidP="00D7113F">
            <w:pPr>
              <w:rPr>
                <w:sz w:val="24"/>
                <w:szCs w:val="24"/>
              </w:rPr>
            </w:pPr>
            <w:r w:rsidRPr="008069B1">
              <w:rPr>
                <w:rFonts w:hint="eastAsia"/>
                <w:sz w:val="24"/>
                <w:szCs w:val="24"/>
              </w:rPr>
              <w:t>光谱法</w:t>
            </w:r>
          </w:p>
        </w:tc>
      </w:tr>
      <w:tr w:rsidR="008069B1" w:rsidRPr="00634E07" w:rsidTr="00C10228">
        <w:tc>
          <w:tcPr>
            <w:tcW w:w="2685" w:type="dxa"/>
          </w:tcPr>
          <w:p w:rsidR="008069B1" w:rsidRPr="00634E07" w:rsidRDefault="008069B1" w:rsidP="00C10228">
            <w:pPr>
              <w:spacing w:line="360" w:lineRule="auto"/>
              <w:rPr>
                <w:rFonts w:ascii="Times New Roman" w:hAnsi="Times New Roman" w:cs="Times New Roman"/>
                <w:sz w:val="24"/>
                <w:szCs w:val="24"/>
              </w:rPr>
            </w:pPr>
            <w:r w:rsidRPr="00634E07">
              <w:rPr>
                <w:rFonts w:ascii="Times New Roman" w:hAnsi="Times New Roman" w:cs="Times New Roman" w:hint="eastAsia"/>
                <w:sz w:val="24"/>
                <w:szCs w:val="24"/>
              </w:rPr>
              <w:lastRenderedPageBreak/>
              <w:t>SiO</w:t>
            </w:r>
            <w:r w:rsidRPr="00634E07">
              <w:rPr>
                <w:rFonts w:ascii="Times New Roman" w:hAnsi="Times New Roman" w:cs="Times New Roman" w:hint="eastAsia"/>
                <w:sz w:val="24"/>
                <w:szCs w:val="24"/>
                <w:vertAlign w:val="subscript"/>
              </w:rPr>
              <w:t>2</w:t>
            </w:r>
          </w:p>
        </w:tc>
        <w:tc>
          <w:tcPr>
            <w:tcW w:w="2685" w:type="dxa"/>
          </w:tcPr>
          <w:p w:rsidR="008069B1" w:rsidRPr="00634E07" w:rsidRDefault="008069B1" w:rsidP="00C10228">
            <w:pPr>
              <w:spacing w:line="360" w:lineRule="auto"/>
              <w:rPr>
                <w:rFonts w:ascii="Times New Roman" w:hAnsi="Times New Roman" w:cs="Times New Roman"/>
                <w:sz w:val="24"/>
                <w:szCs w:val="24"/>
              </w:rPr>
            </w:pPr>
            <w:r w:rsidRPr="00634E07">
              <w:rPr>
                <w:rFonts w:ascii="Times New Roman" w:hAnsi="Times New Roman" w:cs="Times New Roman" w:hint="eastAsia"/>
                <w:sz w:val="24"/>
                <w:szCs w:val="24"/>
              </w:rPr>
              <w:t>＜</w:t>
            </w:r>
            <w:r w:rsidRPr="00634E07">
              <w:rPr>
                <w:rFonts w:ascii="Times New Roman" w:hAnsi="Times New Roman" w:cs="Times New Roman" w:hint="eastAsia"/>
                <w:sz w:val="24"/>
                <w:szCs w:val="24"/>
              </w:rPr>
              <w:t>2%</w:t>
            </w:r>
          </w:p>
        </w:tc>
        <w:tc>
          <w:tcPr>
            <w:tcW w:w="2685" w:type="dxa"/>
          </w:tcPr>
          <w:p w:rsidR="008069B1" w:rsidRPr="008069B1" w:rsidRDefault="008069B1" w:rsidP="00D7113F">
            <w:pPr>
              <w:rPr>
                <w:sz w:val="24"/>
                <w:szCs w:val="24"/>
              </w:rPr>
            </w:pPr>
            <w:proofErr w:type="gramStart"/>
            <w:r w:rsidRPr="008069B1">
              <w:rPr>
                <w:rFonts w:hint="eastAsia"/>
                <w:sz w:val="24"/>
                <w:szCs w:val="24"/>
              </w:rPr>
              <w:t>钼</w:t>
            </w:r>
            <w:proofErr w:type="gramEnd"/>
            <w:r w:rsidRPr="008069B1">
              <w:rPr>
                <w:rFonts w:hint="eastAsia"/>
                <w:sz w:val="24"/>
                <w:szCs w:val="24"/>
              </w:rPr>
              <w:t>蓝分光光度法</w:t>
            </w:r>
          </w:p>
        </w:tc>
      </w:tr>
      <w:tr w:rsidR="008069B1" w:rsidRPr="00634E07" w:rsidTr="00C10228">
        <w:tc>
          <w:tcPr>
            <w:tcW w:w="2685" w:type="dxa"/>
          </w:tcPr>
          <w:p w:rsidR="008069B1" w:rsidRPr="00634E07" w:rsidRDefault="008069B1" w:rsidP="00C10228">
            <w:pPr>
              <w:spacing w:line="360" w:lineRule="auto"/>
              <w:rPr>
                <w:rFonts w:ascii="Times New Roman" w:hAnsi="Times New Roman" w:cs="Times New Roman"/>
                <w:sz w:val="24"/>
                <w:szCs w:val="24"/>
              </w:rPr>
            </w:pPr>
            <w:r w:rsidRPr="00634E07">
              <w:rPr>
                <w:rFonts w:ascii="Times New Roman" w:hAnsi="Times New Roman" w:cs="Times New Roman"/>
                <w:sz w:val="24"/>
                <w:szCs w:val="24"/>
              </w:rPr>
              <w:t>As</w:t>
            </w:r>
          </w:p>
        </w:tc>
        <w:tc>
          <w:tcPr>
            <w:tcW w:w="2685" w:type="dxa"/>
          </w:tcPr>
          <w:p w:rsidR="008069B1" w:rsidRPr="00634E07" w:rsidRDefault="008069B1" w:rsidP="00C10228">
            <w:pPr>
              <w:spacing w:line="360" w:lineRule="auto"/>
              <w:rPr>
                <w:rFonts w:ascii="Times New Roman" w:hAnsi="Times New Roman" w:cs="Times New Roman"/>
                <w:sz w:val="24"/>
                <w:szCs w:val="24"/>
              </w:rPr>
            </w:pPr>
            <w:r w:rsidRPr="00634E07">
              <w:rPr>
                <w:rFonts w:ascii="Times New Roman" w:hAnsi="Times New Roman" w:cs="Times New Roman"/>
                <w:sz w:val="24"/>
                <w:szCs w:val="24"/>
              </w:rPr>
              <w:t>≤4%</w:t>
            </w:r>
          </w:p>
        </w:tc>
        <w:tc>
          <w:tcPr>
            <w:tcW w:w="2685" w:type="dxa"/>
          </w:tcPr>
          <w:p w:rsidR="008069B1" w:rsidRPr="008069B1" w:rsidRDefault="008069B1" w:rsidP="00D7113F">
            <w:pPr>
              <w:rPr>
                <w:sz w:val="24"/>
                <w:szCs w:val="24"/>
              </w:rPr>
            </w:pPr>
            <w:r w:rsidRPr="008069B1">
              <w:rPr>
                <w:rFonts w:hint="eastAsia"/>
                <w:sz w:val="24"/>
                <w:szCs w:val="24"/>
              </w:rPr>
              <w:t>光谱法</w:t>
            </w:r>
          </w:p>
        </w:tc>
      </w:tr>
      <w:tr w:rsidR="008069B1" w:rsidRPr="00634E07" w:rsidTr="00C10228">
        <w:tc>
          <w:tcPr>
            <w:tcW w:w="2685" w:type="dxa"/>
          </w:tcPr>
          <w:p w:rsidR="008069B1" w:rsidRPr="00634E07" w:rsidRDefault="008069B1" w:rsidP="00C10228">
            <w:pPr>
              <w:spacing w:line="360" w:lineRule="auto"/>
              <w:rPr>
                <w:rFonts w:ascii="Times New Roman" w:hAnsi="Times New Roman" w:cs="Times New Roman"/>
                <w:sz w:val="24"/>
                <w:szCs w:val="24"/>
              </w:rPr>
            </w:pPr>
            <w:r w:rsidRPr="00634E07">
              <w:rPr>
                <w:rFonts w:ascii="Times New Roman" w:hAnsi="Times New Roman" w:cs="Times New Roman"/>
                <w:bCs/>
                <w:sz w:val="24"/>
                <w:szCs w:val="24"/>
              </w:rPr>
              <w:t>Tl</w:t>
            </w:r>
          </w:p>
        </w:tc>
        <w:tc>
          <w:tcPr>
            <w:tcW w:w="2685" w:type="dxa"/>
          </w:tcPr>
          <w:p w:rsidR="008069B1" w:rsidRPr="00634E07" w:rsidRDefault="008069B1" w:rsidP="00C10228">
            <w:pPr>
              <w:spacing w:line="360" w:lineRule="auto"/>
              <w:rPr>
                <w:rFonts w:ascii="Times New Roman" w:hAnsi="Times New Roman" w:cs="Times New Roman"/>
                <w:sz w:val="24"/>
                <w:szCs w:val="24"/>
              </w:rPr>
            </w:pPr>
            <w:r w:rsidRPr="00634E07">
              <w:rPr>
                <w:rFonts w:ascii="Times New Roman" w:hAnsi="Times New Roman" w:cs="Times New Roman"/>
                <w:sz w:val="24"/>
                <w:szCs w:val="24"/>
              </w:rPr>
              <w:t>≤</w:t>
            </w:r>
            <w:r w:rsidRPr="00634E07">
              <w:rPr>
                <w:rFonts w:ascii="Times New Roman" w:hAnsi="Times New Roman" w:cs="Times New Roman"/>
                <w:bCs/>
                <w:sz w:val="24"/>
                <w:szCs w:val="24"/>
              </w:rPr>
              <w:t>0.01%</w:t>
            </w:r>
          </w:p>
        </w:tc>
        <w:tc>
          <w:tcPr>
            <w:tcW w:w="2685" w:type="dxa"/>
          </w:tcPr>
          <w:p w:rsidR="008069B1" w:rsidRPr="008069B1" w:rsidRDefault="008069B1" w:rsidP="00D7113F">
            <w:pPr>
              <w:rPr>
                <w:sz w:val="24"/>
                <w:szCs w:val="24"/>
              </w:rPr>
            </w:pPr>
            <w:r w:rsidRPr="008069B1">
              <w:rPr>
                <w:rFonts w:hint="eastAsia"/>
                <w:sz w:val="24"/>
                <w:szCs w:val="24"/>
              </w:rPr>
              <w:t>质谱法</w:t>
            </w:r>
          </w:p>
        </w:tc>
      </w:tr>
    </w:tbl>
    <w:p w:rsidR="00AE56E8" w:rsidRDefault="00AE56E8" w:rsidP="00512AE1">
      <w:pPr>
        <w:pStyle w:val="a"/>
        <w:numPr>
          <w:ilvl w:val="0"/>
          <w:numId w:val="0"/>
        </w:numPr>
        <w:spacing w:beforeLines="0" w:afterLines="0" w:line="400" w:lineRule="exact"/>
        <w:outlineLvl w:val="2"/>
        <w:rPr>
          <w:rFonts w:ascii="Times New Roman" w:eastAsia="宋体"/>
          <w:sz w:val="24"/>
          <w:szCs w:val="24"/>
        </w:rPr>
      </w:pPr>
    </w:p>
    <w:p w:rsidR="00512AE1" w:rsidRDefault="00512AE1" w:rsidP="00512AE1">
      <w:pPr>
        <w:spacing w:line="360" w:lineRule="auto"/>
        <w:rPr>
          <w:rFonts w:ascii="Times New Roman" w:hAnsi="Times New Roman" w:cs="Times New Roman"/>
          <w:b/>
          <w:bCs/>
          <w:color w:val="000000" w:themeColor="text1"/>
          <w:sz w:val="24"/>
          <w:szCs w:val="24"/>
        </w:rPr>
      </w:pPr>
      <w:r>
        <w:rPr>
          <w:rFonts w:ascii="Times New Roman" w:hAnsi="Times New Roman" w:cs="Times New Roman" w:hint="eastAsia"/>
          <w:b/>
          <w:bCs/>
          <w:color w:val="000000" w:themeColor="text1"/>
          <w:sz w:val="24"/>
          <w:szCs w:val="24"/>
        </w:rPr>
        <w:t>4.4</w:t>
      </w:r>
      <w:r>
        <w:rPr>
          <w:rFonts w:ascii="Times New Roman" w:hAnsi="Times New Roman" w:cs="Times New Roman" w:hint="eastAsia"/>
          <w:b/>
          <w:bCs/>
          <w:color w:val="000000" w:themeColor="text1"/>
          <w:sz w:val="24"/>
          <w:szCs w:val="24"/>
        </w:rPr>
        <w:t>运行与管理</w:t>
      </w:r>
    </w:p>
    <w:p w:rsidR="00512AE1" w:rsidRPr="00512AE1" w:rsidRDefault="00512AE1" w:rsidP="00512AE1">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4.4</w:t>
      </w:r>
      <w:r w:rsidRPr="00512AE1">
        <w:rPr>
          <w:rFonts w:ascii="Times New Roman" w:hAnsi="Times New Roman" w:cs="Times New Roman" w:hint="eastAsia"/>
          <w:sz w:val="24"/>
          <w:szCs w:val="24"/>
        </w:rPr>
        <w:t>.1</w:t>
      </w:r>
      <w:proofErr w:type="gramStart"/>
      <w:r w:rsidRPr="00512AE1">
        <w:rPr>
          <w:rFonts w:ascii="Times New Roman" w:hAnsi="Times New Roman" w:cs="Times New Roman" w:hint="eastAsia"/>
          <w:sz w:val="24"/>
          <w:szCs w:val="24"/>
        </w:rPr>
        <w:t>各</w:t>
      </w:r>
      <w:proofErr w:type="gramEnd"/>
      <w:r w:rsidRPr="00512AE1">
        <w:rPr>
          <w:rFonts w:ascii="Times New Roman" w:hAnsi="Times New Roman" w:cs="Times New Roman" w:hint="eastAsia"/>
          <w:sz w:val="24"/>
          <w:szCs w:val="24"/>
        </w:rPr>
        <w:t>企业结合企业生产工艺过程，以经济性</w:t>
      </w:r>
      <w:r w:rsidR="00265162">
        <w:rPr>
          <w:rFonts w:ascii="Times New Roman" w:hAnsi="Times New Roman" w:cs="Times New Roman" w:hint="eastAsia"/>
          <w:sz w:val="24"/>
          <w:szCs w:val="24"/>
        </w:rPr>
        <w:t>、安全性</w:t>
      </w:r>
      <w:r w:rsidRPr="00512AE1">
        <w:rPr>
          <w:rFonts w:ascii="Times New Roman" w:hAnsi="Times New Roman" w:cs="Times New Roman" w:hint="eastAsia"/>
          <w:sz w:val="24"/>
          <w:szCs w:val="24"/>
        </w:rPr>
        <w:t>为原则，</w:t>
      </w:r>
      <w:r w:rsidR="00265162" w:rsidRPr="00B76BFF">
        <w:rPr>
          <w:rFonts w:ascii="Times New Roman" w:hAnsi="Times New Roman" w:cs="Times New Roman" w:hint="eastAsia"/>
          <w:sz w:val="24"/>
          <w:szCs w:val="24"/>
        </w:rPr>
        <w:t>安装监测预警装置和排风换气装置，</w:t>
      </w:r>
      <w:r w:rsidRPr="00512AE1">
        <w:rPr>
          <w:rFonts w:ascii="Times New Roman" w:hAnsi="Times New Roman" w:cs="Times New Roman" w:hint="eastAsia"/>
          <w:sz w:val="24"/>
          <w:szCs w:val="24"/>
        </w:rPr>
        <w:t>在满足监控要求的前提下，确定</w:t>
      </w:r>
      <w:r w:rsidR="007861E7">
        <w:rPr>
          <w:rFonts w:ascii="Times New Roman" w:hAnsi="Times New Roman" w:cs="Times New Roman" w:hint="eastAsia"/>
          <w:sz w:val="24"/>
          <w:szCs w:val="24"/>
        </w:rPr>
        <w:t>镓</w:t>
      </w:r>
      <w:proofErr w:type="gramStart"/>
      <w:r w:rsidR="007861E7">
        <w:rPr>
          <w:rFonts w:ascii="Times New Roman" w:hAnsi="Times New Roman" w:cs="Times New Roman" w:hint="eastAsia"/>
          <w:sz w:val="24"/>
          <w:szCs w:val="24"/>
        </w:rPr>
        <w:t>铟锗</w:t>
      </w:r>
      <w:r w:rsidRPr="00512AE1">
        <w:rPr>
          <w:rFonts w:ascii="Times New Roman" w:hAnsi="Times New Roman" w:cs="Times New Roman" w:hint="eastAsia"/>
          <w:sz w:val="24"/>
          <w:szCs w:val="24"/>
        </w:rPr>
        <w:t>多金属</w:t>
      </w:r>
      <w:proofErr w:type="gramEnd"/>
      <w:r w:rsidRPr="00512AE1">
        <w:rPr>
          <w:rFonts w:ascii="Times New Roman" w:hAnsi="Times New Roman" w:cs="Times New Roman" w:hint="eastAsia"/>
          <w:sz w:val="24"/>
          <w:szCs w:val="24"/>
        </w:rPr>
        <w:t>富集物制备要求和品质。</w:t>
      </w:r>
    </w:p>
    <w:p w:rsidR="00512AE1" w:rsidRPr="00512AE1" w:rsidRDefault="00512AE1" w:rsidP="00512AE1">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4.4</w:t>
      </w:r>
      <w:r w:rsidRPr="00512AE1">
        <w:rPr>
          <w:rFonts w:ascii="Times New Roman" w:hAnsi="Times New Roman" w:cs="Times New Roman" w:hint="eastAsia"/>
          <w:sz w:val="24"/>
          <w:szCs w:val="24"/>
        </w:rPr>
        <w:t xml:space="preserve">.2 </w:t>
      </w:r>
      <w:r w:rsidRPr="00512AE1">
        <w:rPr>
          <w:rFonts w:ascii="Times New Roman" w:hAnsi="Times New Roman" w:cs="Times New Roman" w:hint="eastAsia"/>
          <w:sz w:val="24"/>
          <w:szCs w:val="24"/>
        </w:rPr>
        <w:t>实验室和化验室监测应按照检测项目配备相应的检测仪器。检测方法应优先采用行业内通行标准。</w:t>
      </w:r>
    </w:p>
    <w:p w:rsidR="00512AE1" w:rsidRPr="00512AE1" w:rsidRDefault="00512AE1" w:rsidP="00512AE1">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4.4</w:t>
      </w:r>
      <w:r w:rsidRPr="00512AE1">
        <w:rPr>
          <w:rFonts w:ascii="Times New Roman" w:hAnsi="Times New Roman" w:cs="Times New Roman" w:hint="eastAsia"/>
          <w:sz w:val="24"/>
          <w:szCs w:val="24"/>
        </w:rPr>
        <w:t xml:space="preserve">.3 </w:t>
      </w:r>
      <w:r w:rsidRPr="00512AE1">
        <w:rPr>
          <w:rFonts w:ascii="Times New Roman" w:hAnsi="Times New Roman" w:cs="Times New Roman" w:hint="eastAsia"/>
          <w:sz w:val="24"/>
          <w:szCs w:val="24"/>
        </w:rPr>
        <w:t>定期统计产品制备能耗，优化技术条件降低能耗。</w:t>
      </w:r>
    </w:p>
    <w:p w:rsidR="00512AE1" w:rsidRPr="00512AE1" w:rsidRDefault="00512AE1" w:rsidP="00512AE1">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4.4</w:t>
      </w:r>
      <w:r w:rsidRPr="00512AE1">
        <w:rPr>
          <w:rFonts w:ascii="Times New Roman" w:hAnsi="Times New Roman" w:cs="Times New Roman" w:hint="eastAsia"/>
          <w:sz w:val="24"/>
          <w:szCs w:val="24"/>
        </w:rPr>
        <w:t xml:space="preserve">.4 </w:t>
      </w:r>
      <w:r w:rsidRPr="00512AE1">
        <w:rPr>
          <w:rFonts w:ascii="Times New Roman" w:hAnsi="Times New Roman" w:cs="Times New Roman" w:hint="eastAsia"/>
          <w:sz w:val="24"/>
          <w:szCs w:val="24"/>
        </w:rPr>
        <w:t>建立生产活动、设备设施运行、工艺参数控制、监测管理等管理台账记录。</w:t>
      </w:r>
    </w:p>
    <w:p w:rsidR="00AE56E8" w:rsidRDefault="0000544F" w:rsidP="00FB36BD">
      <w:pPr>
        <w:spacing w:beforeLines="50" w:before="156" w:afterLines="50" w:after="156" w:line="360" w:lineRule="auto"/>
        <w:rPr>
          <w:rFonts w:ascii="Times New Roman" w:hAnsi="Times New Roman" w:cs="Times New Roman"/>
          <w:b/>
          <w:bCs/>
          <w:sz w:val="24"/>
          <w:szCs w:val="24"/>
        </w:rPr>
      </w:pPr>
      <w:r>
        <w:rPr>
          <w:rFonts w:ascii="Times New Roman" w:hAnsi="Times New Roman" w:cs="Times New Roman"/>
          <w:b/>
          <w:bCs/>
          <w:sz w:val="24"/>
          <w:szCs w:val="24"/>
        </w:rPr>
        <w:t>五、采用国际标准和国外先进标准的情况，与国际、国内同类标准水平的对比情况</w:t>
      </w:r>
    </w:p>
    <w:p w:rsidR="00AE56E8" w:rsidRDefault="0000544F">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本标准没有采用国际标准。</w:t>
      </w:r>
    </w:p>
    <w:p w:rsidR="00AE56E8" w:rsidRDefault="0000544F">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本标准在制定过程中未检测到同类国际标准。</w:t>
      </w:r>
    </w:p>
    <w:p w:rsidR="00AE56E8" w:rsidRDefault="0000544F">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本标准主要参考了</w:t>
      </w:r>
      <w:r w:rsidR="008069B1" w:rsidRPr="008069B1">
        <w:rPr>
          <w:rFonts w:ascii="Times New Roman" w:hAnsi="Times New Roman" w:cs="Times New Roman" w:hint="eastAsia"/>
          <w:sz w:val="24"/>
          <w:szCs w:val="24"/>
        </w:rPr>
        <w:t>GB/T 36690</w:t>
      </w:r>
      <w:r w:rsidR="008069B1">
        <w:rPr>
          <w:rFonts w:ascii="Times New Roman" w:hAnsi="Times New Roman" w:cs="Times New Roman" w:hint="eastAsia"/>
          <w:sz w:val="24"/>
          <w:szCs w:val="24"/>
        </w:rPr>
        <w:t>《</w:t>
      </w:r>
      <w:r w:rsidR="008069B1" w:rsidRPr="008069B1">
        <w:rPr>
          <w:rFonts w:ascii="Times New Roman" w:hAnsi="Times New Roman" w:cs="Times New Roman" w:hint="eastAsia"/>
          <w:sz w:val="24"/>
          <w:szCs w:val="24"/>
        </w:rPr>
        <w:t>工业废液处理污泥中铜、镍、铅、锌、镉、铬等</w:t>
      </w:r>
      <w:r w:rsidR="008069B1" w:rsidRPr="008069B1">
        <w:rPr>
          <w:rFonts w:ascii="Times New Roman" w:hAnsi="Times New Roman" w:cs="Times New Roman" w:hint="eastAsia"/>
          <w:sz w:val="24"/>
          <w:szCs w:val="24"/>
        </w:rPr>
        <w:t>26</w:t>
      </w:r>
      <w:r w:rsidR="008069B1" w:rsidRPr="008069B1">
        <w:rPr>
          <w:rFonts w:ascii="Times New Roman" w:hAnsi="Times New Roman" w:cs="Times New Roman" w:hint="eastAsia"/>
          <w:sz w:val="24"/>
          <w:szCs w:val="24"/>
        </w:rPr>
        <w:t>种元素含量测定方法</w:t>
      </w:r>
      <w:r w:rsidR="008069B1">
        <w:rPr>
          <w:rFonts w:ascii="Times New Roman" w:hAnsi="Times New Roman" w:cs="Times New Roman" w:hint="eastAsia"/>
          <w:sz w:val="24"/>
          <w:szCs w:val="24"/>
        </w:rPr>
        <w:t>》；</w:t>
      </w:r>
      <w:r w:rsidR="008069B1" w:rsidRPr="008069B1">
        <w:rPr>
          <w:rFonts w:ascii="Times New Roman" w:hAnsi="Times New Roman" w:cs="Times New Roman" w:hint="eastAsia"/>
          <w:sz w:val="24"/>
          <w:szCs w:val="24"/>
        </w:rPr>
        <w:t xml:space="preserve">GB/T 8151.4 </w:t>
      </w:r>
      <w:r w:rsidR="008069B1">
        <w:rPr>
          <w:rFonts w:ascii="Times New Roman" w:hAnsi="Times New Roman" w:cs="Times New Roman" w:hint="eastAsia"/>
          <w:sz w:val="24"/>
          <w:szCs w:val="24"/>
        </w:rPr>
        <w:t>《</w:t>
      </w:r>
      <w:r w:rsidR="005839DB" w:rsidRPr="005839DB">
        <w:rPr>
          <w:rFonts w:ascii="Times New Roman" w:hAnsi="Times New Roman" w:cs="Times New Roman" w:hint="eastAsia"/>
          <w:sz w:val="24"/>
          <w:szCs w:val="24"/>
        </w:rPr>
        <w:t>锌精矿化学分析方法</w:t>
      </w:r>
      <w:r w:rsidR="005839DB" w:rsidRPr="005839DB">
        <w:rPr>
          <w:rFonts w:ascii="Times New Roman" w:hAnsi="Times New Roman" w:cs="Times New Roman" w:hint="eastAsia"/>
          <w:sz w:val="24"/>
          <w:szCs w:val="24"/>
        </w:rPr>
        <w:t xml:space="preserve"> </w:t>
      </w:r>
      <w:r w:rsidR="005839DB" w:rsidRPr="005839DB">
        <w:rPr>
          <w:rFonts w:ascii="Times New Roman" w:hAnsi="Times New Roman" w:cs="Times New Roman" w:hint="eastAsia"/>
          <w:sz w:val="24"/>
          <w:szCs w:val="24"/>
        </w:rPr>
        <w:t>第</w:t>
      </w:r>
      <w:r w:rsidR="005839DB" w:rsidRPr="005839DB">
        <w:rPr>
          <w:rFonts w:ascii="Times New Roman" w:hAnsi="Times New Roman" w:cs="Times New Roman" w:hint="eastAsia"/>
          <w:sz w:val="24"/>
          <w:szCs w:val="24"/>
        </w:rPr>
        <w:t>4</w:t>
      </w:r>
      <w:r w:rsidR="005839DB" w:rsidRPr="005839DB">
        <w:rPr>
          <w:rFonts w:ascii="Times New Roman" w:hAnsi="Times New Roman" w:cs="Times New Roman" w:hint="eastAsia"/>
          <w:sz w:val="24"/>
          <w:szCs w:val="24"/>
        </w:rPr>
        <w:t>部分：二氧化硅量的测定</w:t>
      </w:r>
      <w:r w:rsidR="005839DB" w:rsidRPr="005839DB">
        <w:rPr>
          <w:rFonts w:ascii="Times New Roman" w:hAnsi="Times New Roman" w:cs="Times New Roman" w:hint="eastAsia"/>
          <w:sz w:val="24"/>
          <w:szCs w:val="24"/>
        </w:rPr>
        <w:t xml:space="preserve"> </w:t>
      </w:r>
      <w:r w:rsidR="005839DB" w:rsidRPr="005839DB">
        <w:rPr>
          <w:rFonts w:ascii="Times New Roman" w:hAnsi="Times New Roman" w:cs="Times New Roman" w:hint="eastAsia"/>
          <w:sz w:val="24"/>
          <w:szCs w:val="24"/>
        </w:rPr>
        <w:t>钼蓝分光光度法</w:t>
      </w:r>
      <w:r w:rsidR="008069B1">
        <w:rPr>
          <w:rFonts w:ascii="Times New Roman" w:hAnsi="Times New Roman" w:cs="Times New Roman" w:hint="eastAsia"/>
          <w:sz w:val="24"/>
          <w:szCs w:val="24"/>
        </w:rPr>
        <w:t>》；</w:t>
      </w:r>
      <w:r>
        <w:rPr>
          <w:rFonts w:ascii="Times New Roman" w:hAnsi="Times New Roman" w:cs="Times New Roman"/>
          <w:sz w:val="24"/>
          <w:szCs w:val="24"/>
        </w:rPr>
        <w:t>GB/T 14353.13</w:t>
      </w:r>
      <w:r>
        <w:rPr>
          <w:rFonts w:ascii="Times New Roman" w:hAnsi="Times New Roman" w:cs="Times New Roman"/>
          <w:sz w:val="24"/>
          <w:szCs w:val="24"/>
        </w:rPr>
        <w:t>《铜矿石、铅矿石和锌矿石化学分析方法》第</w:t>
      </w:r>
      <w:r>
        <w:rPr>
          <w:rFonts w:ascii="Times New Roman" w:hAnsi="Times New Roman" w:cs="Times New Roman"/>
          <w:sz w:val="24"/>
          <w:szCs w:val="24"/>
        </w:rPr>
        <w:t>13</w:t>
      </w:r>
      <w:r>
        <w:rPr>
          <w:rFonts w:ascii="Times New Roman" w:hAnsi="Times New Roman" w:cs="Times New Roman"/>
          <w:sz w:val="24"/>
          <w:szCs w:val="24"/>
        </w:rPr>
        <w:t>部分：镓量、铟量、铊量</w:t>
      </w:r>
      <w:r w:rsidR="00A0508D">
        <w:rPr>
          <w:rFonts w:ascii="Times New Roman" w:hAnsi="Times New Roman" w:cs="Times New Roman" w:hint="eastAsia"/>
          <w:sz w:val="24"/>
          <w:szCs w:val="24"/>
        </w:rPr>
        <w:t>、钨量和</w:t>
      </w:r>
      <w:proofErr w:type="gramStart"/>
      <w:r w:rsidR="00A0508D">
        <w:rPr>
          <w:rFonts w:ascii="Times New Roman" w:hAnsi="Times New Roman" w:cs="Times New Roman" w:hint="eastAsia"/>
          <w:sz w:val="24"/>
          <w:szCs w:val="24"/>
        </w:rPr>
        <w:t>钼</w:t>
      </w:r>
      <w:proofErr w:type="gramEnd"/>
      <w:r w:rsidR="00A0508D">
        <w:rPr>
          <w:rFonts w:ascii="Times New Roman" w:hAnsi="Times New Roman" w:cs="Times New Roman" w:hint="eastAsia"/>
          <w:sz w:val="24"/>
          <w:szCs w:val="24"/>
        </w:rPr>
        <w:t>量</w:t>
      </w:r>
      <w:r>
        <w:rPr>
          <w:rFonts w:ascii="Times New Roman" w:hAnsi="Times New Roman" w:cs="Times New Roman"/>
          <w:sz w:val="24"/>
          <w:szCs w:val="24"/>
        </w:rPr>
        <w:t>测定；</w:t>
      </w:r>
      <w:r>
        <w:rPr>
          <w:rFonts w:ascii="Times New Roman" w:hAnsi="Times New Roman" w:cs="Times New Roman"/>
          <w:sz w:val="24"/>
          <w:szCs w:val="24"/>
        </w:rPr>
        <w:t xml:space="preserve"> GB/T 14353.14</w:t>
      </w:r>
      <w:r>
        <w:rPr>
          <w:rFonts w:ascii="Times New Roman" w:hAnsi="Times New Roman" w:cs="Times New Roman"/>
          <w:sz w:val="24"/>
          <w:szCs w:val="24"/>
        </w:rPr>
        <w:t>《铜矿石、铅矿石和锌矿石化学分析方法》第</w:t>
      </w:r>
      <w:r>
        <w:rPr>
          <w:rFonts w:ascii="Times New Roman" w:hAnsi="Times New Roman" w:cs="Times New Roman"/>
          <w:sz w:val="24"/>
          <w:szCs w:val="24"/>
        </w:rPr>
        <w:t>14</w:t>
      </w:r>
      <w:r>
        <w:rPr>
          <w:rFonts w:ascii="Times New Roman" w:hAnsi="Times New Roman" w:cs="Times New Roman"/>
          <w:sz w:val="24"/>
          <w:szCs w:val="24"/>
        </w:rPr>
        <w:t>部分：</w:t>
      </w:r>
      <w:proofErr w:type="gramStart"/>
      <w:r>
        <w:rPr>
          <w:rFonts w:ascii="Times New Roman" w:hAnsi="Times New Roman" w:cs="Times New Roman"/>
          <w:sz w:val="24"/>
          <w:szCs w:val="24"/>
        </w:rPr>
        <w:t>锗量测定</w:t>
      </w:r>
      <w:proofErr w:type="gramEnd"/>
      <w:r>
        <w:rPr>
          <w:rFonts w:ascii="Times New Roman" w:hAnsi="Times New Roman" w:cs="Times New Roman"/>
          <w:sz w:val="24"/>
          <w:szCs w:val="24"/>
        </w:rPr>
        <w:t>；</w:t>
      </w:r>
      <w:r>
        <w:rPr>
          <w:rFonts w:ascii="Times New Roman" w:hAnsi="Times New Roman" w:cs="Times New Roman"/>
          <w:sz w:val="24"/>
          <w:szCs w:val="24"/>
        </w:rPr>
        <w:t>GB/T 14353.17</w:t>
      </w:r>
      <w:r>
        <w:rPr>
          <w:rFonts w:ascii="Times New Roman" w:hAnsi="Times New Roman" w:cs="Times New Roman"/>
          <w:sz w:val="24"/>
          <w:szCs w:val="24"/>
        </w:rPr>
        <w:t>《铜矿石、铅矿石和锌矿石化学分析方法》第</w:t>
      </w:r>
      <w:r>
        <w:rPr>
          <w:rFonts w:ascii="Times New Roman" w:hAnsi="Times New Roman" w:cs="Times New Roman"/>
          <w:sz w:val="24"/>
          <w:szCs w:val="24"/>
        </w:rPr>
        <w:t>17</w:t>
      </w:r>
      <w:r>
        <w:rPr>
          <w:rFonts w:ascii="Times New Roman" w:hAnsi="Times New Roman" w:cs="Times New Roman"/>
          <w:sz w:val="24"/>
          <w:szCs w:val="24"/>
        </w:rPr>
        <w:t>部分：铊量测定。</w:t>
      </w:r>
    </w:p>
    <w:p w:rsidR="00AE56E8" w:rsidRDefault="0000544F" w:rsidP="00FB36BD">
      <w:pPr>
        <w:spacing w:beforeLines="50" w:before="156" w:afterLines="50" w:after="156" w:line="360" w:lineRule="auto"/>
        <w:rPr>
          <w:rFonts w:ascii="Times New Roman" w:hAnsi="Times New Roman" w:cs="Times New Roman"/>
          <w:b/>
          <w:sz w:val="24"/>
          <w:szCs w:val="24"/>
        </w:rPr>
      </w:pPr>
      <w:r>
        <w:rPr>
          <w:rFonts w:ascii="Times New Roman" w:hAnsi="Times New Roman" w:cs="Times New Roman"/>
          <w:b/>
          <w:sz w:val="24"/>
          <w:szCs w:val="24"/>
        </w:rPr>
        <w:t>六、与有关的现行法律、法规和强制性国家标准的关系</w:t>
      </w:r>
    </w:p>
    <w:p w:rsidR="00AE56E8" w:rsidRDefault="0000544F">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本标准与相关法律、法规、规章及相关标准协调一致，没有冲突。</w:t>
      </w:r>
    </w:p>
    <w:p w:rsidR="00AE56E8" w:rsidRDefault="0000544F" w:rsidP="00FB36BD">
      <w:pPr>
        <w:spacing w:beforeLines="50" w:before="156" w:afterLines="50" w:after="156" w:line="360" w:lineRule="auto"/>
        <w:rPr>
          <w:rFonts w:ascii="Times New Roman" w:hAnsi="Times New Roman" w:cs="Times New Roman"/>
          <w:b/>
          <w:sz w:val="24"/>
          <w:szCs w:val="24"/>
        </w:rPr>
      </w:pPr>
      <w:r>
        <w:rPr>
          <w:rFonts w:ascii="Times New Roman" w:hAnsi="Times New Roman" w:cs="Times New Roman"/>
          <w:b/>
          <w:sz w:val="24"/>
          <w:szCs w:val="24"/>
        </w:rPr>
        <w:t>七、重大分歧意见的处理经过和依据</w:t>
      </w:r>
    </w:p>
    <w:p w:rsidR="00AE56E8" w:rsidRDefault="0000544F">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无</w:t>
      </w:r>
    </w:p>
    <w:p w:rsidR="00AE56E8" w:rsidRDefault="0000544F" w:rsidP="00FB36BD">
      <w:pPr>
        <w:spacing w:beforeLines="50" w:before="156" w:afterLines="50" w:after="156" w:line="360" w:lineRule="auto"/>
        <w:rPr>
          <w:rFonts w:ascii="Times New Roman" w:hAnsi="Times New Roman" w:cs="Times New Roman"/>
          <w:b/>
          <w:sz w:val="24"/>
          <w:szCs w:val="24"/>
        </w:rPr>
      </w:pPr>
      <w:r>
        <w:rPr>
          <w:rFonts w:ascii="Times New Roman" w:hAnsi="Times New Roman" w:cs="Times New Roman"/>
          <w:b/>
          <w:sz w:val="24"/>
          <w:szCs w:val="24"/>
        </w:rPr>
        <w:lastRenderedPageBreak/>
        <w:t>八、国家标准作为强制性国家标准或推荐性国家标准的建议</w:t>
      </w:r>
    </w:p>
    <w:p w:rsidR="00AE56E8" w:rsidRDefault="0000544F">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建议《</w:t>
      </w:r>
      <w:r w:rsidR="005839DB" w:rsidRPr="005839DB">
        <w:rPr>
          <w:rFonts w:ascii="Times New Roman" w:hAnsi="Times New Roman" w:cs="Times New Roman" w:hint="eastAsia"/>
          <w:sz w:val="24"/>
          <w:szCs w:val="24"/>
        </w:rPr>
        <w:t>锌湿法冶炼中镓铟锗回收技术规范</w:t>
      </w:r>
      <w:r>
        <w:rPr>
          <w:rFonts w:ascii="Times New Roman" w:hAnsi="Times New Roman" w:cs="Times New Roman"/>
          <w:sz w:val="24"/>
          <w:szCs w:val="24"/>
        </w:rPr>
        <w:t>》作为推荐性标准颁布实施。</w:t>
      </w:r>
    </w:p>
    <w:p w:rsidR="00AE56E8" w:rsidRDefault="0000544F" w:rsidP="00FB36BD">
      <w:pPr>
        <w:spacing w:beforeLines="50" w:before="156" w:afterLines="50" w:after="156" w:line="360" w:lineRule="auto"/>
        <w:rPr>
          <w:rFonts w:ascii="Times New Roman" w:hAnsi="Times New Roman" w:cs="Times New Roman"/>
          <w:b/>
          <w:sz w:val="24"/>
          <w:szCs w:val="24"/>
        </w:rPr>
      </w:pPr>
      <w:r>
        <w:rPr>
          <w:rFonts w:ascii="Times New Roman" w:hAnsi="Times New Roman" w:cs="Times New Roman"/>
          <w:b/>
          <w:sz w:val="24"/>
          <w:szCs w:val="24"/>
        </w:rPr>
        <w:t>九、贯彻标准的要求和措施建议</w:t>
      </w:r>
    </w:p>
    <w:p w:rsidR="00AE56E8" w:rsidRDefault="0000544F">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建议本</w:t>
      </w:r>
      <w:r>
        <w:rPr>
          <w:rFonts w:ascii="Times New Roman" w:hAnsi="Times New Roman" w:cs="Times New Roman" w:hint="eastAsia"/>
          <w:sz w:val="24"/>
          <w:szCs w:val="24"/>
        </w:rPr>
        <w:t>技术规范</w:t>
      </w:r>
      <w:r>
        <w:rPr>
          <w:rFonts w:ascii="Times New Roman" w:hAnsi="Times New Roman" w:cs="Times New Roman"/>
          <w:sz w:val="24"/>
          <w:szCs w:val="24"/>
        </w:rPr>
        <w:t>在批准发布</w:t>
      </w:r>
      <w:r>
        <w:rPr>
          <w:rFonts w:ascii="Times New Roman" w:hAnsi="Times New Roman" w:cs="Times New Roman"/>
          <w:sz w:val="24"/>
          <w:szCs w:val="24"/>
        </w:rPr>
        <w:t>3</w:t>
      </w:r>
      <w:r>
        <w:rPr>
          <w:rFonts w:ascii="Times New Roman" w:hAnsi="Times New Roman" w:cs="Times New Roman"/>
          <w:sz w:val="24"/>
          <w:szCs w:val="24"/>
        </w:rPr>
        <w:t>个月后实施。</w:t>
      </w:r>
    </w:p>
    <w:p w:rsidR="00AE56E8" w:rsidRDefault="0000544F" w:rsidP="00FB36BD">
      <w:pPr>
        <w:spacing w:beforeLines="50" w:before="156" w:afterLines="50" w:after="156" w:line="360" w:lineRule="auto"/>
        <w:rPr>
          <w:rFonts w:ascii="Times New Roman" w:hAnsi="Times New Roman" w:cs="Times New Roman"/>
          <w:b/>
          <w:sz w:val="24"/>
          <w:szCs w:val="24"/>
        </w:rPr>
      </w:pPr>
      <w:r>
        <w:rPr>
          <w:rFonts w:ascii="Times New Roman" w:hAnsi="Times New Roman" w:cs="Times New Roman"/>
          <w:b/>
          <w:sz w:val="24"/>
          <w:szCs w:val="24"/>
        </w:rPr>
        <w:t>十、废止现行有关标准的建议</w:t>
      </w:r>
    </w:p>
    <w:p w:rsidR="00AE56E8" w:rsidRDefault="0000544F">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无</w:t>
      </w:r>
    </w:p>
    <w:p w:rsidR="00AE56E8" w:rsidRDefault="0000544F" w:rsidP="00FB36BD">
      <w:pPr>
        <w:spacing w:beforeLines="50" w:before="156" w:afterLines="50" w:after="156" w:line="360" w:lineRule="auto"/>
        <w:rPr>
          <w:rFonts w:ascii="Times New Roman" w:hAnsi="Times New Roman" w:cs="Times New Roman"/>
          <w:b/>
          <w:sz w:val="24"/>
          <w:szCs w:val="24"/>
        </w:rPr>
      </w:pPr>
      <w:r>
        <w:rPr>
          <w:rFonts w:ascii="Times New Roman" w:hAnsi="Times New Roman" w:cs="Times New Roman"/>
          <w:b/>
          <w:sz w:val="24"/>
          <w:szCs w:val="24"/>
        </w:rPr>
        <w:t>十一、其他应予说明的事项</w:t>
      </w:r>
    </w:p>
    <w:p w:rsidR="00AE56E8" w:rsidRDefault="0000544F">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无</w:t>
      </w:r>
    </w:p>
    <w:sectPr w:rsidR="00AE56E8" w:rsidSect="007C3123">
      <w:footerReference w:type="default" r:id="rId10"/>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55CA" w:rsidRDefault="000D55CA" w:rsidP="00FB36BD">
      <w:r>
        <w:separator/>
      </w:r>
    </w:p>
  </w:endnote>
  <w:endnote w:type="continuationSeparator" w:id="0">
    <w:p w:rsidR="000D55CA" w:rsidRDefault="000D55CA" w:rsidP="00FB36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3123" w:rsidRDefault="007C3123">
    <w:pPr>
      <w:pStyle w:val="ab"/>
      <w:jc w:val="center"/>
    </w:pPr>
  </w:p>
  <w:p w:rsidR="007C3123" w:rsidRDefault="007C3123">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329219"/>
      <w:docPartObj>
        <w:docPartGallery w:val="Page Numbers (Bottom of Page)"/>
        <w:docPartUnique/>
      </w:docPartObj>
    </w:sdtPr>
    <w:sdtEndPr/>
    <w:sdtContent>
      <w:p w:rsidR="007C3123" w:rsidRDefault="007C3123">
        <w:pPr>
          <w:pStyle w:val="ab"/>
          <w:jc w:val="center"/>
        </w:pPr>
        <w:r>
          <w:fldChar w:fldCharType="begin"/>
        </w:r>
        <w:r>
          <w:instrText>PAGE   \* MERGEFORMAT</w:instrText>
        </w:r>
        <w:r>
          <w:fldChar w:fldCharType="separate"/>
        </w:r>
        <w:r w:rsidR="00CA4668" w:rsidRPr="00CA4668">
          <w:rPr>
            <w:noProof/>
            <w:lang w:val="zh-CN"/>
          </w:rPr>
          <w:t>1</w:t>
        </w:r>
        <w:r>
          <w:fldChar w:fldCharType="end"/>
        </w:r>
      </w:p>
    </w:sdtContent>
  </w:sdt>
  <w:p w:rsidR="007C3123" w:rsidRDefault="007C3123">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55CA" w:rsidRDefault="000D55CA" w:rsidP="00FB36BD">
      <w:r>
        <w:separator/>
      </w:r>
    </w:p>
  </w:footnote>
  <w:footnote w:type="continuationSeparator" w:id="0">
    <w:p w:rsidR="000D55CA" w:rsidRDefault="000D55CA" w:rsidP="00FB36B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FC9FBD"/>
    <w:multiLevelType w:val="singleLevel"/>
    <w:tmpl w:val="0CFC9FBD"/>
    <w:lvl w:ilvl="0">
      <w:start w:val="2"/>
      <w:numFmt w:val="chineseCounting"/>
      <w:suff w:val="nothing"/>
      <w:lvlText w:val="%1、"/>
      <w:lvlJc w:val="left"/>
      <w:rPr>
        <w:rFonts w:hint="eastAsia"/>
      </w:rPr>
    </w:lvl>
  </w:abstractNum>
  <w:abstractNum w:abstractNumId="1">
    <w:nsid w:val="1FC91163"/>
    <w:multiLevelType w:val="multilevel"/>
    <w:tmpl w:val="1FC91163"/>
    <w:lvl w:ilvl="0">
      <w:start w:val="1"/>
      <w:numFmt w:val="decimal"/>
      <w:pStyle w:val="a"/>
      <w:suff w:val="nothing"/>
      <w:lvlText w:val="%1　"/>
      <w:lvlJc w:val="left"/>
      <w:pPr>
        <w:ind w:left="0" w:firstLine="0"/>
      </w:pPr>
      <w:rPr>
        <w:rFonts w:ascii="黑体" w:eastAsia="黑体" w:hAnsi="Times New Roman" w:hint="eastAsia"/>
        <w:b w:val="0"/>
        <w:i w:val="0"/>
        <w:sz w:val="21"/>
        <w:szCs w:val="21"/>
      </w:rPr>
    </w:lvl>
    <w:lvl w:ilvl="1">
      <w:start w:val="1"/>
      <w:numFmt w:val="decimal"/>
      <w:pStyle w:val="a0"/>
      <w:suff w:val="nothing"/>
      <w:lvlText w:val="%1.%2　"/>
      <w:lvlJc w:val="left"/>
      <w:pPr>
        <w:ind w:left="1416"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rPr>
    </w:lvl>
    <w:lvl w:ilvl="2">
      <w:start w:val="1"/>
      <w:numFmt w:val="decimal"/>
      <w:pStyle w:val="a1"/>
      <w:suff w:val="nothing"/>
      <w:lvlText w:val="%1.%2.%3　"/>
      <w:lvlJc w:val="left"/>
      <w:pPr>
        <w:ind w:left="-426" w:firstLine="0"/>
      </w:pPr>
      <w:rPr>
        <w:rFonts w:ascii="黑体" w:eastAsia="黑体" w:hAnsi="Times New Roman" w:hint="eastAsia"/>
        <w:b w:val="0"/>
        <w:i w:val="0"/>
        <w:sz w:val="21"/>
      </w:rPr>
    </w:lvl>
    <w:lvl w:ilvl="3">
      <w:start w:val="1"/>
      <w:numFmt w:val="decimal"/>
      <w:pStyle w:val="a2"/>
      <w:suff w:val="nothing"/>
      <w:lvlText w:val="%1.%2.%3.%4　"/>
      <w:lvlJc w:val="left"/>
      <w:pPr>
        <w:ind w:left="-426" w:firstLine="0"/>
      </w:pPr>
      <w:rPr>
        <w:rFonts w:ascii="黑体" w:eastAsia="黑体" w:hAnsi="Times New Roman" w:hint="eastAsia"/>
        <w:b w:val="0"/>
        <w:i w:val="0"/>
        <w:sz w:val="21"/>
      </w:rPr>
    </w:lvl>
    <w:lvl w:ilvl="4">
      <w:start w:val="1"/>
      <w:numFmt w:val="decimal"/>
      <w:pStyle w:val="a3"/>
      <w:suff w:val="nothing"/>
      <w:lvlText w:val="%1.%2.%3.%4.%5　"/>
      <w:lvlJc w:val="left"/>
      <w:pPr>
        <w:ind w:left="709" w:firstLine="0"/>
      </w:pPr>
      <w:rPr>
        <w:rFonts w:ascii="黑体" w:eastAsia="黑体" w:hAnsi="Times New Roman" w:hint="eastAsia"/>
        <w:b w:val="0"/>
        <w:i w:val="0"/>
        <w:sz w:val="21"/>
      </w:rPr>
    </w:lvl>
    <w:lvl w:ilvl="5">
      <w:start w:val="1"/>
      <w:numFmt w:val="decimal"/>
      <w:pStyle w:val="a4"/>
      <w:suff w:val="nothing"/>
      <w:lvlText w:val="%1.%2.%3.%4.%5.%6　"/>
      <w:lvlJc w:val="left"/>
      <w:pPr>
        <w:ind w:left="-426" w:firstLine="0"/>
      </w:pPr>
      <w:rPr>
        <w:rFonts w:ascii="黑体" w:eastAsia="黑体" w:hAnsi="Times New Roman" w:hint="eastAsia"/>
        <w:b w:val="0"/>
        <w:i w:val="0"/>
        <w:sz w:val="21"/>
      </w:rPr>
    </w:lvl>
    <w:lvl w:ilvl="6">
      <w:start w:val="1"/>
      <w:numFmt w:val="decimal"/>
      <w:suff w:val="nothing"/>
      <w:lvlText w:val="%1%2.%3.%4.%5.%6.%7　"/>
      <w:lvlJc w:val="left"/>
      <w:pPr>
        <w:ind w:left="-426" w:firstLine="0"/>
      </w:pPr>
      <w:rPr>
        <w:rFonts w:ascii="黑体" w:eastAsia="黑体" w:hAnsi="Times New Roman" w:hint="eastAsia"/>
        <w:b w:val="0"/>
        <w:i w:val="0"/>
        <w:sz w:val="21"/>
      </w:rPr>
    </w:lvl>
    <w:lvl w:ilvl="7">
      <w:start w:val="1"/>
      <w:numFmt w:val="decimal"/>
      <w:lvlText w:val="%1.%2.%3.%4.%5.%6.%7.%8"/>
      <w:lvlJc w:val="left"/>
      <w:pPr>
        <w:tabs>
          <w:tab w:val="left" w:pos="3925"/>
        </w:tabs>
        <w:ind w:left="3543" w:hanging="1418"/>
      </w:pPr>
      <w:rPr>
        <w:rFonts w:hint="eastAsia"/>
      </w:rPr>
    </w:lvl>
    <w:lvl w:ilvl="8">
      <w:start w:val="1"/>
      <w:numFmt w:val="decimal"/>
      <w:lvlText w:val="%1.%2.%3.%4.%5.%6.%7.%8.%9"/>
      <w:lvlJc w:val="left"/>
      <w:pPr>
        <w:tabs>
          <w:tab w:val="left" w:pos="4351"/>
        </w:tabs>
        <w:ind w:left="4251" w:hanging="1700"/>
      </w:pPr>
      <w:rPr>
        <w:rFonts w:hint="eastAsia"/>
      </w:rPr>
    </w:lvl>
  </w:abstractNum>
  <w:abstractNum w:abstractNumId="2">
    <w:nsid w:val="58E46F81"/>
    <w:multiLevelType w:val="multilevel"/>
    <w:tmpl w:val="58E46F81"/>
    <w:lvl w:ilvl="0">
      <w:start w:val="4"/>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F94B37"/>
    <w:rsid w:val="0000544F"/>
    <w:rsid w:val="00006AED"/>
    <w:rsid w:val="00035F8D"/>
    <w:rsid w:val="00041B2B"/>
    <w:rsid w:val="00047E7C"/>
    <w:rsid w:val="00070A19"/>
    <w:rsid w:val="00072205"/>
    <w:rsid w:val="00093642"/>
    <w:rsid w:val="00097FFC"/>
    <w:rsid w:val="000B5237"/>
    <w:rsid w:val="000D55CA"/>
    <w:rsid w:val="000E4AB3"/>
    <w:rsid w:val="000E591B"/>
    <w:rsid w:val="000F6483"/>
    <w:rsid w:val="00146331"/>
    <w:rsid w:val="00192ABD"/>
    <w:rsid w:val="001C78AA"/>
    <w:rsid w:val="001D484F"/>
    <w:rsid w:val="001D7720"/>
    <w:rsid w:val="001F112D"/>
    <w:rsid w:val="00200646"/>
    <w:rsid w:val="00200D72"/>
    <w:rsid w:val="00227BD3"/>
    <w:rsid w:val="002511B9"/>
    <w:rsid w:val="00265162"/>
    <w:rsid w:val="00265621"/>
    <w:rsid w:val="00266130"/>
    <w:rsid w:val="00273119"/>
    <w:rsid w:val="00273B66"/>
    <w:rsid w:val="002761CF"/>
    <w:rsid w:val="00286EE1"/>
    <w:rsid w:val="002A398E"/>
    <w:rsid w:val="002A5E14"/>
    <w:rsid w:val="002A69FB"/>
    <w:rsid w:val="002C0A42"/>
    <w:rsid w:val="002D6988"/>
    <w:rsid w:val="002E06FC"/>
    <w:rsid w:val="002E16EE"/>
    <w:rsid w:val="002E5A58"/>
    <w:rsid w:val="002F2DEB"/>
    <w:rsid w:val="00316491"/>
    <w:rsid w:val="00325E1F"/>
    <w:rsid w:val="0033430C"/>
    <w:rsid w:val="003409DD"/>
    <w:rsid w:val="003572C7"/>
    <w:rsid w:val="00384DFD"/>
    <w:rsid w:val="00397CE9"/>
    <w:rsid w:val="003B209A"/>
    <w:rsid w:val="003B4A7B"/>
    <w:rsid w:val="003D235E"/>
    <w:rsid w:val="003D77E1"/>
    <w:rsid w:val="0040320E"/>
    <w:rsid w:val="0043032D"/>
    <w:rsid w:val="0043538E"/>
    <w:rsid w:val="00450929"/>
    <w:rsid w:val="00454E30"/>
    <w:rsid w:val="0046744E"/>
    <w:rsid w:val="00477579"/>
    <w:rsid w:val="0049378D"/>
    <w:rsid w:val="004A1381"/>
    <w:rsid w:val="004A18EE"/>
    <w:rsid w:val="004B29D4"/>
    <w:rsid w:val="004D1087"/>
    <w:rsid w:val="004D118B"/>
    <w:rsid w:val="004D3DC5"/>
    <w:rsid w:val="004E7654"/>
    <w:rsid w:val="005124DE"/>
    <w:rsid w:val="00512AE1"/>
    <w:rsid w:val="005258B6"/>
    <w:rsid w:val="00527B36"/>
    <w:rsid w:val="005400E6"/>
    <w:rsid w:val="00547872"/>
    <w:rsid w:val="0056473B"/>
    <w:rsid w:val="0056552B"/>
    <w:rsid w:val="005839DB"/>
    <w:rsid w:val="005A3DC2"/>
    <w:rsid w:val="005C3886"/>
    <w:rsid w:val="006309C9"/>
    <w:rsid w:val="00634E07"/>
    <w:rsid w:val="00635DAB"/>
    <w:rsid w:val="00646A79"/>
    <w:rsid w:val="00647880"/>
    <w:rsid w:val="006607BA"/>
    <w:rsid w:val="006738AD"/>
    <w:rsid w:val="00681661"/>
    <w:rsid w:val="006A531C"/>
    <w:rsid w:val="006A6020"/>
    <w:rsid w:val="006B05D3"/>
    <w:rsid w:val="006B6B90"/>
    <w:rsid w:val="006E266B"/>
    <w:rsid w:val="006F461E"/>
    <w:rsid w:val="00703DB7"/>
    <w:rsid w:val="007065A3"/>
    <w:rsid w:val="007071DB"/>
    <w:rsid w:val="00732E4F"/>
    <w:rsid w:val="007568BF"/>
    <w:rsid w:val="00771182"/>
    <w:rsid w:val="007820A9"/>
    <w:rsid w:val="007861E7"/>
    <w:rsid w:val="00792336"/>
    <w:rsid w:val="007B1D07"/>
    <w:rsid w:val="007B6EE5"/>
    <w:rsid w:val="007C3123"/>
    <w:rsid w:val="007C3D0A"/>
    <w:rsid w:val="007D1F43"/>
    <w:rsid w:val="00804ABA"/>
    <w:rsid w:val="00805D4A"/>
    <w:rsid w:val="008069B1"/>
    <w:rsid w:val="00834078"/>
    <w:rsid w:val="00840346"/>
    <w:rsid w:val="008425CC"/>
    <w:rsid w:val="00843011"/>
    <w:rsid w:val="008650C0"/>
    <w:rsid w:val="00871FC9"/>
    <w:rsid w:val="00887BD5"/>
    <w:rsid w:val="00893918"/>
    <w:rsid w:val="008A56B4"/>
    <w:rsid w:val="008B36CE"/>
    <w:rsid w:val="008C3BFF"/>
    <w:rsid w:val="008D5C75"/>
    <w:rsid w:val="008E6C14"/>
    <w:rsid w:val="008F2327"/>
    <w:rsid w:val="00901EC9"/>
    <w:rsid w:val="009248B5"/>
    <w:rsid w:val="00926D4C"/>
    <w:rsid w:val="00927A2B"/>
    <w:rsid w:val="00931997"/>
    <w:rsid w:val="00932B32"/>
    <w:rsid w:val="00942079"/>
    <w:rsid w:val="00981287"/>
    <w:rsid w:val="0099239E"/>
    <w:rsid w:val="00992A30"/>
    <w:rsid w:val="0099517E"/>
    <w:rsid w:val="009C2441"/>
    <w:rsid w:val="009E4C77"/>
    <w:rsid w:val="00A0508D"/>
    <w:rsid w:val="00A07966"/>
    <w:rsid w:val="00A148B0"/>
    <w:rsid w:val="00A26234"/>
    <w:rsid w:val="00A2641F"/>
    <w:rsid w:val="00A2710C"/>
    <w:rsid w:val="00A3183F"/>
    <w:rsid w:val="00A4156B"/>
    <w:rsid w:val="00A57C86"/>
    <w:rsid w:val="00A61C80"/>
    <w:rsid w:val="00A66927"/>
    <w:rsid w:val="00A76483"/>
    <w:rsid w:val="00A77244"/>
    <w:rsid w:val="00A87AFC"/>
    <w:rsid w:val="00AA119C"/>
    <w:rsid w:val="00AB3C80"/>
    <w:rsid w:val="00AC28A4"/>
    <w:rsid w:val="00AE08FC"/>
    <w:rsid w:val="00AE56E8"/>
    <w:rsid w:val="00AF29A5"/>
    <w:rsid w:val="00B0599B"/>
    <w:rsid w:val="00B201F9"/>
    <w:rsid w:val="00B20730"/>
    <w:rsid w:val="00B30704"/>
    <w:rsid w:val="00B33614"/>
    <w:rsid w:val="00B35D16"/>
    <w:rsid w:val="00B5358F"/>
    <w:rsid w:val="00B76BFF"/>
    <w:rsid w:val="00BA3656"/>
    <w:rsid w:val="00BA3A7A"/>
    <w:rsid w:val="00BA509F"/>
    <w:rsid w:val="00BC0A0F"/>
    <w:rsid w:val="00BC49D5"/>
    <w:rsid w:val="00BE0616"/>
    <w:rsid w:val="00BE0E9C"/>
    <w:rsid w:val="00BE2F5F"/>
    <w:rsid w:val="00BF2270"/>
    <w:rsid w:val="00C01882"/>
    <w:rsid w:val="00C03906"/>
    <w:rsid w:val="00C3410F"/>
    <w:rsid w:val="00C37964"/>
    <w:rsid w:val="00C44454"/>
    <w:rsid w:val="00C4791C"/>
    <w:rsid w:val="00C8176D"/>
    <w:rsid w:val="00C8714D"/>
    <w:rsid w:val="00CA3308"/>
    <w:rsid w:val="00CA4668"/>
    <w:rsid w:val="00CA6F18"/>
    <w:rsid w:val="00CC4DF3"/>
    <w:rsid w:val="00CC61FB"/>
    <w:rsid w:val="00CF76CC"/>
    <w:rsid w:val="00D436CB"/>
    <w:rsid w:val="00D44D6E"/>
    <w:rsid w:val="00D47D12"/>
    <w:rsid w:val="00D607AA"/>
    <w:rsid w:val="00D74562"/>
    <w:rsid w:val="00D87E5B"/>
    <w:rsid w:val="00D90C44"/>
    <w:rsid w:val="00D95FCC"/>
    <w:rsid w:val="00D97322"/>
    <w:rsid w:val="00DC206E"/>
    <w:rsid w:val="00DC6144"/>
    <w:rsid w:val="00DF433E"/>
    <w:rsid w:val="00E03117"/>
    <w:rsid w:val="00E13717"/>
    <w:rsid w:val="00E161DA"/>
    <w:rsid w:val="00E20714"/>
    <w:rsid w:val="00E23D38"/>
    <w:rsid w:val="00E40129"/>
    <w:rsid w:val="00E65FBD"/>
    <w:rsid w:val="00E867E6"/>
    <w:rsid w:val="00E90051"/>
    <w:rsid w:val="00E941C8"/>
    <w:rsid w:val="00E941CA"/>
    <w:rsid w:val="00E97E33"/>
    <w:rsid w:val="00EA560B"/>
    <w:rsid w:val="00EA6953"/>
    <w:rsid w:val="00EB1AE9"/>
    <w:rsid w:val="00EB7FA3"/>
    <w:rsid w:val="00EC467A"/>
    <w:rsid w:val="00EE3486"/>
    <w:rsid w:val="00F01D93"/>
    <w:rsid w:val="00F3754C"/>
    <w:rsid w:val="00F5587F"/>
    <w:rsid w:val="00F65D49"/>
    <w:rsid w:val="00F90567"/>
    <w:rsid w:val="00F94B37"/>
    <w:rsid w:val="00F971C1"/>
    <w:rsid w:val="00FB36BD"/>
    <w:rsid w:val="00FC57CE"/>
    <w:rsid w:val="00FD48EC"/>
    <w:rsid w:val="00FD7187"/>
    <w:rsid w:val="00FE1E5D"/>
    <w:rsid w:val="00FF3575"/>
    <w:rsid w:val="055038E3"/>
    <w:rsid w:val="055303E5"/>
    <w:rsid w:val="058B2604"/>
    <w:rsid w:val="06C2303A"/>
    <w:rsid w:val="07E26B41"/>
    <w:rsid w:val="09AB2582"/>
    <w:rsid w:val="09F97FD2"/>
    <w:rsid w:val="0A495E25"/>
    <w:rsid w:val="0AE94B63"/>
    <w:rsid w:val="0F381DCA"/>
    <w:rsid w:val="0FFC34B3"/>
    <w:rsid w:val="10791563"/>
    <w:rsid w:val="10E753A5"/>
    <w:rsid w:val="128F5A7F"/>
    <w:rsid w:val="12D06D5F"/>
    <w:rsid w:val="132A68CF"/>
    <w:rsid w:val="1844236B"/>
    <w:rsid w:val="187645AF"/>
    <w:rsid w:val="197821E3"/>
    <w:rsid w:val="19DB269B"/>
    <w:rsid w:val="1C0B4143"/>
    <w:rsid w:val="23BF2CAA"/>
    <w:rsid w:val="242E46C9"/>
    <w:rsid w:val="247944FF"/>
    <w:rsid w:val="270437AF"/>
    <w:rsid w:val="293E6EAC"/>
    <w:rsid w:val="2BB24D09"/>
    <w:rsid w:val="30260B59"/>
    <w:rsid w:val="31121662"/>
    <w:rsid w:val="31164285"/>
    <w:rsid w:val="32770A67"/>
    <w:rsid w:val="342652C5"/>
    <w:rsid w:val="3C76657D"/>
    <w:rsid w:val="3D54167C"/>
    <w:rsid w:val="3E0C22DF"/>
    <w:rsid w:val="3E4506D0"/>
    <w:rsid w:val="42271623"/>
    <w:rsid w:val="42B30FDF"/>
    <w:rsid w:val="42D2702D"/>
    <w:rsid w:val="4300031F"/>
    <w:rsid w:val="46276BCD"/>
    <w:rsid w:val="487E28E8"/>
    <w:rsid w:val="48B04D6C"/>
    <w:rsid w:val="4B03415E"/>
    <w:rsid w:val="4B18799E"/>
    <w:rsid w:val="4B305475"/>
    <w:rsid w:val="51053DD3"/>
    <w:rsid w:val="51784B20"/>
    <w:rsid w:val="54756824"/>
    <w:rsid w:val="597D6AB1"/>
    <w:rsid w:val="5BDA5C09"/>
    <w:rsid w:val="5C0F40B5"/>
    <w:rsid w:val="5CB31574"/>
    <w:rsid w:val="5E454D7A"/>
    <w:rsid w:val="5E77621F"/>
    <w:rsid w:val="5E89000D"/>
    <w:rsid w:val="600937EE"/>
    <w:rsid w:val="60D775AC"/>
    <w:rsid w:val="64641E26"/>
    <w:rsid w:val="6586217B"/>
    <w:rsid w:val="663A133B"/>
    <w:rsid w:val="67B73AF1"/>
    <w:rsid w:val="6939171A"/>
    <w:rsid w:val="6C4E47AE"/>
    <w:rsid w:val="70A229B7"/>
    <w:rsid w:val="72701FFE"/>
    <w:rsid w:val="742F63CE"/>
    <w:rsid w:val="76B87DDF"/>
    <w:rsid w:val="7A801B5C"/>
    <w:rsid w:val="7C0F668F"/>
    <w:rsid w:val="7D5768E7"/>
    <w:rsid w:val="7F12712E"/>
    <w:rsid w:val="7F1A563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直接箭头连接符 25">
          <o:proxy end="" idref="#文本框 6" connectloc="0"/>
        </o:r>
        <o:r id="V:Rule2" type="connector" idref="#_x0000_s1108"/>
        <o:r id="V:Rule3" type="connector" idref="#直接箭头连接符 30">
          <o:proxy end="" idref="#文本框 6" connectloc="1"/>
        </o:r>
        <o:r id="V:Rule4" type="connector" idref="#_x0000_s1087">
          <o:proxy start="" idref="#_x0000_s1080" connectloc="3"/>
          <o:proxy end="" idref="#_x0000_s1082" connectloc="1"/>
        </o:r>
        <o:r id="V:Rule5" type="connector" idref="#_x0000_s1070">
          <o:proxy start="" idref="#_x0000_s1052" connectloc="2"/>
          <o:proxy end="" idref="#_x0000_s1053" connectloc="0"/>
        </o:r>
        <o:r id="V:Rule6" type="connector" idref="#_x0000_s1086">
          <o:proxy start="" idref="#_x0000_s1083" connectloc="3"/>
          <o:proxy end="" idref="#_x0000_s1080" connectloc="1"/>
        </o:r>
        <o:r id="V:Rule7" type="connector" idref="#_x0000_s1106"/>
        <o:r id="V:Rule8" type="connector" idref="#_x0000_s1111"/>
        <o:r id="V:Rule9" type="connector" idref="#直接箭头连接符 23"/>
        <o:r id="V:Rule10" type="connector" idref="#_x0000_s1076">
          <o:proxy start="" idref="#_x0000_s1064" connectloc="3"/>
          <o:proxy end="" idref="#_x0000_s1061" connectloc="1"/>
        </o:r>
        <o:r id="V:Rule11" type="connector" idref="#直接箭头连接符 24">
          <o:proxy end="" idref="#文本框 6" connectloc="0"/>
        </o:r>
        <o:r id="V:Rule12" type="connector" idref="#_x0000_s1095">
          <o:proxy start="" idref="#_x0000_s1090" connectloc="2"/>
        </o:r>
        <o:r id="V:Rule13" type="connector" idref="#_x0000_s1067">
          <o:proxy start="" idref="#_x0000_s1055" connectloc="3"/>
          <o:proxy end="" idref="#_x0000_s1052" connectloc="1"/>
        </o:r>
        <o:r id="V:Rule14" type="connector" idref="#_x0000_s1088">
          <o:proxy start="" idref="#_x0000_s1080" connectloc="2"/>
          <o:proxy end="" idref="#_x0000_s1084" connectloc="0"/>
        </o:r>
        <o:r id="V:Rule15" type="connector" idref="#_x0000_s1074">
          <o:proxy start="" idref="#_x0000_s1063" connectloc="3"/>
          <o:proxy end="" idref="#_x0000_s1060" connectloc="1"/>
        </o:r>
        <o:r id="V:Rule16" type="connector" idref="#直接箭头连接符 9">
          <o:proxy start="" idref="#文本框 6" connectloc="2"/>
          <o:proxy end="" idref="#文本框 6" connectloc="0"/>
        </o:r>
        <o:r id="V:Rule17" type="connector" idref="#_x0000_s1114">
          <o:proxy start="" idref="#_x0000_s1113" connectloc="3"/>
          <o:proxy end="" idref="#_x0000_s1105" connectloc="1"/>
        </o:r>
        <o:r id="V:Rule18" type="connector" idref="#_x0000_s1093">
          <o:proxy start="" idref="#_x0000_s1091" connectloc="3"/>
          <o:proxy end="" idref="#_x0000_s1090" connectloc="1"/>
        </o:r>
        <o:r id="V:Rule19" type="connector" idref="#_x0000_s1098"/>
        <o:r id="V:Rule20" type="connector" idref="#_x0000_s1094">
          <o:proxy start="" idref="#_x0000_s1090" connectloc="3"/>
          <o:proxy end="" idref="#_x0000_s1089" connectloc="1"/>
        </o:r>
        <o:r id="V:Rule21" type="connector" idref="#_x0000_s1075">
          <o:proxy start="" idref="#_x0000_s1060" connectloc="3"/>
          <o:proxy end="" idref="#_x0000_s1062" connectloc="1"/>
        </o:r>
        <o:r id="V:Rule22" type="connector" idref="#_x0000_s1102">
          <o:proxy start="" idref="#_x0000_s1096" connectloc="3"/>
          <o:proxy end="" idref="#_x0000_s1101" connectloc="1"/>
        </o:r>
        <o:r id="V:Rule23" type="connector" idref="#_x0000_s1100"/>
        <o:r id="V:Rule24" type="connector" idref="#直接箭头连接符 27"/>
        <o:r id="V:Rule25" type="connector" idref="#直接箭头连接符 26">
          <o:proxy start="" idref="#文本框 6" connectloc="2"/>
          <o:proxy end="" idref="#文本框 6" connectloc="0"/>
        </o:r>
        <o:r id="V:Rule26" type="connector" idref="#_x0000_s1071">
          <o:proxy start="" idref="#_x0000_s1053" connectloc="2"/>
          <o:proxy end="" idref="#_x0000_s1059" connectloc="0"/>
        </o:r>
        <o:r id="V:Rule27" type="connector" idref="#_x0000_s1092">
          <o:proxy start="" idref="#_x0000_s1084" connectloc="2"/>
          <o:proxy end="" idref="#_x0000_s1090" connectloc="0"/>
        </o:r>
        <o:r id="V:Rule28" type="connector" idref="#_x0000_s1066">
          <o:proxy start="" idref="#_x0000_s1054" connectloc="2"/>
          <o:proxy end="" idref="#_x0000_s1052" connectloc="0"/>
        </o:r>
        <o:r id="V:Rule29" type="connector" idref="#_x0000_s1073">
          <o:proxy start="" idref="#_x0000_s1060" connectloc="2"/>
          <o:proxy end="" idref="#_x0000_s1061" connectloc="0"/>
        </o:r>
        <o:r id="V:Rule30" type="connector" idref="#_x0000_s1104"/>
        <o:r id="V:Rule31" type="connector" idref="#_x0000_s1110"/>
        <o:r id="V:Rule32" type="connector" idref="#_x0000_s1069">
          <o:proxy start="" idref="#_x0000_s1053" connectloc="3"/>
          <o:proxy end="" idref="#_x0000_s1058" connectloc="1"/>
        </o:r>
        <o:r id="V:Rule33" type="connector" idref="#_x0000_s1085">
          <o:proxy start="" idref="#_x0000_s1081" connectloc="2"/>
          <o:proxy end="" idref="#_x0000_s1080" connectloc="0"/>
        </o:r>
        <o:r id="V:Rule34" type="connector" idref="#_x0000_s1077">
          <o:proxy start="" idref="#_x0000_s1061" connectloc="2"/>
        </o:r>
        <o:r id="V:Rule35" type="connector" idref="#_x0000_s1068">
          <o:proxy start="" idref="#_x0000_s1056" connectloc="3"/>
          <o:proxy end="" idref="#_x0000_s1053" connectloc="1"/>
        </o:r>
        <o:r id="V:Rule36" type="connector" idref="#_x0000_s1072">
          <o:proxy start="" idref="#_x0000_s1059" connectloc="2"/>
          <o:proxy end="" idref="#_x0000_s1060" connectloc="0"/>
        </o:r>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nhideWhenUsed="0" w:qFormat="1"/>
    <w:lsdException w:name="Normal Table" w:qFormat="1"/>
    <w:lsdException w:name="annotation subject"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pPr>
      <w:widowControl w:val="0"/>
      <w:jc w:val="both"/>
    </w:pPr>
    <w:rPr>
      <w:rFonts w:asciiTheme="minorHAnsi" w:eastAsiaTheme="minorEastAsia" w:hAnsiTheme="minorHAnsi" w:cstheme="minorBidi"/>
      <w:kern w:val="2"/>
      <w:sz w:val="21"/>
      <w:szCs w:val="22"/>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annotation text"/>
    <w:basedOn w:val="a5"/>
    <w:link w:val="Char"/>
    <w:uiPriority w:val="99"/>
    <w:semiHidden/>
    <w:unhideWhenUsed/>
    <w:qFormat/>
    <w:pPr>
      <w:jc w:val="left"/>
    </w:pPr>
  </w:style>
  <w:style w:type="paragraph" w:styleId="aa">
    <w:name w:val="Balloon Text"/>
    <w:basedOn w:val="a5"/>
    <w:link w:val="Char0"/>
    <w:uiPriority w:val="99"/>
    <w:semiHidden/>
    <w:unhideWhenUsed/>
    <w:qFormat/>
    <w:rPr>
      <w:sz w:val="18"/>
      <w:szCs w:val="18"/>
    </w:rPr>
  </w:style>
  <w:style w:type="paragraph" w:styleId="ab">
    <w:name w:val="footer"/>
    <w:basedOn w:val="a5"/>
    <w:link w:val="Char1"/>
    <w:uiPriority w:val="99"/>
    <w:unhideWhenUsed/>
    <w:qFormat/>
    <w:pPr>
      <w:tabs>
        <w:tab w:val="center" w:pos="4153"/>
        <w:tab w:val="right" w:pos="8306"/>
      </w:tabs>
      <w:snapToGrid w:val="0"/>
      <w:jc w:val="left"/>
    </w:pPr>
    <w:rPr>
      <w:sz w:val="18"/>
      <w:szCs w:val="18"/>
    </w:rPr>
  </w:style>
  <w:style w:type="paragraph" w:styleId="ac">
    <w:name w:val="header"/>
    <w:basedOn w:val="a5"/>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d">
    <w:name w:val="Normal (Web)"/>
    <w:basedOn w:val="a5"/>
    <w:uiPriority w:val="99"/>
    <w:qFormat/>
    <w:pPr>
      <w:widowControl/>
      <w:spacing w:before="100" w:beforeAutospacing="1" w:after="100" w:afterAutospacing="1"/>
      <w:jc w:val="left"/>
    </w:pPr>
    <w:rPr>
      <w:rFonts w:ascii="宋体" w:hAnsi="宋体" w:cs="宋体"/>
      <w:kern w:val="0"/>
      <w:sz w:val="24"/>
      <w:szCs w:val="24"/>
    </w:rPr>
  </w:style>
  <w:style w:type="paragraph" w:styleId="ae">
    <w:name w:val="annotation subject"/>
    <w:basedOn w:val="a9"/>
    <w:next w:val="a9"/>
    <w:link w:val="Char3"/>
    <w:uiPriority w:val="99"/>
    <w:semiHidden/>
    <w:unhideWhenUsed/>
    <w:qFormat/>
    <w:rPr>
      <w:b/>
      <w:bCs/>
    </w:rPr>
  </w:style>
  <w:style w:type="table" w:styleId="af">
    <w:name w:val="Table Grid"/>
    <w:basedOn w:val="a7"/>
    <w:qFormat/>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0">
    <w:name w:val="annotation reference"/>
    <w:basedOn w:val="a6"/>
    <w:uiPriority w:val="99"/>
    <w:semiHidden/>
    <w:unhideWhenUsed/>
    <w:qFormat/>
    <w:rPr>
      <w:sz w:val="21"/>
      <w:szCs w:val="21"/>
    </w:rPr>
  </w:style>
  <w:style w:type="character" w:customStyle="1" w:styleId="Char2">
    <w:name w:val="页眉 Char"/>
    <w:basedOn w:val="a6"/>
    <w:link w:val="ac"/>
    <w:uiPriority w:val="99"/>
    <w:qFormat/>
    <w:rPr>
      <w:sz w:val="18"/>
      <w:szCs w:val="18"/>
    </w:rPr>
  </w:style>
  <w:style w:type="character" w:customStyle="1" w:styleId="Char1">
    <w:name w:val="页脚 Char"/>
    <w:basedOn w:val="a6"/>
    <w:link w:val="ab"/>
    <w:uiPriority w:val="99"/>
    <w:qFormat/>
    <w:rPr>
      <w:sz w:val="18"/>
      <w:szCs w:val="18"/>
    </w:rPr>
  </w:style>
  <w:style w:type="paragraph" w:customStyle="1" w:styleId="a0">
    <w:name w:val="一级条标题"/>
    <w:next w:val="af1"/>
    <w:link w:val="Char4"/>
    <w:qFormat/>
    <w:pPr>
      <w:numPr>
        <w:ilvl w:val="1"/>
        <w:numId w:val="1"/>
      </w:numPr>
      <w:spacing w:beforeLines="50" w:afterLines="50"/>
      <w:outlineLvl w:val="2"/>
    </w:pPr>
    <w:rPr>
      <w:rFonts w:ascii="黑体" w:eastAsia="黑体"/>
      <w:sz w:val="21"/>
      <w:szCs w:val="21"/>
    </w:rPr>
  </w:style>
  <w:style w:type="paragraph" w:customStyle="1" w:styleId="af1">
    <w:name w:val="段"/>
    <w:link w:val="Char5"/>
    <w:qFormat/>
    <w:pPr>
      <w:tabs>
        <w:tab w:val="center" w:pos="4201"/>
        <w:tab w:val="right" w:leader="dot" w:pos="9298"/>
      </w:tabs>
      <w:autoSpaceDE w:val="0"/>
      <w:autoSpaceDN w:val="0"/>
      <w:ind w:firstLineChars="200" w:firstLine="420"/>
      <w:jc w:val="both"/>
    </w:pPr>
    <w:rPr>
      <w:rFonts w:ascii="宋体"/>
      <w:sz w:val="21"/>
    </w:rPr>
  </w:style>
  <w:style w:type="paragraph" w:customStyle="1" w:styleId="a">
    <w:name w:val="章标题"/>
    <w:next w:val="af1"/>
    <w:qFormat/>
    <w:pPr>
      <w:numPr>
        <w:numId w:val="1"/>
      </w:numPr>
      <w:spacing w:beforeLines="100" w:afterLines="100"/>
      <w:jc w:val="both"/>
      <w:outlineLvl w:val="1"/>
    </w:pPr>
    <w:rPr>
      <w:rFonts w:ascii="黑体" w:eastAsia="黑体"/>
      <w:sz w:val="21"/>
    </w:rPr>
  </w:style>
  <w:style w:type="paragraph" w:customStyle="1" w:styleId="a1">
    <w:name w:val="二级条标题"/>
    <w:basedOn w:val="a0"/>
    <w:next w:val="a5"/>
    <w:qFormat/>
    <w:pPr>
      <w:numPr>
        <w:ilvl w:val="2"/>
      </w:numPr>
      <w:spacing w:before="50" w:after="50"/>
      <w:outlineLvl w:val="3"/>
    </w:pPr>
  </w:style>
  <w:style w:type="paragraph" w:customStyle="1" w:styleId="a2">
    <w:name w:val="三级条标题"/>
    <w:basedOn w:val="a1"/>
    <w:next w:val="a5"/>
    <w:qFormat/>
    <w:pPr>
      <w:numPr>
        <w:ilvl w:val="3"/>
      </w:numPr>
      <w:outlineLvl w:val="4"/>
    </w:pPr>
  </w:style>
  <w:style w:type="paragraph" w:customStyle="1" w:styleId="a3">
    <w:name w:val="四级条标题"/>
    <w:basedOn w:val="a2"/>
    <w:next w:val="a5"/>
    <w:qFormat/>
    <w:pPr>
      <w:numPr>
        <w:ilvl w:val="4"/>
      </w:numPr>
      <w:outlineLvl w:val="5"/>
    </w:pPr>
  </w:style>
  <w:style w:type="paragraph" w:customStyle="1" w:styleId="a4">
    <w:name w:val="五级条标题"/>
    <w:basedOn w:val="a3"/>
    <w:next w:val="a5"/>
    <w:qFormat/>
    <w:pPr>
      <w:numPr>
        <w:ilvl w:val="5"/>
      </w:numPr>
      <w:outlineLvl w:val="6"/>
    </w:pPr>
  </w:style>
  <w:style w:type="paragraph" w:customStyle="1" w:styleId="Af2">
    <w:name w:val="正文 A"/>
    <w:qFormat/>
    <w:pPr>
      <w:framePr w:wrap="around" w:hAnchor="text" w:y="1"/>
      <w:widowControl w:val="0"/>
      <w:jc w:val="both"/>
    </w:pPr>
    <w:rPr>
      <w:rFonts w:eastAsia="Arial Unicode MS" w:cs="Arial Unicode MS"/>
      <w:color w:val="000000"/>
      <w:kern w:val="2"/>
      <w:sz w:val="21"/>
      <w:szCs w:val="21"/>
      <w:u w:color="000000"/>
    </w:rPr>
  </w:style>
  <w:style w:type="character" w:customStyle="1" w:styleId="Char5">
    <w:name w:val="段 Char"/>
    <w:link w:val="af1"/>
    <w:qFormat/>
    <w:rPr>
      <w:rFonts w:ascii="宋体"/>
      <w:sz w:val="21"/>
    </w:rPr>
  </w:style>
  <w:style w:type="character" w:customStyle="1" w:styleId="font11">
    <w:name w:val="font11"/>
    <w:basedOn w:val="a6"/>
    <w:qFormat/>
    <w:rPr>
      <w:rFonts w:ascii="Times New Roman" w:hAnsi="Times New Roman" w:cs="Times New Roman" w:hint="default"/>
      <w:color w:val="000000"/>
      <w:sz w:val="13"/>
      <w:szCs w:val="13"/>
      <w:u w:val="none"/>
      <w:vertAlign w:val="superscript"/>
    </w:rPr>
  </w:style>
  <w:style w:type="character" w:customStyle="1" w:styleId="font31">
    <w:name w:val="font31"/>
    <w:basedOn w:val="a6"/>
    <w:qFormat/>
    <w:rPr>
      <w:rFonts w:ascii="Times New Roman" w:hAnsi="Times New Roman" w:cs="Times New Roman" w:hint="default"/>
      <w:color w:val="000000"/>
      <w:sz w:val="13"/>
      <w:szCs w:val="13"/>
      <w:u w:val="none"/>
    </w:rPr>
  </w:style>
  <w:style w:type="character" w:customStyle="1" w:styleId="font01">
    <w:name w:val="font01"/>
    <w:basedOn w:val="a6"/>
    <w:qFormat/>
    <w:rPr>
      <w:rFonts w:ascii="Times New Roman" w:hAnsi="Times New Roman" w:cs="Times New Roman" w:hint="default"/>
      <w:color w:val="000000"/>
      <w:sz w:val="13"/>
      <w:szCs w:val="13"/>
      <w:u w:val="none"/>
      <w:vertAlign w:val="subscript"/>
    </w:rPr>
  </w:style>
  <w:style w:type="paragraph" w:customStyle="1" w:styleId="p0">
    <w:name w:val="p0"/>
    <w:basedOn w:val="a5"/>
    <w:qFormat/>
    <w:pPr>
      <w:widowControl/>
      <w:spacing w:before="100" w:beforeAutospacing="1" w:after="100" w:afterAutospacing="1"/>
      <w:jc w:val="left"/>
    </w:pPr>
    <w:rPr>
      <w:rFonts w:ascii="宋体" w:eastAsia="宋体" w:hAnsi="宋体" w:cs="宋体"/>
      <w:kern w:val="0"/>
      <w:sz w:val="24"/>
      <w:szCs w:val="24"/>
    </w:rPr>
  </w:style>
  <w:style w:type="character" w:customStyle="1" w:styleId="fontstyle01">
    <w:name w:val="fontstyle01"/>
    <w:qFormat/>
    <w:rPr>
      <w:rFonts w:ascii="宋体" w:eastAsia="宋体" w:hAnsi="宋体" w:cs="宋体" w:hint="eastAsia"/>
      <w:color w:val="000000"/>
      <w:sz w:val="24"/>
      <w:szCs w:val="24"/>
    </w:rPr>
  </w:style>
  <w:style w:type="paragraph" w:styleId="af3">
    <w:name w:val="List Paragraph"/>
    <w:basedOn w:val="a5"/>
    <w:uiPriority w:val="34"/>
    <w:qFormat/>
    <w:pPr>
      <w:widowControl/>
      <w:ind w:firstLineChars="200" w:firstLine="420"/>
      <w:jc w:val="left"/>
    </w:pPr>
    <w:rPr>
      <w:rFonts w:ascii="宋体" w:eastAsia="宋体" w:hAnsi="宋体" w:cs="宋体"/>
      <w:kern w:val="0"/>
      <w:sz w:val="24"/>
      <w:szCs w:val="24"/>
    </w:rPr>
  </w:style>
  <w:style w:type="character" w:customStyle="1" w:styleId="Char0">
    <w:name w:val="批注框文本 Char"/>
    <w:basedOn w:val="a6"/>
    <w:link w:val="aa"/>
    <w:uiPriority w:val="99"/>
    <w:semiHidden/>
    <w:qFormat/>
    <w:rPr>
      <w:rFonts w:asciiTheme="minorHAnsi" w:eastAsiaTheme="minorEastAsia" w:hAnsiTheme="minorHAnsi" w:cstheme="minorBidi"/>
      <w:kern w:val="2"/>
      <w:sz w:val="18"/>
      <w:szCs w:val="18"/>
    </w:rPr>
  </w:style>
  <w:style w:type="character" w:customStyle="1" w:styleId="Char">
    <w:name w:val="批注文字 Char"/>
    <w:basedOn w:val="a6"/>
    <w:link w:val="a9"/>
    <w:uiPriority w:val="99"/>
    <w:semiHidden/>
    <w:qFormat/>
    <w:rPr>
      <w:rFonts w:asciiTheme="minorHAnsi" w:eastAsiaTheme="minorEastAsia" w:hAnsiTheme="minorHAnsi" w:cstheme="minorBidi"/>
      <w:kern w:val="2"/>
      <w:sz w:val="21"/>
      <w:szCs w:val="22"/>
    </w:rPr>
  </w:style>
  <w:style w:type="character" w:customStyle="1" w:styleId="Char3">
    <w:name w:val="批注主题 Char"/>
    <w:basedOn w:val="Char"/>
    <w:link w:val="ae"/>
    <w:uiPriority w:val="99"/>
    <w:semiHidden/>
    <w:qFormat/>
    <w:rPr>
      <w:rFonts w:asciiTheme="minorHAnsi" w:eastAsiaTheme="minorEastAsia" w:hAnsiTheme="minorHAnsi" w:cstheme="minorBidi"/>
      <w:b/>
      <w:bCs/>
      <w:kern w:val="2"/>
      <w:sz w:val="21"/>
      <w:szCs w:val="22"/>
    </w:rPr>
  </w:style>
  <w:style w:type="paragraph" w:customStyle="1" w:styleId="2">
    <w:name w:val="封面标准号2"/>
    <w:qFormat/>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f4">
    <w:name w:val="标准书脚_奇数页"/>
    <w:qFormat/>
    <w:pPr>
      <w:spacing w:before="120"/>
      <w:ind w:right="198"/>
      <w:jc w:val="right"/>
    </w:pPr>
    <w:rPr>
      <w:rFonts w:ascii="宋体"/>
      <w:sz w:val="18"/>
      <w:szCs w:val="18"/>
    </w:rPr>
  </w:style>
  <w:style w:type="character" w:customStyle="1" w:styleId="Char4">
    <w:name w:val="一级条标题 Char"/>
    <w:link w:val="a0"/>
    <w:qFormat/>
    <w:rPr>
      <w:rFonts w:ascii="黑体" w:eastAsia="黑体"/>
      <w:sz w:val="21"/>
      <w:szCs w:val="21"/>
    </w:rPr>
  </w:style>
  <w:style w:type="paragraph" w:styleId="af5">
    <w:name w:val="Date"/>
    <w:basedOn w:val="a5"/>
    <w:next w:val="a5"/>
    <w:link w:val="Char6"/>
    <w:uiPriority w:val="99"/>
    <w:semiHidden/>
    <w:unhideWhenUsed/>
    <w:rsid w:val="008B36CE"/>
    <w:pPr>
      <w:ind w:leftChars="2500" w:left="100"/>
    </w:pPr>
  </w:style>
  <w:style w:type="character" w:customStyle="1" w:styleId="Char6">
    <w:name w:val="日期 Char"/>
    <w:basedOn w:val="a6"/>
    <w:link w:val="af5"/>
    <w:uiPriority w:val="99"/>
    <w:semiHidden/>
    <w:rsid w:val="008B36CE"/>
    <w:rPr>
      <w:rFonts w:asciiTheme="minorHAnsi" w:eastAsiaTheme="minorEastAsia" w:hAnsiTheme="minorHAnsi" w:cstheme="minorBidi"/>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pPr>
      <w:widowControl w:val="0"/>
      <w:jc w:val="both"/>
    </w:p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1447</TotalTime>
  <Pages>14</Pages>
  <Words>1248</Words>
  <Characters>7118</Characters>
  <Application>Microsoft Office Word</Application>
  <DocSecurity>0</DocSecurity>
  <Lines>59</Lines>
  <Paragraphs>16</Paragraphs>
  <ScaleCrop>false</ScaleCrop>
  <Company>微软中国</Company>
  <LinksUpToDate>false</LinksUpToDate>
  <CharactersWithSpaces>8350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zhaofeng</cp:lastModifiedBy>
  <cp:revision>46</cp:revision>
  <dcterms:created xsi:type="dcterms:W3CDTF">2019-10-09T08:38:00Z</dcterms:created>
  <dcterms:modified xsi:type="dcterms:W3CDTF">2021-03-17T04:39:00Z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