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4B" w:rsidRPr="00793DA2" w:rsidRDefault="00165068" w:rsidP="00EB234B">
      <w:pPr>
        <w:pStyle w:val="afe"/>
        <w:framePr w:w="0" w:hRule="auto" w:wrap="auto" w:hAnchor="text" w:xAlign="left" w:yAlign="inline"/>
      </w:pPr>
      <w:bookmarkStart w:id="0" w:name="SectionMark0"/>
      <w:r w:rsidRPr="00165068">
        <w:rPr>
          <w:noProof/>
        </w:rPr>
        <w:pict>
          <v:line id="_x0000_s1049" style="position:absolute;left:0;text-align:left;z-index:251664896" from="151.7pt,697.75pt" to="303.95pt,697.75pt" stroked="f"/>
        </w:pict>
      </w:r>
      <w:r w:rsidRPr="00165068">
        <w:rPr>
          <w:noProof/>
        </w:rPr>
        <w:pict>
          <v:line id="_x0000_s1048" style="position:absolute;left:0;text-align:left;z-index:251663872" from="0,700pt" to="482pt,700pt" strokecolor="none" strokeweight="1pt"/>
        </w:pict>
      </w:r>
      <w:r w:rsidRPr="00165068">
        <w:rPr>
          <w:noProof/>
        </w:rPr>
        <w:pict>
          <v:shapetype id="_x0000_t202" coordsize="21600,21600" o:spt="202" path="m,l,21600r21600,l21600,xe">
            <v:stroke joinstyle="miter"/>
            <v:path gradientshapeok="t" o:connecttype="rect"/>
          </v:shapetype>
          <v:shape id="_x0000_s1047" type="#_x0000_t202" style="position:absolute;left:0;text-align:left;margin-left:0;margin-top:717.2pt;width:481.9pt;height:28.6pt;z-index:251662848;mso-position-horizontal-relative:margin;mso-position-vertical-relative:margin" stroked="f">
            <v:textbox style="mso-next-textbox:#_x0000_s1047" inset="0,0,0,0">
              <w:txbxContent>
                <w:tbl>
                  <w:tblPr>
                    <w:tblW w:w="0" w:type="auto"/>
                    <w:tblInd w:w="1517" w:type="dxa"/>
                    <w:tblLayout w:type="fixed"/>
                    <w:tblLook w:val="0000"/>
                  </w:tblPr>
                  <w:tblGrid>
                    <w:gridCol w:w="5340"/>
                    <w:gridCol w:w="1277"/>
                  </w:tblGrid>
                  <w:tr w:rsidR="00EB234B" w:rsidRPr="00DD5957" w:rsidTr="0035132F">
                    <w:tc>
                      <w:tcPr>
                        <w:tcW w:w="5340" w:type="dxa"/>
                        <w:noWrap/>
                        <w:vAlign w:val="center"/>
                      </w:tcPr>
                      <w:p w:rsidR="00EB234B" w:rsidRPr="00A33D8C" w:rsidRDefault="00EB234B" w:rsidP="0035132F">
                        <w:pPr>
                          <w:spacing w:line="320" w:lineRule="atLeast"/>
                          <w:rPr>
                            <w:rFonts w:ascii="宋体"/>
                            <w:w w:val="120"/>
                            <w:sz w:val="36"/>
                          </w:rPr>
                        </w:pPr>
                        <w:r w:rsidRPr="00A33D8C">
                          <w:rPr>
                            <w:rStyle w:val="affffd"/>
                            <w:rFonts w:hint="eastAsia"/>
                            <w:sz w:val="36"/>
                            <w:szCs w:val="21"/>
                          </w:rPr>
                          <w:t>中华人民共和国工业和信息化部</w:t>
                        </w:r>
                        <w:r w:rsidRPr="00A33D8C">
                          <w:rPr>
                            <w:rStyle w:val="affffd"/>
                            <w:sz w:val="36"/>
                            <w:szCs w:val="21"/>
                          </w:rPr>
                          <w:t xml:space="preserve"> </w:t>
                        </w:r>
                      </w:p>
                    </w:tc>
                    <w:tc>
                      <w:tcPr>
                        <w:tcW w:w="1277" w:type="dxa"/>
                        <w:noWrap/>
                        <w:vAlign w:val="center"/>
                      </w:tcPr>
                      <w:p w:rsidR="00EB234B" w:rsidRPr="00B06B13" w:rsidRDefault="00EB234B" w:rsidP="0035132F">
                        <w:pPr>
                          <w:spacing w:line="320" w:lineRule="atLeast"/>
                          <w:rPr>
                            <w:rFonts w:ascii="黑体" w:eastAsia="黑体" w:hAnsi="黑体"/>
                            <w:sz w:val="28"/>
                            <w:szCs w:val="28"/>
                          </w:rPr>
                        </w:pPr>
                        <w:r w:rsidRPr="00B06B13">
                          <w:rPr>
                            <w:rFonts w:ascii="黑体" w:eastAsia="黑体" w:hAnsi="黑体" w:hint="eastAsia"/>
                            <w:sz w:val="28"/>
                            <w:szCs w:val="28"/>
                          </w:rPr>
                          <w:t>发布</w:t>
                        </w:r>
                      </w:p>
                    </w:tc>
                  </w:tr>
                </w:tbl>
                <w:p w:rsidR="00EB234B" w:rsidRDefault="00EB234B" w:rsidP="00EB234B">
                  <w:pPr>
                    <w:pStyle w:val="aff9"/>
                  </w:pPr>
                </w:p>
              </w:txbxContent>
            </v:textbox>
            <w10:wrap anchorx="margin" anchory="margin"/>
            <w10:anchorlock/>
          </v:shape>
        </w:pict>
      </w:r>
      <w:r w:rsidRPr="00165068">
        <w:rPr>
          <w:noProof/>
        </w:rPr>
        <w:pict>
          <v:shape id="_x0000_s1046" type="#_x0000_t202" style="position:absolute;left:0;text-align:left;margin-left:322.9pt;margin-top:674.3pt;width:159pt;height:24.6pt;z-index:251661824;mso-position-horizontal-relative:margin;mso-position-vertical-relative:margin" stroked="f">
            <v:textbox style="mso-next-textbox:#_x0000_s1046" inset="0,0,0,0">
              <w:txbxContent>
                <w:p w:rsidR="00EB234B" w:rsidRPr="00B06B13" w:rsidRDefault="00EB234B" w:rsidP="00EB234B">
                  <w:pPr>
                    <w:pStyle w:val="afffc"/>
                    <w:rPr>
                      <w:rFonts w:ascii="黑体" w:hAnsi="黑体"/>
                    </w:rPr>
                  </w:pPr>
                  <w:r w:rsidRPr="00B06B13">
                    <w:rPr>
                      <w:rFonts w:ascii="黑体" w:hAnsi="黑体" w:hint="eastAsia"/>
                    </w:rPr>
                    <w:t>201×-××-××实施</w:t>
                  </w:r>
                </w:p>
              </w:txbxContent>
            </v:textbox>
            <w10:wrap anchorx="margin" anchory="margin"/>
            <w10:anchorlock/>
          </v:shape>
        </w:pict>
      </w:r>
      <w:r w:rsidRPr="00165068">
        <w:rPr>
          <w:noProof/>
        </w:rPr>
        <w:pict>
          <v:shape id="_x0000_s1045" type="#_x0000_t202" style="position:absolute;left:0;text-align:left;margin-left:0;margin-top:674.3pt;width:159pt;height:24.6pt;z-index:251660800;mso-position-horizontal-relative:margin;mso-position-vertical-relative:margin" stroked="f">
            <v:textbox style="mso-next-textbox:#_x0000_s1045" inset="0,0,0,0">
              <w:txbxContent>
                <w:p w:rsidR="00EB234B" w:rsidRPr="00B06B13" w:rsidRDefault="00EB234B" w:rsidP="00EB234B">
                  <w:pPr>
                    <w:pStyle w:val="affa"/>
                    <w:rPr>
                      <w:rFonts w:ascii="黑体" w:hAnsi="黑体"/>
                    </w:rPr>
                  </w:pPr>
                  <w:r w:rsidRPr="00B06B13">
                    <w:rPr>
                      <w:rFonts w:ascii="黑体" w:hAnsi="黑体" w:hint="eastAsia"/>
                    </w:rPr>
                    <w:t>201×-××-××发布</w:t>
                  </w:r>
                </w:p>
              </w:txbxContent>
            </v:textbox>
            <w10:wrap anchorx="margin" anchory="margin"/>
            <w10:anchorlock/>
          </v:shape>
        </w:pict>
      </w:r>
      <w:r w:rsidRPr="00165068">
        <w:rPr>
          <w:noProof/>
        </w:rPr>
        <w:pict>
          <v:shape id="_x0000_s1044" type="#_x0000_t202" style="position:absolute;left:0;text-align:left;margin-left:0;margin-top:286.25pt;width:467.25pt;height:345.55pt;z-index:251659776;mso-position-horizontal-relative:margin;mso-position-vertical-relative:margin" stroked="f">
            <v:textbox style="mso-next-textbox:#_x0000_s1044" inset="0,0,0,0">
              <w:txbxContent>
                <w:p w:rsidR="00EB234B" w:rsidRPr="009A4256" w:rsidRDefault="00EE36D9" w:rsidP="00EB234B">
                  <w:pPr>
                    <w:pStyle w:val="afff"/>
                    <w:rPr>
                      <w:rFonts w:ascii="黑体" w:eastAsia="黑体" w:hAnsi="宋体"/>
                      <w:bCs/>
                      <w:sz w:val="52"/>
                      <w:szCs w:val="52"/>
                    </w:rPr>
                  </w:pPr>
                  <w:r>
                    <w:rPr>
                      <w:rFonts w:ascii="黑体" w:eastAsia="黑体" w:hAnsi="宋体" w:hint="eastAsia"/>
                      <w:bCs/>
                      <w:sz w:val="52"/>
                      <w:szCs w:val="52"/>
                    </w:rPr>
                    <w:t>氢燃料电池</w:t>
                  </w:r>
                  <w:r w:rsidR="00EB234B">
                    <w:rPr>
                      <w:rFonts w:ascii="黑体" w:eastAsia="黑体" w:hAnsi="宋体" w:hint="eastAsia"/>
                      <w:bCs/>
                      <w:sz w:val="52"/>
                      <w:szCs w:val="52"/>
                    </w:rPr>
                    <w:t>用锆带</w:t>
                  </w:r>
                </w:p>
                <w:p w:rsidR="00EB234B" w:rsidRPr="00EB234B" w:rsidRDefault="00EB234B" w:rsidP="00EB234B">
                  <w:pPr>
                    <w:pStyle w:val="afff0"/>
                    <w:rPr>
                      <w:rFonts w:ascii="黑体" w:eastAsia="黑体"/>
                      <w:szCs w:val="28"/>
                    </w:rPr>
                  </w:pPr>
                  <w:r w:rsidRPr="00835CB3">
                    <w:rPr>
                      <w:rFonts w:ascii="黑体" w:eastAsia="黑体" w:hint="eastAsia"/>
                      <w:szCs w:val="28"/>
                    </w:rPr>
                    <w:t xml:space="preserve">Zirconium strip for </w:t>
                  </w:r>
                  <w:r w:rsidR="00835CB3" w:rsidRPr="006F705F">
                    <w:rPr>
                      <w:rFonts w:ascii="黑体" w:eastAsia="黑体" w:hint="eastAsia"/>
                      <w:szCs w:val="28"/>
                    </w:rPr>
                    <w:t xml:space="preserve">hydrogen </w:t>
                  </w:r>
                  <w:r w:rsidR="006F705F" w:rsidRPr="006F705F">
                    <w:rPr>
                      <w:rFonts w:ascii="黑体" w:eastAsia="黑体" w:hint="eastAsia"/>
                      <w:szCs w:val="28"/>
                    </w:rPr>
                    <w:t xml:space="preserve">fuel </w:t>
                  </w:r>
                  <w:r w:rsidR="00835CB3" w:rsidRPr="006F705F">
                    <w:rPr>
                      <w:rFonts w:ascii="黑体" w:eastAsia="黑体" w:hint="eastAsia"/>
                      <w:szCs w:val="28"/>
                    </w:rPr>
                    <w:t>cell</w:t>
                  </w:r>
                </w:p>
                <w:p w:rsidR="00EB234B" w:rsidRPr="00240EC4" w:rsidRDefault="00EB234B" w:rsidP="00EB234B">
                  <w:pPr>
                    <w:pStyle w:val="affd"/>
                  </w:pPr>
                </w:p>
                <w:p w:rsidR="00EB234B" w:rsidRPr="009A4256" w:rsidRDefault="00EB234B" w:rsidP="00EB234B">
                  <w:pPr>
                    <w:pStyle w:val="affd"/>
                    <w:rPr>
                      <w:sz w:val="28"/>
                      <w:szCs w:val="28"/>
                    </w:rPr>
                  </w:pPr>
                  <w:r w:rsidRPr="009A4256">
                    <w:rPr>
                      <w:rFonts w:hint="eastAsia"/>
                      <w:sz w:val="28"/>
                      <w:szCs w:val="28"/>
                    </w:rPr>
                    <w:t>（</w:t>
                  </w:r>
                  <w:r w:rsidR="00E37C39">
                    <w:rPr>
                      <w:rFonts w:hint="eastAsia"/>
                      <w:sz w:val="28"/>
                      <w:szCs w:val="28"/>
                    </w:rPr>
                    <w:t>送审</w:t>
                  </w:r>
                  <w:r w:rsidRPr="009A4256">
                    <w:rPr>
                      <w:rFonts w:hint="eastAsia"/>
                      <w:sz w:val="28"/>
                      <w:szCs w:val="28"/>
                    </w:rPr>
                    <w:t>稿）</w:t>
                  </w:r>
                </w:p>
              </w:txbxContent>
            </v:textbox>
            <w10:wrap anchorx="margin" anchory="margin"/>
            <w10:anchorlock/>
          </v:shape>
        </w:pict>
      </w:r>
      <w:r w:rsidRPr="00165068">
        <w:rPr>
          <w:noProof/>
        </w:rPr>
        <w:pict>
          <v:shape id="fmFrame3" o:spid="_x0000_s1043" type="#_x0000_t202" style="position:absolute;left:0;text-align:left;margin-left:318.4pt;margin-top:116.65pt;width:174pt;height:23.75pt;z-index:251658752;mso-position-horizontal-relative:margin;mso-position-vertical-relative:margin" stroked="f">
            <v:textbox style="mso-next-textbox:#fmFrame3" inset="0,0,0,0">
              <w:txbxContent>
                <w:p w:rsidR="00EB234B" w:rsidRPr="009A4256" w:rsidRDefault="00EB234B" w:rsidP="00EB234B">
                  <w:pPr>
                    <w:jc w:val="left"/>
                    <w:rPr>
                      <w:rFonts w:ascii="黑体" w:eastAsia="黑体" w:hAnsi="黑体"/>
                      <w:bCs/>
                      <w:sz w:val="28"/>
                      <w:szCs w:val="28"/>
                    </w:rPr>
                  </w:pPr>
                  <w:r w:rsidRPr="009A4256">
                    <w:rPr>
                      <w:rFonts w:ascii="黑体" w:eastAsia="黑体" w:hAnsi="黑体"/>
                      <w:bCs/>
                      <w:sz w:val="28"/>
                      <w:szCs w:val="28"/>
                    </w:rPr>
                    <w:t xml:space="preserve">YS/T </w:t>
                  </w:r>
                  <w:r w:rsidR="002D4FCC" w:rsidRPr="009A4256">
                    <w:rPr>
                      <w:rFonts w:ascii="黑体" w:eastAsia="黑体" w:hAnsi="黑体" w:hint="eastAsia"/>
                      <w:bCs/>
                      <w:sz w:val="28"/>
                      <w:szCs w:val="28"/>
                    </w:rPr>
                    <w:t>××</w:t>
                  </w:r>
                  <w:r w:rsidRPr="009A4256">
                    <w:rPr>
                      <w:rFonts w:ascii="黑体" w:eastAsia="黑体" w:hAnsi="黑体" w:hint="eastAsia"/>
                      <w:bCs/>
                      <w:sz w:val="28"/>
                      <w:szCs w:val="28"/>
                    </w:rPr>
                    <w:t>××－××××</w:t>
                  </w:r>
                </w:p>
                <w:p w:rsidR="00EB234B" w:rsidRPr="003C719A" w:rsidRDefault="00EB234B" w:rsidP="00EB234B">
                  <w:pPr>
                    <w:jc w:val="right"/>
                    <w:rPr>
                      <w:rFonts w:ascii="宋体" w:hAnsi="宋体"/>
                      <w:b/>
                      <w:bCs/>
                      <w:sz w:val="28"/>
                      <w:szCs w:val="28"/>
                    </w:rPr>
                  </w:pPr>
                </w:p>
                <w:p w:rsidR="00EB234B" w:rsidRPr="003C719A" w:rsidRDefault="00EB234B" w:rsidP="00EB234B">
                  <w:pPr>
                    <w:pStyle w:val="21"/>
                    <w:rPr>
                      <w:rFonts w:ascii="宋体" w:hAnsi="宋体"/>
                      <w:b/>
                      <w:szCs w:val="28"/>
                    </w:rPr>
                  </w:pPr>
                </w:p>
              </w:txbxContent>
            </v:textbox>
            <w10:wrap anchorx="margin" anchory="margin"/>
            <w10:anchorlock/>
          </v:shape>
        </w:pict>
      </w:r>
      <w:r w:rsidR="00EB234B" w:rsidRPr="00793DA2">
        <w:t>YS</w:t>
      </w:r>
    </w:p>
    <w:p w:rsidR="00570F66" w:rsidRPr="00793DA2" w:rsidRDefault="00165068">
      <w:pPr>
        <w:pStyle w:val="afff1"/>
        <w:rPr>
          <w:rFonts w:eastAsia="黑体"/>
          <w:sz w:val="32"/>
        </w:rPr>
        <w:sectPr w:rsidR="00570F66" w:rsidRPr="00793DA2">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rFonts w:eastAsia="黑体"/>
          <w:noProof/>
          <w:sz w:val="32"/>
        </w:rPr>
        <w:pict>
          <v:shapetype id="_x0000_t32" coordsize="21600,21600" o:spt="32" o:oned="t" path="m,l21600,21600e" filled="f">
            <v:path arrowok="t" fillok="f" o:connecttype="none"/>
            <o:lock v:ext="edit" shapetype="t"/>
          </v:shapetype>
          <v:shape id="_x0000_s1052" type="#_x0000_t32" style="position:absolute;left:0;text-align:left;margin-left:0;margin-top:643.7pt;width:481.9pt;height:0;z-index:251666944" o:connectortype="straight"/>
        </w:pict>
      </w:r>
      <w:r>
        <w:rPr>
          <w:rFonts w:eastAsia="黑体"/>
          <w:noProof/>
          <w:sz w:val="32"/>
        </w:rPr>
        <w:pict>
          <v:shape id="_x0000_s1051" type="#_x0000_t32" style="position:absolute;left:0;text-align:left;margin-left:0;margin-top:89.6pt;width:481.9pt;height:0;z-index:251665920" o:connectortype="straight"/>
        </w:pict>
      </w:r>
      <w:r>
        <w:rPr>
          <w:rFonts w:eastAsia="黑体"/>
          <w:sz w:val="32"/>
        </w:rPr>
        <w:pict>
          <v:line id="_x0000_s1035" style="position:absolute;left:0;text-align:left;z-index:251656704" from="0,653.2pt" to="482pt,653.2pt" strokecolor="none" strokeweight="1pt"/>
        </w:pict>
      </w:r>
      <w:r>
        <w:rPr>
          <w:rFonts w:eastAsia="黑体"/>
          <w:sz w:val="32"/>
        </w:rPr>
        <w:pict>
          <v:line id="_x0000_s1034" style="position:absolute;left:0;text-align:left;z-index:251655680" from="-5pt,117.45pt" to="477pt,117.45pt" strokecolor="none" strokeweight="1pt"/>
        </w:pict>
      </w:r>
      <w:r>
        <w:rPr>
          <w:rFonts w:eastAsia="黑体"/>
          <w:sz w:val="32"/>
        </w:rPr>
        <w:pict>
          <v:shape id="fmFrame1" o:spid="_x0000_s1042" type="#_x0000_t202" style="position:absolute;left:0;text-align:left;margin-left:0;margin-top:0;width:200pt;height:51.8pt;z-index:251657728;mso-position-horizontal-relative:margin;mso-position-vertical-relative:margin" stroked="f">
            <v:textbox style="mso-next-textbox:#fmFrame1" inset="0,0,0,0">
              <w:txbxContent>
                <w:p w:rsidR="00EB234B" w:rsidRPr="009A4256" w:rsidRDefault="00EB234B" w:rsidP="00EB234B">
                  <w:pPr>
                    <w:pStyle w:val="affff1"/>
                    <w:rPr>
                      <w:rFonts w:ascii="黑体" w:hAnsi="黑体"/>
                    </w:rPr>
                  </w:pPr>
                  <w:r w:rsidRPr="009A4256">
                    <w:rPr>
                      <w:rFonts w:ascii="黑体" w:hAnsi="黑体"/>
                    </w:rPr>
                    <w:t>ICS 77.1</w:t>
                  </w:r>
                  <w:r>
                    <w:rPr>
                      <w:rFonts w:ascii="黑体" w:hAnsi="黑体" w:hint="eastAsia"/>
                    </w:rPr>
                    <w:t>5</w:t>
                  </w:r>
                  <w:r w:rsidRPr="009A4256">
                    <w:rPr>
                      <w:rFonts w:ascii="黑体" w:hAnsi="黑体"/>
                    </w:rPr>
                    <w:t>0.</w:t>
                  </w:r>
                  <w:r w:rsidRPr="009A4256">
                    <w:rPr>
                      <w:rFonts w:ascii="黑体" w:hAnsi="黑体" w:hint="eastAsia"/>
                    </w:rPr>
                    <w:t>99</w:t>
                  </w:r>
                </w:p>
                <w:p w:rsidR="00EB234B" w:rsidRPr="009A4256" w:rsidRDefault="00EB234B" w:rsidP="00EB234B">
                  <w:pPr>
                    <w:pStyle w:val="affff1"/>
                    <w:rPr>
                      <w:rFonts w:ascii="黑体" w:hAnsi="黑体"/>
                    </w:rPr>
                  </w:pPr>
                  <w:r w:rsidRPr="009A4256">
                    <w:rPr>
                      <w:rFonts w:ascii="黑体" w:hAnsi="黑体"/>
                    </w:rPr>
                    <w:t>H 6</w:t>
                  </w:r>
                  <w:r w:rsidRPr="009A4256">
                    <w:rPr>
                      <w:rFonts w:ascii="黑体" w:hAnsi="黑体" w:hint="eastAsia"/>
                    </w:rPr>
                    <w:t>3</w:t>
                  </w:r>
                </w:p>
              </w:txbxContent>
            </v:textbox>
            <w10:wrap anchorx="margin" anchory="margin"/>
            <w10:anchorlock/>
          </v:shape>
        </w:pict>
      </w:r>
      <w:r>
        <w:rPr>
          <w:rFonts w:eastAsia="黑体"/>
          <w:sz w:val="32"/>
        </w:rPr>
        <w:pict>
          <v:shape id="fmFrame7" o:spid="_x0000_s1033" type="#_x0000_t202" style="position:absolute;left:0;text-align:left;margin-left:0;margin-top:717.2pt;width:481.9pt;height:28.6pt;z-index:251654656;mso-position-horizontal-relative:margin;mso-position-vertical-relative:margin" stroked="f">
            <v:textbox inset="0,0,0,0">
              <w:txbxContent>
                <w:p w:rsidR="00B65676" w:rsidRDefault="00B65676">
                  <w:pPr>
                    <w:pStyle w:val="aff9"/>
                  </w:pPr>
                  <w:r>
                    <w:rPr>
                      <w:rFonts w:hint="eastAsia"/>
                    </w:rPr>
                    <w:t>国家质量技术监督局</w:t>
                  </w:r>
                  <w:r>
                    <w:rPr>
                      <w:rStyle w:val="aff8"/>
                      <w:rFonts w:hint="eastAsia"/>
                    </w:rPr>
                    <w:t xml:space="preserve"> 发布</w:t>
                  </w:r>
                </w:p>
              </w:txbxContent>
            </v:textbox>
            <w10:wrap anchorx="margin" anchory="margin"/>
            <w10:anchorlock/>
          </v:shape>
        </w:pict>
      </w:r>
      <w:r>
        <w:rPr>
          <w:rFonts w:eastAsia="黑体"/>
          <w:sz w:val="32"/>
        </w:rPr>
        <w:pict>
          <v:shape id="fmFrame6" o:spid="_x0000_s1032" type="#_x0000_t202" style="position:absolute;left:0;text-align:left;margin-left:322.9pt;margin-top:674.3pt;width:159pt;height:24.6pt;z-index:251653632;mso-position-horizontal-relative:margin;mso-position-vertical-relative:margin" stroked="f">
            <v:textbox inset="0,0,0,0">
              <w:txbxContent>
                <w:p w:rsidR="00B65676" w:rsidRDefault="00B65676">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rFonts w:eastAsia="黑体"/>
          <w:sz w:val="32"/>
        </w:rPr>
        <w:pict>
          <v:shape id="fmFrame5" o:spid="_x0000_s1031" type="#_x0000_t202" style="position:absolute;left:0;text-align:left;margin-left:0;margin-top:674.3pt;width:159pt;height:24.6pt;z-index:251652608;mso-position-horizontal-relative:margin;mso-position-vertical-relative:margin" stroked="f">
            <v:textbox inset="0,0,0,0">
              <w:txbxContent>
                <w:p w:rsidR="00B65676" w:rsidRDefault="00B65676">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eastAsia="黑体"/>
          <w:sz w:val="32"/>
        </w:rPr>
        <w:pict>
          <v:shape id="fmFrame4" o:spid="_x0000_s1030" type="#_x0000_t202" style="position:absolute;left:0;text-align:left;margin-left:0;margin-top:286.25pt;width:470pt;height:368.6pt;z-index:251651584;mso-position-horizontal-relative:margin;mso-position-vertical-relative:margin" stroked="f">
            <v:textbox inset="0,0,0,0">
              <w:txbxContent>
                <w:p w:rsidR="00B65676" w:rsidRDefault="00FF27CB">
                  <w:pPr>
                    <w:pStyle w:val="affc"/>
                  </w:pPr>
                  <w:r>
                    <w:rPr>
                      <w:rFonts w:hint="eastAsia"/>
                    </w:rPr>
                    <w:t>焊管</w:t>
                  </w:r>
                  <w:r w:rsidR="00B65676">
                    <w:rPr>
                      <w:rFonts w:hint="eastAsia"/>
                    </w:rPr>
                    <w:t>用锆带</w:t>
                  </w:r>
                </w:p>
                <w:p w:rsidR="00B65676" w:rsidRPr="002B6FE7" w:rsidRDefault="00B65676">
                  <w:pPr>
                    <w:pStyle w:val="afff0"/>
                  </w:pPr>
                </w:p>
                <w:p w:rsidR="00B65676" w:rsidRDefault="00B65676">
                  <w:pPr>
                    <w:pStyle w:val="affe"/>
                  </w:pPr>
                  <w:r>
                    <w:rPr>
                      <w:rFonts w:hint="eastAsia"/>
                    </w:rPr>
                    <w:t>（草案）</w:t>
                  </w:r>
                </w:p>
                <w:p w:rsidR="00B65676" w:rsidRDefault="00B65676">
                  <w:pPr>
                    <w:pStyle w:val="affd"/>
                  </w:pPr>
                </w:p>
              </w:txbxContent>
            </v:textbox>
            <w10:wrap anchorx="margin" anchory="margin"/>
            <w10:anchorlock/>
          </v:shape>
        </w:pict>
      </w:r>
      <w:r>
        <w:rPr>
          <w:rFonts w:eastAsia="黑体"/>
          <w:sz w:val="32"/>
        </w:rPr>
        <w:pict>
          <v:shape id="fmFrame2" o:spid="_x0000_s1027" type="#_x0000_t202" style="position:absolute;left:0;text-align:left;margin-left:0;margin-top:79.6pt;width:481.9pt;height:30.8pt;z-index:251650560;mso-position-horizontal-relative:margin;mso-position-vertical-relative:margin" stroked="f">
            <v:textbox inset="0,0,0,0">
              <w:txbxContent>
                <w:p w:rsidR="00B65676" w:rsidRPr="00FA74B8" w:rsidRDefault="00B65676">
                  <w:pPr>
                    <w:pStyle w:val="aff"/>
                    <w:rPr>
                      <w:spacing w:val="0"/>
                    </w:rPr>
                  </w:pPr>
                  <w:r w:rsidRPr="00FA74B8">
                    <w:rPr>
                      <w:rFonts w:ascii="黑体" w:eastAsia="黑体" w:hAnsi="黑体" w:hint="eastAsia"/>
                      <w:b w:val="0"/>
                      <w:spacing w:val="0"/>
                      <w:w w:val="100"/>
                    </w:rPr>
                    <w:t>中华人民共和国</w:t>
                  </w:r>
                  <w:r w:rsidR="00FA74B8" w:rsidRPr="00FA74B8">
                    <w:rPr>
                      <w:rFonts w:ascii="黑体" w:eastAsia="黑体" w:hAnsi="黑体" w:hint="eastAsia"/>
                      <w:b w:val="0"/>
                      <w:spacing w:val="0"/>
                      <w:w w:val="100"/>
                    </w:rPr>
                    <w:t>有色金属行业</w:t>
                  </w:r>
                  <w:r w:rsidRPr="00FA74B8">
                    <w:rPr>
                      <w:rFonts w:ascii="黑体" w:eastAsia="黑体" w:hAnsi="黑体" w:hint="eastAsia"/>
                      <w:b w:val="0"/>
                      <w:spacing w:val="0"/>
                      <w:w w:val="100"/>
                    </w:rPr>
                    <w:t>标准</w:t>
                  </w:r>
                </w:p>
              </w:txbxContent>
            </v:textbox>
            <w10:wrap anchorx="margin" anchory="margin"/>
            <w10:anchorlock/>
          </v:shape>
        </w:pict>
      </w:r>
    </w:p>
    <w:p w:rsidR="00570F66" w:rsidRPr="00793DA2" w:rsidRDefault="00570F66">
      <w:pPr>
        <w:pStyle w:val="af0"/>
        <w:rPr>
          <w:rFonts w:ascii="Times New Roman"/>
        </w:rPr>
      </w:pPr>
      <w:bookmarkStart w:id="1" w:name="SectionMark2"/>
      <w:bookmarkEnd w:id="0"/>
      <w:r w:rsidRPr="00793DA2">
        <w:rPr>
          <w:rFonts w:ascii="Times New Roman"/>
        </w:rPr>
        <w:lastRenderedPageBreak/>
        <w:t>前</w:t>
      </w:r>
      <w:r w:rsidRPr="00793DA2">
        <w:rPr>
          <w:rFonts w:ascii="Times New Roman"/>
        </w:rPr>
        <w:t xml:space="preserve">    </w:t>
      </w:r>
      <w:r w:rsidRPr="00793DA2">
        <w:rPr>
          <w:rFonts w:ascii="Times New Roman"/>
        </w:rPr>
        <w:t>言</w:t>
      </w:r>
    </w:p>
    <w:p w:rsidR="00FA74B8" w:rsidRDefault="00FA74B8">
      <w:pPr>
        <w:pStyle w:val="aff7"/>
        <w:ind w:firstLine="420"/>
        <w:rPr>
          <w:rFonts w:ascii="Times New Roman" w:hAnsi="宋体"/>
        </w:rPr>
      </w:pPr>
      <w:r w:rsidRPr="00793DA2">
        <w:rPr>
          <w:rFonts w:ascii="Times New Roman" w:hAnsi="宋体"/>
        </w:rPr>
        <w:t>本</w:t>
      </w:r>
      <w:r w:rsidR="00654792">
        <w:rPr>
          <w:rFonts w:ascii="Times New Roman" w:hAnsi="宋体" w:hint="eastAsia"/>
        </w:rPr>
        <w:t>文件</w:t>
      </w:r>
      <w:r w:rsidRPr="00793DA2">
        <w:rPr>
          <w:rFonts w:ascii="Times New Roman" w:hAnsi="宋体"/>
        </w:rPr>
        <w:t>按照</w:t>
      </w:r>
      <w:r w:rsidRPr="00793DA2">
        <w:rPr>
          <w:rFonts w:ascii="Times New Roman"/>
        </w:rPr>
        <w:t>GB/T 1.1-20</w:t>
      </w:r>
      <w:r w:rsidR="00C37B5A" w:rsidRPr="00793DA2">
        <w:rPr>
          <w:rFonts w:ascii="Times New Roman"/>
        </w:rPr>
        <w:t>20</w:t>
      </w:r>
      <w:r w:rsidR="00654792">
        <w:rPr>
          <w:rFonts w:ascii="Times New Roman" w:hint="eastAsia"/>
        </w:rPr>
        <w:t>《标准化工作导则</w:t>
      </w:r>
      <w:r w:rsidR="00654792">
        <w:rPr>
          <w:rFonts w:ascii="Times New Roman" w:hint="eastAsia"/>
        </w:rPr>
        <w:t xml:space="preserve"> </w:t>
      </w:r>
      <w:r w:rsidR="00654792">
        <w:rPr>
          <w:rFonts w:ascii="Times New Roman" w:hint="eastAsia"/>
        </w:rPr>
        <w:t>第</w:t>
      </w:r>
      <w:r w:rsidR="00654792">
        <w:rPr>
          <w:rFonts w:ascii="Times New Roman" w:hint="eastAsia"/>
        </w:rPr>
        <w:t>1</w:t>
      </w:r>
      <w:r w:rsidR="00654792">
        <w:rPr>
          <w:rFonts w:ascii="Times New Roman" w:hint="eastAsia"/>
        </w:rPr>
        <w:t>部分：标准化文件的结构和起草规则》</w:t>
      </w:r>
      <w:r w:rsidRPr="00793DA2">
        <w:rPr>
          <w:rFonts w:ascii="Times New Roman" w:hAnsi="宋体"/>
        </w:rPr>
        <w:t>的规则起草。</w:t>
      </w:r>
    </w:p>
    <w:p w:rsidR="00654792" w:rsidRPr="00654792" w:rsidRDefault="00654792">
      <w:pPr>
        <w:pStyle w:val="aff7"/>
        <w:ind w:firstLine="420"/>
        <w:rPr>
          <w:rFonts w:ascii="Times New Roman"/>
        </w:rPr>
      </w:pPr>
      <w:r>
        <w:rPr>
          <w:rFonts w:ascii="Times New Roman" w:hAnsi="宋体" w:hint="eastAsia"/>
        </w:rPr>
        <w:t>请注意本文件的某些内容可能涉及专利。本文件的发布机构不承担识别专利的责任。</w:t>
      </w:r>
    </w:p>
    <w:p w:rsidR="00570F66" w:rsidRPr="00793DA2" w:rsidRDefault="00570F66">
      <w:pPr>
        <w:pStyle w:val="aff7"/>
        <w:ind w:firstLine="420"/>
        <w:rPr>
          <w:rFonts w:ascii="Times New Roman"/>
        </w:rPr>
      </w:pPr>
      <w:r w:rsidRPr="00793DA2">
        <w:rPr>
          <w:rFonts w:ascii="Times New Roman" w:hAnsi="宋体"/>
        </w:rPr>
        <w:t>本</w:t>
      </w:r>
      <w:r w:rsidR="00654792">
        <w:rPr>
          <w:rFonts w:ascii="Times New Roman" w:hAnsi="宋体" w:hint="eastAsia"/>
        </w:rPr>
        <w:t>文件</w:t>
      </w:r>
      <w:r w:rsidRPr="00793DA2">
        <w:rPr>
          <w:rFonts w:ascii="Times New Roman" w:hAnsi="宋体"/>
        </w:rPr>
        <w:t>由</w:t>
      </w:r>
      <w:r w:rsidR="00FA74B8" w:rsidRPr="00793DA2">
        <w:rPr>
          <w:rFonts w:ascii="Times New Roman" w:hAnsi="宋体"/>
        </w:rPr>
        <w:t>全国</w:t>
      </w:r>
      <w:r w:rsidRPr="00793DA2">
        <w:rPr>
          <w:rFonts w:ascii="Times New Roman" w:hAnsi="宋体"/>
        </w:rPr>
        <w:t>有色金属</w:t>
      </w:r>
      <w:r w:rsidR="00FA74B8" w:rsidRPr="00793DA2">
        <w:rPr>
          <w:rFonts w:ascii="Times New Roman" w:hAnsi="宋体"/>
        </w:rPr>
        <w:t>标准化技术委员会（</w:t>
      </w:r>
      <w:r w:rsidR="00FA74B8" w:rsidRPr="00793DA2">
        <w:rPr>
          <w:rFonts w:ascii="Times New Roman"/>
        </w:rPr>
        <w:t>SAC/TC 243</w:t>
      </w:r>
      <w:r w:rsidR="00FA74B8" w:rsidRPr="00793DA2">
        <w:rPr>
          <w:rFonts w:ascii="Times New Roman" w:hAnsi="宋体"/>
        </w:rPr>
        <w:t>）提出并归口</w:t>
      </w:r>
      <w:r w:rsidRPr="00793DA2">
        <w:rPr>
          <w:rFonts w:ascii="Times New Roman" w:hAnsi="宋体"/>
        </w:rPr>
        <w:t>。</w:t>
      </w:r>
    </w:p>
    <w:p w:rsidR="00570F66" w:rsidRPr="00793DA2" w:rsidRDefault="00654792">
      <w:pPr>
        <w:pStyle w:val="aff7"/>
        <w:ind w:firstLine="420"/>
        <w:rPr>
          <w:rFonts w:ascii="Times New Roman"/>
        </w:rPr>
      </w:pPr>
      <w:r>
        <w:rPr>
          <w:rFonts w:ascii="Times New Roman" w:hAnsi="宋体"/>
        </w:rPr>
        <w:t>本文件</w:t>
      </w:r>
      <w:r w:rsidR="00FA74B8" w:rsidRPr="00793DA2">
        <w:rPr>
          <w:rFonts w:ascii="Times New Roman" w:hAnsi="宋体"/>
        </w:rPr>
        <w:t>起草单位：</w:t>
      </w:r>
      <w:r w:rsidR="00CF23E5" w:rsidRPr="00793DA2">
        <w:rPr>
          <w:rFonts w:ascii="Times New Roman" w:hAnsi="宋体"/>
        </w:rPr>
        <w:t>国核宝钛锆业股份公司</w:t>
      </w:r>
      <w:r w:rsidR="00FA74B8" w:rsidRPr="00793DA2">
        <w:rPr>
          <w:rFonts w:ascii="Times New Roman" w:hAnsi="宋体"/>
        </w:rPr>
        <w:t>、</w:t>
      </w:r>
      <w:r w:rsidR="00FA74B8" w:rsidRPr="00793DA2">
        <w:rPr>
          <w:rFonts w:ascii="Times New Roman"/>
        </w:rPr>
        <w:t>XX</w:t>
      </w:r>
      <w:r w:rsidR="00570F66" w:rsidRPr="00793DA2">
        <w:rPr>
          <w:rFonts w:ascii="Times New Roman" w:hAnsi="宋体"/>
        </w:rPr>
        <w:t>。</w:t>
      </w:r>
    </w:p>
    <w:p w:rsidR="00570F66" w:rsidRPr="00793DA2" w:rsidRDefault="00654792">
      <w:pPr>
        <w:pStyle w:val="aff7"/>
        <w:ind w:firstLine="420"/>
        <w:rPr>
          <w:rFonts w:ascii="Times New Roman"/>
        </w:rPr>
      </w:pPr>
      <w:r>
        <w:rPr>
          <w:rFonts w:ascii="Times New Roman" w:hAnsi="宋体"/>
        </w:rPr>
        <w:t>本文件</w:t>
      </w:r>
      <w:r w:rsidR="00570F66" w:rsidRPr="00793DA2">
        <w:rPr>
          <w:rFonts w:ascii="Times New Roman" w:hAnsi="宋体"/>
        </w:rPr>
        <w:t>主要起草人</w:t>
      </w:r>
      <w:r w:rsidR="00656CA4" w:rsidRPr="00793DA2">
        <w:rPr>
          <w:rFonts w:ascii="Times New Roman"/>
        </w:rPr>
        <w:t>:</w:t>
      </w:r>
      <w:r w:rsidR="00CF23E5" w:rsidRPr="00793DA2">
        <w:rPr>
          <w:rFonts w:ascii="Times New Roman"/>
        </w:rPr>
        <w:t xml:space="preserve"> ×××</w:t>
      </w:r>
      <w:r w:rsidR="00C37B5A" w:rsidRPr="00793DA2">
        <w:rPr>
          <w:rFonts w:ascii="Times New Roman" w:hAnsi="宋体"/>
        </w:rPr>
        <w:t>、</w:t>
      </w:r>
      <w:r w:rsidR="00C37B5A" w:rsidRPr="00793DA2">
        <w:rPr>
          <w:rFonts w:ascii="Times New Roman"/>
        </w:rPr>
        <w:t>×××</w:t>
      </w:r>
      <w:r w:rsidR="00C37B5A" w:rsidRPr="00793DA2">
        <w:rPr>
          <w:rFonts w:ascii="Times New Roman" w:hAnsi="宋体"/>
        </w:rPr>
        <w:t>。</w:t>
      </w:r>
    </w:p>
    <w:p w:rsidR="00570F66" w:rsidRPr="00793DA2" w:rsidRDefault="00570F66">
      <w:pPr>
        <w:pStyle w:val="aff7"/>
        <w:ind w:firstLineChars="0" w:firstLine="0"/>
        <w:rPr>
          <w:rFonts w:ascii="Times New Roman" w:eastAsia="黑体"/>
        </w:rPr>
      </w:pPr>
    </w:p>
    <w:p w:rsidR="00291B22" w:rsidRPr="00793DA2" w:rsidRDefault="00291B22">
      <w:pPr>
        <w:pStyle w:val="aff7"/>
        <w:ind w:firstLineChars="0" w:firstLine="0"/>
        <w:rPr>
          <w:rFonts w:ascii="Times New Roman" w:eastAsia="黑体"/>
        </w:rPr>
        <w:sectPr w:rsidR="00291B22" w:rsidRPr="00793DA2">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p>
    <w:p w:rsidR="00570F66" w:rsidRPr="00793DA2" w:rsidRDefault="00A06E04">
      <w:pPr>
        <w:pStyle w:val="afff8"/>
        <w:rPr>
          <w:rFonts w:ascii="Times New Roman"/>
        </w:rPr>
      </w:pPr>
      <w:bookmarkStart w:id="2" w:name="SectionMark4"/>
      <w:bookmarkEnd w:id="1"/>
      <w:r w:rsidRPr="00793DA2">
        <w:rPr>
          <w:rFonts w:ascii="Times New Roman"/>
        </w:rPr>
        <w:lastRenderedPageBreak/>
        <w:t>氢燃料电池</w:t>
      </w:r>
      <w:r w:rsidR="0074774A" w:rsidRPr="00793DA2">
        <w:rPr>
          <w:rFonts w:ascii="Times New Roman"/>
        </w:rPr>
        <w:t>用锆带</w:t>
      </w:r>
    </w:p>
    <w:p w:rsidR="000A26F8" w:rsidRPr="00793DA2" w:rsidRDefault="000A26F8" w:rsidP="000A26F8">
      <w:pPr>
        <w:pStyle w:val="a4"/>
        <w:ind w:left="0"/>
        <w:rPr>
          <w:rFonts w:ascii="Times New Roman"/>
        </w:rPr>
      </w:pPr>
      <w:bookmarkStart w:id="3" w:name="SectionMark5"/>
      <w:bookmarkEnd w:id="2"/>
      <w:r w:rsidRPr="00793DA2">
        <w:rPr>
          <w:rFonts w:ascii="Times New Roman"/>
        </w:rPr>
        <w:t>范围</w:t>
      </w:r>
    </w:p>
    <w:p w:rsidR="0074774A" w:rsidRPr="00793DA2" w:rsidRDefault="0074774A" w:rsidP="000A26F8">
      <w:pPr>
        <w:pStyle w:val="13"/>
        <w:rPr>
          <w:rFonts w:ascii="Times New Roman" w:hAnsi="Times New Roman"/>
        </w:rPr>
      </w:pPr>
      <w:r w:rsidRPr="00793DA2">
        <w:rPr>
          <w:rFonts w:ascii="Times New Roman" w:hAnsi="宋体"/>
        </w:rPr>
        <w:t>本</w:t>
      </w:r>
      <w:r w:rsidR="00650379">
        <w:rPr>
          <w:rFonts w:ascii="Times New Roman" w:hAnsi="宋体" w:hint="eastAsia"/>
        </w:rPr>
        <w:t>文件</w:t>
      </w:r>
      <w:r w:rsidRPr="00793DA2">
        <w:rPr>
          <w:rFonts w:ascii="Times New Roman" w:hAnsi="宋体"/>
        </w:rPr>
        <w:t>规定了</w:t>
      </w:r>
      <w:r w:rsidR="00A06E04" w:rsidRPr="00793DA2">
        <w:rPr>
          <w:rFonts w:ascii="Times New Roman" w:hAnsi="宋体"/>
        </w:rPr>
        <w:t>氢燃料电池</w:t>
      </w:r>
      <w:r w:rsidRPr="00793DA2">
        <w:rPr>
          <w:rFonts w:ascii="Times New Roman" w:hAnsi="宋体"/>
        </w:rPr>
        <w:t>用锆带的</w:t>
      </w:r>
      <w:r w:rsidR="000B276F" w:rsidRPr="00793DA2">
        <w:rPr>
          <w:rFonts w:ascii="Times New Roman"/>
        </w:rPr>
        <w:t>术语和定义、</w:t>
      </w:r>
      <w:r w:rsidR="00381CBE" w:rsidRPr="00793DA2">
        <w:rPr>
          <w:rFonts w:ascii="Times New Roman" w:hAnsi="宋体"/>
        </w:rPr>
        <w:t>技术</w:t>
      </w:r>
      <w:r w:rsidRPr="00793DA2">
        <w:rPr>
          <w:rFonts w:ascii="Times New Roman" w:hAnsi="宋体"/>
        </w:rPr>
        <w:t>要求、试验方法、检验规则</w:t>
      </w:r>
      <w:r w:rsidR="0066378E" w:rsidRPr="00793DA2">
        <w:rPr>
          <w:rFonts w:ascii="Times New Roman" w:hAnsi="宋体"/>
        </w:rPr>
        <w:t>、</w:t>
      </w:r>
      <w:r w:rsidRPr="00793DA2">
        <w:rPr>
          <w:rFonts w:ascii="Times New Roman" w:hAnsi="宋体"/>
        </w:rPr>
        <w:t>标志、</w:t>
      </w:r>
      <w:r w:rsidR="0066378E" w:rsidRPr="00793DA2">
        <w:rPr>
          <w:rFonts w:ascii="Times New Roman"/>
        </w:rPr>
        <w:t>包装、</w:t>
      </w:r>
      <w:r w:rsidRPr="00793DA2">
        <w:rPr>
          <w:rFonts w:ascii="Times New Roman" w:hAnsi="宋体"/>
        </w:rPr>
        <w:t>运输、贮存</w:t>
      </w:r>
      <w:r w:rsidR="0066378E" w:rsidRPr="00793DA2">
        <w:rPr>
          <w:rFonts w:ascii="Times New Roman" w:hAnsi="宋体"/>
        </w:rPr>
        <w:t>、</w:t>
      </w:r>
      <w:r w:rsidR="00650379">
        <w:rPr>
          <w:rFonts w:ascii="Times New Roman" w:hAnsi="宋体" w:hint="eastAsia"/>
        </w:rPr>
        <w:t>随行文件</w:t>
      </w:r>
      <w:r w:rsidR="0066378E" w:rsidRPr="00793DA2">
        <w:rPr>
          <w:rFonts w:ascii="Times New Roman" w:hAnsi="宋体"/>
        </w:rPr>
        <w:t>和</w:t>
      </w:r>
      <w:r w:rsidRPr="00793DA2">
        <w:rPr>
          <w:rFonts w:ascii="Times New Roman" w:hAnsi="宋体"/>
        </w:rPr>
        <w:t>订货单（或合同）内容</w:t>
      </w:r>
      <w:r w:rsidR="0066378E" w:rsidRPr="00793DA2">
        <w:rPr>
          <w:rFonts w:ascii="Times New Roman" w:hAnsi="宋体"/>
        </w:rPr>
        <w:t>。</w:t>
      </w:r>
    </w:p>
    <w:p w:rsidR="000A26F8" w:rsidRPr="00793DA2" w:rsidRDefault="0074774A" w:rsidP="000A26F8">
      <w:pPr>
        <w:pStyle w:val="aff7"/>
        <w:ind w:firstLine="420"/>
        <w:rPr>
          <w:rFonts w:ascii="Times New Roman"/>
          <w:color w:val="FF0000"/>
        </w:rPr>
      </w:pPr>
      <w:r w:rsidRPr="00793DA2">
        <w:rPr>
          <w:rFonts w:ascii="Times New Roman" w:hAnsi="宋体"/>
        </w:rPr>
        <w:t>本标准适用于厚度为</w:t>
      </w:r>
      <w:r w:rsidRPr="00793DA2">
        <w:rPr>
          <w:rFonts w:ascii="Times New Roman"/>
        </w:rPr>
        <w:t>0.</w:t>
      </w:r>
      <w:r w:rsidR="00A06E04" w:rsidRPr="00793DA2">
        <w:rPr>
          <w:rFonts w:ascii="Times New Roman"/>
        </w:rPr>
        <w:t>1</w:t>
      </w:r>
      <w:r w:rsidR="00381CBE" w:rsidRPr="00793DA2">
        <w:rPr>
          <w:rFonts w:ascii="Times New Roman"/>
        </w:rPr>
        <w:t>mm~</w:t>
      </w:r>
      <w:r w:rsidR="00A06E04" w:rsidRPr="00793DA2">
        <w:rPr>
          <w:rFonts w:ascii="Times New Roman"/>
        </w:rPr>
        <w:t>0.</w:t>
      </w:r>
      <w:r w:rsidR="00B60FF1">
        <w:rPr>
          <w:rFonts w:ascii="Times New Roman" w:hint="eastAsia"/>
        </w:rPr>
        <w:t>3</w:t>
      </w:r>
      <w:r w:rsidRPr="00793DA2">
        <w:rPr>
          <w:rFonts w:ascii="Times New Roman"/>
        </w:rPr>
        <w:t>mm</w:t>
      </w:r>
      <w:r w:rsidRPr="00793DA2">
        <w:rPr>
          <w:rFonts w:ascii="Times New Roman" w:hAnsi="宋体"/>
        </w:rPr>
        <w:t>的</w:t>
      </w:r>
      <w:r w:rsidR="00235B9F" w:rsidRPr="00793DA2">
        <w:rPr>
          <w:rFonts w:ascii="Times New Roman" w:hAnsi="宋体"/>
        </w:rPr>
        <w:t>氢燃料电池</w:t>
      </w:r>
      <w:r w:rsidR="00381CBE" w:rsidRPr="00793DA2">
        <w:rPr>
          <w:rFonts w:ascii="Times New Roman" w:hAnsi="宋体"/>
        </w:rPr>
        <w:t>用</w:t>
      </w:r>
      <w:r w:rsidRPr="00793DA2">
        <w:rPr>
          <w:rFonts w:ascii="Times New Roman"/>
          <w:szCs w:val="21"/>
        </w:rPr>
        <w:t>锆带</w:t>
      </w:r>
      <w:r w:rsidR="005479E0">
        <w:rPr>
          <w:rFonts w:ascii="Times New Roman" w:hint="eastAsia"/>
          <w:szCs w:val="21"/>
        </w:rPr>
        <w:t>。</w:t>
      </w:r>
    </w:p>
    <w:p w:rsidR="000A26F8" w:rsidRPr="00793DA2" w:rsidRDefault="00A63E76" w:rsidP="000A26F8">
      <w:pPr>
        <w:pStyle w:val="a4"/>
        <w:ind w:left="0"/>
        <w:rPr>
          <w:rFonts w:ascii="Times New Roman"/>
        </w:rPr>
      </w:pPr>
      <w:r w:rsidRPr="00793DA2">
        <w:rPr>
          <w:rFonts w:ascii="Times New Roman"/>
        </w:rPr>
        <w:t>规范性引用文件</w:t>
      </w:r>
    </w:p>
    <w:p w:rsidR="00A63E76" w:rsidRPr="00793DA2" w:rsidRDefault="00C37B5A" w:rsidP="00A63E76">
      <w:pPr>
        <w:pStyle w:val="aff7"/>
        <w:ind w:firstLine="420"/>
        <w:rPr>
          <w:rFonts w:ascii="Times New Roman"/>
        </w:rPr>
      </w:pPr>
      <w:r w:rsidRPr="00793DA2">
        <w:rPr>
          <w:rFonts w:ascii="Times New Roman"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63E76" w:rsidRPr="00793DA2" w:rsidRDefault="00A63E76" w:rsidP="00A63E76">
      <w:pPr>
        <w:pStyle w:val="aff7"/>
        <w:ind w:firstLine="420"/>
        <w:rPr>
          <w:rFonts w:ascii="Times New Roman"/>
        </w:rPr>
      </w:pPr>
      <w:r w:rsidRPr="00793DA2">
        <w:rPr>
          <w:rFonts w:ascii="Times New Roman"/>
        </w:rPr>
        <w:t>GB/T 228</w:t>
      </w:r>
      <w:r w:rsidR="00E83E90" w:rsidRPr="00793DA2">
        <w:rPr>
          <w:rFonts w:ascii="Times New Roman"/>
        </w:rPr>
        <w:t>.1</w:t>
      </w:r>
      <w:r w:rsidR="003715A9" w:rsidRPr="00793DA2">
        <w:rPr>
          <w:rFonts w:ascii="Times New Roman"/>
        </w:rPr>
        <w:t>-2010</w:t>
      </w:r>
      <w:r w:rsidR="006D710B" w:rsidRPr="00793DA2">
        <w:rPr>
          <w:rFonts w:ascii="Times New Roman"/>
        </w:rPr>
        <w:tab/>
      </w:r>
      <w:r w:rsidR="006D710B" w:rsidRPr="00793DA2">
        <w:rPr>
          <w:rFonts w:ascii="Times New Roman"/>
        </w:rPr>
        <w:tab/>
      </w:r>
      <w:r w:rsidR="00990603" w:rsidRPr="00793DA2">
        <w:rPr>
          <w:rFonts w:ascii="Times New Roman"/>
        </w:rPr>
        <w:t xml:space="preserve">    </w:t>
      </w:r>
      <w:r w:rsidRPr="00793DA2">
        <w:rPr>
          <w:rFonts w:ascii="Times New Roman"/>
        </w:rPr>
        <w:t>金属材料</w:t>
      </w:r>
      <w:r w:rsidR="006D710B" w:rsidRPr="00793DA2">
        <w:rPr>
          <w:rFonts w:ascii="Times New Roman"/>
        </w:rPr>
        <w:t xml:space="preserve"> </w:t>
      </w:r>
      <w:r w:rsidR="003715A9" w:rsidRPr="00793DA2">
        <w:rPr>
          <w:rFonts w:ascii="Times New Roman"/>
        </w:rPr>
        <w:t>拉伸试验</w:t>
      </w:r>
      <w:r w:rsidR="003715A9" w:rsidRPr="00793DA2">
        <w:rPr>
          <w:rFonts w:ascii="Times New Roman"/>
        </w:rPr>
        <w:t xml:space="preserve"> </w:t>
      </w:r>
      <w:r w:rsidR="003715A9" w:rsidRPr="00793DA2">
        <w:rPr>
          <w:rFonts w:ascii="Times New Roman"/>
        </w:rPr>
        <w:t>第</w:t>
      </w:r>
      <w:r w:rsidR="006D710B" w:rsidRPr="00793DA2">
        <w:rPr>
          <w:rFonts w:ascii="Times New Roman"/>
        </w:rPr>
        <w:t>1</w:t>
      </w:r>
      <w:r w:rsidR="003715A9" w:rsidRPr="00793DA2">
        <w:rPr>
          <w:rFonts w:ascii="Times New Roman"/>
        </w:rPr>
        <w:t>部分：</w:t>
      </w:r>
      <w:r w:rsidRPr="00793DA2">
        <w:rPr>
          <w:rFonts w:ascii="Times New Roman"/>
        </w:rPr>
        <w:t>室温试验方法</w:t>
      </w:r>
    </w:p>
    <w:p w:rsidR="00A63E76" w:rsidRPr="00793DA2" w:rsidRDefault="00A63E76" w:rsidP="00A63E76">
      <w:pPr>
        <w:pStyle w:val="aff7"/>
        <w:ind w:firstLine="420"/>
        <w:rPr>
          <w:rFonts w:ascii="Times New Roman"/>
        </w:rPr>
      </w:pPr>
      <w:r w:rsidRPr="00793DA2">
        <w:rPr>
          <w:rFonts w:ascii="Times New Roman"/>
        </w:rPr>
        <w:t>GB/T 232</w:t>
      </w:r>
      <w:r w:rsidR="006D710B" w:rsidRPr="00793DA2">
        <w:rPr>
          <w:rFonts w:ascii="Times New Roman"/>
        </w:rPr>
        <w:tab/>
      </w:r>
      <w:r w:rsidR="006D710B" w:rsidRPr="00793DA2">
        <w:rPr>
          <w:rFonts w:ascii="Times New Roman"/>
        </w:rPr>
        <w:tab/>
      </w:r>
      <w:r w:rsidR="006D710B" w:rsidRPr="00793DA2">
        <w:rPr>
          <w:rFonts w:ascii="Times New Roman"/>
        </w:rPr>
        <w:tab/>
      </w:r>
      <w:r w:rsidR="00990603" w:rsidRPr="00793DA2">
        <w:rPr>
          <w:rFonts w:ascii="Times New Roman"/>
        </w:rPr>
        <w:t xml:space="preserve">    </w:t>
      </w:r>
      <w:r w:rsidRPr="00793DA2">
        <w:rPr>
          <w:rFonts w:ascii="Times New Roman"/>
        </w:rPr>
        <w:t>金属材料</w:t>
      </w:r>
      <w:r w:rsidRPr="00793DA2">
        <w:rPr>
          <w:rFonts w:ascii="Times New Roman"/>
        </w:rPr>
        <w:t xml:space="preserve"> </w:t>
      </w:r>
      <w:r w:rsidRPr="00793DA2">
        <w:rPr>
          <w:rFonts w:ascii="Times New Roman"/>
        </w:rPr>
        <w:t>弯曲试验方法</w:t>
      </w:r>
    </w:p>
    <w:p w:rsidR="0028390B" w:rsidRDefault="00291981" w:rsidP="0028390B">
      <w:pPr>
        <w:pStyle w:val="aff7"/>
        <w:ind w:firstLine="420"/>
        <w:rPr>
          <w:rFonts w:ascii="Times New Roman"/>
        </w:rPr>
      </w:pPr>
      <w:r w:rsidRPr="00793DA2">
        <w:rPr>
          <w:rFonts w:ascii="Times New Roman"/>
        </w:rPr>
        <w:t>GB/T 6394</w:t>
      </w:r>
      <w:r w:rsidR="006F2BA1" w:rsidRPr="00793DA2">
        <w:rPr>
          <w:rFonts w:ascii="Times New Roman"/>
        </w:rPr>
        <w:t>-2017</w:t>
      </w:r>
      <w:r w:rsidR="006D710B" w:rsidRPr="00793DA2">
        <w:rPr>
          <w:rFonts w:ascii="Times New Roman"/>
        </w:rPr>
        <w:tab/>
      </w:r>
      <w:r w:rsidR="006D710B" w:rsidRPr="00793DA2">
        <w:rPr>
          <w:rFonts w:ascii="Times New Roman"/>
        </w:rPr>
        <w:tab/>
      </w:r>
      <w:r w:rsidR="006D710B" w:rsidRPr="00793DA2">
        <w:rPr>
          <w:rFonts w:ascii="Times New Roman"/>
        </w:rPr>
        <w:tab/>
      </w:r>
      <w:r w:rsidRPr="00793DA2">
        <w:rPr>
          <w:rFonts w:ascii="Times New Roman"/>
        </w:rPr>
        <w:t>金属平均晶粒度测定方法</w:t>
      </w:r>
    </w:p>
    <w:p w:rsidR="003715A9" w:rsidRPr="00793DA2" w:rsidRDefault="003715A9" w:rsidP="00291981">
      <w:pPr>
        <w:pStyle w:val="aff7"/>
        <w:ind w:firstLine="420"/>
        <w:rPr>
          <w:rFonts w:ascii="Times New Roman"/>
        </w:rPr>
      </w:pPr>
      <w:r w:rsidRPr="00793DA2">
        <w:rPr>
          <w:rFonts w:ascii="Times New Roman"/>
        </w:rPr>
        <w:t>GB/T 13747</w:t>
      </w:r>
      <w:r w:rsidRPr="00793DA2">
        <w:rPr>
          <w:rFonts w:ascii="Times New Roman"/>
        </w:rPr>
        <w:t>（所有部分）</w:t>
      </w:r>
      <w:r w:rsidR="006D710B" w:rsidRPr="00793DA2">
        <w:rPr>
          <w:rFonts w:ascii="Times New Roman"/>
        </w:rPr>
        <w:tab/>
      </w:r>
      <w:r w:rsidRPr="00793DA2">
        <w:rPr>
          <w:rFonts w:ascii="Times New Roman"/>
        </w:rPr>
        <w:t>锆及锆合金化学分析方法</w:t>
      </w:r>
    </w:p>
    <w:p w:rsidR="00A63E76" w:rsidRPr="00793DA2" w:rsidRDefault="00E83E90" w:rsidP="00A63E76">
      <w:pPr>
        <w:pStyle w:val="aff7"/>
        <w:ind w:firstLine="420"/>
        <w:rPr>
          <w:rFonts w:ascii="Times New Roman"/>
        </w:rPr>
      </w:pPr>
      <w:r w:rsidRPr="00793DA2">
        <w:rPr>
          <w:rFonts w:ascii="Times New Roman"/>
        </w:rPr>
        <w:t>GB/T</w:t>
      </w:r>
      <w:r w:rsidR="00DA6FBD" w:rsidRPr="00793DA2">
        <w:rPr>
          <w:rFonts w:ascii="Times New Roman"/>
        </w:rPr>
        <w:t xml:space="preserve"> </w:t>
      </w:r>
      <w:r w:rsidRPr="00793DA2">
        <w:rPr>
          <w:rFonts w:ascii="Times New Roman"/>
        </w:rPr>
        <w:t>26314</w:t>
      </w:r>
      <w:r w:rsidR="006D710B" w:rsidRPr="00793DA2">
        <w:rPr>
          <w:rFonts w:ascii="Times New Roman"/>
        </w:rPr>
        <w:tab/>
      </w:r>
      <w:r w:rsidR="006D710B" w:rsidRPr="00793DA2">
        <w:rPr>
          <w:rFonts w:ascii="Times New Roman"/>
        </w:rPr>
        <w:tab/>
      </w:r>
      <w:r w:rsidR="006D710B" w:rsidRPr="00793DA2">
        <w:rPr>
          <w:rFonts w:ascii="Times New Roman"/>
        </w:rPr>
        <w:tab/>
      </w:r>
      <w:r w:rsidR="00990603" w:rsidRPr="00793DA2">
        <w:rPr>
          <w:rFonts w:ascii="Times New Roman"/>
        </w:rPr>
        <w:t xml:space="preserve">    </w:t>
      </w:r>
      <w:r w:rsidRPr="00793DA2">
        <w:rPr>
          <w:rFonts w:ascii="Times New Roman"/>
        </w:rPr>
        <w:t>锆及锆合金牌号和化学成分</w:t>
      </w:r>
    </w:p>
    <w:p w:rsidR="00C37B5A" w:rsidRPr="00793DA2" w:rsidRDefault="00C37B5A" w:rsidP="00A2126D">
      <w:pPr>
        <w:pStyle w:val="a4"/>
        <w:ind w:left="0"/>
        <w:rPr>
          <w:rFonts w:ascii="Times New Roman"/>
          <w:kern w:val="2"/>
        </w:rPr>
      </w:pPr>
      <w:r w:rsidRPr="00793DA2">
        <w:rPr>
          <w:rFonts w:ascii="Times New Roman"/>
          <w:kern w:val="2"/>
        </w:rPr>
        <w:t>术语和定义</w:t>
      </w:r>
    </w:p>
    <w:p w:rsidR="00C37B5A" w:rsidRPr="00793DA2" w:rsidRDefault="00C37B5A" w:rsidP="00C37B5A">
      <w:pPr>
        <w:pStyle w:val="aff7"/>
        <w:ind w:firstLine="420"/>
        <w:rPr>
          <w:rFonts w:ascii="Times New Roman"/>
        </w:rPr>
      </w:pPr>
      <w:r w:rsidRPr="00793DA2">
        <w:rPr>
          <w:rFonts w:ascii="Times New Roman" w:hAnsi="宋体"/>
        </w:rPr>
        <w:t>本文件没有需要界定的术语和定义。</w:t>
      </w:r>
    </w:p>
    <w:p w:rsidR="000A26F8" w:rsidRPr="00793DA2" w:rsidRDefault="00381CBE" w:rsidP="00A2126D">
      <w:pPr>
        <w:pStyle w:val="a4"/>
        <w:ind w:left="0"/>
        <w:rPr>
          <w:rFonts w:ascii="Times New Roman"/>
          <w:kern w:val="2"/>
        </w:rPr>
      </w:pPr>
      <w:r w:rsidRPr="00793DA2">
        <w:rPr>
          <w:rFonts w:ascii="Times New Roman"/>
          <w:kern w:val="2"/>
        </w:rPr>
        <w:t>技术</w:t>
      </w:r>
      <w:r w:rsidR="00A63E76" w:rsidRPr="00793DA2">
        <w:rPr>
          <w:rFonts w:ascii="Times New Roman"/>
          <w:kern w:val="2"/>
        </w:rPr>
        <w:t>要求</w:t>
      </w:r>
    </w:p>
    <w:p w:rsidR="00A63E76" w:rsidRPr="00793DA2" w:rsidRDefault="00C37B5A" w:rsidP="00A63E76">
      <w:pPr>
        <w:pStyle w:val="aff7"/>
        <w:ind w:firstLineChars="0" w:firstLine="0"/>
        <w:rPr>
          <w:rFonts w:ascii="Times New Roman" w:eastAsia="黑体"/>
        </w:rPr>
      </w:pPr>
      <w:r w:rsidRPr="00793DA2">
        <w:rPr>
          <w:rFonts w:ascii="Times New Roman" w:eastAsia="黑体"/>
        </w:rPr>
        <w:t>4</w:t>
      </w:r>
      <w:r w:rsidR="00A63E76" w:rsidRPr="00793DA2">
        <w:rPr>
          <w:rFonts w:ascii="Times New Roman" w:eastAsia="黑体"/>
        </w:rPr>
        <w:t xml:space="preserve">.1 </w:t>
      </w:r>
      <w:r w:rsidR="00A63E76" w:rsidRPr="00793DA2">
        <w:rPr>
          <w:rFonts w:ascii="Times New Roman" w:eastAsia="黑体" w:hAnsi="黑体"/>
        </w:rPr>
        <w:t>产品分类</w:t>
      </w:r>
    </w:p>
    <w:p w:rsidR="00A63E76" w:rsidRPr="00793DA2" w:rsidRDefault="00C37B5A" w:rsidP="00A63E76">
      <w:pPr>
        <w:pStyle w:val="aff7"/>
        <w:ind w:firstLineChars="0" w:firstLine="0"/>
        <w:rPr>
          <w:rFonts w:ascii="Times New Roman" w:eastAsia="黑体"/>
        </w:rPr>
      </w:pPr>
      <w:r w:rsidRPr="00793DA2">
        <w:rPr>
          <w:rFonts w:ascii="Times New Roman" w:eastAsia="黑体"/>
        </w:rPr>
        <w:t>4</w:t>
      </w:r>
      <w:r w:rsidR="00A63E76" w:rsidRPr="00793DA2">
        <w:rPr>
          <w:rFonts w:ascii="Times New Roman" w:eastAsia="黑体"/>
        </w:rPr>
        <w:t>.1.1</w:t>
      </w:r>
      <w:r w:rsidR="00A63E76" w:rsidRPr="00793DA2">
        <w:rPr>
          <w:rFonts w:ascii="Times New Roman" w:eastAsia="黑体" w:hAnsi="黑体"/>
        </w:rPr>
        <w:t>状态、规格</w:t>
      </w:r>
    </w:p>
    <w:p w:rsidR="00A63E76" w:rsidRPr="00793DA2" w:rsidRDefault="00456A56" w:rsidP="00A63E76">
      <w:pPr>
        <w:pStyle w:val="aff7"/>
        <w:ind w:firstLine="420"/>
        <w:rPr>
          <w:rFonts w:ascii="Times New Roman"/>
        </w:rPr>
      </w:pPr>
      <w:r w:rsidRPr="00793DA2">
        <w:rPr>
          <w:rFonts w:ascii="Times New Roman"/>
        </w:rPr>
        <w:t>产品</w:t>
      </w:r>
      <w:r w:rsidR="00A63E76" w:rsidRPr="00793DA2">
        <w:rPr>
          <w:rFonts w:ascii="Times New Roman"/>
        </w:rPr>
        <w:t>的供应状态和规格应符合表</w:t>
      </w:r>
      <w:r w:rsidR="00A63E76" w:rsidRPr="00793DA2">
        <w:rPr>
          <w:rFonts w:ascii="Times New Roman"/>
        </w:rPr>
        <w:t>1</w:t>
      </w:r>
      <w:r w:rsidR="00A63E76" w:rsidRPr="00793DA2">
        <w:rPr>
          <w:rFonts w:ascii="Times New Roman"/>
        </w:rPr>
        <w:t>的规定。</w:t>
      </w:r>
    </w:p>
    <w:p w:rsidR="00A63E76" w:rsidRPr="00793DA2" w:rsidRDefault="00F9149E" w:rsidP="00A63E76">
      <w:pPr>
        <w:pStyle w:val="aff7"/>
        <w:ind w:firstLineChars="0" w:firstLine="0"/>
        <w:jc w:val="center"/>
        <w:rPr>
          <w:rFonts w:ascii="Times New Roman"/>
        </w:rPr>
      </w:pPr>
      <w:r w:rsidRPr="00793DA2">
        <w:rPr>
          <w:rFonts w:ascii="Times New Roman"/>
        </w:rPr>
        <w:t xml:space="preserve">                             </w:t>
      </w:r>
      <w:r w:rsidR="00A63E76" w:rsidRPr="00793DA2">
        <w:rPr>
          <w:rFonts w:ascii="Times New Roman" w:eastAsia="黑体" w:hAnsi="黑体"/>
        </w:rPr>
        <w:t>表</w:t>
      </w:r>
      <w:r w:rsidR="00A63E76" w:rsidRPr="00793DA2">
        <w:rPr>
          <w:rFonts w:ascii="Times New Roman" w:eastAsia="黑体"/>
        </w:rPr>
        <w:t>1</w:t>
      </w:r>
      <w:r w:rsidR="00EB7B2E" w:rsidRPr="00793DA2">
        <w:rPr>
          <w:rFonts w:ascii="Times New Roman" w:eastAsia="黑体"/>
        </w:rPr>
        <w:t xml:space="preserve"> </w:t>
      </w:r>
      <w:r w:rsidR="00EB7B2E" w:rsidRPr="00793DA2">
        <w:rPr>
          <w:rFonts w:ascii="Times New Roman" w:eastAsia="黑体" w:hAnsi="黑体"/>
        </w:rPr>
        <w:t>产品</w:t>
      </w:r>
      <w:r w:rsidR="00287ABF">
        <w:rPr>
          <w:rFonts w:ascii="Times New Roman" w:eastAsia="黑体" w:hAnsi="黑体" w:hint="eastAsia"/>
        </w:rPr>
        <w:t>的</w:t>
      </w:r>
      <w:r w:rsidR="00EB7B2E" w:rsidRPr="00793DA2">
        <w:rPr>
          <w:rFonts w:ascii="Times New Roman" w:eastAsia="黑体" w:hAnsi="黑体"/>
        </w:rPr>
        <w:t>供应状态及规格</w:t>
      </w:r>
      <w:r w:rsidRPr="00793DA2">
        <w:rPr>
          <w:rFonts w:ascii="Times New Roman" w:eastAsia="黑体"/>
        </w:rPr>
        <w:t xml:space="preserve"> </w:t>
      </w:r>
      <w:r w:rsidRPr="00793DA2">
        <w:rPr>
          <w:rFonts w:ascii="Times New Roman"/>
        </w:rPr>
        <w:t xml:space="preserve">                   </w:t>
      </w:r>
      <w:r w:rsidRPr="00793DA2">
        <w:rPr>
          <w:rFonts w:ascii="Times New Roman"/>
          <w:sz w:val="18"/>
          <w:szCs w:val="18"/>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6378"/>
      </w:tblGrid>
      <w:tr w:rsidR="00624D4A" w:rsidRPr="00793DA2" w:rsidTr="006A3644">
        <w:trPr>
          <w:trHeight w:val="340"/>
        </w:trPr>
        <w:tc>
          <w:tcPr>
            <w:tcW w:w="1668" w:type="pct"/>
            <w:vAlign w:val="center"/>
          </w:tcPr>
          <w:p w:rsidR="00624D4A" w:rsidRPr="00793DA2" w:rsidRDefault="00624D4A" w:rsidP="0051562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供应状态</w:t>
            </w:r>
          </w:p>
        </w:tc>
        <w:tc>
          <w:tcPr>
            <w:tcW w:w="3332" w:type="pct"/>
            <w:vAlign w:val="center"/>
          </w:tcPr>
          <w:p w:rsidR="00624D4A" w:rsidRPr="00793DA2" w:rsidRDefault="00624D4A" w:rsidP="005D7161">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厚度</w:t>
            </w:r>
            <w:r w:rsidRPr="00793DA2">
              <w:rPr>
                <w:rFonts w:ascii="Times New Roman" w:eastAsiaTheme="minorEastAsia"/>
                <w:sz w:val="18"/>
                <w:szCs w:val="18"/>
              </w:rPr>
              <w:t>×</w:t>
            </w:r>
            <w:r w:rsidRPr="00793DA2">
              <w:rPr>
                <w:rFonts w:ascii="Times New Roman" w:eastAsiaTheme="minorEastAsia" w:hAnsiTheme="minorEastAsia"/>
                <w:sz w:val="18"/>
                <w:szCs w:val="18"/>
              </w:rPr>
              <w:t>宽度</w:t>
            </w:r>
            <w:r w:rsidRPr="00793DA2">
              <w:rPr>
                <w:rFonts w:ascii="Times New Roman" w:eastAsiaTheme="minorEastAsia"/>
                <w:sz w:val="18"/>
                <w:szCs w:val="18"/>
              </w:rPr>
              <w:t>×</w:t>
            </w:r>
            <w:r w:rsidRPr="00793DA2">
              <w:rPr>
                <w:rFonts w:ascii="Times New Roman" w:eastAsiaTheme="minorEastAsia" w:hAnsiTheme="minorEastAsia"/>
                <w:sz w:val="18"/>
                <w:szCs w:val="18"/>
              </w:rPr>
              <w:t>长度</w:t>
            </w:r>
          </w:p>
        </w:tc>
      </w:tr>
      <w:tr w:rsidR="00624D4A" w:rsidRPr="00793DA2" w:rsidTr="006A3644">
        <w:trPr>
          <w:trHeight w:val="340"/>
        </w:trPr>
        <w:tc>
          <w:tcPr>
            <w:tcW w:w="1668" w:type="pct"/>
            <w:vAlign w:val="center"/>
          </w:tcPr>
          <w:p w:rsidR="00624D4A" w:rsidRPr="00793DA2" w:rsidRDefault="00624D4A" w:rsidP="0051562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退火状态（</w:t>
            </w:r>
            <w:r w:rsidRPr="00793DA2">
              <w:rPr>
                <w:rFonts w:ascii="Times New Roman" w:eastAsiaTheme="minorEastAsia"/>
                <w:sz w:val="18"/>
                <w:szCs w:val="18"/>
              </w:rPr>
              <w:t>M</w:t>
            </w:r>
            <w:r w:rsidRPr="00793DA2">
              <w:rPr>
                <w:rFonts w:ascii="Times New Roman" w:eastAsiaTheme="minorEastAsia" w:hAnsiTheme="minorEastAsia"/>
                <w:sz w:val="18"/>
                <w:szCs w:val="18"/>
              </w:rPr>
              <w:t>）</w:t>
            </w:r>
          </w:p>
        </w:tc>
        <w:tc>
          <w:tcPr>
            <w:tcW w:w="3332" w:type="pct"/>
            <w:vAlign w:val="center"/>
          </w:tcPr>
          <w:p w:rsidR="00624D4A" w:rsidRPr="00793DA2" w:rsidRDefault="00624D4A" w:rsidP="00B60FF1">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w:t>
            </w:r>
            <w:r w:rsidRPr="00793DA2">
              <w:rPr>
                <w:rFonts w:ascii="Times New Roman" w:eastAsiaTheme="minorEastAsia"/>
                <w:sz w:val="18"/>
                <w:szCs w:val="18"/>
              </w:rPr>
              <w:t>0.1</w:t>
            </w:r>
            <w:r w:rsidR="00287ABF">
              <w:rPr>
                <w:rFonts w:ascii="Times New Roman" w:eastAsiaTheme="minorEastAsia" w:hint="eastAsia"/>
                <w:sz w:val="18"/>
                <w:szCs w:val="18"/>
              </w:rPr>
              <w:t>0</w:t>
            </w:r>
            <w:r w:rsidRPr="00793DA2">
              <w:rPr>
                <w:rFonts w:ascii="Times New Roman" w:eastAsiaTheme="minorEastAsia" w:hAnsiTheme="minorEastAsia"/>
                <w:sz w:val="18"/>
                <w:szCs w:val="18"/>
              </w:rPr>
              <w:t>～</w:t>
            </w:r>
            <w:r w:rsidRPr="00793DA2">
              <w:rPr>
                <w:rFonts w:ascii="Times New Roman" w:eastAsiaTheme="minorEastAsia"/>
                <w:sz w:val="18"/>
                <w:szCs w:val="18"/>
              </w:rPr>
              <w:t>0.</w:t>
            </w:r>
            <w:r>
              <w:rPr>
                <w:rFonts w:ascii="Times New Roman" w:eastAsiaTheme="minorEastAsia" w:hint="eastAsia"/>
                <w:sz w:val="18"/>
                <w:szCs w:val="18"/>
              </w:rPr>
              <w:t>3</w:t>
            </w:r>
            <w:r w:rsidR="00287ABF">
              <w:rPr>
                <w:rFonts w:ascii="Times New Roman" w:eastAsiaTheme="minorEastAsia" w:hint="eastAsia"/>
                <w:sz w:val="18"/>
                <w:szCs w:val="18"/>
              </w:rPr>
              <w:t>0</w:t>
            </w:r>
            <w:r w:rsidRPr="00793DA2">
              <w:rPr>
                <w:rFonts w:ascii="Times New Roman" w:eastAsiaTheme="minorEastAsia" w:hAnsiTheme="minorEastAsia"/>
                <w:sz w:val="18"/>
                <w:szCs w:val="18"/>
              </w:rPr>
              <w:t>）</w:t>
            </w:r>
            <w:r w:rsidRPr="00793DA2">
              <w:rPr>
                <w:rFonts w:ascii="Times New Roman" w:eastAsiaTheme="minorEastAsia"/>
                <w:sz w:val="18"/>
                <w:szCs w:val="18"/>
              </w:rPr>
              <w:t>×</w:t>
            </w:r>
            <w:r w:rsidRPr="00793DA2">
              <w:rPr>
                <w:rFonts w:ascii="Times New Roman" w:eastAsiaTheme="minorEastAsia" w:hAnsiTheme="minorEastAsia"/>
                <w:sz w:val="18"/>
                <w:szCs w:val="18"/>
              </w:rPr>
              <w:t>（</w:t>
            </w:r>
            <w:r w:rsidRPr="00793DA2">
              <w:rPr>
                <w:rFonts w:ascii="Times New Roman" w:eastAsiaTheme="minorEastAsia"/>
                <w:sz w:val="18"/>
                <w:szCs w:val="18"/>
              </w:rPr>
              <w:t>50</w:t>
            </w:r>
            <w:r w:rsidRPr="00793DA2">
              <w:rPr>
                <w:rFonts w:ascii="Times New Roman" w:eastAsiaTheme="minorEastAsia" w:hAnsiTheme="minorEastAsia"/>
                <w:sz w:val="18"/>
                <w:szCs w:val="18"/>
              </w:rPr>
              <w:t>～</w:t>
            </w:r>
            <w:r w:rsidRPr="00793DA2">
              <w:rPr>
                <w:rFonts w:ascii="Times New Roman" w:eastAsiaTheme="minorEastAsia"/>
                <w:sz w:val="18"/>
                <w:szCs w:val="18"/>
              </w:rPr>
              <w:t>300</w:t>
            </w:r>
            <w:r w:rsidRPr="00793DA2">
              <w:rPr>
                <w:rFonts w:ascii="Times New Roman" w:eastAsiaTheme="minorEastAsia" w:hAnsiTheme="minorEastAsia"/>
                <w:sz w:val="18"/>
                <w:szCs w:val="18"/>
              </w:rPr>
              <w:t>）</w:t>
            </w:r>
            <w:r w:rsidRPr="00793DA2">
              <w:rPr>
                <w:rFonts w:ascii="Times New Roman" w:eastAsiaTheme="minorEastAsia"/>
                <w:sz w:val="18"/>
                <w:szCs w:val="18"/>
              </w:rPr>
              <w:t>×</w:t>
            </w:r>
            <w:r w:rsidRPr="00793DA2">
              <w:rPr>
                <w:rFonts w:ascii="Times New Roman" w:eastAsiaTheme="minorEastAsia" w:hAnsiTheme="minorEastAsia"/>
                <w:sz w:val="18"/>
                <w:szCs w:val="18"/>
              </w:rPr>
              <w:t>（</w:t>
            </w:r>
            <w:r w:rsidR="00757AD1">
              <w:rPr>
                <w:rFonts w:ascii="Times New Roman" w:eastAsiaTheme="minorEastAsia"/>
                <w:sz w:val="18"/>
                <w:szCs w:val="18"/>
              </w:rPr>
              <w:t>≥10</w:t>
            </w:r>
            <w:r w:rsidRPr="00793DA2">
              <w:rPr>
                <w:rFonts w:ascii="Times New Roman" w:eastAsiaTheme="minorEastAsia"/>
                <w:sz w:val="18"/>
                <w:szCs w:val="18"/>
              </w:rPr>
              <w:t>000</w:t>
            </w:r>
            <w:r w:rsidRPr="00793DA2">
              <w:rPr>
                <w:rFonts w:ascii="Times New Roman" w:eastAsiaTheme="minorEastAsia" w:hAnsiTheme="minorEastAsia"/>
                <w:sz w:val="18"/>
                <w:szCs w:val="18"/>
              </w:rPr>
              <w:t>）</w:t>
            </w:r>
          </w:p>
        </w:tc>
      </w:tr>
    </w:tbl>
    <w:p w:rsidR="00A63E76" w:rsidRPr="00793DA2" w:rsidRDefault="00C37B5A" w:rsidP="00A63E76">
      <w:pPr>
        <w:pStyle w:val="aff7"/>
        <w:ind w:firstLineChars="0" w:firstLine="0"/>
        <w:rPr>
          <w:rFonts w:ascii="Times New Roman" w:eastAsia="黑体"/>
        </w:rPr>
      </w:pPr>
      <w:r w:rsidRPr="00793DA2">
        <w:rPr>
          <w:rFonts w:ascii="Times New Roman" w:eastAsia="黑体"/>
        </w:rPr>
        <w:t>4</w:t>
      </w:r>
      <w:r w:rsidR="00A63E76" w:rsidRPr="00793DA2">
        <w:rPr>
          <w:rFonts w:ascii="Times New Roman" w:eastAsia="黑体"/>
        </w:rPr>
        <w:t xml:space="preserve">.1.2 </w:t>
      </w:r>
      <w:r w:rsidR="004662F7" w:rsidRPr="00793DA2">
        <w:rPr>
          <w:rFonts w:ascii="Times New Roman" w:eastAsia="黑体" w:hAnsi="黑体"/>
        </w:rPr>
        <w:t>产品</w:t>
      </w:r>
      <w:r w:rsidR="00A63E76" w:rsidRPr="00793DA2">
        <w:rPr>
          <w:rFonts w:ascii="Times New Roman" w:eastAsia="黑体" w:hAnsi="黑体"/>
        </w:rPr>
        <w:t>标记</w:t>
      </w:r>
    </w:p>
    <w:p w:rsidR="00D332D8" w:rsidRPr="00793DA2" w:rsidRDefault="00D332D8" w:rsidP="002D4FCC">
      <w:pPr>
        <w:pStyle w:val="aff7"/>
        <w:ind w:firstLine="420"/>
        <w:rPr>
          <w:rFonts w:ascii="Times New Roman"/>
        </w:rPr>
      </w:pPr>
      <w:r w:rsidRPr="00793DA2">
        <w:rPr>
          <w:rFonts w:ascii="Times New Roman"/>
        </w:rPr>
        <w:t>产品标记按照产品名称、标准编号、牌号、供应状态、规格的顺序表示。标记示例如下：</w:t>
      </w:r>
    </w:p>
    <w:p w:rsidR="00FE1CE4" w:rsidRPr="00793DA2" w:rsidRDefault="00D332D8" w:rsidP="002D4FCC">
      <w:pPr>
        <w:pStyle w:val="aff7"/>
        <w:ind w:firstLine="360"/>
        <w:rPr>
          <w:rFonts w:ascii="Times New Roman"/>
          <w:sz w:val="18"/>
          <w:szCs w:val="18"/>
        </w:rPr>
      </w:pPr>
      <w:r w:rsidRPr="00793DA2">
        <w:rPr>
          <w:rFonts w:ascii="Times New Roman" w:eastAsia="黑体" w:hAnsi="黑体"/>
          <w:sz w:val="18"/>
          <w:szCs w:val="18"/>
        </w:rPr>
        <w:t>示例：</w:t>
      </w:r>
      <w:r w:rsidRPr="00793DA2">
        <w:rPr>
          <w:rFonts w:ascii="Times New Roman"/>
          <w:sz w:val="18"/>
          <w:szCs w:val="18"/>
        </w:rPr>
        <w:t>用</w:t>
      </w:r>
      <w:r w:rsidRPr="00793DA2">
        <w:rPr>
          <w:rFonts w:ascii="Times New Roman"/>
          <w:sz w:val="18"/>
          <w:szCs w:val="18"/>
        </w:rPr>
        <w:t>Zr</w:t>
      </w:r>
      <w:r w:rsidR="0048668D">
        <w:rPr>
          <w:rFonts w:ascii="Times New Roman" w:hint="eastAsia"/>
          <w:sz w:val="18"/>
          <w:szCs w:val="18"/>
        </w:rPr>
        <w:t>-0</w:t>
      </w:r>
      <w:r w:rsidRPr="00793DA2">
        <w:rPr>
          <w:rFonts w:ascii="Times New Roman"/>
          <w:sz w:val="18"/>
          <w:szCs w:val="18"/>
        </w:rPr>
        <w:t>制造、退火态、厚度为</w:t>
      </w:r>
      <w:r w:rsidRPr="00793DA2">
        <w:rPr>
          <w:rFonts w:ascii="Times New Roman"/>
          <w:sz w:val="18"/>
          <w:szCs w:val="18"/>
        </w:rPr>
        <w:t>0.</w:t>
      </w:r>
      <w:r w:rsidR="009867B2" w:rsidRPr="00793DA2">
        <w:rPr>
          <w:rFonts w:ascii="Times New Roman"/>
          <w:sz w:val="18"/>
          <w:szCs w:val="18"/>
        </w:rPr>
        <w:t>3</w:t>
      </w:r>
      <w:r w:rsidRPr="00793DA2">
        <w:rPr>
          <w:rFonts w:ascii="Times New Roman"/>
          <w:sz w:val="18"/>
          <w:szCs w:val="18"/>
        </w:rPr>
        <w:t>mm</w:t>
      </w:r>
      <w:r w:rsidRPr="00793DA2">
        <w:rPr>
          <w:rFonts w:ascii="Times New Roman"/>
          <w:sz w:val="18"/>
          <w:szCs w:val="18"/>
        </w:rPr>
        <w:t>、宽度为</w:t>
      </w:r>
      <w:r w:rsidRPr="00793DA2">
        <w:rPr>
          <w:rFonts w:ascii="Times New Roman"/>
          <w:sz w:val="18"/>
          <w:szCs w:val="18"/>
        </w:rPr>
        <w:t>150mm</w:t>
      </w:r>
      <w:r w:rsidRPr="00793DA2">
        <w:rPr>
          <w:rFonts w:ascii="Times New Roman"/>
          <w:sz w:val="18"/>
          <w:szCs w:val="18"/>
        </w:rPr>
        <w:t>、长度为</w:t>
      </w:r>
      <w:r w:rsidR="00EB14CC" w:rsidRPr="00793DA2">
        <w:rPr>
          <w:rFonts w:ascii="Times New Roman"/>
          <w:sz w:val="18"/>
          <w:szCs w:val="18"/>
        </w:rPr>
        <w:t>20000</w:t>
      </w:r>
      <w:r w:rsidRPr="00793DA2">
        <w:rPr>
          <w:rFonts w:ascii="Times New Roman"/>
          <w:sz w:val="18"/>
          <w:szCs w:val="18"/>
        </w:rPr>
        <w:t>mm</w:t>
      </w:r>
      <w:r w:rsidRPr="00793DA2">
        <w:rPr>
          <w:rFonts w:ascii="Times New Roman"/>
          <w:sz w:val="18"/>
          <w:szCs w:val="18"/>
        </w:rPr>
        <w:t>带材，标记为：带材</w:t>
      </w:r>
      <w:r w:rsidR="002D4FCC" w:rsidRPr="00793DA2">
        <w:rPr>
          <w:rFonts w:ascii="Times New Roman"/>
          <w:sz w:val="18"/>
          <w:szCs w:val="18"/>
        </w:rPr>
        <w:t xml:space="preserve"> </w:t>
      </w:r>
      <w:r w:rsidR="007C0841" w:rsidRPr="00793DA2">
        <w:rPr>
          <w:rFonts w:ascii="Times New Roman"/>
          <w:sz w:val="18"/>
          <w:szCs w:val="18"/>
        </w:rPr>
        <w:t>YS/T</w:t>
      </w:r>
      <w:r w:rsidR="002D4FCC" w:rsidRPr="00793DA2">
        <w:rPr>
          <w:rFonts w:ascii="Times New Roman"/>
          <w:sz w:val="18"/>
          <w:szCs w:val="18"/>
        </w:rPr>
        <w:t xml:space="preserve"> ××××—××××</w:t>
      </w:r>
      <w:r w:rsidR="00EF31F6">
        <w:rPr>
          <w:rFonts w:ascii="Times New Roman"/>
          <w:sz w:val="18"/>
          <w:szCs w:val="18"/>
        </w:rPr>
        <w:t xml:space="preserve"> Zr</w:t>
      </w:r>
      <w:r w:rsidR="0048668D">
        <w:rPr>
          <w:rFonts w:ascii="Times New Roman" w:hint="eastAsia"/>
          <w:sz w:val="18"/>
          <w:szCs w:val="18"/>
        </w:rPr>
        <w:t>-0</w:t>
      </w:r>
      <w:r w:rsidR="00EF31F6">
        <w:rPr>
          <w:rFonts w:ascii="Times New Roman" w:hint="eastAsia"/>
          <w:sz w:val="18"/>
          <w:szCs w:val="18"/>
        </w:rPr>
        <w:t xml:space="preserve"> </w:t>
      </w:r>
      <w:r w:rsidRPr="00793DA2">
        <w:rPr>
          <w:rFonts w:ascii="Times New Roman"/>
          <w:sz w:val="18"/>
          <w:szCs w:val="18"/>
        </w:rPr>
        <w:t>M 0.</w:t>
      </w:r>
      <w:r w:rsidR="009867B2" w:rsidRPr="00793DA2">
        <w:rPr>
          <w:rFonts w:ascii="Times New Roman"/>
          <w:sz w:val="18"/>
          <w:szCs w:val="18"/>
        </w:rPr>
        <w:t>3</w:t>
      </w:r>
      <w:r w:rsidRPr="00793DA2">
        <w:rPr>
          <w:rFonts w:ascii="Times New Roman"/>
          <w:sz w:val="18"/>
          <w:szCs w:val="18"/>
        </w:rPr>
        <w:t>×150×</w:t>
      </w:r>
      <w:r w:rsidR="00EB14CC" w:rsidRPr="00793DA2">
        <w:rPr>
          <w:rFonts w:ascii="Times New Roman"/>
          <w:sz w:val="18"/>
          <w:szCs w:val="18"/>
        </w:rPr>
        <w:t>20000</w:t>
      </w:r>
      <w:r w:rsidR="00416568" w:rsidRPr="00793DA2">
        <w:rPr>
          <w:rFonts w:ascii="Times New Roman"/>
          <w:sz w:val="18"/>
          <w:szCs w:val="18"/>
        </w:rPr>
        <w:t>。</w:t>
      </w:r>
    </w:p>
    <w:p w:rsidR="006B29C6" w:rsidRPr="00793DA2" w:rsidRDefault="00C37B5A" w:rsidP="00A63E76">
      <w:pPr>
        <w:pStyle w:val="aff7"/>
        <w:ind w:firstLineChars="0" w:firstLine="0"/>
        <w:rPr>
          <w:rFonts w:ascii="Times New Roman" w:eastAsia="黑体"/>
        </w:rPr>
      </w:pPr>
      <w:r w:rsidRPr="00793DA2">
        <w:rPr>
          <w:rFonts w:ascii="Times New Roman" w:eastAsia="黑体"/>
        </w:rPr>
        <w:t>4</w:t>
      </w:r>
      <w:r w:rsidR="006B29C6" w:rsidRPr="00793DA2">
        <w:rPr>
          <w:rFonts w:ascii="Times New Roman" w:eastAsia="黑体"/>
        </w:rPr>
        <w:t>.2</w:t>
      </w:r>
      <w:r w:rsidR="006B29C6" w:rsidRPr="00793DA2">
        <w:rPr>
          <w:rFonts w:ascii="Times New Roman" w:eastAsia="黑体" w:hAnsi="黑体"/>
        </w:rPr>
        <w:t>化学成分</w:t>
      </w:r>
    </w:p>
    <w:p w:rsidR="00416568" w:rsidRDefault="002D4FCC" w:rsidP="00416568">
      <w:pPr>
        <w:pStyle w:val="aff7"/>
        <w:ind w:firstLineChars="250" w:firstLine="525"/>
        <w:rPr>
          <w:rFonts w:ascii="Times New Roman"/>
        </w:rPr>
      </w:pPr>
      <w:r w:rsidRPr="00793DA2">
        <w:rPr>
          <w:rFonts w:ascii="Times New Roman"/>
        </w:rPr>
        <w:t>产品</w:t>
      </w:r>
      <w:r w:rsidR="006B29C6" w:rsidRPr="00793DA2">
        <w:rPr>
          <w:rFonts w:ascii="Times New Roman"/>
        </w:rPr>
        <w:t>的化学成分应符合</w:t>
      </w:r>
      <w:r w:rsidR="00793DA2">
        <w:rPr>
          <w:rFonts w:ascii="Times New Roman"/>
        </w:rPr>
        <w:t>表</w:t>
      </w:r>
      <w:r w:rsidR="00793DA2">
        <w:rPr>
          <w:rFonts w:ascii="Times New Roman" w:hint="eastAsia"/>
        </w:rPr>
        <w:t>2</w:t>
      </w:r>
      <w:r w:rsidR="00793DA2">
        <w:rPr>
          <w:rFonts w:ascii="Times New Roman" w:hint="eastAsia"/>
        </w:rPr>
        <w:t>的规定。</w:t>
      </w:r>
    </w:p>
    <w:p w:rsidR="00793DA2" w:rsidRPr="00B566E4" w:rsidRDefault="00793DA2" w:rsidP="00793DA2">
      <w:pPr>
        <w:jc w:val="center"/>
        <w:rPr>
          <w:rFonts w:asciiTheme="minorEastAsia" w:eastAsiaTheme="minorEastAsia" w:hAnsiTheme="minorEastAsia"/>
          <w:sz w:val="18"/>
          <w:szCs w:val="21"/>
        </w:rPr>
      </w:pPr>
      <w:r>
        <w:rPr>
          <w:rFonts w:hint="eastAsia"/>
          <w:szCs w:val="21"/>
        </w:rPr>
        <w:t xml:space="preserve">                                 </w:t>
      </w:r>
      <w:r w:rsidR="00B566E4">
        <w:rPr>
          <w:rFonts w:hint="eastAsia"/>
          <w:szCs w:val="21"/>
        </w:rPr>
        <w:t xml:space="preserve">           </w:t>
      </w:r>
      <w:r w:rsidRPr="007C42A5">
        <w:rPr>
          <w:rFonts w:eastAsia="黑体" w:hAnsi="黑体" w:hint="eastAsia"/>
          <w:noProof/>
          <w:kern w:val="0"/>
          <w:szCs w:val="20"/>
        </w:rPr>
        <w:t>表</w:t>
      </w:r>
      <w:r w:rsidRPr="007C42A5">
        <w:rPr>
          <w:rFonts w:eastAsia="黑体" w:hAnsi="黑体" w:hint="eastAsia"/>
          <w:noProof/>
          <w:kern w:val="0"/>
          <w:szCs w:val="20"/>
        </w:rPr>
        <w:t xml:space="preserve">2 </w:t>
      </w:r>
      <w:r w:rsidRPr="007C42A5">
        <w:rPr>
          <w:rFonts w:eastAsia="黑体" w:hAnsi="黑体" w:hint="eastAsia"/>
          <w:noProof/>
          <w:kern w:val="0"/>
          <w:szCs w:val="20"/>
        </w:rPr>
        <w:t>化学成分</w:t>
      </w:r>
      <w:r w:rsidR="00B566E4">
        <w:rPr>
          <w:rFonts w:hint="eastAsia"/>
          <w:szCs w:val="21"/>
        </w:rPr>
        <w:t xml:space="preserve">               </w:t>
      </w:r>
      <w:r>
        <w:rPr>
          <w:rFonts w:hint="eastAsia"/>
          <w:szCs w:val="21"/>
        </w:rPr>
        <w:t xml:space="preserve">       </w:t>
      </w:r>
      <w:r w:rsidR="00B566E4" w:rsidRPr="00B566E4">
        <w:rPr>
          <w:rFonts w:asciiTheme="minorEastAsia" w:eastAsiaTheme="minorEastAsia" w:hAnsiTheme="minorEastAsia" w:hint="eastAsia"/>
          <w:sz w:val="18"/>
          <w:szCs w:val="21"/>
        </w:rPr>
        <w:t>质量分数（%）</w:t>
      </w:r>
    </w:p>
    <w:tbl>
      <w:tblPr>
        <w:tblStyle w:val="affff8"/>
        <w:tblW w:w="5000" w:type="pct"/>
        <w:tblLook w:val="04A0"/>
      </w:tblPr>
      <w:tblGrid>
        <w:gridCol w:w="3191"/>
        <w:gridCol w:w="6380"/>
      </w:tblGrid>
      <w:tr w:rsidR="00793DA2" w:rsidRPr="00456DBB" w:rsidTr="00FB1E90">
        <w:trPr>
          <w:trHeight w:val="283"/>
        </w:trPr>
        <w:tc>
          <w:tcPr>
            <w:tcW w:w="1667" w:type="pct"/>
            <w:vAlign w:val="center"/>
          </w:tcPr>
          <w:p w:rsidR="00793DA2" w:rsidRPr="00456DBB" w:rsidRDefault="00793DA2" w:rsidP="00793DA2">
            <w:pPr>
              <w:jc w:val="center"/>
              <w:rPr>
                <w:sz w:val="18"/>
                <w:szCs w:val="18"/>
              </w:rPr>
            </w:pPr>
            <w:r w:rsidRPr="00456DBB">
              <w:rPr>
                <w:sz w:val="18"/>
                <w:szCs w:val="18"/>
              </w:rPr>
              <w:t>元素</w:t>
            </w:r>
          </w:p>
        </w:tc>
        <w:tc>
          <w:tcPr>
            <w:tcW w:w="3333" w:type="pct"/>
            <w:vAlign w:val="center"/>
          </w:tcPr>
          <w:p w:rsidR="00793DA2" w:rsidRPr="00456DBB" w:rsidRDefault="00793DA2" w:rsidP="00793DA2">
            <w:pPr>
              <w:jc w:val="center"/>
              <w:rPr>
                <w:sz w:val="18"/>
                <w:szCs w:val="18"/>
              </w:rPr>
            </w:pPr>
            <w:r w:rsidRPr="00456DBB">
              <w:rPr>
                <w:rFonts w:hint="eastAsia"/>
                <w:sz w:val="18"/>
                <w:szCs w:val="18"/>
              </w:rPr>
              <w:t>元素含量（不大于）</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Al</w:t>
            </w:r>
          </w:p>
        </w:tc>
        <w:tc>
          <w:tcPr>
            <w:tcW w:w="3333" w:type="pct"/>
            <w:vAlign w:val="center"/>
          </w:tcPr>
          <w:p w:rsidR="003C1AA5" w:rsidRPr="00456DBB" w:rsidRDefault="0021182F" w:rsidP="00793DA2">
            <w:pPr>
              <w:jc w:val="center"/>
              <w:rPr>
                <w:sz w:val="18"/>
                <w:szCs w:val="18"/>
              </w:rPr>
            </w:pPr>
            <w:r>
              <w:rPr>
                <w:rFonts w:hint="eastAsia"/>
                <w:sz w:val="18"/>
                <w:szCs w:val="18"/>
              </w:rPr>
              <w:t>0.0075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B</w:t>
            </w:r>
          </w:p>
        </w:tc>
        <w:tc>
          <w:tcPr>
            <w:tcW w:w="3333" w:type="pct"/>
            <w:vAlign w:val="center"/>
          </w:tcPr>
          <w:p w:rsidR="003C1AA5" w:rsidRPr="00456DBB" w:rsidRDefault="0021182F" w:rsidP="00793DA2">
            <w:pPr>
              <w:jc w:val="center"/>
              <w:rPr>
                <w:sz w:val="18"/>
                <w:szCs w:val="18"/>
              </w:rPr>
            </w:pPr>
            <w:r>
              <w:rPr>
                <w:rFonts w:hint="eastAsia"/>
                <w:sz w:val="18"/>
                <w:szCs w:val="18"/>
              </w:rPr>
              <w:t>0.000 05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Cd</w:t>
            </w:r>
          </w:p>
        </w:tc>
        <w:tc>
          <w:tcPr>
            <w:tcW w:w="3333" w:type="pct"/>
            <w:vAlign w:val="center"/>
          </w:tcPr>
          <w:p w:rsidR="003C1AA5" w:rsidRPr="00456DBB" w:rsidRDefault="0021182F" w:rsidP="00793DA2">
            <w:pPr>
              <w:jc w:val="center"/>
              <w:rPr>
                <w:sz w:val="18"/>
                <w:szCs w:val="18"/>
              </w:rPr>
            </w:pPr>
            <w:r>
              <w:rPr>
                <w:rFonts w:hint="eastAsia"/>
                <w:sz w:val="18"/>
                <w:szCs w:val="18"/>
              </w:rPr>
              <w:t>0.000 05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Co</w:t>
            </w:r>
          </w:p>
        </w:tc>
        <w:tc>
          <w:tcPr>
            <w:tcW w:w="3333" w:type="pct"/>
            <w:vAlign w:val="center"/>
          </w:tcPr>
          <w:p w:rsidR="003C1AA5" w:rsidRPr="00456DBB" w:rsidRDefault="0021182F" w:rsidP="00793DA2">
            <w:pPr>
              <w:jc w:val="center"/>
              <w:rPr>
                <w:sz w:val="18"/>
                <w:szCs w:val="18"/>
              </w:rPr>
            </w:pPr>
            <w:r>
              <w:rPr>
                <w:rFonts w:hint="eastAsia"/>
                <w:sz w:val="18"/>
                <w:szCs w:val="18"/>
              </w:rPr>
              <w:t>0.002</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Cu</w:t>
            </w:r>
          </w:p>
        </w:tc>
        <w:tc>
          <w:tcPr>
            <w:tcW w:w="3333" w:type="pct"/>
            <w:vAlign w:val="center"/>
          </w:tcPr>
          <w:p w:rsidR="003C1AA5" w:rsidRPr="00456DBB" w:rsidRDefault="0021182F" w:rsidP="00793DA2">
            <w:pPr>
              <w:jc w:val="center"/>
              <w:rPr>
                <w:sz w:val="18"/>
                <w:szCs w:val="18"/>
              </w:rPr>
            </w:pPr>
            <w:r>
              <w:rPr>
                <w:rFonts w:hint="eastAsia"/>
                <w:sz w:val="18"/>
                <w:szCs w:val="18"/>
              </w:rPr>
              <w:t>0.005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lastRenderedPageBreak/>
              <w:t>Cr</w:t>
            </w:r>
          </w:p>
        </w:tc>
        <w:tc>
          <w:tcPr>
            <w:tcW w:w="3333" w:type="pct"/>
            <w:vAlign w:val="center"/>
          </w:tcPr>
          <w:p w:rsidR="003C1AA5" w:rsidRPr="00456DBB" w:rsidRDefault="0021182F" w:rsidP="00793DA2">
            <w:pPr>
              <w:jc w:val="center"/>
              <w:rPr>
                <w:sz w:val="18"/>
                <w:szCs w:val="18"/>
              </w:rPr>
            </w:pPr>
            <w:r>
              <w:rPr>
                <w:rFonts w:hint="eastAsia"/>
                <w:sz w:val="18"/>
                <w:szCs w:val="18"/>
              </w:rPr>
              <w:t>0.020</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Fe</w:t>
            </w:r>
          </w:p>
        </w:tc>
        <w:tc>
          <w:tcPr>
            <w:tcW w:w="3333" w:type="pct"/>
            <w:vAlign w:val="center"/>
          </w:tcPr>
          <w:p w:rsidR="003C1AA5" w:rsidRPr="00456DBB" w:rsidRDefault="0021182F" w:rsidP="002101CA">
            <w:pPr>
              <w:jc w:val="center"/>
              <w:rPr>
                <w:sz w:val="18"/>
                <w:szCs w:val="18"/>
              </w:rPr>
            </w:pPr>
            <w:r>
              <w:rPr>
                <w:rFonts w:hint="eastAsia"/>
                <w:sz w:val="18"/>
                <w:szCs w:val="18"/>
              </w:rPr>
              <w:t>0.</w:t>
            </w:r>
            <w:r w:rsidR="002101CA">
              <w:rPr>
                <w:rFonts w:hint="eastAsia"/>
                <w:sz w:val="18"/>
                <w:szCs w:val="18"/>
              </w:rPr>
              <w:t>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Hf</w:t>
            </w:r>
          </w:p>
        </w:tc>
        <w:tc>
          <w:tcPr>
            <w:tcW w:w="3333" w:type="pct"/>
            <w:vAlign w:val="center"/>
          </w:tcPr>
          <w:p w:rsidR="003C1AA5" w:rsidRPr="00456DBB" w:rsidRDefault="0021182F" w:rsidP="00793DA2">
            <w:pPr>
              <w:jc w:val="center"/>
              <w:rPr>
                <w:sz w:val="18"/>
                <w:szCs w:val="18"/>
              </w:rPr>
            </w:pPr>
            <w:r>
              <w:rPr>
                <w:rFonts w:hint="eastAsia"/>
                <w:sz w:val="18"/>
                <w:szCs w:val="18"/>
              </w:rPr>
              <w:t>0.010</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Mg</w:t>
            </w:r>
          </w:p>
        </w:tc>
        <w:tc>
          <w:tcPr>
            <w:tcW w:w="3333" w:type="pct"/>
            <w:vAlign w:val="center"/>
          </w:tcPr>
          <w:p w:rsidR="003C1AA5" w:rsidRPr="00456DBB" w:rsidRDefault="0021182F" w:rsidP="00793DA2">
            <w:pPr>
              <w:jc w:val="center"/>
              <w:rPr>
                <w:sz w:val="18"/>
                <w:szCs w:val="18"/>
              </w:rPr>
            </w:pPr>
            <w:r>
              <w:rPr>
                <w:rFonts w:hint="eastAsia"/>
                <w:sz w:val="18"/>
                <w:szCs w:val="18"/>
              </w:rPr>
              <w:t>0.002</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Mn</w:t>
            </w:r>
          </w:p>
        </w:tc>
        <w:tc>
          <w:tcPr>
            <w:tcW w:w="3333" w:type="pct"/>
            <w:vAlign w:val="center"/>
          </w:tcPr>
          <w:p w:rsidR="003C1AA5" w:rsidRPr="00456DBB" w:rsidRDefault="0021182F" w:rsidP="00793DA2">
            <w:pPr>
              <w:jc w:val="center"/>
              <w:rPr>
                <w:sz w:val="18"/>
                <w:szCs w:val="18"/>
              </w:rPr>
            </w:pPr>
            <w:r>
              <w:rPr>
                <w:rFonts w:hint="eastAsia"/>
                <w:sz w:val="18"/>
                <w:szCs w:val="18"/>
              </w:rPr>
              <w:t>0.005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Mo</w:t>
            </w:r>
          </w:p>
        </w:tc>
        <w:tc>
          <w:tcPr>
            <w:tcW w:w="3333" w:type="pct"/>
            <w:vAlign w:val="center"/>
          </w:tcPr>
          <w:p w:rsidR="003C1AA5" w:rsidRPr="00456DBB" w:rsidRDefault="0021182F" w:rsidP="00793DA2">
            <w:pPr>
              <w:jc w:val="center"/>
              <w:rPr>
                <w:sz w:val="18"/>
                <w:szCs w:val="18"/>
              </w:rPr>
            </w:pPr>
            <w:r>
              <w:rPr>
                <w:rFonts w:hint="eastAsia"/>
                <w:sz w:val="18"/>
                <w:szCs w:val="18"/>
              </w:rPr>
              <w:t>0.005</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Ni</w:t>
            </w:r>
          </w:p>
        </w:tc>
        <w:tc>
          <w:tcPr>
            <w:tcW w:w="3333" w:type="pct"/>
            <w:vAlign w:val="center"/>
          </w:tcPr>
          <w:p w:rsidR="003C1AA5" w:rsidRPr="00456DBB" w:rsidRDefault="0021182F" w:rsidP="00793DA2">
            <w:pPr>
              <w:jc w:val="center"/>
              <w:rPr>
                <w:sz w:val="18"/>
                <w:szCs w:val="18"/>
              </w:rPr>
            </w:pPr>
            <w:r>
              <w:rPr>
                <w:rFonts w:hint="eastAsia"/>
                <w:sz w:val="18"/>
                <w:szCs w:val="18"/>
              </w:rPr>
              <w:t>0.007</w:t>
            </w:r>
          </w:p>
        </w:tc>
      </w:tr>
      <w:tr w:rsidR="003C1AA5" w:rsidRPr="00456DBB" w:rsidTr="00FB1E90">
        <w:trPr>
          <w:trHeight w:val="283"/>
        </w:trPr>
        <w:tc>
          <w:tcPr>
            <w:tcW w:w="1667" w:type="pct"/>
            <w:vAlign w:val="center"/>
          </w:tcPr>
          <w:p w:rsidR="003C1AA5" w:rsidRPr="00456DBB" w:rsidRDefault="0021182F" w:rsidP="00793DA2">
            <w:pPr>
              <w:jc w:val="center"/>
              <w:rPr>
                <w:sz w:val="18"/>
                <w:szCs w:val="18"/>
              </w:rPr>
            </w:pPr>
            <w:r>
              <w:rPr>
                <w:rFonts w:hint="eastAsia"/>
                <w:sz w:val="18"/>
                <w:szCs w:val="18"/>
              </w:rPr>
              <w:t>Pb</w:t>
            </w:r>
          </w:p>
        </w:tc>
        <w:tc>
          <w:tcPr>
            <w:tcW w:w="3333" w:type="pct"/>
            <w:vAlign w:val="center"/>
          </w:tcPr>
          <w:p w:rsidR="003C1AA5" w:rsidRPr="00456DBB" w:rsidRDefault="00057876" w:rsidP="00793DA2">
            <w:pPr>
              <w:jc w:val="center"/>
              <w:rPr>
                <w:sz w:val="18"/>
                <w:szCs w:val="18"/>
              </w:rPr>
            </w:pPr>
            <w:r>
              <w:rPr>
                <w:rFonts w:hint="eastAsia"/>
                <w:sz w:val="18"/>
                <w:szCs w:val="18"/>
              </w:rPr>
              <w:t>0.0013</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Si</w:t>
            </w:r>
          </w:p>
        </w:tc>
        <w:tc>
          <w:tcPr>
            <w:tcW w:w="3333" w:type="pct"/>
            <w:vAlign w:val="center"/>
          </w:tcPr>
          <w:p w:rsidR="0021182F" w:rsidRPr="00456DBB" w:rsidRDefault="00057876" w:rsidP="00793DA2">
            <w:pPr>
              <w:jc w:val="center"/>
              <w:rPr>
                <w:sz w:val="18"/>
                <w:szCs w:val="18"/>
              </w:rPr>
            </w:pPr>
            <w:r>
              <w:rPr>
                <w:rFonts w:hint="eastAsia"/>
                <w:sz w:val="18"/>
                <w:szCs w:val="18"/>
              </w:rPr>
              <w:t>0.0012</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Sn</w:t>
            </w:r>
          </w:p>
        </w:tc>
        <w:tc>
          <w:tcPr>
            <w:tcW w:w="3333" w:type="pct"/>
            <w:vAlign w:val="center"/>
          </w:tcPr>
          <w:p w:rsidR="0021182F" w:rsidRPr="00456DBB" w:rsidRDefault="00057876" w:rsidP="00793DA2">
            <w:pPr>
              <w:jc w:val="center"/>
              <w:rPr>
                <w:sz w:val="18"/>
                <w:szCs w:val="18"/>
              </w:rPr>
            </w:pPr>
            <w:r>
              <w:rPr>
                <w:rFonts w:hint="eastAsia"/>
                <w:sz w:val="18"/>
                <w:szCs w:val="18"/>
              </w:rPr>
              <w:t>0.005</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Ti</w:t>
            </w:r>
          </w:p>
        </w:tc>
        <w:tc>
          <w:tcPr>
            <w:tcW w:w="3333" w:type="pct"/>
            <w:vAlign w:val="center"/>
          </w:tcPr>
          <w:p w:rsidR="0021182F" w:rsidRPr="00456DBB" w:rsidRDefault="00057876" w:rsidP="00793DA2">
            <w:pPr>
              <w:jc w:val="center"/>
              <w:rPr>
                <w:sz w:val="18"/>
                <w:szCs w:val="18"/>
              </w:rPr>
            </w:pPr>
            <w:r>
              <w:rPr>
                <w:rFonts w:hint="eastAsia"/>
                <w:sz w:val="18"/>
                <w:szCs w:val="18"/>
              </w:rPr>
              <w:t>0.005</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U</w:t>
            </w:r>
          </w:p>
        </w:tc>
        <w:tc>
          <w:tcPr>
            <w:tcW w:w="3333" w:type="pct"/>
            <w:vAlign w:val="center"/>
          </w:tcPr>
          <w:p w:rsidR="0021182F" w:rsidRPr="00456DBB" w:rsidRDefault="00057876" w:rsidP="00793DA2">
            <w:pPr>
              <w:jc w:val="center"/>
              <w:rPr>
                <w:sz w:val="18"/>
                <w:szCs w:val="18"/>
              </w:rPr>
            </w:pPr>
            <w:r>
              <w:rPr>
                <w:rFonts w:hint="eastAsia"/>
                <w:sz w:val="18"/>
                <w:szCs w:val="18"/>
              </w:rPr>
              <w:t>0.000 35</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V</w:t>
            </w:r>
          </w:p>
        </w:tc>
        <w:tc>
          <w:tcPr>
            <w:tcW w:w="3333" w:type="pct"/>
            <w:vAlign w:val="center"/>
          </w:tcPr>
          <w:p w:rsidR="0021182F" w:rsidRPr="00456DBB" w:rsidRDefault="00057876" w:rsidP="00793DA2">
            <w:pPr>
              <w:jc w:val="center"/>
              <w:rPr>
                <w:sz w:val="18"/>
                <w:szCs w:val="18"/>
              </w:rPr>
            </w:pPr>
            <w:r>
              <w:rPr>
                <w:rFonts w:hint="eastAsia"/>
                <w:sz w:val="18"/>
                <w:szCs w:val="18"/>
              </w:rPr>
              <w:t>0.005</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W</w:t>
            </w:r>
          </w:p>
        </w:tc>
        <w:tc>
          <w:tcPr>
            <w:tcW w:w="3333" w:type="pct"/>
            <w:vAlign w:val="center"/>
          </w:tcPr>
          <w:p w:rsidR="0021182F" w:rsidRPr="00456DBB" w:rsidRDefault="00057876" w:rsidP="00793DA2">
            <w:pPr>
              <w:jc w:val="center"/>
              <w:rPr>
                <w:sz w:val="18"/>
                <w:szCs w:val="18"/>
              </w:rPr>
            </w:pPr>
            <w:r>
              <w:rPr>
                <w:rFonts w:hint="eastAsia"/>
                <w:sz w:val="18"/>
                <w:szCs w:val="18"/>
              </w:rPr>
              <w:t>0.010</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Cl</w:t>
            </w:r>
          </w:p>
        </w:tc>
        <w:tc>
          <w:tcPr>
            <w:tcW w:w="3333" w:type="pct"/>
            <w:vAlign w:val="center"/>
          </w:tcPr>
          <w:p w:rsidR="0021182F" w:rsidRPr="00456DBB" w:rsidRDefault="00057876" w:rsidP="00793DA2">
            <w:pPr>
              <w:jc w:val="center"/>
              <w:rPr>
                <w:sz w:val="18"/>
                <w:szCs w:val="18"/>
              </w:rPr>
            </w:pPr>
            <w:r>
              <w:rPr>
                <w:rFonts w:hint="eastAsia"/>
                <w:sz w:val="18"/>
                <w:szCs w:val="18"/>
              </w:rPr>
              <w:t>0.010</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C</w:t>
            </w:r>
          </w:p>
        </w:tc>
        <w:tc>
          <w:tcPr>
            <w:tcW w:w="3333" w:type="pct"/>
            <w:vAlign w:val="center"/>
          </w:tcPr>
          <w:p w:rsidR="0021182F" w:rsidRPr="00456DBB" w:rsidRDefault="00057876" w:rsidP="00793DA2">
            <w:pPr>
              <w:jc w:val="center"/>
              <w:rPr>
                <w:sz w:val="18"/>
                <w:szCs w:val="18"/>
              </w:rPr>
            </w:pPr>
            <w:r>
              <w:rPr>
                <w:rFonts w:hint="eastAsia"/>
                <w:sz w:val="18"/>
                <w:szCs w:val="18"/>
              </w:rPr>
              <w:t>0.027</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N</w:t>
            </w:r>
          </w:p>
        </w:tc>
        <w:tc>
          <w:tcPr>
            <w:tcW w:w="3333" w:type="pct"/>
            <w:vAlign w:val="center"/>
          </w:tcPr>
          <w:p w:rsidR="0021182F" w:rsidRPr="00456DBB" w:rsidRDefault="00057876" w:rsidP="00793DA2">
            <w:pPr>
              <w:jc w:val="center"/>
              <w:rPr>
                <w:sz w:val="18"/>
                <w:szCs w:val="18"/>
              </w:rPr>
            </w:pPr>
            <w:r>
              <w:rPr>
                <w:rFonts w:hint="eastAsia"/>
                <w:sz w:val="18"/>
                <w:szCs w:val="18"/>
              </w:rPr>
              <w:t>0.008</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H</w:t>
            </w:r>
          </w:p>
        </w:tc>
        <w:tc>
          <w:tcPr>
            <w:tcW w:w="3333" w:type="pct"/>
            <w:vAlign w:val="center"/>
          </w:tcPr>
          <w:p w:rsidR="0021182F" w:rsidRPr="00456DBB" w:rsidRDefault="00057876" w:rsidP="00793DA2">
            <w:pPr>
              <w:jc w:val="center"/>
              <w:rPr>
                <w:sz w:val="18"/>
                <w:szCs w:val="18"/>
              </w:rPr>
            </w:pPr>
            <w:r>
              <w:rPr>
                <w:rFonts w:hint="eastAsia"/>
                <w:sz w:val="18"/>
                <w:szCs w:val="18"/>
              </w:rPr>
              <w:t>0.0025</w:t>
            </w:r>
          </w:p>
        </w:tc>
      </w:tr>
      <w:tr w:rsidR="0021182F" w:rsidRPr="00456DBB" w:rsidTr="00FB1E90">
        <w:trPr>
          <w:trHeight w:val="283"/>
        </w:trPr>
        <w:tc>
          <w:tcPr>
            <w:tcW w:w="1667" w:type="pct"/>
            <w:vAlign w:val="center"/>
          </w:tcPr>
          <w:p w:rsidR="0021182F" w:rsidRDefault="0021182F" w:rsidP="00793DA2">
            <w:pPr>
              <w:jc w:val="center"/>
              <w:rPr>
                <w:sz w:val="18"/>
                <w:szCs w:val="18"/>
              </w:rPr>
            </w:pPr>
            <w:r>
              <w:rPr>
                <w:rFonts w:hint="eastAsia"/>
                <w:sz w:val="18"/>
                <w:szCs w:val="18"/>
              </w:rPr>
              <w:t>O</w:t>
            </w:r>
          </w:p>
        </w:tc>
        <w:tc>
          <w:tcPr>
            <w:tcW w:w="3333" w:type="pct"/>
            <w:vAlign w:val="center"/>
          </w:tcPr>
          <w:p w:rsidR="0021182F" w:rsidRPr="00456DBB" w:rsidRDefault="00057876" w:rsidP="00057876">
            <w:pPr>
              <w:jc w:val="center"/>
              <w:rPr>
                <w:sz w:val="18"/>
                <w:szCs w:val="18"/>
              </w:rPr>
            </w:pPr>
            <w:r>
              <w:rPr>
                <w:rFonts w:hint="eastAsia"/>
                <w:sz w:val="18"/>
                <w:szCs w:val="18"/>
              </w:rPr>
              <w:t>0.10</w:t>
            </w:r>
          </w:p>
        </w:tc>
      </w:tr>
    </w:tbl>
    <w:p w:rsidR="00416568" w:rsidRPr="00793DA2" w:rsidRDefault="00C37B5A" w:rsidP="00416568">
      <w:pPr>
        <w:pStyle w:val="aff7"/>
        <w:ind w:firstLineChars="0" w:firstLine="0"/>
        <w:rPr>
          <w:rFonts w:ascii="Times New Roman" w:eastAsia="黑体"/>
        </w:rPr>
      </w:pPr>
      <w:r w:rsidRPr="00793DA2">
        <w:rPr>
          <w:rFonts w:ascii="Times New Roman" w:eastAsia="黑体"/>
        </w:rPr>
        <w:t>4</w:t>
      </w:r>
      <w:r w:rsidR="003A7DFF" w:rsidRPr="00793DA2">
        <w:rPr>
          <w:rFonts w:ascii="Times New Roman" w:eastAsia="黑体"/>
        </w:rPr>
        <w:t>.3</w:t>
      </w:r>
      <w:r w:rsidR="00416568" w:rsidRPr="00793DA2">
        <w:rPr>
          <w:rFonts w:ascii="Times New Roman" w:eastAsia="黑体" w:hAnsi="黑体"/>
        </w:rPr>
        <w:t>外形尺寸及其允许偏差</w:t>
      </w:r>
    </w:p>
    <w:p w:rsidR="00B94F96" w:rsidRDefault="00416568" w:rsidP="00416568">
      <w:pPr>
        <w:pStyle w:val="aff7"/>
        <w:ind w:firstLineChars="0" w:firstLine="0"/>
        <w:rPr>
          <w:rFonts w:ascii="Times New Roman"/>
          <w:szCs w:val="21"/>
        </w:rPr>
      </w:pPr>
      <w:r w:rsidRPr="00793DA2">
        <w:rPr>
          <w:rFonts w:ascii="Times New Roman" w:eastAsia="黑体"/>
        </w:rPr>
        <w:t>4.3.1</w:t>
      </w:r>
      <w:r w:rsidRPr="00793DA2">
        <w:rPr>
          <w:rFonts w:ascii="Times New Roman"/>
        </w:rPr>
        <w:t xml:space="preserve"> </w:t>
      </w:r>
      <w:r w:rsidR="00C360C4">
        <w:rPr>
          <w:rFonts w:ascii="Times New Roman"/>
        </w:rPr>
        <w:t>带材的厚度</w:t>
      </w:r>
      <w:r w:rsidR="009E32F7">
        <w:rPr>
          <w:rFonts w:ascii="Times New Roman"/>
        </w:rPr>
        <w:t>及</w:t>
      </w:r>
      <w:r w:rsidRPr="00793DA2">
        <w:rPr>
          <w:rFonts w:ascii="Times New Roman"/>
        </w:rPr>
        <w:t>宽度允许偏差应符合表</w:t>
      </w:r>
      <w:r w:rsidR="00B21AF6">
        <w:rPr>
          <w:rFonts w:ascii="Times New Roman" w:hint="eastAsia"/>
        </w:rPr>
        <w:t>3</w:t>
      </w:r>
      <w:r w:rsidRPr="00793DA2">
        <w:rPr>
          <w:rFonts w:ascii="Times New Roman"/>
        </w:rPr>
        <w:t>的规定</w:t>
      </w:r>
      <w:r w:rsidR="00A60E08">
        <w:rPr>
          <w:rFonts w:ascii="Times New Roman" w:hint="eastAsia"/>
        </w:rPr>
        <w:t>，</w:t>
      </w:r>
      <w:r w:rsidR="00215B5C">
        <w:rPr>
          <w:rFonts w:ascii="Times New Roman" w:hint="eastAsia"/>
          <w:szCs w:val="21"/>
        </w:rPr>
        <w:t>卷式交货的锆带长度公差按照合同（或订货单）要求执行。</w:t>
      </w:r>
    </w:p>
    <w:p w:rsidR="00416568" w:rsidRPr="00793DA2" w:rsidRDefault="00416568" w:rsidP="00416568">
      <w:pPr>
        <w:pStyle w:val="aff7"/>
        <w:ind w:firstLineChars="0" w:firstLine="0"/>
        <w:rPr>
          <w:rFonts w:ascii="Times New Roman"/>
        </w:rPr>
      </w:pPr>
      <w:r w:rsidRPr="00793DA2">
        <w:rPr>
          <w:rFonts w:ascii="Times New Roman" w:eastAsia="黑体"/>
        </w:rPr>
        <w:t xml:space="preserve">4.3.2 </w:t>
      </w:r>
      <w:r w:rsidRPr="00793DA2">
        <w:rPr>
          <w:rFonts w:ascii="Times New Roman"/>
        </w:rPr>
        <w:t>带材的侧边弯曲度应不大于</w:t>
      </w:r>
      <w:r w:rsidR="00287ABF">
        <w:rPr>
          <w:rFonts w:ascii="Times New Roman" w:hint="eastAsia"/>
        </w:rPr>
        <w:t>1mm/m</w:t>
      </w:r>
      <w:r w:rsidRPr="00793DA2">
        <w:rPr>
          <w:rFonts w:ascii="Times New Roman"/>
        </w:rPr>
        <w:t>。</w:t>
      </w:r>
    </w:p>
    <w:p w:rsidR="00A221A3" w:rsidRPr="00793DA2" w:rsidRDefault="00416568" w:rsidP="00416568">
      <w:pPr>
        <w:pStyle w:val="aff7"/>
        <w:ind w:firstLineChars="0" w:firstLine="0"/>
        <w:rPr>
          <w:rFonts w:ascii="Times New Roman"/>
        </w:rPr>
      </w:pPr>
      <w:r w:rsidRPr="00793DA2">
        <w:rPr>
          <w:rFonts w:ascii="Times New Roman" w:eastAsia="黑体"/>
        </w:rPr>
        <w:t xml:space="preserve">4.3.3 </w:t>
      </w:r>
      <w:r w:rsidRPr="00793DA2">
        <w:rPr>
          <w:rFonts w:ascii="Times New Roman" w:hAnsi="宋体"/>
        </w:rPr>
        <w:t>带材边部应切成直角，且无裂口、卷边、</w:t>
      </w:r>
      <w:r w:rsidR="00396A6C">
        <w:rPr>
          <w:rFonts w:ascii="Times New Roman" w:hAnsi="宋体"/>
        </w:rPr>
        <w:t>分层</w:t>
      </w:r>
      <w:r w:rsidR="00396A6C">
        <w:rPr>
          <w:rFonts w:ascii="Times New Roman" w:hAnsi="宋体" w:hint="eastAsia"/>
        </w:rPr>
        <w:t>、</w:t>
      </w:r>
      <w:r w:rsidRPr="00793DA2">
        <w:rPr>
          <w:rFonts w:ascii="Times New Roman" w:hAnsi="宋体"/>
        </w:rPr>
        <w:t>毛刺，切斜应不超过带材长度和宽度的允许偏差。</w:t>
      </w:r>
    </w:p>
    <w:p w:rsidR="001A5B3D" w:rsidRPr="00793DA2" w:rsidRDefault="001A5B3D" w:rsidP="00416568">
      <w:pPr>
        <w:pStyle w:val="aff7"/>
        <w:wordWrap w:val="0"/>
        <w:ind w:firstLineChars="0" w:firstLine="0"/>
        <w:jc w:val="right"/>
        <w:rPr>
          <w:rFonts w:ascii="Times New Roman" w:eastAsia="黑体"/>
        </w:rPr>
      </w:pPr>
    </w:p>
    <w:p w:rsidR="004571B3" w:rsidRPr="00793DA2" w:rsidRDefault="004571B3" w:rsidP="001A5B3D">
      <w:pPr>
        <w:pStyle w:val="aff7"/>
        <w:ind w:firstLineChars="0" w:firstLine="0"/>
        <w:jc w:val="right"/>
        <w:rPr>
          <w:rFonts w:ascii="Times New Roman"/>
        </w:rPr>
      </w:pPr>
      <w:r w:rsidRPr="00793DA2">
        <w:rPr>
          <w:rFonts w:ascii="Times New Roman" w:eastAsia="黑体" w:hAnsi="黑体"/>
        </w:rPr>
        <w:t>表</w:t>
      </w:r>
      <w:r w:rsidR="00B21AF6">
        <w:rPr>
          <w:rFonts w:ascii="Times New Roman" w:eastAsia="黑体" w:hint="eastAsia"/>
        </w:rPr>
        <w:t>3</w:t>
      </w:r>
      <w:r w:rsidR="007C42A5">
        <w:rPr>
          <w:rFonts w:ascii="Times New Roman" w:eastAsia="黑体" w:hint="eastAsia"/>
        </w:rPr>
        <w:t xml:space="preserve"> </w:t>
      </w:r>
      <w:r w:rsidR="007C42A5">
        <w:rPr>
          <w:rFonts w:ascii="Times New Roman" w:eastAsia="黑体" w:hint="eastAsia"/>
        </w:rPr>
        <w:t>厚度</w:t>
      </w:r>
      <w:r w:rsidR="00B95B95">
        <w:rPr>
          <w:rFonts w:ascii="Times New Roman" w:eastAsia="黑体" w:hint="eastAsia"/>
        </w:rPr>
        <w:t>及</w:t>
      </w:r>
      <w:r w:rsidR="007C42A5">
        <w:rPr>
          <w:rFonts w:ascii="Times New Roman" w:eastAsia="黑体" w:hint="eastAsia"/>
        </w:rPr>
        <w:t>宽度允许偏差</w:t>
      </w:r>
      <w:r w:rsidR="00EB7B2E" w:rsidRPr="00793DA2">
        <w:rPr>
          <w:rFonts w:ascii="Times New Roman" w:eastAsia="黑体"/>
        </w:rPr>
        <w:t xml:space="preserve"> </w:t>
      </w:r>
      <w:r w:rsidR="00416568" w:rsidRPr="00793DA2">
        <w:rPr>
          <w:rFonts w:ascii="Times New Roman" w:eastAsia="黑体"/>
        </w:rPr>
        <w:t xml:space="preserve">             </w:t>
      </w:r>
      <w:r w:rsidR="007C42A5">
        <w:rPr>
          <w:rFonts w:ascii="Times New Roman"/>
        </w:rPr>
        <w:t xml:space="preserve">    </w:t>
      </w:r>
      <w:r w:rsidR="00EB7B2E" w:rsidRPr="00793DA2">
        <w:rPr>
          <w:rFonts w:ascii="Times New Roman"/>
        </w:rPr>
        <w:t xml:space="preserve">    </w:t>
      </w:r>
      <w:r w:rsidR="00EB7B2E" w:rsidRPr="00793DA2">
        <w:rPr>
          <w:rFonts w:ascii="Times New Roman"/>
          <w:sz w:val="18"/>
          <w:szCs w:val="18"/>
        </w:rPr>
        <w:t>单位为毫米</w:t>
      </w:r>
    </w:p>
    <w:tbl>
      <w:tblPr>
        <w:tblStyle w:val="affff8"/>
        <w:tblW w:w="5000" w:type="pct"/>
        <w:tblLook w:val="01E0"/>
      </w:tblPr>
      <w:tblGrid>
        <w:gridCol w:w="2061"/>
        <w:gridCol w:w="3756"/>
        <w:gridCol w:w="3754"/>
      </w:tblGrid>
      <w:tr w:rsidR="001D7578" w:rsidRPr="00D57A2A" w:rsidTr="006A3644">
        <w:trPr>
          <w:trHeight w:val="340"/>
        </w:trPr>
        <w:tc>
          <w:tcPr>
            <w:tcW w:w="1077" w:type="pct"/>
            <w:vAlign w:val="center"/>
          </w:tcPr>
          <w:p w:rsidR="001D7578" w:rsidRPr="00D57A2A" w:rsidRDefault="001D7578" w:rsidP="00987738">
            <w:pPr>
              <w:pStyle w:val="aff7"/>
              <w:ind w:firstLineChars="0" w:firstLine="0"/>
              <w:jc w:val="center"/>
              <w:rPr>
                <w:rFonts w:ascii="Times New Roman" w:eastAsiaTheme="minorEastAsia"/>
                <w:sz w:val="18"/>
                <w:szCs w:val="18"/>
              </w:rPr>
            </w:pPr>
            <w:r w:rsidRPr="00D57A2A">
              <w:rPr>
                <w:rFonts w:ascii="Times New Roman" w:eastAsiaTheme="minorEastAsia" w:hAnsiTheme="minorEastAsia"/>
                <w:sz w:val="18"/>
                <w:szCs w:val="18"/>
              </w:rPr>
              <w:t>规定厚度</w:t>
            </w:r>
          </w:p>
        </w:tc>
        <w:tc>
          <w:tcPr>
            <w:tcW w:w="1962" w:type="pct"/>
            <w:vAlign w:val="center"/>
          </w:tcPr>
          <w:p w:rsidR="001D7578" w:rsidRPr="00D57A2A" w:rsidRDefault="001D7578" w:rsidP="00987738">
            <w:pPr>
              <w:pStyle w:val="aff7"/>
              <w:ind w:firstLineChars="0" w:firstLine="0"/>
              <w:jc w:val="center"/>
              <w:rPr>
                <w:rFonts w:ascii="Times New Roman" w:eastAsiaTheme="minorEastAsia"/>
                <w:sz w:val="18"/>
                <w:szCs w:val="18"/>
              </w:rPr>
            </w:pPr>
            <w:r w:rsidRPr="00D57A2A">
              <w:rPr>
                <w:rFonts w:ascii="Times New Roman" w:eastAsiaTheme="minorEastAsia" w:hAnsiTheme="minorEastAsia"/>
                <w:sz w:val="18"/>
                <w:szCs w:val="18"/>
              </w:rPr>
              <w:t>厚度允许偏差（不大于）</w:t>
            </w:r>
          </w:p>
        </w:tc>
        <w:tc>
          <w:tcPr>
            <w:tcW w:w="1961" w:type="pct"/>
            <w:vAlign w:val="center"/>
          </w:tcPr>
          <w:p w:rsidR="001D7578" w:rsidRPr="00D57A2A" w:rsidRDefault="001D7578" w:rsidP="00987738">
            <w:pPr>
              <w:pStyle w:val="aff7"/>
              <w:ind w:firstLineChars="0" w:firstLine="0"/>
              <w:jc w:val="center"/>
              <w:rPr>
                <w:rFonts w:ascii="Times New Roman" w:eastAsiaTheme="minorEastAsia"/>
                <w:sz w:val="18"/>
                <w:szCs w:val="18"/>
              </w:rPr>
            </w:pPr>
            <w:r w:rsidRPr="00D57A2A">
              <w:rPr>
                <w:rFonts w:ascii="Times New Roman" w:eastAsiaTheme="minorEastAsia" w:hAnsiTheme="minorEastAsia" w:hint="eastAsia"/>
                <w:sz w:val="18"/>
                <w:szCs w:val="18"/>
              </w:rPr>
              <w:t>宽度</w:t>
            </w:r>
            <w:r w:rsidRPr="00D57A2A">
              <w:rPr>
                <w:rFonts w:ascii="Times New Roman" w:eastAsiaTheme="minorEastAsia" w:hAnsiTheme="minorEastAsia"/>
                <w:sz w:val="18"/>
                <w:szCs w:val="18"/>
              </w:rPr>
              <w:t>允许偏差（不大于）</w:t>
            </w:r>
          </w:p>
        </w:tc>
      </w:tr>
      <w:tr w:rsidR="001D7578" w:rsidRPr="00D57A2A" w:rsidTr="006A3644">
        <w:trPr>
          <w:trHeight w:val="340"/>
        </w:trPr>
        <w:tc>
          <w:tcPr>
            <w:tcW w:w="1077" w:type="pct"/>
            <w:vAlign w:val="center"/>
          </w:tcPr>
          <w:p w:rsidR="001D7578" w:rsidRPr="00A34AED" w:rsidRDefault="001D7578" w:rsidP="002354A3">
            <w:pPr>
              <w:pStyle w:val="aff7"/>
              <w:ind w:firstLineChars="0" w:firstLine="0"/>
              <w:jc w:val="center"/>
              <w:rPr>
                <w:rFonts w:ascii="Times New Roman" w:eastAsiaTheme="minorEastAsia"/>
                <w:sz w:val="18"/>
                <w:szCs w:val="18"/>
              </w:rPr>
            </w:pPr>
            <w:r w:rsidRPr="00A34AED">
              <w:rPr>
                <w:rFonts w:ascii="Times New Roman" w:eastAsiaTheme="minorEastAsia"/>
                <w:sz w:val="18"/>
                <w:szCs w:val="18"/>
              </w:rPr>
              <w:t>0.10</w:t>
            </w:r>
            <w:r w:rsidRPr="00A34AED">
              <w:rPr>
                <w:rFonts w:ascii="Times New Roman" w:eastAsiaTheme="minorEastAsia"/>
                <w:sz w:val="18"/>
                <w:szCs w:val="18"/>
              </w:rPr>
              <w:t>～</w:t>
            </w:r>
            <w:r w:rsidRPr="00A34AED">
              <w:rPr>
                <w:rFonts w:ascii="Times New Roman" w:eastAsiaTheme="minorEastAsia"/>
                <w:sz w:val="18"/>
                <w:szCs w:val="18"/>
              </w:rPr>
              <w:t>0.15</w:t>
            </w:r>
          </w:p>
        </w:tc>
        <w:tc>
          <w:tcPr>
            <w:tcW w:w="1962" w:type="pct"/>
            <w:vAlign w:val="center"/>
          </w:tcPr>
          <w:p w:rsidR="001D7578" w:rsidRPr="00D57A2A" w:rsidRDefault="001D7578" w:rsidP="002354A3">
            <w:pPr>
              <w:pStyle w:val="aff7"/>
              <w:ind w:firstLineChars="0" w:firstLine="0"/>
              <w:jc w:val="center"/>
              <w:rPr>
                <w:rFonts w:ascii="Times New Roman" w:eastAsiaTheme="minorEastAsia"/>
                <w:sz w:val="18"/>
                <w:szCs w:val="18"/>
              </w:rPr>
            </w:pPr>
            <w:r w:rsidRPr="00D57A2A">
              <w:rPr>
                <w:rFonts w:ascii="Times New Roman" w:eastAsiaTheme="minorEastAsia"/>
                <w:sz w:val="18"/>
                <w:szCs w:val="18"/>
              </w:rPr>
              <w:t>±0.0</w:t>
            </w:r>
            <w:r w:rsidRPr="00D57A2A">
              <w:rPr>
                <w:rFonts w:ascii="Times New Roman" w:eastAsiaTheme="minorEastAsia" w:hint="eastAsia"/>
                <w:sz w:val="18"/>
                <w:szCs w:val="18"/>
              </w:rPr>
              <w:t>08</w:t>
            </w:r>
          </w:p>
        </w:tc>
        <w:tc>
          <w:tcPr>
            <w:tcW w:w="1961" w:type="pct"/>
            <w:vMerge w:val="restart"/>
            <w:vAlign w:val="center"/>
          </w:tcPr>
          <w:p w:rsidR="001D7578" w:rsidRDefault="001D7578" w:rsidP="00A71E79">
            <w:pPr>
              <w:pStyle w:val="aff7"/>
              <w:ind w:firstLineChars="0" w:firstLine="0"/>
              <w:jc w:val="center"/>
              <w:rPr>
                <w:rFonts w:ascii="Times New Roman" w:eastAsiaTheme="minorEastAsia" w:hAnsiTheme="minorEastAsia"/>
                <w:sz w:val="18"/>
                <w:szCs w:val="18"/>
              </w:rPr>
            </w:pPr>
            <w:r>
              <w:rPr>
                <w:rFonts w:ascii="Times New Roman" w:eastAsiaTheme="minorEastAsia" w:hAnsiTheme="minorEastAsia" w:hint="eastAsia"/>
                <w:sz w:val="18"/>
                <w:szCs w:val="18"/>
              </w:rPr>
              <w:t>+0.5</w:t>
            </w:r>
          </w:p>
          <w:p w:rsidR="001D7578" w:rsidRPr="00D57A2A" w:rsidRDefault="001D7578" w:rsidP="00A71E79">
            <w:pPr>
              <w:pStyle w:val="aff7"/>
              <w:ind w:firstLineChars="0" w:firstLine="0"/>
              <w:jc w:val="center"/>
              <w:rPr>
                <w:rFonts w:ascii="Times New Roman" w:eastAsiaTheme="minorEastAsia" w:hAnsiTheme="minorEastAsia"/>
                <w:sz w:val="18"/>
                <w:szCs w:val="18"/>
              </w:rPr>
            </w:pPr>
            <w:r>
              <w:rPr>
                <w:rFonts w:ascii="Times New Roman" w:eastAsiaTheme="minorEastAsia" w:hAnsiTheme="minorEastAsia" w:hint="eastAsia"/>
                <w:sz w:val="18"/>
                <w:szCs w:val="18"/>
              </w:rPr>
              <w:t>0</w:t>
            </w:r>
          </w:p>
        </w:tc>
      </w:tr>
      <w:tr w:rsidR="001D7578" w:rsidRPr="00D57A2A" w:rsidTr="006A3644">
        <w:trPr>
          <w:trHeight w:val="340"/>
        </w:trPr>
        <w:tc>
          <w:tcPr>
            <w:tcW w:w="1077" w:type="pct"/>
            <w:vAlign w:val="center"/>
          </w:tcPr>
          <w:p w:rsidR="001D7578" w:rsidRPr="00A34AED" w:rsidRDefault="00562115" w:rsidP="002354A3">
            <w:pPr>
              <w:pStyle w:val="aff7"/>
              <w:ind w:firstLineChars="0" w:firstLine="0"/>
              <w:jc w:val="center"/>
              <w:rPr>
                <w:rFonts w:ascii="Times New Roman" w:eastAsiaTheme="minorEastAsia"/>
                <w:sz w:val="18"/>
                <w:szCs w:val="18"/>
              </w:rPr>
            </w:pPr>
            <w:r w:rsidRPr="00A34AED">
              <w:rPr>
                <w:rFonts w:ascii="Times New Roman" w:eastAsiaTheme="minorEastAsia"/>
                <w:sz w:val="18"/>
                <w:szCs w:val="18"/>
              </w:rPr>
              <w:t>＞</w:t>
            </w:r>
            <w:r w:rsidR="001D7578" w:rsidRPr="00A34AED">
              <w:rPr>
                <w:rFonts w:ascii="Times New Roman" w:eastAsiaTheme="minorEastAsia"/>
                <w:sz w:val="18"/>
                <w:szCs w:val="18"/>
              </w:rPr>
              <w:t>0.15</w:t>
            </w:r>
            <w:r w:rsidR="001D7578" w:rsidRPr="00A34AED">
              <w:rPr>
                <w:rFonts w:ascii="Times New Roman" w:eastAsiaTheme="minorEastAsia"/>
                <w:sz w:val="18"/>
                <w:szCs w:val="18"/>
              </w:rPr>
              <w:t>～</w:t>
            </w:r>
            <w:r w:rsidR="001D7578" w:rsidRPr="00A34AED">
              <w:rPr>
                <w:rFonts w:ascii="Times New Roman" w:eastAsiaTheme="minorEastAsia"/>
                <w:sz w:val="18"/>
                <w:szCs w:val="18"/>
              </w:rPr>
              <w:t>0.20</w:t>
            </w:r>
          </w:p>
        </w:tc>
        <w:tc>
          <w:tcPr>
            <w:tcW w:w="1962" w:type="pct"/>
            <w:vAlign w:val="center"/>
          </w:tcPr>
          <w:p w:rsidR="001D7578" w:rsidRPr="00D57A2A" w:rsidRDefault="001D7578" w:rsidP="002354A3">
            <w:pPr>
              <w:pStyle w:val="aff7"/>
              <w:ind w:firstLineChars="0" w:firstLine="0"/>
              <w:jc w:val="center"/>
              <w:rPr>
                <w:rFonts w:ascii="Times New Roman" w:eastAsiaTheme="minorEastAsia"/>
                <w:sz w:val="18"/>
                <w:szCs w:val="18"/>
              </w:rPr>
            </w:pPr>
            <w:r w:rsidRPr="00D57A2A">
              <w:rPr>
                <w:rFonts w:ascii="Times New Roman" w:eastAsiaTheme="minorEastAsia"/>
                <w:sz w:val="18"/>
                <w:szCs w:val="18"/>
              </w:rPr>
              <w:t>±</w:t>
            </w:r>
            <w:r w:rsidRPr="00D57A2A">
              <w:rPr>
                <w:rFonts w:ascii="Times New Roman" w:eastAsiaTheme="minorEastAsia" w:hint="eastAsia"/>
                <w:sz w:val="18"/>
                <w:szCs w:val="18"/>
              </w:rPr>
              <w:t>0.015</w:t>
            </w:r>
          </w:p>
        </w:tc>
        <w:tc>
          <w:tcPr>
            <w:tcW w:w="1961" w:type="pct"/>
            <w:vMerge/>
            <w:vAlign w:val="center"/>
          </w:tcPr>
          <w:p w:rsidR="001D7578" w:rsidRPr="00D57A2A" w:rsidRDefault="001D7578" w:rsidP="00987738">
            <w:pPr>
              <w:pStyle w:val="aff7"/>
              <w:ind w:firstLineChars="0" w:firstLine="0"/>
              <w:jc w:val="center"/>
              <w:rPr>
                <w:rFonts w:ascii="Times New Roman" w:eastAsiaTheme="minorEastAsia" w:hAnsiTheme="minorEastAsia"/>
                <w:sz w:val="18"/>
                <w:szCs w:val="18"/>
              </w:rPr>
            </w:pPr>
          </w:p>
        </w:tc>
      </w:tr>
      <w:tr w:rsidR="001D7578" w:rsidRPr="00D57A2A" w:rsidTr="006A3644">
        <w:trPr>
          <w:trHeight w:val="340"/>
        </w:trPr>
        <w:tc>
          <w:tcPr>
            <w:tcW w:w="1077" w:type="pct"/>
            <w:vAlign w:val="center"/>
          </w:tcPr>
          <w:p w:rsidR="001D7578" w:rsidRPr="00A34AED" w:rsidRDefault="00562115" w:rsidP="00B60FF1">
            <w:pPr>
              <w:pStyle w:val="aff7"/>
              <w:ind w:firstLineChars="0" w:firstLine="0"/>
              <w:jc w:val="center"/>
              <w:rPr>
                <w:rFonts w:ascii="Times New Roman" w:eastAsiaTheme="minorEastAsia"/>
                <w:sz w:val="18"/>
                <w:szCs w:val="18"/>
              </w:rPr>
            </w:pPr>
            <w:r w:rsidRPr="00A34AED">
              <w:rPr>
                <w:rFonts w:ascii="Times New Roman" w:eastAsiaTheme="minorEastAsia"/>
                <w:sz w:val="18"/>
                <w:szCs w:val="18"/>
              </w:rPr>
              <w:t>＞</w:t>
            </w:r>
            <w:r w:rsidR="001D7578" w:rsidRPr="00A34AED">
              <w:rPr>
                <w:rFonts w:ascii="Times New Roman" w:eastAsiaTheme="minorEastAsia"/>
                <w:sz w:val="18"/>
                <w:szCs w:val="18"/>
              </w:rPr>
              <w:t>0.20</w:t>
            </w:r>
            <w:r w:rsidR="001D7578" w:rsidRPr="00A34AED">
              <w:rPr>
                <w:rFonts w:ascii="Times New Roman" w:eastAsiaTheme="minorEastAsia"/>
                <w:sz w:val="18"/>
                <w:szCs w:val="18"/>
              </w:rPr>
              <w:t>～</w:t>
            </w:r>
            <w:r w:rsidR="001D7578" w:rsidRPr="00A34AED">
              <w:rPr>
                <w:rFonts w:ascii="Times New Roman" w:eastAsiaTheme="minorEastAsia"/>
                <w:sz w:val="18"/>
                <w:szCs w:val="18"/>
              </w:rPr>
              <w:t>0.30</w:t>
            </w:r>
          </w:p>
        </w:tc>
        <w:tc>
          <w:tcPr>
            <w:tcW w:w="1962" w:type="pct"/>
            <w:vAlign w:val="center"/>
          </w:tcPr>
          <w:p w:rsidR="001D7578" w:rsidRPr="00D57A2A" w:rsidRDefault="001D7578" w:rsidP="002354A3">
            <w:pPr>
              <w:pStyle w:val="aff7"/>
              <w:ind w:firstLineChars="0" w:firstLine="0"/>
              <w:jc w:val="center"/>
              <w:rPr>
                <w:rFonts w:ascii="Times New Roman" w:eastAsiaTheme="minorEastAsia"/>
                <w:sz w:val="18"/>
                <w:szCs w:val="18"/>
              </w:rPr>
            </w:pPr>
            <w:r w:rsidRPr="00D57A2A">
              <w:rPr>
                <w:rFonts w:ascii="Times New Roman" w:eastAsiaTheme="minorEastAsia"/>
                <w:sz w:val="18"/>
                <w:szCs w:val="18"/>
              </w:rPr>
              <w:t>±</w:t>
            </w:r>
            <w:r w:rsidRPr="00D57A2A">
              <w:rPr>
                <w:rFonts w:ascii="Times New Roman" w:eastAsiaTheme="minorEastAsia" w:hint="eastAsia"/>
                <w:sz w:val="18"/>
                <w:szCs w:val="18"/>
              </w:rPr>
              <w:t>0.025</w:t>
            </w:r>
          </w:p>
        </w:tc>
        <w:tc>
          <w:tcPr>
            <w:tcW w:w="1961" w:type="pct"/>
            <w:vMerge/>
            <w:vAlign w:val="center"/>
          </w:tcPr>
          <w:p w:rsidR="001D7578" w:rsidRPr="00D57A2A" w:rsidRDefault="001D7578" w:rsidP="00987738">
            <w:pPr>
              <w:pStyle w:val="aff7"/>
              <w:ind w:firstLineChars="0" w:firstLine="0"/>
              <w:jc w:val="center"/>
              <w:rPr>
                <w:rFonts w:ascii="Times New Roman" w:eastAsiaTheme="minorEastAsia" w:hAnsiTheme="minorEastAsia"/>
                <w:sz w:val="18"/>
                <w:szCs w:val="18"/>
              </w:rPr>
            </w:pPr>
          </w:p>
        </w:tc>
      </w:tr>
    </w:tbl>
    <w:p w:rsidR="00E455EC" w:rsidRDefault="00C37B5A" w:rsidP="00A63E76">
      <w:pPr>
        <w:pStyle w:val="aff7"/>
        <w:ind w:firstLineChars="0" w:firstLine="0"/>
        <w:rPr>
          <w:rFonts w:ascii="Times New Roman" w:eastAsia="黑体"/>
        </w:rPr>
      </w:pPr>
      <w:r w:rsidRPr="00793DA2">
        <w:rPr>
          <w:rFonts w:ascii="Times New Roman" w:eastAsia="黑体"/>
        </w:rPr>
        <w:t>4</w:t>
      </w:r>
      <w:r w:rsidR="00B3380F" w:rsidRPr="00793DA2">
        <w:rPr>
          <w:rFonts w:ascii="Times New Roman" w:eastAsia="黑体"/>
        </w:rPr>
        <w:t xml:space="preserve">.4 </w:t>
      </w:r>
      <w:r w:rsidR="002C3745" w:rsidRPr="00793DA2">
        <w:rPr>
          <w:rFonts w:ascii="Times New Roman" w:eastAsia="黑体" w:hAnsi="黑体"/>
        </w:rPr>
        <w:t>拉伸</w:t>
      </w:r>
      <w:r w:rsidR="00B3380F" w:rsidRPr="00793DA2">
        <w:rPr>
          <w:rFonts w:ascii="Times New Roman" w:eastAsia="黑体" w:hAnsi="黑体"/>
        </w:rPr>
        <w:t>性能</w:t>
      </w:r>
    </w:p>
    <w:p w:rsidR="00A63E76" w:rsidRPr="00E455EC" w:rsidRDefault="00BF7B0F" w:rsidP="00E455EC">
      <w:pPr>
        <w:pStyle w:val="aff7"/>
        <w:ind w:firstLine="420"/>
        <w:rPr>
          <w:rFonts w:ascii="Times New Roman" w:eastAsia="黑体"/>
        </w:rPr>
      </w:pPr>
      <w:r w:rsidRPr="00793DA2">
        <w:rPr>
          <w:rFonts w:ascii="Times New Roman"/>
        </w:rPr>
        <w:t>带材的</w:t>
      </w:r>
      <w:r w:rsidR="00665CBB" w:rsidRPr="00793DA2">
        <w:rPr>
          <w:rFonts w:ascii="Times New Roman"/>
        </w:rPr>
        <w:t>横、</w:t>
      </w:r>
      <w:r w:rsidRPr="00793DA2">
        <w:rPr>
          <w:rFonts w:ascii="Times New Roman"/>
        </w:rPr>
        <w:t>纵向</w:t>
      </w:r>
      <w:r w:rsidR="00665CBB" w:rsidRPr="00793DA2">
        <w:rPr>
          <w:rFonts w:ascii="Times New Roman"/>
        </w:rPr>
        <w:t>室温</w:t>
      </w:r>
      <w:r w:rsidR="002C3745" w:rsidRPr="00793DA2">
        <w:rPr>
          <w:rFonts w:ascii="Times New Roman"/>
        </w:rPr>
        <w:t>拉伸</w:t>
      </w:r>
      <w:r w:rsidRPr="00793DA2">
        <w:rPr>
          <w:rFonts w:ascii="Times New Roman"/>
        </w:rPr>
        <w:t>性能应符合表</w:t>
      </w:r>
      <w:r w:rsidR="00152812">
        <w:rPr>
          <w:rFonts w:ascii="Times New Roman" w:hint="eastAsia"/>
        </w:rPr>
        <w:t>4</w:t>
      </w:r>
      <w:r w:rsidRPr="00793DA2">
        <w:rPr>
          <w:rFonts w:ascii="Times New Roman"/>
        </w:rPr>
        <w:t>的规定</w:t>
      </w:r>
      <w:r w:rsidR="00FA5B80">
        <w:rPr>
          <w:rFonts w:ascii="Times New Roman" w:hint="eastAsia"/>
        </w:rPr>
        <w:t>。</w:t>
      </w:r>
    </w:p>
    <w:p w:rsidR="00BF7B0F" w:rsidRPr="00793DA2" w:rsidRDefault="00BF7B0F" w:rsidP="00BF7B0F">
      <w:pPr>
        <w:pStyle w:val="aff7"/>
        <w:ind w:firstLineChars="0" w:firstLine="0"/>
        <w:jc w:val="center"/>
        <w:rPr>
          <w:rFonts w:ascii="Times New Roman" w:eastAsia="黑体"/>
        </w:rPr>
      </w:pPr>
      <w:r w:rsidRPr="00793DA2">
        <w:rPr>
          <w:rFonts w:ascii="Times New Roman" w:eastAsia="黑体" w:hAnsi="黑体"/>
        </w:rPr>
        <w:t>表</w:t>
      </w:r>
      <w:r w:rsidR="00152812">
        <w:rPr>
          <w:rFonts w:ascii="Times New Roman" w:eastAsia="黑体" w:hint="eastAsia"/>
        </w:rPr>
        <w:t>4</w:t>
      </w:r>
      <w:r w:rsidR="002533FA">
        <w:rPr>
          <w:rFonts w:ascii="Times New Roman" w:eastAsia="黑体" w:hint="eastAsia"/>
        </w:rPr>
        <w:t xml:space="preserve"> </w:t>
      </w:r>
      <w:r w:rsidR="002533FA">
        <w:rPr>
          <w:rFonts w:ascii="Times New Roman" w:eastAsia="黑体" w:hint="eastAsia"/>
        </w:rPr>
        <w:t>室温拉伸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277"/>
        <w:gridCol w:w="1841"/>
        <w:gridCol w:w="2693"/>
        <w:gridCol w:w="2376"/>
      </w:tblGrid>
      <w:tr w:rsidR="001634DF" w:rsidRPr="00793DA2" w:rsidTr="006A3644">
        <w:trPr>
          <w:trHeight w:val="340"/>
        </w:trPr>
        <w:tc>
          <w:tcPr>
            <w:tcW w:w="723" w:type="pct"/>
            <w:vAlign w:val="center"/>
          </w:tcPr>
          <w:p w:rsidR="001634DF" w:rsidRPr="00793DA2" w:rsidRDefault="001634DF" w:rsidP="0051562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状态</w:t>
            </w:r>
          </w:p>
        </w:tc>
        <w:tc>
          <w:tcPr>
            <w:tcW w:w="667" w:type="pct"/>
            <w:vAlign w:val="center"/>
          </w:tcPr>
          <w:p w:rsidR="001634DF" w:rsidRPr="00793DA2" w:rsidRDefault="001634DF" w:rsidP="0051562D">
            <w:pPr>
              <w:pStyle w:val="aff7"/>
              <w:ind w:firstLineChars="0" w:firstLine="0"/>
              <w:jc w:val="center"/>
              <w:rPr>
                <w:rFonts w:ascii="Times New Roman" w:eastAsiaTheme="minorEastAsia"/>
                <w:sz w:val="18"/>
                <w:szCs w:val="18"/>
              </w:rPr>
            </w:pPr>
            <w:r>
              <w:rPr>
                <w:rFonts w:ascii="Times New Roman" w:eastAsiaTheme="minorEastAsia"/>
                <w:sz w:val="18"/>
                <w:szCs w:val="18"/>
              </w:rPr>
              <w:t>方向</w:t>
            </w:r>
          </w:p>
        </w:tc>
        <w:tc>
          <w:tcPr>
            <w:tcW w:w="962" w:type="pct"/>
            <w:vAlign w:val="center"/>
          </w:tcPr>
          <w:p w:rsidR="001634DF" w:rsidRPr="00793DA2" w:rsidRDefault="001634DF" w:rsidP="00B56D18">
            <w:pPr>
              <w:pStyle w:val="affffe"/>
              <w:tabs>
                <w:tab w:val="clear" w:pos="180"/>
              </w:tabs>
              <w:spacing w:line="240" w:lineRule="auto"/>
              <w:ind w:left="0" w:firstLine="0"/>
              <w:jc w:val="center"/>
              <w:rPr>
                <w:rFonts w:ascii="Times New Roman" w:eastAsiaTheme="minorEastAsia" w:hAnsi="Times New Roman"/>
                <w:noProof/>
                <w:sz w:val="18"/>
                <w:szCs w:val="18"/>
              </w:rPr>
            </w:pPr>
            <w:r w:rsidRPr="00793DA2">
              <w:rPr>
                <w:rFonts w:ascii="Times New Roman" w:eastAsiaTheme="minorEastAsia" w:hAnsiTheme="minorEastAsia"/>
                <w:noProof/>
                <w:sz w:val="18"/>
                <w:szCs w:val="18"/>
              </w:rPr>
              <w:t>抗拉强度</w:t>
            </w:r>
            <w:r w:rsidRPr="00432F9E">
              <w:rPr>
                <w:rFonts w:ascii="Times New Roman" w:eastAsiaTheme="minorEastAsia" w:hAnsi="Times New Roman"/>
                <w:i/>
                <w:noProof/>
                <w:sz w:val="18"/>
                <w:szCs w:val="18"/>
              </w:rPr>
              <w:t>R</w:t>
            </w:r>
            <w:r w:rsidRPr="00432F9E">
              <w:rPr>
                <w:rFonts w:ascii="Times New Roman" w:eastAsiaTheme="minorEastAsia" w:hAnsi="Times New Roman"/>
                <w:noProof/>
                <w:sz w:val="18"/>
                <w:szCs w:val="18"/>
                <w:vertAlign w:val="subscript"/>
              </w:rPr>
              <w:t>m</w:t>
            </w:r>
            <w:r w:rsidRPr="00793DA2">
              <w:rPr>
                <w:rFonts w:ascii="Times New Roman" w:eastAsiaTheme="minorEastAsia" w:hAnsi="Times New Roman"/>
                <w:noProof/>
                <w:sz w:val="18"/>
                <w:szCs w:val="18"/>
              </w:rPr>
              <w:t>/MPa</w:t>
            </w:r>
          </w:p>
        </w:tc>
        <w:tc>
          <w:tcPr>
            <w:tcW w:w="1407" w:type="pct"/>
            <w:vAlign w:val="center"/>
          </w:tcPr>
          <w:p w:rsidR="001634DF" w:rsidRPr="00793DA2" w:rsidRDefault="001634DF" w:rsidP="00B56D18">
            <w:pPr>
              <w:pStyle w:val="affffe"/>
              <w:tabs>
                <w:tab w:val="clear" w:pos="180"/>
              </w:tabs>
              <w:spacing w:line="240" w:lineRule="auto"/>
              <w:ind w:left="0" w:firstLine="0"/>
              <w:jc w:val="center"/>
              <w:rPr>
                <w:rFonts w:ascii="Times New Roman" w:eastAsiaTheme="minorEastAsia" w:hAnsi="Times New Roman"/>
                <w:noProof/>
                <w:sz w:val="18"/>
                <w:szCs w:val="18"/>
              </w:rPr>
            </w:pPr>
            <w:r w:rsidRPr="00793DA2">
              <w:rPr>
                <w:rFonts w:ascii="Times New Roman" w:eastAsiaTheme="minorEastAsia" w:hAnsiTheme="minorEastAsia"/>
                <w:noProof/>
                <w:sz w:val="18"/>
                <w:szCs w:val="18"/>
              </w:rPr>
              <w:t>规定塑性延伸强度</w:t>
            </w:r>
            <w:r w:rsidRPr="00432F9E">
              <w:rPr>
                <w:rFonts w:ascii="Times New Roman" w:eastAsiaTheme="minorEastAsia" w:hAnsi="Times New Roman"/>
                <w:i/>
                <w:noProof/>
                <w:sz w:val="18"/>
                <w:szCs w:val="18"/>
              </w:rPr>
              <w:t>R</w:t>
            </w:r>
            <w:r w:rsidRPr="00432F9E">
              <w:rPr>
                <w:rFonts w:ascii="Times New Roman" w:eastAsiaTheme="minorEastAsia" w:hAnsi="Times New Roman"/>
                <w:noProof/>
                <w:sz w:val="18"/>
                <w:szCs w:val="18"/>
                <w:vertAlign w:val="subscript"/>
              </w:rPr>
              <w:t>p0.2</w:t>
            </w:r>
            <w:r w:rsidRPr="00793DA2">
              <w:rPr>
                <w:rFonts w:ascii="Times New Roman" w:eastAsiaTheme="minorEastAsia" w:hAnsi="Times New Roman"/>
                <w:noProof/>
                <w:sz w:val="18"/>
                <w:szCs w:val="18"/>
              </w:rPr>
              <w:t>/MPa</w:t>
            </w:r>
          </w:p>
        </w:tc>
        <w:tc>
          <w:tcPr>
            <w:tcW w:w="1241" w:type="pct"/>
            <w:vAlign w:val="center"/>
          </w:tcPr>
          <w:p w:rsidR="001634DF" w:rsidRPr="00793DA2" w:rsidRDefault="001634DF" w:rsidP="00B56D18">
            <w:pPr>
              <w:pStyle w:val="affffe"/>
              <w:tabs>
                <w:tab w:val="clear" w:pos="180"/>
              </w:tabs>
              <w:spacing w:line="240" w:lineRule="auto"/>
              <w:ind w:left="0" w:firstLine="0"/>
              <w:jc w:val="center"/>
              <w:rPr>
                <w:rFonts w:ascii="Times New Roman" w:eastAsiaTheme="minorEastAsia" w:hAnsi="Times New Roman"/>
                <w:noProof/>
                <w:sz w:val="18"/>
                <w:szCs w:val="18"/>
              </w:rPr>
            </w:pPr>
            <w:r w:rsidRPr="00793DA2">
              <w:rPr>
                <w:rFonts w:ascii="Times New Roman" w:eastAsiaTheme="minorEastAsia" w:hAnsiTheme="minorEastAsia"/>
                <w:noProof/>
                <w:sz w:val="18"/>
                <w:szCs w:val="18"/>
              </w:rPr>
              <w:t>断后伸长率</w:t>
            </w:r>
            <w:r w:rsidRPr="00432F9E">
              <w:rPr>
                <w:rFonts w:ascii="Times New Roman" w:eastAsiaTheme="minorEastAsia" w:hAnsi="Times New Roman"/>
                <w:i/>
                <w:noProof/>
                <w:sz w:val="18"/>
                <w:szCs w:val="18"/>
              </w:rPr>
              <w:t>A</w:t>
            </w:r>
            <w:r w:rsidRPr="00793DA2">
              <w:rPr>
                <w:rFonts w:ascii="Times New Roman" w:eastAsiaTheme="minorEastAsia" w:hAnsi="Times New Roman"/>
                <w:noProof/>
                <w:sz w:val="18"/>
                <w:szCs w:val="18"/>
                <w:vertAlign w:val="subscript"/>
              </w:rPr>
              <w:t>50mm</w:t>
            </w:r>
            <w:r w:rsidRPr="00793DA2">
              <w:rPr>
                <w:rFonts w:ascii="Times New Roman" w:eastAsiaTheme="minorEastAsia" w:hAnsi="Times New Roman"/>
                <w:noProof/>
                <w:sz w:val="18"/>
                <w:szCs w:val="18"/>
              </w:rPr>
              <w:t>/%</w:t>
            </w:r>
          </w:p>
        </w:tc>
      </w:tr>
      <w:tr w:rsidR="001634DF" w:rsidRPr="00793DA2" w:rsidTr="006A3644">
        <w:trPr>
          <w:trHeight w:val="340"/>
        </w:trPr>
        <w:tc>
          <w:tcPr>
            <w:tcW w:w="723" w:type="pct"/>
            <w:vMerge w:val="restart"/>
            <w:vAlign w:val="center"/>
          </w:tcPr>
          <w:p w:rsidR="001634DF" w:rsidRPr="00793DA2" w:rsidRDefault="001634DF" w:rsidP="0051562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退火（</w:t>
            </w:r>
            <w:r w:rsidRPr="00793DA2">
              <w:rPr>
                <w:rFonts w:ascii="Times New Roman" w:eastAsiaTheme="minorEastAsia"/>
                <w:sz w:val="18"/>
                <w:szCs w:val="18"/>
              </w:rPr>
              <w:t>M</w:t>
            </w:r>
            <w:r w:rsidRPr="00793DA2">
              <w:rPr>
                <w:rFonts w:ascii="Times New Roman" w:eastAsiaTheme="minorEastAsia" w:hAnsiTheme="minorEastAsia"/>
                <w:sz w:val="18"/>
                <w:szCs w:val="18"/>
              </w:rPr>
              <w:t>）</w:t>
            </w:r>
          </w:p>
        </w:tc>
        <w:tc>
          <w:tcPr>
            <w:tcW w:w="667" w:type="pct"/>
            <w:vAlign w:val="center"/>
          </w:tcPr>
          <w:p w:rsidR="001634DF" w:rsidRPr="00793DA2" w:rsidRDefault="001634DF" w:rsidP="0051562D">
            <w:pPr>
              <w:pStyle w:val="aff7"/>
              <w:ind w:firstLineChars="0" w:firstLine="0"/>
              <w:jc w:val="center"/>
              <w:rPr>
                <w:rFonts w:ascii="Times New Roman" w:eastAsiaTheme="minorEastAsia"/>
                <w:sz w:val="18"/>
                <w:szCs w:val="18"/>
              </w:rPr>
            </w:pPr>
            <w:r>
              <w:rPr>
                <w:rFonts w:ascii="Times New Roman" w:eastAsiaTheme="minorEastAsia"/>
                <w:sz w:val="18"/>
                <w:szCs w:val="18"/>
              </w:rPr>
              <w:t>纵向</w:t>
            </w:r>
          </w:p>
        </w:tc>
        <w:tc>
          <w:tcPr>
            <w:tcW w:w="962" w:type="pct"/>
            <w:vAlign w:val="center"/>
          </w:tcPr>
          <w:p w:rsidR="001634DF" w:rsidRPr="00B60FF1" w:rsidRDefault="001634DF" w:rsidP="00AE1926">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250</w:t>
            </w:r>
          </w:p>
        </w:tc>
        <w:tc>
          <w:tcPr>
            <w:tcW w:w="1407" w:type="pct"/>
            <w:vAlign w:val="center"/>
          </w:tcPr>
          <w:p w:rsidR="001634DF" w:rsidRPr="00B60FF1" w:rsidRDefault="001634DF" w:rsidP="00B60FF1">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120</w:t>
            </w:r>
          </w:p>
        </w:tc>
        <w:tc>
          <w:tcPr>
            <w:tcW w:w="1241" w:type="pct"/>
            <w:vAlign w:val="center"/>
          </w:tcPr>
          <w:p w:rsidR="001634DF" w:rsidRPr="00B60FF1" w:rsidRDefault="001634DF" w:rsidP="00B60FF1">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20</w:t>
            </w:r>
          </w:p>
        </w:tc>
      </w:tr>
      <w:tr w:rsidR="001634DF" w:rsidRPr="00793DA2" w:rsidTr="006A3644">
        <w:trPr>
          <w:trHeight w:val="340"/>
        </w:trPr>
        <w:tc>
          <w:tcPr>
            <w:tcW w:w="723" w:type="pct"/>
            <w:vMerge/>
            <w:vAlign w:val="center"/>
          </w:tcPr>
          <w:p w:rsidR="001634DF" w:rsidRPr="00793DA2" w:rsidRDefault="001634DF" w:rsidP="0051562D">
            <w:pPr>
              <w:pStyle w:val="aff7"/>
              <w:ind w:firstLineChars="0" w:firstLine="0"/>
              <w:jc w:val="center"/>
              <w:rPr>
                <w:rFonts w:ascii="Times New Roman" w:eastAsiaTheme="minorEastAsia"/>
                <w:sz w:val="18"/>
                <w:szCs w:val="18"/>
              </w:rPr>
            </w:pPr>
          </w:p>
        </w:tc>
        <w:tc>
          <w:tcPr>
            <w:tcW w:w="667" w:type="pct"/>
            <w:vAlign w:val="center"/>
          </w:tcPr>
          <w:p w:rsidR="001634DF" w:rsidRPr="00793DA2" w:rsidRDefault="001634DF" w:rsidP="0051562D">
            <w:pPr>
              <w:pStyle w:val="aff7"/>
              <w:ind w:firstLineChars="0" w:firstLine="0"/>
              <w:jc w:val="center"/>
              <w:rPr>
                <w:rFonts w:ascii="Times New Roman" w:eastAsiaTheme="minorEastAsia"/>
                <w:sz w:val="18"/>
                <w:szCs w:val="18"/>
              </w:rPr>
            </w:pPr>
            <w:r>
              <w:rPr>
                <w:rFonts w:ascii="Times New Roman" w:eastAsiaTheme="minorEastAsia"/>
                <w:sz w:val="18"/>
                <w:szCs w:val="18"/>
              </w:rPr>
              <w:t>横向</w:t>
            </w:r>
          </w:p>
        </w:tc>
        <w:tc>
          <w:tcPr>
            <w:tcW w:w="962" w:type="pct"/>
            <w:vAlign w:val="center"/>
          </w:tcPr>
          <w:p w:rsidR="001634DF" w:rsidRPr="00B60FF1" w:rsidRDefault="001634DF" w:rsidP="00B60FF1">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250</w:t>
            </w:r>
          </w:p>
        </w:tc>
        <w:tc>
          <w:tcPr>
            <w:tcW w:w="1407" w:type="pct"/>
            <w:vAlign w:val="center"/>
          </w:tcPr>
          <w:p w:rsidR="001634DF" w:rsidRPr="00B60FF1" w:rsidRDefault="001634DF" w:rsidP="00B60FF1">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150</w:t>
            </w:r>
          </w:p>
        </w:tc>
        <w:tc>
          <w:tcPr>
            <w:tcW w:w="1241" w:type="pct"/>
            <w:vAlign w:val="center"/>
          </w:tcPr>
          <w:p w:rsidR="001634DF" w:rsidRPr="00B60FF1" w:rsidRDefault="001634DF" w:rsidP="00B60FF1">
            <w:pPr>
              <w:pStyle w:val="aff7"/>
              <w:ind w:firstLineChars="0" w:firstLine="0"/>
              <w:jc w:val="center"/>
              <w:rPr>
                <w:rFonts w:ascii="Times New Roman" w:eastAsiaTheme="minorEastAsia"/>
                <w:sz w:val="18"/>
                <w:szCs w:val="18"/>
              </w:rPr>
            </w:pPr>
            <w:r w:rsidRPr="00B60FF1">
              <w:rPr>
                <w:rFonts w:ascii="Times New Roman" w:eastAsiaTheme="minorEastAsia"/>
                <w:sz w:val="18"/>
                <w:szCs w:val="18"/>
              </w:rPr>
              <w:t>≥</w:t>
            </w:r>
            <w:r w:rsidRPr="00B60FF1">
              <w:rPr>
                <w:rFonts w:ascii="Times New Roman" w:eastAsiaTheme="minorEastAsia" w:hint="eastAsia"/>
                <w:sz w:val="18"/>
                <w:szCs w:val="18"/>
              </w:rPr>
              <w:t>20</w:t>
            </w:r>
          </w:p>
        </w:tc>
      </w:tr>
    </w:tbl>
    <w:p w:rsidR="009B597F" w:rsidRPr="00793DA2" w:rsidRDefault="00C37B5A" w:rsidP="009B597F">
      <w:pPr>
        <w:pStyle w:val="aff7"/>
        <w:ind w:firstLineChars="0" w:firstLine="0"/>
        <w:rPr>
          <w:rFonts w:ascii="Times New Roman" w:eastAsia="黑体"/>
        </w:rPr>
      </w:pPr>
      <w:r w:rsidRPr="00793DA2">
        <w:rPr>
          <w:rFonts w:ascii="Times New Roman" w:eastAsia="黑体"/>
        </w:rPr>
        <w:t>4</w:t>
      </w:r>
      <w:r w:rsidR="009B597F" w:rsidRPr="00793DA2">
        <w:rPr>
          <w:rFonts w:ascii="Times New Roman" w:eastAsia="黑体"/>
        </w:rPr>
        <w:t xml:space="preserve">.5 </w:t>
      </w:r>
      <w:r w:rsidR="002C3745" w:rsidRPr="00793DA2">
        <w:rPr>
          <w:rFonts w:ascii="Times New Roman" w:eastAsia="黑体" w:hAnsi="黑体"/>
        </w:rPr>
        <w:t>弯曲</w:t>
      </w:r>
      <w:r w:rsidR="009B597F" w:rsidRPr="00793DA2">
        <w:rPr>
          <w:rFonts w:ascii="Times New Roman" w:eastAsia="黑体" w:hAnsi="黑体"/>
        </w:rPr>
        <w:t>性能</w:t>
      </w:r>
    </w:p>
    <w:p w:rsidR="002C3745" w:rsidRPr="00793DA2" w:rsidRDefault="002C3745" w:rsidP="00C37B5A">
      <w:pPr>
        <w:pStyle w:val="aff7"/>
        <w:ind w:firstLine="420"/>
        <w:rPr>
          <w:rFonts w:ascii="Times New Roman"/>
        </w:rPr>
      </w:pPr>
      <w:r w:rsidRPr="00793DA2">
        <w:rPr>
          <w:rFonts w:ascii="Times New Roman" w:hAnsi="宋体"/>
        </w:rPr>
        <w:t>带材应进行弯曲试验，每个弯曲试样应进行正反两面单独的</w:t>
      </w:r>
      <w:r w:rsidR="00D32071">
        <w:rPr>
          <w:rFonts w:ascii="Times New Roman" w:hAnsi="宋体"/>
        </w:rPr>
        <w:t>冷弯</w:t>
      </w:r>
      <w:r w:rsidRPr="00793DA2">
        <w:rPr>
          <w:rFonts w:ascii="Times New Roman" w:hAnsi="宋体"/>
        </w:rPr>
        <w:t>试验，以使正反两面都在受拉状态下进行试验，弯曲后弯曲部位应无裂纹。</w:t>
      </w:r>
      <w:r w:rsidRPr="00793DA2">
        <w:rPr>
          <w:rFonts w:ascii="Times New Roman"/>
        </w:rPr>
        <w:t>弯曲半径与带材厚度的关系应符合表</w:t>
      </w:r>
      <w:r w:rsidR="000959BA">
        <w:rPr>
          <w:rFonts w:ascii="Times New Roman" w:hint="eastAsia"/>
        </w:rPr>
        <w:t>5</w:t>
      </w:r>
      <w:r w:rsidRPr="00793DA2">
        <w:rPr>
          <w:rFonts w:ascii="Times New Roman"/>
        </w:rPr>
        <w:t>的规定。</w:t>
      </w:r>
    </w:p>
    <w:p w:rsidR="009B597F" w:rsidRPr="00793DA2" w:rsidRDefault="009B597F" w:rsidP="002C3745">
      <w:pPr>
        <w:pStyle w:val="aff7"/>
        <w:ind w:firstLineChars="0" w:firstLine="0"/>
        <w:jc w:val="center"/>
        <w:rPr>
          <w:rFonts w:ascii="Times New Roman"/>
        </w:rPr>
      </w:pPr>
      <w:r w:rsidRPr="00793DA2">
        <w:rPr>
          <w:rFonts w:ascii="Times New Roman" w:eastAsia="黑体" w:hAnsi="黑体"/>
        </w:rPr>
        <w:t>表</w:t>
      </w:r>
      <w:r w:rsidR="000959BA">
        <w:rPr>
          <w:rFonts w:ascii="Times New Roman" w:eastAsia="黑体" w:hint="eastAsia"/>
        </w:rPr>
        <w:t>5</w:t>
      </w:r>
      <w:r w:rsidR="00DD3302">
        <w:rPr>
          <w:rFonts w:ascii="Times New Roman" w:eastAsia="黑体" w:hint="eastAsia"/>
        </w:rPr>
        <w:t xml:space="preserve"> </w:t>
      </w:r>
      <w:r w:rsidR="00DD3302">
        <w:rPr>
          <w:rFonts w:ascii="Times New Roman" w:eastAsia="黑体" w:hint="eastAsia"/>
        </w:rPr>
        <w:t>弯曲</w:t>
      </w:r>
      <w:r w:rsidR="00F36CE5">
        <w:rPr>
          <w:rFonts w:ascii="Times New Roman" w:eastAsia="黑体" w:hint="eastAsia"/>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2"/>
        <w:gridCol w:w="4789"/>
      </w:tblGrid>
      <w:tr w:rsidR="001634DF" w:rsidRPr="00793DA2" w:rsidTr="006A3644">
        <w:trPr>
          <w:trHeight w:val="340"/>
        </w:trPr>
        <w:tc>
          <w:tcPr>
            <w:tcW w:w="2498" w:type="pct"/>
            <w:vAlign w:val="center"/>
          </w:tcPr>
          <w:p w:rsidR="001634DF" w:rsidRPr="00793DA2" w:rsidRDefault="001634DF" w:rsidP="0025535D">
            <w:pPr>
              <w:pStyle w:val="aff7"/>
              <w:ind w:firstLineChars="0" w:firstLine="0"/>
              <w:jc w:val="center"/>
              <w:rPr>
                <w:rFonts w:ascii="Times New Roman" w:eastAsiaTheme="minorEastAsia"/>
                <w:sz w:val="18"/>
                <w:szCs w:val="18"/>
              </w:rPr>
            </w:pPr>
            <w:r>
              <w:rPr>
                <w:rFonts w:ascii="Times New Roman" w:eastAsiaTheme="minorEastAsia" w:hAnsiTheme="minorEastAsia" w:hint="eastAsia"/>
                <w:sz w:val="18"/>
                <w:szCs w:val="18"/>
              </w:rPr>
              <w:t>弯芯半径</w:t>
            </w:r>
            <w:r>
              <w:rPr>
                <w:rFonts w:ascii="Times New Roman" w:eastAsiaTheme="minorEastAsia" w:hint="eastAsia"/>
                <w:sz w:val="18"/>
                <w:szCs w:val="18"/>
              </w:rPr>
              <w:t>/</w:t>
            </w:r>
            <w:r w:rsidRPr="00793DA2">
              <w:rPr>
                <w:rFonts w:ascii="Times New Roman" w:eastAsiaTheme="minorEastAsia"/>
                <w:sz w:val="18"/>
                <w:szCs w:val="18"/>
              </w:rPr>
              <w:t>mm</w:t>
            </w:r>
          </w:p>
        </w:tc>
        <w:tc>
          <w:tcPr>
            <w:tcW w:w="2502" w:type="pct"/>
            <w:vAlign w:val="center"/>
          </w:tcPr>
          <w:p w:rsidR="001634DF" w:rsidRPr="00793DA2" w:rsidRDefault="001634DF" w:rsidP="0025535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弯曲角度</w:t>
            </w:r>
            <w:r>
              <w:rPr>
                <w:rFonts w:ascii="Times New Roman" w:eastAsiaTheme="minorEastAsia" w:hint="eastAsia"/>
                <w:sz w:val="18"/>
                <w:szCs w:val="18"/>
              </w:rPr>
              <w:t>/</w:t>
            </w:r>
            <w:r w:rsidRPr="00793DA2">
              <w:rPr>
                <w:rFonts w:ascii="Times New Roman"/>
                <w:sz w:val="18"/>
                <w:szCs w:val="18"/>
              </w:rPr>
              <w:t>º</w:t>
            </w:r>
          </w:p>
        </w:tc>
      </w:tr>
      <w:tr w:rsidR="001634DF" w:rsidRPr="00793DA2" w:rsidTr="006A3644">
        <w:trPr>
          <w:trHeight w:val="340"/>
        </w:trPr>
        <w:tc>
          <w:tcPr>
            <w:tcW w:w="2498" w:type="pct"/>
            <w:vAlign w:val="center"/>
          </w:tcPr>
          <w:p w:rsidR="001634DF" w:rsidRPr="000A7529" w:rsidRDefault="001634DF" w:rsidP="002C3745">
            <w:pPr>
              <w:pStyle w:val="aff7"/>
              <w:ind w:firstLineChars="0" w:firstLine="0"/>
              <w:jc w:val="center"/>
              <w:rPr>
                <w:rFonts w:ascii="Times New Roman" w:eastAsiaTheme="minorEastAsia"/>
                <w:sz w:val="18"/>
                <w:szCs w:val="18"/>
              </w:rPr>
            </w:pPr>
            <w:r w:rsidRPr="000A7529">
              <w:rPr>
                <w:rFonts w:ascii="Times New Roman" w:eastAsiaTheme="minorEastAsia"/>
                <w:sz w:val="18"/>
                <w:szCs w:val="18"/>
              </w:rPr>
              <w:t>3</w:t>
            </w:r>
            <w:r w:rsidRPr="001A4ED7">
              <w:rPr>
                <w:rFonts w:ascii="Times New Roman" w:eastAsiaTheme="minorEastAsia"/>
                <w:i/>
                <w:sz w:val="18"/>
                <w:szCs w:val="18"/>
              </w:rPr>
              <w:t>T</w:t>
            </w:r>
          </w:p>
        </w:tc>
        <w:tc>
          <w:tcPr>
            <w:tcW w:w="2502" w:type="pct"/>
            <w:vAlign w:val="center"/>
          </w:tcPr>
          <w:p w:rsidR="001634DF" w:rsidRPr="00793DA2" w:rsidRDefault="001634DF" w:rsidP="002C3745">
            <w:pPr>
              <w:pStyle w:val="aff7"/>
              <w:ind w:firstLineChars="0" w:firstLine="0"/>
              <w:jc w:val="center"/>
              <w:rPr>
                <w:rFonts w:ascii="Times New Roman" w:eastAsiaTheme="minorEastAsia"/>
                <w:sz w:val="18"/>
                <w:szCs w:val="18"/>
              </w:rPr>
            </w:pPr>
            <w:r w:rsidRPr="00793DA2">
              <w:rPr>
                <w:rFonts w:ascii="Times New Roman" w:eastAsiaTheme="minorEastAsia"/>
                <w:sz w:val="18"/>
                <w:szCs w:val="18"/>
              </w:rPr>
              <w:t>105</w:t>
            </w:r>
          </w:p>
        </w:tc>
      </w:tr>
      <w:tr w:rsidR="002C3745" w:rsidRPr="00793DA2" w:rsidTr="006A3644">
        <w:trPr>
          <w:trHeight w:val="340"/>
        </w:trPr>
        <w:tc>
          <w:tcPr>
            <w:tcW w:w="5000" w:type="pct"/>
            <w:gridSpan w:val="2"/>
            <w:vAlign w:val="center"/>
          </w:tcPr>
          <w:p w:rsidR="002C3745" w:rsidRPr="00793DA2" w:rsidRDefault="002C3745" w:rsidP="002C3745">
            <w:pPr>
              <w:pStyle w:val="aff7"/>
              <w:ind w:firstLineChars="0" w:firstLine="0"/>
              <w:jc w:val="left"/>
              <w:rPr>
                <w:rFonts w:ascii="Times New Roman" w:eastAsia="黑体"/>
                <w:sz w:val="18"/>
                <w:szCs w:val="18"/>
              </w:rPr>
            </w:pPr>
            <w:r w:rsidRPr="00793DA2">
              <w:rPr>
                <w:rFonts w:ascii="Times New Roman" w:eastAsia="黑体"/>
                <w:sz w:val="18"/>
                <w:szCs w:val="18"/>
              </w:rPr>
              <w:lastRenderedPageBreak/>
              <w:t>注：</w:t>
            </w:r>
            <w:r w:rsidRPr="001A4ED7">
              <w:rPr>
                <w:rFonts w:ascii="Times New Roman"/>
                <w:i/>
                <w:sz w:val="18"/>
                <w:szCs w:val="18"/>
              </w:rPr>
              <w:t>T</w:t>
            </w:r>
            <w:r w:rsidRPr="00793DA2">
              <w:rPr>
                <w:rFonts w:ascii="Times New Roman"/>
                <w:sz w:val="18"/>
                <w:szCs w:val="18"/>
              </w:rPr>
              <w:t>为带材的名义厚度。</w:t>
            </w:r>
          </w:p>
        </w:tc>
      </w:tr>
    </w:tbl>
    <w:p w:rsidR="00BA3AB9" w:rsidRPr="00793DA2" w:rsidRDefault="00656DD0" w:rsidP="00BA3AB9">
      <w:pPr>
        <w:pStyle w:val="aff7"/>
        <w:ind w:firstLineChars="0" w:firstLine="0"/>
        <w:rPr>
          <w:rFonts w:ascii="Times New Roman" w:eastAsia="黑体"/>
        </w:rPr>
      </w:pPr>
      <w:r w:rsidRPr="00793DA2">
        <w:rPr>
          <w:rFonts w:ascii="Times New Roman" w:eastAsia="黑体"/>
        </w:rPr>
        <w:t>4</w:t>
      </w:r>
      <w:r w:rsidR="00BA3AB9" w:rsidRPr="00793DA2">
        <w:rPr>
          <w:rFonts w:ascii="Times New Roman" w:eastAsia="黑体"/>
        </w:rPr>
        <w:t>.</w:t>
      </w:r>
      <w:r w:rsidR="00A221A3" w:rsidRPr="00793DA2">
        <w:rPr>
          <w:rFonts w:ascii="Times New Roman" w:eastAsia="黑体"/>
        </w:rPr>
        <w:t>6</w:t>
      </w:r>
      <w:r w:rsidR="00BA3AB9" w:rsidRPr="00793DA2">
        <w:rPr>
          <w:rFonts w:ascii="Times New Roman" w:eastAsia="黑体"/>
        </w:rPr>
        <w:t xml:space="preserve"> </w:t>
      </w:r>
      <w:r w:rsidR="00BA3AB9" w:rsidRPr="00793DA2">
        <w:rPr>
          <w:rFonts w:ascii="Times New Roman" w:eastAsia="黑体" w:hAnsi="黑体"/>
        </w:rPr>
        <w:t>晶粒度</w:t>
      </w:r>
    </w:p>
    <w:p w:rsidR="00BA3AB9" w:rsidRDefault="00BA3AB9" w:rsidP="00656DD0">
      <w:pPr>
        <w:pStyle w:val="aff7"/>
        <w:ind w:firstLine="420"/>
        <w:rPr>
          <w:rFonts w:ascii="Times New Roman"/>
        </w:rPr>
      </w:pPr>
      <w:r w:rsidRPr="00793DA2">
        <w:rPr>
          <w:rFonts w:ascii="Times New Roman"/>
        </w:rPr>
        <w:t>带材平均晶粒度</w:t>
      </w:r>
      <w:r w:rsidR="003665FF" w:rsidRPr="00793DA2">
        <w:rPr>
          <w:rFonts w:ascii="Times New Roman"/>
        </w:rPr>
        <w:t>等级</w:t>
      </w:r>
      <w:r w:rsidR="00B323ED" w:rsidRPr="00793DA2">
        <w:rPr>
          <w:rFonts w:ascii="Times New Roman"/>
        </w:rPr>
        <w:t>应</w:t>
      </w:r>
      <w:r w:rsidR="00CB14C7">
        <w:rPr>
          <w:rFonts w:ascii="Times New Roman" w:hint="eastAsia"/>
        </w:rPr>
        <w:t>不低于</w:t>
      </w:r>
      <w:r w:rsidRPr="00793DA2">
        <w:rPr>
          <w:rFonts w:ascii="Times New Roman"/>
        </w:rPr>
        <w:t>GB/T 6394</w:t>
      </w:r>
      <w:r w:rsidR="005D707A">
        <w:rPr>
          <w:rFonts w:ascii="Times New Roman" w:hint="eastAsia"/>
        </w:rPr>
        <w:t>-2017</w:t>
      </w:r>
      <w:r w:rsidR="00291981" w:rsidRPr="00793DA2">
        <w:rPr>
          <w:rFonts w:ascii="Times New Roman"/>
        </w:rPr>
        <w:t>中的</w:t>
      </w:r>
      <w:r w:rsidR="00D77C1D">
        <w:rPr>
          <w:rFonts w:ascii="Times New Roman" w:hint="eastAsia"/>
        </w:rPr>
        <w:t>7</w:t>
      </w:r>
      <w:r w:rsidR="00291981" w:rsidRPr="00793DA2">
        <w:rPr>
          <w:rFonts w:ascii="Times New Roman"/>
        </w:rPr>
        <w:t>级</w:t>
      </w:r>
      <w:r w:rsidRPr="00793DA2">
        <w:rPr>
          <w:rFonts w:ascii="Times New Roman"/>
        </w:rPr>
        <w:t>。</w:t>
      </w:r>
    </w:p>
    <w:p w:rsidR="00A63E76" w:rsidRPr="00793DA2" w:rsidRDefault="00656DD0" w:rsidP="00A63E76">
      <w:pPr>
        <w:pStyle w:val="aff7"/>
        <w:ind w:firstLineChars="0" w:firstLine="0"/>
        <w:rPr>
          <w:rFonts w:ascii="Times New Roman" w:eastAsia="黑体"/>
        </w:rPr>
      </w:pPr>
      <w:r w:rsidRPr="00793DA2">
        <w:rPr>
          <w:rFonts w:ascii="Times New Roman" w:eastAsia="黑体"/>
        </w:rPr>
        <w:t>4</w:t>
      </w:r>
      <w:r w:rsidR="003B389D" w:rsidRPr="00793DA2">
        <w:rPr>
          <w:rFonts w:ascii="Times New Roman" w:eastAsia="黑体"/>
        </w:rPr>
        <w:t>.</w:t>
      </w:r>
      <w:r w:rsidR="00277F53">
        <w:rPr>
          <w:rFonts w:ascii="Times New Roman" w:eastAsia="黑体" w:hint="eastAsia"/>
        </w:rPr>
        <w:t>7</w:t>
      </w:r>
      <w:r w:rsidR="00756B01">
        <w:rPr>
          <w:rFonts w:ascii="Times New Roman" w:eastAsia="黑体" w:hint="eastAsia"/>
        </w:rPr>
        <w:t xml:space="preserve"> </w:t>
      </w:r>
      <w:r w:rsidR="003B389D" w:rsidRPr="00793DA2">
        <w:rPr>
          <w:rFonts w:ascii="Times New Roman" w:eastAsia="黑体" w:hAnsi="黑体"/>
        </w:rPr>
        <w:t>外观质量</w:t>
      </w:r>
    </w:p>
    <w:p w:rsidR="001C05E1" w:rsidRPr="00793DA2" w:rsidRDefault="00656DD0" w:rsidP="00820B8F">
      <w:pPr>
        <w:autoSpaceDE w:val="0"/>
        <w:autoSpaceDN w:val="0"/>
        <w:adjustRightInd w:val="0"/>
        <w:jc w:val="left"/>
      </w:pPr>
      <w:r w:rsidRPr="00793DA2">
        <w:rPr>
          <w:rFonts w:eastAsia="黑体"/>
          <w:noProof/>
          <w:kern w:val="0"/>
          <w:szCs w:val="20"/>
        </w:rPr>
        <w:t>4</w:t>
      </w:r>
      <w:r w:rsidR="003B389D" w:rsidRPr="00793DA2">
        <w:rPr>
          <w:rFonts w:eastAsia="黑体"/>
          <w:noProof/>
          <w:kern w:val="0"/>
          <w:szCs w:val="20"/>
        </w:rPr>
        <w:t>.</w:t>
      </w:r>
      <w:r w:rsidR="00277F53">
        <w:rPr>
          <w:rFonts w:eastAsia="黑体" w:hint="eastAsia"/>
          <w:noProof/>
          <w:kern w:val="0"/>
          <w:szCs w:val="20"/>
        </w:rPr>
        <w:t>7</w:t>
      </w:r>
      <w:r w:rsidR="003B389D" w:rsidRPr="00793DA2">
        <w:rPr>
          <w:rFonts w:eastAsia="黑体"/>
          <w:noProof/>
          <w:kern w:val="0"/>
          <w:szCs w:val="20"/>
        </w:rPr>
        <w:t xml:space="preserve">.1 </w:t>
      </w:r>
      <w:r w:rsidR="001C05E1" w:rsidRPr="00793DA2">
        <w:t>带材应以</w:t>
      </w:r>
      <w:r w:rsidR="00396A6C">
        <w:t>冷轧光面</w:t>
      </w:r>
      <w:r w:rsidR="007812FC">
        <w:rPr>
          <w:rFonts w:hint="eastAsia"/>
        </w:rPr>
        <w:t>、抛光或</w:t>
      </w:r>
      <w:r w:rsidR="005E1E3A" w:rsidRPr="00793DA2">
        <w:t>酸洗</w:t>
      </w:r>
      <w:r w:rsidR="001C05E1" w:rsidRPr="00793DA2">
        <w:t>表面供货。</w:t>
      </w:r>
    </w:p>
    <w:p w:rsidR="001C05E1" w:rsidRPr="00793DA2" w:rsidRDefault="001C05E1" w:rsidP="00820B8F">
      <w:pPr>
        <w:autoSpaceDE w:val="0"/>
        <w:autoSpaceDN w:val="0"/>
        <w:adjustRightInd w:val="0"/>
        <w:jc w:val="left"/>
      </w:pPr>
      <w:r w:rsidRPr="00793DA2">
        <w:rPr>
          <w:rFonts w:eastAsia="黑体"/>
          <w:noProof/>
          <w:kern w:val="0"/>
          <w:szCs w:val="20"/>
        </w:rPr>
        <w:t>4.</w:t>
      </w:r>
      <w:r w:rsidR="00277F53">
        <w:rPr>
          <w:rFonts w:eastAsia="黑体" w:hint="eastAsia"/>
          <w:noProof/>
          <w:kern w:val="0"/>
          <w:szCs w:val="20"/>
        </w:rPr>
        <w:t>7</w:t>
      </w:r>
      <w:r w:rsidRPr="00793DA2">
        <w:rPr>
          <w:rFonts w:eastAsia="黑体"/>
          <w:noProof/>
          <w:kern w:val="0"/>
          <w:szCs w:val="20"/>
        </w:rPr>
        <w:t>.2</w:t>
      </w:r>
      <w:r w:rsidRPr="00793DA2">
        <w:t xml:space="preserve"> </w:t>
      </w:r>
      <w:r w:rsidR="00A51317" w:rsidRPr="00793DA2">
        <w:t>带材</w:t>
      </w:r>
      <w:r w:rsidR="00277F53">
        <w:t>表面应光洁、平滑、</w:t>
      </w:r>
      <w:r w:rsidR="00277F53">
        <w:rPr>
          <w:rFonts w:hint="eastAsia"/>
        </w:rPr>
        <w:t>呈</w:t>
      </w:r>
      <w:r w:rsidR="003B389D" w:rsidRPr="00793DA2">
        <w:t>金属色</w:t>
      </w:r>
      <w:r w:rsidRPr="00793DA2">
        <w:t>，</w:t>
      </w:r>
      <w:r w:rsidRPr="00793DA2">
        <w:rPr>
          <w:rFonts w:hAnsi="宋体"/>
        </w:rPr>
        <w:t>表面粗糙度</w:t>
      </w:r>
      <w:r w:rsidRPr="00793DA2">
        <w:t>Ra</w:t>
      </w:r>
      <w:r w:rsidRPr="00793DA2">
        <w:rPr>
          <w:rFonts w:hAnsi="宋体"/>
        </w:rPr>
        <w:t>值应不大于</w:t>
      </w:r>
      <w:r w:rsidR="003D6A24" w:rsidRPr="00793DA2">
        <w:t>0.8</w:t>
      </w:r>
      <w:r w:rsidRPr="00793DA2">
        <w:t>μm</w:t>
      </w:r>
      <w:r w:rsidR="00A51317" w:rsidRPr="00793DA2">
        <w:t>，带材表面</w:t>
      </w:r>
      <w:r w:rsidR="003B389D" w:rsidRPr="00793DA2">
        <w:t>不允许</w:t>
      </w:r>
      <w:r w:rsidR="00A51317" w:rsidRPr="00793DA2">
        <w:t>有</w:t>
      </w:r>
      <w:r w:rsidR="007F6039">
        <w:rPr>
          <w:rFonts w:hint="eastAsia"/>
        </w:rPr>
        <w:t>油污、</w:t>
      </w:r>
      <w:r w:rsidR="007F6039">
        <w:t>氧化</w:t>
      </w:r>
      <w:r w:rsidR="007F6039">
        <w:rPr>
          <w:rFonts w:hint="eastAsia"/>
        </w:rPr>
        <w:t>、酸斑，</w:t>
      </w:r>
      <w:r w:rsidR="00520094" w:rsidRPr="00793DA2">
        <w:t>但允许存在轻微的发暗和局部水迹</w:t>
      </w:r>
      <w:r w:rsidRPr="00793DA2">
        <w:t>。</w:t>
      </w:r>
    </w:p>
    <w:p w:rsidR="00520094" w:rsidRPr="00793DA2" w:rsidRDefault="00656DD0" w:rsidP="00820B8F">
      <w:pPr>
        <w:autoSpaceDE w:val="0"/>
        <w:autoSpaceDN w:val="0"/>
        <w:adjustRightInd w:val="0"/>
        <w:jc w:val="left"/>
      </w:pPr>
      <w:r w:rsidRPr="00793DA2">
        <w:rPr>
          <w:rFonts w:eastAsia="黑体"/>
          <w:noProof/>
          <w:kern w:val="0"/>
          <w:szCs w:val="20"/>
        </w:rPr>
        <w:t>4</w:t>
      </w:r>
      <w:r w:rsidR="00520094" w:rsidRPr="00793DA2">
        <w:rPr>
          <w:rFonts w:eastAsia="黑体"/>
          <w:noProof/>
          <w:kern w:val="0"/>
          <w:szCs w:val="20"/>
        </w:rPr>
        <w:t>.</w:t>
      </w:r>
      <w:r w:rsidR="00277F53">
        <w:rPr>
          <w:rFonts w:eastAsia="黑体" w:hint="eastAsia"/>
          <w:noProof/>
          <w:kern w:val="0"/>
          <w:szCs w:val="20"/>
        </w:rPr>
        <w:t>7</w:t>
      </w:r>
      <w:r w:rsidR="00520094" w:rsidRPr="00793DA2">
        <w:rPr>
          <w:rFonts w:eastAsia="黑体"/>
          <w:noProof/>
          <w:kern w:val="0"/>
          <w:szCs w:val="20"/>
        </w:rPr>
        <w:t>.</w:t>
      </w:r>
      <w:r w:rsidR="001C05E1" w:rsidRPr="00793DA2">
        <w:rPr>
          <w:rFonts w:eastAsia="黑体"/>
          <w:noProof/>
          <w:kern w:val="0"/>
          <w:szCs w:val="20"/>
        </w:rPr>
        <w:t>3</w:t>
      </w:r>
      <w:r w:rsidR="00520094" w:rsidRPr="00793DA2">
        <w:t xml:space="preserve"> </w:t>
      </w:r>
      <w:r w:rsidR="00A51317" w:rsidRPr="00793DA2">
        <w:t>带材表面</w:t>
      </w:r>
      <w:r w:rsidR="00520094" w:rsidRPr="00793DA2">
        <w:t>允许有局部不超出厚度允许偏差之半的划伤、压痕、凹坑等缺陷。</w:t>
      </w:r>
    </w:p>
    <w:p w:rsidR="00520094" w:rsidRPr="00793DA2" w:rsidRDefault="00656DD0" w:rsidP="00820B8F">
      <w:pPr>
        <w:autoSpaceDE w:val="0"/>
        <w:autoSpaceDN w:val="0"/>
        <w:adjustRightInd w:val="0"/>
        <w:jc w:val="left"/>
      </w:pPr>
      <w:r w:rsidRPr="00793DA2">
        <w:rPr>
          <w:rFonts w:eastAsia="黑体"/>
          <w:noProof/>
          <w:kern w:val="0"/>
          <w:szCs w:val="20"/>
        </w:rPr>
        <w:t>4</w:t>
      </w:r>
      <w:r w:rsidR="00520094" w:rsidRPr="00793DA2">
        <w:rPr>
          <w:rFonts w:eastAsia="黑体"/>
          <w:noProof/>
          <w:kern w:val="0"/>
          <w:szCs w:val="20"/>
        </w:rPr>
        <w:t>.</w:t>
      </w:r>
      <w:r w:rsidR="00277F53">
        <w:rPr>
          <w:rFonts w:eastAsia="黑体" w:hint="eastAsia"/>
          <w:noProof/>
          <w:kern w:val="0"/>
          <w:szCs w:val="20"/>
        </w:rPr>
        <w:t>7</w:t>
      </w:r>
      <w:r w:rsidR="00520094" w:rsidRPr="00793DA2">
        <w:rPr>
          <w:rFonts w:eastAsia="黑体"/>
          <w:noProof/>
          <w:kern w:val="0"/>
          <w:szCs w:val="20"/>
        </w:rPr>
        <w:t>.</w:t>
      </w:r>
      <w:r w:rsidR="001C05E1" w:rsidRPr="00793DA2">
        <w:rPr>
          <w:rFonts w:eastAsia="黑体"/>
          <w:noProof/>
          <w:kern w:val="0"/>
          <w:szCs w:val="20"/>
        </w:rPr>
        <w:t>4</w:t>
      </w:r>
      <w:r w:rsidR="00520094" w:rsidRPr="00793DA2">
        <w:t xml:space="preserve"> </w:t>
      </w:r>
      <w:r w:rsidR="00520094" w:rsidRPr="00793DA2">
        <w:t>带材表面不允许有裂纹、起皮、压折、金属与非金属</w:t>
      </w:r>
      <w:r w:rsidR="007F6039">
        <w:rPr>
          <w:rFonts w:hint="eastAsia"/>
        </w:rPr>
        <w:t>压入</w:t>
      </w:r>
      <w:r w:rsidR="00520094" w:rsidRPr="00793DA2">
        <w:t>等缺陷。</w:t>
      </w:r>
    </w:p>
    <w:p w:rsidR="007C0841" w:rsidRPr="00793DA2" w:rsidRDefault="00656DD0" w:rsidP="00820B8F">
      <w:pPr>
        <w:autoSpaceDE w:val="0"/>
        <w:autoSpaceDN w:val="0"/>
        <w:adjustRightInd w:val="0"/>
        <w:jc w:val="left"/>
      </w:pPr>
      <w:r w:rsidRPr="00793DA2">
        <w:rPr>
          <w:rFonts w:eastAsia="黑体"/>
          <w:noProof/>
          <w:kern w:val="0"/>
          <w:szCs w:val="20"/>
        </w:rPr>
        <w:t>4</w:t>
      </w:r>
      <w:r w:rsidR="007C0841" w:rsidRPr="00793DA2">
        <w:rPr>
          <w:rFonts w:eastAsia="黑体"/>
          <w:noProof/>
          <w:kern w:val="0"/>
          <w:szCs w:val="20"/>
        </w:rPr>
        <w:t>.</w:t>
      </w:r>
      <w:r w:rsidR="00277F53">
        <w:rPr>
          <w:rFonts w:eastAsia="黑体" w:hint="eastAsia"/>
          <w:noProof/>
          <w:kern w:val="0"/>
          <w:szCs w:val="20"/>
        </w:rPr>
        <w:t>7</w:t>
      </w:r>
      <w:r w:rsidR="007C0841" w:rsidRPr="00793DA2">
        <w:rPr>
          <w:rFonts w:eastAsia="黑体"/>
          <w:noProof/>
          <w:kern w:val="0"/>
          <w:szCs w:val="20"/>
        </w:rPr>
        <w:t>.</w:t>
      </w:r>
      <w:r w:rsidR="00342EE4">
        <w:rPr>
          <w:rFonts w:eastAsia="黑体" w:hint="eastAsia"/>
          <w:noProof/>
          <w:kern w:val="0"/>
          <w:szCs w:val="20"/>
        </w:rPr>
        <w:t>5</w:t>
      </w:r>
      <w:r w:rsidR="007C0841" w:rsidRPr="00793DA2">
        <w:t xml:space="preserve"> </w:t>
      </w:r>
      <w:r w:rsidR="007C0841" w:rsidRPr="00793DA2">
        <w:t>带材的边部应平齐、无裂口、分层，不允许有明显毛刺。</w:t>
      </w:r>
    </w:p>
    <w:p w:rsidR="00A63E76" w:rsidRPr="00793DA2" w:rsidRDefault="00520094" w:rsidP="00A2126D">
      <w:pPr>
        <w:pStyle w:val="a4"/>
        <w:ind w:left="0"/>
        <w:rPr>
          <w:rFonts w:ascii="Times New Roman"/>
        </w:rPr>
      </w:pPr>
      <w:r w:rsidRPr="00793DA2">
        <w:rPr>
          <w:rFonts w:ascii="Times New Roman"/>
        </w:rPr>
        <w:t>试验方法</w:t>
      </w:r>
    </w:p>
    <w:p w:rsidR="00A63E76" w:rsidRPr="00793DA2" w:rsidRDefault="00656DD0" w:rsidP="00A63E76">
      <w:pPr>
        <w:pStyle w:val="aff7"/>
        <w:ind w:firstLineChars="0" w:firstLine="0"/>
        <w:rPr>
          <w:rFonts w:ascii="Times New Roman"/>
        </w:rPr>
      </w:pPr>
      <w:r w:rsidRPr="00793DA2">
        <w:rPr>
          <w:rFonts w:ascii="Times New Roman" w:eastAsia="黑体"/>
        </w:rPr>
        <w:t>5</w:t>
      </w:r>
      <w:r w:rsidR="00520094" w:rsidRPr="00793DA2">
        <w:rPr>
          <w:rFonts w:ascii="Times New Roman" w:eastAsia="黑体"/>
        </w:rPr>
        <w:t xml:space="preserve">.1 </w:t>
      </w:r>
      <w:r w:rsidR="00520094" w:rsidRPr="00793DA2">
        <w:rPr>
          <w:rFonts w:ascii="Times New Roman"/>
        </w:rPr>
        <w:t>带材的化学成分分析按</w:t>
      </w:r>
      <w:r w:rsidR="00012056" w:rsidRPr="00793DA2">
        <w:rPr>
          <w:rFonts w:ascii="Times New Roman"/>
        </w:rPr>
        <w:t>GB/T 13747</w:t>
      </w:r>
      <w:r w:rsidR="00835CB3" w:rsidRPr="002E260C">
        <w:rPr>
          <w:rFonts w:ascii="Times New Roman" w:hint="eastAsia"/>
        </w:rPr>
        <w:t>或供方现行方法</w:t>
      </w:r>
      <w:r w:rsidR="00520094" w:rsidRPr="00793DA2">
        <w:rPr>
          <w:rFonts w:ascii="Times New Roman"/>
        </w:rPr>
        <w:t>进行。</w:t>
      </w:r>
    </w:p>
    <w:p w:rsidR="00B323ED" w:rsidRPr="00793DA2" w:rsidRDefault="00656DD0" w:rsidP="00A63E76">
      <w:pPr>
        <w:pStyle w:val="aff7"/>
        <w:ind w:firstLineChars="0" w:firstLine="0"/>
        <w:rPr>
          <w:rFonts w:ascii="Times New Roman"/>
        </w:rPr>
      </w:pPr>
      <w:r w:rsidRPr="00793DA2">
        <w:rPr>
          <w:rFonts w:ascii="Times New Roman" w:eastAsia="黑体"/>
        </w:rPr>
        <w:t>5</w:t>
      </w:r>
      <w:r w:rsidR="00520094" w:rsidRPr="00793DA2">
        <w:rPr>
          <w:rFonts w:ascii="Times New Roman" w:eastAsia="黑体"/>
        </w:rPr>
        <w:t>.2</w:t>
      </w:r>
      <w:r w:rsidR="00B323ED" w:rsidRPr="00793DA2">
        <w:rPr>
          <w:rFonts w:ascii="Times New Roman" w:eastAsia="黑体"/>
        </w:rPr>
        <w:t xml:space="preserve"> </w:t>
      </w:r>
      <w:r w:rsidR="00B323ED" w:rsidRPr="00793DA2">
        <w:rPr>
          <w:rFonts w:ascii="Times New Roman"/>
        </w:rPr>
        <w:t>带材的</w:t>
      </w:r>
      <w:r w:rsidR="00E81D96" w:rsidRPr="00793DA2">
        <w:rPr>
          <w:rFonts w:ascii="Times New Roman"/>
        </w:rPr>
        <w:t>外形</w:t>
      </w:r>
      <w:r w:rsidR="00B323ED" w:rsidRPr="00793DA2">
        <w:rPr>
          <w:rFonts w:ascii="Times New Roman"/>
        </w:rPr>
        <w:t>尺寸应使用相应精度的量具进行测量</w:t>
      </w:r>
      <w:r w:rsidR="00F93083" w:rsidRPr="00793DA2">
        <w:rPr>
          <w:rFonts w:ascii="Times New Roman"/>
        </w:rPr>
        <w:t>，其中厚度测量应在距带材边部</w:t>
      </w:r>
      <w:r w:rsidR="00C12582">
        <w:rPr>
          <w:rFonts w:ascii="Times New Roman" w:hint="eastAsia"/>
        </w:rPr>
        <w:t>不小于</w:t>
      </w:r>
      <w:r w:rsidR="00C12582">
        <w:rPr>
          <w:rFonts w:ascii="Times New Roman" w:hint="eastAsia"/>
        </w:rPr>
        <w:t>10</w:t>
      </w:r>
      <w:r w:rsidR="00F93083" w:rsidRPr="00793DA2">
        <w:rPr>
          <w:rFonts w:ascii="Times New Roman"/>
        </w:rPr>
        <w:t>mm</w:t>
      </w:r>
      <w:r w:rsidR="00C12582">
        <w:rPr>
          <w:rFonts w:ascii="Times New Roman" w:hint="eastAsia"/>
        </w:rPr>
        <w:t>处</w:t>
      </w:r>
      <w:r w:rsidR="00F93083" w:rsidRPr="00793DA2">
        <w:rPr>
          <w:rFonts w:ascii="Times New Roman"/>
        </w:rPr>
        <w:t>进行。</w:t>
      </w:r>
    </w:p>
    <w:p w:rsidR="00082C9A" w:rsidRDefault="00656DD0" w:rsidP="00A63E76">
      <w:pPr>
        <w:pStyle w:val="aff7"/>
        <w:ind w:firstLineChars="0" w:firstLine="0"/>
        <w:rPr>
          <w:rFonts w:ascii="Times New Roman"/>
        </w:rPr>
      </w:pPr>
      <w:r w:rsidRPr="00793DA2">
        <w:rPr>
          <w:rFonts w:ascii="Times New Roman" w:eastAsia="黑体"/>
        </w:rPr>
        <w:t>5</w:t>
      </w:r>
      <w:r w:rsidR="00B323ED" w:rsidRPr="00793DA2">
        <w:rPr>
          <w:rFonts w:ascii="Times New Roman" w:eastAsia="黑体"/>
        </w:rPr>
        <w:t xml:space="preserve">.3 </w:t>
      </w:r>
      <w:r w:rsidR="00520094" w:rsidRPr="00793DA2">
        <w:rPr>
          <w:rFonts w:ascii="Times New Roman"/>
        </w:rPr>
        <w:t>带材的室温拉伸试验按</w:t>
      </w:r>
      <w:r w:rsidR="00520094" w:rsidRPr="00793DA2">
        <w:rPr>
          <w:rFonts w:ascii="Times New Roman"/>
        </w:rPr>
        <w:t>GB/T 228</w:t>
      </w:r>
      <w:r w:rsidR="00894105" w:rsidRPr="00793DA2">
        <w:rPr>
          <w:rFonts w:ascii="Times New Roman"/>
        </w:rPr>
        <w:t>.1</w:t>
      </w:r>
      <w:r w:rsidR="003C6306" w:rsidRPr="00793DA2">
        <w:rPr>
          <w:rFonts w:ascii="Times New Roman"/>
        </w:rPr>
        <w:t>-2010</w:t>
      </w:r>
      <w:r w:rsidR="00520094" w:rsidRPr="00793DA2">
        <w:rPr>
          <w:rFonts w:ascii="Times New Roman"/>
        </w:rPr>
        <w:t>进行</w:t>
      </w:r>
      <w:r w:rsidR="001A4ED7">
        <w:rPr>
          <w:rFonts w:ascii="Times New Roman" w:hint="eastAsia"/>
        </w:rPr>
        <w:t>，</w:t>
      </w:r>
      <w:r w:rsidR="003C6306" w:rsidRPr="007707CB">
        <w:rPr>
          <w:rFonts w:ascii="Times New Roman"/>
        </w:rPr>
        <w:t>按照</w:t>
      </w:r>
      <w:r w:rsidR="003C6306" w:rsidRPr="007707CB">
        <w:rPr>
          <w:rFonts w:ascii="Times New Roman"/>
        </w:rPr>
        <w:t>P5</w:t>
      </w:r>
      <w:r w:rsidR="003C6306" w:rsidRPr="007707CB">
        <w:rPr>
          <w:rFonts w:ascii="Times New Roman"/>
        </w:rPr>
        <w:t>式样取样检测</w:t>
      </w:r>
      <w:r w:rsidR="00520094" w:rsidRPr="00793DA2">
        <w:rPr>
          <w:rFonts w:ascii="Times New Roman"/>
        </w:rPr>
        <w:t>。</w:t>
      </w:r>
    </w:p>
    <w:p w:rsidR="00520094" w:rsidRPr="00793DA2" w:rsidRDefault="00656DD0" w:rsidP="00A63E76">
      <w:pPr>
        <w:pStyle w:val="aff7"/>
        <w:ind w:firstLineChars="0" w:firstLine="0"/>
        <w:rPr>
          <w:rFonts w:ascii="Times New Roman"/>
        </w:rPr>
      </w:pPr>
      <w:r w:rsidRPr="00793DA2">
        <w:rPr>
          <w:rFonts w:ascii="Times New Roman" w:eastAsia="黑体"/>
        </w:rPr>
        <w:t>5</w:t>
      </w:r>
      <w:r w:rsidR="00520094" w:rsidRPr="00793DA2">
        <w:rPr>
          <w:rFonts w:ascii="Times New Roman" w:eastAsia="黑体"/>
        </w:rPr>
        <w:t>.</w:t>
      </w:r>
      <w:r w:rsidR="00B323ED" w:rsidRPr="00793DA2">
        <w:rPr>
          <w:rFonts w:ascii="Times New Roman" w:eastAsia="黑体"/>
        </w:rPr>
        <w:t>4</w:t>
      </w:r>
      <w:r w:rsidR="00520094" w:rsidRPr="00793DA2">
        <w:rPr>
          <w:rFonts w:ascii="Times New Roman" w:eastAsia="黑体"/>
        </w:rPr>
        <w:t xml:space="preserve"> </w:t>
      </w:r>
      <w:r w:rsidR="00520094" w:rsidRPr="00793DA2">
        <w:rPr>
          <w:rFonts w:ascii="Times New Roman"/>
        </w:rPr>
        <w:t>带材弯曲</w:t>
      </w:r>
      <w:r w:rsidR="00CF2243" w:rsidRPr="00793DA2">
        <w:rPr>
          <w:rFonts w:ascii="Times New Roman"/>
        </w:rPr>
        <w:t>性能按照</w:t>
      </w:r>
      <w:r w:rsidR="00CF2243" w:rsidRPr="00793DA2">
        <w:rPr>
          <w:rFonts w:ascii="Times New Roman"/>
        </w:rPr>
        <w:t>GB/T</w:t>
      </w:r>
      <w:r w:rsidR="007906BA" w:rsidRPr="00793DA2">
        <w:rPr>
          <w:rFonts w:ascii="Times New Roman"/>
        </w:rPr>
        <w:t xml:space="preserve"> </w:t>
      </w:r>
      <w:r w:rsidR="00CF2243" w:rsidRPr="00793DA2">
        <w:rPr>
          <w:rFonts w:ascii="Times New Roman"/>
        </w:rPr>
        <w:t>232</w:t>
      </w:r>
      <w:r w:rsidR="00CF2243" w:rsidRPr="00793DA2">
        <w:rPr>
          <w:rFonts w:ascii="Times New Roman"/>
        </w:rPr>
        <w:t>进行，</w:t>
      </w:r>
      <w:r w:rsidR="00DB7174" w:rsidRPr="00793DA2">
        <w:rPr>
          <w:rFonts w:ascii="Times New Roman"/>
        </w:rPr>
        <w:t>弯曲半径</w:t>
      </w:r>
      <w:r w:rsidR="00047206" w:rsidRPr="00793DA2">
        <w:rPr>
          <w:rFonts w:ascii="Times New Roman"/>
        </w:rPr>
        <w:t>及弯曲角度</w:t>
      </w:r>
      <w:r w:rsidR="00B65676" w:rsidRPr="00793DA2">
        <w:rPr>
          <w:rFonts w:ascii="Times New Roman"/>
        </w:rPr>
        <w:t>按表</w:t>
      </w:r>
      <w:r w:rsidR="000959BA">
        <w:rPr>
          <w:rFonts w:ascii="Times New Roman" w:hint="eastAsia"/>
        </w:rPr>
        <w:t>5</w:t>
      </w:r>
      <w:r w:rsidR="00B65676" w:rsidRPr="00793DA2">
        <w:rPr>
          <w:rFonts w:ascii="Times New Roman"/>
        </w:rPr>
        <w:t>的规定执行。</w:t>
      </w:r>
    </w:p>
    <w:p w:rsidR="00291981" w:rsidRDefault="00656DD0" w:rsidP="00A63E76">
      <w:pPr>
        <w:pStyle w:val="aff7"/>
        <w:ind w:firstLineChars="0" w:firstLine="0"/>
        <w:rPr>
          <w:rFonts w:ascii="Times New Roman"/>
        </w:rPr>
      </w:pPr>
      <w:r w:rsidRPr="00793DA2">
        <w:rPr>
          <w:rFonts w:ascii="Times New Roman" w:eastAsia="黑体"/>
        </w:rPr>
        <w:t>5</w:t>
      </w:r>
      <w:r w:rsidR="00291981" w:rsidRPr="00793DA2">
        <w:rPr>
          <w:rFonts w:ascii="Times New Roman" w:eastAsia="黑体"/>
        </w:rPr>
        <w:t>.</w:t>
      </w:r>
      <w:r w:rsidR="00A221A3" w:rsidRPr="00793DA2">
        <w:rPr>
          <w:rFonts w:ascii="Times New Roman" w:eastAsia="黑体"/>
        </w:rPr>
        <w:t>5</w:t>
      </w:r>
      <w:r w:rsidR="00291981" w:rsidRPr="00793DA2">
        <w:rPr>
          <w:rFonts w:ascii="Times New Roman"/>
        </w:rPr>
        <w:t xml:space="preserve"> </w:t>
      </w:r>
      <w:r w:rsidR="00291981" w:rsidRPr="00793DA2">
        <w:rPr>
          <w:rFonts w:ascii="Times New Roman"/>
        </w:rPr>
        <w:t>带材的晶粒度等级按照</w:t>
      </w:r>
      <w:r w:rsidR="00291981" w:rsidRPr="00793DA2">
        <w:rPr>
          <w:rFonts w:ascii="Times New Roman"/>
        </w:rPr>
        <w:t>GB/T</w:t>
      </w:r>
      <w:r w:rsidR="008E13C8" w:rsidRPr="00793DA2">
        <w:rPr>
          <w:rFonts w:ascii="Times New Roman"/>
        </w:rPr>
        <w:t xml:space="preserve"> </w:t>
      </w:r>
      <w:r w:rsidR="00291981" w:rsidRPr="00793DA2">
        <w:rPr>
          <w:rFonts w:ascii="Times New Roman"/>
        </w:rPr>
        <w:t>6394</w:t>
      </w:r>
      <w:r w:rsidR="005D707A">
        <w:rPr>
          <w:rFonts w:ascii="Times New Roman" w:hint="eastAsia"/>
        </w:rPr>
        <w:t>-2017</w:t>
      </w:r>
      <w:r w:rsidR="00291981" w:rsidRPr="00793DA2">
        <w:rPr>
          <w:rFonts w:ascii="Times New Roman"/>
        </w:rPr>
        <w:t>进行检测</w:t>
      </w:r>
      <w:r w:rsidR="009A786D" w:rsidRPr="00793DA2">
        <w:rPr>
          <w:rFonts w:ascii="Times New Roman"/>
        </w:rPr>
        <w:t>。</w:t>
      </w:r>
    </w:p>
    <w:p w:rsidR="00B65676" w:rsidRPr="00793DA2" w:rsidRDefault="00656DD0" w:rsidP="00A63E76">
      <w:pPr>
        <w:pStyle w:val="aff7"/>
        <w:ind w:firstLineChars="0" w:firstLine="0"/>
        <w:rPr>
          <w:rFonts w:ascii="Times New Roman"/>
        </w:rPr>
      </w:pPr>
      <w:r w:rsidRPr="00793DA2">
        <w:rPr>
          <w:rFonts w:ascii="Times New Roman" w:eastAsia="黑体"/>
        </w:rPr>
        <w:t>5</w:t>
      </w:r>
      <w:r w:rsidR="00B65676" w:rsidRPr="00793DA2">
        <w:rPr>
          <w:rFonts w:ascii="Times New Roman" w:eastAsia="黑体"/>
        </w:rPr>
        <w:t>.</w:t>
      </w:r>
      <w:r w:rsidR="00B17E1B">
        <w:rPr>
          <w:rFonts w:ascii="Times New Roman" w:eastAsia="黑体" w:hint="eastAsia"/>
        </w:rPr>
        <w:t>6</w:t>
      </w:r>
      <w:r w:rsidR="00B65676" w:rsidRPr="00793DA2">
        <w:rPr>
          <w:rFonts w:ascii="Times New Roman" w:eastAsia="黑体"/>
        </w:rPr>
        <w:t xml:space="preserve"> </w:t>
      </w:r>
      <w:r w:rsidR="00034DBF">
        <w:rPr>
          <w:rFonts w:ascii="Times New Roman"/>
        </w:rPr>
        <w:t>带材的外观质量用目视</w:t>
      </w:r>
      <w:r w:rsidR="00312550">
        <w:rPr>
          <w:rFonts w:ascii="Times New Roman"/>
        </w:rPr>
        <w:t>进行检查</w:t>
      </w:r>
      <w:r w:rsidR="00312550">
        <w:rPr>
          <w:rFonts w:ascii="Times New Roman" w:hint="eastAsia"/>
        </w:rPr>
        <w:t>，粗糙度用</w:t>
      </w:r>
      <w:r w:rsidR="00F17F42">
        <w:rPr>
          <w:rFonts w:ascii="Times New Roman" w:hint="eastAsia"/>
        </w:rPr>
        <w:t>粗糙度检测仪进行测量。</w:t>
      </w:r>
    </w:p>
    <w:p w:rsidR="00B65676" w:rsidRPr="00793DA2" w:rsidRDefault="00B65676" w:rsidP="00A2126D">
      <w:pPr>
        <w:pStyle w:val="a4"/>
        <w:ind w:left="0"/>
        <w:rPr>
          <w:rFonts w:ascii="Times New Roman"/>
        </w:rPr>
      </w:pPr>
      <w:r w:rsidRPr="00793DA2">
        <w:rPr>
          <w:rFonts w:ascii="Times New Roman"/>
        </w:rPr>
        <w:t>检验规则</w:t>
      </w:r>
    </w:p>
    <w:p w:rsidR="00B65676" w:rsidRPr="00793DA2" w:rsidRDefault="00656DD0" w:rsidP="00A63E76">
      <w:pPr>
        <w:pStyle w:val="aff7"/>
        <w:ind w:firstLineChars="0" w:firstLine="0"/>
        <w:rPr>
          <w:rFonts w:ascii="Times New Roman" w:eastAsia="黑体"/>
        </w:rPr>
      </w:pPr>
      <w:r w:rsidRPr="00793DA2">
        <w:rPr>
          <w:rFonts w:ascii="Times New Roman" w:eastAsia="黑体"/>
        </w:rPr>
        <w:t>6</w:t>
      </w:r>
      <w:r w:rsidR="00B65676" w:rsidRPr="00793DA2">
        <w:rPr>
          <w:rFonts w:ascii="Times New Roman" w:eastAsia="黑体"/>
        </w:rPr>
        <w:t xml:space="preserve">.1 </w:t>
      </w:r>
      <w:r w:rsidR="00B65676" w:rsidRPr="00793DA2">
        <w:rPr>
          <w:rFonts w:ascii="Times New Roman" w:eastAsia="黑体" w:hAnsi="黑体"/>
        </w:rPr>
        <w:t>检查和验收</w:t>
      </w:r>
    </w:p>
    <w:p w:rsidR="00B65676" w:rsidRPr="00793DA2" w:rsidRDefault="00656DD0" w:rsidP="00A63E76">
      <w:pPr>
        <w:pStyle w:val="aff7"/>
        <w:ind w:firstLineChars="0" w:firstLine="0"/>
        <w:rPr>
          <w:rFonts w:ascii="Times New Roman"/>
        </w:rPr>
      </w:pPr>
      <w:r w:rsidRPr="00793DA2">
        <w:rPr>
          <w:rFonts w:ascii="Times New Roman" w:eastAsia="黑体"/>
        </w:rPr>
        <w:t>6</w:t>
      </w:r>
      <w:r w:rsidR="00B65676" w:rsidRPr="00793DA2">
        <w:rPr>
          <w:rFonts w:ascii="Times New Roman" w:eastAsia="黑体"/>
        </w:rPr>
        <w:t>.1.1</w:t>
      </w:r>
      <w:r w:rsidR="00B65676" w:rsidRPr="00793DA2">
        <w:rPr>
          <w:rFonts w:ascii="Times New Roman"/>
        </w:rPr>
        <w:t xml:space="preserve"> </w:t>
      </w:r>
      <w:r w:rsidR="00B65676" w:rsidRPr="00793DA2">
        <w:rPr>
          <w:rFonts w:ascii="Times New Roman"/>
        </w:rPr>
        <w:t>带材应由供方质量检验部门进行检验，保证带材质量符合本标准规定，并填写质量证明书。</w:t>
      </w:r>
    </w:p>
    <w:p w:rsidR="00B65676" w:rsidRPr="00793DA2" w:rsidRDefault="00656DD0" w:rsidP="00A63E76">
      <w:pPr>
        <w:pStyle w:val="aff7"/>
        <w:ind w:firstLineChars="0" w:firstLine="0"/>
        <w:rPr>
          <w:rFonts w:ascii="Times New Roman"/>
        </w:rPr>
      </w:pPr>
      <w:r w:rsidRPr="00793DA2">
        <w:rPr>
          <w:rFonts w:ascii="Times New Roman" w:eastAsia="黑体"/>
        </w:rPr>
        <w:t>6</w:t>
      </w:r>
      <w:r w:rsidR="00B65676" w:rsidRPr="00793DA2">
        <w:rPr>
          <w:rFonts w:ascii="Times New Roman" w:eastAsia="黑体"/>
        </w:rPr>
        <w:t xml:space="preserve">.1.2 </w:t>
      </w:r>
      <w:r w:rsidR="00B65676" w:rsidRPr="00793DA2">
        <w:rPr>
          <w:rFonts w:ascii="Times New Roman"/>
        </w:rPr>
        <w:t>需方应对</w:t>
      </w:r>
      <w:r w:rsidR="00DB7174" w:rsidRPr="00793DA2">
        <w:rPr>
          <w:rFonts w:ascii="Times New Roman"/>
        </w:rPr>
        <w:t>收</w:t>
      </w:r>
      <w:r w:rsidR="00B65676" w:rsidRPr="00793DA2">
        <w:rPr>
          <w:rFonts w:ascii="Times New Roman"/>
        </w:rPr>
        <w:t>到的带材按本标准的规定进行检验，如检验结果与本标准规定不符合时，应收到带材之日起三个月内向供方提出，由供需双方协商解决。</w:t>
      </w:r>
    </w:p>
    <w:p w:rsidR="00B65676" w:rsidRPr="00793DA2" w:rsidRDefault="00656DD0" w:rsidP="00A63E76">
      <w:pPr>
        <w:pStyle w:val="aff7"/>
        <w:ind w:firstLineChars="0" w:firstLine="0"/>
        <w:rPr>
          <w:rFonts w:ascii="Times New Roman" w:eastAsia="黑体"/>
        </w:rPr>
      </w:pPr>
      <w:r w:rsidRPr="00793DA2">
        <w:rPr>
          <w:rFonts w:ascii="Times New Roman" w:eastAsia="黑体"/>
        </w:rPr>
        <w:t>6</w:t>
      </w:r>
      <w:r w:rsidR="00B65676" w:rsidRPr="00793DA2">
        <w:rPr>
          <w:rFonts w:ascii="Times New Roman" w:eastAsia="黑体"/>
        </w:rPr>
        <w:t xml:space="preserve">.2 </w:t>
      </w:r>
      <w:r w:rsidR="00B65676" w:rsidRPr="00793DA2">
        <w:rPr>
          <w:rFonts w:ascii="Times New Roman" w:eastAsia="黑体" w:hAnsi="黑体"/>
        </w:rPr>
        <w:t>组批</w:t>
      </w:r>
    </w:p>
    <w:p w:rsidR="00B65676" w:rsidRPr="00793DA2" w:rsidRDefault="00DB7174" w:rsidP="00291981">
      <w:pPr>
        <w:pStyle w:val="aff7"/>
        <w:ind w:firstLineChars="0" w:firstLine="420"/>
        <w:rPr>
          <w:rFonts w:ascii="Times New Roman"/>
        </w:rPr>
      </w:pPr>
      <w:r w:rsidRPr="00793DA2">
        <w:rPr>
          <w:rFonts w:ascii="Times New Roman"/>
        </w:rPr>
        <w:t>产品</w:t>
      </w:r>
      <w:r w:rsidR="00B65676" w:rsidRPr="00793DA2">
        <w:rPr>
          <w:rFonts w:ascii="Times New Roman"/>
        </w:rPr>
        <w:t>应成批提交验收。每批应由同一牌号、</w:t>
      </w:r>
      <w:r w:rsidRPr="00793DA2">
        <w:rPr>
          <w:rFonts w:ascii="Times New Roman"/>
        </w:rPr>
        <w:t>同一</w:t>
      </w:r>
      <w:r w:rsidR="00B65676" w:rsidRPr="00793DA2">
        <w:rPr>
          <w:rFonts w:ascii="Times New Roman"/>
        </w:rPr>
        <w:t>熔炼炉号、</w:t>
      </w:r>
      <w:r w:rsidRPr="00793DA2">
        <w:rPr>
          <w:rFonts w:ascii="Times New Roman"/>
        </w:rPr>
        <w:t>同一</w:t>
      </w:r>
      <w:r w:rsidR="006D2128">
        <w:rPr>
          <w:rFonts w:ascii="Times New Roman" w:hint="eastAsia"/>
        </w:rPr>
        <w:t>规格</w:t>
      </w:r>
      <w:r w:rsidR="00B65676" w:rsidRPr="00793DA2">
        <w:rPr>
          <w:rFonts w:ascii="Times New Roman"/>
        </w:rPr>
        <w:t>、</w:t>
      </w:r>
      <w:r w:rsidRPr="00793DA2">
        <w:rPr>
          <w:rFonts w:ascii="Times New Roman"/>
        </w:rPr>
        <w:t>同一</w:t>
      </w:r>
      <w:r w:rsidR="00B65676" w:rsidRPr="00793DA2">
        <w:rPr>
          <w:rFonts w:ascii="Times New Roman"/>
        </w:rPr>
        <w:t>制造方法、</w:t>
      </w:r>
      <w:r w:rsidRPr="00793DA2">
        <w:rPr>
          <w:rFonts w:ascii="Times New Roman"/>
        </w:rPr>
        <w:t>同一</w:t>
      </w:r>
      <w:r w:rsidR="00B65676" w:rsidRPr="00793DA2">
        <w:rPr>
          <w:rFonts w:ascii="Times New Roman"/>
        </w:rPr>
        <w:t>状态</w:t>
      </w:r>
      <w:r w:rsidRPr="00793DA2">
        <w:rPr>
          <w:rFonts w:ascii="Times New Roman"/>
        </w:rPr>
        <w:t>和同一</w:t>
      </w:r>
      <w:r w:rsidR="00B65676" w:rsidRPr="00793DA2">
        <w:rPr>
          <w:rFonts w:ascii="Times New Roman"/>
        </w:rPr>
        <w:t>热处理炉</w:t>
      </w:r>
      <w:r w:rsidRPr="00793DA2">
        <w:rPr>
          <w:rFonts w:ascii="Times New Roman"/>
        </w:rPr>
        <w:t>（批）</w:t>
      </w:r>
      <w:r w:rsidR="00B65676" w:rsidRPr="00793DA2">
        <w:rPr>
          <w:rFonts w:ascii="Times New Roman"/>
        </w:rPr>
        <w:t>的</w:t>
      </w:r>
      <w:r w:rsidRPr="00793DA2">
        <w:rPr>
          <w:rFonts w:ascii="Times New Roman"/>
        </w:rPr>
        <w:t>产品</w:t>
      </w:r>
      <w:r w:rsidR="00B65676" w:rsidRPr="00793DA2">
        <w:rPr>
          <w:rFonts w:ascii="Times New Roman"/>
        </w:rPr>
        <w:t>组成。</w:t>
      </w:r>
    </w:p>
    <w:p w:rsidR="00A63E76" w:rsidRPr="00793DA2" w:rsidRDefault="00656DD0" w:rsidP="00A63E76">
      <w:pPr>
        <w:pStyle w:val="aff7"/>
        <w:ind w:firstLineChars="0" w:firstLine="0"/>
        <w:rPr>
          <w:rFonts w:ascii="Times New Roman" w:eastAsia="黑体"/>
        </w:rPr>
      </w:pPr>
      <w:r w:rsidRPr="00793DA2">
        <w:rPr>
          <w:rFonts w:ascii="Times New Roman" w:eastAsia="黑体"/>
        </w:rPr>
        <w:t>6</w:t>
      </w:r>
      <w:r w:rsidR="00B65676" w:rsidRPr="00793DA2">
        <w:rPr>
          <w:rFonts w:ascii="Times New Roman" w:eastAsia="黑体"/>
        </w:rPr>
        <w:t xml:space="preserve">.3 </w:t>
      </w:r>
      <w:r w:rsidR="00B65676" w:rsidRPr="00793DA2">
        <w:rPr>
          <w:rFonts w:ascii="Times New Roman" w:eastAsia="黑体" w:hAnsi="黑体"/>
        </w:rPr>
        <w:t>检验项目</w:t>
      </w:r>
    </w:p>
    <w:p w:rsidR="00B65676" w:rsidRPr="00793DA2" w:rsidRDefault="001722DC" w:rsidP="00B65676">
      <w:pPr>
        <w:pStyle w:val="aff7"/>
        <w:ind w:firstLineChars="0" w:firstLine="405"/>
        <w:rPr>
          <w:rFonts w:ascii="Times New Roman"/>
        </w:rPr>
      </w:pPr>
      <w:r w:rsidRPr="00793DA2">
        <w:rPr>
          <w:rFonts w:ascii="Times New Roman"/>
        </w:rPr>
        <w:t>每批带材应进行化学成分、尺寸</w:t>
      </w:r>
      <w:r w:rsidR="000C58C0" w:rsidRPr="00793DA2">
        <w:rPr>
          <w:rFonts w:ascii="Times New Roman"/>
        </w:rPr>
        <w:t>偏差、</w:t>
      </w:r>
      <w:r w:rsidR="006B12F0" w:rsidRPr="00793DA2">
        <w:rPr>
          <w:rFonts w:ascii="Times New Roman"/>
        </w:rPr>
        <w:t>拉伸</w:t>
      </w:r>
      <w:r w:rsidR="000C58C0" w:rsidRPr="00793DA2">
        <w:rPr>
          <w:rFonts w:ascii="Times New Roman"/>
        </w:rPr>
        <w:t>性能、弯曲</w:t>
      </w:r>
      <w:r w:rsidR="00B65676" w:rsidRPr="00793DA2">
        <w:rPr>
          <w:rFonts w:ascii="Times New Roman"/>
        </w:rPr>
        <w:t>性能</w:t>
      </w:r>
      <w:r w:rsidR="00DB7174" w:rsidRPr="00793DA2">
        <w:rPr>
          <w:rFonts w:ascii="Times New Roman"/>
        </w:rPr>
        <w:t>、晶粒度</w:t>
      </w:r>
      <w:r w:rsidR="00B65676" w:rsidRPr="00793DA2">
        <w:rPr>
          <w:rFonts w:ascii="Times New Roman"/>
        </w:rPr>
        <w:t>和外观质量的检验。</w:t>
      </w:r>
    </w:p>
    <w:p w:rsidR="00B65676" w:rsidRPr="00793DA2" w:rsidRDefault="00656DD0" w:rsidP="00B65676">
      <w:pPr>
        <w:pStyle w:val="aff7"/>
        <w:ind w:firstLineChars="0" w:firstLine="0"/>
        <w:rPr>
          <w:rFonts w:ascii="Times New Roman" w:eastAsia="黑体"/>
        </w:rPr>
      </w:pPr>
      <w:r w:rsidRPr="00793DA2">
        <w:rPr>
          <w:rFonts w:ascii="Times New Roman" w:eastAsia="黑体"/>
        </w:rPr>
        <w:t>6</w:t>
      </w:r>
      <w:r w:rsidR="00B65676" w:rsidRPr="00793DA2">
        <w:rPr>
          <w:rFonts w:ascii="Times New Roman" w:eastAsia="黑体"/>
        </w:rPr>
        <w:t xml:space="preserve">.4 </w:t>
      </w:r>
      <w:r w:rsidR="00B65676" w:rsidRPr="00793DA2">
        <w:rPr>
          <w:rFonts w:ascii="Times New Roman" w:eastAsia="黑体" w:hAnsi="黑体"/>
        </w:rPr>
        <w:t>取样位置和取样数量</w:t>
      </w:r>
    </w:p>
    <w:p w:rsidR="00B65676" w:rsidRPr="00793DA2" w:rsidRDefault="00B65676" w:rsidP="00B65676">
      <w:pPr>
        <w:pStyle w:val="aff7"/>
        <w:ind w:firstLineChars="0" w:firstLine="405"/>
        <w:rPr>
          <w:rFonts w:ascii="Times New Roman"/>
        </w:rPr>
      </w:pPr>
      <w:r w:rsidRPr="00793DA2">
        <w:rPr>
          <w:rFonts w:ascii="Times New Roman"/>
        </w:rPr>
        <w:t>带材的取样应符合表</w:t>
      </w:r>
      <w:r w:rsidR="00151119">
        <w:rPr>
          <w:rFonts w:ascii="Times New Roman" w:hint="eastAsia"/>
        </w:rPr>
        <w:t>6</w:t>
      </w:r>
      <w:r w:rsidRPr="00793DA2">
        <w:rPr>
          <w:rFonts w:ascii="Times New Roman"/>
        </w:rPr>
        <w:t>的规定</w:t>
      </w:r>
      <w:r w:rsidR="009045B1" w:rsidRPr="00793DA2">
        <w:rPr>
          <w:rFonts w:ascii="Times New Roman"/>
        </w:rPr>
        <w:t>。</w:t>
      </w:r>
    </w:p>
    <w:p w:rsidR="00B65676" w:rsidRPr="00793DA2" w:rsidRDefault="00B65676" w:rsidP="00A52F0F">
      <w:pPr>
        <w:pStyle w:val="aff7"/>
        <w:ind w:firstLineChars="0" w:firstLine="420"/>
        <w:jc w:val="center"/>
        <w:rPr>
          <w:rFonts w:ascii="Times New Roman" w:eastAsia="黑体"/>
        </w:rPr>
      </w:pPr>
      <w:r w:rsidRPr="00793DA2">
        <w:rPr>
          <w:rFonts w:ascii="Times New Roman" w:eastAsia="黑体" w:hAnsi="黑体"/>
        </w:rPr>
        <w:t>表</w:t>
      </w:r>
      <w:r w:rsidR="00151119">
        <w:rPr>
          <w:rFonts w:ascii="Times New Roman" w:eastAsia="黑体" w:hint="eastAsia"/>
        </w:rPr>
        <w:t xml:space="preserve">6 </w:t>
      </w:r>
      <w:r w:rsidR="00151119">
        <w:rPr>
          <w:rFonts w:ascii="Times New Roman" w:eastAsia="黑体" w:hint="eastAsia"/>
        </w:rPr>
        <w:t>取样</w:t>
      </w:r>
      <w:r w:rsidR="00543EC2">
        <w:rPr>
          <w:rFonts w:ascii="Times New Roman" w:eastAsia="黑体" w:hint="eastAsia"/>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4215"/>
        <w:gridCol w:w="1765"/>
        <w:gridCol w:w="2255"/>
      </w:tblGrid>
      <w:tr w:rsidR="00B65676" w:rsidRPr="00793DA2" w:rsidTr="006A3644">
        <w:trPr>
          <w:trHeight w:val="340"/>
        </w:trPr>
        <w:tc>
          <w:tcPr>
            <w:tcW w:w="698"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检验项目</w:t>
            </w:r>
          </w:p>
        </w:tc>
        <w:tc>
          <w:tcPr>
            <w:tcW w:w="2202"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取样规定</w:t>
            </w:r>
          </w:p>
        </w:tc>
        <w:tc>
          <w:tcPr>
            <w:tcW w:w="922"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要求的章条号</w:t>
            </w:r>
          </w:p>
        </w:tc>
        <w:tc>
          <w:tcPr>
            <w:tcW w:w="1178"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试验方法的章条号</w:t>
            </w:r>
          </w:p>
        </w:tc>
      </w:tr>
      <w:tr w:rsidR="00B65676" w:rsidRPr="00793DA2" w:rsidTr="006A3644">
        <w:trPr>
          <w:trHeight w:val="340"/>
        </w:trPr>
        <w:tc>
          <w:tcPr>
            <w:tcW w:w="698"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化学成分</w:t>
            </w:r>
            <w:r w:rsidRPr="00793DA2">
              <w:rPr>
                <w:rFonts w:ascii="Times New Roman" w:eastAsiaTheme="minorEastAsia"/>
                <w:sz w:val="18"/>
                <w:szCs w:val="18"/>
                <w:vertAlign w:val="superscript"/>
              </w:rPr>
              <w:t>a</w:t>
            </w:r>
          </w:p>
        </w:tc>
        <w:tc>
          <w:tcPr>
            <w:tcW w:w="2202"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每批一份</w:t>
            </w:r>
          </w:p>
        </w:tc>
        <w:tc>
          <w:tcPr>
            <w:tcW w:w="922"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954F87" w:rsidRPr="00722DE2">
              <w:rPr>
                <w:rFonts w:ascii="Times New Roman" w:eastAsiaTheme="minorEastAsia"/>
                <w:sz w:val="18"/>
                <w:szCs w:val="18"/>
              </w:rPr>
              <w:t>.2</w:t>
            </w:r>
          </w:p>
        </w:tc>
        <w:tc>
          <w:tcPr>
            <w:tcW w:w="1178"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954F87" w:rsidRPr="00722DE2">
              <w:rPr>
                <w:rFonts w:ascii="Times New Roman" w:eastAsiaTheme="minorEastAsia"/>
                <w:sz w:val="18"/>
                <w:szCs w:val="18"/>
              </w:rPr>
              <w:t>.1</w:t>
            </w:r>
          </w:p>
        </w:tc>
      </w:tr>
      <w:tr w:rsidR="00B65676" w:rsidRPr="00793DA2" w:rsidTr="006A3644">
        <w:trPr>
          <w:trHeight w:val="340"/>
        </w:trPr>
        <w:tc>
          <w:tcPr>
            <w:tcW w:w="698"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尺寸偏差</w:t>
            </w:r>
          </w:p>
        </w:tc>
        <w:tc>
          <w:tcPr>
            <w:tcW w:w="2202" w:type="pct"/>
            <w:vAlign w:val="center"/>
          </w:tcPr>
          <w:p w:rsidR="00B65676" w:rsidRPr="00793DA2" w:rsidRDefault="00B65676"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逐卷</w:t>
            </w:r>
          </w:p>
        </w:tc>
        <w:tc>
          <w:tcPr>
            <w:tcW w:w="922"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954F87" w:rsidRPr="00722DE2">
              <w:rPr>
                <w:rFonts w:ascii="Times New Roman" w:eastAsiaTheme="minorEastAsia"/>
                <w:sz w:val="18"/>
                <w:szCs w:val="18"/>
              </w:rPr>
              <w:t>.3</w:t>
            </w:r>
          </w:p>
        </w:tc>
        <w:tc>
          <w:tcPr>
            <w:tcW w:w="1178"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954F87" w:rsidRPr="00722DE2">
              <w:rPr>
                <w:rFonts w:ascii="Times New Roman" w:eastAsiaTheme="minorEastAsia"/>
                <w:sz w:val="18"/>
                <w:szCs w:val="18"/>
              </w:rPr>
              <w:t>.</w:t>
            </w:r>
            <w:r w:rsidR="00B323ED" w:rsidRPr="00722DE2">
              <w:rPr>
                <w:rFonts w:ascii="Times New Roman" w:eastAsiaTheme="minorEastAsia"/>
                <w:sz w:val="18"/>
                <w:szCs w:val="18"/>
              </w:rPr>
              <w:t>2</w:t>
            </w:r>
          </w:p>
        </w:tc>
      </w:tr>
      <w:tr w:rsidR="00B65676" w:rsidRPr="00793DA2" w:rsidTr="006A3644">
        <w:trPr>
          <w:trHeight w:val="340"/>
        </w:trPr>
        <w:tc>
          <w:tcPr>
            <w:tcW w:w="698" w:type="pct"/>
            <w:vAlign w:val="center"/>
          </w:tcPr>
          <w:p w:rsidR="00B65676" w:rsidRPr="00793DA2" w:rsidRDefault="002C3745"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拉伸</w:t>
            </w:r>
            <w:r w:rsidR="00B65676" w:rsidRPr="00793DA2">
              <w:rPr>
                <w:rFonts w:ascii="Times New Roman" w:eastAsiaTheme="minorEastAsia" w:hAnsiTheme="minorEastAsia"/>
                <w:sz w:val="18"/>
                <w:szCs w:val="18"/>
              </w:rPr>
              <w:t>性能</w:t>
            </w:r>
          </w:p>
        </w:tc>
        <w:tc>
          <w:tcPr>
            <w:tcW w:w="2202" w:type="pct"/>
            <w:vAlign w:val="center"/>
          </w:tcPr>
          <w:p w:rsidR="00B65676" w:rsidRPr="00793DA2" w:rsidRDefault="00B65676" w:rsidP="00346B1D">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每批取</w:t>
            </w:r>
            <w:r w:rsidRPr="00793DA2">
              <w:rPr>
                <w:rFonts w:ascii="Times New Roman" w:eastAsiaTheme="minorEastAsia"/>
                <w:sz w:val="18"/>
                <w:szCs w:val="18"/>
              </w:rPr>
              <w:t>2</w:t>
            </w:r>
            <w:r w:rsidRPr="00793DA2">
              <w:rPr>
                <w:rFonts w:ascii="Times New Roman" w:eastAsiaTheme="minorEastAsia" w:hAnsiTheme="minorEastAsia"/>
                <w:sz w:val="18"/>
                <w:szCs w:val="18"/>
              </w:rPr>
              <w:t>卷，各取</w:t>
            </w:r>
            <w:r w:rsidR="00346B1D">
              <w:rPr>
                <w:rFonts w:ascii="Times New Roman" w:eastAsiaTheme="minorEastAsia" w:hint="eastAsia"/>
                <w:sz w:val="18"/>
                <w:szCs w:val="18"/>
              </w:rPr>
              <w:t>1</w:t>
            </w:r>
            <w:r w:rsidRPr="00793DA2">
              <w:rPr>
                <w:rFonts w:ascii="Times New Roman" w:eastAsiaTheme="minorEastAsia" w:hAnsiTheme="minorEastAsia"/>
                <w:sz w:val="18"/>
                <w:szCs w:val="18"/>
              </w:rPr>
              <w:t>个</w:t>
            </w:r>
            <w:r w:rsidR="000337FE" w:rsidRPr="00793DA2">
              <w:rPr>
                <w:rFonts w:ascii="Times New Roman" w:eastAsiaTheme="minorEastAsia" w:hAnsiTheme="minorEastAsia"/>
                <w:sz w:val="18"/>
                <w:szCs w:val="18"/>
              </w:rPr>
              <w:t>横</w:t>
            </w:r>
            <w:r w:rsidR="0027543A" w:rsidRPr="00793DA2">
              <w:rPr>
                <w:rFonts w:ascii="Times New Roman" w:eastAsiaTheme="minorEastAsia" w:hAnsiTheme="minorEastAsia"/>
                <w:sz w:val="18"/>
                <w:szCs w:val="18"/>
              </w:rPr>
              <w:t>向</w:t>
            </w:r>
            <w:r w:rsidR="000337FE" w:rsidRPr="00793DA2">
              <w:rPr>
                <w:rFonts w:ascii="Times New Roman" w:eastAsiaTheme="minorEastAsia" w:hAnsiTheme="minorEastAsia"/>
                <w:sz w:val="18"/>
                <w:szCs w:val="18"/>
              </w:rPr>
              <w:t>、</w:t>
            </w:r>
            <w:r w:rsidRPr="00793DA2">
              <w:rPr>
                <w:rFonts w:ascii="Times New Roman" w:eastAsiaTheme="minorEastAsia" w:hAnsiTheme="minorEastAsia"/>
                <w:sz w:val="18"/>
                <w:szCs w:val="18"/>
              </w:rPr>
              <w:t>纵向试样</w:t>
            </w:r>
          </w:p>
        </w:tc>
        <w:tc>
          <w:tcPr>
            <w:tcW w:w="922"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954F87" w:rsidRPr="00722DE2">
              <w:rPr>
                <w:rFonts w:ascii="Times New Roman" w:eastAsiaTheme="minorEastAsia"/>
                <w:sz w:val="18"/>
                <w:szCs w:val="18"/>
              </w:rPr>
              <w:t>.4</w:t>
            </w:r>
          </w:p>
        </w:tc>
        <w:tc>
          <w:tcPr>
            <w:tcW w:w="1178"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954F87" w:rsidRPr="00722DE2">
              <w:rPr>
                <w:rFonts w:ascii="Times New Roman" w:eastAsiaTheme="minorEastAsia"/>
                <w:sz w:val="18"/>
                <w:szCs w:val="18"/>
              </w:rPr>
              <w:t>.</w:t>
            </w:r>
            <w:r w:rsidR="00B323ED" w:rsidRPr="00722DE2">
              <w:rPr>
                <w:rFonts w:ascii="Times New Roman" w:eastAsiaTheme="minorEastAsia"/>
                <w:sz w:val="18"/>
                <w:szCs w:val="18"/>
              </w:rPr>
              <w:t>3</w:t>
            </w:r>
          </w:p>
        </w:tc>
      </w:tr>
      <w:tr w:rsidR="00B65676" w:rsidRPr="00793DA2" w:rsidTr="006A3644">
        <w:trPr>
          <w:trHeight w:val="340"/>
        </w:trPr>
        <w:tc>
          <w:tcPr>
            <w:tcW w:w="698" w:type="pct"/>
            <w:vAlign w:val="center"/>
          </w:tcPr>
          <w:p w:rsidR="00B65676" w:rsidRPr="00793DA2" w:rsidRDefault="002C3745"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弯曲</w:t>
            </w:r>
            <w:r w:rsidR="00B65676" w:rsidRPr="00793DA2">
              <w:rPr>
                <w:rFonts w:ascii="Times New Roman" w:eastAsiaTheme="minorEastAsia" w:hAnsiTheme="minorEastAsia"/>
                <w:sz w:val="18"/>
                <w:szCs w:val="18"/>
              </w:rPr>
              <w:t>性能</w:t>
            </w:r>
          </w:p>
        </w:tc>
        <w:tc>
          <w:tcPr>
            <w:tcW w:w="2202" w:type="pct"/>
            <w:vAlign w:val="center"/>
          </w:tcPr>
          <w:p w:rsidR="00B65676" w:rsidRPr="00793DA2" w:rsidRDefault="005A6003"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每批取</w:t>
            </w:r>
            <w:r w:rsidRPr="00793DA2">
              <w:rPr>
                <w:rFonts w:ascii="Times New Roman" w:eastAsiaTheme="minorEastAsia"/>
                <w:sz w:val="18"/>
                <w:szCs w:val="18"/>
              </w:rPr>
              <w:t>2</w:t>
            </w:r>
            <w:r w:rsidRPr="00793DA2">
              <w:rPr>
                <w:rFonts w:ascii="Times New Roman" w:eastAsiaTheme="minorEastAsia" w:hAnsiTheme="minorEastAsia"/>
                <w:sz w:val="18"/>
                <w:szCs w:val="18"/>
              </w:rPr>
              <w:t>卷，各取</w:t>
            </w:r>
            <w:r w:rsidRPr="00793DA2">
              <w:rPr>
                <w:rFonts w:ascii="Times New Roman" w:eastAsiaTheme="minorEastAsia"/>
                <w:sz w:val="18"/>
                <w:szCs w:val="18"/>
              </w:rPr>
              <w:t>1</w:t>
            </w:r>
            <w:r w:rsidRPr="00793DA2">
              <w:rPr>
                <w:rFonts w:ascii="Times New Roman" w:eastAsiaTheme="minorEastAsia" w:hAnsiTheme="minorEastAsia"/>
                <w:sz w:val="18"/>
                <w:szCs w:val="18"/>
              </w:rPr>
              <w:t>个横向</w:t>
            </w:r>
            <w:r w:rsidR="00DB7174" w:rsidRPr="00793DA2">
              <w:rPr>
                <w:rFonts w:ascii="Times New Roman" w:eastAsiaTheme="minorEastAsia" w:hAnsiTheme="minorEastAsia"/>
                <w:sz w:val="18"/>
                <w:szCs w:val="18"/>
              </w:rPr>
              <w:t>、</w:t>
            </w:r>
            <w:r w:rsidRPr="00793DA2">
              <w:rPr>
                <w:rFonts w:ascii="Times New Roman" w:eastAsiaTheme="minorEastAsia" w:hAnsiTheme="minorEastAsia"/>
                <w:sz w:val="18"/>
                <w:szCs w:val="18"/>
              </w:rPr>
              <w:t>纵向试样</w:t>
            </w:r>
          </w:p>
        </w:tc>
        <w:tc>
          <w:tcPr>
            <w:tcW w:w="922"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954F87" w:rsidRPr="00722DE2">
              <w:rPr>
                <w:rFonts w:ascii="Times New Roman" w:eastAsiaTheme="minorEastAsia"/>
                <w:sz w:val="18"/>
                <w:szCs w:val="18"/>
              </w:rPr>
              <w:t>.5</w:t>
            </w:r>
          </w:p>
        </w:tc>
        <w:tc>
          <w:tcPr>
            <w:tcW w:w="1178" w:type="pct"/>
            <w:vAlign w:val="center"/>
          </w:tcPr>
          <w:p w:rsidR="00B65676"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954F87" w:rsidRPr="00722DE2">
              <w:rPr>
                <w:rFonts w:ascii="Times New Roman" w:eastAsiaTheme="minorEastAsia"/>
                <w:sz w:val="18"/>
                <w:szCs w:val="18"/>
              </w:rPr>
              <w:t>.</w:t>
            </w:r>
            <w:r w:rsidR="00B323ED" w:rsidRPr="00722DE2">
              <w:rPr>
                <w:rFonts w:ascii="Times New Roman" w:eastAsiaTheme="minorEastAsia"/>
                <w:sz w:val="18"/>
                <w:szCs w:val="18"/>
              </w:rPr>
              <w:t>4</w:t>
            </w:r>
          </w:p>
        </w:tc>
      </w:tr>
      <w:tr w:rsidR="00B323ED" w:rsidRPr="00793DA2" w:rsidTr="006A3644">
        <w:trPr>
          <w:trHeight w:val="340"/>
        </w:trPr>
        <w:tc>
          <w:tcPr>
            <w:tcW w:w="698" w:type="pct"/>
            <w:vAlign w:val="center"/>
          </w:tcPr>
          <w:p w:rsidR="00B323ED" w:rsidRPr="00793DA2" w:rsidRDefault="00B323ED"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晶粒度</w:t>
            </w:r>
          </w:p>
        </w:tc>
        <w:tc>
          <w:tcPr>
            <w:tcW w:w="2202" w:type="pct"/>
            <w:vAlign w:val="center"/>
          </w:tcPr>
          <w:p w:rsidR="00B323ED" w:rsidRPr="00793DA2" w:rsidRDefault="00B323ED"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每批取</w:t>
            </w:r>
            <w:r w:rsidRPr="00793DA2">
              <w:rPr>
                <w:rFonts w:ascii="Times New Roman" w:eastAsiaTheme="minorEastAsia"/>
                <w:sz w:val="18"/>
                <w:szCs w:val="18"/>
              </w:rPr>
              <w:t>2</w:t>
            </w:r>
            <w:r w:rsidRPr="00793DA2">
              <w:rPr>
                <w:rFonts w:ascii="Times New Roman" w:eastAsiaTheme="minorEastAsia" w:hAnsiTheme="minorEastAsia"/>
                <w:sz w:val="18"/>
                <w:szCs w:val="18"/>
              </w:rPr>
              <w:t>卷，各取</w:t>
            </w:r>
            <w:r w:rsidRPr="00793DA2">
              <w:rPr>
                <w:rFonts w:ascii="Times New Roman" w:eastAsiaTheme="minorEastAsia"/>
                <w:sz w:val="18"/>
                <w:szCs w:val="18"/>
              </w:rPr>
              <w:t>1</w:t>
            </w:r>
            <w:r w:rsidRPr="00793DA2">
              <w:rPr>
                <w:rFonts w:ascii="Times New Roman" w:eastAsiaTheme="minorEastAsia" w:hAnsiTheme="minorEastAsia"/>
                <w:sz w:val="18"/>
                <w:szCs w:val="18"/>
              </w:rPr>
              <w:t>个横向</w:t>
            </w:r>
            <w:r w:rsidR="00DB7174" w:rsidRPr="00793DA2">
              <w:rPr>
                <w:rFonts w:ascii="Times New Roman" w:eastAsiaTheme="minorEastAsia" w:hAnsiTheme="minorEastAsia"/>
                <w:sz w:val="18"/>
                <w:szCs w:val="18"/>
              </w:rPr>
              <w:t>、</w:t>
            </w:r>
            <w:r w:rsidRPr="00793DA2">
              <w:rPr>
                <w:rFonts w:ascii="Times New Roman" w:eastAsiaTheme="minorEastAsia" w:hAnsiTheme="minorEastAsia"/>
                <w:sz w:val="18"/>
                <w:szCs w:val="18"/>
              </w:rPr>
              <w:t>纵向试样</w:t>
            </w:r>
          </w:p>
        </w:tc>
        <w:tc>
          <w:tcPr>
            <w:tcW w:w="922" w:type="pct"/>
            <w:vAlign w:val="center"/>
          </w:tcPr>
          <w:p w:rsidR="00B323ED"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B323ED" w:rsidRPr="00722DE2">
              <w:rPr>
                <w:rFonts w:ascii="Times New Roman" w:eastAsiaTheme="minorEastAsia"/>
                <w:sz w:val="18"/>
                <w:szCs w:val="18"/>
              </w:rPr>
              <w:t>.</w:t>
            </w:r>
            <w:r w:rsidR="00A221A3" w:rsidRPr="00722DE2">
              <w:rPr>
                <w:rFonts w:ascii="Times New Roman" w:eastAsiaTheme="minorEastAsia"/>
                <w:sz w:val="18"/>
                <w:szCs w:val="18"/>
              </w:rPr>
              <w:t>6</w:t>
            </w:r>
          </w:p>
        </w:tc>
        <w:tc>
          <w:tcPr>
            <w:tcW w:w="1178" w:type="pct"/>
            <w:vAlign w:val="center"/>
          </w:tcPr>
          <w:p w:rsidR="00B323ED" w:rsidRPr="00722DE2" w:rsidRDefault="00656DD0" w:rsidP="002C3745">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B323ED" w:rsidRPr="00722DE2">
              <w:rPr>
                <w:rFonts w:ascii="Times New Roman" w:eastAsiaTheme="minorEastAsia"/>
                <w:sz w:val="18"/>
                <w:szCs w:val="18"/>
              </w:rPr>
              <w:t>.</w:t>
            </w:r>
            <w:r w:rsidR="00A221A3" w:rsidRPr="00722DE2">
              <w:rPr>
                <w:rFonts w:ascii="Times New Roman" w:eastAsiaTheme="minorEastAsia"/>
                <w:sz w:val="18"/>
                <w:szCs w:val="18"/>
              </w:rPr>
              <w:t>5</w:t>
            </w:r>
          </w:p>
        </w:tc>
      </w:tr>
      <w:tr w:rsidR="00B323ED" w:rsidRPr="00793DA2" w:rsidTr="006A3644">
        <w:trPr>
          <w:trHeight w:val="340"/>
        </w:trPr>
        <w:tc>
          <w:tcPr>
            <w:tcW w:w="698" w:type="pct"/>
            <w:vAlign w:val="center"/>
          </w:tcPr>
          <w:p w:rsidR="00B323ED" w:rsidRPr="00793DA2" w:rsidRDefault="00B323ED"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外观质量</w:t>
            </w:r>
          </w:p>
        </w:tc>
        <w:tc>
          <w:tcPr>
            <w:tcW w:w="2202" w:type="pct"/>
            <w:vAlign w:val="center"/>
          </w:tcPr>
          <w:p w:rsidR="00B323ED" w:rsidRPr="00793DA2" w:rsidRDefault="00B323ED" w:rsidP="002C3745">
            <w:pPr>
              <w:pStyle w:val="aff7"/>
              <w:ind w:firstLineChars="0" w:firstLine="0"/>
              <w:jc w:val="center"/>
              <w:rPr>
                <w:rFonts w:ascii="Times New Roman" w:eastAsiaTheme="minorEastAsia"/>
                <w:sz w:val="18"/>
                <w:szCs w:val="18"/>
              </w:rPr>
            </w:pPr>
            <w:r w:rsidRPr="00793DA2">
              <w:rPr>
                <w:rFonts w:ascii="Times New Roman" w:eastAsiaTheme="minorEastAsia" w:hAnsiTheme="minorEastAsia"/>
                <w:sz w:val="18"/>
                <w:szCs w:val="18"/>
              </w:rPr>
              <w:t>逐卷</w:t>
            </w:r>
          </w:p>
        </w:tc>
        <w:tc>
          <w:tcPr>
            <w:tcW w:w="922" w:type="pct"/>
            <w:vAlign w:val="center"/>
          </w:tcPr>
          <w:p w:rsidR="00B323ED" w:rsidRPr="00722DE2" w:rsidRDefault="00656DD0" w:rsidP="00884E92">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00B323ED" w:rsidRPr="00722DE2">
              <w:rPr>
                <w:rFonts w:ascii="Times New Roman" w:eastAsiaTheme="minorEastAsia"/>
                <w:sz w:val="18"/>
                <w:szCs w:val="18"/>
              </w:rPr>
              <w:t>.</w:t>
            </w:r>
            <w:r w:rsidR="00884E92" w:rsidRPr="00722DE2">
              <w:rPr>
                <w:rFonts w:ascii="Times New Roman" w:eastAsiaTheme="minorEastAsia" w:hint="eastAsia"/>
                <w:sz w:val="18"/>
                <w:szCs w:val="18"/>
              </w:rPr>
              <w:t>7</w:t>
            </w:r>
          </w:p>
        </w:tc>
        <w:tc>
          <w:tcPr>
            <w:tcW w:w="1178" w:type="pct"/>
            <w:vAlign w:val="center"/>
          </w:tcPr>
          <w:p w:rsidR="00B323ED" w:rsidRPr="00722DE2" w:rsidRDefault="00D945D5" w:rsidP="00884E92">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00884E92" w:rsidRPr="00722DE2">
              <w:rPr>
                <w:rFonts w:ascii="Times New Roman" w:eastAsiaTheme="minorEastAsia" w:hint="eastAsia"/>
                <w:sz w:val="18"/>
                <w:szCs w:val="18"/>
              </w:rPr>
              <w:t>6</w:t>
            </w:r>
          </w:p>
        </w:tc>
      </w:tr>
      <w:tr w:rsidR="00884E92" w:rsidRPr="00793DA2" w:rsidTr="006A3644">
        <w:trPr>
          <w:trHeight w:val="340"/>
        </w:trPr>
        <w:tc>
          <w:tcPr>
            <w:tcW w:w="698" w:type="pct"/>
            <w:vAlign w:val="center"/>
          </w:tcPr>
          <w:p w:rsidR="00884E92" w:rsidRPr="00793DA2" w:rsidRDefault="00884E92" w:rsidP="002C3745">
            <w:pPr>
              <w:pStyle w:val="aff7"/>
              <w:ind w:firstLineChars="0" w:firstLine="0"/>
              <w:jc w:val="center"/>
              <w:rPr>
                <w:rFonts w:ascii="Times New Roman" w:eastAsiaTheme="minorEastAsia" w:hAnsiTheme="minorEastAsia"/>
                <w:sz w:val="18"/>
                <w:szCs w:val="18"/>
              </w:rPr>
            </w:pPr>
            <w:r>
              <w:rPr>
                <w:rFonts w:ascii="Times New Roman" w:eastAsiaTheme="minorEastAsia" w:hAnsiTheme="minorEastAsia" w:hint="eastAsia"/>
                <w:sz w:val="18"/>
                <w:szCs w:val="18"/>
              </w:rPr>
              <w:t>粗糙度</w:t>
            </w:r>
          </w:p>
        </w:tc>
        <w:tc>
          <w:tcPr>
            <w:tcW w:w="2202" w:type="pct"/>
            <w:vAlign w:val="center"/>
          </w:tcPr>
          <w:p w:rsidR="00884E92" w:rsidRPr="00793DA2" w:rsidRDefault="00884E92" w:rsidP="002C3745">
            <w:pPr>
              <w:pStyle w:val="aff7"/>
              <w:ind w:firstLineChars="0" w:firstLine="0"/>
              <w:jc w:val="center"/>
              <w:rPr>
                <w:rFonts w:ascii="Times New Roman" w:eastAsiaTheme="minorEastAsia" w:hAnsiTheme="minorEastAsia"/>
                <w:sz w:val="18"/>
                <w:szCs w:val="18"/>
              </w:rPr>
            </w:pPr>
            <w:r>
              <w:rPr>
                <w:rFonts w:ascii="Times New Roman" w:eastAsiaTheme="minorEastAsia" w:hAnsiTheme="minorEastAsia" w:hint="eastAsia"/>
                <w:sz w:val="18"/>
                <w:szCs w:val="18"/>
              </w:rPr>
              <w:t>逐卷，每卷测头尾</w:t>
            </w:r>
            <w:r w:rsidR="002F5751">
              <w:rPr>
                <w:rFonts w:ascii="Times New Roman" w:eastAsiaTheme="minorEastAsia" w:hAnsiTheme="minorEastAsia" w:hint="eastAsia"/>
                <w:sz w:val="18"/>
                <w:szCs w:val="18"/>
              </w:rPr>
              <w:t>边中边</w:t>
            </w:r>
            <w:r w:rsidR="002F5751">
              <w:rPr>
                <w:rFonts w:ascii="Times New Roman" w:eastAsiaTheme="minorEastAsia" w:hAnsiTheme="minorEastAsia" w:hint="eastAsia"/>
                <w:sz w:val="18"/>
                <w:szCs w:val="18"/>
              </w:rPr>
              <w:t>3</w:t>
            </w:r>
            <w:r w:rsidR="002F5751">
              <w:rPr>
                <w:rFonts w:ascii="Times New Roman" w:eastAsiaTheme="minorEastAsia" w:hAnsiTheme="minorEastAsia" w:hint="eastAsia"/>
                <w:sz w:val="18"/>
                <w:szCs w:val="18"/>
              </w:rPr>
              <w:t>处</w:t>
            </w:r>
          </w:p>
        </w:tc>
        <w:tc>
          <w:tcPr>
            <w:tcW w:w="922" w:type="pct"/>
            <w:vAlign w:val="center"/>
          </w:tcPr>
          <w:p w:rsidR="00884E92" w:rsidRPr="00722DE2" w:rsidRDefault="00884E92" w:rsidP="0025266F">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4.</w:t>
            </w:r>
            <w:r w:rsidRPr="00722DE2">
              <w:rPr>
                <w:rFonts w:ascii="Times New Roman" w:eastAsiaTheme="minorEastAsia" w:hint="eastAsia"/>
                <w:sz w:val="18"/>
                <w:szCs w:val="18"/>
              </w:rPr>
              <w:t>7</w:t>
            </w:r>
          </w:p>
        </w:tc>
        <w:tc>
          <w:tcPr>
            <w:tcW w:w="1178" w:type="pct"/>
            <w:vAlign w:val="center"/>
          </w:tcPr>
          <w:p w:rsidR="00884E92" w:rsidRPr="00722DE2" w:rsidRDefault="00884E92" w:rsidP="0025266F">
            <w:pPr>
              <w:pStyle w:val="aff7"/>
              <w:ind w:firstLineChars="0" w:firstLine="0"/>
              <w:jc w:val="center"/>
              <w:rPr>
                <w:rFonts w:ascii="Times New Roman" w:eastAsiaTheme="minorEastAsia"/>
                <w:sz w:val="18"/>
                <w:szCs w:val="18"/>
              </w:rPr>
            </w:pPr>
            <w:r w:rsidRPr="00722DE2">
              <w:rPr>
                <w:rFonts w:ascii="Times New Roman" w:eastAsiaTheme="minorEastAsia"/>
                <w:sz w:val="18"/>
                <w:szCs w:val="18"/>
              </w:rPr>
              <w:t>5.</w:t>
            </w:r>
            <w:r w:rsidRPr="00722DE2">
              <w:rPr>
                <w:rFonts w:ascii="Times New Roman" w:eastAsiaTheme="minorEastAsia" w:hint="eastAsia"/>
                <w:sz w:val="18"/>
                <w:szCs w:val="18"/>
              </w:rPr>
              <w:t>6</w:t>
            </w:r>
          </w:p>
        </w:tc>
      </w:tr>
      <w:tr w:rsidR="00884E92" w:rsidRPr="00793DA2" w:rsidTr="006A3644">
        <w:trPr>
          <w:trHeight w:val="340"/>
        </w:trPr>
        <w:tc>
          <w:tcPr>
            <w:tcW w:w="5000" w:type="pct"/>
            <w:gridSpan w:val="4"/>
            <w:vAlign w:val="center"/>
          </w:tcPr>
          <w:p w:rsidR="00884E92" w:rsidRPr="00793DA2" w:rsidRDefault="00884E92" w:rsidP="00E81D96">
            <w:pPr>
              <w:pStyle w:val="aff7"/>
              <w:ind w:firstLineChars="0" w:firstLine="0"/>
              <w:jc w:val="left"/>
              <w:rPr>
                <w:rFonts w:ascii="Times New Roman"/>
              </w:rPr>
            </w:pPr>
            <w:r w:rsidRPr="00793DA2">
              <w:rPr>
                <w:rFonts w:ascii="Times New Roman"/>
                <w:sz w:val="18"/>
                <w:szCs w:val="18"/>
                <w:vertAlign w:val="superscript"/>
              </w:rPr>
              <w:t>a</w:t>
            </w:r>
            <w:r w:rsidRPr="00793DA2">
              <w:rPr>
                <w:rFonts w:ascii="Times New Roman"/>
              </w:rPr>
              <w:t xml:space="preserve"> </w:t>
            </w:r>
            <w:r w:rsidRPr="00346B1D">
              <w:rPr>
                <w:rFonts w:ascii="Times New Roman" w:hint="eastAsia"/>
                <w:sz w:val="18"/>
              </w:rPr>
              <w:t>氧</w:t>
            </w:r>
            <w:r>
              <w:rPr>
                <w:rFonts w:ascii="Times New Roman" w:hint="eastAsia"/>
              </w:rPr>
              <w:t>、</w:t>
            </w:r>
            <w:r w:rsidRPr="00793DA2">
              <w:rPr>
                <w:rFonts w:ascii="Times New Roman" w:eastAsiaTheme="minorEastAsia" w:hAnsiTheme="minorEastAsia"/>
                <w:sz w:val="18"/>
                <w:szCs w:val="18"/>
              </w:rPr>
              <w:t>氢和氮含量在带材上取样；其他化学成分供方以原铸锭的分析结果报出，需方复验在带材取样。</w:t>
            </w:r>
          </w:p>
        </w:tc>
      </w:tr>
    </w:tbl>
    <w:p w:rsidR="00B65676" w:rsidRPr="00793DA2" w:rsidRDefault="00656DD0" w:rsidP="005A6003">
      <w:pPr>
        <w:pStyle w:val="aff7"/>
        <w:ind w:firstLineChars="0" w:firstLine="0"/>
        <w:rPr>
          <w:rFonts w:ascii="Times New Roman" w:eastAsia="黑体"/>
        </w:rPr>
      </w:pPr>
      <w:r w:rsidRPr="00793DA2">
        <w:rPr>
          <w:rFonts w:ascii="Times New Roman" w:eastAsia="黑体"/>
        </w:rPr>
        <w:t>6</w:t>
      </w:r>
      <w:r w:rsidR="005A6003" w:rsidRPr="00793DA2">
        <w:rPr>
          <w:rFonts w:ascii="Times New Roman" w:eastAsia="黑体"/>
        </w:rPr>
        <w:t>.5</w:t>
      </w:r>
      <w:r w:rsidR="0034234A" w:rsidRPr="00793DA2">
        <w:rPr>
          <w:rFonts w:ascii="Times New Roman" w:eastAsia="黑体"/>
        </w:rPr>
        <w:t xml:space="preserve"> </w:t>
      </w:r>
      <w:r w:rsidR="005A6003" w:rsidRPr="00793DA2">
        <w:rPr>
          <w:rFonts w:ascii="Times New Roman" w:eastAsia="黑体" w:hAnsi="黑体"/>
        </w:rPr>
        <w:t>检验结果的判定</w:t>
      </w:r>
    </w:p>
    <w:p w:rsidR="005A6003" w:rsidRPr="00793DA2" w:rsidRDefault="00656DD0" w:rsidP="002C3745">
      <w:pPr>
        <w:pStyle w:val="aff7"/>
        <w:ind w:firstLineChars="0" w:firstLine="0"/>
        <w:rPr>
          <w:rFonts w:ascii="Times New Roman"/>
        </w:rPr>
      </w:pPr>
      <w:r w:rsidRPr="00793DA2">
        <w:rPr>
          <w:rFonts w:ascii="Times New Roman" w:eastAsia="黑体"/>
        </w:rPr>
        <w:lastRenderedPageBreak/>
        <w:t>6</w:t>
      </w:r>
      <w:r w:rsidR="005A6003" w:rsidRPr="00793DA2">
        <w:rPr>
          <w:rFonts w:ascii="Times New Roman" w:eastAsia="黑体"/>
        </w:rPr>
        <w:t>.5.1</w:t>
      </w:r>
      <w:r w:rsidR="005A6003" w:rsidRPr="00793DA2">
        <w:rPr>
          <w:rFonts w:ascii="Times New Roman"/>
        </w:rPr>
        <w:t xml:space="preserve"> </w:t>
      </w:r>
      <w:r w:rsidR="005A6003" w:rsidRPr="00793DA2">
        <w:rPr>
          <w:rFonts w:ascii="Times New Roman"/>
        </w:rPr>
        <w:t>化学成分检验结果不合格时，</w:t>
      </w:r>
      <w:r w:rsidR="002C3745" w:rsidRPr="00793DA2">
        <w:rPr>
          <w:rFonts w:ascii="Times New Roman"/>
        </w:rPr>
        <w:t>允许对不合格元素进行一次重复检验。若重复检验仍不合格，判该批产品不合格。</w:t>
      </w:r>
    </w:p>
    <w:p w:rsidR="005A6003" w:rsidRPr="00793DA2" w:rsidRDefault="00656DD0" w:rsidP="005A6003">
      <w:pPr>
        <w:pStyle w:val="aff7"/>
        <w:ind w:firstLineChars="0" w:firstLine="0"/>
        <w:rPr>
          <w:rFonts w:ascii="Times New Roman"/>
        </w:rPr>
      </w:pPr>
      <w:r w:rsidRPr="00793DA2">
        <w:rPr>
          <w:rFonts w:ascii="Times New Roman" w:eastAsia="黑体"/>
        </w:rPr>
        <w:t>6</w:t>
      </w:r>
      <w:r w:rsidR="005A6003" w:rsidRPr="00793DA2">
        <w:rPr>
          <w:rFonts w:ascii="Times New Roman" w:eastAsia="黑体"/>
        </w:rPr>
        <w:t xml:space="preserve">.5.2 </w:t>
      </w:r>
      <w:r w:rsidR="005A6003" w:rsidRPr="00793DA2">
        <w:rPr>
          <w:rFonts w:ascii="Times New Roman"/>
        </w:rPr>
        <w:t>力学性能</w:t>
      </w:r>
      <w:r w:rsidR="00DB7174" w:rsidRPr="00793DA2">
        <w:rPr>
          <w:rFonts w:ascii="Times New Roman"/>
        </w:rPr>
        <w:t>、</w:t>
      </w:r>
      <w:r w:rsidR="000C58C0" w:rsidRPr="00793DA2">
        <w:rPr>
          <w:rFonts w:ascii="Times New Roman"/>
        </w:rPr>
        <w:t>弯曲</w:t>
      </w:r>
      <w:r w:rsidR="005A6003" w:rsidRPr="00793DA2">
        <w:rPr>
          <w:rFonts w:ascii="Times New Roman"/>
        </w:rPr>
        <w:t>性能</w:t>
      </w:r>
      <w:r w:rsidR="00B74477">
        <w:rPr>
          <w:rFonts w:ascii="Times New Roman" w:hint="eastAsia"/>
        </w:rPr>
        <w:t>及</w:t>
      </w:r>
      <w:r w:rsidR="00DB7174" w:rsidRPr="00793DA2">
        <w:rPr>
          <w:rFonts w:ascii="Times New Roman"/>
        </w:rPr>
        <w:t>晶粒度</w:t>
      </w:r>
      <w:r w:rsidR="005A6003" w:rsidRPr="00793DA2">
        <w:rPr>
          <w:rFonts w:ascii="Times New Roman"/>
        </w:rPr>
        <w:t>检验</w:t>
      </w:r>
      <w:r w:rsidR="00DB7174" w:rsidRPr="00793DA2">
        <w:rPr>
          <w:rFonts w:ascii="Times New Roman"/>
        </w:rPr>
        <w:t>中</w:t>
      </w:r>
      <w:r w:rsidR="005A6003" w:rsidRPr="00793DA2">
        <w:rPr>
          <w:rFonts w:ascii="Times New Roman"/>
        </w:rPr>
        <w:t>，如果有一个试样检验结果不合格，则应从该批带材中</w:t>
      </w:r>
      <w:r w:rsidR="00DB7174" w:rsidRPr="00793DA2">
        <w:rPr>
          <w:rFonts w:ascii="Times New Roman"/>
        </w:rPr>
        <w:t>（包括原受检产品）</w:t>
      </w:r>
      <w:r w:rsidR="005A6003" w:rsidRPr="00793DA2">
        <w:rPr>
          <w:rFonts w:ascii="Times New Roman"/>
        </w:rPr>
        <w:t>取双倍试样，进行</w:t>
      </w:r>
      <w:r w:rsidR="00DB7174" w:rsidRPr="00793DA2">
        <w:rPr>
          <w:rFonts w:ascii="Times New Roman"/>
        </w:rPr>
        <w:t>该不合格项目重复试验</w:t>
      </w:r>
      <w:r w:rsidR="005A6003" w:rsidRPr="00793DA2">
        <w:rPr>
          <w:rFonts w:ascii="Times New Roman"/>
        </w:rPr>
        <w:t>，</w:t>
      </w:r>
      <w:r w:rsidR="00DB7174" w:rsidRPr="00793DA2">
        <w:rPr>
          <w:rFonts w:ascii="Times New Roman"/>
        </w:rPr>
        <w:t>重复试验结果仍有不合格，则判该批带材不合格，</w:t>
      </w:r>
      <w:r w:rsidR="005A6003" w:rsidRPr="00793DA2">
        <w:rPr>
          <w:rFonts w:ascii="Times New Roman"/>
        </w:rPr>
        <w:t>合格者重新组</w:t>
      </w:r>
      <w:r w:rsidR="00EC4A98" w:rsidRPr="00793DA2">
        <w:rPr>
          <w:rFonts w:ascii="Times New Roman"/>
        </w:rPr>
        <w:t>批</w:t>
      </w:r>
      <w:r w:rsidR="005A6003" w:rsidRPr="00793DA2">
        <w:rPr>
          <w:rFonts w:ascii="Times New Roman"/>
        </w:rPr>
        <w:t>交货。</w:t>
      </w:r>
    </w:p>
    <w:p w:rsidR="005A6003" w:rsidRPr="00793DA2" w:rsidRDefault="00656DD0" w:rsidP="005A6003">
      <w:pPr>
        <w:pStyle w:val="aff7"/>
        <w:ind w:firstLineChars="0" w:firstLine="0"/>
        <w:rPr>
          <w:rFonts w:ascii="Times New Roman"/>
        </w:rPr>
      </w:pPr>
      <w:r w:rsidRPr="00793DA2">
        <w:rPr>
          <w:rFonts w:ascii="Times New Roman" w:eastAsia="黑体"/>
        </w:rPr>
        <w:t>6</w:t>
      </w:r>
      <w:r w:rsidR="005A6003" w:rsidRPr="00793DA2">
        <w:rPr>
          <w:rFonts w:ascii="Times New Roman" w:eastAsia="黑体"/>
        </w:rPr>
        <w:t xml:space="preserve">.5.3 </w:t>
      </w:r>
      <w:r w:rsidR="000C58C0" w:rsidRPr="00793DA2">
        <w:rPr>
          <w:rFonts w:ascii="Times New Roman"/>
        </w:rPr>
        <w:t>外形尺寸及其允许偏差</w:t>
      </w:r>
      <w:r w:rsidR="005A6003" w:rsidRPr="00793DA2">
        <w:rPr>
          <w:rFonts w:ascii="Times New Roman"/>
        </w:rPr>
        <w:t>和外观质量不合格时，判</w:t>
      </w:r>
      <w:r w:rsidR="000C58C0" w:rsidRPr="00793DA2">
        <w:rPr>
          <w:rFonts w:ascii="Times New Roman"/>
        </w:rPr>
        <w:t>单</w:t>
      </w:r>
      <w:r w:rsidR="005A6003" w:rsidRPr="00793DA2">
        <w:rPr>
          <w:rFonts w:ascii="Times New Roman"/>
        </w:rPr>
        <w:t>卷</w:t>
      </w:r>
      <w:r w:rsidR="000C58C0" w:rsidRPr="00793DA2">
        <w:rPr>
          <w:rFonts w:ascii="Times New Roman"/>
        </w:rPr>
        <w:t>产品</w:t>
      </w:r>
      <w:r w:rsidR="005A6003" w:rsidRPr="00793DA2">
        <w:rPr>
          <w:rFonts w:ascii="Times New Roman"/>
        </w:rPr>
        <w:t>不合格。</w:t>
      </w:r>
    </w:p>
    <w:p w:rsidR="005A6003" w:rsidRPr="00793DA2" w:rsidRDefault="005A6003" w:rsidP="00A2126D">
      <w:pPr>
        <w:pStyle w:val="a4"/>
        <w:ind w:left="0"/>
        <w:rPr>
          <w:rFonts w:ascii="Times New Roman"/>
        </w:rPr>
      </w:pPr>
      <w:r w:rsidRPr="00793DA2">
        <w:rPr>
          <w:rFonts w:ascii="Times New Roman"/>
        </w:rPr>
        <w:t>标志、包装、运输、贮存</w:t>
      </w:r>
      <w:r w:rsidR="00671EE1" w:rsidRPr="00793DA2">
        <w:rPr>
          <w:rFonts w:ascii="Times New Roman"/>
        </w:rPr>
        <w:t>和</w:t>
      </w:r>
      <w:r w:rsidR="006A3105">
        <w:rPr>
          <w:rFonts w:ascii="Times New Roman" w:hint="eastAsia"/>
        </w:rPr>
        <w:t>随行文件</w:t>
      </w:r>
    </w:p>
    <w:p w:rsidR="005A6003" w:rsidRPr="00793DA2" w:rsidRDefault="00656DD0" w:rsidP="005A6003">
      <w:pPr>
        <w:pStyle w:val="aff7"/>
        <w:ind w:firstLineChars="0" w:firstLine="0"/>
        <w:rPr>
          <w:rFonts w:ascii="Times New Roman" w:eastAsia="黑体"/>
        </w:rPr>
      </w:pPr>
      <w:r w:rsidRPr="00793DA2">
        <w:rPr>
          <w:rFonts w:ascii="Times New Roman" w:eastAsia="黑体"/>
        </w:rPr>
        <w:t>7</w:t>
      </w:r>
      <w:r w:rsidR="005A6003" w:rsidRPr="00793DA2">
        <w:rPr>
          <w:rFonts w:ascii="Times New Roman" w:eastAsia="黑体"/>
        </w:rPr>
        <w:t xml:space="preserve">.1 </w:t>
      </w:r>
      <w:r w:rsidR="005A6003" w:rsidRPr="00793DA2">
        <w:rPr>
          <w:rFonts w:ascii="Times New Roman" w:eastAsia="黑体" w:hAnsi="黑体"/>
        </w:rPr>
        <w:t>标志</w:t>
      </w:r>
    </w:p>
    <w:p w:rsidR="005A6003" w:rsidRPr="00793DA2" w:rsidRDefault="005A6003" w:rsidP="005A6003">
      <w:pPr>
        <w:pStyle w:val="aff7"/>
        <w:ind w:firstLineChars="0" w:firstLine="405"/>
        <w:rPr>
          <w:rFonts w:ascii="Times New Roman"/>
        </w:rPr>
      </w:pPr>
      <w:r w:rsidRPr="00793DA2">
        <w:rPr>
          <w:rFonts w:ascii="Times New Roman"/>
        </w:rPr>
        <w:t>对于检验合格的带材，应逐卷采用贴标签、挂标牌或记号笔标识等方法标记如下内容：</w:t>
      </w:r>
    </w:p>
    <w:p w:rsidR="005A6003" w:rsidRPr="00793DA2" w:rsidRDefault="005A6003" w:rsidP="005A6003">
      <w:pPr>
        <w:pStyle w:val="aff7"/>
        <w:numPr>
          <w:ilvl w:val="0"/>
          <w:numId w:val="39"/>
        </w:numPr>
        <w:ind w:firstLineChars="0"/>
        <w:rPr>
          <w:rFonts w:ascii="Times New Roman"/>
        </w:rPr>
      </w:pPr>
      <w:r w:rsidRPr="00793DA2">
        <w:rPr>
          <w:rFonts w:ascii="Times New Roman"/>
        </w:rPr>
        <w:t>牌号、规格；</w:t>
      </w:r>
    </w:p>
    <w:p w:rsidR="005A6003" w:rsidRPr="00793DA2" w:rsidRDefault="005A6003" w:rsidP="005A6003">
      <w:pPr>
        <w:pStyle w:val="aff7"/>
        <w:numPr>
          <w:ilvl w:val="0"/>
          <w:numId w:val="39"/>
        </w:numPr>
        <w:ind w:firstLineChars="0"/>
        <w:rPr>
          <w:rFonts w:ascii="Times New Roman"/>
        </w:rPr>
      </w:pPr>
      <w:r w:rsidRPr="00793DA2">
        <w:rPr>
          <w:rFonts w:ascii="Times New Roman"/>
        </w:rPr>
        <w:t>供应状态；</w:t>
      </w:r>
    </w:p>
    <w:p w:rsidR="005A6003" w:rsidRPr="00793DA2" w:rsidRDefault="005A6003" w:rsidP="005A6003">
      <w:pPr>
        <w:pStyle w:val="aff7"/>
        <w:numPr>
          <w:ilvl w:val="0"/>
          <w:numId w:val="39"/>
        </w:numPr>
        <w:ind w:firstLineChars="0"/>
        <w:rPr>
          <w:rFonts w:ascii="Times New Roman"/>
        </w:rPr>
      </w:pPr>
      <w:r w:rsidRPr="00793DA2">
        <w:rPr>
          <w:rFonts w:ascii="Times New Roman"/>
        </w:rPr>
        <w:t>批号；</w:t>
      </w:r>
    </w:p>
    <w:p w:rsidR="005A6003" w:rsidRPr="00793DA2" w:rsidRDefault="005A6003" w:rsidP="005A6003">
      <w:pPr>
        <w:pStyle w:val="aff7"/>
        <w:numPr>
          <w:ilvl w:val="0"/>
          <w:numId w:val="39"/>
        </w:numPr>
        <w:ind w:firstLineChars="0"/>
        <w:rPr>
          <w:rFonts w:ascii="Times New Roman"/>
        </w:rPr>
      </w:pPr>
      <w:r w:rsidRPr="00793DA2">
        <w:rPr>
          <w:rFonts w:ascii="Times New Roman"/>
        </w:rPr>
        <w:t>生产厂标识；</w:t>
      </w:r>
    </w:p>
    <w:p w:rsidR="005A6003" w:rsidRPr="00793DA2" w:rsidRDefault="005A6003" w:rsidP="005A6003">
      <w:pPr>
        <w:pStyle w:val="aff7"/>
        <w:numPr>
          <w:ilvl w:val="0"/>
          <w:numId w:val="39"/>
        </w:numPr>
        <w:ind w:firstLineChars="0"/>
        <w:rPr>
          <w:rFonts w:ascii="Times New Roman"/>
        </w:rPr>
      </w:pPr>
      <w:r w:rsidRPr="00793DA2">
        <w:rPr>
          <w:rFonts w:ascii="Times New Roman"/>
        </w:rPr>
        <w:t>净重。</w:t>
      </w:r>
    </w:p>
    <w:p w:rsidR="005A6003" w:rsidRPr="00793DA2" w:rsidRDefault="00656DD0" w:rsidP="005A6003">
      <w:pPr>
        <w:pStyle w:val="aff7"/>
        <w:ind w:firstLineChars="0" w:firstLine="0"/>
        <w:rPr>
          <w:rFonts w:ascii="Times New Roman" w:eastAsia="黑体"/>
        </w:rPr>
      </w:pPr>
      <w:r w:rsidRPr="00793DA2">
        <w:rPr>
          <w:rFonts w:ascii="Times New Roman" w:eastAsia="黑体"/>
        </w:rPr>
        <w:t>7</w:t>
      </w:r>
      <w:r w:rsidR="005A6003" w:rsidRPr="00793DA2">
        <w:rPr>
          <w:rFonts w:ascii="Times New Roman" w:eastAsia="黑体"/>
        </w:rPr>
        <w:t xml:space="preserve">.2 </w:t>
      </w:r>
      <w:r w:rsidR="005A6003" w:rsidRPr="00793DA2">
        <w:rPr>
          <w:rFonts w:ascii="Times New Roman" w:eastAsia="黑体" w:hAnsi="黑体"/>
        </w:rPr>
        <w:t>包装</w:t>
      </w:r>
    </w:p>
    <w:p w:rsidR="005A6003" w:rsidRPr="00793DA2" w:rsidRDefault="00656DD0" w:rsidP="005A6003">
      <w:pPr>
        <w:pStyle w:val="aff7"/>
        <w:ind w:firstLineChars="0" w:firstLine="0"/>
        <w:rPr>
          <w:rFonts w:ascii="Times New Roman"/>
          <w:szCs w:val="21"/>
        </w:rPr>
      </w:pPr>
      <w:r w:rsidRPr="00793DA2">
        <w:rPr>
          <w:rFonts w:ascii="Times New Roman" w:eastAsia="黑体"/>
        </w:rPr>
        <w:t>7</w:t>
      </w:r>
      <w:r w:rsidR="005A6003" w:rsidRPr="00793DA2">
        <w:rPr>
          <w:rFonts w:ascii="Times New Roman" w:eastAsia="黑体"/>
        </w:rPr>
        <w:t>.2.1</w:t>
      </w:r>
      <w:r w:rsidR="006C3380" w:rsidRPr="00793DA2">
        <w:rPr>
          <w:rFonts w:ascii="Times New Roman"/>
        </w:rPr>
        <w:t xml:space="preserve"> </w:t>
      </w:r>
      <w:r w:rsidR="006C3380" w:rsidRPr="00793DA2">
        <w:rPr>
          <w:rFonts w:ascii="Times New Roman"/>
        </w:rPr>
        <w:t>带材需用防潮纸包好，放在干燥的箱内，各卷之间用填充材料塞紧，防止窜动。</w:t>
      </w:r>
    </w:p>
    <w:p w:rsidR="005A6003" w:rsidRPr="00793DA2" w:rsidRDefault="00656DD0" w:rsidP="005A6003">
      <w:pPr>
        <w:pStyle w:val="aff7"/>
        <w:ind w:firstLineChars="0" w:firstLine="0"/>
        <w:rPr>
          <w:rFonts w:ascii="Times New Roman"/>
        </w:rPr>
      </w:pPr>
      <w:r w:rsidRPr="00793DA2">
        <w:rPr>
          <w:rFonts w:ascii="Times New Roman" w:eastAsia="黑体"/>
        </w:rPr>
        <w:t>7</w:t>
      </w:r>
      <w:r w:rsidR="005A6003" w:rsidRPr="00793DA2">
        <w:rPr>
          <w:rFonts w:ascii="Times New Roman" w:eastAsia="黑体"/>
        </w:rPr>
        <w:t xml:space="preserve">.2.2 </w:t>
      </w:r>
      <w:r w:rsidR="006C3380" w:rsidRPr="00793DA2">
        <w:rPr>
          <w:rFonts w:ascii="Times New Roman"/>
        </w:rPr>
        <w:t>成卷供货带材应加芯轴，并用塑料布和</w:t>
      </w:r>
      <w:r w:rsidR="0026556A" w:rsidRPr="00793DA2">
        <w:rPr>
          <w:rFonts w:ascii="Times New Roman"/>
        </w:rPr>
        <w:t>塑</w:t>
      </w:r>
      <w:r w:rsidR="006C3380" w:rsidRPr="00793DA2">
        <w:rPr>
          <w:rFonts w:ascii="Times New Roman"/>
        </w:rPr>
        <w:t>料袋包裹牢固</w:t>
      </w:r>
      <w:r w:rsidR="005A6003" w:rsidRPr="00793DA2">
        <w:rPr>
          <w:rFonts w:ascii="Times New Roman"/>
        </w:rPr>
        <w:t>。</w:t>
      </w:r>
    </w:p>
    <w:p w:rsidR="006C3380" w:rsidRPr="00793DA2" w:rsidRDefault="00656DD0" w:rsidP="005A6003">
      <w:pPr>
        <w:pStyle w:val="aff7"/>
        <w:ind w:firstLineChars="0" w:firstLine="0"/>
        <w:rPr>
          <w:rFonts w:ascii="Times New Roman"/>
        </w:rPr>
      </w:pPr>
      <w:r w:rsidRPr="00793DA2">
        <w:rPr>
          <w:rFonts w:ascii="Times New Roman" w:eastAsia="黑体"/>
        </w:rPr>
        <w:t>7</w:t>
      </w:r>
      <w:r w:rsidR="006C3380" w:rsidRPr="00793DA2">
        <w:rPr>
          <w:rFonts w:ascii="Times New Roman" w:eastAsia="黑体"/>
        </w:rPr>
        <w:t xml:space="preserve">.2.3 </w:t>
      </w:r>
      <w:r w:rsidR="006C3380" w:rsidRPr="00793DA2">
        <w:rPr>
          <w:rFonts w:ascii="Times New Roman"/>
        </w:rPr>
        <w:t>箱内应衬放防潮纸，箱外注明</w:t>
      </w:r>
      <w:r w:rsidR="006C3380" w:rsidRPr="00793DA2">
        <w:rPr>
          <w:rFonts w:ascii="Times New Roman"/>
        </w:rPr>
        <w:t>“</w:t>
      </w:r>
      <w:r w:rsidR="006C3380" w:rsidRPr="00793DA2">
        <w:rPr>
          <w:rFonts w:ascii="Times New Roman"/>
        </w:rPr>
        <w:t>防潮</w:t>
      </w:r>
      <w:r w:rsidR="006C3380" w:rsidRPr="00793DA2">
        <w:rPr>
          <w:rFonts w:ascii="Times New Roman"/>
        </w:rPr>
        <w:t>”“</w:t>
      </w:r>
      <w:r w:rsidR="006C3380" w:rsidRPr="00793DA2">
        <w:rPr>
          <w:rFonts w:ascii="Times New Roman"/>
        </w:rPr>
        <w:t>轻放</w:t>
      </w:r>
      <w:r w:rsidR="006C3380" w:rsidRPr="00793DA2">
        <w:rPr>
          <w:rFonts w:ascii="Times New Roman"/>
        </w:rPr>
        <w:t>”</w:t>
      </w:r>
      <w:r w:rsidR="006C3380" w:rsidRPr="00793DA2">
        <w:rPr>
          <w:rFonts w:ascii="Times New Roman"/>
        </w:rPr>
        <w:t>等字样或标志。</w:t>
      </w:r>
    </w:p>
    <w:p w:rsidR="005A6003" w:rsidRPr="00793DA2" w:rsidRDefault="00656DD0" w:rsidP="005A6003">
      <w:pPr>
        <w:pStyle w:val="aff7"/>
        <w:ind w:firstLineChars="0" w:firstLine="0"/>
        <w:rPr>
          <w:rFonts w:ascii="Times New Roman" w:eastAsia="黑体"/>
        </w:rPr>
      </w:pPr>
      <w:r w:rsidRPr="00793DA2">
        <w:rPr>
          <w:rFonts w:ascii="Times New Roman" w:eastAsia="黑体"/>
        </w:rPr>
        <w:t>7</w:t>
      </w:r>
      <w:r w:rsidR="005A6003" w:rsidRPr="00793DA2">
        <w:rPr>
          <w:rFonts w:ascii="Times New Roman" w:eastAsia="黑体"/>
        </w:rPr>
        <w:t xml:space="preserve">.3 </w:t>
      </w:r>
      <w:r w:rsidR="005A6003" w:rsidRPr="00793DA2">
        <w:rPr>
          <w:rFonts w:ascii="Times New Roman" w:eastAsia="黑体" w:hAnsi="黑体"/>
        </w:rPr>
        <w:t>运输、贮存</w:t>
      </w:r>
    </w:p>
    <w:p w:rsidR="005A6003" w:rsidRPr="00793DA2" w:rsidRDefault="005A6003" w:rsidP="005A6003">
      <w:pPr>
        <w:pStyle w:val="aff7"/>
        <w:ind w:firstLineChars="0" w:firstLine="405"/>
        <w:rPr>
          <w:rFonts w:ascii="Times New Roman"/>
        </w:rPr>
      </w:pPr>
      <w:r w:rsidRPr="00793DA2">
        <w:rPr>
          <w:rFonts w:ascii="Times New Roman"/>
        </w:rPr>
        <w:t>运输、贮存</w:t>
      </w:r>
      <w:r w:rsidR="006C3380" w:rsidRPr="00793DA2">
        <w:rPr>
          <w:rFonts w:ascii="Times New Roman"/>
        </w:rPr>
        <w:t>时，要防止碰撞、受潮和活性化学物质的腐蚀</w:t>
      </w:r>
      <w:r w:rsidRPr="00793DA2">
        <w:rPr>
          <w:rFonts w:ascii="Times New Roman"/>
        </w:rPr>
        <w:t>。</w:t>
      </w:r>
    </w:p>
    <w:p w:rsidR="005A6003" w:rsidRPr="00793DA2" w:rsidRDefault="00656DD0" w:rsidP="005A6003">
      <w:pPr>
        <w:pStyle w:val="aff7"/>
        <w:ind w:firstLineChars="0" w:firstLine="0"/>
        <w:rPr>
          <w:rFonts w:ascii="Times New Roman" w:eastAsia="黑体"/>
        </w:rPr>
      </w:pPr>
      <w:r w:rsidRPr="00793DA2">
        <w:rPr>
          <w:rFonts w:ascii="Times New Roman" w:eastAsia="黑体"/>
        </w:rPr>
        <w:t>7</w:t>
      </w:r>
      <w:r w:rsidR="005A6003" w:rsidRPr="00793DA2">
        <w:rPr>
          <w:rFonts w:ascii="Times New Roman" w:eastAsia="黑体"/>
        </w:rPr>
        <w:t xml:space="preserve">.4 </w:t>
      </w:r>
      <w:r w:rsidR="006A3105">
        <w:rPr>
          <w:rFonts w:ascii="Times New Roman" w:eastAsia="黑体" w:hAnsi="黑体" w:hint="eastAsia"/>
        </w:rPr>
        <w:t>随行文件</w:t>
      </w:r>
    </w:p>
    <w:p w:rsidR="005A6003" w:rsidRPr="00793DA2" w:rsidRDefault="005A6003" w:rsidP="005A6003">
      <w:pPr>
        <w:pStyle w:val="aff7"/>
        <w:ind w:firstLineChars="0" w:firstLine="405"/>
        <w:rPr>
          <w:rFonts w:ascii="Times New Roman"/>
        </w:rPr>
      </w:pPr>
      <w:r w:rsidRPr="00793DA2">
        <w:rPr>
          <w:rFonts w:ascii="Times New Roman"/>
        </w:rPr>
        <w:t>每批带材应附有</w:t>
      </w:r>
      <w:r w:rsidR="00654F49">
        <w:rPr>
          <w:rFonts w:ascii="Times New Roman" w:hint="eastAsia"/>
        </w:rPr>
        <w:t>随行文件</w:t>
      </w:r>
      <w:r w:rsidRPr="00793DA2">
        <w:rPr>
          <w:rFonts w:ascii="Times New Roman"/>
        </w:rPr>
        <w:t>，注明：</w:t>
      </w:r>
    </w:p>
    <w:p w:rsidR="00EA1DA1" w:rsidRPr="00DF0FFE" w:rsidRDefault="005A6003" w:rsidP="00DF0FFE">
      <w:pPr>
        <w:pStyle w:val="aff7"/>
        <w:numPr>
          <w:ilvl w:val="0"/>
          <w:numId w:val="40"/>
        </w:numPr>
        <w:ind w:firstLineChars="0"/>
        <w:rPr>
          <w:rFonts w:ascii="Times New Roman"/>
        </w:rPr>
      </w:pPr>
      <w:r w:rsidRPr="00793DA2">
        <w:rPr>
          <w:rFonts w:ascii="Times New Roman"/>
        </w:rPr>
        <w:t>供方名称；</w:t>
      </w:r>
    </w:p>
    <w:p w:rsidR="005A6003" w:rsidRPr="00793DA2" w:rsidRDefault="005A6003" w:rsidP="005A6003">
      <w:pPr>
        <w:pStyle w:val="aff7"/>
        <w:numPr>
          <w:ilvl w:val="0"/>
          <w:numId w:val="40"/>
        </w:numPr>
        <w:ind w:firstLineChars="0"/>
        <w:rPr>
          <w:rFonts w:ascii="Times New Roman"/>
        </w:rPr>
      </w:pPr>
      <w:r w:rsidRPr="00793DA2">
        <w:rPr>
          <w:rFonts w:ascii="Times New Roman"/>
        </w:rPr>
        <w:t>产品名称；</w:t>
      </w:r>
    </w:p>
    <w:p w:rsidR="005A6003" w:rsidRPr="00793DA2" w:rsidRDefault="005A6003" w:rsidP="005A6003">
      <w:pPr>
        <w:pStyle w:val="aff7"/>
        <w:numPr>
          <w:ilvl w:val="0"/>
          <w:numId w:val="40"/>
        </w:numPr>
        <w:ind w:firstLineChars="0"/>
        <w:rPr>
          <w:rFonts w:ascii="Times New Roman"/>
        </w:rPr>
      </w:pPr>
      <w:r w:rsidRPr="00793DA2">
        <w:rPr>
          <w:rFonts w:ascii="Times New Roman"/>
        </w:rPr>
        <w:t>产品</w:t>
      </w:r>
      <w:r w:rsidR="00DF0FFE">
        <w:rPr>
          <w:rFonts w:ascii="Times New Roman" w:hint="eastAsia"/>
        </w:rPr>
        <w:t>牌号、</w:t>
      </w:r>
      <w:r w:rsidRPr="00793DA2">
        <w:rPr>
          <w:rFonts w:ascii="Times New Roman"/>
        </w:rPr>
        <w:t>规格和状态；</w:t>
      </w:r>
    </w:p>
    <w:p w:rsidR="005A6003" w:rsidRPr="00793DA2" w:rsidRDefault="005A6003" w:rsidP="005A6003">
      <w:pPr>
        <w:pStyle w:val="aff7"/>
        <w:numPr>
          <w:ilvl w:val="0"/>
          <w:numId w:val="40"/>
        </w:numPr>
        <w:ind w:firstLineChars="0"/>
        <w:rPr>
          <w:rFonts w:ascii="Times New Roman"/>
        </w:rPr>
      </w:pPr>
      <w:r w:rsidRPr="00793DA2">
        <w:rPr>
          <w:rFonts w:ascii="Times New Roman"/>
        </w:rPr>
        <w:t>熔炼炉号、批号；</w:t>
      </w:r>
    </w:p>
    <w:p w:rsidR="005A6003" w:rsidRPr="00793DA2" w:rsidRDefault="005A6003" w:rsidP="005A6003">
      <w:pPr>
        <w:pStyle w:val="aff7"/>
        <w:numPr>
          <w:ilvl w:val="0"/>
          <w:numId w:val="40"/>
        </w:numPr>
        <w:ind w:firstLineChars="0"/>
        <w:rPr>
          <w:rFonts w:ascii="Times New Roman"/>
        </w:rPr>
      </w:pPr>
      <w:r w:rsidRPr="00793DA2">
        <w:rPr>
          <w:rFonts w:ascii="Times New Roman"/>
        </w:rPr>
        <w:t>各项分析检验结果及质量检验部门印记；</w:t>
      </w:r>
    </w:p>
    <w:p w:rsidR="005A6003" w:rsidRPr="00793DA2" w:rsidRDefault="005A6003" w:rsidP="005A6003">
      <w:pPr>
        <w:pStyle w:val="aff7"/>
        <w:numPr>
          <w:ilvl w:val="0"/>
          <w:numId w:val="40"/>
        </w:numPr>
        <w:ind w:firstLineChars="0"/>
        <w:rPr>
          <w:rFonts w:ascii="Times New Roman"/>
        </w:rPr>
      </w:pPr>
      <w:r w:rsidRPr="00793DA2">
        <w:rPr>
          <w:rFonts w:ascii="Times New Roman"/>
        </w:rPr>
        <w:t>产品净重和件数；</w:t>
      </w:r>
    </w:p>
    <w:p w:rsidR="005A6003" w:rsidRPr="00793DA2" w:rsidRDefault="005A6003" w:rsidP="005A6003">
      <w:pPr>
        <w:pStyle w:val="aff7"/>
        <w:numPr>
          <w:ilvl w:val="0"/>
          <w:numId w:val="40"/>
        </w:numPr>
        <w:ind w:firstLineChars="0"/>
        <w:rPr>
          <w:rFonts w:ascii="Times New Roman"/>
        </w:rPr>
      </w:pPr>
      <w:r w:rsidRPr="00793DA2">
        <w:rPr>
          <w:rFonts w:ascii="Times New Roman"/>
        </w:rPr>
        <w:t>本标准号；</w:t>
      </w:r>
    </w:p>
    <w:p w:rsidR="005A6003" w:rsidRPr="00793DA2" w:rsidRDefault="005A6003" w:rsidP="005A6003">
      <w:pPr>
        <w:pStyle w:val="aff7"/>
        <w:numPr>
          <w:ilvl w:val="0"/>
          <w:numId w:val="40"/>
        </w:numPr>
        <w:ind w:firstLineChars="0"/>
        <w:rPr>
          <w:rFonts w:ascii="Times New Roman"/>
        </w:rPr>
      </w:pPr>
      <w:r w:rsidRPr="00793DA2">
        <w:rPr>
          <w:rFonts w:ascii="Times New Roman"/>
        </w:rPr>
        <w:t>包装日期。</w:t>
      </w:r>
    </w:p>
    <w:p w:rsidR="005A6003" w:rsidRPr="00793DA2" w:rsidRDefault="005A6003" w:rsidP="00A2126D">
      <w:pPr>
        <w:pStyle w:val="a4"/>
        <w:ind w:left="0"/>
        <w:rPr>
          <w:rFonts w:ascii="Times New Roman"/>
        </w:rPr>
      </w:pPr>
      <w:r w:rsidRPr="00793DA2">
        <w:rPr>
          <w:rFonts w:ascii="Times New Roman"/>
        </w:rPr>
        <w:t>订货单（或合同）内容</w:t>
      </w:r>
    </w:p>
    <w:p w:rsidR="005A6003" w:rsidRPr="00793DA2" w:rsidRDefault="005A6003" w:rsidP="005A6003">
      <w:pPr>
        <w:pStyle w:val="aff7"/>
        <w:ind w:firstLineChars="0"/>
        <w:rPr>
          <w:rFonts w:ascii="Times New Roman"/>
        </w:rPr>
      </w:pPr>
      <w:r w:rsidRPr="00793DA2">
        <w:rPr>
          <w:rFonts w:ascii="Times New Roman"/>
        </w:rPr>
        <w:t xml:space="preserve">  </w:t>
      </w:r>
      <w:r w:rsidRPr="00793DA2">
        <w:rPr>
          <w:rFonts w:ascii="Times New Roman"/>
        </w:rPr>
        <w:t>订购本标准所列材料的订货单（或合同）内应包括以下内容：</w:t>
      </w:r>
    </w:p>
    <w:p w:rsidR="005A6003" w:rsidRDefault="005A6003" w:rsidP="005A6003">
      <w:pPr>
        <w:pStyle w:val="aff7"/>
        <w:numPr>
          <w:ilvl w:val="0"/>
          <w:numId w:val="41"/>
        </w:numPr>
        <w:ind w:firstLineChars="0"/>
        <w:rPr>
          <w:rFonts w:ascii="Times New Roman"/>
        </w:rPr>
      </w:pPr>
      <w:r w:rsidRPr="00793DA2">
        <w:rPr>
          <w:rFonts w:ascii="Times New Roman"/>
        </w:rPr>
        <w:t>产品名称；</w:t>
      </w:r>
    </w:p>
    <w:p w:rsidR="006A250A" w:rsidRPr="00793DA2" w:rsidRDefault="006A250A" w:rsidP="005A6003">
      <w:pPr>
        <w:pStyle w:val="aff7"/>
        <w:numPr>
          <w:ilvl w:val="0"/>
          <w:numId w:val="41"/>
        </w:numPr>
        <w:ind w:firstLineChars="0"/>
        <w:rPr>
          <w:rFonts w:ascii="Times New Roman"/>
        </w:rPr>
      </w:pPr>
      <w:r>
        <w:rPr>
          <w:rFonts w:ascii="Times New Roman" w:hint="eastAsia"/>
        </w:rPr>
        <w:t>牌号；</w:t>
      </w:r>
    </w:p>
    <w:p w:rsidR="005A6003" w:rsidRPr="00793DA2" w:rsidRDefault="005A6003" w:rsidP="005A6003">
      <w:pPr>
        <w:pStyle w:val="aff7"/>
        <w:numPr>
          <w:ilvl w:val="0"/>
          <w:numId w:val="41"/>
        </w:numPr>
        <w:ind w:firstLineChars="0"/>
        <w:rPr>
          <w:rFonts w:ascii="Times New Roman"/>
        </w:rPr>
      </w:pPr>
      <w:r w:rsidRPr="00793DA2">
        <w:rPr>
          <w:rFonts w:ascii="Times New Roman"/>
        </w:rPr>
        <w:t>状态；</w:t>
      </w:r>
    </w:p>
    <w:p w:rsidR="005A6003" w:rsidRPr="00793DA2" w:rsidRDefault="005A6003" w:rsidP="005A6003">
      <w:pPr>
        <w:pStyle w:val="aff7"/>
        <w:numPr>
          <w:ilvl w:val="0"/>
          <w:numId w:val="41"/>
        </w:numPr>
        <w:ind w:firstLineChars="0"/>
        <w:rPr>
          <w:rFonts w:ascii="Times New Roman"/>
        </w:rPr>
      </w:pPr>
      <w:r w:rsidRPr="00793DA2">
        <w:rPr>
          <w:rFonts w:ascii="Times New Roman"/>
        </w:rPr>
        <w:t>尺寸规格；</w:t>
      </w:r>
    </w:p>
    <w:p w:rsidR="005A6003" w:rsidRPr="00793DA2" w:rsidRDefault="005A6003" w:rsidP="005A6003">
      <w:pPr>
        <w:pStyle w:val="aff7"/>
        <w:numPr>
          <w:ilvl w:val="0"/>
          <w:numId w:val="41"/>
        </w:numPr>
        <w:ind w:firstLineChars="0"/>
        <w:rPr>
          <w:rFonts w:ascii="Times New Roman"/>
        </w:rPr>
      </w:pPr>
      <w:r w:rsidRPr="00793DA2">
        <w:rPr>
          <w:rFonts w:ascii="Times New Roman"/>
        </w:rPr>
        <w:t>重量或卷数；</w:t>
      </w:r>
    </w:p>
    <w:p w:rsidR="005A6003" w:rsidRPr="00793DA2" w:rsidRDefault="005A6003" w:rsidP="005A6003">
      <w:pPr>
        <w:pStyle w:val="aff7"/>
        <w:numPr>
          <w:ilvl w:val="0"/>
          <w:numId w:val="41"/>
        </w:numPr>
        <w:ind w:firstLineChars="0"/>
        <w:rPr>
          <w:rFonts w:ascii="Times New Roman"/>
        </w:rPr>
      </w:pPr>
      <w:r w:rsidRPr="00793DA2">
        <w:rPr>
          <w:rFonts w:ascii="Times New Roman"/>
        </w:rPr>
        <w:t>本标准编号；</w:t>
      </w:r>
    </w:p>
    <w:p w:rsidR="00545D82" w:rsidRPr="006D2272" w:rsidRDefault="005A6003" w:rsidP="006D2272">
      <w:pPr>
        <w:pStyle w:val="aff7"/>
        <w:numPr>
          <w:ilvl w:val="0"/>
          <w:numId w:val="41"/>
        </w:numPr>
        <w:ind w:firstLineChars="0"/>
        <w:rPr>
          <w:rFonts w:ascii="Times New Roman" w:eastAsia="黑体"/>
        </w:rPr>
      </w:pPr>
      <w:r w:rsidRPr="00793DA2">
        <w:rPr>
          <w:rFonts w:ascii="Times New Roman"/>
        </w:rPr>
        <w:t>其他。</w:t>
      </w:r>
      <w:bookmarkEnd w:id="3"/>
    </w:p>
    <w:p w:rsidR="00545D82" w:rsidRPr="00793DA2" w:rsidRDefault="00545D82" w:rsidP="00545D82">
      <w:pPr>
        <w:pStyle w:val="afffff"/>
        <w:framePr w:wrap="around" w:hAnchor="page" w:x="4410" w:y="1"/>
        <w:jc w:val="center"/>
      </w:pPr>
      <w:r w:rsidRPr="00793DA2">
        <w:t>_________________________________</w:t>
      </w:r>
    </w:p>
    <w:p w:rsidR="00545D82" w:rsidRPr="00793DA2" w:rsidRDefault="00545D82" w:rsidP="006D2272">
      <w:pPr>
        <w:pStyle w:val="aff7"/>
        <w:ind w:firstLineChars="0" w:firstLine="0"/>
        <w:rPr>
          <w:rFonts w:ascii="Times New Roman" w:eastAsia="黑体"/>
        </w:rPr>
      </w:pPr>
    </w:p>
    <w:sectPr w:rsidR="00545D82" w:rsidRPr="00793DA2" w:rsidSect="00486951">
      <w:footerReference w:type="default" r:id="rId18"/>
      <w:pgSz w:w="11907" w:h="16839"/>
      <w:pgMar w:top="1418" w:right="1134" w:bottom="1134" w:left="1418" w:header="1418"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27" w:rsidRDefault="00284427">
      <w:r>
        <w:separator/>
      </w:r>
    </w:p>
  </w:endnote>
  <w:endnote w:type="continuationSeparator" w:id="1">
    <w:p w:rsidR="00284427" w:rsidRDefault="0028442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165068">
    <w:pPr>
      <w:pStyle w:val="aff0"/>
      <w:rPr>
        <w:rStyle w:val="affff4"/>
      </w:rPr>
    </w:pPr>
    <w:r>
      <w:rPr>
        <w:rStyle w:val="affff4"/>
      </w:rPr>
      <w:fldChar w:fldCharType="begin"/>
    </w:r>
    <w:r w:rsidR="00B65676">
      <w:rPr>
        <w:rStyle w:val="affff4"/>
      </w:rPr>
      <w:instrText xml:space="preserve">PAGE  </w:instrText>
    </w:r>
    <w:r>
      <w:rPr>
        <w:rStyle w:val="affff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165068">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B65676">
      <w:rPr>
        <w:rStyle w:val="affff4"/>
        <w:noProof/>
      </w:rPr>
      <w:t>1</w:t>
    </w:r>
    <w:r>
      <w:rPr>
        <w:rStyle w:val="affff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03" w:rsidRDefault="00990603">
    <w:pPr>
      <w:pStyle w:val="af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165068">
    <w:pPr>
      <w:pStyle w:val="aff0"/>
      <w:rPr>
        <w:rStyle w:val="affff4"/>
      </w:rPr>
    </w:pPr>
    <w:r>
      <w:rPr>
        <w:rStyle w:val="affff4"/>
      </w:rPr>
      <w:fldChar w:fldCharType="begin"/>
    </w:r>
    <w:r w:rsidR="00B65676">
      <w:rPr>
        <w:rStyle w:val="affff4"/>
      </w:rPr>
      <w:instrText xml:space="preserve">PAGE  </w:instrText>
    </w:r>
    <w:r>
      <w:rPr>
        <w:rStyle w:val="affff4"/>
      </w:rPr>
      <w:fldChar w:fldCharType="separate"/>
    </w:r>
    <w:r w:rsidR="00E37C39">
      <w:rPr>
        <w:rStyle w:val="affff4"/>
        <w:noProof/>
      </w:rPr>
      <w:t>4</w:t>
    </w:r>
    <w:r>
      <w:rPr>
        <w:rStyle w:val="affff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165068">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E37C39">
      <w:rPr>
        <w:rStyle w:val="affff4"/>
        <w:noProof/>
      </w:rPr>
      <w:t>I</w:t>
    </w:r>
    <w:r>
      <w:rPr>
        <w:rStyle w:val="afff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165068">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E37C39">
      <w:rPr>
        <w:rStyle w:val="affff4"/>
        <w:noProof/>
      </w:rPr>
      <w:t>5</w:t>
    </w:r>
    <w:r>
      <w:rPr>
        <w:rStyle w:val="afff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27" w:rsidRDefault="00284427">
      <w:r>
        <w:separator/>
      </w:r>
    </w:p>
  </w:footnote>
  <w:footnote w:type="continuationSeparator" w:id="1">
    <w:p w:rsidR="00284427" w:rsidRDefault="00284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3"/>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2"/>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4"/>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DD50F7" w:rsidP="00DD50F7">
    <w:pPr>
      <w:pStyle w:val="aff3"/>
      <w:ind w:firstLineChars="3600" w:firstLine="7560"/>
    </w:pPr>
    <w:r>
      <w:rPr>
        <w:rFonts w:hint="eastAsia"/>
      </w:rPr>
      <w:t>YS</w:t>
    </w:r>
    <w:r w:rsidR="00B65676">
      <w:t>/T</w:t>
    </w:r>
    <w:r w:rsidR="00B65676">
      <w:rPr>
        <w:rFonts w:hint="eastAsia"/>
      </w:rPr>
      <w:t xml:space="preserve"> </w:t>
    </w:r>
    <w:r w:rsidR="00B65676">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DD50F7">
    <w:pPr>
      <w:pStyle w:val="aff2"/>
    </w:pPr>
    <w:r>
      <w:rPr>
        <w:rFonts w:hint="eastAsia"/>
      </w:rPr>
      <w:t>YS</w:t>
    </w:r>
    <w:r w:rsidR="00B65676">
      <w:t>/T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115E081A"/>
    <w:multiLevelType w:val="multilevel"/>
    <w:tmpl w:val="5D32AE54"/>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2">
    <w:nsid w:val="1E387064"/>
    <w:multiLevelType w:val="hybridMultilevel"/>
    <w:tmpl w:val="0EDA0214"/>
    <w:lvl w:ilvl="0" w:tplc="4238CF7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2276318D"/>
    <w:multiLevelType w:val="hybridMultilevel"/>
    <w:tmpl w:val="5B74FE06"/>
    <w:lvl w:ilvl="0" w:tplc="8134260E">
      <w:start w:val="1"/>
      <w:numFmt w:val="lowerLetter"/>
      <w:lvlText w:val="%1）"/>
      <w:lvlJc w:val="left"/>
      <w:pPr>
        <w:ind w:left="755" w:hanging="360"/>
      </w:pPr>
      <w:rPr>
        <w:rFonts w:hint="default"/>
      </w:rPr>
    </w:lvl>
    <w:lvl w:ilvl="1" w:tplc="04090019" w:tentative="1">
      <w:start w:val="1"/>
      <w:numFmt w:val="lowerLetter"/>
      <w:lvlText w:val="%2)"/>
      <w:lvlJc w:val="left"/>
      <w:pPr>
        <w:ind w:left="1235" w:hanging="420"/>
      </w:p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abstractNum w:abstractNumId="4">
    <w:nsid w:val="407E65F9"/>
    <w:multiLevelType w:val="hybridMultilevel"/>
    <w:tmpl w:val="2702BE14"/>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hybridMultilevel"/>
    <w:tmpl w:val="5CBE7E4C"/>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15B2CEAE">
      <w:start w:val="1"/>
      <w:numFmt w:val="lowerLetter"/>
      <w:lvlText w:val="%2)"/>
      <w:lvlJc w:val="left"/>
      <w:pPr>
        <w:tabs>
          <w:tab w:val="num" w:pos="840"/>
        </w:tabs>
        <w:ind w:left="840" w:hanging="420"/>
      </w:pPr>
      <w:rPr>
        <w:rFonts w:hint="eastAsia"/>
      </w:rPr>
    </w:lvl>
    <w:lvl w:ilvl="2" w:tplc="995866FE">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7C2AF5"/>
    <w:multiLevelType w:val="multilevel"/>
    <w:tmpl w:val="0346180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5B494581"/>
    <w:multiLevelType w:val="hybridMultilevel"/>
    <w:tmpl w:val="7F7881A6"/>
    <w:lvl w:ilvl="0" w:tplc="91BAFD9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64364883"/>
    <w:multiLevelType w:val="hybridMultilevel"/>
    <w:tmpl w:val="A6B4D95C"/>
    <w:lvl w:ilvl="0" w:tplc="834C7B38">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646260FA"/>
    <w:multiLevelType w:val="multilevel"/>
    <w:tmpl w:val="FA846206"/>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57D3FBC"/>
    <w:multiLevelType w:val="multilevel"/>
    <w:tmpl w:val="D8D63FA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C5B1ACA"/>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6CEA2025"/>
    <w:multiLevelType w:val="multilevel"/>
    <w:tmpl w:val="B3FE93B0"/>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DBF04F4"/>
    <w:multiLevelType w:val="hybridMultilevel"/>
    <w:tmpl w:val="8B409F8A"/>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D8FCD680">
      <w:start w:val="1"/>
      <w:numFmt w:val="lowerLetter"/>
      <w:lvlText w:val="%2）"/>
      <w:lvlJc w:val="left"/>
      <w:pPr>
        <w:tabs>
          <w:tab w:val="num" w:pos="840"/>
        </w:tabs>
        <w:ind w:left="840" w:hanging="420"/>
      </w:pPr>
      <w:rPr>
        <w:rFonts w:hint="eastAsia"/>
      </w:rPr>
    </w:lvl>
    <w:lvl w:ilvl="2" w:tplc="F424BAA8">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6933334"/>
    <w:multiLevelType w:val="hybridMultilevel"/>
    <w:tmpl w:val="48C87904"/>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4"/>
  </w:num>
  <w:num w:numId="14">
    <w:abstractNumId w:val="4"/>
  </w:num>
  <w:num w:numId="15">
    <w:abstractNumId w:val="13"/>
  </w:num>
  <w:num w:numId="16">
    <w:abstractNumId w:val="5"/>
  </w:num>
  <w:num w:numId="17">
    <w:abstractNumId w:val="9"/>
  </w:num>
  <w:num w:numId="18">
    <w:abstractNumId w:val="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12"/>
  </w:num>
  <w:num w:numId="28">
    <w:abstractNumId w:val="12"/>
  </w:num>
  <w:num w:numId="29">
    <w:abstractNumId w:val="13"/>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0"/>
  </w:num>
  <w:num w:numId="37">
    <w:abstractNumId w:val="1"/>
  </w:num>
  <w:num w:numId="38">
    <w:abstractNumId w:val="1"/>
  </w:num>
  <w:num w:numId="39">
    <w:abstractNumId w:val="7"/>
  </w:num>
  <w:num w:numId="40">
    <w:abstractNumId w:val="8"/>
  </w:num>
  <w:num w:numId="41">
    <w:abstractNumId w:val="3"/>
  </w:num>
  <w:num w:numId="42">
    <w:abstractNumId w:val="1"/>
  </w:num>
  <w:num w:numId="43">
    <w:abstractNumId w:val="1"/>
  </w:num>
  <w:num w:numId="44">
    <w:abstractNumId w:val="1"/>
  </w:num>
  <w:num w:numId="45">
    <w:abstractNumId w:val="1"/>
  </w:num>
  <w:num w:numId="46">
    <w:abstractNumId w:val="1"/>
  </w:num>
  <w:num w:numId="47">
    <w:abstractNumId w:val="11"/>
  </w:num>
  <w:num w:numId="48">
    <w:abstractNumId w:val="2"/>
  </w:num>
  <w:num w:numId="49">
    <w:abstractNumId w:val="1"/>
  </w:num>
  <w:num w:numId="50">
    <w:abstractNumId w:val="1"/>
    <w:lvlOverride w:ilvl="0">
      <w:startOverride w:val="4"/>
    </w:lvlOverride>
    <w:lvlOverride w:ilvl="1">
      <w:startOverride w:val="3"/>
    </w:lvlOverride>
    <w:lvlOverride w:ilvl="2">
      <w:startOverride w:val="2"/>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BD8"/>
    <w:rsid w:val="000022F8"/>
    <w:rsid w:val="0000609C"/>
    <w:rsid w:val="00012056"/>
    <w:rsid w:val="000134FD"/>
    <w:rsid w:val="00015B16"/>
    <w:rsid w:val="00015BB2"/>
    <w:rsid w:val="000208F1"/>
    <w:rsid w:val="0002627A"/>
    <w:rsid w:val="000337FE"/>
    <w:rsid w:val="00034DBF"/>
    <w:rsid w:val="00035F8F"/>
    <w:rsid w:val="00036316"/>
    <w:rsid w:val="00036694"/>
    <w:rsid w:val="00045BD8"/>
    <w:rsid w:val="00047206"/>
    <w:rsid w:val="00057542"/>
    <w:rsid w:val="00057876"/>
    <w:rsid w:val="00057B7A"/>
    <w:rsid w:val="00063EAE"/>
    <w:rsid w:val="000646DB"/>
    <w:rsid w:val="00067E84"/>
    <w:rsid w:val="00075F06"/>
    <w:rsid w:val="0007740C"/>
    <w:rsid w:val="00081370"/>
    <w:rsid w:val="00082C9A"/>
    <w:rsid w:val="00084C18"/>
    <w:rsid w:val="00085127"/>
    <w:rsid w:val="00086EC9"/>
    <w:rsid w:val="000959BA"/>
    <w:rsid w:val="0009696C"/>
    <w:rsid w:val="000969CA"/>
    <w:rsid w:val="000A26F8"/>
    <w:rsid w:val="000A3E95"/>
    <w:rsid w:val="000A4DA0"/>
    <w:rsid w:val="000A6852"/>
    <w:rsid w:val="000A7529"/>
    <w:rsid w:val="000B06B2"/>
    <w:rsid w:val="000B276F"/>
    <w:rsid w:val="000B49CF"/>
    <w:rsid w:val="000B6DF0"/>
    <w:rsid w:val="000C58C0"/>
    <w:rsid w:val="000D016D"/>
    <w:rsid w:val="000E1D50"/>
    <w:rsid w:val="000F1137"/>
    <w:rsid w:val="000F114C"/>
    <w:rsid w:val="000F3D1C"/>
    <w:rsid w:val="000F7C42"/>
    <w:rsid w:val="0010249C"/>
    <w:rsid w:val="00110C20"/>
    <w:rsid w:val="00112793"/>
    <w:rsid w:val="00117C69"/>
    <w:rsid w:val="0012288F"/>
    <w:rsid w:val="001309E1"/>
    <w:rsid w:val="001346FA"/>
    <w:rsid w:val="00144745"/>
    <w:rsid w:val="00144F6B"/>
    <w:rsid w:val="00144FB4"/>
    <w:rsid w:val="00150FC5"/>
    <w:rsid w:val="00151119"/>
    <w:rsid w:val="00152812"/>
    <w:rsid w:val="00154F89"/>
    <w:rsid w:val="00154FCE"/>
    <w:rsid w:val="0016005E"/>
    <w:rsid w:val="001634DF"/>
    <w:rsid w:val="00165068"/>
    <w:rsid w:val="001674B2"/>
    <w:rsid w:val="001722DC"/>
    <w:rsid w:val="001739C3"/>
    <w:rsid w:val="001758DB"/>
    <w:rsid w:val="0017723B"/>
    <w:rsid w:val="0018054F"/>
    <w:rsid w:val="00187DFE"/>
    <w:rsid w:val="001A2906"/>
    <w:rsid w:val="001A448C"/>
    <w:rsid w:val="001A4ED7"/>
    <w:rsid w:val="001A5B3D"/>
    <w:rsid w:val="001A79C8"/>
    <w:rsid w:val="001B23C9"/>
    <w:rsid w:val="001C05E1"/>
    <w:rsid w:val="001C2884"/>
    <w:rsid w:val="001C6484"/>
    <w:rsid w:val="001C6BA7"/>
    <w:rsid w:val="001D459C"/>
    <w:rsid w:val="001D7578"/>
    <w:rsid w:val="001E1A09"/>
    <w:rsid w:val="001E1A98"/>
    <w:rsid w:val="001E7AA4"/>
    <w:rsid w:val="001E7D38"/>
    <w:rsid w:val="001F1D8E"/>
    <w:rsid w:val="00206208"/>
    <w:rsid w:val="00207331"/>
    <w:rsid w:val="002101CA"/>
    <w:rsid w:val="00210ECA"/>
    <w:rsid w:val="0021182F"/>
    <w:rsid w:val="00212117"/>
    <w:rsid w:val="00215B5C"/>
    <w:rsid w:val="0021602E"/>
    <w:rsid w:val="00216173"/>
    <w:rsid w:val="00220C21"/>
    <w:rsid w:val="002221C4"/>
    <w:rsid w:val="0023435C"/>
    <w:rsid w:val="00235B9F"/>
    <w:rsid w:val="0023757B"/>
    <w:rsid w:val="00243096"/>
    <w:rsid w:val="00245C0E"/>
    <w:rsid w:val="00252E30"/>
    <w:rsid w:val="002533FA"/>
    <w:rsid w:val="0025535D"/>
    <w:rsid w:val="002608B3"/>
    <w:rsid w:val="0026556A"/>
    <w:rsid w:val="0027543A"/>
    <w:rsid w:val="00277F53"/>
    <w:rsid w:val="00277FC6"/>
    <w:rsid w:val="00280CFB"/>
    <w:rsid w:val="00282AA4"/>
    <w:rsid w:val="0028390B"/>
    <w:rsid w:val="00284427"/>
    <w:rsid w:val="00286E68"/>
    <w:rsid w:val="00286F62"/>
    <w:rsid w:val="00287ABF"/>
    <w:rsid w:val="00291981"/>
    <w:rsid w:val="00291B22"/>
    <w:rsid w:val="002B2013"/>
    <w:rsid w:val="002B6FE7"/>
    <w:rsid w:val="002C1AA2"/>
    <w:rsid w:val="002C2304"/>
    <w:rsid w:val="002C3745"/>
    <w:rsid w:val="002D412E"/>
    <w:rsid w:val="002D415E"/>
    <w:rsid w:val="002D4FCC"/>
    <w:rsid w:val="002E260C"/>
    <w:rsid w:val="002E2BBF"/>
    <w:rsid w:val="002E47D2"/>
    <w:rsid w:val="002E59BD"/>
    <w:rsid w:val="002E6059"/>
    <w:rsid w:val="002F095B"/>
    <w:rsid w:val="002F24EF"/>
    <w:rsid w:val="002F5751"/>
    <w:rsid w:val="002F6509"/>
    <w:rsid w:val="002F6ECD"/>
    <w:rsid w:val="00303BD3"/>
    <w:rsid w:val="00305C39"/>
    <w:rsid w:val="00312550"/>
    <w:rsid w:val="00313E73"/>
    <w:rsid w:val="003158C7"/>
    <w:rsid w:val="00315CAD"/>
    <w:rsid w:val="003219F7"/>
    <w:rsid w:val="00323318"/>
    <w:rsid w:val="00325306"/>
    <w:rsid w:val="00335EBB"/>
    <w:rsid w:val="003414AA"/>
    <w:rsid w:val="0034234A"/>
    <w:rsid w:val="00342EE4"/>
    <w:rsid w:val="0034566A"/>
    <w:rsid w:val="00346B1D"/>
    <w:rsid w:val="003474BE"/>
    <w:rsid w:val="0035132F"/>
    <w:rsid w:val="00355C78"/>
    <w:rsid w:val="0036247E"/>
    <w:rsid w:val="00362AA3"/>
    <w:rsid w:val="00362B4C"/>
    <w:rsid w:val="0036563E"/>
    <w:rsid w:val="00365BC4"/>
    <w:rsid w:val="003665FF"/>
    <w:rsid w:val="003715A9"/>
    <w:rsid w:val="0037648D"/>
    <w:rsid w:val="00381CBE"/>
    <w:rsid w:val="00381EE0"/>
    <w:rsid w:val="0038260A"/>
    <w:rsid w:val="00396A6C"/>
    <w:rsid w:val="003A36A9"/>
    <w:rsid w:val="003A5C77"/>
    <w:rsid w:val="003A7DFF"/>
    <w:rsid w:val="003B389D"/>
    <w:rsid w:val="003C009D"/>
    <w:rsid w:val="003C1AA5"/>
    <w:rsid w:val="003C24CB"/>
    <w:rsid w:val="003C2CEC"/>
    <w:rsid w:val="003C6306"/>
    <w:rsid w:val="003C7500"/>
    <w:rsid w:val="003D6A24"/>
    <w:rsid w:val="003E2FB8"/>
    <w:rsid w:val="00400829"/>
    <w:rsid w:val="00414CC1"/>
    <w:rsid w:val="00416568"/>
    <w:rsid w:val="00421B2E"/>
    <w:rsid w:val="00427328"/>
    <w:rsid w:val="00432F9E"/>
    <w:rsid w:val="00437014"/>
    <w:rsid w:val="00437837"/>
    <w:rsid w:val="00437F63"/>
    <w:rsid w:val="0044771C"/>
    <w:rsid w:val="00454A05"/>
    <w:rsid w:val="004565A3"/>
    <w:rsid w:val="00456A56"/>
    <w:rsid w:val="00456DBB"/>
    <w:rsid w:val="004571B3"/>
    <w:rsid w:val="0046228C"/>
    <w:rsid w:val="004662F7"/>
    <w:rsid w:val="00470EEA"/>
    <w:rsid w:val="00471E13"/>
    <w:rsid w:val="00474939"/>
    <w:rsid w:val="004806D9"/>
    <w:rsid w:val="0048298C"/>
    <w:rsid w:val="0048668D"/>
    <w:rsid w:val="004867B1"/>
    <w:rsid w:val="00486951"/>
    <w:rsid w:val="004878C3"/>
    <w:rsid w:val="00487BCB"/>
    <w:rsid w:val="0049340C"/>
    <w:rsid w:val="0049569F"/>
    <w:rsid w:val="004A2FE0"/>
    <w:rsid w:val="004B3696"/>
    <w:rsid w:val="004C078D"/>
    <w:rsid w:val="004C2BE4"/>
    <w:rsid w:val="004C3C9C"/>
    <w:rsid w:val="004C69CF"/>
    <w:rsid w:val="004D587C"/>
    <w:rsid w:val="004D7717"/>
    <w:rsid w:val="004E0215"/>
    <w:rsid w:val="004E4BE6"/>
    <w:rsid w:val="004E5BF0"/>
    <w:rsid w:val="004E7ED1"/>
    <w:rsid w:val="004F3A8D"/>
    <w:rsid w:val="005028D4"/>
    <w:rsid w:val="00507912"/>
    <w:rsid w:val="005117BB"/>
    <w:rsid w:val="0051562D"/>
    <w:rsid w:val="00516AA1"/>
    <w:rsid w:val="00520094"/>
    <w:rsid w:val="005273F9"/>
    <w:rsid w:val="00543EC2"/>
    <w:rsid w:val="00545B67"/>
    <w:rsid w:val="00545D82"/>
    <w:rsid w:val="005479E0"/>
    <w:rsid w:val="00550278"/>
    <w:rsid w:val="00550B14"/>
    <w:rsid w:val="00554AB4"/>
    <w:rsid w:val="00557EB4"/>
    <w:rsid w:val="00562115"/>
    <w:rsid w:val="00564503"/>
    <w:rsid w:val="00570CBB"/>
    <w:rsid w:val="00570F66"/>
    <w:rsid w:val="0057181E"/>
    <w:rsid w:val="00581CCB"/>
    <w:rsid w:val="005872EA"/>
    <w:rsid w:val="0059393C"/>
    <w:rsid w:val="005A226F"/>
    <w:rsid w:val="005A5411"/>
    <w:rsid w:val="005A5B36"/>
    <w:rsid w:val="005A6003"/>
    <w:rsid w:val="005B173B"/>
    <w:rsid w:val="005B278A"/>
    <w:rsid w:val="005C0AB0"/>
    <w:rsid w:val="005C6F01"/>
    <w:rsid w:val="005D300A"/>
    <w:rsid w:val="005D707A"/>
    <w:rsid w:val="005D7161"/>
    <w:rsid w:val="005E1172"/>
    <w:rsid w:val="005E1AEC"/>
    <w:rsid w:val="005E1E3A"/>
    <w:rsid w:val="005E6C6F"/>
    <w:rsid w:val="005F115E"/>
    <w:rsid w:val="005F3355"/>
    <w:rsid w:val="005F3BCA"/>
    <w:rsid w:val="006056EA"/>
    <w:rsid w:val="00613200"/>
    <w:rsid w:val="0062016A"/>
    <w:rsid w:val="00624D4A"/>
    <w:rsid w:val="00630EA8"/>
    <w:rsid w:val="006419B7"/>
    <w:rsid w:val="00643BB3"/>
    <w:rsid w:val="00650379"/>
    <w:rsid w:val="00650504"/>
    <w:rsid w:val="00654792"/>
    <w:rsid w:val="00654F49"/>
    <w:rsid w:val="00656CA4"/>
    <w:rsid w:val="00656CE5"/>
    <w:rsid w:val="00656DD0"/>
    <w:rsid w:val="00657E53"/>
    <w:rsid w:val="0066378E"/>
    <w:rsid w:val="00665CBB"/>
    <w:rsid w:val="006677B0"/>
    <w:rsid w:val="00671EE1"/>
    <w:rsid w:val="0067475A"/>
    <w:rsid w:val="00692799"/>
    <w:rsid w:val="0069608D"/>
    <w:rsid w:val="006969AE"/>
    <w:rsid w:val="0069703C"/>
    <w:rsid w:val="00697257"/>
    <w:rsid w:val="006A0B75"/>
    <w:rsid w:val="006A1521"/>
    <w:rsid w:val="006A250A"/>
    <w:rsid w:val="006A3105"/>
    <w:rsid w:val="006A3644"/>
    <w:rsid w:val="006A744B"/>
    <w:rsid w:val="006B12F0"/>
    <w:rsid w:val="006B29C6"/>
    <w:rsid w:val="006B3D48"/>
    <w:rsid w:val="006B4520"/>
    <w:rsid w:val="006B612F"/>
    <w:rsid w:val="006B7768"/>
    <w:rsid w:val="006C314A"/>
    <w:rsid w:val="006C3380"/>
    <w:rsid w:val="006C35B4"/>
    <w:rsid w:val="006D2128"/>
    <w:rsid w:val="006D2272"/>
    <w:rsid w:val="006D710B"/>
    <w:rsid w:val="006F006C"/>
    <w:rsid w:val="006F2BA1"/>
    <w:rsid w:val="006F705F"/>
    <w:rsid w:val="00700558"/>
    <w:rsid w:val="00722DE2"/>
    <w:rsid w:val="00723611"/>
    <w:rsid w:val="0072794B"/>
    <w:rsid w:val="00727E99"/>
    <w:rsid w:val="00733F71"/>
    <w:rsid w:val="0074774A"/>
    <w:rsid w:val="00755F1F"/>
    <w:rsid w:val="007564AD"/>
    <w:rsid w:val="00756B01"/>
    <w:rsid w:val="00757AD1"/>
    <w:rsid w:val="00757EBC"/>
    <w:rsid w:val="007619A3"/>
    <w:rsid w:val="00765880"/>
    <w:rsid w:val="00767183"/>
    <w:rsid w:val="007707CB"/>
    <w:rsid w:val="0077341B"/>
    <w:rsid w:val="00775AFA"/>
    <w:rsid w:val="0077684A"/>
    <w:rsid w:val="007812FC"/>
    <w:rsid w:val="00785488"/>
    <w:rsid w:val="007871E1"/>
    <w:rsid w:val="007906BA"/>
    <w:rsid w:val="00793DA2"/>
    <w:rsid w:val="0079567C"/>
    <w:rsid w:val="007963A1"/>
    <w:rsid w:val="007A7283"/>
    <w:rsid w:val="007C0841"/>
    <w:rsid w:val="007C42A5"/>
    <w:rsid w:val="007C5692"/>
    <w:rsid w:val="007C61E0"/>
    <w:rsid w:val="007D4120"/>
    <w:rsid w:val="007D4A62"/>
    <w:rsid w:val="007D51D3"/>
    <w:rsid w:val="007E54E5"/>
    <w:rsid w:val="007F6039"/>
    <w:rsid w:val="007F7640"/>
    <w:rsid w:val="008074E6"/>
    <w:rsid w:val="00813767"/>
    <w:rsid w:val="008177CE"/>
    <w:rsid w:val="00820B8F"/>
    <w:rsid w:val="00823302"/>
    <w:rsid w:val="00835CB3"/>
    <w:rsid w:val="0083733B"/>
    <w:rsid w:val="0085223F"/>
    <w:rsid w:val="00852AA9"/>
    <w:rsid w:val="00854242"/>
    <w:rsid w:val="00862891"/>
    <w:rsid w:val="00863F17"/>
    <w:rsid w:val="00876CE1"/>
    <w:rsid w:val="00882C13"/>
    <w:rsid w:val="00884014"/>
    <w:rsid w:val="00884E92"/>
    <w:rsid w:val="008871EA"/>
    <w:rsid w:val="00893DDD"/>
    <w:rsid w:val="00894105"/>
    <w:rsid w:val="00895B83"/>
    <w:rsid w:val="008B41E3"/>
    <w:rsid w:val="008B4F27"/>
    <w:rsid w:val="008C7168"/>
    <w:rsid w:val="008C7C0A"/>
    <w:rsid w:val="008D68E3"/>
    <w:rsid w:val="008D7922"/>
    <w:rsid w:val="008E13C8"/>
    <w:rsid w:val="008E41DD"/>
    <w:rsid w:val="008E7E8D"/>
    <w:rsid w:val="009045B1"/>
    <w:rsid w:val="009118A6"/>
    <w:rsid w:val="009269BF"/>
    <w:rsid w:val="00933FBD"/>
    <w:rsid w:val="009351E3"/>
    <w:rsid w:val="0093540B"/>
    <w:rsid w:val="009428F1"/>
    <w:rsid w:val="00946C2D"/>
    <w:rsid w:val="0095312C"/>
    <w:rsid w:val="00954F87"/>
    <w:rsid w:val="009563E1"/>
    <w:rsid w:val="00965017"/>
    <w:rsid w:val="00965198"/>
    <w:rsid w:val="009670C1"/>
    <w:rsid w:val="009737D1"/>
    <w:rsid w:val="009778C7"/>
    <w:rsid w:val="0098082E"/>
    <w:rsid w:val="0098154A"/>
    <w:rsid w:val="009837D4"/>
    <w:rsid w:val="009867B2"/>
    <w:rsid w:val="00987738"/>
    <w:rsid w:val="00990603"/>
    <w:rsid w:val="00993A9B"/>
    <w:rsid w:val="009979C4"/>
    <w:rsid w:val="009A786D"/>
    <w:rsid w:val="009B597F"/>
    <w:rsid w:val="009C2AB3"/>
    <w:rsid w:val="009D2F38"/>
    <w:rsid w:val="009D3E7D"/>
    <w:rsid w:val="009D46F4"/>
    <w:rsid w:val="009D6A56"/>
    <w:rsid w:val="009E3210"/>
    <w:rsid w:val="009E32F7"/>
    <w:rsid w:val="009F4852"/>
    <w:rsid w:val="009F786F"/>
    <w:rsid w:val="00A06E04"/>
    <w:rsid w:val="00A073A4"/>
    <w:rsid w:val="00A10401"/>
    <w:rsid w:val="00A11342"/>
    <w:rsid w:val="00A13CD0"/>
    <w:rsid w:val="00A202A2"/>
    <w:rsid w:val="00A2126D"/>
    <w:rsid w:val="00A221A3"/>
    <w:rsid w:val="00A2591A"/>
    <w:rsid w:val="00A33460"/>
    <w:rsid w:val="00A34AED"/>
    <w:rsid w:val="00A41DA1"/>
    <w:rsid w:val="00A51317"/>
    <w:rsid w:val="00A52F0F"/>
    <w:rsid w:val="00A53A39"/>
    <w:rsid w:val="00A5648C"/>
    <w:rsid w:val="00A56EB3"/>
    <w:rsid w:val="00A60B0C"/>
    <w:rsid w:val="00A60E08"/>
    <w:rsid w:val="00A63D14"/>
    <w:rsid w:val="00A63E76"/>
    <w:rsid w:val="00A67669"/>
    <w:rsid w:val="00A70D48"/>
    <w:rsid w:val="00A71E79"/>
    <w:rsid w:val="00A71EA9"/>
    <w:rsid w:val="00A74A04"/>
    <w:rsid w:val="00A74FB0"/>
    <w:rsid w:val="00A77AD8"/>
    <w:rsid w:val="00A840A9"/>
    <w:rsid w:val="00A91DBA"/>
    <w:rsid w:val="00A92281"/>
    <w:rsid w:val="00AB0E90"/>
    <w:rsid w:val="00AB55B2"/>
    <w:rsid w:val="00AB6875"/>
    <w:rsid w:val="00AC337B"/>
    <w:rsid w:val="00AC33F7"/>
    <w:rsid w:val="00AC35E2"/>
    <w:rsid w:val="00AC36C7"/>
    <w:rsid w:val="00AC4AD6"/>
    <w:rsid w:val="00AD5980"/>
    <w:rsid w:val="00AE10B4"/>
    <w:rsid w:val="00AE1926"/>
    <w:rsid w:val="00AE55E6"/>
    <w:rsid w:val="00AE58F1"/>
    <w:rsid w:val="00AF36FC"/>
    <w:rsid w:val="00B030E0"/>
    <w:rsid w:val="00B03F9D"/>
    <w:rsid w:val="00B06B13"/>
    <w:rsid w:val="00B07744"/>
    <w:rsid w:val="00B10DA8"/>
    <w:rsid w:val="00B13125"/>
    <w:rsid w:val="00B1563E"/>
    <w:rsid w:val="00B17714"/>
    <w:rsid w:val="00B17E1B"/>
    <w:rsid w:val="00B21AF6"/>
    <w:rsid w:val="00B30FCC"/>
    <w:rsid w:val="00B323ED"/>
    <w:rsid w:val="00B3380F"/>
    <w:rsid w:val="00B3506C"/>
    <w:rsid w:val="00B4127C"/>
    <w:rsid w:val="00B5025D"/>
    <w:rsid w:val="00B504CC"/>
    <w:rsid w:val="00B554FE"/>
    <w:rsid w:val="00B566E4"/>
    <w:rsid w:val="00B56860"/>
    <w:rsid w:val="00B56D18"/>
    <w:rsid w:val="00B60FF1"/>
    <w:rsid w:val="00B61C8A"/>
    <w:rsid w:val="00B65676"/>
    <w:rsid w:val="00B711E9"/>
    <w:rsid w:val="00B7359C"/>
    <w:rsid w:val="00B74477"/>
    <w:rsid w:val="00B74690"/>
    <w:rsid w:val="00B77ED8"/>
    <w:rsid w:val="00B846FC"/>
    <w:rsid w:val="00B87DA5"/>
    <w:rsid w:val="00B94F96"/>
    <w:rsid w:val="00B95B95"/>
    <w:rsid w:val="00B95D39"/>
    <w:rsid w:val="00BA0632"/>
    <w:rsid w:val="00BA1E06"/>
    <w:rsid w:val="00BA3AB9"/>
    <w:rsid w:val="00BB05AA"/>
    <w:rsid w:val="00BB3B3E"/>
    <w:rsid w:val="00BB786F"/>
    <w:rsid w:val="00BC1935"/>
    <w:rsid w:val="00BD3A54"/>
    <w:rsid w:val="00BD630A"/>
    <w:rsid w:val="00BD7121"/>
    <w:rsid w:val="00BE07D0"/>
    <w:rsid w:val="00BE3F04"/>
    <w:rsid w:val="00BE5774"/>
    <w:rsid w:val="00BE5FDC"/>
    <w:rsid w:val="00BF7B0F"/>
    <w:rsid w:val="00C00988"/>
    <w:rsid w:val="00C02359"/>
    <w:rsid w:val="00C056B7"/>
    <w:rsid w:val="00C07479"/>
    <w:rsid w:val="00C12582"/>
    <w:rsid w:val="00C1526B"/>
    <w:rsid w:val="00C25869"/>
    <w:rsid w:val="00C31F97"/>
    <w:rsid w:val="00C34CAF"/>
    <w:rsid w:val="00C360C4"/>
    <w:rsid w:val="00C37B5A"/>
    <w:rsid w:val="00C45F33"/>
    <w:rsid w:val="00C56764"/>
    <w:rsid w:val="00C57E9E"/>
    <w:rsid w:val="00C63812"/>
    <w:rsid w:val="00C67538"/>
    <w:rsid w:val="00C67FDC"/>
    <w:rsid w:val="00C70DE6"/>
    <w:rsid w:val="00C737CA"/>
    <w:rsid w:val="00C7581A"/>
    <w:rsid w:val="00C75BD4"/>
    <w:rsid w:val="00C84B09"/>
    <w:rsid w:val="00C86CD1"/>
    <w:rsid w:val="00C92D00"/>
    <w:rsid w:val="00CA05CA"/>
    <w:rsid w:val="00CB14C7"/>
    <w:rsid w:val="00CC1D39"/>
    <w:rsid w:val="00CD1CBC"/>
    <w:rsid w:val="00CD36D0"/>
    <w:rsid w:val="00CD7083"/>
    <w:rsid w:val="00CE0E0E"/>
    <w:rsid w:val="00CE5CA6"/>
    <w:rsid w:val="00CF02DB"/>
    <w:rsid w:val="00CF2243"/>
    <w:rsid w:val="00CF23E5"/>
    <w:rsid w:val="00CF3526"/>
    <w:rsid w:val="00CF3B0F"/>
    <w:rsid w:val="00D061CB"/>
    <w:rsid w:val="00D17717"/>
    <w:rsid w:val="00D2632F"/>
    <w:rsid w:val="00D3188C"/>
    <w:rsid w:val="00D32071"/>
    <w:rsid w:val="00D332D8"/>
    <w:rsid w:val="00D33801"/>
    <w:rsid w:val="00D37F4E"/>
    <w:rsid w:val="00D41038"/>
    <w:rsid w:val="00D415D8"/>
    <w:rsid w:val="00D47864"/>
    <w:rsid w:val="00D51B4E"/>
    <w:rsid w:val="00D571F1"/>
    <w:rsid w:val="00D57A2A"/>
    <w:rsid w:val="00D6273E"/>
    <w:rsid w:val="00D76AE7"/>
    <w:rsid w:val="00D77C1D"/>
    <w:rsid w:val="00D80D6D"/>
    <w:rsid w:val="00D80F0B"/>
    <w:rsid w:val="00D84F4D"/>
    <w:rsid w:val="00D86D1A"/>
    <w:rsid w:val="00D921B1"/>
    <w:rsid w:val="00D945D5"/>
    <w:rsid w:val="00D9758A"/>
    <w:rsid w:val="00DA5B6A"/>
    <w:rsid w:val="00DA6FBD"/>
    <w:rsid w:val="00DB7174"/>
    <w:rsid w:val="00DC2BBC"/>
    <w:rsid w:val="00DC3561"/>
    <w:rsid w:val="00DD3302"/>
    <w:rsid w:val="00DD50F7"/>
    <w:rsid w:val="00DD7AB5"/>
    <w:rsid w:val="00DE7138"/>
    <w:rsid w:val="00DF0961"/>
    <w:rsid w:val="00DF0FFE"/>
    <w:rsid w:val="00DF22CE"/>
    <w:rsid w:val="00DF2AA5"/>
    <w:rsid w:val="00DF4572"/>
    <w:rsid w:val="00E007EF"/>
    <w:rsid w:val="00E077DE"/>
    <w:rsid w:val="00E320FC"/>
    <w:rsid w:val="00E34B07"/>
    <w:rsid w:val="00E37C39"/>
    <w:rsid w:val="00E44B7B"/>
    <w:rsid w:val="00E455EC"/>
    <w:rsid w:val="00E45A20"/>
    <w:rsid w:val="00E547CD"/>
    <w:rsid w:val="00E70643"/>
    <w:rsid w:val="00E72654"/>
    <w:rsid w:val="00E74C1A"/>
    <w:rsid w:val="00E81D96"/>
    <w:rsid w:val="00E83E90"/>
    <w:rsid w:val="00E93A7E"/>
    <w:rsid w:val="00EA1210"/>
    <w:rsid w:val="00EA1DA1"/>
    <w:rsid w:val="00EA314B"/>
    <w:rsid w:val="00EB14CC"/>
    <w:rsid w:val="00EB1ADB"/>
    <w:rsid w:val="00EB1BB5"/>
    <w:rsid w:val="00EB234B"/>
    <w:rsid w:val="00EB443D"/>
    <w:rsid w:val="00EB7B2E"/>
    <w:rsid w:val="00EC10C2"/>
    <w:rsid w:val="00EC4A98"/>
    <w:rsid w:val="00ED2F92"/>
    <w:rsid w:val="00ED413D"/>
    <w:rsid w:val="00ED6145"/>
    <w:rsid w:val="00EE36D9"/>
    <w:rsid w:val="00EE67B0"/>
    <w:rsid w:val="00EF31F6"/>
    <w:rsid w:val="00F117EA"/>
    <w:rsid w:val="00F153C8"/>
    <w:rsid w:val="00F16F5E"/>
    <w:rsid w:val="00F17F42"/>
    <w:rsid w:val="00F36CE5"/>
    <w:rsid w:val="00F42723"/>
    <w:rsid w:val="00F44473"/>
    <w:rsid w:val="00F454E0"/>
    <w:rsid w:val="00F53542"/>
    <w:rsid w:val="00F53640"/>
    <w:rsid w:val="00F56862"/>
    <w:rsid w:val="00F6270C"/>
    <w:rsid w:val="00F63D55"/>
    <w:rsid w:val="00F66D63"/>
    <w:rsid w:val="00F67190"/>
    <w:rsid w:val="00F73848"/>
    <w:rsid w:val="00F75772"/>
    <w:rsid w:val="00F80B5E"/>
    <w:rsid w:val="00F8427A"/>
    <w:rsid w:val="00F9149E"/>
    <w:rsid w:val="00F93083"/>
    <w:rsid w:val="00FA5B80"/>
    <w:rsid w:val="00FA5EE7"/>
    <w:rsid w:val="00FA74B8"/>
    <w:rsid w:val="00FB1E90"/>
    <w:rsid w:val="00FC6B6A"/>
    <w:rsid w:val="00FD3C4B"/>
    <w:rsid w:val="00FE1CE4"/>
    <w:rsid w:val="00FE1D59"/>
    <w:rsid w:val="00FF2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rules v:ext="edit">
        <o:r id="V:Rule3" type="connector" idref="#_x0000_s1052"/>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486951"/>
    <w:pPr>
      <w:widowControl w:val="0"/>
      <w:jc w:val="both"/>
    </w:pPr>
    <w:rPr>
      <w:kern w:val="2"/>
      <w:sz w:val="21"/>
      <w:szCs w:val="24"/>
    </w:rPr>
  </w:style>
  <w:style w:type="paragraph" w:styleId="10">
    <w:name w:val="heading 1"/>
    <w:basedOn w:val="af9"/>
    <w:next w:val="af9"/>
    <w:qFormat/>
    <w:rsid w:val="00486951"/>
    <w:pPr>
      <w:keepNext/>
      <w:keepLines/>
      <w:spacing w:before="340" w:after="330" w:line="578" w:lineRule="auto"/>
      <w:outlineLvl w:val="0"/>
    </w:pPr>
    <w:rPr>
      <w:b/>
      <w:bCs/>
      <w:kern w:val="44"/>
      <w:sz w:val="44"/>
      <w:szCs w:val="44"/>
    </w:rPr>
  </w:style>
  <w:style w:type="paragraph" w:styleId="20">
    <w:name w:val="heading 2"/>
    <w:basedOn w:val="af9"/>
    <w:next w:val="af9"/>
    <w:qFormat/>
    <w:rsid w:val="00486951"/>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rsid w:val="00486951"/>
    <w:pPr>
      <w:keepNext/>
      <w:keepLines/>
      <w:spacing w:before="260" w:after="260" w:line="416" w:lineRule="auto"/>
      <w:outlineLvl w:val="2"/>
    </w:pPr>
    <w:rPr>
      <w:b/>
      <w:bCs/>
      <w:sz w:val="32"/>
      <w:szCs w:val="32"/>
    </w:rPr>
  </w:style>
  <w:style w:type="paragraph" w:styleId="40">
    <w:name w:val="heading 4"/>
    <w:basedOn w:val="af9"/>
    <w:next w:val="af9"/>
    <w:qFormat/>
    <w:rsid w:val="00486951"/>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rsid w:val="00486951"/>
    <w:pPr>
      <w:keepNext/>
      <w:keepLines/>
      <w:spacing w:before="280" w:after="290" w:line="376" w:lineRule="auto"/>
      <w:outlineLvl w:val="4"/>
    </w:pPr>
    <w:rPr>
      <w:b/>
      <w:bCs/>
      <w:sz w:val="28"/>
      <w:szCs w:val="28"/>
    </w:rPr>
  </w:style>
  <w:style w:type="paragraph" w:styleId="6">
    <w:name w:val="heading 6"/>
    <w:basedOn w:val="af9"/>
    <w:next w:val="af9"/>
    <w:qFormat/>
    <w:rsid w:val="00486951"/>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486951"/>
    <w:pPr>
      <w:keepNext/>
      <w:keepLines/>
      <w:spacing w:before="240" w:after="64" w:line="320" w:lineRule="auto"/>
      <w:outlineLvl w:val="6"/>
    </w:pPr>
    <w:rPr>
      <w:b/>
      <w:bCs/>
      <w:sz w:val="24"/>
    </w:rPr>
  </w:style>
  <w:style w:type="paragraph" w:styleId="8">
    <w:name w:val="heading 8"/>
    <w:basedOn w:val="af9"/>
    <w:next w:val="af9"/>
    <w:qFormat/>
    <w:rsid w:val="00486951"/>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486951"/>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semiHidden/>
    <w:rsid w:val="00486951"/>
    <w:rPr>
      <w:rFonts w:ascii="Courier New" w:hAnsi="Courier New"/>
      <w:sz w:val="20"/>
      <w:szCs w:val="20"/>
    </w:rPr>
  </w:style>
  <w:style w:type="character" w:styleId="HTML0">
    <w:name w:val="HTML Variable"/>
    <w:semiHidden/>
    <w:rsid w:val="00486951"/>
    <w:rPr>
      <w:i/>
      <w:iCs/>
    </w:rPr>
  </w:style>
  <w:style w:type="character" w:styleId="HTML1">
    <w:name w:val="HTML Typewriter"/>
    <w:semiHidden/>
    <w:rsid w:val="00486951"/>
    <w:rPr>
      <w:rFonts w:ascii="Courier New" w:hAnsi="Courier New"/>
      <w:sz w:val="20"/>
      <w:szCs w:val="20"/>
    </w:rPr>
  </w:style>
  <w:style w:type="paragraph" w:styleId="HTML2">
    <w:name w:val="HTML Address"/>
    <w:basedOn w:val="af9"/>
    <w:semiHidden/>
    <w:rsid w:val="00486951"/>
    <w:rPr>
      <w:i/>
      <w:iCs/>
    </w:rPr>
  </w:style>
  <w:style w:type="character" w:styleId="HTML3">
    <w:name w:val="HTML Definition"/>
    <w:semiHidden/>
    <w:rsid w:val="00486951"/>
    <w:rPr>
      <w:i/>
      <w:iCs/>
    </w:rPr>
  </w:style>
  <w:style w:type="character" w:styleId="HTML4">
    <w:name w:val="HTML Keyboard"/>
    <w:semiHidden/>
    <w:rsid w:val="00486951"/>
    <w:rPr>
      <w:rFonts w:ascii="Courier New" w:hAnsi="Courier New"/>
      <w:sz w:val="20"/>
      <w:szCs w:val="20"/>
    </w:rPr>
  </w:style>
  <w:style w:type="character" w:styleId="HTML5">
    <w:name w:val="HTML Acronym"/>
    <w:basedOn w:val="afa"/>
    <w:semiHidden/>
    <w:rsid w:val="00486951"/>
  </w:style>
  <w:style w:type="character" w:styleId="HTML6">
    <w:name w:val="HTML Sample"/>
    <w:semiHidden/>
    <w:rsid w:val="00486951"/>
    <w:rPr>
      <w:rFonts w:ascii="Courier New" w:hAnsi="Courier New"/>
    </w:rPr>
  </w:style>
  <w:style w:type="paragraph" w:styleId="HTML7">
    <w:name w:val="HTML Preformatted"/>
    <w:basedOn w:val="af9"/>
    <w:semiHidden/>
    <w:rsid w:val="00486951"/>
    <w:rPr>
      <w:rFonts w:ascii="Courier New" w:hAnsi="Courier New" w:cs="Courier New"/>
      <w:sz w:val="20"/>
      <w:szCs w:val="20"/>
    </w:rPr>
  </w:style>
  <w:style w:type="character" w:styleId="HTML8">
    <w:name w:val="HTML Cite"/>
    <w:semiHidden/>
    <w:rsid w:val="00486951"/>
    <w:rPr>
      <w:i/>
      <w:iCs/>
    </w:rPr>
  </w:style>
  <w:style w:type="paragraph" w:styleId="afd">
    <w:name w:val="Title"/>
    <w:basedOn w:val="af9"/>
    <w:qFormat/>
    <w:rsid w:val="00486951"/>
    <w:pPr>
      <w:spacing w:before="240" w:after="60"/>
      <w:jc w:val="center"/>
      <w:outlineLvl w:val="0"/>
    </w:pPr>
    <w:rPr>
      <w:rFonts w:ascii="Arial" w:hAnsi="Arial" w:cs="Arial"/>
      <w:b/>
      <w:bCs/>
      <w:sz w:val="32"/>
      <w:szCs w:val="32"/>
    </w:rPr>
  </w:style>
  <w:style w:type="paragraph" w:customStyle="1" w:styleId="afe">
    <w:name w:val="标准标志"/>
    <w:next w:val="af9"/>
    <w:rsid w:val="00486951"/>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4869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486951"/>
    <w:pPr>
      <w:spacing w:before="120"/>
    </w:pPr>
    <w:rPr>
      <w:sz w:val="18"/>
    </w:rPr>
  </w:style>
  <w:style w:type="paragraph" w:customStyle="1" w:styleId="aff1">
    <w:name w:val="标准书脚_奇数页"/>
    <w:rsid w:val="00486951"/>
    <w:pPr>
      <w:spacing w:before="120"/>
      <w:jc w:val="right"/>
    </w:pPr>
    <w:rPr>
      <w:sz w:val="18"/>
    </w:rPr>
  </w:style>
  <w:style w:type="paragraph" w:customStyle="1" w:styleId="aff2">
    <w:name w:val="标准书眉_奇数页"/>
    <w:next w:val="af9"/>
    <w:rsid w:val="00486951"/>
    <w:pPr>
      <w:tabs>
        <w:tab w:val="center" w:pos="4154"/>
        <w:tab w:val="right" w:pos="8306"/>
      </w:tabs>
      <w:spacing w:after="120"/>
      <w:jc w:val="right"/>
    </w:pPr>
    <w:rPr>
      <w:noProof/>
      <w:sz w:val="21"/>
    </w:rPr>
  </w:style>
  <w:style w:type="paragraph" w:customStyle="1" w:styleId="aff3">
    <w:name w:val="标准书眉_偶数页"/>
    <w:basedOn w:val="aff2"/>
    <w:next w:val="af9"/>
    <w:rsid w:val="00486951"/>
    <w:pPr>
      <w:jc w:val="left"/>
    </w:pPr>
  </w:style>
  <w:style w:type="paragraph" w:customStyle="1" w:styleId="aff4">
    <w:name w:val="标准书眉一"/>
    <w:rsid w:val="00486951"/>
    <w:pPr>
      <w:jc w:val="both"/>
    </w:pPr>
  </w:style>
  <w:style w:type="paragraph" w:customStyle="1" w:styleId="af0">
    <w:name w:val="前言、引言标题"/>
    <w:next w:val="af9"/>
    <w:rsid w:val="00486951"/>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486951"/>
    <w:pPr>
      <w:numPr>
        <w:numId w:val="0"/>
      </w:numPr>
      <w:spacing w:after="200"/>
    </w:pPr>
    <w:rPr>
      <w:sz w:val="21"/>
    </w:rPr>
  </w:style>
  <w:style w:type="character" w:styleId="aff6">
    <w:name w:val="Hyperlink"/>
    <w:semiHidden/>
    <w:rsid w:val="00486951"/>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rsid w:val="00486951"/>
    <w:pPr>
      <w:autoSpaceDE w:val="0"/>
      <w:autoSpaceDN w:val="0"/>
      <w:ind w:firstLineChars="200" w:firstLine="200"/>
      <w:jc w:val="both"/>
    </w:pPr>
    <w:rPr>
      <w:rFonts w:ascii="宋体"/>
      <w:noProof/>
      <w:sz w:val="21"/>
    </w:rPr>
  </w:style>
  <w:style w:type="paragraph" w:customStyle="1" w:styleId="af1">
    <w:name w:val="章标题"/>
    <w:next w:val="aff7"/>
    <w:rsid w:val="00486951"/>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486951"/>
    <w:pPr>
      <w:numPr>
        <w:ilvl w:val="2"/>
        <w:numId w:val="8"/>
      </w:numPr>
      <w:spacing w:beforeLines="0" w:afterLines="0"/>
      <w:outlineLvl w:val="2"/>
    </w:pPr>
  </w:style>
  <w:style w:type="paragraph" w:customStyle="1" w:styleId="af3">
    <w:name w:val="二级条标题"/>
    <w:basedOn w:val="af2"/>
    <w:next w:val="aff7"/>
    <w:rsid w:val="00486951"/>
    <w:pPr>
      <w:numPr>
        <w:ilvl w:val="3"/>
        <w:numId w:val="9"/>
      </w:numPr>
      <w:outlineLvl w:val="3"/>
    </w:pPr>
  </w:style>
  <w:style w:type="paragraph" w:customStyle="1" w:styleId="a0">
    <w:name w:val="二级无标题条"/>
    <w:basedOn w:val="af9"/>
    <w:rsid w:val="00486951"/>
    <w:pPr>
      <w:numPr>
        <w:ilvl w:val="3"/>
        <w:numId w:val="1"/>
      </w:numPr>
    </w:pPr>
  </w:style>
  <w:style w:type="character" w:customStyle="1" w:styleId="aff8">
    <w:name w:val="发布"/>
    <w:rsid w:val="00486951"/>
    <w:rPr>
      <w:rFonts w:ascii="黑体" w:eastAsia="黑体"/>
      <w:spacing w:val="22"/>
      <w:w w:val="100"/>
      <w:position w:val="3"/>
      <w:sz w:val="28"/>
    </w:rPr>
  </w:style>
  <w:style w:type="paragraph" w:customStyle="1" w:styleId="aff9">
    <w:name w:val="发布部门"/>
    <w:next w:val="aff7"/>
    <w:rsid w:val="00486951"/>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486951"/>
    <w:pPr>
      <w:framePr w:w="4000" w:h="473" w:hRule="exact" w:hSpace="180" w:vSpace="180" w:wrap="around" w:hAnchor="margin" w:y="13511" w:anchorLock="1"/>
    </w:pPr>
    <w:rPr>
      <w:rFonts w:eastAsia="黑体"/>
      <w:sz w:val="28"/>
    </w:rPr>
  </w:style>
  <w:style w:type="paragraph" w:customStyle="1" w:styleId="11">
    <w:name w:val="封面标准号1"/>
    <w:rsid w:val="0048695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rsid w:val="00486951"/>
    <w:pPr>
      <w:framePr w:w="9138" w:h="1244" w:hRule="exact" w:wrap="auto" w:vAnchor="page" w:hAnchor="margin" w:y="2908"/>
      <w:adjustRightInd w:val="0"/>
      <w:spacing w:before="357" w:line="280" w:lineRule="exact"/>
    </w:pPr>
  </w:style>
  <w:style w:type="paragraph" w:customStyle="1" w:styleId="affb">
    <w:name w:val="封面标准代替信息"/>
    <w:basedOn w:val="21"/>
    <w:rsid w:val="00486951"/>
    <w:pPr>
      <w:framePr w:wrap="auto"/>
      <w:spacing w:before="57"/>
    </w:pPr>
    <w:rPr>
      <w:rFonts w:ascii="宋体"/>
      <w:sz w:val="21"/>
    </w:rPr>
  </w:style>
  <w:style w:type="paragraph" w:customStyle="1" w:styleId="affc">
    <w:name w:val="封面标准名称"/>
    <w:rsid w:val="0048695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486951"/>
    <w:pPr>
      <w:spacing w:before="180" w:line="180" w:lineRule="exact"/>
      <w:jc w:val="center"/>
    </w:pPr>
    <w:rPr>
      <w:rFonts w:ascii="宋体"/>
      <w:sz w:val="21"/>
    </w:rPr>
  </w:style>
  <w:style w:type="paragraph" w:customStyle="1" w:styleId="affe">
    <w:name w:val="封面标准文稿类别"/>
    <w:rsid w:val="00486951"/>
    <w:pPr>
      <w:spacing w:before="440" w:line="400" w:lineRule="exact"/>
      <w:jc w:val="center"/>
    </w:pPr>
    <w:rPr>
      <w:rFonts w:ascii="宋体"/>
      <w:sz w:val="24"/>
    </w:rPr>
  </w:style>
  <w:style w:type="paragraph" w:customStyle="1" w:styleId="afff">
    <w:name w:val="封面标准英文名称"/>
    <w:rsid w:val="00486951"/>
    <w:pPr>
      <w:widowControl w:val="0"/>
      <w:spacing w:before="370" w:line="400" w:lineRule="exact"/>
      <w:jc w:val="center"/>
    </w:pPr>
    <w:rPr>
      <w:sz w:val="28"/>
    </w:rPr>
  </w:style>
  <w:style w:type="paragraph" w:customStyle="1" w:styleId="afff0">
    <w:name w:val="封面一致性程度标识"/>
    <w:rsid w:val="00486951"/>
    <w:pPr>
      <w:spacing w:before="440" w:line="400" w:lineRule="exact"/>
      <w:jc w:val="center"/>
    </w:pPr>
    <w:rPr>
      <w:rFonts w:ascii="宋体"/>
      <w:sz w:val="28"/>
    </w:rPr>
  </w:style>
  <w:style w:type="paragraph" w:customStyle="1" w:styleId="afff1">
    <w:name w:val="封面正文"/>
    <w:rsid w:val="00486951"/>
    <w:pPr>
      <w:jc w:val="both"/>
    </w:pPr>
  </w:style>
  <w:style w:type="paragraph" w:customStyle="1" w:styleId="a9">
    <w:name w:val="附录标识"/>
    <w:basedOn w:val="af0"/>
    <w:rsid w:val="00486951"/>
    <w:pPr>
      <w:numPr>
        <w:numId w:val="19"/>
      </w:numPr>
      <w:tabs>
        <w:tab w:val="left" w:pos="6405"/>
      </w:tabs>
      <w:spacing w:after="200"/>
    </w:pPr>
    <w:rPr>
      <w:sz w:val="21"/>
    </w:rPr>
  </w:style>
  <w:style w:type="paragraph" w:customStyle="1" w:styleId="afff2">
    <w:name w:val="附录表标题"/>
    <w:next w:val="aff7"/>
    <w:rsid w:val="00486951"/>
    <w:pPr>
      <w:jc w:val="center"/>
      <w:textAlignment w:val="baseline"/>
    </w:pPr>
    <w:rPr>
      <w:rFonts w:ascii="黑体" w:eastAsia="黑体"/>
      <w:kern w:val="21"/>
      <w:sz w:val="21"/>
    </w:rPr>
  </w:style>
  <w:style w:type="paragraph" w:customStyle="1" w:styleId="aa">
    <w:name w:val="附录章标题"/>
    <w:next w:val="aff7"/>
    <w:rsid w:val="00486951"/>
    <w:pPr>
      <w:numPr>
        <w:ilvl w:val="1"/>
        <w:numId w:val="2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486951"/>
    <w:pPr>
      <w:numPr>
        <w:ilvl w:val="2"/>
        <w:numId w:val="21"/>
      </w:numPr>
      <w:autoSpaceDN w:val="0"/>
      <w:spacing w:beforeLines="0" w:afterLines="0"/>
      <w:outlineLvl w:val="2"/>
    </w:pPr>
  </w:style>
  <w:style w:type="paragraph" w:customStyle="1" w:styleId="ac">
    <w:name w:val="附录二级条标题"/>
    <w:basedOn w:val="ab"/>
    <w:next w:val="aff7"/>
    <w:rsid w:val="00486951"/>
    <w:pPr>
      <w:numPr>
        <w:ilvl w:val="3"/>
        <w:numId w:val="22"/>
      </w:numPr>
      <w:outlineLvl w:val="3"/>
    </w:pPr>
  </w:style>
  <w:style w:type="paragraph" w:customStyle="1" w:styleId="ad">
    <w:name w:val="附录三级条标题"/>
    <w:basedOn w:val="ac"/>
    <w:next w:val="aff7"/>
    <w:rsid w:val="00486951"/>
    <w:pPr>
      <w:numPr>
        <w:ilvl w:val="4"/>
        <w:numId w:val="23"/>
      </w:numPr>
      <w:outlineLvl w:val="4"/>
    </w:pPr>
  </w:style>
  <w:style w:type="paragraph" w:customStyle="1" w:styleId="ae">
    <w:name w:val="附录四级条标题"/>
    <w:basedOn w:val="ad"/>
    <w:next w:val="aff7"/>
    <w:rsid w:val="00486951"/>
    <w:pPr>
      <w:numPr>
        <w:ilvl w:val="5"/>
        <w:numId w:val="24"/>
      </w:numPr>
      <w:outlineLvl w:val="5"/>
    </w:pPr>
  </w:style>
  <w:style w:type="paragraph" w:customStyle="1" w:styleId="afff3">
    <w:name w:val="附录图标题"/>
    <w:next w:val="aff7"/>
    <w:rsid w:val="00486951"/>
    <w:pPr>
      <w:jc w:val="center"/>
    </w:pPr>
    <w:rPr>
      <w:rFonts w:ascii="黑体" w:eastAsia="黑体"/>
      <w:sz w:val="21"/>
    </w:rPr>
  </w:style>
  <w:style w:type="paragraph" w:customStyle="1" w:styleId="af">
    <w:name w:val="附录五级条标题"/>
    <w:basedOn w:val="ae"/>
    <w:next w:val="aff7"/>
    <w:rsid w:val="00486951"/>
    <w:pPr>
      <w:numPr>
        <w:ilvl w:val="6"/>
        <w:numId w:val="25"/>
      </w:numPr>
      <w:outlineLvl w:val="6"/>
    </w:pPr>
  </w:style>
  <w:style w:type="character" w:customStyle="1" w:styleId="afff4">
    <w:name w:val="个人答复风格"/>
    <w:rsid w:val="00486951"/>
    <w:rPr>
      <w:rFonts w:ascii="Arial" w:eastAsia="宋体" w:hAnsi="Arial" w:cs="Arial"/>
      <w:color w:val="auto"/>
      <w:sz w:val="20"/>
    </w:rPr>
  </w:style>
  <w:style w:type="character" w:customStyle="1" w:styleId="afff5">
    <w:name w:val="个人撰写风格"/>
    <w:rsid w:val="00486951"/>
    <w:rPr>
      <w:rFonts w:ascii="Arial" w:eastAsia="宋体" w:hAnsi="Arial" w:cs="Arial"/>
      <w:color w:val="auto"/>
      <w:sz w:val="20"/>
    </w:rPr>
  </w:style>
  <w:style w:type="paragraph" w:styleId="afff6">
    <w:name w:val="footnote text"/>
    <w:basedOn w:val="af9"/>
    <w:semiHidden/>
    <w:rsid w:val="00486951"/>
    <w:pPr>
      <w:snapToGrid w:val="0"/>
      <w:jc w:val="left"/>
    </w:pPr>
    <w:rPr>
      <w:sz w:val="18"/>
      <w:szCs w:val="18"/>
    </w:rPr>
  </w:style>
  <w:style w:type="character" w:styleId="afff7">
    <w:name w:val="footnote reference"/>
    <w:semiHidden/>
    <w:rsid w:val="00486951"/>
    <w:rPr>
      <w:vertAlign w:val="superscript"/>
    </w:rPr>
  </w:style>
  <w:style w:type="paragraph" w:customStyle="1" w:styleId="af8">
    <w:name w:val="列项——"/>
    <w:rsid w:val="00486951"/>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486951"/>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486951"/>
    <w:pPr>
      <w:numPr>
        <w:numId w:val="0"/>
      </w:numPr>
      <w:spacing w:line="460" w:lineRule="exact"/>
    </w:pPr>
  </w:style>
  <w:style w:type="paragraph" w:customStyle="1" w:styleId="afff9">
    <w:name w:val="目次、索引正文"/>
    <w:rsid w:val="00486951"/>
    <w:pPr>
      <w:spacing w:line="320" w:lineRule="exact"/>
      <w:jc w:val="both"/>
    </w:pPr>
    <w:rPr>
      <w:rFonts w:ascii="宋体"/>
      <w:sz w:val="21"/>
    </w:rPr>
  </w:style>
  <w:style w:type="paragraph" w:styleId="12">
    <w:name w:val="toc 1"/>
    <w:autoRedefine/>
    <w:semiHidden/>
    <w:rsid w:val="00486951"/>
    <w:pPr>
      <w:jc w:val="both"/>
    </w:pPr>
    <w:rPr>
      <w:rFonts w:ascii="宋体"/>
      <w:sz w:val="21"/>
    </w:rPr>
  </w:style>
  <w:style w:type="paragraph" w:styleId="22">
    <w:name w:val="toc 2"/>
    <w:basedOn w:val="12"/>
    <w:autoRedefine/>
    <w:semiHidden/>
    <w:rsid w:val="00486951"/>
    <w:rPr>
      <w:noProof/>
    </w:rPr>
  </w:style>
  <w:style w:type="paragraph" w:styleId="31">
    <w:name w:val="toc 3"/>
    <w:basedOn w:val="22"/>
    <w:autoRedefine/>
    <w:semiHidden/>
    <w:rsid w:val="00486951"/>
  </w:style>
  <w:style w:type="paragraph" w:styleId="41">
    <w:name w:val="toc 4"/>
    <w:basedOn w:val="31"/>
    <w:autoRedefine/>
    <w:semiHidden/>
    <w:rsid w:val="00486951"/>
  </w:style>
  <w:style w:type="paragraph" w:styleId="51">
    <w:name w:val="toc 5"/>
    <w:basedOn w:val="41"/>
    <w:autoRedefine/>
    <w:semiHidden/>
    <w:rsid w:val="00486951"/>
  </w:style>
  <w:style w:type="paragraph" w:styleId="60">
    <w:name w:val="toc 6"/>
    <w:basedOn w:val="51"/>
    <w:autoRedefine/>
    <w:semiHidden/>
    <w:rsid w:val="00486951"/>
  </w:style>
  <w:style w:type="paragraph" w:styleId="70">
    <w:name w:val="toc 7"/>
    <w:basedOn w:val="60"/>
    <w:autoRedefine/>
    <w:semiHidden/>
    <w:rsid w:val="00486951"/>
  </w:style>
  <w:style w:type="paragraph" w:styleId="80">
    <w:name w:val="toc 8"/>
    <w:basedOn w:val="70"/>
    <w:autoRedefine/>
    <w:semiHidden/>
    <w:rsid w:val="00486951"/>
  </w:style>
  <w:style w:type="paragraph" w:styleId="90">
    <w:name w:val="toc 9"/>
    <w:basedOn w:val="80"/>
    <w:autoRedefine/>
    <w:semiHidden/>
    <w:rsid w:val="00486951"/>
  </w:style>
  <w:style w:type="paragraph" w:customStyle="1" w:styleId="afffa">
    <w:name w:val="其他标准称谓"/>
    <w:rsid w:val="00486951"/>
    <w:pPr>
      <w:spacing w:line="0" w:lineRule="atLeast"/>
      <w:jc w:val="distribute"/>
    </w:pPr>
    <w:rPr>
      <w:rFonts w:ascii="黑体" w:eastAsia="黑体" w:hAnsi="宋体"/>
      <w:sz w:val="52"/>
    </w:rPr>
  </w:style>
  <w:style w:type="paragraph" w:customStyle="1" w:styleId="afffb">
    <w:name w:val="其他发布部门"/>
    <w:basedOn w:val="aff9"/>
    <w:rsid w:val="00486951"/>
    <w:pPr>
      <w:framePr w:wrap="around"/>
      <w:spacing w:line="0" w:lineRule="atLeast"/>
    </w:pPr>
    <w:rPr>
      <w:rFonts w:ascii="黑体" w:eastAsia="黑体"/>
      <w:b w:val="0"/>
    </w:rPr>
  </w:style>
  <w:style w:type="paragraph" w:customStyle="1" w:styleId="af4">
    <w:name w:val="三级条标题"/>
    <w:basedOn w:val="af3"/>
    <w:next w:val="aff7"/>
    <w:rsid w:val="00486951"/>
    <w:pPr>
      <w:numPr>
        <w:ilvl w:val="4"/>
        <w:numId w:val="10"/>
      </w:numPr>
      <w:outlineLvl w:val="4"/>
    </w:pPr>
  </w:style>
  <w:style w:type="paragraph" w:customStyle="1" w:styleId="a1">
    <w:name w:val="三级无标题条"/>
    <w:basedOn w:val="af9"/>
    <w:rsid w:val="00486951"/>
    <w:pPr>
      <w:numPr>
        <w:ilvl w:val="4"/>
        <w:numId w:val="2"/>
      </w:numPr>
    </w:pPr>
  </w:style>
  <w:style w:type="paragraph" w:customStyle="1" w:styleId="afffc">
    <w:name w:val="实施日期"/>
    <w:basedOn w:val="affa"/>
    <w:rsid w:val="00486951"/>
    <w:pPr>
      <w:framePr w:hSpace="0" w:wrap="around" w:xAlign="right"/>
      <w:jc w:val="right"/>
    </w:pPr>
  </w:style>
  <w:style w:type="paragraph" w:customStyle="1" w:styleId="afffd">
    <w:name w:val="示例"/>
    <w:next w:val="aff7"/>
    <w:rsid w:val="00486951"/>
    <w:pPr>
      <w:jc w:val="both"/>
    </w:pPr>
    <w:rPr>
      <w:rFonts w:ascii="宋体"/>
      <w:sz w:val="21"/>
    </w:rPr>
  </w:style>
  <w:style w:type="paragraph" w:customStyle="1" w:styleId="afffe">
    <w:name w:val="数字编号列项（二级）"/>
    <w:rsid w:val="00486951"/>
    <w:pPr>
      <w:ind w:leftChars="400" w:left="1260" w:hangingChars="200" w:hanging="420"/>
      <w:jc w:val="both"/>
    </w:pPr>
    <w:rPr>
      <w:rFonts w:ascii="宋体"/>
      <w:sz w:val="21"/>
    </w:rPr>
  </w:style>
  <w:style w:type="paragraph" w:customStyle="1" w:styleId="af5">
    <w:name w:val="四级条标题"/>
    <w:basedOn w:val="af4"/>
    <w:next w:val="aff7"/>
    <w:rsid w:val="00486951"/>
    <w:pPr>
      <w:numPr>
        <w:ilvl w:val="5"/>
        <w:numId w:val="11"/>
      </w:numPr>
      <w:outlineLvl w:val="5"/>
    </w:pPr>
  </w:style>
  <w:style w:type="paragraph" w:customStyle="1" w:styleId="a2">
    <w:name w:val="四级无标题条"/>
    <w:basedOn w:val="af9"/>
    <w:rsid w:val="00486951"/>
    <w:pPr>
      <w:numPr>
        <w:ilvl w:val="5"/>
        <w:numId w:val="3"/>
      </w:numPr>
    </w:pPr>
  </w:style>
  <w:style w:type="paragraph" w:customStyle="1" w:styleId="affff">
    <w:name w:val="条文脚注"/>
    <w:basedOn w:val="afff6"/>
    <w:rsid w:val="00486951"/>
    <w:pPr>
      <w:ind w:leftChars="200" w:left="780" w:hangingChars="200" w:hanging="360"/>
      <w:jc w:val="both"/>
    </w:pPr>
    <w:rPr>
      <w:rFonts w:ascii="宋体"/>
    </w:rPr>
  </w:style>
  <w:style w:type="paragraph" w:customStyle="1" w:styleId="affff0">
    <w:name w:val="图表脚注"/>
    <w:next w:val="aff7"/>
    <w:rsid w:val="00486951"/>
    <w:pPr>
      <w:ind w:leftChars="200" w:left="300" w:hangingChars="100" w:hanging="100"/>
      <w:jc w:val="both"/>
    </w:pPr>
    <w:rPr>
      <w:rFonts w:ascii="宋体"/>
      <w:sz w:val="18"/>
    </w:rPr>
  </w:style>
  <w:style w:type="paragraph" w:customStyle="1" w:styleId="affff1">
    <w:name w:val="文献分类号"/>
    <w:rsid w:val="00486951"/>
    <w:pPr>
      <w:framePr w:hSpace="180" w:vSpace="180" w:wrap="around" w:hAnchor="margin" w:y="1" w:anchorLock="1"/>
      <w:widowControl w:val="0"/>
      <w:textAlignment w:val="center"/>
    </w:pPr>
    <w:rPr>
      <w:rFonts w:eastAsia="黑体"/>
      <w:sz w:val="21"/>
    </w:rPr>
  </w:style>
  <w:style w:type="paragraph" w:customStyle="1" w:styleId="affff2">
    <w:name w:val="无标题条"/>
    <w:next w:val="aff7"/>
    <w:rsid w:val="00486951"/>
    <w:pPr>
      <w:jc w:val="both"/>
    </w:pPr>
    <w:rPr>
      <w:sz w:val="21"/>
    </w:rPr>
  </w:style>
  <w:style w:type="paragraph" w:customStyle="1" w:styleId="af6">
    <w:name w:val="五级条标题"/>
    <w:basedOn w:val="af5"/>
    <w:next w:val="aff7"/>
    <w:rsid w:val="00486951"/>
    <w:pPr>
      <w:numPr>
        <w:ilvl w:val="6"/>
        <w:numId w:val="12"/>
      </w:numPr>
      <w:outlineLvl w:val="6"/>
    </w:pPr>
  </w:style>
  <w:style w:type="paragraph" w:customStyle="1" w:styleId="a3">
    <w:name w:val="五级无标题条"/>
    <w:basedOn w:val="af9"/>
    <w:rsid w:val="00486951"/>
    <w:pPr>
      <w:numPr>
        <w:ilvl w:val="6"/>
        <w:numId w:val="4"/>
      </w:numPr>
    </w:pPr>
  </w:style>
  <w:style w:type="paragraph" w:styleId="affff3">
    <w:name w:val="footer"/>
    <w:basedOn w:val="af9"/>
    <w:semiHidden/>
    <w:rsid w:val="00486951"/>
    <w:pPr>
      <w:tabs>
        <w:tab w:val="center" w:pos="4153"/>
        <w:tab w:val="right" w:pos="8306"/>
      </w:tabs>
      <w:snapToGrid w:val="0"/>
      <w:ind w:rightChars="100" w:right="210"/>
      <w:jc w:val="right"/>
    </w:pPr>
    <w:rPr>
      <w:sz w:val="18"/>
      <w:szCs w:val="18"/>
    </w:rPr>
  </w:style>
  <w:style w:type="character" w:styleId="affff4">
    <w:name w:val="page number"/>
    <w:semiHidden/>
    <w:rsid w:val="00486951"/>
    <w:rPr>
      <w:rFonts w:ascii="Times New Roman" w:eastAsia="宋体" w:hAnsi="Times New Roman"/>
      <w:sz w:val="18"/>
    </w:rPr>
  </w:style>
  <w:style w:type="paragraph" w:styleId="affff5">
    <w:name w:val="header"/>
    <w:basedOn w:val="af9"/>
    <w:rsid w:val="00486951"/>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486951"/>
    <w:pPr>
      <w:numPr>
        <w:ilvl w:val="2"/>
        <w:numId w:val="5"/>
      </w:numPr>
    </w:pPr>
  </w:style>
  <w:style w:type="paragraph" w:customStyle="1" w:styleId="a8">
    <w:name w:val="正文表标题"/>
    <w:next w:val="aff7"/>
    <w:rsid w:val="00486951"/>
    <w:pPr>
      <w:numPr>
        <w:numId w:val="17"/>
      </w:numPr>
      <w:jc w:val="center"/>
    </w:pPr>
    <w:rPr>
      <w:rFonts w:ascii="黑体" w:eastAsia="黑体"/>
      <w:sz w:val="21"/>
    </w:rPr>
  </w:style>
  <w:style w:type="paragraph" w:customStyle="1" w:styleId="a7">
    <w:name w:val="正文图标题"/>
    <w:next w:val="aff7"/>
    <w:rsid w:val="00486951"/>
    <w:pPr>
      <w:numPr>
        <w:numId w:val="18"/>
      </w:numPr>
      <w:jc w:val="center"/>
    </w:pPr>
    <w:rPr>
      <w:rFonts w:ascii="黑体" w:eastAsia="黑体"/>
      <w:sz w:val="21"/>
    </w:rPr>
  </w:style>
  <w:style w:type="paragraph" w:customStyle="1" w:styleId="af7">
    <w:name w:val="注："/>
    <w:next w:val="aff7"/>
    <w:rsid w:val="00486951"/>
    <w:pPr>
      <w:widowControl w:val="0"/>
      <w:numPr>
        <w:numId w:val="15"/>
      </w:numPr>
      <w:autoSpaceDE w:val="0"/>
      <w:autoSpaceDN w:val="0"/>
      <w:jc w:val="both"/>
    </w:pPr>
    <w:rPr>
      <w:rFonts w:ascii="宋体"/>
      <w:sz w:val="18"/>
    </w:rPr>
  </w:style>
  <w:style w:type="paragraph" w:customStyle="1" w:styleId="a6">
    <w:name w:val="注×："/>
    <w:rsid w:val="00486951"/>
    <w:pPr>
      <w:widowControl w:val="0"/>
      <w:numPr>
        <w:numId w:val="16"/>
      </w:numPr>
      <w:tabs>
        <w:tab w:val="left" w:pos="630"/>
      </w:tabs>
      <w:autoSpaceDE w:val="0"/>
      <w:autoSpaceDN w:val="0"/>
      <w:jc w:val="both"/>
    </w:pPr>
    <w:rPr>
      <w:rFonts w:ascii="宋体"/>
      <w:sz w:val="18"/>
    </w:rPr>
  </w:style>
  <w:style w:type="paragraph" w:customStyle="1" w:styleId="affff6">
    <w:name w:val="字母编号列项（一级）"/>
    <w:rsid w:val="00486951"/>
    <w:pPr>
      <w:ind w:leftChars="200" w:left="840" w:hangingChars="200" w:hanging="420"/>
      <w:jc w:val="both"/>
    </w:pPr>
    <w:rPr>
      <w:rFonts w:ascii="宋体"/>
      <w:sz w:val="21"/>
    </w:rPr>
  </w:style>
  <w:style w:type="paragraph" w:styleId="affff7">
    <w:name w:val="Balloon Text"/>
    <w:basedOn w:val="af9"/>
    <w:link w:val="Char0"/>
    <w:uiPriority w:val="99"/>
    <w:semiHidden/>
    <w:unhideWhenUsed/>
    <w:rsid w:val="001739C3"/>
    <w:rPr>
      <w:sz w:val="18"/>
      <w:szCs w:val="18"/>
    </w:rPr>
  </w:style>
  <w:style w:type="character" w:customStyle="1" w:styleId="Char0">
    <w:name w:val="批注框文本 Char"/>
    <w:link w:val="affff7"/>
    <w:uiPriority w:val="99"/>
    <w:semiHidden/>
    <w:rsid w:val="001739C3"/>
    <w:rPr>
      <w:kern w:val="2"/>
      <w:sz w:val="18"/>
      <w:szCs w:val="18"/>
    </w:rPr>
  </w:style>
  <w:style w:type="table" w:styleId="affff8">
    <w:name w:val="Table Grid"/>
    <w:basedOn w:val="afb"/>
    <w:rsid w:val="003456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章"/>
    <w:basedOn w:val="af9"/>
    <w:next w:val="aff7"/>
    <w:rsid w:val="000A26F8"/>
    <w:pPr>
      <w:numPr>
        <w:numId w:val="37"/>
      </w:numPr>
      <w:adjustRightInd w:val="0"/>
      <w:spacing w:before="160" w:after="160"/>
      <w:outlineLvl w:val="0"/>
    </w:pPr>
    <w:rPr>
      <w:rFonts w:ascii="黑体" w:eastAsia="黑体"/>
      <w:kern w:val="21"/>
      <w:szCs w:val="20"/>
    </w:rPr>
  </w:style>
  <w:style w:type="paragraph" w:customStyle="1" w:styleId="1">
    <w:name w:val="条1"/>
    <w:basedOn w:val="af9"/>
    <w:next w:val="aff7"/>
    <w:rsid w:val="000A26F8"/>
    <w:pPr>
      <w:numPr>
        <w:ilvl w:val="1"/>
        <w:numId w:val="37"/>
      </w:numPr>
      <w:outlineLvl w:val="1"/>
    </w:pPr>
    <w:rPr>
      <w:rFonts w:ascii="黑体" w:eastAsia="黑体"/>
      <w:kern w:val="21"/>
      <w:szCs w:val="20"/>
    </w:rPr>
  </w:style>
  <w:style w:type="paragraph" w:customStyle="1" w:styleId="2">
    <w:name w:val="条2"/>
    <w:basedOn w:val="af9"/>
    <w:next w:val="aff7"/>
    <w:rsid w:val="000A26F8"/>
    <w:pPr>
      <w:numPr>
        <w:ilvl w:val="2"/>
        <w:numId w:val="37"/>
      </w:numPr>
      <w:outlineLvl w:val="1"/>
    </w:pPr>
    <w:rPr>
      <w:rFonts w:ascii="黑体" w:eastAsia="黑体"/>
      <w:kern w:val="21"/>
      <w:szCs w:val="20"/>
    </w:rPr>
  </w:style>
  <w:style w:type="paragraph" w:customStyle="1" w:styleId="3">
    <w:name w:val="条3"/>
    <w:basedOn w:val="af9"/>
    <w:next w:val="aff7"/>
    <w:rsid w:val="000A26F8"/>
    <w:pPr>
      <w:numPr>
        <w:ilvl w:val="3"/>
        <w:numId w:val="37"/>
      </w:numPr>
      <w:outlineLvl w:val="1"/>
    </w:pPr>
    <w:rPr>
      <w:rFonts w:ascii="黑体" w:eastAsia="黑体"/>
      <w:kern w:val="21"/>
      <w:szCs w:val="20"/>
    </w:rPr>
  </w:style>
  <w:style w:type="paragraph" w:customStyle="1" w:styleId="4">
    <w:name w:val="条4"/>
    <w:basedOn w:val="af9"/>
    <w:next w:val="aff7"/>
    <w:rsid w:val="000A26F8"/>
    <w:pPr>
      <w:numPr>
        <w:ilvl w:val="4"/>
        <w:numId w:val="37"/>
      </w:numPr>
      <w:outlineLvl w:val="1"/>
    </w:pPr>
    <w:rPr>
      <w:rFonts w:ascii="黑体" w:eastAsia="黑体"/>
      <w:kern w:val="21"/>
      <w:szCs w:val="20"/>
    </w:rPr>
  </w:style>
  <w:style w:type="paragraph" w:customStyle="1" w:styleId="5">
    <w:name w:val="条5"/>
    <w:basedOn w:val="af9"/>
    <w:next w:val="aff7"/>
    <w:rsid w:val="000A26F8"/>
    <w:pPr>
      <w:numPr>
        <w:ilvl w:val="5"/>
        <w:numId w:val="37"/>
      </w:numPr>
      <w:outlineLvl w:val="1"/>
    </w:pPr>
    <w:rPr>
      <w:rFonts w:ascii="黑体" w:eastAsia="黑体"/>
      <w:kern w:val="21"/>
      <w:szCs w:val="20"/>
    </w:rPr>
  </w:style>
  <w:style w:type="paragraph" w:customStyle="1" w:styleId="13">
    <w:name w:val="列出段落1"/>
    <w:basedOn w:val="af9"/>
    <w:rsid w:val="000A26F8"/>
    <w:pPr>
      <w:ind w:firstLineChars="200" w:firstLine="420"/>
    </w:pPr>
    <w:rPr>
      <w:rFonts w:ascii="Calibri" w:hAnsi="Calibri"/>
      <w:szCs w:val="22"/>
    </w:rPr>
  </w:style>
  <w:style w:type="character" w:customStyle="1" w:styleId="Char">
    <w:name w:val="段 Char"/>
    <w:basedOn w:val="afa"/>
    <w:link w:val="aff7"/>
    <w:rsid w:val="000A26F8"/>
    <w:rPr>
      <w:rFonts w:ascii="宋体"/>
      <w:noProof/>
      <w:sz w:val="21"/>
      <w:lang w:val="en-US" w:eastAsia="zh-CN" w:bidi="ar-SA"/>
    </w:rPr>
  </w:style>
  <w:style w:type="character" w:styleId="affff9">
    <w:name w:val="annotation reference"/>
    <w:basedOn w:val="afa"/>
    <w:uiPriority w:val="99"/>
    <w:semiHidden/>
    <w:unhideWhenUsed/>
    <w:rsid w:val="00A92281"/>
    <w:rPr>
      <w:sz w:val="21"/>
      <w:szCs w:val="21"/>
    </w:rPr>
  </w:style>
  <w:style w:type="paragraph" w:styleId="affffa">
    <w:name w:val="annotation text"/>
    <w:basedOn w:val="af9"/>
    <w:link w:val="Char1"/>
    <w:uiPriority w:val="99"/>
    <w:semiHidden/>
    <w:unhideWhenUsed/>
    <w:rsid w:val="00A92281"/>
    <w:pPr>
      <w:jc w:val="left"/>
    </w:pPr>
  </w:style>
  <w:style w:type="character" w:customStyle="1" w:styleId="Char1">
    <w:name w:val="批注文字 Char"/>
    <w:basedOn w:val="afa"/>
    <w:link w:val="affffa"/>
    <w:uiPriority w:val="99"/>
    <w:semiHidden/>
    <w:rsid w:val="00A92281"/>
    <w:rPr>
      <w:kern w:val="2"/>
      <w:sz w:val="21"/>
      <w:szCs w:val="24"/>
    </w:rPr>
  </w:style>
  <w:style w:type="paragraph" w:styleId="affffb">
    <w:name w:val="annotation subject"/>
    <w:basedOn w:val="affffa"/>
    <w:next w:val="affffa"/>
    <w:link w:val="Char2"/>
    <w:uiPriority w:val="99"/>
    <w:semiHidden/>
    <w:unhideWhenUsed/>
    <w:rsid w:val="00A92281"/>
    <w:rPr>
      <w:b/>
      <w:bCs/>
    </w:rPr>
  </w:style>
  <w:style w:type="character" w:customStyle="1" w:styleId="Char2">
    <w:name w:val="批注主题 Char"/>
    <w:basedOn w:val="Char1"/>
    <w:link w:val="affffb"/>
    <w:uiPriority w:val="99"/>
    <w:semiHidden/>
    <w:rsid w:val="00A92281"/>
    <w:rPr>
      <w:b/>
      <w:bCs/>
    </w:rPr>
  </w:style>
  <w:style w:type="paragraph" w:styleId="affffc">
    <w:name w:val="Date"/>
    <w:basedOn w:val="af9"/>
    <w:next w:val="af9"/>
    <w:link w:val="Char3"/>
    <w:uiPriority w:val="99"/>
    <w:semiHidden/>
    <w:unhideWhenUsed/>
    <w:rsid w:val="00520094"/>
    <w:pPr>
      <w:ind w:leftChars="2500" w:left="100"/>
    </w:pPr>
  </w:style>
  <w:style w:type="character" w:customStyle="1" w:styleId="Char3">
    <w:name w:val="日期 Char"/>
    <w:basedOn w:val="afa"/>
    <w:link w:val="affffc"/>
    <w:uiPriority w:val="99"/>
    <w:semiHidden/>
    <w:rsid w:val="00520094"/>
    <w:rPr>
      <w:kern w:val="2"/>
      <w:sz w:val="21"/>
      <w:szCs w:val="24"/>
    </w:rPr>
  </w:style>
  <w:style w:type="character" w:styleId="affffd">
    <w:name w:val="Strong"/>
    <w:uiPriority w:val="22"/>
    <w:qFormat/>
    <w:rsid w:val="00EB234B"/>
    <w:rPr>
      <w:rFonts w:cs="Times New Roman"/>
      <w:b/>
      <w:bCs/>
    </w:rPr>
  </w:style>
  <w:style w:type="paragraph" w:customStyle="1" w:styleId="affffe">
    <w:name w:val="样式 一级条标题 + 宋体"/>
    <w:basedOn w:val="af9"/>
    <w:rsid w:val="00381CBE"/>
    <w:pPr>
      <w:widowControl/>
      <w:tabs>
        <w:tab w:val="num" w:pos="180"/>
      </w:tabs>
      <w:spacing w:line="360" w:lineRule="exact"/>
      <w:ind w:left="1172" w:hanging="629"/>
      <w:jc w:val="left"/>
      <w:outlineLvl w:val="2"/>
    </w:pPr>
    <w:rPr>
      <w:rFonts w:ascii="宋体" w:hAnsi="宋体"/>
      <w:kern w:val="0"/>
      <w:szCs w:val="20"/>
    </w:rPr>
  </w:style>
  <w:style w:type="paragraph" w:customStyle="1" w:styleId="afffff">
    <w:name w:val="终结线"/>
    <w:basedOn w:val="af9"/>
    <w:rsid w:val="00545D82"/>
    <w:pPr>
      <w:framePr w:hSpace="181" w:vSpace="181" w:wrap="around" w:vAnchor="text" w:hAnchor="margin" w:xAlign="center" w:y="285"/>
    </w:pPr>
  </w:style>
  <w:style w:type="paragraph" w:customStyle="1" w:styleId="14">
    <w:name w:val="样式 一级条标题 + 右侧:  1 字符"/>
    <w:basedOn w:val="af2"/>
    <w:rsid w:val="00416568"/>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0">
    <w:name w:val="三级条目"/>
    <w:basedOn w:val="af9"/>
    <w:rsid w:val="00416568"/>
  </w:style>
  <w:style w:type="paragraph" w:customStyle="1" w:styleId="afffff1">
    <w:name w:val="标准文件_二级条标题"/>
    <w:basedOn w:val="af9"/>
    <w:next w:val="af9"/>
    <w:uiPriority w:val="99"/>
    <w:rsid w:val="00416568"/>
    <w:pPr>
      <w:widowControl/>
      <w:ind w:rightChars="-50" w:right="-50"/>
      <w:outlineLvl w:val="3"/>
    </w:pPr>
    <w:rPr>
      <w:rFonts w:ascii="黑体" w:eastAsia="黑体" w:cs="黑体"/>
      <w:spacing w:val="2"/>
      <w:kern w:val="0"/>
      <w:szCs w:val="21"/>
    </w:rPr>
  </w:style>
</w:styles>
</file>

<file path=word/webSettings.xml><?xml version="1.0" encoding="utf-8"?>
<w:webSettings xmlns:r="http://schemas.openxmlformats.org/officeDocument/2006/relationships" xmlns:w="http://schemas.openxmlformats.org/wordprocessingml/2006/main">
  <w:divs>
    <w:div w:id="1992128609">
      <w:bodyDiv w:val="1"/>
      <w:marLeft w:val="0"/>
      <w:marRight w:val="0"/>
      <w:marTop w:val="0"/>
      <w:marBottom w:val="0"/>
      <w:divBdr>
        <w:top w:val="none" w:sz="0" w:space="0" w:color="auto"/>
        <w:left w:val="none" w:sz="0" w:space="0" w:color="auto"/>
        <w:bottom w:val="none" w:sz="0" w:space="0" w:color="auto"/>
        <w:right w:val="none" w:sz="0" w:space="0" w:color="auto"/>
      </w:divBdr>
      <w:divsChild>
        <w:div w:id="1931428241">
          <w:marLeft w:val="0"/>
          <w:marRight w:val="0"/>
          <w:marTop w:val="0"/>
          <w:marBottom w:val="0"/>
          <w:divBdr>
            <w:top w:val="none" w:sz="0" w:space="0" w:color="auto"/>
            <w:left w:val="none" w:sz="0" w:space="0" w:color="auto"/>
            <w:bottom w:val="none" w:sz="0" w:space="0" w:color="auto"/>
            <w:right w:val="none" w:sz="0" w:space="0" w:color="auto"/>
          </w:divBdr>
          <w:divsChild>
            <w:div w:id="1603343338">
              <w:marLeft w:val="0"/>
              <w:marRight w:val="0"/>
              <w:marTop w:val="0"/>
              <w:marBottom w:val="0"/>
              <w:divBdr>
                <w:top w:val="none" w:sz="0" w:space="0" w:color="auto"/>
                <w:left w:val="none" w:sz="0" w:space="0" w:color="auto"/>
                <w:bottom w:val="none" w:sz="0" w:space="0" w:color="auto"/>
                <w:right w:val="none" w:sz="0" w:space="0" w:color="auto"/>
              </w:divBdr>
              <w:divsChild>
                <w:div w:id="1426338018">
                  <w:marLeft w:val="0"/>
                  <w:marRight w:val="0"/>
                  <w:marTop w:val="0"/>
                  <w:marBottom w:val="0"/>
                  <w:divBdr>
                    <w:top w:val="none" w:sz="0" w:space="0" w:color="auto"/>
                    <w:left w:val="none" w:sz="0" w:space="0" w:color="auto"/>
                    <w:bottom w:val="none" w:sz="0" w:space="0" w:color="auto"/>
                    <w:right w:val="none" w:sz="0" w:space="0" w:color="auto"/>
                  </w:divBdr>
                  <w:divsChild>
                    <w:div w:id="1984918358">
                      <w:marLeft w:val="0"/>
                      <w:marRight w:val="0"/>
                      <w:marTop w:val="0"/>
                      <w:marBottom w:val="0"/>
                      <w:divBdr>
                        <w:top w:val="none" w:sz="0" w:space="0" w:color="auto"/>
                        <w:left w:val="none" w:sz="0" w:space="0" w:color="auto"/>
                        <w:bottom w:val="none" w:sz="0" w:space="0" w:color="auto"/>
                        <w:right w:val="none" w:sz="0" w:space="0" w:color="auto"/>
                      </w:divBdr>
                      <w:divsChild>
                        <w:div w:id="1941520478">
                          <w:marLeft w:val="0"/>
                          <w:marRight w:val="0"/>
                          <w:marTop w:val="0"/>
                          <w:marBottom w:val="0"/>
                          <w:divBdr>
                            <w:top w:val="none" w:sz="0" w:space="0" w:color="auto"/>
                            <w:left w:val="none" w:sz="0" w:space="0" w:color="auto"/>
                            <w:bottom w:val="none" w:sz="0" w:space="0" w:color="auto"/>
                            <w:right w:val="none" w:sz="0" w:space="0" w:color="auto"/>
                          </w:divBdr>
                          <w:divsChild>
                            <w:div w:id="392193965">
                              <w:marLeft w:val="0"/>
                              <w:marRight w:val="0"/>
                              <w:marTop w:val="84"/>
                              <w:marBottom w:val="84"/>
                              <w:divBdr>
                                <w:top w:val="none" w:sz="0" w:space="0" w:color="auto"/>
                                <w:left w:val="none" w:sz="0" w:space="0" w:color="auto"/>
                                <w:bottom w:val="none" w:sz="0" w:space="0" w:color="auto"/>
                                <w:right w:val="none" w:sz="0" w:space="0" w:color="auto"/>
                              </w:divBdr>
                              <w:divsChild>
                                <w:div w:id="1534028017">
                                  <w:marLeft w:val="0"/>
                                  <w:marRight w:val="0"/>
                                  <w:marTop w:val="0"/>
                                  <w:marBottom w:val="0"/>
                                  <w:divBdr>
                                    <w:top w:val="none" w:sz="0" w:space="0" w:color="auto"/>
                                    <w:left w:val="none" w:sz="0" w:space="0" w:color="auto"/>
                                    <w:bottom w:val="none" w:sz="0" w:space="0" w:color="auto"/>
                                    <w:right w:val="none" w:sz="0" w:space="0" w:color="auto"/>
                                  </w:divBdr>
                                  <w:divsChild>
                                    <w:div w:id="1271622396">
                                      <w:marLeft w:val="0"/>
                                      <w:marRight w:val="0"/>
                                      <w:marTop w:val="0"/>
                                      <w:marBottom w:val="0"/>
                                      <w:divBdr>
                                        <w:top w:val="none" w:sz="0" w:space="0" w:color="auto"/>
                                        <w:left w:val="none" w:sz="0" w:space="0" w:color="auto"/>
                                        <w:bottom w:val="none" w:sz="0" w:space="0" w:color="auto"/>
                                        <w:right w:val="none" w:sz="0" w:space="0" w:color="auto"/>
                                      </w:divBdr>
                                      <w:divsChild>
                                        <w:div w:id="282200834">
                                          <w:marLeft w:val="0"/>
                                          <w:marRight w:val="0"/>
                                          <w:marTop w:val="0"/>
                                          <w:marBottom w:val="84"/>
                                          <w:divBdr>
                                            <w:top w:val="none" w:sz="0" w:space="0" w:color="auto"/>
                                            <w:left w:val="none" w:sz="0" w:space="0" w:color="auto"/>
                                            <w:bottom w:val="none" w:sz="0" w:space="0" w:color="auto"/>
                                            <w:right w:val="none" w:sz="0" w:space="0" w:color="auto"/>
                                          </w:divBdr>
                                          <w:divsChild>
                                            <w:div w:id="650257134">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05FC20-CB2F-451B-A648-5945FACD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115</TotalTime>
  <Pages>7</Pages>
  <Words>525</Words>
  <Characters>2993</Characters>
  <Application>Microsoft Office Word</Application>
  <DocSecurity>0</DocSecurity>
  <Lines>24</Lines>
  <Paragraphs>7</Paragraphs>
  <ScaleCrop>false</ScaleCrop>
  <HeadingPairs>
    <vt:vector size="2" baseType="variant">
      <vt:variant>
        <vt:lpstr>题目</vt:lpstr>
      </vt:variant>
      <vt:variant>
        <vt:i4>1</vt:i4>
      </vt:variant>
    </vt:vector>
  </HeadingPairs>
  <TitlesOfParts>
    <vt:vector size="1" baseType="lpstr">
      <vt:lpstr> </vt:lpstr>
    </vt:vector>
  </TitlesOfParts>
  <Company>中国标准研究中心</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王晨阳</cp:lastModifiedBy>
  <cp:revision>85</cp:revision>
  <cp:lastPrinted>2007-05-16T06:08:00Z</cp:lastPrinted>
  <dcterms:created xsi:type="dcterms:W3CDTF">2020-10-12T08:39:00Z</dcterms:created>
  <dcterms:modified xsi:type="dcterms:W3CDTF">2021-03-10T07:54:00Z</dcterms:modified>
</cp:coreProperties>
</file>