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13" w:rsidRDefault="00471513">
      <w:pPr>
        <w:adjustRightInd/>
        <w:snapToGrid/>
        <w:spacing w:line="220" w:lineRule="atLeast"/>
        <w:rPr>
          <w:rFonts w:asciiTheme="minorEastAsia" w:eastAsiaTheme="minorEastAsia" w:hAnsiTheme="minorEastAsia"/>
          <w:sz w:val="21"/>
          <w:szCs w:val="21"/>
        </w:rPr>
      </w:pPr>
    </w:p>
    <w:p w:rsidR="00471513" w:rsidRDefault="00471513">
      <w:pPr>
        <w:adjustRightInd/>
        <w:snapToGrid/>
        <w:spacing w:line="220" w:lineRule="atLeast"/>
        <w:rPr>
          <w:rFonts w:asciiTheme="minorEastAsia" w:eastAsiaTheme="minorEastAsia" w:hAnsiTheme="minorEastAsia"/>
          <w:sz w:val="21"/>
          <w:szCs w:val="21"/>
        </w:rPr>
      </w:pPr>
    </w:p>
    <w:p w:rsidR="00855C83" w:rsidRPr="00855C83" w:rsidRDefault="00471513" w:rsidP="00855C83">
      <w:pPr>
        <w:adjustRightInd/>
        <w:snapToGrid/>
        <w:spacing w:line="220" w:lineRule="atLeast"/>
        <w:ind w:firstLineChars="450" w:firstLine="1980"/>
        <w:rPr>
          <w:rFonts w:asciiTheme="minorEastAsia" w:eastAsiaTheme="minorEastAsia" w:hAnsiTheme="minorEastAsia"/>
          <w:sz w:val="44"/>
          <w:szCs w:val="44"/>
        </w:rPr>
      </w:pPr>
      <w:r w:rsidRPr="00471513">
        <w:rPr>
          <w:rFonts w:asciiTheme="minorEastAsia" w:eastAsiaTheme="minorEastAsia" w:hAnsiTheme="minorEastAsia" w:hint="eastAsia"/>
          <w:sz w:val="44"/>
          <w:szCs w:val="44"/>
        </w:rPr>
        <w:t>钛及钛合金台阶轴锻件</w:t>
      </w:r>
    </w:p>
    <w:p w:rsidR="00471513" w:rsidRDefault="00471513" w:rsidP="00BD5B47">
      <w:pPr>
        <w:adjustRightInd/>
        <w:snapToGrid/>
        <w:spacing w:line="360" w:lineRule="auto"/>
        <w:ind w:firstLineChars="950" w:firstLine="2850"/>
        <w:rPr>
          <w:rFonts w:asciiTheme="minorEastAsia" w:eastAsiaTheme="minorEastAsia" w:hAnsiTheme="minorEastAsia"/>
          <w:sz w:val="30"/>
          <w:szCs w:val="30"/>
        </w:rPr>
      </w:pPr>
      <w:r w:rsidRPr="00471513">
        <w:rPr>
          <w:rFonts w:asciiTheme="minorEastAsia" w:eastAsiaTheme="minorEastAsia" w:hAnsiTheme="minorEastAsia" w:hint="eastAsia"/>
          <w:sz w:val="30"/>
          <w:szCs w:val="30"/>
        </w:rPr>
        <w:t>（YS/T</w:t>
      </w:r>
      <w:r>
        <w:rPr>
          <w:rFonts w:asciiTheme="minorEastAsia" w:eastAsiaTheme="minorEastAsia" w:hAnsiTheme="minorEastAsia" w:hint="eastAsia"/>
          <w:sz w:val="30"/>
          <w:szCs w:val="30"/>
        </w:rPr>
        <w:t xml:space="preserve"> </w:t>
      </w:r>
      <w:r w:rsidRPr="00471513">
        <w:rPr>
          <w:rFonts w:asciiTheme="minorEastAsia" w:eastAsiaTheme="minorEastAsia" w:hAnsiTheme="minorEastAsia" w:hint="eastAsia"/>
          <w:sz w:val="30"/>
          <w:szCs w:val="30"/>
        </w:rPr>
        <w:t>XXXX-XXXX）</w:t>
      </w:r>
    </w:p>
    <w:p w:rsidR="00471513" w:rsidRDefault="00471513" w:rsidP="00BD5B47">
      <w:pPr>
        <w:adjustRightInd/>
        <w:snapToGrid/>
        <w:spacing w:line="220" w:lineRule="atLeast"/>
        <w:ind w:firstLineChars="1200" w:firstLine="3600"/>
        <w:rPr>
          <w:rFonts w:asciiTheme="minorEastAsia" w:eastAsiaTheme="minorEastAsia" w:hAnsiTheme="minorEastAsia"/>
          <w:sz w:val="30"/>
          <w:szCs w:val="30"/>
        </w:rPr>
      </w:pPr>
      <w:r>
        <w:rPr>
          <w:rFonts w:asciiTheme="minorEastAsia" w:eastAsiaTheme="minorEastAsia" w:hAnsiTheme="minorEastAsia" w:hint="eastAsia"/>
          <w:sz w:val="30"/>
          <w:szCs w:val="30"/>
        </w:rPr>
        <w:t>编制说明</w:t>
      </w:r>
    </w:p>
    <w:p w:rsidR="00471513" w:rsidRDefault="00471513" w:rsidP="00471513">
      <w:pPr>
        <w:adjustRightInd/>
        <w:snapToGrid/>
        <w:spacing w:line="220" w:lineRule="atLeast"/>
        <w:ind w:firstLineChars="1050" w:firstLine="3150"/>
        <w:rPr>
          <w:rFonts w:asciiTheme="minorEastAsia" w:eastAsiaTheme="minorEastAsia" w:hAnsiTheme="minorEastAsia"/>
          <w:sz w:val="30"/>
          <w:szCs w:val="30"/>
        </w:rPr>
      </w:pPr>
    </w:p>
    <w:p w:rsidR="00471513" w:rsidRDefault="00471513" w:rsidP="00471513">
      <w:pPr>
        <w:adjustRightInd/>
        <w:snapToGrid/>
        <w:spacing w:line="220" w:lineRule="atLeast"/>
        <w:ind w:firstLineChars="1050" w:firstLine="3150"/>
        <w:rPr>
          <w:rFonts w:asciiTheme="minorEastAsia" w:eastAsiaTheme="minorEastAsia" w:hAnsiTheme="minorEastAsia"/>
          <w:sz w:val="30"/>
          <w:szCs w:val="30"/>
        </w:rPr>
      </w:pPr>
    </w:p>
    <w:p w:rsidR="00471513" w:rsidRDefault="00471513" w:rsidP="00471513">
      <w:pPr>
        <w:adjustRightInd/>
        <w:snapToGrid/>
        <w:spacing w:line="220" w:lineRule="atLeast"/>
        <w:ind w:firstLineChars="1050" w:firstLine="3150"/>
        <w:rPr>
          <w:rFonts w:asciiTheme="minorEastAsia" w:eastAsiaTheme="minorEastAsia" w:hAnsiTheme="minorEastAsia"/>
          <w:sz w:val="30"/>
          <w:szCs w:val="30"/>
        </w:rPr>
      </w:pPr>
    </w:p>
    <w:p w:rsidR="00471513" w:rsidRDefault="00471513" w:rsidP="00471513">
      <w:pPr>
        <w:adjustRightInd/>
        <w:snapToGrid/>
        <w:spacing w:line="220" w:lineRule="atLeast"/>
        <w:ind w:firstLineChars="1050" w:firstLine="3150"/>
        <w:rPr>
          <w:rFonts w:asciiTheme="minorEastAsia" w:eastAsiaTheme="minorEastAsia" w:hAnsiTheme="minorEastAsia"/>
          <w:sz w:val="30"/>
          <w:szCs w:val="30"/>
        </w:rPr>
      </w:pPr>
    </w:p>
    <w:p w:rsidR="00471513" w:rsidRDefault="00471513" w:rsidP="000847F7">
      <w:pPr>
        <w:adjustRightInd/>
        <w:snapToGrid/>
        <w:spacing w:line="220" w:lineRule="atLeast"/>
        <w:ind w:firstLineChars="1150" w:firstLine="345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0847F7">
        <w:rPr>
          <w:rFonts w:asciiTheme="minorEastAsia" w:eastAsiaTheme="minorEastAsia" w:hAnsiTheme="minorEastAsia" w:hint="eastAsia"/>
          <w:sz w:val="30"/>
          <w:szCs w:val="30"/>
        </w:rPr>
        <w:t xml:space="preserve"> </w:t>
      </w:r>
      <w:r w:rsidR="00D9241E">
        <w:rPr>
          <w:rFonts w:asciiTheme="minorEastAsia" w:eastAsiaTheme="minorEastAsia" w:hAnsiTheme="minorEastAsia" w:hint="eastAsia"/>
          <w:sz w:val="30"/>
          <w:szCs w:val="30"/>
        </w:rPr>
        <w:t>送审</w:t>
      </w:r>
      <w:r w:rsidR="008E3079">
        <w:rPr>
          <w:rFonts w:asciiTheme="minorEastAsia" w:eastAsiaTheme="minorEastAsia" w:hAnsiTheme="minorEastAsia" w:hint="eastAsia"/>
          <w:sz w:val="30"/>
          <w:szCs w:val="30"/>
        </w:rPr>
        <w:t>稿</w:t>
      </w:r>
      <w:r>
        <w:rPr>
          <w:rFonts w:asciiTheme="minorEastAsia" w:eastAsiaTheme="minorEastAsia" w:hAnsiTheme="minorEastAsia" w:hint="eastAsia"/>
          <w:sz w:val="30"/>
          <w:szCs w:val="30"/>
        </w:rPr>
        <w:t>）</w:t>
      </w:r>
    </w:p>
    <w:p w:rsidR="008E7B26" w:rsidRDefault="008E7B26" w:rsidP="00471513">
      <w:pPr>
        <w:adjustRightInd/>
        <w:snapToGrid/>
        <w:spacing w:line="220" w:lineRule="atLeast"/>
        <w:ind w:firstLineChars="1050" w:firstLine="3150"/>
        <w:rPr>
          <w:rFonts w:asciiTheme="minorEastAsia" w:eastAsiaTheme="minorEastAsia" w:hAnsiTheme="minorEastAsia"/>
          <w:sz w:val="30"/>
          <w:szCs w:val="30"/>
        </w:rPr>
      </w:pPr>
    </w:p>
    <w:p w:rsidR="008E7B26" w:rsidRDefault="008E7B26" w:rsidP="00471513">
      <w:pPr>
        <w:adjustRightInd/>
        <w:snapToGrid/>
        <w:spacing w:line="220" w:lineRule="atLeast"/>
        <w:ind w:firstLineChars="1050" w:firstLine="3150"/>
        <w:rPr>
          <w:rFonts w:asciiTheme="minorEastAsia" w:eastAsiaTheme="minorEastAsia" w:hAnsiTheme="minorEastAsia"/>
          <w:sz w:val="30"/>
          <w:szCs w:val="30"/>
        </w:rPr>
      </w:pPr>
    </w:p>
    <w:p w:rsidR="008E7B26" w:rsidRDefault="008E7B26" w:rsidP="00471513">
      <w:pPr>
        <w:adjustRightInd/>
        <w:snapToGrid/>
        <w:spacing w:line="220" w:lineRule="atLeast"/>
        <w:ind w:firstLineChars="1050" w:firstLine="3150"/>
        <w:rPr>
          <w:rFonts w:asciiTheme="minorEastAsia" w:eastAsiaTheme="minorEastAsia" w:hAnsiTheme="minorEastAsia"/>
          <w:sz w:val="30"/>
          <w:szCs w:val="30"/>
        </w:rPr>
      </w:pPr>
    </w:p>
    <w:p w:rsidR="008E7B26" w:rsidRDefault="008E7B26" w:rsidP="00471513">
      <w:pPr>
        <w:adjustRightInd/>
        <w:snapToGrid/>
        <w:spacing w:line="220" w:lineRule="atLeast"/>
        <w:ind w:firstLineChars="1050" w:firstLine="3150"/>
        <w:rPr>
          <w:rFonts w:asciiTheme="minorEastAsia" w:eastAsiaTheme="minorEastAsia" w:hAnsiTheme="minorEastAsia"/>
          <w:sz w:val="30"/>
          <w:szCs w:val="30"/>
        </w:rPr>
      </w:pPr>
    </w:p>
    <w:p w:rsidR="008E7B26" w:rsidRDefault="008E7B26" w:rsidP="00471513">
      <w:pPr>
        <w:adjustRightInd/>
        <w:snapToGrid/>
        <w:spacing w:line="220" w:lineRule="atLeast"/>
        <w:ind w:firstLineChars="1050" w:firstLine="3150"/>
        <w:rPr>
          <w:rFonts w:asciiTheme="minorEastAsia" w:eastAsiaTheme="minorEastAsia" w:hAnsiTheme="minorEastAsia"/>
          <w:sz w:val="30"/>
          <w:szCs w:val="30"/>
        </w:rPr>
      </w:pPr>
    </w:p>
    <w:p w:rsidR="008E7B26" w:rsidRDefault="008E7B26" w:rsidP="00471513">
      <w:pPr>
        <w:adjustRightInd/>
        <w:snapToGrid/>
        <w:spacing w:line="220" w:lineRule="atLeast"/>
        <w:ind w:firstLineChars="1050" w:firstLine="3150"/>
        <w:rPr>
          <w:rFonts w:asciiTheme="minorEastAsia" w:eastAsiaTheme="minorEastAsia" w:hAnsiTheme="minorEastAsia"/>
          <w:sz w:val="30"/>
          <w:szCs w:val="30"/>
        </w:rPr>
      </w:pPr>
    </w:p>
    <w:p w:rsidR="008E7B26" w:rsidRDefault="008E7B26" w:rsidP="00471513">
      <w:pPr>
        <w:adjustRightInd/>
        <w:snapToGrid/>
        <w:spacing w:line="220" w:lineRule="atLeast"/>
        <w:ind w:firstLineChars="1050" w:firstLine="3150"/>
        <w:rPr>
          <w:rFonts w:asciiTheme="minorEastAsia" w:eastAsiaTheme="minorEastAsia" w:hAnsiTheme="minorEastAsia"/>
          <w:sz w:val="30"/>
          <w:szCs w:val="30"/>
        </w:rPr>
      </w:pPr>
    </w:p>
    <w:p w:rsidR="00BD5B47" w:rsidRDefault="00BD5B47" w:rsidP="00471513">
      <w:pPr>
        <w:adjustRightInd/>
        <w:snapToGrid/>
        <w:spacing w:line="220" w:lineRule="atLeast"/>
        <w:ind w:firstLineChars="1050" w:firstLine="3150"/>
        <w:rPr>
          <w:rFonts w:asciiTheme="minorEastAsia" w:eastAsiaTheme="minorEastAsia" w:hAnsiTheme="minorEastAsia"/>
          <w:sz w:val="30"/>
          <w:szCs w:val="30"/>
        </w:rPr>
      </w:pPr>
    </w:p>
    <w:p w:rsidR="00BD5B47" w:rsidRDefault="00BD5B47" w:rsidP="00471513">
      <w:pPr>
        <w:adjustRightInd/>
        <w:snapToGrid/>
        <w:spacing w:line="220" w:lineRule="atLeast"/>
        <w:ind w:firstLineChars="1050" w:firstLine="3150"/>
        <w:rPr>
          <w:rFonts w:asciiTheme="minorEastAsia" w:eastAsiaTheme="minorEastAsia" w:hAnsiTheme="minorEastAsia"/>
          <w:sz w:val="30"/>
          <w:szCs w:val="30"/>
        </w:rPr>
      </w:pPr>
    </w:p>
    <w:p w:rsidR="008E7B26" w:rsidRPr="00471513" w:rsidRDefault="008E3079" w:rsidP="00C64F03">
      <w:pPr>
        <w:adjustRightInd/>
        <w:snapToGrid/>
        <w:spacing w:line="220" w:lineRule="atLeast"/>
        <w:ind w:firstLineChars="1100" w:firstLine="3300"/>
        <w:rPr>
          <w:rFonts w:asciiTheme="minorEastAsia" w:eastAsiaTheme="minorEastAsia" w:hAnsiTheme="minorEastAsia"/>
          <w:sz w:val="30"/>
          <w:szCs w:val="30"/>
        </w:rPr>
      </w:pPr>
      <w:r>
        <w:rPr>
          <w:rFonts w:asciiTheme="minorEastAsia" w:eastAsiaTheme="minorEastAsia" w:hAnsiTheme="minorEastAsia" w:hint="eastAsia"/>
          <w:sz w:val="30"/>
          <w:szCs w:val="30"/>
        </w:rPr>
        <w:t>2021</w:t>
      </w:r>
      <w:r w:rsidR="008E7B26">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3</w:t>
      </w:r>
      <w:r w:rsidR="008E7B26">
        <w:rPr>
          <w:rFonts w:asciiTheme="minorEastAsia" w:eastAsiaTheme="minorEastAsia" w:hAnsiTheme="minorEastAsia" w:hint="eastAsia"/>
          <w:sz w:val="30"/>
          <w:szCs w:val="30"/>
        </w:rPr>
        <w:t>月</w:t>
      </w:r>
    </w:p>
    <w:p w:rsidR="00471513" w:rsidRDefault="00471513">
      <w:pPr>
        <w:adjustRightInd/>
        <w:snapToGrid/>
        <w:spacing w:line="220" w:lineRule="atLeast"/>
        <w:rPr>
          <w:rFonts w:asciiTheme="minorEastAsia" w:eastAsiaTheme="minorEastAsia" w:hAnsiTheme="minorEastAsia"/>
          <w:sz w:val="21"/>
          <w:szCs w:val="21"/>
        </w:rPr>
      </w:pPr>
    </w:p>
    <w:p w:rsidR="00471513" w:rsidRDefault="00471513">
      <w:pPr>
        <w:adjustRightInd/>
        <w:snapToGrid/>
        <w:spacing w:line="220" w:lineRule="atLeast"/>
        <w:rPr>
          <w:rFonts w:asciiTheme="minorEastAsia" w:eastAsiaTheme="minorEastAsia" w:hAnsiTheme="minorEastAsia"/>
          <w:sz w:val="21"/>
          <w:szCs w:val="21"/>
        </w:rPr>
      </w:pPr>
    </w:p>
    <w:p w:rsidR="00471513" w:rsidRDefault="00471513">
      <w:pPr>
        <w:adjustRightInd/>
        <w:snapToGrid/>
        <w:spacing w:line="220" w:lineRule="atLeast"/>
        <w:rPr>
          <w:rFonts w:asciiTheme="minorEastAsia" w:eastAsiaTheme="minorEastAsia" w:hAnsiTheme="minorEastAsia"/>
          <w:sz w:val="21"/>
          <w:szCs w:val="21"/>
        </w:rPr>
      </w:pPr>
    </w:p>
    <w:p w:rsidR="00471513" w:rsidRDefault="00471513">
      <w:pPr>
        <w:adjustRightInd/>
        <w:snapToGrid/>
        <w:spacing w:line="220" w:lineRule="atLeast"/>
        <w:rPr>
          <w:rFonts w:asciiTheme="minorEastAsia" w:eastAsiaTheme="minorEastAsia" w:hAnsiTheme="minorEastAsia"/>
          <w:sz w:val="21"/>
          <w:szCs w:val="21"/>
        </w:rPr>
      </w:pPr>
    </w:p>
    <w:p w:rsidR="00471513" w:rsidRPr="008E7B26" w:rsidRDefault="00471513" w:rsidP="008E7B26">
      <w:pPr>
        <w:adjustRightInd/>
        <w:snapToGrid/>
        <w:spacing w:line="220" w:lineRule="atLeast"/>
        <w:rPr>
          <w:rFonts w:asciiTheme="minorEastAsia" w:eastAsiaTheme="minorEastAsia" w:hAnsiTheme="minorEastAsia"/>
          <w:sz w:val="21"/>
          <w:szCs w:val="21"/>
        </w:rPr>
      </w:pPr>
    </w:p>
    <w:p w:rsidR="00385C6D" w:rsidRDefault="00385C6D" w:rsidP="00385C6D">
      <w:pPr>
        <w:pStyle w:val="a0"/>
        <w:numPr>
          <w:ilvl w:val="0"/>
          <w:numId w:val="0"/>
        </w:numPr>
        <w:snapToGrid w:val="0"/>
        <w:spacing w:before="360" w:after="360" w:line="240" w:lineRule="auto"/>
        <w:rPr>
          <w:sz w:val="30"/>
          <w:szCs w:val="30"/>
        </w:rPr>
      </w:pPr>
      <w:r>
        <w:rPr>
          <w:rFonts w:hAnsi="黑体" w:hint="eastAsia"/>
          <w:sz w:val="30"/>
          <w:szCs w:val="30"/>
        </w:rPr>
        <w:t>《钛及</w:t>
      </w:r>
      <w:r>
        <w:rPr>
          <w:rFonts w:hint="eastAsia"/>
        </w:rPr>
        <w:t>钛合金台阶轴锻件</w:t>
      </w:r>
      <w:r>
        <w:rPr>
          <w:rFonts w:hint="eastAsia"/>
          <w:sz w:val="30"/>
          <w:szCs w:val="30"/>
        </w:rPr>
        <w:t>》</w:t>
      </w:r>
    </w:p>
    <w:p w:rsidR="00385C6D" w:rsidRPr="00385C6D" w:rsidRDefault="00385C6D" w:rsidP="00385C6D">
      <w:pPr>
        <w:spacing w:line="324" w:lineRule="auto"/>
        <w:ind w:firstLineChars="1200" w:firstLine="3600"/>
        <w:rPr>
          <w:rFonts w:ascii="黑体" w:eastAsia="黑体"/>
          <w:sz w:val="30"/>
          <w:szCs w:val="30"/>
        </w:rPr>
      </w:pPr>
      <w:r>
        <w:rPr>
          <w:rFonts w:ascii="黑体" w:eastAsia="黑体" w:hAnsi="黑体" w:hint="eastAsia"/>
          <w:sz w:val="30"/>
          <w:szCs w:val="30"/>
        </w:rPr>
        <w:t>编制说明</w:t>
      </w:r>
    </w:p>
    <w:p w:rsidR="004358AB" w:rsidRPr="00082ABA" w:rsidRDefault="00082ABA" w:rsidP="00082ABA">
      <w:pPr>
        <w:pStyle w:val="a7"/>
        <w:numPr>
          <w:ilvl w:val="0"/>
          <w:numId w:val="2"/>
        </w:numPr>
        <w:spacing w:line="220" w:lineRule="atLeast"/>
        <w:ind w:firstLineChars="0"/>
        <w:rPr>
          <w:rFonts w:asciiTheme="minorEastAsia" w:eastAsiaTheme="minorEastAsia" w:hAnsiTheme="minorEastAsia"/>
          <w:sz w:val="21"/>
          <w:szCs w:val="21"/>
        </w:rPr>
      </w:pPr>
      <w:r w:rsidRPr="00082ABA">
        <w:rPr>
          <w:rFonts w:asciiTheme="minorEastAsia" w:eastAsiaTheme="minorEastAsia" w:hAnsiTheme="minorEastAsia" w:hint="eastAsia"/>
          <w:sz w:val="21"/>
          <w:szCs w:val="21"/>
        </w:rPr>
        <w:t>工作简况</w:t>
      </w:r>
    </w:p>
    <w:p w:rsidR="00082ABA" w:rsidRDefault="00082ABA" w:rsidP="00082ABA">
      <w:pPr>
        <w:pStyle w:val="a7"/>
        <w:numPr>
          <w:ilvl w:val="0"/>
          <w:numId w:val="3"/>
        </w:numPr>
        <w:spacing w:line="220" w:lineRule="atLeast"/>
        <w:ind w:firstLineChars="0"/>
        <w:rPr>
          <w:rFonts w:asciiTheme="minorEastAsia" w:eastAsiaTheme="minorEastAsia" w:hAnsiTheme="minorEastAsia"/>
          <w:sz w:val="21"/>
          <w:szCs w:val="21"/>
        </w:rPr>
      </w:pPr>
      <w:r w:rsidRPr="00082ABA">
        <w:rPr>
          <w:rFonts w:asciiTheme="minorEastAsia" w:eastAsiaTheme="minorEastAsia" w:hAnsiTheme="minorEastAsia" w:hint="eastAsia"/>
          <w:sz w:val="21"/>
          <w:szCs w:val="21"/>
        </w:rPr>
        <w:t>任务来</w:t>
      </w:r>
      <w:r>
        <w:rPr>
          <w:rFonts w:asciiTheme="minorEastAsia" w:eastAsiaTheme="minorEastAsia" w:hAnsiTheme="minorEastAsia" w:hint="eastAsia"/>
          <w:sz w:val="21"/>
          <w:szCs w:val="21"/>
        </w:rPr>
        <w:t>源</w:t>
      </w:r>
    </w:p>
    <w:p w:rsidR="00082ABA" w:rsidRPr="00A57FF1" w:rsidRDefault="00082ABA" w:rsidP="00082ABA">
      <w:pPr>
        <w:pStyle w:val="a"/>
        <w:numPr>
          <w:ilvl w:val="2"/>
          <w:numId w:val="0"/>
        </w:numPr>
        <w:adjustRightInd w:val="0"/>
        <w:snapToGrid w:val="0"/>
        <w:spacing w:line="360" w:lineRule="auto"/>
        <w:ind w:firstLineChars="200" w:firstLine="420"/>
        <w:rPr>
          <w:rFonts w:ascii="宋体" w:eastAsia="宋体" w:hAnsi="宋体"/>
          <w:color w:val="000000"/>
          <w:szCs w:val="21"/>
        </w:rPr>
      </w:pPr>
      <w:r w:rsidRPr="00A57FF1">
        <w:rPr>
          <w:rFonts w:ascii="宋体" w:eastAsia="宋体" w:hAnsi="宋体" w:hint="eastAsia"/>
          <w:color w:val="000000"/>
          <w:szCs w:val="21"/>
        </w:rPr>
        <w:t>根据《工业和信息化厅【2019】126号项目计划》的要求，</w:t>
      </w:r>
      <w:r w:rsidRPr="00A57FF1">
        <w:rPr>
          <w:rFonts w:ascii="宋体" w:eastAsia="宋体" w:hAnsi="宋体" w:cs="宋体" w:hint="eastAsia"/>
          <w:color w:val="000000"/>
          <w:szCs w:val="21"/>
        </w:rPr>
        <w:t>由宝鸡拓普达钛业有限公司、宝钛集团有限公司、宝鸡赛孚石油机械有限公司负责制订《钛及钛合金台阶轴锻件》有色行业标准。</w:t>
      </w:r>
      <w:r w:rsidRPr="00A57FF1">
        <w:rPr>
          <w:rFonts w:ascii="宋体" w:eastAsia="宋体" w:hAnsi="宋体" w:hint="eastAsia"/>
          <w:color w:val="000000"/>
          <w:szCs w:val="21"/>
        </w:rPr>
        <w:t>项目计划编号：2019-0178F-YS，计划完成年限为2021年。</w:t>
      </w:r>
    </w:p>
    <w:p w:rsidR="00082ABA" w:rsidRPr="00A57FF1" w:rsidRDefault="00082ABA" w:rsidP="00082ABA">
      <w:pPr>
        <w:pStyle w:val="a7"/>
        <w:numPr>
          <w:ilvl w:val="0"/>
          <w:numId w:val="3"/>
        </w:numPr>
        <w:spacing w:line="220" w:lineRule="atLeast"/>
        <w:ind w:firstLineChars="0"/>
        <w:rPr>
          <w:rFonts w:asciiTheme="minorEastAsia" w:eastAsiaTheme="minorEastAsia" w:hAnsiTheme="minorEastAsia"/>
          <w:sz w:val="21"/>
          <w:szCs w:val="21"/>
        </w:rPr>
      </w:pPr>
      <w:r w:rsidRPr="00A57FF1">
        <w:rPr>
          <w:rFonts w:asciiTheme="minorEastAsia" w:eastAsiaTheme="minorEastAsia" w:hAnsiTheme="minorEastAsia" w:hint="eastAsia"/>
          <w:sz w:val="21"/>
          <w:szCs w:val="21"/>
        </w:rPr>
        <w:t>主要参加单位和工作成员及其所在的工作</w:t>
      </w:r>
    </w:p>
    <w:p w:rsidR="00082ABA" w:rsidRPr="00385C6D" w:rsidRDefault="00082ABA" w:rsidP="00385C6D">
      <w:pPr>
        <w:spacing w:line="220" w:lineRule="atLeast"/>
        <w:ind w:firstLineChars="200" w:firstLine="420"/>
        <w:rPr>
          <w:rFonts w:asciiTheme="minorEastAsia" w:eastAsiaTheme="minorEastAsia" w:hAnsiTheme="minorEastAsia"/>
          <w:sz w:val="21"/>
          <w:szCs w:val="21"/>
        </w:rPr>
      </w:pPr>
      <w:r w:rsidRPr="00385C6D">
        <w:rPr>
          <w:rFonts w:asciiTheme="minorEastAsia" w:eastAsiaTheme="minorEastAsia" w:hAnsiTheme="minorEastAsia" w:hint="eastAsia"/>
          <w:sz w:val="21"/>
          <w:szCs w:val="21"/>
        </w:rPr>
        <w:t>2.1主要参加单位情况</w:t>
      </w:r>
    </w:p>
    <w:p w:rsidR="00082ABA" w:rsidRPr="00A57FF1" w:rsidRDefault="00082ABA" w:rsidP="001B3F5C">
      <w:pPr>
        <w:spacing w:after="0" w:line="360" w:lineRule="auto"/>
        <w:ind w:firstLineChars="200" w:firstLine="420"/>
        <w:rPr>
          <w:rFonts w:asciiTheme="minorEastAsia" w:eastAsiaTheme="minorEastAsia" w:hAnsiTheme="minorEastAsia"/>
          <w:sz w:val="21"/>
          <w:szCs w:val="21"/>
        </w:rPr>
      </w:pPr>
      <w:r w:rsidRPr="00A57FF1">
        <w:rPr>
          <w:rFonts w:asciiTheme="minorEastAsia" w:eastAsiaTheme="minorEastAsia" w:hAnsiTheme="minorEastAsia" w:hint="eastAsia"/>
          <w:sz w:val="21"/>
          <w:szCs w:val="21"/>
        </w:rPr>
        <w:t>标准主编单位陕西省宝鸡市拓普达钛业有限公司在标准的编制工</w:t>
      </w:r>
      <w:r w:rsidR="00DA795C" w:rsidRPr="00A57FF1">
        <w:rPr>
          <w:rFonts w:asciiTheme="minorEastAsia" w:eastAsiaTheme="minorEastAsia" w:hAnsiTheme="minorEastAsia" w:hint="eastAsia"/>
          <w:sz w:val="21"/>
          <w:szCs w:val="21"/>
        </w:rPr>
        <w:t>程中，积极主动收集国内外相关标准，结合近几年生产钛及钛合金台阶轴数据，编制实测数据统计表，公司带领编制成员单位认真细致编写标准文本，征求其它企业意见，最终编制组完成工作任务。</w:t>
      </w:r>
    </w:p>
    <w:p w:rsidR="00A57FF1" w:rsidRDefault="00A57FF1" w:rsidP="001B3F5C">
      <w:pPr>
        <w:spacing w:after="0" w:line="360" w:lineRule="auto"/>
        <w:rPr>
          <w:rFonts w:asciiTheme="minorEastAsia" w:eastAsiaTheme="minorEastAsia" w:hAnsiTheme="minorEastAsia"/>
          <w:sz w:val="21"/>
          <w:szCs w:val="21"/>
        </w:rPr>
      </w:pPr>
      <w:r w:rsidRPr="00A57FF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参与单位</w:t>
      </w:r>
      <w:r w:rsidRPr="00A57FF1">
        <w:rPr>
          <w:rFonts w:asciiTheme="minorEastAsia" w:eastAsiaTheme="minorEastAsia" w:hAnsiTheme="minorEastAsia" w:hint="eastAsia"/>
          <w:sz w:val="21"/>
          <w:szCs w:val="21"/>
        </w:rPr>
        <w:t>宝鸡钛业</w:t>
      </w:r>
      <w:r>
        <w:rPr>
          <w:rFonts w:asciiTheme="minorEastAsia" w:eastAsiaTheme="minorEastAsia" w:hAnsiTheme="minorEastAsia" w:hint="eastAsia"/>
          <w:sz w:val="21"/>
          <w:szCs w:val="21"/>
        </w:rPr>
        <w:t>集团</w:t>
      </w:r>
      <w:r w:rsidRPr="00A57FF1">
        <w:rPr>
          <w:rFonts w:asciiTheme="minorEastAsia" w:eastAsiaTheme="minorEastAsia" w:hAnsiTheme="minorEastAsia" w:hint="eastAsia"/>
          <w:sz w:val="21"/>
          <w:szCs w:val="21"/>
        </w:rPr>
        <w:t>有限公司积极提供编制标准文件中需要的数据，</w:t>
      </w:r>
      <w:r w:rsidRPr="00A57FF1">
        <w:rPr>
          <w:rFonts w:ascii="宋体" w:eastAsia="宋体" w:hAnsi="宋体" w:cs="宋体" w:hint="eastAsia"/>
          <w:color w:val="000000"/>
          <w:sz w:val="21"/>
          <w:szCs w:val="21"/>
        </w:rPr>
        <w:t>宝鸡赛孚石油机械有限公司</w:t>
      </w:r>
      <w:r>
        <w:rPr>
          <w:rFonts w:asciiTheme="minorEastAsia" w:eastAsiaTheme="minorEastAsia" w:hAnsiTheme="minorEastAsia" w:hint="eastAsia"/>
          <w:sz w:val="21"/>
          <w:szCs w:val="21"/>
        </w:rPr>
        <w:t>提供应用数据。</w:t>
      </w:r>
    </w:p>
    <w:p w:rsidR="001B3F5C" w:rsidRPr="001B3F5C" w:rsidRDefault="008F6BD5" w:rsidP="001B3F5C">
      <w:pPr>
        <w:spacing w:after="0" w:line="360" w:lineRule="auto"/>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w:t>
      </w:r>
      <w:r w:rsidR="001B3F5C">
        <w:rPr>
          <w:rFonts w:asciiTheme="minorEastAsia" w:eastAsiaTheme="minorEastAsia" w:hAnsiTheme="minorEastAsia" w:hint="eastAsia"/>
          <w:sz w:val="21"/>
          <w:szCs w:val="21"/>
        </w:rPr>
        <w:t xml:space="preserve">    </w:t>
      </w:r>
      <w:r w:rsidR="001B3F5C" w:rsidRPr="001B3F5C">
        <w:rPr>
          <w:rFonts w:asciiTheme="minorEastAsia" w:eastAsiaTheme="minorEastAsia" w:hAnsiTheme="minorEastAsia" w:hint="eastAsia"/>
          <w:sz w:val="21"/>
          <w:szCs w:val="21"/>
        </w:rPr>
        <w:t>宝鸡拓普达钛业有限公司成立于2010年,位于宝鸡市高新区凤凰二路南段2号，公司是集生产、销售、贸易、研发为一体的专业化生产武器装备专用中高强度特种钛合金及民用钛及钛合金材料和制品的军民融合企业。国家高新技术企业，陕西省著名商标，宝鸡市特色品牌。公司主要产品为武器装备专用中强度钛合金和高强度钛合金厚壁管、棒材（圆、扁、方）、台阶轴、异型管、径锻件等材料的科研生产及武器装备专用钛合金制品的生产。</w:t>
      </w:r>
    </w:p>
    <w:p w:rsidR="00A57FF1" w:rsidRDefault="001B3F5C" w:rsidP="00082ABA">
      <w:pPr>
        <w:spacing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2.2主要工作成员所负责的工作情况</w:t>
      </w:r>
    </w:p>
    <w:p w:rsidR="001B3F5C" w:rsidRDefault="001B3F5C" w:rsidP="00082ABA">
      <w:pPr>
        <w:spacing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本标准主要起草人及工作职责见表1</w:t>
      </w:r>
    </w:p>
    <w:p w:rsidR="001B3F5C" w:rsidRDefault="00E152D8" w:rsidP="00E152D8">
      <w:pPr>
        <w:spacing w:line="220" w:lineRule="atLeast"/>
        <w:ind w:firstLineChars="1300" w:firstLine="2730"/>
        <w:rPr>
          <w:rFonts w:asciiTheme="minorEastAsia" w:eastAsiaTheme="minorEastAsia" w:hAnsiTheme="minorEastAsia"/>
          <w:sz w:val="21"/>
          <w:szCs w:val="21"/>
        </w:rPr>
      </w:pPr>
      <w:r>
        <w:rPr>
          <w:rFonts w:asciiTheme="minorEastAsia" w:eastAsiaTheme="minorEastAsia" w:hAnsiTheme="minorEastAsia" w:hint="eastAsia"/>
          <w:sz w:val="21"/>
          <w:szCs w:val="21"/>
        </w:rPr>
        <w:t>表1  主要起草人及工作职责</w:t>
      </w:r>
    </w:p>
    <w:tbl>
      <w:tblPr>
        <w:tblStyle w:val="a8"/>
        <w:tblW w:w="0" w:type="auto"/>
        <w:tblLook w:val="04A0"/>
      </w:tblPr>
      <w:tblGrid>
        <w:gridCol w:w="3085"/>
        <w:gridCol w:w="5437"/>
      </w:tblGrid>
      <w:tr w:rsidR="00E152D8" w:rsidTr="008C75E9">
        <w:tc>
          <w:tcPr>
            <w:tcW w:w="3085" w:type="dxa"/>
          </w:tcPr>
          <w:p w:rsidR="00E152D8" w:rsidRDefault="007F1178" w:rsidP="008C75E9">
            <w:pPr>
              <w:spacing w:line="220" w:lineRule="atLeast"/>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起草人</w:t>
            </w:r>
          </w:p>
        </w:tc>
        <w:tc>
          <w:tcPr>
            <w:tcW w:w="5437" w:type="dxa"/>
          </w:tcPr>
          <w:p w:rsidR="00E152D8" w:rsidRDefault="007F1178" w:rsidP="008C75E9">
            <w:pPr>
              <w:spacing w:line="220" w:lineRule="atLeast"/>
              <w:ind w:firstLineChars="950" w:firstLine="1995"/>
              <w:rPr>
                <w:rFonts w:asciiTheme="minorEastAsia" w:eastAsiaTheme="minorEastAsia" w:hAnsiTheme="minorEastAsia"/>
                <w:sz w:val="21"/>
                <w:szCs w:val="21"/>
              </w:rPr>
            </w:pPr>
            <w:r>
              <w:rPr>
                <w:rFonts w:asciiTheme="minorEastAsia" w:eastAsiaTheme="minorEastAsia" w:hAnsiTheme="minorEastAsia" w:hint="eastAsia"/>
                <w:sz w:val="21"/>
                <w:szCs w:val="21"/>
              </w:rPr>
              <w:t>工作职责</w:t>
            </w:r>
          </w:p>
        </w:tc>
      </w:tr>
      <w:tr w:rsidR="00E152D8" w:rsidTr="008C75E9">
        <w:tc>
          <w:tcPr>
            <w:tcW w:w="3085" w:type="dxa"/>
          </w:tcPr>
          <w:p w:rsidR="00E152D8" w:rsidRDefault="007F1178" w:rsidP="007F1178">
            <w:pPr>
              <w:spacing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董洁、王勇锦、冯浩</w:t>
            </w:r>
          </w:p>
        </w:tc>
        <w:tc>
          <w:tcPr>
            <w:tcW w:w="5437" w:type="dxa"/>
          </w:tcPr>
          <w:p w:rsidR="00E152D8" w:rsidRDefault="007F1178" w:rsidP="00E152D8">
            <w:pPr>
              <w:spacing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负责方案制定、资料收集</w:t>
            </w:r>
          </w:p>
        </w:tc>
      </w:tr>
      <w:tr w:rsidR="00E152D8" w:rsidTr="008C75E9">
        <w:tc>
          <w:tcPr>
            <w:tcW w:w="3085" w:type="dxa"/>
          </w:tcPr>
          <w:p w:rsidR="00E152D8" w:rsidRDefault="007F1178" w:rsidP="007F1178">
            <w:pPr>
              <w:spacing w:line="220" w:lineRule="atLeast"/>
              <w:ind w:firstLineChars="350" w:firstLine="735"/>
              <w:rPr>
                <w:rFonts w:asciiTheme="minorEastAsia" w:eastAsiaTheme="minorEastAsia" w:hAnsiTheme="minorEastAsia"/>
                <w:sz w:val="21"/>
                <w:szCs w:val="21"/>
              </w:rPr>
            </w:pPr>
            <w:r>
              <w:rPr>
                <w:rFonts w:asciiTheme="minorEastAsia" w:eastAsiaTheme="minorEastAsia" w:hAnsiTheme="minorEastAsia" w:hint="eastAsia"/>
                <w:sz w:val="21"/>
                <w:szCs w:val="21"/>
              </w:rPr>
              <w:t>李宝霞</w:t>
            </w:r>
          </w:p>
        </w:tc>
        <w:tc>
          <w:tcPr>
            <w:tcW w:w="5437" w:type="dxa"/>
          </w:tcPr>
          <w:p w:rsidR="00E152D8" w:rsidRDefault="007F1178" w:rsidP="00E152D8">
            <w:pPr>
              <w:spacing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产品调研、技术参数的确定以及标准条款编写</w:t>
            </w:r>
          </w:p>
        </w:tc>
      </w:tr>
      <w:tr w:rsidR="00E152D8" w:rsidTr="008C75E9">
        <w:tc>
          <w:tcPr>
            <w:tcW w:w="3085" w:type="dxa"/>
          </w:tcPr>
          <w:p w:rsidR="00E152D8" w:rsidRDefault="008C75E9" w:rsidP="008C75E9">
            <w:pPr>
              <w:spacing w:line="220" w:lineRule="atLeast"/>
              <w:rPr>
                <w:rFonts w:asciiTheme="minorEastAsia" w:eastAsiaTheme="minorEastAsia" w:hAnsiTheme="minorEastAsia"/>
                <w:sz w:val="21"/>
                <w:szCs w:val="21"/>
              </w:rPr>
            </w:pPr>
            <w:r>
              <w:rPr>
                <w:rFonts w:ascii="宋体" w:eastAsia="宋体" w:hAnsi="宋体" w:hint="eastAsia"/>
                <w:sz w:val="21"/>
                <w:szCs w:val="21"/>
              </w:rPr>
              <w:t>马忠贤、冯浩、汶建宏、</w:t>
            </w:r>
          </w:p>
        </w:tc>
        <w:tc>
          <w:tcPr>
            <w:tcW w:w="5437" w:type="dxa"/>
          </w:tcPr>
          <w:p w:rsidR="00E152D8" w:rsidRDefault="008C75E9" w:rsidP="00E152D8">
            <w:pPr>
              <w:spacing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负责标准资料收集</w:t>
            </w:r>
          </w:p>
        </w:tc>
      </w:tr>
      <w:tr w:rsidR="00E152D8" w:rsidTr="008C75E9">
        <w:tc>
          <w:tcPr>
            <w:tcW w:w="3085" w:type="dxa"/>
          </w:tcPr>
          <w:p w:rsidR="00E152D8" w:rsidRDefault="008C75E9" w:rsidP="008C75E9">
            <w:pPr>
              <w:spacing w:line="220" w:lineRule="atLeast"/>
              <w:ind w:firstLineChars="200" w:firstLine="420"/>
              <w:rPr>
                <w:rFonts w:asciiTheme="minorEastAsia" w:eastAsiaTheme="minorEastAsia" w:hAnsiTheme="minorEastAsia"/>
                <w:sz w:val="21"/>
                <w:szCs w:val="21"/>
              </w:rPr>
            </w:pPr>
            <w:r>
              <w:rPr>
                <w:rFonts w:ascii="宋体" w:eastAsia="宋体" w:hAnsi="宋体" w:hint="eastAsia"/>
                <w:sz w:val="21"/>
                <w:szCs w:val="21"/>
              </w:rPr>
              <w:t>蒋喜军、张大伟</w:t>
            </w:r>
          </w:p>
        </w:tc>
        <w:tc>
          <w:tcPr>
            <w:tcW w:w="5437" w:type="dxa"/>
          </w:tcPr>
          <w:p w:rsidR="00E152D8" w:rsidRDefault="008C75E9" w:rsidP="00E152D8">
            <w:pPr>
              <w:spacing w:line="22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使用情况的调研</w:t>
            </w:r>
          </w:p>
        </w:tc>
      </w:tr>
    </w:tbl>
    <w:p w:rsidR="00385C6D" w:rsidRPr="003227B9" w:rsidRDefault="00385C6D" w:rsidP="00D9241E">
      <w:pPr>
        <w:pStyle w:val="a"/>
        <w:numPr>
          <w:ilvl w:val="0"/>
          <w:numId w:val="0"/>
        </w:numPr>
        <w:adjustRightInd w:val="0"/>
        <w:snapToGrid w:val="0"/>
        <w:spacing w:beforeLines="50" w:afterLines="50" w:line="360" w:lineRule="auto"/>
        <w:rPr>
          <w:rFonts w:ascii="宋体" w:eastAsia="宋体" w:hAnsi="宋体"/>
          <w:b/>
          <w:color w:val="000000"/>
          <w:szCs w:val="21"/>
        </w:rPr>
      </w:pPr>
      <w:r>
        <w:rPr>
          <w:rFonts w:asciiTheme="minorEastAsia" w:eastAsiaTheme="minorEastAsia" w:hAnsiTheme="minorEastAsia" w:hint="eastAsia"/>
          <w:szCs w:val="21"/>
        </w:rPr>
        <w:t>（三）</w:t>
      </w:r>
      <w:r w:rsidRPr="003227B9">
        <w:rPr>
          <w:rFonts w:ascii="宋体" w:eastAsia="宋体" w:hAnsi="宋体" w:hint="eastAsia"/>
          <w:b/>
          <w:color w:val="000000"/>
          <w:szCs w:val="21"/>
        </w:rPr>
        <w:t>主要工作过程</w:t>
      </w:r>
    </w:p>
    <w:p w:rsidR="00385C6D" w:rsidRDefault="00385C6D" w:rsidP="009D59C3">
      <w:pPr>
        <w:pStyle w:val="a"/>
        <w:numPr>
          <w:ilvl w:val="2"/>
          <w:numId w:val="0"/>
        </w:numPr>
        <w:adjustRightInd w:val="0"/>
        <w:snapToGrid w:val="0"/>
        <w:spacing w:line="360" w:lineRule="auto"/>
        <w:ind w:firstLineChars="200" w:firstLine="420"/>
      </w:pPr>
      <w:r>
        <w:rPr>
          <w:rFonts w:ascii="宋体" w:eastAsia="宋体" w:hAnsi="宋体" w:cs="宋体" w:hint="eastAsia"/>
          <w:szCs w:val="21"/>
        </w:rPr>
        <w:t>宝鸡拓普达钛业有限公司</w:t>
      </w:r>
      <w:r>
        <w:rPr>
          <w:rFonts w:ascii="宋体" w:eastAsia="宋体" w:hAnsi="宋体" w:hint="eastAsia"/>
          <w:color w:val="000000"/>
          <w:szCs w:val="21"/>
        </w:rPr>
        <w:t>接到该标准的任务后，成立了标准编写组，召开了标准项目编写启动会议，对标准编写工作进行了部署和分工。</w:t>
      </w:r>
    </w:p>
    <w:p w:rsidR="00385C6D" w:rsidRDefault="00385C6D" w:rsidP="00385C6D">
      <w:pPr>
        <w:pStyle w:val="a"/>
        <w:numPr>
          <w:ilvl w:val="2"/>
          <w:numId w:val="0"/>
        </w:numPr>
        <w:adjustRightInd w:val="0"/>
        <w:snapToGrid w:val="0"/>
        <w:spacing w:line="360" w:lineRule="auto"/>
        <w:rPr>
          <w:rFonts w:ascii="宋体" w:eastAsia="宋体" w:hAnsi="宋体"/>
          <w:color w:val="000000"/>
          <w:szCs w:val="21"/>
        </w:rPr>
      </w:pPr>
      <w:r>
        <w:rPr>
          <w:rFonts w:ascii="宋体" w:eastAsia="宋体" w:hAnsi="宋体" w:hint="eastAsia"/>
          <w:color w:val="000000"/>
          <w:szCs w:val="21"/>
        </w:rPr>
        <w:t>3.1 起草阶段</w:t>
      </w:r>
    </w:p>
    <w:p w:rsidR="00385C6D" w:rsidRDefault="00385C6D" w:rsidP="00385C6D">
      <w:pPr>
        <w:pStyle w:val="a9"/>
        <w:ind w:firstLine="420"/>
        <w:rPr>
          <w:rFonts w:hAnsi="宋体"/>
          <w:szCs w:val="21"/>
        </w:rPr>
      </w:pPr>
    </w:p>
    <w:p w:rsidR="00385C6D" w:rsidRDefault="00385C6D" w:rsidP="00C928B8">
      <w:pPr>
        <w:pStyle w:val="a"/>
        <w:numPr>
          <w:ilvl w:val="0"/>
          <w:numId w:val="6"/>
        </w:numPr>
        <w:tabs>
          <w:tab w:val="left" w:pos="284"/>
          <w:tab w:val="left" w:pos="709"/>
        </w:tabs>
        <w:adjustRightInd w:val="0"/>
        <w:snapToGrid w:val="0"/>
        <w:spacing w:line="360" w:lineRule="auto"/>
        <w:ind w:left="0" w:firstLine="420"/>
        <w:rPr>
          <w:rFonts w:ascii="宋体" w:eastAsia="宋体" w:hAnsi="宋体"/>
          <w:color w:val="000000"/>
          <w:szCs w:val="21"/>
        </w:rPr>
      </w:pPr>
      <w:r>
        <w:rPr>
          <w:rFonts w:ascii="宋体" w:eastAsia="宋体" w:hAnsi="宋体" w:hint="eastAsia"/>
          <w:color w:val="000000"/>
          <w:szCs w:val="21"/>
        </w:rPr>
        <w:t>本项目主要工作过程经过了以下几个阶段：</w:t>
      </w:r>
    </w:p>
    <w:p w:rsidR="00385C6D" w:rsidRDefault="00385C6D" w:rsidP="00385C6D">
      <w:pPr>
        <w:pStyle w:val="a"/>
        <w:numPr>
          <w:ilvl w:val="0"/>
          <w:numId w:val="6"/>
        </w:numPr>
        <w:adjustRightInd w:val="0"/>
        <w:snapToGrid w:val="0"/>
        <w:spacing w:line="360" w:lineRule="auto"/>
        <w:ind w:left="0" w:firstLine="420"/>
        <w:rPr>
          <w:rFonts w:ascii="宋体" w:eastAsia="宋体" w:hAnsi="宋体"/>
          <w:color w:val="000000"/>
          <w:szCs w:val="21"/>
        </w:rPr>
      </w:pPr>
      <w:r>
        <w:rPr>
          <w:rFonts w:ascii="宋体" w:eastAsia="宋体" w:hAnsi="宋体" w:hint="eastAsia"/>
          <w:color w:val="000000"/>
          <w:szCs w:val="21"/>
        </w:rPr>
        <w:t>2019年5月成立文件编制组，并明确了工作的职能和任务。</w:t>
      </w:r>
    </w:p>
    <w:p w:rsidR="00385C6D" w:rsidRDefault="00385C6D" w:rsidP="00385C6D">
      <w:pPr>
        <w:pStyle w:val="a"/>
        <w:numPr>
          <w:ilvl w:val="0"/>
          <w:numId w:val="6"/>
        </w:numPr>
        <w:tabs>
          <w:tab w:val="left" w:pos="284"/>
          <w:tab w:val="left" w:pos="709"/>
        </w:tabs>
        <w:adjustRightInd w:val="0"/>
        <w:snapToGrid w:val="0"/>
        <w:spacing w:line="360" w:lineRule="auto"/>
        <w:ind w:left="0" w:firstLine="420"/>
        <w:rPr>
          <w:rFonts w:ascii="宋体" w:eastAsia="宋体" w:hAnsi="宋体"/>
          <w:szCs w:val="21"/>
        </w:rPr>
      </w:pPr>
      <w:r>
        <w:rPr>
          <w:rFonts w:ascii="宋体" w:eastAsia="宋体" w:hAnsi="宋体" w:hint="eastAsia"/>
          <w:szCs w:val="21"/>
        </w:rPr>
        <w:t xml:space="preserve"> 2019年6月～2019年9月对</w:t>
      </w:r>
      <w:r>
        <w:rPr>
          <w:rFonts w:ascii="宋体" w:eastAsia="宋体" w:hAnsi="宋体" w:cs="宋体" w:hint="eastAsia"/>
          <w:color w:val="000000"/>
          <w:kern w:val="2"/>
          <w:szCs w:val="21"/>
        </w:rPr>
        <w:t>钛合金台阶轴使用</w:t>
      </w:r>
      <w:r>
        <w:rPr>
          <w:rFonts w:ascii="宋体" w:eastAsia="宋体" w:hAnsi="宋体" w:hint="eastAsia"/>
          <w:szCs w:val="21"/>
        </w:rPr>
        <w:t>进行了相关资料的收集和总结，并对技术资料进行了对比分析。</w:t>
      </w:r>
    </w:p>
    <w:p w:rsidR="00385C6D" w:rsidRDefault="00385C6D" w:rsidP="00385C6D">
      <w:pPr>
        <w:pStyle w:val="a"/>
        <w:numPr>
          <w:ilvl w:val="0"/>
          <w:numId w:val="6"/>
        </w:numPr>
        <w:tabs>
          <w:tab w:val="left" w:pos="284"/>
          <w:tab w:val="left" w:pos="709"/>
        </w:tabs>
        <w:adjustRightInd w:val="0"/>
        <w:snapToGrid w:val="0"/>
        <w:spacing w:line="360" w:lineRule="auto"/>
        <w:ind w:left="0" w:firstLine="420"/>
        <w:rPr>
          <w:rFonts w:ascii="宋体" w:eastAsia="宋体" w:hAnsi="宋体"/>
          <w:szCs w:val="21"/>
        </w:rPr>
      </w:pPr>
      <w:r>
        <w:rPr>
          <w:rFonts w:ascii="宋体" w:eastAsia="宋体" w:hAnsi="宋体" w:hint="eastAsia"/>
          <w:szCs w:val="21"/>
        </w:rPr>
        <w:t xml:space="preserve"> 2019年9月～2019年10月通过对</w:t>
      </w:r>
      <w:r>
        <w:rPr>
          <w:rFonts w:ascii="宋体" w:eastAsia="宋体" w:hAnsi="宋体" w:cs="宋体" w:hint="eastAsia"/>
          <w:color w:val="000000"/>
          <w:kern w:val="2"/>
          <w:szCs w:val="21"/>
        </w:rPr>
        <w:t>钛合金台阶轴相关</w:t>
      </w:r>
      <w:r>
        <w:rPr>
          <w:rFonts w:ascii="宋体" w:eastAsia="宋体" w:hAnsi="宋体" w:hint="eastAsia"/>
          <w:szCs w:val="21"/>
        </w:rPr>
        <w:t>技术资料的分析和总结，形成了《钛及</w:t>
      </w:r>
      <w:r>
        <w:rPr>
          <w:rFonts w:ascii="宋体" w:eastAsia="宋体" w:hAnsi="宋体" w:cs="宋体" w:hint="eastAsia"/>
          <w:color w:val="000000"/>
          <w:szCs w:val="21"/>
        </w:rPr>
        <w:t>钛合金台阶轴</w:t>
      </w:r>
      <w:r w:rsidRPr="003227B9">
        <w:rPr>
          <w:rFonts w:ascii="宋体" w:eastAsia="宋体" w:hAnsi="宋体" w:cs="宋体" w:hint="eastAsia"/>
          <w:color w:val="000000"/>
          <w:szCs w:val="21"/>
        </w:rPr>
        <w:t>锻件</w:t>
      </w:r>
      <w:r>
        <w:rPr>
          <w:rFonts w:ascii="宋体" w:eastAsia="宋体" w:hAnsi="宋体" w:hint="eastAsia"/>
          <w:szCs w:val="21"/>
        </w:rPr>
        <w:t>》的征求意见稿，并进行广泛的征求意见工作。</w:t>
      </w:r>
    </w:p>
    <w:p w:rsidR="009D59C3" w:rsidRDefault="009D59C3" w:rsidP="009D59C3">
      <w:pPr>
        <w:rPr>
          <w:rFonts w:asciiTheme="minorEastAsia" w:eastAsiaTheme="minorEastAsia" w:hAnsiTheme="minorEastAsia"/>
          <w:sz w:val="21"/>
          <w:szCs w:val="21"/>
        </w:rPr>
      </w:pPr>
      <w:r w:rsidRPr="009D59C3">
        <w:rPr>
          <w:rFonts w:asciiTheme="minorEastAsia" w:eastAsiaTheme="minorEastAsia" w:hAnsiTheme="minorEastAsia" w:hint="eastAsia"/>
          <w:sz w:val="21"/>
          <w:szCs w:val="21"/>
        </w:rPr>
        <w:t>3.2</w:t>
      </w:r>
      <w:r>
        <w:rPr>
          <w:rFonts w:asciiTheme="minorEastAsia" w:eastAsiaTheme="minorEastAsia" w:hAnsiTheme="minorEastAsia" w:hint="eastAsia"/>
          <w:sz w:val="21"/>
          <w:szCs w:val="21"/>
        </w:rPr>
        <w:t xml:space="preserve"> 征求意见情况</w:t>
      </w:r>
    </w:p>
    <w:p w:rsidR="009D59C3" w:rsidRDefault="009D59C3" w:rsidP="00C928B8">
      <w:pPr>
        <w:spacing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96489">
        <w:rPr>
          <w:rFonts w:asciiTheme="minorEastAsia" w:eastAsiaTheme="minorEastAsia" w:hAnsiTheme="minorEastAsia" w:hint="eastAsia"/>
          <w:sz w:val="21"/>
          <w:szCs w:val="21"/>
        </w:rPr>
        <w:t>本标准一召开专题会议、发送标准邮件、标委会网站上公开挂网等多种形式和办法进行了广泛的征求意见。</w:t>
      </w:r>
    </w:p>
    <w:p w:rsidR="00DD71AA" w:rsidRDefault="00B96489" w:rsidP="0089081F">
      <w:pPr>
        <w:spacing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928B8">
        <w:rPr>
          <w:rFonts w:asciiTheme="minorEastAsia" w:eastAsiaTheme="minorEastAsia" w:hAnsiTheme="minorEastAsia" w:hint="eastAsia"/>
          <w:color w:val="FF0000"/>
          <w:sz w:val="21"/>
          <w:szCs w:val="21"/>
        </w:rPr>
        <w:t xml:space="preserve"> </w:t>
      </w:r>
      <w:r w:rsidRPr="0089081F">
        <w:rPr>
          <w:rFonts w:asciiTheme="minorEastAsia" w:eastAsiaTheme="minorEastAsia" w:hAnsiTheme="minorEastAsia" w:hint="eastAsia"/>
          <w:color w:val="FF0000"/>
          <w:sz w:val="21"/>
          <w:szCs w:val="21"/>
        </w:rPr>
        <w:t xml:space="preserve"> </w:t>
      </w:r>
      <w:r w:rsidR="008A50B1" w:rsidRPr="0089081F">
        <w:rPr>
          <w:rFonts w:asciiTheme="minorEastAsia" w:eastAsiaTheme="minorEastAsia" w:hAnsiTheme="minorEastAsia" w:hint="eastAsia"/>
        </w:rPr>
        <w:t>2</w:t>
      </w:r>
      <w:r w:rsidR="008A50B1" w:rsidRPr="0089081F">
        <w:rPr>
          <w:rFonts w:asciiTheme="minorEastAsia" w:eastAsiaTheme="minorEastAsia" w:hAnsiTheme="minorEastAsia" w:hint="eastAsia"/>
          <w:sz w:val="21"/>
          <w:szCs w:val="21"/>
        </w:rPr>
        <w:t>020</w:t>
      </w:r>
      <w:r w:rsidR="008A50B1" w:rsidRPr="008A50B1">
        <w:rPr>
          <w:rFonts w:asciiTheme="minorEastAsia" w:eastAsiaTheme="minorEastAsia" w:hAnsiTheme="minorEastAsia" w:hint="eastAsia"/>
          <w:sz w:val="21"/>
          <w:szCs w:val="21"/>
        </w:rPr>
        <w:t>年8月13日，由中国有色金属标准计量质量研究所主持，在青岛黄海饭店召开了标准讨论会。来自全国15个单位的26几位代表参加了会议，与会专家和代表对《钛及钛合金台阶轴锻件》行业标准进行了认真的审查和充分讨论，对标准稿提出了以下意见和建议：</w:t>
      </w:r>
    </w:p>
    <w:p w:rsidR="00DD71AA" w:rsidRDefault="0089081F" w:rsidP="0089081F">
      <w:pPr>
        <w:pStyle w:val="a7"/>
        <w:numPr>
          <w:ilvl w:val="0"/>
          <w:numId w:val="14"/>
        </w:numPr>
        <w:spacing w:after="0" w:line="360" w:lineRule="auto"/>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A50B1" w:rsidRPr="00DD71AA">
        <w:rPr>
          <w:rFonts w:asciiTheme="minorEastAsia" w:eastAsiaTheme="minorEastAsia" w:hAnsiTheme="minorEastAsia" w:hint="eastAsia"/>
          <w:sz w:val="21"/>
          <w:szCs w:val="21"/>
        </w:rPr>
        <w:t>3.4.1 “可在相当于最小直径处取样”改为在“棒子端头”取样；</w:t>
      </w:r>
    </w:p>
    <w:p w:rsidR="00DD71AA" w:rsidRDefault="00DD71AA" w:rsidP="0089081F">
      <w:pPr>
        <w:pStyle w:val="a7"/>
        <w:numPr>
          <w:ilvl w:val="0"/>
          <w:numId w:val="14"/>
        </w:numPr>
        <w:spacing w:after="0" w:line="360" w:lineRule="auto"/>
        <w:ind w:firstLineChars="0"/>
        <w:rPr>
          <w:rFonts w:asciiTheme="minorEastAsia" w:eastAsiaTheme="minorEastAsia" w:hAnsiTheme="minorEastAsia"/>
          <w:sz w:val="21"/>
          <w:szCs w:val="21"/>
        </w:rPr>
      </w:pPr>
      <w:r w:rsidRPr="00DD71AA">
        <w:rPr>
          <w:rFonts w:asciiTheme="minorEastAsia" w:eastAsiaTheme="minorEastAsia" w:hAnsiTheme="minorEastAsia" w:hint="eastAsia"/>
          <w:sz w:val="21"/>
          <w:szCs w:val="21"/>
        </w:rPr>
        <w:t xml:space="preserve"> </w:t>
      </w:r>
      <w:r w:rsidR="008A50B1" w:rsidRPr="00DD71AA">
        <w:rPr>
          <w:rFonts w:asciiTheme="minorEastAsia" w:eastAsiaTheme="minorEastAsia" w:hAnsiTheme="minorEastAsia" w:hint="eastAsia"/>
          <w:sz w:val="21"/>
          <w:szCs w:val="21"/>
        </w:rPr>
        <w:t>3.1.1 “示意图见附图1”改为“形状见图1”；</w:t>
      </w:r>
    </w:p>
    <w:p w:rsidR="00DD71AA" w:rsidRDefault="00DD71AA" w:rsidP="0089081F">
      <w:pPr>
        <w:pStyle w:val="a7"/>
        <w:numPr>
          <w:ilvl w:val="0"/>
          <w:numId w:val="14"/>
        </w:numPr>
        <w:spacing w:after="0" w:line="360" w:lineRule="auto"/>
        <w:ind w:firstLineChars="0"/>
        <w:rPr>
          <w:rFonts w:asciiTheme="minorEastAsia" w:eastAsiaTheme="minorEastAsia" w:hAnsiTheme="minorEastAsia"/>
          <w:sz w:val="21"/>
          <w:szCs w:val="21"/>
        </w:rPr>
      </w:pPr>
      <w:r w:rsidRPr="00DD71A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1 范围 </w:t>
      </w:r>
      <w:r w:rsidRPr="00DD71AA">
        <w:rPr>
          <w:rFonts w:asciiTheme="minorEastAsia" w:eastAsiaTheme="minorEastAsia" w:hAnsiTheme="minorEastAsia" w:hint="eastAsia"/>
          <w:sz w:val="21"/>
          <w:szCs w:val="21"/>
        </w:rPr>
        <w:t xml:space="preserve"> </w:t>
      </w:r>
      <w:r w:rsidR="008A50B1" w:rsidRPr="00DD71AA">
        <w:rPr>
          <w:rFonts w:asciiTheme="minorEastAsia" w:eastAsiaTheme="minorEastAsia" w:hAnsiTheme="minorEastAsia" w:hint="eastAsia"/>
          <w:sz w:val="21"/>
          <w:szCs w:val="21"/>
        </w:rPr>
        <w:t>“锻造工艺”改为锻造“方法”。</w:t>
      </w:r>
    </w:p>
    <w:p w:rsidR="00C928B8" w:rsidRDefault="008A50B1" w:rsidP="0089081F">
      <w:pPr>
        <w:pStyle w:val="a7"/>
        <w:spacing w:after="0" w:line="360" w:lineRule="auto"/>
        <w:ind w:left="360" w:firstLineChars="0" w:firstLine="0"/>
        <w:rPr>
          <w:rFonts w:asciiTheme="minorEastAsia" w:eastAsiaTheme="minorEastAsia" w:hAnsiTheme="minorEastAsia"/>
          <w:sz w:val="21"/>
          <w:szCs w:val="21"/>
        </w:rPr>
      </w:pPr>
      <w:r w:rsidRPr="00DD71AA">
        <w:rPr>
          <w:rFonts w:asciiTheme="minorEastAsia" w:eastAsiaTheme="minorEastAsia" w:hAnsiTheme="minorEastAsia" w:hint="eastAsia"/>
          <w:sz w:val="21"/>
          <w:szCs w:val="21"/>
        </w:rPr>
        <w:t>对上述意见进行处理后，经修改形成了本标准预审稿及其编制说明。</w:t>
      </w:r>
    </w:p>
    <w:p w:rsidR="0089081F" w:rsidRDefault="0089081F" w:rsidP="009D2F82">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在征求意见阶段，共发函12家</w:t>
      </w:r>
      <w:r w:rsidR="00CA09E1">
        <w:rPr>
          <w:rFonts w:asciiTheme="minorEastAsia" w:eastAsiaTheme="minorEastAsia" w:hAnsiTheme="minorEastAsia" w:hint="eastAsia"/>
          <w:sz w:val="21"/>
          <w:szCs w:val="21"/>
        </w:rPr>
        <w:t>相关的应用单位和科研所，回函的单位10家，回函并有建议或意见的有8家</w:t>
      </w:r>
      <w:r>
        <w:rPr>
          <w:rFonts w:asciiTheme="minorEastAsia" w:eastAsiaTheme="minorEastAsia" w:hAnsiTheme="minorEastAsia" w:hint="eastAsia"/>
          <w:sz w:val="21"/>
          <w:szCs w:val="21"/>
        </w:rPr>
        <w:t>，</w:t>
      </w:r>
      <w:r w:rsidRPr="0089081F">
        <w:rPr>
          <w:rFonts w:asciiTheme="minorEastAsia" w:eastAsiaTheme="minorEastAsia" w:hAnsiTheme="minorEastAsia" w:hint="eastAsia"/>
          <w:sz w:val="21"/>
          <w:szCs w:val="21"/>
        </w:rPr>
        <w:t>回执单占</w:t>
      </w:r>
      <w:r w:rsidR="00CA09E1">
        <w:rPr>
          <w:rFonts w:asciiTheme="minorEastAsia" w:eastAsiaTheme="minorEastAsia" w:hAnsiTheme="minorEastAsia" w:hint="eastAsia"/>
          <w:sz w:val="21"/>
          <w:szCs w:val="21"/>
        </w:rPr>
        <w:t>8</w:t>
      </w:r>
      <w:r w:rsidRPr="0089081F">
        <w:rPr>
          <w:rFonts w:asciiTheme="minorEastAsia" w:eastAsiaTheme="minorEastAsia" w:hAnsiTheme="minorEastAsia" w:hint="eastAsia"/>
          <w:sz w:val="21"/>
          <w:szCs w:val="21"/>
        </w:rPr>
        <w:t>0%，</w:t>
      </w:r>
      <w:r w:rsidR="00CA09E1">
        <w:rPr>
          <w:rFonts w:asciiTheme="minorEastAsia" w:eastAsiaTheme="minorEastAsia" w:hAnsiTheme="minorEastAsia" w:hint="eastAsia"/>
          <w:sz w:val="21"/>
          <w:szCs w:val="21"/>
        </w:rPr>
        <w:t>没有回函的2家，（征求意见情况详见《标准征求意见稿意见汇总处理表》）。</w:t>
      </w:r>
    </w:p>
    <w:p w:rsidR="0026314E" w:rsidRPr="0026314E" w:rsidRDefault="0026314E" w:rsidP="0026314E">
      <w:pPr>
        <w:spacing w:after="0" w:line="360" w:lineRule="auto"/>
        <w:ind w:firstLineChars="200" w:firstLine="420"/>
        <w:rPr>
          <w:rFonts w:asciiTheme="minorEastAsia" w:eastAsiaTheme="minorEastAsia" w:hAnsiTheme="minorEastAsia"/>
          <w:sz w:val="21"/>
          <w:szCs w:val="21"/>
        </w:rPr>
      </w:pPr>
      <w:r w:rsidRPr="0026314E">
        <w:rPr>
          <w:rFonts w:asciiTheme="minorEastAsia" w:eastAsiaTheme="minorEastAsia" w:hAnsiTheme="minorEastAsia"/>
          <w:sz w:val="21"/>
          <w:szCs w:val="21"/>
        </w:rPr>
        <w:t>2020</w:t>
      </w:r>
      <w:r w:rsidRPr="0026314E">
        <w:rPr>
          <w:rFonts w:asciiTheme="minorEastAsia" w:eastAsiaTheme="minorEastAsia" w:hAnsiTheme="minorEastAsia" w:hint="eastAsia"/>
          <w:sz w:val="21"/>
          <w:szCs w:val="21"/>
        </w:rPr>
        <w:t>年11月2</w:t>
      </w:r>
      <w:r w:rsidR="00D9241E" w:rsidRPr="00D9241E">
        <w:rPr>
          <w:rFonts w:asciiTheme="minorEastAsia" w:eastAsiaTheme="minorEastAsia" w:hAnsiTheme="minorEastAsia" w:hint="eastAsia"/>
          <w:sz w:val="21"/>
          <w:szCs w:val="21"/>
        </w:rPr>
        <w:t>～</w:t>
      </w:r>
      <w:r w:rsidRPr="0026314E">
        <w:rPr>
          <w:rFonts w:asciiTheme="minorEastAsia" w:eastAsiaTheme="minorEastAsia" w:hAnsiTheme="minorEastAsia" w:hint="eastAsia"/>
          <w:sz w:val="21"/>
          <w:szCs w:val="21"/>
        </w:rPr>
        <w:t>4日中国有色金属标准化技术委员会在浙江桐乡召开了年会。4日下午稀有标准委员会对【钛合金台阶轴锻件】标准进行预审，与会单位有宝钛股份、成都中建材光电材料有限公司、湖南金天、湖南湘投金天钛金属有限公司、昆明理工大学、安泰天龙钨钼科技有限公司、宁夏东方钽业、矿冶科技集团等</w:t>
      </w:r>
      <w:r w:rsidR="00D9241E">
        <w:rPr>
          <w:rFonts w:asciiTheme="minorEastAsia" w:eastAsiaTheme="minorEastAsia" w:hAnsiTheme="minorEastAsia" w:hint="eastAsia"/>
          <w:sz w:val="21"/>
          <w:szCs w:val="21"/>
        </w:rPr>
        <w:t>14</w:t>
      </w:r>
      <w:r w:rsidRPr="0026314E">
        <w:rPr>
          <w:rFonts w:asciiTheme="minorEastAsia" w:eastAsiaTheme="minorEastAsia" w:hAnsiTheme="minorEastAsia" w:hint="eastAsia"/>
          <w:sz w:val="21"/>
          <w:szCs w:val="21"/>
        </w:rPr>
        <w:t>家企业30位专家对该标准进行审核，专家提出了以下文件修改意见</w:t>
      </w:r>
    </w:p>
    <w:p w:rsidR="0026314E" w:rsidRPr="008E3079" w:rsidRDefault="0026314E" w:rsidP="0026314E">
      <w:pPr>
        <w:spacing w:after="0" w:line="360" w:lineRule="auto"/>
        <w:rPr>
          <w:rFonts w:asciiTheme="minorEastAsia" w:eastAsiaTheme="minorEastAsia" w:hAnsiTheme="minorEastAsia"/>
          <w:sz w:val="21"/>
          <w:szCs w:val="21"/>
        </w:rPr>
      </w:pPr>
      <w:r w:rsidRPr="008E3079">
        <w:rPr>
          <w:rFonts w:asciiTheme="minorEastAsia" w:eastAsiaTheme="minorEastAsia" w:hAnsiTheme="minorEastAsia" w:hint="eastAsia"/>
          <w:sz w:val="21"/>
          <w:szCs w:val="21"/>
        </w:rPr>
        <w:t>1）图1标注按各段按阿拉伯数字描述；具体按GB/T1.1-2020 图示方法修改；</w:t>
      </w:r>
    </w:p>
    <w:p w:rsidR="0026314E" w:rsidRPr="008E3079" w:rsidRDefault="0026314E" w:rsidP="0026314E">
      <w:pPr>
        <w:spacing w:after="0" w:line="360" w:lineRule="auto"/>
        <w:rPr>
          <w:rFonts w:asciiTheme="minorEastAsia" w:eastAsiaTheme="minorEastAsia" w:hAnsiTheme="minorEastAsia"/>
          <w:sz w:val="21"/>
          <w:szCs w:val="21"/>
        </w:rPr>
      </w:pPr>
      <w:r w:rsidRPr="008E3079">
        <w:rPr>
          <w:rFonts w:asciiTheme="minorEastAsia" w:eastAsiaTheme="minorEastAsia" w:hAnsiTheme="minorEastAsia" w:hint="eastAsia"/>
          <w:sz w:val="21"/>
          <w:szCs w:val="21"/>
        </w:rPr>
        <w:t>2）落实规范引用文件最新版名称；</w:t>
      </w:r>
    </w:p>
    <w:p w:rsidR="0026314E" w:rsidRPr="008E3079" w:rsidRDefault="0026314E" w:rsidP="0026314E">
      <w:pPr>
        <w:spacing w:after="0" w:line="360" w:lineRule="auto"/>
        <w:rPr>
          <w:rFonts w:asciiTheme="minorEastAsia" w:eastAsiaTheme="minorEastAsia" w:hAnsiTheme="minorEastAsia"/>
          <w:sz w:val="21"/>
          <w:szCs w:val="21"/>
        </w:rPr>
      </w:pPr>
      <w:r w:rsidRPr="008E3079">
        <w:rPr>
          <w:rFonts w:asciiTheme="minorEastAsia" w:eastAsiaTheme="minorEastAsia" w:hAnsiTheme="minorEastAsia" w:hint="eastAsia"/>
          <w:sz w:val="21"/>
          <w:szCs w:val="21"/>
        </w:rPr>
        <w:t>3）将标准字样改为文件；</w:t>
      </w:r>
    </w:p>
    <w:p w:rsidR="0026314E" w:rsidRPr="008E3079" w:rsidRDefault="0026314E" w:rsidP="0026314E">
      <w:pPr>
        <w:spacing w:after="0" w:line="360" w:lineRule="auto"/>
        <w:rPr>
          <w:rFonts w:asciiTheme="minorEastAsia" w:eastAsiaTheme="minorEastAsia" w:hAnsiTheme="minorEastAsia"/>
          <w:sz w:val="21"/>
          <w:szCs w:val="21"/>
        </w:rPr>
      </w:pPr>
      <w:r w:rsidRPr="008E3079">
        <w:rPr>
          <w:rFonts w:asciiTheme="minorEastAsia" w:eastAsiaTheme="minorEastAsia" w:hAnsiTheme="minorEastAsia" w:hint="eastAsia"/>
          <w:sz w:val="21"/>
          <w:szCs w:val="21"/>
        </w:rPr>
        <w:t>4）表3落实范围值；</w:t>
      </w:r>
    </w:p>
    <w:p w:rsidR="0026314E" w:rsidRPr="008E3079" w:rsidRDefault="0026314E" w:rsidP="0026314E">
      <w:pPr>
        <w:spacing w:after="0" w:line="360" w:lineRule="auto"/>
        <w:rPr>
          <w:rFonts w:asciiTheme="minorEastAsia" w:eastAsiaTheme="minorEastAsia" w:hAnsiTheme="minorEastAsia"/>
          <w:sz w:val="21"/>
          <w:szCs w:val="21"/>
        </w:rPr>
      </w:pPr>
      <w:r w:rsidRPr="008E3079">
        <w:rPr>
          <w:rFonts w:asciiTheme="minorEastAsia" w:eastAsiaTheme="minorEastAsia" w:hAnsiTheme="minorEastAsia" w:hint="eastAsia"/>
          <w:sz w:val="21"/>
          <w:szCs w:val="21"/>
        </w:rPr>
        <w:t>5）表5删除备注；</w:t>
      </w:r>
    </w:p>
    <w:p w:rsidR="0026314E" w:rsidRPr="008E3079" w:rsidRDefault="0026314E" w:rsidP="0026314E">
      <w:pPr>
        <w:spacing w:after="0" w:line="360" w:lineRule="auto"/>
        <w:rPr>
          <w:rFonts w:asciiTheme="minorEastAsia" w:eastAsiaTheme="minorEastAsia" w:hAnsiTheme="minorEastAsia"/>
          <w:sz w:val="21"/>
          <w:szCs w:val="21"/>
        </w:rPr>
      </w:pPr>
      <w:r w:rsidRPr="008E3079">
        <w:rPr>
          <w:rFonts w:asciiTheme="minorEastAsia" w:eastAsiaTheme="minorEastAsia" w:hAnsiTheme="minorEastAsia" w:hint="eastAsia"/>
          <w:sz w:val="21"/>
          <w:szCs w:val="21"/>
        </w:rPr>
        <w:t>6）表7删除注解</w:t>
      </w:r>
    </w:p>
    <w:p w:rsidR="0026314E" w:rsidRPr="008E3079" w:rsidRDefault="0026314E" w:rsidP="0026314E">
      <w:pPr>
        <w:spacing w:after="0" w:line="360" w:lineRule="auto"/>
        <w:rPr>
          <w:rFonts w:asciiTheme="minorEastAsia" w:eastAsiaTheme="minorEastAsia" w:hAnsiTheme="minorEastAsia"/>
          <w:sz w:val="21"/>
          <w:szCs w:val="21"/>
        </w:rPr>
      </w:pPr>
      <w:r w:rsidRPr="008E3079">
        <w:rPr>
          <w:rFonts w:asciiTheme="minorEastAsia" w:eastAsiaTheme="minorEastAsia" w:hAnsiTheme="minorEastAsia" w:hint="eastAsia"/>
          <w:sz w:val="21"/>
          <w:szCs w:val="21"/>
        </w:rPr>
        <w:t>7）按GB/T1.1-2020要求，修改格式。</w:t>
      </w:r>
    </w:p>
    <w:p w:rsidR="0026314E" w:rsidRPr="0089081F" w:rsidRDefault="0026314E" w:rsidP="009D2F82">
      <w:pPr>
        <w:spacing w:after="0" w:line="360" w:lineRule="auto"/>
        <w:ind w:firstLineChars="200" w:firstLine="420"/>
        <w:rPr>
          <w:rFonts w:asciiTheme="minorEastAsia" w:eastAsiaTheme="minorEastAsia" w:hAnsiTheme="minorEastAsia"/>
          <w:sz w:val="21"/>
          <w:szCs w:val="21"/>
        </w:rPr>
      </w:pPr>
    </w:p>
    <w:p w:rsidR="00C928B8" w:rsidRPr="008A50B1" w:rsidRDefault="008A50B1" w:rsidP="008A50B1">
      <w:pPr>
        <w:pStyle w:val="a7"/>
        <w:numPr>
          <w:ilvl w:val="0"/>
          <w:numId w:val="2"/>
        </w:numPr>
        <w:spacing w:line="360" w:lineRule="auto"/>
        <w:ind w:firstLineChars="0"/>
        <w:rPr>
          <w:rFonts w:asciiTheme="minorEastAsia" w:eastAsiaTheme="minorEastAsia" w:hAnsiTheme="minorEastAsia"/>
          <w:sz w:val="21"/>
          <w:szCs w:val="21"/>
        </w:rPr>
      </w:pPr>
      <w:r w:rsidRPr="008A50B1">
        <w:rPr>
          <w:rFonts w:asciiTheme="minorEastAsia" w:eastAsiaTheme="minorEastAsia" w:hAnsiTheme="minorEastAsia" w:hint="eastAsia"/>
          <w:sz w:val="21"/>
          <w:szCs w:val="21"/>
        </w:rPr>
        <w:lastRenderedPageBreak/>
        <w:t>标准编制原则</w:t>
      </w:r>
    </w:p>
    <w:p w:rsidR="00361FBC" w:rsidRPr="0061079D" w:rsidRDefault="000A302D" w:rsidP="0061079D">
      <w:pPr>
        <w:spacing w:after="0" w:line="360" w:lineRule="auto"/>
        <w:rPr>
          <w:rFonts w:asciiTheme="minorEastAsia" w:eastAsiaTheme="minorEastAsia" w:hAnsiTheme="minorEastAsia"/>
          <w:sz w:val="21"/>
          <w:szCs w:val="21"/>
        </w:rPr>
      </w:pPr>
      <w:r>
        <w:rPr>
          <w:rFonts w:asciiTheme="minorEastAsia" w:eastAsiaTheme="minorEastAsia" w:hAnsiTheme="minorEastAsia" w:hint="eastAsia"/>
          <w:szCs w:val="21"/>
        </w:rPr>
        <w:t>1.</w:t>
      </w:r>
      <w:r w:rsidR="00DD71AA" w:rsidRPr="0061079D">
        <w:rPr>
          <w:rFonts w:asciiTheme="minorEastAsia" w:eastAsiaTheme="minorEastAsia" w:hAnsiTheme="minorEastAsia" w:hint="eastAsia"/>
          <w:szCs w:val="21"/>
        </w:rPr>
        <w:t xml:space="preserve"> </w:t>
      </w:r>
      <w:r w:rsidR="008A50B1" w:rsidRPr="0061079D">
        <w:rPr>
          <w:rFonts w:asciiTheme="minorEastAsia" w:eastAsiaTheme="minorEastAsia" w:hAnsiTheme="minorEastAsia" w:hint="eastAsia"/>
          <w:sz w:val="21"/>
          <w:szCs w:val="21"/>
        </w:rPr>
        <w:t>本标准编制时，</w:t>
      </w:r>
      <w:r w:rsidR="00361FBC" w:rsidRPr="0061079D">
        <w:rPr>
          <w:rFonts w:asciiTheme="minorEastAsia" w:eastAsiaTheme="minorEastAsia" w:hAnsiTheme="minorEastAsia" w:hint="eastAsia"/>
          <w:sz w:val="21"/>
          <w:szCs w:val="21"/>
        </w:rPr>
        <w:t>标准编制原则</w:t>
      </w:r>
    </w:p>
    <w:p w:rsidR="00361FBC" w:rsidRPr="000A302D" w:rsidRDefault="0061079D" w:rsidP="000A302D">
      <w:pPr>
        <w:spacing w:after="0" w:line="360" w:lineRule="auto"/>
        <w:rPr>
          <w:rFonts w:asciiTheme="minorEastAsia" w:eastAsiaTheme="minorEastAsia" w:hAnsiTheme="minorEastAsia"/>
          <w:sz w:val="21"/>
          <w:szCs w:val="21"/>
        </w:rPr>
      </w:pPr>
      <w:r w:rsidRPr="000A302D">
        <w:rPr>
          <w:rFonts w:asciiTheme="minorEastAsia" w:eastAsiaTheme="minorEastAsia" w:hAnsiTheme="minorEastAsia" w:hint="eastAsia"/>
          <w:sz w:val="21"/>
          <w:szCs w:val="21"/>
        </w:rPr>
        <w:t>1.1</w:t>
      </w:r>
      <w:r w:rsidR="00361FBC" w:rsidRPr="000A302D">
        <w:rPr>
          <w:rFonts w:asciiTheme="minorEastAsia" w:eastAsiaTheme="minorEastAsia" w:hAnsiTheme="minorEastAsia" w:hint="eastAsia"/>
          <w:sz w:val="21"/>
          <w:szCs w:val="21"/>
        </w:rPr>
        <w:t>本标准为</w:t>
      </w:r>
      <w:r w:rsidR="00361FBC" w:rsidRPr="000A302D">
        <w:rPr>
          <w:rFonts w:asciiTheme="minorEastAsia" w:eastAsiaTheme="minorEastAsia" w:hAnsiTheme="minorEastAsia"/>
          <w:sz w:val="21"/>
          <w:szCs w:val="21"/>
        </w:rPr>
        <w:t>GB/T 1.1</w:t>
      </w:r>
      <w:r w:rsidR="00361FBC" w:rsidRPr="000A302D">
        <w:rPr>
          <w:rFonts w:asciiTheme="minorEastAsia" w:eastAsiaTheme="minorEastAsia" w:hAnsiTheme="minorEastAsia" w:hint="eastAsia"/>
          <w:sz w:val="21"/>
          <w:szCs w:val="21"/>
        </w:rPr>
        <w:t>-</w:t>
      </w:r>
      <w:r w:rsidR="00361FBC" w:rsidRPr="000A302D">
        <w:rPr>
          <w:rFonts w:asciiTheme="minorEastAsia" w:eastAsiaTheme="minorEastAsia" w:hAnsiTheme="minorEastAsia"/>
          <w:sz w:val="21"/>
          <w:szCs w:val="21"/>
        </w:rPr>
        <w:t>20</w:t>
      </w:r>
      <w:r w:rsidR="00361FBC" w:rsidRPr="000A302D">
        <w:rPr>
          <w:rFonts w:asciiTheme="minorEastAsia" w:eastAsiaTheme="minorEastAsia" w:hAnsiTheme="minorEastAsia" w:hint="eastAsia"/>
          <w:sz w:val="21"/>
          <w:szCs w:val="21"/>
        </w:rPr>
        <w:t>20</w:t>
      </w:r>
      <w:r w:rsidR="00361FBC" w:rsidRPr="000A302D">
        <w:rPr>
          <w:rFonts w:asciiTheme="minorEastAsia" w:eastAsiaTheme="minorEastAsia" w:hAnsiTheme="minorEastAsia"/>
          <w:sz w:val="21"/>
          <w:szCs w:val="21"/>
        </w:rPr>
        <w:t>《标准化工作导则</w:t>
      </w:r>
      <w:r w:rsidR="00361FBC" w:rsidRPr="000A302D">
        <w:rPr>
          <w:rFonts w:asciiTheme="minorEastAsia" w:eastAsiaTheme="minorEastAsia" w:hAnsiTheme="minorEastAsia" w:hint="eastAsia"/>
          <w:sz w:val="21"/>
          <w:szCs w:val="21"/>
        </w:rPr>
        <w:t xml:space="preserve"> </w:t>
      </w:r>
      <w:r w:rsidR="00361FBC" w:rsidRPr="000A302D">
        <w:rPr>
          <w:rFonts w:asciiTheme="minorEastAsia" w:eastAsiaTheme="minorEastAsia" w:hAnsiTheme="minorEastAsia"/>
          <w:sz w:val="21"/>
          <w:szCs w:val="21"/>
        </w:rPr>
        <w:t>第1部分</w:t>
      </w:r>
      <w:r w:rsidR="00361FBC" w:rsidRPr="000A302D">
        <w:rPr>
          <w:rFonts w:asciiTheme="minorEastAsia" w:eastAsiaTheme="minorEastAsia" w:hAnsiTheme="minorEastAsia" w:hint="eastAsia"/>
          <w:sz w:val="21"/>
          <w:szCs w:val="21"/>
        </w:rPr>
        <w:t>：</w:t>
      </w:r>
      <w:r w:rsidR="00361FBC" w:rsidRPr="000A302D">
        <w:rPr>
          <w:rFonts w:asciiTheme="minorEastAsia" w:eastAsiaTheme="minorEastAsia" w:hAnsiTheme="minorEastAsia"/>
          <w:sz w:val="21"/>
          <w:szCs w:val="21"/>
        </w:rPr>
        <w:t>标准的结构和编写</w:t>
      </w:r>
      <w:r w:rsidR="00361FBC" w:rsidRPr="000A302D">
        <w:rPr>
          <w:rFonts w:asciiTheme="minorEastAsia" w:eastAsiaTheme="minorEastAsia" w:hAnsiTheme="minorEastAsia" w:hint="eastAsia"/>
          <w:sz w:val="21"/>
          <w:szCs w:val="21"/>
        </w:rPr>
        <w:t>》</w:t>
      </w:r>
      <w:r w:rsidR="00361FBC" w:rsidRPr="000A302D">
        <w:rPr>
          <w:rFonts w:asciiTheme="minorEastAsia" w:eastAsiaTheme="minorEastAsia" w:hAnsiTheme="minorEastAsia"/>
          <w:sz w:val="21"/>
          <w:szCs w:val="21"/>
        </w:rPr>
        <w:t>的规定进行编写</w:t>
      </w:r>
      <w:r w:rsidR="00361FBC" w:rsidRPr="000A302D">
        <w:rPr>
          <w:rFonts w:asciiTheme="minorEastAsia" w:eastAsiaTheme="minorEastAsia" w:hAnsiTheme="minorEastAsia" w:hint="eastAsia"/>
          <w:sz w:val="21"/>
          <w:szCs w:val="21"/>
        </w:rPr>
        <w:t>的。</w:t>
      </w:r>
    </w:p>
    <w:p w:rsidR="00576D5E" w:rsidRPr="000A302D" w:rsidRDefault="0061079D" w:rsidP="000A302D">
      <w:pPr>
        <w:spacing w:after="0" w:line="360" w:lineRule="auto"/>
        <w:rPr>
          <w:rFonts w:asciiTheme="minorEastAsia" w:eastAsiaTheme="minorEastAsia" w:hAnsiTheme="minorEastAsia"/>
          <w:sz w:val="21"/>
          <w:szCs w:val="21"/>
        </w:rPr>
      </w:pPr>
      <w:r w:rsidRPr="000A302D">
        <w:rPr>
          <w:rFonts w:asciiTheme="minorEastAsia" w:eastAsiaTheme="minorEastAsia" w:hAnsiTheme="minorEastAsia" w:hint="eastAsia"/>
          <w:sz w:val="21"/>
          <w:szCs w:val="21"/>
        </w:rPr>
        <w:t>1.2</w:t>
      </w:r>
      <w:r w:rsidR="00576D5E" w:rsidRPr="000A302D">
        <w:rPr>
          <w:rFonts w:asciiTheme="minorEastAsia" w:eastAsiaTheme="minorEastAsia" w:hAnsiTheme="minorEastAsia" w:hint="eastAsia"/>
          <w:sz w:val="21"/>
          <w:szCs w:val="21"/>
        </w:rPr>
        <w:t>本标准在编制过程中，以应用单位对钛合金台阶轴的需求和生产企业的生产能力为依据进行编制，各项指标原则按相关协议要求，并参照GB/T2965《钛及钛合金棒材》标准进行起草，以论证报告为依据。本标准中锻坯车光尺寸的允许偏差作为冷加工件直接使用。</w:t>
      </w:r>
    </w:p>
    <w:p w:rsidR="00361FBC" w:rsidRDefault="000A302D" w:rsidP="00D9241E">
      <w:pPr>
        <w:pStyle w:val="a"/>
        <w:numPr>
          <w:ilvl w:val="0"/>
          <w:numId w:val="0"/>
        </w:numPr>
        <w:adjustRightInd w:val="0"/>
        <w:snapToGrid w:val="0"/>
        <w:spacing w:beforeLines="50" w:afterLines="50" w:line="360" w:lineRule="auto"/>
        <w:rPr>
          <w:rFonts w:asciiTheme="minorEastAsia" w:eastAsiaTheme="minorEastAsia" w:hAnsiTheme="minorEastAsia"/>
          <w:szCs w:val="21"/>
        </w:rPr>
      </w:pPr>
      <w:r>
        <w:rPr>
          <w:rFonts w:asciiTheme="minorEastAsia" w:eastAsiaTheme="minorEastAsia" w:hAnsiTheme="minorEastAsia" w:hint="eastAsia"/>
          <w:szCs w:val="21"/>
        </w:rPr>
        <w:t>三、确定标准主要内容的依</w:t>
      </w:r>
      <w:r w:rsidR="00361FBC" w:rsidRPr="00576D5E">
        <w:rPr>
          <w:rFonts w:asciiTheme="minorEastAsia" w:eastAsiaTheme="minorEastAsia" w:hAnsiTheme="minorEastAsia" w:hint="eastAsia"/>
          <w:szCs w:val="21"/>
        </w:rPr>
        <w:t>据</w:t>
      </w:r>
      <w:r>
        <w:rPr>
          <w:rFonts w:asciiTheme="minorEastAsia" w:eastAsiaTheme="minorEastAsia" w:hAnsiTheme="minorEastAsia" w:hint="eastAsia"/>
          <w:szCs w:val="21"/>
        </w:rPr>
        <w:t>及验证情况</w:t>
      </w:r>
    </w:p>
    <w:p w:rsidR="001F6362" w:rsidRPr="001F6362" w:rsidRDefault="001F6362" w:rsidP="001F6362">
      <w:r>
        <w:rPr>
          <w:rFonts w:hint="eastAsia"/>
        </w:rPr>
        <w:t xml:space="preserve">1. </w:t>
      </w:r>
      <w:r>
        <w:rPr>
          <w:rFonts w:asciiTheme="minorEastAsia" w:eastAsiaTheme="minorEastAsia" w:hAnsiTheme="minorEastAsia" w:hint="eastAsia"/>
          <w:szCs w:val="21"/>
        </w:rPr>
        <w:t>标准主要内容的依</w:t>
      </w:r>
      <w:r w:rsidRPr="00576D5E">
        <w:rPr>
          <w:rFonts w:asciiTheme="minorEastAsia" w:eastAsiaTheme="minorEastAsia" w:hAnsiTheme="minorEastAsia" w:hint="eastAsia"/>
          <w:szCs w:val="21"/>
        </w:rPr>
        <w:t>据</w:t>
      </w:r>
    </w:p>
    <w:p w:rsidR="00361FBC" w:rsidRDefault="001F6362" w:rsidP="00D9241E">
      <w:pPr>
        <w:pStyle w:val="a"/>
        <w:numPr>
          <w:ilvl w:val="0"/>
          <w:numId w:val="0"/>
        </w:numPr>
        <w:adjustRightInd w:val="0"/>
        <w:snapToGrid w:val="0"/>
        <w:spacing w:beforeLines="50" w:afterLines="50" w:line="360" w:lineRule="auto"/>
        <w:rPr>
          <w:rFonts w:ascii="宋体" w:eastAsia="宋体" w:hAnsi="宋体"/>
          <w:color w:val="000000"/>
          <w:szCs w:val="21"/>
        </w:rPr>
      </w:pPr>
      <w:r>
        <w:rPr>
          <w:rFonts w:ascii="宋体" w:eastAsia="宋体" w:hAnsi="宋体" w:hint="eastAsia"/>
          <w:color w:val="000000"/>
          <w:szCs w:val="21"/>
        </w:rPr>
        <w:t>1</w:t>
      </w:r>
      <w:r w:rsidR="00361FBC">
        <w:rPr>
          <w:rFonts w:ascii="宋体" w:eastAsia="宋体" w:hAnsi="宋体" w:hint="eastAsia"/>
          <w:color w:val="000000"/>
          <w:szCs w:val="21"/>
        </w:rPr>
        <w:t>.1 化学成分</w:t>
      </w:r>
    </w:p>
    <w:p w:rsidR="00361FBC" w:rsidRDefault="00361FBC" w:rsidP="00D9241E">
      <w:pPr>
        <w:pStyle w:val="a"/>
        <w:numPr>
          <w:ilvl w:val="0"/>
          <w:numId w:val="0"/>
        </w:numPr>
        <w:adjustRightInd w:val="0"/>
        <w:snapToGrid w:val="0"/>
        <w:spacing w:beforeLines="50" w:afterLines="50" w:line="360" w:lineRule="auto"/>
        <w:ind w:firstLineChars="150" w:firstLine="315"/>
        <w:rPr>
          <w:rFonts w:ascii="宋体" w:eastAsia="宋体" w:hAnsi="宋体"/>
          <w:color w:val="000000"/>
          <w:szCs w:val="21"/>
        </w:rPr>
      </w:pPr>
      <w:r w:rsidRPr="00F72088">
        <w:rPr>
          <w:rFonts w:ascii="宋体" w:eastAsia="宋体" w:hAnsi="宋体" w:hint="eastAsia"/>
          <w:szCs w:val="21"/>
        </w:rPr>
        <w:t>TAG2、TAG3、TC4、TC4ELI</w:t>
      </w:r>
      <w:r>
        <w:rPr>
          <w:rFonts w:ascii="宋体" w:eastAsia="宋体" w:hAnsi="宋体" w:hint="eastAsia"/>
          <w:spacing w:val="2"/>
          <w:szCs w:val="21"/>
        </w:rPr>
        <w:t>规定铸锭熔炼次数不少于二次，满足GJB、AMS等国内外先进标准对钛合金的熔炼次数均有此规定，牌号与国家标准GB/T 3620.1《钛及钛合金牌号和化学成分》规定保持一致。</w:t>
      </w:r>
    </w:p>
    <w:p w:rsidR="00361FBC" w:rsidRDefault="001F6362" w:rsidP="00D9241E">
      <w:pPr>
        <w:pStyle w:val="a"/>
        <w:numPr>
          <w:ilvl w:val="0"/>
          <w:numId w:val="0"/>
        </w:numPr>
        <w:adjustRightInd w:val="0"/>
        <w:snapToGrid w:val="0"/>
        <w:spacing w:beforeLines="50" w:line="360" w:lineRule="auto"/>
        <w:rPr>
          <w:rFonts w:ascii="宋体" w:eastAsia="宋体" w:hAnsi="宋体"/>
          <w:color w:val="000000"/>
          <w:szCs w:val="21"/>
        </w:rPr>
      </w:pPr>
      <w:r>
        <w:rPr>
          <w:rFonts w:ascii="宋体" w:eastAsia="宋体" w:hAnsi="宋体" w:hint="eastAsia"/>
          <w:color w:val="000000"/>
          <w:szCs w:val="21"/>
        </w:rPr>
        <w:t>1</w:t>
      </w:r>
      <w:r w:rsidR="000A302D">
        <w:rPr>
          <w:rFonts w:ascii="宋体" w:eastAsia="宋体" w:hAnsi="宋体" w:hint="eastAsia"/>
          <w:color w:val="000000"/>
          <w:szCs w:val="21"/>
        </w:rPr>
        <w:t>.2</w:t>
      </w:r>
      <w:r w:rsidR="00361FBC">
        <w:rPr>
          <w:rFonts w:ascii="宋体" w:eastAsia="宋体" w:hAnsi="宋体" w:hint="eastAsia"/>
          <w:color w:val="000000"/>
          <w:szCs w:val="21"/>
        </w:rPr>
        <w:t xml:space="preserve"> 形状及尺寸和尺寸允许偏差</w:t>
      </w:r>
    </w:p>
    <w:p w:rsidR="00361FBC" w:rsidRDefault="00361FBC" w:rsidP="00D9241E">
      <w:pPr>
        <w:pStyle w:val="a"/>
        <w:numPr>
          <w:ilvl w:val="0"/>
          <w:numId w:val="0"/>
        </w:numPr>
        <w:adjustRightInd w:val="0"/>
        <w:snapToGrid w:val="0"/>
        <w:spacing w:beforeLines="50" w:line="360" w:lineRule="auto"/>
        <w:ind w:firstLineChars="150" w:firstLine="315"/>
        <w:rPr>
          <w:rFonts w:ascii="宋体" w:eastAsia="宋体" w:hAnsi="宋体"/>
          <w:color w:val="000000"/>
          <w:szCs w:val="21"/>
        </w:rPr>
      </w:pPr>
      <w:r w:rsidRPr="00361FBC">
        <w:rPr>
          <w:rFonts w:ascii="宋体" w:eastAsia="宋体" w:hAnsi="宋体" w:hint="eastAsia"/>
          <w:color w:val="000000"/>
          <w:szCs w:val="21"/>
        </w:rPr>
        <w:t>锻件外形见图1，尺寸公差主要是参考GB/T 2965《钛及钛合金棒材》中棒材允许偏差，因为GB/T 2965《钛及钛合金棒材》中棒材允许偏差是所有钛及钛合金棒材生产中最严的</w:t>
      </w:r>
      <w:r>
        <w:rPr>
          <w:rFonts w:ascii="宋体" w:eastAsia="宋体" w:hAnsi="宋体" w:hint="eastAsia"/>
          <w:color w:val="000000"/>
          <w:szCs w:val="21"/>
        </w:rPr>
        <w:t>执行。</w:t>
      </w:r>
      <w:r w:rsidRPr="00361FBC">
        <w:rPr>
          <w:rFonts w:ascii="宋体" w:eastAsia="宋体" w:hAnsi="宋体" w:hint="eastAsia"/>
          <w:color w:val="000000"/>
          <w:szCs w:val="21"/>
        </w:rPr>
        <w:t xml:space="preserve"> </w:t>
      </w:r>
    </w:p>
    <w:p w:rsidR="00361FBC" w:rsidRPr="00361FBC" w:rsidRDefault="00361FBC" w:rsidP="00361FBC">
      <w:pPr>
        <w:spacing w:line="360" w:lineRule="auto"/>
        <w:ind w:firstLineChars="1250" w:firstLine="2625"/>
        <w:rPr>
          <w:rFonts w:asciiTheme="minorEastAsia" w:eastAsiaTheme="minorEastAsia" w:hAnsiTheme="minorEastAsia"/>
          <w:sz w:val="21"/>
          <w:szCs w:val="21"/>
        </w:rPr>
      </w:pPr>
      <w:r w:rsidRPr="00361FBC">
        <w:rPr>
          <w:rFonts w:asciiTheme="minorEastAsia" w:eastAsiaTheme="minorEastAsia" w:hAnsiTheme="minorEastAsia" w:hint="eastAsia"/>
          <w:sz w:val="21"/>
          <w:szCs w:val="21"/>
        </w:rPr>
        <w:t xml:space="preserve">表1      产品尺寸分类   </w:t>
      </w:r>
      <w:r>
        <w:rPr>
          <w:rFonts w:ascii="宋体" w:hAnsi="宋体" w:hint="eastAsia"/>
          <w:szCs w:val="21"/>
        </w:rPr>
        <w:t xml:space="preserve">             </w:t>
      </w:r>
      <w:r w:rsidRPr="00361FBC">
        <w:rPr>
          <w:rFonts w:asciiTheme="minorEastAsia" w:eastAsiaTheme="minorEastAsia" w:hAnsiTheme="minorEastAsia" w:hint="eastAsia"/>
          <w:sz w:val="21"/>
          <w:szCs w:val="21"/>
        </w:rPr>
        <w:t xml:space="preserve"> 单位为毫米</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134"/>
        <w:gridCol w:w="1142"/>
        <w:gridCol w:w="1417"/>
        <w:gridCol w:w="1418"/>
        <w:gridCol w:w="1275"/>
        <w:gridCol w:w="1366"/>
      </w:tblGrid>
      <w:tr w:rsidR="00283B16" w:rsidRPr="003E55CE" w:rsidTr="002330C1">
        <w:trPr>
          <w:trHeight w:val="387"/>
          <w:jc w:val="center"/>
        </w:trPr>
        <w:tc>
          <w:tcPr>
            <w:tcW w:w="1417" w:type="dxa"/>
            <w:vMerge w:val="restart"/>
            <w:tcBorders>
              <w:top w:val="single" w:sz="8" w:space="0" w:color="auto"/>
              <w:left w:val="single" w:sz="8" w:space="0" w:color="auto"/>
            </w:tcBorders>
            <w:vAlign w:val="center"/>
          </w:tcPr>
          <w:p w:rsidR="00283B16" w:rsidRPr="00283B16" w:rsidRDefault="00283B16" w:rsidP="002D6862">
            <w:pPr>
              <w:pStyle w:val="ab"/>
              <w:jc w:val="center"/>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牌号</w:t>
            </w:r>
          </w:p>
        </w:tc>
        <w:tc>
          <w:tcPr>
            <w:tcW w:w="1134" w:type="dxa"/>
            <w:vMerge w:val="restart"/>
            <w:tcBorders>
              <w:top w:val="single" w:sz="8" w:space="0" w:color="auto"/>
            </w:tcBorders>
            <w:vAlign w:val="center"/>
          </w:tcPr>
          <w:p w:rsidR="00283B16" w:rsidRPr="00283B16" w:rsidRDefault="00283B16" w:rsidP="002D6862">
            <w:pPr>
              <w:pStyle w:val="ab"/>
              <w:jc w:val="center"/>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制造方法</w:t>
            </w:r>
          </w:p>
        </w:tc>
        <w:tc>
          <w:tcPr>
            <w:tcW w:w="1142" w:type="dxa"/>
            <w:vMerge w:val="restart"/>
            <w:tcBorders>
              <w:top w:val="single" w:sz="8" w:space="0" w:color="auto"/>
            </w:tcBorders>
            <w:vAlign w:val="center"/>
          </w:tcPr>
          <w:p w:rsidR="00283B16" w:rsidRPr="00283B16" w:rsidRDefault="00283B16" w:rsidP="002D6862">
            <w:pPr>
              <w:pStyle w:val="ab"/>
              <w:jc w:val="center"/>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状态</w:t>
            </w:r>
          </w:p>
        </w:tc>
        <w:tc>
          <w:tcPr>
            <w:tcW w:w="5476" w:type="dxa"/>
            <w:gridSpan w:val="4"/>
            <w:tcBorders>
              <w:top w:val="single" w:sz="8" w:space="0" w:color="auto"/>
              <w:right w:val="single" w:sz="8" w:space="0" w:color="auto"/>
            </w:tcBorders>
            <w:vAlign w:val="center"/>
          </w:tcPr>
          <w:p w:rsidR="00283B16" w:rsidRPr="00283B16" w:rsidRDefault="00283B16" w:rsidP="00283B16">
            <w:pPr>
              <w:pStyle w:val="ab"/>
              <w:ind w:firstLineChars="1250" w:firstLine="2250"/>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规格</w:t>
            </w:r>
          </w:p>
          <w:p w:rsidR="00283B16" w:rsidRPr="00283B16" w:rsidRDefault="00283B16" w:rsidP="00283B16">
            <w:pPr>
              <w:pStyle w:val="ab"/>
              <w:ind w:firstLineChars="1300" w:firstLine="2340"/>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mm</w:t>
            </w:r>
          </w:p>
        </w:tc>
      </w:tr>
      <w:tr w:rsidR="00283B16" w:rsidRPr="003E55CE" w:rsidTr="002330C1">
        <w:trPr>
          <w:trHeight w:val="271"/>
          <w:jc w:val="center"/>
        </w:trPr>
        <w:tc>
          <w:tcPr>
            <w:tcW w:w="1417" w:type="dxa"/>
            <w:vMerge/>
            <w:tcBorders>
              <w:left w:val="single" w:sz="8" w:space="0" w:color="auto"/>
              <w:bottom w:val="single" w:sz="8" w:space="0" w:color="auto"/>
            </w:tcBorders>
            <w:vAlign w:val="center"/>
          </w:tcPr>
          <w:p w:rsidR="00283B16" w:rsidRPr="00283B16" w:rsidRDefault="00283B16" w:rsidP="001A59C1">
            <w:pPr>
              <w:pStyle w:val="ab"/>
              <w:rPr>
                <w:rFonts w:asciiTheme="minorEastAsia" w:eastAsiaTheme="minorEastAsia" w:hAnsiTheme="minorEastAsia"/>
                <w:sz w:val="18"/>
                <w:szCs w:val="18"/>
              </w:rPr>
            </w:pPr>
          </w:p>
        </w:tc>
        <w:tc>
          <w:tcPr>
            <w:tcW w:w="1134" w:type="dxa"/>
            <w:vMerge/>
            <w:tcBorders>
              <w:bottom w:val="single" w:sz="8" w:space="0" w:color="auto"/>
            </w:tcBorders>
            <w:vAlign w:val="center"/>
          </w:tcPr>
          <w:p w:rsidR="00283B16" w:rsidRPr="00283B16" w:rsidRDefault="00283B16" w:rsidP="001A59C1">
            <w:pPr>
              <w:pStyle w:val="ab"/>
              <w:rPr>
                <w:rFonts w:asciiTheme="minorEastAsia" w:eastAsiaTheme="minorEastAsia" w:hAnsiTheme="minorEastAsia"/>
                <w:sz w:val="18"/>
                <w:szCs w:val="18"/>
              </w:rPr>
            </w:pPr>
          </w:p>
        </w:tc>
        <w:tc>
          <w:tcPr>
            <w:tcW w:w="1142" w:type="dxa"/>
            <w:vMerge/>
            <w:tcBorders>
              <w:bottom w:val="single" w:sz="8" w:space="0" w:color="auto"/>
            </w:tcBorders>
            <w:vAlign w:val="center"/>
          </w:tcPr>
          <w:p w:rsidR="00283B16" w:rsidRPr="00283B16" w:rsidRDefault="00283B16" w:rsidP="001A59C1">
            <w:pPr>
              <w:pStyle w:val="ab"/>
              <w:rPr>
                <w:rFonts w:asciiTheme="minorEastAsia" w:eastAsiaTheme="minorEastAsia" w:hAnsiTheme="minorEastAsia"/>
                <w:sz w:val="18"/>
                <w:szCs w:val="18"/>
              </w:rPr>
            </w:pPr>
          </w:p>
        </w:tc>
        <w:tc>
          <w:tcPr>
            <w:tcW w:w="1417" w:type="dxa"/>
            <w:tcBorders>
              <w:top w:val="single" w:sz="8" w:space="0" w:color="auto"/>
              <w:bottom w:val="single" w:sz="8" w:space="0" w:color="auto"/>
            </w:tcBorders>
            <w:vAlign w:val="center"/>
          </w:tcPr>
          <w:p w:rsidR="002330C1" w:rsidRDefault="00283B16" w:rsidP="002330C1">
            <w:pPr>
              <w:pStyle w:val="ab"/>
              <w:ind w:left="270" w:hangingChars="150" w:hanging="270"/>
              <w:rPr>
                <w:rFonts w:asciiTheme="minorEastAsia" w:eastAsiaTheme="minorEastAsia" w:hAnsiTheme="minorEastAsia" w:hint="eastAsia"/>
                <w:sz w:val="18"/>
                <w:szCs w:val="18"/>
              </w:rPr>
            </w:pPr>
            <w:r w:rsidRPr="00283B16">
              <w:rPr>
                <w:rFonts w:asciiTheme="minorEastAsia" w:eastAsiaTheme="minorEastAsia" w:hAnsiTheme="minorEastAsia" w:hint="eastAsia"/>
                <w:sz w:val="18"/>
                <w:szCs w:val="18"/>
              </w:rPr>
              <w:t>端头</w:t>
            </w:r>
            <w:r w:rsidR="002330C1">
              <w:rPr>
                <w:rFonts w:asciiTheme="minorEastAsia" w:eastAsiaTheme="minorEastAsia" w:hAnsiTheme="minorEastAsia" w:hint="eastAsia"/>
                <w:sz w:val="18"/>
                <w:szCs w:val="18"/>
              </w:rPr>
              <w:t>外径尺寸</w:t>
            </w:r>
          </w:p>
          <w:p w:rsidR="00283B16" w:rsidRPr="00283B16" w:rsidRDefault="00283B16" w:rsidP="002330C1">
            <w:pPr>
              <w:pStyle w:val="ab"/>
              <w:ind w:leftChars="150" w:left="330" w:firstLineChars="50" w:firstLine="90"/>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（1）</w:t>
            </w:r>
          </w:p>
        </w:tc>
        <w:tc>
          <w:tcPr>
            <w:tcW w:w="1418" w:type="dxa"/>
            <w:tcBorders>
              <w:top w:val="single" w:sz="8" w:space="0" w:color="auto"/>
              <w:bottom w:val="single" w:sz="8" w:space="0" w:color="auto"/>
            </w:tcBorders>
            <w:vAlign w:val="center"/>
          </w:tcPr>
          <w:p w:rsidR="002330C1" w:rsidRDefault="00283B16" w:rsidP="002330C1">
            <w:pPr>
              <w:pStyle w:val="ab"/>
              <w:rPr>
                <w:rFonts w:asciiTheme="minorEastAsia" w:eastAsiaTheme="minorEastAsia" w:hAnsiTheme="minorEastAsia" w:hint="eastAsia"/>
                <w:sz w:val="18"/>
                <w:szCs w:val="18"/>
              </w:rPr>
            </w:pPr>
            <w:r w:rsidRPr="00283B16">
              <w:rPr>
                <w:rFonts w:asciiTheme="minorEastAsia" w:eastAsiaTheme="minorEastAsia" w:hAnsiTheme="minorEastAsia" w:hint="eastAsia"/>
                <w:sz w:val="18"/>
                <w:szCs w:val="18"/>
              </w:rPr>
              <w:t>中部</w:t>
            </w:r>
            <w:r w:rsidR="002330C1">
              <w:rPr>
                <w:rFonts w:asciiTheme="minorEastAsia" w:eastAsiaTheme="minorEastAsia" w:hAnsiTheme="minorEastAsia" w:hint="eastAsia"/>
                <w:sz w:val="18"/>
                <w:szCs w:val="18"/>
              </w:rPr>
              <w:t>外径尺寸</w:t>
            </w:r>
          </w:p>
          <w:p w:rsidR="00283B16" w:rsidRPr="00283B16" w:rsidRDefault="00283B16" w:rsidP="002330C1">
            <w:pPr>
              <w:pStyle w:val="ab"/>
              <w:ind w:leftChars="150" w:left="330"/>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（2）</w:t>
            </w:r>
          </w:p>
        </w:tc>
        <w:tc>
          <w:tcPr>
            <w:tcW w:w="1275" w:type="dxa"/>
            <w:tcBorders>
              <w:top w:val="single" w:sz="8" w:space="0" w:color="auto"/>
              <w:bottom w:val="single" w:sz="8" w:space="0" w:color="auto"/>
              <w:right w:val="single" w:sz="8" w:space="0" w:color="auto"/>
            </w:tcBorders>
            <w:vAlign w:val="center"/>
          </w:tcPr>
          <w:p w:rsidR="002330C1" w:rsidRDefault="00283B16" w:rsidP="002330C1">
            <w:pPr>
              <w:pStyle w:val="ab"/>
              <w:ind w:leftChars="50" w:left="290" w:hangingChars="100" w:hanging="180"/>
              <w:rPr>
                <w:rFonts w:asciiTheme="minorEastAsia" w:eastAsiaTheme="minorEastAsia" w:hAnsiTheme="minorEastAsia" w:hint="eastAsia"/>
                <w:sz w:val="18"/>
                <w:szCs w:val="18"/>
              </w:rPr>
            </w:pPr>
            <w:r w:rsidRPr="00283B16">
              <w:rPr>
                <w:rFonts w:asciiTheme="minorEastAsia" w:eastAsiaTheme="minorEastAsia" w:hAnsiTheme="minorEastAsia" w:hint="eastAsia"/>
                <w:sz w:val="18"/>
                <w:szCs w:val="18"/>
              </w:rPr>
              <w:t>端头长度</w:t>
            </w:r>
          </w:p>
          <w:p w:rsidR="00283B16" w:rsidRPr="00283B16" w:rsidRDefault="00283B16" w:rsidP="002330C1">
            <w:pPr>
              <w:pStyle w:val="ab"/>
              <w:ind w:leftChars="100" w:left="310" w:hangingChars="50" w:hanging="90"/>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（3）</w:t>
            </w:r>
          </w:p>
        </w:tc>
        <w:tc>
          <w:tcPr>
            <w:tcW w:w="1366" w:type="dxa"/>
            <w:tcBorders>
              <w:top w:val="single" w:sz="8" w:space="0" w:color="auto"/>
              <w:bottom w:val="single" w:sz="8" w:space="0" w:color="auto"/>
              <w:right w:val="single" w:sz="8" w:space="0" w:color="auto"/>
            </w:tcBorders>
            <w:vAlign w:val="center"/>
          </w:tcPr>
          <w:p w:rsidR="002330C1" w:rsidRDefault="00283B16" w:rsidP="002330C1">
            <w:pPr>
              <w:pStyle w:val="ab"/>
              <w:ind w:leftChars="100" w:left="310" w:hangingChars="50" w:hanging="90"/>
              <w:rPr>
                <w:rFonts w:asciiTheme="minorEastAsia" w:eastAsiaTheme="minorEastAsia" w:hAnsiTheme="minorEastAsia" w:hint="eastAsia"/>
                <w:sz w:val="18"/>
                <w:szCs w:val="18"/>
              </w:rPr>
            </w:pPr>
            <w:r w:rsidRPr="00283B16">
              <w:rPr>
                <w:rFonts w:asciiTheme="minorEastAsia" w:eastAsiaTheme="minorEastAsia" w:hAnsiTheme="minorEastAsia" w:hint="eastAsia"/>
                <w:sz w:val="18"/>
                <w:szCs w:val="18"/>
              </w:rPr>
              <w:t>中部长度</w:t>
            </w:r>
          </w:p>
          <w:p w:rsidR="00283B16" w:rsidRPr="00283B16" w:rsidRDefault="00283B16" w:rsidP="002330C1">
            <w:pPr>
              <w:pStyle w:val="ab"/>
              <w:ind w:leftChars="150" w:left="330"/>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（4）</w:t>
            </w:r>
          </w:p>
        </w:tc>
      </w:tr>
      <w:tr w:rsidR="00283B16" w:rsidRPr="003E55CE" w:rsidTr="002330C1">
        <w:trPr>
          <w:trHeight w:val="589"/>
          <w:jc w:val="center"/>
        </w:trPr>
        <w:tc>
          <w:tcPr>
            <w:tcW w:w="1417" w:type="dxa"/>
            <w:tcBorders>
              <w:top w:val="single" w:sz="8" w:space="0" w:color="auto"/>
              <w:left w:val="single" w:sz="8" w:space="0" w:color="auto"/>
              <w:bottom w:val="single" w:sz="8" w:space="0" w:color="auto"/>
            </w:tcBorders>
            <w:vAlign w:val="center"/>
          </w:tcPr>
          <w:p w:rsidR="00283B16" w:rsidRPr="00283B16" w:rsidRDefault="00283B16" w:rsidP="001A59C1">
            <w:pPr>
              <w:pStyle w:val="ab"/>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TA</w:t>
            </w:r>
            <w:r w:rsidR="002D6862">
              <w:rPr>
                <w:rFonts w:asciiTheme="minorEastAsia" w:eastAsiaTheme="minorEastAsia" w:hAnsiTheme="minorEastAsia" w:hint="eastAsia"/>
                <w:sz w:val="18"/>
                <w:szCs w:val="18"/>
              </w:rPr>
              <w:t>G</w:t>
            </w:r>
            <w:r w:rsidRPr="00283B16">
              <w:rPr>
                <w:rFonts w:asciiTheme="minorEastAsia" w:eastAsiaTheme="minorEastAsia" w:hAnsiTheme="minorEastAsia" w:hint="eastAsia"/>
                <w:sz w:val="18"/>
                <w:szCs w:val="18"/>
              </w:rPr>
              <w:t>2、TA</w:t>
            </w:r>
            <w:r w:rsidR="002D6862">
              <w:rPr>
                <w:rFonts w:asciiTheme="minorEastAsia" w:eastAsiaTheme="minorEastAsia" w:hAnsiTheme="minorEastAsia" w:hint="eastAsia"/>
                <w:sz w:val="18"/>
                <w:szCs w:val="18"/>
              </w:rPr>
              <w:t>G</w:t>
            </w:r>
            <w:r w:rsidRPr="00283B16">
              <w:rPr>
                <w:rFonts w:asciiTheme="minorEastAsia" w:eastAsiaTheme="minorEastAsia" w:hAnsiTheme="minorEastAsia" w:hint="eastAsia"/>
                <w:sz w:val="18"/>
                <w:szCs w:val="18"/>
              </w:rPr>
              <w:t>3、</w:t>
            </w:r>
          </w:p>
          <w:p w:rsidR="00283B16" w:rsidRPr="00283B16" w:rsidRDefault="00283B16" w:rsidP="001A59C1">
            <w:pPr>
              <w:pStyle w:val="ab"/>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TC4、TC4ELI</w:t>
            </w:r>
          </w:p>
        </w:tc>
        <w:tc>
          <w:tcPr>
            <w:tcW w:w="1134" w:type="dxa"/>
            <w:tcBorders>
              <w:top w:val="single" w:sz="8" w:space="0" w:color="auto"/>
              <w:bottom w:val="single" w:sz="8" w:space="0" w:color="auto"/>
            </w:tcBorders>
            <w:vAlign w:val="center"/>
          </w:tcPr>
          <w:p w:rsidR="00283B16" w:rsidRPr="00283B16" w:rsidRDefault="00283B16" w:rsidP="001A59C1">
            <w:pPr>
              <w:pStyle w:val="ab"/>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热锻（F）</w:t>
            </w:r>
          </w:p>
        </w:tc>
        <w:tc>
          <w:tcPr>
            <w:tcW w:w="1142" w:type="dxa"/>
            <w:tcBorders>
              <w:top w:val="single" w:sz="8" w:space="0" w:color="auto"/>
              <w:bottom w:val="single" w:sz="8" w:space="0" w:color="auto"/>
            </w:tcBorders>
            <w:vAlign w:val="center"/>
          </w:tcPr>
          <w:p w:rsidR="00283B16" w:rsidRPr="00283B16" w:rsidRDefault="00283B16" w:rsidP="001A59C1">
            <w:pPr>
              <w:pStyle w:val="ab"/>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热加工态（R）</w:t>
            </w:r>
          </w:p>
          <w:p w:rsidR="00283B16" w:rsidRPr="00283B16" w:rsidRDefault="00283B16" w:rsidP="001A59C1">
            <w:pPr>
              <w:pStyle w:val="ab"/>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退火状态（M）</w:t>
            </w:r>
          </w:p>
        </w:tc>
        <w:tc>
          <w:tcPr>
            <w:tcW w:w="1417" w:type="dxa"/>
            <w:tcBorders>
              <w:top w:val="single" w:sz="8" w:space="0" w:color="auto"/>
              <w:bottom w:val="single" w:sz="8" w:space="0" w:color="auto"/>
            </w:tcBorders>
            <w:vAlign w:val="center"/>
          </w:tcPr>
          <w:p w:rsidR="00283B16" w:rsidRPr="00283B16" w:rsidRDefault="00283B16" w:rsidP="002D6862">
            <w:pPr>
              <w:pStyle w:val="ab"/>
              <w:jc w:val="center"/>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120-450</w:t>
            </w:r>
          </w:p>
        </w:tc>
        <w:tc>
          <w:tcPr>
            <w:tcW w:w="1418" w:type="dxa"/>
            <w:tcBorders>
              <w:top w:val="single" w:sz="8" w:space="0" w:color="auto"/>
              <w:bottom w:val="single" w:sz="8" w:space="0" w:color="auto"/>
            </w:tcBorders>
            <w:vAlign w:val="center"/>
          </w:tcPr>
          <w:p w:rsidR="00283B16" w:rsidRPr="00283B16" w:rsidRDefault="00283B16" w:rsidP="002D6862">
            <w:pPr>
              <w:pStyle w:val="ab"/>
              <w:jc w:val="center"/>
              <w:rPr>
                <w:rFonts w:asciiTheme="minorEastAsia" w:eastAsiaTheme="minorEastAsia" w:hAnsiTheme="minorEastAsia"/>
                <w:sz w:val="18"/>
                <w:szCs w:val="18"/>
              </w:rPr>
            </w:pPr>
            <w:r w:rsidRPr="00283B16">
              <w:rPr>
                <w:rFonts w:asciiTheme="minorEastAsia" w:eastAsiaTheme="minorEastAsia" w:hAnsiTheme="minorEastAsia" w:hint="eastAsia"/>
                <w:sz w:val="18"/>
                <w:szCs w:val="18"/>
              </w:rPr>
              <w:t>1500-3500</w:t>
            </w:r>
          </w:p>
        </w:tc>
        <w:tc>
          <w:tcPr>
            <w:tcW w:w="1275" w:type="dxa"/>
            <w:tcBorders>
              <w:top w:val="single" w:sz="8" w:space="0" w:color="auto"/>
              <w:bottom w:val="single" w:sz="8" w:space="0" w:color="auto"/>
              <w:right w:val="single" w:sz="8" w:space="0" w:color="auto"/>
            </w:tcBorders>
            <w:vAlign w:val="center"/>
          </w:tcPr>
          <w:p w:rsidR="00283B16" w:rsidRPr="00283B16" w:rsidRDefault="00283B16" w:rsidP="002D6862">
            <w:pPr>
              <w:pStyle w:val="ab"/>
              <w:jc w:val="center"/>
              <w:rPr>
                <w:rFonts w:asciiTheme="minorEastAsia" w:eastAsiaTheme="minorEastAsia" w:hAnsiTheme="minorEastAsia"/>
                <w:sz w:val="18"/>
                <w:szCs w:val="18"/>
              </w:rPr>
            </w:pPr>
            <w:r w:rsidRPr="00283B16">
              <w:rPr>
                <w:rFonts w:asciiTheme="minorEastAsia" w:eastAsiaTheme="minorEastAsia" w:hAnsiTheme="minorEastAsia" w:cs="宋体" w:hint="eastAsia"/>
                <w:sz w:val="18"/>
                <w:szCs w:val="18"/>
              </w:rPr>
              <w:t>Φ</w:t>
            </w:r>
            <w:r w:rsidRPr="00283B16">
              <w:rPr>
                <w:rFonts w:asciiTheme="minorEastAsia" w:eastAsiaTheme="minorEastAsia" w:hAnsiTheme="minorEastAsia" w:hint="eastAsia"/>
                <w:sz w:val="18"/>
                <w:szCs w:val="18"/>
              </w:rPr>
              <w:t>150-200</w:t>
            </w:r>
          </w:p>
        </w:tc>
        <w:tc>
          <w:tcPr>
            <w:tcW w:w="1366" w:type="dxa"/>
            <w:tcBorders>
              <w:top w:val="single" w:sz="8" w:space="0" w:color="auto"/>
              <w:bottom w:val="single" w:sz="8" w:space="0" w:color="auto"/>
              <w:right w:val="single" w:sz="8" w:space="0" w:color="auto"/>
            </w:tcBorders>
            <w:vAlign w:val="center"/>
          </w:tcPr>
          <w:p w:rsidR="00283B16" w:rsidRPr="00283B16" w:rsidRDefault="00283B16" w:rsidP="002D6862">
            <w:pPr>
              <w:pStyle w:val="ab"/>
              <w:jc w:val="center"/>
              <w:rPr>
                <w:rFonts w:asciiTheme="minorEastAsia" w:eastAsiaTheme="minorEastAsia" w:hAnsiTheme="minorEastAsia"/>
                <w:sz w:val="18"/>
                <w:szCs w:val="18"/>
              </w:rPr>
            </w:pPr>
            <w:r w:rsidRPr="00283B16">
              <w:rPr>
                <w:rFonts w:asciiTheme="minorEastAsia" w:eastAsiaTheme="minorEastAsia" w:hAnsiTheme="minorEastAsia" w:cs="宋体" w:hint="eastAsia"/>
                <w:sz w:val="18"/>
                <w:szCs w:val="18"/>
              </w:rPr>
              <w:t>Φ</w:t>
            </w:r>
            <w:r w:rsidRPr="00283B16">
              <w:rPr>
                <w:rFonts w:asciiTheme="minorEastAsia" w:eastAsiaTheme="minorEastAsia" w:hAnsiTheme="minorEastAsia" w:hint="eastAsia"/>
                <w:sz w:val="18"/>
                <w:szCs w:val="18"/>
              </w:rPr>
              <w:t>210-245</w:t>
            </w:r>
          </w:p>
        </w:tc>
      </w:tr>
      <w:tr w:rsidR="00283B16" w:rsidRPr="003E55CE" w:rsidTr="001A59C1">
        <w:trPr>
          <w:trHeight w:val="437"/>
          <w:jc w:val="center"/>
        </w:trPr>
        <w:tc>
          <w:tcPr>
            <w:tcW w:w="9169" w:type="dxa"/>
            <w:gridSpan w:val="7"/>
            <w:tcBorders>
              <w:top w:val="single" w:sz="8" w:space="0" w:color="auto"/>
              <w:left w:val="single" w:sz="8" w:space="0" w:color="auto"/>
              <w:bottom w:val="single" w:sz="8" w:space="0" w:color="auto"/>
              <w:right w:val="single" w:sz="8" w:space="0" w:color="auto"/>
            </w:tcBorders>
            <w:vAlign w:val="center"/>
          </w:tcPr>
          <w:p w:rsidR="00283B16" w:rsidRPr="00283B16" w:rsidRDefault="002330C1" w:rsidP="001A59C1">
            <w:pPr>
              <w:pStyle w:val="ab"/>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注：需方需要其他牌号、状态、规格时</w:t>
            </w:r>
            <w:r w:rsidR="00283B16" w:rsidRPr="00283B16">
              <w:rPr>
                <w:rFonts w:asciiTheme="minorEastAsia" w:eastAsiaTheme="minorEastAsia" w:hAnsiTheme="minorEastAsia" w:cs="宋体" w:hint="eastAsia"/>
                <w:b/>
                <w:sz w:val="18"/>
                <w:szCs w:val="18"/>
              </w:rPr>
              <w:t>，由供需双方协商确定后在订货单中注明。</w:t>
            </w:r>
          </w:p>
        </w:tc>
      </w:tr>
    </w:tbl>
    <w:p w:rsidR="00361FBC" w:rsidRPr="002D6862" w:rsidRDefault="002D6862" w:rsidP="00283B16">
      <w:pPr>
        <w:widowControl w:val="0"/>
        <w:spacing w:after="0" w:line="360" w:lineRule="auto"/>
        <w:rPr>
          <w:rFonts w:asciiTheme="minorEastAsia" w:eastAsiaTheme="minorEastAsia" w:hAnsiTheme="minorEastAsia" w:cs="宋体"/>
          <w:b/>
          <w:bCs/>
          <w:sz w:val="21"/>
          <w:szCs w:val="21"/>
        </w:rPr>
      </w:pPr>
      <w:r w:rsidRPr="002D6862">
        <w:rPr>
          <w:rFonts w:asciiTheme="minorEastAsia" w:eastAsiaTheme="minorEastAsia" w:hAnsiTheme="minorEastAsia" w:hint="eastAsia"/>
          <w:sz w:val="21"/>
          <w:szCs w:val="21"/>
        </w:rPr>
        <w:t>端头尺寸</w:t>
      </w:r>
      <w:r w:rsidR="00361FBC" w:rsidRPr="002D6862">
        <w:rPr>
          <w:rFonts w:asciiTheme="minorEastAsia" w:eastAsiaTheme="minorEastAsia" w:hAnsiTheme="minorEastAsia" w:hint="eastAsia"/>
          <w:sz w:val="21"/>
          <w:szCs w:val="21"/>
        </w:rPr>
        <w:t>、尺寸热锻件GB/T2965《钛及钛合金棒材》没有相应规格公差规定，本标准中锻坯车光尺寸偏差高于钛及钛合金棒材生产中规定尺寸偏差，机加工后轴用户直接使用。</w:t>
      </w:r>
    </w:p>
    <w:p w:rsidR="002D6862" w:rsidRDefault="002D6862" w:rsidP="00361FBC">
      <w:pPr>
        <w:spacing w:line="360" w:lineRule="auto"/>
        <w:rPr>
          <w:rFonts w:ascii="宋体" w:hAnsi="宋体" w:cs="宋体"/>
          <w:b/>
          <w:bCs/>
          <w:noProof/>
          <w:szCs w:val="21"/>
        </w:rPr>
      </w:pPr>
      <w:r>
        <w:rPr>
          <w:rFonts w:ascii="黑体" w:eastAsia="黑体" w:hAnsi="黑体" w:hint="eastAsia"/>
          <w:noProof/>
          <w:szCs w:val="21"/>
        </w:rPr>
        <w:lastRenderedPageBreak/>
        <w:drawing>
          <wp:inline distT="0" distB="0" distL="0" distR="0">
            <wp:extent cx="5590570" cy="314706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90570" cy="3147060"/>
                    </a:xfrm>
                    <a:prstGeom prst="rect">
                      <a:avLst/>
                    </a:prstGeom>
                    <a:noFill/>
                    <a:ln w="9525">
                      <a:noFill/>
                      <a:miter lim="800000"/>
                      <a:headEnd/>
                      <a:tailEnd/>
                    </a:ln>
                  </pic:spPr>
                </pic:pic>
              </a:graphicData>
            </a:graphic>
          </wp:inline>
        </w:drawing>
      </w:r>
    </w:p>
    <w:p w:rsidR="00361FBC" w:rsidRPr="002D6862" w:rsidRDefault="00361FBC" w:rsidP="00361FBC">
      <w:pPr>
        <w:widowControl w:val="0"/>
        <w:numPr>
          <w:ilvl w:val="0"/>
          <w:numId w:val="4"/>
        </w:numPr>
        <w:spacing w:after="0" w:line="360" w:lineRule="auto"/>
        <w:ind w:firstLine="480"/>
        <w:rPr>
          <w:rFonts w:asciiTheme="minorEastAsia" w:eastAsiaTheme="minorEastAsia" w:hAnsiTheme="minorEastAsia" w:cs="宋体"/>
          <w:b/>
          <w:bCs/>
          <w:sz w:val="21"/>
          <w:szCs w:val="21"/>
        </w:rPr>
      </w:pPr>
      <w:r>
        <w:rPr>
          <w:rFonts w:ascii="黑体" w:eastAsia="黑体" w:hAnsi="黑体" w:hint="eastAsia"/>
          <w:szCs w:val="21"/>
        </w:rPr>
        <w:t xml:space="preserve">                            </w:t>
      </w:r>
      <w:r w:rsidRPr="002D6862">
        <w:rPr>
          <w:rFonts w:asciiTheme="minorEastAsia" w:eastAsiaTheme="minorEastAsia" w:hAnsiTheme="minorEastAsia" w:hint="eastAsia"/>
          <w:sz w:val="21"/>
          <w:szCs w:val="21"/>
        </w:rPr>
        <w:t xml:space="preserve">   图1锻件外形</w:t>
      </w:r>
    </w:p>
    <w:p w:rsidR="000A302D" w:rsidRPr="00681C90" w:rsidRDefault="00361FBC" w:rsidP="00681C90">
      <w:pPr>
        <w:wordWrap w:val="0"/>
        <w:jc w:val="right"/>
        <w:rPr>
          <w:rFonts w:ascii="宋体" w:hAnsi="宋体"/>
          <w:szCs w:val="20"/>
        </w:rPr>
      </w:pPr>
      <w:r>
        <w:rPr>
          <w:rFonts w:ascii="宋体" w:hAnsi="宋体" w:hint="eastAsia"/>
          <w:szCs w:val="20"/>
        </w:rPr>
        <w:t xml:space="preserve">       </w:t>
      </w:r>
    </w:p>
    <w:p w:rsidR="00361FBC" w:rsidRPr="002D6862" w:rsidRDefault="00361FBC" w:rsidP="002D6862">
      <w:pPr>
        <w:ind w:right="440" w:firstLineChars="1000" w:firstLine="2100"/>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 xml:space="preserve">表2     尺寸及允许偏差           单位为毫米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5"/>
        <w:gridCol w:w="4412"/>
      </w:tblGrid>
      <w:tr w:rsidR="00361FBC" w:rsidTr="001A59C1">
        <w:trPr>
          <w:cantSplit/>
          <w:jc w:val="center"/>
        </w:trPr>
        <w:tc>
          <w:tcPr>
            <w:tcW w:w="4365" w:type="dxa"/>
            <w:tcBorders>
              <w:top w:val="single" w:sz="8" w:space="0" w:color="auto"/>
              <w:left w:val="single" w:sz="8" w:space="0" w:color="auto"/>
            </w:tcBorders>
            <w:vAlign w:val="center"/>
          </w:tcPr>
          <w:p w:rsidR="00361FBC" w:rsidRPr="002D6862"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2D6862">
              <w:rPr>
                <w:rFonts w:asciiTheme="minorEastAsia" w:eastAsiaTheme="minorEastAsia" w:hAnsiTheme="minorEastAsia" w:hint="eastAsia"/>
                <w:spacing w:val="2"/>
                <w:sz w:val="18"/>
                <w:szCs w:val="20"/>
              </w:rPr>
              <w:t>位置</w:t>
            </w:r>
          </w:p>
        </w:tc>
        <w:tc>
          <w:tcPr>
            <w:tcW w:w="4412" w:type="dxa"/>
            <w:tcBorders>
              <w:top w:val="single" w:sz="8" w:space="0" w:color="auto"/>
              <w:right w:val="single" w:sz="8" w:space="0" w:color="auto"/>
            </w:tcBorders>
            <w:vAlign w:val="center"/>
          </w:tcPr>
          <w:p w:rsidR="00361FBC" w:rsidRPr="002D6862"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2D6862">
              <w:rPr>
                <w:rFonts w:asciiTheme="minorEastAsia" w:eastAsiaTheme="minorEastAsia" w:hAnsiTheme="minorEastAsia" w:hint="eastAsia"/>
                <w:spacing w:val="2"/>
                <w:sz w:val="18"/>
                <w:szCs w:val="20"/>
              </w:rPr>
              <w:t>允许偏差</w:t>
            </w:r>
          </w:p>
        </w:tc>
      </w:tr>
      <w:tr w:rsidR="00361FBC" w:rsidTr="00C64F03">
        <w:trPr>
          <w:trHeight w:val="278"/>
          <w:jc w:val="center"/>
        </w:trPr>
        <w:tc>
          <w:tcPr>
            <w:tcW w:w="4365" w:type="dxa"/>
            <w:tcBorders>
              <w:top w:val="single" w:sz="8" w:space="0" w:color="auto"/>
              <w:left w:val="single" w:sz="8" w:space="0" w:color="auto"/>
            </w:tcBorders>
            <w:vAlign w:val="center"/>
          </w:tcPr>
          <w:p w:rsidR="00361FBC" w:rsidRPr="002D6862" w:rsidRDefault="00D9241E"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1</w:t>
            </w:r>
          </w:p>
        </w:tc>
        <w:tc>
          <w:tcPr>
            <w:tcW w:w="4412" w:type="dxa"/>
            <w:tcBorders>
              <w:top w:val="single" w:sz="8" w:space="0" w:color="auto"/>
            </w:tcBorders>
            <w:vAlign w:val="center"/>
          </w:tcPr>
          <w:p w:rsidR="00361FBC" w:rsidRPr="002D6862" w:rsidRDefault="00982FC8"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+2.5</w:t>
            </w:r>
          </w:p>
        </w:tc>
      </w:tr>
      <w:tr w:rsidR="00361FBC" w:rsidTr="001A59C1">
        <w:trPr>
          <w:jc w:val="center"/>
        </w:trPr>
        <w:tc>
          <w:tcPr>
            <w:tcW w:w="4365" w:type="dxa"/>
            <w:tcBorders>
              <w:left w:val="single" w:sz="8" w:space="0" w:color="auto"/>
            </w:tcBorders>
            <w:vAlign w:val="center"/>
          </w:tcPr>
          <w:p w:rsidR="00361FBC" w:rsidRPr="002D6862" w:rsidRDefault="00D9241E"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2</w:t>
            </w:r>
          </w:p>
        </w:tc>
        <w:tc>
          <w:tcPr>
            <w:tcW w:w="4412" w:type="dxa"/>
            <w:vAlign w:val="center"/>
          </w:tcPr>
          <w:p w:rsidR="00361FBC" w:rsidRPr="002D6862" w:rsidRDefault="00361FBC" w:rsidP="00982FC8">
            <w:pPr>
              <w:autoSpaceDE w:val="0"/>
              <w:autoSpaceDN w:val="0"/>
              <w:spacing w:line="280" w:lineRule="exact"/>
              <w:ind w:rightChars="-50" w:right="-110"/>
              <w:jc w:val="center"/>
              <w:rPr>
                <w:rFonts w:asciiTheme="minorEastAsia" w:eastAsiaTheme="minorEastAsia" w:hAnsiTheme="minorEastAsia"/>
                <w:spacing w:val="2"/>
                <w:sz w:val="18"/>
                <w:szCs w:val="20"/>
              </w:rPr>
            </w:pPr>
            <w:r w:rsidRPr="002D6862">
              <w:rPr>
                <w:rFonts w:asciiTheme="minorEastAsia" w:eastAsiaTheme="minorEastAsia" w:hAnsiTheme="minorEastAsia" w:hint="eastAsia"/>
                <w:spacing w:val="2"/>
                <w:sz w:val="18"/>
                <w:szCs w:val="20"/>
              </w:rPr>
              <w:t>+</w:t>
            </w:r>
            <w:r w:rsidR="00982FC8">
              <w:rPr>
                <w:rFonts w:asciiTheme="minorEastAsia" w:eastAsiaTheme="minorEastAsia" w:hAnsiTheme="minorEastAsia" w:hint="eastAsia"/>
                <w:spacing w:val="2"/>
                <w:sz w:val="18"/>
                <w:szCs w:val="20"/>
              </w:rPr>
              <w:t>2</w:t>
            </w:r>
            <w:r w:rsidRPr="002D6862">
              <w:rPr>
                <w:rFonts w:asciiTheme="minorEastAsia" w:eastAsiaTheme="minorEastAsia" w:hAnsiTheme="minorEastAsia" w:hint="eastAsia"/>
                <w:spacing w:val="2"/>
                <w:sz w:val="18"/>
                <w:szCs w:val="20"/>
              </w:rPr>
              <w:t>.0</w:t>
            </w:r>
          </w:p>
        </w:tc>
      </w:tr>
      <w:tr w:rsidR="00361FBC" w:rsidTr="001A59C1">
        <w:trPr>
          <w:jc w:val="center"/>
        </w:trPr>
        <w:tc>
          <w:tcPr>
            <w:tcW w:w="4365" w:type="dxa"/>
            <w:tcBorders>
              <w:left w:val="single" w:sz="8" w:space="0" w:color="auto"/>
            </w:tcBorders>
            <w:vAlign w:val="center"/>
          </w:tcPr>
          <w:p w:rsidR="00361FBC" w:rsidRPr="002D6862" w:rsidRDefault="00D9241E"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3</w:t>
            </w:r>
          </w:p>
        </w:tc>
        <w:tc>
          <w:tcPr>
            <w:tcW w:w="4412" w:type="dxa"/>
            <w:vAlign w:val="center"/>
          </w:tcPr>
          <w:p w:rsidR="00361FBC" w:rsidRPr="002D6862"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2D6862">
              <w:rPr>
                <w:rFonts w:asciiTheme="minorEastAsia" w:eastAsiaTheme="minorEastAsia" w:hAnsiTheme="minorEastAsia"/>
                <w:spacing w:val="2"/>
                <w:sz w:val="18"/>
                <w:szCs w:val="20"/>
              </w:rPr>
              <w:t>±</w:t>
            </w:r>
            <w:r w:rsidR="00982FC8">
              <w:rPr>
                <w:rFonts w:asciiTheme="minorEastAsia" w:eastAsiaTheme="minorEastAsia" w:hAnsiTheme="minorEastAsia" w:hint="eastAsia"/>
                <w:spacing w:val="2"/>
                <w:sz w:val="18"/>
                <w:szCs w:val="20"/>
              </w:rPr>
              <w:t>5.0</w:t>
            </w:r>
          </w:p>
        </w:tc>
      </w:tr>
      <w:tr w:rsidR="00361FBC" w:rsidTr="007C6CC5">
        <w:trPr>
          <w:trHeight w:val="283"/>
          <w:jc w:val="center"/>
        </w:trPr>
        <w:tc>
          <w:tcPr>
            <w:tcW w:w="4365" w:type="dxa"/>
            <w:tcBorders>
              <w:left w:val="single" w:sz="8" w:space="0" w:color="auto"/>
            </w:tcBorders>
            <w:vAlign w:val="center"/>
          </w:tcPr>
          <w:p w:rsidR="00361FBC" w:rsidRPr="002D6862" w:rsidRDefault="00D9241E"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4</w:t>
            </w:r>
          </w:p>
        </w:tc>
        <w:tc>
          <w:tcPr>
            <w:tcW w:w="4412" w:type="dxa"/>
            <w:vAlign w:val="center"/>
          </w:tcPr>
          <w:p w:rsidR="00361FBC" w:rsidRPr="002D6862" w:rsidRDefault="00361FBC" w:rsidP="00982FC8">
            <w:pPr>
              <w:autoSpaceDE w:val="0"/>
              <w:autoSpaceDN w:val="0"/>
              <w:spacing w:line="280" w:lineRule="exact"/>
              <w:ind w:rightChars="-50" w:right="-110"/>
              <w:jc w:val="center"/>
              <w:rPr>
                <w:rFonts w:asciiTheme="minorEastAsia" w:eastAsiaTheme="minorEastAsia" w:hAnsiTheme="minorEastAsia"/>
                <w:spacing w:val="2"/>
                <w:sz w:val="18"/>
                <w:szCs w:val="20"/>
              </w:rPr>
            </w:pPr>
            <w:r w:rsidRPr="002D6862">
              <w:rPr>
                <w:rFonts w:asciiTheme="minorEastAsia" w:eastAsiaTheme="minorEastAsia" w:hAnsiTheme="minorEastAsia"/>
                <w:spacing w:val="2"/>
                <w:sz w:val="18"/>
                <w:szCs w:val="20"/>
              </w:rPr>
              <w:t>±</w:t>
            </w:r>
            <w:r w:rsidR="00982FC8">
              <w:rPr>
                <w:rFonts w:asciiTheme="minorEastAsia" w:eastAsiaTheme="minorEastAsia" w:hAnsiTheme="minorEastAsia" w:hint="eastAsia"/>
                <w:spacing w:val="2"/>
                <w:sz w:val="18"/>
                <w:szCs w:val="20"/>
              </w:rPr>
              <w:t>10.0</w:t>
            </w:r>
          </w:p>
        </w:tc>
      </w:tr>
    </w:tbl>
    <w:p w:rsidR="00361FBC" w:rsidRPr="002D6862" w:rsidRDefault="001F6362" w:rsidP="00D9241E">
      <w:pPr>
        <w:pStyle w:val="a"/>
        <w:numPr>
          <w:ilvl w:val="0"/>
          <w:numId w:val="0"/>
        </w:numPr>
        <w:adjustRightInd w:val="0"/>
        <w:snapToGrid w:val="0"/>
        <w:spacing w:afterLines="50" w:line="360" w:lineRule="auto"/>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sidR="00361FBC" w:rsidRPr="002D6862">
        <w:rPr>
          <w:rFonts w:asciiTheme="majorEastAsia" w:eastAsiaTheme="majorEastAsia" w:hAnsiTheme="majorEastAsia" w:hint="eastAsia"/>
          <w:color w:val="000000"/>
          <w:szCs w:val="21"/>
        </w:rPr>
        <w:t>.3力学性能</w:t>
      </w:r>
    </w:p>
    <w:p w:rsidR="00361FBC" w:rsidRPr="002D6862" w:rsidRDefault="001F6362" w:rsidP="00D9241E">
      <w:pPr>
        <w:pStyle w:val="a"/>
        <w:numPr>
          <w:ilvl w:val="0"/>
          <w:numId w:val="0"/>
        </w:numPr>
        <w:adjustRightInd w:val="0"/>
        <w:snapToGrid w:val="0"/>
        <w:spacing w:afterLines="50" w:line="360" w:lineRule="auto"/>
        <w:rPr>
          <w:rFonts w:asciiTheme="majorEastAsia" w:eastAsiaTheme="majorEastAsia" w:hAnsiTheme="majorEastAsia"/>
          <w:color w:val="000000"/>
          <w:szCs w:val="21"/>
        </w:rPr>
      </w:pPr>
      <w:r>
        <w:rPr>
          <w:rFonts w:asciiTheme="majorEastAsia" w:eastAsiaTheme="majorEastAsia" w:hAnsiTheme="majorEastAsia" w:hint="eastAsia"/>
          <w:szCs w:val="21"/>
        </w:rPr>
        <w:t>1</w:t>
      </w:r>
      <w:r w:rsidR="00361FBC" w:rsidRPr="002D6862">
        <w:rPr>
          <w:rFonts w:asciiTheme="majorEastAsia" w:eastAsiaTheme="majorEastAsia" w:hAnsiTheme="majorEastAsia" w:hint="eastAsia"/>
          <w:szCs w:val="21"/>
        </w:rPr>
        <w:t>.3.1  试样推荐热处理制度</w:t>
      </w:r>
    </w:p>
    <w:p w:rsidR="00361FBC" w:rsidRPr="002D6862" w:rsidRDefault="00361FBC" w:rsidP="00D9241E">
      <w:pPr>
        <w:spacing w:beforeLines="50" w:line="324" w:lineRule="auto"/>
        <w:ind w:firstLineChars="200" w:firstLine="420"/>
        <w:rPr>
          <w:rFonts w:asciiTheme="majorEastAsia" w:eastAsiaTheme="majorEastAsia" w:hAnsiTheme="majorEastAsia"/>
          <w:sz w:val="21"/>
          <w:szCs w:val="21"/>
        </w:rPr>
      </w:pPr>
      <w:r w:rsidRPr="002D6862">
        <w:rPr>
          <w:rFonts w:asciiTheme="majorEastAsia" w:eastAsiaTheme="majorEastAsia" w:hAnsiTheme="majorEastAsia" w:hint="eastAsia"/>
          <w:bCs/>
          <w:sz w:val="21"/>
          <w:szCs w:val="21"/>
        </w:rPr>
        <w:t>锻件热处理制度参照</w:t>
      </w:r>
      <w:r w:rsidRPr="002D6862">
        <w:rPr>
          <w:rFonts w:asciiTheme="majorEastAsia" w:eastAsiaTheme="majorEastAsia" w:hAnsiTheme="majorEastAsia" w:hint="eastAsia"/>
          <w:sz w:val="21"/>
          <w:szCs w:val="21"/>
        </w:rPr>
        <w:t>GB/T 2965《钛及钛合金棒材》具体要求见表3。</w:t>
      </w:r>
    </w:p>
    <w:p w:rsidR="00361FBC" w:rsidRPr="002D6862" w:rsidRDefault="002D6862" w:rsidP="00361FBC">
      <w:pPr>
        <w:jc w:val="center"/>
        <w:rPr>
          <w:rFonts w:asciiTheme="minorEastAsia" w:eastAsiaTheme="minorEastAsia" w:hAnsiTheme="minorEastAsia"/>
          <w:sz w:val="21"/>
          <w:szCs w:val="21"/>
        </w:rPr>
      </w:pPr>
      <w:r>
        <w:rPr>
          <w:rFonts w:ascii="宋体" w:hAnsi="宋体" w:hint="eastAsia"/>
          <w:szCs w:val="21"/>
        </w:rPr>
        <w:t xml:space="preserve">   </w:t>
      </w:r>
      <w:r w:rsidR="00361FBC" w:rsidRPr="002D6862">
        <w:rPr>
          <w:rFonts w:asciiTheme="minorEastAsia" w:eastAsiaTheme="minorEastAsia" w:hAnsiTheme="minorEastAsia" w:hint="eastAsia"/>
          <w:sz w:val="21"/>
          <w:szCs w:val="21"/>
        </w:rPr>
        <w:t>表3      试样推荐热处理制度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4"/>
        <w:gridCol w:w="6545"/>
      </w:tblGrid>
      <w:tr w:rsidR="00361FBC" w:rsidRPr="002D6862" w:rsidTr="001A59C1">
        <w:trPr>
          <w:jc w:val="center"/>
        </w:trPr>
        <w:tc>
          <w:tcPr>
            <w:tcW w:w="2294" w:type="dxa"/>
          </w:tcPr>
          <w:p w:rsidR="00361FBC" w:rsidRPr="002D6862" w:rsidRDefault="00361FBC" w:rsidP="001A59C1">
            <w:pPr>
              <w:autoSpaceDE w:val="0"/>
              <w:autoSpaceDN w:val="0"/>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牌号</w:t>
            </w:r>
          </w:p>
        </w:tc>
        <w:tc>
          <w:tcPr>
            <w:tcW w:w="6545" w:type="dxa"/>
          </w:tcPr>
          <w:p w:rsidR="00361FBC" w:rsidRPr="002D6862" w:rsidRDefault="00361FBC" w:rsidP="002D6862">
            <w:pPr>
              <w:autoSpaceDE w:val="0"/>
              <w:autoSpaceDN w:val="0"/>
              <w:ind w:firstLineChars="200" w:firstLine="420"/>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推荐热处理制度</w:t>
            </w:r>
          </w:p>
        </w:tc>
      </w:tr>
      <w:tr w:rsidR="00361FBC" w:rsidRPr="002D6862" w:rsidTr="001A59C1">
        <w:trPr>
          <w:jc w:val="center"/>
        </w:trPr>
        <w:tc>
          <w:tcPr>
            <w:tcW w:w="2294" w:type="dxa"/>
          </w:tcPr>
          <w:p w:rsidR="00361FBC" w:rsidRPr="002D6862" w:rsidRDefault="00361FBC" w:rsidP="001A59C1">
            <w:pPr>
              <w:autoSpaceDE w:val="0"/>
              <w:autoSpaceDN w:val="0"/>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TA</w:t>
            </w:r>
            <w:r w:rsidR="002D6862">
              <w:rPr>
                <w:rFonts w:asciiTheme="minorEastAsia" w:eastAsiaTheme="minorEastAsia" w:hAnsiTheme="minorEastAsia" w:hint="eastAsia"/>
                <w:sz w:val="21"/>
                <w:szCs w:val="21"/>
              </w:rPr>
              <w:t>G</w:t>
            </w:r>
            <w:r w:rsidRPr="002D6862">
              <w:rPr>
                <w:rFonts w:asciiTheme="minorEastAsia" w:eastAsiaTheme="minorEastAsia" w:hAnsiTheme="minorEastAsia" w:hint="eastAsia"/>
                <w:sz w:val="21"/>
                <w:szCs w:val="21"/>
              </w:rPr>
              <w:t>2</w:t>
            </w:r>
          </w:p>
        </w:tc>
        <w:tc>
          <w:tcPr>
            <w:tcW w:w="6545" w:type="dxa"/>
          </w:tcPr>
          <w:p w:rsidR="00361FBC" w:rsidRPr="002D6862" w:rsidRDefault="00361FBC" w:rsidP="00D9241E">
            <w:pPr>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650℃</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hint="eastAsia"/>
                <w:sz w:val="21"/>
                <w:szCs w:val="21"/>
              </w:rPr>
              <w:t>750℃，保温1h</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hint="eastAsia"/>
                <w:sz w:val="21"/>
                <w:szCs w:val="21"/>
              </w:rPr>
              <w:t>2h，空冷。</w:t>
            </w:r>
          </w:p>
        </w:tc>
      </w:tr>
      <w:tr w:rsidR="00361FBC" w:rsidRPr="002D6862" w:rsidTr="007C6CC5">
        <w:trPr>
          <w:trHeight w:val="263"/>
          <w:jc w:val="center"/>
        </w:trPr>
        <w:tc>
          <w:tcPr>
            <w:tcW w:w="2294" w:type="dxa"/>
          </w:tcPr>
          <w:p w:rsidR="00361FBC" w:rsidRPr="002D6862" w:rsidRDefault="00361FBC" w:rsidP="001A59C1">
            <w:pPr>
              <w:autoSpaceDE w:val="0"/>
              <w:autoSpaceDN w:val="0"/>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TA</w:t>
            </w:r>
            <w:r w:rsidR="002D6862">
              <w:rPr>
                <w:rFonts w:asciiTheme="minorEastAsia" w:eastAsiaTheme="minorEastAsia" w:hAnsiTheme="minorEastAsia" w:hint="eastAsia"/>
                <w:sz w:val="21"/>
                <w:szCs w:val="21"/>
              </w:rPr>
              <w:t>G</w:t>
            </w:r>
            <w:r w:rsidRPr="002D6862">
              <w:rPr>
                <w:rFonts w:asciiTheme="minorEastAsia" w:eastAsiaTheme="minorEastAsia" w:hAnsiTheme="minorEastAsia" w:hint="eastAsia"/>
                <w:sz w:val="21"/>
                <w:szCs w:val="21"/>
              </w:rPr>
              <w:t>3</w:t>
            </w:r>
          </w:p>
        </w:tc>
        <w:tc>
          <w:tcPr>
            <w:tcW w:w="6545" w:type="dxa"/>
          </w:tcPr>
          <w:p w:rsidR="00361FBC" w:rsidRPr="002D6862" w:rsidRDefault="00361FBC" w:rsidP="00D9241E">
            <w:pPr>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650℃</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hint="eastAsia"/>
                <w:sz w:val="21"/>
                <w:szCs w:val="21"/>
              </w:rPr>
              <w:t>750℃，保温1h</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hint="eastAsia"/>
                <w:sz w:val="21"/>
                <w:szCs w:val="21"/>
              </w:rPr>
              <w:t>2h，空冷。</w:t>
            </w:r>
          </w:p>
        </w:tc>
      </w:tr>
      <w:tr w:rsidR="00361FBC" w:rsidRPr="002D6862" w:rsidTr="001A59C1">
        <w:trPr>
          <w:jc w:val="center"/>
        </w:trPr>
        <w:tc>
          <w:tcPr>
            <w:tcW w:w="2294" w:type="dxa"/>
          </w:tcPr>
          <w:p w:rsidR="00361FBC" w:rsidRPr="002D6862" w:rsidRDefault="00361FBC" w:rsidP="001A59C1">
            <w:pPr>
              <w:autoSpaceDE w:val="0"/>
              <w:autoSpaceDN w:val="0"/>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TC4</w:t>
            </w:r>
          </w:p>
        </w:tc>
        <w:tc>
          <w:tcPr>
            <w:tcW w:w="6545" w:type="dxa"/>
          </w:tcPr>
          <w:p w:rsidR="00361FBC" w:rsidRPr="002D6862" w:rsidRDefault="00361FBC" w:rsidP="00D9241E">
            <w:pPr>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700</w:t>
            </w:r>
            <w:r w:rsidRPr="002D6862">
              <w:rPr>
                <w:rFonts w:asciiTheme="minorEastAsia" w:eastAsiaTheme="minorEastAsia" w:hAnsiTheme="minorEastAsia" w:cs="宋体" w:hint="eastAsia"/>
                <w:sz w:val="21"/>
                <w:szCs w:val="21"/>
              </w:rPr>
              <w:t>℃</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hint="eastAsia"/>
                <w:sz w:val="21"/>
                <w:szCs w:val="21"/>
              </w:rPr>
              <w:t>850</w:t>
            </w:r>
            <w:r w:rsidRPr="002D6862">
              <w:rPr>
                <w:rFonts w:asciiTheme="minorEastAsia" w:eastAsiaTheme="minorEastAsia" w:hAnsiTheme="minorEastAsia" w:cs="宋体" w:hint="eastAsia"/>
                <w:sz w:val="21"/>
                <w:szCs w:val="21"/>
              </w:rPr>
              <w:t>℃，保温1h</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hint="eastAsia"/>
                <w:sz w:val="21"/>
                <w:szCs w:val="21"/>
              </w:rPr>
              <w:t>3</w:t>
            </w:r>
            <w:r w:rsidRPr="002D6862">
              <w:rPr>
                <w:rFonts w:asciiTheme="minorEastAsia" w:eastAsiaTheme="minorEastAsia" w:hAnsiTheme="minorEastAsia" w:cs="宋体" w:hint="eastAsia"/>
                <w:sz w:val="21"/>
                <w:szCs w:val="21"/>
              </w:rPr>
              <w:t>h，空冷。</w:t>
            </w:r>
          </w:p>
        </w:tc>
      </w:tr>
      <w:tr w:rsidR="00361FBC" w:rsidRPr="002D6862" w:rsidTr="001A59C1">
        <w:trPr>
          <w:jc w:val="center"/>
        </w:trPr>
        <w:tc>
          <w:tcPr>
            <w:tcW w:w="2294" w:type="dxa"/>
          </w:tcPr>
          <w:p w:rsidR="00361FBC" w:rsidRPr="002D6862" w:rsidRDefault="00361FBC" w:rsidP="001A59C1">
            <w:pPr>
              <w:autoSpaceDE w:val="0"/>
              <w:autoSpaceDN w:val="0"/>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TC4ELI</w:t>
            </w:r>
          </w:p>
        </w:tc>
        <w:tc>
          <w:tcPr>
            <w:tcW w:w="6545" w:type="dxa"/>
          </w:tcPr>
          <w:p w:rsidR="00361FBC" w:rsidRPr="002D6862" w:rsidRDefault="00361FBC" w:rsidP="00D9241E">
            <w:pPr>
              <w:jc w:val="center"/>
              <w:rPr>
                <w:rFonts w:asciiTheme="minorEastAsia" w:eastAsiaTheme="minorEastAsia" w:hAnsiTheme="minorEastAsia"/>
                <w:sz w:val="21"/>
                <w:szCs w:val="21"/>
              </w:rPr>
            </w:pPr>
            <w:r w:rsidRPr="002D6862">
              <w:rPr>
                <w:rFonts w:asciiTheme="minorEastAsia" w:eastAsiaTheme="minorEastAsia" w:hAnsiTheme="minorEastAsia" w:hint="eastAsia"/>
                <w:sz w:val="21"/>
                <w:szCs w:val="21"/>
              </w:rPr>
              <w:t>700</w:t>
            </w:r>
            <w:r w:rsidRPr="002D6862">
              <w:rPr>
                <w:rFonts w:asciiTheme="minorEastAsia" w:eastAsiaTheme="minorEastAsia" w:hAnsiTheme="minorEastAsia" w:cs="宋体" w:hint="eastAsia"/>
                <w:sz w:val="21"/>
                <w:szCs w:val="21"/>
              </w:rPr>
              <w:t>℃</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hint="eastAsia"/>
                <w:sz w:val="21"/>
                <w:szCs w:val="21"/>
              </w:rPr>
              <w:t>800</w:t>
            </w:r>
            <w:r w:rsidRPr="002D6862">
              <w:rPr>
                <w:rFonts w:asciiTheme="minorEastAsia" w:eastAsiaTheme="minorEastAsia" w:hAnsiTheme="minorEastAsia" w:cs="宋体" w:hint="eastAsia"/>
                <w:sz w:val="21"/>
                <w:szCs w:val="21"/>
              </w:rPr>
              <w:t>℃，保温1h</w:t>
            </w:r>
            <w:r w:rsidR="00D9241E" w:rsidRPr="00D9241E">
              <w:rPr>
                <w:rFonts w:asciiTheme="minorEastAsia" w:eastAsiaTheme="minorEastAsia" w:hAnsiTheme="minorEastAsia"/>
                <w:sz w:val="21"/>
                <w:szCs w:val="21"/>
              </w:rPr>
              <w:t>～</w:t>
            </w:r>
            <w:r w:rsidRPr="002D6862">
              <w:rPr>
                <w:rFonts w:asciiTheme="minorEastAsia" w:eastAsiaTheme="minorEastAsia" w:hAnsiTheme="minorEastAsia" w:cs="宋体" w:hint="eastAsia"/>
                <w:sz w:val="21"/>
                <w:szCs w:val="21"/>
              </w:rPr>
              <w:t>3h，空冷。</w:t>
            </w:r>
          </w:p>
        </w:tc>
      </w:tr>
    </w:tbl>
    <w:p w:rsidR="00361FBC" w:rsidRDefault="001F6362" w:rsidP="00D9241E">
      <w:pPr>
        <w:spacing w:beforeLines="50" w:line="324" w:lineRule="auto"/>
        <w:rPr>
          <w:rFonts w:ascii="宋体" w:hAnsi="宋体"/>
          <w:spacing w:val="2"/>
          <w:szCs w:val="21"/>
        </w:rPr>
      </w:pPr>
      <w:r>
        <w:rPr>
          <w:rFonts w:ascii="宋体" w:hAnsi="宋体" w:hint="eastAsia"/>
          <w:szCs w:val="21"/>
        </w:rPr>
        <w:lastRenderedPageBreak/>
        <w:t>1</w:t>
      </w:r>
      <w:r w:rsidR="00361FBC">
        <w:rPr>
          <w:rFonts w:ascii="宋体" w:hAnsi="宋体" w:hint="eastAsia"/>
          <w:szCs w:val="21"/>
        </w:rPr>
        <w:t xml:space="preserve">.3.2  </w:t>
      </w:r>
      <w:r w:rsidR="00361FBC">
        <w:rPr>
          <w:rFonts w:ascii="宋体" w:hAnsi="宋体" w:hint="eastAsia"/>
          <w:spacing w:val="2"/>
          <w:szCs w:val="21"/>
        </w:rPr>
        <w:t>室温力学性能</w:t>
      </w:r>
    </w:p>
    <w:p w:rsidR="00361FBC" w:rsidRDefault="00361FBC" w:rsidP="00D9241E">
      <w:pPr>
        <w:spacing w:beforeLines="50" w:line="324" w:lineRule="auto"/>
        <w:rPr>
          <w:rFonts w:asciiTheme="minorEastAsia" w:eastAsiaTheme="minorEastAsia" w:hAnsiTheme="minorEastAsia"/>
          <w:sz w:val="21"/>
          <w:szCs w:val="21"/>
        </w:rPr>
      </w:pPr>
      <w:r>
        <w:rPr>
          <w:rFonts w:ascii="宋体" w:hint="eastAsia"/>
          <w:spacing w:val="2"/>
          <w:szCs w:val="21"/>
        </w:rPr>
        <w:t xml:space="preserve">   </w:t>
      </w:r>
      <w:r w:rsidRPr="002D6862">
        <w:rPr>
          <w:rFonts w:asciiTheme="minorEastAsia" w:eastAsiaTheme="minorEastAsia" w:hAnsiTheme="minorEastAsia" w:hint="eastAsia"/>
          <w:spacing w:val="2"/>
          <w:sz w:val="21"/>
          <w:szCs w:val="21"/>
        </w:rPr>
        <w:t xml:space="preserve">  力学性能指标（见表5）是依据多年提供用户货数据，和参考</w:t>
      </w:r>
      <w:r w:rsidRPr="002D6862">
        <w:rPr>
          <w:rFonts w:asciiTheme="minorEastAsia" w:eastAsiaTheme="minorEastAsia" w:hAnsiTheme="minorEastAsia" w:hint="eastAsia"/>
          <w:sz w:val="21"/>
          <w:szCs w:val="21"/>
        </w:rPr>
        <w:t>GB/T 2965《钛及钛合金棒材》制定，性能对比表见表4。</w:t>
      </w:r>
    </w:p>
    <w:p w:rsidR="00433845" w:rsidRPr="00F72088" w:rsidRDefault="00433845" w:rsidP="00D9241E">
      <w:pPr>
        <w:spacing w:beforeLines="50" w:afterLines="50"/>
        <w:ind w:firstLineChars="1600" w:firstLine="3360"/>
        <w:outlineLvl w:val="1"/>
        <w:rPr>
          <w:rFonts w:asciiTheme="minorEastAsia" w:eastAsiaTheme="minorEastAsia" w:hAnsiTheme="minorEastAsia" w:cs="Times New Roman"/>
          <w:bCs/>
          <w:sz w:val="21"/>
          <w:szCs w:val="21"/>
        </w:rPr>
      </w:pPr>
      <w:r w:rsidRPr="00F72088">
        <w:rPr>
          <w:rFonts w:asciiTheme="minorEastAsia" w:eastAsiaTheme="minorEastAsia" w:hAnsiTheme="minorEastAsia" w:cs="Times New Roman" w:hint="eastAsia"/>
          <w:bCs/>
          <w:sz w:val="21"/>
          <w:szCs w:val="21"/>
        </w:rPr>
        <w:t>表4</w:t>
      </w:r>
      <w:r w:rsidRPr="00F72088">
        <w:rPr>
          <w:rFonts w:asciiTheme="minorEastAsia" w:eastAsiaTheme="minorEastAsia" w:hAnsiTheme="minorEastAsia" w:hint="eastAsia"/>
          <w:bCs/>
          <w:sz w:val="21"/>
          <w:szCs w:val="21"/>
        </w:rPr>
        <w:t xml:space="preserve">  </w:t>
      </w:r>
      <w:r w:rsidRPr="00F72088">
        <w:rPr>
          <w:rFonts w:asciiTheme="minorEastAsia" w:eastAsiaTheme="minorEastAsia" w:hAnsiTheme="minorEastAsia" w:cs="Times New Roman" w:hint="eastAsia"/>
          <w:bCs/>
          <w:sz w:val="21"/>
          <w:szCs w:val="21"/>
        </w:rPr>
        <w:t>性能对比</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567"/>
        <w:gridCol w:w="812"/>
        <w:gridCol w:w="956"/>
        <w:gridCol w:w="567"/>
        <w:gridCol w:w="992"/>
        <w:gridCol w:w="992"/>
        <w:gridCol w:w="1134"/>
        <w:gridCol w:w="992"/>
        <w:gridCol w:w="1209"/>
      </w:tblGrid>
      <w:tr w:rsidR="00433845" w:rsidTr="007C6CC5">
        <w:trPr>
          <w:cantSplit/>
          <w:trHeight w:val="349"/>
          <w:jc w:val="center"/>
        </w:trPr>
        <w:tc>
          <w:tcPr>
            <w:tcW w:w="870" w:type="dxa"/>
            <w:vMerge w:val="restart"/>
            <w:tcBorders>
              <w:top w:val="single" w:sz="8" w:space="0" w:color="auto"/>
              <w:left w:val="single" w:sz="8"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牌号</w:t>
            </w:r>
          </w:p>
        </w:tc>
        <w:tc>
          <w:tcPr>
            <w:tcW w:w="567" w:type="dxa"/>
            <w:vMerge w:val="restart"/>
            <w:tcBorders>
              <w:top w:val="single" w:sz="8" w:space="0" w:color="auto"/>
              <w:right w:val="single" w:sz="4" w:space="0" w:color="auto"/>
            </w:tcBorders>
            <w:vAlign w:val="center"/>
          </w:tcPr>
          <w:p w:rsidR="00433845" w:rsidRDefault="00433845" w:rsidP="00433845">
            <w:pPr>
              <w:autoSpaceDE w:val="0"/>
              <w:autoSpaceDN w:val="0"/>
              <w:spacing w:line="280" w:lineRule="exact"/>
              <w:ind w:rightChars="-50" w:right="-110"/>
              <w:rPr>
                <w:rFonts w:ascii="宋体" w:cs="Times New Roman"/>
                <w:spacing w:val="2"/>
                <w:sz w:val="18"/>
                <w:szCs w:val="18"/>
              </w:rPr>
            </w:pPr>
            <w:r>
              <w:rPr>
                <w:rFonts w:ascii="宋体" w:cs="Times New Roman" w:hint="eastAsia"/>
                <w:spacing w:val="2"/>
                <w:sz w:val="18"/>
                <w:szCs w:val="18"/>
              </w:rPr>
              <w:t>状态</w:t>
            </w:r>
          </w:p>
        </w:tc>
        <w:tc>
          <w:tcPr>
            <w:tcW w:w="3327" w:type="dxa"/>
            <w:gridSpan w:val="4"/>
            <w:tcBorders>
              <w:top w:val="single" w:sz="8" w:space="0" w:color="auto"/>
              <w:left w:val="single" w:sz="4" w:space="0" w:color="auto"/>
              <w:right w:val="single" w:sz="4" w:space="0" w:color="auto"/>
            </w:tcBorders>
            <w:vAlign w:val="center"/>
          </w:tcPr>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室温力学性能</w:t>
            </w:r>
          </w:p>
        </w:tc>
        <w:tc>
          <w:tcPr>
            <w:tcW w:w="4327" w:type="dxa"/>
            <w:gridSpan w:val="4"/>
            <w:tcBorders>
              <w:top w:val="single" w:sz="8" w:space="0" w:color="auto"/>
              <w:left w:val="single" w:sz="4" w:space="0" w:color="auto"/>
              <w:right w:val="single" w:sz="4" w:space="0" w:color="auto"/>
            </w:tcBorders>
            <w:vAlign w:val="center"/>
          </w:tcPr>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室温力学性能</w:t>
            </w:r>
          </w:p>
        </w:tc>
      </w:tr>
      <w:tr w:rsidR="00433845" w:rsidTr="00433845">
        <w:trPr>
          <w:cantSplit/>
          <w:jc w:val="center"/>
        </w:trPr>
        <w:tc>
          <w:tcPr>
            <w:tcW w:w="870" w:type="dxa"/>
            <w:vMerge/>
            <w:tcBorders>
              <w:left w:val="single" w:sz="8" w:space="0" w:color="auto"/>
              <w:bottom w:val="single" w:sz="8"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p>
        </w:tc>
        <w:tc>
          <w:tcPr>
            <w:tcW w:w="567" w:type="dxa"/>
            <w:vMerge/>
            <w:tcBorders>
              <w:bottom w:val="single" w:sz="8" w:space="0" w:color="auto"/>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p>
        </w:tc>
        <w:tc>
          <w:tcPr>
            <w:tcW w:w="812" w:type="dxa"/>
            <w:tcBorders>
              <w:left w:val="single" w:sz="4" w:space="0" w:color="auto"/>
              <w:bottom w:val="single" w:sz="8" w:space="0" w:color="auto"/>
            </w:tcBorders>
            <w:vAlign w:val="center"/>
          </w:tcPr>
          <w:p w:rsidR="00433845" w:rsidRPr="00F72088" w:rsidRDefault="00433845" w:rsidP="00433845">
            <w:pPr>
              <w:autoSpaceDE w:val="0"/>
              <w:autoSpaceDN w:val="0"/>
              <w:spacing w:line="280" w:lineRule="exact"/>
              <w:ind w:rightChars="-50" w:right="-110"/>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抗拉强度</w:t>
            </w:r>
            <w:proofErr w:type="spellStart"/>
            <w:r w:rsidRPr="00F72088">
              <w:rPr>
                <w:rFonts w:asciiTheme="minorEastAsia" w:eastAsiaTheme="minorEastAsia" w:hAnsiTheme="minorEastAsia" w:cs="Times New Roman" w:hint="eastAsia"/>
                <w:i/>
                <w:iCs/>
                <w:spacing w:val="2"/>
                <w:sz w:val="18"/>
                <w:szCs w:val="18"/>
              </w:rPr>
              <w:t>Rm</w:t>
            </w:r>
            <w:proofErr w:type="spellEnd"/>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proofErr w:type="spellStart"/>
            <w:r w:rsidRPr="00F72088">
              <w:rPr>
                <w:rFonts w:asciiTheme="minorEastAsia" w:eastAsiaTheme="minorEastAsia" w:hAnsiTheme="minorEastAsia" w:cs="Times New Roman" w:hint="eastAsia"/>
                <w:spacing w:val="2"/>
                <w:sz w:val="18"/>
                <w:szCs w:val="18"/>
              </w:rPr>
              <w:t>MPa</w:t>
            </w:r>
            <w:proofErr w:type="spellEnd"/>
          </w:p>
        </w:tc>
        <w:tc>
          <w:tcPr>
            <w:tcW w:w="956" w:type="dxa"/>
            <w:tcBorders>
              <w:bottom w:val="single" w:sz="8" w:space="0" w:color="auto"/>
            </w:tcBorders>
            <w:vAlign w:val="center"/>
          </w:tcPr>
          <w:p w:rsidR="00433845" w:rsidRPr="00F72088" w:rsidRDefault="00433845" w:rsidP="00433845">
            <w:pPr>
              <w:autoSpaceDE w:val="0"/>
              <w:autoSpaceDN w:val="0"/>
              <w:spacing w:line="280" w:lineRule="exact"/>
              <w:ind w:rightChars="-50" w:right="-110"/>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规定残余伸长应</w:t>
            </w:r>
            <w:r w:rsidRPr="00F72088">
              <w:rPr>
                <w:rFonts w:asciiTheme="minorEastAsia" w:eastAsiaTheme="minorEastAsia" w:hAnsiTheme="minorEastAsia" w:cs="Times New Roman" w:hint="eastAsia"/>
                <w:i/>
                <w:iCs/>
                <w:spacing w:val="2"/>
                <w:sz w:val="18"/>
                <w:szCs w:val="18"/>
              </w:rPr>
              <w:t>R</w:t>
            </w:r>
            <w:r w:rsidRPr="00F72088">
              <w:rPr>
                <w:rFonts w:asciiTheme="minorEastAsia" w:eastAsiaTheme="minorEastAsia" w:hAnsiTheme="minorEastAsia" w:cs="Times New Roman" w:hint="eastAsia"/>
                <w:i/>
                <w:iCs/>
                <w:spacing w:val="2"/>
                <w:sz w:val="18"/>
                <w:szCs w:val="18"/>
                <w:vertAlign w:val="subscript"/>
              </w:rPr>
              <w:t>r</w:t>
            </w:r>
            <w:r w:rsidRPr="00F72088">
              <w:rPr>
                <w:rFonts w:asciiTheme="minorEastAsia" w:eastAsiaTheme="minorEastAsia" w:hAnsiTheme="minorEastAsia" w:cs="Times New Roman" w:hint="eastAsia"/>
                <w:spacing w:val="2"/>
                <w:sz w:val="18"/>
                <w:szCs w:val="18"/>
                <w:vertAlign w:val="subscript"/>
              </w:rPr>
              <w:t>0.2</w:t>
            </w:r>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proofErr w:type="spellStart"/>
            <w:r w:rsidRPr="00F72088">
              <w:rPr>
                <w:rFonts w:asciiTheme="minorEastAsia" w:eastAsiaTheme="minorEastAsia" w:hAnsiTheme="minorEastAsia" w:cs="Times New Roman" w:hint="eastAsia"/>
                <w:spacing w:val="2"/>
                <w:sz w:val="18"/>
                <w:szCs w:val="18"/>
              </w:rPr>
              <w:t>MPa</w:t>
            </w:r>
            <w:proofErr w:type="spellEnd"/>
          </w:p>
        </w:tc>
        <w:tc>
          <w:tcPr>
            <w:tcW w:w="567" w:type="dxa"/>
            <w:tcBorders>
              <w:bottom w:val="single" w:sz="8" w:space="0" w:color="auto"/>
            </w:tcBorders>
            <w:vAlign w:val="center"/>
          </w:tcPr>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伸长率A</w:t>
            </w:r>
            <w:r w:rsidRPr="00F72088">
              <w:rPr>
                <w:rFonts w:asciiTheme="minorEastAsia" w:eastAsiaTheme="minorEastAsia" w:hAnsiTheme="minorEastAsia" w:cs="Times New Roman" w:hint="eastAsia"/>
                <w:spacing w:val="2"/>
                <w:sz w:val="18"/>
                <w:szCs w:val="18"/>
                <w:vertAlign w:val="subscript"/>
              </w:rPr>
              <w:t>5</w:t>
            </w:r>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w:t>
            </w:r>
          </w:p>
        </w:tc>
        <w:tc>
          <w:tcPr>
            <w:tcW w:w="992" w:type="dxa"/>
            <w:tcBorders>
              <w:bottom w:val="single" w:sz="8" w:space="0" w:color="auto"/>
            </w:tcBorders>
            <w:vAlign w:val="center"/>
          </w:tcPr>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断面收缩率Z</w:t>
            </w:r>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w:t>
            </w:r>
          </w:p>
        </w:tc>
        <w:tc>
          <w:tcPr>
            <w:tcW w:w="992" w:type="dxa"/>
            <w:tcBorders>
              <w:bottom w:val="single" w:sz="8" w:space="0" w:color="auto"/>
              <w:right w:val="single" w:sz="4" w:space="0" w:color="auto"/>
            </w:tcBorders>
            <w:vAlign w:val="center"/>
          </w:tcPr>
          <w:p w:rsidR="00433845" w:rsidRPr="00F72088" w:rsidRDefault="00433845" w:rsidP="00433845">
            <w:pPr>
              <w:autoSpaceDE w:val="0"/>
              <w:autoSpaceDN w:val="0"/>
              <w:spacing w:line="280" w:lineRule="exact"/>
              <w:ind w:rightChars="-50" w:right="-110"/>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抗拉强度</w:t>
            </w:r>
            <w:proofErr w:type="spellStart"/>
            <w:r w:rsidRPr="00F72088">
              <w:rPr>
                <w:rFonts w:asciiTheme="minorEastAsia" w:eastAsiaTheme="minorEastAsia" w:hAnsiTheme="minorEastAsia" w:cs="Times New Roman" w:hint="eastAsia"/>
                <w:i/>
                <w:iCs/>
                <w:spacing w:val="2"/>
                <w:sz w:val="18"/>
                <w:szCs w:val="18"/>
              </w:rPr>
              <w:t>Rm</w:t>
            </w:r>
            <w:proofErr w:type="spellEnd"/>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proofErr w:type="spellStart"/>
            <w:r w:rsidRPr="00F72088">
              <w:rPr>
                <w:rFonts w:asciiTheme="minorEastAsia" w:eastAsiaTheme="minorEastAsia" w:hAnsiTheme="minorEastAsia" w:cs="Times New Roman" w:hint="eastAsia"/>
                <w:spacing w:val="2"/>
                <w:sz w:val="18"/>
                <w:szCs w:val="18"/>
              </w:rPr>
              <w:t>MPa</w:t>
            </w:r>
            <w:proofErr w:type="spellEnd"/>
          </w:p>
        </w:tc>
        <w:tc>
          <w:tcPr>
            <w:tcW w:w="1134" w:type="dxa"/>
            <w:tcBorders>
              <w:bottom w:val="single" w:sz="8" w:space="0" w:color="auto"/>
              <w:right w:val="single" w:sz="4" w:space="0" w:color="auto"/>
            </w:tcBorders>
            <w:vAlign w:val="center"/>
          </w:tcPr>
          <w:p w:rsidR="00433845" w:rsidRPr="00F72088" w:rsidRDefault="00433845" w:rsidP="00433845">
            <w:pPr>
              <w:autoSpaceDE w:val="0"/>
              <w:autoSpaceDN w:val="0"/>
              <w:spacing w:line="280" w:lineRule="exact"/>
              <w:ind w:rightChars="-50" w:right="-110"/>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规定残余伸长应</w:t>
            </w:r>
            <w:r w:rsidRPr="00F72088">
              <w:rPr>
                <w:rFonts w:asciiTheme="minorEastAsia" w:eastAsiaTheme="minorEastAsia" w:hAnsiTheme="minorEastAsia" w:cs="Times New Roman" w:hint="eastAsia"/>
                <w:i/>
                <w:iCs/>
                <w:spacing w:val="2"/>
                <w:sz w:val="18"/>
                <w:szCs w:val="18"/>
              </w:rPr>
              <w:t>R</w:t>
            </w:r>
            <w:r w:rsidRPr="00F72088">
              <w:rPr>
                <w:rFonts w:asciiTheme="minorEastAsia" w:eastAsiaTheme="minorEastAsia" w:hAnsiTheme="minorEastAsia" w:cs="Times New Roman" w:hint="eastAsia"/>
                <w:i/>
                <w:iCs/>
                <w:spacing w:val="2"/>
                <w:sz w:val="18"/>
                <w:szCs w:val="18"/>
                <w:vertAlign w:val="subscript"/>
              </w:rPr>
              <w:t>r</w:t>
            </w:r>
            <w:r w:rsidRPr="00F72088">
              <w:rPr>
                <w:rFonts w:asciiTheme="minorEastAsia" w:eastAsiaTheme="minorEastAsia" w:hAnsiTheme="minorEastAsia" w:cs="Times New Roman" w:hint="eastAsia"/>
                <w:spacing w:val="2"/>
                <w:sz w:val="18"/>
                <w:szCs w:val="18"/>
                <w:vertAlign w:val="subscript"/>
              </w:rPr>
              <w:t>0.2</w:t>
            </w:r>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proofErr w:type="spellStart"/>
            <w:r w:rsidRPr="00F72088">
              <w:rPr>
                <w:rFonts w:asciiTheme="minorEastAsia" w:eastAsiaTheme="minorEastAsia" w:hAnsiTheme="minorEastAsia" w:cs="Times New Roman" w:hint="eastAsia"/>
                <w:spacing w:val="2"/>
                <w:sz w:val="18"/>
                <w:szCs w:val="18"/>
              </w:rPr>
              <w:t>MPa</w:t>
            </w:r>
            <w:proofErr w:type="spellEnd"/>
          </w:p>
        </w:tc>
        <w:tc>
          <w:tcPr>
            <w:tcW w:w="992" w:type="dxa"/>
            <w:tcBorders>
              <w:bottom w:val="single" w:sz="8" w:space="0" w:color="auto"/>
              <w:right w:val="single" w:sz="4" w:space="0" w:color="auto"/>
            </w:tcBorders>
            <w:vAlign w:val="center"/>
          </w:tcPr>
          <w:p w:rsidR="00433845" w:rsidRPr="00F72088" w:rsidRDefault="00433845" w:rsidP="00433845">
            <w:pPr>
              <w:autoSpaceDE w:val="0"/>
              <w:autoSpaceDN w:val="0"/>
              <w:spacing w:line="280" w:lineRule="exact"/>
              <w:ind w:rightChars="-50" w:right="-110"/>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伸长率A</w:t>
            </w:r>
            <w:r w:rsidRPr="00F72088">
              <w:rPr>
                <w:rFonts w:asciiTheme="minorEastAsia" w:eastAsiaTheme="minorEastAsia" w:hAnsiTheme="minorEastAsia" w:cs="Times New Roman" w:hint="eastAsia"/>
                <w:spacing w:val="2"/>
                <w:sz w:val="18"/>
                <w:szCs w:val="18"/>
                <w:vertAlign w:val="subscript"/>
              </w:rPr>
              <w:t>5</w:t>
            </w:r>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w:t>
            </w:r>
          </w:p>
        </w:tc>
        <w:tc>
          <w:tcPr>
            <w:tcW w:w="1209" w:type="dxa"/>
            <w:tcBorders>
              <w:bottom w:val="single" w:sz="8" w:space="0" w:color="auto"/>
              <w:right w:val="single" w:sz="4" w:space="0" w:color="auto"/>
            </w:tcBorders>
            <w:vAlign w:val="center"/>
          </w:tcPr>
          <w:p w:rsidR="00433845" w:rsidRPr="00F72088" w:rsidRDefault="00433845" w:rsidP="00433845">
            <w:pPr>
              <w:autoSpaceDE w:val="0"/>
              <w:autoSpaceDN w:val="0"/>
              <w:spacing w:line="280" w:lineRule="exact"/>
              <w:ind w:rightChars="-50" w:right="-110"/>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断面收缩率Z</w:t>
            </w:r>
          </w:p>
          <w:p w:rsidR="00433845" w:rsidRPr="00F72088" w:rsidRDefault="00433845" w:rsidP="00433845">
            <w:pPr>
              <w:autoSpaceDE w:val="0"/>
              <w:autoSpaceDN w:val="0"/>
              <w:spacing w:line="280" w:lineRule="exact"/>
              <w:ind w:rightChars="-50" w:right="-110"/>
              <w:jc w:val="center"/>
              <w:rPr>
                <w:rFonts w:asciiTheme="minorEastAsia" w:eastAsiaTheme="minorEastAsia" w:hAnsiTheme="minorEastAsia" w:cs="Times New Roman"/>
                <w:spacing w:val="2"/>
                <w:sz w:val="18"/>
                <w:szCs w:val="18"/>
              </w:rPr>
            </w:pPr>
            <w:r w:rsidRPr="00F72088">
              <w:rPr>
                <w:rFonts w:asciiTheme="minorEastAsia" w:eastAsiaTheme="minorEastAsia" w:hAnsiTheme="minorEastAsia" w:cs="Times New Roman" w:hint="eastAsia"/>
                <w:spacing w:val="2"/>
                <w:sz w:val="18"/>
                <w:szCs w:val="18"/>
              </w:rPr>
              <w:t>％</w:t>
            </w:r>
          </w:p>
        </w:tc>
      </w:tr>
      <w:tr w:rsidR="00433845" w:rsidTr="00433845">
        <w:trPr>
          <w:jc w:val="center"/>
        </w:trPr>
        <w:tc>
          <w:tcPr>
            <w:tcW w:w="870" w:type="dxa"/>
            <w:tcBorders>
              <w:left w:val="single" w:sz="8" w:space="0" w:color="auto"/>
            </w:tcBorders>
          </w:tcPr>
          <w:p w:rsidR="00433845" w:rsidRPr="003227B9" w:rsidRDefault="00433845" w:rsidP="001A59C1">
            <w:pPr>
              <w:autoSpaceDE w:val="0"/>
              <w:autoSpaceDN w:val="0"/>
              <w:jc w:val="center"/>
              <w:rPr>
                <w:rFonts w:ascii="宋体" w:cs="Times New Roman"/>
                <w:sz w:val="18"/>
                <w:szCs w:val="18"/>
              </w:rPr>
            </w:pPr>
            <w:r w:rsidRPr="003227B9">
              <w:rPr>
                <w:rFonts w:ascii="宋体" w:hAnsi="宋体" w:cs="Times New Roman" w:hint="eastAsia"/>
                <w:sz w:val="18"/>
                <w:szCs w:val="18"/>
              </w:rPr>
              <w:t>TA</w:t>
            </w:r>
            <w:r w:rsidR="00576D5E">
              <w:rPr>
                <w:rFonts w:ascii="宋体" w:hAnsi="宋体" w:cs="Times New Roman" w:hint="eastAsia"/>
                <w:sz w:val="18"/>
                <w:szCs w:val="18"/>
              </w:rPr>
              <w:t>G</w:t>
            </w:r>
            <w:r w:rsidRPr="003227B9">
              <w:rPr>
                <w:rFonts w:ascii="宋体" w:hAnsi="宋体" w:cs="Times New Roman" w:hint="eastAsia"/>
                <w:sz w:val="18"/>
                <w:szCs w:val="18"/>
              </w:rPr>
              <w:t>2</w:t>
            </w:r>
          </w:p>
        </w:tc>
        <w:tc>
          <w:tcPr>
            <w:tcW w:w="567" w:type="dxa"/>
            <w:vMerge w:val="restart"/>
            <w:vAlign w:val="center"/>
          </w:tcPr>
          <w:p w:rsidR="00433845" w:rsidRDefault="00433845" w:rsidP="00433845">
            <w:pPr>
              <w:autoSpaceDE w:val="0"/>
              <w:autoSpaceDN w:val="0"/>
              <w:spacing w:line="280" w:lineRule="exact"/>
              <w:ind w:rightChars="-50" w:right="-110"/>
              <w:rPr>
                <w:rFonts w:ascii="宋体" w:cs="Times New Roman"/>
                <w:spacing w:val="2"/>
                <w:sz w:val="18"/>
                <w:szCs w:val="18"/>
              </w:rPr>
            </w:pPr>
            <w:r>
              <w:rPr>
                <w:rFonts w:ascii="宋体" w:cs="Times New Roman" w:hint="eastAsia"/>
                <w:spacing w:val="2"/>
                <w:sz w:val="18"/>
                <w:szCs w:val="18"/>
              </w:rPr>
              <w:t>退火态（</w:t>
            </w:r>
            <w:r>
              <w:rPr>
                <w:rFonts w:ascii="宋体" w:cs="Times New Roman" w:hint="eastAsia"/>
                <w:spacing w:val="2"/>
                <w:sz w:val="18"/>
                <w:szCs w:val="18"/>
              </w:rPr>
              <w:t>M</w:t>
            </w:r>
            <w:r>
              <w:rPr>
                <w:rFonts w:ascii="宋体" w:cs="Times New Roman" w:hint="eastAsia"/>
                <w:spacing w:val="2"/>
                <w:sz w:val="18"/>
                <w:szCs w:val="18"/>
              </w:rPr>
              <w:t>）</w:t>
            </w:r>
          </w:p>
        </w:tc>
        <w:tc>
          <w:tcPr>
            <w:tcW w:w="812"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400</w:t>
            </w:r>
          </w:p>
        </w:tc>
        <w:tc>
          <w:tcPr>
            <w:tcW w:w="956"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275</w:t>
            </w:r>
          </w:p>
        </w:tc>
        <w:tc>
          <w:tcPr>
            <w:tcW w:w="567"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20</w:t>
            </w:r>
          </w:p>
        </w:tc>
        <w:tc>
          <w:tcPr>
            <w:tcW w:w="992"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30</w:t>
            </w:r>
          </w:p>
        </w:tc>
        <w:tc>
          <w:tcPr>
            <w:tcW w:w="992"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400</w:t>
            </w:r>
          </w:p>
        </w:tc>
        <w:tc>
          <w:tcPr>
            <w:tcW w:w="1134"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275</w:t>
            </w:r>
          </w:p>
        </w:tc>
        <w:tc>
          <w:tcPr>
            <w:tcW w:w="992"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20</w:t>
            </w:r>
          </w:p>
        </w:tc>
        <w:tc>
          <w:tcPr>
            <w:tcW w:w="1209"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30</w:t>
            </w:r>
          </w:p>
        </w:tc>
      </w:tr>
      <w:tr w:rsidR="00433845" w:rsidTr="00433845">
        <w:trPr>
          <w:jc w:val="center"/>
        </w:trPr>
        <w:tc>
          <w:tcPr>
            <w:tcW w:w="870" w:type="dxa"/>
            <w:tcBorders>
              <w:left w:val="single" w:sz="8" w:space="0" w:color="auto"/>
            </w:tcBorders>
          </w:tcPr>
          <w:p w:rsidR="00433845" w:rsidRPr="003227B9" w:rsidRDefault="00433845" w:rsidP="001A59C1">
            <w:pPr>
              <w:autoSpaceDE w:val="0"/>
              <w:autoSpaceDN w:val="0"/>
              <w:jc w:val="center"/>
              <w:rPr>
                <w:rFonts w:ascii="宋体" w:cs="Times New Roman"/>
                <w:sz w:val="18"/>
                <w:szCs w:val="18"/>
              </w:rPr>
            </w:pPr>
            <w:r w:rsidRPr="003227B9">
              <w:rPr>
                <w:rFonts w:ascii="宋体" w:hAnsi="宋体" w:cs="Times New Roman" w:hint="eastAsia"/>
                <w:sz w:val="18"/>
                <w:szCs w:val="18"/>
              </w:rPr>
              <w:t>TA</w:t>
            </w:r>
            <w:r w:rsidR="00576D5E">
              <w:rPr>
                <w:rFonts w:ascii="宋体" w:hAnsi="宋体" w:cs="Times New Roman" w:hint="eastAsia"/>
                <w:sz w:val="18"/>
                <w:szCs w:val="18"/>
              </w:rPr>
              <w:t>G</w:t>
            </w:r>
            <w:r w:rsidRPr="003227B9">
              <w:rPr>
                <w:rFonts w:ascii="宋体" w:hAnsi="宋体" w:cs="Times New Roman" w:hint="eastAsia"/>
                <w:sz w:val="18"/>
                <w:szCs w:val="18"/>
              </w:rPr>
              <w:t>3</w:t>
            </w:r>
          </w:p>
        </w:tc>
        <w:tc>
          <w:tcPr>
            <w:tcW w:w="567" w:type="dxa"/>
            <w:vMerge/>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p>
        </w:tc>
        <w:tc>
          <w:tcPr>
            <w:tcW w:w="812"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500</w:t>
            </w:r>
          </w:p>
        </w:tc>
        <w:tc>
          <w:tcPr>
            <w:tcW w:w="956"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380</w:t>
            </w:r>
          </w:p>
        </w:tc>
        <w:tc>
          <w:tcPr>
            <w:tcW w:w="567"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20</w:t>
            </w:r>
          </w:p>
        </w:tc>
        <w:tc>
          <w:tcPr>
            <w:tcW w:w="992"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30</w:t>
            </w:r>
          </w:p>
        </w:tc>
        <w:tc>
          <w:tcPr>
            <w:tcW w:w="992"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500</w:t>
            </w:r>
          </w:p>
        </w:tc>
        <w:tc>
          <w:tcPr>
            <w:tcW w:w="1134"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380</w:t>
            </w:r>
          </w:p>
        </w:tc>
        <w:tc>
          <w:tcPr>
            <w:tcW w:w="992"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20</w:t>
            </w:r>
          </w:p>
        </w:tc>
        <w:tc>
          <w:tcPr>
            <w:tcW w:w="1209"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30</w:t>
            </w:r>
          </w:p>
        </w:tc>
      </w:tr>
      <w:tr w:rsidR="00433845" w:rsidTr="00433845">
        <w:trPr>
          <w:jc w:val="center"/>
        </w:trPr>
        <w:tc>
          <w:tcPr>
            <w:tcW w:w="870" w:type="dxa"/>
            <w:tcBorders>
              <w:left w:val="single" w:sz="8" w:space="0" w:color="auto"/>
            </w:tcBorders>
          </w:tcPr>
          <w:p w:rsidR="00433845" w:rsidRDefault="00433845" w:rsidP="001A59C1">
            <w:pPr>
              <w:autoSpaceDE w:val="0"/>
              <w:autoSpaceDN w:val="0"/>
              <w:jc w:val="center"/>
              <w:rPr>
                <w:rFonts w:ascii="宋体" w:cs="Times New Roman"/>
                <w:sz w:val="18"/>
                <w:szCs w:val="18"/>
              </w:rPr>
            </w:pPr>
            <w:r>
              <w:rPr>
                <w:rFonts w:ascii="宋体" w:hAnsi="宋体" w:cs="Times New Roman" w:hint="eastAsia"/>
                <w:sz w:val="18"/>
                <w:szCs w:val="18"/>
              </w:rPr>
              <w:t>TC4</w:t>
            </w:r>
          </w:p>
        </w:tc>
        <w:tc>
          <w:tcPr>
            <w:tcW w:w="567" w:type="dxa"/>
            <w:vMerge/>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p>
        </w:tc>
        <w:tc>
          <w:tcPr>
            <w:tcW w:w="812"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895</w:t>
            </w:r>
          </w:p>
        </w:tc>
        <w:tc>
          <w:tcPr>
            <w:tcW w:w="956"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825</w:t>
            </w:r>
          </w:p>
        </w:tc>
        <w:tc>
          <w:tcPr>
            <w:tcW w:w="567"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10</w:t>
            </w:r>
          </w:p>
        </w:tc>
        <w:tc>
          <w:tcPr>
            <w:tcW w:w="992"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25</w:t>
            </w:r>
          </w:p>
        </w:tc>
        <w:tc>
          <w:tcPr>
            <w:tcW w:w="992"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895</w:t>
            </w:r>
          </w:p>
        </w:tc>
        <w:tc>
          <w:tcPr>
            <w:tcW w:w="1134"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825</w:t>
            </w:r>
          </w:p>
        </w:tc>
        <w:tc>
          <w:tcPr>
            <w:tcW w:w="992"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10</w:t>
            </w:r>
          </w:p>
        </w:tc>
        <w:tc>
          <w:tcPr>
            <w:tcW w:w="1209"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25</w:t>
            </w:r>
          </w:p>
        </w:tc>
      </w:tr>
      <w:tr w:rsidR="00433845" w:rsidTr="00433845">
        <w:trPr>
          <w:jc w:val="center"/>
        </w:trPr>
        <w:tc>
          <w:tcPr>
            <w:tcW w:w="870" w:type="dxa"/>
            <w:tcBorders>
              <w:left w:val="single" w:sz="8" w:space="0" w:color="auto"/>
            </w:tcBorders>
          </w:tcPr>
          <w:p w:rsidR="00433845" w:rsidRDefault="00433845" w:rsidP="001A59C1">
            <w:pPr>
              <w:autoSpaceDE w:val="0"/>
              <w:autoSpaceDN w:val="0"/>
              <w:jc w:val="center"/>
              <w:rPr>
                <w:rFonts w:ascii="宋体" w:cs="Times New Roman"/>
                <w:sz w:val="18"/>
                <w:szCs w:val="18"/>
              </w:rPr>
            </w:pPr>
            <w:r>
              <w:rPr>
                <w:rFonts w:ascii="宋体" w:cs="Times New Roman" w:hint="eastAsia"/>
                <w:sz w:val="18"/>
                <w:szCs w:val="18"/>
              </w:rPr>
              <w:t>TC4ELI</w:t>
            </w:r>
          </w:p>
        </w:tc>
        <w:tc>
          <w:tcPr>
            <w:tcW w:w="567" w:type="dxa"/>
            <w:vMerge/>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p>
        </w:tc>
        <w:tc>
          <w:tcPr>
            <w:tcW w:w="812" w:type="dxa"/>
            <w:vAlign w:val="center"/>
          </w:tcPr>
          <w:p w:rsidR="00433845" w:rsidRDefault="00433845" w:rsidP="00433845">
            <w:pPr>
              <w:autoSpaceDE w:val="0"/>
              <w:autoSpaceDN w:val="0"/>
              <w:spacing w:line="280" w:lineRule="exact"/>
              <w:ind w:rightChars="-50" w:right="-110" w:firstLineChars="50" w:firstLine="91"/>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830</w:t>
            </w:r>
          </w:p>
        </w:tc>
        <w:tc>
          <w:tcPr>
            <w:tcW w:w="956"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760</w:t>
            </w:r>
          </w:p>
        </w:tc>
        <w:tc>
          <w:tcPr>
            <w:tcW w:w="567"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10</w:t>
            </w:r>
          </w:p>
        </w:tc>
        <w:tc>
          <w:tcPr>
            <w:tcW w:w="992"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15</w:t>
            </w:r>
          </w:p>
        </w:tc>
        <w:tc>
          <w:tcPr>
            <w:tcW w:w="992" w:type="dxa"/>
            <w:tcBorders>
              <w:right w:val="single" w:sz="4" w:space="0" w:color="auto"/>
            </w:tcBorders>
            <w:vAlign w:val="center"/>
          </w:tcPr>
          <w:p w:rsidR="00433845" w:rsidRDefault="00433845" w:rsidP="00C64F03">
            <w:pPr>
              <w:autoSpaceDE w:val="0"/>
              <w:autoSpaceDN w:val="0"/>
              <w:spacing w:line="280" w:lineRule="exact"/>
              <w:ind w:rightChars="-50" w:right="-110" w:firstLineChars="100" w:firstLine="182"/>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830</w:t>
            </w:r>
          </w:p>
        </w:tc>
        <w:tc>
          <w:tcPr>
            <w:tcW w:w="1134"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760</w:t>
            </w:r>
          </w:p>
        </w:tc>
        <w:tc>
          <w:tcPr>
            <w:tcW w:w="992"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10</w:t>
            </w:r>
          </w:p>
        </w:tc>
        <w:tc>
          <w:tcPr>
            <w:tcW w:w="1209" w:type="dxa"/>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w:t>
            </w:r>
            <w:r>
              <w:rPr>
                <w:rFonts w:ascii="宋体" w:cs="Times New Roman" w:hint="eastAsia"/>
                <w:spacing w:val="2"/>
                <w:sz w:val="18"/>
                <w:szCs w:val="18"/>
              </w:rPr>
              <w:t>15</w:t>
            </w:r>
          </w:p>
        </w:tc>
      </w:tr>
      <w:tr w:rsidR="00433845" w:rsidTr="00433845">
        <w:trPr>
          <w:jc w:val="center"/>
        </w:trPr>
        <w:tc>
          <w:tcPr>
            <w:tcW w:w="870" w:type="dxa"/>
            <w:tcBorders>
              <w:left w:val="single" w:sz="8" w:space="0" w:color="auto"/>
            </w:tcBorders>
          </w:tcPr>
          <w:p w:rsidR="00433845" w:rsidRDefault="00433845" w:rsidP="001A59C1">
            <w:pPr>
              <w:autoSpaceDE w:val="0"/>
              <w:autoSpaceDN w:val="0"/>
              <w:jc w:val="center"/>
              <w:rPr>
                <w:rFonts w:ascii="宋体" w:cs="Times New Roman"/>
                <w:sz w:val="18"/>
                <w:szCs w:val="18"/>
              </w:rPr>
            </w:pPr>
          </w:p>
        </w:tc>
        <w:tc>
          <w:tcPr>
            <w:tcW w:w="567" w:type="dxa"/>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20"/>
              </w:rPr>
            </w:pPr>
          </w:p>
        </w:tc>
        <w:tc>
          <w:tcPr>
            <w:tcW w:w="3327" w:type="dxa"/>
            <w:gridSpan w:val="4"/>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cs="Times New Roman" w:hint="eastAsia"/>
                <w:spacing w:val="2"/>
                <w:sz w:val="18"/>
                <w:szCs w:val="18"/>
              </w:rPr>
              <w:t>本标准</w:t>
            </w:r>
          </w:p>
        </w:tc>
        <w:tc>
          <w:tcPr>
            <w:tcW w:w="4327" w:type="dxa"/>
            <w:gridSpan w:val="4"/>
            <w:tcBorders>
              <w:right w:val="single" w:sz="4" w:space="0" w:color="auto"/>
            </w:tcBorders>
            <w:vAlign w:val="center"/>
          </w:tcPr>
          <w:p w:rsidR="00433845" w:rsidRDefault="00433845" w:rsidP="00433845">
            <w:pPr>
              <w:autoSpaceDE w:val="0"/>
              <w:autoSpaceDN w:val="0"/>
              <w:spacing w:line="280" w:lineRule="exact"/>
              <w:ind w:rightChars="-50" w:right="-110"/>
              <w:jc w:val="center"/>
              <w:rPr>
                <w:rFonts w:ascii="宋体" w:cs="Times New Roman"/>
                <w:spacing w:val="2"/>
                <w:sz w:val="18"/>
                <w:szCs w:val="18"/>
              </w:rPr>
            </w:pPr>
            <w:r>
              <w:rPr>
                <w:rFonts w:ascii="宋体" w:hAnsi="宋体" w:cs="Times New Roman" w:hint="eastAsia"/>
                <w:sz w:val="18"/>
                <w:szCs w:val="18"/>
              </w:rPr>
              <w:t>GB/T 2965</w:t>
            </w:r>
          </w:p>
        </w:tc>
      </w:tr>
    </w:tbl>
    <w:p w:rsidR="00361FBC" w:rsidRPr="00197FED" w:rsidRDefault="00361FBC" w:rsidP="00D9241E">
      <w:pPr>
        <w:spacing w:beforeLines="50" w:afterLines="50" w:line="360" w:lineRule="auto"/>
        <w:ind w:firstLineChars="200" w:firstLine="420"/>
        <w:outlineLvl w:val="1"/>
        <w:rPr>
          <w:rFonts w:asciiTheme="minorEastAsia" w:eastAsiaTheme="minorEastAsia" w:hAnsiTheme="minorEastAsia"/>
          <w:sz w:val="21"/>
          <w:szCs w:val="21"/>
        </w:rPr>
      </w:pPr>
      <w:r w:rsidRPr="00197FED">
        <w:rPr>
          <w:rFonts w:asciiTheme="minorEastAsia" w:eastAsiaTheme="minorEastAsia" w:hAnsiTheme="minorEastAsia" w:hint="eastAsia"/>
          <w:sz w:val="21"/>
          <w:szCs w:val="21"/>
        </w:rPr>
        <w:t>GB/T 2965《钛及钛合金棒材》规定棒材截面积部大于64.5cm2</w:t>
      </w:r>
      <w:r w:rsidR="00197FED" w:rsidRPr="00197FED">
        <w:rPr>
          <w:rFonts w:asciiTheme="minorEastAsia" w:eastAsiaTheme="minorEastAsia" w:hAnsiTheme="minorEastAsia" w:hint="eastAsia"/>
          <w:sz w:val="21"/>
          <w:szCs w:val="21"/>
        </w:rPr>
        <w:t>时，</w:t>
      </w:r>
      <w:r w:rsidRPr="00197FED">
        <w:rPr>
          <w:rFonts w:asciiTheme="minorEastAsia" w:eastAsiaTheme="minorEastAsia" w:hAnsiTheme="minorEastAsia" w:hint="eastAsia"/>
          <w:sz w:val="21"/>
          <w:szCs w:val="21"/>
        </w:rPr>
        <w:t>取纵向室温力学性能，大于规定规格尺寸时供需双方协商制定；本规范制定的力学性能指标是按GB/T2965《钛及钛合金棒材》标准高的指标考核制定的。</w:t>
      </w:r>
    </w:p>
    <w:p w:rsidR="00361FBC" w:rsidRPr="00197FED" w:rsidRDefault="00361FBC" w:rsidP="00D9241E">
      <w:pPr>
        <w:spacing w:beforeLines="50" w:afterLines="50" w:line="360" w:lineRule="auto"/>
        <w:ind w:firstLineChars="200" w:firstLine="420"/>
        <w:outlineLvl w:val="1"/>
        <w:rPr>
          <w:rFonts w:asciiTheme="minorEastAsia" w:eastAsiaTheme="minorEastAsia" w:hAnsiTheme="minorEastAsia"/>
          <w:sz w:val="21"/>
          <w:szCs w:val="21"/>
        </w:rPr>
      </w:pPr>
      <w:r w:rsidRPr="00197FED">
        <w:rPr>
          <w:rFonts w:asciiTheme="minorEastAsia" w:eastAsiaTheme="minorEastAsia" w:hAnsiTheme="minorEastAsia" w:hint="eastAsia"/>
          <w:sz w:val="21"/>
          <w:szCs w:val="21"/>
        </w:rPr>
        <w:t>该性能指标也</w:t>
      </w:r>
      <w:r w:rsidRPr="00197FED">
        <w:rPr>
          <w:rFonts w:asciiTheme="minorEastAsia" w:eastAsiaTheme="minorEastAsia" w:hAnsiTheme="minorEastAsia" w:hint="eastAsia"/>
          <w:color w:val="000000"/>
          <w:sz w:val="21"/>
          <w:szCs w:val="21"/>
        </w:rPr>
        <w:t>经过大批量生产检验和应用验证，锻件室温拉伸性能指标科学、合理，可完全满足市场的应用需求。具体要求见</w:t>
      </w:r>
      <w:r w:rsidRPr="00197FED">
        <w:rPr>
          <w:rFonts w:asciiTheme="minorEastAsia" w:eastAsiaTheme="minorEastAsia" w:hAnsiTheme="minorEastAsia" w:hint="eastAsia"/>
          <w:sz w:val="21"/>
          <w:szCs w:val="21"/>
        </w:rPr>
        <w:t>表5。</w:t>
      </w:r>
    </w:p>
    <w:p w:rsidR="00361FBC" w:rsidRPr="00197FED" w:rsidRDefault="00361FBC" w:rsidP="00433845">
      <w:pPr>
        <w:autoSpaceDE w:val="0"/>
        <w:autoSpaceDN w:val="0"/>
        <w:spacing w:line="360" w:lineRule="auto"/>
        <w:ind w:firstLineChars="200" w:firstLine="420"/>
        <w:rPr>
          <w:rFonts w:asciiTheme="minorEastAsia" w:eastAsiaTheme="minorEastAsia" w:hAnsiTheme="minorEastAsia"/>
          <w:sz w:val="21"/>
          <w:szCs w:val="21"/>
        </w:rPr>
      </w:pPr>
      <w:r w:rsidRPr="00197FED">
        <w:rPr>
          <w:rFonts w:asciiTheme="minorEastAsia" w:eastAsiaTheme="minorEastAsia" w:hAnsiTheme="minorEastAsia" w:hint="eastAsia"/>
          <w:sz w:val="21"/>
          <w:szCs w:val="21"/>
        </w:rPr>
        <w:t>锻件的室温力学性能在任意端头处取样，性能应符合表5的规定。</w:t>
      </w:r>
    </w:p>
    <w:p w:rsidR="00361FBC" w:rsidRPr="00F72088" w:rsidRDefault="00361FBC" w:rsidP="00F72088">
      <w:pPr>
        <w:spacing w:after="0" w:line="360" w:lineRule="auto"/>
        <w:ind w:firstLineChars="1450" w:firstLine="3045"/>
        <w:rPr>
          <w:rFonts w:asciiTheme="minorEastAsia" w:eastAsiaTheme="minorEastAsia" w:hAnsiTheme="minorEastAsia"/>
          <w:sz w:val="21"/>
          <w:szCs w:val="21"/>
        </w:rPr>
      </w:pPr>
      <w:r w:rsidRPr="00F72088">
        <w:rPr>
          <w:rFonts w:asciiTheme="minorEastAsia" w:eastAsiaTheme="minorEastAsia" w:hAnsiTheme="minorEastAsia" w:hint="eastAsia"/>
          <w:sz w:val="21"/>
          <w:szCs w:val="21"/>
        </w:rPr>
        <w:t xml:space="preserve">表5     </w:t>
      </w:r>
      <w:r w:rsidRPr="00F72088">
        <w:rPr>
          <w:rFonts w:asciiTheme="minorEastAsia" w:eastAsiaTheme="minorEastAsia" w:hAnsiTheme="minorEastAsia" w:hint="eastAsia"/>
          <w:spacing w:val="2"/>
          <w:sz w:val="21"/>
          <w:szCs w:val="21"/>
        </w:rPr>
        <w:t>室温力学性能</w:t>
      </w:r>
    </w:p>
    <w:tbl>
      <w:tblPr>
        <w:tblW w:w="0" w:type="auto"/>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1129"/>
        <w:gridCol w:w="1134"/>
        <w:gridCol w:w="1857"/>
        <w:gridCol w:w="1266"/>
        <w:gridCol w:w="1980"/>
      </w:tblGrid>
      <w:tr w:rsidR="00361FBC" w:rsidTr="001A59C1">
        <w:trPr>
          <w:cantSplit/>
          <w:jc w:val="center"/>
        </w:trPr>
        <w:tc>
          <w:tcPr>
            <w:tcW w:w="1415" w:type="dxa"/>
            <w:vMerge w:val="restart"/>
            <w:tcBorders>
              <w:top w:val="single" w:sz="8" w:space="0" w:color="auto"/>
              <w:left w:val="single" w:sz="8" w:space="0" w:color="auto"/>
            </w:tcBorders>
            <w:vAlign w:val="center"/>
          </w:tcPr>
          <w:p w:rsidR="00361FBC" w:rsidRPr="00F72088" w:rsidRDefault="00361FBC" w:rsidP="00433845">
            <w:pPr>
              <w:autoSpaceDE w:val="0"/>
              <w:autoSpaceDN w:val="0"/>
              <w:spacing w:after="0"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牌号</w:t>
            </w:r>
          </w:p>
        </w:tc>
        <w:tc>
          <w:tcPr>
            <w:tcW w:w="1129" w:type="dxa"/>
            <w:vMerge w:val="restart"/>
            <w:tcBorders>
              <w:top w:val="single" w:sz="8" w:space="0" w:color="auto"/>
              <w:right w:val="single" w:sz="4" w:space="0" w:color="auto"/>
            </w:tcBorders>
            <w:vAlign w:val="center"/>
          </w:tcPr>
          <w:p w:rsidR="00361FBC" w:rsidRPr="00F72088" w:rsidRDefault="00361FBC" w:rsidP="00361FBC">
            <w:pPr>
              <w:autoSpaceDE w:val="0"/>
              <w:autoSpaceDN w:val="0"/>
              <w:spacing w:line="280" w:lineRule="exact"/>
              <w:ind w:rightChars="-50" w:right="-110" w:firstLineChars="150" w:firstLine="273"/>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状态</w:t>
            </w:r>
          </w:p>
        </w:tc>
        <w:tc>
          <w:tcPr>
            <w:tcW w:w="6237" w:type="dxa"/>
            <w:gridSpan w:val="4"/>
            <w:tcBorders>
              <w:top w:val="single" w:sz="8" w:space="0" w:color="auto"/>
              <w:left w:val="single" w:sz="4" w:space="0" w:color="auto"/>
              <w:right w:val="single" w:sz="4" w:space="0" w:color="auto"/>
            </w:tcBorders>
            <w:vAlign w:val="center"/>
          </w:tcPr>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室温力学性能</w:t>
            </w:r>
          </w:p>
        </w:tc>
      </w:tr>
      <w:tr w:rsidR="00361FBC" w:rsidTr="001A59C1">
        <w:trPr>
          <w:cantSplit/>
          <w:jc w:val="center"/>
        </w:trPr>
        <w:tc>
          <w:tcPr>
            <w:tcW w:w="1415" w:type="dxa"/>
            <w:vMerge/>
            <w:tcBorders>
              <w:left w:val="single" w:sz="8" w:space="0" w:color="auto"/>
              <w:bottom w:val="single" w:sz="8" w:space="0" w:color="auto"/>
            </w:tcBorders>
            <w:vAlign w:val="center"/>
          </w:tcPr>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p>
        </w:tc>
        <w:tc>
          <w:tcPr>
            <w:tcW w:w="1129" w:type="dxa"/>
            <w:vMerge/>
            <w:tcBorders>
              <w:bottom w:val="single" w:sz="8" w:space="0" w:color="auto"/>
              <w:right w:val="single" w:sz="4" w:space="0" w:color="auto"/>
            </w:tcBorders>
            <w:vAlign w:val="center"/>
          </w:tcPr>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p>
        </w:tc>
        <w:tc>
          <w:tcPr>
            <w:tcW w:w="1134" w:type="dxa"/>
            <w:tcBorders>
              <w:left w:val="single" w:sz="4" w:space="0" w:color="auto"/>
              <w:bottom w:val="single" w:sz="8" w:space="0" w:color="auto"/>
            </w:tcBorders>
            <w:vAlign w:val="center"/>
          </w:tcPr>
          <w:p w:rsidR="00361FBC" w:rsidRPr="00F72088" w:rsidRDefault="00361FBC" w:rsidP="00361FBC">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抗拉强度</w:t>
            </w:r>
            <w:proofErr w:type="spellStart"/>
            <w:r w:rsidRPr="00F72088">
              <w:rPr>
                <w:rFonts w:asciiTheme="minorEastAsia" w:eastAsiaTheme="minorEastAsia" w:hAnsiTheme="minorEastAsia" w:hint="eastAsia"/>
                <w:i/>
                <w:iCs/>
                <w:spacing w:val="2"/>
                <w:sz w:val="18"/>
                <w:szCs w:val="20"/>
              </w:rPr>
              <w:t>Rm</w:t>
            </w:r>
            <w:proofErr w:type="spellEnd"/>
          </w:p>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proofErr w:type="spellStart"/>
            <w:r w:rsidRPr="00F72088">
              <w:rPr>
                <w:rFonts w:asciiTheme="minorEastAsia" w:eastAsiaTheme="minorEastAsia" w:hAnsiTheme="minorEastAsia" w:hint="eastAsia"/>
                <w:spacing w:val="2"/>
                <w:sz w:val="18"/>
                <w:szCs w:val="20"/>
              </w:rPr>
              <w:t>MPa</w:t>
            </w:r>
            <w:proofErr w:type="spellEnd"/>
          </w:p>
        </w:tc>
        <w:tc>
          <w:tcPr>
            <w:tcW w:w="1857" w:type="dxa"/>
            <w:tcBorders>
              <w:bottom w:val="single" w:sz="8" w:space="0" w:color="auto"/>
            </w:tcBorders>
            <w:vAlign w:val="center"/>
          </w:tcPr>
          <w:p w:rsidR="00361FBC" w:rsidRPr="00F72088" w:rsidRDefault="00361FBC" w:rsidP="00361FBC">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规定残余伸长应</w:t>
            </w:r>
            <w:r w:rsidRPr="00F72088">
              <w:rPr>
                <w:rFonts w:asciiTheme="minorEastAsia" w:eastAsiaTheme="minorEastAsia" w:hAnsiTheme="minorEastAsia" w:hint="eastAsia"/>
                <w:i/>
                <w:iCs/>
                <w:spacing w:val="2"/>
                <w:sz w:val="18"/>
                <w:szCs w:val="20"/>
              </w:rPr>
              <w:t>R</w:t>
            </w:r>
            <w:r w:rsidRPr="00F72088">
              <w:rPr>
                <w:rFonts w:asciiTheme="minorEastAsia" w:eastAsiaTheme="minorEastAsia" w:hAnsiTheme="minorEastAsia" w:hint="eastAsia"/>
                <w:i/>
                <w:iCs/>
                <w:spacing w:val="2"/>
                <w:sz w:val="18"/>
                <w:szCs w:val="20"/>
                <w:vertAlign w:val="subscript"/>
              </w:rPr>
              <w:t>r</w:t>
            </w:r>
            <w:r w:rsidRPr="00F72088">
              <w:rPr>
                <w:rFonts w:asciiTheme="minorEastAsia" w:eastAsiaTheme="minorEastAsia" w:hAnsiTheme="minorEastAsia" w:hint="eastAsia"/>
                <w:spacing w:val="2"/>
                <w:sz w:val="18"/>
                <w:szCs w:val="20"/>
                <w:vertAlign w:val="subscript"/>
              </w:rPr>
              <w:t>0.2</w:t>
            </w:r>
          </w:p>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proofErr w:type="spellStart"/>
            <w:r w:rsidRPr="00F72088">
              <w:rPr>
                <w:rFonts w:asciiTheme="minorEastAsia" w:eastAsiaTheme="minorEastAsia" w:hAnsiTheme="minorEastAsia" w:hint="eastAsia"/>
                <w:spacing w:val="2"/>
                <w:sz w:val="18"/>
                <w:szCs w:val="20"/>
              </w:rPr>
              <w:t>MPa</w:t>
            </w:r>
            <w:proofErr w:type="spellEnd"/>
          </w:p>
        </w:tc>
        <w:tc>
          <w:tcPr>
            <w:tcW w:w="1266" w:type="dxa"/>
            <w:tcBorders>
              <w:bottom w:val="single" w:sz="8" w:space="0" w:color="auto"/>
            </w:tcBorders>
            <w:vAlign w:val="center"/>
          </w:tcPr>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伸长率A</w:t>
            </w:r>
            <w:r w:rsidRPr="00F72088">
              <w:rPr>
                <w:rFonts w:asciiTheme="minorEastAsia" w:eastAsiaTheme="minorEastAsia" w:hAnsiTheme="minorEastAsia" w:hint="eastAsia"/>
                <w:spacing w:val="2"/>
                <w:sz w:val="18"/>
                <w:szCs w:val="20"/>
                <w:vertAlign w:val="subscript"/>
              </w:rPr>
              <w:t>5</w:t>
            </w:r>
          </w:p>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w:t>
            </w:r>
          </w:p>
        </w:tc>
        <w:tc>
          <w:tcPr>
            <w:tcW w:w="1980" w:type="dxa"/>
            <w:tcBorders>
              <w:bottom w:val="single" w:sz="8" w:space="0" w:color="auto"/>
            </w:tcBorders>
            <w:vAlign w:val="center"/>
          </w:tcPr>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断面收缩率Z</w:t>
            </w:r>
          </w:p>
          <w:p w:rsidR="00361FBC" w:rsidRPr="00F72088" w:rsidRDefault="00361FBC" w:rsidP="00361FBC">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w:t>
            </w:r>
          </w:p>
        </w:tc>
      </w:tr>
      <w:tr w:rsidR="00361FBC" w:rsidTr="001A59C1">
        <w:trPr>
          <w:jc w:val="center"/>
        </w:trPr>
        <w:tc>
          <w:tcPr>
            <w:tcW w:w="1415" w:type="dxa"/>
            <w:tcBorders>
              <w:left w:val="single" w:sz="8" w:space="0" w:color="auto"/>
            </w:tcBorders>
          </w:tcPr>
          <w:p w:rsidR="00361FBC" w:rsidRPr="003227B9" w:rsidRDefault="00361FBC" w:rsidP="001A59C1">
            <w:pPr>
              <w:autoSpaceDE w:val="0"/>
              <w:autoSpaceDN w:val="0"/>
              <w:jc w:val="center"/>
              <w:rPr>
                <w:rFonts w:ascii="宋体"/>
                <w:szCs w:val="20"/>
              </w:rPr>
            </w:pPr>
            <w:r w:rsidRPr="003227B9">
              <w:rPr>
                <w:rFonts w:ascii="宋体" w:hAnsi="宋体" w:hint="eastAsia"/>
                <w:sz w:val="18"/>
                <w:szCs w:val="18"/>
              </w:rPr>
              <w:t>TA</w:t>
            </w:r>
            <w:r w:rsidR="009D2F82">
              <w:rPr>
                <w:rFonts w:ascii="宋体" w:hAnsi="宋体" w:hint="eastAsia"/>
                <w:sz w:val="18"/>
                <w:szCs w:val="18"/>
              </w:rPr>
              <w:t>G</w:t>
            </w:r>
            <w:r w:rsidRPr="003227B9">
              <w:rPr>
                <w:rFonts w:ascii="宋体" w:hAnsi="宋体" w:hint="eastAsia"/>
                <w:sz w:val="18"/>
                <w:szCs w:val="18"/>
              </w:rPr>
              <w:t>2</w:t>
            </w:r>
          </w:p>
        </w:tc>
        <w:tc>
          <w:tcPr>
            <w:tcW w:w="1129" w:type="dxa"/>
            <w:vMerge w:val="restart"/>
            <w:vAlign w:val="center"/>
          </w:tcPr>
          <w:p w:rsidR="00361FBC" w:rsidRPr="00F72088" w:rsidRDefault="00361FBC" w:rsidP="00361FBC">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退火态（M）</w:t>
            </w:r>
          </w:p>
        </w:tc>
        <w:tc>
          <w:tcPr>
            <w:tcW w:w="1134"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400</w:t>
            </w:r>
          </w:p>
        </w:tc>
        <w:tc>
          <w:tcPr>
            <w:tcW w:w="1857"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275</w:t>
            </w:r>
          </w:p>
        </w:tc>
        <w:tc>
          <w:tcPr>
            <w:tcW w:w="1266"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20</w:t>
            </w:r>
          </w:p>
        </w:tc>
        <w:tc>
          <w:tcPr>
            <w:tcW w:w="1980"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30</w:t>
            </w:r>
          </w:p>
        </w:tc>
      </w:tr>
      <w:tr w:rsidR="00361FBC" w:rsidTr="001A59C1">
        <w:trPr>
          <w:jc w:val="center"/>
        </w:trPr>
        <w:tc>
          <w:tcPr>
            <w:tcW w:w="1415" w:type="dxa"/>
            <w:tcBorders>
              <w:left w:val="single" w:sz="8" w:space="0" w:color="auto"/>
            </w:tcBorders>
          </w:tcPr>
          <w:p w:rsidR="00361FBC" w:rsidRPr="003227B9" w:rsidRDefault="00361FBC" w:rsidP="001A59C1">
            <w:pPr>
              <w:autoSpaceDE w:val="0"/>
              <w:autoSpaceDN w:val="0"/>
              <w:jc w:val="center"/>
              <w:rPr>
                <w:rFonts w:ascii="宋体"/>
                <w:szCs w:val="20"/>
              </w:rPr>
            </w:pPr>
            <w:r w:rsidRPr="003227B9">
              <w:rPr>
                <w:rFonts w:ascii="宋体" w:hAnsi="宋体" w:hint="eastAsia"/>
                <w:sz w:val="18"/>
                <w:szCs w:val="18"/>
              </w:rPr>
              <w:t>TA</w:t>
            </w:r>
            <w:r w:rsidR="009D2F82">
              <w:rPr>
                <w:rFonts w:ascii="宋体" w:hAnsi="宋体" w:hint="eastAsia"/>
                <w:sz w:val="18"/>
                <w:szCs w:val="18"/>
              </w:rPr>
              <w:t>G</w:t>
            </w:r>
            <w:r w:rsidRPr="003227B9">
              <w:rPr>
                <w:rFonts w:ascii="宋体" w:hAnsi="宋体" w:hint="eastAsia"/>
                <w:sz w:val="18"/>
                <w:szCs w:val="18"/>
              </w:rPr>
              <w:t>3</w:t>
            </w:r>
          </w:p>
        </w:tc>
        <w:tc>
          <w:tcPr>
            <w:tcW w:w="1129" w:type="dxa"/>
            <w:vMerge/>
            <w:vAlign w:val="center"/>
          </w:tcPr>
          <w:p w:rsidR="00361FBC" w:rsidRDefault="00361FBC" w:rsidP="00361FBC">
            <w:pPr>
              <w:autoSpaceDE w:val="0"/>
              <w:autoSpaceDN w:val="0"/>
              <w:spacing w:line="280" w:lineRule="exact"/>
              <w:ind w:rightChars="-50" w:right="-110"/>
              <w:jc w:val="center"/>
              <w:rPr>
                <w:rFonts w:ascii="宋体"/>
                <w:spacing w:val="2"/>
                <w:sz w:val="18"/>
                <w:szCs w:val="20"/>
              </w:rPr>
            </w:pPr>
          </w:p>
        </w:tc>
        <w:tc>
          <w:tcPr>
            <w:tcW w:w="1134" w:type="dxa"/>
            <w:vAlign w:val="center"/>
          </w:tcPr>
          <w:p w:rsidR="00361FBC" w:rsidRPr="00C93051" w:rsidRDefault="00361FBC" w:rsidP="00361FBC">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w:t>
            </w:r>
            <w:r w:rsidRPr="00C93051">
              <w:rPr>
                <w:rFonts w:ascii="宋体" w:hint="eastAsia"/>
                <w:spacing w:val="2"/>
                <w:sz w:val="18"/>
                <w:szCs w:val="20"/>
              </w:rPr>
              <w:t>500</w:t>
            </w:r>
          </w:p>
        </w:tc>
        <w:tc>
          <w:tcPr>
            <w:tcW w:w="1857" w:type="dxa"/>
            <w:vAlign w:val="center"/>
          </w:tcPr>
          <w:p w:rsidR="00361FBC" w:rsidRPr="00C93051" w:rsidRDefault="00361FBC" w:rsidP="00361FBC">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w:t>
            </w:r>
            <w:r w:rsidRPr="00C93051">
              <w:rPr>
                <w:rFonts w:ascii="宋体" w:hint="eastAsia"/>
                <w:spacing w:val="2"/>
                <w:sz w:val="18"/>
                <w:szCs w:val="20"/>
              </w:rPr>
              <w:t>380</w:t>
            </w:r>
          </w:p>
        </w:tc>
        <w:tc>
          <w:tcPr>
            <w:tcW w:w="1266" w:type="dxa"/>
            <w:vAlign w:val="center"/>
          </w:tcPr>
          <w:p w:rsidR="00361FBC" w:rsidRPr="00C93051" w:rsidRDefault="00361FBC" w:rsidP="009C41AB">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w:t>
            </w:r>
            <w:r w:rsidR="009C41AB">
              <w:rPr>
                <w:rFonts w:ascii="宋体" w:hint="eastAsia"/>
                <w:spacing w:val="2"/>
                <w:sz w:val="18"/>
                <w:szCs w:val="20"/>
              </w:rPr>
              <w:t>18</w:t>
            </w:r>
          </w:p>
        </w:tc>
        <w:tc>
          <w:tcPr>
            <w:tcW w:w="1980" w:type="dxa"/>
            <w:vAlign w:val="center"/>
          </w:tcPr>
          <w:p w:rsidR="00361FBC" w:rsidRPr="00C93051" w:rsidRDefault="00361FBC" w:rsidP="00361FBC">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w:t>
            </w:r>
            <w:r w:rsidRPr="00C93051">
              <w:rPr>
                <w:rFonts w:ascii="宋体" w:hint="eastAsia"/>
                <w:spacing w:val="2"/>
                <w:sz w:val="18"/>
                <w:szCs w:val="20"/>
              </w:rPr>
              <w:t>30</w:t>
            </w:r>
          </w:p>
        </w:tc>
      </w:tr>
      <w:tr w:rsidR="00361FBC" w:rsidTr="001A59C1">
        <w:trPr>
          <w:jc w:val="center"/>
        </w:trPr>
        <w:tc>
          <w:tcPr>
            <w:tcW w:w="1415" w:type="dxa"/>
            <w:tcBorders>
              <w:left w:val="single" w:sz="8" w:space="0" w:color="auto"/>
            </w:tcBorders>
          </w:tcPr>
          <w:p w:rsidR="00361FBC" w:rsidRDefault="00361FBC" w:rsidP="001A59C1">
            <w:pPr>
              <w:autoSpaceDE w:val="0"/>
              <w:autoSpaceDN w:val="0"/>
              <w:jc w:val="center"/>
              <w:rPr>
                <w:rFonts w:ascii="宋体"/>
                <w:szCs w:val="20"/>
              </w:rPr>
            </w:pPr>
            <w:r>
              <w:rPr>
                <w:rFonts w:ascii="宋体" w:hAnsi="宋体" w:hint="eastAsia"/>
                <w:sz w:val="18"/>
                <w:szCs w:val="18"/>
              </w:rPr>
              <w:t>TC4</w:t>
            </w:r>
          </w:p>
        </w:tc>
        <w:tc>
          <w:tcPr>
            <w:tcW w:w="1129" w:type="dxa"/>
            <w:vMerge/>
            <w:vAlign w:val="center"/>
          </w:tcPr>
          <w:p w:rsidR="00361FBC" w:rsidRDefault="00361FBC" w:rsidP="00361FBC">
            <w:pPr>
              <w:autoSpaceDE w:val="0"/>
              <w:autoSpaceDN w:val="0"/>
              <w:spacing w:line="280" w:lineRule="exact"/>
              <w:ind w:rightChars="-50" w:right="-110"/>
              <w:jc w:val="center"/>
              <w:rPr>
                <w:rFonts w:ascii="宋体"/>
                <w:spacing w:val="2"/>
                <w:sz w:val="18"/>
                <w:szCs w:val="20"/>
              </w:rPr>
            </w:pPr>
          </w:p>
        </w:tc>
        <w:tc>
          <w:tcPr>
            <w:tcW w:w="1134"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895</w:t>
            </w:r>
          </w:p>
        </w:tc>
        <w:tc>
          <w:tcPr>
            <w:tcW w:w="1857"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825</w:t>
            </w:r>
          </w:p>
        </w:tc>
        <w:tc>
          <w:tcPr>
            <w:tcW w:w="1266"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10</w:t>
            </w:r>
          </w:p>
        </w:tc>
        <w:tc>
          <w:tcPr>
            <w:tcW w:w="1980"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25</w:t>
            </w:r>
          </w:p>
        </w:tc>
      </w:tr>
      <w:tr w:rsidR="00361FBC" w:rsidTr="001A59C1">
        <w:trPr>
          <w:jc w:val="center"/>
        </w:trPr>
        <w:tc>
          <w:tcPr>
            <w:tcW w:w="1415" w:type="dxa"/>
            <w:tcBorders>
              <w:left w:val="single" w:sz="8" w:space="0" w:color="auto"/>
            </w:tcBorders>
          </w:tcPr>
          <w:p w:rsidR="00361FBC" w:rsidRDefault="00361FBC" w:rsidP="001A59C1">
            <w:pPr>
              <w:autoSpaceDE w:val="0"/>
              <w:autoSpaceDN w:val="0"/>
              <w:jc w:val="center"/>
              <w:rPr>
                <w:rFonts w:ascii="宋体"/>
                <w:szCs w:val="20"/>
              </w:rPr>
            </w:pPr>
            <w:r>
              <w:rPr>
                <w:rFonts w:ascii="宋体" w:hint="eastAsia"/>
                <w:sz w:val="18"/>
                <w:szCs w:val="18"/>
              </w:rPr>
              <w:t>TC4ELI</w:t>
            </w:r>
          </w:p>
        </w:tc>
        <w:tc>
          <w:tcPr>
            <w:tcW w:w="1129" w:type="dxa"/>
            <w:vMerge/>
            <w:vAlign w:val="center"/>
          </w:tcPr>
          <w:p w:rsidR="00361FBC" w:rsidRDefault="00361FBC" w:rsidP="00361FBC">
            <w:pPr>
              <w:autoSpaceDE w:val="0"/>
              <w:autoSpaceDN w:val="0"/>
              <w:spacing w:line="280" w:lineRule="exact"/>
              <w:ind w:rightChars="-50" w:right="-110"/>
              <w:jc w:val="center"/>
              <w:rPr>
                <w:rFonts w:ascii="宋体"/>
                <w:spacing w:val="2"/>
                <w:sz w:val="18"/>
                <w:szCs w:val="20"/>
              </w:rPr>
            </w:pPr>
          </w:p>
        </w:tc>
        <w:tc>
          <w:tcPr>
            <w:tcW w:w="1134" w:type="dxa"/>
            <w:vAlign w:val="center"/>
          </w:tcPr>
          <w:p w:rsidR="00361FBC" w:rsidRDefault="00361FBC" w:rsidP="00361FBC">
            <w:pPr>
              <w:autoSpaceDE w:val="0"/>
              <w:autoSpaceDN w:val="0"/>
              <w:spacing w:line="280" w:lineRule="exact"/>
              <w:ind w:rightChars="-50" w:right="-110" w:firstLineChars="150" w:firstLine="273"/>
              <w:rPr>
                <w:rFonts w:ascii="宋体"/>
                <w:spacing w:val="2"/>
                <w:sz w:val="18"/>
                <w:szCs w:val="20"/>
              </w:rPr>
            </w:pPr>
            <w:r>
              <w:rPr>
                <w:rFonts w:ascii="宋体" w:hint="eastAsia"/>
                <w:spacing w:val="2"/>
                <w:sz w:val="18"/>
                <w:szCs w:val="20"/>
              </w:rPr>
              <w:t>≥</w:t>
            </w:r>
            <w:r>
              <w:rPr>
                <w:rFonts w:ascii="宋体" w:hint="eastAsia"/>
                <w:spacing w:val="2"/>
                <w:sz w:val="18"/>
                <w:szCs w:val="20"/>
              </w:rPr>
              <w:t>830</w:t>
            </w:r>
          </w:p>
        </w:tc>
        <w:tc>
          <w:tcPr>
            <w:tcW w:w="1857"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760</w:t>
            </w:r>
          </w:p>
        </w:tc>
        <w:tc>
          <w:tcPr>
            <w:tcW w:w="1266"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10</w:t>
            </w:r>
          </w:p>
        </w:tc>
        <w:tc>
          <w:tcPr>
            <w:tcW w:w="1980" w:type="dxa"/>
            <w:vAlign w:val="center"/>
          </w:tcPr>
          <w:p w:rsidR="00361FBC" w:rsidRDefault="00361FBC" w:rsidP="00361FB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w:t>
            </w:r>
            <w:r>
              <w:rPr>
                <w:rFonts w:ascii="宋体" w:hint="eastAsia"/>
                <w:spacing w:val="2"/>
                <w:sz w:val="18"/>
                <w:szCs w:val="20"/>
              </w:rPr>
              <w:t>15</w:t>
            </w:r>
          </w:p>
        </w:tc>
      </w:tr>
      <w:tr w:rsidR="00361FBC" w:rsidTr="001A59C1">
        <w:trPr>
          <w:jc w:val="center"/>
        </w:trPr>
        <w:tc>
          <w:tcPr>
            <w:tcW w:w="1415" w:type="dxa"/>
            <w:tcBorders>
              <w:left w:val="single" w:sz="8" w:space="0" w:color="auto"/>
            </w:tcBorders>
          </w:tcPr>
          <w:p w:rsidR="00361FBC" w:rsidRDefault="00361FBC" w:rsidP="001A59C1">
            <w:pPr>
              <w:autoSpaceDE w:val="0"/>
              <w:autoSpaceDN w:val="0"/>
              <w:jc w:val="center"/>
              <w:rPr>
                <w:rFonts w:ascii="宋体"/>
                <w:sz w:val="18"/>
                <w:szCs w:val="18"/>
              </w:rPr>
            </w:pPr>
          </w:p>
        </w:tc>
        <w:tc>
          <w:tcPr>
            <w:tcW w:w="1129" w:type="dxa"/>
            <w:vMerge/>
            <w:vAlign w:val="center"/>
          </w:tcPr>
          <w:p w:rsidR="00361FBC" w:rsidRDefault="00361FBC" w:rsidP="00361FBC">
            <w:pPr>
              <w:autoSpaceDE w:val="0"/>
              <w:autoSpaceDN w:val="0"/>
              <w:spacing w:line="280" w:lineRule="exact"/>
              <w:ind w:rightChars="-50" w:right="-110"/>
              <w:jc w:val="center"/>
              <w:rPr>
                <w:rFonts w:ascii="宋体"/>
                <w:spacing w:val="2"/>
                <w:sz w:val="18"/>
                <w:szCs w:val="20"/>
              </w:rPr>
            </w:pPr>
          </w:p>
        </w:tc>
        <w:tc>
          <w:tcPr>
            <w:tcW w:w="6237" w:type="dxa"/>
            <w:gridSpan w:val="4"/>
            <w:vAlign w:val="center"/>
          </w:tcPr>
          <w:p w:rsidR="00361FBC" w:rsidRPr="00F72088" w:rsidRDefault="00361FBC" w:rsidP="00197FED">
            <w:pPr>
              <w:autoSpaceDE w:val="0"/>
              <w:autoSpaceDN w:val="0"/>
              <w:spacing w:line="280" w:lineRule="exact"/>
              <w:ind w:rightChars="-50" w:right="-110" w:firstLineChars="1150" w:firstLine="2093"/>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本标准</w:t>
            </w:r>
          </w:p>
        </w:tc>
      </w:tr>
    </w:tbl>
    <w:p w:rsidR="007C6CC5" w:rsidRDefault="007C6CC5" w:rsidP="00F72088">
      <w:pPr>
        <w:pStyle w:val="ac"/>
        <w:spacing w:line="360" w:lineRule="auto"/>
        <w:jc w:val="both"/>
        <w:rPr>
          <w:rFonts w:asciiTheme="minorEastAsia" w:eastAsiaTheme="minorEastAsia" w:hAnsiTheme="minorEastAsia"/>
          <w:szCs w:val="21"/>
        </w:rPr>
      </w:pPr>
    </w:p>
    <w:p w:rsidR="00361FBC" w:rsidRPr="00197FED" w:rsidRDefault="001F6362" w:rsidP="00F72088">
      <w:pPr>
        <w:pStyle w:val="ac"/>
        <w:spacing w:line="360" w:lineRule="auto"/>
        <w:jc w:val="both"/>
        <w:rPr>
          <w:rFonts w:asciiTheme="minorEastAsia" w:eastAsiaTheme="minorEastAsia" w:hAnsiTheme="minorEastAsia"/>
          <w:color w:val="000000"/>
          <w:szCs w:val="21"/>
        </w:rPr>
      </w:pPr>
      <w:r>
        <w:rPr>
          <w:rFonts w:asciiTheme="minorEastAsia" w:eastAsiaTheme="minorEastAsia" w:hAnsiTheme="minorEastAsia" w:hint="eastAsia"/>
          <w:szCs w:val="21"/>
        </w:rPr>
        <w:lastRenderedPageBreak/>
        <w:t>1</w:t>
      </w:r>
      <w:r w:rsidR="00361FBC" w:rsidRPr="00197FED">
        <w:rPr>
          <w:rFonts w:asciiTheme="minorEastAsia" w:eastAsiaTheme="minorEastAsia" w:hAnsiTheme="minorEastAsia" w:hint="eastAsia"/>
          <w:szCs w:val="21"/>
        </w:rPr>
        <w:t>.4</w:t>
      </w:r>
      <w:r w:rsidR="00361FBC" w:rsidRPr="00197FED">
        <w:rPr>
          <w:rFonts w:asciiTheme="minorEastAsia" w:eastAsiaTheme="minorEastAsia" w:hAnsiTheme="minorEastAsia" w:cs="宋体" w:hint="eastAsia"/>
          <w:b/>
          <w:bCs/>
          <w:szCs w:val="21"/>
        </w:rPr>
        <w:t xml:space="preserve"> </w:t>
      </w:r>
      <w:r w:rsidR="00361FBC" w:rsidRPr="00197FED">
        <w:rPr>
          <w:rFonts w:asciiTheme="minorEastAsia" w:eastAsiaTheme="minorEastAsia" w:hAnsiTheme="minorEastAsia" w:hint="eastAsia"/>
          <w:color w:val="000000"/>
          <w:szCs w:val="21"/>
        </w:rPr>
        <w:t>低倍组织</w:t>
      </w:r>
    </w:p>
    <w:p w:rsidR="00361FBC" w:rsidRPr="00197FED" w:rsidRDefault="00361FBC" w:rsidP="00F72088">
      <w:pPr>
        <w:pStyle w:val="aa"/>
        <w:numPr>
          <w:ilvl w:val="3"/>
          <w:numId w:val="0"/>
        </w:numPr>
        <w:adjustRightInd w:val="0"/>
        <w:snapToGrid w:val="0"/>
        <w:spacing w:line="360" w:lineRule="auto"/>
        <w:ind w:firstLineChars="200" w:firstLine="420"/>
        <w:rPr>
          <w:rFonts w:asciiTheme="minorEastAsia" w:eastAsiaTheme="minorEastAsia" w:hAnsiTheme="minorEastAsia"/>
          <w:szCs w:val="21"/>
        </w:rPr>
      </w:pPr>
      <w:r w:rsidRPr="00197FED">
        <w:rPr>
          <w:rFonts w:asciiTheme="minorEastAsia" w:eastAsiaTheme="minorEastAsia" w:hAnsiTheme="minorEastAsia" w:hint="eastAsia"/>
          <w:szCs w:val="21"/>
        </w:rPr>
        <w:t>锻件的低倍组织上不允许有裂纹、折叠、气孔、偏析、缩尾、金属或非金属夹杂及其他目视可见的冶金缺陷。</w:t>
      </w:r>
    </w:p>
    <w:p w:rsidR="00361FBC" w:rsidRPr="00197FED" w:rsidRDefault="001F6362" w:rsidP="00D9241E">
      <w:pPr>
        <w:pStyle w:val="a"/>
        <w:numPr>
          <w:ilvl w:val="0"/>
          <w:numId w:val="0"/>
        </w:numPr>
        <w:adjustRightInd w:val="0"/>
        <w:snapToGrid w:val="0"/>
        <w:spacing w:beforeLines="50" w:afterLines="50"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361FBC" w:rsidRPr="00197FED">
        <w:rPr>
          <w:rFonts w:asciiTheme="minorEastAsia" w:eastAsiaTheme="minorEastAsia" w:hAnsiTheme="minorEastAsia" w:hint="eastAsia"/>
          <w:color w:val="000000"/>
          <w:szCs w:val="21"/>
        </w:rPr>
        <w:t>.5显微组织</w:t>
      </w:r>
    </w:p>
    <w:p w:rsidR="00361FBC" w:rsidRPr="00197FED" w:rsidRDefault="00361FBC" w:rsidP="00F72088">
      <w:pPr>
        <w:pStyle w:val="a9"/>
        <w:spacing w:line="360" w:lineRule="auto"/>
        <w:ind w:firstLine="420"/>
        <w:rPr>
          <w:rFonts w:asciiTheme="minorEastAsia" w:eastAsiaTheme="minorEastAsia" w:hAnsiTheme="minorEastAsia"/>
          <w:szCs w:val="21"/>
        </w:rPr>
      </w:pPr>
      <w:r w:rsidRPr="00197FED">
        <w:rPr>
          <w:rFonts w:asciiTheme="minorEastAsia" w:eastAsiaTheme="minorEastAsia" w:hAnsiTheme="minorEastAsia" w:hint="eastAsia"/>
          <w:szCs w:val="21"/>
        </w:rPr>
        <w:t>α型钛合金显微组织是等轴α组织或等轴和拉长α组织，以及部分破碎和扫描的晶界α及片状α，无完整的β原始晶界。</w:t>
      </w:r>
    </w:p>
    <w:p w:rsidR="00361FBC" w:rsidRPr="00197FED" w:rsidRDefault="00361FBC" w:rsidP="00F72088">
      <w:pPr>
        <w:pStyle w:val="a9"/>
        <w:spacing w:line="360" w:lineRule="auto"/>
        <w:ind w:firstLineChars="250" w:firstLine="525"/>
        <w:rPr>
          <w:rFonts w:asciiTheme="minorEastAsia" w:eastAsiaTheme="minorEastAsia" w:hAnsiTheme="minorEastAsia"/>
          <w:szCs w:val="21"/>
        </w:rPr>
      </w:pPr>
      <w:r w:rsidRPr="00197FED">
        <w:rPr>
          <w:rFonts w:asciiTheme="minorEastAsia" w:eastAsiaTheme="minorEastAsia" w:hAnsiTheme="minorEastAsia" w:hint="eastAsia"/>
          <w:szCs w:val="21"/>
        </w:rPr>
        <w:t xml:space="preserve">两相组织区应，无完整的原始β晶界。在转变的β基体上的等轴α组织，或等轴α和拉长α组织，以及部分破碎和扭曲的晶界α及片状α都是可接受的组织。 </w:t>
      </w:r>
    </w:p>
    <w:p w:rsidR="00361FBC" w:rsidRPr="00197FED" w:rsidRDefault="00361FBC" w:rsidP="00F72088">
      <w:pPr>
        <w:pStyle w:val="a9"/>
        <w:spacing w:line="360" w:lineRule="auto"/>
        <w:ind w:firstLineChars="250" w:firstLine="525"/>
        <w:rPr>
          <w:rFonts w:asciiTheme="minorEastAsia" w:eastAsiaTheme="minorEastAsia" w:hAnsiTheme="minorEastAsia"/>
          <w:szCs w:val="21"/>
        </w:rPr>
      </w:pPr>
      <w:r w:rsidRPr="00197FED">
        <w:rPr>
          <w:rFonts w:asciiTheme="minorEastAsia" w:eastAsiaTheme="minorEastAsia" w:hAnsiTheme="minorEastAsia" w:hint="eastAsia"/>
          <w:szCs w:val="21"/>
        </w:rPr>
        <w:t>GB/T2965《钛及钛合金棒材》国标显微组织不做强行规定，需方需要合同注明做。</w:t>
      </w:r>
    </w:p>
    <w:p w:rsidR="00361FBC" w:rsidRPr="00197FED" w:rsidRDefault="001F6362" w:rsidP="00D9241E">
      <w:pPr>
        <w:pStyle w:val="a"/>
        <w:numPr>
          <w:ilvl w:val="0"/>
          <w:numId w:val="0"/>
        </w:numPr>
        <w:adjustRightInd w:val="0"/>
        <w:snapToGrid w:val="0"/>
        <w:spacing w:beforeLines="50" w:afterLines="50"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361FBC" w:rsidRPr="00197FED">
        <w:rPr>
          <w:rFonts w:asciiTheme="minorEastAsia" w:eastAsiaTheme="minorEastAsia" w:hAnsiTheme="minorEastAsia" w:hint="eastAsia"/>
          <w:color w:val="000000"/>
          <w:szCs w:val="21"/>
        </w:rPr>
        <w:t>.6超声探伤</w:t>
      </w:r>
    </w:p>
    <w:p w:rsidR="009D2F82" w:rsidRDefault="00361FBC" w:rsidP="0061115E">
      <w:pPr>
        <w:pStyle w:val="aa"/>
        <w:spacing w:line="360" w:lineRule="auto"/>
        <w:ind w:left="0" w:firstLineChars="200" w:firstLine="420"/>
        <w:rPr>
          <w:rFonts w:asciiTheme="minorEastAsia" w:eastAsiaTheme="minorEastAsia" w:hAnsiTheme="minorEastAsia"/>
          <w:szCs w:val="21"/>
        </w:rPr>
      </w:pPr>
      <w:r w:rsidRPr="00197FED">
        <w:rPr>
          <w:rFonts w:asciiTheme="minorEastAsia" w:eastAsiaTheme="minorEastAsia" w:hAnsiTheme="minorEastAsia" w:hint="eastAsia"/>
          <w:szCs w:val="21"/>
        </w:rPr>
        <w:t>锻件应按GB/T 5193 的规定进行超声波探伤检验时，其验收级别应符合表6的规定。</w:t>
      </w:r>
    </w:p>
    <w:p w:rsidR="00361FBC" w:rsidRPr="00197FED" w:rsidRDefault="00361FBC" w:rsidP="00F72088">
      <w:pPr>
        <w:pStyle w:val="aa"/>
        <w:spacing w:line="360" w:lineRule="auto"/>
        <w:ind w:left="0" w:firstLineChars="1600" w:firstLine="3360"/>
        <w:rPr>
          <w:rFonts w:asciiTheme="minorEastAsia" w:eastAsiaTheme="minorEastAsia" w:hAnsiTheme="minorEastAsia"/>
          <w:szCs w:val="21"/>
        </w:rPr>
      </w:pPr>
      <w:r w:rsidRPr="00197FED">
        <w:rPr>
          <w:rFonts w:asciiTheme="minorEastAsia" w:eastAsiaTheme="minorEastAsia" w:hAnsiTheme="minorEastAsia" w:hint="eastAsia"/>
          <w:szCs w:val="21"/>
        </w:rPr>
        <w:t>表6  超声波探伤级别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8"/>
        <w:gridCol w:w="4521"/>
      </w:tblGrid>
      <w:tr w:rsidR="00361FBC" w:rsidRPr="00197FED" w:rsidTr="001A59C1">
        <w:trPr>
          <w:jc w:val="center"/>
        </w:trPr>
        <w:tc>
          <w:tcPr>
            <w:tcW w:w="4318" w:type="dxa"/>
          </w:tcPr>
          <w:p w:rsidR="00361FBC" w:rsidRPr="00197FED" w:rsidRDefault="00361FBC" w:rsidP="001A59C1">
            <w:pPr>
              <w:pStyle w:val="aa"/>
              <w:spacing w:line="360" w:lineRule="auto"/>
              <w:ind w:left="0" w:firstLineChars="200" w:firstLine="420"/>
              <w:jc w:val="center"/>
              <w:rPr>
                <w:rFonts w:asciiTheme="minorEastAsia" w:eastAsiaTheme="minorEastAsia" w:hAnsiTheme="minorEastAsia"/>
                <w:szCs w:val="21"/>
              </w:rPr>
            </w:pPr>
            <w:r w:rsidRPr="00197FED">
              <w:rPr>
                <w:rFonts w:asciiTheme="minorEastAsia" w:eastAsiaTheme="minorEastAsia" w:hAnsiTheme="minorEastAsia" w:hint="eastAsia"/>
                <w:szCs w:val="21"/>
              </w:rPr>
              <w:t>位置</w:t>
            </w:r>
          </w:p>
        </w:tc>
        <w:tc>
          <w:tcPr>
            <w:tcW w:w="4521" w:type="dxa"/>
          </w:tcPr>
          <w:p w:rsidR="00361FBC" w:rsidRPr="00197FED" w:rsidRDefault="00361FBC" w:rsidP="001A59C1">
            <w:pPr>
              <w:pStyle w:val="aa"/>
              <w:spacing w:line="360" w:lineRule="auto"/>
              <w:ind w:left="0" w:firstLineChars="200" w:firstLine="420"/>
              <w:jc w:val="center"/>
              <w:rPr>
                <w:rFonts w:asciiTheme="minorEastAsia" w:eastAsiaTheme="minorEastAsia" w:hAnsiTheme="minorEastAsia"/>
                <w:szCs w:val="21"/>
              </w:rPr>
            </w:pPr>
            <w:r w:rsidRPr="00197FED">
              <w:rPr>
                <w:rFonts w:asciiTheme="minorEastAsia" w:eastAsiaTheme="minorEastAsia" w:hAnsiTheme="minorEastAsia" w:hint="eastAsia"/>
                <w:szCs w:val="21"/>
              </w:rPr>
              <w:t>验收级别</w:t>
            </w:r>
          </w:p>
        </w:tc>
      </w:tr>
      <w:tr w:rsidR="00361FBC" w:rsidRPr="00197FED" w:rsidTr="001A59C1">
        <w:trPr>
          <w:jc w:val="center"/>
        </w:trPr>
        <w:tc>
          <w:tcPr>
            <w:tcW w:w="4318" w:type="dxa"/>
          </w:tcPr>
          <w:p w:rsidR="00361FBC" w:rsidRPr="00197FED" w:rsidRDefault="00982FC8" w:rsidP="00982FC8">
            <w:pPr>
              <w:pStyle w:val="aa"/>
              <w:spacing w:line="360" w:lineRule="auto"/>
              <w:ind w:left="0"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521" w:type="dxa"/>
          </w:tcPr>
          <w:p w:rsidR="00361FBC" w:rsidRPr="00197FED" w:rsidRDefault="00982FC8" w:rsidP="001A59C1">
            <w:pPr>
              <w:pStyle w:val="aa"/>
              <w:spacing w:line="360" w:lineRule="auto"/>
              <w:ind w:left="0" w:firstLineChars="200" w:firstLine="420"/>
              <w:jc w:val="center"/>
              <w:rPr>
                <w:rFonts w:asciiTheme="minorEastAsia" w:eastAsiaTheme="minorEastAsia" w:hAnsiTheme="minorEastAsia"/>
                <w:szCs w:val="21"/>
              </w:rPr>
            </w:pPr>
            <w:r w:rsidRPr="00197FED">
              <w:rPr>
                <w:rFonts w:asciiTheme="minorEastAsia" w:eastAsiaTheme="minorEastAsia" w:hAnsiTheme="minorEastAsia" w:hint="eastAsia"/>
                <w:szCs w:val="21"/>
              </w:rPr>
              <w:t>B</w:t>
            </w:r>
            <w:r w:rsidR="00361FBC" w:rsidRPr="00197FED">
              <w:rPr>
                <w:rFonts w:asciiTheme="minorEastAsia" w:eastAsiaTheme="minorEastAsia" w:hAnsiTheme="minorEastAsia" w:hint="eastAsia"/>
                <w:szCs w:val="21"/>
              </w:rPr>
              <w:t>级</w:t>
            </w:r>
          </w:p>
        </w:tc>
      </w:tr>
      <w:tr w:rsidR="00361FBC" w:rsidRPr="00197FED" w:rsidTr="001A59C1">
        <w:trPr>
          <w:jc w:val="center"/>
        </w:trPr>
        <w:tc>
          <w:tcPr>
            <w:tcW w:w="4318" w:type="dxa"/>
          </w:tcPr>
          <w:p w:rsidR="00361FBC" w:rsidRPr="00197FED" w:rsidRDefault="00982FC8" w:rsidP="001A59C1">
            <w:pPr>
              <w:pStyle w:val="aa"/>
              <w:spacing w:line="360" w:lineRule="auto"/>
              <w:ind w:left="0"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4521" w:type="dxa"/>
          </w:tcPr>
          <w:p w:rsidR="00361FBC" w:rsidRPr="00197FED" w:rsidRDefault="00982FC8" w:rsidP="00982FC8">
            <w:pPr>
              <w:pStyle w:val="aa"/>
              <w:spacing w:line="360" w:lineRule="auto"/>
              <w:ind w:left="0" w:firstLineChars="200" w:firstLine="420"/>
              <w:jc w:val="center"/>
              <w:rPr>
                <w:rFonts w:asciiTheme="minorEastAsia" w:eastAsiaTheme="minorEastAsia" w:hAnsiTheme="minorEastAsia"/>
                <w:szCs w:val="21"/>
              </w:rPr>
            </w:pPr>
            <w:r w:rsidRPr="00197FED">
              <w:rPr>
                <w:rFonts w:asciiTheme="minorEastAsia" w:eastAsiaTheme="minorEastAsia" w:hAnsiTheme="minorEastAsia" w:hint="eastAsia"/>
                <w:szCs w:val="21"/>
              </w:rPr>
              <w:t>A</w:t>
            </w:r>
            <w:r w:rsidR="00361FBC" w:rsidRPr="00197FED">
              <w:rPr>
                <w:rFonts w:asciiTheme="minorEastAsia" w:eastAsiaTheme="minorEastAsia" w:hAnsiTheme="minorEastAsia" w:hint="eastAsia"/>
                <w:szCs w:val="21"/>
              </w:rPr>
              <w:t>级</w:t>
            </w:r>
          </w:p>
        </w:tc>
      </w:tr>
      <w:tr w:rsidR="00361FBC" w:rsidRPr="00197FED" w:rsidTr="001A59C1">
        <w:trPr>
          <w:jc w:val="center"/>
        </w:trPr>
        <w:tc>
          <w:tcPr>
            <w:tcW w:w="8839" w:type="dxa"/>
            <w:gridSpan w:val="2"/>
          </w:tcPr>
          <w:p w:rsidR="00361FBC" w:rsidRPr="00197FED" w:rsidRDefault="00361FBC" w:rsidP="001A59C1">
            <w:pPr>
              <w:pStyle w:val="aa"/>
              <w:spacing w:line="360" w:lineRule="auto"/>
              <w:ind w:left="0"/>
              <w:rPr>
                <w:rFonts w:asciiTheme="minorEastAsia" w:eastAsiaTheme="minorEastAsia" w:hAnsiTheme="minorEastAsia"/>
                <w:szCs w:val="21"/>
              </w:rPr>
            </w:pPr>
            <w:r w:rsidRPr="00197FED">
              <w:rPr>
                <w:rFonts w:asciiTheme="minorEastAsia" w:eastAsiaTheme="minorEastAsia" w:hAnsiTheme="minorEastAsia" w:hint="eastAsia"/>
                <w:szCs w:val="21"/>
              </w:rPr>
              <w:t>注：</w:t>
            </w:r>
            <w:r w:rsidR="00982FC8">
              <w:rPr>
                <w:rFonts w:asciiTheme="minorEastAsia" w:eastAsiaTheme="minorEastAsia" w:hAnsiTheme="minorEastAsia" w:hint="eastAsia"/>
                <w:szCs w:val="21"/>
              </w:rPr>
              <w:t>端头外径尺寸</w:t>
            </w:r>
            <w:r w:rsidRPr="00197FED">
              <w:rPr>
                <w:rFonts w:asciiTheme="minorEastAsia" w:eastAsiaTheme="minorEastAsia" w:hAnsiTheme="minorEastAsia" w:hint="eastAsia"/>
                <w:szCs w:val="21"/>
              </w:rPr>
              <w:t>和</w:t>
            </w:r>
            <w:r w:rsidR="00982FC8">
              <w:rPr>
                <w:rFonts w:asciiTheme="minorEastAsia" w:eastAsiaTheme="minorEastAsia" w:hAnsiTheme="minorEastAsia" w:hint="eastAsia"/>
                <w:szCs w:val="21"/>
              </w:rPr>
              <w:t>中间端头尺寸</w:t>
            </w:r>
            <w:r w:rsidRPr="00197FED">
              <w:rPr>
                <w:rFonts w:asciiTheme="minorEastAsia" w:eastAsiaTheme="minorEastAsia" w:hAnsiTheme="minorEastAsia" w:hint="eastAsia"/>
                <w:szCs w:val="21"/>
              </w:rPr>
              <w:t>的位置见图1。</w:t>
            </w:r>
          </w:p>
        </w:tc>
      </w:tr>
    </w:tbl>
    <w:p w:rsidR="00361FBC" w:rsidRPr="00197FED" w:rsidRDefault="001F6362" w:rsidP="00D9241E">
      <w:pPr>
        <w:pStyle w:val="a"/>
        <w:numPr>
          <w:ilvl w:val="0"/>
          <w:numId w:val="0"/>
        </w:numPr>
        <w:adjustRightInd w:val="0"/>
        <w:snapToGrid w:val="0"/>
        <w:spacing w:beforeLines="50" w:afterLines="50" w:line="360" w:lineRule="auto"/>
        <w:ind w:left="14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361FBC" w:rsidRPr="00197FED">
        <w:rPr>
          <w:rFonts w:asciiTheme="minorEastAsia" w:eastAsiaTheme="minorEastAsia" w:hAnsiTheme="minorEastAsia" w:hint="eastAsia"/>
          <w:color w:val="000000"/>
          <w:szCs w:val="21"/>
        </w:rPr>
        <w:t>.7表面质量</w:t>
      </w:r>
    </w:p>
    <w:p w:rsidR="00361FBC" w:rsidRDefault="00361FBC" w:rsidP="00361FBC">
      <w:pPr>
        <w:pStyle w:val="aa"/>
        <w:spacing w:line="360" w:lineRule="auto"/>
        <w:ind w:left="0" w:firstLineChars="200" w:firstLine="420"/>
        <w:rPr>
          <w:rFonts w:asciiTheme="minorEastAsia" w:eastAsiaTheme="minorEastAsia" w:hAnsiTheme="minorEastAsia"/>
          <w:szCs w:val="21"/>
        </w:rPr>
      </w:pPr>
      <w:r w:rsidRPr="00197FED">
        <w:rPr>
          <w:rFonts w:asciiTheme="minorEastAsia" w:eastAsiaTheme="minorEastAsia" w:hAnsiTheme="minorEastAsia" w:hint="eastAsia"/>
          <w:szCs w:val="21"/>
        </w:rPr>
        <w:t>锻件表面允许存在不大于直径或边长允许偏差之半的轻微划伤、压痕、麻点和皱褶等缺陷。合同要求探伤的车光的锻件，表面粗糙度的Ra值应小于3.2</w:t>
      </w:r>
      <w:r w:rsidRPr="00197FED">
        <w:rPr>
          <w:rFonts w:asciiTheme="minorEastAsia" w:eastAsiaTheme="minorEastAsia" w:hAnsiTheme="minorEastAsia" w:cs="宋体" w:hint="eastAsia"/>
          <w:szCs w:val="21"/>
        </w:rPr>
        <w:t>μm</w:t>
      </w:r>
      <w:r w:rsidRPr="00197FED">
        <w:rPr>
          <w:rFonts w:asciiTheme="minorEastAsia" w:eastAsiaTheme="minorEastAsia" w:hAnsiTheme="minorEastAsia" w:hint="eastAsia"/>
          <w:szCs w:val="21"/>
        </w:rPr>
        <w:t>。</w:t>
      </w:r>
    </w:p>
    <w:p w:rsidR="001F6362" w:rsidRPr="00A34487" w:rsidRDefault="001F6362" w:rsidP="002757CE">
      <w:pPr>
        <w:pStyle w:val="aa"/>
        <w:spacing w:before="240" w:line="360" w:lineRule="auto"/>
        <w:ind w:left="0"/>
        <w:rPr>
          <w:rFonts w:asciiTheme="minorEastAsia" w:eastAsiaTheme="minorEastAsia" w:hAnsiTheme="minorEastAsia"/>
          <w:szCs w:val="21"/>
        </w:rPr>
      </w:pPr>
      <w:r w:rsidRPr="00A34487">
        <w:rPr>
          <w:rFonts w:asciiTheme="minorEastAsia" w:eastAsiaTheme="minorEastAsia" w:hAnsiTheme="minorEastAsia" w:hint="eastAsia"/>
          <w:szCs w:val="21"/>
        </w:rPr>
        <w:t>2.</w:t>
      </w:r>
      <w:r w:rsidR="003E0600" w:rsidRPr="00A34487">
        <w:rPr>
          <w:rFonts w:asciiTheme="minorEastAsia" w:eastAsiaTheme="minorEastAsia" w:hAnsiTheme="minorEastAsia" w:hint="eastAsia"/>
          <w:szCs w:val="21"/>
        </w:rPr>
        <w:t>产品主要验证结果</w:t>
      </w:r>
    </w:p>
    <w:p w:rsidR="003E0600" w:rsidRDefault="003E0600" w:rsidP="00C64F03">
      <w:pPr>
        <w:pStyle w:val="aa"/>
        <w:spacing w:before="240" w:line="360" w:lineRule="auto"/>
        <w:ind w:left="0" w:firstLineChars="150" w:firstLine="315"/>
        <w:rPr>
          <w:rFonts w:asciiTheme="minorEastAsia" w:eastAsiaTheme="minorEastAsia" w:hAnsiTheme="minorEastAsia"/>
          <w:szCs w:val="21"/>
        </w:rPr>
      </w:pPr>
      <w:r w:rsidRPr="00A34487">
        <w:rPr>
          <w:rFonts w:asciiTheme="minorEastAsia" w:eastAsiaTheme="minorEastAsia" w:hAnsiTheme="minorEastAsia" w:hint="eastAsia"/>
          <w:szCs w:val="21"/>
        </w:rPr>
        <w:t xml:space="preserve"> </w:t>
      </w:r>
      <w:r w:rsidR="00C64F03">
        <w:rPr>
          <w:rFonts w:asciiTheme="minorEastAsia" w:eastAsiaTheme="minorEastAsia" w:hAnsiTheme="minorEastAsia" w:hint="eastAsia"/>
          <w:szCs w:val="21"/>
        </w:rPr>
        <w:t>按</w:t>
      </w:r>
      <w:r w:rsidRPr="00A34487">
        <w:rPr>
          <w:rFonts w:asciiTheme="minorEastAsia" w:eastAsiaTheme="minorEastAsia" w:hAnsiTheme="minorEastAsia" w:hint="eastAsia"/>
          <w:szCs w:val="21"/>
        </w:rPr>
        <w:t>照本标准规定的方法生产的锻件技术指标进行验证</w:t>
      </w:r>
      <w:r w:rsidR="00A34487">
        <w:rPr>
          <w:rFonts w:asciiTheme="minorEastAsia" w:eastAsiaTheme="minorEastAsia" w:hAnsiTheme="minorEastAsia" w:hint="eastAsia"/>
          <w:szCs w:val="21"/>
        </w:rPr>
        <w:t>，验证结果见下表7</w:t>
      </w:r>
    </w:p>
    <w:p w:rsidR="00A34487" w:rsidRPr="00A34487" w:rsidRDefault="00A34487" w:rsidP="00A34487">
      <w:pPr>
        <w:pStyle w:val="a9"/>
        <w:ind w:firstLineChars="1300" w:firstLine="2730"/>
        <w:rPr>
          <w:rFonts w:asciiTheme="minorEastAsia" w:eastAsiaTheme="minorEastAsia" w:hAnsiTheme="minorEastAsia"/>
        </w:rPr>
      </w:pPr>
      <w:r w:rsidRPr="00A34487">
        <w:rPr>
          <w:rFonts w:asciiTheme="minorEastAsia" w:eastAsiaTheme="minorEastAsia" w:hAnsiTheme="minorEastAsia" w:hint="eastAsia"/>
        </w:rPr>
        <w:t xml:space="preserve">表7     </w:t>
      </w:r>
      <w:r w:rsidR="003D17B8">
        <w:rPr>
          <w:rFonts w:asciiTheme="minorEastAsia" w:eastAsiaTheme="minorEastAsia" w:hAnsiTheme="minorEastAsia" w:hint="eastAsia"/>
        </w:rPr>
        <w:t>室温</w:t>
      </w:r>
      <w:r w:rsidRPr="00A34487">
        <w:rPr>
          <w:rFonts w:asciiTheme="minorEastAsia" w:eastAsiaTheme="minorEastAsia" w:hAnsiTheme="minorEastAsia" w:hint="eastAsia"/>
        </w:rPr>
        <w:t>力学性能</w:t>
      </w:r>
    </w:p>
    <w:tbl>
      <w:tblPr>
        <w:tblStyle w:val="a8"/>
        <w:tblW w:w="0" w:type="auto"/>
        <w:tblLook w:val="04A0"/>
      </w:tblPr>
      <w:tblGrid>
        <w:gridCol w:w="846"/>
        <w:gridCol w:w="1668"/>
        <w:gridCol w:w="1422"/>
        <w:gridCol w:w="1765"/>
        <w:gridCol w:w="1524"/>
        <w:gridCol w:w="1297"/>
      </w:tblGrid>
      <w:tr w:rsidR="0042252F" w:rsidTr="0042252F">
        <w:tc>
          <w:tcPr>
            <w:tcW w:w="846" w:type="dxa"/>
          </w:tcPr>
          <w:p w:rsidR="0042252F" w:rsidRPr="0061115E" w:rsidRDefault="0042252F" w:rsidP="002757CE">
            <w:pPr>
              <w:pStyle w:val="a9"/>
              <w:ind w:firstLineChars="0" w:firstLine="0"/>
              <w:jc w:val="center"/>
              <w:rPr>
                <w:rFonts w:asciiTheme="minorEastAsia" w:eastAsiaTheme="minorEastAsia" w:hAnsiTheme="minorEastAsia"/>
                <w:sz w:val="18"/>
                <w:szCs w:val="18"/>
              </w:rPr>
            </w:pPr>
            <w:r w:rsidRPr="0061115E">
              <w:rPr>
                <w:rFonts w:asciiTheme="minorEastAsia" w:eastAsiaTheme="minorEastAsia" w:hAnsiTheme="minorEastAsia" w:hint="eastAsia"/>
                <w:sz w:val="18"/>
                <w:szCs w:val="18"/>
              </w:rPr>
              <w:t>牌号</w:t>
            </w:r>
          </w:p>
        </w:tc>
        <w:tc>
          <w:tcPr>
            <w:tcW w:w="1668" w:type="dxa"/>
          </w:tcPr>
          <w:p w:rsidR="0042252F" w:rsidRPr="0061115E" w:rsidRDefault="0042252F" w:rsidP="0061115E">
            <w:pPr>
              <w:pStyle w:val="a9"/>
              <w:ind w:firstLineChars="250" w:firstLine="450"/>
              <w:rPr>
                <w:rFonts w:asciiTheme="minorEastAsia" w:eastAsiaTheme="minorEastAsia" w:hAnsiTheme="minorEastAsia"/>
                <w:sz w:val="18"/>
                <w:szCs w:val="18"/>
              </w:rPr>
            </w:pPr>
            <w:r w:rsidRPr="0061115E">
              <w:rPr>
                <w:rFonts w:asciiTheme="minorEastAsia" w:eastAsiaTheme="minorEastAsia" w:hAnsiTheme="minorEastAsia" w:hint="eastAsia"/>
                <w:sz w:val="18"/>
                <w:szCs w:val="18"/>
              </w:rPr>
              <w:t>批号</w:t>
            </w:r>
          </w:p>
        </w:tc>
        <w:tc>
          <w:tcPr>
            <w:tcW w:w="1422" w:type="dxa"/>
            <w:vAlign w:val="center"/>
          </w:tcPr>
          <w:p w:rsidR="0042252F" w:rsidRPr="00F72088" w:rsidRDefault="0042252F" w:rsidP="0042252F">
            <w:pPr>
              <w:autoSpaceDE w:val="0"/>
              <w:autoSpaceDN w:val="0"/>
              <w:spacing w:line="280" w:lineRule="exact"/>
              <w:ind w:rightChars="-50" w:right="-110" w:firstLineChars="150" w:firstLine="273"/>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抗拉强度</w:t>
            </w:r>
            <w:proofErr w:type="spellStart"/>
            <w:r w:rsidRPr="00F72088">
              <w:rPr>
                <w:rFonts w:asciiTheme="minorEastAsia" w:eastAsiaTheme="minorEastAsia" w:hAnsiTheme="minorEastAsia" w:hint="eastAsia"/>
                <w:i/>
                <w:iCs/>
                <w:spacing w:val="2"/>
                <w:sz w:val="18"/>
                <w:szCs w:val="20"/>
              </w:rPr>
              <w:t>Rm</w:t>
            </w:r>
            <w:proofErr w:type="spellEnd"/>
          </w:p>
          <w:p w:rsidR="0042252F" w:rsidRPr="00F72088" w:rsidRDefault="0042252F" w:rsidP="001A59C1">
            <w:pPr>
              <w:autoSpaceDE w:val="0"/>
              <w:autoSpaceDN w:val="0"/>
              <w:spacing w:line="280" w:lineRule="exact"/>
              <w:ind w:rightChars="-50" w:right="-110"/>
              <w:jc w:val="center"/>
              <w:rPr>
                <w:rFonts w:asciiTheme="minorEastAsia" w:eastAsiaTheme="minorEastAsia" w:hAnsiTheme="minorEastAsia"/>
                <w:spacing w:val="2"/>
                <w:sz w:val="18"/>
                <w:szCs w:val="20"/>
              </w:rPr>
            </w:pPr>
            <w:proofErr w:type="spellStart"/>
            <w:r w:rsidRPr="00F72088">
              <w:rPr>
                <w:rFonts w:asciiTheme="minorEastAsia" w:eastAsiaTheme="minorEastAsia" w:hAnsiTheme="minorEastAsia" w:hint="eastAsia"/>
                <w:spacing w:val="2"/>
                <w:sz w:val="18"/>
                <w:szCs w:val="20"/>
              </w:rPr>
              <w:t>MPa</w:t>
            </w:r>
            <w:proofErr w:type="spellEnd"/>
          </w:p>
        </w:tc>
        <w:tc>
          <w:tcPr>
            <w:tcW w:w="1765" w:type="dxa"/>
            <w:vAlign w:val="center"/>
          </w:tcPr>
          <w:p w:rsidR="0042252F" w:rsidRPr="00F72088" w:rsidRDefault="0042252F" w:rsidP="001A59C1">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规定残余伸长应</w:t>
            </w:r>
            <w:r w:rsidRPr="00F72088">
              <w:rPr>
                <w:rFonts w:asciiTheme="minorEastAsia" w:eastAsiaTheme="minorEastAsia" w:hAnsiTheme="minorEastAsia" w:hint="eastAsia"/>
                <w:i/>
                <w:iCs/>
                <w:spacing w:val="2"/>
                <w:sz w:val="18"/>
                <w:szCs w:val="20"/>
              </w:rPr>
              <w:t>R</w:t>
            </w:r>
            <w:r w:rsidRPr="00F72088">
              <w:rPr>
                <w:rFonts w:asciiTheme="minorEastAsia" w:eastAsiaTheme="minorEastAsia" w:hAnsiTheme="minorEastAsia" w:hint="eastAsia"/>
                <w:i/>
                <w:iCs/>
                <w:spacing w:val="2"/>
                <w:sz w:val="18"/>
                <w:szCs w:val="20"/>
                <w:vertAlign w:val="subscript"/>
              </w:rPr>
              <w:t>r</w:t>
            </w:r>
            <w:r w:rsidRPr="00F72088">
              <w:rPr>
                <w:rFonts w:asciiTheme="minorEastAsia" w:eastAsiaTheme="minorEastAsia" w:hAnsiTheme="minorEastAsia" w:hint="eastAsia"/>
                <w:spacing w:val="2"/>
                <w:sz w:val="18"/>
                <w:szCs w:val="20"/>
                <w:vertAlign w:val="subscript"/>
              </w:rPr>
              <w:t>0.2</w:t>
            </w:r>
          </w:p>
          <w:p w:rsidR="0042252F" w:rsidRPr="00F72088" w:rsidRDefault="0042252F" w:rsidP="001A59C1">
            <w:pPr>
              <w:autoSpaceDE w:val="0"/>
              <w:autoSpaceDN w:val="0"/>
              <w:spacing w:line="280" w:lineRule="exact"/>
              <w:ind w:rightChars="-50" w:right="-110"/>
              <w:jc w:val="center"/>
              <w:rPr>
                <w:rFonts w:asciiTheme="minorEastAsia" w:eastAsiaTheme="minorEastAsia" w:hAnsiTheme="minorEastAsia"/>
                <w:spacing w:val="2"/>
                <w:sz w:val="18"/>
                <w:szCs w:val="20"/>
              </w:rPr>
            </w:pPr>
            <w:proofErr w:type="spellStart"/>
            <w:r w:rsidRPr="00F72088">
              <w:rPr>
                <w:rFonts w:asciiTheme="minorEastAsia" w:eastAsiaTheme="minorEastAsia" w:hAnsiTheme="minorEastAsia" w:hint="eastAsia"/>
                <w:spacing w:val="2"/>
                <w:sz w:val="18"/>
                <w:szCs w:val="20"/>
              </w:rPr>
              <w:t>MPa</w:t>
            </w:r>
            <w:proofErr w:type="spellEnd"/>
          </w:p>
        </w:tc>
        <w:tc>
          <w:tcPr>
            <w:tcW w:w="1524" w:type="dxa"/>
            <w:vAlign w:val="center"/>
          </w:tcPr>
          <w:p w:rsidR="0042252F" w:rsidRPr="00F72088" w:rsidRDefault="0042252F"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伸长率A</w:t>
            </w:r>
            <w:r w:rsidRPr="00F72088">
              <w:rPr>
                <w:rFonts w:asciiTheme="minorEastAsia" w:eastAsiaTheme="minorEastAsia" w:hAnsiTheme="minorEastAsia" w:hint="eastAsia"/>
                <w:spacing w:val="2"/>
                <w:sz w:val="18"/>
                <w:szCs w:val="20"/>
                <w:vertAlign w:val="subscript"/>
              </w:rPr>
              <w:t>5</w:t>
            </w:r>
          </w:p>
          <w:p w:rsidR="0042252F" w:rsidRPr="00F72088" w:rsidRDefault="0042252F"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w:t>
            </w:r>
          </w:p>
        </w:tc>
        <w:tc>
          <w:tcPr>
            <w:tcW w:w="1297" w:type="dxa"/>
            <w:vAlign w:val="center"/>
          </w:tcPr>
          <w:p w:rsidR="0042252F" w:rsidRPr="00F72088" w:rsidRDefault="0042252F"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断面收缩率Z</w:t>
            </w:r>
          </w:p>
          <w:p w:rsidR="0042252F" w:rsidRPr="00F72088" w:rsidRDefault="0042252F"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w:t>
            </w:r>
          </w:p>
        </w:tc>
      </w:tr>
      <w:tr w:rsidR="0042252F" w:rsidTr="001A59C1">
        <w:tc>
          <w:tcPr>
            <w:tcW w:w="846" w:type="dxa"/>
            <w:vMerge w:val="restart"/>
          </w:tcPr>
          <w:p w:rsidR="0042252F" w:rsidRPr="0061115E" w:rsidRDefault="0042252F" w:rsidP="002330C1">
            <w:pPr>
              <w:pStyle w:val="a9"/>
              <w:ind w:firstLineChars="0" w:firstLine="0"/>
              <w:jc w:val="center"/>
              <w:rPr>
                <w:sz w:val="18"/>
                <w:szCs w:val="18"/>
              </w:rPr>
            </w:pPr>
          </w:p>
          <w:p w:rsidR="0042252F" w:rsidRPr="0061115E" w:rsidRDefault="0042252F" w:rsidP="002330C1">
            <w:pPr>
              <w:pStyle w:val="a9"/>
              <w:ind w:firstLineChars="0" w:firstLine="0"/>
              <w:jc w:val="center"/>
              <w:rPr>
                <w:sz w:val="18"/>
                <w:szCs w:val="18"/>
              </w:rPr>
            </w:pPr>
          </w:p>
          <w:p w:rsidR="0042252F" w:rsidRPr="0061115E" w:rsidRDefault="0042252F" w:rsidP="002330C1">
            <w:pPr>
              <w:pStyle w:val="a9"/>
              <w:ind w:firstLineChars="0" w:firstLine="0"/>
              <w:jc w:val="center"/>
              <w:rPr>
                <w:sz w:val="18"/>
                <w:szCs w:val="18"/>
              </w:rPr>
            </w:pPr>
            <w:r w:rsidRPr="0061115E">
              <w:rPr>
                <w:rFonts w:hint="eastAsia"/>
                <w:sz w:val="18"/>
                <w:szCs w:val="18"/>
              </w:rPr>
              <w:t>TAG</w:t>
            </w:r>
            <w:r w:rsidR="0080776D" w:rsidRPr="0061115E">
              <w:rPr>
                <w:rFonts w:hint="eastAsia"/>
                <w:sz w:val="18"/>
                <w:szCs w:val="18"/>
              </w:rPr>
              <w:t>2</w:t>
            </w:r>
          </w:p>
        </w:tc>
        <w:tc>
          <w:tcPr>
            <w:tcW w:w="1668" w:type="dxa"/>
          </w:tcPr>
          <w:p w:rsidR="0042252F" w:rsidRPr="0061115E" w:rsidRDefault="00A17F9F" w:rsidP="00E966F1">
            <w:pPr>
              <w:pStyle w:val="a9"/>
              <w:ind w:firstLineChars="0" w:firstLine="0"/>
              <w:jc w:val="center"/>
              <w:rPr>
                <w:sz w:val="18"/>
                <w:szCs w:val="18"/>
              </w:rPr>
            </w:pPr>
            <w:r>
              <w:rPr>
                <w:rFonts w:hint="eastAsia"/>
                <w:sz w:val="18"/>
                <w:szCs w:val="18"/>
              </w:rPr>
              <w:t>H2019002</w:t>
            </w:r>
          </w:p>
        </w:tc>
        <w:tc>
          <w:tcPr>
            <w:tcW w:w="1422" w:type="dxa"/>
            <w:vAlign w:val="center"/>
          </w:tcPr>
          <w:p w:rsidR="0042252F" w:rsidRDefault="0042252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460</w:t>
            </w:r>
          </w:p>
        </w:tc>
        <w:tc>
          <w:tcPr>
            <w:tcW w:w="1765" w:type="dxa"/>
            <w:vAlign w:val="center"/>
          </w:tcPr>
          <w:p w:rsidR="0042252F" w:rsidRDefault="0091458D" w:rsidP="0042252F">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33</w:t>
            </w:r>
            <w:r w:rsidR="0042252F">
              <w:rPr>
                <w:rFonts w:ascii="宋体" w:hint="eastAsia"/>
                <w:spacing w:val="2"/>
                <w:sz w:val="18"/>
                <w:szCs w:val="20"/>
              </w:rPr>
              <w:t>0</w:t>
            </w:r>
          </w:p>
        </w:tc>
        <w:tc>
          <w:tcPr>
            <w:tcW w:w="1524" w:type="dxa"/>
            <w:vAlign w:val="center"/>
          </w:tcPr>
          <w:p w:rsidR="0042252F"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23</w:t>
            </w:r>
          </w:p>
        </w:tc>
        <w:tc>
          <w:tcPr>
            <w:tcW w:w="1297" w:type="dxa"/>
            <w:vAlign w:val="center"/>
          </w:tcPr>
          <w:p w:rsidR="0042252F" w:rsidRDefault="0042252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w:t>
            </w:r>
            <w:r w:rsidR="0091458D">
              <w:rPr>
                <w:rFonts w:ascii="宋体" w:hint="eastAsia"/>
                <w:spacing w:val="2"/>
                <w:sz w:val="18"/>
                <w:szCs w:val="20"/>
              </w:rPr>
              <w:t>5</w:t>
            </w:r>
          </w:p>
        </w:tc>
      </w:tr>
      <w:tr w:rsidR="0042252F" w:rsidTr="001A59C1">
        <w:tc>
          <w:tcPr>
            <w:tcW w:w="846" w:type="dxa"/>
            <w:vMerge/>
          </w:tcPr>
          <w:p w:rsidR="0042252F" w:rsidRPr="0061115E" w:rsidRDefault="0042252F" w:rsidP="002330C1">
            <w:pPr>
              <w:pStyle w:val="a9"/>
              <w:ind w:firstLineChars="0" w:firstLine="0"/>
              <w:jc w:val="center"/>
              <w:rPr>
                <w:sz w:val="18"/>
                <w:szCs w:val="18"/>
              </w:rPr>
            </w:pPr>
          </w:p>
        </w:tc>
        <w:tc>
          <w:tcPr>
            <w:tcW w:w="1668" w:type="dxa"/>
          </w:tcPr>
          <w:p w:rsidR="0042252F" w:rsidRPr="0061115E" w:rsidRDefault="00A17F9F" w:rsidP="00E966F1">
            <w:pPr>
              <w:pStyle w:val="a9"/>
              <w:ind w:firstLineChars="0" w:firstLine="0"/>
              <w:jc w:val="center"/>
              <w:rPr>
                <w:sz w:val="18"/>
                <w:szCs w:val="18"/>
              </w:rPr>
            </w:pPr>
            <w:r>
              <w:rPr>
                <w:rFonts w:hint="eastAsia"/>
                <w:sz w:val="18"/>
                <w:szCs w:val="18"/>
              </w:rPr>
              <w:t>H2019004</w:t>
            </w:r>
          </w:p>
        </w:tc>
        <w:tc>
          <w:tcPr>
            <w:tcW w:w="1422" w:type="dxa"/>
            <w:vAlign w:val="center"/>
          </w:tcPr>
          <w:p w:rsidR="0042252F" w:rsidRDefault="0042252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450</w:t>
            </w:r>
          </w:p>
        </w:tc>
        <w:tc>
          <w:tcPr>
            <w:tcW w:w="1765" w:type="dxa"/>
            <w:vAlign w:val="center"/>
          </w:tcPr>
          <w:p w:rsidR="0042252F" w:rsidRDefault="0091458D"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34</w:t>
            </w:r>
            <w:r w:rsidR="0042252F">
              <w:rPr>
                <w:rFonts w:ascii="宋体" w:hint="eastAsia"/>
                <w:spacing w:val="2"/>
                <w:sz w:val="18"/>
                <w:szCs w:val="20"/>
              </w:rPr>
              <w:t>0</w:t>
            </w:r>
          </w:p>
        </w:tc>
        <w:tc>
          <w:tcPr>
            <w:tcW w:w="1524" w:type="dxa"/>
            <w:vAlign w:val="center"/>
          </w:tcPr>
          <w:p w:rsidR="0042252F" w:rsidRDefault="0091458D"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w:t>
            </w:r>
            <w:r w:rsidR="0061115E">
              <w:rPr>
                <w:rFonts w:ascii="宋体" w:hint="eastAsia"/>
                <w:spacing w:val="2"/>
                <w:sz w:val="18"/>
                <w:szCs w:val="20"/>
              </w:rPr>
              <w:t>6</w:t>
            </w:r>
          </w:p>
        </w:tc>
        <w:tc>
          <w:tcPr>
            <w:tcW w:w="1297" w:type="dxa"/>
            <w:vAlign w:val="center"/>
          </w:tcPr>
          <w:p w:rsidR="0042252F" w:rsidRDefault="0091458D"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34</w:t>
            </w:r>
          </w:p>
        </w:tc>
      </w:tr>
      <w:tr w:rsidR="0042252F" w:rsidTr="001A59C1">
        <w:tc>
          <w:tcPr>
            <w:tcW w:w="846" w:type="dxa"/>
            <w:vMerge/>
          </w:tcPr>
          <w:p w:rsidR="0042252F" w:rsidRPr="0061115E" w:rsidRDefault="0042252F" w:rsidP="002330C1">
            <w:pPr>
              <w:pStyle w:val="a9"/>
              <w:ind w:firstLineChars="0" w:firstLine="0"/>
              <w:jc w:val="center"/>
              <w:rPr>
                <w:sz w:val="18"/>
                <w:szCs w:val="18"/>
              </w:rPr>
            </w:pPr>
          </w:p>
        </w:tc>
        <w:tc>
          <w:tcPr>
            <w:tcW w:w="1668" w:type="dxa"/>
          </w:tcPr>
          <w:p w:rsidR="0042252F" w:rsidRPr="0061115E" w:rsidRDefault="00A17F9F" w:rsidP="00E966F1">
            <w:pPr>
              <w:pStyle w:val="a9"/>
              <w:ind w:firstLineChars="0" w:firstLine="0"/>
              <w:jc w:val="center"/>
              <w:rPr>
                <w:sz w:val="18"/>
                <w:szCs w:val="18"/>
              </w:rPr>
            </w:pPr>
            <w:r>
              <w:rPr>
                <w:rFonts w:hint="eastAsia"/>
                <w:sz w:val="18"/>
                <w:szCs w:val="18"/>
              </w:rPr>
              <w:t>H2019005</w:t>
            </w:r>
          </w:p>
        </w:tc>
        <w:tc>
          <w:tcPr>
            <w:tcW w:w="1422" w:type="dxa"/>
            <w:vAlign w:val="center"/>
          </w:tcPr>
          <w:p w:rsidR="0042252F" w:rsidRDefault="0042252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480</w:t>
            </w:r>
          </w:p>
        </w:tc>
        <w:tc>
          <w:tcPr>
            <w:tcW w:w="1765" w:type="dxa"/>
            <w:vAlign w:val="center"/>
          </w:tcPr>
          <w:p w:rsidR="0042252F" w:rsidRDefault="0042252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360</w:t>
            </w:r>
          </w:p>
        </w:tc>
        <w:tc>
          <w:tcPr>
            <w:tcW w:w="1524" w:type="dxa"/>
            <w:vAlign w:val="center"/>
          </w:tcPr>
          <w:p w:rsidR="0042252F" w:rsidRDefault="0042252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w:t>
            </w:r>
            <w:r w:rsidR="0061115E">
              <w:rPr>
                <w:rFonts w:ascii="宋体" w:hint="eastAsia"/>
                <w:spacing w:val="2"/>
                <w:sz w:val="18"/>
                <w:szCs w:val="20"/>
              </w:rPr>
              <w:t>5</w:t>
            </w:r>
          </w:p>
        </w:tc>
        <w:tc>
          <w:tcPr>
            <w:tcW w:w="1297" w:type="dxa"/>
            <w:vAlign w:val="center"/>
          </w:tcPr>
          <w:p w:rsidR="0042252F" w:rsidRDefault="0091458D"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35</w:t>
            </w:r>
          </w:p>
        </w:tc>
      </w:tr>
      <w:tr w:rsidR="0042252F" w:rsidTr="001A59C1">
        <w:tc>
          <w:tcPr>
            <w:tcW w:w="846" w:type="dxa"/>
            <w:vMerge/>
          </w:tcPr>
          <w:p w:rsidR="0042252F" w:rsidRPr="0061115E" w:rsidRDefault="0042252F" w:rsidP="002330C1">
            <w:pPr>
              <w:pStyle w:val="a9"/>
              <w:ind w:firstLineChars="0" w:firstLine="0"/>
              <w:jc w:val="center"/>
              <w:rPr>
                <w:sz w:val="18"/>
                <w:szCs w:val="18"/>
              </w:rPr>
            </w:pPr>
          </w:p>
        </w:tc>
        <w:tc>
          <w:tcPr>
            <w:tcW w:w="1668" w:type="dxa"/>
          </w:tcPr>
          <w:p w:rsidR="0042252F" w:rsidRPr="0061115E" w:rsidRDefault="00A17F9F" w:rsidP="00E966F1">
            <w:pPr>
              <w:pStyle w:val="a9"/>
              <w:ind w:firstLineChars="0" w:firstLine="0"/>
              <w:jc w:val="center"/>
              <w:rPr>
                <w:sz w:val="18"/>
                <w:szCs w:val="18"/>
              </w:rPr>
            </w:pPr>
            <w:r>
              <w:rPr>
                <w:rFonts w:hint="eastAsia"/>
                <w:sz w:val="18"/>
                <w:szCs w:val="18"/>
              </w:rPr>
              <w:t>H2019006</w:t>
            </w:r>
          </w:p>
        </w:tc>
        <w:tc>
          <w:tcPr>
            <w:tcW w:w="1422" w:type="dxa"/>
            <w:vAlign w:val="center"/>
          </w:tcPr>
          <w:p w:rsidR="0042252F" w:rsidRDefault="00761E23"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496</w:t>
            </w:r>
          </w:p>
        </w:tc>
        <w:tc>
          <w:tcPr>
            <w:tcW w:w="1765" w:type="dxa"/>
            <w:vAlign w:val="center"/>
          </w:tcPr>
          <w:p w:rsidR="0042252F" w:rsidRDefault="0091458D"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34</w:t>
            </w:r>
            <w:r w:rsidR="0042252F">
              <w:rPr>
                <w:rFonts w:ascii="宋体" w:hint="eastAsia"/>
                <w:spacing w:val="2"/>
                <w:sz w:val="18"/>
                <w:szCs w:val="20"/>
              </w:rPr>
              <w:t>0</w:t>
            </w:r>
          </w:p>
        </w:tc>
        <w:tc>
          <w:tcPr>
            <w:tcW w:w="1524" w:type="dxa"/>
            <w:vAlign w:val="center"/>
          </w:tcPr>
          <w:p w:rsidR="0042252F" w:rsidRDefault="00761E23"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w:t>
            </w:r>
            <w:r w:rsidR="0061115E">
              <w:rPr>
                <w:rFonts w:ascii="宋体" w:hint="eastAsia"/>
                <w:spacing w:val="2"/>
                <w:sz w:val="18"/>
                <w:szCs w:val="20"/>
              </w:rPr>
              <w:t>7.5</w:t>
            </w:r>
          </w:p>
        </w:tc>
        <w:tc>
          <w:tcPr>
            <w:tcW w:w="1297" w:type="dxa"/>
            <w:vAlign w:val="center"/>
          </w:tcPr>
          <w:p w:rsidR="0042252F" w:rsidRDefault="0091458D"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32</w:t>
            </w:r>
          </w:p>
        </w:tc>
      </w:tr>
      <w:tr w:rsidR="0080776D" w:rsidTr="001A59C1">
        <w:tc>
          <w:tcPr>
            <w:tcW w:w="846" w:type="dxa"/>
            <w:vMerge w:val="restart"/>
          </w:tcPr>
          <w:p w:rsidR="0080776D" w:rsidRPr="0061115E" w:rsidRDefault="0080776D" w:rsidP="002330C1">
            <w:pPr>
              <w:pStyle w:val="a9"/>
              <w:ind w:firstLineChars="0" w:firstLine="0"/>
              <w:jc w:val="center"/>
              <w:rPr>
                <w:sz w:val="18"/>
                <w:szCs w:val="18"/>
              </w:rPr>
            </w:pPr>
          </w:p>
          <w:p w:rsidR="0080776D" w:rsidRPr="0061115E" w:rsidRDefault="0080776D" w:rsidP="002330C1">
            <w:pPr>
              <w:pStyle w:val="a9"/>
              <w:ind w:firstLineChars="0" w:firstLine="0"/>
              <w:jc w:val="center"/>
              <w:rPr>
                <w:sz w:val="18"/>
                <w:szCs w:val="18"/>
              </w:rPr>
            </w:pPr>
            <w:r w:rsidRPr="0061115E">
              <w:rPr>
                <w:rFonts w:hint="eastAsia"/>
                <w:sz w:val="18"/>
                <w:szCs w:val="18"/>
              </w:rPr>
              <w:t>TAG3</w:t>
            </w:r>
          </w:p>
        </w:tc>
        <w:tc>
          <w:tcPr>
            <w:tcW w:w="1668" w:type="dxa"/>
          </w:tcPr>
          <w:p w:rsidR="0080776D" w:rsidRPr="0061115E" w:rsidRDefault="00A17F9F" w:rsidP="00E966F1">
            <w:pPr>
              <w:pStyle w:val="a9"/>
              <w:ind w:firstLineChars="0" w:firstLine="0"/>
              <w:jc w:val="center"/>
              <w:rPr>
                <w:sz w:val="18"/>
                <w:szCs w:val="18"/>
              </w:rPr>
            </w:pPr>
            <w:r>
              <w:rPr>
                <w:rFonts w:hint="eastAsia"/>
                <w:sz w:val="18"/>
                <w:szCs w:val="18"/>
              </w:rPr>
              <w:t>H2019008</w:t>
            </w:r>
          </w:p>
        </w:tc>
        <w:tc>
          <w:tcPr>
            <w:tcW w:w="1422" w:type="dxa"/>
            <w:vAlign w:val="center"/>
          </w:tcPr>
          <w:p w:rsidR="0080776D" w:rsidRPr="00C93051" w:rsidRDefault="0080776D" w:rsidP="0080776D">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5</w:t>
            </w:r>
            <w:r>
              <w:rPr>
                <w:rFonts w:ascii="宋体" w:hint="eastAsia"/>
                <w:spacing w:val="2"/>
                <w:sz w:val="18"/>
                <w:szCs w:val="20"/>
              </w:rPr>
              <w:t>60</w:t>
            </w:r>
          </w:p>
        </w:tc>
        <w:tc>
          <w:tcPr>
            <w:tcW w:w="1765" w:type="dxa"/>
            <w:vAlign w:val="center"/>
          </w:tcPr>
          <w:p w:rsidR="0080776D" w:rsidRPr="00C93051" w:rsidRDefault="009C41AB" w:rsidP="0080776D">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43</w:t>
            </w:r>
            <w:r w:rsidR="0080776D">
              <w:rPr>
                <w:rFonts w:ascii="宋体" w:hint="eastAsia"/>
                <w:spacing w:val="2"/>
                <w:sz w:val="18"/>
                <w:szCs w:val="20"/>
              </w:rPr>
              <w:t>0</w:t>
            </w:r>
          </w:p>
        </w:tc>
        <w:tc>
          <w:tcPr>
            <w:tcW w:w="1524" w:type="dxa"/>
            <w:vAlign w:val="center"/>
          </w:tcPr>
          <w:p w:rsidR="0080776D" w:rsidRPr="00C93051" w:rsidRDefault="0080776D"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2</w:t>
            </w:r>
            <w:r w:rsidR="009C41AB">
              <w:rPr>
                <w:rFonts w:ascii="宋体" w:hint="eastAsia"/>
                <w:spacing w:val="2"/>
                <w:sz w:val="18"/>
                <w:szCs w:val="20"/>
              </w:rPr>
              <w:t>2</w:t>
            </w:r>
          </w:p>
        </w:tc>
        <w:tc>
          <w:tcPr>
            <w:tcW w:w="1297" w:type="dxa"/>
            <w:vAlign w:val="center"/>
          </w:tcPr>
          <w:p w:rsidR="0080776D" w:rsidRPr="00C93051" w:rsidRDefault="0080776D" w:rsidP="0080776D">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3</w:t>
            </w:r>
            <w:r w:rsidR="00E05D78">
              <w:rPr>
                <w:rFonts w:ascii="宋体" w:hint="eastAsia"/>
                <w:spacing w:val="2"/>
                <w:sz w:val="18"/>
                <w:szCs w:val="20"/>
              </w:rPr>
              <w:t>2</w:t>
            </w:r>
          </w:p>
        </w:tc>
      </w:tr>
      <w:tr w:rsidR="00002A33" w:rsidTr="001A59C1">
        <w:tc>
          <w:tcPr>
            <w:tcW w:w="846" w:type="dxa"/>
            <w:vMerge/>
          </w:tcPr>
          <w:p w:rsidR="00002A33" w:rsidRPr="0061115E" w:rsidRDefault="00002A33" w:rsidP="002330C1">
            <w:pPr>
              <w:pStyle w:val="a9"/>
              <w:ind w:firstLineChars="0" w:firstLine="0"/>
              <w:jc w:val="center"/>
              <w:rPr>
                <w:sz w:val="18"/>
                <w:szCs w:val="18"/>
              </w:rPr>
            </w:pPr>
          </w:p>
        </w:tc>
        <w:tc>
          <w:tcPr>
            <w:tcW w:w="1668" w:type="dxa"/>
          </w:tcPr>
          <w:p w:rsidR="00002A33" w:rsidRPr="0061115E" w:rsidRDefault="00A17F9F" w:rsidP="00E966F1">
            <w:pPr>
              <w:pStyle w:val="a9"/>
              <w:ind w:firstLineChars="0" w:firstLine="0"/>
              <w:jc w:val="center"/>
              <w:rPr>
                <w:sz w:val="18"/>
                <w:szCs w:val="18"/>
              </w:rPr>
            </w:pPr>
            <w:r>
              <w:rPr>
                <w:rFonts w:hint="eastAsia"/>
                <w:sz w:val="18"/>
                <w:szCs w:val="18"/>
              </w:rPr>
              <w:t>H2020010</w:t>
            </w:r>
          </w:p>
        </w:tc>
        <w:tc>
          <w:tcPr>
            <w:tcW w:w="1422"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5</w:t>
            </w:r>
            <w:r w:rsidR="0061115E">
              <w:rPr>
                <w:rFonts w:ascii="宋体" w:hint="eastAsia"/>
                <w:spacing w:val="2"/>
                <w:sz w:val="18"/>
                <w:szCs w:val="20"/>
              </w:rPr>
              <w:t>4</w:t>
            </w:r>
            <w:r>
              <w:rPr>
                <w:rFonts w:ascii="宋体" w:hint="eastAsia"/>
                <w:spacing w:val="2"/>
                <w:sz w:val="18"/>
                <w:szCs w:val="20"/>
              </w:rPr>
              <w:t>0</w:t>
            </w:r>
          </w:p>
        </w:tc>
        <w:tc>
          <w:tcPr>
            <w:tcW w:w="1765" w:type="dxa"/>
            <w:vAlign w:val="center"/>
          </w:tcPr>
          <w:p w:rsidR="00002A33"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40</w:t>
            </w:r>
            <w:r w:rsidR="00002A33">
              <w:rPr>
                <w:rFonts w:ascii="宋体" w:hint="eastAsia"/>
                <w:spacing w:val="2"/>
                <w:sz w:val="18"/>
                <w:szCs w:val="20"/>
              </w:rPr>
              <w:t>0</w:t>
            </w:r>
          </w:p>
        </w:tc>
        <w:tc>
          <w:tcPr>
            <w:tcW w:w="1524"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2</w:t>
            </w:r>
            <w:r w:rsidR="009C41AB">
              <w:rPr>
                <w:rFonts w:ascii="宋体" w:hint="eastAsia"/>
                <w:spacing w:val="2"/>
                <w:sz w:val="18"/>
                <w:szCs w:val="20"/>
              </w:rPr>
              <w:t>5</w:t>
            </w:r>
          </w:p>
        </w:tc>
        <w:tc>
          <w:tcPr>
            <w:tcW w:w="1297"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3</w:t>
            </w:r>
            <w:r w:rsidR="00E05D78">
              <w:rPr>
                <w:rFonts w:ascii="宋体" w:hint="eastAsia"/>
                <w:spacing w:val="2"/>
                <w:sz w:val="18"/>
                <w:szCs w:val="20"/>
              </w:rPr>
              <w:t>3</w:t>
            </w:r>
          </w:p>
        </w:tc>
      </w:tr>
      <w:tr w:rsidR="00002A33" w:rsidTr="001A59C1">
        <w:tc>
          <w:tcPr>
            <w:tcW w:w="846" w:type="dxa"/>
            <w:vMerge/>
          </w:tcPr>
          <w:p w:rsidR="00002A33" w:rsidRPr="0061115E" w:rsidRDefault="00002A33" w:rsidP="002330C1">
            <w:pPr>
              <w:pStyle w:val="a9"/>
              <w:ind w:firstLineChars="0" w:firstLine="0"/>
              <w:jc w:val="center"/>
              <w:rPr>
                <w:sz w:val="18"/>
                <w:szCs w:val="18"/>
              </w:rPr>
            </w:pPr>
          </w:p>
        </w:tc>
        <w:tc>
          <w:tcPr>
            <w:tcW w:w="1668" w:type="dxa"/>
          </w:tcPr>
          <w:p w:rsidR="00002A33" w:rsidRPr="0061115E" w:rsidRDefault="00A17F9F" w:rsidP="00E966F1">
            <w:pPr>
              <w:pStyle w:val="a9"/>
              <w:ind w:firstLineChars="0" w:firstLine="0"/>
              <w:jc w:val="center"/>
              <w:rPr>
                <w:sz w:val="18"/>
                <w:szCs w:val="18"/>
              </w:rPr>
            </w:pPr>
            <w:r>
              <w:rPr>
                <w:rFonts w:hint="eastAsia"/>
                <w:sz w:val="18"/>
                <w:szCs w:val="18"/>
              </w:rPr>
              <w:t>H2019011</w:t>
            </w:r>
          </w:p>
        </w:tc>
        <w:tc>
          <w:tcPr>
            <w:tcW w:w="1422"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5</w:t>
            </w:r>
            <w:r w:rsidR="0061115E">
              <w:rPr>
                <w:rFonts w:ascii="宋体" w:hint="eastAsia"/>
                <w:spacing w:val="2"/>
                <w:sz w:val="18"/>
                <w:szCs w:val="20"/>
              </w:rPr>
              <w:t>3</w:t>
            </w:r>
            <w:r>
              <w:rPr>
                <w:rFonts w:ascii="宋体" w:hint="eastAsia"/>
                <w:spacing w:val="2"/>
                <w:sz w:val="18"/>
                <w:szCs w:val="20"/>
              </w:rPr>
              <w:t>0</w:t>
            </w:r>
          </w:p>
        </w:tc>
        <w:tc>
          <w:tcPr>
            <w:tcW w:w="1765" w:type="dxa"/>
            <w:vAlign w:val="center"/>
          </w:tcPr>
          <w:p w:rsidR="00002A33"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420</w:t>
            </w:r>
          </w:p>
        </w:tc>
        <w:tc>
          <w:tcPr>
            <w:tcW w:w="1524"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2</w:t>
            </w:r>
            <w:r w:rsidR="009C41AB">
              <w:rPr>
                <w:rFonts w:ascii="宋体" w:hint="eastAsia"/>
                <w:spacing w:val="2"/>
                <w:sz w:val="18"/>
                <w:szCs w:val="20"/>
              </w:rPr>
              <w:t>4</w:t>
            </w:r>
          </w:p>
        </w:tc>
        <w:tc>
          <w:tcPr>
            <w:tcW w:w="1297"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3</w:t>
            </w:r>
            <w:r>
              <w:rPr>
                <w:rFonts w:ascii="宋体" w:hint="eastAsia"/>
                <w:spacing w:val="2"/>
                <w:sz w:val="18"/>
                <w:szCs w:val="20"/>
              </w:rPr>
              <w:t>4</w:t>
            </w:r>
          </w:p>
        </w:tc>
      </w:tr>
      <w:tr w:rsidR="00002A33" w:rsidTr="001A59C1">
        <w:tc>
          <w:tcPr>
            <w:tcW w:w="846" w:type="dxa"/>
            <w:vMerge/>
          </w:tcPr>
          <w:p w:rsidR="00002A33" w:rsidRPr="0061115E" w:rsidRDefault="00002A33" w:rsidP="002330C1">
            <w:pPr>
              <w:pStyle w:val="a9"/>
              <w:ind w:firstLineChars="0" w:firstLine="0"/>
              <w:jc w:val="center"/>
              <w:rPr>
                <w:sz w:val="18"/>
                <w:szCs w:val="18"/>
              </w:rPr>
            </w:pPr>
          </w:p>
        </w:tc>
        <w:tc>
          <w:tcPr>
            <w:tcW w:w="1668" w:type="dxa"/>
          </w:tcPr>
          <w:p w:rsidR="00002A33" w:rsidRPr="0061115E" w:rsidRDefault="00A17F9F" w:rsidP="00982FC8">
            <w:pPr>
              <w:pStyle w:val="a9"/>
              <w:ind w:firstLineChars="0" w:firstLine="0"/>
              <w:jc w:val="center"/>
              <w:rPr>
                <w:sz w:val="18"/>
                <w:szCs w:val="18"/>
              </w:rPr>
            </w:pPr>
            <w:r>
              <w:rPr>
                <w:rFonts w:hint="eastAsia"/>
                <w:sz w:val="18"/>
                <w:szCs w:val="18"/>
              </w:rPr>
              <w:t>H2019013</w:t>
            </w:r>
          </w:p>
        </w:tc>
        <w:tc>
          <w:tcPr>
            <w:tcW w:w="1422"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5</w:t>
            </w:r>
            <w:r>
              <w:rPr>
                <w:rFonts w:ascii="宋体" w:hint="eastAsia"/>
                <w:spacing w:val="2"/>
                <w:sz w:val="18"/>
                <w:szCs w:val="20"/>
              </w:rPr>
              <w:t>50</w:t>
            </w:r>
          </w:p>
        </w:tc>
        <w:tc>
          <w:tcPr>
            <w:tcW w:w="1765" w:type="dxa"/>
            <w:vAlign w:val="center"/>
          </w:tcPr>
          <w:p w:rsidR="00002A33"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45</w:t>
            </w:r>
            <w:r w:rsidR="00002A33">
              <w:rPr>
                <w:rFonts w:ascii="宋体" w:hint="eastAsia"/>
                <w:spacing w:val="2"/>
                <w:sz w:val="18"/>
                <w:szCs w:val="20"/>
              </w:rPr>
              <w:t>0</w:t>
            </w:r>
          </w:p>
        </w:tc>
        <w:tc>
          <w:tcPr>
            <w:tcW w:w="1524"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2</w:t>
            </w:r>
            <w:r w:rsidR="009C41AB">
              <w:rPr>
                <w:rFonts w:ascii="宋体" w:hint="eastAsia"/>
                <w:spacing w:val="2"/>
                <w:sz w:val="18"/>
                <w:szCs w:val="20"/>
              </w:rPr>
              <w:t>3</w:t>
            </w:r>
          </w:p>
        </w:tc>
        <w:tc>
          <w:tcPr>
            <w:tcW w:w="1297" w:type="dxa"/>
            <w:vAlign w:val="center"/>
          </w:tcPr>
          <w:p w:rsidR="00002A33" w:rsidRPr="00C93051" w:rsidRDefault="00002A33" w:rsidP="001A59C1">
            <w:pPr>
              <w:autoSpaceDE w:val="0"/>
              <w:autoSpaceDN w:val="0"/>
              <w:spacing w:line="280" w:lineRule="exact"/>
              <w:ind w:rightChars="-50" w:right="-110"/>
              <w:jc w:val="center"/>
              <w:rPr>
                <w:rFonts w:ascii="宋体"/>
                <w:spacing w:val="2"/>
                <w:sz w:val="18"/>
                <w:szCs w:val="20"/>
              </w:rPr>
            </w:pPr>
            <w:r w:rsidRPr="00C93051">
              <w:rPr>
                <w:rFonts w:ascii="宋体" w:hint="eastAsia"/>
                <w:spacing w:val="2"/>
                <w:sz w:val="18"/>
                <w:szCs w:val="20"/>
              </w:rPr>
              <w:t>3</w:t>
            </w:r>
            <w:r w:rsidR="00E05D78">
              <w:rPr>
                <w:rFonts w:ascii="宋体" w:hint="eastAsia"/>
                <w:spacing w:val="2"/>
                <w:sz w:val="18"/>
                <w:szCs w:val="20"/>
              </w:rPr>
              <w:t>1</w:t>
            </w:r>
            <w:r>
              <w:rPr>
                <w:rFonts w:ascii="宋体" w:hint="eastAsia"/>
                <w:spacing w:val="2"/>
                <w:sz w:val="18"/>
                <w:szCs w:val="20"/>
              </w:rPr>
              <w:t>.5</w:t>
            </w:r>
          </w:p>
        </w:tc>
      </w:tr>
      <w:tr w:rsidR="00002A33" w:rsidTr="001A59C1">
        <w:tc>
          <w:tcPr>
            <w:tcW w:w="846" w:type="dxa"/>
            <w:vMerge w:val="restart"/>
          </w:tcPr>
          <w:p w:rsidR="00002A33" w:rsidRPr="0061115E" w:rsidRDefault="00002A33" w:rsidP="002330C1">
            <w:pPr>
              <w:pStyle w:val="a9"/>
              <w:ind w:firstLineChars="0" w:firstLine="0"/>
              <w:jc w:val="center"/>
              <w:rPr>
                <w:sz w:val="18"/>
                <w:szCs w:val="18"/>
              </w:rPr>
            </w:pPr>
          </w:p>
          <w:p w:rsidR="00002A33" w:rsidRPr="0061115E" w:rsidRDefault="00002A33" w:rsidP="002330C1">
            <w:pPr>
              <w:pStyle w:val="a9"/>
              <w:ind w:firstLineChars="0" w:firstLine="0"/>
              <w:jc w:val="center"/>
              <w:rPr>
                <w:sz w:val="18"/>
                <w:szCs w:val="18"/>
              </w:rPr>
            </w:pPr>
          </w:p>
          <w:p w:rsidR="00002A33" w:rsidRPr="0061115E" w:rsidRDefault="00002A33" w:rsidP="002330C1">
            <w:pPr>
              <w:pStyle w:val="a9"/>
              <w:ind w:firstLineChars="0" w:firstLine="0"/>
              <w:jc w:val="center"/>
              <w:rPr>
                <w:sz w:val="18"/>
                <w:szCs w:val="18"/>
              </w:rPr>
            </w:pPr>
            <w:r w:rsidRPr="0061115E">
              <w:rPr>
                <w:rFonts w:hint="eastAsia"/>
                <w:sz w:val="18"/>
                <w:szCs w:val="18"/>
              </w:rPr>
              <w:t>TC4</w:t>
            </w:r>
          </w:p>
        </w:tc>
        <w:tc>
          <w:tcPr>
            <w:tcW w:w="1668" w:type="dxa"/>
          </w:tcPr>
          <w:p w:rsidR="00002A33" w:rsidRPr="0061115E" w:rsidRDefault="00A17F9F" w:rsidP="00982FC8">
            <w:pPr>
              <w:pStyle w:val="a9"/>
              <w:ind w:firstLineChars="0" w:firstLine="0"/>
              <w:jc w:val="center"/>
              <w:rPr>
                <w:sz w:val="18"/>
                <w:szCs w:val="18"/>
              </w:rPr>
            </w:pPr>
            <w:r>
              <w:rPr>
                <w:rFonts w:hint="eastAsia"/>
                <w:sz w:val="18"/>
                <w:szCs w:val="18"/>
              </w:rPr>
              <w:t>H2020017</w:t>
            </w:r>
          </w:p>
        </w:tc>
        <w:tc>
          <w:tcPr>
            <w:tcW w:w="1422" w:type="dxa"/>
            <w:vAlign w:val="center"/>
          </w:tcPr>
          <w:p w:rsidR="00002A33" w:rsidRDefault="00902BEF" w:rsidP="00002A33">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96</w:t>
            </w:r>
            <w:r w:rsidR="00002A33">
              <w:rPr>
                <w:rFonts w:ascii="宋体" w:hint="eastAsia"/>
                <w:spacing w:val="2"/>
                <w:sz w:val="18"/>
                <w:szCs w:val="20"/>
              </w:rPr>
              <w:t>0</w:t>
            </w:r>
          </w:p>
        </w:tc>
        <w:tc>
          <w:tcPr>
            <w:tcW w:w="1765" w:type="dxa"/>
            <w:vAlign w:val="center"/>
          </w:tcPr>
          <w:p w:rsidR="00002A33" w:rsidRDefault="00902BEF" w:rsidP="00002A33">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84</w:t>
            </w:r>
            <w:r w:rsidR="00002A33">
              <w:rPr>
                <w:rFonts w:ascii="宋体" w:hint="eastAsia"/>
                <w:spacing w:val="2"/>
                <w:sz w:val="18"/>
                <w:szCs w:val="20"/>
              </w:rPr>
              <w:t>0</w:t>
            </w:r>
          </w:p>
        </w:tc>
        <w:tc>
          <w:tcPr>
            <w:tcW w:w="1524" w:type="dxa"/>
            <w:vAlign w:val="center"/>
          </w:tcPr>
          <w:p w:rsidR="00002A33" w:rsidRDefault="00002A33"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w:t>
            </w:r>
            <w:r w:rsidR="00AD49FC">
              <w:rPr>
                <w:rFonts w:ascii="宋体" w:hint="eastAsia"/>
                <w:spacing w:val="2"/>
                <w:sz w:val="18"/>
                <w:szCs w:val="20"/>
              </w:rPr>
              <w:t>3</w:t>
            </w:r>
          </w:p>
        </w:tc>
        <w:tc>
          <w:tcPr>
            <w:tcW w:w="1297" w:type="dxa"/>
            <w:vAlign w:val="center"/>
          </w:tcPr>
          <w:p w:rsidR="00002A33" w:rsidRDefault="00002A33"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w:t>
            </w:r>
            <w:r w:rsidR="00AD49FC">
              <w:rPr>
                <w:rFonts w:ascii="宋体" w:hint="eastAsia"/>
                <w:spacing w:val="2"/>
                <w:sz w:val="18"/>
                <w:szCs w:val="20"/>
              </w:rPr>
              <w:t>8</w:t>
            </w:r>
          </w:p>
        </w:tc>
      </w:tr>
      <w:tr w:rsidR="00002A33" w:rsidTr="001A59C1">
        <w:tc>
          <w:tcPr>
            <w:tcW w:w="846" w:type="dxa"/>
            <w:vMerge/>
          </w:tcPr>
          <w:p w:rsidR="00002A33" w:rsidRPr="0061115E" w:rsidRDefault="00002A33" w:rsidP="002330C1">
            <w:pPr>
              <w:pStyle w:val="a9"/>
              <w:ind w:firstLineChars="0" w:firstLine="0"/>
              <w:jc w:val="center"/>
              <w:rPr>
                <w:sz w:val="18"/>
                <w:szCs w:val="18"/>
              </w:rPr>
            </w:pPr>
          </w:p>
        </w:tc>
        <w:tc>
          <w:tcPr>
            <w:tcW w:w="1668" w:type="dxa"/>
          </w:tcPr>
          <w:p w:rsidR="00002A33" w:rsidRPr="0061115E" w:rsidRDefault="00A17F9F" w:rsidP="00982FC8">
            <w:pPr>
              <w:pStyle w:val="a9"/>
              <w:ind w:firstLineChars="0" w:firstLine="0"/>
              <w:jc w:val="center"/>
              <w:rPr>
                <w:sz w:val="18"/>
                <w:szCs w:val="18"/>
              </w:rPr>
            </w:pPr>
            <w:r>
              <w:rPr>
                <w:rFonts w:hint="eastAsia"/>
                <w:sz w:val="18"/>
                <w:szCs w:val="18"/>
              </w:rPr>
              <w:t>H2019018</w:t>
            </w:r>
          </w:p>
        </w:tc>
        <w:tc>
          <w:tcPr>
            <w:tcW w:w="1422" w:type="dxa"/>
            <w:vAlign w:val="center"/>
          </w:tcPr>
          <w:p w:rsidR="00002A33" w:rsidRDefault="00902BE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940</w:t>
            </w:r>
          </w:p>
        </w:tc>
        <w:tc>
          <w:tcPr>
            <w:tcW w:w="1765" w:type="dxa"/>
            <w:vAlign w:val="center"/>
          </w:tcPr>
          <w:p w:rsidR="00002A33" w:rsidRDefault="00002A33" w:rsidP="00902BEF">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w:t>
            </w:r>
            <w:r w:rsidR="00A16E1B">
              <w:rPr>
                <w:rFonts w:ascii="宋体" w:hint="eastAsia"/>
                <w:spacing w:val="2"/>
                <w:sz w:val="18"/>
                <w:szCs w:val="20"/>
              </w:rPr>
              <w:t>35</w:t>
            </w:r>
          </w:p>
        </w:tc>
        <w:tc>
          <w:tcPr>
            <w:tcW w:w="1524" w:type="dxa"/>
            <w:vAlign w:val="center"/>
          </w:tcPr>
          <w:p w:rsidR="00002A33" w:rsidRDefault="008F2C91" w:rsidP="008B1E4A">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w:t>
            </w:r>
            <w:r w:rsidR="008B1E4A">
              <w:rPr>
                <w:rFonts w:ascii="宋体" w:hint="eastAsia"/>
                <w:spacing w:val="2"/>
                <w:sz w:val="18"/>
                <w:szCs w:val="20"/>
              </w:rPr>
              <w:t>5</w:t>
            </w:r>
          </w:p>
        </w:tc>
        <w:tc>
          <w:tcPr>
            <w:tcW w:w="1297" w:type="dxa"/>
            <w:vAlign w:val="center"/>
          </w:tcPr>
          <w:p w:rsidR="00002A33" w:rsidRDefault="00002A33"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w:t>
            </w:r>
            <w:r w:rsidR="008B1E4A">
              <w:rPr>
                <w:rFonts w:ascii="宋体" w:hint="eastAsia"/>
                <w:spacing w:val="2"/>
                <w:sz w:val="18"/>
                <w:szCs w:val="20"/>
              </w:rPr>
              <w:t>0</w:t>
            </w:r>
          </w:p>
        </w:tc>
      </w:tr>
      <w:tr w:rsidR="00002A33" w:rsidTr="001A59C1">
        <w:tc>
          <w:tcPr>
            <w:tcW w:w="846" w:type="dxa"/>
            <w:vMerge/>
          </w:tcPr>
          <w:p w:rsidR="00002A33" w:rsidRPr="0061115E" w:rsidRDefault="00002A33" w:rsidP="002330C1">
            <w:pPr>
              <w:pStyle w:val="a9"/>
              <w:ind w:firstLineChars="0" w:firstLine="0"/>
              <w:jc w:val="center"/>
              <w:rPr>
                <w:sz w:val="18"/>
                <w:szCs w:val="18"/>
              </w:rPr>
            </w:pPr>
          </w:p>
        </w:tc>
        <w:tc>
          <w:tcPr>
            <w:tcW w:w="1668" w:type="dxa"/>
          </w:tcPr>
          <w:p w:rsidR="00002A33" w:rsidRPr="0061115E" w:rsidRDefault="00A17F9F" w:rsidP="00982FC8">
            <w:pPr>
              <w:pStyle w:val="a9"/>
              <w:ind w:firstLineChars="0" w:firstLine="0"/>
              <w:jc w:val="center"/>
              <w:rPr>
                <w:sz w:val="18"/>
                <w:szCs w:val="18"/>
              </w:rPr>
            </w:pPr>
            <w:r>
              <w:rPr>
                <w:rFonts w:hint="eastAsia"/>
                <w:sz w:val="18"/>
                <w:szCs w:val="18"/>
              </w:rPr>
              <w:t>H2020002</w:t>
            </w:r>
          </w:p>
        </w:tc>
        <w:tc>
          <w:tcPr>
            <w:tcW w:w="1422" w:type="dxa"/>
            <w:vAlign w:val="center"/>
          </w:tcPr>
          <w:p w:rsidR="00002A33" w:rsidRDefault="00902BE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93</w:t>
            </w:r>
            <w:r w:rsidR="00002A33">
              <w:rPr>
                <w:rFonts w:ascii="宋体" w:hint="eastAsia"/>
                <w:spacing w:val="2"/>
                <w:sz w:val="18"/>
                <w:szCs w:val="20"/>
              </w:rPr>
              <w:t>0</w:t>
            </w:r>
          </w:p>
        </w:tc>
        <w:tc>
          <w:tcPr>
            <w:tcW w:w="1765" w:type="dxa"/>
            <w:vAlign w:val="center"/>
          </w:tcPr>
          <w:p w:rsidR="00002A33" w:rsidRDefault="00002A33" w:rsidP="00A16E1B">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w:t>
            </w:r>
            <w:r w:rsidR="00A16E1B">
              <w:rPr>
                <w:rFonts w:ascii="宋体" w:hint="eastAsia"/>
                <w:spacing w:val="2"/>
                <w:sz w:val="18"/>
                <w:szCs w:val="20"/>
              </w:rPr>
              <w:t>45</w:t>
            </w:r>
          </w:p>
        </w:tc>
        <w:tc>
          <w:tcPr>
            <w:tcW w:w="1524" w:type="dxa"/>
            <w:vAlign w:val="center"/>
          </w:tcPr>
          <w:p w:rsidR="00002A33" w:rsidRDefault="008F2C91" w:rsidP="008B1E4A">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w:t>
            </w:r>
            <w:r w:rsidR="008B1E4A">
              <w:rPr>
                <w:rFonts w:ascii="宋体" w:hint="eastAsia"/>
                <w:spacing w:val="2"/>
                <w:sz w:val="18"/>
                <w:szCs w:val="20"/>
              </w:rPr>
              <w:t>4</w:t>
            </w:r>
          </w:p>
        </w:tc>
        <w:tc>
          <w:tcPr>
            <w:tcW w:w="1297" w:type="dxa"/>
            <w:vAlign w:val="center"/>
          </w:tcPr>
          <w:p w:rsidR="00002A33" w:rsidRDefault="00002A33" w:rsidP="008B1E4A">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w:t>
            </w:r>
            <w:r w:rsidR="008B1E4A">
              <w:rPr>
                <w:rFonts w:ascii="宋体" w:hint="eastAsia"/>
                <w:spacing w:val="2"/>
                <w:sz w:val="18"/>
                <w:szCs w:val="20"/>
              </w:rPr>
              <w:t>1</w:t>
            </w:r>
          </w:p>
        </w:tc>
      </w:tr>
      <w:tr w:rsidR="00002A33" w:rsidTr="001A59C1">
        <w:tc>
          <w:tcPr>
            <w:tcW w:w="846" w:type="dxa"/>
            <w:vMerge/>
          </w:tcPr>
          <w:p w:rsidR="00002A33" w:rsidRPr="0061115E" w:rsidRDefault="00002A33" w:rsidP="002330C1">
            <w:pPr>
              <w:pStyle w:val="a9"/>
              <w:ind w:firstLineChars="0" w:firstLine="0"/>
              <w:jc w:val="center"/>
              <w:rPr>
                <w:sz w:val="18"/>
                <w:szCs w:val="18"/>
              </w:rPr>
            </w:pPr>
          </w:p>
        </w:tc>
        <w:tc>
          <w:tcPr>
            <w:tcW w:w="1668" w:type="dxa"/>
          </w:tcPr>
          <w:p w:rsidR="00002A33" w:rsidRPr="0061115E" w:rsidRDefault="00A17F9F" w:rsidP="00982FC8">
            <w:pPr>
              <w:pStyle w:val="a9"/>
              <w:ind w:firstLineChars="0" w:firstLine="0"/>
              <w:jc w:val="center"/>
              <w:rPr>
                <w:sz w:val="18"/>
                <w:szCs w:val="18"/>
              </w:rPr>
            </w:pPr>
            <w:r>
              <w:rPr>
                <w:rFonts w:hint="eastAsia"/>
                <w:sz w:val="18"/>
                <w:szCs w:val="18"/>
              </w:rPr>
              <w:t>H2020002</w:t>
            </w:r>
          </w:p>
        </w:tc>
        <w:tc>
          <w:tcPr>
            <w:tcW w:w="1422" w:type="dxa"/>
            <w:vAlign w:val="center"/>
          </w:tcPr>
          <w:p w:rsidR="00002A33" w:rsidRDefault="00002A33"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920</w:t>
            </w:r>
          </w:p>
        </w:tc>
        <w:tc>
          <w:tcPr>
            <w:tcW w:w="1765" w:type="dxa"/>
            <w:vAlign w:val="center"/>
          </w:tcPr>
          <w:p w:rsidR="00002A33" w:rsidRDefault="00002A33" w:rsidP="00A16E1B">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w:t>
            </w:r>
            <w:r w:rsidR="00A16E1B">
              <w:rPr>
                <w:rFonts w:ascii="宋体" w:hint="eastAsia"/>
                <w:spacing w:val="2"/>
                <w:sz w:val="18"/>
                <w:szCs w:val="20"/>
              </w:rPr>
              <w:t>55</w:t>
            </w:r>
          </w:p>
        </w:tc>
        <w:tc>
          <w:tcPr>
            <w:tcW w:w="1524" w:type="dxa"/>
            <w:vAlign w:val="center"/>
          </w:tcPr>
          <w:p w:rsidR="00002A33"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12</w:t>
            </w:r>
          </w:p>
        </w:tc>
        <w:tc>
          <w:tcPr>
            <w:tcW w:w="1297" w:type="dxa"/>
            <w:vAlign w:val="center"/>
          </w:tcPr>
          <w:p w:rsidR="00002A33" w:rsidRDefault="00002A33" w:rsidP="008B1E4A">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w:t>
            </w:r>
            <w:r w:rsidR="008B1E4A">
              <w:rPr>
                <w:rFonts w:ascii="宋体" w:hint="eastAsia"/>
                <w:spacing w:val="2"/>
                <w:sz w:val="18"/>
                <w:szCs w:val="20"/>
              </w:rPr>
              <w:t>3</w:t>
            </w:r>
          </w:p>
        </w:tc>
      </w:tr>
      <w:tr w:rsidR="00002A33" w:rsidTr="001A59C1">
        <w:tc>
          <w:tcPr>
            <w:tcW w:w="846" w:type="dxa"/>
            <w:vMerge w:val="restart"/>
          </w:tcPr>
          <w:p w:rsidR="00002A33" w:rsidRPr="0061115E" w:rsidRDefault="00002A33" w:rsidP="002330C1">
            <w:pPr>
              <w:pStyle w:val="a9"/>
              <w:ind w:firstLineChars="0" w:firstLine="0"/>
              <w:jc w:val="center"/>
              <w:rPr>
                <w:sz w:val="18"/>
                <w:szCs w:val="18"/>
              </w:rPr>
            </w:pPr>
          </w:p>
          <w:p w:rsidR="00002A33" w:rsidRPr="0061115E" w:rsidRDefault="00002A33" w:rsidP="002330C1">
            <w:pPr>
              <w:pStyle w:val="a9"/>
              <w:ind w:firstLineChars="0" w:firstLine="0"/>
              <w:jc w:val="center"/>
              <w:rPr>
                <w:sz w:val="18"/>
                <w:szCs w:val="18"/>
              </w:rPr>
            </w:pPr>
          </w:p>
          <w:p w:rsidR="00002A33" w:rsidRPr="0061115E" w:rsidRDefault="00002A33" w:rsidP="002330C1">
            <w:pPr>
              <w:pStyle w:val="a9"/>
              <w:ind w:firstLineChars="0" w:firstLine="0"/>
              <w:jc w:val="center"/>
              <w:rPr>
                <w:sz w:val="18"/>
                <w:szCs w:val="18"/>
              </w:rPr>
            </w:pPr>
            <w:r w:rsidRPr="0061115E">
              <w:rPr>
                <w:rFonts w:hint="eastAsia"/>
                <w:sz w:val="18"/>
                <w:szCs w:val="18"/>
              </w:rPr>
              <w:t>TC4EL</w:t>
            </w:r>
            <w:r w:rsidR="0061115E" w:rsidRPr="0061115E">
              <w:rPr>
                <w:rFonts w:hint="eastAsia"/>
                <w:sz w:val="18"/>
                <w:szCs w:val="18"/>
              </w:rPr>
              <w:t>I</w:t>
            </w:r>
          </w:p>
        </w:tc>
        <w:tc>
          <w:tcPr>
            <w:tcW w:w="1668" w:type="dxa"/>
          </w:tcPr>
          <w:p w:rsidR="00002A33" w:rsidRPr="0061115E" w:rsidRDefault="00A17F9F" w:rsidP="00982FC8">
            <w:pPr>
              <w:pStyle w:val="a9"/>
              <w:ind w:firstLineChars="0" w:firstLine="0"/>
              <w:jc w:val="center"/>
              <w:rPr>
                <w:sz w:val="18"/>
                <w:szCs w:val="18"/>
              </w:rPr>
            </w:pPr>
            <w:r>
              <w:rPr>
                <w:rFonts w:hint="eastAsia"/>
                <w:sz w:val="18"/>
                <w:szCs w:val="18"/>
              </w:rPr>
              <w:t>H2020006</w:t>
            </w:r>
          </w:p>
        </w:tc>
        <w:tc>
          <w:tcPr>
            <w:tcW w:w="1422" w:type="dxa"/>
            <w:vAlign w:val="center"/>
          </w:tcPr>
          <w:p w:rsidR="00002A33" w:rsidRDefault="008B1E4A" w:rsidP="008F2C91">
            <w:pPr>
              <w:autoSpaceDE w:val="0"/>
              <w:autoSpaceDN w:val="0"/>
              <w:spacing w:line="280" w:lineRule="exact"/>
              <w:ind w:rightChars="-50" w:right="-110" w:firstLineChars="300" w:firstLine="546"/>
              <w:rPr>
                <w:rFonts w:ascii="宋体"/>
                <w:spacing w:val="2"/>
                <w:sz w:val="18"/>
                <w:szCs w:val="20"/>
              </w:rPr>
            </w:pPr>
            <w:r>
              <w:rPr>
                <w:rFonts w:ascii="宋体" w:hint="eastAsia"/>
                <w:spacing w:val="2"/>
                <w:sz w:val="18"/>
                <w:szCs w:val="20"/>
              </w:rPr>
              <w:t>86</w:t>
            </w:r>
            <w:r w:rsidR="00002A33">
              <w:rPr>
                <w:rFonts w:ascii="宋体" w:hint="eastAsia"/>
                <w:spacing w:val="2"/>
                <w:sz w:val="18"/>
                <w:szCs w:val="20"/>
              </w:rPr>
              <w:t>0</w:t>
            </w:r>
          </w:p>
        </w:tc>
        <w:tc>
          <w:tcPr>
            <w:tcW w:w="1765" w:type="dxa"/>
            <w:vAlign w:val="center"/>
          </w:tcPr>
          <w:p w:rsidR="00002A33"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790</w:t>
            </w:r>
          </w:p>
        </w:tc>
        <w:tc>
          <w:tcPr>
            <w:tcW w:w="1524" w:type="dxa"/>
            <w:vAlign w:val="center"/>
          </w:tcPr>
          <w:p w:rsidR="00002A33" w:rsidRDefault="00DE5CDB" w:rsidP="00AD49FC">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14</w:t>
            </w:r>
          </w:p>
        </w:tc>
        <w:tc>
          <w:tcPr>
            <w:tcW w:w="1297" w:type="dxa"/>
            <w:vAlign w:val="center"/>
          </w:tcPr>
          <w:p w:rsidR="00002A33"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18</w:t>
            </w:r>
          </w:p>
        </w:tc>
      </w:tr>
      <w:tr w:rsidR="00BE56F1" w:rsidTr="001A59C1">
        <w:tc>
          <w:tcPr>
            <w:tcW w:w="846" w:type="dxa"/>
            <w:vMerge/>
          </w:tcPr>
          <w:p w:rsidR="00BE56F1" w:rsidRPr="0061115E" w:rsidRDefault="00BE56F1" w:rsidP="00A34487">
            <w:pPr>
              <w:pStyle w:val="a9"/>
              <w:ind w:firstLineChars="0" w:firstLine="0"/>
              <w:rPr>
                <w:sz w:val="18"/>
                <w:szCs w:val="18"/>
              </w:rPr>
            </w:pPr>
          </w:p>
        </w:tc>
        <w:tc>
          <w:tcPr>
            <w:tcW w:w="1668" w:type="dxa"/>
          </w:tcPr>
          <w:p w:rsidR="00BE56F1" w:rsidRPr="0061115E" w:rsidRDefault="00A17F9F" w:rsidP="00982FC8">
            <w:pPr>
              <w:pStyle w:val="a9"/>
              <w:ind w:firstLineChars="0" w:firstLine="0"/>
              <w:jc w:val="center"/>
              <w:rPr>
                <w:sz w:val="18"/>
                <w:szCs w:val="18"/>
              </w:rPr>
            </w:pPr>
            <w:r>
              <w:rPr>
                <w:rFonts w:hint="eastAsia"/>
                <w:sz w:val="18"/>
                <w:szCs w:val="18"/>
              </w:rPr>
              <w:t>H2020003</w:t>
            </w:r>
          </w:p>
        </w:tc>
        <w:tc>
          <w:tcPr>
            <w:tcW w:w="1422" w:type="dxa"/>
            <w:vAlign w:val="center"/>
          </w:tcPr>
          <w:p w:rsidR="00BE56F1" w:rsidRDefault="008B1E4A" w:rsidP="001A59C1">
            <w:pPr>
              <w:autoSpaceDE w:val="0"/>
              <w:autoSpaceDN w:val="0"/>
              <w:spacing w:line="280" w:lineRule="exact"/>
              <w:ind w:rightChars="-50" w:right="-110" w:firstLineChars="300" w:firstLine="546"/>
              <w:rPr>
                <w:rFonts w:ascii="宋体"/>
                <w:spacing w:val="2"/>
                <w:sz w:val="18"/>
                <w:szCs w:val="20"/>
              </w:rPr>
            </w:pPr>
            <w:r>
              <w:rPr>
                <w:rFonts w:ascii="宋体" w:hint="eastAsia"/>
                <w:spacing w:val="2"/>
                <w:sz w:val="18"/>
                <w:szCs w:val="20"/>
              </w:rPr>
              <w:t>850</w:t>
            </w:r>
          </w:p>
        </w:tc>
        <w:tc>
          <w:tcPr>
            <w:tcW w:w="1765" w:type="dxa"/>
            <w:vAlign w:val="center"/>
          </w:tcPr>
          <w:p w:rsidR="00BE56F1" w:rsidRDefault="00BE56F1" w:rsidP="00BE56F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825</w:t>
            </w:r>
          </w:p>
        </w:tc>
        <w:tc>
          <w:tcPr>
            <w:tcW w:w="1524" w:type="dxa"/>
            <w:vAlign w:val="center"/>
          </w:tcPr>
          <w:p w:rsidR="00BE56F1"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15</w:t>
            </w:r>
          </w:p>
        </w:tc>
        <w:tc>
          <w:tcPr>
            <w:tcW w:w="1297" w:type="dxa"/>
            <w:vAlign w:val="center"/>
          </w:tcPr>
          <w:p w:rsidR="00BE56F1" w:rsidRDefault="00BE56F1"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w:t>
            </w:r>
            <w:r w:rsidR="00DE5CDB">
              <w:rPr>
                <w:rFonts w:ascii="宋体" w:hint="eastAsia"/>
                <w:spacing w:val="2"/>
                <w:sz w:val="18"/>
                <w:szCs w:val="20"/>
              </w:rPr>
              <w:t>7</w:t>
            </w:r>
          </w:p>
        </w:tc>
      </w:tr>
      <w:tr w:rsidR="00BE56F1" w:rsidTr="001A59C1">
        <w:tc>
          <w:tcPr>
            <w:tcW w:w="846" w:type="dxa"/>
            <w:vMerge/>
          </w:tcPr>
          <w:p w:rsidR="00BE56F1" w:rsidRPr="0061115E" w:rsidRDefault="00BE56F1" w:rsidP="00A34487">
            <w:pPr>
              <w:pStyle w:val="a9"/>
              <w:ind w:firstLineChars="0" w:firstLine="0"/>
              <w:rPr>
                <w:sz w:val="18"/>
                <w:szCs w:val="18"/>
              </w:rPr>
            </w:pPr>
          </w:p>
        </w:tc>
        <w:tc>
          <w:tcPr>
            <w:tcW w:w="1668" w:type="dxa"/>
          </w:tcPr>
          <w:p w:rsidR="00BE56F1" w:rsidRPr="0061115E" w:rsidRDefault="00A17F9F" w:rsidP="00982FC8">
            <w:pPr>
              <w:pStyle w:val="a9"/>
              <w:ind w:firstLineChars="0" w:firstLine="0"/>
              <w:jc w:val="center"/>
              <w:rPr>
                <w:sz w:val="18"/>
                <w:szCs w:val="18"/>
              </w:rPr>
            </w:pPr>
            <w:r>
              <w:rPr>
                <w:rFonts w:hint="eastAsia"/>
                <w:sz w:val="18"/>
                <w:szCs w:val="18"/>
              </w:rPr>
              <w:t>H2019017</w:t>
            </w:r>
          </w:p>
        </w:tc>
        <w:tc>
          <w:tcPr>
            <w:tcW w:w="1422" w:type="dxa"/>
            <w:vAlign w:val="center"/>
          </w:tcPr>
          <w:p w:rsidR="00BE56F1" w:rsidRDefault="008B1E4A" w:rsidP="008B1E4A">
            <w:pPr>
              <w:autoSpaceDE w:val="0"/>
              <w:autoSpaceDN w:val="0"/>
              <w:spacing w:line="280" w:lineRule="exact"/>
              <w:ind w:rightChars="-50" w:right="-110" w:firstLineChars="300" w:firstLine="546"/>
              <w:rPr>
                <w:rFonts w:ascii="宋体"/>
                <w:spacing w:val="2"/>
                <w:sz w:val="18"/>
                <w:szCs w:val="20"/>
              </w:rPr>
            </w:pPr>
            <w:r>
              <w:rPr>
                <w:rFonts w:ascii="宋体" w:hint="eastAsia"/>
                <w:spacing w:val="2"/>
                <w:sz w:val="18"/>
                <w:szCs w:val="20"/>
              </w:rPr>
              <w:t>865</w:t>
            </w:r>
          </w:p>
        </w:tc>
        <w:tc>
          <w:tcPr>
            <w:tcW w:w="1765" w:type="dxa"/>
            <w:vAlign w:val="center"/>
          </w:tcPr>
          <w:p w:rsidR="00BE56F1"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780</w:t>
            </w:r>
          </w:p>
        </w:tc>
        <w:tc>
          <w:tcPr>
            <w:tcW w:w="1524" w:type="dxa"/>
            <w:vAlign w:val="center"/>
          </w:tcPr>
          <w:p w:rsidR="00BE56F1"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17</w:t>
            </w:r>
            <w:r w:rsidR="00BE56F1">
              <w:rPr>
                <w:rFonts w:ascii="宋体" w:hint="eastAsia"/>
                <w:spacing w:val="2"/>
                <w:sz w:val="18"/>
                <w:szCs w:val="20"/>
              </w:rPr>
              <w:t>.5</w:t>
            </w:r>
          </w:p>
        </w:tc>
        <w:tc>
          <w:tcPr>
            <w:tcW w:w="1297" w:type="dxa"/>
            <w:vAlign w:val="center"/>
          </w:tcPr>
          <w:p w:rsidR="00BE56F1"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22</w:t>
            </w:r>
          </w:p>
        </w:tc>
      </w:tr>
      <w:tr w:rsidR="00BE56F1" w:rsidTr="001A59C1">
        <w:tc>
          <w:tcPr>
            <w:tcW w:w="846" w:type="dxa"/>
            <w:vMerge/>
          </w:tcPr>
          <w:p w:rsidR="00BE56F1" w:rsidRDefault="00BE56F1" w:rsidP="00A34487">
            <w:pPr>
              <w:pStyle w:val="a9"/>
              <w:ind w:firstLineChars="0" w:firstLine="0"/>
            </w:pPr>
          </w:p>
        </w:tc>
        <w:tc>
          <w:tcPr>
            <w:tcW w:w="1668" w:type="dxa"/>
          </w:tcPr>
          <w:p w:rsidR="00BE56F1" w:rsidRDefault="00A17F9F" w:rsidP="00982FC8">
            <w:pPr>
              <w:pStyle w:val="a9"/>
              <w:ind w:firstLineChars="0" w:firstLine="0"/>
              <w:jc w:val="center"/>
            </w:pPr>
            <w:r>
              <w:rPr>
                <w:rFonts w:hint="eastAsia"/>
                <w:sz w:val="18"/>
                <w:szCs w:val="18"/>
              </w:rPr>
              <w:t>H2020008</w:t>
            </w:r>
          </w:p>
        </w:tc>
        <w:tc>
          <w:tcPr>
            <w:tcW w:w="1422" w:type="dxa"/>
            <w:vAlign w:val="center"/>
          </w:tcPr>
          <w:p w:rsidR="00BE56F1" w:rsidRDefault="008B1E4A" w:rsidP="008B1E4A">
            <w:pPr>
              <w:autoSpaceDE w:val="0"/>
              <w:autoSpaceDN w:val="0"/>
              <w:spacing w:line="280" w:lineRule="exact"/>
              <w:ind w:rightChars="-50" w:right="-110" w:firstLineChars="300" w:firstLine="546"/>
              <w:rPr>
                <w:rFonts w:ascii="宋体"/>
                <w:spacing w:val="2"/>
                <w:sz w:val="18"/>
                <w:szCs w:val="20"/>
              </w:rPr>
            </w:pPr>
            <w:r>
              <w:rPr>
                <w:rFonts w:ascii="宋体" w:hint="eastAsia"/>
                <w:spacing w:val="2"/>
                <w:sz w:val="18"/>
                <w:szCs w:val="20"/>
              </w:rPr>
              <w:t>890</w:t>
            </w:r>
          </w:p>
        </w:tc>
        <w:tc>
          <w:tcPr>
            <w:tcW w:w="1765" w:type="dxa"/>
            <w:vAlign w:val="center"/>
          </w:tcPr>
          <w:p w:rsidR="00BE56F1"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810</w:t>
            </w:r>
          </w:p>
        </w:tc>
        <w:tc>
          <w:tcPr>
            <w:tcW w:w="1524" w:type="dxa"/>
            <w:vAlign w:val="center"/>
          </w:tcPr>
          <w:p w:rsidR="00BE56F1"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13</w:t>
            </w:r>
            <w:r w:rsidR="00BE56F1">
              <w:rPr>
                <w:rFonts w:ascii="宋体" w:hint="eastAsia"/>
                <w:spacing w:val="2"/>
                <w:sz w:val="18"/>
                <w:szCs w:val="20"/>
              </w:rPr>
              <w:t>.5</w:t>
            </w:r>
          </w:p>
        </w:tc>
        <w:tc>
          <w:tcPr>
            <w:tcW w:w="1297" w:type="dxa"/>
            <w:vAlign w:val="center"/>
          </w:tcPr>
          <w:p w:rsidR="00BE56F1"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20</w:t>
            </w:r>
          </w:p>
        </w:tc>
      </w:tr>
    </w:tbl>
    <w:p w:rsidR="003E0600" w:rsidRPr="001F6362" w:rsidRDefault="003E0600" w:rsidP="002757CE">
      <w:pPr>
        <w:pStyle w:val="a9"/>
        <w:ind w:firstLineChars="0" w:firstLine="0"/>
      </w:pPr>
    </w:p>
    <w:p w:rsidR="00BE56F1" w:rsidRDefault="00BE56F1" w:rsidP="00D9241E">
      <w:pPr>
        <w:spacing w:beforeLines="50" w:afterLines="50" w:line="360" w:lineRule="auto"/>
        <w:ind w:firstLineChars="1450" w:firstLine="304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表8   </w:t>
      </w:r>
      <w:r w:rsidR="001A59C1">
        <w:rPr>
          <w:rFonts w:asciiTheme="minorEastAsia" w:eastAsiaTheme="minorEastAsia" w:hAnsiTheme="minorEastAsia" w:hint="eastAsia"/>
          <w:color w:val="000000"/>
          <w:sz w:val="21"/>
          <w:szCs w:val="21"/>
        </w:rPr>
        <w:t>数据分析</w:t>
      </w:r>
    </w:p>
    <w:tbl>
      <w:tblPr>
        <w:tblStyle w:val="a8"/>
        <w:tblW w:w="0" w:type="auto"/>
        <w:tblLook w:val="04A0"/>
      </w:tblPr>
      <w:tblGrid>
        <w:gridCol w:w="846"/>
        <w:gridCol w:w="2097"/>
        <w:gridCol w:w="1276"/>
        <w:gridCol w:w="1482"/>
        <w:gridCol w:w="1524"/>
        <w:gridCol w:w="1297"/>
      </w:tblGrid>
      <w:tr w:rsidR="001A59C1" w:rsidTr="0061115E">
        <w:tc>
          <w:tcPr>
            <w:tcW w:w="846" w:type="dxa"/>
          </w:tcPr>
          <w:p w:rsidR="001A59C1" w:rsidRPr="0061115E" w:rsidRDefault="001A59C1" w:rsidP="001A59C1">
            <w:pPr>
              <w:pStyle w:val="a9"/>
              <w:ind w:firstLineChars="0" w:firstLine="0"/>
              <w:jc w:val="center"/>
              <w:rPr>
                <w:rFonts w:asciiTheme="minorEastAsia" w:eastAsiaTheme="minorEastAsia" w:hAnsiTheme="minorEastAsia"/>
                <w:sz w:val="18"/>
                <w:szCs w:val="18"/>
              </w:rPr>
            </w:pPr>
            <w:r w:rsidRPr="0061115E">
              <w:rPr>
                <w:rFonts w:asciiTheme="minorEastAsia" w:eastAsiaTheme="minorEastAsia" w:hAnsiTheme="minorEastAsia" w:hint="eastAsia"/>
                <w:sz w:val="18"/>
                <w:szCs w:val="18"/>
              </w:rPr>
              <w:t>牌号</w:t>
            </w:r>
          </w:p>
        </w:tc>
        <w:tc>
          <w:tcPr>
            <w:tcW w:w="2097" w:type="dxa"/>
          </w:tcPr>
          <w:p w:rsidR="001A59C1" w:rsidRPr="002757CE" w:rsidRDefault="001A59C1" w:rsidP="001A59C1">
            <w:pPr>
              <w:pStyle w:val="a9"/>
              <w:ind w:firstLineChars="250" w:firstLine="525"/>
              <w:rPr>
                <w:rFonts w:asciiTheme="minorEastAsia" w:eastAsiaTheme="minorEastAsia" w:hAnsiTheme="minorEastAsia"/>
              </w:rPr>
            </w:pPr>
            <w:r>
              <w:rPr>
                <w:rFonts w:asciiTheme="minorEastAsia" w:eastAsiaTheme="minorEastAsia" w:hAnsiTheme="minorEastAsia" w:hint="eastAsia"/>
              </w:rPr>
              <w:t>项目</w:t>
            </w:r>
          </w:p>
        </w:tc>
        <w:tc>
          <w:tcPr>
            <w:tcW w:w="1276" w:type="dxa"/>
            <w:vAlign w:val="center"/>
          </w:tcPr>
          <w:p w:rsidR="001A59C1" w:rsidRPr="00F72088" w:rsidRDefault="001A59C1"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下限值（标准值）</w:t>
            </w:r>
          </w:p>
        </w:tc>
        <w:tc>
          <w:tcPr>
            <w:tcW w:w="1482" w:type="dxa"/>
            <w:vAlign w:val="center"/>
          </w:tcPr>
          <w:p w:rsidR="001A59C1" w:rsidRPr="00F72088" w:rsidRDefault="00536D4C"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平均值</w:t>
            </w:r>
          </w:p>
        </w:tc>
        <w:tc>
          <w:tcPr>
            <w:tcW w:w="1524" w:type="dxa"/>
            <w:vAlign w:val="center"/>
          </w:tcPr>
          <w:p w:rsidR="001A59C1" w:rsidRPr="00F72088" w:rsidRDefault="00536D4C"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最大值</w:t>
            </w:r>
          </w:p>
        </w:tc>
        <w:tc>
          <w:tcPr>
            <w:tcW w:w="1297" w:type="dxa"/>
            <w:vAlign w:val="center"/>
          </w:tcPr>
          <w:p w:rsidR="001A59C1" w:rsidRPr="00F72088" w:rsidRDefault="00536D4C" w:rsidP="001A59C1">
            <w:pPr>
              <w:autoSpaceDE w:val="0"/>
              <w:autoSpaceDN w:val="0"/>
              <w:spacing w:line="280" w:lineRule="exact"/>
              <w:ind w:rightChars="-50" w:right="-110"/>
              <w:jc w:val="center"/>
              <w:rPr>
                <w:rFonts w:asciiTheme="minorEastAsia" w:eastAsiaTheme="minorEastAsia" w:hAnsiTheme="minorEastAsia"/>
                <w:spacing w:val="2"/>
                <w:sz w:val="18"/>
                <w:szCs w:val="20"/>
              </w:rPr>
            </w:pPr>
            <w:r>
              <w:rPr>
                <w:rFonts w:asciiTheme="minorEastAsia" w:eastAsiaTheme="minorEastAsia" w:hAnsiTheme="minorEastAsia" w:hint="eastAsia"/>
                <w:spacing w:val="2"/>
                <w:sz w:val="18"/>
                <w:szCs w:val="20"/>
              </w:rPr>
              <w:t>最小值</w:t>
            </w:r>
          </w:p>
        </w:tc>
      </w:tr>
      <w:tr w:rsidR="00C82E08" w:rsidTr="0061115E">
        <w:trPr>
          <w:trHeight w:val="252"/>
        </w:trPr>
        <w:tc>
          <w:tcPr>
            <w:tcW w:w="846" w:type="dxa"/>
            <w:vMerge w:val="restart"/>
          </w:tcPr>
          <w:p w:rsidR="00C82E08" w:rsidRPr="0061115E" w:rsidRDefault="00C82E08" w:rsidP="001A59C1">
            <w:pPr>
              <w:pStyle w:val="a9"/>
              <w:ind w:firstLineChars="0" w:firstLine="0"/>
              <w:rPr>
                <w:sz w:val="18"/>
                <w:szCs w:val="18"/>
              </w:rPr>
            </w:pPr>
          </w:p>
          <w:p w:rsidR="00C82E08" w:rsidRPr="0061115E" w:rsidRDefault="00C82E08" w:rsidP="001A59C1">
            <w:pPr>
              <w:pStyle w:val="a9"/>
              <w:ind w:firstLineChars="0" w:firstLine="0"/>
              <w:rPr>
                <w:sz w:val="18"/>
                <w:szCs w:val="18"/>
              </w:rPr>
            </w:pPr>
          </w:p>
          <w:p w:rsidR="00C82E08" w:rsidRPr="0061115E" w:rsidRDefault="00C82E08" w:rsidP="001A59C1">
            <w:pPr>
              <w:pStyle w:val="a9"/>
              <w:ind w:firstLineChars="0" w:firstLine="0"/>
              <w:rPr>
                <w:sz w:val="18"/>
                <w:szCs w:val="18"/>
              </w:rPr>
            </w:pPr>
            <w:r w:rsidRPr="0061115E">
              <w:rPr>
                <w:rFonts w:hint="eastAsia"/>
                <w:sz w:val="18"/>
                <w:szCs w:val="18"/>
              </w:rPr>
              <w:t>TAG2</w:t>
            </w:r>
          </w:p>
        </w:tc>
        <w:tc>
          <w:tcPr>
            <w:tcW w:w="2097" w:type="dxa"/>
          </w:tcPr>
          <w:p w:rsidR="00C82E08" w:rsidRPr="001A59C1" w:rsidRDefault="00536D4C" w:rsidP="001A59C1">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抗拉强度</w:t>
            </w:r>
            <w:proofErr w:type="spellStart"/>
            <w:r w:rsidRPr="00F72088">
              <w:rPr>
                <w:rFonts w:asciiTheme="minorEastAsia" w:eastAsiaTheme="minorEastAsia" w:hAnsiTheme="minorEastAsia" w:hint="eastAsia"/>
                <w:i/>
                <w:iCs/>
                <w:spacing w:val="2"/>
                <w:sz w:val="18"/>
                <w:szCs w:val="20"/>
              </w:rPr>
              <w:t>Rm</w:t>
            </w:r>
            <w:r w:rsidRPr="00F72088">
              <w:rPr>
                <w:rFonts w:asciiTheme="minorEastAsia" w:eastAsiaTheme="minorEastAsia" w:hAnsiTheme="minorEastAsia" w:hint="eastAsia"/>
                <w:spacing w:val="2"/>
                <w:sz w:val="18"/>
                <w:szCs w:val="20"/>
              </w:rPr>
              <w:t>MPa</w:t>
            </w:r>
            <w:proofErr w:type="spellEnd"/>
          </w:p>
        </w:tc>
        <w:tc>
          <w:tcPr>
            <w:tcW w:w="1276" w:type="dxa"/>
            <w:vAlign w:val="center"/>
          </w:tcPr>
          <w:p w:rsidR="00C82E08" w:rsidRDefault="00536D4C"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400</w:t>
            </w:r>
          </w:p>
        </w:tc>
        <w:tc>
          <w:tcPr>
            <w:tcW w:w="1482" w:type="dxa"/>
            <w:vAlign w:val="center"/>
          </w:tcPr>
          <w:p w:rsidR="00C82E08" w:rsidRDefault="00C82E08" w:rsidP="00C82E0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471.5</w:t>
            </w:r>
          </w:p>
        </w:tc>
        <w:tc>
          <w:tcPr>
            <w:tcW w:w="1524" w:type="dxa"/>
            <w:vAlign w:val="center"/>
          </w:tcPr>
          <w:p w:rsidR="00C82E08" w:rsidRDefault="00536D4C"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496</w:t>
            </w:r>
          </w:p>
        </w:tc>
        <w:tc>
          <w:tcPr>
            <w:tcW w:w="1297" w:type="dxa"/>
            <w:vAlign w:val="center"/>
          </w:tcPr>
          <w:p w:rsidR="00C82E08" w:rsidRDefault="00536D4C"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450</w:t>
            </w:r>
          </w:p>
        </w:tc>
      </w:tr>
      <w:tr w:rsidR="00C82E08" w:rsidTr="0061115E">
        <w:trPr>
          <w:trHeight w:val="168"/>
        </w:trPr>
        <w:tc>
          <w:tcPr>
            <w:tcW w:w="846" w:type="dxa"/>
            <w:vMerge/>
          </w:tcPr>
          <w:p w:rsidR="00C82E08" w:rsidRPr="0061115E" w:rsidRDefault="00C82E08" w:rsidP="001A59C1">
            <w:pPr>
              <w:pStyle w:val="a9"/>
              <w:ind w:firstLineChars="0" w:firstLine="0"/>
              <w:rPr>
                <w:sz w:val="18"/>
                <w:szCs w:val="18"/>
              </w:rPr>
            </w:pPr>
          </w:p>
        </w:tc>
        <w:tc>
          <w:tcPr>
            <w:tcW w:w="2097" w:type="dxa"/>
          </w:tcPr>
          <w:p w:rsidR="00C82E08" w:rsidRPr="001A59C1" w:rsidRDefault="00536D4C" w:rsidP="001A59C1">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规定残余伸长应</w:t>
            </w:r>
            <w:r w:rsidRPr="00F72088">
              <w:rPr>
                <w:rFonts w:asciiTheme="minorEastAsia" w:eastAsiaTheme="minorEastAsia" w:hAnsiTheme="minorEastAsia" w:hint="eastAsia"/>
                <w:i/>
                <w:iCs/>
                <w:spacing w:val="2"/>
                <w:sz w:val="18"/>
                <w:szCs w:val="20"/>
              </w:rPr>
              <w:t>R</w:t>
            </w:r>
            <w:r w:rsidRPr="00F72088">
              <w:rPr>
                <w:rFonts w:asciiTheme="minorEastAsia" w:eastAsiaTheme="minorEastAsia" w:hAnsiTheme="minorEastAsia" w:hint="eastAsia"/>
                <w:i/>
                <w:iCs/>
                <w:spacing w:val="2"/>
                <w:sz w:val="18"/>
                <w:szCs w:val="20"/>
                <w:vertAlign w:val="subscript"/>
              </w:rPr>
              <w:t>r</w:t>
            </w:r>
            <w:r w:rsidRPr="00F72088">
              <w:rPr>
                <w:rFonts w:asciiTheme="minorEastAsia" w:eastAsiaTheme="minorEastAsia" w:hAnsiTheme="minorEastAsia" w:hint="eastAsia"/>
                <w:spacing w:val="2"/>
                <w:sz w:val="18"/>
                <w:szCs w:val="20"/>
                <w:vertAlign w:val="subscript"/>
              </w:rPr>
              <w:t>0.2</w:t>
            </w:r>
            <w:r w:rsidRPr="00F72088">
              <w:rPr>
                <w:rFonts w:asciiTheme="minorEastAsia" w:eastAsiaTheme="minorEastAsia" w:hAnsiTheme="minorEastAsia" w:hint="eastAsia"/>
                <w:spacing w:val="2"/>
                <w:sz w:val="18"/>
                <w:szCs w:val="20"/>
              </w:rPr>
              <w:t>MPa</w:t>
            </w:r>
          </w:p>
        </w:tc>
        <w:tc>
          <w:tcPr>
            <w:tcW w:w="1276" w:type="dxa"/>
            <w:vAlign w:val="center"/>
          </w:tcPr>
          <w:p w:rsidR="00C82E08" w:rsidRDefault="00536D4C"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275</w:t>
            </w:r>
          </w:p>
        </w:tc>
        <w:tc>
          <w:tcPr>
            <w:tcW w:w="1482" w:type="dxa"/>
            <w:vAlign w:val="center"/>
          </w:tcPr>
          <w:p w:rsidR="00C82E08" w:rsidRDefault="0091458D" w:rsidP="0091458D">
            <w:pPr>
              <w:autoSpaceDE w:val="0"/>
              <w:autoSpaceDN w:val="0"/>
              <w:spacing w:line="280" w:lineRule="exact"/>
              <w:ind w:rightChars="-50" w:right="-110" w:firstLineChars="250" w:firstLine="455"/>
              <w:rPr>
                <w:rFonts w:ascii="宋体"/>
                <w:spacing w:val="2"/>
                <w:sz w:val="18"/>
                <w:szCs w:val="20"/>
              </w:rPr>
            </w:pPr>
            <w:r>
              <w:rPr>
                <w:rFonts w:ascii="宋体" w:hint="eastAsia"/>
                <w:spacing w:val="2"/>
                <w:sz w:val="18"/>
                <w:szCs w:val="20"/>
              </w:rPr>
              <w:t>342.5</w:t>
            </w:r>
          </w:p>
        </w:tc>
        <w:tc>
          <w:tcPr>
            <w:tcW w:w="1524" w:type="dxa"/>
            <w:vAlign w:val="center"/>
          </w:tcPr>
          <w:p w:rsidR="00C82E08"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360</w:t>
            </w:r>
          </w:p>
        </w:tc>
        <w:tc>
          <w:tcPr>
            <w:tcW w:w="1297" w:type="dxa"/>
            <w:vAlign w:val="center"/>
          </w:tcPr>
          <w:p w:rsidR="00C82E08"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330</w:t>
            </w:r>
          </w:p>
        </w:tc>
      </w:tr>
      <w:tr w:rsidR="00C82E08" w:rsidTr="0061115E">
        <w:trPr>
          <w:trHeight w:val="305"/>
        </w:trPr>
        <w:tc>
          <w:tcPr>
            <w:tcW w:w="846" w:type="dxa"/>
            <w:vMerge/>
          </w:tcPr>
          <w:p w:rsidR="00C82E08" w:rsidRPr="0061115E" w:rsidRDefault="00C82E08" w:rsidP="001A59C1">
            <w:pPr>
              <w:pStyle w:val="a9"/>
              <w:ind w:firstLineChars="0" w:firstLine="0"/>
              <w:rPr>
                <w:sz w:val="18"/>
                <w:szCs w:val="18"/>
              </w:rPr>
            </w:pPr>
          </w:p>
        </w:tc>
        <w:tc>
          <w:tcPr>
            <w:tcW w:w="2097" w:type="dxa"/>
          </w:tcPr>
          <w:p w:rsidR="00C82E08" w:rsidRPr="001A59C1" w:rsidRDefault="00536D4C" w:rsidP="00536D4C">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伸长率A</w:t>
            </w:r>
            <w:r w:rsidRPr="00F72088">
              <w:rPr>
                <w:rFonts w:asciiTheme="minorEastAsia" w:eastAsiaTheme="minorEastAsia" w:hAnsiTheme="minorEastAsia" w:hint="eastAsia"/>
                <w:spacing w:val="2"/>
                <w:sz w:val="18"/>
                <w:szCs w:val="20"/>
                <w:vertAlign w:val="subscript"/>
              </w:rPr>
              <w:t>5</w:t>
            </w:r>
            <w:r w:rsidRPr="00F72088">
              <w:rPr>
                <w:rFonts w:asciiTheme="minorEastAsia" w:eastAsiaTheme="minorEastAsia" w:hAnsiTheme="minorEastAsia" w:hint="eastAsia"/>
                <w:spacing w:val="2"/>
                <w:sz w:val="18"/>
                <w:szCs w:val="20"/>
              </w:rPr>
              <w:t>％</w:t>
            </w:r>
          </w:p>
        </w:tc>
        <w:tc>
          <w:tcPr>
            <w:tcW w:w="1276" w:type="dxa"/>
            <w:vAlign w:val="center"/>
          </w:tcPr>
          <w:p w:rsidR="00C82E08" w:rsidRDefault="00536D4C"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20</w:t>
            </w:r>
          </w:p>
        </w:tc>
        <w:tc>
          <w:tcPr>
            <w:tcW w:w="1482" w:type="dxa"/>
            <w:vAlign w:val="center"/>
          </w:tcPr>
          <w:p w:rsidR="00C82E08" w:rsidRDefault="0061115E" w:rsidP="00C82E0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25.37</w:t>
            </w:r>
          </w:p>
        </w:tc>
        <w:tc>
          <w:tcPr>
            <w:tcW w:w="1524" w:type="dxa"/>
            <w:vAlign w:val="center"/>
          </w:tcPr>
          <w:p w:rsidR="00C82E08"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26</w:t>
            </w:r>
          </w:p>
        </w:tc>
        <w:tc>
          <w:tcPr>
            <w:tcW w:w="1297" w:type="dxa"/>
            <w:vAlign w:val="center"/>
          </w:tcPr>
          <w:p w:rsidR="00C82E08"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23</w:t>
            </w:r>
          </w:p>
        </w:tc>
      </w:tr>
      <w:tr w:rsidR="00C82E08" w:rsidTr="0061115E">
        <w:trPr>
          <w:trHeight w:val="285"/>
        </w:trPr>
        <w:tc>
          <w:tcPr>
            <w:tcW w:w="846" w:type="dxa"/>
            <w:vMerge/>
          </w:tcPr>
          <w:p w:rsidR="00C82E08" w:rsidRPr="0061115E" w:rsidRDefault="00C82E08" w:rsidP="001A59C1">
            <w:pPr>
              <w:pStyle w:val="a9"/>
              <w:ind w:firstLineChars="0" w:firstLine="0"/>
              <w:rPr>
                <w:sz w:val="18"/>
                <w:szCs w:val="18"/>
              </w:rPr>
            </w:pPr>
          </w:p>
        </w:tc>
        <w:tc>
          <w:tcPr>
            <w:tcW w:w="2097" w:type="dxa"/>
          </w:tcPr>
          <w:p w:rsidR="00C82E08" w:rsidRPr="001A59C1" w:rsidRDefault="00536D4C" w:rsidP="00536D4C">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断面收缩率Z％</w:t>
            </w:r>
          </w:p>
        </w:tc>
        <w:tc>
          <w:tcPr>
            <w:tcW w:w="1276" w:type="dxa"/>
            <w:vAlign w:val="center"/>
          </w:tcPr>
          <w:p w:rsidR="00C82E08" w:rsidRDefault="00536D4C"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30</w:t>
            </w:r>
          </w:p>
        </w:tc>
        <w:tc>
          <w:tcPr>
            <w:tcW w:w="1482" w:type="dxa"/>
            <w:vAlign w:val="center"/>
          </w:tcPr>
          <w:p w:rsidR="00C82E08" w:rsidRDefault="0061115E" w:rsidP="00C82E0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34</w:t>
            </w:r>
          </w:p>
        </w:tc>
        <w:tc>
          <w:tcPr>
            <w:tcW w:w="1524" w:type="dxa"/>
            <w:vAlign w:val="center"/>
          </w:tcPr>
          <w:p w:rsidR="00C82E08"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35</w:t>
            </w:r>
          </w:p>
        </w:tc>
        <w:tc>
          <w:tcPr>
            <w:tcW w:w="1297" w:type="dxa"/>
            <w:vAlign w:val="center"/>
          </w:tcPr>
          <w:p w:rsidR="00C82E08"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32</w:t>
            </w:r>
          </w:p>
        </w:tc>
      </w:tr>
      <w:tr w:rsidR="0061115E" w:rsidTr="0061115E">
        <w:tc>
          <w:tcPr>
            <w:tcW w:w="846" w:type="dxa"/>
            <w:vMerge w:val="restart"/>
          </w:tcPr>
          <w:p w:rsidR="0061115E" w:rsidRPr="0061115E" w:rsidRDefault="0061115E" w:rsidP="001A59C1">
            <w:pPr>
              <w:pStyle w:val="a9"/>
              <w:ind w:firstLineChars="0" w:firstLine="0"/>
              <w:rPr>
                <w:sz w:val="18"/>
                <w:szCs w:val="18"/>
              </w:rPr>
            </w:pPr>
          </w:p>
          <w:p w:rsidR="0061115E" w:rsidRPr="0061115E" w:rsidRDefault="0061115E" w:rsidP="001A59C1">
            <w:pPr>
              <w:pStyle w:val="a9"/>
              <w:ind w:firstLineChars="0" w:firstLine="0"/>
              <w:rPr>
                <w:sz w:val="18"/>
                <w:szCs w:val="18"/>
              </w:rPr>
            </w:pPr>
            <w:r w:rsidRPr="0061115E">
              <w:rPr>
                <w:rFonts w:hint="eastAsia"/>
                <w:sz w:val="18"/>
                <w:szCs w:val="18"/>
              </w:rPr>
              <w:t>TAG3</w:t>
            </w:r>
          </w:p>
        </w:tc>
        <w:tc>
          <w:tcPr>
            <w:tcW w:w="2097" w:type="dxa"/>
          </w:tcPr>
          <w:p w:rsidR="0061115E" w:rsidRPr="001A59C1" w:rsidRDefault="0061115E" w:rsidP="00C64F03">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抗拉强度</w:t>
            </w:r>
            <w:proofErr w:type="spellStart"/>
            <w:r w:rsidRPr="00F72088">
              <w:rPr>
                <w:rFonts w:asciiTheme="minorEastAsia" w:eastAsiaTheme="minorEastAsia" w:hAnsiTheme="minorEastAsia" w:hint="eastAsia"/>
                <w:i/>
                <w:iCs/>
                <w:spacing w:val="2"/>
                <w:sz w:val="18"/>
                <w:szCs w:val="20"/>
              </w:rPr>
              <w:t>Rm</w:t>
            </w:r>
            <w:r w:rsidRPr="00F72088">
              <w:rPr>
                <w:rFonts w:asciiTheme="minorEastAsia" w:eastAsiaTheme="minorEastAsia" w:hAnsiTheme="minorEastAsia" w:hint="eastAsia"/>
                <w:spacing w:val="2"/>
                <w:sz w:val="18"/>
                <w:szCs w:val="20"/>
              </w:rPr>
              <w:t>MPa</w:t>
            </w:r>
            <w:proofErr w:type="spellEnd"/>
          </w:p>
        </w:tc>
        <w:tc>
          <w:tcPr>
            <w:tcW w:w="1276" w:type="dxa"/>
            <w:vAlign w:val="center"/>
          </w:tcPr>
          <w:p w:rsidR="0061115E" w:rsidRPr="00C93051" w:rsidRDefault="0061115E"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500</w:t>
            </w:r>
          </w:p>
        </w:tc>
        <w:tc>
          <w:tcPr>
            <w:tcW w:w="1482" w:type="dxa"/>
            <w:vAlign w:val="center"/>
          </w:tcPr>
          <w:p w:rsidR="0061115E" w:rsidRPr="00C93051"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545</w:t>
            </w:r>
          </w:p>
        </w:tc>
        <w:tc>
          <w:tcPr>
            <w:tcW w:w="1524" w:type="dxa"/>
            <w:vAlign w:val="center"/>
          </w:tcPr>
          <w:p w:rsidR="0061115E" w:rsidRPr="00C93051"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530</w:t>
            </w:r>
          </w:p>
        </w:tc>
        <w:tc>
          <w:tcPr>
            <w:tcW w:w="1297" w:type="dxa"/>
            <w:vAlign w:val="center"/>
          </w:tcPr>
          <w:p w:rsidR="0061115E" w:rsidRPr="00C93051" w:rsidRDefault="0061115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560</w:t>
            </w:r>
          </w:p>
        </w:tc>
      </w:tr>
      <w:tr w:rsidR="0061115E" w:rsidTr="0061115E">
        <w:tc>
          <w:tcPr>
            <w:tcW w:w="846" w:type="dxa"/>
            <w:vMerge/>
          </w:tcPr>
          <w:p w:rsidR="0061115E" w:rsidRPr="0061115E" w:rsidRDefault="0061115E" w:rsidP="001A59C1">
            <w:pPr>
              <w:pStyle w:val="a9"/>
              <w:ind w:firstLineChars="0" w:firstLine="0"/>
              <w:rPr>
                <w:sz w:val="18"/>
                <w:szCs w:val="18"/>
              </w:rPr>
            </w:pPr>
          </w:p>
        </w:tc>
        <w:tc>
          <w:tcPr>
            <w:tcW w:w="2097" w:type="dxa"/>
          </w:tcPr>
          <w:p w:rsidR="0061115E" w:rsidRPr="001A59C1" w:rsidRDefault="0061115E" w:rsidP="00C64F03">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规定残余伸长应</w:t>
            </w:r>
            <w:r w:rsidRPr="00F72088">
              <w:rPr>
                <w:rFonts w:asciiTheme="minorEastAsia" w:eastAsiaTheme="minorEastAsia" w:hAnsiTheme="minorEastAsia" w:hint="eastAsia"/>
                <w:i/>
                <w:iCs/>
                <w:spacing w:val="2"/>
                <w:sz w:val="18"/>
                <w:szCs w:val="20"/>
              </w:rPr>
              <w:t>R</w:t>
            </w:r>
            <w:r w:rsidRPr="00F72088">
              <w:rPr>
                <w:rFonts w:asciiTheme="minorEastAsia" w:eastAsiaTheme="minorEastAsia" w:hAnsiTheme="minorEastAsia" w:hint="eastAsia"/>
                <w:i/>
                <w:iCs/>
                <w:spacing w:val="2"/>
                <w:sz w:val="18"/>
                <w:szCs w:val="20"/>
                <w:vertAlign w:val="subscript"/>
              </w:rPr>
              <w:t>r</w:t>
            </w:r>
            <w:r w:rsidRPr="00F72088">
              <w:rPr>
                <w:rFonts w:asciiTheme="minorEastAsia" w:eastAsiaTheme="minorEastAsia" w:hAnsiTheme="minorEastAsia" w:hint="eastAsia"/>
                <w:spacing w:val="2"/>
                <w:sz w:val="18"/>
                <w:szCs w:val="20"/>
                <w:vertAlign w:val="subscript"/>
              </w:rPr>
              <w:t>0.2</w:t>
            </w:r>
            <w:r w:rsidRPr="00F72088">
              <w:rPr>
                <w:rFonts w:asciiTheme="minorEastAsia" w:eastAsiaTheme="minorEastAsia" w:hAnsiTheme="minorEastAsia" w:hint="eastAsia"/>
                <w:spacing w:val="2"/>
                <w:sz w:val="18"/>
                <w:szCs w:val="20"/>
              </w:rPr>
              <w:t>MPa</w:t>
            </w:r>
          </w:p>
        </w:tc>
        <w:tc>
          <w:tcPr>
            <w:tcW w:w="1276" w:type="dxa"/>
            <w:vAlign w:val="center"/>
          </w:tcPr>
          <w:p w:rsidR="0061115E" w:rsidRPr="00C93051" w:rsidRDefault="009C41AB"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380</w:t>
            </w:r>
          </w:p>
        </w:tc>
        <w:tc>
          <w:tcPr>
            <w:tcW w:w="1482" w:type="dxa"/>
            <w:vAlign w:val="center"/>
          </w:tcPr>
          <w:p w:rsidR="0061115E"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425</w:t>
            </w:r>
          </w:p>
        </w:tc>
        <w:tc>
          <w:tcPr>
            <w:tcW w:w="1524" w:type="dxa"/>
            <w:vAlign w:val="center"/>
          </w:tcPr>
          <w:p w:rsidR="0061115E"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450</w:t>
            </w:r>
          </w:p>
        </w:tc>
        <w:tc>
          <w:tcPr>
            <w:tcW w:w="1297" w:type="dxa"/>
            <w:vAlign w:val="center"/>
          </w:tcPr>
          <w:p w:rsidR="0061115E"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400</w:t>
            </w:r>
          </w:p>
        </w:tc>
      </w:tr>
      <w:tr w:rsidR="0061115E" w:rsidTr="0061115E">
        <w:tc>
          <w:tcPr>
            <w:tcW w:w="846" w:type="dxa"/>
            <w:vMerge/>
          </w:tcPr>
          <w:p w:rsidR="0061115E" w:rsidRPr="0061115E" w:rsidRDefault="0061115E" w:rsidP="001A59C1">
            <w:pPr>
              <w:pStyle w:val="a9"/>
              <w:ind w:firstLineChars="0" w:firstLine="0"/>
              <w:rPr>
                <w:sz w:val="18"/>
                <w:szCs w:val="18"/>
              </w:rPr>
            </w:pPr>
          </w:p>
        </w:tc>
        <w:tc>
          <w:tcPr>
            <w:tcW w:w="2097" w:type="dxa"/>
          </w:tcPr>
          <w:p w:rsidR="0061115E" w:rsidRPr="001A59C1" w:rsidRDefault="0061115E" w:rsidP="00C64F03">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伸长率A</w:t>
            </w:r>
            <w:r w:rsidRPr="00F72088">
              <w:rPr>
                <w:rFonts w:asciiTheme="minorEastAsia" w:eastAsiaTheme="minorEastAsia" w:hAnsiTheme="minorEastAsia" w:hint="eastAsia"/>
                <w:spacing w:val="2"/>
                <w:sz w:val="18"/>
                <w:szCs w:val="20"/>
                <w:vertAlign w:val="subscript"/>
              </w:rPr>
              <w:t>5</w:t>
            </w:r>
            <w:r w:rsidRPr="00F72088">
              <w:rPr>
                <w:rFonts w:asciiTheme="minorEastAsia" w:eastAsiaTheme="minorEastAsia" w:hAnsiTheme="minorEastAsia" w:hint="eastAsia"/>
                <w:spacing w:val="2"/>
                <w:sz w:val="18"/>
                <w:szCs w:val="20"/>
              </w:rPr>
              <w:t>％</w:t>
            </w:r>
          </w:p>
        </w:tc>
        <w:tc>
          <w:tcPr>
            <w:tcW w:w="1276" w:type="dxa"/>
            <w:vAlign w:val="center"/>
          </w:tcPr>
          <w:p w:rsidR="0061115E" w:rsidRPr="00C93051" w:rsidRDefault="009C41AB"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18</w:t>
            </w:r>
          </w:p>
        </w:tc>
        <w:tc>
          <w:tcPr>
            <w:tcW w:w="1482" w:type="dxa"/>
            <w:vAlign w:val="center"/>
          </w:tcPr>
          <w:p w:rsidR="0061115E"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23.75</w:t>
            </w:r>
          </w:p>
        </w:tc>
        <w:tc>
          <w:tcPr>
            <w:tcW w:w="1524" w:type="dxa"/>
            <w:vAlign w:val="center"/>
          </w:tcPr>
          <w:p w:rsidR="0061115E"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22</w:t>
            </w:r>
          </w:p>
        </w:tc>
        <w:tc>
          <w:tcPr>
            <w:tcW w:w="1297" w:type="dxa"/>
            <w:vAlign w:val="center"/>
          </w:tcPr>
          <w:p w:rsidR="0061115E" w:rsidRPr="00C93051" w:rsidRDefault="009C41A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25</w:t>
            </w:r>
          </w:p>
        </w:tc>
      </w:tr>
      <w:tr w:rsidR="0061115E" w:rsidTr="0061115E">
        <w:tc>
          <w:tcPr>
            <w:tcW w:w="846" w:type="dxa"/>
            <w:vMerge/>
          </w:tcPr>
          <w:p w:rsidR="0061115E" w:rsidRPr="0061115E" w:rsidRDefault="0061115E" w:rsidP="001A59C1">
            <w:pPr>
              <w:pStyle w:val="a9"/>
              <w:ind w:firstLineChars="0" w:firstLine="0"/>
              <w:rPr>
                <w:sz w:val="18"/>
                <w:szCs w:val="18"/>
              </w:rPr>
            </w:pPr>
          </w:p>
        </w:tc>
        <w:tc>
          <w:tcPr>
            <w:tcW w:w="2097" w:type="dxa"/>
          </w:tcPr>
          <w:p w:rsidR="0061115E" w:rsidRPr="001A59C1" w:rsidRDefault="0061115E" w:rsidP="00C64F03">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断面收缩率Z％</w:t>
            </w:r>
          </w:p>
        </w:tc>
        <w:tc>
          <w:tcPr>
            <w:tcW w:w="1276" w:type="dxa"/>
            <w:vAlign w:val="center"/>
          </w:tcPr>
          <w:p w:rsidR="0061115E" w:rsidRPr="00C93051"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30</w:t>
            </w:r>
          </w:p>
        </w:tc>
        <w:tc>
          <w:tcPr>
            <w:tcW w:w="1482" w:type="dxa"/>
            <w:vAlign w:val="center"/>
          </w:tcPr>
          <w:p w:rsidR="0061115E" w:rsidRPr="00C93051" w:rsidRDefault="00E05D78"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32.625</w:t>
            </w:r>
          </w:p>
        </w:tc>
        <w:tc>
          <w:tcPr>
            <w:tcW w:w="1524" w:type="dxa"/>
            <w:vAlign w:val="center"/>
          </w:tcPr>
          <w:p w:rsidR="0061115E" w:rsidRPr="00C93051" w:rsidRDefault="00E05D78"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34</w:t>
            </w:r>
          </w:p>
        </w:tc>
        <w:tc>
          <w:tcPr>
            <w:tcW w:w="1297" w:type="dxa"/>
            <w:vAlign w:val="center"/>
          </w:tcPr>
          <w:p w:rsidR="0061115E" w:rsidRPr="00C93051" w:rsidRDefault="00E05D78"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31.5</w:t>
            </w:r>
          </w:p>
        </w:tc>
      </w:tr>
      <w:tr w:rsidR="0061115E" w:rsidTr="0061115E">
        <w:tc>
          <w:tcPr>
            <w:tcW w:w="846" w:type="dxa"/>
            <w:vMerge w:val="restart"/>
          </w:tcPr>
          <w:p w:rsidR="0061115E" w:rsidRPr="0061115E" w:rsidRDefault="0061115E" w:rsidP="001A59C1">
            <w:pPr>
              <w:pStyle w:val="a9"/>
              <w:ind w:firstLineChars="0" w:firstLine="0"/>
              <w:rPr>
                <w:sz w:val="18"/>
                <w:szCs w:val="18"/>
              </w:rPr>
            </w:pPr>
          </w:p>
          <w:p w:rsidR="0061115E" w:rsidRPr="0061115E" w:rsidRDefault="0061115E" w:rsidP="001A59C1">
            <w:pPr>
              <w:pStyle w:val="a9"/>
              <w:ind w:firstLineChars="0" w:firstLine="0"/>
              <w:rPr>
                <w:sz w:val="18"/>
                <w:szCs w:val="18"/>
              </w:rPr>
            </w:pPr>
          </w:p>
          <w:p w:rsidR="0061115E" w:rsidRPr="0061115E" w:rsidRDefault="0061115E" w:rsidP="001A59C1">
            <w:pPr>
              <w:pStyle w:val="a9"/>
              <w:ind w:firstLineChars="0" w:firstLine="0"/>
              <w:rPr>
                <w:sz w:val="18"/>
                <w:szCs w:val="18"/>
              </w:rPr>
            </w:pPr>
            <w:r w:rsidRPr="0061115E">
              <w:rPr>
                <w:rFonts w:hint="eastAsia"/>
                <w:sz w:val="18"/>
                <w:szCs w:val="18"/>
              </w:rPr>
              <w:t>TC4</w:t>
            </w:r>
          </w:p>
        </w:tc>
        <w:tc>
          <w:tcPr>
            <w:tcW w:w="2097" w:type="dxa"/>
          </w:tcPr>
          <w:p w:rsidR="0061115E" w:rsidRPr="001A59C1" w:rsidRDefault="0061115E" w:rsidP="00E05D78">
            <w:pPr>
              <w:autoSpaceDE w:val="0"/>
              <w:autoSpaceDN w:val="0"/>
              <w:spacing w:line="280" w:lineRule="exact"/>
              <w:ind w:rightChars="-50" w:right="-110" w:firstLineChars="100" w:firstLine="182"/>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抗拉强度</w:t>
            </w:r>
            <w:r w:rsidR="00E05D78">
              <w:rPr>
                <w:rFonts w:asciiTheme="minorEastAsia" w:eastAsiaTheme="minorEastAsia" w:hAnsiTheme="minorEastAsia" w:hint="eastAsia"/>
                <w:spacing w:val="2"/>
                <w:sz w:val="18"/>
                <w:szCs w:val="20"/>
              </w:rPr>
              <w:t xml:space="preserve"> </w:t>
            </w:r>
            <w:proofErr w:type="spellStart"/>
            <w:r w:rsidRPr="00F72088">
              <w:rPr>
                <w:rFonts w:asciiTheme="minorEastAsia" w:eastAsiaTheme="minorEastAsia" w:hAnsiTheme="minorEastAsia" w:hint="eastAsia"/>
                <w:i/>
                <w:iCs/>
                <w:spacing w:val="2"/>
                <w:sz w:val="18"/>
                <w:szCs w:val="20"/>
              </w:rPr>
              <w:t>Rm</w:t>
            </w:r>
            <w:r w:rsidRPr="00F72088">
              <w:rPr>
                <w:rFonts w:asciiTheme="minorEastAsia" w:eastAsiaTheme="minorEastAsia" w:hAnsiTheme="minorEastAsia" w:hint="eastAsia"/>
                <w:spacing w:val="2"/>
                <w:sz w:val="18"/>
                <w:szCs w:val="20"/>
              </w:rPr>
              <w:t>MPa</w:t>
            </w:r>
            <w:proofErr w:type="spellEnd"/>
          </w:p>
        </w:tc>
        <w:tc>
          <w:tcPr>
            <w:tcW w:w="1276" w:type="dxa"/>
            <w:vAlign w:val="center"/>
          </w:tcPr>
          <w:p w:rsidR="0061115E"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895</w:t>
            </w:r>
          </w:p>
        </w:tc>
        <w:tc>
          <w:tcPr>
            <w:tcW w:w="1482" w:type="dxa"/>
            <w:vAlign w:val="center"/>
          </w:tcPr>
          <w:p w:rsidR="0061115E" w:rsidRDefault="00902BEF" w:rsidP="00902BEF">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937.5</w:t>
            </w:r>
          </w:p>
        </w:tc>
        <w:tc>
          <w:tcPr>
            <w:tcW w:w="1524" w:type="dxa"/>
            <w:vAlign w:val="center"/>
          </w:tcPr>
          <w:p w:rsidR="0061115E" w:rsidRDefault="00902BE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930</w:t>
            </w:r>
          </w:p>
        </w:tc>
        <w:tc>
          <w:tcPr>
            <w:tcW w:w="1297" w:type="dxa"/>
            <w:vAlign w:val="center"/>
          </w:tcPr>
          <w:p w:rsidR="0061115E" w:rsidRDefault="00902BEF"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960</w:t>
            </w:r>
          </w:p>
        </w:tc>
      </w:tr>
      <w:tr w:rsidR="0061115E" w:rsidTr="0061115E">
        <w:tc>
          <w:tcPr>
            <w:tcW w:w="846" w:type="dxa"/>
            <w:vMerge/>
          </w:tcPr>
          <w:p w:rsidR="0061115E" w:rsidRDefault="0061115E" w:rsidP="001A59C1">
            <w:pPr>
              <w:pStyle w:val="a9"/>
              <w:ind w:firstLineChars="0" w:firstLine="0"/>
            </w:pPr>
          </w:p>
        </w:tc>
        <w:tc>
          <w:tcPr>
            <w:tcW w:w="2097" w:type="dxa"/>
          </w:tcPr>
          <w:p w:rsidR="0061115E" w:rsidRPr="001A59C1" w:rsidRDefault="0061115E" w:rsidP="00C64F03">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规定残余伸长应</w:t>
            </w:r>
            <w:r w:rsidRPr="00F72088">
              <w:rPr>
                <w:rFonts w:asciiTheme="minorEastAsia" w:eastAsiaTheme="minorEastAsia" w:hAnsiTheme="minorEastAsia" w:hint="eastAsia"/>
                <w:i/>
                <w:iCs/>
                <w:spacing w:val="2"/>
                <w:sz w:val="18"/>
                <w:szCs w:val="20"/>
              </w:rPr>
              <w:t>R</w:t>
            </w:r>
            <w:r w:rsidRPr="00F72088">
              <w:rPr>
                <w:rFonts w:asciiTheme="minorEastAsia" w:eastAsiaTheme="minorEastAsia" w:hAnsiTheme="minorEastAsia" w:hint="eastAsia"/>
                <w:i/>
                <w:iCs/>
                <w:spacing w:val="2"/>
                <w:sz w:val="18"/>
                <w:szCs w:val="20"/>
                <w:vertAlign w:val="subscript"/>
              </w:rPr>
              <w:t>r</w:t>
            </w:r>
            <w:r w:rsidRPr="00F72088">
              <w:rPr>
                <w:rFonts w:asciiTheme="minorEastAsia" w:eastAsiaTheme="minorEastAsia" w:hAnsiTheme="minorEastAsia" w:hint="eastAsia"/>
                <w:spacing w:val="2"/>
                <w:sz w:val="18"/>
                <w:szCs w:val="20"/>
                <w:vertAlign w:val="subscript"/>
              </w:rPr>
              <w:t>0.2</w:t>
            </w:r>
            <w:r w:rsidRPr="00F72088">
              <w:rPr>
                <w:rFonts w:asciiTheme="minorEastAsia" w:eastAsiaTheme="minorEastAsia" w:hAnsiTheme="minorEastAsia" w:hint="eastAsia"/>
                <w:spacing w:val="2"/>
                <w:sz w:val="18"/>
                <w:szCs w:val="20"/>
              </w:rPr>
              <w:t>MPa</w:t>
            </w:r>
          </w:p>
        </w:tc>
        <w:tc>
          <w:tcPr>
            <w:tcW w:w="1276" w:type="dxa"/>
            <w:vAlign w:val="center"/>
          </w:tcPr>
          <w:p w:rsidR="0061115E"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825</w:t>
            </w:r>
          </w:p>
        </w:tc>
        <w:tc>
          <w:tcPr>
            <w:tcW w:w="1482" w:type="dxa"/>
            <w:vAlign w:val="center"/>
          </w:tcPr>
          <w:p w:rsidR="0061115E" w:rsidRDefault="00C1159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843.75</w:t>
            </w:r>
          </w:p>
        </w:tc>
        <w:tc>
          <w:tcPr>
            <w:tcW w:w="1524" w:type="dxa"/>
            <w:vAlign w:val="center"/>
          </w:tcPr>
          <w:p w:rsidR="0061115E" w:rsidRDefault="00C1159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855</w:t>
            </w:r>
          </w:p>
        </w:tc>
        <w:tc>
          <w:tcPr>
            <w:tcW w:w="1297" w:type="dxa"/>
            <w:vAlign w:val="center"/>
          </w:tcPr>
          <w:p w:rsidR="0061115E" w:rsidRDefault="00C1159E"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835</w:t>
            </w:r>
          </w:p>
        </w:tc>
      </w:tr>
      <w:tr w:rsidR="0061115E" w:rsidTr="0061115E">
        <w:tc>
          <w:tcPr>
            <w:tcW w:w="846" w:type="dxa"/>
            <w:vMerge/>
          </w:tcPr>
          <w:p w:rsidR="0061115E" w:rsidRDefault="0061115E" w:rsidP="001A59C1">
            <w:pPr>
              <w:pStyle w:val="a9"/>
              <w:ind w:firstLineChars="0" w:firstLine="0"/>
            </w:pPr>
          </w:p>
        </w:tc>
        <w:tc>
          <w:tcPr>
            <w:tcW w:w="2097" w:type="dxa"/>
          </w:tcPr>
          <w:p w:rsidR="0061115E" w:rsidRPr="001A59C1" w:rsidRDefault="0061115E" w:rsidP="00C64F03">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伸长率A</w:t>
            </w:r>
            <w:r w:rsidRPr="00F72088">
              <w:rPr>
                <w:rFonts w:asciiTheme="minorEastAsia" w:eastAsiaTheme="minorEastAsia" w:hAnsiTheme="minorEastAsia" w:hint="eastAsia"/>
                <w:spacing w:val="2"/>
                <w:sz w:val="18"/>
                <w:szCs w:val="20"/>
                <w:vertAlign w:val="subscript"/>
              </w:rPr>
              <w:t>5</w:t>
            </w:r>
            <w:r w:rsidRPr="00F72088">
              <w:rPr>
                <w:rFonts w:asciiTheme="minorEastAsia" w:eastAsiaTheme="minorEastAsia" w:hAnsiTheme="minorEastAsia" w:hint="eastAsia"/>
                <w:spacing w:val="2"/>
                <w:sz w:val="18"/>
                <w:szCs w:val="20"/>
              </w:rPr>
              <w:t>％</w:t>
            </w:r>
          </w:p>
        </w:tc>
        <w:tc>
          <w:tcPr>
            <w:tcW w:w="1276" w:type="dxa"/>
            <w:vAlign w:val="center"/>
          </w:tcPr>
          <w:p w:rsidR="0061115E"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10</w:t>
            </w:r>
          </w:p>
        </w:tc>
        <w:tc>
          <w:tcPr>
            <w:tcW w:w="1482"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13.5</w:t>
            </w:r>
          </w:p>
        </w:tc>
        <w:tc>
          <w:tcPr>
            <w:tcW w:w="1524"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15</w:t>
            </w:r>
          </w:p>
        </w:tc>
        <w:tc>
          <w:tcPr>
            <w:tcW w:w="1297"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12</w:t>
            </w:r>
          </w:p>
        </w:tc>
      </w:tr>
      <w:tr w:rsidR="0061115E" w:rsidTr="0061115E">
        <w:tc>
          <w:tcPr>
            <w:tcW w:w="846" w:type="dxa"/>
            <w:vMerge/>
          </w:tcPr>
          <w:p w:rsidR="0061115E" w:rsidRDefault="0061115E" w:rsidP="001A59C1">
            <w:pPr>
              <w:pStyle w:val="a9"/>
              <w:ind w:firstLineChars="0" w:firstLine="0"/>
            </w:pPr>
          </w:p>
        </w:tc>
        <w:tc>
          <w:tcPr>
            <w:tcW w:w="2097" w:type="dxa"/>
          </w:tcPr>
          <w:p w:rsidR="0061115E" w:rsidRPr="001A59C1" w:rsidRDefault="0061115E" w:rsidP="00C64F03">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断面收缩率Z％</w:t>
            </w:r>
          </w:p>
        </w:tc>
        <w:tc>
          <w:tcPr>
            <w:tcW w:w="1276" w:type="dxa"/>
            <w:vAlign w:val="center"/>
          </w:tcPr>
          <w:p w:rsidR="0061115E"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25</w:t>
            </w:r>
          </w:p>
        </w:tc>
        <w:tc>
          <w:tcPr>
            <w:tcW w:w="1482"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30.5</w:t>
            </w:r>
          </w:p>
        </w:tc>
        <w:tc>
          <w:tcPr>
            <w:tcW w:w="1524"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33</w:t>
            </w:r>
          </w:p>
        </w:tc>
        <w:tc>
          <w:tcPr>
            <w:tcW w:w="1297"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28</w:t>
            </w:r>
          </w:p>
        </w:tc>
      </w:tr>
      <w:tr w:rsidR="0061115E" w:rsidTr="0061115E">
        <w:tc>
          <w:tcPr>
            <w:tcW w:w="846" w:type="dxa"/>
            <w:vMerge w:val="restart"/>
          </w:tcPr>
          <w:p w:rsidR="0061115E" w:rsidRPr="0061115E" w:rsidRDefault="0061115E" w:rsidP="001A59C1">
            <w:pPr>
              <w:pStyle w:val="a9"/>
              <w:ind w:firstLineChars="0" w:firstLine="0"/>
              <w:rPr>
                <w:sz w:val="18"/>
                <w:szCs w:val="18"/>
              </w:rPr>
            </w:pPr>
          </w:p>
          <w:p w:rsidR="0061115E" w:rsidRPr="0061115E" w:rsidRDefault="0061115E" w:rsidP="001A59C1">
            <w:pPr>
              <w:pStyle w:val="a9"/>
              <w:ind w:firstLineChars="0" w:firstLine="0"/>
              <w:rPr>
                <w:sz w:val="18"/>
                <w:szCs w:val="18"/>
              </w:rPr>
            </w:pPr>
          </w:p>
          <w:p w:rsidR="0061115E" w:rsidRPr="0061115E" w:rsidRDefault="0061115E" w:rsidP="001A59C1">
            <w:pPr>
              <w:pStyle w:val="a9"/>
              <w:ind w:firstLineChars="0" w:firstLine="0"/>
              <w:rPr>
                <w:sz w:val="18"/>
                <w:szCs w:val="18"/>
              </w:rPr>
            </w:pPr>
            <w:r w:rsidRPr="0061115E">
              <w:rPr>
                <w:rFonts w:hint="eastAsia"/>
                <w:sz w:val="18"/>
                <w:szCs w:val="18"/>
              </w:rPr>
              <w:t>TC4EIL</w:t>
            </w:r>
          </w:p>
        </w:tc>
        <w:tc>
          <w:tcPr>
            <w:tcW w:w="2097" w:type="dxa"/>
          </w:tcPr>
          <w:p w:rsidR="0061115E" w:rsidRPr="001A59C1" w:rsidRDefault="0061115E" w:rsidP="00E05D78">
            <w:pPr>
              <w:autoSpaceDE w:val="0"/>
              <w:autoSpaceDN w:val="0"/>
              <w:spacing w:line="280" w:lineRule="exact"/>
              <w:ind w:rightChars="-50" w:right="-110" w:firstLineChars="150" w:firstLine="273"/>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抗拉强度</w:t>
            </w:r>
            <w:r w:rsidR="00E05D78">
              <w:rPr>
                <w:rFonts w:asciiTheme="minorEastAsia" w:eastAsiaTheme="minorEastAsia" w:hAnsiTheme="minorEastAsia" w:hint="eastAsia"/>
                <w:spacing w:val="2"/>
                <w:sz w:val="18"/>
                <w:szCs w:val="20"/>
              </w:rPr>
              <w:t xml:space="preserve"> </w:t>
            </w:r>
            <w:proofErr w:type="spellStart"/>
            <w:r w:rsidRPr="00F72088">
              <w:rPr>
                <w:rFonts w:asciiTheme="minorEastAsia" w:eastAsiaTheme="minorEastAsia" w:hAnsiTheme="minorEastAsia" w:hint="eastAsia"/>
                <w:i/>
                <w:iCs/>
                <w:spacing w:val="2"/>
                <w:sz w:val="18"/>
                <w:szCs w:val="20"/>
              </w:rPr>
              <w:t>Rm</w:t>
            </w:r>
            <w:r w:rsidRPr="00F72088">
              <w:rPr>
                <w:rFonts w:asciiTheme="minorEastAsia" w:eastAsiaTheme="minorEastAsia" w:hAnsiTheme="minorEastAsia" w:hint="eastAsia"/>
                <w:spacing w:val="2"/>
                <w:sz w:val="18"/>
                <w:szCs w:val="20"/>
              </w:rPr>
              <w:t>MPa</w:t>
            </w:r>
            <w:proofErr w:type="spellEnd"/>
          </w:p>
        </w:tc>
        <w:tc>
          <w:tcPr>
            <w:tcW w:w="1276" w:type="dxa"/>
            <w:vAlign w:val="center"/>
          </w:tcPr>
          <w:p w:rsidR="0061115E" w:rsidRDefault="0061115E"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w:t>
            </w:r>
            <w:r w:rsidR="00E05D78">
              <w:rPr>
                <w:rFonts w:ascii="宋体" w:hint="eastAsia"/>
                <w:spacing w:val="2"/>
                <w:sz w:val="18"/>
                <w:szCs w:val="20"/>
              </w:rPr>
              <w:t>30</w:t>
            </w:r>
          </w:p>
        </w:tc>
        <w:tc>
          <w:tcPr>
            <w:tcW w:w="1482"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866.25</w:t>
            </w:r>
          </w:p>
        </w:tc>
        <w:tc>
          <w:tcPr>
            <w:tcW w:w="1524"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890</w:t>
            </w:r>
          </w:p>
        </w:tc>
        <w:tc>
          <w:tcPr>
            <w:tcW w:w="1297"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850</w:t>
            </w:r>
          </w:p>
        </w:tc>
      </w:tr>
      <w:tr w:rsidR="0061115E" w:rsidTr="0061115E">
        <w:tc>
          <w:tcPr>
            <w:tcW w:w="846" w:type="dxa"/>
            <w:vMerge/>
          </w:tcPr>
          <w:p w:rsidR="0061115E" w:rsidRDefault="0061115E" w:rsidP="001A59C1">
            <w:pPr>
              <w:pStyle w:val="a9"/>
              <w:ind w:firstLineChars="0" w:firstLine="0"/>
            </w:pPr>
          </w:p>
        </w:tc>
        <w:tc>
          <w:tcPr>
            <w:tcW w:w="2097" w:type="dxa"/>
          </w:tcPr>
          <w:p w:rsidR="0061115E" w:rsidRPr="001A59C1" w:rsidRDefault="0061115E" w:rsidP="00C64F03">
            <w:pPr>
              <w:autoSpaceDE w:val="0"/>
              <w:autoSpaceDN w:val="0"/>
              <w:spacing w:line="280" w:lineRule="exact"/>
              <w:ind w:rightChars="-50" w:right="-110"/>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规定残余伸长应</w:t>
            </w:r>
            <w:r w:rsidRPr="00F72088">
              <w:rPr>
                <w:rFonts w:asciiTheme="minorEastAsia" w:eastAsiaTheme="minorEastAsia" w:hAnsiTheme="minorEastAsia" w:hint="eastAsia"/>
                <w:i/>
                <w:iCs/>
                <w:spacing w:val="2"/>
                <w:sz w:val="18"/>
                <w:szCs w:val="20"/>
              </w:rPr>
              <w:t>R</w:t>
            </w:r>
            <w:r w:rsidRPr="00F72088">
              <w:rPr>
                <w:rFonts w:asciiTheme="minorEastAsia" w:eastAsiaTheme="minorEastAsia" w:hAnsiTheme="minorEastAsia" w:hint="eastAsia"/>
                <w:i/>
                <w:iCs/>
                <w:spacing w:val="2"/>
                <w:sz w:val="18"/>
                <w:szCs w:val="20"/>
                <w:vertAlign w:val="subscript"/>
              </w:rPr>
              <w:t>r</w:t>
            </w:r>
            <w:r w:rsidRPr="00F72088">
              <w:rPr>
                <w:rFonts w:asciiTheme="minorEastAsia" w:eastAsiaTheme="minorEastAsia" w:hAnsiTheme="minorEastAsia" w:hint="eastAsia"/>
                <w:spacing w:val="2"/>
                <w:sz w:val="18"/>
                <w:szCs w:val="20"/>
                <w:vertAlign w:val="subscript"/>
              </w:rPr>
              <w:t>0.2</w:t>
            </w:r>
            <w:r w:rsidRPr="00F72088">
              <w:rPr>
                <w:rFonts w:asciiTheme="minorEastAsia" w:eastAsiaTheme="minorEastAsia" w:hAnsiTheme="minorEastAsia" w:hint="eastAsia"/>
                <w:spacing w:val="2"/>
                <w:sz w:val="18"/>
                <w:szCs w:val="20"/>
              </w:rPr>
              <w:t>MPa</w:t>
            </w:r>
          </w:p>
        </w:tc>
        <w:tc>
          <w:tcPr>
            <w:tcW w:w="1276" w:type="dxa"/>
            <w:vAlign w:val="center"/>
          </w:tcPr>
          <w:p w:rsidR="0061115E"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760</w:t>
            </w:r>
          </w:p>
        </w:tc>
        <w:tc>
          <w:tcPr>
            <w:tcW w:w="1482"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801.25</w:t>
            </w:r>
          </w:p>
        </w:tc>
        <w:tc>
          <w:tcPr>
            <w:tcW w:w="1524"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825</w:t>
            </w:r>
          </w:p>
        </w:tc>
        <w:tc>
          <w:tcPr>
            <w:tcW w:w="1297" w:type="dxa"/>
            <w:vAlign w:val="center"/>
          </w:tcPr>
          <w:p w:rsidR="0061115E" w:rsidRDefault="008B1E4A"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780</w:t>
            </w:r>
          </w:p>
        </w:tc>
      </w:tr>
      <w:tr w:rsidR="0061115E" w:rsidTr="0061115E">
        <w:tc>
          <w:tcPr>
            <w:tcW w:w="846" w:type="dxa"/>
            <w:vMerge/>
          </w:tcPr>
          <w:p w:rsidR="0061115E" w:rsidRDefault="0061115E" w:rsidP="001A59C1">
            <w:pPr>
              <w:pStyle w:val="a9"/>
              <w:ind w:firstLineChars="0" w:firstLine="0"/>
            </w:pPr>
          </w:p>
        </w:tc>
        <w:tc>
          <w:tcPr>
            <w:tcW w:w="2097" w:type="dxa"/>
          </w:tcPr>
          <w:p w:rsidR="0061115E" w:rsidRPr="001A59C1" w:rsidRDefault="0061115E" w:rsidP="00C64F03">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伸长率A</w:t>
            </w:r>
            <w:r w:rsidRPr="00F72088">
              <w:rPr>
                <w:rFonts w:asciiTheme="minorEastAsia" w:eastAsiaTheme="minorEastAsia" w:hAnsiTheme="minorEastAsia" w:hint="eastAsia"/>
                <w:spacing w:val="2"/>
                <w:sz w:val="18"/>
                <w:szCs w:val="20"/>
                <w:vertAlign w:val="subscript"/>
              </w:rPr>
              <w:t>5</w:t>
            </w:r>
            <w:r w:rsidRPr="00F72088">
              <w:rPr>
                <w:rFonts w:asciiTheme="minorEastAsia" w:eastAsiaTheme="minorEastAsia" w:hAnsiTheme="minorEastAsia" w:hint="eastAsia"/>
                <w:spacing w:val="2"/>
                <w:sz w:val="18"/>
                <w:szCs w:val="20"/>
              </w:rPr>
              <w:t>％</w:t>
            </w:r>
          </w:p>
        </w:tc>
        <w:tc>
          <w:tcPr>
            <w:tcW w:w="1276" w:type="dxa"/>
            <w:vAlign w:val="center"/>
          </w:tcPr>
          <w:p w:rsidR="0061115E"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10</w:t>
            </w:r>
          </w:p>
        </w:tc>
        <w:tc>
          <w:tcPr>
            <w:tcW w:w="1482" w:type="dxa"/>
            <w:vAlign w:val="center"/>
          </w:tcPr>
          <w:p w:rsidR="0061115E"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15</w:t>
            </w:r>
          </w:p>
        </w:tc>
        <w:tc>
          <w:tcPr>
            <w:tcW w:w="1524" w:type="dxa"/>
            <w:vAlign w:val="center"/>
          </w:tcPr>
          <w:p w:rsidR="0061115E"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13.5</w:t>
            </w:r>
          </w:p>
        </w:tc>
        <w:tc>
          <w:tcPr>
            <w:tcW w:w="1297" w:type="dxa"/>
            <w:vAlign w:val="center"/>
          </w:tcPr>
          <w:p w:rsidR="0061115E"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17.5</w:t>
            </w:r>
          </w:p>
        </w:tc>
      </w:tr>
      <w:tr w:rsidR="0061115E" w:rsidTr="0061115E">
        <w:tc>
          <w:tcPr>
            <w:tcW w:w="846" w:type="dxa"/>
            <w:vMerge/>
          </w:tcPr>
          <w:p w:rsidR="0061115E" w:rsidRDefault="0061115E" w:rsidP="001A59C1">
            <w:pPr>
              <w:pStyle w:val="a9"/>
              <w:ind w:firstLineChars="0" w:firstLine="0"/>
            </w:pPr>
          </w:p>
        </w:tc>
        <w:tc>
          <w:tcPr>
            <w:tcW w:w="2097" w:type="dxa"/>
          </w:tcPr>
          <w:p w:rsidR="0061115E" w:rsidRPr="001A59C1" w:rsidRDefault="0061115E" w:rsidP="00C64F03">
            <w:pPr>
              <w:autoSpaceDE w:val="0"/>
              <w:autoSpaceDN w:val="0"/>
              <w:spacing w:line="280" w:lineRule="exact"/>
              <w:ind w:rightChars="-50" w:right="-110"/>
              <w:jc w:val="center"/>
              <w:rPr>
                <w:rFonts w:asciiTheme="minorEastAsia" w:eastAsiaTheme="minorEastAsia" w:hAnsiTheme="minorEastAsia"/>
                <w:spacing w:val="2"/>
                <w:sz w:val="18"/>
                <w:szCs w:val="20"/>
              </w:rPr>
            </w:pPr>
            <w:r w:rsidRPr="00F72088">
              <w:rPr>
                <w:rFonts w:asciiTheme="minorEastAsia" w:eastAsiaTheme="minorEastAsia" w:hAnsiTheme="minorEastAsia" w:hint="eastAsia"/>
                <w:spacing w:val="2"/>
                <w:sz w:val="18"/>
                <w:szCs w:val="20"/>
              </w:rPr>
              <w:t>断面收缩率Z％</w:t>
            </w:r>
          </w:p>
        </w:tc>
        <w:tc>
          <w:tcPr>
            <w:tcW w:w="1276" w:type="dxa"/>
            <w:vAlign w:val="center"/>
          </w:tcPr>
          <w:p w:rsidR="0061115E" w:rsidRDefault="00E05D78" w:rsidP="00982FC8">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15</w:t>
            </w:r>
          </w:p>
        </w:tc>
        <w:tc>
          <w:tcPr>
            <w:tcW w:w="1482" w:type="dxa"/>
            <w:vAlign w:val="center"/>
          </w:tcPr>
          <w:p w:rsidR="0061115E"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19.25</w:t>
            </w:r>
          </w:p>
        </w:tc>
        <w:tc>
          <w:tcPr>
            <w:tcW w:w="1524" w:type="dxa"/>
            <w:vAlign w:val="center"/>
          </w:tcPr>
          <w:p w:rsidR="0061115E"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22</w:t>
            </w:r>
          </w:p>
        </w:tc>
        <w:tc>
          <w:tcPr>
            <w:tcW w:w="1297" w:type="dxa"/>
            <w:vAlign w:val="center"/>
          </w:tcPr>
          <w:p w:rsidR="0061115E" w:rsidRDefault="00DE5CDB" w:rsidP="001A59C1">
            <w:pPr>
              <w:autoSpaceDE w:val="0"/>
              <w:autoSpaceDN w:val="0"/>
              <w:spacing w:line="280" w:lineRule="exact"/>
              <w:ind w:rightChars="-50" w:right="-110"/>
              <w:jc w:val="center"/>
              <w:rPr>
                <w:rFonts w:ascii="宋体"/>
                <w:spacing w:val="2"/>
                <w:sz w:val="18"/>
                <w:szCs w:val="20"/>
              </w:rPr>
            </w:pPr>
            <w:r>
              <w:rPr>
                <w:rFonts w:ascii="宋体" w:hint="eastAsia"/>
                <w:spacing w:val="2"/>
                <w:sz w:val="18"/>
                <w:szCs w:val="20"/>
              </w:rPr>
              <w:t>17</w:t>
            </w:r>
          </w:p>
        </w:tc>
      </w:tr>
    </w:tbl>
    <w:p w:rsidR="00BE56F1" w:rsidRDefault="00C64F03"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8E3079">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由表7和表8的数据分析，标准中规定的力学性能科学合理，生产厂家调整</w:t>
      </w:r>
      <w:r w:rsidR="008E3079">
        <w:rPr>
          <w:rFonts w:asciiTheme="minorEastAsia" w:eastAsiaTheme="minorEastAsia" w:hAnsiTheme="minorEastAsia" w:hint="eastAsia"/>
          <w:color w:val="000000"/>
          <w:sz w:val="21"/>
          <w:szCs w:val="21"/>
        </w:rPr>
        <w:t>大</w:t>
      </w:r>
      <w:r>
        <w:rPr>
          <w:rFonts w:asciiTheme="minorEastAsia" w:eastAsiaTheme="minorEastAsia" w:hAnsiTheme="minorEastAsia" w:hint="eastAsia"/>
          <w:color w:val="000000"/>
          <w:sz w:val="21"/>
          <w:szCs w:val="21"/>
        </w:rPr>
        <w:t>；同时产品的高低倍组织，无损检测性能，完全满足标准规定；加工后</w:t>
      </w:r>
      <w:r w:rsidR="00465E31">
        <w:rPr>
          <w:rFonts w:asciiTheme="minorEastAsia" w:eastAsiaTheme="minorEastAsia" w:hAnsiTheme="minorEastAsia" w:hint="eastAsia"/>
          <w:color w:val="000000"/>
          <w:sz w:val="21"/>
          <w:szCs w:val="21"/>
        </w:rPr>
        <w:t>产品多次验证，满足用户要求。通过本标准的实施，将促进行业的技术提高与发展。</w:t>
      </w:r>
    </w:p>
    <w:p w:rsidR="002757CE" w:rsidRPr="002757CE" w:rsidRDefault="002757CE"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四、</w:t>
      </w:r>
      <w:r w:rsidRPr="002757CE">
        <w:rPr>
          <w:rFonts w:asciiTheme="minorEastAsia" w:eastAsiaTheme="minorEastAsia" w:hAnsiTheme="minorEastAsia" w:hint="eastAsia"/>
          <w:color w:val="000000"/>
          <w:sz w:val="21"/>
          <w:szCs w:val="21"/>
        </w:rPr>
        <w:t>标准中涉及专利的情况</w:t>
      </w:r>
    </w:p>
    <w:p w:rsidR="002757CE" w:rsidRPr="002757CE" w:rsidRDefault="002757CE" w:rsidP="00D9241E">
      <w:pPr>
        <w:pStyle w:val="a7"/>
        <w:spacing w:beforeLines="50" w:afterLines="50" w:line="360" w:lineRule="auto"/>
        <w:ind w:left="432"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本标准不涉及专利问题</w:t>
      </w:r>
    </w:p>
    <w:p w:rsidR="002757CE" w:rsidRDefault="002757CE"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五、预期达到的社会效益等情况</w:t>
      </w:r>
    </w:p>
    <w:p w:rsidR="002E50FC" w:rsidRPr="00197FED" w:rsidRDefault="002E50FC" w:rsidP="002E50FC">
      <w:pPr>
        <w:widowControl w:val="0"/>
        <w:numPr>
          <w:ilvl w:val="0"/>
          <w:numId w:val="4"/>
        </w:numPr>
        <w:spacing w:after="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本标准中规定的技术要求科学合理，真实可靠的反应了钛及钛合金台阶轴锻件生产应用的实际现状，对进一步推广钛及钛合金台阶轴锻件产品的市场应用和促进质量水平的稳定提高起到关键作用。</w:t>
      </w:r>
    </w:p>
    <w:p w:rsidR="002E50FC" w:rsidRDefault="002E50FC"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六、采用国际标准和国外先进标准情况</w:t>
      </w:r>
    </w:p>
    <w:p w:rsidR="002E50FC" w:rsidRDefault="002E50FC"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00E23C64">
        <w:rPr>
          <w:rFonts w:asciiTheme="minorEastAsia" w:eastAsiaTheme="minorEastAsia" w:hAnsiTheme="minorEastAsia" w:hint="eastAsia"/>
          <w:color w:val="000000"/>
          <w:sz w:val="21"/>
          <w:szCs w:val="21"/>
        </w:rPr>
        <w:t>采用国际标准的程度</w:t>
      </w:r>
    </w:p>
    <w:p w:rsidR="00E23C64" w:rsidRDefault="006C7DC2" w:rsidP="00D9241E">
      <w:pPr>
        <w:spacing w:beforeLines="50" w:afterLines="50" w:line="360" w:lineRule="auto"/>
        <w:ind w:firstLine="40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查询国外相关的标准，</w:t>
      </w:r>
    </w:p>
    <w:p w:rsidR="006C7DC2" w:rsidRDefault="006C7DC2"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2.国家同类标准水平的对比</w:t>
      </w:r>
    </w:p>
    <w:p w:rsidR="006C7DC2" w:rsidRDefault="006C7DC2"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国内没有锻造台阶轴标准，参考国标棒材</w:t>
      </w:r>
      <w:r w:rsidRPr="00197FED">
        <w:rPr>
          <w:rFonts w:asciiTheme="minorEastAsia" w:eastAsiaTheme="minorEastAsia" w:hAnsiTheme="minorEastAsia" w:cs="宋体" w:hint="eastAsia"/>
          <w:sz w:val="21"/>
          <w:szCs w:val="21"/>
        </w:rPr>
        <w:t>GB/T 2965《钛及钛合金棒材》</w:t>
      </w:r>
      <w:r>
        <w:rPr>
          <w:rFonts w:asciiTheme="minorEastAsia" w:eastAsiaTheme="minorEastAsia" w:hAnsiTheme="minorEastAsia" w:hint="eastAsia"/>
          <w:color w:val="000000"/>
          <w:sz w:val="21"/>
          <w:szCs w:val="21"/>
        </w:rPr>
        <w:t>标准进行比较，力学性能比国标覆盖全，表面精度高于国标，低倍、高倍，无损检测或高于或相当于国标水平。</w:t>
      </w:r>
    </w:p>
    <w:p w:rsidR="006C7DC2" w:rsidRDefault="006C7DC2" w:rsidP="00361FBC">
      <w:pPr>
        <w:widowControl w:val="0"/>
        <w:numPr>
          <w:ilvl w:val="0"/>
          <w:numId w:val="4"/>
        </w:numPr>
        <w:spacing w:after="0" w:line="360" w:lineRule="auto"/>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七、与现行相关法律、法规、规章及相关标准，特别是强制性标准的协调性</w:t>
      </w:r>
    </w:p>
    <w:p w:rsidR="00361FBC" w:rsidRPr="006C7DC2" w:rsidRDefault="006C7DC2" w:rsidP="006C7DC2">
      <w:pPr>
        <w:widowControl w:val="0"/>
        <w:numPr>
          <w:ilvl w:val="0"/>
          <w:numId w:val="4"/>
        </w:numPr>
        <w:spacing w:after="0" w:line="360" w:lineRule="auto"/>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361FBC" w:rsidRPr="00197FED">
        <w:rPr>
          <w:rFonts w:asciiTheme="minorEastAsia" w:eastAsiaTheme="minorEastAsia" w:hAnsiTheme="minorEastAsia" w:hint="eastAsia"/>
          <w:color w:val="000000"/>
          <w:sz w:val="21"/>
          <w:szCs w:val="21"/>
        </w:rPr>
        <w:t xml:space="preserve"> </w:t>
      </w:r>
      <w:r w:rsidR="00361FBC" w:rsidRPr="006C7DC2">
        <w:rPr>
          <w:rFonts w:asciiTheme="minorEastAsia" w:eastAsiaTheme="minorEastAsia" w:hAnsiTheme="minorEastAsia" w:hint="eastAsia"/>
          <w:color w:val="000000"/>
          <w:sz w:val="21"/>
          <w:szCs w:val="21"/>
        </w:rPr>
        <w:t>该标准的制定符合现行</w:t>
      </w:r>
      <w:r w:rsidRPr="006C7DC2">
        <w:rPr>
          <w:rFonts w:asciiTheme="minorEastAsia" w:eastAsiaTheme="minorEastAsia" w:hAnsiTheme="minorEastAsia" w:hint="eastAsia"/>
          <w:color w:val="000000"/>
          <w:sz w:val="21"/>
          <w:szCs w:val="21"/>
        </w:rPr>
        <w:t>法律、法规的要求，本标准与其他强制性国家标准无矛盾与不协调之处，符合GB/T1.1的油管要求。</w:t>
      </w:r>
    </w:p>
    <w:p w:rsidR="00361FBC" w:rsidRPr="00197FED" w:rsidRDefault="006C7DC2"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八、</w:t>
      </w:r>
      <w:r w:rsidR="00361FBC" w:rsidRPr="00197FED">
        <w:rPr>
          <w:rFonts w:asciiTheme="minorEastAsia" w:eastAsiaTheme="minorEastAsia" w:hAnsiTheme="minorEastAsia" w:hint="eastAsia"/>
          <w:color w:val="000000"/>
          <w:sz w:val="21"/>
          <w:szCs w:val="21"/>
        </w:rPr>
        <w:t>重大分歧意见的处理经过和依据</w:t>
      </w:r>
    </w:p>
    <w:p w:rsidR="00361FBC" w:rsidRPr="00197FED" w:rsidRDefault="00361FBC" w:rsidP="00361FBC">
      <w:pPr>
        <w:widowControl w:val="0"/>
        <w:numPr>
          <w:ilvl w:val="0"/>
          <w:numId w:val="4"/>
        </w:numPr>
        <w:spacing w:after="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无。</w:t>
      </w:r>
    </w:p>
    <w:p w:rsidR="00906A1F" w:rsidRPr="00197FED" w:rsidRDefault="006C7DC2"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九</w:t>
      </w:r>
      <w:r w:rsidR="00361FBC" w:rsidRPr="00197FED">
        <w:rPr>
          <w:rFonts w:asciiTheme="minorEastAsia" w:eastAsiaTheme="minorEastAsia" w:hAnsiTheme="minorEastAsia" w:hint="eastAsia"/>
          <w:color w:val="000000"/>
          <w:sz w:val="21"/>
          <w:szCs w:val="21"/>
        </w:rPr>
        <w:t>、</w:t>
      </w:r>
      <w:r w:rsidR="00452345">
        <w:rPr>
          <w:rFonts w:asciiTheme="minorEastAsia" w:eastAsiaTheme="minorEastAsia" w:hAnsiTheme="minorEastAsia" w:hint="eastAsia"/>
          <w:color w:val="000000"/>
          <w:sz w:val="21"/>
          <w:szCs w:val="21"/>
        </w:rPr>
        <w:t>标准性质的建议说明</w:t>
      </w:r>
    </w:p>
    <w:p w:rsidR="00361FBC" w:rsidRPr="00197FED" w:rsidRDefault="00361FBC" w:rsidP="00361FBC">
      <w:pPr>
        <w:widowControl w:val="0"/>
        <w:numPr>
          <w:ilvl w:val="0"/>
          <w:numId w:val="4"/>
        </w:numPr>
        <w:spacing w:after="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建议该标准作为推荐性行业标准发布实施。</w:t>
      </w:r>
    </w:p>
    <w:p w:rsidR="00361FBC" w:rsidRPr="00197FED" w:rsidRDefault="003B3C44"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十、贯彻标准的要求和措施建议</w:t>
      </w:r>
    </w:p>
    <w:p w:rsidR="00361FBC" w:rsidRPr="00197FED" w:rsidRDefault="00361FBC" w:rsidP="00361FBC">
      <w:pPr>
        <w:widowControl w:val="0"/>
        <w:numPr>
          <w:ilvl w:val="0"/>
          <w:numId w:val="4"/>
        </w:numPr>
        <w:spacing w:after="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1.本标准规定的钛及钛合金台阶轴锻件要求，其他相进形状或用途相近的钛及钛合金锻件轴可参照使用。</w:t>
      </w:r>
    </w:p>
    <w:p w:rsidR="00361FBC" w:rsidRPr="00197FED" w:rsidRDefault="00361FBC" w:rsidP="00361FBC">
      <w:pPr>
        <w:widowControl w:val="0"/>
        <w:numPr>
          <w:ilvl w:val="0"/>
          <w:numId w:val="4"/>
        </w:numPr>
        <w:spacing w:after="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2.本标准发布实施过程中，针对不同的制造厂商、使用厂家、检测机构进行有侧重点的宣贯和培训，针对条款内容，起草单位有义务和必要进行答疑和解释，确保实施顺畅，沟通无误；</w:t>
      </w:r>
    </w:p>
    <w:p w:rsidR="00361FBC" w:rsidRPr="00197FED" w:rsidRDefault="00361FBC" w:rsidP="00D9241E">
      <w:pPr>
        <w:widowControl w:val="0"/>
        <w:numPr>
          <w:ilvl w:val="0"/>
          <w:numId w:val="4"/>
        </w:numPr>
        <w:spacing w:beforeLines="50" w:afterLines="5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3.建议材料的生产单位以及相关科研院所、设计单位和使用推广使用该标准，尽早规范行业秩序，以以保证产品质量。</w:t>
      </w:r>
    </w:p>
    <w:p w:rsidR="00361FBC" w:rsidRPr="00197FED" w:rsidRDefault="003B3C44" w:rsidP="00D9241E">
      <w:pPr>
        <w:widowControl w:val="0"/>
        <w:numPr>
          <w:ilvl w:val="0"/>
          <w:numId w:val="4"/>
        </w:numPr>
        <w:spacing w:beforeLines="50" w:afterLines="50" w:line="360" w:lineRule="auto"/>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十一</w:t>
      </w:r>
      <w:r w:rsidR="00361FBC" w:rsidRPr="00197FED">
        <w:rPr>
          <w:rFonts w:asciiTheme="minorEastAsia" w:eastAsiaTheme="minorEastAsia" w:hAnsiTheme="minorEastAsia" w:hint="eastAsia"/>
          <w:color w:val="000000"/>
          <w:sz w:val="21"/>
          <w:szCs w:val="21"/>
        </w:rPr>
        <w:t>、废止现行有关标准的建议</w:t>
      </w:r>
    </w:p>
    <w:p w:rsidR="00361FBC" w:rsidRPr="00197FED" w:rsidRDefault="00361FBC" w:rsidP="00361FBC">
      <w:pPr>
        <w:widowControl w:val="0"/>
        <w:numPr>
          <w:ilvl w:val="0"/>
          <w:numId w:val="4"/>
        </w:numPr>
        <w:spacing w:after="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无</w:t>
      </w:r>
    </w:p>
    <w:p w:rsidR="00361FBC" w:rsidRPr="00197FED" w:rsidRDefault="003B3C44" w:rsidP="00D9241E">
      <w:pPr>
        <w:spacing w:beforeLines="50" w:afterLines="5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十二</w:t>
      </w:r>
      <w:r w:rsidR="00361FBC" w:rsidRPr="00197FED">
        <w:rPr>
          <w:rFonts w:asciiTheme="minorEastAsia" w:eastAsiaTheme="minorEastAsia" w:hAnsiTheme="minorEastAsia" w:hint="eastAsia"/>
          <w:color w:val="000000"/>
          <w:sz w:val="21"/>
          <w:szCs w:val="21"/>
        </w:rPr>
        <w:t>、其他应予说明的事项</w:t>
      </w:r>
    </w:p>
    <w:p w:rsidR="00361FBC" w:rsidRPr="00197FED" w:rsidRDefault="00361FBC" w:rsidP="00361FBC">
      <w:pPr>
        <w:widowControl w:val="0"/>
        <w:numPr>
          <w:ilvl w:val="0"/>
          <w:numId w:val="4"/>
        </w:numPr>
        <w:spacing w:after="0" w:line="360" w:lineRule="auto"/>
        <w:jc w:val="both"/>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无</w:t>
      </w:r>
    </w:p>
    <w:p w:rsidR="00197FED" w:rsidRPr="002757CE" w:rsidRDefault="00361FBC" w:rsidP="00D9241E">
      <w:pPr>
        <w:widowControl w:val="0"/>
        <w:numPr>
          <w:ilvl w:val="0"/>
          <w:numId w:val="4"/>
        </w:numPr>
        <w:spacing w:beforeLines="50" w:afterLines="50" w:line="324" w:lineRule="auto"/>
        <w:ind w:right="690"/>
        <w:jc w:val="right"/>
        <w:rPr>
          <w:rFonts w:asciiTheme="minorEastAsia" w:eastAsiaTheme="minorEastAsia" w:hAnsiTheme="minorEastAsia"/>
          <w:color w:val="000000"/>
          <w:sz w:val="21"/>
          <w:szCs w:val="21"/>
        </w:rPr>
      </w:pPr>
      <w:r w:rsidRPr="002757CE">
        <w:rPr>
          <w:rFonts w:asciiTheme="minorEastAsia" w:eastAsiaTheme="minorEastAsia" w:hAnsiTheme="minorEastAsia" w:hint="eastAsia"/>
          <w:color w:val="000000"/>
          <w:sz w:val="21"/>
          <w:szCs w:val="21"/>
        </w:rPr>
        <w:t xml:space="preserve">    </w:t>
      </w:r>
      <w:r w:rsidRPr="002757CE">
        <w:rPr>
          <w:rFonts w:asciiTheme="minorEastAsia" w:eastAsiaTheme="minorEastAsia" w:hAnsiTheme="minorEastAsia"/>
          <w:color w:val="000000"/>
          <w:sz w:val="21"/>
          <w:szCs w:val="21"/>
        </w:rPr>
        <w:t xml:space="preserve">           </w:t>
      </w:r>
    </w:p>
    <w:p w:rsidR="00465E31" w:rsidRDefault="00361FBC" w:rsidP="00D9241E">
      <w:pPr>
        <w:spacing w:beforeLines="50" w:afterLines="50" w:line="324" w:lineRule="auto"/>
        <w:ind w:right="1110" w:firstLineChars="2000" w:firstLine="4200"/>
        <w:rPr>
          <w:rFonts w:asciiTheme="minorEastAsia" w:eastAsiaTheme="minorEastAsia" w:hAnsiTheme="minorEastAsia"/>
          <w:color w:val="000000"/>
          <w:sz w:val="21"/>
          <w:szCs w:val="21"/>
        </w:rPr>
      </w:pPr>
      <w:r w:rsidRPr="00197FED">
        <w:rPr>
          <w:rFonts w:asciiTheme="minorEastAsia" w:eastAsiaTheme="minorEastAsia" w:hAnsiTheme="minorEastAsia"/>
          <w:color w:val="000000"/>
          <w:sz w:val="21"/>
          <w:szCs w:val="21"/>
        </w:rPr>
        <w:t xml:space="preserve">  </w:t>
      </w:r>
    </w:p>
    <w:p w:rsidR="004467B0" w:rsidRDefault="004467B0" w:rsidP="00D9241E">
      <w:pPr>
        <w:spacing w:beforeLines="50" w:afterLines="50" w:line="324" w:lineRule="auto"/>
        <w:ind w:right="1110" w:firstLineChars="2100" w:firstLine="4410"/>
        <w:rPr>
          <w:rFonts w:asciiTheme="minorEastAsia" w:eastAsiaTheme="minorEastAsia" w:hAnsiTheme="minorEastAsia" w:hint="eastAsia"/>
          <w:color w:val="000000"/>
          <w:sz w:val="21"/>
          <w:szCs w:val="21"/>
        </w:rPr>
      </w:pPr>
    </w:p>
    <w:p w:rsidR="004467B0" w:rsidRDefault="004467B0" w:rsidP="00D9241E">
      <w:pPr>
        <w:spacing w:beforeLines="50" w:afterLines="50" w:line="324" w:lineRule="auto"/>
        <w:ind w:right="1110" w:firstLineChars="2100" w:firstLine="4410"/>
        <w:rPr>
          <w:rFonts w:asciiTheme="minorEastAsia" w:eastAsiaTheme="minorEastAsia" w:hAnsiTheme="minorEastAsia" w:hint="eastAsia"/>
          <w:color w:val="000000"/>
          <w:sz w:val="21"/>
          <w:szCs w:val="21"/>
        </w:rPr>
      </w:pPr>
    </w:p>
    <w:p w:rsidR="00361FBC" w:rsidRPr="00197FED" w:rsidRDefault="00361FBC" w:rsidP="00D9241E">
      <w:pPr>
        <w:spacing w:beforeLines="50" w:afterLines="50" w:line="324" w:lineRule="auto"/>
        <w:ind w:right="1110" w:firstLineChars="2100" w:firstLine="4410"/>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钛及钛合金台阶轴规范编制组</w:t>
      </w:r>
    </w:p>
    <w:p w:rsidR="00361FBC" w:rsidRPr="00197FED" w:rsidRDefault="00361FBC" w:rsidP="00D9241E">
      <w:pPr>
        <w:spacing w:beforeLines="50" w:afterLines="50" w:line="324" w:lineRule="auto"/>
        <w:ind w:right="690"/>
        <w:jc w:val="center"/>
        <w:rPr>
          <w:rFonts w:asciiTheme="minorEastAsia" w:eastAsiaTheme="minorEastAsia" w:hAnsiTheme="minorEastAsia"/>
          <w:color w:val="000000"/>
          <w:sz w:val="21"/>
          <w:szCs w:val="21"/>
        </w:rPr>
      </w:pPr>
      <w:r w:rsidRPr="00197FED">
        <w:rPr>
          <w:rFonts w:asciiTheme="minorEastAsia" w:eastAsiaTheme="minorEastAsia" w:hAnsiTheme="minorEastAsia" w:hint="eastAsia"/>
          <w:color w:val="000000"/>
          <w:sz w:val="21"/>
          <w:szCs w:val="21"/>
        </w:rPr>
        <w:t xml:space="preserve">                     </w:t>
      </w:r>
      <w:r w:rsidR="003B3C44">
        <w:rPr>
          <w:rFonts w:asciiTheme="minorEastAsia" w:eastAsiaTheme="minorEastAsia" w:hAnsiTheme="minorEastAsia" w:hint="eastAsia"/>
          <w:color w:val="000000"/>
          <w:sz w:val="21"/>
          <w:szCs w:val="21"/>
        </w:rPr>
        <w:t xml:space="preserve">                  </w:t>
      </w:r>
      <w:r w:rsidR="008E3079">
        <w:rPr>
          <w:rFonts w:asciiTheme="minorEastAsia" w:eastAsiaTheme="minorEastAsia" w:hAnsiTheme="minorEastAsia" w:hint="eastAsia"/>
          <w:color w:val="000000"/>
          <w:sz w:val="21"/>
          <w:szCs w:val="21"/>
        </w:rPr>
        <w:t>2021</w:t>
      </w:r>
      <w:r w:rsidRPr="00197FED">
        <w:rPr>
          <w:rFonts w:asciiTheme="minorEastAsia" w:eastAsiaTheme="minorEastAsia" w:hAnsiTheme="minorEastAsia" w:hint="eastAsia"/>
          <w:color w:val="000000"/>
          <w:sz w:val="21"/>
          <w:szCs w:val="21"/>
        </w:rPr>
        <w:t>.</w:t>
      </w:r>
      <w:r w:rsidR="004467B0">
        <w:rPr>
          <w:rFonts w:asciiTheme="minorEastAsia" w:eastAsiaTheme="minorEastAsia" w:hAnsiTheme="minorEastAsia" w:hint="eastAsia"/>
          <w:color w:val="000000"/>
          <w:sz w:val="21"/>
          <w:szCs w:val="21"/>
        </w:rPr>
        <w:t>2</w:t>
      </w:r>
      <w:r w:rsidRPr="00197FED">
        <w:rPr>
          <w:rFonts w:asciiTheme="minorEastAsia" w:eastAsiaTheme="minorEastAsia" w:hAnsiTheme="minorEastAsia" w:hint="eastAsia"/>
          <w:color w:val="000000"/>
          <w:sz w:val="21"/>
          <w:szCs w:val="21"/>
        </w:rPr>
        <w:t>.</w:t>
      </w:r>
      <w:r w:rsidR="008E3079">
        <w:rPr>
          <w:rFonts w:asciiTheme="minorEastAsia" w:eastAsiaTheme="minorEastAsia" w:hAnsiTheme="minorEastAsia" w:hint="eastAsia"/>
          <w:color w:val="000000"/>
          <w:sz w:val="21"/>
          <w:szCs w:val="21"/>
        </w:rPr>
        <w:t>26</w:t>
      </w:r>
    </w:p>
    <w:p w:rsidR="001A69B8" w:rsidRDefault="001A69B8" w:rsidP="006C6FB0">
      <w:pPr>
        <w:spacing w:line="360" w:lineRule="auto"/>
        <w:rPr>
          <w:rFonts w:asciiTheme="minorEastAsia" w:eastAsiaTheme="minorEastAsia" w:hAnsiTheme="minorEastAsia"/>
          <w:sz w:val="21"/>
          <w:szCs w:val="21"/>
        </w:rPr>
      </w:pPr>
    </w:p>
    <w:p w:rsidR="008E3079" w:rsidRDefault="008E3079" w:rsidP="00212D03">
      <w:pPr>
        <w:spacing w:line="360" w:lineRule="auto"/>
        <w:ind w:firstLineChars="700" w:firstLine="1968"/>
        <w:rPr>
          <w:rFonts w:asciiTheme="minorEastAsia" w:eastAsiaTheme="minorEastAsia" w:hAnsiTheme="minorEastAsia"/>
          <w:b/>
          <w:sz w:val="28"/>
          <w:szCs w:val="28"/>
        </w:rPr>
      </w:pPr>
    </w:p>
    <w:p w:rsidR="00B96489" w:rsidRPr="001A69B8" w:rsidRDefault="00A83D7E" w:rsidP="00212D03">
      <w:pPr>
        <w:spacing w:line="360" w:lineRule="auto"/>
        <w:ind w:firstLineChars="700" w:firstLine="1968"/>
        <w:rPr>
          <w:rFonts w:asciiTheme="minorEastAsia" w:eastAsiaTheme="minorEastAsia" w:hAnsiTheme="minorEastAsia"/>
          <w:b/>
          <w:sz w:val="28"/>
          <w:szCs w:val="28"/>
        </w:rPr>
      </w:pPr>
      <w:r w:rsidRPr="001A69B8">
        <w:rPr>
          <w:rFonts w:asciiTheme="minorEastAsia" w:eastAsiaTheme="minorEastAsia" w:hAnsiTheme="minorEastAsia" w:hint="eastAsia"/>
          <w:b/>
          <w:sz w:val="28"/>
          <w:szCs w:val="28"/>
        </w:rPr>
        <w:t>标准征求意见稿意见汇总处理表</w:t>
      </w:r>
      <w:r w:rsidR="00B96489" w:rsidRPr="001A69B8">
        <w:rPr>
          <w:rFonts w:asciiTheme="minorEastAsia" w:eastAsiaTheme="minorEastAsia" w:hAnsiTheme="minorEastAsia" w:hint="eastAsia"/>
          <w:b/>
          <w:sz w:val="28"/>
          <w:szCs w:val="28"/>
        </w:rPr>
        <w:t xml:space="preserve"> </w:t>
      </w:r>
    </w:p>
    <w:p w:rsidR="00C8523E" w:rsidRPr="001A69B8" w:rsidRDefault="003C7AEF" w:rsidP="00E966F1">
      <w:pPr>
        <w:spacing w:after="0" w:line="360" w:lineRule="auto"/>
        <w:rPr>
          <w:rFonts w:asciiTheme="minorEastAsia" w:eastAsiaTheme="minorEastAsia" w:hAnsiTheme="minorEastAsia"/>
          <w:sz w:val="21"/>
          <w:szCs w:val="21"/>
        </w:rPr>
      </w:pPr>
      <w:r w:rsidRPr="001A69B8">
        <w:rPr>
          <w:rFonts w:asciiTheme="minorEastAsia" w:eastAsiaTheme="minorEastAsia" w:hAnsiTheme="minorEastAsia" w:hint="eastAsia"/>
          <w:sz w:val="21"/>
          <w:szCs w:val="21"/>
        </w:rPr>
        <w:t xml:space="preserve">标准项目名称：钛及钛合金台阶轴锻件        联系人：李宝霞     共1页   </w:t>
      </w:r>
      <w:r w:rsidR="00C8523E" w:rsidRPr="001A69B8">
        <w:rPr>
          <w:rFonts w:asciiTheme="minorEastAsia" w:eastAsiaTheme="minorEastAsia" w:hAnsiTheme="minorEastAsia" w:hint="eastAsia"/>
          <w:sz w:val="21"/>
          <w:szCs w:val="21"/>
        </w:rPr>
        <w:t>第1</w:t>
      </w:r>
      <w:r w:rsidRPr="001A69B8">
        <w:rPr>
          <w:rFonts w:asciiTheme="minorEastAsia" w:eastAsiaTheme="minorEastAsia" w:hAnsiTheme="minorEastAsia" w:hint="eastAsia"/>
          <w:sz w:val="21"/>
          <w:szCs w:val="21"/>
        </w:rPr>
        <w:t>页</w:t>
      </w:r>
    </w:p>
    <w:p w:rsidR="003C7AEF" w:rsidRPr="001A69B8" w:rsidRDefault="00C8523E" w:rsidP="00E966F1">
      <w:pPr>
        <w:spacing w:after="0" w:line="360" w:lineRule="auto"/>
        <w:rPr>
          <w:rFonts w:asciiTheme="minorEastAsia" w:eastAsiaTheme="minorEastAsia" w:hAnsiTheme="minorEastAsia"/>
          <w:sz w:val="21"/>
          <w:szCs w:val="21"/>
        </w:rPr>
      </w:pPr>
      <w:r w:rsidRPr="001A69B8">
        <w:rPr>
          <w:rFonts w:asciiTheme="minorEastAsia" w:eastAsiaTheme="minorEastAsia" w:hAnsiTheme="minorEastAsia" w:hint="eastAsia"/>
          <w:sz w:val="21"/>
          <w:szCs w:val="21"/>
        </w:rPr>
        <w:t>标准项目负责起草单位：宝鸡拓普达钛业</w:t>
      </w:r>
      <w:r w:rsidR="003C7AEF" w:rsidRPr="001A69B8">
        <w:rPr>
          <w:rFonts w:asciiTheme="minorEastAsia" w:eastAsiaTheme="minorEastAsia" w:hAnsiTheme="minorEastAsia" w:hint="eastAsia"/>
          <w:sz w:val="21"/>
          <w:szCs w:val="21"/>
        </w:rPr>
        <w:t>限公司</w:t>
      </w:r>
      <w:r w:rsidR="00E966F1" w:rsidRPr="001A69B8">
        <w:rPr>
          <w:rFonts w:asciiTheme="minorEastAsia" w:eastAsiaTheme="minorEastAsia" w:hAnsiTheme="minorEastAsia" w:hint="eastAsia"/>
          <w:sz w:val="21"/>
          <w:szCs w:val="21"/>
        </w:rPr>
        <w:t xml:space="preserve">       </w:t>
      </w:r>
    </w:p>
    <w:p w:rsidR="00E966F1" w:rsidRPr="001A69B8" w:rsidRDefault="001A69B8" w:rsidP="00E966F1">
      <w:pPr>
        <w:spacing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966F1" w:rsidRPr="001A69B8">
        <w:rPr>
          <w:rFonts w:asciiTheme="minorEastAsia" w:eastAsiaTheme="minorEastAsia" w:hAnsiTheme="minorEastAsia" w:hint="eastAsia"/>
          <w:sz w:val="21"/>
          <w:szCs w:val="21"/>
        </w:rPr>
        <w:t xml:space="preserve"> 宝钛集团有限公司</w:t>
      </w:r>
      <w:r w:rsidR="00C8523E" w:rsidRPr="001A69B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E966F1" w:rsidRPr="001A69B8">
        <w:rPr>
          <w:rFonts w:asciiTheme="minorEastAsia" w:eastAsiaTheme="minorEastAsia" w:hAnsiTheme="minorEastAsia" w:hint="eastAsia"/>
          <w:sz w:val="21"/>
          <w:szCs w:val="21"/>
        </w:rPr>
        <w:t>电话：0917- 6731555 ：2020年04月6 日填写</w:t>
      </w:r>
    </w:p>
    <w:p w:rsidR="00C8523E" w:rsidRPr="001A69B8" w:rsidRDefault="00E966F1" w:rsidP="001A69B8">
      <w:pPr>
        <w:spacing w:after="0" w:line="360" w:lineRule="auto"/>
        <w:ind w:firstLineChars="1100" w:firstLine="2310"/>
        <w:rPr>
          <w:rFonts w:asciiTheme="minorEastAsia" w:eastAsiaTheme="minorEastAsia" w:hAnsiTheme="minorEastAsia"/>
          <w:sz w:val="21"/>
          <w:szCs w:val="21"/>
        </w:rPr>
      </w:pPr>
      <w:r w:rsidRPr="001A69B8">
        <w:rPr>
          <w:rFonts w:asciiTheme="minorEastAsia" w:eastAsiaTheme="minorEastAsia" w:hAnsiTheme="minorEastAsia" w:hint="eastAsia"/>
          <w:sz w:val="21"/>
          <w:szCs w:val="21"/>
        </w:rPr>
        <w:t>宝鸡赛孚石油机械有限公司</w:t>
      </w:r>
      <w:r w:rsidR="00C8523E" w:rsidRPr="001A69B8">
        <w:rPr>
          <w:rFonts w:asciiTheme="minorEastAsia" w:eastAsiaTheme="minorEastAsia" w:hAnsiTheme="minorEastAsia" w:hint="eastAsia"/>
          <w:sz w:val="21"/>
          <w:szCs w:val="21"/>
        </w:rPr>
        <w:t xml:space="preserve">   </w:t>
      </w:r>
    </w:p>
    <w:tbl>
      <w:tblPr>
        <w:tblStyle w:val="a8"/>
        <w:tblW w:w="0" w:type="auto"/>
        <w:tblLook w:val="04A0"/>
      </w:tblPr>
      <w:tblGrid>
        <w:gridCol w:w="534"/>
        <w:gridCol w:w="850"/>
        <w:gridCol w:w="2835"/>
        <w:gridCol w:w="2126"/>
        <w:gridCol w:w="1276"/>
        <w:gridCol w:w="901"/>
      </w:tblGrid>
      <w:tr w:rsidR="004A1AF3" w:rsidTr="002416A4">
        <w:tc>
          <w:tcPr>
            <w:tcW w:w="534" w:type="dxa"/>
          </w:tcPr>
          <w:p w:rsidR="004A1AF3" w:rsidRDefault="004A1AF3" w:rsidP="00E966F1">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850" w:type="dxa"/>
          </w:tcPr>
          <w:p w:rsidR="004A1AF3" w:rsidRDefault="004A1AF3" w:rsidP="00E966F1">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标准章</w:t>
            </w:r>
          </w:p>
          <w:p w:rsidR="004A1AF3" w:rsidRDefault="004A1AF3" w:rsidP="00E966F1">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条编号</w:t>
            </w:r>
          </w:p>
        </w:tc>
        <w:tc>
          <w:tcPr>
            <w:tcW w:w="2835" w:type="dxa"/>
          </w:tcPr>
          <w:p w:rsidR="004A1AF3" w:rsidRDefault="004A1AF3" w:rsidP="001A69B8">
            <w:pPr>
              <w:spacing w:before="240"/>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意见内容</w:t>
            </w:r>
          </w:p>
        </w:tc>
        <w:tc>
          <w:tcPr>
            <w:tcW w:w="2126" w:type="dxa"/>
          </w:tcPr>
          <w:p w:rsidR="004A1AF3" w:rsidRDefault="004A1AF3" w:rsidP="001A69B8">
            <w:pPr>
              <w:spacing w:before="24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提出单位</w:t>
            </w:r>
          </w:p>
        </w:tc>
        <w:tc>
          <w:tcPr>
            <w:tcW w:w="1276" w:type="dxa"/>
          </w:tcPr>
          <w:p w:rsidR="004A1AF3" w:rsidRDefault="004A1AF3" w:rsidP="00E966F1">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处理意见</w:t>
            </w:r>
          </w:p>
        </w:tc>
        <w:tc>
          <w:tcPr>
            <w:tcW w:w="901" w:type="dxa"/>
          </w:tcPr>
          <w:p w:rsidR="004A1AF3" w:rsidRDefault="004A1AF3" w:rsidP="004A1AF3">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备注</w:t>
            </w:r>
          </w:p>
        </w:tc>
      </w:tr>
      <w:tr w:rsidR="004A1AF3" w:rsidTr="002416A4">
        <w:tc>
          <w:tcPr>
            <w:tcW w:w="534" w:type="dxa"/>
          </w:tcPr>
          <w:p w:rsidR="004A1AF3" w:rsidRDefault="004A1AF3" w:rsidP="00E966F1">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850" w:type="dxa"/>
          </w:tcPr>
          <w:p w:rsidR="004A1AF3" w:rsidRDefault="002416A4" w:rsidP="002416A4">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5.2.1</w:t>
            </w:r>
          </w:p>
        </w:tc>
        <w:tc>
          <w:tcPr>
            <w:tcW w:w="2835" w:type="dxa"/>
          </w:tcPr>
          <w:p w:rsidR="004A1AF3" w:rsidRPr="002416A4" w:rsidRDefault="00FA7A08" w:rsidP="00E966F1">
            <w:pPr>
              <w:spacing w:before="240"/>
              <w:rPr>
                <w:rFonts w:asciiTheme="minorEastAsia" w:eastAsiaTheme="minorEastAsia" w:hAnsiTheme="minorEastAsia"/>
                <w:sz w:val="21"/>
                <w:szCs w:val="21"/>
              </w:rPr>
            </w:pPr>
            <w:r w:rsidRPr="002416A4">
              <w:rPr>
                <w:rFonts w:asciiTheme="minorEastAsia" w:eastAsiaTheme="minorEastAsia" w:hAnsiTheme="minorEastAsia" w:hint="eastAsia"/>
                <w:sz w:val="21"/>
                <w:szCs w:val="21"/>
              </w:rPr>
              <w:t>图1</w:t>
            </w:r>
            <w:r w:rsidR="002416A4">
              <w:rPr>
                <w:rFonts w:asciiTheme="minorEastAsia" w:eastAsiaTheme="minorEastAsia" w:hAnsiTheme="minorEastAsia" w:hint="eastAsia"/>
                <w:sz w:val="21"/>
                <w:szCs w:val="21"/>
              </w:rPr>
              <w:t>标注按各段按阿拉伯数字描述；具体</w:t>
            </w:r>
            <w:r w:rsidRPr="002416A4">
              <w:rPr>
                <w:rFonts w:asciiTheme="minorEastAsia" w:eastAsiaTheme="minorEastAsia" w:hAnsiTheme="minorEastAsia" w:hint="eastAsia"/>
                <w:sz w:val="21"/>
                <w:szCs w:val="21"/>
              </w:rPr>
              <w:t>GB/T1.1-2020 图示方法修改；</w:t>
            </w:r>
          </w:p>
        </w:tc>
        <w:tc>
          <w:tcPr>
            <w:tcW w:w="2126" w:type="dxa"/>
          </w:tcPr>
          <w:p w:rsidR="004A1AF3" w:rsidRPr="00F92624" w:rsidRDefault="00FA7A08" w:rsidP="00E966F1">
            <w:pPr>
              <w:spacing w:before="240"/>
              <w:rPr>
                <w:rFonts w:asciiTheme="minorEastAsia" w:eastAsiaTheme="minorEastAsia" w:hAnsiTheme="minorEastAsia"/>
                <w:sz w:val="21"/>
                <w:szCs w:val="21"/>
              </w:rPr>
            </w:pPr>
            <w:r w:rsidRPr="00F92624">
              <w:rPr>
                <w:rFonts w:asciiTheme="minorEastAsia" w:eastAsiaTheme="minorEastAsia" w:hAnsiTheme="minorEastAsia" w:hint="eastAsia"/>
                <w:sz w:val="21"/>
                <w:szCs w:val="21"/>
              </w:rPr>
              <w:t>全国有色稀有金属标准化分技术委员会</w:t>
            </w:r>
          </w:p>
        </w:tc>
        <w:tc>
          <w:tcPr>
            <w:tcW w:w="1276" w:type="dxa"/>
          </w:tcPr>
          <w:p w:rsidR="004A1AF3" w:rsidRPr="00F92624" w:rsidRDefault="00FA7A08" w:rsidP="00E966F1">
            <w:pPr>
              <w:spacing w:before="240"/>
              <w:rPr>
                <w:rFonts w:asciiTheme="minorEastAsia" w:eastAsiaTheme="minorEastAsia" w:hAnsiTheme="minorEastAsia"/>
                <w:sz w:val="21"/>
                <w:szCs w:val="21"/>
              </w:rPr>
            </w:pPr>
            <w:r w:rsidRPr="00F92624">
              <w:rPr>
                <w:rFonts w:asciiTheme="minorEastAsia" w:eastAsiaTheme="minorEastAsia" w:hAnsiTheme="minorEastAsia" w:hint="eastAsia"/>
                <w:sz w:val="21"/>
                <w:szCs w:val="21"/>
              </w:rPr>
              <w:t>采纳</w:t>
            </w:r>
          </w:p>
        </w:tc>
        <w:tc>
          <w:tcPr>
            <w:tcW w:w="901" w:type="dxa"/>
          </w:tcPr>
          <w:p w:rsidR="004A1AF3" w:rsidRDefault="004A1AF3" w:rsidP="00E966F1">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850" w:type="dxa"/>
            <w:vAlign w:val="center"/>
          </w:tcPr>
          <w:p w:rsidR="00652B3E" w:rsidRDefault="00652B3E" w:rsidP="00652B3E">
            <w:pPr>
              <w:rPr>
                <w:rFonts w:ascii="宋体" w:hAnsi="宋体" w:cs="宋体"/>
                <w:sz w:val="24"/>
                <w:szCs w:val="24"/>
              </w:rPr>
            </w:pPr>
            <w:r>
              <w:rPr>
                <w:rStyle w:val="fontstyle01"/>
                <w:rFonts w:hint="default"/>
              </w:rPr>
              <w:t xml:space="preserve">3.1.2 </w:t>
            </w:r>
          </w:p>
        </w:tc>
        <w:tc>
          <w:tcPr>
            <w:tcW w:w="2835" w:type="dxa"/>
            <w:vAlign w:val="center"/>
          </w:tcPr>
          <w:p w:rsidR="00652B3E" w:rsidRPr="00F92624" w:rsidRDefault="00652B3E" w:rsidP="007C6CC5">
            <w:pPr>
              <w:rPr>
                <w:rFonts w:asciiTheme="minorEastAsia" w:eastAsiaTheme="minorEastAsia" w:hAnsiTheme="minorEastAsia" w:cs="宋体"/>
                <w:sz w:val="21"/>
                <w:szCs w:val="21"/>
              </w:rPr>
            </w:pPr>
            <w:r w:rsidRPr="00F92624">
              <w:rPr>
                <w:rStyle w:val="fontstyle01"/>
                <w:rFonts w:asciiTheme="minorEastAsia" w:eastAsiaTheme="minorEastAsia" w:hAnsiTheme="minorEastAsia" w:hint="default"/>
                <w:sz w:val="21"/>
                <w:szCs w:val="21"/>
              </w:rPr>
              <w:t>示例 1 中“热加</w:t>
            </w:r>
            <w:r w:rsidR="007C6CC5">
              <w:rPr>
                <w:rStyle w:val="fontstyle01"/>
                <w:rFonts w:asciiTheme="minorEastAsia" w:eastAsiaTheme="minorEastAsia" w:hAnsiTheme="minorEastAsia" w:hint="default"/>
                <w:sz w:val="21"/>
                <w:szCs w:val="21"/>
              </w:rPr>
              <w:t>工态</w:t>
            </w:r>
            <w:r w:rsidRPr="00F92624">
              <w:rPr>
                <w:rStyle w:val="fontstyle01"/>
                <w:rFonts w:asciiTheme="minorEastAsia" w:eastAsiaTheme="minorEastAsia" w:hAnsiTheme="minorEastAsia" w:hint="default"/>
                <w:sz w:val="21"/>
                <w:szCs w:val="21"/>
              </w:rPr>
              <w:t>态”书写错误</w:t>
            </w:r>
            <w:r w:rsidR="007C6CC5">
              <w:rPr>
                <w:rStyle w:val="fontstyle01"/>
                <w:rFonts w:asciiTheme="minorEastAsia" w:eastAsiaTheme="minorEastAsia" w:hAnsiTheme="minorEastAsia" w:hint="default"/>
                <w:sz w:val="21"/>
                <w:szCs w:val="21"/>
              </w:rPr>
              <w:t>“太”</w:t>
            </w:r>
          </w:p>
        </w:tc>
        <w:tc>
          <w:tcPr>
            <w:tcW w:w="2126" w:type="dxa"/>
            <w:vAlign w:val="center"/>
          </w:tcPr>
          <w:p w:rsidR="00652B3E" w:rsidRPr="00827BA8" w:rsidRDefault="00827BA8" w:rsidP="00827BA8">
            <w:pPr>
              <w:spacing w:before="240"/>
              <w:rPr>
                <w:rFonts w:asciiTheme="minorEastAsia" w:eastAsiaTheme="minorEastAsia" w:hAnsiTheme="minorEastAsia"/>
                <w:sz w:val="21"/>
                <w:szCs w:val="21"/>
              </w:rPr>
            </w:pPr>
            <w:r w:rsidRPr="00827BA8">
              <w:rPr>
                <w:rFonts w:asciiTheme="minorEastAsia" w:eastAsiaTheme="minorEastAsia" w:hAnsiTheme="minorEastAsia" w:hint="eastAsia"/>
                <w:sz w:val="21"/>
                <w:szCs w:val="21"/>
              </w:rPr>
              <w:t>中国海洋大学</w:t>
            </w:r>
          </w:p>
        </w:tc>
        <w:tc>
          <w:tcPr>
            <w:tcW w:w="1276" w:type="dxa"/>
            <w:vAlign w:val="center"/>
          </w:tcPr>
          <w:p w:rsidR="00652B3E" w:rsidRPr="00F92624" w:rsidRDefault="00F92624" w:rsidP="002416A4">
            <w:pPr>
              <w:ind w:firstLineChars="50" w:firstLine="10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采纳</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850" w:type="dxa"/>
            <w:vAlign w:val="center"/>
          </w:tcPr>
          <w:p w:rsidR="00652B3E" w:rsidRPr="007C6CC5" w:rsidRDefault="007C6CC5" w:rsidP="00652B3E">
            <w:pPr>
              <w:rPr>
                <w:rFonts w:ascii="宋体" w:hAnsi="宋体"/>
                <w:color w:val="000000"/>
                <w:sz w:val="18"/>
                <w:szCs w:val="18"/>
              </w:rPr>
            </w:pPr>
            <w:r w:rsidRPr="007C6CC5">
              <w:rPr>
                <w:rFonts w:asciiTheme="minorEastAsia" w:eastAsiaTheme="minorEastAsia" w:hAnsiTheme="minorEastAsia" w:hint="eastAsia"/>
                <w:sz w:val="18"/>
                <w:szCs w:val="18"/>
              </w:rPr>
              <w:t>5.2.1</w:t>
            </w:r>
          </w:p>
        </w:tc>
        <w:tc>
          <w:tcPr>
            <w:tcW w:w="2835" w:type="dxa"/>
            <w:vAlign w:val="center"/>
          </w:tcPr>
          <w:p w:rsidR="00652B3E" w:rsidRPr="00F92624" w:rsidRDefault="00652B3E" w:rsidP="00652B3E">
            <w:pPr>
              <w:rPr>
                <w:rFonts w:asciiTheme="minorEastAsia" w:eastAsiaTheme="minorEastAsia" w:hAnsiTheme="minorEastAsia" w:cs="宋体"/>
                <w:sz w:val="21"/>
                <w:szCs w:val="21"/>
              </w:rPr>
            </w:pPr>
            <w:r w:rsidRPr="00F92624">
              <w:rPr>
                <w:rStyle w:val="fontstyle01"/>
                <w:rFonts w:asciiTheme="minorEastAsia" w:eastAsiaTheme="minorEastAsia" w:hAnsiTheme="minorEastAsia" w:hint="default"/>
                <w:sz w:val="21"/>
                <w:szCs w:val="21"/>
              </w:rPr>
              <w:t>图</w:t>
            </w:r>
            <w:r w:rsidR="007C6CC5">
              <w:rPr>
                <w:rStyle w:val="fontstyle01"/>
                <w:rFonts w:asciiTheme="minorEastAsia" w:eastAsiaTheme="minorEastAsia" w:hAnsiTheme="minorEastAsia" w:hint="default"/>
                <w:sz w:val="21"/>
                <w:szCs w:val="21"/>
              </w:rPr>
              <w:t>1</w:t>
            </w:r>
            <w:r w:rsidRPr="00F92624">
              <w:rPr>
                <w:rStyle w:val="fontstyle01"/>
                <w:rFonts w:asciiTheme="minorEastAsia" w:eastAsiaTheme="minorEastAsia" w:hAnsiTheme="minorEastAsia" w:hint="default"/>
                <w:sz w:val="21"/>
                <w:szCs w:val="21"/>
              </w:rPr>
              <w:t>中应使用点划线做中心线，不应用实线</w:t>
            </w:r>
          </w:p>
        </w:tc>
        <w:tc>
          <w:tcPr>
            <w:tcW w:w="2126" w:type="dxa"/>
            <w:vAlign w:val="center"/>
          </w:tcPr>
          <w:p w:rsidR="00652B3E" w:rsidRPr="00827BA8" w:rsidRDefault="00827BA8" w:rsidP="00827BA8">
            <w:pPr>
              <w:spacing w:before="240"/>
              <w:rPr>
                <w:rFonts w:asciiTheme="minorEastAsia" w:eastAsiaTheme="minorEastAsia" w:hAnsiTheme="minorEastAsia"/>
                <w:sz w:val="21"/>
                <w:szCs w:val="21"/>
              </w:rPr>
            </w:pPr>
            <w:r w:rsidRPr="00827BA8">
              <w:rPr>
                <w:rFonts w:asciiTheme="minorEastAsia" w:eastAsiaTheme="minorEastAsia" w:hAnsiTheme="minorEastAsia" w:hint="eastAsia"/>
                <w:sz w:val="21"/>
                <w:szCs w:val="21"/>
              </w:rPr>
              <w:t>上海葵然</w:t>
            </w:r>
          </w:p>
        </w:tc>
        <w:tc>
          <w:tcPr>
            <w:tcW w:w="1276" w:type="dxa"/>
            <w:vAlign w:val="center"/>
          </w:tcPr>
          <w:p w:rsidR="00652B3E" w:rsidRPr="00F92624" w:rsidRDefault="00F92624" w:rsidP="002416A4">
            <w:pPr>
              <w:ind w:firstLineChars="50" w:firstLine="10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采纳</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850" w:type="dxa"/>
            <w:vAlign w:val="center"/>
          </w:tcPr>
          <w:p w:rsidR="00652B3E" w:rsidRDefault="00652B3E" w:rsidP="00652B3E">
            <w:pPr>
              <w:rPr>
                <w:rFonts w:ascii="宋体" w:hAnsi="宋体" w:cs="宋体"/>
                <w:sz w:val="24"/>
                <w:szCs w:val="24"/>
              </w:rPr>
            </w:pPr>
            <w:r>
              <w:rPr>
                <w:rStyle w:val="fontstyle01"/>
                <w:rFonts w:hint="default"/>
              </w:rPr>
              <w:t xml:space="preserve">3.7.1 </w:t>
            </w:r>
          </w:p>
        </w:tc>
        <w:tc>
          <w:tcPr>
            <w:tcW w:w="2835" w:type="dxa"/>
            <w:vAlign w:val="center"/>
          </w:tcPr>
          <w:p w:rsidR="00652B3E" w:rsidRPr="00F92624" w:rsidRDefault="00652B3E" w:rsidP="00652B3E">
            <w:pPr>
              <w:rPr>
                <w:rFonts w:asciiTheme="minorEastAsia" w:eastAsiaTheme="minorEastAsia" w:hAnsiTheme="minorEastAsia" w:cs="宋体"/>
                <w:sz w:val="21"/>
                <w:szCs w:val="21"/>
              </w:rPr>
            </w:pPr>
            <w:r w:rsidRPr="00F92624">
              <w:rPr>
                <w:rStyle w:val="fontstyle01"/>
                <w:rFonts w:asciiTheme="minorEastAsia" w:eastAsiaTheme="minorEastAsia" w:hAnsiTheme="minorEastAsia" w:hint="default"/>
                <w:sz w:val="21"/>
                <w:szCs w:val="21"/>
              </w:rPr>
              <w:t>“ 允 许 偏 差 之</w:t>
            </w:r>
            <w:r w:rsidRPr="00F92624">
              <w:rPr>
                <w:rFonts w:asciiTheme="minorEastAsia" w:eastAsiaTheme="minorEastAsia" w:hAnsiTheme="minorEastAsia" w:hint="eastAsia"/>
                <w:color w:val="000000"/>
                <w:sz w:val="21"/>
                <w:szCs w:val="21"/>
              </w:rPr>
              <w:br/>
            </w:r>
            <w:r w:rsidRPr="00F92624">
              <w:rPr>
                <w:rStyle w:val="fontstyle01"/>
                <w:rFonts w:asciiTheme="minorEastAsia" w:eastAsiaTheme="minorEastAsia" w:hAnsiTheme="minorEastAsia" w:hint="default"/>
                <w:sz w:val="21"/>
                <w:szCs w:val="21"/>
              </w:rPr>
              <w:t>半”不易懂，应该写清楚</w:t>
            </w:r>
          </w:p>
        </w:tc>
        <w:tc>
          <w:tcPr>
            <w:tcW w:w="2126" w:type="dxa"/>
            <w:vAlign w:val="center"/>
          </w:tcPr>
          <w:p w:rsidR="00652B3E" w:rsidRPr="00827BA8" w:rsidRDefault="00827BA8" w:rsidP="00827BA8">
            <w:pPr>
              <w:spacing w:before="240"/>
              <w:rPr>
                <w:rFonts w:asciiTheme="minorEastAsia" w:eastAsiaTheme="minorEastAsia" w:hAnsiTheme="minorEastAsia"/>
                <w:sz w:val="21"/>
                <w:szCs w:val="21"/>
              </w:rPr>
            </w:pPr>
            <w:r w:rsidRPr="00827BA8">
              <w:rPr>
                <w:rFonts w:asciiTheme="minorEastAsia" w:eastAsiaTheme="minorEastAsia" w:hAnsiTheme="minorEastAsia" w:hint="eastAsia"/>
                <w:sz w:val="21"/>
                <w:szCs w:val="21"/>
              </w:rPr>
              <w:t>江苏中海达海洋信息技术有限公司</w:t>
            </w:r>
          </w:p>
        </w:tc>
        <w:tc>
          <w:tcPr>
            <w:tcW w:w="1276" w:type="dxa"/>
            <w:vAlign w:val="center"/>
          </w:tcPr>
          <w:p w:rsidR="00652B3E" w:rsidRPr="00F92624" w:rsidRDefault="00652B3E" w:rsidP="00F92624">
            <w:pPr>
              <w:rPr>
                <w:rFonts w:asciiTheme="minorEastAsia" w:eastAsiaTheme="minorEastAsia" w:hAnsiTheme="minorEastAsia" w:cs="宋体"/>
                <w:sz w:val="21"/>
                <w:szCs w:val="21"/>
              </w:rPr>
            </w:pPr>
            <w:r w:rsidRPr="00F92624">
              <w:rPr>
                <w:rFonts w:asciiTheme="minorEastAsia" w:eastAsiaTheme="minorEastAsia" w:hAnsiTheme="minorEastAsia" w:cs="宋体" w:hint="eastAsia"/>
                <w:sz w:val="21"/>
                <w:szCs w:val="21"/>
              </w:rPr>
              <w:t xml:space="preserve"> </w:t>
            </w:r>
            <w:r w:rsidR="00F92624">
              <w:rPr>
                <w:rFonts w:asciiTheme="minorEastAsia" w:eastAsiaTheme="minorEastAsia" w:hAnsiTheme="minorEastAsia" w:cs="宋体" w:hint="eastAsia"/>
                <w:sz w:val="21"/>
                <w:szCs w:val="21"/>
              </w:rPr>
              <w:t>采纳</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850" w:type="dxa"/>
            <w:vAlign w:val="center"/>
          </w:tcPr>
          <w:p w:rsidR="00652B3E" w:rsidRDefault="00652B3E" w:rsidP="00652B3E">
            <w:pPr>
              <w:rPr>
                <w:rFonts w:ascii="宋体" w:hAnsi="宋体" w:cs="宋体"/>
                <w:sz w:val="24"/>
                <w:szCs w:val="24"/>
              </w:rPr>
            </w:pPr>
            <w:r>
              <w:rPr>
                <w:rStyle w:val="fontstyle01"/>
                <w:rFonts w:hint="default"/>
              </w:rPr>
              <w:t xml:space="preserve">3.7.2 </w:t>
            </w:r>
          </w:p>
        </w:tc>
        <w:tc>
          <w:tcPr>
            <w:tcW w:w="2835" w:type="dxa"/>
            <w:vAlign w:val="center"/>
          </w:tcPr>
          <w:p w:rsidR="00652B3E" w:rsidRPr="00F92624" w:rsidRDefault="00652B3E" w:rsidP="00652B3E">
            <w:pPr>
              <w:rPr>
                <w:rFonts w:asciiTheme="minorEastAsia" w:eastAsiaTheme="minorEastAsia" w:hAnsiTheme="minorEastAsia" w:cs="宋体"/>
                <w:sz w:val="21"/>
                <w:szCs w:val="21"/>
              </w:rPr>
            </w:pPr>
            <w:r w:rsidRPr="00F92624">
              <w:rPr>
                <w:rStyle w:val="fontstyle01"/>
                <w:rFonts w:asciiTheme="minorEastAsia" w:eastAsiaTheme="minorEastAsia" w:hAnsiTheme="minorEastAsia" w:hint="default"/>
                <w:sz w:val="21"/>
                <w:szCs w:val="21"/>
              </w:rPr>
              <w:t>“锻件表面粗糙度应符合探伤的要求”能否将探伤对表</w:t>
            </w:r>
            <w:r w:rsidRPr="00F92624">
              <w:rPr>
                <w:rFonts w:asciiTheme="minorEastAsia" w:eastAsiaTheme="minorEastAsia" w:hAnsiTheme="minorEastAsia"/>
                <w:sz w:val="21"/>
                <w:szCs w:val="21"/>
              </w:rPr>
              <w:t>面粗</w:t>
            </w:r>
            <w:r w:rsidRPr="00F92624">
              <w:rPr>
                <w:rStyle w:val="fontstyle01"/>
                <w:rFonts w:asciiTheme="minorEastAsia" w:eastAsiaTheme="minorEastAsia" w:hAnsiTheme="minorEastAsia" w:hint="default"/>
                <w:sz w:val="21"/>
                <w:szCs w:val="21"/>
              </w:rPr>
              <w:t>糙度的要求直接写进去</w:t>
            </w:r>
          </w:p>
        </w:tc>
        <w:tc>
          <w:tcPr>
            <w:tcW w:w="2126" w:type="dxa"/>
            <w:vAlign w:val="center"/>
          </w:tcPr>
          <w:p w:rsidR="00652B3E" w:rsidRPr="00F92624" w:rsidRDefault="00A87666" w:rsidP="00A87666">
            <w:pPr>
              <w:ind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青岛海研所</w:t>
            </w:r>
          </w:p>
        </w:tc>
        <w:tc>
          <w:tcPr>
            <w:tcW w:w="1276" w:type="dxa"/>
            <w:vAlign w:val="center"/>
          </w:tcPr>
          <w:p w:rsidR="00652B3E" w:rsidRPr="00F92624" w:rsidRDefault="00F92624" w:rsidP="00F92624">
            <w:pPr>
              <w:rPr>
                <w:rFonts w:asciiTheme="minorEastAsia" w:eastAsiaTheme="minorEastAsia" w:hAnsiTheme="minorEastAsia" w:cs="宋体"/>
                <w:sz w:val="21"/>
                <w:szCs w:val="21"/>
              </w:rPr>
            </w:pPr>
            <w:r>
              <w:rPr>
                <w:rStyle w:val="fontstyle01"/>
                <w:rFonts w:asciiTheme="minorEastAsia" w:eastAsiaTheme="minorEastAsia" w:hAnsiTheme="minorEastAsia" w:hint="default"/>
                <w:sz w:val="21"/>
                <w:szCs w:val="21"/>
              </w:rPr>
              <w:t xml:space="preserve"> 采纳</w:t>
            </w:r>
            <w:r w:rsidR="00652B3E" w:rsidRPr="00F92624">
              <w:rPr>
                <w:rStyle w:val="fontstyle01"/>
                <w:rFonts w:asciiTheme="minorEastAsia" w:eastAsiaTheme="minorEastAsia" w:hAnsiTheme="minorEastAsia" w:hint="default"/>
                <w:sz w:val="21"/>
                <w:szCs w:val="21"/>
              </w:rPr>
              <w:t xml:space="preserve">   </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850" w:type="dxa"/>
          </w:tcPr>
          <w:p w:rsidR="00652B3E" w:rsidRDefault="00A87666"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5.5.1</w:t>
            </w:r>
          </w:p>
        </w:tc>
        <w:tc>
          <w:tcPr>
            <w:tcW w:w="2835" w:type="dxa"/>
          </w:tcPr>
          <w:p w:rsidR="00652B3E" w:rsidRDefault="00A87666"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将“光亮金”改为清晰晶</w:t>
            </w:r>
          </w:p>
        </w:tc>
        <w:tc>
          <w:tcPr>
            <w:tcW w:w="2126" w:type="dxa"/>
          </w:tcPr>
          <w:p w:rsidR="00652B3E" w:rsidRDefault="00A87666" w:rsidP="00A87666">
            <w:pPr>
              <w:spacing w:before="24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天津大学</w:t>
            </w:r>
          </w:p>
        </w:tc>
        <w:tc>
          <w:tcPr>
            <w:tcW w:w="1276" w:type="dxa"/>
          </w:tcPr>
          <w:p w:rsidR="00652B3E" w:rsidRDefault="00A87666"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采纳</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850" w:type="dxa"/>
          </w:tcPr>
          <w:p w:rsidR="00652B3E" w:rsidRDefault="00A87666"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5.8.1</w:t>
            </w:r>
          </w:p>
        </w:tc>
        <w:tc>
          <w:tcPr>
            <w:tcW w:w="2835" w:type="dxa"/>
          </w:tcPr>
          <w:p w:rsidR="00652B3E" w:rsidRDefault="00A87666" w:rsidP="00A87666">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“必应有影响使用的缺陷”；改为“不应有影响使用的缺陷”</w:t>
            </w:r>
          </w:p>
        </w:tc>
        <w:tc>
          <w:tcPr>
            <w:tcW w:w="2126" w:type="dxa"/>
          </w:tcPr>
          <w:p w:rsidR="00652B3E" w:rsidRDefault="00A87666" w:rsidP="00652B3E">
            <w:pPr>
              <w:spacing w:before="240"/>
              <w:rPr>
                <w:rFonts w:asciiTheme="minorEastAsia" w:eastAsiaTheme="minorEastAsia" w:hAnsiTheme="minorEastAsia"/>
                <w:sz w:val="21"/>
                <w:szCs w:val="21"/>
              </w:rPr>
            </w:pPr>
            <w:r w:rsidRPr="00A87666">
              <w:rPr>
                <w:rFonts w:asciiTheme="minorEastAsia" w:eastAsiaTheme="minorEastAsia" w:hAnsiTheme="minorEastAsia" w:hint="eastAsia"/>
                <w:sz w:val="21"/>
                <w:szCs w:val="21"/>
              </w:rPr>
              <w:t>山东拓普液压气动有限公司</w:t>
            </w:r>
          </w:p>
        </w:tc>
        <w:tc>
          <w:tcPr>
            <w:tcW w:w="1276" w:type="dxa"/>
          </w:tcPr>
          <w:p w:rsidR="00652B3E" w:rsidRDefault="00A87666"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采纳</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850" w:type="dxa"/>
          </w:tcPr>
          <w:p w:rsidR="00652B3E" w:rsidRDefault="00FA4195"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5.2.2</w:t>
            </w:r>
          </w:p>
        </w:tc>
        <w:tc>
          <w:tcPr>
            <w:tcW w:w="2835" w:type="dxa"/>
          </w:tcPr>
          <w:p w:rsidR="00652B3E" w:rsidRDefault="00FA4195" w:rsidP="00FA4195">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“表3中</w:t>
            </w:r>
            <w:r w:rsidRPr="00FA419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2500mm</w:t>
            </w:r>
            <w:r w:rsidRPr="00FA419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3500mm”改为“</w:t>
            </w:r>
            <w:r w:rsidRPr="00FA419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2500mm</w:t>
            </w:r>
            <w:r w:rsidRPr="00FA419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3500mm”</w:t>
            </w:r>
          </w:p>
        </w:tc>
        <w:tc>
          <w:tcPr>
            <w:tcW w:w="2126" w:type="dxa"/>
          </w:tcPr>
          <w:p w:rsidR="00652B3E" w:rsidRDefault="00A87666" w:rsidP="00652B3E">
            <w:pPr>
              <w:spacing w:before="240"/>
              <w:rPr>
                <w:rFonts w:asciiTheme="minorEastAsia" w:eastAsiaTheme="minorEastAsia" w:hAnsiTheme="minorEastAsia"/>
                <w:sz w:val="21"/>
                <w:szCs w:val="21"/>
              </w:rPr>
            </w:pPr>
            <w:r w:rsidRPr="00A87666">
              <w:rPr>
                <w:rFonts w:asciiTheme="minorEastAsia" w:eastAsiaTheme="minorEastAsia" w:hAnsiTheme="minorEastAsia" w:hint="eastAsia"/>
                <w:sz w:val="21"/>
                <w:szCs w:val="21"/>
              </w:rPr>
              <w:t>中国电子科技集团公司第二十七所</w:t>
            </w:r>
          </w:p>
        </w:tc>
        <w:tc>
          <w:tcPr>
            <w:tcW w:w="1276" w:type="dxa"/>
          </w:tcPr>
          <w:p w:rsidR="00652B3E" w:rsidRDefault="00765DD0"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采纳</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850" w:type="dxa"/>
          </w:tcPr>
          <w:p w:rsidR="00652B3E" w:rsidRDefault="00652B3E" w:rsidP="00652B3E">
            <w:pPr>
              <w:spacing w:before="240"/>
              <w:rPr>
                <w:rFonts w:asciiTheme="minorEastAsia" w:eastAsiaTheme="minorEastAsia" w:hAnsiTheme="minorEastAsia"/>
                <w:sz w:val="21"/>
                <w:szCs w:val="21"/>
              </w:rPr>
            </w:pPr>
          </w:p>
        </w:tc>
        <w:tc>
          <w:tcPr>
            <w:tcW w:w="2835" w:type="dxa"/>
          </w:tcPr>
          <w:p w:rsidR="00652B3E" w:rsidRDefault="007C6CC5"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无意见</w:t>
            </w:r>
          </w:p>
        </w:tc>
        <w:tc>
          <w:tcPr>
            <w:tcW w:w="2126" w:type="dxa"/>
          </w:tcPr>
          <w:p w:rsidR="00652B3E" w:rsidRDefault="00A87666" w:rsidP="00A87666">
            <w:pPr>
              <w:spacing w:before="240"/>
              <w:ind w:firstLineChars="100" w:firstLine="210"/>
              <w:rPr>
                <w:rFonts w:asciiTheme="minorEastAsia" w:eastAsiaTheme="minorEastAsia" w:hAnsiTheme="minorEastAsia"/>
                <w:sz w:val="21"/>
                <w:szCs w:val="21"/>
              </w:rPr>
            </w:pPr>
            <w:r w:rsidRPr="00A87666">
              <w:rPr>
                <w:rFonts w:asciiTheme="minorEastAsia" w:eastAsiaTheme="minorEastAsia" w:hAnsiTheme="minorEastAsia" w:hint="eastAsia"/>
                <w:sz w:val="21"/>
                <w:szCs w:val="21"/>
              </w:rPr>
              <w:t>青岛道万</w:t>
            </w:r>
          </w:p>
        </w:tc>
        <w:tc>
          <w:tcPr>
            <w:tcW w:w="1276" w:type="dxa"/>
          </w:tcPr>
          <w:p w:rsidR="00652B3E" w:rsidRDefault="007C6CC5"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850" w:type="dxa"/>
          </w:tcPr>
          <w:p w:rsidR="00652B3E" w:rsidRDefault="00652B3E" w:rsidP="00652B3E">
            <w:pPr>
              <w:spacing w:before="240"/>
              <w:rPr>
                <w:rFonts w:asciiTheme="minorEastAsia" w:eastAsiaTheme="minorEastAsia" w:hAnsiTheme="minorEastAsia"/>
                <w:sz w:val="21"/>
                <w:szCs w:val="21"/>
              </w:rPr>
            </w:pPr>
          </w:p>
        </w:tc>
        <w:tc>
          <w:tcPr>
            <w:tcW w:w="2835" w:type="dxa"/>
          </w:tcPr>
          <w:p w:rsidR="00652B3E" w:rsidRDefault="007C6CC5"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无意见</w:t>
            </w:r>
          </w:p>
        </w:tc>
        <w:tc>
          <w:tcPr>
            <w:tcW w:w="2126" w:type="dxa"/>
          </w:tcPr>
          <w:p w:rsidR="00652B3E" w:rsidRDefault="00A87666" w:rsidP="00A87666">
            <w:pPr>
              <w:spacing w:before="24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江苏瑞科科技</w:t>
            </w:r>
          </w:p>
        </w:tc>
        <w:tc>
          <w:tcPr>
            <w:tcW w:w="1276" w:type="dxa"/>
          </w:tcPr>
          <w:p w:rsidR="00652B3E" w:rsidRDefault="007C6CC5"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850" w:type="dxa"/>
          </w:tcPr>
          <w:p w:rsidR="00652B3E" w:rsidRDefault="00652B3E" w:rsidP="00652B3E">
            <w:pPr>
              <w:spacing w:before="240"/>
              <w:rPr>
                <w:rFonts w:asciiTheme="minorEastAsia" w:eastAsiaTheme="minorEastAsia" w:hAnsiTheme="minorEastAsia"/>
                <w:sz w:val="21"/>
                <w:szCs w:val="21"/>
              </w:rPr>
            </w:pPr>
          </w:p>
        </w:tc>
        <w:tc>
          <w:tcPr>
            <w:tcW w:w="2835" w:type="dxa"/>
          </w:tcPr>
          <w:p w:rsidR="00652B3E" w:rsidRDefault="00652B3E" w:rsidP="00652B3E">
            <w:pPr>
              <w:spacing w:before="240"/>
              <w:rPr>
                <w:rFonts w:asciiTheme="minorEastAsia" w:eastAsiaTheme="minorEastAsia" w:hAnsiTheme="minorEastAsia"/>
                <w:sz w:val="21"/>
                <w:szCs w:val="21"/>
              </w:rPr>
            </w:pPr>
          </w:p>
        </w:tc>
        <w:tc>
          <w:tcPr>
            <w:tcW w:w="2126" w:type="dxa"/>
          </w:tcPr>
          <w:p w:rsidR="00652B3E" w:rsidRDefault="00652B3E" w:rsidP="00652B3E">
            <w:pPr>
              <w:spacing w:before="240"/>
              <w:rPr>
                <w:rFonts w:asciiTheme="minorEastAsia" w:eastAsiaTheme="minorEastAsia" w:hAnsiTheme="minorEastAsia"/>
                <w:sz w:val="21"/>
                <w:szCs w:val="21"/>
              </w:rPr>
            </w:pPr>
          </w:p>
        </w:tc>
        <w:tc>
          <w:tcPr>
            <w:tcW w:w="1276" w:type="dxa"/>
          </w:tcPr>
          <w:p w:rsidR="00652B3E" w:rsidRDefault="00652B3E" w:rsidP="00652B3E">
            <w:pPr>
              <w:spacing w:before="240"/>
              <w:rPr>
                <w:rFonts w:asciiTheme="minorEastAsia" w:eastAsiaTheme="minorEastAsia" w:hAnsiTheme="minorEastAsia"/>
                <w:sz w:val="21"/>
                <w:szCs w:val="21"/>
              </w:rPr>
            </w:pPr>
          </w:p>
        </w:tc>
        <w:tc>
          <w:tcPr>
            <w:tcW w:w="901" w:type="dxa"/>
          </w:tcPr>
          <w:p w:rsidR="00652B3E" w:rsidRDefault="00652B3E" w:rsidP="00652B3E">
            <w:pPr>
              <w:spacing w:before="240"/>
              <w:rPr>
                <w:rFonts w:asciiTheme="minorEastAsia" w:eastAsiaTheme="minorEastAsia" w:hAnsiTheme="minorEastAsia"/>
                <w:sz w:val="21"/>
                <w:szCs w:val="21"/>
              </w:rPr>
            </w:pPr>
          </w:p>
        </w:tc>
      </w:tr>
      <w:tr w:rsidR="00652B3E" w:rsidTr="002416A4">
        <w:tc>
          <w:tcPr>
            <w:tcW w:w="534" w:type="dxa"/>
          </w:tcPr>
          <w:p w:rsidR="00652B3E" w:rsidRDefault="00652B3E" w:rsidP="00652B3E">
            <w:pPr>
              <w:spacing w:before="240"/>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850" w:type="dxa"/>
          </w:tcPr>
          <w:p w:rsidR="00652B3E" w:rsidRDefault="00652B3E" w:rsidP="00652B3E">
            <w:pPr>
              <w:spacing w:before="240"/>
              <w:rPr>
                <w:rFonts w:asciiTheme="minorEastAsia" w:eastAsiaTheme="minorEastAsia" w:hAnsiTheme="minorEastAsia"/>
                <w:sz w:val="21"/>
                <w:szCs w:val="21"/>
              </w:rPr>
            </w:pPr>
          </w:p>
        </w:tc>
        <w:tc>
          <w:tcPr>
            <w:tcW w:w="2835" w:type="dxa"/>
          </w:tcPr>
          <w:p w:rsidR="00652B3E" w:rsidRDefault="00652B3E" w:rsidP="00652B3E">
            <w:pPr>
              <w:spacing w:before="240"/>
              <w:rPr>
                <w:rFonts w:asciiTheme="minorEastAsia" w:eastAsiaTheme="minorEastAsia" w:hAnsiTheme="minorEastAsia"/>
                <w:sz w:val="21"/>
                <w:szCs w:val="21"/>
              </w:rPr>
            </w:pPr>
          </w:p>
        </w:tc>
        <w:tc>
          <w:tcPr>
            <w:tcW w:w="2126" w:type="dxa"/>
          </w:tcPr>
          <w:p w:rsidR="00652B3E" w:rsidRDefault="00652B3E" w:rsidP="00652B3E">
            <w:pPr>
              <w:spacing w:before="240"/>
              <w:rPr>
                <w:rFonts w:asciiTheme="minorEastAsia" w:eastAsiaTheme="minorEastAsia" w:hAnsiTheme="minorEastAsia"/>
                <w:sz w:val="21"/>
                <w:szCs w:val="21"/>
              </w:rPr>
            </w:pPr>
          </w:p>
        </w:tc>
        <w:tc>
          <w:tcPr>
            <w:tcW w:w="1276" w:type="dxa"/>
          </w:tcPr>
          <w:p w:rsidR="00652B3E" w:rsidRDefault="00652B3E" w:rsidP="00652B3E">
            <w:pPr>
              <w:spacing w:before="240"/>
              <w:rPr>
                <w:rFonts w:asciiTheme="minorEastAsia" w:eastAsiaTheme="minorEastAsia" w:hAnsiTheme="minorEastAsia"/>
                <w:sz w:val="21"/>
                <w:szCs w:val="21"/>
              </w:rPr>
            </w:pPr>
          </w:p>
        </w:tc>
        <w:tc>
          <w:tcPr>
            <w:tcW w:w="901" w:type="dxa"/>
          </w:tcPr>
          <w:p w:rsidR="00652B3E" w:rsidRDefault="00652B3E" w:rsidP="00652B3E">
            <w:pPr>
              <w:spacing w:before="240"/>
              <w:rPr>
                <w:rFonts w:asciiTheme="minorEastAsia" w:eastAsiaTheme="minorEastAsia" w:hAnsiTheme="minorEastAsia"/>
                <w:sz w:val="21"/>
                <w:szCs w:val="21"/>
              </w:rPr>
            </w:pPr>
          </w:p>
        </w:tc>
      </w:tr>
    </w:tbl>
    <w:p w:rsidR="00385C6D" w:rsidRPr="00F357AF" w:rsidRDefault="00F357AF" w:rsidP="00F92624">
      <w:pPr>
        <w:spacing w:after="0" w:line="360" w:lineRule="auto"/>
        <w:rPr>
          <w:rFonts w:asciiTheme="minorEastAsia" w:eastAsiaTheme="minorEastAsia" w:hAnsiTheme="minorEastAsia"/>
          <w:sz w:val="18"/>
          <w:szCs w:val="18"/>
        </w:rPr>
      </w:pPr>
      <w:r w:rsidRPr="001A69B8">
        <w:rPr>
          <w:rFonts w:asciiTheme="minorEastAsia" w:eastAsiaTheme="minorEastAsia" w:hAnsiTheme="minorEastAsia" w:hint="eastAsia"/>
          <w:b/>
          <w:sz w:val="18"/>
          <w:szCs w:val="18"/>
        </w:rPr>
        <w:t>说明</w:t>
      </w:r>
      <w:r w:rsidRPr="001A69B8">
        <w:rPr>
          <w:rFonts w:asciiTheme="minorEastAsia" w:eastAsiaTheme="minorEastAsia" w:hAnsiTheme="minorEastAsia" w:hint="eastAsia"/>
          <w:b/>
          <w:sz w:val="21"/>
          <w:szCs w:val="21"/>
        </w:rPr>
        <w:t>：</w:t>
      </w:r>
      <w:r w:rsidRPr="00F357AF">
        <w:rPr>
          <w:rFonts w:asciiTheme="minorEastAsia" w:eastAsiaTheme="minorEastAsia" w:hAnsiTheme="minorEastAsia" w:hint="eastAsia"/>
          <w:sz w:val="18"/>
          <w:szCs w:val="18"/>
        </w:rPr>
        <w:t>1.发送征求意见稿10份；</w:t>
      </w:r>
    </w:p>
    <w:p w:rsidR="00F357AF" w:rsidRPr="00F357AF" w:rsidRDefault="00F357AF" w:rsidP="00F92624">
      <w:pPr>
        <w:spacing w:after="0" w:line="360" w:lineRule="auto"/>
        <w:ind w:firstLineChars="350" w:firstLine="630"/>
        <w:rPr>
          <w:rFonts w:asciiTheme="minorEastAsia" w:eastAsiaTheme="minorEastAsia" w:hAnsiTheme="minorEastAsia"/>
          <w:sz w:val="18"/>
          <w:szCs w:val="18"/>
        </w:rPr>
      </w:pPr>
      <w:r w:rsidRPr="00F357AF">
        <w:rPr>
          <w:rFonts w:asciiTheme="minorEastAsia" w:eastAsiaTheme="minorEastAsia" w:hAnsiTheme="minorEastAsia" w:hint="eastAsia"/>
          <w:sz w:val="18"/>
          <w:szCs w:val="18"/>
        </w:rPr>
        <w:t>2.收到征求意见稿10份，10个单位回函</w:t>
      </w:r>
      <w:r w:rsidR="00EF2E82">
        <w:rPr>
          <w:rFonts w:asciiTheme="minorEastAsia" w:eastAsiaTheme="minorEastAsia" w:hAnsiTheme="minorEastAsia" w:hint="eastAsia"/>
          <w:sz w:val="18"/>
          <w:szCs w:val="18"/>
        </w:rPr>
        <w:t>；</w:t>
      </w:r>
    </w:p>
    <w:p w:rsidR="00F357AF" w:rsidRPr="00F357AF" w:rsidRDefault="00F357AF" w:rsidP="00F92624">
      <w:pPr>
        <w:spacing w:after="0" w:line="360" w:lineRule="auto"/>
        <w:ind w:leftChars="300" w:left="660"/>
        <w:rPr>
          <w:rFonts w:asciiTheme="minorEastAsia" w:eastAsiaTheme="minorEastAsia" w:hAnsiTheme="minorEastAsia"/>
          <w:sz w:val="18"/>
          <w:szCs w:val="18"/>
        </w:rPr>
      </w:pPr>
      <w:r w:rsidRPr="00F357AF">
        <w:rPr>
          <w:rFonts w:asciiTheme="minorEastAsia" w:eastAsiaTheme="minorEastAsia" w:hAnsiTheme="minorEastAsia" w:hint="eastAsia"/>
          <w:sz w:val="18"/>
          <w:szCs w:val="18"/>
        </w:rPr>
        <w:t>3.收到的10份征求意见稿中有建议和意见的有8个单位，占发送涵的80%。2份返回没有意见</w:t>
      </w:r>
      <w:r w:rsidR="00EF2E82">
        <w:rPr>
          <w:rFonts w:asciiTheme="minorEastAsia" w:eastAsiaTheme="minorEastAsia" w:hAnsiTheme="minorEastAsia" w:hint="eastAsia"/>
          <w:sz w:val="18"/>
          <w:szCs w:val="18"/>
        </w:rPr>
        <w:t>；</w:t>
      </w:r>
    </w:p>
    <w:p w:rsidR="00F357AF" w:rsidRPr="00F357AF" w:rsidRDefault="00F357AF" w:rsidP="00F92624">
      <w:pPr>
        <w:spacing w:after="0" w:line="360" w:lineRule="auto"/>
        <w:ind w:firstLineChars="350" w:firstLine="630"/>
        <w:rPr>
          <w:rFonts w:asciiTheme="minorEastAsia" w:eastAsiaTheme="minorEastAsia" w:hAnsiTheme="minorEastAsia"/>
          <w:sz w:val="18"/>
          <w:szCs w:val="18"/>
        </w:rPr>
      </w:pPr>
      <w:r w:rsidRPr="00F357AF">
        <w:rPr>
          <w:rFonts w:asciiTheme="minorEastAsia" w:eastAsiaTheme="minorEastAsia" w:hAnsiTheme="minorEastAsia" w:hint="eastAsia"/>
          <w:sz w:val="18"/>
          <w:szCs w:val="18"/>
        </w:rPr>
        <w:lastRenderedPageBreak/>
        <w:t>4.没有回函的单位</w:t>
      </w:r>
      <w:r w:rsidR="006673CD">
        <w:rPr>
          <w:rFonts w:asciiTheme="minorEastAsia" w:eastAsiaTheme="minorEastAsia" w:hAnsiTheme="minorEastAsia" w:hint="eastAsia"/>
          <w:sz w:val="18"/>
          <w:szCs w:val="18"/>
        </w:rPr>
        <w:t>为</w:t>
      </w:r>
      <w:r w:rsidRPr="00F357AF">
        <w:rPr>
          <w:rFonts w:asciiTheme="minorEastAsia" w:eastAsiaTheme="minorEastAsia" w:hAnsiTheme="minorEastAsia" w:hint="eastAsia"/>
          <w:sz w:val="18"/>
          <w:szCs w:val="18"/>
        </w:rPr>
        <w:t>零。</w:t>
      </w:r>
    </w:p>
    <w:sectPr w:rsidR="00F357AF" w:rsidRPr="00F357AF" w:rsidSect="008F58F1">
      <w:footerReference w:type="even"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788" w:rsidRDefault="006A4788" w:rsidP="00082ABA">
      <w:pPr>
        <w:spacing w:after="0"/>
      </w:pPr>
      <w:r>
        <w:separator/>
      </w:r>
    </w:p>
  </w:endnote>
  <w:endnote w:type="continuationSeparator" w:id="0">
    <w:p w:rsidR="006A4788" w:rsidRDefault="006A4788" w:rsidP="00082A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C8" w:rsidRDefault="00982FC8">
    <w:pPr>
      <w:pStyle w:val="a6"/>
      <w:framePr w:wrap="around" w:vAnchor="text" w:hAnchor="margin" w:xAlign="right" w:y="1"/>
      <w:rPr>
        <w:rStyle w:val="af"/>
      </w:rPr>
    </w:pPr>
    <w:r>
      <w:fldChar w:fldCharType="begin"/>
    </w:r>
    <w:r>
      <w:rPr>
        <w:rStyle w:val="af"/>
      </w:rPr>
      <w:instrText xml:space="preserve">PAGE  </w:instrText>
    </w:r>
    <w:r>
      <w:fldChar w:fldCharType="end"/>
    </w:r>
  </w:p>
  <w:p w:rsidR="00982FC8" w:rsidRDefault="00982FC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C8" w:rsidRDefault="00982FC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788" w:rsidRDefault="006A4788" w:rsidP="00082ABA">
      <w:pPr>
        <w:spacing w:after="0"/>
      </w:pPr>
      <w:r>
        <w:separator/>
      </w:r>
    </w:p>
  </w:footnote>
  <w:footnote w:type="continuationSeparator" w:id="0">
    <w:p w:rsidR="006A4788" w:rsidRDefault="006A4788" w:rsidP="00082AB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7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4240F42"/>
    <w:multiLevelType w:val="multilevel"/>
    <w:tmpl w:val="2938D7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4639B0"/>
    <w:multiLevelType w:val="hybridMultilevel"/>
    <w:tmpl w:val="6FE88712"/>
    <w:lvl w:ilvl="0" w:tplc="0EAA0B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pStyle w:val="a"/>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E443A4"/>
    <w:multiLevelType w:val="multilevel"/>
    <w:tmpl w:val="17E443A4"/>
    <w:lvl w:ilvl="0">
      <w:start w:val="2"/>
      <w:numFmt w:val="decimal"/>
      <w:lvlText w:val="%1"/>
      <w:lvlJc w:val="left"/>
      <w:pPr>
        <w:ind w:left="360" w:hanging="360"/>
      </w:pPr>
      <w:rPr>
        <w:rFonts w:hAnsi="宋体" w:hint="default"/>
        <w:b/>
        <w:color w:val="auto"/>
        <w:sz w:val="21"/>
      </w:rPr>
    </w:lvl>
    <w:lvl w:ilvl="1">
      <w:start w:val="2"/>
      <w:numFmt w:val="decimal"/>
      <w:lvlText w:val="%1.%2"/>
      <w:lvlJc w:val="left"/>
      <w:pPr>
        <w:ind w:left="360" w:hanging="360"/>
      </w:pPr>
      <w:rPr>
        <w:rFonts w:hAnsi="宋体" w:hint="default"/>
        <w:b/>
        <w:color w:val="auto"/>
        <w:sz w:val="21"/>
      </w:rPr>
    </w:lvl>
    <w:lvl w:ilvl="2">
      <w:start w:val="1"/>
      <w:numFmt w:val="decimal"/>
      <w:lvlText w:val="%1.%2.%3"/>
      <w:lvlJc w:val="left"/>
      <w:pPr>
        <w:ind w:left="720" w:hanging="720"/>
      </w:pPr>
      <w:rPr>
        <w:rFonts w:hAnsi="宋体" w:hint="default"/>
        <w:b/>
        <w:color w:val="auto"/>
        <w:sz w:val="21"/>
      </w:rPr>
    </w:lvl>
    <w:lvl w:ilvl="3">
      <w:start w:val="1"/>
      <w:numFmt w:val="decimal"/>
      <w:lvlText w:val="%1.%2.%3.%4"/>
      <w:lvlJc w:val="left"/>
      <w:pPr>
        <w:ind w:left="1080" w:hanging="1080"/>
      </w:pPr>
      <w:rPr>
        <w:rFonts w:hAnsi="宋体" w:hint="default"/>
        <w:b/>
        <w:color w:val="auto"/>
        <w:sz w:val="21"/>
      </w:rPr>
    </w:lvl>
    <w:lvl w:ilvl="4">
      <w:start w:val="1"/>
      <w:numFmt w:val="decimal"/>
      <w:lvlText w:val="%1.%2.%3.%4.%5"/>
      <w:lvlJc w:val="left"/>
      <w:pPr>
        <w:ind w:left="1080" w:hanging="1080"/>
      </w:pPr>
      <w:rPr>
        <w:rFonts w:hAnsi="宋体" w:hint="default"/>
        <w:b/>
        <w:color w:val="auto"/>
        <w:sz w:val="21"/>
      </w:rPr>
    </w:lvl>
    <w:lvl w:ilvl="5">
      <w:start w:val="1"/>
      <w:numFmt w:val="decimal"/>
      <w:lvlText w:val="%1.%2.%3.%4.%5.%6"/>
      <w:lvlJc w:val="left"/>
      <w:pPr>
        <w:ind w:left="1440" w:hanging="1440"/>
      </w:pPr>
      <w:rPr>
        <w:rFonts w:hAnsi="宋体" w:hint="default"/>
        <w:b/>
        <w:color w:val="auto"/>
        <w:sz w:val="21"/>
      </w:rPr>
    </w:lvl>
    <w:lvl w:ilvl="6">
      <w:start w:val="1"/>
      <w:numFmt w:val="decimal"/>
      <w:lvlText w:val="%1.%2.%3.%4.%5.%6.%7"/>
      <w:lvlJc w:val="left"/>
      <w:pPr>
        <w:ind w:left="1800" w:hanging="1800"/>
      </w:pPr>
      <w:rPr>
        <w:rFonts w:hAnsi="宋体" w:hint="default"/>
        <w:b/>
        <w:color w:val="auto"/>
        <w:sz w:val="21"/>
      </w:rPr>
    </w:lvl>
    <w:lvl w:ilvl="7">
      <w:start w:val="1"/>
      <w:numFmt w:val="decimal"/>
      <w:lvlText w:val="%1.%2.%3.%4.%5.%6.%7.%8"/>
      <w:lvlJc w:val="left"/>
      <w:pPr>
        <w:ind w:left="1800" w:hanging="1800"/>
      </w:pPr>
      <w:rPr>
        <w:rFonts w:hAnsi="宋体" w:hint="default"/>
        <w:b/>
        <w:color w:val="auto"/>
        <w:sz w:val="21"/>
      </w:rPr>
    </w:lvl>
    <w:lvl w:ilvl="8">
      <w:start w:val="1"/>
      <w:numFmt w:val="decimal"/>
      <w:lvlText w:val="%1.%2.%3.%4.%5.%6.%7.%8.%9"/>
      <w:lvlJc w:val="left"/>
      <w:pPr>
        <w:ind w:left="2160" w:hanging="2160"/>
      </w:pPr>
      <w:rPr>
        <w:rFonts w:hAnsi="宋体" w:hint="default"/>
        <w:b/>
        <w:color w:val="auto"/>
        <w:sz w:val="21"/>
      </w:rPr>
    </w:lvl>
  </w:abstractNum>
  <w:abstractNum w:abstractNumId="4">
    <w:nsid w:val="21F151EE"/>
    <w:multiLevelType w:val="multilevel"/>
    <w:tmpl w:val="21F151EE"/>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679379D"/>
    <w:multiLevelType w:val="singleLevel"/>
    <w:tmpl w:val="2679379D"/>
    <w:lvl w:ilvl="0">
      <w:start w:val="1"/>
      <w:numFmt w:val="decimal"/>
      <w:lvlText w:val="%1."/>
      <w:lvlJc w:val="left"/>
      <w:pPr>
        <w:tabs>
          <w:tab w:val="num" w:pos="312"/>
        </w:tabs>
      </w:pPr>
    </w:lvl>
  </w:abstractNum>
  <w:abstractNum w:abstractNumId="6">
    <w:nsid w:val="3AB918D7"/>
    <w:multiLevelType w:val="multilevel"/>
    <w:tmpl w:val="3AB918D7"/>
    <w:lvl w:ilvl="0">
      <w:start w:val="1"/>
      <w:numFmt w:val="decimal"/>
      <w:lvlText w:val="%1."/>
      <w:lvlJc w:val="left"/>
      <w:pPr>
        <w:ind w:left="425" w:hanging="425"/>
      </w:pPr>
    </w:lvl>
    <w:lvl w:ilvl="1">
      <w:start w:val="1"/>
      <w:numFmt w:val="decimal"/>
      <w:lvlText w:val="%1.%2."/>
      <w:lvlJc w:val="left"/>
      <w:pPr>
        <w:ind w:left="709"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D77350E"/>
    <w:multiLevelType w:val="hybridMultilevel"/>
    <w:tmpl w:val="7AFEBDE2"/>
    <w:lvl w:ilvl="0" w:tplc="E0583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482B96"/>
    <w:multiLevelType w:val="hybridMultilevel"/>
    <w:tmpl w:val="48E60F2C"/>
    <w:lvl w:ilvl="0" w:tplc="331409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7565C8"/>
    <w:multiLevelType w:val="singleLevel"/>
    <w:tmpl w:val="517565C8"/>
    <w:lvl w:ilvl="0">
      <w:start w:val="4"/>
      <w:numFmt w:val="decimal"/>
      <w:suff w:val="space"/>
      <w:lvlText w:val="%1）"/>
      <w:lvlJc w:val="left"/>
    </w:lvl>
  </w:abstractNum>
  <w:abstractNum w:abstractNumId="10">
    <w:nsid w:val="5765001C"/>
    <w:multiLevelType w:val="hybridMultilevel"/>
    <w:tmpl w:val="1E702832"/>
    <w:lvl w:ilvl="0" w:tplc="C5A85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BE195A"/>
    <w:multiLevelType w:val="hybridMultilevel"/>
    <w:tmpl w:val="B0B0EAA6"/>
    <w:lvl w:ilvl="0" w:tplc="2F2E6ED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7972626A"/>
    <w:multiLevelType w:val="hybridMultilevel"/>
    <w:tmpl w:val="17742818"/>
    <w:lvl w:ilvl="0" w:tplc="13EA71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9113F8"/>
    <w:multiLevelType w:val="multilevel"/>
    <w:tmpl w:val="6A9C6876"/>
    <w:lvl w:ilvl="0">
      <w:start w:val="1"/>
      <w:numFmt w:val="decimal"/>
      <w:lvlText w:val="%1"/>
      <w:lvlJc w:val="left"/>
      <w:pPr>
        <w:ind w:left="420" w:hanging="420"/>
      </w:pPr>
      <w:rPr>
        <w:rFonts w:ascii="宋体" w:eastAsia="黑体" w:hAnsi="宋体" w:hint="default"/>
        <w:color w:val="000000"/>
      </w:rPr>
    </w:lvl>
    <w:lvl w:ilvl="1">
      <w:start w:val="1"/>
      <w:numFmt w:val="decimal"/>
      <w:lvlText w:val="%1.%2"/>
      <w:lvlJc w:val="left"/>
      <w:pPr>
        <w:ind w:left="720" w:hanging="720"/>
      </w:pPr>
      <w:rPr>
        <w:rFonts w:ascii="宋体" w:eastAsia="黑体" w:hAnsi="宋体" w:hint="default"/>
        <w:color w:val="000000"/>
      </w:rPr>
    </w:lvl>
    <w:lvl w:ilvl="2">
      <w:start w:val="1"/>
      <w:numFmt w:val="decimal"/>
      <w:lvlText w:val="%1.%2.%3"/>
      <w:lvlJc w:val="left"/>
      <w:pPr>
        <w:ind w:left="720" w:hanging="720"/>
      </w:pPr>
      <w:rPr>
        <w:rFonts w:ascii="宋体" w:eastAsia="黑体" w:hAnsi="宋体" w:hint="default"/>
        <w:color w:val="000000"/>
      </w:rPr>
    </w:lvl>
    <w:lvl w:ilvl="3">
      <w:start w:val="1"/>
      <w:numFmt w:val="decimal"/>
      <w:lvlText w:val="%1.%2.%3.%4"/>
      <w:lvlJc w:val="left"/>
      <w:pPr>
        <w:ind w:left="1080" w:hanging="1080"/>
      </w:pPr>
      <w:rPr>
        <w:rFonts w:ascii="宋体" w:eastAsia="黑体" w:hAnsi="宋体" w:hint="default"/>
        <w:color w:val="000000"/>
      </w:rPr>
    </w:lvl>
    <w:lvl w:ilvl="4">
      <w:start w:val="1"/>
      <w:numFmt w:val="decimal"/>
      <w:lvlText w:val="%1.%2.%3.%4.%5"/>
      <w:lvlJc w:val="left"/>
      <w:pPr>
        <w:ind w:left="1080" w:hanging="1080"/>
      </w:pPr>
      <w:rPr>
        <w:rFonts w:ascii="宋体" w:eastAsia="黑体" w:hAnsi="宋体" w:hint="default"/>
        <w:color w:val="000000"/>
      </w:rPr>
    </w:lvl>
    <w:lvl w:ilvl="5">
      <w:start w:val="1"/>
      <w:numFmt w:val="decimal"/>
      <w:lvlText w:val="%1.%2.%3.%4.%5.%6"/>
      <w:lvlJc w:val="left"/>
      <w:pPr>
        <w:ind w:left="1440" w:hanging="1440"/>
      </w:pPr>
      <w:rPr>
        <w:rFonts w:ascii="宋体" w:eastAsia="黑体" w:hAnsi="宋体" w:hint="default"/>
        <w:color w:val="000000"/>
      </w:rPr>
    </w:lvl>
    <w:lvl w:ilvl="6">
      <w:start w:val="1"/>
      <w:numFmt w:val="decimal"/>
      <w:lvlText w:val="%1.%2.%3.%4.%5.%6.%7"/>
      <w:lvlJc w:val="left"/>
      <w:pPr>
        <w:ind w:left="1800" w:hanging="1800"/>
      </w:pPr>
      <w:rPr>
        <w:rFonts w:ascii="宋体" w:eastAsia="黑体" w:hAnsi="宋体" w:hint="default"/>
        <w:color w:val="000000"/>
      </w:rPr>
    </w:lvl>
    <w:lvl w:ilvl="7">
      <w:start w:val="1"/>
      <w:numFmt w:val="decimal"/>
      <w:lvlText w:val="%1.%2.%3.%4.%5.%6.%7.%8"/>
      <w:lvlJc w:val="left"/>
      <w:pPr>
        <w:ind w:left="1800" w:hanging="1800"/>
      </w:pPr>
      <w:rPr>
        <w:rFonts w:ascii="宋体" w:eastAsia="黑体" w:hAnsi="宋体" w:hint="default"/>
        <w:color w:val="000000"/>
      </w:rPr>
    </w:lvl>
    <w:lvl w:ilvl="8">
      <w:start w:val="1"/>
      <w:numFmt w:val="decimal"/>
      <w:lvlText w:val="%1.%2.%3.%4.%5.%6.%7.%8.%9"/>
      <w:lvlJc w:val="left"/>
      <w:pPr>
        <w:ind w:left="2160" w:hanging="2160"/>
      </w:pPr>
      <w:rPr>
        <w:rFonts w:ascii="宋体" w:eastAsia="黑体" w:hAnsi="宋体" w:hint="default"/>
        <w:color w:val="000000"/>
      </w:rPr>
    </w:lvl>
  </w:abstractNum>
  <w:abstractNum w:abstractNumId="15">
    <w:nsid w:val="7B9A15D5"/>
    <w:multiLevelType w:val="multilevel"/>
    <w:tmpl w:val="733894B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1"/>
  </w:num>
  <w:num w:numId="3">
    <w:abstractNumId w:val="2"/>
  </w:num>
  <w:num w:numId="4">
    <w:abstractNumId w:val="0"/>
  </w:num>
  <w:num w:numId="5">
    <w:abstractNumId w:val="12"/>
  </w:num>
  <w:num w:numId="6">
    <w:abstractNumId w:val="4"/>
  </w:num>
  <w:num w:numId="7">
    <w:abstractNumId w:val="9"/>
  </w:num>
  <w:num w:numId="8">
    <w:abstractNumId w:val="15"/>
  </w:num>
  <w:num w:numId="9">
    <w:abstractNumId w:val="2"/>
  </w:num>
  <w:num w:numId="10">
    <w:abstractNumId w:val="6"/>
  </w:num>
  <w:num w:numId="11">
    <w:abstractNumId w:val="3"/>
  </w:num>
  <w:num w:numId="12">
    <w:abstractNumId w:val="2"/>
  </w:num>
  <w:num w:numId="13">
    <w:abstractNumId w:val="5"/>
  </w:num>
  <w:num w:numId="14">
    <w:abstractNumId w:val="10"/>
  </w:num>
  <w:num w:numId="15">
    <w:abstractNumId w:val="2"/>
  </w:num>
  <w:num w:numId="16">
    <w:abstractNumId w:val="2"/>
  </w:num>
  <w:num w:numId="17">
    <w:abstractNumId w:val="1"/>
  </w:num>
  <w:num w:numId="18">
    <w:abstractNumId w:val="14"/>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useFELayout/>
  </w:compat>
  <w:rsids>
    <w:rsidRoot w:val="00D31D50"/>
    <w:rsid w:val="00002A33"/>
    <w:rsid w:val="0006769A"/>
    <w:rsid w:val="00082ABA"/>
    <w:rsid w:val="000847F7"/>
    <w:rsid w:val="000A302D"/>
    <w:rsid w:val="000B300D"/>
    <w:rsid w:val="000D0C15"/>
    <w:rsid w:val="000D3071"/>
    <w:rsid w:val="00162747"/>
    <w:rsid w:val="00197FED"/>
    <w:rsid w:val="001A59C1"/>
    <w:rsid w:val="001A69B8"/>
    <w:rsid w:val="001B3F5C"/>
    <w:rsid w:val="001E34C3"/>
    <w:rsid w:val="001F6362"/>
    <w:rsid w:val="00207893"/>
    <w:rsid w:val="00212D03"/>
    <w:rsid w:val="002330C1"/>
    <w:rsid w:val="002416A4"/>
    <w:rsid w:val="00256EA5"/>
    <w:rsid w:val="0026314E"/>
    <w:rsid w:val="002757CE"/>
    <w:rsid w:val="00283B16"/>
    <w:rsid w:val="002D6862"/>
    <w:rsid w:val="002E50FC"/>
    <w:rsid w:val="00311729"/>
    <w:rsid w:val="00320ED0"/>
    <w:rsid w:val="00323B43"/>
    <w:rsid w:val="00342564"/>
    <w:rsid w:val="00361FBC"/>
    <w:rsid w:val="00385C6D"/>
    <w:rsid w:val="003B3C44"/>
    <w:rsid w:val="003C7AEF"/>
    <w:rsid w:val="003D17B8"/>
    <w:rsid w:val="003D37D8"/>
    <w:rsid w:val="003E0600"/>
    <w:rsid w:val="0042252F"/>
    <w:rsid w:val="00426133"/>
    <w:rsid w:val="00433845"/>
    <w:rsid w:val="004358AB"/>
    <w:rsid w:val="004467B0"/>
    <w:rsid w:val="00452345"/>
    <w:rsid w:val="00465E31"/>
    <w:rsid w:val="00470134"/>
    <w:rsid w:val="00471513"/>
    <w:rsid w:val="004A1AF3"/>
    <w:rsid w:val="00536D4C"/>
    <w:rsid w:val="00576D5E"/>
    <w:rsid w:val="005B5209"/>
    <w:rsid w:val="0061079D"/>
    <w:rsid w:val="0061115E"/>
    <w:rsid w:val="00652B3E"/>
    <w:rsid w:val="00664898"/>
    <w:rsid w:val="006673CD"/>
    <w:rsid w:val="00681C90"/>
    <w:rsid w:val="006A4788"/>
    <w:rsid w:val="006C6FB0"/>
    <w:rsid w:val="006C7DC2"/>
    <w:rsid w:val="006D3D06"/>
    <w:rsid w:val="006F08FB"/>
    <w:rsid w:val="00705949"/>
    <w:rsid w:val="00761E23"/>
    <w:rsid w:val="00765DD0"/>
    <w:rsid w:val="007C6CC5"/>
    <w:rsid w:val="007F1178"/>
    <w:rsid w:val="007F5D00"/>
    <w:rsid w:val="0080776D"/>
    <w:rsid w:val="00827BA8"/>
    <w:rsid w:val="00855C83"/>
    <w:rsid w:val="008836B8"/>
    <w:rsid w:val="0089081F"/>
    <w:rsid w:val="00892329"/>
    <w:rsid w:val="008A428F"/>
    <w:rsid w:val="008A50B1"/>
    <w:rsid w:val="008B1E4A"/>
    <w:rsid w:val="008B7726"/>
    <w:rsid w:val="008C75E9"/>
    <w:rsid w:val="008E3079"/>
    <w:rsid w:val="008E7B26"/>
    <w:rsid w:val="008F2C91"/>
    <w:rsid w:val="008F58F1"/>
    <w:rsid w:val="008F5F28"/>
    <w:rsid w:val="008F6BD5"/>
    <w:rsid w:val="00902BEF"/>
    <w:rsid w:val="00906A1F"/>
    <w:rsid w:val="0091458D"/>
    <w:rsid w:val="00982FC8"/>
    <w:rsid w:val="009C41AB"/>
    <w:rsid w:val="009D2F82"/>
    <w:rsid w:val="009D59C3"/>
    <w:rsid w:val="00A16E1B"/>
    <w:rsid w:val="00A17F9F"/>
    <w:rsid w:val="00A34487"/>
    <w:rsid w:val="00A57FF1"/>
    <w:rsid w:val="00A83D7E"/>
    <w:rsid w:val="00A87666"/>
    <w:rsid w:val="00AA7EAE"/>
    <w:rsid w:val="00AD49FC"/>
    <w:rsid w:val="00B021BE"/>
    <w:rsid w:val="00B37445"/>
    <w:rsid w:val="00B472DA"/>
    <w:rsid w:val="00B96489"/>
    <w:rsid w:val="00BD5B47"/>
    <w:rsid w:val="00BE56F1"/>
    <w:rsid w:val="00C0655A"/>
    <w:rsid w:val="00C1159E"/>
    <w:rsid w:val="00C336B0"/>
    <w:rsid w:val="00C34B18"/>
    <w:rsid w:val="00C64F03"/>
    <w:rsid w:val="00C82E08"/>
    <w:rsid w:val="00C8523E"/>
    <w:rsid w:val="00C928B8"/>
    <w:rsid w:val="00C93A45"/>
    <w:rsid w:val="00CA09E1"/>
    <w:rsid w:val="00CE25CA"/>
    <w:rsid w:val="00CF63C2"/>
    <w:rsid w:val="00D31D50"/>
    <w:rsid w:val="00D551F4"/>
    <w:rsid w:val="00D64C93"/>
    <w:rsid w:val="00D76C92"/>
    <w:rsid w:val="00D9241E"/>
    <w:rsid w:val="00DA795C"/>
    <w:rsid w:val="00DA7A44"/>
    <w:rsid w:val="00DD71AA"/>
    <w:rsid w:val="00DE5CDB"/>
    <w:rsid w:val="00E05D78"/>
    <w:rsid w:val="00E152D8"/>
    <w:rsid w:val="00E23C64"/>
    <w:rsid w:val="00E9460D"/>
    <w:rsid w:val="00E966F1"/>
    <w:rsid w:val="00EE2405"/>
    <w:rsid w:val="00EF2E82"/>
    <w:rsid w:val="00F357AF"/>
    <w:rsid w:val="00F53B89"/>
    <w:rsid w:val="00F72088"/>
    <w:rsid w:val="00F92624"/>
    <w:rsid w:val="00FA4195"/>
    <w:rsid w:val="00FA7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3B43"/>
    <w:pPr>
      <w:adjustRightInd w:val="0"/>
      <w:snapToGrid w:val="0"/>
      <w:spacing w:line="240" w:lineRule="auto"/>
    </w:pPr>
    <w:rPr>
      <w:rFonts w:ascii="Tahoma" w:hAnsi="Tahom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082ABA"/>
    <w:pPr>
      <w:pBdr>
        <w:bottom w:val="single" w:sz="6" w:space="1" w:color="auto"/>
      </w:pBdr>
      <w:tabs>
        <w:tab w:val="center" w:pos="4153"/>
        <w:tab w:val="right" w:pos="8306"/>
      </w:tabs>
      <w:jc w:val="center"/>
    </w:pPr>
    <w:rPr>
      <w:sz w:val="18"/>
      <w:szCs w:val="18"/>
    </w:rPr>
  </w:style>
  <w:style w:type="character" w:customStyle="1" w:styleId="Char">
    <w:name w:val="页眉 Char"/>
    <w:basedOn w:val="a2"/>
    <w:link w:val="a5"/>
    <w:qFormat/>
    <w:rsid w:val="00082ABA"/>
    <w:rPr>
      <w:rFonts w:ascii="Tahoma" w:hAnsi="Tahoma"/>
      <w:sz w:val="18"/>
      <w:szCs w:val="18"/>
    </w:rPr>
  </w:style>
  <w:style w:type="paragraph" w:styleId="a6">
    <w:name w:val="footer"/>
    <w:basedOn w:val="a1"/>
    <w:link w:val="Char0"/>
    <w:uiPriority w:val="99"/>
    <w:unhideWhenUsed/>
    <w:rsid w:val="00082ABA"/>
    <w:pPr>
      <w:tabs>
        <w:tab w:val="center" w:pos="4153"/>
        <w:tab w:val="right" w:pos="8306"/>
      </w:tabs>
    </w:pPr>
    <w:rPr>
      <w:sz w:val="18"/>
      <w:szCs w:val="18"/>
    </w:rPr>
  </w:style>
  <w:style w:type="character" w:customStyle="1" w:styleId="Char0">
    <w:name w:val="页脚 Char"/>
    <w:basedOn w:val="a2"/>
    <w:link w:val="a6"/>
    <w:uiPriority w:val="99"/>
    <w:rsid w:val="00082ABA"/>
    <w:rPr>
      <w:rFonts w:ascii="Tahoma" w:hAnsi="Tahoma"/>
      <w:sz w:val="18"/>
      <w:szCs w:val="18"/>
    </w:rPr>
  </w:style>
  <w:style w:type="paragraph" w:styleId="a7">
    <w:name w:val="List Paragraph"/>
    <w:basedOn w:val="a1"/>
    <w:uiPriority w:val="34"/>
    <w:qFormat/>
    <w:rsid w:val="00082ABA"/>
    <w:pPr>
      <w:ind w:firstLineChars="200" w:firstLine="420"/>
    </w:pPr>
  </w:style>
  <w:style w:type="character" w:customStyle="1" w:styleId="Char1">
    <w:name w:val="一级条标题 Char"/>
    <w:link w:val="a"/>
    <w:rsid w:val="00082ABA"/>
    <w:rPr>
      <w:rFonts w:ascii="黑体" w:eastAsia="黑体"/>
      <w:sz w:val="21"/>
    </w:rPr>
  </w:style>
  <w:style w:type="paragraph" w:customStyle="1" w:styleId="a">
    <w:name w:val="一级条标题"/>
    <w:basedOn w:val="a1"/>
    <w:next w:val="a1"/>
    <w:link w:val="Char1"/>
    <w:rsid w:val="00082ABA"/>
    <w:pPr>
      <w:numPr>
        <w:ilvl w:val="2"/>
        <w:numId w:val="3"/>
      </w:numPr>
      <w:adjustRightInd/>
      <w:snapToGrid/>
      <w:spacing w:after="0"/>
      <w:jc w:val="both"/>
      <w:outlineLvl w:val="2"/>
    </w:pPr>
    <w:rPr>
      <w:rFonts w:ascii="黑体" w:eastAsia="黑体" w:hAnsiTheme="minorHAnsi"/>
      <w:sz w:val="21"/>
    </w:rPr>
  </w:style>
  <w:style w:type="table" w:styleId="a8">
    <w:name w:val="Table Grid"/>
    <w:basedOn w:val="a3"/>
    <w:uiPriority w:val="59"/>
    <w:rsid w:val="00E15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目次、标准名称标题"/>
    <w:basedOn w:val="a1"/>
    <w:next w:val="a1"/>
    <w:rsid w:val="00385C6D"/>
    <w:pPr>
      <w:numPr>
        <w:numId w:val="8"/>
      </w:numPr>
      <w:shd w:val="clear" w:color="FFFFFF" w:fill="FFFFFF"/>
      <w:adjustRightInd/>
      <w:snapToGrid/>
      <w:spacing w:before="640" w:after="560" w:line="460" w:lineRule="exact"/>
      <w:jc w:val="center"/>
      <w:outlineLvl w:val="0"/>
    </w:pPr>
    <w:rPr>
      <w:rFonts w:ascii="黑体" w:eastAsia="黑体" w:hAnsi="Times New Roman" w:cs="Times New Roman"/>
      <w:sz w:val="32"/>
      <w:szCs w:val="20"/>
    </w:rPr>
  </w:style>
  <w:style w:type="character" w:customStyle="1" w:styleId="Char2">
    <w:name w:val="段 Char"/>
    <w:link w:val="a9"/>
    <w:rsid w:val="00385C6D"/>
    <w:rPr>
      <w:rFonts w:ascii="宋体"/>
      <w:sz w:val="21"/>
    </w:rPr>
  </w:style>
  <w:style w:type="paragraph" w:customStyle="1" w:styleId="a9">
    <w:name w:val="段"/>
    <w:link w:val="Char2"/>
    <w:rsid w:val="00385C6D"/>
    <w:pPr>
      <w:autoSpaceDE w:val="0"/>
      <w:autoSpaceDN w:val="0"/>
      <w:spacing w:after="0" w:line="240" w:lineRule="auto"/>
      <w:ind w:firstLineChars="200" w:firstLine="200"/>
      <w:jc w:val="both"/>
    </w:pPr>
    <w:rPr>
      <w:rFonts w:ascii="宋体"/>
      <w:sz w:val="21"/>
    </w:rPr>
  </w:style>
  <w:style w:type="character" w:customStyle="1" w:styleId="Char3">
    <w:name w:val="二级条标题 Char"/>
    <w:link w:val="aa"/>
    <w:rsid w:val="00361FBC"/>
    <w:rPr>
      <w:rFonts w:eastAsia="黑体"/>
      <w:sz w:val="21"/>
    </w:rPr>
  </w:style>
  <w:style w:type="paragraph" w:customStyle="1" w:styleId="ab">
    <w:name w:val="标准文件_段"/>
    <w:rsid w:val="00361FBC"/>
    <w:pPr>
      <w:autoSpaceDE w:val="0"/>
      <w:autoSpaceDN w:val="0"/>
      <w:adjustRightInd w:val="0"/>
      <w:snapToGrid w:val="0"/>
      <w:spacing w:after="0" w:line="300" w:lineRule="auto"/>
      <w:jc w:val="both"/>
    </w:pPr>
    <w:rPr>
      <w:rFonts w:ascii="Calibri" w:eastAsia="宋体" w:hAnsi="Calibri" w:cs="Times New Roman"/>
      <w:kern w:val="2"/>
      <w:sz w:val="21"/>
      <w:szCs w:val="21"/>
    </w:rPr>
  </w:style>
  <w:style w:type="paragraph" w:customStyle="1" w:styleId="aa">
    <w:name w:val="二级条标题"/>
    <w:basedOn w:val="a"/>
    <w:next w:val="a9"/>
    <w:link w:val="Char3"/>
    <w:rsid w:val="00361FBC"/>
    <w:pPr>
      <w:numPr>
        <w:ilvl w:val="0"/>
        <w:numId w:val="0"/>
      </w:numPr>
      <w:ind w:left="840"/>
      <w:jc w:val="left"/>
      <w:outlineLvl w:val="3"/>
    </w:pPr>
    <w:rPr>
      <w:rFonts w:asciiTheme="minorHAnsi"/>
    </w:rPr>
  </w:style>
  <w:style w:type="paragraph" w:customStyle="1" w:styleId="ac">
    <w:name w:val="正文表标题"/>
    <w:next w:val="a9"/>
    <w:qFormat/>
    <w:rsid w:val="00361FBC"/>
    <w:pPr>
      <w:spacing w:after="0" w:line="240" w:lineRule="auto"/>
      <w:jc w:val="center"/>
    </w:pPr>
    <w:rPr>
      <w:rFonts w:ascii="黑体" w:eastAsia="黑体" w:hAnsi="Times New Roman" w:cs="Times New Roman"/>
      <w:sz w:val="21"/>
      <w:szCs w:val="20"/>
    </w:rPr>
  </w:style>
  <w:style w:type="paragraph" w:styleId="ad">
    <w:name w:val="Balloon Text"/>
    <w:basedOn w:val="a1"/>
    <w:link w:val="Char4"/>
    <w:uiPriority w:val="99"/>
    <w:semiHidden/>
    <w:unhideWhenUsed/>
    <w:rsid w:val="00361FBC"/>
    <w:pPr>
      <w:spacing w:after="0"/>
    </w:pPr>
    <w:rPr>
      <w:sz w:val="18"/>
      <w:szCs w:val="18"/>
    </w:rPr>
  </w:style>
  <w:style w:type="character" w:customStyle="1" w:styleId="Char4">
    <w:name w:val="批注框文本 Char"/>
    <w:basedOn w:val="a2"/>
    <w:link w:val="ad"/>
    <w:uiPriority w:val="99"/>
    <w:semiHidden/>
    <w:rsid w:val="00361FBC"/>
    <w:rPr>
      <w:rFonts w:ascii="Tahoma" w:hAnsi="Tahoma"/>
      <w:sz w:val="18"/>
      <w:szCs w:val="18"/>
    </w:rPr>
  </w:style>
  <w:style w:type="paragraph" w:styleId="ae">
    <w:name w:val="No Spacing"/>
    <w:link w:val="Char5"/>
    <w:uiPriority w:val="1"/>
    <w:qFormat/>
    <w:rsid w:val="008F58F1"/>
    <w:pPr>
      <w:spacing w:after="0" w:line="240" w:lineRule="auto"/>
    </w:pPr>
    <w:rPr>
      <w:rFonts w:eastAsiaTheme="minorEastAsia"/>
    </w:rPr>
  </w:style>
  <w:style w:type="character" w:customStyle="1" w:styleId="Char5">
    <w:name w:val="无间隔 Char"/>
    <w:basedOn w:val="a2"/>
    <w:link w:val="ae"/>
    <w:uiPriority w:val="1"/>
    <w:rsid w:val="008F58F1"/>
    <w:rPr>
      <w:rFonts w:eastAsiaTheme="minorEastAsia"/>
    </w:rPr>
  </w:style>
  <w:style w:type="character" w:styleId="af">
    <w:name w:val="page number"/>
    <w:basedOn w:val="a2"/>
    <w:rsid w:val="00471513"/>
  </w:style>
  <w:style w:type="paragraph" w:customStyle="1" w:styleId="af0">
    <w:name w:val="封面标准名称"/>
    <w:qFormat/>
    <w:rsid w:val="00471513"/>
    <w:pPr>
      <w:framePr w:w="9638" w:h="6917" w:hRule="exact" w:wrap="around" w:hAnchor="margin" w:xAlign="center" w:y="5955" w:anchorLock="1"/>
      <w:widowControl w:val="0"/>
      <w:spacing w:after="0" w:line="680" w:lineRule="exact"/>
      <w:jc w:val="center"/>
      <w:textAlignment w:val="center"/>
    </w:pPr>
    <w:rPr>
      <w:rFonts w:ascii="黑体" w:eastAsia="黑体" w:hAnsi="Times New Roman" w:cs="Times New Roman"/>
      <w:sz w:val="52"/>
      <w:szCs w:val="20"/>
    </w:rPr>
  </w:style>
  <w:style w:type="character" w:customStyle="1" w:styleId="fontstyle01">
    <w:name w:val="fontstyle01"/>
    <w:basedOn w:val="a2"/>
    <w:rsid w:val="00652B3E"/>
    <w:rPr>
      <w:rFonts w:ascii="宋体" w:eastAsia="宋体" w:hAnsi="宋体" w:hint="eastAsia"/>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359238958">
      <w:bodyDiv w:val="1"/>
      <w:marLeft w:val="0"/>
      <w:marRight w:val="0"/>
      <w:marTop w:val="0"/>
      <w:marBottom w:val="0"/>
      <w:divBdr>
        <w:top w:val="none" w:sz="0" w:space="0" w:color="auto"/>
        <w:left w:val="none" w:sz="0" w:space="0" w:color="auto"/>
        <w:bottom w:val="none" w:sz="0" w:space="0" w:color="auto"/>
        <w:right w:val="none" w:sz="0" w:space="0" w:color="auto"/>
      </w:divBdr>
    </w:div>
    <w:div w:id="212718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11</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67</cp:revision>
  <dcterms:created xsi:type="dcterms:W3CDTF">2008-09-11T17:20:00Z</dcterms:created>
  <dcterms:modified xsi:type="dcterms:W3CDTF">2021-03-09T05:41:00Z</dcterms:modified>
</cp:coreProperties>
</file>