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FF" w:rsidRPr="001707A5" w:rsidRDefault="00A311A9">
      <w:pPr>
        <w:pStyle w:val="ab"/>
        <w:snapToGrid w:val="0"/>
        <w:spacing w:before="0" w:line="360" w:lineRule="auto"/>
        <w:rPr>
          <w:rFonts w:eastAsia="宋体" w:cs="宋体"/>
          <w:b/>
          <w:color w:val="000000" w:themeColor="text1"/>
          <w:sz w:val="30"/>
          <w:szCs w:val="30"/>
        </w:rPr>
      </w:pPr>
      <w:bookmarkStart w:id="0" w:name="_Hlk19193994"/>
      <w:r w:rsidRPr="001707A5">
        <w:rPr>
          <w:rFonts w:eastAsia="宋体" w:cs="宋体" w:hint="eastAsia"/>
          <w:b/>
          <w:color w:val="000000" w:themeColor="text1"/>
          <w:sz w:val="30"/>
          <w:szCs w:val="30"/>
        </w:rPr>
        <w:t>行业标准《</w:t>
      </w:r>
      <w:r w:rsidR="00031D74" w:rsidRPr="001707A5">
        <w:rPr>
          <w:rFonts w:eastAsia="宋体" w:cs="宋体" w:hint="eastAsia"/>
          <w:b/>
          <w:color w:val="000000" w:themeColor="text1"/>
          <w:sz w:val="30"/>
          <w:szCs w:val="30"/>
        </w:rPr>
        <w:t>钛合金室温高应变速率压缩试验方法</w:t>
      </w:r>
      <w:r w:rsidRPr="001707A5">
        <w:rPr>
          <w:rFonts w:eastAsia="宋体" w:cs="宋体" w:hint="eastAsia"/>
          <w:b/>
          <w:color w:val="000000" w:themeColor="text1"/>
          <w:sz w:val="30"/>
          <w:szCs w:val="30"/>
        </w:rPr>
        <w:t>》</w:t>
      </w:r>
    </w:p>
    <w:bookmarkEnd w:id="0"/>
    <w:p w:rsidR="00E277FF" w:rsidRPr="001707A5" w:rsidRDefault="00A311A9">
      <w:pPr>
        <w:pStyle w:val="ab"/>
        <w:snapToGrid w:val="0"/>
        <w:spacing w:before="0" w:line="360" w:lineRule="auto"/>
        <w:rPr>
          <w:rFonts w:eastAsia="宋体" w:cs="宋体"/>
          <w:b/>
          <w:color w:val="000000" w:themeColor="text1"/>
          <w:sz w:val="30"/>
          <w:szCs w:val="30"/>
        </w:rPr>
      </w:pPr>
      <w:r w:rsidRPr="001707A5">
        <w:rPr>
          <w:rFonts w:eastAsia="宋体" w:cs="宋体" w:hint="eastAsia"/>
          <w:b/>
          <w:color w:val="000000" w:themeColor="text1"/>
          <w:sz w:val="30"/>
          <w:szCs w:val="30"/>
        </w:rPr>
        <w:t>编制说明（征求意见稿）</w:t>
      </w:r>
    </w:p>
    <w:p w:rsidR="00E277FF" w:rsidRPr="001707A5" w:rsidRDefault="00A311A9" w:rsidP="00977E79">
      <w:pPr>
        <w:pStyle w:val="1"/>
        <w:spacing w:line="360" w:lineRule="auto"/>
        <w:rPr>
          <w:rFonts w:ascii="Times New Roman" w:hAnsi="Times New Roman" w:hint="default"/>
          <w:color w:val="000000" w:themeColor="text1"/>
        </w:rPr>
      </w:pPr>
      <w:r w:rsidRPr="001707A5">
        <w:rPr>
          <w:rFonts w:ascii="Times New Roman" w:hAnsi="Times New Roman"/>
          <w:color w:val="000000" w:themeColor="text1"/>
        </w:rPr>
        <w:t>一、工作简况</w:t>
      </w:r>
    </w:p>
    <w:p w:rsidR="00E277FF" w:rsidRPr="001707A5" w:rsidRDefault="00A311A9" w:rsidP="00977E79">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t>1.1</w:t>
      </w:r>
      <w:r w:rsidRPr="001707A5">
        <w:rPr>
          <w:rFonts w:ascii="Times New Roman" w:eastAsia="宋体" w:hAnsi="Times New Roman" w:cs="宋体" w:hint="eastAsia"/>
          <w:b w:val="0"/>
          <w:bCs w:val="0"/>
          <w:color w:val="000000" w:themeColor="text1"/>
          <w:kern w:val="0"/>
          <w:sz w:val="24"/>
          <w:szCs w:val="20"/>
        </w:rPr>
        <w:t>任务来源</w:t>
      </w:r>
    </w:p>
    <w:p w:rsidR="00E277FF" w:rsidRPr="001707A5" w:rsidRDefault="00A311A9" w:rsidP="00977E79">
      <w:pPr>
        <w:pStyle w:val="ab"/>
        <w:snapToGrid w:val="0"/>
        <w:spacing w:before="0" w:line="360" w:lineRule="auto"/>
        <w:ind w:firstLineChars="200" w:firstLine="480"/>
        <w:jc w:val="left"/>
        <w:rPr>
          <w:rFonts w:eastAsia="宋体" w:cs="宋体"/>
          <w:color w:val="000000" w:themeColor="text1"/>
          <w:sz w:val="24"/>
          <w:szCs w:val="22"/>
        </w:rPr>
      </w:pPr>
      <w:r w:rsidRPr="001707A5">
        <w:rPr>
          <w:rFonts w:eastAsia="宋体" w:cs="宋体" w:hint="eastAsia"/>
          <w:color w:val="000000" w:themeColor="text1"/>
          <w:sz w:val="24"/>
        </w:rPr>
        <w:t>根据《工业和信息化部办公厅关于印发</w:t>
      </w:r>
      <w:r w:rsidRPr="001707A5">
        <w:rPr>
          <w:rFonts w:eastAsia="宋体" w:cs="宋体" w:hint="eastAsia"/>
          <w:color w:val="000000" w:themeColor="text1"/>
          <w:sz w:val="24"/>
        </w:rPr>
        <w:t>201</w:t>
      </w:r>
      <w:r w:rsidR="005E2A89" w:rsidRPr="001707A5">
        <w:rPr>
          <w:rFonts w:eastAsia="宋体" w:cs="宋体" w:hint="eastAsia"/>
          <w:color w:val="000000" w:themeColor="text1"/>
          <w:sz w:val="24"/>
        </w:rPr>
        <w:t>9</w:t>
      </w:r>
      <w:r w:rsidRPr="001707A5">
        <w:rPr>
          <w:rFonts w:eastAsia="宋体" w:cs="宋体" w:hint="eastAsia"/>
          <w:color w:val="000000" w:themeColor="text1"/>
          <w:sz w:val="24"/>
        </w:rPr>
        <w:t>年第</w:t>
      </w:r>
      <w:r w:rsidR="005E2A89" w:rsidRPr="001707A5">
        <w:rPr>
          <w:rFonts w:eastAsia="宋体" w:cs="宋体" w:hint="eastAsia"/>
          <w:color w:val="000000" w:themeColor="text1"/>
          <w:sz w:val="24"/>
        </w:rPr>
        <w:t>一</w:t>
      </w:r>
      <w:r w:rsidRPr="001707A5">
        <w:rPr>
          <w:rFonts w:eastAsia="宋体" w:cs="宋体" w:hint="eastAsia"/>
          <w:color w:val="000000" w:themeColor="text1"/>
          <w:sz w:val="24"/>
        </w:rPr>
        <w:t>批行业标准制修订计划的通知</w:t>
      </w:r>
      <w:r w:rsidRPr="001707A5">
        <w:rPr>
          <w:rFonts w:eastAsia="宋体" w:cs="宋体" w:hint="eastAsia"/>
          <w:color w:val="000000" w:themeColor="text1"/>
          <w:sz w:val="24"/>
          <w:szCs w:val="22"/>
        </w:rPr>
        <w:t>》（工信厅科</w:t>
      </w:r>
      <w:r w:rsidRPr="001707A5">
        <w:rPr>
          <w:rFonts w:eastAsia="宋体" w:cs="宋体" w:hint="eastAsia"/>
          <w:color w:val="000000" w:themeColor="text1"/>
          <w:sz w:val="24"/>
          <w:szCs w:val="22"/>
        </w:rPr>
        <w:t>[201</w:t>
      </w:r>
      <w:r w:rsidR="003B232B" w:rsidRPr="001707A5">
        <w:rPr>
          <w:rFonts w:eastAsia="宋体" w:cs="宋体" w:hint="eastAsia"/>
          <w:color w:val="000000" w:themeColor="text1"/>
          <w:sz w:val="24"/>
          <w:szCs w:val="22"/>
        </w:rPr>
        <w:t>9</w:t>
      </w:r>
      <w:r w:rsidRPr="001707A5">
        <w:rPr>
          <w:rFonts w:eastAsia="宋体" w:cs="宋体" w:hint="eastAsia"/>
          <w:color w:val="000000" w:themeColor="text1"/>
          <w:sz w:val="24"/>
          <w:szCs w:val="22"/>
        </w:rPr>
        <w:t>]</w:t>
      </w:r>
      <w:r w:rsidR="003B232B" w:rsidRPr="001707A5">
        <w:rPr>
          <w:rFonts w:eastAsia="宋体" w:cs="宋体" w:hint="eastAsia"/>
          <w:color w:val="000000" w:themeColor="text1"/>
          <w:sz w:val="24"/>
          <w:szCs w:val="22"/>
        </w:rPr>
        <w:t>126</w:t>
      </w:r>
      <w:r w:rsidRPr="001707A5">
        <w:rPr>
          <w:rFonts w:eastAsia="宋体" w:cs="宋体" w:hint="eastAsia"/>
          <w:color w:val="000000" w:themeColor="text1"/>
          <w:sz w:val="24"/>
          <w:szCs w:val="22"/>
        </w:rPr>
        <w:t>号）的文件精神，国合通用测试评价认证股份公司</w:t>
      </w:r>
      <w:r w:rsidRPr="001707A5">
        <w:rPr>
          <w:rFonts w:eastAsia="宋体" w:cs="宋体" w:hint="eastAsia"/>
          <w:color w:val="000000" w:themeColor="text1"/>
          <w:sz w:val="24"/>
          <w:szCs w:val="22"/>
        </w:rPr>
        <w:t>(</w:t>
      </w:r>
      <w:r w:rsidRPr="001707A5">
        <w:rPr>
          <w:rFonts w:eastAsia="宋体" w:cs="宋体" w:hint="eastAsia"/>
          <w:color w:val="000000" w:themeColor="text1"/>
          <w:sz w:val="24"/>
          <w:szCs w:val="22"/>
        </w:rPr>
        <w:t>简称国合通测</w:t>
      </w:r>
      <w:r w:rsidRPr="001707A5">
        <w:rPr>
          <w:rFonts w:eastAsia="宋体" w:cs="宋体" w:hint="eastAsia"/>
          <w:color w:val="000000" w:themeColor="text1"/>
          <w:sz w:val="24"/>
          <w:szCs w:val="22"/>
        </w:rPr>
        <w:t>)</w:t>
      </w:r>
      <w:r w:rsidRPr="001707A5">
        <w:rPr>
          <w:rFonts w:eastAsia="宋体" w:cs="宋体" w:hint="eastAsia"/>
          <w:color w:val="000000" w:themeColor="text1"/>
          <w:sz w:val="24"/>
          <w:szCs w:val="22"/>
        </w:rPr>
        <w:t>负责制定行业标准《</w:t>
      </w:r>
      <w:r w:rsidR="003B232B" w:rsidRPr="001707A5">
        <w:rPr>
          <w:rFonts w:eastAsia="宋体" w:cs="宋体" w:hint="eastAsia"/>
          <w:color w:val="000000" w:themeColor="text1"/>
          <w:sz w:val="24"/>
          <w:szCs w:val="22"/>
        </w:rPr>
        <w:t>钛合金室温高应变速率压缩试验方法</w:t>
      </w:r>
      <w:r w:rsidRPr="001707A5">
        <w:rPr>
          <w:rFonts w:eastAsia="宋体" w:cs="宋体" w:hint="eastAsia"/>
          <w:color w:val="000000" w:themeColor="text1"/>
          <w:sz w:val="24"/>
          <w:szCs w:val="22"/>
        </w:rPr>
        <w:t>》，该项目计划编号为：</w:t>
      </w:r>
      <w:r w:rsidRPr="001707A5">
        <w:rPr>
          <w:rFonts w:eastAsia="宋体" w:cs="宋体" w:hint="eastAsia"/>
          <w:color w:val="000000" w:themeColor="text1"/>
          <w:sz w:val="24"/>
          <w:szCs w:val="22"/>
        </w:rPr>
        <w:t>201</w:t>
      </w:r>
      <w:r w:rsidR="003B232B" w:rsidRPr="001707A5">
        <w:rPr>
          <w:rFonts w:eastAsia="宋体" w:cs="宋体" w:hint="eastAsia"/>
          <w:color w:val="000000" w:themeColor="text1"/>
          <w:sz w:val="24"/>
          <w:szCs w:val="22"/>
        </w:rPr>
        <w:t>9</w:t>
      </w:r>
      <w:r w:rsidRPr="001707A5">
        <w:rPr>
          <w:rFonts w:eastAsia="宋体" w:cs="宋体" w:hint="eastAsia"/>
          <w:color w:val="000000" w:themeColor="text1"/>
          <w:sz w:val="24"/>
          <w:szCs w:val="22"/>
        </w:rPr>
        <w:t>-</w:t>
      </w:r>
      <w:r w:rsidR="003B232B" w:rsidRPr="001707A5">
        <w:rPr>
          <w:rFonts w:eastAsia="宋体" w:cs="宋体" w:hint="eastAsia"/>
          <w:color w:val="000000" w:themeColor="text1"/>
          <w:sz w:val="24"/>
          <w:szCs w:val="22"/>
        </w:rPr>
        <w:t>0426T</w:t>
      </w:r>
      <w:r w:rsidRPr="001707A5">
        <w:rPr>
          <w:rFonts w:eastAsia="宋体" w:cs="宋体" w:hint="eastAsia"/>
          <w:color w:val="000000" w:themeColor="text1"/>
          <w:sz w:val="24"/>
          <w:szCs w:val="22"/>
        </w:rPr>
        <w:t>-YS</w:t>
      </w:r>
      <w:r w:rsidRPr="001707A5">
        <w:rPr>
          <w:rFonts w:eastAsia="宋体" w:cs="宋体" w:hint="eastAsia"/>
          <w:color w:val="000000" w:themeColor="text1"/>
          <w:sz w:val="24"/>
          <w:szCs w:val="22"/>
        </w:rPr>
        <w:t>。按计划要求，本标准应在</w:t>
      </w:r>
      <w:r w:rsidRPr="001707A5">
        <w:rPr>
          <w:rFonts w:eastAsia="宋体" w:cs="宋体" w:hint="eastAsia"/>
          <w:color w:val="000000" w:themeColor="text1"/>
          <w:sz w:val="24"/>
          <w:szCs w:val="22"/>
        </w:rPr>
        <w:t>2021</w:t>
      </w:r>
      <w:r w:rsidRPr="001707A5">
        <w:rPr>
          <w:rFonts w:eastAsia="宋体" w:cs="宋体" w:hint="eastAsia"/>
          <w:color w:val="000000" w:themeColor="text1"/>
          <w:sz w:val="24"/>
          <w:szCs w:val="22"/>
        </w:rPr>
        <w:t>年完成。</w:t>
      </w:r>
    </w:p>
    <w:p w:rsidR="00E277FF" w:rsidRPr="001707A5" w:rsidRDefault="00A311A9" w:rsidP="00977E79">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t xml:space="preserve">1.2 </w:t>
      </w:r>
      <w:r w:rsidRPr="001707A5">
        <w:rPr>
          <w:rFonts w:ascii="Times New Roman" w:eastAsia="宋体" w:hAnsi="Times New Roman" w:cs="宋体" w:hint="eastAsia"/>
          <w:b w:val="0"/>
          <w:bCs w:val="0"/>
          <w:color w:val="000000" w:themeColor="text1"/>
          <w:kern w:val="0"/>
          <w:sz w:val="24"/>
          <w:szCs w:val="20"/>
        </w:rPr>
        <w:t>方法简介</w:t>
      </w:r>
    </w:p>
    <w:p w:rsidR="00BA3218" w:rsidRPr="001707A5" w:rsidRDefault="00A311A9" w:rsidP="00BA3218">
      <w:pPr>
        <w:spacing w:line="360" w:lineRule="auto"/>
        <w:ind w:firstLineChars="200" w:firstLine="480"/>
        <w:jc w:val="left"/>
        <w:rPr>
          <w:rFonts w:eastAsia="宋体" w:cs="宋体"/>
          <w:color w:val="000000" w:themeColor="text1"/>
          <w:sz w:val="24"/>
        </w:rPr>
      </w:pPr>
      <w:r w:rsidRPr="001707A5">
        <w:rPr>
          <w:rFonts w:eastAsia="宋体" w:cs="宋体" w:hint="eastAsia"/>
          <w:color w:val="000000" w:themeColor="text1"/>
          <w:sz w:val="24"/>
        </w:rPr>
        <w:t>本标准实验原理是</w:t>
      </w:r>
      <w:r w:rsidR="00BA3218" w:rsidRPr="001707A5">
        <w:rPr>
          <w:rFonts w:eastAsia="宋体" w:cs="宋体" w:hint="eastAsia"/>
          <w:color w:val="000000" w:themeColor="text1"/>
          <w:sz w:val="24"/>
        </w:rPr>
        <w:t>在室温条件下，基于一维应力波理论和应力均匀假定，采用分离式霍普金森压杆试验装置，通过一定速度的撞击杆撞击输入杆形成弹性压缩应力波，对输入杆和输出杆之间的试样进行动态压缩加载，测量波导杆（包含输入杆和输出杆）上的弹性应变信号并进行适当处理后获得试样的动态压缩应力</w:t>
      </w:r>
      <w:r w:rsidR="00BA3218" w:rsidRPr="001707A5">
        <w:rPr>
          <w:rFonts w:eastAsia="宋体" w:cs="宋体" w:hint="eastAsia"/>
          <w:color w:val="000000" w:themeColor="text1"/>
          <w:sz w:val="24"/>
        </w:rPr>
        <w:t>-</w:t>
      </w:r>
      <w:r w:rsidR="00BA3218" w:rsidRPr="001707A5">
        <w:rPr>
          <w:rFonts w:eastAsia="宋体" w:cs="宋体" w:hint="eastAsia"/>
          <w:color w:val="000000" w:themeColor="text1"/>
          <w:sz w:val="24"/>
        </w:rPr>
        <w:t>应变曲线和相应的力学性能</w:t>
      </w:r>
      <w:r w:rsidR="00391233" w:rsidRPr="001707A5">
        <w:rPr>
          <w:rFonts w:eastAsia="宋体" w:cs="宋体" w:hint="eastAsia"/>
          <w:color w:val="000000" w:themeColor="text1"/>
          <w:sz w:val="24"/>
        </w:rPr>
        <w:t>，以下简称</w:t>
      </w:r>
      <w:r w:rsidR="00391233" w:rsidRPr="001707A5">
        <w:rPr>
          <w:rFonts w:eastAsia="宋体" w:cs="宋体" w:hint="eastAsia"/>
          <w:color w:val="000000" w:themeColor="text1"/>
          <w:sz w:val="24"/>
        </w:rPr>
        <w:t>SHPB</w:t>
      </w:r>
      <w:r w:rsidR="00F87D54" w:rsidRPr="001707A5">
        <w:rPr>
          <w:rFonts w:eastAsia="宋体" w:cs="宋体" w:hint="eastAsia"/>
          <w:color w:val="000000" w:themeColor="text1"/>
          <w:sz w:val="24"/>
        </w:rPr>
        <w:t>试验</w:t>
      </w:r>
      <w:r w:rsidR="00BA3218" w:rsidRPr="001707A5">
        <w:rPr>
          <w:rFonts w:eastAsia="宋体" w:cs="宋体" w:hint="eastAsia"/>
          <w:color w:val="000000" w:themeColor="text1"/>
          <w:sz w:val="24"/>
        </w:rPr>
        <w:t>。</w:t>
      </w:r>
    </w:p>
    <w:p w:rsidR="00E277FF" w:rsidRPr="001707A5" w:rsidRDefault="00A311A9" w:rsidP="00977E79">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t>1.3</w:t>
      </w:r>
      <w:r w:rsidRPr="001707A5">
        <w:rPr>
          <w:rFonts w:ascii="Times New Roman" w:eastAsia="宋体" w:hAnsi="Times New Roman" w:cs="宋体" w:hint="eastAsia"/>
          <w:b w:val="0"/>
          <w:bCs w:val="0"/>
          <w:color w:val="000000" w:themeColor="text1"/>
          <w:kern w:val="0"/>
          <w:sz w:val="24"/>
          <w:szCs w:val="20"/>
        </w:rPr>
        <w:t>承担单位情况</w:t>
      </w:r>
    </w:p>
    <w:p w:rsidR="00E277FF" w:rsidRPr="001707A5" w:rsidRDefault="00A311A9">
      <w:pPr>
        <w:autoSpaceDE w:val="0"/>
        <w:autoSpaceDN w:val="0"/>
        <w:adjustRightInd w:val="0"/>
        <w:snapToGrid w:val="0"/>
        <w:spacing w:line="360" w:lineRule="auto"/>
        <w:ind w:firstLineChars="200" w:firstLine="480"/>
        <w:rPr>
          <w:rFonts w:eastAsia="宋体" w:cs="宋体"/>
          <w:color w:val="000000" w:themeColor="text1"/>
          <w:sz w:val="24"/>
        </w:rPr>
      </w:pPr>
      <w:r w:rsidRPr="001707A5">
        <w:rPr>
          <w:rFonts w:eastAsia="宋体" w:cs="宋体" w:hint="eastAsia"/>
          <w:color w:val="000000" w:themeColor="text1"/>
          <w:sz w:val="24"/>
        </w:rPr>
        <w:t>国合通测于</w:t>
      </w:r>
      <w:r w:rsidRPr="001707A5">
        <w:rPr>
          <w:rFonts w:eastAsia="宋体" w:cs="宋体" w:hint="eastAsia"/>
          <w:color w:val="000000" w:themeColor="text1"/>
          <w:sz w:val="24"/>
        </w:rPr>
        <w:t>2017</w:t>
      </w:r>
      <w:r w:rsidRPr="001707A5">
        <w:rPr>
          <w:rFonts w:eastAsia="宋体" w:cs="宋体" w:hint="eastAsia"/>
          <w:color w:val="000000" w:themeColor="text1"/>
          <w:sz w:val="24"/>
        </w:rPr>
        <w:t>年</w:t>
      </w:r>
      <w:r w:rsidRPr="001707A5">
        <w:rPr>
          <w:rFonts w:eastAsia="宋体" w:cs="宋体" w:hint="eastAsia"/>
          <w:color w:val="000000" w:themeColor="text1"/>
          <w:sz w:val="24"/>
        </w:rPr>
        <w:t>8</w:t>
      </w:r>
      <w:r w:rsidRPr="001707A5">
        <w:rPr>
          <w:rFonts w:eastAsia="宋体" w:cs="宋体" w:hint="eastAsia"/>
          <w:color w:val="000000" w:themeColor="text1"/>
          <w:sz w:val="24"/>
        </w:rPr>
        <w:t>月</w:t>
      </w:r>
      <w:r w:rsidRPr="001707A5">
        <w:rPr>
          <w:rFonts w:eastAsia="宋体" w:cs="宋体" w:hint="eastAsia"/>
          <w:color w:val="000000" w:themeColor="text1"/>
          <w:sz w:val="24"/>
        </w:rPr>
        <w:t>17</w:t>
      </w:r>
      <w:r w:rsidRPr="001707A5">
        <w:rPr>
          <w:rFonts w:eastAsia="宋体" w:cs="宋体" w:hint="eastAsia"/>
          <w:color w:val="000000" w:themeColor="text1"/>
          <w:sz w:val="24"/>
        </w:rPr>
        <w:t>日在北京市怀柔区工商局注册设立，注册资金</w:t>
      </w:r>
      <w:r w:rsidRPr="001707A5">
        <w:rPr>
          <w:rFonts w:eastAsia="宋体" w:cs="宋体" w:hint="eastAsia"/>
          <w:color w:val="000000" w:themeColor="text1"/>
          <w:sz w:val="24"/>
        </w:rPr>
        <w:t>5</w:t>
      </w:r>
      <w:r w:rsidRPr="001707A5">
        <w:rPr>
          <w:rFonts w:eastAsia="宋体" w:cs="宋体" w:hint="eastAsia"/>
          <w:color w:val="000000" w:themeColor="text1"/>
          <w:sz w:val="24"/>
        </w:rPr>
        <w:t>亿元，其实际控制人有研科技集团有限公司是国资委直属的中央企业，是我国有色金属行业规模最大的综合性研究开发机构。公司主营业务为：技术检测、技术开发、分析检测技术培训；销售仪器仪表、金属制品；经济信息咨询；货物进出口、技术进出口、代理进出口；认证服务。科技服务体系方面，公司建设检测和校准实验室</w:t>
      </w:r>
      <w:r w:rsidRPr="001707A5">
        <w:rPr>
          <w:rFonts w:eastAsia="宋体" w:cs="宋体" w:hint="eastAsia"/>
          <w:color w:val="000000" w:themeColor="text1"/>
          <w:sz w:val="24"/>
        </w:rPr>
        <w:t>ISO17025</w:t>
      </w:r>
      <w:r w:rsidRPr="001707A5">
        <w:rPr>
          <w:rFonts w:eastAsia="宋体" w:cs="宋体" w:hint="eastAsia"/>
          <w:color w:val="000000" w:themeColor="text1"/>
          <w:sz w:val="24"/>
        </w:rPr>
        <w:t>管理体系。建设产品、过程和服务认证机构</w:t>
      </w:r>
      <w:r w:rsidRPr="001707A5">
        <w:rPr>
          <w:rFonts w:eastAsia="宋体" w:cs="宋体" w:hint="eastAsia"/>
          <w:color w:val="000000" w:themeColor="text1"/>
          <w:sz w:val="24"/>
        </w:rPr>
        <w:t>ISO17065</w:t>
      </w:r>
      <w:r w:rsidRPr="001707A5">
        <w:rPr>
          <w:rFonts w:eastAsia="宋体" w:cs="宋体" w:hint="eastAsia"/>
          <w:color w:val="000000" w:themeColor="text1"/>
          <w:sz w:val="24"/>
        </w:rPr>
        <w:t>管理体系。建设能力验证提供者</w:t>
      </w:r>
      <w:r w:rsidRPr="001707A5">
        <w:rPr>
          <w:rFonts w:eastAsia="宋体" w:cs="宋体" w:hint="eastAsia"/>
          <w:color w:val="000000" w:themeColor="text1"/>
          <w:sz w:val="24"/>
        </w:rPr>
        <w:t>ISO17043</w:t>
      </w:r>
      <w:r w:rsidRPr="001707A5">
        <w:rPr>
          <w:rFonts w:eastAsia="宋体" w:cs="宋体" w:hint="eastAsia"/>
          <w:color w:val="000000" w:themeColor="text1"/>
          <w:sz w:val="24"/>
        </w:rPr>
        <w:t>管理体系等。</w:t>
      </w:r>
    </w:p>
    <w:p w:rsidR="00E277FF" w:rsidRPr="001707A5" w:rsidRDefault="00A311A9">
      <w:pPr>
        <w:autoSpaceDE w:val="0"/>
        <w:autoSpaceDN w:val="0"/>
        <w:adjustRightInd w:val="0"/>
        <w:snapToGrid w:val="0"/>
        <w:spacing w:line="360" w:lineRule="auto"/>
        <w:ind w:firstLineChars="200" w:firstLine="480"/>
        <w:rPr>
          <w:rFonts w:eastAsia="宋体" w:cs="宋体"/>
          <w:color w:val="000000" w:themeColor="text1"/>
          <w:sz w:val="24"/>
        </w:rPr>
      </w:pPr>
      <w:r w:rsidRPr="001707A5">
        <w:rPr>
          <w:rFonts w:eastAsia="宋体" w:cs="宋体" w:hint="eastAsia"/>
          <w:color w:val="000000" w:themeColor="text1"/>
          <w:sz w:val="24"/>
        </w:rPr>
        <w:t>作为国家新材料测试评价平台项目批复的唯一的主中心，公司自成立以来，积极整合完善现有测试评价、设计应用、大数据等平台资源，已与山东、江苏、广东、四川、安徽、贵州等地达成了重要合作意向，逐步形成立足北京、布点全国、服务全行业的国家新材料测试评价平台。在标准工作方面，公司牵头起草</w:t>
      </w:r>
      <w:r w:rsidRPr="001707A5">
        <w:rPr>
          <w:rFonts w:eastAsia="宋体" w:cs="宋体" w:hint="eastAsia"/>
          <w:color w:val="000000" w:themeColor="text1"/>
          <w:sz w:val="24"/>
        </w:rPr>
        <w:t>ISO</w:t>
      </w:r>
      <w:r w:rsidRPr="001707A5">
        <w:rPr>
          <w:rFonts w:eastAsia="宋体" w:cs="宋体" w:hint="eastAsia"/>
          <w:color w:val="000000" w:themeColor="text1"/>
          <w:sz w:val="24"/>
        </w:rPr>
        <w:t>稀土检测国际标准，社会意义重大。</w:t>
      </w:r>
      <w:r w:rsidRPr="001707A5">
        <w:rPr>
          <w:rFonts w:eastAsia="宋体" w:cs="宋体" w:hint="eastAsia"/>
          <w:color w:val="000000" w:themeColor="text1"/>
          <w:sz w:val="24"/>
        </w:rPr>
        <w:t>2018</w:t>
      </w:r>
      <w:r w:rsidRPr="001707A5">
        <w:rPr>
          <w:rFonts w:eastAsia="宋体" w:cs="宋体" w:hint="eastAsia"/>
          <w:color w:val="000000" w:themeColor="text1"/>
          <w:sz w:val="24"/>
        </w:rPr>
        <w:t>年</w:t>
      </w:r>
      <w:r w:rsidRPr="001707A5">
        <w:rPr>
          <w:rFonts w:eastAsia="宋体" w:cs="宋体" w:hint="eastAsia"/>
          <w:color w:val="000000" w:themeColor="text1"/>
          <w:sz w:val="24"/>
        </w:rPr>
        <w:t>5</w:t>
      </w:r>
      <w:r w:rsidRPr="001707A5">
        <w:rPr>
          <w:rFonts w:eastAsia="宋体" w:cs="宋体" w:hint="eastAsia"/>
          <w:color w:val="000000" w:themeColor="text1"/>
          <w:sz w:val="24"/>
        </w:rPr>
        <w:t>月</w:t>
      </w:r>
      <w:r w:rsidRPr="001707A5">
        <w:rPr>
          <w:rFonts w:eastAsia="宋体" w:cs="宋体" w:hint="eastAsia"/>
          <w:color w:val="000000" w:themeColor="text1"/>
          <w:sz w:val="24"/>
        </w:rPr>
        <w:t>21</w:t>
      </w:r>
      <w:r w:rsidRPr="001707A5">
        <w:rPr>
          <w:rFonts w:eastAsia="宋体" w:cs="宋体" w:hint="eastAsia"/>
          <w:color w:val="000000" w:themeColor="text1"/>
          <w:sz w:val="24"/>
        </w:rPr>
        <w:t>日</w:t>
      </w:r>
      <w:r w:rsidRPr="001707A5">
        <w:rPr>
          <w:rFonts w:eastAsia="宋体" w:cs="宋体" w:hint="eastAsia"/>
          <w:color w:val="000000" w:themeColor="text1"/>
          <w:sz w:val="24"/>
        </w:rPr>
        <w:t>-27</w:t>
      </w:r>
      <w:r w:rsidRPr="001707A5">
        <w:rPr>
          <w:rFonts w:eastAsia="宋体" w:cs="宋体" w:hint="eastAsia"/>
          <w:color w:val="000000" w:themeColor="text1"/>
          <w:sz w:val="24"/>
        </w:rPr>
        <w:t>日在澳大利亚悉尼召开</w:t>
      </w:r>
      <w:r w:rsidRPr="001707A5">
        <w:rPr>
          <w:rFonts w:eastAsia="宋体" w:cs="宋体" w:hint="eastAsia"/>
          <w:color w:val="000000" w:themeColor="text1"/>
          <w:sz w:val="24"/>
        </w:rPr>
        <w:t>ISO/TC298</w:t>
      </w:r>
      <w:r w:rsidRPr="001707A5">
        <w:rPr>
          <w:rFonts w:eastAsia="宋体" w:cs="宋体" w:hint="eastAsia"/>
          <w:color w:val="000000" w:themeColor="text1"/>
          <w:sz w:val="24"/>
        </w:rPr>
        <w:t>稀土国际标准化技术委员会第</w:t>
      </w:r>
      <w:r w:rsidRPr="001707A5">
        <w:rPr>
          <w:rFonts w:eastAsia="宋体" w:cs="宋体" w:hint="eastAsia"/>
          <w:color w:val="000000" w:themeColor="text1"/>
          <w:sz w:val="24"/>
        </w:rPr>
        <w:t>3</w:t>
      </w:r>
      <w:r w:rsidRPr="001707A5">
        <w:rPr>
          <w:rFonts w:eastAsia="宋体" w:cs="宋体" w:hint="eastAsia"/>
          <w:color w:val="000000" w:themeColor="text1"/>
          <w:sz w:val="24"/>
        </w:rPr>
        <w:t>次全体会议，各成员国讨论</w:t>
      </w:r>
      <w:r w:rsidRPr="001707A5">
        <w:rPr>
          <w:rFonts w:eastAsia="宋体" w:cs="宋体" w:hint="eastAsia"/>
          <w:color w:val="000000" w:themeColor="text1"/>
          <w:sz w:val="24"/>
        </w:rPr>
        <w:lastRenderedPageBreak/>
        <w:t>认为中国可就此立项，并形成大会决议（第</w:t>
      </w:r>
      <w:r w:rsidRPr="001707A5">
        <w:rPr>
          <w:rFonts w:eastAsia="宋体" w:cs="宋体" w:hint="eastAsia"/>
          <w:color w:val="000000" w:themeColor="text1"/>
          <w:sz w:val="24"/>
        </w:rPr>
        <w:t>7</w:t>
      </w:r>
      <w:r w:rsidRPr="001707A5">
        <w:rPr>
          <w:rFonts w:eastAsia="宋体" w:cs="宋体" w:hint="eastAsia"/>
          <w:color w:val="000000" w:themeColor="text1"/>
          <w:sz w:val="24"/>
        </w:rPr>
        <w:t>条和第</w:t>
      </w:r>
      <w:r w:rsidRPr="001707A5">
        <w:rPr>
          <w:rFonts w:eastAsia="宋体" w:cs="宋体" w:hint="eastAsia"/>
          <w:color w:val="000000" w:themeColor="text1"/>
          <w:sz w:val="24"/>
        </w:rPr>
        <w:t>9</w:t>
      </w:r>
      <w:r w:rsidRPr="001707A5">
        <w:rPr>
          <w:rFonts w:eastAsia="宋体" w:cs="宋体" w:hint="eastAsia"/>
          <w:color w:val="000000" w:themeColor="text1"/>
          <w:sz w:val="24"/>
        </w:rPr>
        <w:t>条）。</w:t>
      </w:r>
    </w:p>
    <w:p w:rsidR="00E277FF" w:rsidRPr="001707A5" w:rsidRDefault="00A311A9">
      <w:pPr>
        <w:autoSpaceDE w:val="0"/>
        <w:autoSpaceDN w:val="0"/>
        <w:adjustRightInd w:val="0"/>
        <w:snapToGrid w:val="0"/>
        <w:spacing w:line="360" w:lineRule="auto"/>
        <w:ind w:firstLineChars="200" w:firstLine="480"/>
        <w:rPr>
          <w:rFonts w:eastAsia="宋体" w:cs="宋体"/>
          <w:color w:val="000000" w:themeColor="text1"/>
          <w:sz w:val="24"/>
        </w:rPr>
      </w:pPr>
      <w:bookmarkStart w:id="1" w:name="_Hlk18504023"/>
      <w:r w:rsidRPr="001707A5">
        <w:rPr>
          <w:rFonts w:eastAsia="宋体" w:cs="宋体" w:hint="eastAsia"/>
          <w:color w:val="000000" w:themeColor="text1"/>
          <w:sz w:val="24"/>
        </w:rPr>
        <w:t>国合通测全资子公司国标（北京）检验认证有限公司（国标检验）</w:t>
      </w:r>
      <w:bookmarkEnd w:id="1"/>
      <w:r w:rsidRPr="001707A5">
        <w:rPr>
          <w:rFonts w:eastAsia="宋体" w:cs="宋体" w:hint="eastAsia"/>
          <w:color w:val="000000" w:themeColor="text1"/>
          <w:sz w:val="24"/>
        </w:rPr>
        <w:t>是中国权威的第三方检验认证服务机构。</w:t>
      </w:r>
      <w:r w:rsidRPr="001707A5">
        <w:rPr>
          <w:rFonts w:eastAsia="宋体" w:cs="宋体" w:hint="eastAsia"/>
          <w:color w:val="000000" w:themeColor="text1"/>
          <w:sz w:val="24"/>
        </w:rPr>
        <w:t>2017</w:t>
      </w:r>
      <w:r w:rsidRPr="001707A5">
        <w:rPr>
          <w:rFonts w:eastAsia="宋体" w:cs="宋体" w:hint="eastAsia"/>
          <w:color w:val="000000" w:themeColor="text1"/>
          <w:sz w:val="24"/>
        </w:rPr>
        <w:t>年国合通用作为国家新材料测试评价平台</w:t>
      </w:r>
      <w:r w:rsidRPr="001707A5">
        <w:rPr>
          <w:rFonts w:eastAsia="宋体" w:cs="宋体" w:hint="eastAsia"/>
          <w:color w:val="000000" w:themeColor="text1"/>
          <w:sz w:val="24"/>
        </w:rPr>
        <w:t>-</w:t>
      </w:r>
      <w:r w:rsidRPr="001707A5">
        <w:rPr>
          <w:rFonts w:eastAsia="宋体" w:cs="宋体" w:hint="eastAsia"/>
          <w:color w:val="000000" w:themeColor="text1"/>
          <w:sz w:val="24"/>
        </w:rPr>
        <w:t>主中心，承担着近</w:t>
      </w:r>
      <w:r w:rsidRPr="001707A5">
        <w:rPr>
          <w:rFonts w:eastAsia="宋体" w:cs="宋体" w:hint="eastAsia"/>
          <w:color w:val="000000" w:themeColor="text1"/>
          <w:sz w:val="24"/>
        </w:rPr>
        <w:t>300</w:t>
      </w:r>
      <w:r w:rsidRPr="001707A5">
        <w:rPr>
          <w:rFonts w:eastAsia="宋体" w:cs="宋体" w:hint="eastAsia"/>
          <w:color w:val="000000" w:themeColor="text1"/>
          <w:sz w:val="24"/>
        </w:rPr>
        <w:t>种材料测试评价工作。国标检验作为有色金属行业测试评价标准主力编制起草单位，编制和起草了国际标准</w:t>
      </w:r>
      <w:r w:rsidRPr="001707A5">
        <w:rPr>
          <w:rFonts w:eastAsia="宋体" w:cs="宋体" w:hint="eastAsia"/>
          <w:color w:val="000000" w:themeColor="text1"/>
          <w:sz w:val="24"/>
        </w:rPr>
        <w:t>5</w:t>
      </w:r>
      <w:r w:rsidRPr="001707A5">
        <w:rPr>
          <w:rFonts w:eastAsia="宋体" w:cs="宋体" w:hint="eastAsia"/>
          <w:color w:val="000000" w:themeColor="text1"/>
          <w:sz w:val="24"/>
        </w:rPr>
        <w:t>项、国家</w:t>
      </w:r>
      <w:r w:rsidRPr="001707A5">
        <w:rPr>
          <w:rFonts w:eastAsia="宋体" w:cs="宋体" w:hint="eastAsia"/>
          <w:color w:val="000000" w:themeColor="text1"/>
          <w:sz w:val="24"/>
        </w:rPr>
        <w:t>/</w:t>
      </w:r>
      <w:r w:rsidRPr="001707A5">
        <w:rPr>
          <w:rFonts w:eastAsia="宋体" w:cs="宋体" w:hint="eastAsia"/>
          <w:color w:val="000000" w:themeColor="text1"/>
          <w:sz w:val="24"/>
        </w:rPr>
        <w:t>行业标准</w:t>
      </w:r>
      <w:r w:rsidRPr="001707A5">
        <w:rPr>
          <w:rFonts w:eastAsia="宋体" w:cs="宋体" w:hint="eastAsia"/>
          <w:color w:val="000000" w:themeColor="text1"/>
          <w:sz w:val="24"/>
        </w:rPr>
        <w:t>381</w:t>
      </w:r>
      <w:r w:rsidRPr="001707A5">
        <w:rPr>
          <w:rFonts w:eastAsia="宋体" w:cs="宋体" w:hint="eastAsia"/>
          <w:color w:val="000000" w:themeColor="text1"/>
          <w:sz w:val="24"/>
        </w:rPr>
        <w:t>项，其中国家标准</w:t>
      </w:r>
      <w:r w:rsidRPr="001707A5">
        <w:rPr>
          <w:rFonts w:eastAsia="宋体" w:cs="宋体" w:hint="eastAsia"/>
          <w:color w:val="000000" w:themeColor="text1"/>
          <w:sz w:val="24"/>
        </w:rPr>
        <w:t>174</w:t>
      </w:r>
      <w:r w:rsidRPr="001707A5">
        <w:rPr>
          <w:rFonts w:eastAsia="宋体" w:cs="宋体" w:hint="eastAsia"/>
          <w:color w:val="000000" w:themeColor="text1"/>
          <w:sz w:val="24"/>
        </w:rPr>
        <w:t>项，行业标准</w:t>
      </w:r>
      <w:r w:rsidRPr="001707A5">
        <w:rPr>
          <w:rFonts w:eastAsia="宋体" w:cs="宋体" w:hint="eastAsia"/>
          <w:color w:val="000000" w:themeColor="text1"/>
          <w:sz w:val="24"/>
        </w:rPr>
        <w:t>207</w:t>
      </w:r>
      <w:r w:rsidRPr="001707A5">
        <w:rPr>
          <w:rFonts w:eastAsia="宋体" w:cs="宋体" w:hint="eastAsia"/>
          <w:color w:val="000000" w:themeColor="text1"/>
          <w:sz w:val="24"/>
        </w:rPr>
        <w:t>项；研制国家有证标准样品</w:t>
      </w:r>
      <w:r w:rsidRPr="001707A5">
        <w:rPr>
          <w:rFonts w:eastAsia="宋体" w:cs="宋体" w:hint="eastAsia"/>
          <w:color w:val="000000" w:themeColor="text1"/>
          <w:sz w:val="24"/>
        </w:rPr>
        <w:t>/</w:t>
      </w:r>
      <w:r w:rsidRPr="001707A5">
        <w:rPr>
          <w:rFonts w:eastAsia="宋体" w:cs="宋体" w:hint="eastAsia"/>
          <w:color w:val="000000" w:themeColor="text1"/>
          <w:sz w:val="24"/>
        </w:rPr>
        <w:t>物质</w:t>
      </w:r>
      <w:r w:rsidRPr="001707A5">
        <w:rPr>
          <w:rFonts w:eastAsia="宋体" w:cs="宋体" w:hint="eastAsia"/>
          <w:color w:val="000000" w:themeColor="text1"/>
          <w:sz w:val="24"/>
        </w:rPr>
        <w:t>162</w:t>
      </w:r>
      <w:r w:rsidRPr="001707A5">
        <w:rPr>
          <w:rFonts w:eastAsia="宋体" w:cs="宋体" w:hint="eastAsia"/>
          <w:color w:val="000000" w:themeColor="text1"/>
          <w:sz w:val="24"/>
        </w:rPr>
        <w:t>个，非有证标准样品</w:t>
      </w:r>
      <w:r w:rsidRPr="001707A5">
        <w:rPr>
          <w:rFonts w:eastAsia="宋体" w:cs="宋体" w:hint="eastAsia"/>
          <w:color w:val="000000" w:themeColor="text1"/>
          <w:sz w:val="24"/>
        </w:rPr>
        <w:t>1168</w:t>
      </w:r>
      <w:r w:rsidRPr="001707A5">
        <w:rPr>
          <w:rFonts w:eastAsia="宋体" w:cs="宋体" w:hint="eastAsia"/>
          <w:color w:val="000000" w:themeColor="text1"/>
          <w:sz w:val="24"/>
        </w:rPr>
        <w:t>个。参与制修订的</w:t>
      </w:r>
      <w:r w:rsidRPr="001707A5">
        <w:rPr>
          <w:rFonts w:eastAsia="宋体" w:cs="宋体" w:hint="eastAsia"/>
          <w:color w:val="000000" w:themeColor="text1"/>
          <w:sz w:val="24"/>
        </w:rPr>
        <w:t xml:space="preserve">GB/T 5237 </w:t>
      </w:r>
      <w:r w:rsidRPr="001707A5">
        <w:rPr>
          <w:rFonts w:eastAsia="宋体" w:cs="宋体" w:hint="eastAsia"/>
          <w:color w:val="000000" w:themeColor="text1"/>
          <w:sz w:val="24"/>
        </w:rPr>
        <w:t>《铝合金建筑型材》系列产品标准，直接推动国内铝合金建筑型材行业从无到有、由弱变强、由无序到规范的全过程，为整个规范行业发展做出了重大贡献；</w:t>
      </w:r>
      <w:r w:rsidRPr="001707A5">
        <w:rPr>
          <w:rFonts w:eastAsia="宋体" w:cs="宋体" w:hint="eastAsia"/>
          <w:color w:val="000000" w:themeColor="text1"/>
          <w:sz w:val="24"/>
        </w:rPr>
        <w:t>2018</w:t>
      </w:r>
      <w:r w:rsidRPr="001707A5">
        <w:rPr>
          <w:rFonts w:eastAsia="宋体" w:cs="宋体" w:hint="eastAsia"/>
          <w:color w:val="000000" w:themeColor="text1"/>
          <w:sz w:val="24"/>
        </w:rPr>
        <w:t>年全国有色金属标准化技术委员会授予国标检验</w:t>
      </w:r>
      <w:r w:rsidRPr="001707A5">
        <w:rPr>
          <w:rFonts w:eastAsia="宋体" w:cs="宋体" w:hint="eastAsia"/>
          <w:color w:val="000000" w:themeColor="text1"/>
          <w:sz w:val="24"/>
        </w:rPr>
        <w:t xml:space="preserve">GB/T 5237 </w:t>
      </w:r>
      <w:r w:rsidRPr="001707A5">
        <w:rPr>
          <w:rFonts w:eastAsia="宋体" w:cs="宋体" w:hint="eastAsia"/>
          <w:color w:val="000000" w:themeColor="text1"/>
          <w:sz w:val="24"/>
        </w:rPr>
        <w:t>《铝合金建筑型材》国家标准研制创新示范基地和</w:t>
      </w:r>
      <w:r w:rsidRPr="001707A5">
        <w:rPr>
          <w:rFonts w:eastAsia="宋体" w:cs="宋体" w:hint="eastAsia"/>
          <w:color w:val="000000" w:themeColor="text1"/>
          <w:sz w:val="24"/>
        </w:rPr>
        <w:t>ISO28340</w:t>
      </w:r>
      <w:r w:rsidRPr="001707A5">
        <w:rPr>
          <w:rFonts w:eastAsia="宋体" w:cs="宋体" w:hint="eastAsia"/>
          <w:color w:val="000000" w:themeColor="text1"/>
          <w:sz w:val="24"/>
        </w:rPr>
        <w:t>：</w:t>
      </w:r>
      <w:r w:rsidRPr="001707A5">
        <w:rPr>
          <w:rFonts w:eastAsia="宋体" w:cs="宋体" w:hint="eastAsia"/>
          <w:color w:val="000000" w:themeColor="text1"/>
          <w:sz w:val="24"/>
        </w:rPr>
        <w:t>2013</w:t>
      </w:r>
      <w:r w:rsidRPr="001707A5">
        <w:rPr>
          <w:rFonts w:eastAsia="宋体" w:cs="宋体" w:hint="eastAsia"/>
          <w:color w:val="000000" w:themeColor="text1"/>
          <w:sz w:val="24"/>
        </w:rPr>
        <w:t>国际标准研制创新示范基地。截止</w:t>
      </w:r>
      <w:r w:rsidRPr="001707A5">
        <w:rPr>
          <w:rFonts w:eastAsia="宋体" w:cs="宋体" w:hint="eastAsia"/>
          <w:color w:val="000000" w:themeColor="text1"/>
          <w:sz w:val="24"/>
        </w:rPr>
        <w:t>2018</w:t>
      </w:r>
      <w:r w:rsidRPr="001707A5">
        <w:rPr>
          <w:rFonts w:eastAsia="宋体" w:cs="宋体" w:hint="eastAsia"/>
          <w:color w:val="000000" w:themeColor="text1"/>
          <w:sz w:val="24"/>
        </w:rPr>
        <w:t>年底，国标检验在标准的制修订方面荣获技术奖项一等奖</w:t>
      </w:r>
      <w:r w:rsidRPr="001707A5">
        <w:rPr>
          <w:rFonts w:eastAsia="宋体" w:cs="宋体" w:hint="eastAsia"/>
          <w:color w:val="000000" w:themeColor="text1"/>
          <w:sz w:val="24"/>
        </w:rPr>
        <w:t>18</w:t>
      </w:r>
      <w:r w:rsidRPr="001707A5">
        <w:rPr>
          <w:rFonts w:eastAsia="宋体" w:cs="宋体" w:hint="eastAsia"/>
          <w:color w:val="000000" w:themeColor="text1"/>
          <w:sz w:val="24"/>
        </w:rPr>
        <w:t>项，二等奖</w:t>
      </w:r>
      <w:r w:rsidRPr="001707A5">
        <w:rPr>
          <w:rFonts w:eastAsia="宋体" w:cs="宋体" w:hint="eastAsia"/>
          <w:color w:val="000000" w:themeColor="text1"/>
          <w:sz w:val="24"/>
        </w:rPr>
        <w:t>43</w:t>
      </w:r>
      <w:r w:rsidRPr="001707A5">
        <w:rPr>
          <w:rFonts w:eastAsia="宋体" w:cs="宋体" w:hint="eastAsia"/>
          <w:color w:val="000000" w:themeColor="text1"/>
          <w:sz w:val="24"/>
        </w:rPr>
        <w:t>项，三等奖</w:t>
      </w:r>
      <w:r w:rsidRPr="001707A5">
        <w:rPr>
          <w:rFonts w:eastAsia="宋体" w:cs="宋体" w:hint="eastAsia"/>
          <w:color w:val="000000" w:themeColor="text1"/>
          <w:sz w:val="24"/>
        </w:rPr>
        <w:t>30</w:t>
      </w:r>
      <w:r w:rsidRPr="001707A5">
        <w:rPr>
          <w:rFonts w:eastAsia="宋体" w:cs="宋体" w:hint="eastAsia"/>
          <w:color w:val="000000" w:themeColor="text1"/>
          <w:sz w:val="24"/>
        </w:rPr>
        <w:t>项，为推动有色行业的高质量发展提供了重要的支撑、引领和指导作用。</w:t>
      </w:r>
    </w:p>
    <w:p w:rsidR="00E277FF" w:rsidRPr="001707A5" w:rsidRDefault="00A311A9" w:rsidP="00977E79">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t>1.4</w:t>
      </w:r>
      <w:r w:rsidRPr="001707A5">
        <w:rPr>
          <w:rFonts w:ascii="Times New Roman" w:eastAsia="宋体" w:hAnsi="Times New Roman" w:cs="宋体" w:hint="eastAsia"/>
          <w:b w:val="0"/>
          <w:bCs w:val="0"/>
          <w:color w:val="000000" w:themeColor="text1"/>
          <w:kern w:val="0"/>
          <w:sz w:val="24"/>
          <w:szCs w:val="20"/>
        </w:rPr>
        <w:t>主要工作过程</w:t>
      </w:r>
    </w:p>
    <w:p w:rsidR="001D40A7" w:rsidRPr="001707A5" w:rsidRDefault="00A311A9" w:rsidP="00A808CB">
      <w:pPr>
        <w:adjustRightInd w:val="0"/>
        <w:snapToGrid w:val="0"/>
        <w:spacing w:line="360" w:lineRule="auto"/>
        <w:ind w:firstLineChars="200" w:firstLine="480"/>
        <w:rPr>
          <w:rFonts w:eastAsia="宋体" w:cs="宋体" w:hint="eastAsia"/>
          <w:color w:val="000000" w:themeColor="text1"/>
          <w:sz w:val="24"/>
        </w:rPr>
      </w:pPr>
      <w:r w:rsidRPr="001707A5">
        <w:rPr>
          <w:rFonts w:eastAsia="宋体" w:cs="宋体" w:hint="eastAsia"/>
          <w:color w:val="000000" w:themeColor="text1"/>
          <w:sz w:val="24"/>
        </w:rPr>
        <w:t>在</w:t>
      </w:r>
      <w:r w:rsidRPr="001707A5">
        <w:rPr>
          <w:rFonts w:eastAsia="宋体" w:cs="宋体" w:hint="eastAsia"/>
          <w:color w:val="000000" w:themeColor="text1"/>
          <w:sz w:val="24"/>
        </w:rPr>
        <w:t>2019</w:t>
      </w:r>
      <w:r w:rsidRPr="001707A5">
        <w:rPr>
          <w:rFonts w:eastAsia="宋体" w:cs="宋体" w:hint="eastAsia"/>
          <w:color w:val="000000" w:themeColor="text1"/>
          <w:sz w:val="24"/>
        </w:rPr>
        <w:t>年</w:t>
      </w:r>
      <w:r w:rsidR="00D158B4" w:rsidRPr="001707A5">
        <w:rPr>
          <w:rFonts w:eastAsia="宋体" w:cs="宋体" w:hint="eastAsia"/>
          <w:color w:val="000000" w:themeColor="text1"/>
          <w:sz w:val="24"/>
        </w:rPr>
        <w:t>8</w:t>
      </w:r>
      <w:r w:rsidRPr="001707A5">
        <w:rPr>
          <w:rFonts w:eastAsia="宋体" w:cs="宋体" w:hint="eastAsia"/>
          <w:color w:val="000000" w:themeColor="text1"/>
          <w:sz w:val="24"/>
        </w:rPr>
        <w:t>月的有色标委会会议上，对本项目进行了任务落实。国合通用测试评价认证股份公司及参编单位立即成立了标准编制工作组，对目标任务进行分解，明确成员的任务要求，制定工作计划和进度安排。项目运行以来，编制组</w:t>
      </w:r>
      <w:r w:rsidR="00B47A72" w:rsidRPr="001707A5">
        <w:rPr>
          <w:rFonts w:eastAsia="宋体" w:cs="宋体" w:hint="eastAsia"/>
          <w:color w:val="000000" w:themeColor="text1"/>
          <w:sz w:val="24"/>
        </w:rPr>
        <w:t>查阅了大量相关技术资料和文献，咨询动态力学测试及钛合金领域的相关专家，形成了该标准的草稿，编制组对</w:t>
      </w:r>
      <w:r w:rsidR="009A326A" w:rsidRPr="001707A5">
        <w:rPr>
          <w:rFonts w:eastAsia="宋体" w:cs="宋体" w:hint="eastAsia"/>
          <w:color w:val="000000" w:themeColor="text1"/>
          <w:sz w:val="24"/>
        </w:rPr>
        <w:t>钛合金室温高应变速率试验方法</w:t>
      </w:r>
      <w:r w:rsidR="00B47A72" w:rsidRPr="001707A5">
        <w:rPr>
          <w:rFonts w:eastAsia="宋体" w:cs="宋体" w:hint="eastAsia"/>
          <w:color w:val="000000" w:themeColor="text1"/>
          <w:sz w:val="24"/>
        </w:rPr>
        <w:t>进行了充分讨论和分析，对草稿进行了修改和完善，对该检测方法进行了试验验证，</w:t>
      </w:r>
      <w:r w:rsidR="009A326A" w:rsidRPr="001707A5">
        <w:rPr>
          <w:rFonts w:eastAsia="宋体" w:cs="宋体" w:hint="eastAsia"/>
          <w:color w:val="000000" w:themeColor="text1"/>
          <w:sz w:val="24"/>
        </w:rPr>
        <w:t>在此基础上，于</w:t>
      </w:r>
      <w:r w:rsidR="009A326A" w:rsidRPr="001707A5">
        <w:rPr>
          <w:rFonts w:eastAsia="宋体" w:cs="宋体" w:hint="eastAsia"/>
          <w:color w:val="000000" w:themeColor="text1"/>
          <w:sz w:val="24"/>
        </w:rPr>
        <w:t>20</w:t>
      </w:r>
      <w:r w:rsidR="009A326A" w:rsidRPr="001707A5">
        <w:rPr>
          <w:rFonts w:eastAsia="宋体" w:cs="宋体"/>
          <w:color w:val="000000" w:themeColor="text1"/>
          <w:sz w:val="24"/>
        </w:rPr>
        <w:t>20</w:t>
      </w:r>
      <w:r w:rsidR="009A326A" w:rsidRPr="001707A5">
        <w:rPr>
          <w:rFonts w:eastAsia="宋体" w:cs="宋体" w:hint="eastAsia"/>
          <w:color w:val="000000" w:themeColor="text1"/>
          <w:sz w:val="24"/>
        </w:rPr>
        <w:t>年</w:t>
      </w:r>
      <w:r w:rsidR="009A326A" w:rsidRPr="001707A5">
        <w:rPr>
          <w:rFonts w:eastAsia="宋体" w:cs="宋体" w:hint="eastAsia"/>
          <w:color w:val="000000" w:themeColor="text1"/>
          <w:sz w:val="24"/>
        </w:rPr>
        <w:t>8</w:t>
      </w:r>
      <w:r w:rsidR="009A326A" w:rsidRPr="001707A5">
        <w:rPr>
          <w:rFonts w:eastAsia="宋体" w:cs="宋体" w:hint="eastAsia"/>
          <w:color w:val="000000" w:themeColor="text1"/>
          <w:sz w:val="24"/>
        </w:rPr>
        <w:t>月形成标准征求意见稿</w:t>
      </w:r>
      <w:r w:rsidR="00AD3BCF" w:rsidRPr="001707A5">
        <w:rPr>
          <w:rFonts w:eastAsia="宋体" w:cs="宋体" w:hint="eastAsia"/>
          <w:color w:val="000000" w:themeColor="text1"/>
          <w:sz w:val="24"/>
        </w:rPr>
        <w:t>。</w:t>
      </w:r>
    </w:p>
    <w:p w:rsidR="00AD3BCF" w:rsidRPr="001707A5" w:rsidRDefault="00AD3BCF" w:rsidP="00A808CB">
      <w:pPr>
        <w:snapToGrid w:val="0"/>
        <w:spacing w:line="360" w:lineRule="auto"/>
        <w:ind w:firstLineChars="202" w:firstLine="485"/>
        <w:rPr>
          <w:rFonts w:eastAsia="宋体" w:cs="宋体"/>
          <w:color w:val="000000" w:themeColor="text1"/>
          <w:sz w:val="24"/>
        </w:rPr>
      </w:pPr>
      <w:r w:rsidRPr="001707A5">
        <w:rPr>
          <w:rFonts w:eastAsia="宋体" w:cs="宋体" w:hint="eastAsia"/>
          <w:color w:val="000000" w:themeColor="text1"/>
          <w:sz w:val="24"/>
        </w:rPr>
        <w:t>2020</w:t>
      </w:r>
      <w:r w:rsidRPr="001707A5">
        <w:rPr>
          <w:rFonts w:eastAsia="宋体" w:cs="宋体" w:hint="eastAsia"/>
          <w:color w:val="000000" w:themeColor="text1"/>
          <w:sz w:val="24"/>
        </w:rPr>
        <w:t>年</w:t>
      </w:r>
      <w:r w:rsidRPr="001707A5">
        <w:rPr>
          <w:rFonts w:eastAsia="宋体" w:cs="宋体" w:hint="eastAsia"/>
          <w:color w:val="000000" w:themeColor="text1"/>
          <w:sz w:val="24"/>
        </w:rPr>
        <w:t>10</w:t>
      </w:r>
      <w:r w:rsidRPr="001707A5">
        <w:rPr>
          <w:rFonts w:eastAsia="宋体" w:cs="宋体" w:hint="eastAsia"/>
          <w:color w:val="000000" w:themeColor="text1"/>
          <w:sz w:val="24"/>
        </w:rPr>
        <w:t>月</w:t>
      </w:r>
      <w:r w:rsidRPr="001707A5">
        <w:rPr>
          <w:rFonts w:eastAsia="宋体" w:cs="宋体" w:hint="eastAsia"/>
          <w:color w:val="000000" w:themeColor="text1"/>
          <w:sz w:val="24"/>
        </w:rPr>
        <w:t>13</w:t>
      </w:r>
      <w:r w:rsidRPr="001707A5">
        <w:rPr>
          <w:rFonts w:eastAsia="宋体" w:cs="宋体" w:hint="eastAsia"/>
          <w:color w:val="000000" w:themeColor="text1"/>
          <w:sz w:val="24"/>
        </w:rPr>
        <w:t>日</w:t>
      </w:r>
      <w:r w:rsidRPr="001707A5">
        <w:rPr>
          <w:rFonts w:eastAsia="宋体" w:cs="宋体" w:hint="eastAsia"/>
          <w:color w:val="000000" w:themeColor="text1"/>
          <w:sz w:val="24"/>
        </w:rPr>
        <w:t>~15</w:t>
      </w:r>
      <w:r w:rsidRPr="001707A5">
        <w:rPr>
          <w:rFonts w:eastAsia="宋体" w:cs="宋体" w:hint="eastAsia"/>
          <w:color w:val="000000" w:themeColor="text1"/>
          <w:sz w:val="24"/>
        </w:rPr>
        <w:t>日，</w:t>
      </w:r>
      <w:r w:rsidRPr="001707A5">
        <w:rPr>
          <w:rFonts w:eastAsia="宋体" w:cs="宋体"/>
          <w:color w:val="000000" w:themeColor="text1"/>
          <w:sz w:val="24"/>
        </w:rPr>
        <w:t>参加全国稀有金属标准化技术委员会在</w:t>
      </w:r>
      <w:r w:rsidRPr="001707A5">
        <w:rPr>
          <w:rFonts w:eastAsia="宋体" w:cs="宋体" w:hint="eastAsia"/>
          <w:color w:val="000000" w:themeColor="text1"/>
          <w:sz w:val="24"/>
        </w:rPr>
        <w:t>雅安</w:t>
      </w:r>
      <w:r w:rsidRPr="001707A5">
        <w:rPr>
          <w:rFonts w:eastAsia="宋体" w:cs="宋体"/>
          <w:color w:val="000000" w:themeColor="text1"/>
          <w:sz w:val="24"/>
        </w:rPr>
        <w:t>召开的标准讨论会；会上</w:t>
      </w:r>
      <w:r w:rsidRPr="001707A5">
        <w:rPr>
          <w:rFonts w:eastAsia="宋体" w:cs="宋体" w:hint="eastAsia"/>
          <w:color w:val="000000" w:themeColor="text1"/>
          <w:sz w:val="24"/>
        </w:rPr>
        <w:t>金堆城钼业股份有限公司</w:t>
      </w:r>
      <w:r w:rsidRPr="001707A5">
        <w:rPr>
          <w:rFonts w:eastAsia="宋体" w:cs="宋体"/>
          <w:color w:val="000000" w:themeColor="text1"/>
          <w:sz w:val="24"/>
        </w:rPr>
        <w:t>、</w:t>
      </w:r>
      <w:r w:rsidR="00555236" w:rsidRPr="001707A5">
        <w:rPr>
          <w:rFonts w:eastAsia="宋体" w:cs="宋体"/>
          <w:color w:val="000000" w:themeColor="text1"/>
          <w:sz w:val="24"/>
        </w:rPr>
        <w:t>宝钛集团有限</w:t>
      </w:r>
      <w:r w:rsidR="00555236" w:rsidRPr="001707A5">
        <w:rPr>
          <w:rFonts w:eastAsia="宋体" w:cs="宋体" w:hint="eastAsia"/>
          <w:color w:val="000000" w:themeColor="text1"/>
          <w:sz w:val="24"/>
        </w:rPr>
        <w:t>公司、</w:t>
      </w:r>
      <w:r w:rsidRPr="001707A5">
        <w:rPr>
          <w:rFonts w:eastAsia="宋体" w:cs="宋体"/>
          <w:color w:val="000000" w:themeColor="text1"/>
          <w:sz w:val="24"/>
        </w:rPr>
        <w:t>宁夏东方钽业股份有限公司等单位的</w:t>
      </w:r>
      <w:r w:rsidR="00555236" w:rsidRPr="001707A5">
        <w:rPr>
          <w:rFonts w:eastAsia="宋体" w:cs="宋体" w:hint="eastAsia"/>
          <w:color w:val="000000" w:themeColor="text1"/>
          <w:sz w:val="24"/>
        </w:rPr>
        <w:t>相关专家代表</w:t>
      </w:r>
      <w:r w:rsidRPr="001707A5">
        <w:rPr>
          <w:rFonts w:eastAsia="宋体" w:cs="宋体"/>
          <w:color w:val="000000" w:themeColor="text1"/>
          <w:sz w:val="24"/>
        </w:rPr>
        <w:t>对本标准（讨论稿）提出了修改意见。</w:t>
      </w:r>
    </w:p>
    <w:p w:rsidR="00A808CB" w:rsidRPr="001707A5" w:rsidRDefault="00555236" w:rsidP="00A808CB">
      <w:pPr>
        <w:adjustRightInd w:val="0"/>
        <w:snapToGrid w:val="0"/>
        <w:spacing w:line="360" w:lineRule="auto"/>
        <w:ind w:firstLineChars="200" w:firstLine="480"/>
        <w:rPr>
          <w:rFonts w:eastAsia="宋体" w:cs="宋体" w:hint="eastAsia"/>
          <w:color w:val="000000" w:themeColor="text1"/>
          <w:sz w:val="24"/>
        </w:rPr>
      </w:pPr>
      <w:r w:rsidRPr="001707A5">
        <w:rPr>
          <w:rFonts w:eastAsia="宋体" w:cs="宋体" w:hint="eastAsia"/>
          <w:color w:val="000000" w:themeColor="text1"/>
          <w:sz w:val="24"/>
        </w:rPr>
        <w:t>2020</w:t>
      </w:r>
      <w:r w:rsidRPr="001707A5">
        <w:rPr>
          <w:rFonts w:eastAsia="宋体" w:cs="宋体" w:hint="eastAsia"/>
          <w:color w:val="000000" w:themeColor="text1"/>
          <w:sz w:val="24"/>
        </w:rPr>
        <w:t>年</w:t>
      </w:r>
      <w:r w:rsidRPr="001707A5">
        <w:rPr>
          <w:rFonts w:eastAsia="宋体" w:cs="宋体" w:hint="eastAsia"/>
          <w:color w:val="000000" w:themeColor="text1"/>
          <w:sz w:val="24"/>
        </w:rPr>
        <w:t>11</w:t>
      </w:r>
      <w:r w:rsidRPr="001707A5">
        <w:rPr>
          <w:rFonts w:eastAsia="宋体" w:cs="宋体" w:hint="eastAsia"/>
          <w:color w:val="000000" w:themeColor="text1"/>
          <w:sz w:val="24"/>
        </w:rPr>
        <w:t>月，标准编制组针对讨论会专家提出的意见，进一步开展了验证性试验，并陆续收到</w:t>
      </w:r>
      <w:r w:rsidRPr="001707A5">
        <w:rPr>
          <w:rFonts w:eastAsia="宋体" w:cs="宋体"/>
          <w:color w:val="000000" w:themeColor="text1"/>
          <w:sz w:val="24"/>
        </w:rPr>
        <w:t>各验证单位的</w:t>
      </w:r>
      <w:r w:rsidRPr="001707A5">
        <w:rPr>
          <w:rFonts w:eastAsia="宋体" w:cs="宋体" w:hint="eastAsia"/>
          <w:color w:val="000000" w:themeColor="text1"/>
          <w:sz w:val="24"/>
        </w:rPr>
        <w:t>测试报告及反馈意见，</w:t>
      </w:r>
      <w:r w:rsidRPr="001707A5">
        <w:rPr>
          <w:rFonts w:eastAsia="宋体" w:cs="宋体"/>
          <w:color w:val="000000" w:themeColor="text1"/>
          <w:sz w:val="24"/>
        </w:rPr>
        <w:t>对参与验证单位的意见和建议进行汇总处理，对</w:t>
      </w:r>
      <w:r w:rsidRPr="001707A5">
        <w:rPr>
          <w:rFonts w:eastAsia="宋体" w:cs="宋体" w:hint="eastAsia"/>
          <w:color w:val="000000" w:themeColor="text1"/>
          <w:sz w:val="24"/>
        </w:rPr>
        <w:t>讨论</w:t>
      </w:r>
      <w:r w:rsidRPr="001707A5">
        <w:rPr>
          <w:rFonts w:eastAsia="宋体" w:cs="宋体"/>
          <w:color w:val="000000" w:themeColor="text1"/>
          <w:sz w:val="24"/>
        </w:rPr>
        <w:t>稿进行修改，完善</w:t>
      </w:r>
      <w:r w:rsidRPr="001707A5">
        <w:rPr>
          <w:rFonts w:eastAsia="宋体" w:cs="宋体" w:hint="eastAsia"/>
          <w:color w:val="000000" w:themeColor="text1"/>
          <w:sz w:val="24"/>
        </w:rPr>
        <w:t>相关试验</w:t>
      </w:r>
      <w:r w:rsidRPr="001707A5">
        <w:rPr>
          <w:rFonts w:eastAsia="宋体" w:cs="宋体"/>
          <w:color w:val="000000" w:themeColor="text1"/>
          <w:sz w:val="24"/>
        </w:rPr>
        <w:t>，</w:t>
      </w:r>
      <w:r w:rsidR="00AD3BCF" w:rsidRPr="001707A5">
        <w:rPr>
          <w:rFonts w:eastAsia="宋体" w:cs="宋体" w:hint="eastAsia"/>
          <w:color w:val="000000" w:themeColor="text1"/>
          <w:sz w:val="24"/>
        </w:rPr>
        <w:t>形成了《</w:t>
      </w:r>
      <w:r w:rsidRPr="001707A5">
        <w:rPr>
          <w:rFonts w:eastAsia="宋体" w:cs="宋体" w:hint="eastAsia"/>
          <w:color w:val="000000" w:themeColor="text1"/>
          <w:sz w:val="24"/>
        </w:rPr>
        <w:t>钛合金室温高应变速率压缩试验方法</w:t>
      </w:r>
      <w:r w:rsidR="00AD3BCF" w:rsidRPr="001707A5">
        <w:rPr>
          <w:rFonts w:eastAsia="宋体" w:cs="宋体" w:hint="eastAsia"/>
          <w:color w:val="000000" w:themeColor="text1"/>
          <w:sz w:val="24"/>
        </w:rPr>
        <w:t>》征求意见稿。</w:t>
      </w:r>
    </w:p>
    <w:p w:rsidR="00AD3BCF" w:rsidRPr="001707A5" w:rsidRDefault="00AD3BCF" w:rsidP="00A808CB">
      <w:pPr>
        <w:adjustRightInd w:val="0"/>
        <w:snapToGrid w:val="0"/>
        <w:spacing w:line="360" w:lineRule="auto"/>
        <w:ind w:firstLineChars="200" w:firstLine="480"/>
        <w:rPr>
          <w:rFonts w:eastAsia="宋体" w:cs="宋体"/>
          <w:color w:val="000000" w:themeColor="text1"/>
          <w:sz w:val="24"/>
        </w:rPr>
      </w:pPr>
      <w:r w:rsidRPr="001707A5">
        <w:rPr>
          <w:rFonts w:eastAsia="宋体" w:cs="宋体" w:hint="eastAsia"/>
          <w:color w:val="000000" w:themeColor="text1"/>
          <w:sz w:val="24"/>
        </w:rPr>
        <w:t>编制组通过发函共向</w:t>
      </w:r>
      <w:r w:rsidRPr="001707A5">
        <w:rPr>
          <w:rFonts w:eastAsia="宋体" w:cs="宋体"/>
          <w:color w:val="000000" w:themeColor="text1"/>
          <w:sz w:val="24"/>
        </w:rPr>
        <w:t>13</w:t>
      </w:r>
      <w:r w:rsidRPr="001707A5">
        <w:rPr>
          <w:rFonts w:eastAsia="宋体" w:cs="宋体" w:hint="eastAsia"/>
          <w:color w:val="000000" w:themeColor="text1"/>
          <w:sz w:val="24"/>
        </w:rPr>
        <w:t>家单位发送了《</w:t>
      </w:r>
      <w:r w:rsidR="00A808CB" w:rsidRPr="001707A5">
        <w:rPr>
          <w:rFonts w:eastAsia="宋体" w:cs="宋体" w:hint="eastAsia"/>
          <w:color w:val="000000" w:themeColor="text1"/>
          <w:sz w:val="24"/>
        </w:rPr>
        <w:t>钛合金室温高应变速率压缩试验方法</w:t>
      </w:r>
      <w:r w:rsidRPr="001707A5">
        <w:rPr>
          <w:rFonts w:eastAsia="宋体" w:cs="宋体" w:hint="eastAsia"/>
          <w:color w:val="000000" w:themeColor="text1"/>
          <w:sz w:val="24"/>
        </w:rPr>
        <w:t>》（征求意见稿），收到回函的单位数为</w:t>
      </w:r>
      <w:r w:rsidR="00A808CB" w:rsidRPr="001707A5">
        <w:rPr>
          <w:rFonts w:eastAsia="宋体" w:cs="宋体" w:hint="eastAsia"/>
          <w:color w:val="000000" w:themeColor="text1"/>
          <w:sz w:val="24"/>
        </w:rPr>
        <w:t>10</w:t>
      </w:r>
      <w:r w:rsidRPr="001707A5">
        <w:rPr>
          <w:rFonts w:eastAsia="宋体" w:cs="宋体" w:hint="eastAsia"/>
          <w:color w:val="000000" w:themeColor="text1"/>
          <w:sz w:val="24"/>
        </w:rPr>
        <w:t>个，回函并有建议或意见的单位数为</w:t>
      </w:r>
      <w:r w:rsidR="00A808CB" w:rsidRPr="001707A5">
        <w:rPr>
          <w:rFonts w:eastAsia="宋体" w:cs="宋体" w:hint="eastAsia"/>
          <w:color w:val="000000" w:themeColor="text1"/>
          <w:sz w:val="24"/>
        </w:rPr>
        <w:t>6</w:t>
      </w:r>
      <w:r w:rsidRPr="001707A5">
        <w:rPr>
          <w:rFonts w:eastAsia="宋体" w:cs="宋体" w:hint="eastAsia"/>
          <w:color w:val="000000" w:themeColor="text1"/>
          <w:sz w:val="24"/>
        </w:rPr>
        <w:t>个，详见征求意见稿意见汇总处理表。征求意见范围广泛且具代表性，编制组根据意见对征求意见稿进行修改完善，于</w:t>
      </w:r>
      <w:r w:rsidRPr="001707A5">
        <w:rPr>
          <w:rFonts w:eastAsia="宋体" w:cs="宋体"/>
          <w:color w:val="000000" w:themeColor="text1"/>
          <w:sz w:val="24"/>
        </w:rPr>
        <w:t>202</w:t>
      </w:r>
      <w:r w:rsidR="00A808CB" w:rsidRPr="001707A5">
        <w:rPr>
          <w:rFonts w:eastAsia="宋体" w:cs="宋体" w:hint="eastAsia"/>
          <w:color w:val="000000" w:themeColor="text1"/>
          <w:sz w:val="24"/>
        </w:rPr>
        <w:t>1</w:t>
      </w:r>
      <w:r w:rsidRPr="001707A5">
        <w:rPr>
          <w:rFonts w:eastAsia="宋体" w:cs="宋体" w:hint="eastAsia"/>
          <w:color w:val="000000" w:themeColor="text1"/>
          <w:sz w:val="24"/>
        </w:rPr>
        <w:t>年</w:t>
      </w:r>
      <w:r w:rsidR="00A808CB" w:rsidRPr="001707A5">
        <w:rPr>
          <w:rFonts w:eastAsia="宋体" w:cs="宋体" w:hint="eastAsia"/>
          <w:color w:val="000000" w:themeColor="text1"/>
          <w:sz w:val="24"/>
        </w:rPr>
        <w:t>3</w:t>
      </w:r>
      <w:r w:rsidRPr="001707A5">
        <w:rPr>
          <w:rFonts w:eastAsia="宋体" w:cs="宋体" w:hint="eastAsia"/>
          <w:color w:val="000000" w:themeColor="text1"/>
          <w:sz w:val="24"/>
        </w:rPr>
        <w:t>月形成了《</w:t>
      </w:r>
      <w:r w:rsidR="00A808CB" w:rsidRPr="001707A5">
        <w:rPr>
          <w:rFonts w:eastAsia="宋体" w:cs="宋体" w:hint="eastAsia"/>
          <w:color w:val="000000" w:themeColor="text1"/>
          <w:sz w:val="24"/>
        </w:rPr>
        <w:t>钛合金室温高应变速率压缩试验方法</w:t>
      </w:r>
      <w:r w:rsidRPr="001707A5">
        <w:rPr>
          <w:rFonts w:eastAsia="宋体" w:cs="宋体" w:hint="eastAsia"/>
          <w:color w:val="000000" w:themeColor="text1"/>
          <w:sz w:val="24"/>
        </w:rPr>
        <w:t>》（送审稿）。</w:t>
      </w:r>
    </w:p>
    <w:p w:rsidR="006D44B3" w:rsidRPr="001707A5" w:rsidRDefault="006D44B3" w:rsidP="009A326A">
      <w:pPr>
        <w:adjustRightInd w:val="0"/>
        <w:snapToGrid w:val="0"/>
        <w:spacing w:line="360" w:lineRule="auto"/>
        <w:ind w:firstLineChars="200" w:firstLine="480"/>
        <w:rPr>
          <w:rFonts w:eastAsia="宋体" w:cs="宋体"/>
          <w:color w:val="000000" w:themeColor="text1"/>
          <w:sz w:val="24"/>
        </w:rPr>
      </w:pPr>
    </w:p>
    <w:p w:rsidR="00E277FF" w:rsidRPr="001707A5" w:rsidRDefault="00A311A9" w:rsidP="00BA3218">
      <w:pPr>
        <w:pStyle w:val="1"/>
        <w:spacing w:line="360" w:lineRule="auto"/>
        <w:rPr>
          <w:rFonts w:ascii="Times New Roman" w:hAnsi="Times New Roman" w:hint="default"/>
          <w:color w:val="000000" w:themeColor="text1"/>
        </w:rPr>
      </w:pPr>
      <w:r w:rsidRPr="001707A5">
        <w:rPr>
          <w:rFonts w:ascii="Times New Roman" w:hAnsi="Times New Roman"/>
          <w:color w:val="000000" w:themeColor="text1"/>
        </w:rPr>
        <w:lastRenderedPageBreak/>
        <w:t>二、标准的制定原则、主要内容与论据</w:t>
      </w:r>
    </w:p>
    <w:p w:rsidR="00E277FF" w:rsidRPr="001707A5" w:rsidRDefault="00A311A9" w:rsidP="00977E79">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t>2.1</w:t>
      </w:r>
      <w:r w:rsidRPr="001707A5">
        <w:rPr>
          <w:rFonts w:ascii="Times New Roman" w:eastAsia="宋体" w:hAnsi="Times New Roman" w:cs="宋体" w:hint="eastAsia"/>
          <w:b w:val="0"/>
          <w:bCs w:val="0"/>
          <w:color w:val="000000" w:themeColor="text1"/>
          <w:kern w:val="0"/>
          <w:sz w:val="24"/>
          <w:szCs w:val="20"/>
        </w:rPr>
        <w:t>标准制定的原则</w:t>
      </w:r>
    </w:p>
    <w:p w:rsidR="00E277FF" w:rsidRPr="001707A5" w:rsidRDefault="00A311A9">
      <w:pPr>
        <w:snapToGrid w:val="0"/>
        <w:spacing w:line="360" w:lineRule="auto"/>
        <w:ind w:firstLineChars="200" w:firstLine="480"/>
        <w:rPr>
          <w:rFonts w:eastAsia="宋体" w:cs="宋体"/>
          <w:color w:val="000000" w:themeColor="text1"/>
          <w:sz w:val="24"/>
        </w:rPr>
      </w:pPr>
      <w:r w:rsidRPr="001707A5">
        <w:rPr>
          <w:rFonts w:eastAsia="宋体" w:cs="宋体" w:hint="eastAsia"/>
          <w:color w:val="000000" w:themeColor="text1"/>
          <w:sz w:val="24"/>
        </w:rPr>
        <w:t>该标准按照</w:t>
      </w:r>
      <w:r w:rsidRPr="001707A5">
        <w:rPr>
          <w:rFonts w:eastAsia="宋体" w:cs="宋体" w:hint="eastAsia"/>
          <w:color w:val="000000" w:themeColor="text1"/>
          <w:sz w:val="24"/>
        </w:rPr>
        <w:t>GB/T1.1-2020</w:t>
      </w:r>
      <w:r w:rsidRPr="001707A5">
        <w:rPr>
          <w:rFonts w:eastAsia="宋体" w:cs="宋体" w:hint="eastAsia"/>
          <w:color w:val="000000" w:themeColor="text1"/>
          <w:sz w:val="24"/>
        </w:rPr>
        <w:t>《标准化工作导则</w:t>
      </w:r>
      <w:r w:rsidRPr="001707A5">
        <w:rPr>
          <w:rFonts w:eastAsia="宋体" w:cs="宋体" w:hint="eastAsia"/>
          <w:color w:val="000000" w:themeColor="text1"/>
          <w:sz w:val="24"/>
        </w:rPr>
        <w:t xml:space="preserve"> </w:t>
      </w:r>
      <w:r w:rsidRPr="001707A5">
        <w:rPr>
          <w:rFonts w:eastAsia="宋体" w:cs="宋体" w:hint="eastAsia"/>
          <w:color w:val="000000" w:themeColor="text1"/>
          <w:sz w:val="24"/>
        </w:rPr>
        <w:t>第</w:t>
      </w:r>
      <w:r w:rsidRPr="001707A5">
        <w:rPr>
          <w:rFonts w:eastAsia="宋体" w:cs="宋体" w:hint="eastAsia"/>
          <w:color w:val="000000" w:themeColor="text1"/>
          <w:sz w:val="24"/>
        </w:rPr>
        <w:t>1</w:t>
      </w:r>
      <w:r w:rsidRPr="001707A5">
        <w:rPr>
          <w:rFonts w:eastAsia="宋体" w:cs="宋体" w:hint="eastAsia"/>
          <w:color w:val="000000" w:themeColor="text1"/>
          <w:sz w:val="24"/>
        </w:rPr>
        <w:t>部分：标准的结构和编写》制定。</w:t>
      </w:r>
    </w:p>
    <w:p w:rsidR="00E277FF" w:rsidRPr="001707A5" w:rsidRDefault="00A311A9">
      <w:pPr>
        <w:snapToGrid w:val="0"/>
        <w:spacing w:line="360" w:lineRule="auto"/>
        <w:ind w:firstLineChars="200" w:firstLine="480"/>
        <w:rPr>
          <w:rFonts w:eastAsia="宋体" w:cs="宋体"/>
          <w:color w:val="000000" w:themeColor="text1"/>
          <w:sz w:val="24"/>
        </w:rPr>
      </w:pPr>
      <w:r w:rsidRPr="001707A5">
        <w:rPr>
          <w:rFonts w:eastAsia="宋体" w:cs="宋体" w:hint="eastAsia"/>
          <w:color w:val="000000" w:themeColor="text1"/>
          <w:sz w:val="24"/>
        </w:rPr>
        <w:t>本标准在参照国内技术水平的基础上制定，充分考虑相关企业、使用单位等各方面的意见和建议，体现了</w:t>
      </w:r>
      <w:r w:rsidR="00D158B4" w:rsidRPr="001707A5">
        <w:rPr>
          <w:rFonts w:eastAsia="宋体" w:cs="宋体" w:hint="eastAsia"/>
          <w:color w:val="000000" w:themeColor="text1"/>
          <w:sz w:val="24"/>
        </w:rPr>
        <w:t>钛合金室温高应变速率压缩试验</w:t>
      </w:r>
      <w:r w:rsidRPr="001707A5">
        <w:rPr>
          <w:rFonts w:eastAsia="宋体" w:cs="宋体" w:hint="eastAsia"/>
          <w:color w:val="000000" w:themeColor="text1"/>
          <w:sz w:val="24"/>
        </w:rPr>
        <w:t>检测技术水平，切实可行，具有可操作性，对国内生产企业及相关行业的技术进步将产生积极的推动作用。</w:t>
      </w:r>
    </w:p>
    <w:p w:rsidR="00E277FF" w:rsidRPr="001707A5" w:rsidRDefault="00A311A9" w:rsidP="00977E79">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t>2.2</w:t>
      </w:r>
      <w:r w:rsidRPr="001707A5">
        <w:rPr>
          <w:rFonts w:ascii="Times New Roman" w:eastAsia="宋体" w:hAnsi="Times New Roman" w:cs="宋体" w:hint="eastAsia"/>
          <w:b w:val="0"/>
          <w:bCs w:val="0"/>
          <w:color w:val="000000" w:themeColor="text1"/>
          <w:kern w:val="0"/>
          <w:sz w:val="24"/>
          <w:szCs w:val="20"/>
        </w:rPr>
        <w:t>标准制定的主要内容与论据</w:t>
      </w:r>
    </w:p>
    <w:p w:rsidR="00BB46A5" w:rsidRPr="001707A5" w:rsidRDefault="00114935" w:rsidP="00667DC7">
      <w:pPr>
        <w:autoSpaceDE w:val="0"/>
        <w:autoSpaceDN w:val="0"/>
        <w:adjustRightInd w:val="0"/>
        <w:spacing w:line="360" w:lineRule="auto"/>
        <w:jc w:val="left"/>
        <w:rPr>
          <w:rFonts w:eastAsia="宋体" w:cs="宋体"/>
          <w:color w:val="000000" w:themeColor="text1"/>
          <w:sz w:val="24"/>
        </w:rPr>
      </w:pPr>
      <w:r w:rsidRPr="001707A5">
        <w:rPr>
          <w:rFonts w:eastAsia="宋体" w:cs="宋体" w:hint="eastAsia"/>
          <w:color w:val="000000" w:themeColor="text1"/>
          <w:sz w:val="24"/>
        </w:rPr>
        <w:t xml:space="preserve">    </w:t>
      </w:r>
      <w:r w:rsidR="00C3438E" w:rsidRPr="001707A5">
        <w:rPr>
          <w:rFonts w:eastAsia="宋体" w:hint="eastAsia"/>
          <w:color w:val="000000" w:themeColor="text1"/>
          <w:sz w:val="24"/>
        </w:rPr>
        <w:t>钛合金因其优异的力学性能，在航空、航天、船舶、化工及常规兵器等领域中得到广泛的应用，</w:t>
      </w:r>
      <w:r w:rsidR="00C3438E" w:rsidRPr="001707A5">
        <w:rPr>
          <w:rFonts w:eastAsia="宋体" w:cs="宋体" w:hint="eastAsia"/>
          <w:color w:val="000000" w:themeColor="text1"/>
          <w:sz w:val="24"/>
        </w:rPr>
        <w:t>在服役环境下</w:t>
      </w:r>
      <w:r w:rsidR="00BB46A5" w:rsidRPr="001707A5">
        <w:rPr>
          <w:rFonts w:eastAsia="宋体" w:cs="宋体" w:hint="eastAsia"/>
          <w:color w:val="000000" w:themeColor="text1"/>
          <w:sz w:val="24"/>
        </w:rPr>
        <w:t>往往涉及到爆炸、高速冲击、切削、高应变率等极端条件</w:t>
      </w:r>
      <w:r w:rsidR="00BB46A5" w:rsidRPr="001707A5">
        <w:rPr>
          <w:rFonts w:eastAsia="宋体" w:cs="宋体"/>
          <w:color w:val="000000" w:themeColor="text1"/>
          <w:sz w:val="24"/>
        </w:rPr>
        <w:t xml:space="preserve">, </w:t>
      </w:r>
      <w:r w:rsidR="00BB46A5" w:rsidRPr="001707A5">
        <w:rPr>
          <w:rFonts w:eastAsia="宋体" w:cs="宋体" w:hint="eastAsia"/>
          <w:color w:val="000000" w:themeColor="text1"/>
          <w:sz w:val="24"/>
        </w:rPr>
        <w:t>此时材料的动态力学性能是人们非常关心的一个重要问题</w:t>
      </w:r>
      <w:r w:rsidR="00C3438E" w:rsidRPr="001707A5">
        <w:rPr>
          <w:rFonts w:eastAsia="宋体" w:cs="宋体" w:hint="eastAsia"/>
          <w:color w:val="000000" w:themeColor="text1"/>
          <w:sz w:val="24"/>
        </w:rPr>
        <w:t>，</w:t>
      </w:r>
      <w:r w:rsidR="00BB46A5" w:rsidRPr="001707A5">
        <w:rPr>
          <w:rFonts w:eastAsia="宋体" w:cs="宋体" w:hint="eastAsia"/>
          <w:color w:val="000000" w:themeColor="text1"/>
          <w:sz w:val="24"/>
        </w:rPr>
        <w:t>这类载荷作用时间一般较短</w:t>
      </w:r>
      <w:r w:rsidR="00BB46A5" w:rsidRPr="001707A5">
        <w:rPr>
          <w:rFonts w:eastAsia="宋体" w:cs="宋体"/>
          <w:color w:val="000000" w:themeColor="text1"/>
          <w:sz w:val="24"/>
        </w:rPr>
        <w:t xml:space="preserve">( </w:t>
      </w:r>
      <w:r w:rsidR="00BB46A5" w:rsidRPr="001707A5">
        <w:rPr>
          <w:rFonts w:eastAsia="宋体" w:cs="宋体" w:hint="eastAsia"/>
          <w:color w:val="000000" w:themeColor="text1"/>
          <w:sz w:val="24"/>
        </w:rPr>
        <w:t>微秒乃至纳秒）、冲击强度高，足以引起大变形乃至破坏，</w:t>
      </w:r>
      <w:r w:rsidR="00C3438E" w:rsidRPr="001707A5">
        <w:rPr>
          <w:rFonts w:eastAsia="宋体" w:cs="宋体" w:hint="eastAsia"/>
          <w:color w:val="000000" w:themeColor="text1"/>
          <w:sz w:val="24"/>
        </w:rPr>
        <w:t>动态冲击的高应变率往往在</w:t>
      </w:r>
      <w:r w:rsidR="00C3438E" w:rsidRPr="001707A5">
        <w:rPr>
          <w:rFonts w:eastAsia="宋体" w:cs="宋体"/>
          <w:color w:val="000000" w:themeColor="text1"/>
          <w:sz w:val="24"/>
        </w:rPr>
        <w:t>10</w:t>
      </w:r>
      <w:r w:rsidR="00C3438E" w:rsidRPr="001707A5">
        <w:rPr>
          <w:rFonts w:eastAsia="宋体" w:cs="宋体" w:hint="eastAsia"/>
          <w:color w:val="000000" w:themeColor="text1"/>
          <w:sz w:val="24"/>
          <w:vertAlign w:val="superscript"/>
        </w:rPr>
        <w:t>2</w:t>
      </w:r>
      <w:r w:rsidR="00BA3218" w:rsidRPr="001707A5">
        <w:rPr>
          <w:rFonts w:eastAsia="宋体" w:cs="宋体"/>
          <w:color w:val="000000" w:themeColor="text1"/>
          <w:sz w:val="24"/>
        </w:rPr>
        <w:t>s</w:t>
      </w:r>
      <w:r w:rsidR="00BA3218" w:rsidRPr="001707A5">
        <w:rPr>
          <w:rFonts w:eastAsia="宋体" w:cs="宋体"/>
          <w:color w:val="000000" w:themeColor="text1"/>
          <w:sz w:val="24"/>
          <w:vertAlign w:val="superscript"/>
        </w:rPr>
        <w:t>-1</w:t>
      </w:r>
      <w:r w:rsidR="00C3438E" w:rsidRPr="001707A5">
        <w:rPr>
          <w:rFonts w:eastAsia="宋体" w:cs="宋体"/>
          <w:color w:val="000000" w:themeColor="text1"/>
          <w:sz w:val="24"/>
        </w:rPr>
        <w:t>~10</w:t>
      </w:r>
      <w:r w:rsidR="00C3438E" w:rsidRPr="001707A5">
        <w:rPr>
          <w:rFonts w:eastAsia="宋体" w:cs="宋体" w:hint="eastAsia"/>
          <w:color w:val="000000" w:themeColor="text1"/>
          <w:sz w:val="24"/>
          <w:vertAlign w:val="superscript"/>
        </w:rPr>
        <w:t>4</w:t>
      </w:r>
      <w:r w:rsidR="00C3438E" w:rsidRPr="001707A5">
        <w:rPr>
          <w:rFonts w:eastAsia="宋体" w:cs="宋体"/>
          <w:color w:val="000000" w:themeColor="text1"/>
          <w:sz w:val="24"/>
        </w:rPr>
        <w:t>s</w:t>
      </w:r>
      <w:r w:rsidR="00C3438E" w:rsidRPr="001707A5">
        <w:rPr>
          <w:rFonts w:eastAsia="宋体" w:cs="宋体"/>
          <w:color w:val="000000" w:themeColor="text1"/>
          <w:sz w:val="24"/>
          <w:vertAlign w:val="superscript"/>
        </w:rPr>
        <w:t>-1</w:t>
      </w:r>
      <w:r w:rsidR="00C3438E" w:rsidRPr="001707A5">
        <w:rPr>
          <w:rFonts w:eastAsia="宋体" w:cs="宋体" w:hint="eastAsia"/>
          <w:color w:val="000000" w:themeColor="text1"/>
          <w:sz w:val="24"/>
        </w:rPr>
        <w:t>之间，甚至会达到</w:t>
      </w:r>
      <w:r w:rsidR="00C3438E" w:rsidRPr="001707A5">
        <w:rPr>
          <w:rFonts w:eastAsia="宋体" w:cs="宋体"/>
          <w:color w:val="000000" w:themeColor="text1"/>
          <w:sz w:val="24"/>
        </w:rPr>
        <w:t>10</w:t>
      </w:r>
      <w:r w:rsidR="00C3438E" w:rsidRPr="001707A5">
        <w:rPr>
          <w:rFonts w:eastAsia="宋体" w:cs="宋体" w:hint="eastAsia"/>
          <w:color w:val="000000" w:themeColor="text1"/>
          <w:sz w:val="24"/>
          <w:vertAlign w:val="superscript"/>
        </w:rPr>
        <w:t>6</w:t>
      </w:r>
      <w:r w:rsidR="00C3438E" w:rsidRPr="001707A5">
        <w:rPr>
          <w:rFonts w:eastAsia="宋体" w:cs="宋体"/>
          <w:color w:val="000000" w:themeColor="text1"/>
          <w:sz w:val="24"/>
        </w:rPr>
        <w:t>s</w:t>
      </w:r>
      <w:r w:rsidR="00C3438E" w:rsidRPr="001707A5">
        <w:rPr>
          <w:rFonts w:eastAsia="宋体" w:cs="宋体"/>
          <w:color w:val="000000" w:themeColor="text1"/>
          <w:sz w:val="24"/>
          <w:vertAlign w:val="superscript"/>
        </w:rPr>
        <w:t>-1</w:t>
      </w:r>
      <w:r w:rsidR="00C3438E" w:rsidRPr="001707A5">
        <w:rPr>
          <w:rFonts w:eastAsia="宋体" w:cs="宋体" w:hint="eastAsia"/>
          <w:color w:val="000000" w:themeColor="text1"/>
          <w:sz w:val="24"/>
        </w:rPr>
        <w:t>，</w:t>
      </w:r>
      <w:r w:rsidR="00BB46A5" w:rsidRPr="001707A5">
        <w:rPr>
          <w:rFonts w:eastAsia="宋体" w:cs="宋体" w:hint="eastAsia"/>
          <w:color w:val="000000" w:themeColor="text1"/>
          <w:sz w:val="24"/>
        </w:rPr>
        <w:t>其力学性能和损伤特征与准静态加载条件下</w:t>
      </w:r>
      <w:r w:rsidR="00C3438E" w:rsidRPr="001707A5">
        <w:rPr>
          <w:rFonts w:eastAsia="宋体" w:cs="宋体" w:hint="eastAsia"/>
          <w:color w:val="000000" w:themeColor="text1"/>
          <w:sz w:val="24"/>
        </w:rPr>
        <w:t>的力学性能存在巨大差异，</w:t>
      </w:r>
      <w:r w:rsidR="00BB46A5" w:rsidRPr="001707A5">
        <w:rPr>
          <w:rFonts w:eastAsia="宋体" w:cs="宋体" w:hint="eastAsia"/>
          <w:color w:val="000000" w:themeColor="text1"/>
          <w:sz w:val="24"/>
        </w:rPr>
        <w:t>所以研究材料在冲击载荷作用下的力学性能是材料机构设计、开发的基础，也是</w:t>
      </w:r>
      <w:r w:rsidR="00BB46A5" w:rsidRPr="001707A5">
        <w:rPr>
          <w:rFonts w:eastAsia="宋体" w:cs="宋体"/>
          <w:color w:val="000000" w:themeColor="text1"/>
          <w:sz w:val="24"/>
        </w:rPr>
        <w:t>开展数值模拟研究的基础</w:t>
      </w:r>
      <w:r w:rsidR="00BB46A5" w:rsidRPr="001707A5">
        <w:rPr>
          <w:rFonts w:eastAsia="宋体" w:cs="宋体" w:hint="eastAsia"/>
          <w:color w:val="000000" w:themeColor="text1"/>
          <w:sz w:val="24"/>
        </w:rPr>
        <w:t>，对工程应用都具有重大意义。</w:t>
      </w:r>
    </w:p>
    <w:p w:rsidR="00D675A4" w:rsidRPr="001707A5" w:rsidRDefault="00D675A4" w:rsidP="00977E79">
      <w:pPr>
        <w:pStyle w:val="3"/>
        <w:spacing w:before="120" w:after="120" w:line="360" w:lineRule="auto"/>
        <w:rPr>
          <w:rFonts w:eastAsia="宋体"/>
          <w:b w:val="0"/>
          <w:color w:val="000000" w:themeColor="text1"/>
          <w:sz w:val="24"/>
          <w:szCs w:val="24"/>
        </w:rPr>
      </w:pPr>
      <w:r w:rsidRPr="001707A5">
        <w:rPr>
          <w:rFonts w:eastAsia="宋体" w:hint="eastAsia"/>
          <w:b w:val="0"/>
          <w:color w:val="000000" w:themeColor="text1"/>
          <w:sz w:val="24"/>
          <w:szCs w:val="24"/>
        </w:rPr>
        <w:t>2.2.1</w:t>
      </w:r>
      <w:r w:rsidR="00684BD5" w:rsidRPr="001707A5">
        <w:rPr>
          <w:rFonts w:eastAsia="宋体" w:hint="eastAsia"/>
          <w:b w:val="0"/>
          <w:color w:val="000000" w:themeColor="text1"/>
          <w:sz w:val="24"/>
          <w:szCs w:val="24"/>
        </w:rPr>
        <w:t>范围</w:t>
      </w:r>
    </w:p>
    <w:p w:rsidR="00BA3218" w:rsidRPr="001707A5" w:rsidRDefault="00BA3218" w:rsidP="00BA3218">
      <w:pPr>
        <w:spacing w:line="360" w:lineRule="auto"/>
        <w:ind w:firstLineChars="200" w:firstLine="480"/>
        <w:rPr>
          <w:rFonts w:eastAsia="宋体"/>
          <w:color w:val="000000" w:themeColor="text1"/>
          <w:sz w:val="24"/>
        </w:rPr>
      </w:pPr>
      <w:r w:rsidRPr="001707A5">
        <w:rPr>
          <w:rFonts w:eastAsia="宋体" w:hint="eastAsia"/>
          <w:color w:val="000000" w:themeColor="text1"/>
          <w:sz w:val="24"/>
        </w:rPr>
        <w:t>本标准规定了钛合金室温高应变速率压缩试验的试验原理、试验装置、试样、试验程序、数据处理及结果表述等内容。</w:t>
      </w:r>
    </w:p>
    <w:p w:rsidR="00BA3218" w:rsidRPr="001707A5" w:rsidRDefault="00BA3218" w:rsidP="00766E1A">
      <w:pPr>
        <w:spacing w:line="360" w:lineRule="auto"/>
        <w:ind w:firstLineChars="200" w:firstLine="480"/>
        <w:rPr>
          <w:rFonts w:eastAsia="宋体"/>
          <w:color w:val="000000" w:themeColor="text1"/>
          <w:sz w:val="24"/>
        </w:rPr>
      </w:pPr>
      <w:r w:rsidRPr="001707A5">
        <w:rPr>
          <w:rFonts w:eastAsia="宋体" w:hint="eastAsia"/>
          <w:color w:val="000000" w:themeColor="text1"/>
          <w:sz w:val="24"/>
        </w:rPr>
        <w:t>本标准适用于室温条件下，钛合金材料在</w:t>
      </w:r>
      <w:r w:rsidRPr="001707A5">
        <w:rPr>
          <w:rFonts w:eastAsia="宋体"/>
          <w:color w:val="000000" w:themeColor="text1"/>
          <w:sz w:val="24"/>
        </w:rPr>
        <w:t>10</w:t>
      </w:r>
      <w:r w:rsidRPr="001707A5">
        <w:rPr>
          <w:rFonts w:eastAsia="宋体"/>
          <w:color w:val="000000" w:themeColor="text1"/>
          <w:sz w:val="24"/>
          <w:vertAlign w:val="superscript"/>
        </w:rPr>
        <w:t>2</w:t>
      </w:r>
      <w:r w:rsidRPr="001707A5">
        <w:rPr>
          <w:rFonts w:eastAsia="宋体"/>
          <w:color w:val="000000" w:themeColor="text1"/>
          <w:sz w:val="24"/>
        </w:rPr>
        <w:t>s</w:t>
      </w:r>
      <w:r w:rsidRPr="001707A5">
        <w:rPr>
          <w:rFonts w:eastAsia="宋体"/>
          <w:color w:val="000000" w:themeColor="text1"/>
          <w:sz w:val="24"/>
          <w:vertAlign w:val="superscript"/>
        </w:rPr>
        <w:t>-1</w:t>
      </w:r>
      <w:r w:rsidRPr="001707A5">
        <w:rPr>
          <w:rFonts w:eastAsia="宋体" w:hint="eastAsia"/>
          <w:color w:val="000000" w:themeColor="text1"/>
          <w:sz w:val="24"/>
        </w:rPr>
        <w:t>~</w:t>
      </w:r>
      <w:r w:rsidRPr="001707A5">
        <w:rPr>
          <w:rFonts w:eastAsia="宋体"/>
          <w:color w:val="000000" w:themeColor="text1"/>
          <w:sz w:val="24"/>
        </w:rPr>
        <w:t>10</w:t>
      </w:r>
      <w:r w:rsidRPr="001707A5">
        <w:rPr>
          <w:rFonts w:eastAsia="宋体"/>
          <w:color w:val="000000" w:themeColor="text1"/>
          <w:sz w:val="24"/>
          <w:vertAlign w:val="superscript"/>
        </w:rPr>
        <w:t>4</w:t>
      </w:r>
      <w:r w:rsidRPr="001707A5">
        <w:rPr>
          <w:rFonts w:eastAsia="宋体"/>
          <w:color w:val="000000" w:themeColor="text1"/>
          <w:sz w:val="24"/>
        </w:rPr>
        <w:t>s</w:t>
      </w:r>
      <w:r w:rsidRPr="001707A5">
        <w:rPr>
          <w:rFonts w:eastAsia="宋体"/>
          <w:color w:val="000000" w:themeColor="text1"/>
          <w:sz w:val="24"/>
          <w:vertAlign w:val="superscript"/>
        </w:rPr>
        <w:t>-1</w:t>
      </w:r>
      <w:r w:rsidRPr="001707A5">
        <w:rPr>
          <w:rFonts w:eastAsia="宋体" w:hint="eastAsia"/>
          <w:color w:val="000000" w:themeColor="text1"/>
          <w:sz w:val="24"/>
        </w:rPr>
        <w:t>应变速率范围内的动态压缩试验，也适用于其它金属材料的动态压缩试验。</w:t>
      </w:r>
    </w:p>
    <w:p w:rsidR="00C306F8" w:rsidRPr="001707A5" w:rsidRDefault="00667DC7" w:rsidP="00977E79">
      <w:pPr>
        <w:pStyle w:val="3"/>
        <w:spacing w:before="120" w:after="120" w:line="360" w:lineRule="auto"/>
        <w:rPr>
          <w:rFonts w:eastAsia="宋体"/>
          <w:b w:val="0"/>
          <w:color w:val="000000" w:themeColor="text1"/>
          <w:sz w:val="24"/>
          <w:szCs w:val="24"/>
        </w:rPr>
      </w:pPr>
      <w:r w:rsidRPr="001707A5">
        <w:rPr>
          <w:rFonts w:eastAsia="宋体" w:hint="eastAsia"/>
          <w:b w:val="0"/>
          <w:color w:val="000000" w:themeColor="text1"/>
          <w:sz w:val="24"/>
          <w:szCs w:val="24"/>
        </w:rPr>
        <w:t>2.2.</w:t>
      </w:r>
      <w:r w:rsidR="009B4B76" w:rsidRPr="001707A5">
        <w:rPr>
          <w:rFonts w:eastAsia="宋体" w:hint="eastAsia"/>
          <w:b w:val="0"/>
          <w:color w:val="000000" w:themeColor="text1"/>
          <w:sz w:val="24"/>
          <w:szCs w:val="24"/>
        </w:rPr>
        <w:t>2</w:t>
      </w:r>
      <w:r w:rsidR="0035440B" w:rsidRPr="001707A5">
        <w:rPr>
          <w:rFonts w:eastAsia="宋体" w:hint="eastAsia"/>
          <w:b w:val="0"/>
          <w:color w:val="000000" w:themeColor="text1"/>
          <w:sz w:val="24"/>
          <w:szCs w:val="24"/>
        </w:rPr>
        <w:t>规范性引用文件</w:t>
      </w:r>
    </w:p>
    <w:p w:rsidR="009527B9" w:rsidRPr="001707A5" w:rsidRDefault="009527B9" w:rsidP="009527B9">
      <w:pPr>
        <w:spacing w:line="360" w:lineRule="auto"/>
        <w:ind w:firstLineChars="200" w:firstLine="480"/>
        <w:rPr>
          <w:rFonts w:eastAsia="宋体"/>
          <w:color w:val="000000" w:themeColor="text1"/>
          <w:sz w:val="24"/>
        </w:rPr>
      </w:pPr>
      <w:r w:rsidRPr="001707A5">
        <w:rPr>
          <w:rFonts w:eastAsia="宋体" w:hint="eastAsia"/>
          <w:color w:val="000000" w:themeColor="text1"/>
          <w:sz w:val="24"/>
        </w:rPr>
        <w:t>下列文件对于本文件的应用是必不可少的。凡是注日期的引用文件，仅注日期的版本适用于本文件。凡是不注日期的引用文件，其最新版本（包括所有的修改单）适用于本文件。</w:t>
      </w:r>
    </w:p>
    <w:p w:rsidR="009527B9" w:rsidRPr="001707A5" w:rsidRDefault="009527B9" w:rsidP="009527B9">
      <w:pPr>
        <w:spacing w:line="360" w:lineRule="auto"/>
        <w:ind w:firstLineChars="200" w:firstLine="480"/>
        <w:rPr>
          <w:rFonts w:eastAsia="宋体"/>
          <w:color w:val="000000" w:themeColor="text1"/>
          <w:sz w:val="24"/>
        </w:rPr>
      </w:pPr>
      <w:r w:rsidRPr="001707A5">
        <w:rPr>
          <w:rFonts w:eastAsia="宋体" w:hint="eastAsia"/>
          <w:color w:val="000000" w:themeColor="text1"/>
          <w:sz w:val="24"/>
        </w:rPr>
        <w:t xml:space="preserve">    GB/T1804-2000 </w:t>
      </w:r>
      <w:r w:rsidRPr="001707A5">
        <w:rPr>
          <w:rFonts w:eastAsia="宋体" w:hint="eastAsia"/>
          <w:color w:val="000000" w:themeColor="text1"/>
          <w:sz w:val="24"/>
        </w:rPr>
        <w:t>一般公差未注公差的线性和角度尺寸的公差</w:t>
      </w:r>
    </w:p>
    <w:p w:rsidR="009527B9" w:rsidRPr="001707A5" w:rsidRDefault="009527B9" w:rsidP="009527B9">
      <w:pPr>
        <w:spacing w:line="360" w:lineRule="auto"/>
        <w:ind w:firstLineChars="200" w:firstLine="480"/>
        <w:rPr>
          <w:rFonts w:eastAsia="宋体"/>
          <w:color w:val="000000" w:themeColor="text1"/>
          <w:sz w:val="24"/>
        </w:rPr>
      </w:pPr>
      <w:r w:rsidRPr="001707A5">
        <w:rPr>
          <w:rFonts w:eastAsia="宋体" w:hint="eastAsia"/>
          <w:color w:val="000000" w:themeColor="text1"/>
          <w:sz w:val="24"/>
        </w:rPr>
        <w:t xml:space="preserve">    GB/T8170-2016 </w:t>
      </w:r>
      <w:r w:rsidRPr="001707A5">
        <w:rPr>
          <w:rFonts w:eastAsia="宋体" w:hint="eastAsia"/>
          <w:color w:val="000000" w:themeColor="text1"/>
          <w:sz w:val="24"/>
        </w:rPr>
        <w:t>数值修约规则与极限数值的表示和判定</w:t>
      </w:r>
    </w:p>
    <w:p w:rsidR="009527B9" w:rsidRPr="001707A5" w:rsidRDefault="009527B9" w:rsidP="009527B9">
      <w:pPr>
        <w:spacing w:line="360" w:lineRule="auto"/>
        <w:ind w:firstLineChars="200" w:firstLine="480"/>
        <w:rPr>
          <w:rFonts w:eastAsia="宋体"/>
          <w:color w:val="000000" w:themeColor="text1"/>
          <w:sz w:val="24"/>
        </w:rPr>
      </w:pPr>
      <w:r w:rsidRPr="001707A5">
        <w:rPr>
          <w:rFonts w:eastAsia="宋体" w:hint="eastAsia"/>
          <w:color w:val="000000" w:themeColor="text1"/>
          <w:sz w:val="24"/>
        </w:rPr>
        <w:t xml:space="preserve">    GB/T10623 </w:t>
      </w:r>
      <w:r w:rsidRPr="001707A5">
        <w:rPr>
          <w:rFonts w:eastAsia="宋体" w:hint="eastAsia"/>
          <w:color w:val="000000" w:themeColor="text1"/>
          <w:sz w:val="24"/>
        </w:rPr>
        <w:t>金属材料力学性能试验术语</w:t>
      </w:r>
    </w:p>
    <w:p w:rsidR="009527B9" w:rsidRPr="001707A5" w:rsidRDefault="009527B9" w:rsidP="009527B9">
      <w:pPr>
        <w:spacing w:line="360" w:lineRule="auto"/>
        <w:ind w:firstLineChars="200" w:firstLine="480"/>
        <w:rPr>
          <w:rFonts w:eastAsia="宋体"/>
          <w:color w:val="000000" w:themeColor="text1"/>
          <w:sz w:val="24"/>
        </w:rPr>
      </w:pPr>
      <w:r w:rsidRPr="001707A5">
        <w:rPr>
          <w:rFonts w:eastAsia="宋体" w:hint="eastAsia"/>
          <w:color w:val="000000" w:themeColor="text1"/>
          <w:sz w:val="24"/>
        </w:rPr>
        <w:t xml:space="preserve">    GB/T7314 </w:t>
      </w:r>
      <w:r w:rsidRPr="001707A5">
        <w:rPr>
          <w:rFonts w:eastAsia="宋体" w:hint="eastAsia"/>
          <w:color w:val="000000" w:themeColor="text1"/>
          <w:sz w:val="24"/>
        </w:rPr>
        <w:t>金属材料室温压缩试验方法</w:t>
      </w:r>
    </w:p>
    <w:p w:rsidR="009527B9" w:rsidRPr="001707A5" w:rsidRDefault="009527B9" w:rsidP="009527B9">
      <w:pPr>
        <w:spacing w:line="360" w:lineRule="auto"/>
        <w:ind w:firstLineChars="200" w:firstLine="480"/>
        <w:rPr>
          <w:rFonts w:eastAsia="宋体"/>
          <w:color w:val="000000" w:themeColor="text1"/>
          <w:sz w:val="24"/>
        </w:rPr>
      </w:pPr>
      <w:r w:rsidRPr="001707A5">
        <w:rPr>
          <w:rFonts w:eastAsia="宋体" w:hint="eastAsia"/>
          <w:color w:val="000000" w:themeColor="text1"/>
          <w:sz w:val="24"/>
        </w:rPr>
        <w:lastRenderedPageBreak/>
        <w:t xml:space="preserve">    JJG623 </w:t>
      </w:r>
      <w:r w:rsidRPr="001707A5">
        <w:rPr>
          <w:rFonts w:eastAsia="宋体" w:hint="eastAsia"/>
          <w:color w:val="000000" w:themeColor="text1"/>
          <w:sz w:val="24"/>
        </w:rPr>
        <w:t>电阻应变仪</w:t>
      </w:r>
    </w:p>
    <w:p w:rsidR="009527B9" w:rsidRPr="001707A5" w:rsidRDefault="009527B9" w:rsidP="009527B9">
      <w:pPr>
        <w:spacing w:line="360" w:lineRule="auto"/>
        <w:ind w:firstLineChars="200" w:firstLine="480"/>
        <w:rPr>
          <w:rFonts w:eastAsia="宋体"/>
          <w:color w:val="000000" w:themeColor="text1"/>
          <w:sz w:val="24"/>
        </w:rPr>
      </w:pPr>
      <w:r w:rsidRPr="001707A5">
        <w:rPr>
          <w:rFonts w:eastAsia="宋体" w:hint="eastAsia"/>
          <w:color w:val="000000" w:themeColor="text1"/>
          <w:sz w:val="24"/>
        </w:rPr>
        <w:t xml:space="preserve">    GB/T13992 </w:t>
      </w:r>
      <w:r w:rsidRPr="001707A5">
        <w:rPr>
          <w:rFonts w:eastAsia="宋体" w:hint="eastAsia"/>
          <w:color w:val="000000" w:themeColor="text1"/>
          <w:sz w:val="24"/>
        </w:rPr>
        <w:t>金属粘贴式电阻应变计</w:t>
      </w:r>
    </w:p>
    <w:p w:rsidR="009527B9" w:rsidRPr="001707A5" w:rsidRDefault="009527B9" w:rsidP="009527B9">
      <w:pPr>
        <w:spacing w:line="360" w:lineRule="auto"/>
        <w:ind w:firstLineChars="200" w:firstLine="480"/>
        <w:rPr>
          <w:rFonts w:eastAsia="宋体"/>
          <w:color w:val="000000" w:themeColor="text1"/>
          <w:sz w:val="24"/>
        </w:rPr>
      </w:pPr>
      <w:r w:rsidRPr="001707A5">
        <w:rPr>
          <w:rFonts w:eastAsia="宋体" w:hint="eastAsia"/>
          <w:color w:val="000000" w:themeColor="text1"/>
          <w:sz w:val="24"/>
        </w:rPr>
        <w:t xml:space="preserve">    GB/T34108-2017</w:t>
      </w:r>
      <w:r w:rsidRPr="001707A5">
        <w:rPr>
          <w:rFonts w:eastAsia="宋体" w:hint="eastAsia"/>
          <w:color w:val="000000" w:themeColor="text1"/>
          <w:sz w:val="24"/>
        </w:rPr>
        <w:t>金属材料高应变速率室温压缩试验方法</w:t>
      </w:r>
    </w:p>
    <w:p w:rsidR="001679AD" w:rsidRPr="001707A5" w:rsidRDefault="0035440B" w:rsidP="00977E79">
      <w:pPr>
        <w:pStyle w:val="3"/>
        <w:spacing w:before="120" w:after="120" w:line="360" w:lineRule="auto"/>
        <w:rPr>
          <w:rFonts w:eastAsia="宋体"/>
          <w:b w:val="0"/>
          <w:color w:val="000000" w:themeColor="text1"/>
          <w:sz w:val="24"/>
          <w:szCs w:val="24"/>
        </w:rPr>
      </w:pPr>
      <w:r w:rsidRPr="001707A5">
        <w:rPr>
          <w:rFonts w:eastAsia="宋体" w:hint="eastAsia"/>
          <w:b w:val="0"/>
          <w:color w:val="000000" w:themeColor="text1"/>
          <w:sz w:val="24"/>
          <w:szCs w:val="24"/>
        </w:rPr>
        <w:t>2.2.</w:t>
      </w:r>
      <w:r w:rsidR="00476847" w:rsidRPr="001707A5">
        <w:rPr>
          <w:rFonts w:eastAsia="宋体" w:hint="eastAsia"/>
          <w:b w:val="0"/>
          <w:color w:val="000000" w:themeColor="text1"/>
          <w:sz w:val="24"/>
          <w:szCs w:val="24"/>
        </w:rPr>
        <w:t>3</w:t>
      </w:r>
      <w:r w:rsidRPr="001707A5">
        <w:rPr>
          <w:rFonts w:eastAsia="宋体" w:hint="eastAsia"/>
          <w:b w:val="0"/>
          <w:color w:val="000000" w:themeColor="text1"/>
          <w:sz w:val="24"/>
          <w:szCs w:val="24"/>
        </w:rPr>
        <w:t>原理</w:t>
      </w:r>
    </w:p>
    <w:p w:rsidR="001679AD" w:rsidRPr="001707A5" w:rsidRDefault="0035440B" w:rsidP="00766E1A">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在室温条件下，基于一维应力波理论和应力均匀假定，采用分离式霍普金森</w:t>
      </w:r>
      <w:r w:rsidR="009527B9" w:rsidRPr="001707A5">
        <w:rPr>
          <w:rFonts w:eastAsia="宋体" w:hint="eastAsia"/>
          <w:color w:val="000000" w:themeColor="text1"/>
          <w:sz w:val="24"/>
        </w:rPr>
        <w:t>压杆</w:t>
      </w:r>
      <w:r w:rsidRPr="001707A5">
        <w:rPr>
          <w:rFonts w:eastAsia="宋体" w:hint="eastAsia"/>
          <w:color w:val="000000" w:themeColor="text1"/>
          <w:sz w:val="24"/>
        </w:rPr>
        <w:t>试验装置，通过一定速度的撞击杆撞击输入杆形成弹性压缩应力波，对输入杆和输出杆之间的试样进行动态压缩加载，</w:t>
      </w:r>
      <w:r w:rsidR="0089377D" w:rsidRPr="001707A5">
        <w:rPr>
          <w:rFonts w:eastAsia="宋体" w:hint="eastAsia"/>
          <w:color w:val="000000" w:themeColor="text1"/>
          <w:sz w:val="24"/>
        </w:rPr>
        <w:t>通过应变片</w:t>
      </w:r>
      <w:r w:rsidR="001679AD" w:rsidRPr="001707A5">
        <w:rPr>
          <w:rFonts w:eastAsia="宋体" w:hint="eastAsia"/>
          <w:color w:val="000000" w:themeColor="text1"/>
          <w:sz w:val="24"/>
        </w:rPr>
        <w:t>、动态应变仪和数据采集与存储装置等组成数据测试系统，</w:t>
      </w:r>
      <w:r w:rsidRPr="001707A5">
        <w:rPr>
          <w:rFonts w:eastAsia="宋体" w:hint="eastAsia"/>
          <w:color w:val="000000" w:themeColor="text1"/>
          <w:sz w:val="24"/>
        </w:rPr>
        <w:t>测量波导杆（包含输入杆和输出杆）上的弹性应变信号</w:t>
      </w:r>
      <w:r w:rsidR="001679AD" w:rsidRPr="001707A5">
        <w:rPr>
          <w:rFonts w:eastAsia="宋体" w:hint="eastAsia"/>
          <w:color w:val="000000" w:themeColor="text1"/>
          <w:sz w:val="24"/>
        </w:rPr>
        <w:t>，利用一维应力波理论</w:t>
      </w:r>
      <w:r w:rsidRPr="001707A5">
        <w:rPr>
          <w:rFonts w:eastAsia="宋体" w:hint="eastAsia"/>
          <w:color w:val="000000" w:themeColor="text1"/>
          <w:sz w:val="24"/>
        </w:rPr>
        <w:t>获得试样</w:t>
      </w:r>
      <w:r w:rsidR="001679AD" w:rsidRPr="001707A5">
        <w:rPr>
          <w:rFonts w:eastAsia="宋体" w:hint="eastAsia"/>
          <w:color w:val="000000" w:themeColor="text1"/>
          <w:sz w:val="24"/>
        </w:rPr>
        <w:t>在一定应变速率下的压缩应力</w:t>
      </w:r>
      <w:r w:rsidR="001679AD" w:rsidRPr="001707A5">
        <w:rPr>
          <w:rFonts w:eastAsia="宋体" w:hint="eastAsia"/>
          <w:color w:val="000000" w:themeColor="text1"/>
          <w:sz w:val="24"/>
        </w:rPr>
        <w:t>-</w:t>
      </w:r>
      <w:r w:rsidR="001679AD" w:rsidRPr="001707A5">
        <w:rPr>
          <w:rFonts w:eastAsia="宋体" w:hint="eastAsia"/>
          <w:color w:val="000000" w:themeColor="text1"/>
          <w:sz w:val="24"/>
        </w:rPr>
        <w:t>应变曲线及其他动态压缩力学性能</w:t>
      </w:r>
      <w:r w:rsidR="00143E75" w:rsidRPr="001707A5">
        <w:rPr>
          <w:rFonts w:eastAsia="宋体" w:hint="eastAsia"/>
          <w:color w:val="000000" w:themeColor="text1"/>
          <w:sz w:val="24"/>
        </w:rPr>
        <w:t>，</w:t>
      </w:r>
      <w:r w:rsidR="001679AD" w:rsidRPr="001707A5">
        <w:rPr>
          <w:rFonts w:eastAsia="宋体" w:hint="eastAsia"/>
          <w:color w:val="000000" w:themeColor="text1"/>
          <w:sz w:val="24"/>
        </w:rPr>
        <w:t>典型的波形见图</w:t>
      </w:r>
      <w:r w:rsidR="00543B68" w:rsidRPr="001707A5">
        <w:rPr>
          <w:rFonts w:eastAsia="宋体" w:hint="eastAsia"/>
          <w:color w:val="000000" w:themeColor="text1"/>
          <w:sz w:val="24"/>
        </w:rPr>
        <w:t>1</w:t>
      </w:r>
      <w:r w:rsidR="00543B68" w:rsidRPr="001707A5">
        <w:rPr>
          <w:rFonts w:eastAsia="宋体" w:hint="eastAsia"/>
          <w:color w:val="000000" w:themeColor="text1"/>
          <w:sz w:val="24"/>
        </w:rPr>
        <w:t>。</w:t>
      </w:r>
    </w:p>
    <w:p w:rsidR="006F4F2F" w:rsidRPr="001707A5" w:rsidRDefault="006F4F2F" w:rsidP="0035440B">
      <w:pPr>
        <w:spacing w:line="360" w:lineRule="auto"/>
        <w:ind w:firstLineChars="200" w:firstLine="420"/>
        <w:jc w:val="left"/>
        <w:rPr>
          <w:rFonts w:eastAsia="宋体"/>
          <w:color w:val="000000" w:themeColor="text1"/>
          <w:szCs w:val="21"/>
        </w:rPr>
      </w:pPr>
    </w:p>
    <w:p w:rsidR="006F4F2F" w:rsidRPr="001707A5" w:rsidRDefault="006F4F2F" w:rsidP="0035440B">
      <w:pPr>
        <w:spacing w:line="360" w:lineRule="auto"/>
        <w:ind w:firstLineChars="200" w:firstLine="420"/>
        <w:jc w:val="left"/>
        <w:rPr>
          <w:rFonts w:eastAsia="宋体"/>
          <w:color w:val="000000" w:themeColor="text1"/>
          <w:szCs w:val="21"/>
        </w:rPr>
      </w:pPr>
    </w:p>
    <w:p w:rsidR="005F21A9" w:rsidRPr="001707A5" w:rsidRDefault="005F21A9" w:rsidP="005F21A9">
      <w:pPr>
        <w:snapToGrid w:val="0"/>
        <w:spacing w:line="360" w:lineRule="auto"/>
        <w:ind w:firstLine="495"/>
        <w:rPr>
          <w:rFonts w:eastAsia="宋体" w:cs="宋体"/>
          <w:color w:val="000000" w:themeColor="text1"/>
          <w:sz w:val="24"/>
        </w:rPr>
      </w:pPr>
    </w:p>
    <w:p w:rsidR="00543B68" w:rsidRPr="001707A5" w:rsidRDefault="006E6AEF" w:rsidP="00CB6A7B">
      <w:pPr>
        <w:snapToGrid w:val="0"/>
        <w:spacing w:line="360" w:lineRule="auto"/>
        <w:ind w:firstLine="495"/>
        <w:rPr>
          <w:rFonts w:eastAsia="宋体" w:cs="宋体"/>
          <w:color w:val="000000" w:themeColor="text1"/>
          <w:sz w:val="24"/>
        </w:rPr>
      </w:pPr>
      <w:r w:rsidRPr="001707A5">
        <w:rPr>
          <w:rFonts w:eastAsia="宋体"/>
          <w:noProof/>
          <w:color w:val="000000" w:themeColor="text1"/>
          <w:szCs w:val="21"/>
        </w:rPr>
        <w:pict>
          <v:shapetype id="_x0000_t202" coordsize="21600,21600" o:spt="202" path="m,l,21600r21600,l21600,xe">
            <v:stroke joinstyle="miter"/>
            <v:path gradientshapeok="t" o:connecttype="rect"/>
          </v:shapetype>
          <v:shape id="_x0000_s1635" type="#_x0000_t202" style="position:absolute;left:0;text-align:left;margin-left:382.6pt;margin-top:5.7pt;width:34.7pt;height:26.05pt;z-index:251697152;mso-width-relative:margin;mso-height-relative:margin" stroked="f">
            <v:textbox inset="0,0,0,0">
              <w:txbxContent>
                <w:p w:rsidR="00D44E76" w:rsidRDefault="00D44E76" w:rsidP="005F21A9">
                  <w:r>
                    <w:rPr>
                      <w:rFonts w:hint="eastAsia"/>
                    </w:rPr>
                    <w:t>透射杆</w:t>
                  </w:r>
                </w:p>
              </w:txbxContent>
            </v:textbox>
          </v:shape>
        </w:pict>
      </w:r>
      <w:r w:rsidRPr="001707A5">
        <w:rPr>
          <w:rFonts w:eastAsia="宋体"/>
          <w:noProof/>
          <w:color w:val="000000" w:themeColor="text1"/>
          <w:szCs w:val="21"/>
        </w:rPr>
        <w:pict>
          <v:shape id="_x0000_s1634" type="#_x0000_t202" style="position:absolute;left:0;text-align:left;margin-left:168.25pt;margin-top:11.25pt;width:34.7pt;height:26.05pt;z-index:251696128;mso-width-relative:margin;mso-height-relative:margin" stroked="f">
            <v:textbox inset="0,0,0,0">
              <w:txbxContent>
                <w:p w:rsidR="00D44E76" w:rsidRDefault="00D44E76" w:rsidP="005F21A9">
                  <w:r>
                    <w:rPr>
                      <w:rFonts w:hint="eastAsia"/>
                    </w:rPr>
                    <w:t>入射杆</w:t>
                  </w:r>
                </w:p>
              </w:txbxContent>
            </v:textbox>
          </v:shape>
        </w:pict>
      </w:r>
      <w:r w:rsidR="005F21A9" w:rsidRPr="001707A5">
        <w:rPr>
          <w:rFonts w:eastAsia="宋体" w:cs="宋体"/>
          <w:noProof/>
          <w:color w:val="000000" w:themeColor="text1"/>
          <w:sz w:val="24"/>
        </w:rPr>
        <w:drawing>
          <wp:inline distT="0" distB="0" distL="0" distR="0">
            <wp:extent cx="2525322" cy="1800000"/>
            <wp:effectExtent l="19050" t="0" r="832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2525322" cy="1800000"/>
                    </a:xfrm>
                    <a:prstGeom prst="rect">
                      <a:avLst/>
                    </a:prstGeom>
                    <a:noFill/>
                    <a:ln w="9525">
                      <a:noFill/>
                      <a:miter lim="800000"/>
                      <a:headEnd/>
                      <a:tailEnd/>
                    </a:ln>
                  </pic:spPr>
                </pic:pic>
              </a:graphicData>
            </a:graphic>
          </wp:inline>
        </w:drawing>
      </w:r>
      <w:r w:rsidR="005F21A9" w:rsidRPr="001707A5">
        <w:rPr>
          <w:rFonts w:eastAsia="宋体" w:cs="宋体"/>
          <w:noProof/>
          <w:color w:val="000000" w:themeColor="text1"/>
          <w:sz w:val="24"/>
        </w:rPr>
        <w:drawing>
          <wp:inline distT="0" distB="0" distL="0" distR="0">
            <wp:extent cx="2604734" cy="1800000"/>
            <wp:effectExtent l="19050" t="0" r="5116"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a:stretch>
                      <a:fillRect/>
                    </a:stretch>
                  </pic:blipFill>
                  <pic:spPr bwMode="auto">
                    <a:xfrm>
                      <a:off x="0" y="0"/>
                      <a:ext cx="2604734" cy="1800000"/>
                    </a:xfrm>
                    <a:prstGeom prst="rect">
                      <a:avLst/>
                    </a:prstGeom>
                    <a:noFill/>
                    <a:ln w="9525">
                      <a:noFill/>
                      <a:miter lim="800000"/>
                      <a:headEnd/>
                      <a:tailEnd/>
                    </a:ln>
                  </pic:spPr>
                </pic:pic>
              </a:graphicData>
            </a:graphic>
          </wp:inline>
        </w:drawing>
      </w:r>
    </w:p>
    <w:p w:rsidR="00543B68" w:rsidRPr="001707A5" w:rsidRDefault="00543B68" w:rsidP="00405C26">
      <w:pPr>
        <w:spacing w:line="360" w:lineRule="auto"/>
        <w:ind w:firstLineChars="200" w:firstLine="480"/>
        <w:jc w:val="center"/>
        <w:rPr>
          <w:rFonts w:eastAsia="宋体"/>
          <w:color w:val="000000" w:themeColor="text1"/>
          <w:sz w:val="24"/>
        </w:rPr>
      </w:pPr>
      <w:r w:rsidRPr="001707A5">
        <w:rPr>
          <w:rFonts w:eastAsia="宋体" w:hint="eastAsia"/>
          <w:color w:val="000000" w:themeColor="text1"/>
          <w:sz w:val="24"/>
        </w:rPr>
        <w:t>图</w:t>
      </w:r>
      <w:r w:rsidRPr="001707A5">
        <w:rPr>
          <w:rFonts w:eastAsia="宋体" w:hint="eastAsia"/>
          <w:color w:val="000000" w:themeColor="text1"/>
          <w:sz w:val="24"/>
        </w:rPr>
        <w:t xml:space="preserve">1  </w:t>
      </w:r>
      <w:r w:rsidRPr="001707A5">
        <w:rPr>
          <w:rFonts w:eastAsia="宋体" w:hint="eastAsia"/>
          <w:color w:val="000000" w:themeColor="text1"/>
          <w:sz w:val="24"/>
        </w:rPr>
        <w:t>高应变速率压缩试验的典型波形图</w:t>
      </w:r>
    </w:p>
    <w:p w:rsidR="00357667" w:rsidRPr="001707A5" w:rsidRDefault="00174BB5" w:rsidP="00977E79">
      <w:pPr>
        <w:pStyle w:val="3"/>
        <w:spacing w:before="120" w:after="120" w:line="360" w:lineRule="auto"/>
        <w:rPr>
          <w:rFonts w:eastAsia="宋体"/>
          <w:b w:val="0"/>
          <w:color w:val="000000" w:themeColor="text1"/>
          <w:sz w:val="24"/>
          <w:szCs w:val="24"/>
        </w:rPr>
      </w:pPr>
      <w:r w:rsidRPr="001707A5">
        <w:rPr>
          <w:rFonts w:eastAsia="宋体" w:hint="eastAsia"/>
          <w:b w:val="0"/>
          <w:color w:val="000000" w:themeColor="text1"/>
          <w:sz w:val="24"/>
          <w:szCs w:val="24"/>
        </w:rPr>
        <w:t>2.2.</w:t>
      </w:r>
      <w:r w:rsidR="00476847" w:rsidRPr="001707A5">
        <w:rPr>
          <w:rFonts w:eastAsia="宋体" w:hint="eastAsia"/>
          <w:b w:val="0"/>
          <w:color w:val="000000" w:themeColor="text1"/>
          <w:sz w:val="24"/>
          <w:szCs w:val="24"/>
        </w:rPr>
        <w:t>4</w:t>
      </w:r>
      <w:r w:rsidRPr="001707A5">
        <w:rPr>
          <w:rFonts w:eastAsia="宋体" w:hint="eastAsia"/>
          <w:b w:val="0"/>
          <w:color w:val="000000" w:themeColor="text1"/>
          <w:sz w:val="24"/>
          <w:szCs w:val="24"/>
        </w:rPr>
        <w:t>方法依据</w:t>
      </w:r>
    </w:p>
    <w:p w:rsidR="00BE72A5" w:rsidRPr="001707A5" w:rsidRDefault="00264EF5" w:rsidP="000559AD">
      <w:pPr>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本试验方法基于一维应力波理论，弹性杆撞击试样</w:t>
      </w:r>
      <w:r w:rsidR="00A17F0B" w:rsidRPr="001707A5">
        <w:rPr>
          <w:rFonts w:eastAsia="宋体" w:hint="eastAsia"/>
          <w:color w:val="000000" w:themeColor="text1"/>
          <w:sz w:val="24"/>
        </w:rPr>
        <w:t>后将在弹性杆上产生压缩应力波。</w:t>
      </w:r>
    </w:p>
    <w:p w:rsidR="000559AD" w:rsidRPr="001707A5" w:rsidRDefault="006E6AEF" w:rsidP="000559AD">
      <w:pPr>
        <w:rPr>
          <w:rFonts w:eastAsia="宋体"/>
          <w:color w:val="000000" w:themeColor="text1"/>
          <w:sz w:val="24"/>
        </w:rPr>
      </w:pPr>
      <w:r w:rsidRPr="001707A5">
        <w:rPr>
          <w:rFonts w:eastAsia="宋体"/>
          <w:noProof/>
          <w:color w:val="000000" w:themeColor="text1"/>
          <w:sz w:val="24"/>
        </w:rPr>
        <w:pict>
          <v:group id="_x0000_s1607" style="position:absolute;left:0;text-align:left;margin-left:147.9pt;margin-top:4.2pt;width:192.85pt;height:71.5pt;z-index:251691008" coordorigin="4038,8232" coordsize="3857,1430">
            <v:group id="_x0000_s1606" style="position:absolute;left:4038;top:8232;width:3857;height:1430" coordorigin="4038,8232" coordsize="3857,1430">
              <v:group id="_x0000_s1254" style="position:absolute;left:4038;top:8232;width:3857;height:1430" coordorigin="1935,4956" coordsize="3857,1430">
                <v:shape id="_x0000_s1255" type="#_x0000_t202" style="position:absolute;left:3516;top:4956;width:266;height:312;mso-height-percent:200;mso-height-percent:200;mso-width-relative:margin;mso-height-relative:margin" stroked="f">
                  <v:textbox style="mso-fit-shape-to-text:t" inset="0,0,0,0">
                    <w:txbxContent>
                      <w:p w:rsidR="00D44E76" w:rsidRPr="004C4F2E" w:rsidRDefault="00D44E76" w:rsidP="00AE1B25">
                        <w:r w:rsidRPr="004C4F2E">
                          <w:t>dL</w:t>
                        </w:r>
                      </w:p>
                    </w:txbxContent>
                  </v:textbox>
                </v:shape>
                <v:group id="_x0000_s1256" style="position:absolute;left:2121;top:6074;width:925;height:312" coordorigin="2162,6074" coordsize="925,312">
                  <v:shapetype id="_x0000_t32" coordsize="21600,21600" o:spt="32" o:oned="t" path="m,l21600,21600e" filled="f">
                    <v:path arrowok="t" fillok="f" o:connecttype="none"/>
                    <o:lock v:ext="edit" shapetype="t"/>
                  </v:shapetype>
                  <v:shape id="_x0000_s1257" type="#_x0000_t32" style="position:absolute;left:2162;top:6244;width:332;height:0" o:connectortype="straight">
                    <v:stroke endarrow="block"/>
                  </v:shape>
                  <v:shape id="_x0000_s1258" type="#_x0000_t202" style="position:absolute;left:2504;top:6074;width:283;height:312;mso-height-percent:200;mso-height-percent:200;mso-width-relative:margin;mso-height-relative:margin" stroked="f">
                    <v:textbox style="mso-fit-shape-to-text:t" inset="0,0,0,0">
                      <w:txbxContent>
                        <w:p w:rsidR="00D44E76" w:rsidRPr="00AC22F4" w:rsidRDefault="00D44E76" w:rsidP="00AE1B25">
                          <w:r w:rsidRPr="00AC22F4">
                            <w:t>d</w:t>
                          </w:r>
                          <w:r>
                            <w:rPr>
                              <w:rFonts w:hint="eastAsia"/>
                            </w:rPr>
                            <w:t>x</w:t>
                          </w:r>
                        </w:p>
                      </w:txbxContent>
                    </v:textbox>
                  </v:shape>
                  <v:shape id="_x0000_s1259" type="#_x0000_t32" style="position:absolute;left:2755;top:6244;width:332;height:0;flip:x" o:connectortype="straight">
                    <v:stroke endarrow="block"/>
                  </v:shape>
                </v:group>
                <v:shape id="_x0000_s1260" type="#_x0000_t32" style="position:absolute;left:3836;top:5116;width:933;height:1" o:connectortype="straight">
                  <v:stroke endarrow="block"/>
                </v:shape>
                <v:shape id="_x0000_s1261" type="#_x0000_t32" style="position:absolute;left:2482;top:5116;width:935;height:1;flip:x" o:connectortype="straight">
                  <v:stroke endarrow="block"/>
                </v:shape>
                <v:group id="_x0000_s1262" style="position:absolute;left:1935;top:5173;width:3857;height:945" coordorigin="1935,5173" coordsize="3857,945">
                  <v:group id="_x0000_s1263" style="position:absolute;left:2482;top:5290;width:3310;height:677" coordorigin="2482,4666" coordsize="3310,677">
                    <v:rect id="_x0000_s1264" style="position:absolute;left:2654;top:4666;width:2139;height:677" fillcolor="#76923c"/>
                    <v:rect id="_x0000_s1265" style="position:absolute;left:4793;top:4666;width:999;height:677" fillcolor="#7f7f7f"/>
                    <v:rect id="_x0000_s1266" style="position:absolute;left:2482;top:4666;width:172;height:677"/>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67" type="#_x0000_t13" style="position:absolute;left:1935;top:5173;width:580;height:945"/>
                </v:group>
                <v:shape id="_x0000_s1268" type="#_x0000_t13" style="position:absolute;left:4803;top:5173;width:580;height:945;flip:x"/>
              </v:group>
              <v:shape id="_x0000_s1605" type="#_x0000_t202" style="position:absolute;left:7047;top:8606;width:186;height:512;mso-width-relative:margin;mso-height-relative:margin" filled="f" stroked="f">
                <v:textbox inset="0,0,0,0">
                  <w:txbxContent>
                    <w:p w:rsidR="00D44E76" w:rsidRPr="001E0F32" w:rsidRDefault="00D44E76" w:rsidP="001E0F32">
                      <w:pPr>
                        <w:rPr>
                          <w:b/>
                          <w:sz w:val="28"/>
                          <w:szCs w:val="28"/>
                        </w:rPr>
                      </w:pPr>
                      <w:r w:rsidRPr="001E0F32">
                        <w:rPr>
                          <w:b/>
                          <w:sz w:val="28"/>
                          <w:szCs w:val="28"/>
                        </w:rPr>
                        <w:t>F</w:t>
                      </w:r>
                      <w:r w:rsidRPr="001E0F32">
                        <w:rPr>
                          <w:rFonts w:hint="eastAsia"/>
                          <w:b/>
                          <w:sz w:val="28"/>
                          <w:szCs w:val="28"/>
                        </w:rPr>
                        <w:t xml:space="preserve"> </w:t>
                      </w:r>
                    </w:p>
                  </w:txbxContent>
                </v:textbox>
              </v:shape>
            </v:group>
            <v:shape id="_x0000_s1604" type="#_x0000_t202" style="position:absolute;left:4259;top:8613;width:186;height:512;mso-width-relative:margin;mso-height-relative:margin" filled="f" stroked="f">
              <v:textbox inset="0,0,0,0">
                <w:txbxContent>
                  <w:p w:rsidR="00D44E76" w:rsidRPr="001E0F32" w:rsidRDefault="00D44E76" w:rsidP="001E0F32">
                    <w:pPr>
                      <w:rPr>
                        <w:b/>
                        <w:sz w:val="28"/>
                        <w:szCs w:val="28"/>
                      </w:rPr>
                    </w:pPr>
                    <w:r w:rsidRPr="001E0F32">
                      <w:rPr>
                        <w:b/>
                        <w:sz w:val="28"/>
                        <w:szCs w:val="28"/>
                      </w:rPr>
                      <w:t>F</w:t>
                    </w:r>
                    <w:r w:rsidRPr="001E0F32">
                      <w:rPr>
                        <w:rFonts w:hint="eastAsia"/>
                        <w:b/>
                        <w:sz w:val="28"/>
                        <w:szCs w:val="28"/>
                      </w:rPr>
                      <w:t xml:space="preserve"> </w:t>
                    </w:r>
                  </w:p>
                </w:txbxContent>
              </v:textbox>
            </v:shape>
            <w10:wrap type="square"/>
          </v:group>
        </w:pict>
      </w:r>
    </w:p>
    <w:p w:rsidR="008C0D33" w:rsidRPr="001707A5" w:rsidRDefault="006E6AEF" w:rsidP="000559AD">
      <w:pPr>
        <w:rPr>
          <w:rFonts w:eastAsia="宋体"/>
          <w:color w:val="000000" w:themeColor="text1"/>
          <w:sz w:val="24"/>
        </w:rPr>
      </w:pPr>
      <w:r w:rsidRPr="001707A5">
        <w:rPr>
          <w:rFonts w:eastAsia="宋体"/>
          <w:noProof/>
          <w:color w:val="000000" w:themeColor="text1"/>
          <w:sz w:val="24"/>
        </w:rPr>
        <w:pict>
          <v:shape id="_x0000_s1608" type="#_x0000_t202" style="position:absolute;left:0;text-align:left;margin-left:210.9pt;margin-top:6.35pt;width:57.55pt;height:25.6pt;z-index:251692032;mso-width-relative:margin;mso-height-relative:margin" filled="f" stroked="f">
            <v:textbox inset="0,0,0,0">
              <w:txbxContent>
                <w:p w:rsidR="00D44E76" w:rsidRPr="001E0F32" w:rsidRDefault="00D44E76" w:rsidP="001E0F32">
                  <w:pPr>
                    <w:rPr>
                      <w:b/>
                      <w:sz w:val="24"/>
                    </w:rPr>
                  </w:pPr>
                  <w:r w:rsidRPr="001E0F32">
                    <w:rPr>
                      <w:rFonts w:hint="eastAsia"/>
                      <w:b/>
                      <w:sz w:val="24"/>
                    </w:rPr>
                    <w:t>压缩区域</w:t>
                  </w:r>
                </w:p>
              </w:txbxContent>
            </v:textbox>
          </v:shape>
        </w:pict>
      </w:r>
    </w:p>
    <w:p w:rsidR="008C0D33" w:rsidRPr="001707A5" w:rsidRDefault="008C0D33" w:rsidP="000559AD">
      <w:pPr>
        <w:rPr>
          <w:rFonts w:eastAsia="宋体"/>
          <w:color w:val="000000" w:themeColor="text1"/>
          <w:sz w:val="24"/>
        </w:rPr>
      </w:pPr>
    </w:p>
    <w:p w:rsidR="008C0D33" w:rsidRPr="001707A5" w:rsidRDefault="008C0D33" w:rsidP="000559AD">
      <w:pPr>
        <w:rPr>
          <w:rFonts w:eastAsia="宋体"/>
          <w:color w:val="000000" w:themeColor="text1"/>
          <w:sz w:val="24"/>
        </w:rPr>
      </w:pPr>
    </w:p>
    <w:p w:rsidR="00A17F0B" w:rsidRPr="001707A5" w:rsidRDefault="00A17F0B" w:rsidP="000559AD">
      <w:pPr>
        <w:rPr>
          <w:rFonts w:eastAsia="宋体"/>
          <w:color w:val="000000" w:themeColor="text1"/>
          <w:sz w:val="24"/>
        </w:rPr>
      </w:pPr>
    </w:p>
    <w:p w:rsidR="00A17F0B" w:rsidRPr="001707A5" w:rsidRDefault="00A17F0B" w:rsidP="00A17F0B">
      <w:pPr>
        <w:jc w:val="center"/>
        <w:rPr>
          <w:rFonts w:eastAsia="宋体"/>
          <w:color w:val="000000" w:themeColor="text1"/>
          <w:sz w:val="24"/>
        </w:rPr>
      </w:pPr>
      <w:r w:rsidRPr="001707A5">
        <w:rPr>
          <w:rFonts w:eastAsia="宋体" w:hint="eastAsia"/>
          <w:color w:val="000000" w:themeColor="text1"/>
          <w:sz w:val="24"/>
        </w:rPr>
        <w:t>图</w:t>
      </w:r>
      <w:r w:rsidRPr="001707A5">
        <w:rPr>
          <w:rFonts w:eastAsia="宋体" w:hint="eastAsia"/>
          <w:color w:val="000000" w:themeColor="text1"/>
          <w:sz w:val="24"/>
        </w:rPr>
        <w:t xml:space="preserve">2 </w:t>
      </w:r>
      <w:r w:rsidRPr="001707A5">
        <w:rPr>
          <w:rFonts w:eastAsia="宋体" w:hint="eastAsia"/>
          <w:color w:val="000000" w:themeColor="text1"/>
          <w:sz w:val="24"/>
        </w:rPr>
        <w:t>压缩应力波传播示意图</w:t>
      </w:r>
    </w:p>
    <w:p w:rsidR="00B77A85" w:rsidRPr="001707A5" w:rsidRDefault="00C80D2A" w:rsidP="00B733AB">
      <w:pPr>
        <w:spacing w:line="360" w:lineRule="auto"/>
        <w:rPr>
          <w:rFonts w:eastAsia="宋体"/>
          <w:color w:val="000000" w:themeColor="text1"/>
          <w:sz w:val="24"/>
        </w:rPr>
      </w:pPr>
      <w:r w:rsidRPr="001707A5">
        <w:rPr>
          <w:rFonts w:eastAsia="宋体" w:hint="eastAsia"/>
          <w:color w:val="000000" w:themeColor="text1"/>
          <w:sz w:val="24"/>
        </w:rPr>
        <w:t xml:space="preserve">  </w:t>
      </w:r>
      <w:r w:rsidR="00FE2AD6" w:rsidRPr="001707A5">
        <w:rPr>
          <w:rFonts w:eastAsia="宋体" w:hint="eastAsia"/>
          <w:color w:val="000000" w:themeColor="text1"/>
          <w:sz w:val="24"/>
        </w:rPr>
        <w:t xml:space="preserve"> </w:t>
      </w:r>
      <w:r w:rsidRPr="001707A5">
        <w:rPr>
          <w:rFonts w:eastAsia="宋体" w:hint="eastAsia"/>
          <w:color w:val="000000" w:themeColor="text1"/>
          <w:sz w:val="24"/>
        </w:rPr>
        <w:t xml:space="preserve"> </w:t>
      </w:r>
      <w:r w:rsidRPr="001707A5">
        <w:rPr>
          <w:rFonts w:eastAsia="宋体" w:hint="eastAsia"/>
          <w:color w:val="000000" w:themeColor="text1"/>
          <w:sz w:val="24"/>
        </w:rPr>
        <w:t>根据</w:t>
      </w:r>
      <w:r w:rsidR="00DE1BD9" w:rsidRPr="001707A5">
        <w:rPr>
          <w:rFonts w:eastAsia="宋体" w:hint="eastAsia"/>
          <w:color w:val="000000" w:themeColor="text1"/>
          <w:sz w:val="24"/>
        </w:rPr>
        <w:t>胡克定律</w:t>
      </w:r>
      <w:r w:rsidRPr="001707A5">
        <w:rPr>
          <w:rFonts w:eastAsia="宋体" w:hint="eastAsia"/>
          <w:color w:val="000000" w:themeColor="text1"/>
          <w:sz w:val="24"/>
        </w:rPr>
        <w:t>有：</w:t>
      </w:r>
    </w:p>
    <w:p w:rsidR="00B733AB" w:rsidRPr="001707A5" w:rsidRDefault="00B733AB" w:rsidP="00B77A85">
      <w:pPr>
        <w:spacing w:line="360" w:lineRule="auto"/>
        <w:jc w:val="center"/>
        <w:rPr>
          <w:rFonts w:eastAsia="宋体"/>
          <w:color w:val="000000" w:themeColor="text1"/>
          <w:sz w:val="24"/>
        </w:rPr>
      </w:pPr>
      <w:r w:rsidRPr="001707A5">
        <w:rPr>
          <w:rFonts w:eastAsia="宋体" w:hint="eastAsia"/>
          <w:color w:val="000000" w:themeColor="text1"/>
          <w:sz w:val="24"/>
        </w:rPr>
        <w:t>σ</w:t>
      </w:r>
      <w:r w:rsidRPr="001707A5">
        <w:rPr>
          <w:rFonts w:eastAsia="宋体" w:hint="eastAsia"/>
          <w:color w:val="000000" w:themeColor="text1"/>
          <w:sz w:val="24"/>
        </w:rPr>
        <w:t>=E</w:t>
      </w:r>
      <w:r w:rsidR="009527B9" w:rsidRPr="001707A5">
        <w:rPr>
          <w:rFonts w:eastAsia="宋体" w:hint="eastAsia"/>
          <w:color w:val="000000" w:themeColor="text1"/>
          <w:sz w:val="24"/>
          <w:vertAlign w:val="subscript"/>
        </w:rPr>
        <w:t>0</w:t>
      </w:r>
      <w:r w:rsidRPr="001707A5">
        <w:rPr>
          <w:rFonts w:eastAsia="宋体" w:hint="eastAsia"/>
          <w:color w:val="000000" w:themeColor="text1"/>
          <w:sz w:val="24"/>
        </w:rPr>
        <w:t>·</w:t>
      </w:r>
      <w:r w:rsidRPr="001707A5">
        <w:rPr>
          <w:rFonts w:eastAsia="宋体"/>
          <w:color w:val="000000" w:themeColor="text1"/>
          <w:sz w:val="24"/>
        </w:rPr>
        <w:t>ε</w:t>
      </w:r>
      <w:r w:rsidR="00B77A85" w:rsidRPr="001707A5">
        <w:rPr>
          <w:rFonts w:eastAsia="宋体" w:hint="eastAsia"/>
          <w:color w:val="000000" w:themeColor="text1"/>
          <w:sz w:val="24"/>
        </w:rPr>
        <w:t xml:space="preserve">        </w:t>
      </w:r>
      <w:r w:rsidR="00B77A85" w:rsidRPr="001707A5">
        <w:rPr>
          <w:rFonts w:eastAsia="宋体" w:hint="eastAsia"/>
          <w:color w:val="000000" w:themeColor="text1"/>
          <w:sz w:val="24"/>
        </w:rPr>
        <w:t>（</w:t>
      </w:r>
      <w:r w:rsidR="00B77A85" w:rsidRPr="001707A5">
        <w:rPr>
          <w:rFonts w:eastAsia="宋体" w:hint="eastAsia"/>
          <w:color w:val="000000" w:themeColor="text1"/>
          <w:sz w:val="24"/>
        </w:rPr>
        <w:t>1</w:t>
      </w:r>
      <w:r w:rsidR="00B77A85" w:rsidRPr="001707A5">
        <w:rPr>
          <w:rFonts w:eastAsia="宋体" w:hint="eastAsia"/>
          <w:color w:val="000000" w:themeColor="text1"/>
          <w:sz w:val="24"/>
        </w:rPr>
        <w:t>）</w:t>
      </w:r>
    </w:p>
    <w:p w:rsidR="00DE1BD9" w:rsidRPr="001707A5" w:rsidRDefault="00C80D2A" w:rsidP="00B77A85">
      <w:pPr>
        <w:spacing w:line="360" w:lineRule="auto"/>
        <w:jc w:val="center"/>
        <w:rPr>
          <w:rFonts w:eastAsia="宋体"/>
          <w:color w:val="000000" w:themeColor="text1"/>
          <w:sz w:val="24"/>
        </w:rPr>
      </w:pPr>
      <m:oMath>
        <m:r>
          <m:rPr>
            <m:sty m:val="p"/>
          </m:rPr>
          <w:rPr>
            <w:rFonts w:ascii="Cambria Math" w:eastAsia="宋体"/>
            <w:color w:val="000000" w:themeColor="text1"/>
            <w:sz w:val="24"/>
          </w:rPr>
          <m:t>dx=</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FdL</m:t>
            </m:r>
          </m:num>
          <m:den>
            <m:sSub>
              <m:sSubPr>
                <m:ctrlPr>
                  <w:rPr>
                    <w:rFonts w:ascii="Cambria Math" w:eastAsia="宋体"/>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sSub>
              <m:sSubPr>
                <m:ctrlPr>
                  <w:rPr>
                    <w:rFonts w:ascii="Cambria Math" w:eastAsia="宋体"/>
                    <w:color w:val="000000" w:themeColor="text1"/>
                    <w:sz w:val="24"/>
                  </w:rPr>
                </m:ctrlPr>
              </m:sSubPr>
              <m:e>
                <m:r>
                  <m:rPr>
                    <m:sty m:val="p"/>
                  </m:rPr>
                  <w:rPr>
                    <w:rFonts w:ascii="Cambria Math" w:eastAsia="宋体"/>
                    <w:color w:val="000000" w:themeColor="text1"/>
                    <w:sz w:val="24"/>
                  </w:rPr>
                  <m:t>A</m:t>
                </m:r>
              </m:e>
              <m:sub>
                <m:r>
                  <m:rPr>
                    <m:sty m:val="p"/>
                  </m:rPr>
                  <w:rPr>
                    <w:rFonts w:ascii="Cambria Math" w:eastAsia="宋体"/>
                    <w:color w:val="000000" w:themeColor="text1"/>
                    <w:sz w:val="24"/>
                  </w:rPr>
                  <m:t>0</m:t>
                </m:r>
              </m:sub>
            </m:sSub>
          </m:den>
        </m:f>
      </m:oMath>
      <w:r w:rsidR="00B77A85" w:rsidRPr="001707A5">
        <w:rPr>
          <w:rFonts w:eastAsia="宋体" w:hint="eastAsia"/>
          <w:color w:val="000000" w:themeColor="text1"/>
          <w:sz w:val="24"/>
        </w:rPr>
        <w:t xml:space="preserve">        </w:t>
      </w:r>
      <w:r w:rsidR="00B77A85" w:rsidRPr="001707A5">
        <w:rPr>
          <w:rFonts w:eastAsia="宋体" w:hint="eastAsia"/>
          <w:color w:val="000000" w:themeColor="text1"/>
          <w:sz w:val="24"/>
        </w:rPr>
        <w:t>（</w:t>
      </w:r>
      <w:r w:rsidR="00B77A85" w:rsidRPr="001707A5">
        <w:rPr>
          <w:rFonts w:eastAsia="宋体" w:hint="eastAsia"/>
          <w:color w:val="000000" w:themeColor="text1"/>
          <w:sz w:val="24"/>
        </w:rPr>
        <w:t>2</w:t>
      </w:r>
      <w:r w:rsidR="00B77A85" w:rsidRPr="001707A5">
        <w:rPr>
          <w:rFonts w:eastAsia="宋体" w:hint="eastAsia"/>
          <w:color w:val="000000" w:themeColor="text1"/>
          <w:sz w:val="24"/>
        </w:rPr>
        <w:t>）</w:t>
      </w:r>
    </w:p>
    <w:p w:rsidR="00B77A85" w:rsidRPr="001707A5" w:rsidRDefault="00B77A85" w:rsidP="00B77A85">
      <w:pPr>
        <w:spacing w:line="360" w:lineRule="auto"/>
        <w:jc w:val="left"/>
        <w:rPr>
          <w:rFonts w:eastAsia="宋体"/>
          <w:color w:val="000000" w:themeColor="text1"/>
          <w:sz w:val="24"/>
        </w:rPr>
      </w:pPr>
      <w:r w:rsidRPr="001707A5">
        <w:rPr>
          <w:rFonts w:eastAsia="宋体" w:hint="eastAsia"/>
          <w:color w:val="000000" w:themeColor="text1"/>
          <w:sz w:val="24"/>
        </w:rPr>
        <w:lastRenderedPageBreak/>
        <w:t xml:space="preserve">  </w:t>
      </w:r>
      <w:r w:rsidR="00FE2AD6" w:rsidRPr="001707A5">
        <w:rPr>
          <w:rFonts w:eastAsia="宋体" w:hint="eastAsia"/>
          <w:color w:val="000000" w:themeColor="text1"/>
          <w:sz w:val="24"/>
        </w:rPr>
        <w:t xml:space="preserve"> </w:t>
      </w:r>
      <w:r w:rsidRPr="001707A5">
        <w:rPr>
          <w:rFonts w:eastAsia="宋体" w:hint="eastAsia"/>
          <w:color w:val="000000" w:themeColor="text1"/>
          <w:sz w:val="24"/>
        </w:rPr>
        <w:t xml:space="preserve"> </w:t>
      </w:r>
      <w:r w:rsidR="00C80D2A" w:rsidRPr="001707A5">
        <w:rPr>
          <w:rFonts w:eastAsia="宋体" w:hint="eastAsia"/>
          <w:color w:val="000000" w:themeColor="text1"/>
          <w:sz w:val="24"/>
        </w:rPr>
        <w:t>波速</w:t>
      </w:r>
      <w:r w:rsidR="00CB6A7B" w:rsidRPr="001707A5">
        <w:rPr>
          <w:rFonts w:eastAsia="宋体" w:hint="eastAsia"/>
          <w:color w:val="000000" w:themeColor="text1"/>
          <w:sz w:val="24"/>
        </w:rPr>
        <w:t>为：</w:t>
      </w:r>
    </w:p>
    <w:p w:rsidR="00C80D2A" w:rsidRPr="001707A5" w:rsidRDefault="00CB6A7B" w:rsidP="00CB6A7B">
      <w:pPr>
        <w:spacing w:line="360" w:lineRule="auto"/>
        <w:jc w:val="center"/>
        <w:rPr>
          <w:rFonts w:eastAsia="宋体"/>
          <w:color w:val="000000" w:themeColor="text1"/>
          <w:sz w:val="24"/>
        </w:rPr>
      </w:pPr>
      <w:r w:rsidRPr="001707A5">
        <w:rPr>
          <w:rFonts w:eastAsia="宋体" w:hint="eastAsia"/>
          <w:color w:val="000000" w:themeColor="text1"/>
          <w:sz w:val="24"/>
        </w:rPr>
        <w:t xml:space="preserve"> </w:t>
      </w:r>
      <w:r w:rsidR="00C80D2A" w:rsidRPr="001707A5">
        <w:rPr>
          <w:rFonts w:eastAsia="宋体" w:hint="eastAsia"/>
          <w:color w:val="000000" w:themeColor="text1"/>
          <w:sz w:val="24"/>
        </w:rPr>
        <w:t>c</w:t>
      </w:r>
      <w:r w:rsidR="009527B9" w:rsidRPr="001707A5">
        <w:rPr>
          <w:rFonts w:eastAsia="宋体" w:hint="eastAsia"/>
          <w:color w:val="000000" w:themeColor="text1"/>
          <w:sz w:val="24"/>
          <w:vertAlign w:val="subscript"/>
        </w:rPr>
        <w:t>0</w:t>
      </w:r>
      <w:r w:rsidR="00C80D2A" w:rsidRPr="001707A5">
        <w:rPr>
          <w:rFonts w:eastAsia="宋体" w:hint="eastAsia"/>
          <w:color w:val="000000" w:themeColor="text1"/>
          <w:sz w:val="24"/>
        </w:rPr>
        <w:t>=dL/dt</w:t>
      </w:r>
      <w:r w:rsidR="00B77A85" w:rsidRPr="001707A5">
        <w:rPr>
          <w:rFonts w:eastAsia="宋体" w:hint="eastAsia"/>
          <w:color w:val="000000" w:themeColor="text1"/>
          <w:sz w:val="24"/>
        </w:rPr>
        <w:t xml:space="preserve">    </w:t>
      </w:r>
      <w:r w:rsidRPr="001707A5">
        <w:rPr>
          <w:rFonts w:eastAsia="宋体" w:hint="eastAsia"/>
          <w:color w:val="000000" w:themeColor="text1"/>
          <w:sz w:val="24"/>
        </w:rPr>
        <w:t xml:space="preserve">   </w:t>
      </w:r>
      <w:r w:rsidR="00B77A85" w:rsidRPr="001707A5">
        <w:rPr>
          <w:rFonts w:eastAsia="宋体" w:hint="eastAsia"/>
          <w:color w:val="000000" w:themeColor="text1"/>
          <w:sz w:val="24"/>
        </w:rPr>
        <w:t xml:space="preserve">  </w:t>
      </w:r>
      <w:r w:rsidR="00B77A85" w:rsidRPr="001707A5">
        <w:rPr>
          <w:rFonts w:eastAsia="宋体" w:hint="eastAsia"/>
          <w:color w:val="000000" w:themeColor="text1"/>
          <w:sz w:val="24"/>
        </w:rPr>
        <w:t>（</w:t>
      </w:r>
      <w:r w:rsidR="00B77A85" w:rsidRPr="001707A5">
        <w:rPr>
          <w:rFonts w:eastAsia="宋体" w:hint="eastAsia"/>
          <w:color w:val="000000" w:themeColor="text1"/>
          <w:sz w:val="24"/>
        </w:rPr>
        <w:t>3</w:t>
      </w:r>
      <w:r w:rsidR="00B77A85" w:rsidRPr="001707A5">
        <w:rPr>
          <w:rFonts w:eastAsia="宋体" w:hint="eastAsia"/>
          <w:color w:val="000000" w:themeColor="text1"/>
          <w:sz w:val="24"/>
        </w:rPr>
        <w:t>）</w:t>
      </w:r>
    </w:p>
    <w:p w:rsidR="00CB6A7B" w:rsidRPr="001707A5" w:rsidRDefault="00C80D2A" w:rsidP="000559AD">
      <w:pPr>
        <w:rPr>
          <w:rFonts w:eastAsia="宋体"/>
          <w:color w:val="000000" w:themeColor="text1"/>
          <w:sz w:val="24"/>
        </w:rPr>
      </w:pPr>
      <w:r w:rsidRPr="001707A5">
        <w:rPr>
          <w:rFonts w:eastAsia="宋体" w:hint="eastAsia"/>
          <w:color w:val="000000" w:themeColor="text1"/>
          <w:sz w:val="24"/>
        </w:rPr>
        <w:t xml:space="preserve">   </w:t>
      </w:r>
      <w:r w:rsidR="00FE2AD6" w:rsidRPr="001707A5">
        <w:rPr>
          <w:rFonts w:eastAsia="宋体" w:hint="eastAsia"/>
          <w:color w:val="000000" w:themeColor="text1"/>
          <w:sz w:val="24"/>
        </w:rPr>
        <w:t xml:space="preserve"> </w:t>
      </w:r>
      <w:r w:rsidR="00DE1BD9" w:rsidRPr="001707A5">
        <w:rPr>
          <w:rFonts w:eastAsia="宋体" w:hint="eastAsia"/>
          <w:color w:val="000000" w:themeColor="text1"/>
          <w:sz w:val="24"/>
        </w:rPr>
        <w:t>质点速度</w:t>
      </w:r>
      <w:r w:rsidR="00CB6A7B" w:rsidRPr="001707A5">
        <w:rPr>
          <w:rFonts w:eastAsia="宋体" w:hint="eastAsia"/>
          <w:color w:val="000000" w:themeColor="text1"/>
          <w:sz w:val="24"/>
        </w:rPr>
        <w:t>为：</w:t>
      </w:r>
    </w:p>
    <w:p w:rsidR="00B262A8" w:rsidRPr="001707A5" w:rsidRDefault="00C80D2A" w:rsidP="00CB6A7B">
      <w:pPr>
        <w:jc w:val="center"/>
        <w:rPr>
          <w:rFonts w:eastAsia="宋体"/>
          <w:color w:val="000000" w:themeColor="text1"/>
          <w:sz w:val="24"/>
        </w:rPr>
      </w:pPr>
      <m:oMath>
        <m:r>
          <m:rPr>
            <m:sty m:val="p"/>
          </m:rPr>
          <w:rPr>
            <w:rFonts w:ascii="Cambria Math" w:eastAsia="宋体"/>
            <w:color w:val="000000" w:themeColor="text1"/>
            <w:sz w:val="24"/>
          </w:rPr>
          <m:t>v=</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dx</m:t>
            </m:r>
          </m:num>
          <m:den>
            <m:r>
              <m:rPr>
                <m:sty m:val="p"/>
              </m:rPr>
              <w:rPr>
                <w:rFonts w:ascii="Cambria Math" w:eastAsia="宋体"/>
                <w:color w:val="000000" w:themeColor="text1"/>
                <w:sz w:val="24"/>
              </w:rPr>
              <m:t>dt</m:t>
            </m:r>
          </m:den>
        </m:f>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F</m:t>
            </m:r>
          </m:num>
          <m:den>
            <m:sSub>
              <m:sSubPr>
                <m:ctrlPr>
                  <w:rPr>
                    <w:rFonts w:ascii="Cambria Math" w:eastAsia="宋体"/>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sSub>
              <m:sSubPr>
                <m:ctrlPr>
                  <w:rPr>
                    <w:rFonts w:ascii="Cambria Math" w:eastAsia="宋体"/>
                    <w:color w:val="000000" w:themeColor="text1"/>
                    <w:sz w:val="24"/>
                  </w:rPr>
                </m:ctrlPr>
              </m:sSubPr>
              <m:e>
                <m:r>
                  <m:rPr>
                    <m:sty m:val="p"/>
                  </m:rPr>
                  <w:rPr>
                    <w:rFonts w:ascii="Cambria Math" w:eastAsia="宋体"/>
                    <w:color w:val="000000" w:themeColor="text1"/>
                    <w:sz w:val="24"/>
                  </w:rPr>
                  <m:t>A</m:t>
                </m:r>
              </m:e>
              <m:sub>
                <m:r>
                  <m:rPr>
                    <m:sty m:val="p"/>
                  </m:rPr>
                  <w:rPr>
                    <w:rFonts w:ascii="Cambria Math" w:eastAsia="宋体"/>
                    <w:color w:val="000000" w:themeColor="text1"/>
                    <w:sz w:val="24"/>
                  </w:rPr>
                  <m:t>0</m:t>
                </m:r>
              </m:sub>
            </m:sSub>
          </m:den>
        </m:f>
        <m:f>
          <m:fPr>
            <m:ctrlPr>
              <w:rPr>
                <w:rFonts w:ascii="Cambria Math" w:eastAsia="宋体" w:hAnsi="Cambria Math"/>
                <w:color w:val="000000" w:themeColor="text1"/>
                <w:sz w:val="24"/>
              </w:rPr>
            </m:ctrlPr>
          </m:fPr>
          <m:num>
            <m:r>
              <m:rPr>
                <m:sty m:val="p"/>
              </m:rPr>
              <w:rPr>
                <w:rFonts w:ascii="Cambria Math" w:eastAsia="宋体"/>
                <w:color w:val="000000" w:themeColor="text1"/>
                <w:sz w:val="24"/>
              </w:rPr>
              <m:t>dL</m:t>
            </m:r>
          </m:num>
          <m:den>
            <m:r>
              <m:rPr>
                <m:sty m:val="p"/>
              </m:rPr>
              <w:rPr>
                <w:rFonts w:ascii="Cambria Math" w:eastAsia="宋体"/>
                <w:color w:val="000000" w:themeColor="text1"/>
                <w:sz w:val="24"/>
              </w:rPr>
              <m:t>dt</m:t>
            </m:r>
          </m:den>
        </m:f>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F</m:t>
            </m:r>
            <m:sSub>
              <m:sSubPr>
                <m:ctrlPr>
                  <w:rPr>
                    <w:rFonts w:ascii="Cambria Math" w:eastAsia="宋体"/>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num>
          <m:den>
            <m:sSub>
              <m:sSubPr>
                <m:ctrlPr>
                  <w:rPr>
                    <w:rFonts w:ascii="Cambria Math" w:eastAsia="宋体"/>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sSub>
              <m:sSubPr>
                <m:ctrlPr>
                  <w:rPr>
                    <w:rFonts w:ascii="Cambria Math" w:eastAsia="宋体"/>
                    <w:color w:val="000000" w:themeColor="text1"/>
                    <w:sz w:val="24"/>
                  </w:rPr>
                </m:ctrlPr>
              </m:sSubPr>
              <m:e>
                <m:r>
                  <m:rPr>
                    <m:sty m:val="p"/>
                  </m:rPr>
                  <w:rPr>
                    <w:rFonts w:ascii="Cambria Math" w:eastAsia="宋体"/>
                    <w:color w:val="000000" w:themeColor="text1"/>
                    <w:sz w:val="24"/>
                  </w:rPr>
                  <m:t>A</m:t>
                </m:r>
              </m:e>
              <m:sub>
                <m:r>
                  <m:rPr>
                    <m:sty m:val="p"/>
                  </m:rPr>
                  <w:rPr>
                    <w:rFonts w:ascii="Cambria Math" w:eastAsia="宋体"/>
                    <w:color w:val="000000" w:themeColor="text1"/>
                    <w:sz w:val="24"/>
                  </w:rPr>
                  <m:t>0</m:t>
                </m:r>
              </m:sub>
            </m:sSub>
          </m:den>
        </m:f>
      </m:oMath>
      <w:r w:rsidR="00CB6A7B" w:rsidRPr="001707A5">
        <w:rPr>
          <w:rFonts w:eastAsia="宋体" w:hint="eastAsia"/>
          <w:color w:val="000000" w:themeColor="text1"/>
          <w:sz w:val="24"/>
        </w:rPr>
        <w:t xml:space="preserve">      </w:t>
      </w:r>
      <w:r w:rsidR="00CB6A7B" w:rsidRPr="001707A5">
        <w:rPr>
          <w:rFonts w:eastAsia="宋体" w:hint="eastAsia"/>
          <w:color w:val="000000" w:themeColor="text1"/>
          <w:sz w:val="24"/>
        </w:rPr>
        <w:t>（</w:t>
      </w:r>
      <w:r w:rsidR="00CB6A7B" w:rsidRPr="001707A5">
        <w:rPr>
          <w:rFonts w:eastAsia="宋体" w:hint="eastAsia"/>
          <w:color w:val="000000" w:themeColor="text1"/>
          <w:sz w:val="24"/>
        </w:rPr>
        <w:t>4</w:t>
      </w:r>
      <w:r w:rsidR="00CB6A7B" w:rsidRPr="001707A5">
        <w:rPr>
          <w:rFonts w:eastAsia="宋体" w:hint="eastAsia"/>
          <w:color w:val="000000" w:themeColor="text1"/>
          <w:sz w:val="24"/>
        </w:rPr>
        <w:t>）</w:t>
      </w:r>
    </w:p>
    <w:p w:rsidR="00684BD5" w:rsidRPr="001707A5" w:rsidRDefault="00C80D2A" w:rsidP="00CB6A7B">
      <w:pPr>
        <w:jc w:val="center"/>
        <w:rPr>
          <w:rFonts w:eastAsia="宋体"/>
          <w:color w:val="000000" w:themeColor="text1"/>
          <w:sz w:val="24"/>
        </w:rPr>
      </w:pPr>
      <m:oMath>
        <m:r>
          <w:rPr>
            <w:rFonts w:ascii="Cambria Math" w:eastAsia="宋体"/>
            <w:color w:val="000000" w:themeColor="text1"/>
            <w:sz w:val="24"/>
          </w:rPr>
          <m:t>a</m:t>
        </m:r>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dv</m:t>
            </m:r>
          </m:num>
          <m:den>
            <m:r>
              <m:rPr>
                <m:sty m:val="p"/>
              </m:rPr>
              <w:rPr>
                <w:rFonts w:ascii="Cambria Math" w:eastAsia="宋体"/>
                <w:color w:val="000000" w:themeColor="text1"/>
                <w:sz w:val="24"/>
              </w:rPr>
              <m:t>dt</m:t>
            </m:r>
          </m:den>
        </m:f>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d</m:t>
            </m:r>
          </m:num>
          <m:den>
            <m:r>
              <m:rPr>
                <m:sty m:val="p"/>
              </m:rPr>
              <w:rPr>
                <w:rFonts w:ascii="Cambria Math" w:eastAsia="宋体"/>
                <w:color w:val="000000" w:themeColor="text1"/>
                <w:sz w:val="24"/>
              </w:rPr>
              <m:t>dt</m:t>
            </m:r>
          </m:den>
        </m:f>
        <m:f>
          <m:fPr>
            <m:ctrlPr>
              <w:rPr>
                <w:rFonts w:ascii="Cambria Math" w:eastAsia="宋体" w:hAnsi="Cambria Math"/>
                <w:color w:val="000000" w:themeColor="text1"/>
                <w:sz w:val="24"/>
              </w:rPr>
            </m:ctrlPr>
          </m:fPr>
          <m:num>
            <m:r>
              <m:rPr>
                <m:sty m:val="p"/>
              </m:rPr>
              <w:rPr>
                <w:rFonts w:ascii="Cambria Math" w:eastAsia="宋体"/>
                <w:color w:val="000000" w:themeColor="text1"/>
                <w:sz w:val="24"/>
              </w:rPr>
              <m:t>F</m:t>
            </m:r>
            <m:sSub>
              <m:sSubPr>
                <m:ctrlPr>
                  <w:rPr>
                    <w:rFonts w:ascii="Cambria Math" w:eastAsia="宋体"/>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num>
          <m:den>
            <m:sSub>
              <m:sSubPr>
                <m:ctrlPr>
                  <w:rPr>
                    <w:rFonts w:ascii="Cambria Math" w:eastAsia="宋体"/>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sSub>
              <m:sSubPr>
                <m:ctrlPr>
                  <w:rPr>
                    <w:rFonts w:ascii="Cambria Math" w:eastAsia="宋体"/>
                    <w:color w:val="000000" w:themeColor="text1"/>
                    <w:sz w:val="24"/>
                  </w:rPr>
                </m:ctrlPr>
              </m:sSubPr>
              <m:e>
                <m:r>
                  <m:rPr>
                    <m:sty m:val="p"/>
                  </m:rPr>
                  <w:rPr>
                    <w:rFonts w:ascii="Cambria Math" w:eastAsia="宋体"/>
                    <w:color w:val="000000" w:themeColor="text1"/>
                    <w:sz w:val="24"/>
                  </w:rPr>
                  <m:t>A</m:t>
                </m:r>
              </m:e>
              <m:sub>
                <m:r>
                  <m:rPr>
                    <m:sty m:val="p"/>
                  </m:rPr>
                  <w:rPr>
                    <w:rFonts w:ascii="Cambria Math" w:eastAsia="宋体"/>
                    <w:color w:val="000000" w:themeColor="text1"/>
                    <w:sz w:val="24"/>
                  </w:rPr>
                  <m:t>0</m:t>
                </m:r>
              </m:sub>
            </m:sSub>
          </m:den>
        </m:f>
      </m:oMath>
      <w:r w:rsidR="00CB6A7B" w:rsidRPr="001707A5">
        <w:rPr>
          <w:rFonts w:eastAsia="宋体" w:hint="eastAsia"/>
          <w:color w:val="000000" w:themeColor="text1"/>
          <w:sz w:val="24"/>
        </w:rPr>
        <w:t xml:space="preserve">      </w:t>
      </w:r>
      <w:r w:rsidR="00CB6A7B" w:rsidRPr="001707A5">
        <w:rPr>
          <w:rFonts w:eastAsia="宋体" w:hint="eastAsia"/>
          <w:color w:val="000000" w:themeColor="text1"/>
          <w:sz w:val="24"/>
        </w:rPr>
        <w:t>（</w:t>
      </w:r>
      <w:r w:rsidR="00CB6A7B" w:rsidRPr="001707A5">
        <w:rPr>
          <w:rFonts w:eastAsia="宋体" w:hint="eastAsia"/>
          <w:color w:val="000000" w:themeColor="text1"/>
          <w:sz w:val="24"/>
        </w:rPr>
        <w:t>5</w:t>
      </w:r>
      <w:r w:rsidR="00CB6A7B" w:rsidRPr="001707A5">
        <w:rPr>
          <w:rFonts w:eastAsia="宋体" w:hint="eastAsia"/>
          <w:color w:val="000000" w:themeColor="text1"/>
          <w:sz w:val="24"/>
        </w:rPr>
        <w:t>）</w:t>
      </w:r>
    </w:p>
    <w:p w:rsidR="00787780" w:rsidRPr="001707A5" w:rsidRDefault="00C80D2A" w:rsidP="00684BD5">
      <w:pPr>
        <w:rPr>
          <w:rFonts w:eastAsia="宋体"/>
          <w:color w:val="000000" w:themeColor="text1"/>
          <w:sz w:val="24"/>
        </w:rPr>
      </w:pPr>
      <w:r w:rsidRPr="001707A5">
        <w:rPr>
          <w:rFonts w:eastAsia="宋体" w:hint="eastAsia"/>
          <w:color w:val="000000" w:themeColor="text1"/>
          <w:sz w:val="24"/>
        </w:rPr>
        <w:t xml:space="preserve">  </w:t>
      </w:r>
      <w:r w:rsidR="00FE2AD6" w:rsidRPr="001707A5">
        <w:rPr>
          <w:rFonts w:eastAsia="宋体" w:hint="eastAsia"/>
          <w:color w:val="000000" w:themeColor="text1"/>
          <w:sz w:val="24"/>
        </w:rPr>
        <w:t xml:space="preserve"> </w:t>
      </w:r>
      <w:r w:rsidRPr="001707A5">
        <w:rPr>
          <w:rFonts w:eastAsia="宋体" w:hint="eastAsia"/>
          <w:color w:val="000000" w:themeColor="text1"/>
          <w:sz w:val="24"/>
        </w:rPr>
        <w:t xml:space="preserve"> </w:t>
      </w:r>
      <w:r w:rsidRPr="001707A5">
        <w:rPr>
          <w:rFonts w:eastAsia="宋体" w:hint="eastAsia"/>
          <w:color w:val="000000" w:themeColor="text1"/>
          <w:sz w:val="24"/>
        </w:rPr>
        <w:t>根据</w:t>
      </w:r>
      <w:r w:rsidR="00787780" w:rsidRPr="001707A5">
        <w:rPr>
          <w:rFonts w:eastAsia="宋体" w:hint="eastAsia"/>
          <w:color w:val="000000" w:themeColor="text1"/>
          <w:sz w:val="24"/>
        </w:rPr>
        <w:t>牛顿第二定律</w:t>
      </w:r>
      <w:r w:rsidRPr="001707A5">
        <w:rPr>
          <w:rFonts w:eastAsia="宋体" w:hint="eastAsia"/>
          <w:color w:val="000000" w:themeColor="text1"/>
          <w:sz w:val="24"/>
        </w:rPr>
        <w:t>有</w:t>
      </w:r>
      <w:r w:rsidR="00787780" w:rsidRPr="001707A5">
        <w:rPr>
          <w:rFonts w:eastAsia="宋体" w:hint="eastAsia"/>
          <w:color w:val="000000" w:themeColor="text1"/>
          <w:sz w:val="24"/>
        </w:rPr>
        <w:t>：</w:t>
      </w:r>
    </w:p>
    <w:p w:rsidR="00684BD5" w:rsidRPr="001707A5" w:rsidRDefault="00C80D2A" w:rsidP="00CB6A7B">
      <w:pPr>
        <w:jc w:val="center"/>
        <w:rPr>
          <w:rFonts w:eastAsia="宋体"/>
          <w:color w:val="000000" w:themeColor="text1"/>
          <w:sz w:val="24"/>
        </w:rPr>
      </w:pPr>
      <m:oMath>
        <m:r>
          <m:rPr>
            <m:sty m:val="p"/>
          </m:rPr>
          <w:rPr>
            <w:rFonts w:ascii="Cambria Math" w:eastAsia="宋体"/>
            <w:color w:val="000000" w:themeColor="text1"/>
            <w:sz w:val="24"/>
          </w:rPr>
          <m:t>F=m</m:t>
        </m:r>
        <m:r>
          <w:rPr>
            <w:rFonts w:ascii="Cambria Math" w:eastAsia="宋体"/>
            <w:color w:val="000000" w:themeColor="text1"/>
            <w:sz w:val="24"/>
          </w:rPr>
          <m:t>a</m:t>
        </m:r>
        <m:r>
          <m:rPr>
            <m:sty m:val="p"/>
          </m:rPr>
          <w:rPr>
            <w:rFonts w:ascii="Cambria Math" w:eastAsia="宋体"/>
            <w:color w:val="000000" w:themeColor="text1"/>
            <w:sz w:val="24"/>
          </w:rPr>
          <m:t>=dL</m:t>
        </m:r>
        <m:sSub>
          <m:sSubPr>
            <m:ctrlPr>
              <w:rPr>
                <w:rFonts w:ascii="Cambria Math" w:eastAsia="宋体"/>
                <w:color w:val="000000" w:themeColor="text1"/>
                <w:sz w:val="24"/>
              </w:rPr>
            </m:ctrlPr>
          </m:sSubPr>
          <m:e>
            <m:r>
              <m:rPr>
                <m:sty m:val="p"/>
              </m:rPr>
              <w:rPr>
                <w:rFonts w:ascii="Cambria Math" w:eastAsia="宋体"/>
                <w:color w:val="000000" w:themeColor="text1"/>
                <w:sz w:val="24"/>
              </w:rPr>
              <m:t>A</m:t>
            </m:r>
          </m:e>
          <m:sub>
            <m:r>
              <m:rPr>
                <m:sty m:val="p"/>
              </m:rPr>
              <w:rPr>
                <w:rFonts w:ascii="Cambria Math" w:eastAsia="宋体"/>
                <w:color w:val="000000" w:themeColor="text1"/>
                <w:sz w:val="24"/>
              </w:rPr>
              <m:t>0</m:t>
            </m:r>
          </m:sub>
        </m:sSub>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ρ</m:t>
            </m:r>
          </m:e>
          <m:sub>
            <m:r>
              <m:rPr>
                <m:sty m:val="p"/>
              </m:rPr>
              <w:rPr>
                <w:rFonts w:ascii="Cambria Math" w:eastAsia="宋体" w:hAnsi="Cambria Math"/>
                <w:color w:val="000000" w:themeColor="text1"/>
                <w:sz w:val="24"/>
              </w:rPr>
              <m:t>0</m:t>
            </m:r>
          </m:sub>
        </m:sSub>
        <m:r>
          <m:rPr>
            <m:sty m:val="p"/>
          </m:rPr>
          <w:rPr>
            <w:rFonts w:ascii="Cambria Math" w:eastAsia="宋体"/>
            <w:color w:val="000000" w:themeColor="text1"/>
            <w:sz w:val="24"/>
          </w:rPr>
          <m:t>a</m:t>
        </m:r>
      </m:oMath>
      <w:r w:rsidR="00787780" w:rsidRPr="001707A5">
        <w:rPr>
          <w:rFonts w:eastAsia="宋体" w:hint="eastAsia"/>
          <w:color w:val="000000" w:themeColor="text1"/>
          <w:sz w:val="24"/>
        </w:rPr>
        <w:t>=</w:t>
      </w:r>
      <m:oMath>
        <m:r>
          <m:rPr>
            <m:sty m:val="p"/>
          </m:rPr>
          <w:rPr>
            <w:rFonts w:ascii="Cambria Math" w:eastAsia="宋体"/>
            <w:color w:val="000000" w:themeColor="text1"/>
            <w:sz w:val="24"/>
          </w:rPr>
          <m:t>dL</m:t>
        </m:r>
        <m:sSub>
          <m:sSubPr>
            <m:ctrlPr>
              <w:rPr>
                <w:rFonts w:ascii="Cambria Math" w:eastAsia="宋体"/>
                <w:color w:val="000000" w:themeColor="text1"/>
                <w:sz w:val="24"/>
              </w:rPr>
            </m:ctrlPr>
          </m:sSubPr>
          <m:e>
            <m:r>
              <m:rPr>
                <m:sty m:val="p"/>
              </m:rPr>
              <w:rPr>
                <w:rFonts w:ascii="Cambria Math" w:eastAsia="宋体"/>
                <w:color w:val="000000" w:themeColor="text1"/>
                <w:sz w:val="24"/>
              </w:rPr>
              <m:t>A</m:t>
            </m:r>
          </m:e>
          <m:sub>
            <m:r>
              <m:rPr>
                <m:sty m:val="p"/>
              </m:rPr>
              <w:rPr>
                <w:rFonts w:ascii="Cambria Math" w:eastAsia="宋体"/>
                <w:color w:val="000000" w:themeColor="text1"/>
                <w:sz w:val="24"/>
              </w:rPr>
              <m:t>0</m:t>
            </m:r>
          </m:sub>
        </m:sSub>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ρ</m:t>
            </m:r>
          </m:e>
          <m:sub>
            <m:r>
              <m:rPr>
                <m:sty m:val="p"/>
              </m:rPr>
              <w:rPr>
                <w:rFonts w:ascii="Cambria Math" w:eastAsia="宋体" w:hAnsi="Cambria Math"/>
                <w:color w:val="000000" w:themeColor="text1"/>
                <w:sz w:val="24"/>
              </w:rPr>
              <m:t>0</m:t>
            </m:r>
          </m:sub>
        </m:sSub>
        <m:r>
          <m:rPr>
            <m:sty m:val="p"/>
          </m:rPr>
          <w:rPr>
            <w:rFonts w:ascii="Cambria Math" w:eastAsia="宋体" w:hAnsi="Cambria Math" w:hint="eastAsia"/>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d</m:t>
            </m:r>
          </m:num>
          <m:den>
            <m:r>
              <m:rPr>
                <m:sty m:val="p"/>
              </m:rPr>
              <w:rPr>
                <w:rFonts w:ascii="Cambria Math" w:eastAsia="宋体"/>
                <w:color w:val="000000" w:themeColor="text1"/>
                <w:sz w:val="24"/>
              </w:rPr>
              <m:t>dt</m:t>
            </m:r>
          </m:den>
        </m:f>
        <m:f>
          <m:fPr>
            <m:ctrlPr>
              <w:rPr>
                <w:rFonts w:ascii="Cambria Math" w:eastAsia="宋体" w:hAnsi="Cambria Math"/>
                <w:color w:val="000000" w:themeColor="text1"/>
                <w:sz w:val="24"/>
              </w:rPr>
            </m:ctrlPr>
          </m:fPr>
          <m:num>
            <m:r>
              <m:rPr>
                <m:sty m:val="p"/>
              </m:rPr>
              <w:rPr>
                <w:rFonts w:ascii="Cambria Math" w:eastAsia="宋体"/>
                <w:color w:val="000000" w:themeColor="text1"/>
                <w:sz w:val="24"/>
              </w:rPr>
              <m:t>F</m:t>
            </m:r>
            <m:sSub>
              <m:sSubPr>
                <m:ctrlPr>
                  <w:rPr>
                    <w:rFonts w:ascii="Cambria Math" w:eastAsia="宋体"/>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num>
          <m:den>
            <m:sSub>
              <m:sSubPr>
                <m:ctrlPr>
                  <w:rPr>
                    <w:rFonts w:ascii="Cambria Math" w:eastAsia="宋体"/>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sSub>
              <m:sSubPr>
                <m:ctrlPr>
                  <w:rPr>
                    <w:rFonts w:ascii="Cambria Math" w:eastAsia="宋体"/>
                    <w:color w:val="000000" w:themeColor="text1"/>
                    <w:sz w:val="24"/>
                  </w:rPr>
                </m:ctrlPr>
              </m:sSubPr>
              <m:e>
                <m:r>
                  <m:rPr>
                    <m:sty m:val="p"/>
                  </m:rPr>
                  <w:rPr>
                    <w:rFonts w:ascii="Cambria Math" w:eastAsia="宋体"/>
                    <w:color w:val="000000" w:themeColor="text1"/>
                    <w:sz w:val="24"/>
                  </w:rPr>
                  <m:t>A</m:t>
                </m:r>
              </m:e>
              <m:sub>
                <m:r>
                  <m:rPr>
                    <m:sty m:val="p"/>
                  </m:rPr>
                  <w:rPr>
                    <w:rFonts w:ascii="Cambria Math" w:eastAsia="宋体"/>
                    <w:color w:val="000000" w:themeColor="text1"/>
                    <w:sz w:val="24"/>
                  </w:rPr>
                  <m:t>0</m:t>
                </m:r>
              </m:sub>
            </m:sSub>
          </m:den>
        </m:f>
      </m:oMath>
      <w:r w:rsidR="00CB6A7B" w:rsidRPr="001707A5">
        <w:rPr>
          <w:rFonts w:eastAsia="宋体" w:hint="eastAsia"/>
          <w:color w:val="000000" w:themeColor="text1"/>
          <w:sz w:val="24"/>
        </w:rPr>
        <w:t xml:space="preserve">       </w:t>
      </w:r>
      <w:r w:rsidR="00CB6A7B" w:rsidRPr="001707A5">
        <w:rPr>
          <w:rFonts w:eastAsia="宋体" w:hint="eastAsia"/>
          <w:color w:val="000000" w:themeColor="text1"/>
          <w:sz w:val="24"/>
        </w:rPr>
        <w:t>（</w:t>
      </w:r>
      <w:r w:rsidR="00CB6A7B" w:rsidRPr="001707A5">
        <w:rPr>
          <w:rFonts w:eastAsia="宋体" w:hint="eastAsia"/>
          <w:color w:val="000000" w:themeColor="text1"/>
          <w:sz w:val="24"/>
        </w:rPr>
        <w:t>6</w:t>
      </w:r>
      <w:r w:rsidR="00CB6A7B" w:rsidRPr="001707A5">
        <w:rPr>
          <w:rFonts w:eastAsia="宋体" w:hint="eastAsia"/>
          <w:color w:val="000000" w:themeColor="text1"/>
          <w:sz w:val="24"/>
        </w:rPr>
        <w:t>）</w:t>
      </w:r>
    </w:p>
    <w:p w:rsidR="00D47708" w:rsidRPr="001707A5" w:rsidRDefault="006E6AEF" w:rsidP="00CB6A7B">
      <w:pPr>
        <w:jc w:val="center"/>
        <w:rPr>
          <w:rFonts w:eastAsia="宋体"/>
          <w:color w:val="000000" w:themeColor="text1"/>
          <w:sz w:val="24"/>
        </w:rPr>
      </w:pPr>
      <m:oMath>
        <m:sSup>
          <m:sSupPr>
            <m:ctrlPr>
              <w:rPr>
                <w:rFonts w:ascii="Cambria Math" w:eastAsia="宋体" w:hAnsi="Cambria Math"/>
                <w:color w:val="000000" w:themeColor="text1"/>
                <w:sz w:val="24"/>
              </w:rPr>
            </m:ctrlPr>
          </m:sSupPr>
          <m:e>
            <m:sSub>
              <m:sSubPr>
                <m:ctrlPr>
                  <w:rPr>
                    <w:rFonts w:ascii="Cambria Math" w:eastAsia="宋体"/>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e>
          <m:sup>
            <m:r>
              <m:rPr>
                <m:sty m:val="p"/>
              </m:rPr>
              <w:rPr>
                <w:rFonts w:ascii="Cambria Math" w:eastAsia="宋体"/>
                <w:color w:val="000000" w:themeColor="text1"/>
                <w:sz w:val="24"/>
              </w:rPr>
              <m:t>2</m:t>
            </m:r>
          </m:sup>
        </m:sSup>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sSub>
              <m:sSubPr>
                <m:ctrlPr>
                  <w:rPr>
                    <w:rFonts w:ascii="Cambria Math" w:eastAsia="宋体"/>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num>
          <m:den>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ρ</m:t>
                </m:r>
              </m:e>
              <m:sub>
                <m:r>
                  <m:rPr>
                    <m:sty m:val="p"/>
                  </m:rPr>
                  <w:rPr>
                    <w:rFonts w:ascii="Cambria Math" w:eastAsia="宋体" w:hAnsi="Cambria Math"/>
                    <w:color w:val="000000" w:themeColor="text1"/>
                    <w:sz w:val="24"/>
                  </w:rPr>
                  <m:t>0</m:t>
                </m:r>
              </m:sub>
            </m:sSub>
          </m:den>
        </m:f>
      </m:oMath>
      <w:r w:rsidR="00CB6A7B" w:rsidRPr="001707A5">
        <w:rPr>
          <w:rFonts w:eastAsia="宋体" w:hint="eastAsia"/>
          <w:color w:val="000000" w:themeColor="text1"/>
          <w:sz w:val="24"/>
        </w:rPr>
        <w:t xml:space="preserve">       </w:t>
      </w:r>
      <w:r w:rsidR="00CB6A7B" w:rsidRPr="001707A5">
        <w:rPr>
          <w:rFonts w:eastAsia="宋体" w:hint="eastAsia"/>
          <w:color w:val="000000" w:themeColor="text1"/>
          <w:sz w:val="24"/>
        </w:rPr>
        <w:t>（</w:t>
      </w:r>
      <w:r w:rsidR="00CB6A7B" w:rsidRPr="001707A5">
        <w:rPr>
          <w:rFonts w:eastAsia="宋体" w:hint="eastAsia"/>
          <w:color w:val="000000" w:themeColor="text1"/>
          <w:sz w:val="24"/>
        </w:rPr>
        <w:t>7</w:t>
      </w:r>
      <w:r w:rsidR="00CB6A7B" w:rsidRPr="001707A5">
        <w:rPr>
          <w:rFonts w:eastAsia="宋体" w:hint="eastAsia"/>
          <w:color w:val="000000" w:themeColor="text1"/>
          <w:sz w:val="24"/>
        </w:rPr>
        <w:t>）</w:t>
      </w:r>
    </w:p>
    <w:p w:rsidR="00B262A8" w:rsidRPr="001707A5" w:rsidRDefault="00CB6A7B" w:rsidP="00CB6A7B">
      <w:pPr>
        <w:jc w:val="center"/>
        <w:rPr>
          <w:rFonts w:eastAsia="宋体"/>
          <w:color w:val="000000" w:themeColor="text1"/>
          <w:sz w:val="24"/>
        </w:rPr>
      </w:pPr>
      <w:r w:rsidRPr="001707A5">
        <w:rPr>
          <w:rFonts w:eastAsia="宋体" w:hint="eastAsia"/>
          <w:color w:val="000000" w:themeColor="text1"/>
          <w:sz w:val="24"/>
        </w:rPr>
        <w:t xml:space="preserve"> </w:t>
      </w:r>
      <w:r w:rsidR="00E378E7" w:rsidRPr="001707A5">
        <w:rPr>
          <w:rFonts w:eastAsia="宋体"/>
          <w:color w:val="000000" w:themeColor="text1"/>
          <w:sz w:val="24"/>
        </w:rPr>
        <w:t>v=c</w:t>
      </w:r>
      <w:r w:rsidR="009527B9" w:rsidRPr="001707A5">
        <w:rPr>
          <w:rFonts w:eastAsia="宋体" w:hint="eastAsia"/>
          <w:color w:val="000000" w:themeColor="text1"/>
          <w:sz w:val="24"/>
          <w:vertAlign w:val="subscript"/>
        </w:rPr>
        <w:t>0</w:t>
      </w:r>
      <w:r w:rsidR="00217F63" w:rsidRPr="001707A5">
        <w:rPr>
          <w:rFonts w:eastAsia="宋体" w:hint="eastAsia"/>
          <w:color w:val="000000" w:themeColor="text1"/>
          <w:sz w:val="24"/>
        </w:rPr>
        <w:t>·</w:t>
      </w:r>
      <w:r w:rsidR="00E378E7" w:rsidRPr="001707A5">
        <w:rPr>
          <w:rFonts w:eastAsia="宋体"/>
          <w:color w:val="000000" w:themeColor="text1"/>
          <w:sz w:val="24"/>
        </w:rPr>
        <w:t>ε</w:t>
      </w:r>
      <w:r w:rsidRPr="001707A5">
        <w:rPr>
          <w:rFonts w:eastAsia="宋体" w:hint="eastAsia"/>
          <w:color w:val="000000" w:themeColor="text1"/>
          <w:sz w:val="24"/>
        </w:rPr>
        <w:t xml:space="preserve">       </w:t>
      </w:r>
      <w:r w:rsidRPr="001707A5">
        <w:rPr>
          <w:rFonts w:eastAsia="宋体" w:hint="eastAsia"/>
          <w:color w:val="000000" w:themeColor="text1"/>
          <w:sz w:val="24"/>
        </w:rPr>
        <w:t>（</w:t>
      </w:r>
      <w:r w:rsidRPr="001707A5">
        <w:rPr>
          <w:rFonts w:eastAsia="宋体" w:hint="eastAsia"/>
          <w:color w:val="000000" w:themeColor="text1"/>
          <w:sz w:val="24"/>
        </w:rPr>
        <w:t>8</w:t>
      </w:r>
      <w:r w:rsidRPr="001707A5">
        <w:rPr>
          <w:rFonts w:eastAsia="宋体" w:hint="eastAsia"/>
          <w:color w:val="000000" w:themeColor="text1"/>
          <w:sz w:val="24"/>
        </w:rPr>
        <w:t>）</w:t>
      </w:r>
    </w:p>
    <w:p w:rsidR="00CB6A7B" w:rsidRPr="001707A5" w:rsidRDefault="00C80D2A" w:rsidP="00C80D2A">
      <w:pPr>
        <w:jc w:val="left"/>
        <w:rPr>
          <w:rFonts w:eastAsia="宋体"/>
          <w:color w:val="000000" w:themeColor="text1"/>
          <w:sz w:val="24"/>
        </w:rPr>
      </w:pPr>
      <w:r w:rsidRPr="001707A5">
        <w:rPr>
          <w:rFonts w:eastAsia="宋体" w:hint="eastAsia"/>
          <w:color w:val="000000" w:themeColor="text1"/>
          <w:sz w:val="24"/>
        </w:rPr>
        <w:t xml:space="preserve">    </w:t>
      </w:r>
      <w:r w:rsidR="00772664" w:rsidRPr="001707A5">
        <w:rPr>
          <w:rFonts w:eastAsia="宋体" w:hint="eastAsia"/>
          <w:color w:val="000000" w:themeColor="text1"/>
          <w:sz w:val="24"/>
        </w:rPr>
        <w:t>试样端面位移</w:t>
      </w:r>
      <w:r w:rsidR="00CB6A7B" w:rsidRPr="001707A5">
        <w:rPr>
          <w:rFonts w:eastAsia="宋体" w:hint="eastAsia"/>
          <w:color w:val="000000" w:themeColor="text1"/>
          <w:sz w:val="24"/>
        </w:rPr>
        <w:t>为：</w:t>
      </w:r>
    </w:p>
    <w:p w:rsidR="00B262A8" w:rsidRPr="001707A5" w:rsidRDefault="00756D7B" w:rsidP="00CB6A7B">
      <w:pPr>
        <w:jc w:val="center"/>
        <w:rPr>
          <w:rFonts w:eastAsia="宋体"/>
          <w:color w:val="000000" w:themeColor="text1"/>
          <w:sz w:val="24"/>
        </w:rPr>
      </w:pPr>
      <w:r w:rsidRPr="001707A5">
        <w:rPr>
          <w:rFonts w:eastAsia="宋体"/>
          <w:i/>
          <w:color w:val="000000" w:themeColor="text1"/>
          <w:sz w:val="24"/>
        </w:rPr>
        <w:t>u</w:t>
      </w:r>
      <w:r w:rsidRPr="001707A5">
        <w:rPr>
          <w:rFonts w:eastAsia="宋体"/>
          <w:color w:val="000000" w:themeColor="text1"/>
          <w:sz w:val="24"/>
        </w:rPr>
        <w:t>=v</w:t>
      </w:r>
      <w:r w:rsidR="00217F63" w:rsidRPr="001707A5">
        <w:rPr>
          <w:rFonts w:eastAsia="宋体" w:hint="eastAsia"/>
          <w:color w:val="000000" w:themeColor="text1"/>
          <w:sz w:val="24"/>
        </w:rPr>
        <w:t>·</w:t>
      </w:r>
      <w:r w:rsidRPr="001707A5">
        <w:rPr>
          <w:rFonts w:eastAsia="宋体"/>
          <w:color w:val="000000" w:themeColor="text1"/>
          <w:sz w:val="24"/>
        </w:rPr>
        <w:t>t</w:t>
      </w:r>
      <w:r w:rsidR="00CB6A7B" w:rsidRPr="001707A5">
        <w:rPr>
          <w:rFonts w:eastAsia="宋体" w:hint="eastAsia"/>
          <w:color w:val="000000" w:themeColor="text1"/>
          <w:sz w:val="24"/>
        </w:rPr>
        <w:t xml:space="preserve">      </w:t>
      </w:r>
      <w:r w:rsidR="00CB6A7B" w:rsidRPr="001707A5">
        <w:rPr>
          <w:rFonts w:eastAsia="宋体" w:hint="eastAsia"/>
          <w:color w:val="000000" w:themeColor="text1"/>
          <w:sz w:val="24"/>
        </w:rPr>
        <w:t>（</w:t>
      </w:r>
      <w:r w:rsidR="00CB6A7B" w:rsidRPr="001707A5">
        <w:rPr>
          <w:rFonts w:eastAsia="宋体" w:hint="eastAsia"/>
          <w:color w:val="000000" w:themeColor="text1"/>
          <w:sz w:val="24"/>
        </w:rPr>
        <w:t>9</w:t>
      </w:r>
      <w:r w:rsidR="00CB6A7B" w:rsidRPr="001707A5">
        <w:rPr>
          <w:rFonts w:eastAsia="宋体" w:hint="eastAsia"/>
          <w:color w:val="000000" w:themeColor="text1"/>
          <w:sz w:val="24"/>
        </w:rPr>
        <w:t>）</w:t>
      </w:r>
    </w:p>
    <w:p w:rsidR="00B262A8" w:rsidRPr="001707A5" w:rsidRDefault="00CA615C" w:rsidP="00CA615C">
      <w:pPr>
        <w:spacing w:line="360" w:lineRule="auto"/>
        <w:rPr>
          <w:rFonts w:eastAsia="宋体"/>
          <w:color w:val="000000" w:themeColor="text1"/>
          <w:sz w:val="24"/>
        </w:rPr>
      </w:pPr>
      <w:r w:rsidRPr="001707A5">
        <w:rPr>
          <w:rFonts w:eastAsia="宋体" w:hint="eastAsia"/>
          <w:color w:val="000000" w:themeColor="text1"/>
          <w:sz w:val="24"/>
        </w:rPr>
        <w:t xml:space="preserve">    </w:t>
      </w:r>
      <w:r w:rsidR="00E378E7" w:rsidRPr="001707A5">
        <w:rPr>
          <w:rFonts w:eastAsia="宋体" w:hint="eastAsia"/>
          <w:color w:val="000000" w:themeColor="text1"/>
          <w:sz w:val="24"/>
        </w:rPr>
        <w:t>在</w:t>
      </w:r>
      <w:r w:rsidR="00E378E7" w:rsidRPr="001707A5">
        <w:rPr>
          <w:rFonts w:eastAsia="宋体" w:hint="eastAsia"/>
          <w:color w:val="000000" w:themeColor="text1"/>
          <w:sz w:val="24"/>
        </w:rPr>
        <w:t>SHPB</w:t>
      </w:r>
      <w:r w:rsidR="00E378E7" w:rsidRPr="001707A5">
        <w:rPr>
          <w:rFonts w:eastAsia="宋体" w:hint="eastAsia"/>
          <w:color w:val="000000" w:themeColor="text1"/>
          <w:sz w:val="24"/>
        </w:rPr>
        <w:t>试验中，令试样两端界面位移分别为</w:t>
      </w:r>
      <w:r w:rsidR="00E378E7" w:rsidRPr="001707A5">
        <w:rPr>
          <w:rFonts w:eastAsia="宋体" w:hint="eastAsia"/>
          <w:i/>
          <w:color w:val="000000" w:themeColor="text1"/>
          <w:sz w:val="24"/>
        </w:rPr>
        <w:t>u</w:t>
      </w:r>
      <w:r w:rsidR="00E378E7" w:rsidRPr="001707A5">
        <w:rPr>
          <w:rFonts w:eastAsia="宋体" w:hint="eastAsia"/>
          <w:color w:val="000000" w:themeColor="text1"/>
          <w:sz w:val="24"/>
          <w:vertAlign w:val="subscript"/>
        </w:rPr>
        <w:t>1</w:t>
      </w:r>
      <w:r w:rsidR="00E378E7" w:rsidRPr="001707A5">
        <w:rPr>
          <w:rFonts w:eastAsia="宋体" w:hint="eastAsia"/>
          <w:color w:val="000000" w:themeColor="text1"/>
          <w:sz w:val="24"/>
        </w:rPr>
        <w:t>和</w:t>
      </w:r>
      <w:r w:rsidR="00E378E7" w:rsidRPr="001707A5">
        <w:rPr>
          <w:rFonts w:eastAsia="宋体" w:hint="eastAsia"/>
          <w:i/>
          <w:color w:val="000000" w:themeColor="text1"/>
          <w:sz w:val="24"/>
        </w:rPr>
        <w:t>u</w:t>
      </w:r>
      <w:r w:rsidR="002F6649" w:rsidRPr="001707A5">
        <w:rPr>
          <w:rFonts w:eastAsia="宋体" w:hint="eastAsia"/>
          <w:color w:val="000000" w:themeColor="text1"/>
          <w:sz w:val="24"/>
          <w:vertAlign w:val="subscript"/>
        </w:rPr>
        <w:t>2</w:t>
      </w:r>
      <w:r w:rsidR="00E378E7" w:rsidRPr="001707A5">
        <w:rPr>
          <w:rFonts w:eastAsia="宋体" w:hint="eastAsia"/>
          <w:color w:val="000000" w:themeColor="text1"/>
          <w:sz w:val="24"/>
        </w:rPr>
        <w:t>，根据弹性波的线性叠加原理，则有：</w:t>
      </w:r>
    </w:p>
    <w:p w:rsidR="00F66AFE" w:rsidRPr="001707A5" w:rsidRDefault="006E6AEF" w:rsidP="00772664">
      <w:pPr>
        <w:jc w:val="center"/>
        <w:rPr>
          <w:rFonts w:eastAsia="宋体"/>
          <w:color w:val="000000" w:themeColor="text1"/>
          <w:sz w:val="24"/>
        </w:rPr>
      </w:pPr>
      <m:oMath>
        <m:sSub>
          <m:sSubPr>
            <m:ctrlPr>
              <w:rPr>
                <w:rFonts w:ascii="Cambria Math" w:eastAsia="宋体" w:hAnsi="Cambria Math"/>
                <w:color w:val="000000" w:themeColor="text1"/>
                <w:sz w:val="24"/>
              </w:rPr>
            </m:ctrlPr>
          </m:sSubPr>
          <m:e>
            <m:r>
              <w:rPr>
                <w:rFonts w:ascii="Cambria Math" w:eastAsia="宋体"/>
                <w:color w:val="000000" w:themeColor="text1"/>
                <w:sz w:val="24"/>
              </w:rPr>
              <m:t>u</m:t>
            </m:r>
          </m:e>
          <m:sub>
            <m:r>
              <m:rPr>
                <m:sty m:val="p"/>
              </m:rPr>
              <w:rPr>
                <w:rFonts w:ascii="Cambria Math" w:eastAsia="宋体"/>
                <w:color w:val="000000" w:themeColor="text1"/>
                <w:sz w:val="24"/>
              </w:rPr>
              <m:t>1</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nary>
          <m:naryPr>
            <m:limLoc m:val="subSup"/>
            <m:ctrlPr>
              <w:rPr>
                <w:rFonts w:ascii="Cambria Math" w:eastAsia="宋体" w:hAnsi="Cambria Math"/>
                <w:color w:val="000000" w:themeColor="text1"/>
                <w:sz w:val="24"/>
              </w:rPr>
            </m:ctrlPr>
          </m:naryPr>
          <m:sub>
            <m:r>
              <m:rPr>
                <m:sty m:val="p"/>
              </m:rPr>
              <w:rPr>
                <w:rFonts w:ascii="Cambria Math" w:eastAsia="宋体"/>
                <w:color w:val="000000" w:themeColor="text1"/>
                <w:sz w:val="24"/>
              </w:rPr>
              <m:t>0</m:t>
            </m:r>
          </m:sub>
          <m:sup>
            <m:r>
              <m:rPr>
                <m:sty m:val="p"/>
              </m:rPr>
              <w:rPr>
                <w:rFonts w:ascii="Cambria Math" w:eastAsia="宋体"/>
                <w:color w:val="000000" w:themeColor="text1"/>
                <w:sz w:val="24"/>
              </w:rPr>
              <m:t>t</m:t>
            </m:r>
          </m:sup>
          <m:e>
            <m:d>
              <m:dPr>
                <m:begChr m:val="["/>
                <m:endChr m:val="]"/>
                <m:ctrlPr>
                  <w:rPr>
                    <w:rFonts w:ascii="Cambria Math" w:eastAsia="宋体" w:hAnsi="Cambria Math"/>
                    <w:color w:val="000000" w:themeColor="text1"/>
                    <w:sz w:val="24"/>
                  </w:rPr>
                </m:ctrlPr>
              </m:dPr>
              <m:e>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I</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τ</m:t>
                    </m:r>
                  </m:e>
                </m:d>
                <m:r>
                  <m:rPr>
                    <m:sty m:val="p"/>
                  </m:rPr>
                  <w:rPr>
                    <w:rFonts w:ascii="Cambria Math" w:eastAsia="宋体" w:hAnsi="Cambria Math"/>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R</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τ</m:t>
                    </m:r>
                  </m:e>
                </m:d>
              </m:e>
            </m:d>
            <m:r>
              <m:rPr>
                <m:sty m:val="p"/>
              </m:rPr>
              <w:rPr>
                <w:rFonts w:ascii="Cambria Math" w:eastAsia="宋体"/>
                <w:color w:val="000000" w:themeColor="text1"/>
                <w:sz w:val="24"/>
              </w:rPr>
              <m:t>d</m:t>
            </m:r>
            <m:r>
              <m:rPr>
                <m:sty m:val="p"/>
              </m:rPr>
              <w:rPr>
                <w:rFonts w:ascii="Cambria Math" w:eastAsia="宋体"/>
                <w:color w:val="000000" w:themeColor="text1"/>
                <w:sz w:val="24"/>
              </w:rPr>
              <m:t>τ</m:t>
            </m:r>
          </m:e>
        </m:nary>
      </m:oMath>
      <w:r w:rsidR="00772664" w:rsidRPr="001707A5">
        <w:rPr>
          <w:rFonts w:eastAsia="宋体" w:hint="eastAsia"/>
          <w:color w:val="000000" w:themeColor="text1"/>
          <w:sz w:val="24"/>
        </w:rPr>
        <w:t xml:space="preserve">      </w:t>
      </w:r>
      <w:r w:rsidR="00772664" w:rsidRPr="001707A5">
        <w:rPr>
          <w:rFonts w:eastAsia="宋体" w:hint="eastAsia"/>
          <w:color w:val="000000" w:themeColor="text1"/>
          <w:sz w:val="24"/>
        </w:rPr>
        <w:t>（</w:t>
      </w:r>
      <w:r w:rsidR="00772664" w:rsidRPr="001707A5">
        <w:rPr>
          <w:rFonts w:eastAsia="宋体" w:hint="eastAsia"/>
          <w:color w:val="000000" w:themeColor="text1"/>
          <w:sz w:val="24"/>
        </w:rPr>
        <w:t>1</w:t>
      </w:r>
      <w:r w:rsidR="00F66AFE" w:rsidRPr="001707A5">
        <w:rPr>
          <w:rFonts w:eastAsia="宋体" w:hint="eastAsia"/>
          <w:color w:val="000000" w:themeColor="text1"/>
          <w:sz w:val="24"/>
        </w:rPr>
        <w:t>0</w:t>
      </w:r>
      <w:r w:rsidR="00772664" w:rsidRPr="001707A5">
        <w:rPr>
          <w:rFonts w:eastAsia="宋体" w:hint="eastAsia"/>
          <w:color w:val="000000" w:themeColor="text1"/>
          <w:sz w:val="24"/>
        </w:rPr>
        <w:t>）</w:t>
      </w:r>
    </w:p>
    <w:p w:rsidR="00D10416" w:rsidRPr="001707A5" w:rsidRDefault="006E6AEF" w:rsidP="00772664">
      <w:pPr>
        <w:jc w:val="center"/>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 xml:space="preserve"> </m:t>
            </m:r>
            <m:r>
              <w:rPr>
                <w:rFonts w:ascii="Cambria Math" w:eastAsia="宋体"/>
                <w:color w:val="000000" w:themeColor="text1"/>
                <w:sz w:val="24"/>
              </w:rPr>
              <m:t>u</m:t>
            </m:r>
          </m:e>
          <m:sub>
            <m:r>
              <m:rPr>
                <m:sty m:val="p"/>
              </m:rPr>
              <w:rPr>
                <w:rFonts w:ascii="Cambria Math" w:eastAsia="宋体"/>
                <w:color w:val="000000" w:themeColor="text1"/>
                <w:sz w:val="24"/>
              </w:rPr>
              <m:t>2</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nary>
          <m:naryPr>
            <m:limLoc m:val="subSup"/>
            <m:ctrlPr>
              <w:rPr>
                <w:rFonts w:ascii="Cambria Math" w:eastAsia="宋体" w:hAnsi="Cambria Math"/>
                <w:color w:val="000000" w:themeColor="text1"/>
                <w:sz w:val="24"/>
              </w:rPr>
            </m:ctrlPr>
          </m:naryPr>
          <m:sub>
            <m:r>
              <m:rPr>
                <m:sty m:val="p"/>
              </m:rPr>
              <w:rPr>
                <w:rFonts w:ascii="Cambria Math" w:eastAsia="宋体"/>
                <w:color w:val="000000" w:themeColor="text1"/>
                <w:sz w:val="24"/>
              </w:rPr>
              <m:t>0</m:t>
            </m:r>
          </m:sub>
          <m:sup>
            <m:r>
              <m:rPr>
                <m:sty m:val="p"/>
              </m:rPr>
              <w:rPr>
                <w:rFonts w:ascii="Cambria Math" w:eastAsia="宋体"/>
                <w:color w:val="000000" w:themeColor="text1"/>
                <w:sz w:val="24"/>
              </w:rPr>
              <m:t>t</m:t>
            </m:r>
          </m:sup>
          <m:e>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T</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τ</m:t>
                </m:r>
              </m:e>
            </m:d>
            <m:r>
              <m:rPr>
                <m:sty m:val="p"/>
              </m:rPr>
              <w:rPr>
                <w:rFonts w:ascii="Cambria Math" w:eastAsia="宋体"/>
                <w:color w:val="000000" w:themeColor="text1"/>
                <w:sz w:val="24"/>
              </w:rPr>
              <m:t>d</m:t>
            </m:r>
            <m:r>
              <m:rPr>
                <m:sty m:val="p"/>
              </m:rPr>
              <w:rPr>
                <w:rFonts w:ascii="Cambria Math" w:eastAsia="宋体"/>
                <w:color w:val="000000" w:themeColor="text1"/>
                <w:sz w:val="24"/>
              </w:rPr>
              <m:t>τ</m:t>
            </m:r>
          </m:e>
        </m:nary>
      </m:oMath>
      <w:r w:rsidR="00F66AFE" w:rsidRPr="001707A5">
        <w:rPr>
          <w:rFonts w:eastAsia="宋体" w:hint="eastAsia"/>
          <w:color w:val="000000" w:themeColor="text1"/>
          <w:sz w:val="24"/>
        </w:rPr>
        <w:t xml:space="preserve">             </w:t>
      </w:r>
      <w:r w:rsidR="00772664" w:rsidRPr="001707A5">
        <w:rPr>
          <w:rFonts w:eastAsia="宋体" w:hint="eastAsia"/>
          <w:color w:val="000000" w:themeColor="text1"/>
          <w:sz w:val="24"/>
        </w:rPr>
        <w:t>（</w:t>
      </w:r>
      <w:r w:rsidR="00F66AFE" w:rsidRPr="001707A5">
        <w:rPr>
          <w:rFonts w:eastAsia="宋体" w:hint="eastAsia"/>
          <w:color w:val="000000" w:themeColor="text1"/>
          <w:sz w:val="24"/>
        </w:rPr>
        <w:t>11</w:t>
      </w:r>
      <w:r w:rsidR="00772664" w:rsidRPr="001707A5">
        <w:rPr>
          <w:rFonts w:eastAsia="宋体" w:hint="eastAsia"/>
          <w:color w:val="000000" w:themeColor="text1"/>
          <w:sz w:val="24"/>
        </w:rPr>
        <w:t>）</w:t>
      </w:r>
    </w:p>
    <w:p w:rsidR="00AF0B7F" w:rsidRPr="001707A5" w:rsidRDefault="00D10416" w:rsidP="00AF0B7F">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式中</w:t>
      </w:r>
      <w:r w:rsidRPr="001707A5">
        <w:rPr>
          <w:rFonts w:eastAsia="宋体" w:hint="eastAsia"/>
          <w:color w:val="000000" w:themeColor="text1"/>
          <w:sz w:val="24"/>
        </w:rPr>
        <w:t>c</w:t>
      </w:r>
      <w:r w:rsidR="00FF492D" w:rsidRPr="001707A5">
        <w:rPr>
          <w:rFonts w:eastAsia="宋体" w:hint="eastAsia"/>
          <w:color w:val="000000" w:themeColor="text1"/>
          <w:sz w:val="24"/>
          <w:vertAlign w:val="subscript"/>
        </w:rPr>
        <w:t>0</w:t>
      </w:r>
      <w:r w:rsidRPr="001707A5">
        <w:rPr>
          <w:rFonts w:eastAsia="宋体" w:hint="eastAsia"/>
          <w:color w:val="000000" w:themeColor="text1"/>
          <w:sz w:val="24"/>
        </w:rPr>
        <w:t>为杆中弹性波速，</w:t>
      </w:r>
      <w:r w:rsidR="002F6649" w:rsidRPr="001707A5">
        <w:rPr>
          <w:rFonts w:eastAsia="宋体"/>
          <w:color w:val="000000" w:themeColor="text1"/>
          <w:sz w:val="24"/>
        </w:rPr>
        <w:t>ε</w:t>
      </w:r>
      <w:r w:rsidRPr="001707A5">
        <w:rPr>
          <w:rFonts w:eastAsia="宋体"/>
          <w:color w:val="000000" w:themeColor="text1"/>
          <w:sz w:val="24"/>
          <w:vertAlign w:val="subscript"/>
        </w:rPr>
        <w:t>I</w:t>
      </w:r>
      <w:r w:rsidRPr="001707A5">
        <w:rPr>
          <w:rFonts w:eastAsia="宋体"/>
          <w:color w:val="000000" w:themeColor="text1"/>
          <w:sz w:val="24"/>
        </w:rPr>
        <w:t>、</w:t>
      </w:r>
      <w:r w:rsidR="002F6649" w:rsidRPr="001707A5">
        <w:rPr>
          <w:rFonts w:eastAsia="宋体"/>
          <w:color w:val="000000" w:themeColor="text1"/>
          <w:sz w:val="24"/>
        </w:rPr>
        <w:t>ε</w:t>
      </w:r>
      <w:r w:rsidRPr="001707A5">
        <w:rPr>
          <w:rFonts w:eastAsia="宋体"/>
          <w:color w:val="000000" w:themeColor="text1"/>
          <w:sz w:val="24"/>
          <w:vertAlign w:val="subscript"/>
        </w:rPr>
        <w:t>R</w:t>
      </w:r>
      <w:r w:rsidRPr="001707A5">
        <w:rPr>
          <w:rFonts w:eastAsia="宋体"/>
          <w:color w:val="000000" w:themeColor="text1"/>
          <w:sz w:val="24"/>
        </w:rPr>
        <w:t>、</w:t>
      </w:r>
      <w:r w:rsidR="002F6649" w:rsidRPr="001707A5">
        <w:rPr>
          <w:rFonts w:eastAsia="宋体"/>
          <w:color w:val="000000" w:themeColor="text1"/>
          <w:sz w:val="24"/>
        </w:rPr>
        <w:t>ε</w:t>
      </w:r>
      <w:r w:rsidRPr="001707A5">
        <w:rPr>
          <w:rFonts w:eastAsia="宋体"/>
          <w:color w:val="000000" w:themeColor="text1"/>
          <w:sz w:val="24"/>
          <w:vertAlign w:val="subscript"/>
        </w:rPr>
        <w:t>T</w:t>
      </w:r>
      <w:r w:rsidRPr="001707A5">
        <w:rPr>
          <w:rFonts w:eastAsia="宋体" w:hint="eastAsia"/>
          <w:color w:val="000000" w:themeColor="text1"/>
          <w:sz w:val="24"/>
        </w:rPr>
        <w:t>为入射波、反射波和透射波产生的弹性应变，试样长度和</w:t>
      </w:r>
      <w:r w:rsidR="00B66373" w:rsidRPr="001707A5">
        <w:rPr>
          <w:rFonts w:eastAsia="宋体" w:hint="eastAsia"/>
          <w:color w:val="000000" w:themeColor="text1"/>
          <w:sz w:val="24"/>
        </w:rPr>
        <w:t>直径</w:t>
      </w:r>
      <w:r w:rsidRPr="001707A5">
        <w:rPr>
          <w:rFonts w:eastAsia="宋体" w:hint="eastAsia"/>
          <w:color w:val="000000" w:themeColor="text1"/>
          <w:sz w:val="24"/>
        </w:rPr>
        <w:t>分别取为</w:t>
      </w:r>
      <w:r w:rsidRPr="001707A5">
        <w:rPr>
          <w:rFonts w:eastAsia="宋体"/>
          <w:i/>
          <w:color w:val="000000" w:themeColor="text1"/>
          <w:sz w:val="24"/>
        </w:rPr>
        <w:t>l</w:t>
      </w:r>
      <w:r w:rsidR="001C2434" w:rsidRPr="001707A5">
        <w:rPr>
          <w:rFonts w:eastAsia="宋体" w:hint="eastAsia"/>
          <w:i/>
          <w:color w:val="000000" w:themeColor="text1"/>
          <w:sz w:val="24"/>
          <w:vertAlign w:val="subscript"/>
        </w:rPr>
        <w:t>0</w:t>
      </w:r>
      <w:r w:rsidRPr="001707A5">
        <w:rPr>
          <w:rFonts w:eastAsia="宋体"/>
          <w:color w:val="000000" w:themeColor="text1"/>
          <w:sz w:val="24"/>
        </w:rPr>
        <w:t>、</w:t>
      </w:r>
      <w:r w:rsidR="00B66373" w:rsidRPr="001707A5">
        <w:rPr>
          <w:rFonts w:eastAsia="宋体"/>
          <w:i/>
          <w:color w:val="000000" w:themeColor="text1"/>
          <w:sz w:val="24"/>
        </w:rPr>
        <w:t>d</w:t>
      </w:r>
      <w:r w:rsidR="001C2434" w:rsidRPr="001707A5">
        <w:rPr>
          <w:rFonts w:eastAsia="宋体" w:hint="eastAsia"/>
          <w:i/>
          <w:color w:val="000000" w:themeColor="text1"/>
          <w:sz w:val="24"/>
          <w:vertAlign w:val="subscript"/>
        </w:rPr>
        <w:t>0</w:t>
      </w:r>
      <w:r w:rsidRPr="001707A5">
        <w:rPr>
          <w:rFonts w:eastAsia="宋体" w:hint="eastAsia"/>
          <w:color w:val="000000" w:themeColor="text1"/>
          <w:sz w:val="24"/>
        </w:rPr>
        <w:t>，则试样中平均应变为</w:t>
      </w:r>
      <w:r w:rsidR="00AB0ED1" w:rsidRPr="001707A5">
        <w:rPr>
          <w:rFonts w:eastAsia="宋体" w:hint="eastAsia"/>
          <w:color w:val="000000" w:themeColor="text1"/>
          <w:sz w:val="24"/>
        </w:rPr>
        <w:t>：</w:t>
      </w:r>
    </w:p>
    <w:p w:rsidR="00D10416" w:rsidRPr="001707A5" w:rsidRDefault="00772664" w:rsidP="00AF0B7F">
      <w:pPr>
        <w:spacing w:line="360" w:lineRule="auto"/>
        <w:ind w:firstLineChars="200" w:firstLine="480"/>
        <w:jc w:val="center"/>
        <w:rPr>
          <w:rFonts w:eastAsia="宋体"/>
          <w:color w:val="000000" w:themeColor="text1"/>
          <w:sz w:val="24"/>
        </w:rPr>
      </w:pPr>
      <m:oMath>
        <m:r>
          <m:rPr>
            <m:sty m:val="p"/>
          </m:rPr>
          <w:rPr>
            <w:rFonts w:ascii="Cambria Math" w:eastAsia="宋体"/>
            <w:color w:val="000000" w:themeColor="text1"/>
            <w:sz w:val="24"/>
          </w:rPr>
          <m:t>ε</m:t>
        </m:r>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sSub>
              <m:sSubPr>
                <m:ctrlPr>
                  <w:rPr>
                    <w:rFonts w:ascii="Cambria Math" w:eastAsia="宋体" w:hAnsi="Cambria Math"/>
                    <w:color w:val="000000" w:themeColor="text1"/>
                    <w:sz w:val="24"/>
                  </w:rPr>
                </m:ctrlPr>
              </m:sSubPr>
              <m:e>
                <m:r>
                  <w:rPr>
                    <w:rFonts w:ascii="Cambria Math" w:eastAsia="宋体"/>
                    <w:color w:val="000000" w:themeColor="text1"/>
                    <w:sz w:val="24"/>
                  </w:rPr>
                  <m:t>u</m:t>
                </m:r>
              </m:e>
              <m:sub>
                <m:r>
                  <m:rPr>
                    <m:sty m:val="p"/>
                  </m:rPr>
                  <w:rPr>
                    <w:rFonts w:ascii="Cambria Math" w:eastAsia="宋体"/>
                    <w:color w:val="000000" w:themeColor="text1"/>
                    <w:sz w:val="24"/>
                  </w:rPr>
                  <m:t>1</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hAnsi="Cambria Math"/>
                <w:color w:val="000000" w:themeColor="text1"/>
                <w:sz w:val="24"/>
              </w:rPr>
              <m:t>-</m:t>
            </m:r>
            <m:sSub>
              <m:sSubPr>
                <m:ctrlPr>
                  <w:rPr>
                    <w:rFonts w:ascii="Cambria Math" w:eastAsia="宋体" w:hAnsi="Cambria Math"/>
                    <w:color w:val="000000" w:themeColor="text1"/>
                    <w:sz w:val="24"/>
                  </w:rPr>
                </m:ctrlPr>
              </m:sSubPr>
              <m:e>
                <m:r>
                  <w:rPr>
                    <w:rFonts w:ascii="Cambria Math" w:eastAsia="宋体"/>
                    <w:color w:val="000000" w:themeColor="text1"/>
                    <w:sz w:val="24"/>
                  </w:rPr>
                  <m:t>u</m:t>
                </m:r>
              </m:e>
              <m:sub>
                <m:r>
                  <m:rPr>
                    <m:sty m:val="p"/>
                  </m:rPr>
                  <w:rPr>
                    <w:rFonts w:ascii="Cambria Math" w:eastAsia="宋体"/>
                    <w:color w:val="000000" w:themeColor="text1"/>
                    <w:sz w:val="24"/>
                  </w:rPr>
                  <m:t>2</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num>
          <m:den>
            <m:r>
              <w:rPr>
                <w:rFonts w:ascii="Cambria Math" w:eastAsia="宋体"/>
                <w:color w:val="000000" w:themeColor="text1"/>
                <w:sz w:val="24"/>
              </w:rPr>
              <m:t>l</m:t>
            </m:r>
          </m:den>
        </m:f>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num>
          <m:den>
            <m:sSub>
              <m:sSubPr>
                <m:ctrlPr>
                  <w:rPr>
                    <w:rFonts w:ascii="Cambria Math" w:eastAsia="宋体"/>
                    <w:i/>
                    <w:color w:val="000000" w:themeColor="text1"/>
                    <w:sz w:val="24"/>
                  </w:rPr>
                </m:ctrlPr>
              </m:sSubPr>
              <m:e>
                <m:r>
                  <w:rPr>
                    <w:rFonts w:ascii="Cambria Math" w:eastAsia="宋体"/>
                    <w:color w:val="000000" w:themeColor="text1"/>
                    <w:sz w:val="24"/>
                  </w:rPr>
                  <m:t>l</m:t>
                </m:r>
              </m:e>
              <m:sub>
                <m:r>
                  <w:rPr>
                    <w:rFonts w:ascii="Cambria Math" w:eastAsia="宋体"/>
                    <w:color w:val="000000" w:themeColor="text1"/>
                    <w:sz w:val="24"/>
                  </w:rPr>
                  <m:t>0</m:t>
                </m:r>
              </m:sub>
            </m:sSub>
          </m:den>
        </m:f>
        <m:nary>
          <m:naryPr>
            <m:limLoc m:val="subSup"/>
            <m:ctrlPr>
              <w:rPr>
                <w:rFonts w:ascii="Cambria Math" w:eastAsia="宋体" w:hAnsi="Cambria Math"/>
                <w:color w:val="000000" w:themeColor="text1"/>
                <w:sz w:val="24"/>
              </w:rPr>
            </m:ctrlPr>
          </m:naryPr>
          <m:sub>
            <m:r>
              <m:rPr>
                <m:sty m:val="p"/>
              </m:rPr>
              <w:rPr>
                <w:rFonts w:ascii="Cambria Math" w:eastAsia="宋体"/>
                <w:color w:val="000000" w:themeColor="text1"/>
                <w:sz w:val="24"/>
              </w:rPr>
              <m:t>0</m:t>
            </m:r>
          </m:sub>
          <m:sup>
            <m:r>
              <m:rPr>
                <m:sty m:val="p"/>
              </m:rPr>
              <w:rPr>
                <w:rFonts w:ascii="Cambria Math" w:eastAsia="宋体"/>
                <w:color w:val="000000" w:themeColor="text1"/>
                <w:sz w:val="24"/>
              </w:rPr>
              <m:t>t</m:t>
            </m:r>
          </m:sup>
          <m:e>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I</m:t>
                </m:r>
              </m:sub>
            </m:sSub>
          </m:e>
        </m:nary>
        <m:d>
          <m:dPr>
            <m:ctrlPr>
              <w:rPr>
                <w:rFonts w:ascii="Cambria Math" w:eastAsia="宋体" w:hAnsi="Cambria Math"/>
                <w:color w:val="000000" w:themeColor="text1"/>
                <w:sz w:val="24"/>
              </w:rPr>
            </m:ctrlPr>
          </m:dPr>
          <m:e>
            <m:r>
              <m:rPr>
                <m:sty m:val="p"/>
              </m:rPr>
              <w:rPr>
                <w:rFonts w:ascii="Cambria Math" w:eastAsia="宋体"/>
                <w:color w:val="000000" w:themeColor="text1"/>
                <w:sz w:val="24"/>
              </w:rPr>
              <m:t>τ</m:t>
            </m:r>
          </m:e>
        </m:d>
        <m:r>
          <m:rPr>
            <m:sty m:val="p"/>
          </m:rPr>
          <w:rPr>
            <w:rFonts w:ascii="Cambria Math" w:eastAsia="宋体" w:hAnsi="Cambria Math"/>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R</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τ</m:t>
            </m:r>
          </m:e>
        </m:d>
        <m:r>
          <m:rPr>
            <m:sty m:val="p"/>
          </m:rPr>
          <w:rPr>
            <w:rFonts w:ascii="Cambria Math" w:eastAsia="宋体" w:hAnsi="Cambria Math"/>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T</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τ</m:t>
            </m:r>
          </m:e>
        </m:d>
        <m:r>
          <m:rPr>
            <m:sty m:val="p"/>
          </m:rPr>
          <w:rPr>
            <w:rFonts w:ascii="Cambria Math" w:eastAsia="宋体"/>
            <w:color w:val="000000" w:themeColor="text1"/>
            <w:sz w:val="24"/>
          </w:rPr>
          <m:t>]d</m:t>
        </m:r>
        <m:r>
          <m:rPr>
            <m:sty m:val="p"/>
          </m:rPr>
          <w:rPr>
            <w:rFonts w:ascii="Cambria Math" w:eastAsia="宋体"/>
            <w:color w:val="000000" w:themeColor="text1"/>
            <w:sz w:val="24"/>
          </w:rPr>
          <m:t>τ</m:t>
        </m:r>
      </m:oMath>
      <w:r w:rsidR="00AF0B7F" w:rsidRPr="001707A5">
        <w:rPr>
          <w:rFonts w:eastAsia="宋体"/>
          <w:color w:val="000000" w:themeColor="text1"/>
          <w:sz w:val="24"/>
        </w:rPr>
        <w:t xml:space="preserve">  </w:t>
      </w:r>
      <w:r w:rsidR="00AF0B7F" w:rsidRPr="001707A5">
        <w:rPr>
          <w:rFonts w:eastAsia="宋体" w:hint="eastAsia"/>
          <w:color w:val="000000" w:themeColor="text1"/>
          <w:sz w:val="24"/>
        </w:rPr>
        <w:t xml:space="preserve">    </w:t>
      </w:r>
      <w:r w:rsidR="00AF0B7F" w:rsidRPr="001707A5">
        <w:rPr>
          <w:rFonts w:eastAsia="宋体" w:hint="eastAsia"/>
          <w:color w:val="000000" w:themeColor="text1"/>
          <w:sz w:val="24"/>
        </w:rPr>
        <w:t>（</w:t>
      </w:r>
      <w:r w:rsidR="00F66AFE" w:rsidRPr="001707A5">
        <w:rPr>
          <w:rFonts w:eastAsia="宋体" w:hint="eastAsia"/>
          <w:color w:val="000000" w:themeColor="text1"/>
          <w:sz w:val="24"/>
        </w:rPr>
        <w:t>12</w:t>
      </w:r>
      <w:r w:rsidR="00AF0B7F" w:rsidRPr="001707A5">
        <w:rPr>
          <w:rFonts w:eastAsia="宋体" w:hint="eastAsia"/>
          <w:color w:val="000000" w:themeColor="text1"/>
          <w:sz w:val="24"/>
        </w:rPr>
        <w:t>）</w:t>
      </w:r>
    </w:p>
    <w:p w:rsidR="005803A9" w:rsidRPr="001707A5" w:rsidRDefault="005803A9" w:rsidP="00CA615C">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试样两端面受力</w:t>
      </w:r>
      <w:r w:rsidRPr="001707A5">
        <w:rPr>
          <w:rFonts w:eastAsia="宋体" w:hint="eastAsia"/>
          <w:color w:val="000000" w:themeColor="text1"/>
          <w:sz w:val="24"/>
        </w:rPr>
        <w:t>F</w:t>
      </w:r>
      <w:r w:rsidRPr="001707A5">
        <w:rPr>
          <w:rFonts w:eastAsia="宋体" w:hint="eastAsia"/>
          <w:color w:val="000000" w:themeColor="text1"/>
          <w:sz w:val="24"/>
          <w:vertAlign w:val="subscript"/>
        </w:rPr>
        <w:t>1</w:t>
      </w:r>
      <w:r w:rsidRPr="001707A5">
        <w:rPr>
          <w:rFonts w:eastAsia="宋体" w:hint="eastAsia"/>
          <w:color w:val="000000" w:themeColor="text1"/>
          <w:sz w:val="24"/>
        </w:rPr>
        <w:t>(t)</w:t>
      </w:r>
      <w:r w:rsidRPr="001707A5">
        <w:rPr>
          <w:rFonts w:eastAsia="宋体" w:hint="eastAsia"/>
          <w:color w:val="000000" w:themeColor="text1"/>
          <w:sz w:val="24"/>
        </w:rPr>
        <w:t>和</w:t>
      </w:r>
      <w:r w:rsidRPr="001707A5">
        <w:rPr>
          <w:rFonts w:eastAsia="宋体" w:hint="eastAsia"/>
          <w:color w:val="000000" w:themeColor="text1"/>
          <w:sz w:val="24"/>
        </w:rPr>
        <w:t>F</w:t>
      </w:r>
      <w:r w:rsidRPr="001707A5">
        <w:rPr>
          <w:rFonts w:eastAsia="宋体" w:hint="eastAsia"/>
          <w:color w:val="000000" w:themeColor="text1"/>
          <w:sz w:val="24"/>
          <w:vertAlign w:val="subscript"/>
        </w:rPr>
        <w:t>2</w:t>
      </w:r>
      <w:r w:rsidRPr="001707A5">
        <w:rPr>
          <w:rFonts w:eastAsia="宋体" w:hint="eastAsia"/>
          <w:color w:val="000000" w:themeColor="text1"/>
          <w:sz w:val="24"/>
        </w:rPr>
        <w:t>(t)</w:t>
      </w:r>
      <w:r w:rsidRPr="001707A5">
        <w:rPr>
          <w:rFonts w:eastAsia="宋体" w:hint="eastAsia"/>
          <w:color w:val="000000" w:themeColor="text1"/>
          <w:sz w:val="24"/>
        </w:rPr>
        <w:t>则为：</w:t>
      </w:r>
    </w:p>
    <w:p w:rsidR="005803A9" w:rsidRPr="001707A5" w:rsidRDefault="006E6AEF" w:rsidP="00AF0B7F">
      <w:pPr>
        <w:spacing w:line="360" w:lineRule="auto"/>
        <w:ind w:firstLineChars="200" w:firstLine="480"/>
        <w:jc w:val="center"/>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 xml:space="preserve"> F</m:t>
            </m:r>
          </m:e>
          <m:sub>
            <m:r>
              <m:rPr>
                <m:sty m:val="p"/>
              </m:rPr>
              <w:rPr>
                <w:rFonts w:ascii="Cambria Math" w:eastAsia="宋体"/>
                <w:color w:val="000000" w:themeColor="text1"/>
                <w:sz w:val="24"/>
              </w:rPr>
              <m:t>1</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π</m:t>
        </m:r>
        <m:r>
          <m:rPr>
            <m:sty m:val="p"/>
          </m:rPr>
          <w:rPr>
            <w:rFonts w:ascii="Cambria Math" w:eastAsia="宋体"/>
            <w:color w:val="000000" w:themeColor="text1"/>
            <w:sz w:val="24"/>
          </w:rPr>
          <m:t>(</m:t>
        </m:r>
        <m:sSup>
          <m:sSupPr>
            <m:ctrlPr>
              <w:rPr>
                <w:rFonts w:ascii="Cambria Math" w:eastAsia="宋体" w:hAnsi="Cambria Math"/>
                <w:color w:val="000000" w:themeColor="text1"/>
                <w:sz w:val="24"/>
              </w:rPr>
            </m:ctrlPr>
          </m:sSupPr>
          <m:e>
            <m:f>
              <m:fPr>
                <m:ctrlPr>
                  <w:rPr>
                    <w:rFonts w:ascii="Cambria Math" w:eastAsia="宋体" w:hAnsi="Cambria Math"/>
                    <w:color w:val="000000" w:themeColor="text1"/>
                    <w:sz w:val="24"/>
                  </w:rPr>
                </m:ctrlPr>
              </m:fPr>
              <m:num>
                <m:r>
                  <m:rPr>
                    <m:sty m:val="p"/>
                  </m:rPr>
                  <w:rPr>
                    <w:rFonts w:ascii="Cambria Math" w:eastAsia="宋体"/>
                    <w:color w:val="000000" w:themeColor="text1"/>
                    <w:sz w:val="24"/>
                  </w:rPr>
                  <m:t>D</m:t>
                </m:r>
              </m:num>
              <m:den>
                <m:r>
                  <m:rPr>
                    <m:sty m:val="p"/>
                  </m:rPr>
                  <w:rPr>
                    <w:rFonts w:ascii="Cambria Math" w:eastAsia="宋体"/>
                    <w:color w:val="000000" w:themeColor="text1"/>
                    <w:sz w:val="24"/>
                  </w:rPr>
                  <m:t>2</m:t>
                </m:r>
              </m:den>
            </m:f>
            <m:r>
              <m:rPr>
                <m:sty m:val="p"/>
              </m:rPr>
              <w:rPr>
                <w:rFonts w:ascii="Cambria Math" w:eastAsia="宋体"/>
                <w:color w:val="000000" w:themeColor="text1"/>
                <w:sz w:val="24"/>
              </w:rPr>
              <m:t>)</m:t>
            </m:r>
          </m:e>
          <m:sup>
            <m:r>
              <m:rPr>
                <m:sty m:val="p"/>
              </m:rPr>
              <w:rPr>
                <w:rFonts w:ascii="Cambria Math" w:eastAsia="宋体"/>
                <w:color w:val="000000" w:themeColor="text1"/>
                <w:sz w:val="24"/>
              </w:rPr>
              <m:t>2</m:t>
            </m:r>
          </m:sup>
        </m:sSup>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I</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R</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oMath>
      <w:r w:rsidR="00AF0B7F" w:rsidRPr="001707A5">
        <w:rPr>
          <w:rFonts w:eastAsia="宋体" w:hint="eastAsia"/>
          <w:color w:val="000000" w:themeColor="text1"/>
          <w:sz w:val="24"/>
        </w:rPr>
        <w:t xml:space="preserve">                     </w:t>
      </w:r>
      <w:r w:rsidR="00AF0B7F" w:rsidRPr="001707A5">
        <w:rPr>
          <w:rFonts w:eastAsia="宋体" w:hint="eastAsia"/>
          <w:color w:val="000000" w:themeColor="text1"/>
          <w:sz w:val="24"/>
        </w:rPr>
        <w:t>（</w:t>
      </w:r>
      <w:r w:rsidR="00391233" w:rsidRPr="001707A5">
        <w:rPr>
          <w:rFonts w:eastAsia="宋体" w:hint="eastAsia"/>
          <w:color w:val="000000" w:themeColor="text1"/>
          <w:sz w:val="24"/>
        </w:rPr>
        <w:t>13</w:t>
      </w:r>
      <w:r w:rsidR="00AF0B7F" w:rsidRPr="001707A5">
        <w:rPr>
          <w:rFonts w:eastAsia="宋体" w:hint="eastAsia"/>
          <w:color w:val="000000" w:themeColor="text1"/>
          <w:sz w:val="24"/>
        </w:rPr>
        <w:t>）</w:t>
      </w:r>
    </w:p>
    <w:p w:rsidR="005803A9" w:rsidRPr="001707A5" w:rsidRDefault="006E6AEF" w:rsidP="00AF0B7F">
      <w:pPr>
        <w:spacing w:line="360" w:lineRule="auto"/>
        <w:ind w:firstLineChars="200" w:firstLine="480"/>
        <w:jc w:val="left"/>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 xml:space="preserve">                                    F</m:t>
            </m:r>
          </m:e>
          <m:sub>
            <m:r>
              <m:rPr>
                <m:sty m:val="p"/>
              </m:rPr>
              <w:rPr>
                <w:rFonts w:ascii="Cambria Math" w:eastAsia="宋体"/>
                <w:color w:val="000000" w:themeColor="text1"/>
                <w:sz w:val="24"/>
              </w:rPr>
              <m:t>2</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π</m:t>
        </m:r>
        <m:r>
          <m:rPr>
            <m:sty m:val="p"/>
          </m:rPr>
          <w:rPr>
            <w:rFonts w:ascii="Cambria Math" w:eastAsia="宋体"/>
            <w:color w:val="000000" w:themeColor="text1"/>
            <w:sz w:val="24"/>
          </w:rPr>
          <m:t>(</m:t>
        </m:r>
        <m:sSup>
          <m:sSupPr>
            <m:ctrlPr>
              <w:rPr>
                <w:rFonts w:ascii="Cambria Math" w:eastAsia="宋体" w:hAnsi="Cambria Math"/>
                <w:color w:val="000000" w:themeColor="text1"/>
                <w:sz w:val="24"/>
              </w:rPr>
            </m:ctrlPr>
          </m:sSupPr>
          <m:e>
            <m:f>
              <m:fPr>
                <m:ctrlPr>
                  <w:rPr>
                    <w:rFonts w:ascii="Cambria Math" w:eastAsia="宋体" w:hAnsi="Cambria Math"/>
                    <w:color w:val="000000" w:themeColor="text1"/>
                    <w:sz w:val="24"/>
                  </w:rPr>
                </m:ctrlPr>
              </m:fPr>
              <m:num>
                <m:r>
                  <m:rPr>
                    <m:sty m:val="p"/>
                  </m:rPr>
                  <w:rPr>
                    <w:rFonts w:ascii="Cambria Math" w:eastAsia="宋体"/>
                    <w:color w:val="000000" w:themeColor="text1"/>
                    <w:sz w:val="24"/>
                  </w:rPr>
                  <m:t>D</m:t>
                </m:r>
              </m:num>
              <m:den>
                <m:r>
                  <m:rPr>
                    <m:sty m:val="p"/>
                  </m:rPr>
                  <w:rPr>
                    <w:rFonts w:ascii="Cambria Math" w:eastAsia="宋体"/>
                    <w:color w:val="000000" w:themeColor="text1"/>
                    <w:sz w:val="24"/>
                  </w:rPr>
                  <m:t>2</m:t>
                </m:r>
              </m:den>
            </m:f>
            <m:r>
              <m:rPr>
                <m:sty m:val="p"/>
              </m:rPr>
              <w:rPr>
                <w:rFonts w:ascii="Cambria Math" w:eastAsia="宋体"/>
                <w:color w:val="000000" w:themeColor="text1"/>
                <w:sz w:val="24"/>
              </w:rPr>
              <m:t>)</m:t>
            </m:r>
          </m:e>
          <m:sup>
            <m:r>
              <m:rPr>
                <m:sty m:val="p"/>
              </m:rPr>
              <w:rPr>
                <w:rFonts w:ascii="Cambria Math" w:eastAsia="宋体"/>
                <w:color w:val="000000" w:themeColor="text1"/>
                <w:sz w:val="24"/>
              </w:rPr>
              <m:t>2</m:t>
            </m:r>
          </m:sup>
        </m:sSup>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T</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oMath>
      <w:r w:rsidR="00391233" w:rsidRPr="001707A5">
        <w:rPr>
          <w:rFonts w:eastAsia="宋体" w:hint="eastAsia"/>
          <w:color w:val="000000" w:themeColor="text1"/>
          <w:sz w:val="24"/>
        </w:rPr>
        <w:t xml:space="preserve">                        </w:t>
      </w:r>
      <w:r w:rsidR="00AF0B7F" w:rsidRPr="001707A5">
        <w:rPr>
          <w:rFonts w:eastAsia="宋体" w:hint="eastAsia"/>
          <w:color w:val="000000" w:themeColor="text1"/>
          <w:sz w:val="24"/>
        </w:rPr>
        <w:t xml:space="preserve"> </w:t>
      </w:r>
      <w:r w:rsidR="00AF0B7F" w:rsidRPr="001707A5">
        <w:rPr>
          <w:rFonts w:eastAsia="宋体" w:hint="eastAsia"/>
          <w:color w:val="000000" w:themeColor="text1"/>
          <w:sz w:val="24"/>
        </w:rPr>
        <w:t>（</w:t>
      </w:r>
      <w:r w:rsidR="00391233" w:rsidRPr="001707A5">
        <w:rPr>
          <w:rFonts w:eastAsia="宋体" w:hint="eastAsia"/>
          <w:color w:val="000000" w:themeColor="text1"/>
          <w:sz w:val="24"/>
        </w:rPr>
        <w:t>14</w:t>
      </w:r>
      <w:r w:rsidR="00AF0B7F" w:rsidRPr="001707A5">
        <w:rPr>
          <w:rFonts w:eastAsia="宋体" w:hint="eastAsia"/>
          <w:color w:val="000000" w:themeColor="text1"/>
          <w:sz w:val="24"/>
        </w:rPr>
        <w:t>）</w:t>
      </w:r>
      <w:r w:rsidR="00AF0B7F" w:rsidRPr="001707A5">
        <w:rPr>
          <w:rFonts w:eastAsia="宋体" w:hint="eastAsia"/>
          <w:color w:val="000000" w:themeColor="text1"/>
          <w:sz w:val="24"/>
        </w:rPr>
        <w:t xml:space="preserve"> </w:t>
      </w:r>
    </w:p>
    <w:p w:rsidR="005803A9" w:rsidRPr="001707A5" w:rsidRDefault="00C60AD3" w:rsidP="00CA615C">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式中</w:t>
      </w:r>
      <w:r w:rsidR="00D668BB" w:rsidRPr="001707A5">
        <w:rPr>
          <w:rFonts w:eastAsia="宋体" w:hint="eastAsia"/>
          <w:color w:val="000000" w:themeColor="text1"/>
          <w:sz w:val="24"/>
        </w:rPr>
        <w:t>E</w:t>
      </w:r>
      <w:r w:rsidR="00AB0ED1" w:rsidRPr="001707A5">
        <w:rPr>
          <w:rFonts w:eastAsia="宋体" w:hint="eastAsia"/>
          <w:color w:val="000000" w:themeColor="text1"/>
          <w:sz w:val="24"/>
          <w:vertAlign w:val="subscript"/>
        </w:rPr>
        <w:t>0</w:t>
      </w:r>
      <w:r w:rsidRPr="001707A5">
        <w:rPr>
          <w:rFonts w:eastAsia="宋体" w:hint="eastAsia"/>
          <w:color w:val="000000" w:themeColor="text1"/>
          <w:sz w:val="24"/>
        </w:rPr>
        <w:t>和</w:t>
      </w:r>
      <w:r w:rsidR="00D668BB" w:rsidRPr="001707A5">
        <w:rPr>
          <w:rFonts w:eastAsia="宋体" w:hint="eastAsia"/>
          <w:color w:val="000000" w:themeColor="text1"/>
          <w:sz w:val="24"/>
        </w:rPr>
        <w:t>D</w:t>
      </w:r>
      <w:r w:rsidRPr="001707A5">
        <w:rPr>
          <w:rFonts w:eastAsia="宋体" w:hint="eastAsia"/>
          <w:color w:val="000000" w:themeColor="text1"/>
          <w:sz w:val="24"/>
        </w:rPr>
        <w:t>分别为波导杆的弹性模量和</w:t>
      </w:r>
      <w:r w:rsidR="00D668BB" w:rsidRPr="001707A5">
        <w:rPr>
          <w:rFonts w:eastAsia="宋体" w:hint="eastAsia"/>
          <w:color w:val="000000" w:themeColor="text1"/>
          <w:sz w:val="24"/>
        </w:rPr>
        <w:t>直</w:t>
      </w:r>
      <w:r w:rsidRPr="001707A5">
        <w:rPr>
          <w:rFonts w:eastAsia="宋体" w:hint="eastAsia"/>
          <w:color w:val="000000" w:themeColor="text1"/>
          <w:sz w:val="24"/>
        </w:rPr>
        <w:t>径</w:t>
      </w:r>
      <w:r w:rsidR="001D04E5" w:rsidRPr="001707A5">
        <w:rPr>
          <w:rFonts w:eastAsia="宋体" w:hint="eastAsia"/>
          <w:color w:val="000000" w:themeColor="text1"/>
          <w:sz w:val="24"/>
        </w:rPr>
        <w:t>，</w:t>
      </w:r>
      <w:r w:rsidRPr="001707A5">
        <w:rPr>
          <w:rFonts w:eastAsia="宋体" w:hint="eastAsia"/>
          <w:color w:val="000000" w:themeColor="text1"/>
          <w:sz w:val="24"/>
        </w:rPr>
        <w:t>试样的平均应力则为：</w:t>
      </w:r>
    </w:p>
    <w:p w:rsidR="00225F30" w:rsidRPr="001707A5" w:rsidRDefault="00AF0B7F" w:rsidP="00AF0B7F">
      <w:pPr>
        <w:spacing w:line="360" w:lineRule="auto"/>
        <w:ind w:firstLineChars="200" w:firstLine="480"/>
        <w:jc w:val="left"/>
        <w:rPr>
          <w:rFonts w:eastAsia="宋体"/>
          <w:color w:val="000000" w:themeColor="text1"/>
          <w:szCs w:val="21"/>
        </w:rPr>
      </w:pPr>
      <w:r w:rsidRPr="001707A5">
        <w:rPr>
          <w:rFonts w:eastAsia="宋体" w:hint="eastAsia"/>
          <w:color w:val="000000" w:themeColor="text1"/>
          <w:sz w:val="24"/>
        </w:rPr>
        <w:t xml:space="preserve">        </w:t>
      </w:r>
      <m:oMath>
        <m:r>
          <m:rPr>
            <m:sty m:val="p"/>
          </m:rPr>
          <w:rPr>
            <w:rFonts w:ascii="Cambria Math" w:eastAsia="宋体" w:hAnsi="Cambria Math"/>
            <w:color w:val="000000" w:themeColor="text1"/>
            <w:sz w:val="24"/>
          </w:rPr>
          <m:t>σ</m:t>
        </m:r>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1</m:t>
            </m:r>
          </m:num>
          <m:den>
            <m:r>
              <m:rPr>
                <m:sty m:val="p"/>
              </m:rPr>
              <w:rPr>
                <w:rFonts w:ascii="Cambria Math" w:eastAsia="宋体"/>
                <w:color w:val="000000" w:themeColor="text1"/>
                <w:sz w:val="24"/>
              </w:rPr>
              <m:t>2</m:t>
            </m:r>
            <m:r>
              <m:rPr>
                <m:sty m:val="p"/>
              </m:rPr>
              <w:rPr>
                <w:rFonts w:ascii="Cambria Math" w:eastAsia="宋体" w:hAnsi="Cambria Math"/>
                <w:color w:val="000000" w:themeColor="text1"/>
                <w:sz w:val="24"/>
              </w:rPr>
              <m:t>π</m:t>
            </m:r>
            <m:sSup>
              <m:sSupPr>
                <m:ctrlPr>
                  <w:rPr>
                    <w:rFonts w:ascii="Cambria Math" w:eastAsia="宋体" w:hAnsi="Cambria Math"/>
                    <w:color w:val="000000" w:themeColor="text1"/>
                    <w:sz w:val="24"/>
                  </w:rPr>
                </m:ctrlPr>
              </m:sSupPr>
              <m:e>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sSub>
                      <m:sSubPr>
                        <m:ctrlPr>
                          <w:rPr>
                            <w:rFonts w:ascii="Cambria Math" w:eastAsia="宋体"/>
                            <w:color w:val="000000" w:themeColor="text1"/>
                            <w:sz w:val="24"/>
                          </w:rPr>
                        </m:ctrlPr>
                      </m:sSubPr>
                      <m:e>
                        <m:r>
                          <m:rPr>
                            <m:sty m:val="p"/>
                          </m:rPr>
                          <w:rPr>
                            <w:rFonts w:ascii="Cambria Math" w:eastAsia="宋体"/>
                            <w:color w:val="000000" w:themeColor="text1"/>
                            <w:sz w:val="24"/>
                          </w:rPr>
                          <m:t>d</m:t>
                        </m:r>
                      </m:e>
                      <m:sub>
                        <m:r>
                          <m:rPr>
                            <m:sty m:val="p"/>
                          </m:rPr>
                          <w:rPr>
                            <w:rFonts w:ascii="Cambria Math" w:eastAsia="宋体"/>
                            <w:color w:val="000000" w:themeColor="text1"/>
                            <w:sz w:val="24"/>
                          </w:rPr>
                          <m:t>0</m:t>
                        </m:r>
                      </m:sub>
                    </m:sSub>
                  </m:num>
                  <m:den>
                    <m:r>
                      <m:rPr>
                        <m:sty m:val="p"/>
                      </m:rPr>
                      <w:rPr>
                        <w:rFonts w:ascii="Cambria Math" w:eastAsia="宋体"/>
                        <w:color w:val="000000" w:themeColor="text1"/>
                        <w:sz w:val="24"/>
                      </w:rPr>
                      <m:t>2</m:t>
                    </m:r>
                  </m:den>
                </m:f>
                <m:r>
                  <m:rPr>
                    <m:sty m:val="p"/>
                  </m:rPr>
                  <w:rPr>
                    <w:rFonts w:ascii="Cambria Math" w:eastAsia="宋体"/>
                    <w:color w:val="000000" w:themeColor="text1"/>
                    <w:sz w:val="24"/>
                  </w:rPr>
                  <m:t>)</m:t>
                </m:r>
              </m:e>
              <m:sup>
                <m:r>
                  <m:rPr>
                    <m:sty m:val="p"/>
                  </m:rPr>
                  <w:rPr>
                    <w:rFonts w:ascii="Cambria Math" w:eastAsia="宋体"/>
                    <w:color w:val="000000" w:themeColor="text1"/>
                    <w:sz w:val="24"/>
                  </w:rPr>
                  <m:t>2</m:t>
                </m:r>
              </m:sup>
            </m:sSup>
          </m:den>
        </m:f>
        <m:d>
          <m:dPr>
            <m:ctrlPr>
              <w:rPr>
                <w:rFonts w:ascii="Cambria Math" w:eastAsia="宋体" w:hAnsi="Cambria Math"/>
                <w:color w:val="000000" w:themeColor="text1"/>
                <w:sz w:val="24"/>
              </w:rPr>
            </m:ctrlPr>
          </m:dPr>
          <m:e>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F</m:t>
                </m:r>
              </m:e>
              <m:sub>
                <m:r>
                  <m:rPr>
                    <m:sty m:val="p"/>
                  </m:rPr>
                  <w:rPr>
                    <w:rFonts w:ascii="Cambria Math" w:eastAsia="宋体"/>
                    <w:color w:val="000000" w:themeColor="text1"/>
                    <w:sz w:val="24"/>
                  </w:rPr>
                  <m:t>1</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F</m:t>
                </m:r>
              </m:e>
              <m:sub>
                <m:r>
                  <m:rPr>
                    <m:sty m:val="p"/>
                  </m:rPr>
                  <w:rPr>
                    <w:rFonts w:ascii="Cambria Math" w:eastAsia="宋体"/>
                    <w:color w:val="000000" w:themeColor="text1"/>
                    <w:sz w:val="24"/>
                  </w:rPr>
                  <m:t>2</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e>
        </m:d>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sSup>
              <m:sSupPr>
                <m:ctrlPr>
                  <w:rPr>
                    <w:rFonts w:ascii="Cambria Math" w:eastAsia="宋体" w:hAnsi="Cambria Math"/>
                    <w:color w:val="000000" w:themeColor="text1"/>
                    <w:sz w:val="24"/>
                  </w:rPr>
                </m:ctrlPr>
              </m:sSupPr>
              <m:e>
                <m:r>
                  <m:rPr>
                    <m:sty m:val="p"/>
                  </m:rPr>
                  <w:rPr>
                    <w:rFonts w:ascii="Cambria Math" w:eastAsia="宋体"/>
                    <w:color w:val="000000" w:themeColor="text1"/>
                    <w:sz w:val="24"/>
                  </w:rPr>
                  <m:t>D</m:t>
                </m:r>
              </m:e>
              <m:sup>
                <m:r>
                  <m:rPr>
                    <m:sty m:val="p"/>
                  </m:rPr>
                  <w:rPr>
                    <w:rFonts w:ascii="Cambria Math" w:eastAsia="宋体"/>
                    <w:color w:val="000000" w:themeColor="text1"/>
                    <w:sz w:val="24"/>
                  </w:rPr>
                  <m:t>2</m:t>
                </m:r>
              </m:sup>
            </m:sSup>
          </m:num>
          <m:den>
            <m:r>
              <m:rPr>
                <m:sty m:val="p"/>
              </m:rPr>
              <w:rPr>
                <w:rFonts w:ascii="Cambria Math" w:eastAsia="宋体"/>
                <w:color w:val="000000" w:themeColor="text1"/>
                <w:sz w:val="24"/>
              </w:rPr>
              <m:t>2</m:t>
            </m:r>
            <m:sSup>
              <m:sSupPr>
                <m:ctrlPr>
                  <w:rPr>
                    <w:rFonts w:ascii="Cambria Math" w:eastAsia="宋体" w:hAnsi="Cambria Math"/>
                    <w:color w:val="000000" w:themeColor="text1"/>
                    <w:sz w:val="24"/>
                  </w:rPr>
                </m:ctrlPr>
              </m:sSupPr>
              <m:e>
                <m:sSub>
                  <m:sSubPr>
                    <m:ctrlPr>
                      <w:rPr>
                        <w:rFonts w:ascii="Cambria Math" w:eastAsia="宋体"/>
                        <w:color w:val="000000" w:themeColor="text1"/>
                        <w:sz w:val="24"/>
                      </w:rPr>
                    </m:ctrlPr>
                  </m:sSubPr>
                  <m:e>
                    <m:r>
                      <m:rPr>
                        <m:sty m:val="p"/>
                      </m:rPr>
                      <w:rPr>
                        <w:rFonts w:ascii="Cambria Math" w:eastAsia="宋体"/>
                        <w:color w:val="000000" w:themeColor="text1"/>
                        <w:sz w:val="24"/>
                      </w:rPr>
                      <m:t>d</m:t>
                    </m:r>
                  </m:e>
                  <m:sub>
                    <m:r>
                      <m:rPr>
                        <m:sty m:val="p"/>
                      </m:rPr>
                      <w:rPr>
                        <w:rFonts w:ascii="Cambria Math" w:eastAsia="宋体"/>
                        <w:color w:val="000000" w:themeColor="text1"/>
                        <w:sz w:val="24"/>
                      </w:rPr>
                      <m:t>0</m:t>
                    </m:r>
                  </m:sub>
                </m:sSub>
              </m:e>
              <m:sup>
                <m:r>
                  <m:rPr>
                    <m:sty m:val="p"/>
                  </m:rPr>
                  <w:rPr>
                    <w:rFonts w:ascii="Cambria Math" w:eastAsia="宋体"/>
                    <w:color w:val="000000" w:themeColor="text1"/>
                    <w:sz w:val="24"/>
                  </w:rPr>
                  <m:t>2</m:t>
                </m:r>
              </m:sup>
            </m:sSup>
          </m:den>
        </m:f>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ε</m:t>
            </m:r>
          </m:e>
          <m:sub>
            <m:r>
              <m:rPr>
                <m:sty m:val="p"/>
              </m:rPr>
              <w:rPr>
                <w:rFonts w:ascii="Cambria Math" w:eastAsia="宋体"/>
                <w:color w:val="000000" w:themeColor="text1"/>
                <w:sz w:val="24"/>
              </w:rPr>
              <m:t>I</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ε</m:t>
            </m:r>
          </m:e>
          <m:sub>
            <m:r>
              <m:rPr>
                <m:sty m:val="p"/>
              </m:rPr>
              <w:rPr>
                <w:rFonts w:ascii="Cambria Math" w:eastAsia="宋体"/>
                <w:color w:val="000000" w:themeColor="text1"/>
                <w:sz w:val="24"/>
              </w:rPr>
              <m:t>R</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m:t>
            </m:r>
            <m:r>
              <m:rPr>
                <m:sty m:val="p"/>
              </m:rPr>
              <w:rPr>
                <w:rFonts w:ascii="Cambria Math" w:eastAsia="宋体" w:hAnsi="Cambria Math"/>
                <w:color w:val="000000" w:themeColor="text1"/>
                <w:sz w:val="24"/>
              </w:rPr>
              <m:t>ε</m:t>
            </m:r>
          </m:e>
          <m:sub>
            <m:r>
              <m:rPr>
                <m:sty m:val="p"/>
              </m:rPr>
              <w:rPr>
                <w:rFonts w:ascii="Cambria Math" w:eastAsia="宋体"/>
                <w:color w:val="000000" w:themeColor="text1"/>
                <w:sz w:val="24"/>
              </w:rPr>
              <m:t>T</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oMath>
      <w:r w:rsidRPr="001707A5">
        <w:rPr>
          <w:rFonts w:eastAsia="宋体" w:hint="eastAsia"/>
          <w:color w:val="000000" w:themeColor="text1"/>
          <w:sz w:val="24"/>
        </w:rPr>
        <w:t xml:space="preserve"> </w:t>
      </w:r>
      <w:r w:rsidRPr="001707A5">
        <w:rPr>
          <w:rFonts w:eastAsia="宋体" w:hint="eastAsia"/>
          <w:color w:val="000000" w:themeColor="text1"/>
          <w:szCs w:val="21"/>
        </w:rPr>
        <w:t xml:space="preserve"> </w:t>
      </w:r>
      <w:r w:rsidRPr="001707A5">
        <w:rPr>
          <w:rFonts w:eastAsia="宋体" w:hint="eastAsia"/>
          <w:color w:val="000000" w:themeColor="text1"/>
          <w:sz w:val="24"/>
        </w:rPr>
        <w:t>（</w:t>
      </w:r>
      <w:r w:rsidR="00391233" w:rsidRPr="001707A5">
        <w:rPr>
          <w:rFonts w:eastAsia="宋体" w:hint="eastAsia"/>
          <w:color w:val="000000" w:themeColor="text1"/>
          <w:sz w:val="24"/>
        </w:rPr>
        <w:t>15</w:t>
      </w:r>
      <w:r w:rsidRPr="001707A5">
        <w:rPr>
          <w:rFonts w:eastAsia="宋体" w:hint="eastAsia"/>
          <w:color w:val="000000" w:themeColor="text1"/>
          <w:sz w:val="24"/>
        </w:rPr>
        <w:t>）</w:t>
      </w:r>
    </w:p>
    <w:p w:rsidR="00225F30" w:rsidRPr="001707A5" w:rsidRDefault="00085CFF" w:rsidP="00CA615C">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因此在</w:t>
      </w:r>
      <w:r w:rsidRPr="001707A5">
        <w:rPr>
          <w:rFonts w:eastAsia="宋体" w:hint="eastAsia"/>
          <w:color w:val="000000" w:themeColor="text1"/>
          <w:sz w:val="24"/>
        </w:rPr>
        <w:t>SHPB</w:t>
      </w:r>
      <w:r w:rsidRPr="001707A5">
        <w:rPr>
          <w:rFonts w:eastAsia="宋体" w:hint="eastAsia"/>
          <w:color w:val="000000" w:themeColor="text1"/>
          <w:sz w:val="24"/>
        </w:rPr>
        <w:t>试验中</w:t>
      </w:r>
      <w:r w:rsidR="00E635F7" w:rsidRPr="001707A5">
        <w:rPr>
          <w:rFonts w:eastAsia="宋体" w:hint="eastAsia"/>
          <w:color w:val="000000" w:themeColor="text1"/>
          <w:sz w:val="24"/>
        </w:rPr>
        <w:t>，</w:t>
      </w:r>
      <w:r w:rsidRPr="001707A5">
        <w:rPr>
          <w:rFonts w:eastAsia="宋体" w:hint="eastAsia"/>
          <w:color w:val="000000" w:themeColor="text1"/>
          <w:sz w:val="24"/>
        </w:rPr>
        <w:t>可采用入射波、反射波和透射波信号计算试样应变速率、应力和应变，具体计算方法如下</w:t>
      </w:r>
      <w:r w:rsidR="00AF0B7F" w:rsidRPr="001707A5">
        <w:rPr>
          <w:rFonts w:eastAsia="宋体" w:hint="eastAsia"/>
          <w:color w:val="000000" w:themeColor="text1"/>
          <w:sz w:val="24"/>
        </w:rPr>
        <w:t>：</w:t>
      </w:r>
    </w:p>
    <w:p w:rsidR="000175EF" w:rsidRPr="001707A5" w:rsidRDefault="00AF0B7F" w:rsidP="00E635F7">
      <w:pPr>
        <w:spacing w:line="360" w:lineRule="auto"/>
        <w:jc w:val="left"/>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1</w:t>
      </w:r>
      <w:r w:rsidRPr="001707A5">
        <w:rPr>
          <w:rFonts w:eastAsia="宋体" w:hint="eastAsia"/>
          <w:color w:val="000000" w:themeColor="text1"/>
          <w:sz w:val="24"/>
        </w:rPr>
        <w:t>）</w:t>
      </w:r>
      <w:r w:rsidR="000175EF" w:rsidRPr="001707A5">
        <w:rPr>
          <w:rFonts w:eastAsia="宋体" w:hint="eastAsia"/>
          <w:color w:val="000000" w:themeColor="text1"/>
          <w:sz w:val="24"/>
        </w:rPr>
        <w:t>三波法</w:t>
      </w:r>
    </w:p>
    <w:p w:rsidR="000175EF" w:rsidRPr="001707A5" w:rsidRDefault="007A25CF" w:rsidP="00E635F7">
      <w:pPr>
        <w:spacing w:line="360" w:lineRule="auto"/>
        <w:jc w:val="left"/>
        <w:rPr>
          <w:rFonts w:eastAsia="宋体"/>
          <w:color w:val="000000" w:themeColor="text1"/>
          <w:sz w:val="24"/>
        </w:rPr>
      </w:pPr>
      <w:r w:rsidRPr="001707A5">
        <w:rPr>
          <w:rFonts w:eastAsia="宋体" w:hint="eastAsia"/>
          <w:color w:val="000000" w:themeColor="text1"/>
          <w:sz w:val="24"/>
        </w:rPr>
        <w:t xml:space="preserve">    </w:t>
      </w:r>
      <w:r w:rsidR="00F87D54" w:rsidRPr="001707A5">
        <w:rPr>
          <w:rFonts w:eastAsia="宋体" w:hint="eastAsia"/>
          <w:color w:val="000000" w:themeColor="text1"/>
          <w:sz w:val="24"/>
        </w:rPr>
        <w:t>基于一维应力波理论，对波导杆上</w:t>
      </w:r>
      <w:r w:rsidR="0089377D" w:rsidRPr="001707A5">
        <w:rPr>
          <w:rFonts w:eastAsia="宋体" w:hint="eastAsia"/>
          <w:color w:val="000000" w:themeColor="text1"/>
          <w:sz w:val="24"/>
        </w:rPr>
        <w:t>应变片</w:t>
      </w:r>
      <w:r w:rsidR="000175EF" w:rsidRPr="001707A5">
        <w:rPr>
          <w:rFonts w:eastAsia="宋体" w:hint="eastAsia"/>
          <w:color w:val="000000" w:themeColor="text1"/>
          <w:sz w:val="24"/>
        </w:rPr>
        <w:t>测得的入射波、反射波和透射波进行处理，相关公式如下：</w:t>
      </w:r>
    </w:p>
    <w:p w:rsidR="00755F05" w:rsidRPr="001707A5" w:rsidRDefault="00755F05" w:rsidP="00755F05">
      <w:pPr>
        <w:spacing w:line="360" w:lineRule="auto"/>
        <w:ind w:left="960" w:hangingChars="400" w:hanging="960"/>
        <w:jc w:val="center"/>
        <w:rPr>
          <w:rFonts w:eastAsia="宋体" w:hint="eastAsia"/>
          <w:color w:val="000000" w:themeColor="text1"/>
          <w:sz w:val="24"/>
        </w:rPr>
      </w:pPr>
      <m:oMath>
        <m:acc>
          <m:accPr>
            <m:chr m:val="̇"/>
            <m:ctrlPr>
              <w:rPr>
                <w:rFonts w:ascii="Cambria Math" w:hAnsi="Cambria Math"/>
                <w:sz w:val="24"/>
              </w:rPr>
            </m:ctrlPr>
          </m:accPr>
          <m:e>
            <m:r>
              <m:rPr>
                <m:sty m:val="p"/>
              </m:rPr>
              <w:rPr>
                <w:rFonts w:ascii="Cambria Math"/>
                <w:sz w:val="24"/>
              </w:rPr>
              <m:t>ε</m:t>
            </m:r>
            <m:r>
              <m:rPr>
                <m:sty m:val="p"/>
              </m:rPr>
              <w:rPr>
                <w:rFonts w:ascii="Cambria Math"/>
                <w:sz w:val="24"/>
              </w:rPr>
              <m:t>(t)</m:t>
            </m:r>
          </m:e>
        </m:acc>
        <m:r>
          <m:rPr>
            <m:sty m:val="p"/>
          </m:rPr>
          <w:rPr>
            <w:rFonts w:asci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sz w:val="24"/>
                  </w:rPr>
                  <m:t>c</m:t>
                </m:r>
              </m:e>
              <m:sub>
                <m:r>
                  <m:rPr>
                    <m:sty m:val="p"/>
                  </m:rPr>
                  <w:rPr>
                    <w:rFonts w:ascii="Cambria Math"/>
                    <w:sz w:val="24"/>
                  </w:rPr>
                  <m:t>0</m:t>
                </m:r>
              </m:sub>
            </m:sSub>
          </m:num>
          <m:den>
            <m:sSub>
              <m:sSubPr>
                <m:ctrlPr>
                  <w:rPr>
                    <w:rFonts w:ascii="Cambria Math" w:hAnsi="Cambria Math"/>
                    <w:sz w:val="24"/>
                  </w:rPr>
                </m:ctrlPr>
              </m:sSubPr>
              <m:e>
                <m:r>
                  <w:rPr>
                    <w:rFonts w:ascii="Cambria Math"/>
                    <w:sz w:val="24"/>
                  </w:rPr>
                  <m:t>l</m:t>
                </m:r>
              </m:e>
              <m:sub>
                <m:r>
                  <m:rPr>
                    <m:sty m:val="p"/>
                  </m:rPr>
                  <w:rPr>
                    <w:rFonts w:ascii="Cambria Math"/>
                    <w:sz w:val="24"/>
                  </w:rPr>
                  <m:t>0</m:t>
                </m:r>
              </m:sub>
            </m:sSub>
          </m:den>
        </m:f>
        <m:r>
          <m:rPr>
            <m:sty m:val="p"/>
          </m:rPr>
          <w:rPr>
            <w:rFonts w:asci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I</m:t>
            </m:r>
          </m:sub>
        </m:sSub>
        <m:d>
          <m:dPr>
            <m:ctrlPr>
              <w:rPr>
                <w:rFonts w:ascii="Cambria Math" w:hAnsi="Cambria Math"/>
                <w:sz w:val="24"/>
              </w:rPr>
            </m:ctrlPr>
          </m:dPr>
          <m:e>
            <m:r>
              <m:rPr>
                <m:sty m:val="p"/>
              </m:rPr>
              <w:rPr>
                <w:rFonts w:ascii="Cambria Math"/>
                <w:sz w:val="24"/>
              </w:rPr>
              <m:t>t</m:t>
            </m:r>
          </m:e>
        </m:d>
        <m:r>
          <m:rPr>
            <m:sty m:val="p"/>
          </m:rPr>
          <w:rPr>
            <w:rFonts w:ascii="Cambria Math" w:hAns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R</m:t>
            </m:r>
          </m:sub>
        </m:sSub>
        <m:d>
          <m:dPr>
            <m:ctrlPr>
              <w:rPr>
                <w:rFonts w:ascii="Cambria Math" w:hAnsi="Cambria Math"/>
                <w:sz w:val="24"/>
              </w:rPr>
            </m:ctrlPr>
          </m:dPr>
          <m:e>
            <m:r>
              <m:rPr>
                <m:sty m:val="p"/>
              </m:rPr>
              <w:rPr>
                <w:rFonts w:ascii="Cambria Math"/>
                <w:sz w:val="24"/>
              </w:rPr>
              <m:t>t</m:t>
            </m:r>
          </m:e>
        </m:d>
        <m:r>
          <m:rPr>
            <m:sty m:val="p"/>
          </m:rPr>
          <w:rPr>
            <w:rFonts w:ascii="Cambria Math" w:hAns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T</m:t>
            </m:r>
          </m:sub>
        </m:sSub>
        <m:d>
          <m:dPr>
            <m:ctrlPr>
              <w:rPr>
                <w:rFonts w:ascii="Cambria Math" w:hAnsi="Cambria Math"/>
                <w:sz w:val="24"/>
              </w:rPr>
            </m:ctrlPr>
          </m:dPr>
          <m:e>
            <m:r>
              <m:rPr>
                <m:sty m:val="p"/>
              </m:rPr>
              <w:rPr>
                <w:rFonts w:ascii="Cambria Math"/>
                <w:sz w:val="24"/>
              </w:rPr>
              <m:t>t</m:t>
            </m:r>
          </m:e>
        </m:d>
        <m:r>
          <m:rPr>
            <m:sty m:val="p"/>
          </m:rPr>
          <w:rPr>
            <w:rFonts w:ascii="Cambria Math"/>
            <w:sz w:val="24"/>
          </w:rPr>
          <m:t>]</m:t>
        </m:r>
      </m:oMath>
      <w:r w:rsidRPr="001707A5">
        <w:rPr>
          <w:rFonts w:eastAsia="宋体" w:hint="eastAsia"/>
          <w:sz w:val="24"/>
        </w:rPr>
        <w:t xml:space="preserve">        </w:t>
      </w:r>
      <w:r w:rsidRPr="001707A5">
        <w:rPr>
          <w:rFonts w:eastAsia="宋体" w:hint="eastAsia"/>
          <w:color w:val="000000" w:themeColor="text1"/>
          <w:sz w:val="24"/>
        </w:rPr>
        <w:t>(16)</w:t>
      </w:r>
    </w:p>
    <w:p w:rsidR="00755F05" w:rsidRPr="001707A5" w:rsidRDefault="00755F05" w:rsidP="00755F05">
      <w:pPr>
        <w:spacing w:line="360" w:lineRule="auto"/>
        <w:ind w:left="480" w:hangingChars="200" w:hanging="480"/>
        <w:jc w:val="center"/>
        <w:rPr>
          <w:rFonts w:eastAsia="宋体" w:hint="eastAsia"/>
          <w:color w:val="000000" w:themeColor="text1"/>
          <w:sz w:val="24"/>
        </w:rPr>
      </w:pPr>
      <m:oMath>
        <m:r>
          <m:rPr>
            <m:sty m:val="p"/>
          </m:rPr>
          <w:rPr>
            <w:rFonts w:ascii="Cambria Math"/>
            <w:sz w:val="24"/>
          </w:rPr>
          <m:t>ε</m:t>
        </m:r>
        <m:d>
          <m:dPr>
            <m:ctrlPr>
              <w:rPr>
                <w:rFonts w:ascii="Cambria Math" w:hAnsi="Cambria Math"/>
                <w:sz w:val="24"/>
              </w:rPr>
            </m:ctrlPr>
          </m:dPr>
          <m:e>
            <m:r>
              <m:rPr>
                <m:sty m:val="p"/>
              </m:rPr>
              <w:rPr>
                <w:rFonts w:ascii="Cambria Math"/>
                <w:sz w:val="24"/>
              </w:rPr>
              <m:t>t</m:t>
            </m:r>
          </m:e>
        </m:d>
        <m:r>
          <m:rPr>
            <m:sty m:val="p"/>
          </m:rPr>
          <w:rPr>
            <w:rFonts w:ascii="Cambria Math"/>
            <w:sz w:val="24"/>
          </w:rPr>
          <m:t>=</m:t>
        </m:r>
        <m:f>
          <m:fPr>
            <m:ctrlPr>
              <w:rPr>
                <w:rFonts w:ascii="Cambria Math" w:hAnsi="Cambria Math"/>
                <w:sz w:val="24"/>
              </w:rPr>
            </m:ctrlPr>
          </m:fPr>
          <m:num>
            <m:sSub>
              <m:sSubPr>
                <m:ctrlPr>
                  <w:rPr>
                    <w:rFonts w:ascii="Cambria Math" w:hAnsi="Cambria Math"/>
                    <w:sz w:val="24"/>
                  </w:rPr>
                </m:ctrlPr>
              </m:sSubPr>
              <m:e>
                <m:r>
                  <m:rPr>
                    <m:sty m:val="p"/>
                  </m:rPr>
                  <w:rPr>
                    <w:rFonts w:ascii="Cambria Math"/>
                    <w:sz w:val="24"/>
                  </w:rPr>
                  <m:t>c</m:t>
                </m:r>
              </m:e>
              <m:sub>
                <m:r>
                  <m:rPr>
                    <m:sty m:val="p"/>
                  </m:rPr>
                  <w:rPr>
                    <w:rFonts w:ascii="Cambria Math"/>
                    <w:sz w:val="24"/>
                  </w:rPr>
                  <m:t>0</m:t>
                </m:r>
              </m:sub>
            </m:sSub>
          </m:num>
          <m:den>
            <m:sSub>
              <m:sSubPr>
                <m:ctrlPr>
                  <w:rPr>
                    <w:rFonts w:ascii="Cambria Math" w:hAnsi="Cambria Math"/>
                    <w:sz w:val="24"/>
                  </w:rPr>
                </m:ctrlPr>
              </m:sSubPr>
              <m:e>
                <m:r>
                  <w:rPr>
                    <w:rFonts w:ascii="Cambria Math"/>
                    <w:sz w:val="24"/>
                  </w:rPr>
                  <m:t>l</m:t>
                </m:r>
              </m:e>
              <m:sub>
                <m:r>
                  <m:rPr>
                    <m:sty m:val="p"/>
                  </m:rPr>
                  <w:rPr>
                    <w:rFonts w:ascii="Cambria Math"/>
                    <w:sz w:val="24"/>
                  </w:rPr>
                  <m:t>0</m:t>
                </m:r>
              </m:sub>
            </m:sSub>
          </m:den>
        </m:f>
        <m:nary>
          <m:naryPr>
            <m:limLoc m:val="subSup"/>
            <m:ctrlPr>
              <w:rPr>
                <w:rFonts w:ascii="Cambria Math" w:hAnsi="Cambria Math"/>
                <w:sz w:val="24"/>
              </w:rPr>
            </m:ctrlPr>
          </m:naryPr>
          <m:sub>
            <m:r>
              <m:rPr>
                <m:sty m:val="p"/>
              </m:rPr>
              <w:rPr>
                <w:rFonts w:ascii="Cambria Math"/>
                <w:sz w:val="24"/>
              </w:rPr>
              <m:t>0</m:t>
            </m:r>
          </m:sub>
          <m:sup>
            <m:r>
              <m:rPr>
                <m:sty m:val="p"/>
              </m:rPr>
              <w:rPr>
                <w:rFonts w:ascii="Cambria Math"/>
                <w:sz w:val="24"/>
              </w:rPr>
              <m:t>t</m:t>
            </m:r>
          </m:sup>
          <m:e>
            <m:r>
              <m:rPr>
                <m:sty m:val="p"/>
              </m:rPr>
              <w:rPr>
                <w:rFonts w:asci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I</m:t>
                </m:r>
              </m:sub>
            </m:sSub>
          </m:e>
        </m:nary>
        <m:d>
          <m:dPr>
            <m:ctrlPr>
              <w:rPr>
                <w:rFonts w:ascii="Cambria Math" w:hAnsi="Cambria Math"/>
                <w:sz w:val="24"/>
              </w:rPr>
            </m:ctrlPr>
          </m:dPr>
          <m:e>
            <m:r>
              <m:rPr>
                <m:sty m:val="p"/>
              </m:rPr>
              <w:rPr>
                <w:rFonts w:ascii="Cambria Math"/>
                <w:sz w:val="24"/>
              </w:rPr>
              <m:t>τ</m:t>
            </m:r>
          </m:e>
        </m:d>
        <m:r>
          <m:rPr>
            <m:sty m:val="p"/>
          </m:rPr>
          <w:rPr>
            <w:rFonts w:ascii="Cambria Math" w:hAns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R</m:t>
            </m:r>
          </m:sub>
        </m:sSub>
        <m:d>
          <m:dPr>
            <m:ctrlPr>
              <w:rPr>
                <w:rFonts w:ascii="Cambria Math" w:hAnsi="Cambria Math"/>
                <w:sz w:val="24"/>
              </w:rPr>
            </m:ctrlPr>
          </m:dPr>
          <m:e>
            <m:r>
              <m:rPr>
                <m:sty m:val="p"/>
              </m:rPr>
              <w:rPr>
                <w:rFonts w:ascii="Cambria Math"/>
                <w:sz w:val="24"/>
              </w:rPr>
              <m:t>τ</m:t>
            </m:r>
          </m:e>
        </m:d>
        <m:r>
          <m:rPr>
            <m:sty m:val="p"/>
          </m:rPr>
          <w:rPr>
            <w:rFonts w:ascii="Cambria Math" w:hAns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T</m:t>
            </m:r>
          </m:sub>
        </m:sSub>
        <m:d>
          <m:dPr>
            <m:ctrlPr>
              <w:rPr>
                <w:rFonts w:ascii="Cambria Math" w:hAnsi="Cambria Math"/>
                <w:sz w:val="24"/>
              </w:rPr>
            </m:ctrlPr>
          </m:dPr>
          <m:e>
            <m:r>
              <m:rPr>
                <m:sty m:val="p"/>
              </m:rPr>
              <w:rPr>
                <w:rFonts w:ascii="Cambria Math"/>
                <w:sz w:val="24"/>
              </w:rPr>
              <m:t>τ</m:t>
            </m:r>
          </m:e>
        </m:d>
        <m:r>
          <m:rPr>
            <m:sty m:val="p"/>
          </m:rPr>
          <w:rPr>
            <w:rFonts w:ascii="Cambria Math"/>
            <w:sz w:val="24"/>
          </w:rPr>
          <m:t>]d</m:t>
        </m:r>
        <m:r>
          <m:rPr>
            <m:sty m:val="p"/>
          </m:rPr>
          <w:rPr>
            <w:rFonts w:ascii="Cambria Math"/>
            <w:sz w:val="24"/>
          </w:rPr>
          <m:t>τ</m:t>
        </m:r>
      </m:oMath>
      <w:r w:rsidRPr="001707A5">
        <w:rPr>
          <w:rFonts w:eastAsia="宋体" w:hint="eastAsia"/>
          <w:sz w:val="24"/>
        </w:rPr>
        <w:t xml:space="preserve">     </w:t>
      </w:r>
      <w:r w:rsidRPr="001707A5">
        <w:rPr>
          <w:rFonts w:eastAsia="宋体" w:hint="eastAsia"/>
          <w:color w:val="000000" w:themeColor="text1"/>
          <w:sz w:val="24"/>
        </w:rPr>
        <w:t>(17)</w:t>
      </w:r>
    </w:p>
    <w:p w:rsidR="00755F05" w:rsidRPr="001707A5" w:rsidRDefault="00755F05" w:rsidP="00755F05">
      <w:pPr>
        <w:spacing w:line="360" w:lineRule="auto"/>
        <w:ind w:left="480" w:hangingChars="200" w:hanging="480"/>
        <w:jc w:val="center"/>
        <w:rPr>
          <w:rFonts w:eastAsia="宋体"/>
          <w:color w:val="000000" w:themeColor="text1"/>
          <w:sz w:val="24"/>
        </w:rPr>
      </w:pPr>
      <m:oMath>
        <m:r>
          <m:rPr>
            <m:sty m:val="p"/>
          </m:rPr>
          <w:rPr>
            <w:rFonts w:ascii="Cambria Math"/>
            <w:sz w:val="24"/>
          </w:rPr>
          <m:t>σ</m:t>
        </m:r>
        <m:d>
          <m:dPr>
            <m:ctrlPr>
              <w:rPr>
                <w:rFonts w:ascii="Cambria Math" w:hAnsi="Cambria Math"/>
                <w:sz w:val="24"/>
              </w:rPr>
            </m:ctrlPr>
          </m:dPr>
          <m:e>
            <m:r>
              <m:rPr>
                <m:sty m:val="p"/>
              </m:rPr>
              <w:rPr>
                <w:rFonts w:ascii="Cambria Math"/>
                <w:sz w:val="24"/>
              </w:rPr>
              <m:t>t</m:t>
            </m:r>
          </m:e>
        </m:d>
        <m:r>
          <m:rPr>
            <m:sty m:val="p"/>
          </m:rPr>
          <w:rPr>
            <w:rFonts w:ascii="Cambria Math"/>
            <w:sz w:val="24"/>
          </w:rPr>
          <m:t>=</m:t>
        </m:r>
        <m:f>
          <m:fPr>
            <m:ctrlPr>
              <w:rPr>
                <w:rFonts w:ascii="Cambria Math" w:hAnsi="Cambria Math"/>
                <w:sz w:val="24"/>
              </w:rPr>
            </m:ctrlPr>
          </m:fPr>
          <m:num>
            <m:sSup>
              <m:sSupPr>
                <m:ctrlPr>
                  <w:rPr>
                    <w:rFonts w:ascii="Cambria Math" w:hAnsi="Cambria Math"/>
                    <w:sz w:val="24"/>
                  </w:rPr>
                </m:ctrlPr>
              </m:sSupPr>
              <m:e>
                <m:r>
                  <m:rPr>
                    <m:sty m:val="p"/>
                  </m:rPr>
                  <w:rPr>
                    <w:rFonts w:ascii="Cambria Math"/>
                    <w:sz w:val="24"/>
                  </w:rPr>
                  <m:t>D</m:t>
                </m:r>
              </m:e>
              <m:sup>
                <m:r>
                  <m:rPr>
                    <m:sty m:val="p"/>
                  </m:rPr>
                  <w:rPr>
                    <w:rFonts w:ascii="Cambria Math"/>
                    <w:sz w:val="24"/>
                  </w:rPr>
                  <m:t>2</m:t>
                </m:r>
              </m:sup>
            </m:sSup>
          </m:num>
          <m:den>
            <m:r>
              <m:rPr>
                <m:sty m:val="p"/>
              </m:rPr>
              <w:rPr>
                <w:rFonts w:ascii="Cambria Math"/>
                <w:sz w:val="24"/>
              </w:rPr>
              <m:t>2</m:t>
            </m:r>
            <m:sSup>
              <m:sSupPr>
                <m:ctrlPr>
                  <w:rPr>
                    <w:rFonts w:ascii="Cambria Math" w:hAnsi="Cambria Math"/>
                    <w:sz w:val="24"/>
                  </w:rPr>
                </m:ctrlPr>
              </m:sSupPr>
              <m:e>
                <m:sSub>
                  <m:sSubPr>
                    <m:ctrlPr>
                      <w:rPr>
                        <w:rFonts w:ascii="Cambria Math" w:hAnsi="Cambria Math"/>
                        <w:sz w:val="24"/>
                      </w:rPr>
                    </m:ctrlPr>
                  </m:sSubPr>
                  <m:e>
                    <m:r>
                      <m:rPr>
                        <m:sty m:val="p"/>
                      </m:rPr>
                      <w:rPr>
                        <w:rFonts w:ascii="Cambria Math"/>
                        <w:sz w:val="24"/>
                      </w:rPr>
                      <m:t>d</m:t>
                    </m:r>
                  </m:e>
                  <m:sub>
                    <m:r>
                      <m:rPr>
                        <m:sty m:val="p"/>
                      </m:rPr>
                      <w:rPr>
                        <w:rFonts w:ascii="Cambria Math"/>
                        <w:sz w:val="24"/>
                      </w:rPr>
                      <m:t>0</m:t>
                    </m:r>
                  </m:sub>
                </m:sSub>
              </m:e>
              <m:sup>
                <m:r>
                  <m:rPr>
                    <m:sty m:val="p"/>
                  </m:rPr>
                  <w:rPr>
                    <w:rFonts w:ascii="Cambria Math"/>
                    <w:sz w:val="24"/>
                  </w:rPr>
                  <m:t>2</m:t>
                </m:r>
              </m:sup>
            </m:sSup>
          </m:den>
        </m:f>
        <m:r>
          <m:rPr>
            <m:sty m:val="p"/>
          </m:rPr>
          <w:rPr>
            <w:rFonts w:ascii="Cambria Math"/>
            <w:sz w:val="24"/>
          </w:rPr>
          <m:t>E</m:t>
        </m:r>
        <m:sSub>
          <m:sSubPr>
            <m:ctrlPr>
              <w:rPr>
                <w:rFonts w:ascii="Cambria Math" w:hAnsi="Cambria Math"/>
                <w:sz w:val="24"/>
              </w:rPr>
            </m:ctrlPr>
          </m:sSubPr>
          <m:e>
            <m:r>
              <m:rPr>
                <m:sty m:val="p"/>
              </m:rPr>
              <w:rPr>
                <w:rFonts w:ascii="Cambria Math"/>
                <w:sz w:val="24"/>
              </w:rPr>
              <m:t>[</m:t>
            </m:r>
            <m:r>
              <m:rPr>
                <m:sty m:val="p"/>
              </m:rPr>
              <w:rPr>
                <w:rFonts w:ascii="Cambria Math"/>
                <w:sz w:val="24"/>
              </w:rPr>
              <m:t>ε</m:t>
            </m:r>
          </m:e>
          <m:sub>
            <m:r>
              <m:rPr>
                <m:sty m:val="p"/>
              </m:rPr>
              <w:rPr>
                <w:rFonts w:ascii="Cambria Math"/>
                <w:sz w:val="24"/>
              </w:rPr>
              <m:t>I</m:t>
            </m:r>
          </m:sub>
        </m:sSub>
        <m:r>
          <m:rPr>
            <m:sty m:val="p"/>
          </m:rPr>
          <w:rPr>
            <w:rFonts w:ascii="Cambria Math"/>
            <w:sz w:val="24"/>
          </w:rPr>
          <m:t>(t)</m:t>
        </m:r>
        <m:sSub>
          <m:sSubPr>
            <m:ctrlPr>
              <w:rPr>
                <w:rFonts w:ascii="Cambria Math" w:hAnsi="Cambria Math"/>
                <w:sz w:val="24"/>
              </w:rPr>
            </m:ctrlPr>
          </m:sSubPr>
          <m:e>
            <m:r>
              <m:rPr>
                <m:sty m:val="p"/>
              </m:rPr>
              <w:rPr>
                <w:rFonts w:ascii="Cambria Math"/>
                <w:sz w:val="24"/>
              </w:rPr>
              <m:t>+</m:t>
            </m:r>
            <m:r>
              <m:rPr>
                <m:sty m:val="p"/>
              </m:rPr>
              <w:rPr>
                <w:rFonts w:ascii="Cambria Math"/>
                <w:sz w:val="24"/>
              </w:rPr>
              <m:t>ε</m:t>
            </m:r>
          </m:e>
          <m:sub>
            <m:r>
              <m:rPr>
                <m:sty m:val="p"/>
              </m:rPr>
              <w:rPr>
                <w:rFonts w:ascii="Cambria Math"/>
                <w:sz w:val="24"/>
              </w:rPr>
              <m:t>R</m:t>
            </m:r>
          </m:sub>
        </m:sSub>
        <m:r>
          <m:rPr>
            <m:sty m:val="p"/>
          </m:rPr>
          <w:rPr>
            <w:rFonts w:ascii="Cambria Math"/>
            <w:sz w:val="24"/>
          </w:rPr>
          <m:t>(t)</m:t>
        </m:r>
        <m:sSub>
          <m:sSubPr>
            <m:ctrlPr>
              <w:rPr>
                <w:rFonts w:ascii="Cambria Math" w:hAnsi="Cambria Math"/>
                <w:sz w:val="24"/>
              </w:rPr>
            </m:ctrlPr>
          </m:sSubPr>
          <m:e>
            <m:r>
              <m:rPr>
                <m:sty m:val="p"/>
              </m:rPr>
              <w:rPr>
                <w:rFonts w:ascii="Cambria Math"/>
                <w:sz w:val="24"/>
              </w:rPr>
              <m:t>+</m:t>
            </m:r>
            <m:r>
              <m:rPr>
                <m:sty m:val="p"/>
              </m:rPr>
              <w:rPr>
                <w:rFonts w:ascii="Cambria Math"/>
                <w:sz w:val="24"/>
              </w:rPr>
              <m:t>ε</m:t>
            </m:r>
          </m:e>
          <m:sub>
            <m:r>
              <m:rPr>
                <m:sty m:val="p"/>
              </m:rPr>
              <w:rPr>
                <w:rFonts w:ascii="Cambria Math"/>
                <w:sz w:val="24"/>
              </w:rPr>
              <m:t>T</m:t>
            </m:r>
          </m:sub>
        </m:sSub>
        <m:r>
          <m:rPr>
            <m:sty m:val="p"/>
          </m:rPr>
          <w:rPr>
            <w:rFonts w:ascii="Cambria Math"/>
            <w:sz w:val="24"/>
          </w:rPr>
          <m:t>(t)]</m:t>
        </m:r>
      </m:oMath>
      <w:r w:rsidRPr="001707A5">
        <w:rPr>
          <w:rFonts w:eastAsia="宋体" w:hint="eastAsia"/>
          <w:sz w:val="24"/>
        </w:rPr>
        <w:t xml:space="preserve">        </w:t>
      </w:r>
      <w:r w:rsidRPr="001707A5">
        <w:rPr>
          <w:rFonts w:eastAsia="宋体" w:hint="eastAsia"/>
          <w:color w:val="000000" w:themeColor="text1"/>
          <w:sz w:val="24"/>
        </w:rPr>
        <w:t>(18)</w:t>
      </w:r>
    </w:p>
    <w:p w:rsidR="00F67029" w:rsidRPr="001707A5" w:rsidRDefault="00F67029" w:rsidP="00CA615C">
      <w:pPr>
        <w:spacing w:line="360" w:lineRule="auto"/>
        <w:ind w:firstLineChars="200" w:firstLine="480"/>
        <w:jc w:val="left"/>
        <w:rPr>
          <w:rFonts w:eastAsia="宋体"/>
          <w:noProof/>
          <w:color w:val="000000" w:themeColor="text1"/>
          <w:sz w:val="24"/>
        </w:rPr>
      </w:pPr>
      <w:r w:rsidRPr="001707A5">
        <w:rPr>
          <w:rFonts w:eastAsia="宋体" w:hint="eastAsia"/>
          <w:noProof/>
          <w:color w:val="000000" w:themeColor="text1"/>
          <w:sz w:val="24"/>
        </w:rPr>
        <w:t>上述式中：</w:t>
      </w:r>
      <m:oMath>
        <m:acc>
          <m:accPr>
            <m:chr m:val="̇"/>
            <m:ctrlPr>
              <w:rPr>
                <w:rFonts w:ascii="Cambria Math" w:eastAsia="宋体" w:hAnsi="Cambria Math"/>
                <w:color w:val="000000" w:themeColor="text1"/>
                <w:sz w:val="24"/>
              </w:rPr>
            </m:ctrlPr>
          </m:accPr>
          <m:e>
            <m:r>
              <m:rPr>
                <m:sty m:val="p"/>
              </m:rPr>
              <w:rPr>
                <w:rFonts w:ascii="Cambria Math" w:eastAsia="宋体" w:hAnsi="Cambria Math"/>
                <w:color w:val="000000" w:themeColor="text1"/>
                <w:sz w:val="24"/>
              </w:rPr>
              <m:t>ε</m:t>
            </m:r>
            <m:r>
              <m:rPr>
                <m:sty m:val="p"/>
              </m:rPr>
              <w:rPr>
                <w:rFonts w:ascii="Cambria Math" w:eastAsia="宋体"/>
                <w:color w:val="000000" w:themeColor="text1"/>
                <w:sz w:val="24"/>
              </w:rPr>
              <m:t>(t)</m:t>
            </m:r>
          </m:e>
        </m:acc>
      </m:oMath>
      <w:r w:rsidRPr="001707A5">
        <w:rPr>
          <w:rFonts w:eastAsia="宋体" w:hint="eastAsia"/>
          <w:noProof/>
          <w:color w:val="000000" w:themeColor="text1"/>
          <w:sz w:val="24"/>
        </w:rPr>
        <w:t>为</w:t>
      </w:r>
      <w:r w:rsidR="00F52389" w:rsidRPr="001707A5">
        <w:rPr>
          <w:rFonts w:eastAsia="宋体" w:hint="eastAsia"/>
          <w:color w:val="000000" w:themeColor="text1"/>
          <w:sz w:val="24"/>
        </w:rPr>
        <w:t>试样的</w:t>
      </w:r>
      <w:r w:rsidR="00755F05" w:rsidRPr="001707A5">
        <w:rPr>
          <w:rFonts w:eastAsia="宋体" w:hint="eastAsia"/>
          <w:color w:val="000000" w:themeColor="text1"/>
          <w:sz w:val="24"/>
        </w:rPr>
        <w:t>工程</w:t>
      </w:r>
      <w:r w:rsidR="00F52389" w:rsidRPr="001707A5">
        <w:rPr>
          <w:rFonts w:eastAsia="宋体" w:hint="eastAsia"/>
          <w:color w:val="000000" w:themeColor="text1"/>
          <w:sz w:val="24"/>
        </w:rPr>
        <w:t>应变速率</w:t>
      </w:r>
      <w:r w:rsidRPr="001707A5">
        <w:rPr>
          <w:rFonts w:eastAsia="宋体" w:hint="eastAsia"/>
          <w:noProof/>
          <w:color w:val="000000" w:themeColor="text1"/>
          <w:sz w:val="24"/>
        </w:rPr>
        <w:t>；</w:t>
      </w:r>
      <m:oMath>
        <m:r>
          <m:rPr>
            <m:sty m:val="p"/>
          </m:rPr>
          <w:rPr>
            <w:rFonts w:ascii="Cambria Math" w:eastAsia="宋体" w:hAnsi="Cambria Math"/>
            <w:color w:val="000000" w:themeColor="text1"/>
            <w:sz w:val="24"/>
          </w:rPr>
          <m:t>ε</m:t>
        </m:r>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oMath>
      <w:r w:rsidRPr="001707A5">
        <w:rPr>
          <w:rFonts w:eastAsia="宋体" w:hint="eastAsia"/>
          <w:noProof/>
          <w:color w:val="000000" w:themeColor="text1"/>
          <w:sz w:val="24"/>
        </w:rPr>
        <w:t>为</w:t>
      </w:r>
      <w:r w:rsidR="00F52389" w:rsidRPr="001707A5">
        <w:rPr>
          <w:rFonts w:eastAsia="宋体" w:hint="eastAsia"/>
          <w:color w:val="000000" w:themeColor="text1"/>
          <w:sz w:val="24"/>
        </w:rPr>
        <w:t>试样的</w:t>
      </w:r>
      <w:r w:rsidR="00755F05" w:rsidRPr="001707A5">
        <w:rPr>
          <w:rFonts w:eastAsia="宋体" w:hint="eastAsia"/>
          <w:color w:val="000000" w:themeColor="text1"/>
          <w:sz w:val="24"/>
        </w:rPr>
        <w:t>工程</w:t>
      </w:r>
      <w:r w:rsidR="00F52389" w:rsidRPr="001707A5">
        <w:rPr>
          <w:rFonts w:eastAsia="宋体" w:hint="eastAsia"/>
          <w:color w:val="000000" w:themeColor="text1"/>
          <w:sz w:val="24"/>
        </w:rPr>
        <w:t>应变</w:t>
      </w:r>
      <w:r w:rsidRPr="001707A5">
        <w:rPr>
          <w:rFonts w:eastAsia="宋体" w:hint="eastAsia"/>
          <w:noProof/>
          <w:color w:val="000000" w:themeColor="text1"/>
          <w:sz w:val="24"/>
        </w:rPr>
        <w:t>；</w:t>
      </w:r>
      <m:oMath>
        <m:r>
          <m:rPr>
            <m:sty m:val="p"/>
          </m:rPr>
          <w:rPr>
            <w:rFonts w:ascii="Cambria Math" w:eastAsia="宋体" w:hAnsi="Cambria Math"/>
            <w:color w:val="000000" w:themeColor="text1"/>
            <w:sz w:val="24"/>
          </w:rPr>
          <m:t>σ</m:t>
        </m:r>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oMath>
      <w:r w:rsidRPr="001707A5">
        <w:rPr>
          <w:rFonts w:eastAsia="宋体" w:hint="eastAsia"/>
          <w:noProof/>
          <w:color w:val="000000" w:themeColor="text1"/>
          <w:sz w:val="24"/>
        </w:rPr>
        <w:t>为</w:t>
      </w:r>
      <w:r w:rsidR="00F52389" w:rsidRPr="001707A5">
        <w:rPr>
          <w:rFonts w:eastAsia="宋体" w:hint="eastAsia"/>
          <w:color w:val="000000" w:themeColor="text1"/>
          <w:sz w:val="24"/>
        </w:rPr>
        <w:t>试样的</w:t>
      </w:r>
      <w:r w:rsidR="00755F05" w:rsidRPr="001707A5">
        <w:rPr>
          <w:rFonts w:eastAsia="宋体" w:hint="eastAsia"/>
          <w:color w:val="000000" w:themeColor="text1"/>
          <w:sz w:val="24"/>
        </w:rPr>
        <w:t>工程</w:t>
      </w:r>
      <w:r w:rsidR="00F52389" w:rsidRPr="001707A5">
        <w:rPr>
          <w:rFonts w:eastAsia="宋体" w:hint="eastAsia"/>
          <w:color w:val="000000" w:themeColor="text1"/>
          <w:sz w:val="24"/>
        </w:rPr>
        <w:t>应力</w:t>
      </w:r>
      <w:r w:rsidRPr="001707A5">
        <w:rPr>
          <w:rFonts w:eastAsia="宋体" w:hint="eastAsia"/>
          <w:noProof/>
          <w:color w:val="000000" w:themeColor="text1"/>
          <w:sz w:val="24"/>
        </w:rPr>
        <w:t>；</w:t>
      </w:r>
      <w:r w:rsidR="00F87D54" w:rsidRPr="001707A5">
        <w:rPr>
          <w:rFonts w:eastAsia="宋体" w:hint="eastAsia"/>
          <w:noProof/>
          <w:color w:val="000000" w:themeColor="text1"/>
          <w:sz w:val="24"/>
        </w:rPr>
        <w:t xml:space="preserve"> </w:t>
      </w:r>
      <w:r w:rsidR="00F52389" w:rsidRPr="001707A5">
        <w:rPr>
          <w:rFonts w:eastAsia="宋体" w:hint="eastAsia"/>
          <w:noProof/>
          <w:color w:val="000000" w:themeColor="text1"/>
          <w:sz w:val="24"/>
        </w:rPr>
        <w:t>D</w:t>
      </w:r>
      <w:r w:rsidR="00F52389" w:rsidRPr="001707A5">
        <w:rPr>
          <w:rFonts w:eastAsia="宋体" w:hint="eastAsia"/>
          <w:noProof/>
          <w:color w:val="000000" w:themeColor="text1"/>
          <w:sz w:val="24"/>
        </w:rPr>
        <w:t>、</w:t>
      </w:r>
      <w:r w:rsidR="00F52389" w:rsidRPr="001707A5">
        <w:rPr>
          <w:rFonts w:eastAsia="宋体" w:hint="eastAsia"/>
          <w:i/>
          <w:noProof/>
          <w:color w:val="000000" w:themeColor="text1"/>
          <w:sz w:val="24"/>
        </w:rPr>
        <w:t>d</w:t>
      </w:r>
      <w:r w:rsidR="00755F05" w:rsidRPr="001707A5">
        <w:rPr>
          <w:rFonts w:eastAsia="宋体" w:hint="eastAsia"/>
          <w:i/>
          <w:noProof/>
          <w:color w:val="000000" w:themeColor="text1"/>
          <w:sz w:val="24"/>
          <w:vertAlign w:val="subscript"/>
        </w:rPr>
        <w:t>0</w:t>
      </w:r>
      <w:r w:rsidRPr="001707A5">
        <w:rPr>
          <w:rFonts w:eastAsia="宋体" w:hint="eastAsia"/>
          <w:noProof/>
          <w:color w:val="000000" w:themeColor="text1"/>
          <w:sz w:val="24"/>
        </w:rPr>
        <w:t>分别为波导杆直径和试样初始直径。</w:t>
      </w:r>
    </w:p>
    <w:p w:rsidR="000175EF" w:rsidRPr="001707A5" w:rsidRDefault="00AF0B7F" w:rsidP="00CA615C">
      <w:pPr>
        <w:spacing w:line="360" w:lineRule="auto"/>
        <w:jc w:val="left"/>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2</w:t>
      </w:r>
      <w:r w:rsidRPr="001707A5">
        <w:rPr>
          <w:rFonts w:eastAsia="宋体" w:hint="eastAsia"/>
          <w:color w:val="000000" w:themeColor="text1"/>
          <w:sz w:val="24"/>
        </w:rPr>
        <w:t>）</w:t>
      </w:r>
      <w:r w:rsidR="00F52389" w:rsidRPr="001707A5">
        <w:rPr>
          <w:rFonts w:eastAsia="宋体" w:hint="eastAsia"/>
          <w:color w:val="000000" w:themeColor="text1"/>
          <w:sz w:val="24"/>
        </w:rPr>
        <w:t>二波法</w:t>
      </w:r>
    </w:p>
    <w:p w:rsidR="00561F1B" w:rsidRPr="001707A5" w:rsidRDefault="00F52389" w:rsidP="00CA615C">
      <w:pPr>
        <w:spacing w:line="360" w:lineRule="auto"/>
        <w:ind w:firstLineChars="200" w:firstLine="480"/>
        <w:jc w:val="left"/>
        <w:rPr>
          <w:rFonts w:eastAsia="宋体"/>
          <w:noProof/>
          <w:color w:val="000000" w:themeColor="text1"/>
          <w:sz w:val="24"/>
        </w:rPr>
      </w:pPr>
      <w:r w:rsidRPr="001707A5">
        <w:rPr>
          <w:rFonts w:eastAsia="宋体" w:hint="eastAsia"/>
          <w:noProof/>
          <w:color w:val="000000" w:themeColor="text1"/>
          <w:sz w:val="24"/>
        </w:rPr>
        <w:t>根据分离式霍普金森压缩试验方法的均匀性假设，入射波、反射波和透射波满足式（</w:t>
      </w:r>
      <w:r w:rsidRPr="001707A5">
        <w:rPr>
          <w:rFonts w:eastAsia="宋体" w:hint="eastAsia"/>
          <w:noProof/>
          <w:color w:val="000000" w:themeColor="text1"/>
          <w:sz w:val="24"/>
        </w:rPr>
        <w:t>1</w:t>
      </w:r>
      <w:r w:rsidR="00F87D54" w:rsidRPr="001707A5">
        <w:rPr>
          <w:rFonts w:eastAsia="宋体" w:hint="eastAsia"/>
          <w:noProof/>
          <w:color w:val="000000" w:themeColor="text1"/>
          <w:sz w:val="24"/>
        </w:rPr>
        <w:t>9</w:t>
      </w:r>
      <w:r w:rsidRPr="001707A5">
        <w:rPr>
          <w:rFonts w:eastAsia="宋体" w:hint="eastAsia"/>
          <w:noProof/>
          <w:color w:val="000000" w:themeColor="text1"/>
          <w:sz w:val="24"/>
        </w:rPr>
        <w:t>）。</w:t>
      </w:r>
    </w:p>
    <w:p w:rsidR="00561F1B" w:rsidRPr="001707A5" w:rsidRDefault="006E6AEF" w:rsidP="006A3E26">
      <w:pPr>
        <w:spacing w:line="360" w:lineRule="auto"/>
        <w:ind w:firstLineChars="200" w:firstLine="480"/>
        <w:jc w:val="center"/>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ε</m:t>
            </m:r>
          </m:e>
          <m:sub>
            <m:r>
              <m:rPr>
                <m:sty m:val="p"/>
              </m:rPr>
              <w:rPr>
                <w:rFonts w:ascii="Cambria Math" w:eastAsia="宋体"/>
                <w:color w:val="000000" w:themeColor="text1"/>
                <w:sz w:val="24"/>
              </w:rPr>
              <m:t>I</m:t>
            </m:r>
          </m:sub>
        </m:sSub>
        <m:r>
          <m:rPr>
            <m:sty m:val="p"/>
          </m:rPr>
          <w:rPr>
            <w:rFonts w:ascii="Cambria Math" w:eastAsia="宋体"/>
            <w:color w:val="000000" w:themeColor="text1"/>
            <w:sz w:val="24"/>
          </w:rPr>
          <m:t>(t)=</m:t>
        </m:r>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ε</m:t>
            </m:r>
          </m:e>
          <m:sub>
            <m:r>
              <m:rPr>
                <m:sty m:val="p"/>
              </m:rPr>
              <w:rPr>
                <w:rFonts w:ascii="Cambria Math" w:eastAsia="宋体"/>
                <w:color w:val="000000" w:themeColor="text1"/>
                <w:sz w:val="24"/>
              </w:rPr>
              <m:t>R</m:t>
            </m:r>
          </m:sub>
        </m:sSub>
        <m:d>
          <m:dPr>
            <m:begChr m:val="（"/>
            <m:endChr m:val="）"/>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ε</m:t>
            </m:r>
          </m:e>
          <m:sub>
            <m:r>
              <m:rPr>
                <m:sty m:val="p"/>
              </m:rPr>
              <w:rPr>
                <w:rFonts w:ascii="Cambria Math" w:eastAsia="宋体"/>
                <w:color w:val="000000" w:themeColor="text1"/>
                <w:sz w:val="24"/>
              </w:rPr>
              <m:t>T</m:t>
            </m:r>
          </m:sub>
        </m:sSub>
        <m:d>
          <m:dPr>
            <m:begChr m:val="（"/>
            <m:endChr m:val="）"/>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oMath>
      <w:r w:rsidR="006A3E26" w:rsidRPr="001707A5">
        <w:rPr>
          <w:rFonts w:eastAsia="宋体" w:hint="eastAsia"/>
          <w:color w:val="000000" w:themeColor="text1"/>
          <w:sz w:val="24"/>
        </w:rPr>
        <w:t xml:space="preserve">                </w:t>
      </w:r>
      <w:r w:rsidR="006A3E26" w:rsidRPr="001707A5">
        <w:rPr>
          <w:rFonts w:eastAsia="宋体" w:hint="eastAsia"/>
          <w:color w:val="000000" w:themeColor="text1"/>
          <w:sz w:val="24"/>
        </w:rPr>
        <w:t>（</w:t>
      </w:r>
      <w:r w:rsidR="006A3E26" w:rsidRPr="001707A5">
        <w:rPr>
          <w:rFonts w:eastAsia="宋体" w:hint="eastAsia"/>
          <w:color w:val="000000" w:themeColor="text1"/>
          <w:sz w:val="24"/>
        </w:rPr>
        <w:t>1</w:t>
      </w:r>
      <w:r w:rsidR="00F87D54" w:rsidRPr="001707A5">
        <w:rPr>
          <w:rFonts w:eastAsia="宋体" w:hint="eastAsia"/>
          <w:color w:val="000000" w:themeColor="text1"/>
          <w:sz w:val="24"/>
        </w:rPr>
        <w:t>9</w:t>
      </w:r>
      <w:r w:rsidR="006A3E26" w:rsidRPr="001707A5">
        <w:rPr>
          <w:rFonts w:eastAsia="宋体" w:hint="eastAsia"/>
          <w:color w:val="000000" w:themeColor="text1"/>
          <w:sz w:val="24"/>
        </w:rPr>
        <w:t>）</w:t>
      </w:r>
    </w:p>
    <w:p w:rsidR="00F52389" w:rsidRPr="001707A5" w:rsidRDefault="00CA615C" w:rsidP="00CA615C">
      <w:pPr>
        <w:spacing w:line="360" w:lineRule="auto"/>
        <w:ind w:left="480" w:hangingChars="200" w:hanging="480"/>
        <w:jc w:val="left"/>
        <w:rPr>
          <w:rFonts w:eastAsia="宋体"/>
          <w:color w:val="000000" w:themeColor="text1"/>
          <w:sz w:val="24"/>
        </w:rPr>
      </w:pPr>
      <w:r w:rsidRPr="001707A5">
        <w:rPr>
          <w:rFonts w:eastAsia="宋体" w:hint="eastAsia"/>
          <w:color w:val="000000" w:themeColor="text1"/>
          <w:sz w:val="24"/>
        </w:rPr>
        <w:t xml:space="preserve">    </w:t>
      </w:r>
      <w:r w:rsidR="00F52389" w:rsidRPr="001707A5">
        <w:rPr>
          <w:rFonts w:eastAsia="宋体" w:hint="eastAsia"/>
          <w:color w:val="000000" w:themeColor="text1"/>
          <w:sz w:val="24"/>
        </w:rPr>
        <w:t>根据入射波和透射波或反射波和透射波对试验数据进行处理，相关公式如下：</w:t>
      </w:r>
    </w:p>
    <w:p w:rsidR="00F93446" w:rsidRPr="001707A5" w:rsidRDefault="00EF03E0" w:rsidP="006A3E26">
      <w:pPr>
        <w:spacing w:line="360" w:lineRule="auto"/>
        <w:ind w:left="960" w:hangingChars="400" w:hanging="960"/>
        <w:jc w:val="center"/>
        <w:rPr>
          <w:rFonts w:eastAsia="宋体"/>
          <w:color w:val="000000" w:themeColor="text1"/>
          <w:sz w:val="24"/>
        </w:rPr>
      </w:pPr>
      <m:oMathPara>
        <m:oMath>
          <m:acc>
            <m:accPr>
              <m:chr m:val="̇"/>
              <m:ctrlPr>
                <w:rPr>
                  <w:rFonts w:ascii="Cambria Math" w:hAnsi="Cambria Math"/>
                  <w:sz w:val="24"/>
                </w:rPr>
              </m:ctrlPr>
            </m:accPr>
            <m:e>
              <m:r>
                <m:rPr>
                  <m:sty m:val="p"/>
                </m:rPr>
                <w:rPr>
                  <w:rFonts w:ascii="Cambria Math"/>
                  <w:sz w:val="24"/>
                </w:rPr>
                <m:t>ε</m:t>
              </m:r>
              <m:d>
                <m:dPr>
                  <m:ctrlPr>
                    <w:rPr>
                      <w:rFonts w:ascii="Cambria Math" w:hAnsi="Cambria Math"/>
                      <w:sz w:val="24"/>
                    </w:rPr>
                  </m:ctrlPr>
                </m:dPr>
                <m:e>
                  <m:r>
                    <m:rPr>
                      <m:sty m:val="p"/>
                    </m:rPr>
                    <w:rPr>
                      <w:rFonts w:ascii="Cambria Math"/>
                      <w:sz w:val="24"/>
                    </w:rPr>
                    <m:t>t</m:t>
                  </m:r>
                </m:e>
              </m:d>
            </m:e>
          </m:acc>
          <m:r>
            <m:rPr>
              <m:sty m:val="p"/>
            </m:rPr>
            <w:rPr>
              <w:rFonts w:ascii="Cambria Math"/>
              <w:sz w:val="24"/>
            </w:rPr>
            <m:t>=</m:t>
          </m:r>
          <m:f>
            <m:fPr>
              <m:ctrlPr>
                <w:rPr>
                  <w:rFonts w:ascii="Cambria Math" w:hAnsi="Cambria Math"/>
                  <w:sz w:val="24"/>
                </w:rPr>
              </m:ctrlPr>
            </m:fPr>
            <m:num>
              <m:r>
                <m:rPr>
                  <m:sty m:val="p"/>
                </m:rPr>
                <w:rPr>
                  <w:rFonts w:ascii="Cambria Math"/>
                  <w:sz w:val="24"/>
                </w:rPr>
                <m:t>2</m:t>
              </m:r>
              <m:sSub>
                <m:sSubPr>
                  <m:ctrlPr>
                    <w:rPr>
                      <w:rFonts w:ascii="Cambria Math" w:hAnsi="Cambria Math"/>
                      <w:sz w:val="24"/>
                    </w:rPr>
                  </m:ctrlPr>
                </m:sSubPr>
                <m:e>
                  <m:r>
                    <m:rPr>
                      <m:sty m:val="p"/>
                    </m:rPr>
                    <w:rPr>
                      <w:rFonts w:ascii="Cambria Math"/>
                      <w:sz w:val="24"/>
                    </w:rPr>
                    <m:t>c</m:t>
                  </m:r>
                </m:e>
                <m:sub>
                  <m:r>
                    <m:rPr>
                      <m:sty m:val="p"/>
                    </m:rPr>
                    <w:rPr>
                      <w:rFonts w:ascii="Cambria Math"/>
                      <w:sz w:val="24"/>
                    </w:rPr>
                    <m:t>0</m:t>
                  </m:r>
                </m:sub>
              </m:sSub>
            </m:num>
            <m:den>
              <m:sSub>
                <m:sSubPr>
                  <m:ctrlPr>
                    <w:rPr>
                      <w:rFonts w:ascii="Cambria Math" w:hAnsi="Cambria Math"/>
                      <w:sz w:val="24"/>
                    </w:rPr>
                  </m:ctrlPr>
                </m:sSubPr>
                <m:e>
                  <m:r>
                    <w:rPr>
                      <w:rFonts w:ascii="Cambria Math"/>
                      <w:sz w:val="24"/>
                    </w:rPr>
                    <m:t>l</m:t>
                  </m:r>
                </m:e>
                <m:sub>
                  <m:r>
                    <m:rPr>
                      <m:sty m:val="p"/>
                    </m:rPr>
                    <w:rPr>
                      <w:rFonts w:ascii="Cambria Math"/>
                      <w:sz w:val="24"/>
                    </w:rPr>
                    <m:t>0</m:t>
                  </m:r>
                </m:sub>
              </m:sSub>
            </m:den>
          </m:f>
          <m:r>
            <m:rPr>
              <m:sty m:val="p"/>
            </m:rPr>
            <w:rPr>
              <w:rFonts w:asci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I</m:t>
              </m:r>
            </m:sub>
          </m:sSub>
          <m:d>
            <m:dPr>
              <m:ctrlPr>
                <w:rPr>
                  <w:rFonts w:ascii="Cambria Math" w:hAnsi="Cambria Math"/>
                  <w:sz w:val="24"/>
                </w:rPr>
              </m:ctrlPr>
            </m:dPr>
            <m:e>
              <m:r>
                <m:rPr>
                  <m:sty m:val="p"/>
                </m:rPr>
                <w:rPr>
                  <w:rFonts w:ascii="Cambria Math"/>
                  <w:sz w:val="24"/>
                </w:rPr>
                <m:t>t</m:t>
              </m:r>
            </m:e>
          </m:d>
          <m:r>
            <m:rPr>
              <m:sty m:val="p"/>
            </m:rPr>
            <w:rPr>
              <w:rFonts w:ascii="Cambria Math" w:hAns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T</m:t>
              </m:r>
            </m:sub>
          </m:sSub>
          <m:d>
            <m:dPr>
              <m:ctrlPr>
                <w:rPr>
                  <w:rFonts w:ascii="Cambria Math" w:hAnsi="Cambria Math"/>
                  <w:sz w:val="24"/>
                </w:rPr>
              </m:ctrlPr>
            </m:dPr>
            <m:e>
              <m:r>
                <m:rPr>
                  <m:sty m:val="p"/>
                </m:rPr>
                <w:rPr>
                  <w:rFonts w:ascii="Cambria Math"/>
                  <w:sz w:val="24"/>
                </w:rPr>
                <m:t>t</m:t>
              </m:r>
            </m:e>
          </m:d>
          <m:r>
            <m:rPr>
              <m:sty m:val="p"/>
            </m:rPr>
            <w:rPr>
              <w:rFonts w:ascii="Cambria Math"/>
              <w:sz w:val="24"/>
            </w:rPr>
            <m:t xml:space="preserve"> </m:t>
          </m:r>
          <m:r>
            <m:rPr>
              <m:sty m:val="p"/>
            </m:rPr>
            <w:rPr>
              <w:rFonts w:ascii="Cambria Math" w:eastAsia="宋体"/>
              <w:color w:val="000000" w:themeColor="text1"/>
              <w:sz w:val="24"/>
            </w:rPr>
            <m:t xml:space="preserve">                     </m:t>
          </m:r>
          <m:r>
            <m:rPr>
              <m:sty m:val="p"/>
            </m:rPr>
            <w:rPr>
              <w:rFonts w:ascii="Cambria Math" w:eastAsia="宋体" w:hint="eastAsia"/>
              <w:color w:val="000000" w:themeColor="text1"/>
              <w:sz w:val="24"/>
            </w:rPr>
            <m:t>(</m:t>
          </m:r>
          <m:r>
            <m:rPr>
              <m:sty m:val="p"/>
            </m:rPr>
            <w:rPr>
              <w:rFonts w:ascii="Cambria Math" w:eastAsia="宋体"/>
              <w:color w:val="000000" w:themeColor="text1"/>
              <w:sz w:val="24"/>
            </w:rPr>
            <m:t>20</m:t>
          </m:r>
          <m:r>
            <m:rPr>
              <m:sty m:val="p"/>
            </m:rPr>
            <w:rPr>
              <w:rFonts w:ascii="Cambria Math" w:eastAsia="宋体" w:hint="eastAsia"/>
              <w:color w:val="000000" w:themeColor="text1"/>
              <w:sz w:val="24"/>
            </w:rPr>
            <m:t>)</m:t>
          </m:r>
        </m:oMath>
      </m:oMathPara>
    </w:p>
    <w:p w:rsidR="00F52389" w:rsidRPr="001707A5" w:rsidRDefault="00F93446" w:rsidP="00F93446">
      <w:pPr>
        <w:spacing w:line="360" w:lineRule="auto"/>
        <w:ind w:left="960" w:hangingChars="400" w:hanging="960"/>
        <w:jc w:val="center"/>
        <w:rPr>
          <w:rFonts w:eastAsia="宋体"/>
          <w:color w:val="000000" w:themeColor="text1"/>
          <w:sz w:val="24"/>
        </w:rPr>
      </w:pPr>
      <w:r w:rsidRPr="001707A5">
        <w:rPr>
          <w:rFonts w:eastAsia="宋体" w:hint="eastAsia"/>
          <w:color w:val="000000" w:themeColor="text1"/>
          <w:sz w:val="24"/>
        </w:rPr>
        <w:t xml:space="preserve">        </w:t>
      </w:r>
      <m:oMath>
        <m:acc>
          <m:accPr>
            <m:chr m:val="̇"/>
            <m:ctrlPr>
              <w:rPr>
                <w:rFonts w:ascii="Cambria Math" w:hAnsi="Cambria Math"/>
                <w:sz w:val="24"/>
              </w:rPr>
            </m:ctrlPr>
          </m:accPr>
          <m:e>
            <m:r>
              <m:rPr>
                <m:sty m:val="p"/>
              </m:rPr>
              <w:rPr>
                <w:rFonts w:ascii="Cambria Math"/>
                <w:sz w:val="24"/>
              </w:rPr>
              <m:t>ε</m:t>
            </m:r>
            <m:d>
              <m:dPr>
                <m:ctrlPr>
                  <w:rPr>
                    <w:rFonts w:ascii="Cambria Math" w:hAnsi="Cambria Math"/>
                    <w:sz w:val="24"/>
                  </w:rPr>
                </m:ctrlPr>
              </m:dPr>
              <m:e>
                <m:r>
                  <m:rPr>
                    <m:sty m:val="p"/>
                  </m:rPr>
                  <w:rPr>
                    <w:rFonts w:ascii="Cambria Math"/>
                    <w:sz w:val="24"/>
                  </w:rPr>
                  <m:t>t</m:t>
                </m:r>
              </m:e>
            </m:d>
          </m:e>
        </m:acc>
        <m:r>
          <m:rPr>
            <m:sty m:val="p"/>
          </m:rPr>
          <w:rPr>
            <w:rFonts w:ascii="Cambria Math"/>
            <w:sz w:val="24"/>
          </w:rPr>
          <m:t>=</m:t>
        </m:r>
        <m:f>
          <m:fPr>
            <m:ctrlPr>
              <w:rPr>
                <w:rFonts w:ascii="Cambria Math" w:hAnsi="Cambria Math"/>
                <w:sz w:val="24"/>
              </w:rPr>
            </m:ctrlPr>
          </m:fPr>
          <m:num>
            <m:r>
              <m:rPr>
                <m:sty m:val="p"/>
              </m:rPr>
              <w:rPr>
                <w:rFonts w:ascii="Cambria Math"/>
                <w:sz w:val="24"/>
              </w:rPr>
              <m:t>2</m:t>
            </m:r>
            <m:sSub>
              <m:sSubPr>
                <m:ctrlPr>
                  <w:rPr>
                    <w:rFonts w:ascii="Cambria Math" w:hAnsi="Cambria Math"/>
                    <w:sz w:val="24"/>
                  </w:rPr>
                </m:ctrlPr>
              </m:sSubPr>
              <m:e>
                <m:r>
                  <m:rPr>
                    <m:sty m:val="p"/>
                  </m:rPr>
                  <w:rPr>
                    <w:rFonts w:ascii="Cambria Math"/>
                    <w:sz w:val="24"/>
                  </w:rPr>
                  <m:t>c</m:t>
                </m:r>
              </m:e>
              <m:sub>
                <m:r>
                  <m:rPr>
                    <m:sty m:val="p"/>
                  </m:rPr>
                  <w:rPr>
                    <w:rFonts w:ascii="Cambria Math"/>
                    <w:sz w:val="24"/>
                  </w:rPr>
                  <m:t>0</m:t>
                </m:r>
              </m:sub>
            </m:sSub>
          </m:num>
          <m:den>
            <m:sSub>
              <m:sSubPr>
                <m:ctrlPr>
                  <w:rPr>
                    <w:rFonts w:ascii="Cambria Math" w:hAnsi="Cambria Math"/>
                    <w:sz w:val="24"/>
                  </w:rPr>
                </m:ctrlPr>
              </m:sSubPr>
              <m:e>
                <m:r>
                  <w:rPr>
                    <w:rFonts w:ascii="Cambria Math"/>
                    <w:sz w:val="24"/>
                  </w:rPr>
                  <m:t>l</m:t>
                </m:r>
              </m:e>
              <m:sub>
                <m:r>
                  <m:rPr>
                    <m:sty m:val="p"/>
                  </m:rPr>
                  <w:rPr>
                    <w:rFonts w:ascii="Cambria Math"/>
                    <w:sz w:val="24"/>
                  </w:rPr>
                  <m:t>0</m:t>
                </m:r>
              </m:sub>
            </m:sSub>
          </m:den>
        </m:f>
        <m:sSub>
          <m:sSubPr>
            <m:ctrlPr>
              <w:rPr>
                <w:rFonts w:ascii="Cambria Math" w:hAnsi="Cambria Math"/>
                <w:sz w:val="24"/>
              </w:rPr>
            </m:ctrlPr>
          </m:sSubPr>
          <m:e>
            <m:r>
              <m:rPr>
                <m:sty m:val="p"/>
              </m:rPr>
              <w:rPr>
                <w:rFonts w:ascii="Cambria Math"/>
                <w:sz w:val="24"/>
              </w:rPr>
              <m:t>ε</m:t>
            </m:r>
          </m:e>
          <m:sub>
            <m:r>
              <m:rPr>
                <m:sty m:val="p"/>
              </m:rPr>
              <w:rPr>
                <w:rFonts w:ascii="Cambria Math"/>
                <w:sz w:val="24"/>
              </w:rPr>
              <m:t>R</m:t>
            </m:r>
          </m:sub>
        </m:sSub>
        <m:r>
          <m:rPr>
            <m:sty m:val="p"/>
          </m:rPr>
          <w:rPr>
            <w:rFonts w:ascii="Cambria Math"/>
            <w:sz w:val="24"/>
          </w:rPr>
          <m:t>(t)</m:t>
        </m:r>
      </m:oMath>
      <w:r w:rsidR="00EF03E0" w:rsidRPr="001707A5">
        <w:rPr>
          <w:sz w:val="24"/>
        </w:rPr>
        <w:t xml:space="preserve"> </w:t>
      </w:r>
      <w:r w:rsidRPr="001707A5">
        <w:rPr>
          <w:rFonts w:eastAsia="宋体" w:hint="eastAsia"/>
          <w:color w:val="000000" w:themeColor="text1"/>
          <w:sz w:val="24"/>
        </w:rPr>
        <w:t xml:space="preserve">        </w:t>
      </w:r>
      <w:r w:rsidR="00F87D54" w:rsidRPr="001707A5">
        <w:rPr>
          <w:rFonts w:eastAsia="宋体" w:hint="eastAsia"/>
          <w:color w:val="000000" w:themeColor="text1"/>
          <w:sz w:val="24"/>
        </w:rPr>
        <w:t xml:space="preserve">     </w:t>
      </w:r>
      <w:r w:rsidRPr="001707A5">
        <w:rPr>
          <w:rFonts w:eastAsia="宋体" w:hint="eastAsia"/>
          <w:color w:val="000000" w:themeColor="text1"/>
          <w:sz w:val="24"/>
        </w:rPr>
        <w:t xml:space="preserve"> </w:t>
      </w:r>
      <w:r w:rsidRPr="001707A5">
        <w:rPr>
          <w:rFonts w:eastAsia="宋体" w:hint="eastAsia"/>
          <w:color w:val="000000" w:themeColor="text1"/>
          <w:sz w:val="24"/>
        </w:rPr>
        <w:t>（</w:t>
      </w:r>
      <w:r w:rsidR="00F87D54" w:rsidRPr="001707A5">
        <w:rPr>
          <w:rFonts w:eastAsia="宋体" w:hint="eastAsia"/>
          <w:color w:val="000000" w:themeColor="text1"/>
          <w:sz w:val="24"/>
        </w:rPr>
        <w:t>21</w:t>
      </w:r>
      <w:r w:rsidRPr="001707A5">
        <w:rPr>
          <w:rFonts w:eastAsia="宋体" w:hint="eastAsia"/>
          <w:color w:val="000000" w:themeColor="text1"/>
          <w:sz w:val="24"/>
        </w:rPr>
        <w:t>）</w:t>
      </w:r>
      <w:r w:rsidRPr="001707A5">
        <w:rPr>
          <w:rFonts w:eastAsia="宋体" w:hint="eastAsia"/>
          <w:color w:val="000000" w:themeColor="text1"/>
          <w:sz w:val="24"/>
        </w:rPr>
        <w:t xml:space="preserve"> </w:t>
      </w:r>
    </w:p>
    <w:p w:rsidR="00BC52F2" w:rsidRPr="001707A5" w:rsidRDefault="00F87D54" w:rsidP="006A3E26">
      <w:pPr>
        <w:spacing w:line="360" w:lineRule="auto"/>
        <w:ind w:left="480" w:hangingChars="200" w:hanging="480"/>
        <w:jc w:val="center"/>
        <w:rPr>
          <w:rFonts w:eastAsia="宋体"/>
          <w:color w:val="000000" w:themeColor="text1"/>
          <w:sz w:val="24"/>
        </w:rPr>
      </w:pPr>
      <w:r w:rsidRPr="001707A5">
        <w:rPr>
          <w:rFonts w:eastAsia="宋体" w:hint="eastAsia"/>
          <w:color w:val="000000" w:themeColor="text1"/>
          <w:sz w:val="24"/>
        </w:rPr>
        <w:t xml:space="preserve">        </w:t>
      </w:r>
      <w:r w:rsidR="006A3E26" w:rsidRPr="001707A5">
        <w:rPr>
          <w:rFonts w:eastAsia="宋体" w:hint="eastAsia"/>
          <w:color w:val="000000" w:themeColor="text1"/>
          <w:sz w:val="24"/>
        </w:rPr>
        <w:t xml:space="preserve"> </w:t>
      </w:r>
      <m:oMath>
        <m:r>
          <m:rPr>
            <m:sty m:val="p"/>
          </m:rPr>
          <w:rPr>
            <w:rFonts w:ascii="Cambria Math"/>
            <w:sz w:val="24"/>
          </w:rPr>
          <m:t>ε</m:t>
        </m:r>
        <m:d>
          <m:dPr>
            <m:ctrlPr>
              <w:rPr>
                <w:rFonts w:ascii="Cambria Math" w:hAnsi="Cambria Math"/>
                <w:sz w:val="24"/>
              </w:rPr>
            </m:ctrlPr>
          </m:dPr>
          <m:e>
            <m:r>
              <m:rPr>
                <m:sty m:val="p"/>
              </m:rPr>
              <w:rPr>
                <w:rFonts w:ascii="Cambria Math"/>
                <w:sz w:val="24"/>
              </w:rPr>
              <m:t>t</m:t>
            </m:r>
          </m:e>
        </m:d>
        <m:r>
          <m:rPr>
            <m:sty m:val="p"/>
          </m:rPr>
          <w:rPr>
            <w:rFonts w:ascii="Cambria Math"/>
            <w:sz w:val="24"/>
          </w:rPr>
          <m:t>=</m:t>
        </m:r>
        <m:f>
          <m:fPr>
            <m:ctrlPr>
              <w:rPr>
                <w:rFonts w:ascii="Cambria Math" w:hAnsi="Cambria Math"/>
                <w:sz w:val="24"/>
              </w:rPr>
            </m:ctrlPr>
          </m:fPr>
          <m:num>
            <m:r>
              <m:rPr>
                <m:sty m:val="p"/>
              </m:rPr>
              <w:rPr>
                <w:rFonts w:ascii="Cambria Math"/>
                <w:sz w:val="24"/>
              </w:rPr>
              <m:t>2</m:t>
            </m:r>
            <m:sSub>
              <m:sSubPr>
                <m:ctrlPr>
                  <w:rPr>
                    <w:rFonts w:ascii="Cambria Math" w:hAnsi="Cambria Math"/>
                    <w:sz w:val="24"/>
                  </w:rPr>
                </m:ctrlPr>
              </m:sSubPr>
              <m:e>
                <m:r>
                  <m:rPr>
                    <m:sty m:val="p"/>
                  </m:rPr>
                  <w:rPr>
                    <w:rFonts w:ascii="Cambria Math"/>
                    <w:sz w:val="24"/>
                  </w:rPr>
                  <m:t>c</m:t>
                </m:r>
              </m:e>
              <m:sub>
                <m:r>
                  <m:rPr>
                    <m:sty m:val="p"/>
                  </m:rPr>
                  <w:rPr>
                    <w:rFonts w:ascii="Cambria Math"/>
                    <w:sz w:val="24"/>
                  </w:rPr>
                  <m:t>0</m:t>
                </m:r>
              </m:sub>
            </m:sSub>
          </m:num>
          <m:den>
            <m:sSub>
              <m:sSubPr>
                <m:ctrlPr>
                  <w:rPr>
                    <w:rFonts w:ascii="Cambria Math" w:hAnsi="Cambria Math"/>
                    <w:sz w:val="24"/>
                  </w:rPr>
                </m:ctrlPr>
              </m:sSubPr>
              <m:e>
                <m:r>
                  <w:rPr>
                    <w:rFonts w:ascii="Cambria Math"/>
                    <w:sz w:val="24"/>
                  </w:rPr>
                  <m:t>l</m:t>
                </m:r>
              </m:e>
              <m:sub>
                <m:r>
                  <m:rPr>
                    <m:sty m:val="p"/>
                  </m:rPr>
                  <w:rPr>
                    <w:rFonts w:ascii="Cambria Math"/>
                    <w:sz w:val="24"/>
                  </w:rPr>
                  <m:t>0</m:t>
                </m:r>
              </m:sub>
            </m:sSub>
          </m:den>
        </m:f>
        <m:nary>
          <m:naryPr>
            <m:limLoc m:val="subSup"/>
            <m:ctrlPr>
              <w:rPr>
                <w:rFonts w:ascii="Cambria Math" w:hAnsi="Cambria Math"/>
                <w:sz w:val="24"/>
              </w:rPr>
            </m:ctrlPr>
          </m:naryPr>
          <m:sub>
            <m:r>
              <m:rPr>
                <m:sty m:val="p"/>
              </m:rPr>
              <w:rPr>
                <w:rFonts w:ascii="Cambria Math"/>
                <w:sz w:val="24"/>
              </w:rPr>
              <m:t>0</m:t>
            </m:r>
          </m:sub>
          <m:sup>
            <m:r>
              <m:rPr>
                <m:sty m:val="p"/>
              </m:rPr>
              <w:rPr>
                <w:rFonts w:ascii="Cambria Math"/>
                <w:sz w:val="24"/>
              </w:rPr>
              <m:t>t</m:t>
            </m:r>
          </m:sup>
          <m:e>
            <m:r>
              <m:rPr>
                <m:sty m:val="p"/>
              </m:rPr>
              <w:rPr>
                <w:rFonts w:asci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I</m:t>
                </m:r>
              </m:sub>
            </m:sSub>
          </m:e>
        </m:nary>
        <m:d>
          <m:dPr>
            <m:ctrlPr>
              <w:rPr>
                <w:rFonts w:ascii="Cambria Math" w:hAnsi="Cambria Math"/>
                <w:sz w:val="24"/>
              </w:rPr>
            </m:ctrlPr>
          </m:dPr>
          <m:e>
            <m:r>
              <m:rPr>
                <m:sty m:val="p"/>
              </m:rPr>
              <w:rPr>
                <w:rFonts w:ascii="Cambria Math"/>
                <w:sz w:val="24"/>
              </w:rPr>
              <m:t>τ</m:t>
            </m:r>
          </m:e>
        </m:d>
        <m:r>
          <m:rPr>
            <m:sty m:val="p"/>
          </m:rPr>
          <w:rPr>
            <w:rFonts w:ascii="Cambria Math" w:hAns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T</m:t>
            </m:r>
          </m:sub>
        </m:sSub>
        <m:d>
          <m:dPr>
            <m:ctrlPr>
              <w:rPr>
                <w:rFonts w:ascii="Cambria Math" w:hAnsi="Cambria Math"/>
                <w:sz w:val="24"/>
              </w:rPr>
            </m:ctrlPr>
          </m:dPr>
          <m:e>
            <m:r>
              <m:rPr>
                <m:sty m:val="p"/>
              </m:rPr>
              <w:rPr>
                <w:rFonts w:ascii="Cambria Math"/>
                <w:sz w:val="24"/>
              </w:rPr>
              <m:t>τ</m:t>
            </m:r>
          </m:e>
        </m:d>
        <m:r>
          <m:rPr>
            <m:sty m:val="p"/>
          </m:rPr>
          <w:rPr>
            <w:rFonts w:ascii="Cambria Math"/>
            <w:sz w:val="24"/>
          </w:rPr>
          <m:t>]d</m:t>
        </m:r>
        <m:r>
          <m:rPr>
            <m:sty m:val="p"/>
          </m:rPr>
          <w:rPr>
            <w:rFonts w:ascii="Cambria Math"/>
            <w:sz w:val="24"/>
          </w:rPr>
          <m:t>τ</m:t>
        </m:r>
        <m:r>
          <m:rPr>
            <m:sty m:val="p"/>
          </m:rPr>
          <w:rPr>
            <w:rFonts w:ascii="Cambria Math"/>
            <w:sz w:val="24"/>
          </w:rPr>
          <m:t xml:space="preserve"> </m:t>
        </m:r>
      </m:oMath>
      <w:r w:rsidR="008919BC" w:rsidRPr="001707A5">
        <w:rPr>
          <w:rFonts w:eastAsia="宋体" w:hint="eastAsia"/>
          <w:color w:val="000000" w:themeColor="text1"/>
          <w:sz w:val="24"/>
        </w:rPr>
        <w:t xml:space="preserve">  </w:t>
      </w:r>
      <w:r w:rsidRPr="001707A5">
        <w:rPr>
          <w:rFonts w:eastAsia="宋体" w:hint="eastAsia"/>
          <w:color w:val="000000" w:themeColor="text1"/>
          <w:sz w:val="24"/>
        </w:rPr>
        <w:t xml:space="preserve"> </w:t>
      </w:r>
      <w:r w:rsidR="008919BC" w:rsidRPr="001707A5">
        <w:rPr>
          <w:rFonts w:eastAsia="宋体" w:hint="eastAsia"/>
          <w:color w:val="000000" w:themeColor="text1"/>
          <w:sz w:val="24"/>
        </w:rPr>
        <w:t xml:space="preserve">  </w:t>
      </w:r>
      <w:r w:rsidR="008919BC" w:rsidRPr="001707A5">
        <w:rPr>
          <w:rFonts w:eastAsia="宋体" w:hint="eastAsia"/>
          <w:color w:val="000000" w:themeColor="text1"/>
          <w:sz w:val="24"/>
        </w:rPr>
        <w:t>（</w:t>
      </w:r>
      <w:r w:rsidRPr="001707A5">
        <w:rPr>
          <w:rFonts w:eastAsia="宋体" w:hint="eastAsia"/>
          <w:color w:val="000000" w:themeColor="text1"/>
          <w:sz w:val="24"/>
        </w:rPr>
        <w:t>22</w:t>
      </w:r>
      <w:r w:rsidR="008919BC" w:rsidRPr="001707A5">
        <w:rPr>
          <w:rFonts w:eastAsia="宋体" w:hint="eastAsia"/>
          <w:color w:val="000000" w:themeColor="text1"/>
          <w:sz w:val="24"/>
        </w:rPr>
        <w:t>）</w:t>
      </w:r>
    </w:p>
    <w:p w:rsidR="008919BC" w:rsidRPr="001707A5" w:rsidRDefault="00BC52F2" w:rsidP="006A3E26">
      <w:pPr>
        <w:spacing w:line="360" w:lineRule="auto"/>
        <w:ind w:left="480" w:hangingChars="200" w:hanging="480"/>
        <w:jc w:val="center"/>
        <w:rPr>
          <w:rFonts w:eastAsia="宋体"/>
          <w:color w:val="000000" w:themeColor="text1"/>
          <w:sz w:val="24"/>
        </w:rPr>
      </w:pPr>
      <w:r w:rsidRPr="001707A5">
        <w:rPr>
          <w:rFonts w:eastAsia="宋体" w:hint="eastAsia"/>
          <w:color w:val="000000" w:themeColor="text1"/>
          <w:sz w:val="24"/>
        </w:rPr>
        <w:t xml:space="preserve">       </w:t>
      </w:r>
      <w:r w:rsidR="00F87D54" w:rsidRPr="001707A5">
        <w:rPr>
          <w:rFonts w:eastAsia="宋体" w:hint="eastAsia"/>
          <w:color w:val="000000" w:themeColor="text1"/>
          <w:sz w:val="24"/>
        </w:rPr>
        <w:t xml:space="preserve"> </w:t>
      </w:r>
      <m:oMath>
        <m:r>
          <m:rPr>
            <m:sty m:val="p"/>
          </m:rPr>
          <w:rPr>
            <w:rFonts w:ascii="Cambria Math"/>
            <w:sz w:val="24"/>
          </w:rPr>
          <m:t>ε</m:t>
        </m:r>
        <m:d>
          <m:dPr>
            <m:ctrlPr>
              <w:rPr>
                <w:rFonts w:ascii="Cambria Math" w:hAnsi="Cambria Math"/>
                <w:sz w:val="24"/>
              </w:rPr>
            </m:ctrlPr>
          </m:dPr>
          <m:e>
            <m:r>
              <m:rPr>
                <m:sty m:val="p"/>
              </m:rPr>
              <w:rPr>
                <w:rFonts w:ascii="Cambria Math"/>
                <w:sz w:val="24"/>
              </w:rPr>
              <m:t>t</m:t>
            </m:r>
          </m:e>
        </m:d>
        <m:r>
          <m:rPr>
            <m:sty m:val="p"/>
          </m:rPr>
          <w:rPr>
            <w:rFonts w:ascii="Cambria Math"/>
            <w:sz w:val="24"/>
          </w:rPr>
          <m:t>=</m:t>
        </m:r>
        <m:f>
          <m:fPr>
            <m:ctrlPr>
              <w:rPr>
                <w:rFonts w:ascii="Cambria Math" w:hAnsi="Cambria Math"/>
                <w:sz w:val="24"/>
              </w:rPr>
            </m:ctrlPr>
          </m:fPr>
          <m:num>
            <m:r>
              <m:rPr>
                <m:sty m:val="p"/>
              </m:rPr>
              <w:rPr>
                <w:rFonts w:ascii="Cambria Math"/>
                <w:sz w:val="24"/>
              </w:rPr>
              <m:t>2</m:t>
            </m:r>
            <m:sSub>
              <m:sSubPr>
                <m:ctrlPr>
                  <w:rPr>
                    <w:rFonts w:ascii="Cambria Math" w:hAnsi="Cambria Math"/>
                    <w:sz w:val="24"/>
                  </w:rPr>
                </m:ctrlPr>
              </m:sSubPr>
              <m:e>
                <m:r>
                  <m:rPr>
                    <m:sty m:val="p"/>
                  </m:rPr>
                  <w:rPr>
                    <w:rFonts w:ascii="Cambria Math"/>
                    <w:sz w:val="24"/>
                  </w:rPr>
                  <m:t>c</m:t>
                </m:r>
              </m:e>
              <m:sub>
                <m:r>
                  <m:rPr>
                    <m:sty m:val="p"/>
                  </m:rPr>
                  <w:rPr>
                    <w:rFonts w:ascii="Cambria Math"/>
                    <w:sz w:val="24"/>
                  </w:rPr>
                  <m:t>0</m:t>
                </m:r>
              </m:sub>
            </m:sSub>
          </m:num>
          <m:den>
            <m:sSub>
              <m:sSubPr>
                <m:ctrlPr>
                  <w:rPr>
                    <w:rFonts w:ascii="Cambria Math" w:hAnsi="Cambria Math"/>
                    <w:sz w:val="24"/>
                  </w:rPr>
                </m:ctrlPr>
              </m:sSubPr>
              <m:e>
                <m:r>
                  <w:rPr>
                    <w:rFonts w:ascii="Cambria Math"/>
                    <w:sz w:val="24"/>
                  </w:rPr>
                  <m:t>l</m:t>
                </m:r>
              </m:e>
              <m:sub>
                <m:r>
                  <m:rPr>
                    <m:sty m:val="p"/>
                  </m:rPr>
                  <w:rPr>
                    <w:rFonts w:ascii="Cambria Math"/>
                    <w:sz w:val="24"/>
                  </w:rPr>
                  <m:t>0</m:t>
                </m:r>
              </m:sub>
            </m:sSub>
          </m:den>
        </m:f>
        <m:nary>
          <m:naryPr>
            <m:limLoc m:val="subSup"/>
            <m:ctrlPr>
              <w:rPr>
                <w:rFonts w:ascii="Cambria Math" w:hAnsi="Cambria Math"/>
                <w:sz w:val="24"/>
              </w:rPr>
            </m:ctrlPr>
          </m:naryPr>
          <m:sub>
            <m:r>
              <m:rPr>
                <m:sty m:val="p"/>
              </m:rPr>
              <w:rPr>
                <w:rFonts w:ascii="Cambria Math"/>
                <w:sz w:val="24"/>
              </w:rPr>
              <m:t>0</m:t>
            </m:r>
          </m:sub>
          <m:sup>
            <m:r>
              <m:rPr>
                <m:sty m:val="p"/>
              </m:rPr>
              <w:rPr>
                <w:rFonts w:ascii="Cambria Math"/>
                <w:sz w:val="24"/>
              </w:rPr>
              <m:t>t</m:t>
            </m:r>
          </m:sup>
          <m:e>
            <m:sSub>
              <m:sSubPr>
                <m:ctrlPr>
                  <w:rPr>
                    <w:rFonts w:ascii="Cambria Math" w:hAnsi="Cambria Math"/>
                    <w:sz w:val="24"/>
                  </w:rPr>
                </m:ctrlPr>
              </m:sSubPr>
              <m:e>
                <m:r>
                  <m:rPr>
                    <m:sty m:val="p"/>
                  </m:rPr>
                  <w:rPr>
                    <w:rFonts w:ascii="Cambria Math"/>
                    <w:sz w:val="24"/>
                  </w:rPr>
                  <m:t>ε</m:t>
                </m:r>
              </m:e>
              <m:sub>
                <m:r>
                  <m:rPr>
                    <m:sty m:val="p"/>
                  </m:rPr>
                  <w:rPr>
                    <w:rFonts w:ascii="Cambria Math"/>
                    <w:sz w:val="24"/>
                  </w:rPr>
                  <m:t>R</m:t>
                </m:r>
              </m:sub>
            </m:sSub>
          </m:e>
        </m:nary>
        <m:d>
          <m:dPr>
            <m:ctrlPr>
              <w:rPr>
                <w:rFonts w:ascii="Cambria Math" w:hAnsi="Cambria Math"/>
                <w:sz w:val="24"/>
              </w:rPr>
            </m:ctrlPr>
          </m:dPr>
          <m:e>
            <m:r>
              <m:rPr>
                <m:sty m:val="p"/>
              </m:rPr>
              <w:rPr>
                <w:rFonts w:ascii="Cambria Math"/>
                <w:sz w:val="24"/>
              </w:rPr>
              <m:t>τ</m:t>
            </m:r>
          </m:e>
        </m:d>
        <m:r>
          <m:rPr>
            <m:sty m:val="p"/>
          </m:rPr>
          <w:rPr>
            <w:rFonts w:ascii="Cambria Math"/>
            <w:sz w:val="24"/>
          </w:rPr>
          <m:t>d</m:t>
        </m:r>
        <m:r>
          <m:rPr>
            <m:sty m:val="p"/>
          </m:rPr>
          <w:rPr>
            <w:rFonts w:ascii="Cambria Math"/>
            <w:sz w:val="24"/>
          </w:rPr>
          <m:t>τ</m:t>
        </m:r>
      </m:oMath>
      <w:r w:rsidRPr="001707A5">
        <w:rPr>
          <w:rFonts w:eastAsia="宋体" w:hint="eastAsia"/>
          <w:color w:val="000000" w:themeColor="text1"/>
          <w:sz w:val="24"/>
        </w:rPr>
        <w:t xml:space="preserve">            </w:t>
      </w:r>
      <w:r w:rsidR="00F52389" w:rsidRPr="001707A5">
        <w:rPr>
          <w:rFonts w:eastAsia="宋体" w:hint="eastAsia"/>
          <w:color w:val="000000" w:themeColor="text1"/>
          <w:sz w:val="24"/>
        </w:rPr>
        <w:t>(</w:t>
      </w:r>
      <w:r w:rsidR="00F87D54" w:rsidRPr="001707A5">
        <w:rPr>
          <w:rFonts w:eastAsia="宋体" w:hint="eastAsia"/>
          <w:color w:val="000000" w:themeColor="text1"/>
          <w:sz w:val="24"/>
        </w:rPr>
        <w:t>23</w:t>
      </w:r>
      <w:r w:rsidR="00F52389" w:rsidRPr="001707A5">
        <w:rPr>
          <w:rFonts w:eastAsia="宋体" w:hint="eastAsia"/>
          <w:color w:val="000000" w:themeColor="text1"/>
          <w:sz w:val="24"/>
        </w:rPr>
        <w:t>)</w:t>
      </w:r>
    </w:p>
    <w:p w:rsidR="00F52389" w:rsidRPr="001707A5" w:rsidRDefault="00BC52F2" w:rsidP="006A3E26">
      <w:pPr>
        <w:spacing w:line="360" w:lineRule="auto"/>
        <w:ind w:left="480" w:hangingChars="200" w:hanging="480"/>
        <w:jc w:val="center"/>
        <w:rPr>
          <w:rFonts w:eastAsia="宋体" w:hint="eastAsia"/>
          <w:color w:val="000000" w:themeColor="text1"/>
          <w:sz w:val="24"/>
        </w:rPr>
      </w:pPr>
      <w:r w:rsidRPr="001707A5">
        <w:rPr>
          <w:rFonts w:eastAsia="宋体" w:hint="eastAsia"/>
          <w:color w:val="000000" w:themeColor="text1"/>
          <w:sz w:val="24"/>
        </w:rPr>
        <w:t xml:space="preserve">      </w:t>
      </w:r>
      <w:r w:rsidR="00F87D54" w:rsidRPr="001707A5">
        <w:rPr>
          <w:rFonts w:eastAsia="宋体" w:hint="eastAsia"/>
          <w:color w:val="000000" w:themeColor="text1"/>
          <w:sz w:val="24"/>
        </w:rPr>
        <w:t xml:space="preserve">   </w:t>
      </w:r>
      <m:oMath>
        <m:r>
          <m:rPr>
            <m:sty m:val="p"/>
          </m:rPr>
          <w:rPr>
            <w:rFonts w:ascii="Cambria Math"/>
            <w:sz w:val="24"/>
          </w:rPr>
          <m:t>σ</m:t>
        </m:r>
        <m:d>
          <m:dPr>
            <m:ctrlPr>
              <w:rPr>
                <w:rFonts w:ascii="Cambria Math" w:hAnsi="Cambria Math"/>
                <w:sz w:val="24"/>
              </w:rPr>
            </m:ctrlPr>
          </m:dPr>
          <m:e>
            <m:r>
              <m:rPr>
                <m:sty m:val="p"/>
              </m:rPr>
              <w:rPr>
                <w:rFonts w:ascii="Cambria Math"/>
                <w:sz w:val="24"/>
              </w:rPr>
              <m:t>t</m:t>
            </m:r>
          </m:e>
        </m:d>
        <m:r>
          <m:rPr>
            <m:sty m:val="p"/>
          </m:rPr>
          <w:rPr>
            <w:rFonts w:ascii="Cambria Math"/>
            <w:sz w:val="24"/>
          </w:rPr>
          <m:t>=</m:t>
        </m:r>
        <m:f>
          <m:fPr>
            <m:ctrlPr>
              <w:rPr>
                <w:rFonts w:ascii="Cambria Math" w:hAnsi="Cambria Math"/>
                <w:sz w:val="24"/>
              </w:rPr>
            </m:ctrlPr>
          </m:fPr>
          <m:num>
            <m:sSup>
              <m:sSupPr>
                <m:ctrlPr>
                  <w:rPr>
                    <w:rFonts w:ascii="Cambria Math" w:hAnsi="Cambria Math"/>
                    <w:sz w:val="24"/>
                  </w:rPr>
                </m:ctrlPr>
              </m:sSupPr>
              <m:e>
                <m:r>
                  <m:rPr>
                    <m:sty m:val="p"/>
                  </m:rPr>
                  <w:rPr>
                    <w:rFonts w:ascii="Cambria Math"/>
                    <w:sz w:val="24"/>
                  </w:rPr>
                  <m:t>D</m:t>
                </m:r>
              </m:e>
              <m:sup>
                <m:r>
                  <m:rPr>
                    <m:sty m:val="p"/>
                  </m:rPr>
                  <w:rPr>
                    <w:rFonts w:ascii="Cambria Math"/>
                    <w:sz w:val="24"/>
                  </w:rPr>
                  <m:t>2</m:t>
                </m:r>
              </m:sup>
            </m:sSup>
          </m:num>
          <m:den>
            <m:sSup>
              <m:sSupPr>
                <m:ctrlPr>
                  <w:rPr>
                    <w:rFonts w:ascii="Cambria Math" w:hAnsi="Cambria Math"/>
                    <w:sz w:val="24"/>
                  </w:rPr>
                </m:ctrlPr>
              </m:sSupPr>
              <m:e>
                <m:sSub>
                  <m:sSubPr>
                    <m:ctrlPr>
                      <w:rPr>
                        <w:rFonts w:ascii="Cambria Math" w:hAnsi="Cambria Math"/>
                        <w:sz w:val="24"/>
                      </w:rPr>
                    </m:ctrlPr>
                  </m:sSubPr>
                  <m:e>
                    <m:r>
                      <m:rPr>
                        <m:sty m:val="p"/>
                      </m:rPr>
                      <w:rPr>
                        <w:rFonts w:ascii="Cambria Math"/>
                        <w:sz w:val="24"/>
                      </w:rPr>
                      <m:t>d</m:t>
                    </m:r>
                  </m:e>
                  <m:sub>
                    <m:r>
                      <m:rPr>
                        <m:sty m:val="p"/>
                      </m:rPr>
                      <w:rPr>
                        <w:rFonts w:ascii="Cambria Math"/>
                        <w:sz w:val="24"/>
                      </w:rPr>
                      <m:t>0</m:t>
                    </m:r>
                  </m:sub>
                </m:sSub>
              </m:e>
              <m:sup>
                <m:r>
                  <m:rPr>
                    <m:sty m:val="p"/>
                  </m:rPr>
                  <w:rPr>
                    <w:rFonts w:ascii="Cambria Math"/>
                    <w:sz w:val="24"/>
                  </w:rPr>
                  <m:t>2</m:t>
                </m:r>
              </m:sup>
            </m:sSup>
          </m:den>
        </m:f>
        <m:r>
          <m:rPr>
            <m:sty m:val="p"/>
          </m:rPr>
          <w:rPr>
            <w:rFonts w:ascii="Cambria Math"/>
            <w:sz w:val="24"/>
          </w:rPr>
          <m:t>E</m:t>
        </m:r>
        <m:sSub>
          <m:sSubPr>
            <m:ctrlPr>
              <w:rPr>
                <w:rFonts w:ascii="Cambria Math" w:hAnsi="Cambria Math"/>
                <w:sz w:val="24"/>
              </w:rPr>
            </m:ctrlPr>
          </m:sSubPr>
          <m:e>
            <m:r>
              <m:rPr>
                <m:sty m:val="p"/>
              </m:rPr>
              <w:rPr>
                <w:rFonts w:ascii="Cambria Math"/>
                <w:sz w:val="24"/>
              </w:rPr>
              <m:t>ε</m:t>
            </m:r>
          </m:e>
          <m:sub>
            <m:r>
              <m:rPr>
                <m:sty m:val="p"/>
              </m:rPr>
              <w:rPr>
                <w:rFonts w:ascii="Cambria Math"/>
                <w:sz w:val="24"/>
              </w:rPr>
              <m:t>T</m:t>
            </m:r>
          </m:sub>
        </m:sSub>
        <m:r>
          <m:rPr>
            <m:sty m:val="p"/>
          </m:rPr>
          <w:rPr>
            <w:rFonts w:ascii="Cambria Math"/>
            <w:sz w:val="24"/>
          </w:rPr>
          <m:t>(t)</m:t>
        </m:r>
      </m:oMath>
      <w:r w:rsidR="00EF03E0" w:rsidRPr="001707A5">
        <w:rPr>
          <w:sz w:val="24"/>
        </w:rPr>
        <w:t xml:space="preserve"> </w:t>
      </w:r>
      <w:r w:rsidR="00F52389" w:rsidRPr="001707A5">
        <w:rPr>
          <w:rFonts w:eastAsia="宋体" w:hint="eastAsia"/>
          <w:color w:val="000000" w:themeColor="text1"/>
          <w:sz w:val="24"/>
        </w:rPr>
        <w:t xml:space="preserve"> </w:t>
      </w:r>
      <w:r w:rsidR="006A3E26" w:rsidRPr="001707A5">
        <w:rPr>
          <w:rFonts w:eastAsia="宋体" w:hint="eastAsia"/>
          <w:color w:val="000000" w:themeColor="text1"/>
          <w:sz w:val="24"/>
        </w:rPr>
        <w:t xml:space="preserve"> </w:t>
      </w:r>
      <w:r w:rsidR="008919BC" w:rsidRPr="001707A5">
        <w:rPr>
          <w:rFonts w:eastAsia="宋体" w:hint="eastAsia"/>
          <w:color w:val="000000" w:themeColor="text1"/>
          <w:sz w:val="24"/>
        </w:rPr>
        <w:t xml:space="preserve">          </w:t>
      </w:r>
      <w:r w:rsidRPr="001707A5">
        <w:rPr>
          <w:rFonts w:eastAsia="宋体" w:hint="eastAsia"/>
          <w:color w:val="000000" w:themeColor="text1"/>
          <w:sz w:val="24"/>
        </w:rPr>
        <w:t xml:space="preserve">   </w:t>
      </w:r>
      <w:r w:rsidR="008919BC" w:rsidRPr="001707A5">
        <w:rPr>
          <w:rFonts w:eastAsia="宋体" w:hint="eastAsia"/>
          <w:color w:val="000000" w:themeColor="text1"/>
          <w:sz w:val="24"/>
        </w:rPr>
        <w:t xml:space="preserve"> </w:t>
      </w:r>
      <w:r w:rsidR="00F52389" w:rsidRPr="001707A5">
        <w:rPr>
          <w:rFonts w:eastAsia="宋体" w:hint="eastAsia"/>
          <w:color w:val="000000" w:themeColor="text1"/>
          <w:sz w:val="24"/>
        </w:rPr>
        <w:t>(</w:t>
      </w:r>
      <w:r w:rsidR="00F87D54" w:rsidRPr="001707A5">
        <w:rPr>
          <w:rFonts w:eastAsia="宋体" w:hint="eastAsia"/>
          <w:color w:val="000000" w:themeColor="text1"/>
          <w:sz w:val="24"/>
        </w:rPr>
        <w:t>24</w:t>
      </w:r>
      <w:r w:rsidR="00F52389" w:rsidRPr="001707A5">
        <w:rPr>
          <w:rFonts w:eastAsia="宋体" w:hint="eastAsia"/>
          <w:color w:val="000000" w:themeColor="text1"/>
          <w:sz w:val="24"/>
        </w:rPr>
        <w:t>)</w:t>
      </w:r>
    </w:p>
    <w:p w:rsidR="00F93446" w:rsidRPr="001707A5" w:rsidRDefault="00A64BF4" w:rsidP="00F93446">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实际试验数据处理中，为了检查测试数据有效性，需对入射波、反射波和透射波平衡关系进行验证。试验测试数据</w:t>
      </w:r>
      <w:r w:rsidR="00F93446" w:rsidRPr="001707A5">
        <w:rPr>
          <w:rFonts w:eastAsia="宋体" w:hint="eastAsia"/>
          <w:color w:val="000000" w:themeColor="text1"/>
          <w:sz w:val="24"/>
        </w:rPr>
        <w:t>有效的情况下，基于波形起点确定误差及计算方便等综合考量，推荐</w:t>
      </w:r>
      <w:r w:rsidRPr="001707A5">
        <w:rPr>
          <w:rFonts w:eastAsia="宋体" w:hint="eastAsia"/>
          <w:color w:val="000000" w:themeColor="text1"/>
          <w:sz w:val="24"/>
        </w:rPr>
        <w:t>采用二波法</w:t>
      </w:r>
      <w:r w:rsidR="008919BC" w:rsidRPr="001707A5">
        <w:rPr>
          <w:rFonts w:eastAsia="宋体" w:hint="eastAsia"/>
          <w:color w:val="000000" w:themeColor="text1"/>
          <w:sz w:val="24"/>
        </w:rPr>
        <w:t>（</w:t>
      </w:r>
      <w:r w:rsidR="0093260B" w:rsidRPr="001707A5">
        <w:rPr>
          <w:rFonts w:eastAsia="宋体" w:hint="eastAsia"/>
          <w:color w:val="000000" w:themeColor="text1"/>
          <w:sz w:val="24"/>
        </w:rPr>
        <w:t>依据</w:t>
      </w:r>
      <w:r w:rsidR="008919BC" w:rsidRPr="001707A5">
        <w:rPr>
          <w:rFonts w:eastAsia="宋体" w:hint="eastAsia"/>
          <w:color w:val="000000" w:themeColor="text1"/>
          <w:sz w:val="24"/>
        </w:rPr>
        <w:t>入射波和透射波）中式（</w:t>
      </w:r>
      <w:r w:rsidR="00BC52F2" w:rsidRPr="001707A5">
        <w:rPr>
          <w:rFonts w:eastAsia="宋体" w:hint="eastAsia"/>
          <w:color w:val="000000" w:themeColor="text1"/>
          <w:sz w:val="24"/>
        </w:rPr>
        <w:t>2</w:t>
      </w:r>
      <w:r w:rsidR="00EF03E0" w:rsidRPr="001707A5">
        <w:rPr>
          <w:rFonts w:eastAsia="宋体" w:hint="eastAsia"/>
          <w:color w:val="000000" w:themeColor="text1"/>
          <w:sz w:val="24"/>
        </w:rPr>
        <w:t>0</w:t>
      </w:r>
      <w:r w:rsidR="008919BC" w:rsidRPr="001707A5">
        <w:rPr>
          <w:rFonts w:eastAsia="宋体" w:hint="eastAsia"/>
          <w:color w:val="000000" w:themeColor="text1"/>
          <w:sz w:val="24"/>
        </w:rPr>
        <w:t>）、（</w:t>
      </w:r>
      <w:r w:rsidR="00BC52F2" w:rsidRPr="001707A5">
        <w:rPr>
          <w:rFonts w:eastAsia="宋体" w:hint="eastAsia"/>
          <w:color w:val="000000" w:themeColor="text1"/>
          <w:sz w:val="24"/>
        </w:rPr>
        <w:t>2</w:t>
      </w:r>
      <w:r w:rsidR="00EF03E0" w:rsidRPr="001707A5">
        <w:rPr>
          <w:rFonts w:eastAsia="宋体" w:hint="eastAsia"/>
          <w:color w:val="000000" w:themeColor="text1"/>
          <w:sz w:val="24"/>
        </w:rPr>
        <w:t>2</w:t>
      </w:r>
      <w:r w:rsidR="008919BC" w:rsidRPr="001707A5">
        <w:rPr>
          <w:rFonts w:eastAsia="宋体" w:hint="eastAsia"/>
          <w:color w:val="000000" w:themeColor="text1"/>
          <w:sz w:val="24"/>
        </w:rPr>
        <w:t>）、（</w:t>
      </w:r>
      <w:r w:rsidR="00BC52F2" w:rsidRPr="001707A5">
        <w:rPr>
          <w:rFonts w:eastAsia="宋体" w:hint="eastAsia"/>
          <w:color w:val="000000" w:themeColor="text1"/>
          <w:sz w:val="24"/>
        </w:rPr>
        <w:t>24</w:t>
      </w:r>
      <w:r w:rsidR="008919BC" w:rsidRPr="001707A5">
        <w:rPr>
          <w:rFonts w:eastAsia="宋体" w:hint="eastAsia"/>
          <w:color w:val="000000" w:themeColor="text1"/>
          <w:sz w:val="24"/>
        </w:rPr>
        <w:t>）</w:t>
      </w:r>
      <w:r w:rsidRPr="001707A5">
        <w:rPr>
          <w:rFonts w:eastAsia="宋体" w:hint="eastAsia"/>
          <w:color w:val="000000" w:themeColor="text1"/>
          <w:sz w:val="24"/>
        </w:rPr>
        <w:t>进行数据处理。</w:t>
      </w:r>
    </w:p>
    <w:p w:rsidR="00174BB5" w:rsidRPr="001707A5" w:rsidRDefault="00174BB5" w:rsidP="00977E79">
      <w:pPr>
        <w:pStyle w:val="3"/>
        <w:spacing w:before="120" w:after="120" w:line="360" w:lineRule="auto"/>
        <w:rPr>
          <w:rFonts w:eastAsia="宋体"/>
          <w:b w:val="0"/>
          <w:color w:val="000000" w:themeColor="text1"/>
          <w:sz w:val="24"/>
          <w:szCs w:val="24"/>
        </w:rPr>
      </w:pPr>
      <w:r w:rsidRPr="001707A5">
        <w:rPr>
          <w:rFonts w:eastAsia="宋体" w:hint="eastAsia"/>
          <w:b w:val="0"/>
          <w:color w:val="000000" w:themeColor="text1"/>
          <w:sz w:val="24"/>
          <w:szCs w:val="24"/>
        </w:rPr>
        <w:t>2.2.</w:t>
      </w:r>
      <w:r w:rsidR="006A3E26" w:rsidRPr="001707A5">
        <w:rPr>
          <w:rFonts w:eastAsia="宋体" w:hint="eastAsia"/>
          <w:b w:val="0"/>
          <w:color w:val="000000" w:themeColor="text1"/>
          <w:sz w:val="24"/>
          <w:szCs w:val="24"/>
        </w:rPr>
        <w:t>5</w:t>
      </w:r>
      <w:r w:rsidRPr="001707A5">
        <w:rPr>
          <w:rFonts w:eastAsia="宋体" w:hint="eastAsia"/>
          <w:b w:val="0"/>
          <w:color w:val="000000" w:themeColor="text1"/>
          <w:sz w:val="24"/>
          <w:szCs w:val="24"/>
        </w:rPr>
        <w:t>试验设备</w:t>
      </w:r>
    </w:p>
    <w:p w:rsidR="00A64BF4" w:rsidRPr="001707A5" w:rsidRDefault="006A3E26"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2.2.5.1</w:t>
      </w:r>
      <w:r w:rsidR="00A64BF4" w:rsidRPr="001707A5">
        <w:rPr>
          <w:rFonts w:ascii="Times New Roman" w:eastAsia="宋体" w:hAnsi="Times New Roman" w:hint="eastAsia"/>
          <w:b w:val="0"/>
          <w:color w:val="000000" w:themeColor="text1"/>
          <w:sz w:val="24"/>
          <w:szCs w:val="24"/>
        </w:rPr>
        <w:t>波导杆</w:t>
      </w:r>
    </w:p>
    <w:p w:rsidR="006656FB" w:rsidRPr="001707A5" w:rsidRDefault="006A3E26" w:rsidP="00CA615C">
      <w:pPr>
        <w:spacing w:line="360" w:lineRule="auto"/>
        <w:jc w:val="left"/>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1</w:t>
      </w:r>
      <w:r w:rsidRPr="001707A5">
        <w:rPr>
          <w:rFonts w:eastAsia="宋体" w:hint="eastAsia"/>
          <w:color w:val="000000" w:themeColor="text1"/>
          <w:sz w:val="24"/>
        </w:rPr>
        <w:t>）</w:t>
      </w:r>
      <w:r w:rsidR="00A64BF4" w:rsidRPr="001707A5">
        <w:rPr>
          <w:rFonts w:eastAsia="宋体" w:hint="eastAsia"/>
          <w:color w:val="000000" w:themeColor="text1"/>
          <w:sz w:val="24"/>
        </w:rPr>
        <w:t>波导杆</w:t>
      </w:r>
      <w:r w:rsidR="008E5990" w:rsidRPr="001707A5">
        <w:rPr>
          <w:rFonts w:eastAsia="宋体" w:hint="eastAsia"/>
          <w:color w:val="000000" w:themeColor="text1"/>
          <w:sz w:val="24"/>
        </w:rPr>
        <w:t>材质的选择</w:t>
      </w:r>
    </w:p>
    <w:p w:rsidR="003A7DDE" w:rsidRPr="001707A5" w:rsidRDefault="0093260B" w:rsidP="003A7DDE">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SHPB</w:t>
      </w:r>
      <w:r w:rsidR="005465B4" w:rsidRPr="001707A5">
        <w:rPr>
          <w:rFonts w:eastAsia="宋体" w:hint="eastAsia"/>
          <w:color w:val="000000" w:themeColor="text1"/>
          <w:sz w:val="24"/>
        </w:rPr>
        <w:t>试验基于一维弹性应力波假设，</w:t>
      </w:r>
      <w:r w:rsidR="003A7DDE" w:rsidRPr="001707A5">
        <w:rPr>
          <w:rFonts w:eastAsia="宋体" w:hint="eastAsia"/>
          <w:color w:val="000000" w:themeColor="text1"/>
          <w:sz w:val="24"/>
        </w:rPr>
        <w:t>因此波导杆需要始终处于线弹性状态，为保证撞击杆及波导杆在弹性状态下工作，波导杆材料应具有较高的屈服强度，且应大于被测材料</w:t>
      </w:r>
      <w:r w:rsidRPr="001707A5">
        <w:rPr>
          <w:rFonts w:eastAsia="宋体" w:hint="eastAsia"/>
          <w:color w:val="000000" w:themeColor="text1"/>
          <w:sz w:val="24"/>
        </w:rPr>
        <w:t>的断裂强度，根据</w:t>
      </w:r>
      <w:r w:rsidR="003A7DDE" w:rsidRPr="001707A5">
        <w:rPr>
          <w:rFonts w:eastAsia="宋体" w:hint="eastAsia"/>
          <w:color w:val="000000" w:themeColor="text1"/>
          <w:sz w:val="24"/>
        </w:rPr>
        <w:t>式（</w:t>
      </w:r>
      <w:r w:rsidRPr="001707A5">
        <w:rPr>
          <w:rFonts w:eastAsia="宋体" w:hint="eastAsia"/>
          <w:color w:val="000000" w:themeColor="text1"/>
          <w:sz w:val="24"/>
        </w:rPr>
        <w:t>7</w:t>
      </w:r>
      <w:r w:rsidR="003A7DDE" w:rsidRPr="001707A5">
        <w:rPr>
          <w:rFonts w:eastAsia="宋体" w:hint="eastAsia"/>
          <w:color w:val="000000" w:themeColor="text1"/>
          <w:sz w:val="24"/>
        </w:rPr>
        <w:t>）可知，波导杆密度</w:t>
      </w:r>
      <w:r w:rsidR="003A7DDE" w:rsidRPr="001707A5">
        <w:rPr>
          <w:rFonts w:eastAsia="宋体"/>
          <w:color w:val="000000" w:themeColor="text1"/>
          <w:sz w:val="24"/>
        </w:rPr>
        <w:t>ρ</w:t>
      </w:r>
      <w:r w:rsidR="003A7DDE" w:rsidRPr="001707A5">
        <w:rPr>
          <w:rFonts w:eastAsia="宋体"/>
          <w:color w:val="000000" w:themeColor="text1"/>
          <w:sz w:val="24"/>
          <w:vertAlign w:val="subscript"/>
        </w:rPr>
        <w:t>0</w:t>
      </w:r>
      <w:r w:rsidR="003A7DDE" w:rsidRPr="001707A5">
        <w:rPr>
          <w:rFonts w:eastAsia="宋体" w:hint="eastAsia"/>
          <w:color w:val="000000" w:themeColor="text1"/>
          <w:sz w:val="24"/>
        </w:rPr>
        <w:t>、弹性模量</w:t>
      </w:r>
      <w:r w:rsidR="003A7DDE" w:rsidRPr="001707A5">
        <w:rPr>
          <w:rFonts w:eastAsia="宋体"/>
          <w:color w:val="000000" w:themeColor="text1"/>
          <w:sz w:val="24"/>
        </w:rPr>
        <w:t>E</w:t>
      </w:r>
      <w:r w:rsidR="003A7DDE" w:rsidRPr="001707A5">
        <w:rPr>
          <w:rFonts w:eastAsia="宋体"/>
          <w:color w:val="000000" w:themeColor="text1"/>
          <w:sz w:val="24"/>
          <w:vertAlign w:val="subscript"/>
        </w:rPr>
        <w:t>0</w:t>
      </w:r>
      <w:r w:rsidR="003A7DDE" w:rsidRPr="001707A5">
        <w:rPr>
          <w:rFonts w:eastAsia="宋体" w:hint="eastAsia"/>
          <w:color w:val="000000" w:themeColor="text1"/>
          <w:sz w:val="24"/>
        </w:rPr>
        <w:t>与弹性纵波波速</w:t>
      </w:r>
      <w:r w:rsidR="003A7DDE" w:rsidRPr="001707A5">
        <w:rPr>
          <w:rFonts w:eastAsia="宋体"/>
          <w:color w:val="000000" w:themeColor="text1"/>
          <w:sz w:val="24"/>
        </w:rPr>
        <w:t>c</w:t>
      </w:r>
      <w:r w:rsidR="003A7DDE" w:rsidRPr="001707A5">
        <w:rPr>
          <w:rFonts w:eastAsia="宋体"/>
          <w:color w:val="000000" w:themeColor="text1"/>
          <w:sz w:val="24"/>
          <w:vertAlign w:val="subscript"/>
        </w:rPr>
        <w:t>0</w:t>
      </w:r>
      <w:r w:rsidR="003A7DDE" w:rsidRPr="001707A5">
        <w:rPr>
          <w:rFonts w:eastAsia="宋体" w:hint="eastAsia"/>
          <w:color w:val="000000" w:themeColor="text1"/>
          <w:sz w:val="24"/>
        </w:rPr>
        <w:t>之间关系为：</w:t>
      </w:r>
      <w:r w:rsidR="003A7DDE" w:rsidRPr="001707A5">
        <w:rPr>
          <w:rFonts w:eastAsia="宋体"/>
          <w:color w:val="000000" w:themeColor="text1"/>
          <w:sz w:val="24"/>
        </w:rPr>
        <w:t xml:space="preserve"> </w:t>
      </w:r>
    </w:p>
    <w:p w:rsidR="003A7DDE" w:rsidRPr="001707A5" w:rsidRDefault="006E6AEF" w:rsidP="006A3E26">
      <w:pPr>
        <w:spacing w:line="360" w:lineRule="auto"/>
        <w:ind w:firstLineChars="200" w:firstLine="480"/>
        <w:jc w:val="center"/>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m:t>
        </m:r>
        <m:rad>
          <m:radPr>
            <m:degHide m:val="on"/>
            <m:ctrlPr>
              <w:rPr>
                <w:rFonts w:ascii="Cambria Math" w:eastAsia="宋体" w:hAnsi="Cambria Math"/>
                <w:color w:val="000000" w:themeColor="text1"/>
                <w:sz w:val="24"/>
              </w:rPr>
            </m:ctrlPr>
          </m:radPr>
          <m:deg/>
          <m:e>
            <m:f>
              <m:fPr>
                <m:ctrlPr>
                  <w:rPr>
                    <w:rFonts w:ascii="Cambria Math" w:eastAsia="宋体" w:hAnsi="Cambria Math"/>
                    <w:color w:val="000000" w:themeColor="text1"/>
                    <w:sz w:val="24"/>
                  </w:rPr>
                </m:ctrlPr>
              </m:fPr>
              <m:num>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num>
              <m:den>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ρ</m:t>
                    </m:r>
                  </m:e>
                  <m:sub>
                    <m:r>
                      <m:rPr>
                        <m:sty m:val="p"/>
                      </m:rPr>
                      <w:rPr>
                        <w:rFonts w:ascii="Cambria Math" w:eastAsia="宋体"/>
                        <w:color w:val="000000" w:themeColor="text1"/>
                        <w:sz w:val="24"/>
                      </w:rPr>
                      <m:t>0</m:t>
                    </m:r>
                  </m:sub>
                </m:sSub>
              </m:den>
            </m:f>
          </m:e>
        </m:rad>
      </m:oMath>
      <w:r w:rsidR="006A3E26" w:rsidRPr="001707A5">
        <w:rPr>
          <w:rFonts w:eastAsia="宋体" w:hint="eastAsia"/>
          <w:color w:val="000000" w:themeColor="text1"/>
          <w:sz w:val="24"/>
        </w:rPr>
        <w:t xml:space="preserve">        </w:t>
      </w:r>
      <w:r w:rsidR="006A3E26" w:rsidRPr="001707A5">
        <w:rPr>
          <w:rFonts w:eastAsia="宋体" w:hint="eastAsia"/>
          <w:color w:val="000000" w:themeColor="text1"/>
          <w:sz w:val="24"/>
        </w:rPr>
        <w:t>（</w:t>
      </w:r>
      <w:r w:rsidR="0093260B" w:rsidRPr="001707A5">
        <w:rPr>
          <w:rFonts w:eastAsia="宋体" w:hint="eastAsia"/>
          <w:color w:val="000000" w:themeColor="text1"/>
          <w:sz w:val="24"/>
        </w:rPr>
        <w:t>25</w:t>
      </w:r>
      <w:r w:rsidR="006A3E26" w:rsidRPr="001707A5">
        <w:rPr>
          <w:rFonts w:eastAsia="宋体" w:hint="eastAsia"/>
          <w:color w:val="000000" w:themeColor="text1"/>
          <w:sz w:val="24"/>
        </w:rPr>
        <w:t>）</w:t>
      </w:r>
    </w:p>
    <w:p w:rsidR="006A3E26" w:rsidRPr="001707A5" w:rsidRDefault="001E2002" w:rsidP="006A3E26">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在撞击杆和入射杆材质相同、横截面积相同的情况下（即波阻抗相同），依据连续性条件，界面处两杆表面上的承受压力的大小应该相等，即：</w:t>
      </w:r>
    </w:p>
    <w:p w:rsidR="001E2002" w:rsidRPr="001707A5" w:rsidRDefault="006E6AEF" w:rsidP="00897718">
      <w:pPr>
        <w:spacing w:line="360" w:lineRule="auto"/>
        <w:ind w:firstLineChars="200" w:firstLine="480"/>
        <w:jc w:val="center"/>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σ</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1</m:t>
            </m:r>
          </m:num>
          <m:den>
            <m:r>
              <m:rPr>
                <m:sty m:val="p"/>
              </m:rPr>
              <w:rPr>
                <w:rFonts w:ascii="Cambria Math" w:eastAsia="宋体"/>
                <w:color w:val="000000" w:themeColor="text1"/>
                <w:sz w:val="24"/>
              </w:rPr>
              <m:t>2</m:t>
            </m:r>
          </m:den>
        </m:f>
        <m:sSub>
          <m:sSubPr>
            <m:ctrlPr>
              <w:rPr>
                <w:rFonts w:ascii="Cambria Math" w:eastAsia="宋体" w:hAnsi="Cambria Math"/>
                <w:color w:val="000000" w:themeColor="text1"/>
                <w:sz w:val="24"/>
              </w:rPr>
            </m:ctrlPr>
          </m:sSubPr>
          <m:e>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ρ</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V</m:t>
        </m:r>
      </m:oMath>
      <w:r w:rsidR="00897718" w:rsidRPr="001707A5">
        <w:rPr>
          <w:rFonts w:eastAsia="宋体" w:hint="eastAsia"/>
          <w:color w:val="000000" w:themeColor="text1"/>
          <w:sz w:val="24"/>
        </w:rPr>
        <w:t xml:space="preserve">    </w:t>
      </w:r>
      <w:r w:rsidR="00897718" w:rsidRPr="001707A5">
        <w:rPr>
          <w:rFonts w:eastAsia="宋体" w:hint="eastAsia"/>
          <w:color w:val="000000" w:themeColor="text1"/>
          <w:sz w:val="24"/>
        </w:rPr>
        <w:t>（</w:t>
      </w:r>
      <w:r w:rsidR="0093260B" w:rsidRPr="001707A5">
        <w:rPr>
          <w:rFonts w:eastAsia="宋体" w:hint="eastAsia"/>
          <w:color w:val="000000" w:themeColor="text1"/>
          <w:sz w:val="24"/>
        </w:rPr>
        <w:t>26</w:t>
      </w:r>
      <w:r w:rsidR="00897718" w:rsidRPr="001707A5">
        <w:rPr>
          <w:rFonts w:eastAsia="宋体" w:hint="eastAsia"/>
          <w:color w:val="000000" w:themeColor="text1"/>
          <w:sz w:val="24"/>
        </w:rPr>
        <w:t>）</w:t>
      </w:r>
    </w:p>
    <w:p w:rsidR="002B160C" w:rsidRPr="001707A5" w:rsidRDefault="002B160C" w:rsidP="002B160C">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式中：</w:t>
      </w:r>
      <w:r w:rsidRPr="001707A5">
        <w:rPr>
          <w:rFonts w:eastAsia="宋体" w:hint="eastAsia"/>
          <w:color w:val="000000" w:themeColor="text1"/>
          <w:sz w:val="24"/>
        </w:rPr>
        <w:t>V</w:t>
      </w:r>
      <w:r w:rsidRPr="001707A5">
        <w:rPr>
          <w:rFonts w:eastAsia="宋体" w:hint="eastAsia"/>
          <w:color w:val="000000" w:themeColor="text1"/>
          <w:sz w:val="24"/>
        </w:rPr>
        <w:t>为撞击速度</w:t>
      </w:r>
    </w:p>
    <w:p w:rsidR="001E2002" w:rsidRPr="001707A5" w:rsidRDefault="001E2002" w:rsidP="001E2002">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根据试验的应变速率要求，选择的撞击速度应保证撞击杆产生的撞击应力小于波导杆屈服强度的</w:t>
      </w:r>
      <w:r w:rsidRPr="001707A5">
        <w:rPr>
          <w:rFonts w:eastAsia="宋体" w:hint="eastAsia"/>
          <w:color w:val="000000" w:themeColor="text1"/>
          <w:sz w:val="24"/>
        </w:rPr>
        <w:t>0.85</w:t>
      </w:r>
      <w:r w:rsidRPr="001707A5">
        <w:rPr>
          <w:rFonts w:eastAsia="宋体" w:hint="eastAsia"/>
          <w:color w:val="000000" w:themeColor="text1"/>
          <w:sz w:val="24"/>
        </w:rPr>
        <w:t>倍，即：</w:t>
      </w:r>
    </w:p>
    <w:p w:rsidR="001E2002" w:rsidRPr="001707A5" w:rsidRDefault="006E6AEF" w:rsidP="00897718">
      <w:pPr>
        <w:spacing w:line="360" w:lineRule="auto"/>
        <w:ind w:firstLineChars="200" w:firstLine="480"/>
        <w:jc w:val="center"/>
        <w:rPr>
          <w:rFonts w:eastAsia="宋体"/>
          <w:color w:val="000000" w:themeColor="text1"/>
          <w:sz w:val="24"/>
        </w:rPr>
      </w:pPr>
      <m:oMath>
        <m:sSub>
          <m:sSubPr>
            <m:ctrlPr>
              <w:rPr>
                <w:rFonts w:ascii="Cambria Math" w:eastAsia="宋体" w:hAnsi="Cambria Math"/>
                <w:color w:val="000000" w:themeColor="text1"/>
                <w:sz w:val="24"/>
              </w:rPr>
            </m:ctrlPr>
          </m:sSubPr>
          <m:e>
            <m:r>
              <w:rPr>
                <w:rFonts w:ascii="Cambria Math" w:eastAsia="宋体"/>
                <w:color w:val="000000" w:themeColor="text1"/>
                <w:sz w:val="24"/>
              </w:rPr>
              <m:t>V</m:t>
            </m:r>
          </m:e>
          <m:sub>
            <m:r>
              <m:rPr>
                <m:sty m:val="p"/>
              </m:rPr>
              <w:rPr>
                <w:rFonts w:ascii="Cambria Math" w:eastAsia="宋体"/>
                <w:color w:val="000000" w:themeColor="text1"/>
                <w:sz w:val="24"/>
              </w:rPr>
              <m:t>max</m:t>
            </m:r>
          </m:sub>
        </m:sSub>
        <m:r>
          <m:rPr>
            <m:sty m:val="p"/>
          </m:rPr>
          <w:rPr>
            <w:rFonts w:ascii="Cambria Math" w:eastAsia="宋体" w:hAnsi="Cambria Math"/>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1.7</m:t>
            </m:r>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σ</m:t>
                </m:r>
              </m:e>
              <m:sub>
                <m:r>
                  <m:rPr>
                    <m:sty m:val="p"/>
                  </m:rPr>
                  <w:rPr>
                    <w:rFonts w:ascii="Cambria Math" w:eastAsia="宋体"/>
                    <w:color w:val="000000" w:themeColor="text1"/>
                    <w:sz w:val="24"/>
                  </w:rPr>
                  <m:t>e</m:t>
                </m:r>
              </m:sub>
            </m:sSub>
          </m:num>
          <m:den>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ρ</m:t>
                </m:r>
              </m:e>
              <m:sub>
                <m:r>
                  <m:rPr>
                    <m:sty m:val="p"/>
                  </m:rPr>
                  <w:rPr>
                    <w:rFonts w:ascii="Cambria Math" w:eastAsia="宋体"/>
                    <w:color w:val="000000" w:themeColor="text1"/>
                    <w:sz w:val="24"/>
                  </w:rPr>
                  <m:t>0</m:t>
                </m:r>
              </m:sub>
            </m:sSub>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den>
        </m:f>
      </m:oMath>
      <w:r w:rsidR="00897718" w:rsidRPr="001707A5">
        <w:rPr>
          <w:rFonts w:eastAsia="宋体" w:hint="eastAsia"/>
          <w:color w:val="000000" w:themeColor="text1"/>
          <w:sz w:val="24"/>
        </w:rPr>
        <w:t xml:space="preserve">     </w:t>
      </w:r>
      <w:r w:rsidR="00897718" w:rsidRPr="001707A5">
        <w:rPr>
          <w:rFonts w:eastAsia="宋体" w:hint="eastAsia"/>
          <w:color w:val="000000" w:themeColor="text1"/>
          <w:sz w:val="24"/>
        </w:rPr>
        <w:t>（</w:t>
      </w:r>
      <w:r w:rsidR="00610F44" w:rsidRPr="001707A5">
        <w:rPr>
          <w:rFonts w:eastAsia="宋体" w:hint="eastAsia"/>
          <w:color w:val="000000" w:themeColor="text1"/>
          <w:sz w:val="24"/>
        </w:rPr>
        <w:t>27</w:t>
      </w:r>
      <w:r w:rsidR="00897718" w:rsidRPr="001707A5">
        <w:rPr>
          <w:rFonts w:eastAsia="宋体" w:hint="eastAsia"/>
          <w:color w:val="000000" w:themeColor="text1"/>
          <w:sz w:val="24"/>
        </w:rPr>
        <w:t>）</w:t>
      </w:r>
    </w:p>
    <w:p w:rsidR="00897718" w:rsidRPr="001707A5" w:rsidRDefault="00897718" w:rsidP="00897718">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式中：</w:t>
      </w:r>
      <w:r w:rsidRPr="001707A5">
        <w:rPr>
          <w:rFonts w:eastAsia="宋体"/>
          <w:color w:val="000000" w:themeColor="text1"/>
          <w:sz w:val="24"/>
        </w:rPr>
        <w:t>σ</w:t>
      </w:r>
      <w:r w:rsidRPr="001707A5">
        <w:rPr>
          <w:rFonts w:eastAsia="宋体"/>
          <w:color w:val="000000" w:themeColor="text1"/>
          <w:sz w:val="24"/>
          <w:vertAlign w:val="subscript"/>
        </w:rPr>
        <w:t>e</w:t>
      </w:r>
      <w:r w:rsidRPr="001707A5">
        <w:rPr>
          <w:rFonts w:eastAsia="宋体" w:hint="eastAsia"/>
          <w:color w:val="000000" w:themeColor="text1"/>
          <w:sz w:val="24"/>
        </w:rPr>
        <w:t>为波导杆屈服强度</w:t>
      </w:r>
    </w:p>
    <w:p w:rsidR="00A67072" w:rsidRPr="001707A5" w:rsidRDefault="00074CF5" w:rsidP="00405C26">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因此，</w:t>
      </w:r>
      <w:r w:rsidR="003A7DDE" w:rsidRPr="001707A5">
        <w:rPr>
          <w:rFonts w:eastAsia="宋体" w:hint="eastAsia"/>
          <w:color w:val="000000" w:themeColor="text1"/>
          <w:sz w:val="24"/>
        </w:rPr>
        <w:t>当被测材料为钛合金时，为保证撞击杆及波导杆在弹性状态下工作，且波导杆材料的屈服强度大于</w:t>
      </w:r>
      <w:r w:rsidRPr="001707A5">
        <w:rPr>
          <w:rFonts w:eastAsia="宋体" w:hint="eastAsia"/>
          <w:color w:val="000000" w:themeColor="text1"/>
          <w:sz w:val="24"/>
        </w:rPr>
        <w:t>钛合金</w:t>
      </w:r>
      <w:r w:rsidR="008919BC" w:rsidRPr="001707A5">
        <w:rPr>
          <w:rFonts w:eastAsia="宋体" w:hint="eastAsia"/>
          <w:color w:val="000000" w:themeColor="text1"/>
          <w:sz w:val="24"/>
        </w:rPr>
        <w:t>断裂</w:t>
      </w:r>
      <w:r w:rsidR="003A7DDE" w:rsidRPr="001707A5">
        <w:rPr>
          <w:rFonts w:eastAsia="宋体" w:hint="eastAsia"/>
          <w:color w:val="000000" w:themeColor="text1"/>
          <w:sz w:val="24"/>
        </w:rPr>
        <w:t>强度，</w:t>
      </w:r>
      <w:r w:rsidR="00897718" w:rsidRPr="001707A5">
        <w:rPr>
          <w:rFonts w:eastAsia="宋体"/>
          <w:color w:val="000000" w:themeColor="text1"/>
          <w:sz w:val="24"/>
        </w:rPr>
        <w:t>σ</w:t>
      </w:r>
      <w:r w:rsidR="00897718" w:rsidRPr="001707A5">
        <w:rPr>
          <w:rFonts w:eastAsia="宋体"/>
          <w:color w:val="000000" w:themeColor="text1"/>
          <w:sz w:val="24"/>
          <w:vertAlign w:val="subscript"/>
        </w:rPr>
        <w:t>e</w:t>
      </w:r>
      <w:r w:rsidR="0013783B" w:rsidRPr="001707A5">
        <w:rPr>
          <w:rFonts w:eastAsia="宋体" w:hint="eastAsia"/>
          <w:color w:val="000000" w:themeColor="text1"/>
          <w:sz w:val="24"/>
        </w:rPr>
        <w:t>宜不小于</w:t>
      </w:r>
      <w:r w:rsidR="0013783B" w:rsidRPr="001707A5">
        <w:rPr>
          <w:rFonts w:eastAsia="宋体" w:hint="eastAsia"/>
          <w:color w:val="000000" w:themeColor="text1"/>
          <w:sz w:val="24"/>
        </w:rPr>
        <w:t>1</w:t>
      </w:r>
      <w:r w:rsidR="008919BC" w:rsidRPr="001707A5">
        <w:rPr>
          <w:rFonts w:eastAsia="宋体" w:hint="eastAsia"/>
          <w:color w:val="000000" w:themeColor="text1"/>
          <w:sz w:val="24"/>
        </w:rPr>
        <w:t>8</w:t>
      </w:r>
      <w:r w:rsidR="0013783B" w:rsidRPr="001707A5">
        <w:rPr>
          <w:rFonts w:eastAsia="宋体" w:hint="eastAsia"/>
          <w:color w:val="000000" w:themeColor="text1"/>
          <w:sz w:val="24"/>
        </w:rPr>
        <w:t>00MPa</w:t>
      </w:r>
      <w:r w:rsidR="0013783B" w:rsidRPr="001707A5">
        <w:rPr>
          <w:rFonts w:eastAsia="宋体" w:hint="eastAsia"/>
          <w:color w:val="000000" w:themeColor="text1"/>
          <w:sz w:val="24"/>
        </w:rPr>
        <w:t>，一般选用马氏体时效钢等高强</w:t>
      </w:r>
      <w:r w:rsidR="008919BC" w:rsidRPr="001707A5">
        <w:rPr>
          <w:rFonts w:eastAsia="宋体" w:hint="eastAsia"/>
          <w:color w:val="000000" w:themeColor="text1"/>
          <w:sz w:val="24"/>
        </w:rPr>
        <w:t>材料</w:t>
      </w:r>
      <w:r w:rsidR="00405C26" w:rsidRPr="001707A5">
        <w:rPr>
          <w:rFonts w:eastAsia="宋体" w:hint="eastAsia"/>
          <w:color w:val="000000" w:themeColor="text1"/>
          <w:sz w:val="24"/>
        </w:rPr>
        <w:t>。波导杆的屈服强度越高，</w:t>
      </w:r>
      <w:r w:rsidR="001E2002" w:rsidRPr="001707A5">
        <w:rPr>
          <w:rFonts w:eastAsia="宋体" w:hint="eastAsia"/>
          <w:color w:val="000000" w:themeColor="text1"/>
          <w:sz w:val="24"/>
        </w:rPr>
        <w:t>撞击杆</w:t>
      </w:r>
      <w:r w:rsidR="00A67072" w:rsidRPr="001707A5">
        <w:rPr>
          <w:rFonts w:eastAsia="宋体" w:hint="eastAsia"/>
          <w:color w:val="000000" w:themeColor="text1"/>
          <w:sz w:val="24"/>
        </w:rPr>
        <w:t>可以在试验中实施更高的冲击速度，获得更高的应变速率。</w:t>
      </w:r>
    </w:p>
    <w:p w:rsidR="00AA598C" w:rsidRPr="001707A5" w:rsidRDefault="00897718" w:rsidP="006269D7">
      <w:pPr>
        <w:spacing w:line="360" w:lineRule="auto"/>
        <w:jc w:val="left"/>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2</w:t>
      </w:r>
      <w:r w:rsidRPr="001707A5">
        <w:rPr>
          <w:rFonts w:eastAsia="宋体" w:hint="eastAsia"/>
          <w:color w:val="000000" w:themeColor="text1"/>
          <w:sz w:val="24"/>
        </w:rPr>
        <w:t>）</w:t>
      </w:r>
      <w:r w:rsidR="00AA598C" w:rsidRPr="001707A5">
        <w:rPr>
          <w:rFonts w:eastAsia="宋体" w:hint="eastAsia"/>
          <w:color w:val="000000" w:themeColor="text1"/>
          <w:sz w:val="24"/>
        </w:rPr>
        <w:t>波导杆</w:t>
      </w:r>
      <w:r w:rsidR="00CD0310" w:rsidRPr="001707A5">
        <w:rPr>
          <w:rFonts w:eastAsia="宋体" w:hint="eastAsia"/>
          <w:color w:val="000000" w:themeColor="text1"/>
          <w:sz w:val="24"/>
        </w:rPr>
        <w:t>尺寸选择</w:t>
      </w:r>
    </w:p>
    <w:p w:rsidR="00CD0310" w:rsidRPr="001707A5" w:rsidRDefault="006269D7" w:rsidP="00E635F7">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波导杆的长度和直径是</w:t>
      </w:r>
      <w:r w:rsidR="00CD0310" w:rsidRPr="001707A5">
        <w:rPr>
          <w:rFonts w:eastAsia="宋体" w:hint="eastAsia"/>
          <w:color w:val="000000" w:themeColor="text1"/>
          <w:sz w:val="24"/>
        </w:rPr>
        <w:t>钛合金</w:t>
      </w:r>
      <w:r w:rsidR="009477B0" w:rsidRPr="001707A5">
        <w:rPr>
          <w:rFonts w:eastAsia="宋体" w:hint="eastAsia"/>
          <w:color w:val="000000" w:themeColor="text1"/>
          <w:sz w:val="24"/>
        </w:rPr>
        <w:t>室温</w:t>
      </w:r>
      <w:r w:rsidR="00CD0310" w:rsidRPr="001707A5">
        <w:rPr>
          <w:rFonts w:eastAsia="宋体" w:hint="eastAsia"/>
          <w:color w:val="000000" w:themeColor="text1"/>
          <w:sz w:val="24"/>
        </w:rPr>
        <w:t>高应变速率压缩</w:t>
      </w:r>
      <w:r w:rsidRPr="001707A5">
        <w:rPr>
          <w:rFonts w:eastAsia="宋体" w:hint="eastAsia"/>
          <w:color w:val="000000" w:themeColor="text1"/>
          <w:sz w:val="24"/>
        </w:rPr>
        <w:t>试验方法中的关键参数</w:t>
      </w:r>
      <w:r w:rsidR="006D3429" w:rsidRPr="001707A5">
        <w:rPr>
          <w:rFonts w:eastAsia="宋体" w:hint="eastAsia"/>
          <w:color w:val="000000" w:themeColor="text1"/>
          <w:sz w:val="24"/>
        </w:rPr>
        <w:t>，</w:t>
      </w:r>
      <w:r w:rsidR="00CD0310" w:rsidRPr="001707A5">
        <w:rPr>
          <w:rFonts w:eastAsia="宋体" w:hint="eastAsia"/>
          <w:color w:val="000000" w:themeColor="text1"/>
          <w:sz w:val="24"/>
        </w:rPr>
        <w:t>影响着材料应力、应变、应变速率的测试结果。</w:t>
      </w:r>
    </w:p>
    <w:p w:rsidR="00B82A80" w:rsidRPr="001707A5" w:rsidRDefault="006269D7" w:rsidP="006269D7">
      <w:pPr>
        <w:spacing w:line="360" w:lineRule="auto"/>
        <w:rPr>
          <w:rFonts w:eastAsia="宋体"/>
          <w:color w:val="000000" w:themeColor="text1"/>
          <w:sz w:val="24"/>
        </w:rPr>
      </w:pPr>
      <w:r w:rsidRPr="001707A5">
        <w:rPr>
          <w:rFonts w:eastAsia="宋体" w:hint="eastAsia"/>
          <w:color w:val="000000" w:themeColor="text1"/>
          <w:sz w:val="24"/>
        </w:rPr>
        <w:t xml:space="preserve">    </w:t>
      </w:r>
      <w:r w:rsidR="00B82A80" w:rsidRPr="001707A5">
        <w:rPr>
          <w:rFonts w:eastAsia="宋体" w:hint="eastAsia"/>
          <w:color w:val="000000" w:themeColor="text1"/>
          <w:sz w:val="24"/>
        </w:rPr>
        <w:t>为了保证</w:t>
      </w:r>
      <w:r w:rsidR="00B82A80" w:rsidRPr="001707A5">
        <w:rPr>
          <w:rFonts w:eastAsia="宋体" w:hint="eastAsia"/>
          <w:color w:val="000000" w:themeColor="text1"/>
          <w:sz w:val="24"/>
        </w:rPr>
        <w:t>SHPB</w:t>
      </w:r>
      <w:r w:rsidR="0013783B" w:rsidRPr="001707A5">
        <w:rPr>
          <w:rFonts w:eastAsia="宋体" w:hint="eastAsia"/>
          <w:color w:val="000000" w:themeColor="text1"/>
          <w:sz w:val="24"/>
        </w:rPr>
        <w:t>系统的一维应力假定成立，</w:t>
      </w:r>
      <w:r w:rsidR="00B82A80" w:rsidRPr="001707A5">
        <w:rPr>
          <w:rFonts w:eastAsia="宋体" w:hint="eastAsia"/>
          <w:color w:val="000000" w:themeColor="text1"/>
          <w:sz w:val="24"/>
        </w:rPr>
        <w:t>要求</w:t>
      </w:r>
      <w:r w:rsidR="00B82A80" w:rsidRPr="001707A5">
        <w:rPr>
          <w:rFonts w:eastAsia="宋体" w:hint="eastAsia"/>
          <w:color w:val="000000" w:themeColor="text1"/>
          <w:sz w:val="24"/>
        </w:rPr>
        <w:t>SHPB</w:t>
      </w:r>
      <w:r w:rsidR="00B82A80" w:rsidRPr="001707A5">
        <w:rPr>
          <w:rFonts w:eastAsia="宋体" w:hint="eastAsia"/>
          <w:color w:val="000000" w:themeColor="text1"/>
          <w:sz w:val="24"/>
        </w:rPr>
        <w:t>系统中的波导杆和</w:t>
      </w:r>
      <w:r w:rsidR="00074CF5" w:rsidRPr="001707A5">
        <w:rPr>
          <w:rFonts w:eastAsia="宋体" w:hint="eastAsia"/>
          <w:color w:val="000000" w:themeColor="text1"/>
          <w:sz w:val="24"/>
        </w:rPr>
        <w:t>撞击杆</w:t>
      </w:r>
      <w:r w:rsidR="00B82A80" w:rsidRPr="001707A5">
        <w:rPr>
          <w:rFonts w:eastAsia="宋体" w:hint="eastAsia"/>
          <w:color w:val="000000" w:themeColor="text1"/>
          <w:sz w:val="24"/>
        </w:rPr>
        <w:t>能够从几何上保证一维特征，</w:t>
      </w:r>
      <w:r w:rsidR="00987298" w:rsidRPr="001707A5">
        <w:rPr>
          <w:rFonts w:eastAsia="宋体" w:hint="eastAsia"/>
          <w:color w:val="000000" w:themeColor="text1"/>
          <w:sz w:val="24"/>
        </w:rPr>
        <w:t>而</w:t>
      </w:r>
      <w:r w:rsidR="00B82A80" w:rsidRPr="001707A5">
        <w:rPr>
          <w:rFonts w:eastAsia="宋体" w:hint="eastAsia"/>
          <w:color w:val="000000" w:themeColor="text1"/>
          <w:sz w:val="24"/>
        </w:rPr>
        <w:t>长径比尽可能长的细长波导杆更接近一维特征，但过大的长径比</w:t>
      </w:r>
      <w:r w:rsidR="0013783B" w:rsidRPr="001707A5">
        <w:rPr>
          <w:rFonts w:eastAsia="宋体" w:hint="eastAsia"/>
          <w:color w:val="000000" w:themeColor="text1"/>
          <w:sz w:val="24"/>
        </w:rPr>
        <w:t>会</w:t>
      </w:r>
      <w:r w:rsidR="00987298" w:rsidRPr="001707A5">
        <w:rPr>
          <w:rFonts w:eastAsia="宋体" w:hint="eastAsia"/>
          <w:color w:val="000000" w:themeColor="text1"/>
          <w:sz w:val="24"/>
        </w:rPr>
        <w:t>造成</w:t>
      </w:r>
      <w:r w:rsidR="00B82A80" w:rsidRPr="001707A5">
        <w:rPr>
          <w:rFonts w:eastAsia="宋体" w:hint="eastAsia"/>
          <w:color w:val="000000" w:themeColor="text1"/>
          <w:sz w:val="24"/>
        </w:rPr>
        <w:t>加工困难且容易失稳</w:t>
      </w:r>
      <w:r w:rsidR="0013783B" w:rsidRPr="001707A5">
        <w:rPr>
          <w:rFonts w:eastAsia="宋体" w:hint="eastAsia"/>
          <w:color w:val="000000" w:themeColor="text1"/>
          <w:sz w:val="24"/>
        </w:rPr>
        <w:t>等问题</w:t>
      </w:r>
      <w:r w:rsidR="00987298" w:rsidRPr="001707A5">
        <w:rPr>
          <w:rFonts w:eastAsia="宋体" w:hint="eastAsia"/>
          <w:color w:val="000000" w:themeColor="text1"/>
          <w:sz w:val="24"/>
        </w:rPr>
        <w:t>的出现</w:t>
      </w:r>
      <w:r w:rsidR="006D3429" w:rsidRPr="001707A5">
        <w:rPr>
          <w:rFonts w:eastAsia="宋体" w:hint="eastAsia"/>
          <w:color w:val="000000" w:themeColor="text1"/>
          <w:sz w:val="24"/>
        </w:rPr>
        <w:t>，</w:t>
      </w:r>
      <w:r w:rsidR="00987298" w:rsidRPr="001707A5">
        <w:rPr>
          <w:rFonts w:eastAsia="宋体" w:hint="eastAsia"/>
          <w:color w:val="000000" w:themeColor="text1"/>
          <w:sz w:val="24"/>
        </w:rPr>
        <w:t>因此波导杆和撞击杆选择适宜的长径比至关重要</w:t>
      </w:r>
      <w:r w:rsidR="00E136AF" w:rsidRPr="001707A5">
        <w:rPr>
          <w:rFonts w:eastAsia="宋体" w:hint="eastAsia"/>
          <w:color w:val="000000" w:themeColor="text1"/>
          <w:sz w:val="24"/>
        </w:rPr>
        <w:t>。</w:t>
      </w:r>
    </w:p>
    <w:p w:rsidR="00C735B5" w:rsidRPr="001707A5" w:rsidRDefault="00E635F7" w:rsidP="006269D7">
      <w:pPr>
        <w:spacing w:line="360" w:lineRule="auto"/>
        <w:rPr>
          <w:rFonts w:eastAsia="宋体"/>
          <w:color w:val="000000" w:themeColor="text1"/>
          <w:sz w:val="24"/>
        </w:rPr>
      </w:pPr>
      <w:r w:rsidRPr="001707A5">
        <w:rPr>
          <w:rFonts w:eastAsia="宋体" w:hint="eastAsia"/>
          <w:color w:val="000000" w:themeColor="text1"/>
          <w:sz w:val="24"/>
        </w:rPr>
        <w:t xml:space="preserve">    </w:t>
      </w:r>
      <w:r w:rsidR="00C735B5" w:rsidRPr="001707A5">
        <w:rPr>
          <w:rFonts w:eastAsia="宋体" w:hint="eastAsia"/>
          <w:color w:val="000000" w:themeColor="text1"/>
          <w:sz w:val="24"/>
        </w:rPr>
        <w:t>SHPB</w:t>
      </w:r>
      <w:r w:rsidR="00C735B5" w:rsidRPr="001707A5">
        <w:rPr>
          <w:rFonts w:eastAsia="宋体" w:hint="eastAsia"/>
          <w:color w:val="000000" w:themeColor="text1"/>
          <w:sz w:val="24"/>
        </w:rPr>
        <w:t>系统内波导杆中的弹性应力波可以借频谱分析方法分解成一系列的谐波，各个谐波的频率和波长各不相同</w:t>
      </w:r>
      <w:r w:rsidR="001D04E5" w:rsidRPr="001707A5">
        <w:rPr>
          <w:rFonts w:eastAsia="宋体" w:hint="eastAsia"/>
          <w:color w:val="000000" w:themeColor="text1"/>
          <w:sz w:val="24"/>
        </w:rPr>
        <w:t>，</w:t>
      </w:r>
      <w:r w:rsidR="00C735B5" w:rsidRPr="001707A5">
        <w:rPr>
          <w:rFonts w:eastAsia="宋体" w:hint="eastAsia"/>
          <w:color w:val="000000" w:themeColor="text1"/>
          <w:sz w:val="24"/>
        </w:rPr>
        <w:t>而各个谐波均按自己的、相互不同的相速度传播，这样，应力波波形在波导杆中传播时将不会保持原形而会发散开来，即发散所谓的波的弥散现象，这会造成波形逐渐拉宽与变平。由于应力波的弥散特性，波在传播过程中的弥散效应将影响实验结果的精度。</w:t>
      </w:r>
    </w:p>
    <w:p w:rsidR="00DD7FB6" w:rsidRPr="001707A5" w:rsidRDefault="00DD7FB6" w:rsidP="00DD7FB6">
      <w:pPr>
        <w:spacing w:line="360" w:lineRule="auto"/>
        <w:rPr>
          <w:rFonts w:eastAsia="宋体"/>
          <w:color w:val="000000" w:themeColor="text1"/>
          <w:sz w:val="24"/>
        </w:rPr>
      </w:pPr>
      <w:r w:rsidRPr="001707A5">
        <w:rPr>
          <w:rFonts w:eastAsia="宋体" w:hint="eastAsia"/>
          <w:color w:val="000000" w:themeColor="text1"/>
          <w:sz w:val="24"/>
        </w:rPr>
        <w:t>在不考虑材料黏性的条件下，波在圆柱形弹性杆中的传播近似解</w:t>
      </w:r>
      <w:r w:rsidR="00063E49" w:rsidRPr="001707A5">
        <w:rPr>
          <w:rFonts w:eastAsia="宋体" w:hint="eastAsia"/>
          <w:color w:val="000000" w:themeColor="text1"/>
          <w:sz w:val="24"/>
        </w:rPr>
        <w:t>为</w:t>
      </w:r>
      <w:r w:rsidRPr="001707A5">
        <w:rPr>
          <w:rFonts w:eastAsia="宋体" w:hint="eastAsia"/>
          <w:color w:val="000000" w:themeColor="text1"/>
          <w:sz w:val="24"/>
        </w:rPr>
        <w:t>：</w:t>
      </w:r>
    </w:p>
    <w:p w:rsidR="00DD7FB6" w:rsidRPr="001707A5" w:rsidRDefault="006E6AEF" w:rsidP="00987298">
      <w:pPr>
        <w:jc w:val="center"/>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p</m:t>
            </m:r>
          </m:sub>
        </m:sSub>
        <m:r>
          <m:rPr>
            <m:sty m:val="p"/>
          </m:rPr>
          <w:rPr>
            <w:rFonts w:ascii="Cambria Math" w:eastAsia="宋体" w:hAnsi="Cambria Math"/>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[1</m:t>
        </m:r>
        <m:r>
          <m:rPr>
            <m:sty m:val="p"/>
          </m:rPr>
          <w:rPr>
            <w:rFonts w:ascii="Cambria Math" w:eastAsia="宋体" w:hAnsi="Cambria Math"/>
            <w:color w:val="000000" w:themeColor="text1"/>
            <w:sz w:val="24"/>
          </w:rPr>
          <m:t>-</m:t>
        </m:r>
        <m:sSup>
          <m:sSupPr>
            <m:ctrlPr>
              <w:rPr>
                <w:rFonts w:ascii="Cambria Math" w:eastAsia="宋体" w:hAnsi="Cambria Math"/>
                <w:color w:val="000000" w:themeColor="text1"/>
                <w:sz w:val="24"/>
              </w:rPr>
            </m:ctrlPr>
          </m:sSupPr>
          <m:e>
            <m:r>
              <m:rPr>
                <m:sty m:val="p"/>
              </m:rPr>
              <w:rPr>
                <w:rFonts w:ascii="Cambria Math" w:eastAsia="宋体" w:hAnsi="Cambria Math"/>
                <w:color w:val="000000" w:themeColor="text1"/>
                <w:sz w:val="24"/>
              </w:rPr>
              <m:t>π</m:t>
            </m:r>
          </m:e>
          <m:sup>
            <m:r>
              <m:rPr>
                <m:sty m:val="p"/>
              </m:rPr>
              <w:rPr>
                <w:rFonts w:ascii="Cambria Math" w:eastAsia="宋体"/>
                <w:color w:val="000000" w:themeColor="text1"/>
                <w:sz w:val="24"/>
              </w:rPr>
              <m:t>2</m:t>
            </m:r>
          </m:sup>
        </m:sSup>
        <m:sSup>
          <m:sSupPr>
            <m:ctrlPr>
              <w:rPr>
                <w:rFonts w:ascii="Cambria Math" w:eastAsia="宋体" w:hAnsi="Cambria Math"/>
                <w:color w:val="000000" w:themeColor="text1"/>
                <w:sz w:val="24"/>
              </w:rPr>
            </m:ctrlPr>
          </m:sSupPr>
          <m:e>
            <m:r>
              <m:rPr>
                <m:sty m:val="p"/>
              </m:rPr>
              <w:rPr>
                <w:rFonts w:ascii="Cambria Math" w:eastAsia="宋体"/>
                <w:color w:val="000000" w:themeColor="text1"/>
                <w:sz w:val="24"/>
              </w:rPr>
              <m:t>ν</m:t>
            </m:r>
          </m:e>
          <m:sup>
            <m:r>
              <m:rPr>
                <m:sty m:val="p"/>
              </m:rPr>
              <w:rPr>
                <w:rFonts w:ascii="Cambria Math" w:eastAsia="宋体"/>
                <w:color w:val="000000" w:themeColor="text1"/>
                <w:sz w:val="24"/>
              </w:rPr>
              <m:t>2</m:t>
            </m:r>
          </m:sup>
        </m:sSup>
        <m:r>
          <m:rPr>
            <m:sty m:val="p"/>
          </m:rPr>
          <w:rPr>
            <w:rFonts w:ascii="Cambria Math" w:eastAsia="宋体"/>
            <w:color w:val="000000" w:themeColor="text1"/>
            <w:sz w:val="24"/>
          </w:rPr>
          <m:t>(</m:t>
        </m:r>
        <m:sSup>
          <m:sSupPr>
            <m:ctrlPr>
              <w:rPr>
                <w:rFonts w:ascii="Cambria Math" w:eastAsia="宋体" w:hAnsi="Cambria Math"/>
                <w:color w:val="000000" w:themeColor="text1"/>
                <w:sz w:val="24"/>
              </w:rPr>
            </m:ctrlPr>
          </m:sSupPr>
          <m:e>
            <m:f>
              <m:fPr>
                <m:ctrlPr>
                  <w:rPr>
                    <w:rFonts w:ascii="Cambria Math" w:eastAsia="宋体" w:hAnsi="Cambria Math"/>
                    <w:color w:val="000000" w:themeColor="text1"/>
                    <w:sz w:val="24"/>
                  </w:rPr>
                </m:ctrlPr>
              </m:fPr>
              <m:num>
                <m:r>
                  <m:rPr>
                    <m:sty m:val="p"/>
                  </m:rPr>
                  <w:rPr>
                    <w:rFonts w:ascii="Cambria Math" w:eastAsia="宋体"/>
                    <w:color w:val="000000" w:themeColor="text1"/>
                    <w:sz w:val="24"/>
                  </w:rPr>
                  <m:t>r</m:t>
                </m:r>
              </m:num>
              <m:den>
                <m:r>
                  <m:rPr>
                    <m:sty m:val="p"/>
                  </m:rPr>
                  <w:rPr>
                    <w:rFonts w:ascii="Cambria Math" w:eastAsia="宋体" w:hAnsi="Cambria Math"/>
                    <w:color w:val="000000" w:themeColor="text1"/>
                    <w:sz w:val="24"/>
                  </w:rPr>
                  <m:t>λ</m:t>
                </m:r>
              </m:den>
            </m:f>
            <m:r>
              <m:rPr>
                <m:sty m:val="p"/>
              </m:rPr>
              <w:rPr>
                <w:rFonts w:ascii="Cambria Math" w:eastAsia="宋体"/>
                <w:color w:val="000000" w:themeColor="text1"/>
                <w:sz w:val="24"/>
              </w:rPr>
              <m:t>)</m:t>
            </m:r>
          </m:e>
          <m:sup>
            <m:r>
              <m:rPr>
                <m:sty m:val="p"/>
              </m:rPr>
              <w:rPr>
                <w:rFonts w:ascii="Cambria Math" w:eastAsia="宋体"/>
                <w:color w:val="000000" w:themeColor="text1"/>
                <w:sz w:val="24"/>
              </w:rPr>
              <m:t>2</m:t>
            </m:r>
          </m:sup>
        </m:sSup>
        <m:r>
          <m:rPr>
            <m:sty m:val="p"/>
          </m:rPr>
          <w:rPr>
            <w:rFonts w:ascii="Cambria Math" w:eastAsia="宋体"/>
            <w:color w:val="000000" w:themeColor="text1"/>
            <w:sz w:val="24"/>
          </w:rPr>
          <m:t>]</m:t>
        </m:r>
      </m:oMath>
      <w:r w:rsidR="00987298" w:rsidRPr="001707A5">
        <w:rPr>
          <w:rFonts w:eastAsia="宋体" w:hint="eastAsia"/>
          <w:color w:val="000000" w:themeColor="text1"/>
          <w:sz w:val="24"/>
        </w:rPr>
        <w:t xml:space="preserve">      </w:t>
      </w:r>
      <w:r w:rsidR="00987298" w:rsidRPr="001707A5">
        <w:rPr>
          <w:rFonts w:eastAsia="宋体" w:hint="eastAsia"/>
          <w:color w:val="000000" w:themeColor="text1"/>
          <w:sz w:val="24"/>
        </w:rPr>
        <w:t>（</w:t>
      </w:r>
      <w:r w:rsidR="00BB1099" w:rsidRPr="001707A5">
        <w:rPr>
          <w:rFonts w:eastAsia="宋体" w:hint="eastAsia"/>
          <w:color w:val="000000" w:themeColor="text1"/>
          <w:sz w:val="24"/>
        </w:rPr>
        <w:t>28</w:t>
      </w:r>
      <w:r w:rsidR="00987298" w:rsidRPr="001707A5">
        <w:rPr>
          <w:rFonts w:eastAsia="宋体" w:hint="eastAsia"/>
          <w:color w:val="000000" w:themeColor="text1"/>
          <w:sz w:val="24"/>
        </w:rPr>
        <w:t>）</w:t>
      </w:r>
    </w:p>
    <w:p w:rsidR="00CD0310" w:rsidRPr="001707A5" w:rsidRDefault="00DD7FB6" w:rsidP="00063E49">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式中，</w:t>
      </w:r>
      <w:r w:rsidRPr="001707A5">
        <w:rPr>
          <w:rFonts w:eastAsia="宋体"/>
          <w:color w:val="000000" w:themeColor="text1"/>
          <w:sz w:val="24"/>
        </w:rPr>
        <w:t>ν</w:t>
      </w:r>
      <w:r w:rsidRPr="001707A5">
        <w:rPr>
          <w:rFonts w:eastAsia="宋体" w:hint="eastAsia"/>
          <w:color w:val="000000" w:themeColor="text1"/>
          <w:sz w:val="24"/>
        </w:rPr>
        <w:t>和</w:t>
      </w:r>
      <w:r w:rsidRPr="001707A5">
        <w:rPr>
          <w:rFonts w:eastAsia="宋体" w:hint="eastAsia"/>
          <w:color w:val="000000" w:themeColor="text1"/>
          <w:sz w:val="24"/>
        </w:rPr>
        <w:t>r</w:t>
      </w:r>
      <w:r w:rsidRPr="001707A5">
        <w:rPr>
          <w:rFonts w:eastAsia="宋体" w:hint="eastAsia"/>
          <w:color w:val="000000" w:themeColor="text1"/>
          <w:sz w:val="24"/>
        </w:rPr>
        <w:t>分别为弹性杆的泊松比和半径，λ为组成应力脉冲某个谐波的波长；</w:t>
      </w:r>
      <w:r w:rsidR="009477B0" w:rsidRPr="001707A5">
        <w:rPr>
          <w:rFonts w:eastAsia="宋体" w:hint="eastAsia"/>
          <w:color w:val="000000" w:themeColor="text1"/>
          <w:sz w:val="24"/>
        </w:rPr>
        <w:t>c</w:t>
      </w:r>
      <w:r w:rsidRPr="001707A5">
        <w:rPr>
          <w:rFonts w:eastAsia="宋体" w:hint="eastAsia"/>
          <w:color w:val="000000" w:themeColor="text1"/>
          <w:sz w:val="24"/>
          <w:vertAlign w:val="subscript"/>
        </w:rPr>
        <w:t>p</w:t>
      </w:r>
      <w:r w:rsidRPr="001707A5">
        <w:rPr>
          <w:rFonts w:eastAsia="宋体" w:hint="eastAsia"/>
          <w:color w:val="000000" w:themeColor="text1"/>
          <w:sz w:val="24"/>
        </w:rPr>
        <w:t>为该谐波的传播速度（相速）；</w:t>
      </w:r>
      <w:r w:rsidR="009477B0" w:rsidRPr="001707A5">
        <w:rPr>
          <w:rFonts w:eastAsia="宋体" w:hint="eastAsia"/>
          <w:color w:val="000000" w:themeColor="text1"/>
          <w:sz w:val="24"/>
        </w:rPr>
        <w:t>c</w:t>
      </w:r>
      <w:r w:rsidRPr="001707A5">
        <w:rPr>
          <w:rFonts w:eastAsia="宋体" w:hint="eastAsia"/>
          <w:color w:val="000000" w:themeColor="text1"/>
          <w:sz w:val="24"/>
          <w:vertAlign w:val="subscript"/>
        </w:rPr>
        <w:t>0</w:t>
      </w:r>
      <w:r w:rsidRPr="001707A5">
        <w:rPr>
          <w:rFonts w:eastAsia="宋体" w:hint="eastAsia"/>
          <w:color w:val="000000" w:themeColor="text1"/>
          <w:sz w:val="24"/>
        </w:rPr>
        <w:t>为不考虑泊松比效应是的一维应力波速。</w:t>
      </w:r>
    </w:p>
    <w:p w:rsidR="00302E41" w:rsidRPr="001707A5" w:rsidRDefault="00DD7FB6" w:rsidP="009453B8">
      <w:pPr>
        <w:snapToGrid w:val="0"/>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要保证</w:t>
      </w:r>
      <w:r w:rsidRPr="001707A5">
        <w:rPr>
          <w:rFonts w:eastAsia="宋体" w:hint="eastAsia"/>
          <w:color w:val="000000" w:themeColor="text1"/>
          <w:sz w:val="24"/>
        </w:rPr>
        <w:t>SHPB</w:t>
      </w:r>
      <w:r w:rsidRPr="001707A5">
        <w:rPr>
          <w:rFonts w:eastAsia="宋体" w:hint="eastAsia"/>
          <w:color w:val="000000" w:themeColor="text1"/>
          <w:sz w:val="24"/>
        </w:rPr>
        <w:t>试验的一维应力假定，应当使每个谐波的相速度</w:t>
      </w:r>
      <w:r w:rsidR="009477B0" w:rsidRPr="001707A5">
        <w:rPr>
          <w:rFonts w:eastAsia="宋体" w:hint="eastAsia"/>
          <w:color w:val="000000" w:themeColor="text1"/>
          <w:sz w:val="24"/>
        </w:rPr>
        <w:t>c</w:t>
      </w:r>
      <w:r w:rsidRPr="001707A5">
        <w:rPr>
          <w:rFonts w:eastAsia="宋体" w:hint="eastAsia"/>
          <w:color w:val="000000" w:themeColor="text1"/>
          <w:sz w:val="24"/>
          <w:vertAlign w:val="subscript"/>
        </w:rPr>
        <w:t>p</w:t>
      </w:r>
      <w:r w:rsidRPr="001707A5">
        <w:rPr>
          <w:rFonts w:eastAsia="宋体" w:hint="eastAsia"/>
          <w:color w:val="000000" w:themeColor="text1"/>
          <w:sz w:val="24"/>
        </w:rPr>
        <w:t xml:space="preserve">= </w:t>
      </w:r>
      <w:r w:rsidR="009477B0" w:rsidRPr="001707A5">
        <w:rPr>
          <w:rFonts w:eastAsia="宋体" w:hint="eastAsia"/>
          <w:color w:val="000000" w:themeColor="text1"/>
          <w:sz w:val="24"/>
        </w:rPr>
        <w:t>c</w:t>
      </w:r>
      <w:r w:rsidRPr="001707A5">
        <w:rPr>
          <w:rFonts w:eastAsia="宋体" w:hint="eastAsia"/>
          <w:color w:val="000000" w:themeColor="text1"/>
          <w:sz w:val="24"/>
          <w:vertAlign w:val="subscript"/>
        </w:rPr>
        <w:t>0</w:t>
      </w:r>
      <w:r w:rsidRPr="001707A5">
        <w:rPr>
          <w:rFonts w:eastAsia="宋体" w:hint="eastAsia"/>
          <w:color w:val="000000" w:themeColor="text1"/>
          <w:sz w:val="24"/>
        </w:rPr>
        <w:t>，</w:t>
      </w:r>
      <w:r w:rsidR="00BC6EB6" w:rsidRPr="001707A5">
        <w:rPr>
          <w:rFonts w:eastAsia="宋体" w:hint="eastAsia"/>
          <w:color w:val="000000" w:themeColor="text1"/>
          <w:sz w:val="24"/>
        </w:rPr>
        <w:t>即要求</w:t>
      </w:r>
      <m:oMath>
        <m:sSup>
          <m:sSupPr>
            <m:ctrlPr>
              <w:rPr>
                <w:rFonts w:ascii="Cambria Math" w:eastAsia="宋体" w:hAnsi="Cambria Math"/>
                <w:color w:val="000000" w:themeColor="text1"/>
                <w:szCs w:val="21"/>
              </w:rPr>
            </m:ctrlPr>
          </m:sSupPr>
          <m:e>
            <m:r>
              <m:rPr>
                <m:sty m:val="p"/>
              </m:rPr>
              <w:rPr>
                <w:rFonts w:ascii="Cambria Math" w:eastAsia="宋体" w:hAnsi="Cambria Math"/>
                <w:color w:val="000000" w:themeColor="text1"/>
                <w:szCs w:val="21"/>
              </w:rPr>
              <m:t>π</m:t>
            </m:r>
          </m:e>
          <m:sup>
            <m:r>
              <m:rPr>
                <m:sty m:val="p"/>
              </m:rPr>
              <w:rPr>
                <w:rFonts w:ascii="Cambria Math" w:eastAsia="宋体"/>
                <w:color w:val="000000" w:themeColor="text1"/>
                <w:szCs w:val="21"/>
              </w:rPr>
              <m:t>2</m:t>
            </m:r>
          </m:sup>
        </m:sSup>
        <m:sSup>
          <m:sSupPr>
            <m:ctrlPr>
              <w:rPr>
                <w:rFonts w:ascii="Cambria Math" w:eastAsia="宋体" w:hAnsi="Cambria Math"/>
                <w:color w:val="000000" w:themeColor="text1"/>
                <w:szCs w:val="21"/>
              </w:rPr>
            </m:ctrlPr>
          </m:sSupPr>
          <m:e>
            <m:r>
              <w:rPr>
                <w:rFonts w:ascii="Cambria Math" w:eastAsia="宋体"/>
                <w:color w:val="000000" w:themeColor="text1"/>
                <w:szCs w:val="21"/>
              </w:rPr>
              <m:t>v</m:t>
            </m:r>
          </m:e>
          <m:sup>
            <m:r>
              <m:rPr>
                <m:sty m:val="p"/>
              </m:rPr>
              <w:rPr>
                <w:rFonts w:ascii="Cambria Math" w:eastAsia="宋体"/>
                <w:color w:val="000000" w:themeColor="text1"/>
                <w:szCs w:val="21"/>
              </w:rPr>
              <m:t>2</m:t>
            </m:r>
          </m:sup>
        </m:sSup>
        <m:r>
          <m:rPr>
            <m:sty m:val="p"/>
          </m:rPr>
          <w:rPr>
            <w:rFonts w:ascii="Cambria Math" w:eastAsia="宋体"/>
            <w:color w:val="000000" w:themeColor="text1"/>
            <w:szCs w:val="21"/>
          </w:rPr>
          <m:t>(</m:t>
        </m:r>
        <m:sSup>
          <m:sSupPr>
            <m:ctrlPr>
              <w:rPr>
                <w:rFonts w:ascii="Cambria Math" w:eastAsia="宋体" w:hAnsi="Cambria Math"/>
                <w:color w:val="000000" w:themeColor="text1"/>
                <w:szCs w:val="21"/>
              </w:rPr>
            </m:ctrlPr>
          </m:sSupPr>
          <m:e>
            <m:f>
              <m:fPr>
                <m:ctrlPr>
                  <w:rPr>
                    <w:rFonts w:ascii="Cambria Math" w:eastAsia="宋体" w:hAnsi="Cambria Math"/>
                    <w:color w:val="000000" w:themeColor="text1"/>
                    <w:szCs w:val="21"/>
                  </w:rPr>
                </m:ctrlPr>
              </m:fPr>
              <m:num>
                <m:r>
                  <m:rPr>
                    <m:sty m:val="p"/>
                  </m:rPr>
                  <w:rPr>
                    <w:rFonts w:ascii="Cambria Math" w:eastAsia="宋体"/>
                    <w:color w:val="000000" w:themeColor="text1"/>
                    <w:szCs w:val="21"/>
                  </w:rPr>
                  <m:t>r</m:t>
                </m:r>
              </m:num>
              <m:den>
                <m:r>
                  <m:rPr>
                    <m:sty m:val="p"/>
                  </m:rPr>
                  <w:rPr>
                    <w:rFonts w:ascii="Cambria Math" w:eastAsia="宋体" w:hAnsi="Cambria Math"/>
                    <w:color w:val="000000" w:themeColor="text1"/>
                    <w:szCs w:val="21"/>
                  </w:rPr>
                  <m:t>λ</m:t>
                </m:r>
              </m:den>
            </m:f>
            <m:r>
              <m:rPr>
                <m:sty m:val="p"/>
              </m:rPr>
              <w:rPr>
                <w:rFonts w:ascii="Cambria Math" w:eastAsia="宋体"/>
                <w:color w:val="000000" w:themeColor="text1"/>
                <w:szCs w:val="21"/>
              </w:rPr>
              <m:t>)</m:t>
            </m:r>
          </m:e>
          <m:sup>
            <m:r>
              <m:rPr>
                <m:sty m:val="p"/>
              </m:rPr>
              <w:rPr>
                <w:rFonts w:ascii="Cambria Math" w:eastAsia="宋体"/>
                <w:color w:val="000000" w:themeColor="text1"/>
                <w:szCs w:val="21"/>
              </w:rPr>
              <m:t>2</m:t>
            </m:r>
          </m:sup>
        </m:sSup>
        <m:r>
          <m:rPr>
            <m:sty m:val="p"/>
          </m:rPr>
          <w:rPr>
            <w:rFonts w:ascii="Cambria Math" w:eastAsia="宋体" w:hAnsi="Cambria Math" w:cs="Cambria Math"/>
            <w:color w:val="000000" w:themeColor="text1"/>
            <w:szCs w:val="21"/>
          </w:rPr>
          <m:t>≪</m:t>
        </m:r>
        <m:r>
          <m:rPr>
            <m:sty m:val="p"/>
          </m:rPr>
          <w:rPr>
            <w:rFonts w:ascii="Cambria Math" w:eastAsia="宋体"/>
            <w:color w:val="000000" w:themeColor="text1"/>
            <w:szCs w:val="21"/>
          </w:rPr>
          <m:t>1</m:t>
        </m:r>
      </m:oMath>
      <w:r w:rsidR="009477B0" w:rsidRPr="001707A5">
        <w:rPr>
          <w:rFonts w:eastAsia="宋体" w:hint="eastAsia"/>
          <w:color w:val="000000" w:themeColor="text1"/>
          <w:sz w:val="24"/>
        </w:rPr>
        <w:t>，</w:t>
      </w:r>
      <w:r w:rsidR="00BC6EB6" w:rsidRPr="001707A5">
        <w:rPr>
          <w:rFonts w:eastAsia="宋体" w:hint="eastAsia"/>
          <w:color w:val="000000" w:themeColor="text1"/>
          <w:sz w:val="24"/>
        </w:rPr>
        <w:t>为了保证</w:t>
      </w:r>
      <w:r w:rsidR="00BC6EB6" w:rsidRPr="001707A5">
        <w:rPr>
          <w:rFonts w:eastAsia="宋体" w:hint="eastAsia"/>
          <w:color w:val="000000" w:themeColor="text1"/>
          <w:sz w:val="24"/>
        </w:rPr>
        <w:t>SHPB</w:t>
      </w:r>
      <w:r w:rsidR="00BC6EB6" w:rsidRPr="001707A5">
        <w:rPr>
          <w:rFonts w:eastAsia="宋体" w:hint="eastAsia"/>
          <w:color w:val="000000" w:themeColor="text1"/>
          <w:sz w:val="24"/>
        </w:rPr>
        <w:t>系统试验的一维应力假定，只要</w:t>
      </w:r>
      <m:oMath>
        <m:r>
          <m:rPr>
            <m:sty m:val="p"/>
          </m:rPr>
          <w:rPr>
            <w:rFonts w:ascii="Cambria Math" w:eastAsia="宋体"/>
            <w:color w:val="000000" w:themeColor="text1"/>
            <w:sz w:val="24"/>
          </w:rPr>
          <m:t>(</m:t>
        </m:r>
        <m:sSup>
          <m:sSupPr>
            <m:ctrlPr>
              <w:rPr>
                <w:rFonts w:ascii="Cambria Math" w:eastAsia="宋体" w:hAnsi="Cambria Math"/>
                <w:color w:val="000000" w:themeColor="text1"/>
                <w:sz w:val="24"/>
              </w:rPr>
            </m:ctrlPr>
          </m:sSupPr>
          <m:e>
            <m:f>
              <m:fPr>
                <m:ctrlPr>
                  <w:rPr>
                    <w:rFonts w:ascii="Cambria Math" w:eastAsia="宋体" w:hAnsi="Cambria Math"/>
                    <w:color w:val="000000" w:themeColor="text1"/>
                    <w:sz w:val="24"/>
                  </w:rPr>
                </m:ctrlPr>
              </m:fPr>
              <m:num>
                <m:r>
                  <m:rPr>
                    <m:sty m:val="p"/>
                  </m:rPr>
                  <w:rPr>
                    <w:rFonts w:ascii="Cambria Math" w:eastAsia="宋体"/>
                    <w:color w:val="000000" w:themeColor="text1"/>
                    <w:sz w:val="24"/>
                  </w:rPr>
                  <m:t>r</m:t>
                </m:r>
              </m:num>
              <m:den>
                <m:r>
                  <m:rPr>
                    <m:sty m:val="p"/>
                  </m:rPr>
                  <w:rPr>
                    <w:rFonts w:ascii="Cambria Math" w:eastAsia="宋体" w:hAnsi="Cambria Math"/>
                    <w:color w:val="000000" w:themeColor="text1"/>
                    <w:sz w:val="24"/>
                  </w:rPr>
                  <m:t>λ</m:t>
                </m:r>
              </m:den>
            </m:f>
            <m:r>
              <m:rPr>
                <m:sty m:val="p"/>
              </m:rPr>
              <w:rPr>
                <w:rFonts w:ascii="Cambria Math" w:eastAsia="宋体"/>
                <w:color w:val="000000" w:themeColor="text1"/>
                <w:sz w:val="24"/>
              </w:rPr>
              <m:t>)</m:t>
            </m:r>
          </m:e>
          <m:sup>
            <m:r>
              <m:rPr>
                <m:sty m:val="p"/>
              </m:rPr>
              <w:rPr>
                <w:rFonts w:ascii="Cambria Math" w:eastAsia="宋体"/>
                <w:color w:val="000000" w:themeColor="text1"/>
                <w:sz w:val="24"/>
              </w:rPr>
              <m:t>2</m:t>
            </m:r>
          </m:sup>
        </m:sSup>
        <m:r>
          <m:rPr>
            <m:sty m:val="p"/>
          </m:rPr>
          <w:rPr>
            <w:rFonts w:ascii="Cambria Math" w:eastAsia="宋体" w:hAnsi="Cambria Math" w:cs="Cambria Math"/>
            <w:color w:val="000000" w:themeColor="text1"/>
            <w:sz w:val="24"/>
          </w:rPr>
          <m:t>≪</m:t>
        </m:r>
        <m:r>
          <m:rPr>
            <m:sty m:val="p"/>
          </m:rPr>
          <w:rPr>
            <w:rFonts w:ascii="Cambria Math" w:eastAsia="宋体"/>
            <w:color w:val="000000" w:themeColor="text1"/>
            <w:sz w:val="24"/>
          </w:rPr>
          <m:t>1</m:t>
        </m:r>
      </m:oMath>
      <w:r w:rsidR="00BC6EB6" w:rsidRPr="001707A5">
        <w:rPr>
          <w:rFonts w:eastAsia="宋体" w:hint="eastAsia"/>
          <w:color w:val="000000" w:themeColor="text1"/>
          <w:sz w:val="24"/>
        </w:rPr>
        <w:t>，</w:t>
      </w:r>
      <w:r w:rsidR="00302E41" w:rsidRPr="001707A5">
        <w:rPr>
          <w:rFonts w:eastAsia="宋体" w:hint="eastAsia"/>
          <w:color w:val="000000" w:themeColor="text1"/>
          <w:sz w:val="24"/>
        </w:rPr>
        <w:t>即谐波的波长λ越大，一维应力假定越容易满足。</w:t>
      </w:r>
    </w:p>
    <w:p w:rsidR="008F7641" w:rsidRPr="001707A5" w:rsidRDefault="00302E41" w:rsidP="009453B8">
      <w:pPr>
        <w:snapToGrid w:val="0"/>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综上，为</w:t>
      </w:r>
      <w:r w:rsidR="00314F09" w:rsidRPr="001707A5">
        <w:rPr>
          <w:rFonts w:eastAsia="宋体" w:hint="eastAsia"/>
          <w:color w:val="000000" w:themeColor="text1"/>
          <w:sz w:val="24"/>
        </w:rPr>
        <w:t>了尽量减小弥散效应对试验结果的影响，通常采用减小压杆半径和增加应力脉冲宽度（即增加撞击杆长度）的方法，</w:t>
      </w:r>
      <w:r w:rsidR="00987298" w:rsidRPr="001707A5">
        <w:rPr>
          <w:rFonts w:eastAsia="宋体" w:hint="eastAsia"/>
          <w:color w:val="000000" w:themeColor="text1"/>
          <w:sz w:val="24"/>
        </w:rPr>
        <w:t>一般</w:t>
      </w:r>
      <w:r w:rsidR="00314F09" w:rsidRPr="001707A5">
        <w:rPr>
          <w:rFonts w:eastAsia="宋体" w:hint="eastAsia"/>
          <w:color w:val="000000" w:themeColor="text1"/>
          <w:sz w:val="24"/>
        </w:rPr>
        <w:t>为</w:t>
      </w:r>
      <w:r w:rsidR="00177D72" w:rsidRPr="001707A5">
        <w:rPr>
          <w:rFonts w:eastAsia="宋体" w:hint="eastAsia"/>
          <w:color w:val="000000" w:themeColor="text1"/>
          <w:sz w:val="24"/>
        </w:rPr>
        <w:t>保证</w:t>
      </w:r>
      <w:r w:rsidR="00177D72" w:rsidRPr="001707A5">
        <w:rPr>
          <w:rFonts w:eastAsia="宋体" w:hint="eastAsia"/>
          <w:color w:val="000000" w:themeColor="text1"/>
          <w:sz w:val="24"/>
        </w:rPr>
        <w:t>SHPB</w:t>
      </w:r>
      <w:r w:rsidR="00177D72" w:rsidRPr="001707A5">
        <w:rPr>
          <w:rFonts w:eastAsia="宋体" w:hint="eastAsia"/>
          <w:color w:val="000000" w:themeColor="text1"/>
          <w:sz w:val="24"/>
        </w:rPr>
        <w:t>系统试验的一维应力假定，</w:t>
      </w:r>
      <w:r w:rsidR="00314F09" w:rsidRPr="001707A5">
        <w:rPr>
          <w:rFonts w:eastAsia="宋体" w:hint="eastAsia"/>
          <w:color w:val="000000" w:themeColor="text1"/>
          <w:sz w:val="24"/>
        </w:rPr>
        <w:t>撞击杆</w:t>
      </w:r>
      <w:r w:rsidR="00177D72" w:rsidRPr="001707A5">
        <w:rPr>
          <w:rFonts w:eastAsia="宋体" w:hint="eastAsia"/>
          <w:color w:val="000000" w:themeColor="text1"/>
          <w:sz w:val="24"/>
        </w:rPr>
        <w:t>长径</w:t>
      </w:r>
      <w:r w:rsidR="00177D72" w:rsidRPr="001707A5">
        <w:rPr>
          <w:rFonts w:eastAsia="宋体" w:hint="eastAsia"/>
          <w:color w:val="000000" w:themeColor="text1"/>
          <w:sz w:val="24"/>
        </w:rPr>
        <w:lastRenderedPageBreak/>
        <w:t>比应不小于</w:t>
      </w:r>
      <w:r w:rsidR="00177D72" w:rsidRPr="001707A5">
        <w:rPr>
          <w:rFonts w:eastAsia="宋体" w:hint="eastAsia"/>
          <w:color w:val="000000" w:themeColor="text1"/>
          <w:sz w:val="24"/>
        </w:rPr>
        <w:t>12</w:t>
      </w:r>
      <w:r w:rsidR="005762D5" w:rsidRPr="001707A5">
        <w:rPr>
          <w:rFonts w:eastAsia="宋体" w:hint="eastAsia"/>
          <w:color w:val="000000" w:themeColor="text1"/>
          <w:sz w:val="24"/>
        </w:rPr>
        <w:t>，</w:t>
      </w:r>
      <w:r w:rsidR="00314F09" w:rsidRPr="001707A5">
        <w:rPr>
          <w:rFonts w:eastAsia="宋体" w:hint="eastAsia"/>
          <w:color w:val="000000" w:themeColor="text1"/>
          <w:sz w:val="24"/>
        </w:rPr>
        <w:t>且</w:t>
      </w:r>
      <w:r w:rsidR="005762D5" w:rsidRPr="001707A5">
        <w:rPr>
          <w:rFonts w:eastAsia="宋体" w:hint="eastAsia"/>
          <w:color w:val="000000" w:themeColor="text1"/>
          <w:sz w:val="24"/>
        </w:rPr>
        <w:t>长度一般不小于</w:t>
      </w:r>
      <w:r w:rsidR="005762D5" w:rsidRPr="001707A5">
        <w:rPr>
          <w:rFonts w:eastAsia="宋体" w:hint="eastAsia"/>
          <w:color w:val="000000" w:themeColor="text1"/>
          <w:sz w:val="24"/>
        </w:rPr>
        <w:t>100mm</w:t>
      </w:r>
      <w:r w:rsidR="009477B0" w:rsidRPr="001707A5">
        <w:rPr>
          <w:rFonts w:eastAsia="宋体" w:hint="eastAsia"/>
          <w:color w:val="000000" w:themeColor="text1"/>
          <w:sz w:val="24"/>
        </w:rPr>
        <w:t>，其直径与</w:t>
      </w:r>
      <w:r w:rsidR="00EA0734" w:rsidRPr="001707A5">
        <w:rPr>
          <w:rFonts w:eastAsia="宋体" w:hint="eastAsia"/>
          <w:color w:val="000000" w:themeColor="text1"/>
          <w:sz w:val="24"/>
        </w:rPr>
        <w:t>波导杆相同</w:t>
      </w:r>
      <w:r w:rsidR="00177D72" w:rsidRPr="001707A5">
        <w:rPr>
          <w:rFonts w:eastAsia="宋体" w:hint="eastAsia"/>
          <w:color w:val="000000" w:themeColor="text1"/>
          <w:sz w:val="24"/>
        </w:rPr>
        <w:t>。</w:t>
      </w:r>
      <w:r w:rsidR="008F7641" w:rsidRPr="001707A5">
        <w:rPr>
          <w:rFonts w:eastAsia="宋体" w:hint="eastAsia"/>
          <w:color w:val="000000" w:themeColor="text1"/>
          <w:sz w:val="24"/>
        </w:rPr>
        <w:t>SHPB</w:t>
      </w:r>
      <w:r w:rsidR="008F7641" w:rsidRPr="001707A5">
        <w:rPr>
          <w:rFonts w:eastAsia="宋体" w:hint="eastAsia"/>
          <w:color w:val="000000" w:themeColor="text1"/>
          <w:sz w:val="24"/>
        </w:rPr>
        <w:t>试验装置中波导杆的直径可以</w:t>
      </w:r>
      <w:r w:rsidR="00987298" w:rsidRPr="001707A5">
        <w:rPr>
          <w:rFonts w:eastAsia="宋体" w:hint="eastAsia"/>
          <w:color w:val="000000" w:themeColor="text1"/>
          <w:sz w:val="24"/>
        </w:rPr>
        <w:t>根据测试材料及</w:t>
      </w:r>
      <w:r w:rsidR="00314F09" w:rsidRPr="001707A5">
        <w:rPr>
          <w:rFonts w:eastAsia="宋体" w:hint="eastAsia"/>
          <w:color w:val="000000" w:themeColor="text1"/>
          <w:sz w:val="24"/>
        </w:rPr>
        <w:t>测试需求</w:t>
      </w:r>
      <w:r w:rsidR="008F7641" w:rsidRPr="001707A5">
        <w:rPr>
          <w:rFonts w:eastAsia="宋体" w:hint="eastAsia"/>
          <w:color w:val="000000" w:themeColor="text1"/>
          <w:sz w:val="24"/>
        </w:rPr>
        <w:t>进行设计，对于</w:t>
      </w:r>
      <w:r w:rsidR="00063E49" w:rsidRPr="001707A5">
        <w:rPr>
          <w:rFonts w:eastAsia="宋体" w:hint="eastAsia"/>
          <w:color w:val="000000" w:themeColor="text1"/>
          <w:sz w:val="24"/>
        </w:rPr>
        <w:t>钛合金高应变速率压缩</w:t>
      </w:r>
      <w:r w:rsidR="008F7641" w:rsidRPr="001707A5">
        <w:rPr>
          <w:rFonts w:eastAsia="宋体" w:hint="eastAsia"/>
          <w:color w:val="000000" w:themeColor="text1"/>
          <w:sz w:val="24"/>
        </w:rPr>
        <w:t>力学性能的测试，目前大多数</w:t>
      </w:r>
      <w:r w:rsidR="008F7641" w:rsidRPr="001707A5">
        <w:rPr>
          <w:rFonts w:eastAsia="宋体" w:hint="eastAsia"/>
          <w:color w:val="000000" w:themeColor="text1"/>
          <w:sz w:val="24"/>
        </w:rPr>
        <w:t>SHPB</w:t>
      </w:r>
      <w:r w:rsidR="008F7641" w:rsidRPr="001707A5">
        <w:rPr>
          <w:rFonts w:eastAsia="宋体" w:hint="eastAsia"/>
          <w:color w:val="000000" w:themeColor="text1"/>
          <w:sz w:val="24"/>
        </w:rPr>
        <w:t>杆径为</w:t>
      </w:r>
      <w:r w:rsidR="008F7641" w:rsidRPr="001707A5">
        <w:rPr>
          <w:rFonts w:eastAsia="宋体" w:hint="eastAsia"/>
          <w:color w:val="000000" w:themeColor="text1"/>
          <w:sz w:val="24"/>
        </w:rPr>
        <w:t>10mm-2</w:t>
      </w:r>
      <w:r w:rsidR="00482CBE" w:rsidRPr="001707A5">
        <w:rPr>
          <w:rFonts w:eastAsia="宋体" w:hint="eastAsia"/>
          <w:color w:val="000000" w:themeColor="text1"/>
          <w:sz w:val="24"/>
        </w:rPr>
        <w:t>0</w:t>
      </w:r>
      <w:r w:rsidR="008F7641" w:rsidRPr="001707A5">
        <w:rPr>
          <w:rFonts w:eastAsia="宋体" w:hint="eastAsia"/>
          <w:color w:val="000000" w:themeColor="text1"/>
          <w:sz w:val="24"/>
        </w:rPr>
        <w:t>mm</w:t>
      </w:r>
      <w:r w:rsidR="00987298" w:rsidRPr="001707A5">
        <w:rPr>
          <w:rFonts w:eastAsia="宋体" w:hint="eastAsia"/>
          <w:color w:val="000000" w:themeColor="text1"/>
          <w:sz w:val="24"/>
        </w:rPr>
        <w:t>，本文推荐采用的杆径为</w:t>
      </w:r>
      <w:r w:rsidR="00987298" w:rsidRPr="001707A5">
        <w:rPr>
          <w:rFonts w:eastAsia="宋体" w:hint="eastAsia"/>
          <w:color w:val="000000" w:themeColor="text1"/>
          <w:sz w:val="24"/>
        </w:rPr>
        <w:t>14.5mm</w:t>
      </w:r>
      <w:r w:rsidR="00987298" w:rsidRPr="001707A5">
        <w:rPr>
          <w:rFonts w:eastAsia="宋体" w:hint="eastAsia"/>
          <w:color w:val="000000" w:themeColor="text1"/>
          <w:sz w:val="24"/>
        </w:rPr>
        <w:t>。</w:t>
      </w:r>
      <w:r w:rsidR="008F7641" w:rsidRPr="001707A5">
        <w:rPr>
          <w:rFonts w:eastAsia="宋体" w:hint="eastAsia"/>
          <w:color w:val="000000" w:themeColor="text1"/>
          <w:sz w:val="24"/>
        </w:rPr>
        <w:t>为了在输入杆上能用一个应变片测试完整的入射波和反射波，输入杆的长度至少是</w:t>
      </w:r>
      <w:r w:rsidR="00EA0734" w:rsidRPr="001707A5">
        <w:rPr>
          <w:rFonts w:eastAsia="宋体" w:hint="eastAsia"/>
          <w:color w:val="000000" w:themeColor="text1"/>
          <w:sz w:val="24"/>
        </w:rPr>
        <w:t>撞击杆</w:t>
      </w:r>
      <w:r w:rsidR="008F7641" w:rsidRPr="001707A5">
        <w:rPr>
          <w:rFonts w:eastAsia="宋体" w:hint="eastAsia"/>
          <w:color w:val="000000" w:themeColor="text1"/>
          <w:sz w:val="24"/>
        </w:rPr>
        <w:t>长度的</w:t>
      </w:r>
      <w:r w:rsidR="008F7641" w:rsidRPr="001707A5">
        <w:rPr>
          <w:rFonts w:eastAsia="宋体" w:hint="eastAsia"/>
          <w:color w:val="000000" w:themeColor="text1"/>
          <w:sz w:val="24"/>
        </w:rPr>
        <w:t>2</w:t>
      </w:r>
      <w:r w:rsidR="008F7641" w:rsidRPr="001707A5">
        <w:rPr>
          <w:rFonts w:eastAsia="宋体" w:hint="eastAsia"/>
          <w:color w:val="000000" w:themeColor="text1"/>
          <w:sz w:val="24"/>
        </w:rPr>
        <w:t>倍，考虑到消除输入杆端部效应的影响，取输入杆的长度为</w:t>
      </w:r>
      <w:r w:rsidR="00EA0734" w:rsidRPr="001707A5">
        <w:rPr>
          <w:rFonts w:eastAsia="宋体" w:hint="eastAsia"/>
          <w:color w:val="000000" w:themeColor="text1"/>
          <w:sz w:val="24"/>
        </w:rPr>
        <w:t>撞击杆</w:t>
      </w:r>
      <w:r w:rsidR="008F7641" w:rsidRPr="001707A5">
        <w:rPr>
          <w:rFonts w:eastAsia="宋体" w:hint="eastAsia"/>
          <w:color w:val="000000" w:themeColor="text1"/>
          <w:sz w:val="24"/>
        </w:rPr>
        <w:t>长度的</w:t>
      </w:r>
      <w:r w:rsidR="008F7641" w:rsidRPr="001707A5">
        <w:rPr>
          <w:rFonts w:eastAsia="宋体" w:hint="eastAsia"/>
          <w:color w:val="000000" w:themeColor="text1"/>
          <w:sz w:val="24"/>
        </w:rPr>
        <w:t>2.5</w:t>
      </w:r>
      <w:r w:rsidR="008F7641" w:rsidRPr="001707A5">
        <w:rPr>
          <w:rFonts w:eastAsia="宋体" w:hint="eastAsia"/>
          <w:color w:val="000000" w:themeColor="text1"/>
          <w:sz w:val="24"/>
        </w:rPr>
        <w:t>倍</w:t>
      </w:r>
      <w:r w:rsidR="005762D5" w:rsidRPr="001707A5">
        <w:rPr>
          <w:rFonts w:eastAsia="宋体" w:hint="eastAsia"/>
          <w:color w:val="000000" w:themeColor="text1"/>
          <w:sz w:val="24"/>
        </w:rPr>
        <w:t>以上</w:t>
      </w:r>
      <w:r w:rsidR="008F7641" w:rsidRPr="001707A5">
        <w:rPr>
          <w:rFonts w:eastAsia="宋体" w:hint="eastAsia"/>
          <w:color w:val="000000" w:themeColor="text1"/>
          <w:sz w:val="24"/>
        </w:rPr>
        <w:t>，</w:t>
      </w:r>
      <w:r w:rsidR="005762D5" w:rsidRPr="001707A5">
        <w:rPr>
          <w:rFonts w:eastAsia="宋体" w:hint="eastAsia"/>
          <w:color w:val="000000" w:themeColor="text1"/>
          <w:sz w:val="24"/>
        </w:rPr>
        <w:t>且一般不小于</w:t>
      </w:r>
      <w:r w:rsidR="00482CBE" w:rsidRPr="001707A5">
        <w:rPr>
          <w:rFonts w:eastAsia="宋体" w:hint="eastAsia"/>
          <w:color w:val="000000" w:themeColor="text1"/>
          <w:sz w:val="24"/>
        </w:rPr>
        <w:t>7</w:t>
      </w:r>
      <w:r w:rsidR="005762D5" w:rsidRPr="001707A5">
        <w:rPr>
          <w:rFonts w:eastAsia="宋体" w:hint="eastAsia"/>
          <w:color w:val="000000" w:themeColor="text1"/>
          <w:sz w:val="24"/>
        </w:rPr>
        <w:t>00mm</w:t>
      </w:r>
      <w:r w:rsidR="005762D5" w:rsidRPr="001707A5">
        <w:rPr>
          <w:rFonts w:eastAsia="宋体" w:hint="eastAsia"/>
          <w:color w:val="000000" w:themeColor="text1"/>
          <w:sz w:val="24"/>
        </w:rPr>
        <w:t>，</w:t>
      </w:r>
      <w:r w:rsidR="00EA0734" w:rsidRPr="001707A5">
        <w:rPr>
          <w:rFonts w:eastAsia="宋体" w:hint="eastAsia"/>
          <w:color w:val="000000" w:themeColor="text1"/>
          <w:sz w:val="24"/>
        </w:rPr>
        <w:t>其直径与撞击杆</w:t>
      </w:r>
      <w:r w:rsidR="008F7641" w:rsidRPr="001707A5">
        <w:rPr>
          <w:rFonts w:eastAsia="宋体" w:hint="eastAsia"/>
          <w:color w:val="000000" w:themeColor="text1"/>
          <w:sz w:val="24"/>
        </w:rPr>
        <w:t>相同，</w:t>
      </w:r>
      <w:r w:rsidR="005762D5" w:rsidRPr="001707A5">
        <w:rPr>
          <w:rFonts w:eastAsia="宋体" w:hint="eastAsia"/>
          <w:color w:val="000000" w:themeColor="text1"/>
          <w:sz w:val="24"/>
        </w:rPr>
        <w:t>其</w:t>
      </w:r>
      <w:r w:rsidR="008F7641" w:rsidRPr="001707A5">
        <w:rPr>
          <w:rFonts w:eastAsia="宋体" w:hint="eastAsia"/>
          <w:color w:val="000000" w:themeColor="text1"/>
          <w:sz w:val="24"/>
        </w:rPr>
        <w:t>长径比应</w:t>
      </w:r>
      <w:r w:rsidR="005762D5" w:rsidRPr="001707A5">
        <w:rPr>
          <w:rFonts w:eastAsia="宋体" w:hint="eastAsia"/>
          <w:color w:val="000000" w:themeColor="text1"/>
          <w:sz w:val="24"/>
        </w:rPr>
        <w:t>大于</w:t>
      </w:r>
      <w:r w:rsidR="00732B56" w:rsidRPr="001707A5">
        <w:rPr>
          <w:rFonts w:eastAsia="宋体" w:hint="eastAsia"/>
          <w:color w:val="000000" w:themeColor="text1"/>
          <w:sz w:val="24"/>
        </w:rPr>
        <w:t>40</w:t>
      </w:r>
      <w:r w:rsidR="00A80555" w:rsidRPr="001707A5">
        <w:rPr>
          <w:rFonts w:eastAsia="宋体" w:hint="eastAsia"/>
          <w:color w:val="000000" w:themeColor="text1"/>
          <w:sz w:val="24"/>
        </w:rPr>
        <w:t>，一般输出杆的长度等于输入杆长度，以保证输出杆与输入杆的互换性。</w:t>
      </w:r>
    </w:p>
    <w:p w:rsidR="00EF3C45" w:rsidRPr="001707A5" w:rsidRDefault="00EA0734" w:rsidP="00177D72">
      <w:pPr>
        <w:spacing w:line="360" w:lineRule="auto"/>
        <w:jc w:val="left"/>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3</w:t>
      </w:r>
      <w:r w:rsidRPr="001707A5">
        <w:rPr>
          <w:rFonts w:eastAsia="宋体" w:hint="eastAsia"/>
          <w:color w:val="000000" w:themeColor="text1"/>
          <w:sz w:val="24"/>
        </w:rPr>
        <w:t>）</w:t>
      </w:r>
      <w:r w:rsidR="00EF3C45" w:rsidRPr="001707A5">
        <w:rPr>
          <w:rFonts w:eastAsia="宋体" w:hint="eastAsia"/>
          <w:color w:val="000000" w:themeColor="text1"/>
          <w:sz w:val="24"/>
        </w:rPr>
        <w:t>波导杆的加工及安装</w:t>
      </w:r>
    </w:p>
    <w:p w:rsidR="00651875" w:rsidRPr="001707A5" w:rsidRDefault="00177D72" w:rsidP="00651875">
      <w:pPr>
        <w:spacing w:line="360" w:lineRule="auto"/>
        <w:rPr>
          <w:rFonts w:eastAsia="宋体"/>
          <w:color w:val="000000" w:themeColor="text1"/>
          <w:sz w:val="24"/>
        </w:rPr>
      </w:pPr>
      <w:r w:rsidRPr="001707A5">
        <w:rPr>
          <w:rFonts w:eastAsia="宋体" w:hint="eastAsia"/>
          <w:color w:val="000000" w:themeColor="text1"/>
          <w:sz w:val="24"/>
        </w:rPr>
        <w:t xml:space="preserve">    </w:t>
      </w:r>
      <w:r w:rsidR="005E3624" w:rsidRPr="001707A5">
        <w:rPr>
          <w:rFonts w:eastAsia="宋体" w:hint="eastAsia"/>
          <w:color w:val="000000" w:themeColor="text1"/>
          <w:sz w:val="24"/>
        </w:rPr>
        <w:t>每套波导杆（包括输入杆、输出杆）、撞击杆及吸收杆应采用相同材料和相同工艺加工而成</w:t>
      </w:r>
      <w:r w:rsidR="00651875" w:rsidRPr="001707A5">
        <w:rPr>
          <w:rFonts w:eastAsia="宋体" w:hint="eastAsia"/>
          <w:color w:val="000000" w:themeColor="text1"/>
          <w:sz w:val="24"/>
        </w:rPr>
        <w:t>，波导杆与撞击杆的加工精度应符合图</w:t>
      </w:r>
      <w:r w:rsidR="00EA0734" w:rsidRPr="001707A5">
        <w:rPr>
          <w:rFonts w:eastAsia="宋体" w:hint="eastAsia"/>
          <w:color w:val="000000" w:themeColor="text1"/>
          <w:sz w:val="24"/>
        </w:rPr>
        <w:t>3</w:t>
      </w:r>
      <w:r w:rsidR="00651875" w:rsidRPr="001707A5">
        <w:rPr>
          <w:rFonts w:eastAsia="宋体" w:hint="eastAsia"/>
          <w:color w:val="000000" w:themeColor="text1"/>
          <w:sz w:val="24"/>
        </w:rPr>
        <w:t>要求，同时为减小摩擦效应，应保证杆的端面和表面不应有锈斑等增加表面粗糙度的因素。</w:t>
      </w:r>
    </w:p>
    <w:p w:rsidR="005132C4" w:rsidRPr="001707A5" w:rsidRDefault="006E6AEF" w:rsidP="00651875">
      <w:pPr>
        <w:spacing w:line="360" w:lineRule="auto"/>
        <w:rPr>
          <w:rFonts w:eastAsia="宋体"/>
          <w:color w:val="000000" w:themeColor="text1"/>
          <w:szCs w:val="21"/>
        </w:rPr>
      </w:pPr>
      <w:r w:rsidRPr="001707A5">
        <w:rPr>
          <w:rFonts w:eastAsia="宋体"/>
          <w:noProof/>
          <w:color w:val="000000" w:themeColor="text1"/>
          <w:szCs w:val="21"/>
        </w:rPr>
        <w:pict>
          <v:group id="_x0000_s1732" style="position:absolute;left:0;text-align:left;margin-left:9.95pt;margin-top:3.5pt;width:467.5pt;height:132.9pt;z-index:251704320" coordorigin="1253,1678" coordsize="9350,2658">
            <v:group id="_x0000_s1733" style="position:absolute;left:1253;top:2062;width:9350;height:2274" coordorigin="1134,6049" coordsize="9350,2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34" type="#_x0000_t75" style="position:absolute;left:1134;top:6049;width:9350;height:2210">
                <v:imagedata r:id="rId9" o:title=""/>
              </v:shape>
              <v:group id="_x0000_s1735" style="position:absolute;left:4586;top:7757;width:367;height:376" coordorigin="6345,6667" coordsize="367,376">
                <v:shape id="_x0000_s1736" type="#_x0000_t202" style="position:absolute;left:6412;top:6780;width:300;height:263;mso-width-relative:margin;mso-height-relative:margin" stroked="f">
                  <v:textbox style="mso-next-textbox:#_x0000_s1736" inset="0,0,0,0">
                    <w:txbxContent>
                      <w:p w:rsidR="00D44E76" w:rsidRPr="004D2707" w:rsidRDefault="00D44E76" w:rsidP="005132C4">
                        <w:pPr>
                          <w:rPr>
                            <w:sz w:val="18"/>
                            <w:szCs w:val="18"/>
                          </w:rPr>
                        </w:pPr>
                        <w:r w:rsidRPr="004D2707">
                          <w:rPr>
                            <w:rFonts w:hint="eastAsia"/>
                            <w:sz w:val="18"/>
                            <w:szCs w:val="18"/>
                          </w:rPr>
                          <w:t>1.6</w:t>
                        </w:r>
                        <w:r>
                          <w:rPr>
                            <w:rFonts w:hint="eastAsia"/>
                            <w:sz w:val="18"/>
                            <w:szCs w:val="18"/>
                          </w:rPr>
                          <w:t xml:space="preserve">  </w:t>
                        </w:r>
                      </w:p>
                    </w:txbxContent>
                  </v:textbox>
                </v:shape>
                <v:group id="_x0000_s1737" style="position:absolute;left:6345;top:6667;width:271;height:314" coordorigin="2004,8076" coordsize="219,31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738" type="#_x0000_t5" style="position:absolute;left:2074;top:8076;width:149;height:172" strokeweight="1pt"/>
                  <v:shape id="_x0000_s1739" type="#_x0000_t32" style="position:absolute;left:2004;top:8248;width:70;height:142;flip:x" o:connectortype="straight" strokeweight="1pt"/>
                </v:group>
              </v:group>
              <v:group id="_x0000_s1740" style="position:absolute;left:2120;top:6954;width:473;height:342" coordorigin="3039,6679" coordsize="473,342">
                <v:shape id="_x0000_s1741" type="#_x0000_t202" style="position:absolute;left:3039;top:6758;width:300;height:263;mso-width-relative:margin;mso-height-relative:margin" stroked="f">
                  <v:textbox style="layout-flow:vertical;mso-layout-flow-alt:bottom-to-top;mso-next-textbox:#_x0000_s1741" inset="0,0,0,0">
                    <w:txbxContent>
                      <w:p w:rsidR="00D44E76" w:rsidRPr="004D2707" w:rsidRDefault="00D44E76" w:rsidP="005132C4">
                        <w:pPr>
                          <w:rPr>
                            <w:sz w:val="18"/>
                            <w:szCs w:val="18"/>
                          </w:rPr>
                        </w:pPr>
                        <w:r>
                          <w:rPr>
                            <w:rFonts w:hint="eastAsia"/>
                            <w:sz w:val="18"/>
                            <w:szCs w:val="18"/>
                          </w:rPr>
                          <w:t xml:space="preserve">0.8  </w:t>
                        </w:r>
                      </w:p>
                    </w:txbxContent>
                  </v:textbox>
                </v:shape>
                <v:group id="_x0000_s1742" style="position:absolute;left:3219;top:6658;width:271;height:314;rotation:90" coordorigin="2004,8076" coordsize="219,314">
                  <v:shape id="_x0000_s1743" type="#_x0000_t5" style="position:absolute;left:2074;top:8076;width:149;height:172" strokeweight="1pt"/>
                  <v:shape id="_x0000_s1744" type="#_x0000_t32" style="position:absolute;left:2004;top:8248;width:70;height:142;flip:x" o:connectortype="straight" strokeweight="1pt"/>
                </v:group>
              </v:group>
              <v:group id="_x0000_s1745" style="position:absolute;left:9428;top:7789;width:344;height:534" coordorigin="8897,6679" coordsize="344,534">
                <v:group id="_x0000_s1746" style="position:absolute;left:8921;top:6679;width:293;height:164" coordorigin="8921,6679" coordsize="293,164">
                  <v:shape id="_x0000_s1747" type="#_x0000_t32" style="position:absolute;left:8921;top:6679;width:293;height:0" o:connectortype="straight" strokeweight="1pt"/>
                  <v:shape id="_x0000_s1748" type="#_x0000_t32" style="position:absolute;left:9063;top:6679;width:0;height:164" o:connectortype="straight" strokeweight="1p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749" type="#_x0000_t120" style="position:absolute;left:8897;top:6839;width:344;height:374" strokeweight="1pt">
                  <v:textbox style="mso-next-textbox:#_x0000_s1749" inset="0,0,0,0">
                    <w:txbxContent>
                      <w:p w:rsidR="00D44E76" w:rsidRPr="00882773" w:rsidRDefault="00D44E76" w:rsidP="005132C4">
                        <w:pPr>
                          <w:spacing w:line="120" w:lineRule="atLeast"/>
                          <w:jc w:val="center"/>
                          <w:rPr>
                            <w:sz w:val="18"/>
                            <w:szCs w:val="18"/>
                          </w:rPr>
                        </w:pPr>
                        <w:r w:rsidRPr="00882773">
                          <w:rPr>
                            <w:rFonts w:hint="eastAsia"/>
                            <w:sz w:val="18"/>
                            <w:szCs w:val="18"/>
                          </w:rPr>
                          <w:t xml:space="preserve">A  </w:t>
                        </w:r>
                      </w:p>
                    </w:txbxContent>
                  </v:textbox>
                </v:shape>
              </v:group>
            </v:group>
            <v:shape id="_x0000_s1750" type="#_x0000_t202" style="position:absolute;left:8898;top:1678;width:1068;height:310;mso-height-percent:200;mso-height-percent:200;mso-width-relative:margin;mso-height-relative:margin" stroked="f">
              <v:textbox style="mso-next-textbox:#_x0000_s1750;mso-fit-shape-to-text:t" inset="0,0,0,0">
                <w:txbxContent>
                  <w:p w:rsidR="00D44E76" w:rsidRPr="00DD1C6F" w:rsidRDefault="00D44E76" w:rsidP="005132C4">
                    <w:pPr>
                      <w:rPr>
                        <w:sz w:val="18"/>
                        <w:szCs w:val="18"/>
                      </w:rPr>
                    </w:pPr>
                    <w:r w:rsidRPr="00DD1C6F">
                      <w:rPr>
                        <w:rFonts w:hint="eastAsia"/>
                        <w:sz w:val="18"/>
                        <w:szCs w:val="18"/>
                      </w:rPr>
                      <w:t>单位为毫米</w:t>
                    </w:r>
                  </w:p>
                </w:txbxContent>
              </v:textbox>
            </v:shape>
            <w10:wrap type="square"/>
          </v:group>
        </w:pict>
      </w:r>
    </w:p>
    <w:p w:rsidR="00651875" w:rsidRPr="001707A5" w:rsidRDefault="00651875" w:rsidP="00651875">
      <w:pPr>
        <w:spacing w:line="360" w:lineRule="auto"/>
        <w:jc w:val="center"/>
        <w:rPr>
          <w:rFonts w:eastAsia="宋体"/>
          <w:color w:val="000000" w:themeColor="text1"/>
          <w:sz w:val="24"/>
        </w:rPr>
      </w:pPr>
      <w:r w:rsidRPr="001707A5">
        <w:rPr>
          <w:rFonts w:eastAsia="宋体" w:hint="eastAsia"/>
          <w:color w:val="000000" w:themeColor="text1"/>
          <w:sz w:val="24"/>
        </w:rPr>
        <w:t>图</w:t>
      </w:r>
      <w:r w:rsidR="00EA0734" w:rsidRPr="001707A5">
        <w:rPr>
          <w:rFonts w:eastAsia="宋体" w:hint="eastAsia"/>
          <w:color w:val="000000" w:themeColor="text1"/>
          <w:sz w:val="24"/>
        </w:rPr>
        <w:t>3</w:t>
      </w:r>
      <w:r w:rsidRPr="001707A5">
        <w:rPr>
          <w:rFonts w:eastAsia="宋体" w:hint="eastAsia"/>
          <w:color w:val="000000" w:themeColor="text1"/>
          <w:sz w:val="24"/>
        </w:rPr>
        <w:t xml:space="preserve">  </w:t>
      </w:r>
      <w:r w:rsidRPr="001707A5">
        <w:rPr>
          <w:rFonts w:eastAsia="宋体" w:hint="eastAsia"/>
          <w:color w:val="000000" w:themeColor="text1"/>
          <w:sz w:val="24"/>
        </w:rPr>
        <w:t>波导杆与撞击杆加工要求</w:t>
      </w:r>
    </w:p>
    <w:p w:rsidR="00174BB5" w:rsidRPr="001707A5" w:rsidRDefault="00174BB5"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w:t>
      </w:r>
      <w:r w:rsidR="007B603C" w:rsidRPr="001707A5">
        <w:rPr>
          <w:rFonts w:ascii="Times New Roman" w:eastAsia="宋体" w:hAnsi="Times New Roman" w:hint="eastAsia"/>
          <w:b w:val="0"/>
          <w:color w:val="000000" w:themeColor="text1"/>
          <w:sz w:val="24"/>
          <w:szCs w:val="24"/>
        </w:rPr>
        <w:t>5.2</w:t>
      </w:r>
      <w:r w:rsidRPr="001707A5">
        <w:rPr>
          <w:rFonts w:ascii="Times New Roman" w:eastAsia="宋体" w:hAnsi="Times New Roman" w:hint="eastAsia"/>
          <w:b w:val="0"/>
          <w:color w:val="000000" w:themeColor="text1"/>
          <w:sz w:val="24"/>
          <w:szCs w:val="24"/>
        </w:rPr>
        <w:t>应变片</w:t>
      </w:r>
    </w:p>
    <w:p w:rsidR="00174BB5" w:rsidRPr="001707A5" w:rsidRDefault="00174BB5" w:rsidP="00174BB5">
      <w:pPr>
        <w:spacing w:line="360" w:lineRule="auto"/>
        <w:rPr>
          <w:rFonts w:eastAsia="宋体"/>
          <w:color w:val="000000" w:themeColor="text1"/>
          <w:sz w:val="24"/>
        </w:rPr>
      </w:pPr>
      <w:r w:rsidRPr="001707A5">
        <w:rPr>
          <w:rFonts w:eastAsia="宋体" w:hint="eastAsia"/>
          <w:color w:val="000000" w:themeColor="text1"/>
          <w:sz w:val="24"/>
        </w:rPr>
        <w:t xml:space="preserve">    </w:t>
      </w:r>
      <w:r w:rsidR="007B603C" w:rsidRPr="001707A5">
        <w:rPr>
          <w:rFonts w:eastAsia="宋体" w:hint="eastAsia"/>
          <w:color w:val="000000" w:themeColor="text1"/>
          <w:sz w:val="24"/>
        </w:rPr>
        <w:t>波导杆的应变</w:t>
      </w:r>
      <w:r w:rsidRPr="001707A5">
        <w:rPr>
          <w:rFonts w:eastAsia="宋体" w:hint="eastAsia"/>
          <w:color w:val="000000" w:themeColor="text1"/>
          <w:sz w:val="24"/>
        </w:rPr>
        <w:t>一般采用箔式电阻应变片测量，如果波导杆上的应变信号很弱时，应选用灵敏系数较高的半导体应变片，</w:t>
      </w:r>
      <w:r w:rsidR="007B603C" w:rsidRPr="001707A5">
        <w:rPr>
          <w:rFonts w:eastAsia="宋体" w:hint="eastAsia"/>
          <w:color w:val="000000" w:themeColor="text1"/>
          <w:sz w:val="24"/>
        </w:rPr>
        <w:t>同时</w:t>
      </w:r>
      <w:r w:rsidRPr="001707A5">
        <w:rPr>
          <w:rFonts w:eastAsia="宋体" w:hint="eastAsia"/>
          <w:color w:val="000000" w:themeColor="text1"/>
          <w:sz w:val="24"/>
        </w:rPr>
        <w:t>应尽量选用敏感体标长较小的应变片，其值宜不大于</w:t>
      </w:r>
      <w:r w:rsidRPr="001707A5">
        <w:rPr>
          <w:rFonts w:eastAsia="宋体" w:hint="eastAsia"/>
          <w:color w:val="000000" w:themeColor="text1"/>
          <w:sz w:val="24"/>
        </w:rPr>
        <w:t>5mm</w:t>
      </w:r>
      <w:r w:rsidRPr="001707A5">
        <w:rPr>
          <w:rFonts w:eastAsia="宋体" w:hint="eastAsia"/>
          <w:color w:val="000000" w:themeColor="text1"/>
          <w:sz w:val="24"/>
        </w:rPr>
        <w:t>。</w:t>
      </w:r>
    </w:p>
    <w:p w:rsidR="00174BB5" w:rsidRPr="001707A5" w:rsidRDefault="00174BB5" w:rsidP="00174BB5">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为了不失真的恢复采集信号，应变片极限响应频率应高于</w:t>
      </w:r>
      <w:r w:rsidRPr="001707A5">
        <w:rPr>
          <w:rFonts w:eastAsia="宋体" w:hint="eastAsia"/>
          <w:color w:val="000000" w:themeColor="text1"/>
          <w:sz w:val="24"/>
        </w:rPr>
        <w:t>2</w:t>
      </w:r>
      <w:r w:rsidRPr="001707A5">
        <w:rPr>
          <w:rFonts w:eastAsia="宋体" w:hint="eastAsia"/>
          <w:color w:val="000000" w:themeColor="text1"/>
          <w:sz w:val="24"/>
        </w:rPr>
        <w:t>倍采集信号的最高频率，一般在试验中应变片极限响应频率应不低于</w:t>
      </w:r>
      <w:r w:rsidRPr="001707A5">
        <w:rPr>
          <w:rFonts w:eastAsia="宋体" w:hint="eastAsia"/>
          <w:color w:val="000000" w:themeColor="text1"/>
          <w:sz w:val="24"/>
        </w:rPr>
        <w:t>120KHz</w:t>
      </w:r>
      <w:r w:rsidRPr="001707A5">
        <w:rPr>
          <w:rFonts w:eastAsia="宋体" w:hint="eastAsia"/>
          <w:color w:val="000000" w:themeColor="text1"/>
          <w:sz w:val="24"/>
        </w:rPr>
        <w:t>，推荐值不低于</w:t>
      </w:r>
      <w:r w:rsidRPr="001707A5">
        <w:rPr>
          <w:rFonts w:eastAsia="宋体" w:hint="eastAsia"/>
          <w:color w:val="000000" w:themeColor="text1"/>
          <w:sz w:val="24"/>
        </w:rPr>
        <w:t>300KHz</w:t>
      </w:r>
      <w:r w:rsidRPr="001707A5">
        <w:rPr>
          <w:rFonts w:eastAsia="宋体" w:hint="eastAsia"/>
          <w:color w:val="000000" w:themeColor="text1"/>
          <w:sz w:val="24"/>
        </w:rPr>
        <w:t>。</w:t>
      </w:r>
    </w:p>
    <w:p w:rsidR="00174BB5" w:rsidRPr="001707A5" w:rsidRDefault="00174BB5" w:rsidP="00174BB5">
      <w:pPr>
        <w:spacing w:line="360" w:lineRule="auto"/>
        <w:rPr>
          <w:rFonts w:eastAsia="宋体"/>
          <w:color w:val="000000" w:themeColor="text1"/>
          <w:sz w:val="24"/>
        </w:rPr>
      </w:pPr>
      <w:r w:rsidRPr="001707A5">
        <w:rPr>
          <w:rFonts w:eastAsia="宋体" w:hint="eastAsia"/>
          <w:color w:val="000000" w:themeColor="text1"/>
          <w:szCs w:val="21"/>
        </w:rPr>
        <w:t xml:space="preserve">   </w:t>
      </w:r>
      <w:r w:rsidR="006213EB" w:rsidRPr="001707A5">
        <w:rPr>
          <w:rFonts w:eastAsia="宋体" w:hint="eastAsia"/>
          <w:color w:val="000000" w:themeColor="text1"/>
          <w:szCs w:val="21"/>
        </w:rPr>
        <w:t xml:space="preserve"> </w:t>
      </w:r>
      <w:r w:rsidRPr="001707A5">
        <w:rPr>
          <w:rFonts w:eastAsia="宋体" w:hint="eastAsia"/>
          <w:color w:val="000000" w:themeColor="text1"/>
          <w:szCs w:val="21"/>
        </w:rPr>
        <w:t xml:space="preserve"> </w:t>
      </w:r>
      <w:r w:rsidRPr="001707A5">
        <w:rPr>
          <w:rFonts w:eastAsia="宋体" w:hint="eastAsia"/>
          <w:color w:val="000000" w:themeColor="text1"/>
          <w:sz w:val="24"/>
        </w:rPr>
        <w:t>输入杆上应变片的粘贴位置应保证可明确区分入射波和反射波，粘贴的位置以距试样端不小于最长撞击杆长度加</w:t>
      </w:r>
      <w:r w:rsidRPr="001707A5">
        <w:rPr>
          <w:rFonts w:eastAsia="宋体" w:hint="eastAsia"/>
          <w:color w:val="000000" w:themeColor="text1"/>
          <w:sz w:val="24"/>
        </w:rPr>
        <w:t>50mm</w:t>
      </w:r>
      <w:r w:rsidRPr="001707A5">
        <w:rPr>
          <w:rFonts w:eastAsia="宋体" w:hint="eastAsia"/>
          <w:color w:val="000000" w:themeColor="text1"/>
          <w:sz w:val="24"/>
        </w:rPr>
        <w:t>为宜，输出杆上应变片的粘贴位置宜以试样为中心与输入杆应变片位置的同一轴向位置对称，采用分辨力应不低于</w:t>
      </w:r>
      <w:r w:rsidRPr="001707A5">
        <w:rPr>
          <w:rFonts w:eastAsia="宋体" w:hint="eastAsia"/>
          <w:color w:val="000000" w:themeColor="text1"/>
          <w:sz w:val="24"/>
        </w:rPr>
        <w:t>0.1mm</w:t>
      </w:r>
      <w:r w:rsidRPr="001707A5">
        <w:rPr>
          <w:rFonts w:eastAsia="宋体" w:hint="eastAsia"/>
          <w:color w:val="000000" w:themeColor="text1"/>
          <w:sz w:val="24"/>
        </w:rPr>
        <w:t>测量装置测量应变片距波导杆试样端的轴向距离。</w:t>
      </w:r>
    </w:p>
    <w:p w:rsidR="00174BB5" w:rsidRPr="001707A5" w:rsidRDefault="007B603C"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2.2.5.3</w:t>
      </w:r>
      <w:r w:rsidR="00174BB5" w:rsidRPr="001707A5">
        <w:rPr>
          <w:rFonts w:ascii="Times New Roman" w:eastAsia="宋体" w:hAnsi="Times New Roman" w:hint="eastAsia"/>
          <w:b w:val="0"/>
          <w:color w:val="000000" w:themeColor="text1"/>
          <w:sz w:val="24"/>
          <w:szCs w:val="24"/>
        </w:rPr>
        <w:t>动态应变仪</w:t>
      </w:r>
    </w:p>
    <w:p w:rsidR="00174BB5" w:rsidRPr="001707A5" w:rsidRDefault="00174BB5" w:rsidP="00174BB5">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动态应变仪应具有较好的频率响应，</w:t>
      </w:r>
      <w:r w:rsidR="00540FAE" w:rsidRPr="001707A5">
        <w:rPr>
          <w:rFonts w:eastAsia="宋体" w:hint="eastAsia"/>
          <w:color w:val="000000" w:themeColor="text1"/>
          <w:sz w:val="24"/>
        </w:rPr>
        <w:t>最高频率响应应高于</w:t>
      </w:r>
      <w:r w:rsidRPr="001707A5">
        <w:rPr>
          <w:rFonts w:eastAsia="宋体" w:hint="eastAsia"/>
          <w:color w:val="000000" w:themeColor="text1"/>
          <w:sz w:val="24"/>
        </w:rPr>
        <w:t>120kHz</w:t>
      </w:r>
      <w:r w:rsidRPr="001707A5">
        <w:rPr>
          <w:rFonts w:eastAsia="宋体" w:hint="eastAsia"/>
          <w:color w:val="000000" w:themeColor="text1"/>
          <w:sz w:val="24"/>
        </w:rPr>
        <w:t>，推荐不低于</w:t>
      </w:r>
      <w:r w:rsidRPr="001707A5">
        <w:rPr>
          <w:rFonts w:eastAsia="宋体" w:hint="eastAsia"/>
          <w:color w:val="000000" w:themeColor="text1"/>
          <w:sz w:val="24"/>
        </w:rPr>
        <w:t>500kHz</w:t>
      </w:r>
      <w:r w:rsidRPr="001707A5">
        <w:rPr>
          <w:rFonts w:eastAsia="宋体" w:hint="eastAsia"/>
          <w:color w:val="000000" w:themeColor="text1"/>
          <w:sz w:val="24"/>
        </w:rPr>
        <w:t>。</w:t>
      </w:r>
      <w:r w:rsidRPr="001707A5">
        <w:rPr>
          <w:rFonts w:eastAsia="宋体" w:hint="eastAsia"/>
          <w:color w:val="000000" w:themeColor="text1"/>
          <w:sz w:val="24"/>
        </w:rPr>
        <w:lastRenderedPageBreak/>
        <w:t>动态应变仪增益应满足数据采集仪对输入信号幅值的要求，最小增益应不小于</w:t>
      </w:r>
      <w:r w:rsidRPr="001707A5">
        <w:rPr>
          <w:rFonts w:eastAsia="宋体" w:hint="eastAsia"/>
          <w:color w:val="000000" w:themeColor="text1"/>
          <w:sz w:val="24"/>
        </w:rPr>
        <w:t>20</w:t>
      </w:r>
      <w:r w:rsidRPr="001707A5">
        <w:rPr>
          <w:rFonts w:eastAsia="宋体" w:hint="eastAsia"/>
          <w:color w:val="000000" w:themeColor="text1"/>
          <w:sz w:val="24"/>
        </w:rPr>
        <w:t>。</w:t>
      </w:r>
    </w:p>
    <w:p w:rsidR="00174BB5" w:rsidRPr="001707A5" w:rsidRDefault="007B603C"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2.2.5.4</w:t>
      </w:r>
      <w:r w:rsidR="00174BB5" w:rsidRPr="001707A5">
        <w:rPr>
          <w:rFonts w:ascii="Times New Roman" w:eastAsia="宋体" w:hAnsi="Times New Roman" w:hint="eastAsia"/>
          <w:b w:val="0"/>
          <w:color w:val="000000" w:themeColor="text1"/>
          <w:sz w:val="24"/>
          <w:szCs w:val="24"/>
        </w:rPr>
        <w:t>数据采集仪</w:t>
      </w:r>
    </w:p>
    <w:p w:rsidR="00174BB5" w:rsidRPr="001707A5" w:rsidRDefault="005D14DD" w:rsidP="00174BB5">
      <w:pPr>
        <w:spacing w:line="360" w:lineRule="auto"/>
        <w:rPr>
          <w:rFonts w:eastAsia="宋体"/>
          <w:color w:val="000000" w:themeColor="text1"/>
          <w:sz w:val="24"/>
        </w:rPr>
      </w:pPr>
      <w:r w:rsidRPr="001707A5">
        <w:rPr>
          <w:rFonts w:eastAsia="宋体" w:hint="eastAsia"/>
          <w:color w:val="000000" w:themeColor="text1"/>
          <w:sz w:val="24"/>
        </w:rPr>
        <w:t xml:space="preserve">    </w:t>
      </w:r>
      <w:r w:rsidR="00174BB5" w:rsidRPr="001707A5">
        <w:rPr>
          <w:rFonts w:eastAsia="宋体" w:hint="eastAsia"/>
          <w:color w:val="000000" w:themeColor="text1"/>
          <w:sz w:val="24"/>
        </w:rPr>
        <w:t>数据采集仪对动态应变仪输出的应变放大信号进行采集、存储和显示，并通过接口与计算机进行数据传输，由计算机对波形数据进行处理和计算。数据采集仪应有较高的采样频率，采样频率应不小于动态应变仪输出信号的最高频率的</w:t>
      </w:r>
      <w:r w:rsidR="00174BB5" w:rsidRPr="001707A5">
        <w:rPr>
          <w:rFonts w:eastAsia="宋体" w:hint="eastAsia"/>
          <w:color w:val="000000" w:themeColor="text1"/>
          <w:sz w:val="24"/>
        </w:rPr>
        <w:t>2</w:t>
      </w:r>
      <w:r w:rsidR="00174BB5" w:rsidRPr="001707A5">
        <w:rPr>
          <w:rFonts w:eastAsia="宋体" w:hint="eastAsia"/>
          <w:color w:val="000000" w:themeColor="text1"/>
          <w:sz w:val="24"/>
        </w:rPr>
        <w:t>倍，即采样频率一般应不小于</w:t>
      </w:r>
      <w:r w:rsidR="00174BB5" w:rsidRPr="001707A5">
        <w:rPr>
          <w:rFonts w:eastAsia="宋体" w:hint="eastAsia"/>
          <w:color w:val="000000" w:themeColor="text1"/>
          <w:sz w:val="24"/>
        </w:rPr>
        <w:t>240kHz</w:t>
      </w:r>
      <w:r w:rsidR="00174BB5" w:rsidRPr="001707A5">
        <w:rPr>
          <w:rFonts w:eastAsia="宋体" w:hint="eastAsia"/>
          <w:color w:val="000000" w:themeColor="text1"/>
          <w:sz w:val="24"/>
        </w:rPr>
        <w:t>，推荐采用</w:t>
      </w:r>
      <w:r w:rsidR="00174BB5" w:rsidRPr="001707A5">
        <w:rPr>
          <w:rFonts w:eastAsia="宋体" w:hint="eastAsia"/>
          <w:color w:val="000000" w:themeColor="text1"/>
          <w:sz w:val="24"/>
        </w:rPr>
        <w:t>1MHz</w:t>
      </w:r>
      <w:r w:rsidR="00174BB5" w:rsidRPr="001707A5">
        <w:rPr>
          <w:rFonts w:eastAsia="宋体" w:hint="eastAsia"/>
          <w:color w:val="000000" w:themeColor="text1"/>
          <w:sz w:val="24"/>
        </w:rPr>
        <w:t>。</w:t>
      </w:r>
    </w:p>
    <w:p w:rsidR="00174BB5" w:rsidRPr="001707A5" w:rsidRDefault="005D14DD" w:rsidP="00174BB5">
      <w:pPr>
        <w:spacing w:line="360" w:lineRule="auto"/>
        <w:rPr>
          <w:rFonts w:eastAsia="宋体"/>
          <w:color w:val="000000" w:themeColor="text1"/>
          <w:sz w:val="24"/>
        </w:rPr>
      </w:pPr>
      <w:r w:rsidRPr="001707A5">
        <w:rPr>
          <w:rFonts w:eastAsia="宋体" w:hint="eastAsia"/>
          <w:color w:val="000000" w:themeColor="text1"/>
          <w:sz w:val="24"/>
        </w:rPr>
        <w:t xml:space="preserve">    </w:t>
      </w:r>
      <w:r w:rsidR="00174BB5" w:rsidRPr="001707A5">
        <w:rPr>
          <w:rFonts w:eastAsia="宋体" w:hint="eastAsia"/>
          <w:color w:val="000000" w:themeColor="text1"/>
          <w:sz w:val="24"/>
        </w:rPr>
        <w:t>数据采集通道数量应至少为两个，每个通道的记录长度应大于</w:t>
      </w:r>
      <w:r w:rsidR="00174BB5" w:rsidRPr="001707A5">
        <w:rPr>
          <w:rFonts w:eastAsia="宋体" w:hint="eastAsia"/>
          <w:color w:val="000000" w:themeColor="text1"/>
          <w:sz w:val="24"/>
        </w:rPr>
        <w:t>8K</w:t>
      </w:r>
      <w:r w:rsidR="00174BB5" w:rsidRPr="001707A5">
        <w:rPr>
          <w:rFonts w:eastAsia="宋体" w:hint="eastAsia"/>
          <w:color w:val="000000" w:themeColor="text1"/>
          <w:sz w:val="24"/>
        </w:rPr>
        <w:t>。</w:t>
      </w:r>
    </w:p>
    <w:p w:rsidR="00174BB5" w:rsidRPr="001707A5" w:rsidRDefault="007B603C"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2.2.5.5</w:t>
      </w:r>
      <w:r w:rsidR="00174BB5" w:rsidRPr="001707A5">
        <w:rPr>
          <w:rFonts w:ascii="Times New Roman" w:eastAsia="宋体" w:hAnsi="Times New Roman" w:hint="eastAsia"/>
          <w:b w:val="0"/>
          <w:color w:val="000000" w:themeColor="text1"/>
          <w:sz w:val="24"/>
          <w:szCs w:val="24"/>
        </w:rPr>
        <w:t>测速系统</w:t>
      </w:r>
    </w:p>
    <w:p w:rsidR="00174BB5" w:rsidRPr="001707A5" w:rsidRDefault="00540FAE" w:rsidP="00174BB5">
      <w:pPr>
        <w:spacing w:line="360" w:lineRule="auto"/>
        <w:rPr>
          <w:rFonts w:eastAsia="宋体"/>
          <w:color w:val="000000" w:themeColor="text1"/>
          <w:sz w:val="24"/>
        </w:rPr>
      </w:pPr>
      <w:r w:rsidRPr="001707A5">
        <w:rPr>
          <w:rFonts w:eastAsia="宋体" w:hint="eastAsia"/>
          <w:color w:val="000000" w:themeColor="text1"/>
          <w:sz w:val="24"/>
        </w:rPr>
        <w:t xml:space="preserve">    </w:t>
      </w:r>
      <w:r w:rsidR="00174BB5" w:rsidRPr="001707A5">
        <w:rPr>
          <w:rFonts w:eastAsia="宋体" w:hint="eastAsia"/>
          <w:color w:val="000000" w:themeColor="text1"/>
          <w:sz w:val="24"/>
        </w:rPr>
        <w:t>测速系统宜采用光电测速装置或光电计时装置，测速系统的测速误差小于</w:t>
      </w:r>
      <w:r w:rsidR="00174BB5" w:rsidRPr="001707A5">
        <w:rPr>
          <w:rFonts w:eastAsia="宋体" w:hint="eastAsia"/>
          <w:color w:val="000000" w:themeColor="text1"/>
          <w:sz w:val="24"/>
        </w:rPr>
        <w:t>0.01m/s</w:t>
      </w:r>
      <w:r w:rsidR="00174BB5" w:rsidRPr="001707A5">
        <w:rPr>
          <w:rFonts w:eastAsia="宋体" w:hint="eastAsia"/>
          <w:color w:val="000000" w:themeColor="text1"/>
          <w:sz w:val="24"/>
        </w:rPr>
        <w:t>。</w:t>
      </w:r>
    </w:p>
    <w:p w:rsidR="009E5558" w:rsidRPr="001707A5" w:rsidRDefault="008A23BA"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2.2.5.6</w:t>
      </w:r>
      <w:r w:rsidR="009E5558" w:rsidRPr="001707A5">
        <w:rPr>
          <w:rFonts w:ascii="Times New Roman" w:eastAsia="宋体" w:hAnsi="Times New Roman" w:hint="eastAsia"/>
          <w:b w:val="0"/>
          <w:color w:val="000000" w:themeColor="text1"/>
          <w:sz w:val="24"/>
          <w:szCs w:val="24"/>
        </w:rPr>
        <w:t>试验系统检测与标定</w:t>
      </w:r>
    </w:p>
    <w:p w:rsidR="009E5558" w:rsidRPr="001707A5" w:rsidRDefault="008A23BA" w:rsidP="009E5558">
      <w:pPr>
        <w:spacing w:line="360" w:lineRule="auto"/>
        <w:jc w:val="left"/>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1</w:t>
      </w:r>
      <w:r w:rsidRPr="001707A5">
        <w:rPr>
          <w:rFonts w:eastAsia="宋体" w:hint="eastAsia"/>
          <w:color w:val="000000" w:themeColor="text1"/>
          <w:sz w:val="24"/>
        </w:rPr>
        <w:t>）</w:t>
      </w:r>
      <w:r w:rsidR="00DF503E" w:rsidRPr="001707A5">
        <w:rPr>
          <w:rFonts w:eastAsia="宋体" w:hint="eastAsia"/>
          <w:color w:val="000000" w:themeColor="text1"/>
          <w:sz w:val="24"/>
        </w:rPr>
        <w:t>波导杆同轴度的检测</w:t>
      </w:r>
    </w:p>
    <w:p w:rsidR="00197D5A" w:rsidRPr="001707A5" w:rsidRDefault="009E5558" w:rsidP="008A23BA">
      <w:pPr>
        <w:spacing w:line="360" w:lineRule="auto"/>
        <w:rPr>
          <w:rFonts w:eastAsia="宋体"/>
          <w:color w:val="000000" w:themeColor="text1"/>
          <w:sz w:val="24"/>
        </w:rPr>
      </w:pPr>
      <w:r w:rsidRPr="001707A5">
        <w:rPr>
          <w:rFonts w:eastAsia="宋体" w:hint="eastAsia"/>
          <w:color w:val="000000" w:themeColor="text1"/>
          <w:sz w:val="24"/>
        </w:rPr>
        <w:t xml:space="preserve">    SHPB</w:t>
      </w:r>
      <w:r w:rsidRPr="001707A5">
        <w:rPr>
          <w:rFonts w:eastAsia="宋体" w:hint="eastAsia"/>
          <w:color w:val="000000" w:themeColor="text1"/>
          <w:sz w:val="24"/>
        </w:rPr>
        <w:t>系统中波导杆的不同轴会使输入杆、输出杆的应力不均匀，应力不均匀对试件材料动态动态压缩力学性能测试将产生不良影响，因此在试验前应对波导杆的同轴度进行检测，只有在同轴度满足一定要求的前提下才可进行试验。杆的同轴可通过无试样的压缩试验检测，具体方法是，将输入杆和输出杆直接同轴接触，施加载荷，检测入射波和透射波状态，得到相似的近似梯形的入射波和透射波</w:t>
      </w:r>
      <w:r w:rsidR="00AF7E6A" w:rsidRPr="001707A5">
        <w:rPr>
          <w:rFonts w:eastAsia="宋体" w:hint="eastAsia"/>
          <w:color w:val="000000" w:themeColor="text1"/>
          <w:sz w:val="24"/>
        </w:rPr>
        <w:t>，</w:t>
      </w:r>
      <w:r w:rsidRPr="001707A5">
        <w:rPr>
          <w:rFonts w:eastAsia="宋体" w:hint="eastAsia"/>
          <w:color w:val="000000" w:themeColor="text1"/>
          <w:sz w:val="24"/>
        </w:rPr>
        <w:t>并且不出现反射波，且两曲线平台值相差小于</w:t>
      </w:r>
      <w:r w:rsidRPr="001707A5">
        <w:rPr>
          <w:rFonts w:eastAsia="宋体" w:hint="eastAsia"/>
          <w:color w:val="000000" w:themeColor="text1"/>
          <w:sz w:val="24"/>
        </w:rPr>
        <w:t>5%</w:t>
      </w:r>
      <w:r w:rsidRPr="001707A5">
        <w:rPr>
          <w:rFonts w:eastAsia="宋体" w:hint="eastAsia"/>
          <w:color w:val="000000" w:themeColor="text1"/>
          <w:sz w:val="24"/>
        </w:rPr>
        <w:t>时，则波导杆的同轴度满足试验要求。</w:t>
      </w:r>
    </w:p>
    <w:p w:rsidR="009E5558" w:rsidRPr="001707A5" w:rsidRDefault="008A23BA" w:rsidP="009E5558">
      <w:pPr>
        <w:spacing w:line="360" w:lineRule="auto"/>
        <w:jc w:val="left"/>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2</w:t>
      </w:r>
      <w:r w:rsidRPr="001707A5">
        <w:rPr>
          <w:rFonts w:eastAsia="宋体" w:hint="eastAsia"/>
          <w:color w:val="000000" w:themeColor="text1"/>
          <w:sz w:val="24"/>
        </w:rPr>
        <w:t>）</w:t>
      </w:r>
      <w:r w:rsidR="009E5558" w:rsidRPr="001707A5">
        <w:rPr>
          <w:rFonts w:eastAsia="宋体" w:hint="eastAsia"/>
          <w:color w:val="000000" w:themeColor="text1"/>
          <w:sz w:val="24"/>
        </w:rPr>
        <w:t>应变片</w:t>
      </w:r>
      <w:r w:rsidR="005A10C4" w:rsidRPr="001707A5">
        <w:rPr>
          <w:rFonts w:eastAsia="宋体" w:hint="eastAsia"/>
          <w:color w:val="000000" w:themeColor="text1"/>
          <w:sz w:val="24"/>
        </w:rPr>
        <w:t>灵敏系数</w:t>
      </w:r>
      <w:r w:rsidR="009E5558" w:rsidRPr="001707A5">
        <w:rPr>
          <w:rFonts w:eastAsia="宋体" w:hint="eastAsia"/>
          <w:color w:val="000000" w:themeColor="text1"/>
          <w:sz w:val="24"/>
        </w:rPr>
        <w:t>的标定</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 xml:space="preserve">    SHPB</w:t>
      </w:r>
      <w:r w:rsidRPr="001707A5">
        <w:rPr>
          <w:rFonts w:eastAsia="宋体" w:hint="eastAsia"/>
          <w:color w:val="000000" w:themeColor="text1"/>
          <w:sz w:val="24"/>
        </w:rPr>
        <w:t>试验中，贴在压杆表面上的应变片需要进行标定，以确定应变片的应变与电压之间所谓的放大倍数关系，在正式试验前，需要对每一组粘贴好的电阻应变片灵敏系数进行动态标定。具体方法是：</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1</w:t>
      </w:r>
      <w:r w:rsidRPr="001707A5">
        <w:rPr>
          <w:rFonts w:eastAsia="宋体" w:hint="eastAsia"/>
          <w:color w:val="000000" w:themeColor="text1"/>
          <w:sz w:val="24"/>
        </w:rPr>
        <w:t>）对系统的两个应变测量通道进行应变标定，得到稳定的标定数；</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2</w:t>
      </w:r>
      <w:r w:rsidRPr="001707A5">
        <w:rPr>
          <w:rFonts w:eastAsia="宋体" w:hint="eastAsia"/>
          <w:color w:val="000000" w:themeColor="text1"/>
          <w:sz w:val="24"/>
        </w:rPr>
        <w:t>）撞击杆对一定的速度（一般取</w:t>
      </w:r>
      <w:r w:rsidR="001A5CAB" w:rsidRPr="001707A5">
        <w:rPr>
          <w:rFonts w:eastAsia="宋体" w:hint="eastAsia"/>
          <w:color w:val="000000" w:themeColor="text1"/>
          <w:sz w:val="24"/>
        </w:rPr>
        <w:t>1</w:t>
      </w:r>
      <w:r w:rsidRPr="001707A5">
        <w:rPr>
          <w:rFonts w:eastAsia="宋体" w:hint="eastAsia"/>
          <w:color w:val="000000" w:themeColor="text1"/>
          <w:sz w:val="24"/>
        </w:rPr>
        <w:t>5m/s~</w:t>
      </w:r>
      <w:r w:rsidR="001A5CAB" w:rsidRPr="001707A5">
        <w:rPr>
          <w:rFonts w:eastAsia="宋体" w:hint="eastAsia"/>
          <w:color w:val="000000" w:themeColor="text1"/>
          <w:sz w:val="24"/>
        </w:rPr>
        <w:t>2</w:t>
      </w:r>
      <w:r w:rsidRPr="001707A5">
        <w:rPr>
          <w:rFonts w:eastAsia="宋体" w:hint="eastAsia"/>
          <w:color w:val="000000" w:themeColor="text1"/>
          <w:sz w:val="24"/>
        </w:rPr>
        <w:t>5m/s</w:t>
      </w:r>
      <w:r w:rsidRPr="001707A5">
        <w:rPr>
          <w:rFonts w:eastAsia="宋体" w:hint="eastAsia"/>
          <w:color w:val="000000" w:themeColor="text1"/>
          <w:sz w:val="24"/>
        </w:rPr>
        <w:t>）撞击输入杆，得到入射波脉冲；</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3</w:t>
      </w:r>
      <w:r w:rsidRPr="001707A5">
        <w:rPr>
          <w:rFonts w:eastAsia="宋体" w:hint="eastAsia"/>
          <w:color w:val="000000" w:themeColor="text1"/>
          <w:sz w:val="24"/>
        </w:rPr>
        <w:t>）计算得到输入杆撞击端的波形，计算去除波形上升沿和下降沿之后的波形平均高度</w:t>
      </w:r>
      <w:r w:rsidRPr="001707A5">
        <w:rPr>
          <w:rFonts w:eastAsia="宋体" w:hint="eastAsia"/>
          <w:color w:val="000000" w:themeColor="text1"/>
          <w:sz w:val="24"/>
        </w:rPr>
        <w:t>Hv</w:t>
      </w:r>
      <w:r w:rsidRPr="001707A5">
        <w:rPr>
          <w:rFonts w:eastAsia="宋体" w:hint="eastAsia"/>
          <w:color w:val="000000" w:themeColor="text1"/>
          <w:sz w:val="24"/>
        </w:rPr>
        <w:t>；</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4</w:t>
      </w:r>
      <w:r w:rsidR="00D12636" w:rsidRPr="001707A5">
        <w:rPr>
          <w:rFonts w:eastAsia="宋体" w:hint="eastAsia"/>
          <w:color w:val="000000" w:themeColor="text1"/>
          <w:sz w:val="24"/>
        </w:rPr>
        <w:t>）以</w:t>
      </w:r>
      <w:r w:rsidRPr="001707A5">
        <w:rPr>
          <w:rFonts w:eastAsia="宋体" w:hint="eastAsia"/>
          <w:color w:val="000000" w:themeColor="text1"/>
          <w:sz w:val="24"/>
        </w:rPr>
        <w:t>式（</w:t>
      </w:r>
      <w:r w:rsidR="00D12636" w:rsidRPr="001707A5">
        <w:rPr>
          <w:rFonts w:eastAsia="宋体" w:hint="eastAsia"/>
          <w:color w:val="000000" w:themeColor="text1"/>
          <w:sz w:val="24"/>
        </w:rPr>
        <w:t>30</w:t>
      </w:r>
      <w:r w:rsidRPr="001707A5">
        <w:rPr>
          <w:rFonts w:eastAsia="宋体" w:hint="eastAsia"/>
          <w:color w:val="000000" w:themeColor="text1"/>
          <w:sz w:val="24"/>
        </w:rPr>
        <w:t>）计算动态灵敏系数，与静态灵敏系数进行比较，确定是否进行修正；</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5</w:t>
      </w:r>
      <w:r w:rsidRPr="001707A5">
        <w:rPr>
          <w:rFonts w:eastAsia="宋体" w:hint="eastAsia"/>
          <w:color w:val="000000" w:themeColor="text1"/>
          <w:sz w:val="24"/>
        </w:rPr>
        <w:t>）将输出杆与输入杆互换位置，重复</w:t>
      </w:r>
      <w:r w:rsidR="00540FAE" w:rsidRPr="001707A5">
        <w:rPr>
          <w:rFonts w:eastAsia="宋体" w:hint="eastAsia"/>
          <w:color w:val="000000" w:themeColor="text1"/>
          <w:sz w:val="24"/>
        </w:rPr>
        <w:t>2)~4)</w:t>
      </w:r>
      <w:r w:rsidRPr="001707A5">
        <w:rPr>
          <w:rFonts w:eastAsia="宋体" w:hint="eastAsia"/>
          <w:color w:val="000000" w:themeColor="text1"/>
          <w:sz w:val="24"/>
        </w:rPr>
        <w:t>，对输出杆应变通道进行校验。</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应变测量系统的校验是以一定速度的撞击杆撞击波导杆产生的入射波脉冲的理论应变幅值为基准，对系统的应变标定的增益条件（或灵敏系数）进行验证或修正。</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当撞击速度为</w:t>
      </w:r>
      <w:r w:rsidRPr="001707A5">
        <w:rPr>
          <w:rFonts w:eastAsia="宋体" w:hint="eastAsia"/>
          <w:color w:val="000000" w:themeColor="text1"/>
          <w:sz w:val="24"/>
        </w:rPr>
        <w:t>v</w:t>
      </w:r>
      <w:r w:rsidRPr="001707A5">
        <w:rPr>
          <w:rFonts w:eastAsia="宋体" w:hint="eastAsia"/>
          <w:color w:val="000000" w:themeColor="text1"/>
          <w:sz w:val="24"/>
        </w:rPr>
        <w:t>时，入射波应变的理论幅值由公式（</w:t>
      </w:r>
      <w:r w:rsidR="00720F90" w:rsidRPr="001707A5">
        <w:rPr>
          <w:rFonts w:eastAsia="宋体" w:hint="eastAsia"/>
          <w:color w:val="000000" w:themeColor="text1"/>
          <w:sz w:val="24"/>
        </w:rPr>
        <w:t>29</w:t>
      </w:r>
      <w:r w:rsidRPr="001707A5">
        <w:rPr>
          <w:rFonts w:eastAsia="宋体" w:hint="eastAsia"/>
          <w:color w:val="000000" w:themeColor="text1"/>
          <w:sz w:val="24"/>
        </w:rPr>
        <w:t>）导出：</w:t>
      </w:r>
    </w:p>
    <w:p w:rsidR="009E5558" w:rsidRPr="001707A5" w:rsidRDefault="006E6AEF" w:rsidP="009E5558">
      <w:pPr>
        <w:spacing w:line="360" w:lineRule="auto"/>
        <w:jc w:val="center"/>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ε</m:t>
            </m:r>
          </m:e>
          <m:sub>
            <m:r>
              <m:rPr>
                <m:sty m:val="p"/>
              </m:rPr>
              <w:rPr>
                <w:rFonts w:ascii="Cambria Math" w:eastAsia="宋体"/>
                <w:color w:val="000000" w:themeColor="text1"/>
                <w:sz w:val="24"/>
              </w:rPr>
              <m:t>v</m:t>
            </m:r>
          </m:sub>
        </m:sSub>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V</m:t>
            </m:r>
          </m:num>
          <m:den>
            <m:r>
              <m:rPr>
                <m:sty m:val="p"/>
              </m:rPr>
              <w:rPr>
                <w:rFonts w:ascii="Cambria Math" w:eastAsia="宋体"/>
                <w:color w:val="000000" w:themeColor="text1"/>
                <w:sz w:val="24"/>
              </w:rPr>
              <m:t>2</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den>
        </m:f>
      </m:oMath>
      <w:r w:rsidR="009E5558" w:rsidRPr="001707A5">
        <w:rPr>
          <w:rFonts w:eastAsia="宋体" w:hint="eastAsia"/>
          <w:color w:val="000000" w:themeColor="text1"/>
          <w:sz w:val="24"/>
        </w:rPr>
        <w:t xml:space="preserve">    </w:t>
      </w:r>
      <w:r w:rsidR="009E5558" w:rsidRPr="001707A5">
        <w:rPr>
          <w:rFonts w:eastAsia="宋体" w:hint="eastAsia"/>
          <w:color w:val="000000" w:themeColor="text1"/>
          <w:sz w:val="24"/>
        </w:rPr>
        <w:t>（</w:t>
      </w:r>
      <w:r w:rsidR="00720F90" w:rsidRPr="001707A5">
        <w:rPr>
          <w:rFonts w:eastAsia="宋体" w:hint="eastAsia"/>
          <w:color w:val="000000" w:themeColor="text1"/>
          <w:sz w:val="24"/>
        </w:rPr>
        <w:t>29</w:t>
      </w:r>
      <w:r w:rsidR="009E5558" w:rsidRPr="001707A5">
        <w:rPr>
          <w:rFonts w:eastAsia="宋体" w:hint="eastAsia"/>
          <w:color w:val="000000" w:themeColor="text1"/>
          <w:sz w:val="24"/>
        </w:rPr>
        <w:t>）</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设应变测量系统记录的幅值高度为</w:t>
      </w:r>
      <w:r w:rsidRPr="001707A5">
        <w:rPr>
          <w:rFonts w:eastAsia="宋体" w:hint="eastAsia"/>
          <w:color w:val="000000" w:themeColor="text1"/>
          <w:sz w:val="24"/>
        </w:rPr>
        <w:t>H</w:t>
      </w:r>
      <w:r w:rsidRPr="001707A5">
        <w:rPr>
          <w:rFonts w:eastAsia="宋体" w:hint="eastAsia"/>
          <w:color w:val="000000" w:themeColor="text1"/>
          <w:sz w:val="24"/>
          <w:vertAlign w:val="subscript"/>
        </w:rPr>
        <w:t>v</w:t>
      </w:r>
      <w:r w:rsidRPr="001707A5">
        <w:rPr>
          <w:rFonts w:eastAsia="宋体" w:hint="eastAsia"/>
          <w:color w:val="000000" w:themeColor="text1"/>
          <w:sz w:val="24"/>
        </w:rPr>
        <w:t>，应变测量系统的标定条件为：标定电阻</w:t>
      </w:r>
      <w:r w:rsidRPr="001707A5">
        <w:rPr>
          <w:rFonts w:eastAsia="宋体" w:hint="eastAsia"/>
          <w:color w:val="000000" w:themeColor="text1"/>
          <w:sz w:val="24"/>
        </w:rPr>
        <w:t>R</w:t>
      </w:r>
      <w:r w:rsidRPr="001707A5">
        <w:rPr>
          <w:rFonts w:eastAsia="宋体" w:hint="eastAsia"/>
          <w:color w:val="000000" w:themeColor="text1"/>
          <w:sz w:val="24"/>
          <w:vertAlign w:val="subscript"/>
        </w:rPr>
        <w:t>c</w:t>
      </w:r>
      <w:r w:rsidRPr="001707A5">
        <w:rPr>
          <w:rFonts w:eastAsia="宋体" w:hint="eastAsia"/>
          <w:color w:val="000000" w:themeColor="text1"/>
          <w:sz w:val="24"/>
        </w:rPr>
        <w:t>，标定记录高度为</w:t>
      </w:r>
      <w:r w:rsidRPr="001707A5">
        <w:rPr>
          <w:rFonts w:eastAsia="宋体"/>
          <w:color w:val="000000" w:themeColor="text1"/>
          <w:sz w:val="24"/>
        </w:rPr>
        <w:t>H</w:t>
      </w:r>
      <w:r w:rsidRPr="001707A5">
        <w:rPr>
          <w:rFonts w:eastAsia="宋体" w:hint="eastAsia"/>
          <w:color w:val="000000" w:themeColor="text1"/>
          <w:sz w:val="24"/>
          <w:vertAlign w:val="subscript"/>
        </w:rPr>
        <w:t>c</w:t>
      </w:r>
      <w:r w:rsidRPr="001707A5">
        <w:rPr>
          <w:rFonts w:eastAsia="宋体" w:hint="eastAsia"/>
          <w:color w:val="000000" w:themeColor="text1"/>
          <w:sz w:val="24"/>
        </w:rPr>
        <w:t>，则灵敏系数修正（即动态灵敏系数）由公式（</w:t>
      </w:r>
      <w:r w:rsidR="00720F90" w:rsidRPr="001707A5">
        <w:rPr>
          <w:rFonts w:eastAsia="宋体" w:hint="eastAsia"/>
          <w:color w:val="000000" w:themeColor="text1"/>
          <w:sz w:val="24"/>
        </w:rPr>
        <w:t>30</w:t>
      </w:r>
      <w:r w:rsidRPr="001707A5">
        <w:rPr>
          <w:rFonts w:eastAsia="宋体" w:hint="eastAsia"/>
          <w:color w:val="000000" w:themeColor="text1"/>
          <w:sz w:val="24"/>
        </w:rPr>
        <w:t>）导出：</w:t>
      </w:r>
    </w:p>
    <w:p w:rsidR="009E5558" w:rsidRPr="001707A5" w:rsidRDefault="006E6AEF" w:rsidP="009E5558">
      <w:pPr>
        <w:spacing w:line="360" w:lineRule="auto"/>
        <w:jc w:val="center"/>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K</m:t>
            </m:r>
          </m:e>
          <m:sub>
            <m:r>
              <m:rPr>
                <m:sty m:val="p"/>
              </m:rPr>
              <w:rPr>
                <w:rFonts w:ascii="Cambria Math" w:eastAsia="宋体"/>
                <w:color w:val="000000" w:themeColor="text1"/>
                <w:sz w:val="24"/>
              </w:rPr>
              <m:t>d</m:t>
            </m:r>
          </m:sub>
        </m:sSub>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2</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num>
          <m:den>
            <m:r>
              <m:rPr>
                <m:sty m:val="p"/>
              </m:rPr>
              <w:rPr>
                <w:rFonts w:ascii="Cambria Math" w:eastAsia="宋体"/>
                <w:color w:val="000000" w:themeColor="text1"/>
                <w:sz w:val="24"/>
              </w:rPr>
              <m:t>V</m:t>
            </m:r>
          </m:den>
        </m:f>
        <m:r>
          <m:rPr>
            <m:sty m:val="p"/>
          </m:rPr>
          <w:rPr>
            <w:rFonts w:ascii="Cambria Math" w:eastAsia="宋体" w:hAnsi="Cambria Math"/>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R</m:t>
            </m:r>
          </m:num>
          <m:den>
            <m:r>
              <m:rPr>
                <m:sty m:val="p"/>
              </m:rPr>
              <w:rPr>
                <w:rFonts w:ascii="Cambria Math" w:eastAsia="宋体"/>
                <w:color w:val="000000" w:themeColor="text1"/>
                <w:sz w:val="24"/>
              </w:rPr>
              <m:t>R+</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R</m:t>
                </m:r>
              </m:e>
              <m:sub>
                <m:r>
                  <m:rPr>
                    <m:sty m:val="p"/>
                  </m:rPr>
                  <w:rPr>
                    <w:rFonts w:ascii="Cambria Math" w:eastAsia="宋体"/>
                    <w:color w:val="000000" w:themeColor="text1"/>
                    <w:sz w:val="24"/>
                  </w:rPr>
                  <m:t>c</m:t>
                </m:r>
              </m:sub>
            </m:sSub>
          </m:den>
        </m:f>
        <m:r>
          <m:rPr>
            <m:sty m:val="p"/>
          </m:rPr>
          <w:rPr>
            <w:rFonts w:ascii="Cambria Math" w:eastAsia="宋体" w:hAnsi="Cambria Math"/>
            <w:color w:val="000000" w:themeColor="text1"/>
            <w:sz w:val="24"/>
          </w:rPr>
          <m:t>×</m:t>
        </m:r>
        <m:f>
          <m:fPr>
            <m:ctrlPr>
              <w:rPr>
                <w:rFonts w:ascii="Cambria Math" w:eastAsia="宋体" w:hAnsi="Cambria Math"/>
                <w:color w:val="000000" w:themeColor="text1"/>
                <w:sz w:val="24"/>
              </w:rPr>
            </m:ctrlPr>
          </m:fPr>
          <m:num>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H</m:t>
                </m:r>
              </m:e>
              <m:sub>
                <m:r>
                  <m:rPr>
                    <m:sty m:val="p"/>
                  </m:rPr>
                  <w:rPr>
                    <w:rFonts w:ascii="Cambria Math" w:eastAsia="宋体"/>
                    <w:color w:val="000000" w:themeColor="text1"/>
                    <w:sz w:val="24"/>
                  </w:rPr>
                  <m:t>V</m:t>
                </m:r>
              </m:sub>
            </m:sSub>
          </m:num>
          <m:den>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H</m:t>
                </m:r>
              </m:e>
              <m:sub>
                <m:r>
                  <m:rPr>
                    <m:sty m:val="p"/>
                  </m:rPr>
                  <w:rPr>
                    <w:rFonts w:ascii="Cambria Math" w:eastAsia="宋体"/>
                    <w:color w:val="000000" w:themeColor="text1"/>
                    <w:sz w:val="24"/>
                  </w:rPr>
                  <m:t>c</m:t>
                </m:r>
              </m:sub>
            </m:sSub>
          </m:den>
        </m:f>
      </m:oMath>
      <w:r w:rsidR="009E5558" w:rsidRPr="001707A5">
        <w:rPr>
          <w:rFonts w:eastAsia="宋体" w:hint="eastAsia"/>
          <w:color w:val="000000" w:themeColor="text1"/>
          <w:sz w:val="24"/>
        </w:rPr>
        <w:t xml:space="preserve">    </w:t>
      </w:r>
      <w:r w:rsidR="009E5558" w:rsidRPr="001707A5">
        <w:rPr>
          <w:rFonts w:eastAsia="宋体" w:hint="eastAsia"/>
          <w:color w:val="000000" w:themeColor="text1"/>
          <w:sz w:val="24"/>
        </w:rPr>
        <w:t>（</w:t>
      </w:r>
      <w:r w:rsidR="00720F90" w:rsidRPr="001707A5">
        <w:rPr>
          <w:rFonts w:eastAsia="宋体" w:hint="eastAsia"/>
          <w:color w:val="000000" w:themeColor="text1"/>
          <w:sz w:val="24"/>
        </w:rPr>
        <w:t>30</w:t>
      </w:r>
      <w:r w:rsidR="009E5558" w:rsidRPr="001707A5">
        <w:rPr>
          <w:rFonts w:eastAsia="宋体" w:hint="eastAsia"/>
          <w:color w:val="000000" w:themeColor="text1"/>
          <w:sz w:val="24"/>
        </w:rPr>
        <w:t>）</w:t>
      </w:r>
    </w:p>
    <w:p w:rsidR="009E5558" w:rsidRPr="001707A5" w:rsidRDefault="009E5558" w:rsidP="009E5558">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当动态灵敏系数</w:t>
      </w:r>
      <w:r w:rsidRPr="001707A5">
        <w:rPr>
          <w:rFonts w:eastAsia="宋体" w:hint="eastAsia"/>
          <w:color w:val="000000" w:themeColor="text1"/>
          <w:sz w:val="24"/>
        </w:rPr>
        <w:t>K</w:t>
      </w:r>
      <w:r w:rsidRPr="001707A5">
        <w:rPr>
          <w:rFonts w:eastAsia="宋体" w:hint="eastAsia"/>
          <w:color w:val="000000" w:themeColor="text1"/>
          <w:sz w:val="24"/>
          <w:vertAlign w:val="subscript"/>
        </w:rPr>
        <w:t>d</w:t>
      </w:r>
      <w:r w:rsidRPr="001707A5">
        <w:rPr>
          <w:rFonts w:eastAsia="宋体" w:hint="eastAsia"/>
          <w:color w:val="000000" w:themeColor="text1"/>
          <w:sz w:val="24"/>
        </w:rPr>
        <w:t>与应变片灵敏系数</w:t>
      </w:r>
      <w:r w:rsidRPr="001707A5">
        <w:rPr>
          <w:rFonts w:eastAsia="宋体" w:hint="eastAsia"/>
          <w:color w:val="000000" w:themeColor="text1"/>
          <w:sz w:val="24"/>
        </w:rPr>
        <w:t>K</w:t>
      </w:r>
      <w:r w:rsidRPr="001707A5">
        <w:rPr>
          <w:rFonts w:eastAsia="宋体" w:hint="eastAsia"/>
          <w:color w:val="000000" w:themeColor="text1"/>
          <w:sz w:val="24"/>
        </w:rPr>
        <w:t>的相对偏差超过</w:t>
      </w:r>
      <w:r w:rsidRPr="001707A5">
        <w:rPr>
          <w:rFonts w:eastAsia="宋体" w:hint="eastAsia"/>
          <w:color w:val="000000" w:themeColor="text1"/>
          <w:sz w:val="24"/>
        </w:rPr>
        <w:t>1%</w:t>
      </w:r>
      <w:r w:rsidRPr="001707A5">
        <w:rPr>
          <w:rFonts w:eastAsia="宋体" w:hint="eastAsia"/>
          <w:color w:val="000000" w:themeColor="text1"/>
          <w:sz w:val="24"/>
        </w:rPr>
        <w:t>时，应采用</w:t>
      </w:r>
      <w:r w:rsidRPr="001707A5">
        <w:rPr>
          <w:rFonts w:eastAsia="宋体" w:hint="eastAsia"/>
          <w:color w:val="000000" w:themeColor="text1"/>
          <w:sz w:val="24"/>
        </w:rPr>
        <w:t>K</w:t>
      </w:r>
      <w:r w:rsidRPr="001707A5">
        <w:rPr>
          <w:rFonts w:eastAsia="宋体" w:hint="eastAsia"/>
          <w:color w:val="000000" w:themeColor="text1"/>
          <w:sz w:val="24"/>
          <w:vertAlign w:val="subscript"/>
        </w:rPr>
        <w:t>d</w:t>
      </w:r>
      <w:r w:rsidRPr="001707A5">
        <w:rPr>
          <w:rFonts w:eastAsia="宋体" w:hint="eastAsia"/>
          <w:color w:val="000000" w:themeColor="text1"/>
          <w:sz w:val="24"/>
        </w:rPr>
        <w:t>替代</w:t>
      </w:r>
      <w:r w:rsidRPr="001707A5">
        <w:rPr>
          <w:rFonts w:eastAsia="宋体" w:hint="eastAsia"/>
          <w:color w:val="000000" w:themeColor="text1"/>
          <w:sz w:val="24"/>
        </w:rPr>
        <w:t>K</w:t>
      </w:r>
      <w:r w:rsidR="0089377D" w:rsidRPr="001707A5">
        <w:rPr>
          <w:rFonts w:eastAsia="宋体" w:hint="eastAsia"/>
          <w:color w:val="000000" w:themeColor="text1"/>
          <w:sz w:val="24"/>
        </w:rPr>
        <w:t>进行应变片</w:t>
      </w:r>
      <w:r w:rsidRPr="001707A5">
        <w:rPr>
          <w:rFonts w:eastAsia="宋体" w:hint="eastAsia"/>
          <w:color w:val="000000" w:themeColor="text1"/>
          <w:sz w:val="24"/>
        </w:rPr>
        <w:t>计算修正。其中，</w:t>
      </w:r>
      <w:r w:rsidRPr="001707A5">
        <w:rPr>
          <w:rFonts w:eastAsia="宋体" w:hint="eastAsia"/>
          <w:color w:val="000000" w:themeColor="text1"/>
          <w:sz w:val="24"/>
        </w:rPr>
        <w:t>v</w:t>
      </w:r>
      <w:r w:rsidRPr="001707A5">
        <w:rPr>
          <w:rFonts w:eastAsia="宋体" w:hint="eastAsia"/>
          <w:color w:val="000000" w:themeColor="text1"/>
          <w:sz w:val="24"/>
        </w:rPr>
        <w:t>是子弹撞击速度，可以由测速装置测量；</w:t>
      </w:r>
      <w:r w:rsidR="00540FAE" w:rsidRPr="001707A5">
        <w:rPr>
          <w:rFonts w:eastAsia="宋体" w:hint="eastAsia"/>
          <w:color w:val="000000" w:themeColor="text1"/>
          <w:sz w:val="24"/>
        </w:rPr>
        <w:t>c</w:t>
      </w:r>
      <w:r w:rsidR="00540FAE" w:rsidRPr="001707A5">
        <w:rPr>
          <w:rFonts w:eastAsia="宋体" w:hint="eastAsia"/>
          <w:color w:val="000000" w:themeColor="text1"/>
          <w:sz w:val="24"/>
          <w:vertAlign w:val="subscript"/>
        </w:rPr>
        <w:t>0</w:t>
      </w:r>
      <w:r w:rsidRPr="001707A5">
        <w:rPr>
          <w:rFonts w:eastAsia="宋体" w:hint="eastAsia"/>
          <w:color w:val="000000" w:themeColor="text1"/>
          <w:sz w:val="24"/>
        </w:rPr>
        <w:t>可以由压杆的杨氏模量</w:t>
      </w:r>
      <w:r w:rsidRPr="001707A5">
        <w:rPr>
          <w:rFonts w:eastAsia="宋体" w:hint="eastAsia"/>
          <w:color w:val="000000" w:themeColor="text1"/>
          <w:sz w:val="24"/>
        </w:rPr>
        <w:t>E</w:t>
      </w:r>
      <w:r w:rsidRPr="001707A5">
        <w:rPr>
          <w:rFonts w:eastAsia="宋体" w:hint="eastAsia"/>
          <w:color w:val="000000" w:themeColor="text1"/>
          <w:sz w:val="24"/>
          <w:vertAlign w:val="subscript"/>
        </w:rPr>
        <w:t>0</w:t>
      </w:r>
      <w:r w:rsidRPr="001707A5">
        <w:rPr>
          <w:rFonts w:eastAsia="宋体" w:hint="eastAsia"/>
          <w:color w:val="000000" w:themeColor="text1"/>
          <w:sz w:val="24"/>
        </w:rPr>
        <w:t>和密度ρ</w:t>
      </w:r>
      <w:r w:rsidRPr="001707A5">
        <w:rPr>
          <w:rFonts w:eastAsia="宋体" w:hint="eastAsia"/>
          <w:color w:val="000000" w:themeColor="text1"/>
          <w:sz w:val="24"/>
          <w:vertAlign w:val="subscript"/>
        </w:rPr>
        <w:t>0</w:t>
      </w:r>
      <w:r w:rsidRPr="001707A5">
        <w:rPr>
          <w:rFonts w:eastAsia="宋体" w:hint="eastAsia"/>
          <w:color w:val="000000" w:themeColor="text1"/>
          <w:sz w:val="24"/>
        </w:rPr>
        <w:t>计算得到：</w:t>
      </w: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m:t>
        </m:r>
        <m:rad>
          <m:radPr>
            <m:degHide m:val="on"/>
            <m:ctrlPr>
              <w:rPr>
                <w:rFonts w:ascii="Cambria Math" w:eastAsia="宋体" w:hAnsi="Cambria Math"/>
                <w:color w:val="000000" w:themeColor="text1"/>
                <w:sz w:val="24"/>
              </w:rPr>
            </m:ctrlPr>
          </m:radPr>
          <m:deg/>
          <m:e>
            <m:f>
              <m:fPr>
                <m:ctrlPr>
                  <w:rPr>
                    <w:rFonts w:ascii="Cambria Math" w:eastAsia="宋体" w:hAnsi="Cambria Math"/>
                    <w:color w:val="000000" w:themeColor="text1"/>
                    <w:sz w:val="24"/>
                  </w:rPr>
                </m:ctrlPr>
              </m:fPr>
              <m:num>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num>
              <m:den>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ρ</m:t>
                    </m:r>
                  </m:e>
                  <m:sub>
                    <m:r>
                      <m:rPr>
                        <m:sty m:val="p"/>
                      </m:rPr>
                      <w:rPr>
                        <w:rFonts w:ascii="Cambria Math" w:eastAsia="宋体"/>
                        <w:color w:val="000000" w:themeColor="text1"/>
                        <w:sz w:val="24"/>
                      </w:rPr>
                      <m:t>0</m:t>
                    </m:r>
                  </m:sub>
                </m:sSub>
              </m:den>
            </m:f>
          </m:e>
        </m:rad>
      </m:oMath>
      <w:r w:rsidRPr="001707A5">
        <w:rPr>
          <w:rFonts w:eastAsia="宋体" w:hint="eastAsia"/>
          <w:color w:val="000000" w:themeColor="text1"/>
          <w:sz w:val="24"/>
        </w:rPr>
        <w:t>；</w:t>
      </w:r>
      <w:r w:rsidR="00FB11BC" w:rsidRPr="001707A5">
        <w:rPr>
          <w:rFonts w:eastAsia="宋体" w:hint="eastAsia"/>
          <w:color w:val="000000" w:themeColor="text1"/>
          <w:sz w:val="24"/>
        </w:rPr>
        <w:t>H</w:t>
      </w:r>
      <w:r w:rsidRPr="001707A5">
        <w:rPr>
          <w:rFonts w:eastAsia="宋体" w:hint="eastAsia"/>
          <w:color w:val="000000" w:themeColor="text1"/>
          <w:sz w:val="24"/>
          <w:vertAlign w:val="subscript"/>
        </w:rPr>
        <w:t>c</w:t>
      </w:r>
      <w:r w:rsidRPr="001707A5">
        <w:rPr>
          <w:rFonts w:eastAsia="宋体" w:hint="eastAsia"/>
          <w:color w:val="000000" w:themeColor="text1"/>
          <w:sz w:val="24"/>
        </w:rPr>
        <w:t>可以通过应变仪的标定电路确定</w:t>
      </w:r>
      <w:r w:rsidR="00FB11BC" w:rsidRPr="001707A5">
        <w:rPr>
          <w:rFonts w:eastAsia="宋体" w:hint="eastAsia"/>
          <w:color w:val="000000" w:themeColor="text1"/>
          <w:sz w:val="24"/>
        </w:rPr>
        <w:t>；</w:t>
      </w:r>
      <w:r w:rsidRPr="001707A5">
        <w:rPr>
          <w:rFonts w:eastAsia="宋体" w:hint="eastAsia"/>
          <w:color w:val="000000" w:themeColor="text1"/>
          <w:sz w:val="24"/>
        </w:rPr>
        <w:t>R</w:t>
      </w:r>
      <w:r w:rsidR="00113B6D" w:rsidRPr="001707A5">
        <w:rPr>
          <w:rFonts w:eastAsia="宋体" w:hint="eastAsia"/>
          <w:color w:val="000000" w:themeColor="text1"/>
          <w:sz w:val="24"/>
          <w:vertAlign w:val="subscript"/>
        </w:rPr>
        <w:t>c</w:t>
      </w:r>
      <w:r w:rsidRPr="001707A5">
        <w:rPr>
          <w:rFonts w:eastAsia="宋体" w:hint="eastAsia"/>
          <w:color w:val="000000" w:themeColor="text1"/>
          <w:sz w:val="24"/>
        </w:rPr>
        <w:t>和</w:t>
      </w:r>
      <w:r w:rsidRPr="001707A5">
        <w:rPr>
          <w:rFonts w:eastAsia="宋体" w:hint="eastAsia"/>
          <w:color w:val="000000" w:themeColor="text1"/>
          <w:sz w:val="24"/>
        </w:rPr>
        <w:t>R</w:t>
      </w:r>
      <w:r w:rsidRPr="001707A5">
        <w:rPr>
          <w:rFonts w:eastAsia="宋体" w:hint="eastAsia"/>
          <w:color w:val="000000" w:themeColor="text1"/>
          <w:sz w:val="24"/>
        </w:rPr>
        <w:t>分别是应变仪的标定电阻和应变片的电阻，它们均可以直接测量</w:t>
      </w:r>
      <w:r w:rsidR="00FB11BC" w:rsidRPr="001707A5">
        <w:rPr>
          <w:rFonts w:eastAsia="宋体" w:hint="eastAsia"/>
          <w:color w:val="000000" w:themeColor="text1"/>
          <w:sz w:val="24"/>
        </w:rPr>
        <w:t>；</w:t>
      </w:r>
      <w:r w:rsidR="00FB11BC" w:rsidRPr="001707A5">
        <w:rPr>
          <w:rFonts w:eastAsia="宋体" w:hint="eastAsia"/>
          <w:color w:val="000000" w:themeColor="text1"/>
          <w:sz w:val="24"/>
        </w:rPr>
        <w:t>H</w:t>
      </w:r>
      <w:r w:rsidR="00FB11BC" w:rsidRPr="001707A5">
        <w:rPr>
          <w:rFonts w:eastAsia="宋体" w:hint="eastAsia"/>
          <w:color w:val="000000" w:themeColor="text1"/>
          <w:sz w:val="24"/>
          <w:vertAlign w:val="subscript"/>
        </w:rPr>
        <w:t>v</w:t>
      </w:r>
      <w:r w:rsidRPr="001707A5">
        <w:rPr>
          <w:rFonts w:eastAsia="宋体" w:hint="eastAsia"/>
          <w:color w:val="000000" w:themeColor="text1"/>
          <w:sz w:val="24"/>
        </w:rPr>
        <w:t>是弹速</w:t>
      </w:r>
      <w:r w:rsidRPr="001707A5">
        <w:rPr>
          <w:rFonts w:eastAsia="宋体" w:hint="eastAsia"/>
          <w:color w:val="000000" w:themeColor="text1"/>
          <w:sz w:val="24"/>
        </w:rPr>
        <w:t>v</w:t>
      </w:r>
      <w:r w:rsidRPr="001707A5">
        <w:rPr>
          <w:rFonts w:eastAsia="宋体" w:hint="eastAsia"/>
          <w:color w:val="000000" w:themeColor="text1"/>
          <w:sz w:val="24"/>
        </w:rPr>
        <w:t>下的标准入射应变波形（子弹直接撞击压杆产生的波形）对应的电压平台高度，其余参量均有比较成熟、准确的计算和测量方法。</w:t>
      </w:r>
    </w:p>
    <w:p w:rsidR="009E5558" w:rsidRPr="001707A5" w:rsidRDefault="008A23BA" w:rsidP="009E5558">
      <w:pPr>
        <w:spacing w:line="360" w:lineRule="auto"/>
        <w:jc w:val="left"/>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3</w:t>
      </w:r>
      <w:r w:rsidRPr="001707A5">
        <w:rPr>
          <w:rFonts w:eastAsia="宋体" w:hint="eastAsia"/>
          <w:color w:val="000000" w:themeColor="text1"/>
          <w:sz w:val="24"/>
        </w:rPr>
        <w:t>）</w:t>
      </w:r>
      <w:r w:rsidR="009E5558" w:rsidRPr="001707A5">
        <w:rPr>
          <w:rFonts w:eastAsia="宋体" w:hint="eastAsia"/>
          <w:color w:val="000000" w:themeColor="text1"/>
          <w:sz w:val="24"/>
        </w:rPr>
        <w:t>波速</w:t>
      </w:r>
      <w:r w:rsidR="005A10C4" w:rsidRPr="001707A5">
        <w:rPr>
          <w:rFonts w:eastAsia="宋体" w:hint="eastAsia"/>
          <w:color w:val="000000" w:themeColor="text1"/>
          <w:sz w:val="24"/>
        </w:rPr>
        <w:t>的</w:t>
      </w:r>
      <w:r w:rsidR="009E5558" w:rsidRPr="001707A5">
        <w:rPr>
          <w:rFonts w:eastAsia="宋体" w:hint="eastAsia"/>
          <w:color w:val="000000" w:themeColor="text1"/>
          <w:sz w:val="24"/>
        </w:rPr>
        <w:t>标定</w:t>
      </w:r>
    </w:p>
    <w:p w:rsidR="00540FAE" w:rsidRPr="001707A5" w:rsidRDefault="009E5558" w:rsidP="006310F6">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试验前，应对波速进行标定，具体方法是：将理论值（</w:t>
      </w: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m:t>
        </m:r>
        <m:rad>
          <m:radPr>
            <m:degHide m:val="on"/>
            <m:ctrlPr>
              <w:rPr>
                <w:rFonts w:ascii="Cambria Math" w:eastAsia="宋体" w:hAnsi="Cambria Math"/>
                <w:color w:val="000000" w:themeColor="text1"/>
                <w:sz w:val="24"/>
              </w:rPr>
            </m:ctrlPr>
          </m:radPr>
          <m:deg/>
          <m:e>
            <m:f>
              <m:fPr>
                <m:ctrlPr>
                  <w:rPr>
                    <w:rFonts w:ascii="Cambria Math" w:eastAsia="宋体" w:hAnsi="Cambria Math"/>
                    <w:color w:val="000000" w:themeColor="text1"/>
                    <w:sz w:val="24"/>
                  </w:rPr>
                </m:ctrlPr>
              </m:fPr>
              <m:num>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E</m:t>
                    </m:r>
                  </m:e>
                  <m:sub>
                    <m:r>
                      <m:rPr>
                        <m:sty m:val="p"/>
                      </m:rPr>
                      <w:rPr>
                        <w:rFonts w:ascii="Cambria Math" w:eastAsia="宋体"/>
                        <w:color w:val="000000" w:themeColor="text1"/>
                        <w:sz w:val="24"/>
                      </w:rPr>
                      <m:t>0</m:t>
                    </m:r>
                  </m:sub>
                </m:sSub>
              </m:num>
              <m:den>
                <m:sSub>
                  <m:sSubPr>
                    <m:ctrlPr>
                      <w:rPr>
                        <w:rFonts w:ascii="Cambria Math" w:eastAsia="宋体" w:hAnsi="Cambria Math"/>
                        <w:color w:val="000000" w:themeColor="text1"/>
                        <w:sz w:val="24"/>
                      </w:rPr>
                    </m:ctrlPr>
                  </m:sSubPr>
                  <m:e>
                    <m:r>
                      <m:rPr>
                        <m:sty m:val="p"/>
                      </m:rPr>
                      <w:rPr>
                        <w:rFonts w:ascii="Cambria Math" w:eastAsia="宋体" w:hAnsi="Cambria Math"/>
                        <w:color w:val="000000" w:themeColor="text1"/>
                        <w:sz w:val="24"/>
                      </w:rPr>
                      <m:t>ρ</m:t>
                    </m:r>
                  </m:e>
                  <m:sub>
                    <m:r>
                      <m:rPr>
                        <m:sty m:val="p"/>
                      </m:rPr>
                      <w:rPr>
                        <w:rFonts w:ascii="Cambria Math" w:eastAsia="宋体"/>
                        <w:color w:val="000000" w:themeColor="text1"/>
                        <w:sz w:val="24"/>
                      </w:rPr>
                      <m:t>0</m:t>
                    </m:r>
                  </m:sub>
                </m:sSub>
              </m:den>
            </m:f>
          </m:e>
        </m:rad>
      </m:oMath>
      <w:r w:rsidRPr="001707A5">
        <w:rPr>
          <w:rFonts w:eastAsia="宋体" w:hint="eastAsia"/>
          <w:color w:val="000000" w:themeColor="text1"/>
          <w:sz w:val="24"/>
        </w:rPr>
        <w:t>）与两应变片间的距离</w:t>
      </w:r>
      <w:r w:rsidRPr="001707A5">
        <w:rPr>
          <w:rFonts w:eastAsia="宋体" w:hint="eastAsia"/>
          <w:color w:val="000000" w:themeColor="text1"/>
          <w:sz w:val="24"/>
        </w:rPr>
        <w:t>s</w:t>
      </w:r>
      <w:r w:rsidRPr="001707A5">
        <w:rPr>
          <w:rFonts w:eastAsia="宋体" w:hint="eastAsia"/>
          <w:color w:val="000000" w:themeColor="text1"/>
          <w:sz w:val="24"/>
        </w:rPr>
        <w:t>和应力波传播时间</w:t>
      </w:r>
      <w:r w:rsidRPr="001707A5">
        <w:rPr>
          <w:rFonts w:eastAsia="宋体" w:hint="eastAsia"/>
          <w:color w:val="000000" w:themeColor="text1"/>
          <w:sz w:val="24"/>
        </w:rPr>
        <w:t>t</w:t>
      </w:r>
      <w:r w:rsidRPr="001707A5">
        <w:rPr>
          <w:rFonts w:eastAsia="宋体" w:hint="eastAsia"/>
          <w:color w:val="000000" w:themeColor="text1"/>
          <w:sz w:val="24"/>
        </w:rPr>
        <w:t>来计算波导杆中的弹性纵波传播速度（</w:t>
      </w:r>
      <w:r w:rsidRPr="001707A5">
        <w:rPr>
          <w:rFonts w:eastAsia="宋体" w:hint="eastAsia"/>
          <w:color w:val="000000" w:themeColor="text1"/>
          <w:sz w:val="24"/>
        </w:rPr>
        <w:t>c</w:t>
      </w:r>
      <w:r w:rsidR="00197D5A" w:rsidRPr="001707A5">
        <w:rPr>
          <w:rFonts w:eastAsia="宋体" w:hint="eastAsia"/>
          <w:color w:val="000000" w:themeColor="text1"/>
          <w:sz w:val="24"/>
          <w:vertAlign w:val="subscript"/>
        </w:rPr>
        <w:t>0</w:t>
      </w:r>
      <w:r w:rsidRPr="001707A5">
        <w:rPr>
          <w:rFonts w:eastAsia="宋体" w:hint="eastAsia"/>
          <w:color w:val="000000" w:themeColor="text1"/>
          <w:sz w:val="24"/>
        </w:rPr>
        <w:t>=s/t</w:t>
      </w:r>
      <w:r w:rsidRPr="001707A5">
        <w:rPr>
          <w:rFonts w:eastAsia="宋体" w:hint="eastAsia"/>
          <w:color w:val="000000" w:themeColor="text1"/>
          <w:sz w:val="24"/>
        </w:rPr>
        <w:t>）进行比对，当测试值与理论值相差小于</w:t>
      </w:r>
      <w:r w:rsidRPr="001707A5">
        <w:rPr>
          <w:rFonts w:eastAsia="宋体" w:hint="eastAsia"/>
          <w:color w:val="000000" w:themeColor="text1"/>
          <w:sz w:val="24"/>
        </w:rPr>
        <w:t>2%</w:t>
      </w:r>
      <w:r w:rsidRPr="001707A5">
        <w:rPr>
          <w:rFonts w:eastAsia="宋体" w:hint="eastAsia"/>
          <w:color w:val="000000" w:themeColor="text1"/>
          <w:sz w:val="24"/>
        </w:rPr>
        <w:t>时满足要求。</w:t>
      </w:r>
    </w:p>
    <w:p w:rsidR="005638DA" w:rsidRPr="001707A5" w:rsidRDefault="00174BB5" w:rsidP="00D11201">
      <w:pPr>
        <w:pStyle w:val="3"/>
        <w:spacing w:before="120" w:after="120" w:line="360" w:lineRule="auto"/>
        <w:rPr>
          <w:rFonts w:eastAsia="宋体"/>
          <w:b w:val="0"/>
          <w:color w:val="000000" w:themeColor="text1"/>
          <w:sz w:val="24"/>
          <w:szCs w:val="24"/>
        </w:rPr>
      </w:pPr>
      <w:r w:rsidRPr="001707A5">
        <w:rPr>
          <w:rFonts w:eastAsia="宋体" w:hint="eastAsia"/>
          <w:b w:val="0"/>
          <w:color w:val="000000" w:themeColor="text1"/>
          <w:sz w:val="24"/>
          <w:szCs w:val="24"/>
        </w:rPr>
        <w:t>2.2.</w:t>
      </w:r>
      <w:r w:rsidR="007B603C" w:rsidRPr="001707A5">
        <w:rPr>
          <w:rFonts w:eastAsia="宋体" w:hint="eastAsia"/>
          <w:b w:val="0"/>
          <w:color w:val="000000" w:themeColor="text1"/>
          <w:sz w:val="24"/>
          <w:szCs w:val="24"/>
        </w:rPr>
        <w:t>6</w:t>
      </w:r>
      <w:r w:rsidR="005638DA" w:rsidRPr="001707A5">
        <w:rPr>
          <w:rFonts w:eastAsia="宋体" w:hint="eastAsia"/>
          <w:b w:val="0"/>
          <w:color w:val="000000" w:themeColor="text1"/>
          <w:sz w:val="24"/>
          <w:szCs w:val="24"/>
        </w:rPr>
        <w:t>试样</w:t>
      </w:r>
    </w:p>
    <w:p w:rsidR="00651875" w:rsidRPr="001707A5" w:rsidRDefault="007B603C"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2.2.6.1</w:t>
      </w:r>
      <w:r w:rsidR="00651875" w:rsidRPr="001707A5">
        <w:rPr>
          <w:rFonts w:ascii="Times New Roman" w:eastAsia="宋体" w:hAnsi="Times New Roman" w:hint="eastAsia"/>
          <w:b w:val="0"/>
          <w:color w:val="000000" w:themeColor="text1"/>
          <w:sz w:val="24"/>
          <w:szCs w:val="24"/>
        </w:rPr>
        <w:t>试样的切取</w:t>
      </w:r>
    </w:p>
    <w:p w:rsidR="00651875" w:rsidRPr="001707A5" w:rsidRDefault="00651875" w:rsidP="00651875">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切取样坯和机加工试样时，应防止因冷加工或热影响而改变材料的动态力学性能</w:t>
      </w:r>
      <w:r w:rsidR="00477D9B" w:rsidRPr="001707A5">
        <w:rPr>
          <w:rFonts w:eastAsia="宋体" w:hint="eastAsia"/>
          <w:color w:val="000000" w:themeColor="text1"/>
          <w:sz w:val="24"/>
        </w:rPr>
        <w:t>，</w:t>
      </w:r>
      <w:r w:rsidRPr="001707A5">
        <w:rPr>
          <w:rFonts w:eastAsia="宋体" w:hint="eastAsia"/>
          <w:color w:val="000000" w:themeColor="text1"/>
          <w:sz w:val="24"/>
        </w:rPr>
        <w:t>每组试样不小于五个。</w:t>
      </w:r>
    </w:p>
    <w:p w:rsidR="00651875" w:rsidRPr="001707A5" w:rsidRDefault="007B603C"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2.2.6.2</w:t>
      </w:r>
      <w:r w:rsidR="00651875" w:rsidRPr="001707A5">
        <w:rPr>
          <w:rFonts w:ascii="Times New Roman" w:eastAsia="宋体" w:hAnsi="Times New Roman" w:hint="eastAsia"/>
          <w:b w:val="0"/>
          <w:color w:val="000000" w:themeColor="text1"/>
          <w:sz w:val="24"/>
          <w:szCs w:val="24"/>
        </w:rPr>
        <w:t>试样尺寸的选择</w:t>
      </w:r>
    </w:p>
    <w:p w:rsidR="00742B2C" w:rsidRPr="001707A5" w:rsidRDefault="00742B2C" w:rsidP="00E151D7">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试件</w:t>
      </w:r>
      <w:r w:rsidR="008524BA" w:rsidRPr="001707A5">
        <w:rPr>
          <w:rFonts w:eastAsia="宋体" w:hint="eastAsia"/>
          <w:color w:val="000000" w:themeColor="text1"/>
          <w:sz w:val="24"/>
        </w:rPr>
        <w:t>通常</w:t>
      </w:r>
      <w:r w:rsidRPr="001707A5">
        <w:rPr>
          <w:rFonts w:eastAsia="宋体" w:hint="eastAsia"/>
          <w:color w:val="000000" w:themeColor="text1"/>
          <w:sz w:val="24"/>
        </w:rPr>
        <w:t>采用</w:t>
      </w:r>
      <w:r w:rsidR="00D12636" w:rsidRPr="001707A5">
        <w:rPr>
          <w:rFonts w:eastAsia="宋体" w:hint="eastAsia"/>
          <w:color w:val="000000" w:themeColor="text1"/>
          <w:sz w:val="24"/>
        </w:rPr>
        <w:t>实心</w:t>
      </w:r>
      <w:r w:rsidRPr="001707A5">
        <w:rPr>
          <w:rFonts w:eastAsia="宋体" w:hint="eastAsia"/>
          <w:color w:val="000000" w:themeColor="text1"/>
          <w:sz w:val="24"/>
        </w:rPr>
        <w:t>圆柱体</w:t>
      </w:r>
      <w:r w:rsidR="00E151D7" w:rsidRPr="001707A5">
        <w:rPr>
          <w:rFonts w:eastAsia="宋体" w:hint="eastAsia"/>
          <w:color w:val="000000" w:themeColor="text1"/>
          <w:sz w:val="24"/>
        </w:rPr>
        <w:t>，</w:t>
      </w:r>
      <w:r w:rsidRPr="001707A5">
        <w:rPr>
          <w:rFonts w:eastAsia="宋体" w:hint="eastAsia"/>
          <w:color w:val="000000" w:themeColor="text1"/>
          <w:sz w:val="24"/>
        </w:rPr>
        <w:t>根据能量守恒方程，</w:t>
      </w:r>
      <w:r w:rsidRPr="001707A5">
        <w:rPr>
          <w:rFonts w:eastAsia="宋体" w:hint="eastAsia"/>
          <w:color w:val="000000" w:themeColor="text1"/>
          <w:sz w:val="24"/>
        </w:rPr>
        <w:t>Davies</w:t>
      </w:r>
      <w:r w:rsidRPr="001707A5">
        <w:rPr>
          <w:rFonts w:eastAsia="宋体" w:hint="eastAsia"/>
          <w:color w:val="000000" w:themeColor="text1"/>
          <w:sz w:val="24"/>
        </w:rPr>
        <w:t>和</w:t>
      </w:r>
      <w:r w:rsidRPr="001707A5">
        <w:rPr>
          <w:rFonts w:eastAsia="宋体" w:hint="eastAsia"/>
          <w:color w:val="000000" w:themeColor="text1"/>
          <w:sz w:val="24"/>
        </w:rPr>
        <w:t>Hunter</w:t>
      </w:r>
      <w:r w:rsidRPr="001707A5">
        <w:rPr>
          <w:rFonts w:eastAsia="宋体" w:hint="eastAsia"/>
          <w:color w:val="000000" w:themeColor="text1"/>
          <w:sz w:val="24"/>
        </w:rPr>
        <w:t>提出了在忽略界面摩擦并实现（或接近实现）恒应变速率加载条件下，减小惯性效应的试样最佳尺寸，即</w:t>
      </w:r>
      <m:oMath>
        <m:f>
          <m:fPr>
            <m:ctrlPr>
              <w:rPr>
                <w:rFonts w:ascii="Cambria Math" w:eastAsia="宋体" w:hAnsi="Cambria Math"/>
                <w:i/>
                <w:color w:val="000000" w:themeColor="text1"/>
                <w:sz w:val="24"/>
              </w:rPr>
            </m:ctrlPr>
          </m:fPr>
          <m:num>
            <m:sSub>
              <m:sSubPr>
                <m:ctrlPr>
                  <w:rPr>
                    <w:rFonts w:ascii="Cambria Math" w:eastAsia="宋体"/>
                    <w:i/>
                    <w:color w:val="000000" w:themeColor="text1"/>
                    <w:sz w:val="24"/>
                  </w:rPr>
                </m:ctrlPr>
              </m:sSubPr>
              <m:e>
                <m:r>
                  <w:rPr>
                    <w:rFonts w:ascii="Cambria Math" w:eastAsia="宋体"/>
                    <w:color w:val="000000" w:themeColor="text1"/>
                    <w:sz w:val="24"/>
                  </w:rPr>
                  <m:t>l</m:t>
                </m:r>
              </m:e>
              <m:sub>
                <m:r>
                  <w:rPr>
                    <w:rFonts w:ascii="Cambria Math" w:eastAsia="宋体"/>
                    <w:color w:val="000000" w:themeColor="text1"/>
                    <w:sz w:val="24"/>
                  </w:rPr>
                  <m:t>0</m:t>
                </m:r>
              </m:sub>
            </m:sSub>
          </m:num>
          <m:den>
            <m:sSub>
              <m:sSubPr>
                <m:ctrlPr>
                  <w:rPr>
                    <w:rFonts w:ascii="Cambria Math" w:eastAsia="宋体"/>
                    <w:i/>
                    <w:color w:val="000000" w:themeColor="text1"/>
                    <w:sz w:val="24"/>
                  </w:rPr>
                </m:ctrlPr>
              </m:sSubPr>
              <m:e>
                <m:r>
                  <w:rPr>
                    <w:rFonts w:ascii="Cambria Math" w:eastAsia="宋体"/>
                    <w:color w:val="000000" w:themeColor="text1"/>
                    <w:sz w:val="24"/>
                  </w:rPr>
                  <m:t>d</m:t>
                </m:r>
              </m:e>
              <m:sub>
                <m:r>
                  <w:rPr>
                    <w:rFonts w:ascii="Cambria Math" w:eastAsia="宋体"/>
                    <w:color w:val="000000" w:themeColor="text1"/>
                    <w:sz w:val="24"/>
                  </w:rPr>
                  <m:t>0</m:t>
                </m:r>
              </m:sub>
            </m:sSub>
          </m:den>
        </m:f>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ad>
              <m:radPr>
                <m:degHide m:val="on"/>
                <m:ctrlPr>
                  <w:rPr>
                    <w:rFonts w:ascii="Cambria Math" w:eastAsia="宋体" w:hAnsi="Cambria Math"/>
                    <w:color w:val="000000" w:themeColor="text1"/>
                    <w:sz w:val="24"/>
                  </w:rPr>
                </m:ctrlPr>
              </m:radPr>
              <m:deg/>
              <m:e>
                <m:r>
                  <m:rPr>
                    <m:sty m:val="p"/>
                  </m:rPr>
                  <w:rPr>
                    <w:rFonts w:ascii="Cambria Math" w:eastAsia="宋体"/>
                    <w:color w:val="000000" w:themeColor="text1"/>
                    <w:sz w:val="24"/>
                  </w:rPr>
                  <m:t>3</m:t>
                </m:r>
              </m:e>
            </m:rad>
          </m:num>
          <m:den>
            <m:r>
              <m:rPr>
                <m:sty m:val="p"/>
              </m:rPr>
              <w:rPr>
                <w:rFonts w:ascii="Cambria Math" w:eastAsia="宋体"/>
                <w:color w:val="000000" w:themeColor="text1"/>
                <w:sz w:val="24"/>
              </w:rPr>
              <m:t>2</m:t>
            </m:r>
          </m:den>
        </m:f>
        <m:r>
          <m:rPr>
            <m:sty m:val="p"/>
          </m:rPr>
          <w:rPr>
            <w:rFonts w:ascii="Cambria Math" w:eastAsia="宋体"/>
            <w:color w:val="000000" w:themeColor="text1"/>
            <w:sz w:val="24"/>
          </w:rPr>
          <m:t>=0.433</m:t>
        </m:r>
      </m:oMath>
      <w:r w:rsidRPr="001707A5">
        <w:rPr>
          <w:rFonts w:eastAsia="宋体" w:hint="eastAsia"/>
          <w:color w:val="000000" w:themeColor="text1"/>
          <w:sz w:val="24"/>
        </w:rPr>
        <w:t>,</w:t>
      </w:r>
      <w:r w:rsidR="009213FF" w:rsidRPr="001707A5">
        <w:rPr>
          <w:rFonts w:eastAsia="宋体" w:hint="eastAsia"/>
          <w:color w:val="000000" w:themeColor="text1"/>
          <w:sz w:val="24"/>
        </w:rPr>
        <w:t>但由于</w:t>
      </w:r>
      <w:r w:rsidR="00875FBA" w:rsidRPr="001707A5">
        <w:rPr>
          <w:rFonts w:eastAsia="宋体" w:hint="eastAsia"/>
          <w:color w:val="000000" w:themeColor="text1"/>
          <w:sz w:val="24"/>
        </w:rPr>
        <w:t>试样</w:t>
      </w:r>
      <w:r w:rsidR="009213FF" w:rsidRPr="001707A5">
        <w:rPr>
          <w:rFonts w:eastAsia="宋体" w:hint="eastAsia"/>
          <w:color w:val="000000" w:themeColor="text1"/>
          <w:sz w:val="24"/>
        </w:rPr>
        <w:t>尺寸</w:t>
      </w:r>
      <w:r w:rsidR="00772017" w:rsidRPr="001707A5">
        <w:rPr>
          <w:rFonts w:eastAsia="宋体" w:hint="eastAsia"/>
          <w:i/>
          <w:color w:val="000000" w:themeColor="text1"/>
          <w:sz w:val="24"/>
        </w:rPr>
        <w:t>l</w:t>
      </w:r>
      <w:r w:rsidR="00772017" w:rsidRPr="001707A5">
        <w:rPr>
          <w:rFonts w:eastAsia="宋体" w:hint="eastAsia"/>
          <w:i/>
          <w:color w:val="000000" w:themeColor="text1"/>
          <w:sz w:val="24"/>
          <w:vertAlign w:val="subscript"/>
        </w:rPr>
        <w:t>0</w:t>
      </w:r>
      <w:r w:rsidR="009213FF" w:rsidRPr="001707A5">
        <w:rPr>
          <w:rFonts w:eastAsia="宋体" w:hint="eastAsia"/>
          <w:color w:val="000000" w:themeColor="text1"/>
          <w:sz w:val="24"/>
        </w:rPr>
        <w:t>和</w:t>
      </w:r>
      <w:r w:rsidR="00772017" w:rsidRPr="001707A5">
        <w:rPr>
          <w:rFonts w:eastAsia="宋体" w:hint="eastAsia"/>
          <w:i/>
          <w:color w:val="000000" w:themeColor="text1"/>
          <w:sz w:val="24"/>
        </w:rPr>
        <w:t>d</w:t>
      </w:r>
      <w:r w:rsidR="00772017" w:rsidRPr="001707A5">
        <w:rPr>
          <w:rFonts w:eastAsia="宋体" w:hint="eastAsia"/>
          <w:i/>
          <w:color w:val="000000" w:themeColor="text1"/>
          <w:sz w:val="24"/>
          <w:vertAlign w:val="subscript"/>
        </w:rPr>
        <w:t>0</w:t>
      </w:r>
      <w:r w:rsidR="009213FF" w:rsidRPr="001707A5">
        <w:rPr>
          <w:rFonts w:eastAsia="宋体" w:hint="eastAsia"/>
          <w:color w:val="000000" w:themeColor="text1"/>
          <w:sz w:val="24"/>
        </w:rPr>
        <w:t>在试验过程中是变化的，</w:t>
      </w:r>
      <m:oMath>
        <m:f>
          <m:fPr>
            <m:ctrlPr>
              <w:rPr>
                <w:rFonts w:ascii="Cambria Math" w:eastAsia="宋体" w:hAnsi="Cambria Math"/>
                <w:i/>
                <w:color w:val="000000" w:themeColor="text1"/>
                <w:sz w:val="24"/>
              </w:rPr>
            </m:ctrlPr>
          </m:fPr>
          <m:num>
            <m:sSub>
              <m:sSubPr>
                <m:ctrlPr>
                  <w:rPr>
                    <w:rFonts w:ascii="Cambria Math" w:eastAsia="宋体"/>
                    <w:i/>
                    <w:color w:val="000000" w:themeColor="text1"/>
                    <w:sz w:val="24"/>
                  </w:rPr>
                </m:ctrlPr>
              </m:sSubPr>
              <m:e>
                <m:r>
                  <w:rPr>
                    <w:rFonts w:ascii="Cambria Math" w:eastAsia="宋体"/>
                    <w:color w:val="000000" w:themeColor="text1"/>
                    <w:sz w:val="24"/>
                  </w:rPr>
                  <m:t>l</m:t>
                </m:r>
              </m:e>
              <m:sub>
                <m:r>
                  <w:rPr>
                    <w:rFonts w:ascii="Cambria Math" w:eastAsia="宋体"/>
                    <w:color w:val="000000" w:themeColor="text1"/>
                    <w:sz w:val="24"/>
                  </w:rPr>
                  <m:t>0</m:t>
                </m:r>
              </m:sub>
            </m:sSub>
          </m:num>
          <m:den>
            <m:sSub>
              <m:sSubPr>
                <m:ctrlPr>
                  <w:rPr>
                    <w:rFonts w:ascii="Cambria Math" w:eastAsia="宋体"/>
                    <w:i/>
                    <w:color w:val="000000" w:themeColor="text1"/>
                    <w:sz w:val="24"/>
                  </w:rPr>
                </m:ctrlPr>
              </m:sSubPr>
              <m:e>
                <m:r>
                  <w:rPr>
                    <w:rFonts w:ascii="Cambria Math" w:eastAsia="宋体"/>
                    <w:color w:val="000000" w:themeColor="text1"/>
                    <w:sz w:val="24"/>
                  </w:rPr>
                  <m:t>d</m:t>
                </m:r>
              </m:e>
              <m:sub>
                <m:r>
                  <w:rPr>
                    <w:rFonts w:ascii="Cambria Math" w:eastAsia="宋体"/>
                    <w:color w:val="000000" w:themeColor="text1"/>
                    <w:sz w:val="24"/>
                  </w:rPr>
                  <m:t>0</m:t>
                </m:r>
              </m:sub>
            </m:sSub>
          </m:den>
        </m:f>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ad>
              <m:radPr>
                <m:degHide m:val="on"/>
                <m:ctrlPr>
                  <w:rPr>
                    <w:rFonts w:ascii="Cambria Math" w:eastAsia="宋体" w:hAnsi="Cambria Math"/>
                    <w:color w:val="000000" w:themeColor="text1"/>
                    <w:sz w:val="24"/>
                  </w:rPr>
                </m:ctrlPr>
              </m:radPr>
              <m:deg/>
              <m:e>
                <m:r>
                  <m:rPr>
                    <m:sty m:val="p"/>
                  </m:rPr>
                  <w:rPr>
                    <w:rFonts w:ascii="Cambria Math" w:eastAsia="宋体"/>
                    <w:color w:val="000000" w:themeColor="text1"/>
                    <w:sz w:val="24"/>
                  </w:rPr>
                  <m:t>3</m:t>
                </m:r>
              </m:e>
            </m:rad>
          </m:num>
          <m:den>
            <m:r>
              <m:rPr>
                <m:sty m:val="p"/>
              </m:rPr>
              <w:rPr>
                <w:rFonts w:ascii="Cambria Math" w:eastAsia="宋体"/>
                <w:color w:val="000000" w:themeColor="text1"/>
                <w:sz w:val="24"/>
              </w:rPr>
              <m:t>2</m:t>
            </m:r>
          </m:den>
        </m:f>
      </m:oMath>
      <w:r w:rsidR="009213FF" w:rsidRPr="001707A5">
        <w:rPr>
          <w:rFonts w:eastAsia="宋体" w:hint="eastAsia"/>
          <w:color w:val="000000" w:themeColor="text1"/>
          <w:sz w:val="24"/>
        </w:rPr>
        <w:t>只能在某一时刻成立，不能在试验过程中均成立，即不存在可以消除惯性效应的尺寸比设计。虽然不存在消除惯性效应的尺寸比，试验过程中，不能使</w:t>
      </w:r>
      <m:oMath>
        <m:f>
          <m:fPr>
            <m:ctrlPr>
              <w:rPr>
                <w:rFonts w:ascii="Cambria Math" w:eastAsia="宋体" w:hAnsi="Cambria Math"/>
                <w:i/>
                <w:color w:val="000000" w:themeColor="text1"/>
                <w:sz w:val="24"/>
              </w:rPr>
            </m:ctrlPr>
          </m:fPr>
          <m:num>
            <m:sSub>
              <m:sSubPr>
                <m:ctrlPr>
                  <w:rPr>
                    <w:rFonts w:ascii="Cambria Math" w:eastAsia="宋体"/>
                    <w:i/>
                    <w:color w:val="000000" w:themeColor="text1"/>
                    <w:sz w:val="24"/>
                  </w:rPr>
                </m:ctrlPr>
              </m:sSubPr>
              <m:e>
                <m:r>
                  <w:rPr>
                    <w:rFonts w:ascii="Cambria Math" w:eastAsia="宋体"/>
                    <w:color w:val="000000" w:themeColor="text1"/>
                    <w:sz w:val="24"/>
                  </w:rPr>
                  <m:t>l</m:t>
                </m:r>
              </m:e>
              <m:sub>
                <m:r>
                  <w:rPr>
                    <w:rFonts w:ascii="Cambria Math" w:eastAsia="宋体"/>
                    <w:color w:val="000000" w:themeColor="text1"/>
                    <w:sz w:val="24"/>
                  </w:rPr>
                  <m:t>0</m:t>
                </m:r>
              </m:sub>
            </m:sSub>
          </m:num>
          <m:den>
            <m:sSub>
              <m:sSubPr>
                <m:ctrlPr>
                  <w:rPr>
                    <w:rFonts w:ascii="Cambria Math" w:eastAsia="宋体"/>
                    <w:i/>
                    <w:color w:val="000000" w:themeColor="text1"/>
                    <w:sz w:val="24"/>
                  </w:rPr>
                </m:ctrlPr>
              </m:sSubPr>
              <m:e>
                <m:r>
                  <w:rPr>
                    <w:rFonts w:ascii="Cambria Math" w:eastAsia="宋体"/>
                    <w:color w:val="000000" w:themeColor="text1"/>
                    <w:sz w:val="24"/>
                  </w:rPr>
                  <m:t>d</m:t>
                </m:r>
              </m:e>
              <m:sub>
                <m:r>
                  <w:rPr>
                    <w:rFonts w:ascii="Cambria Math" w:eastAsia="宋体"/>
                    <w:color w:val="000000" w:themeColor="text1"/>
                    <w:sz w:val="24"/>
                  </w:rPr>
                  <m:t>0</m:t>
                </m:r>
              </m:sub>
            </m:sSub>
          </m:den>
        </m:f>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ad>
              <m:radPr>
                <m:degHide m:val="on"/>
                <m:ctrlPr>
                  <w:rPr>
                    <w:rFonts w:ascii="Cambria Math" w:eastAsia="宋体" w:hAnsi="Cambria Math"/>
                    <w:color w:val="000000" w:themeColor="text1"/>
                    <w:sz w:val="24"/>
                  </w:rPr>
                </m:ctrlPr>
              </m:radPr>
              <m:deg/>
              <m:e>
                <m:r>
                  <m:rPr>
                    <m:sty m:val="p"/>
                  </m:rPr>
                  <w:rPr>
                    <w:rFonts w:ascii="Cambria Math" w:eastAsia="宋体"/>
                    <w:color w:val="000000" w:themeColor="text1"/>
                    <w:sz w:val="24"/>
                  </w:rPr>
                  <m:t>3</m:t>
                </m:r>
              </m:e>
            </m:rad>
          </m:num>
          <m:den>
            <m:r>
              <m:rPr>
                <m:sty m:val="p"/>
              </m:rPr>
              <w:rPr>
                <w:rFonts w:ascii="Cambria Math" w:eastAsia="宋体"/>
                <w:color w:val="000000" w:themeColor="text1"/>
                <w:sz w:val="24"/>
              </w:rPr>
              <m:t>2</m:t>
            </m:r>
          </m:den>
        </m:f>
      </m:oMath>
      <w:r w:rsidR="009213FF" w:rsidRPr="001707A5">
        <w:rPr>
          <w:rFonts w:eastAsia="宋体" w:hint="eastAsia"/>
          <w:color w:val="000000" w:themeColor="text1"/>
          <w:sz w:val="24"/>
        </w:rPr>
        <w:t>时刻成立，</w:t>
      </w:r>
      <w:r w:rsidRPr="001707A5">
        <w:rPr>
          <w:rFonts w:eastAsia="宋体" w:hint="eastAsia"/>
          <w:color w:val="000000" w:themeColor="text1"/>
          <w:sz w:val="24"/>
        </w:rPr>
        <w:t>但可以使试件加载过程中各个时刻对应的</w:t>
      </w:r>
      <m:oMath>
        <m:f>
          <m:fPr>
            <m:ctrlPr>
              <w:rPr>
                <w:rFonts w:ascii="Cambria Math" w:eastAsia="宋体" w:hAnsi="Cambria Math"/>
                <w:color w:val="000000" w:themeColor="text1"/>
                <w:sz w:val="24"/>
              </w:rPr>
            </m:ctrlPr>
          </m:fPr>
          <m:num>
            <m:sSup>
              <m:sSupPr>
                <m:ctrlPr>
                  <w:rPr>
                    <w:rFonts w:ascii="Cambria Math" w:eastAsia="宋体" w:hAnsi="Cambria Math"/>
                    <w:color w:val="000000" w:themeColor="text1"/>
                    <w:sz w:val="24"/>
                  </w:rPr>
                </m:ctrlPr>
              </m:sSupPr>
              <m:e>
                <m:sSub>
                  <m:sSubPr>
                    <m:ctrlPr>
                      <w:rPr>
                        <w:rFonts w:ascii="Cambria Math" w:eastAsia="宋体" w:hAnsi="Cambria Math"/>
                        <w:i/>
                        <w:color w:val="000000" w:themeColor="text1"/>
                        <w:sz w:val="24"/>
                      </w:rPr>
                    </m:ctrlPr>
                  </m:sSubPr>
                  <m:e>
                    <m:r>
                      <w:rPr>
                        <w:rFonts w:ascii="Cambria Math" w:eastAsia="宋体" w:hAnsi="Cambria Math"/>
                        <w:color w:val="000000" w:themeColor="text1"/>
                        <w:sz w:val="24"/>
                      </w:rPr>
                      <m:t>l</m:t>
                    </m:r>
                  </m:e>
                  <m:sub>
                    <m:r>
                      <w:rPr>
                        <w:rFonts w:ascii="Cambria Math" w:eastAsia="宋体" w:hAnsi="Cambria Math"/>
                        <w:color w:val="000000" w:themeColor="text1"/>
                        <w:sz w:val="24"/>
                      </w:rPr>
                      <m:t>0</m:t>
                    </m:r>
                  </m:sub>
                </m:sSub>
              </m:e>
              <m:sup>
                <m:r>
                  <m:rPr>
                    <m:sty m:val="p"/>
                  </m:rPr>
                  <w:rPr>
                    <w:rFonts w:ascii="Cambria Math" w:eastAsia="宋体"/>
                    <w:color w:val="000000" w:themeColor="text1"/>
                    <w:sz w:val="24"/>
                  </w:rPr>
                  <m:t>2</m:t>
                </m:r>
              </m:sup>
            </m:sSup>
          </m:num>
          <m:den>
            <m:r>
              <m:rPr>
                <m:sty m:val="p"/>
              </m:rPr>
              <w:rPr>
                <w:rFonts w:ascii="Cambria Math" w:eastAsia="宋体"/>
                <w:color w:val="000000" w:themeColor="text1"/>
                <w:sz w:val="24"/>
              </w:rPr>
              <m:t>12</m:t>
            </m:r>
          </m:den>
        </m:f>
        <m:r>
          <m:rPr>
            <m:sty m:val="p"/>
          </m:rPr>
          <w:rPr>
            <w:rFonts w:ascii="Cambria Math" w:eastAsia="宋体" w:hAnsi="Cambria Math"/>
            <w:color w:val="000000" w:themeColor="text1"/>
            <w:sz w:val="24"/>
          </w:rPr>
          <m:t>-</m:t>
        </m:r>
        <m:f>
          <m:fPr>
            <m:ctrlPr>
              <w:rPr>
                <w:rFonts w:ascii="Cambria Math" w:eastAsia="宋体" w:hAnsi="Cambria Math"/>
                <w:color w:val="000000" w:themeColor="text1"/>
                <w:sz w:val="24"/>
              </w:rPr>
            </m:ctrlPr>
          </m:fPr>
          <m:num>
            <m:sSup>
              <m:sSupPr>
                <m:ctrlPr>
                  <w:rPr>
                    <w:rFonts w:ascii="Cambria Math" w:eastAsia="宋体" w:hAnsi="Cambria Math"/>
                    <w:color w:val="000000" w:themeColor="text1"/>
                    <w:sz w:val="24"/>
                  </w:rPr>
                </m:ctrlPr>
              </m:sSupPr>
              <m:e>
                <m:sSub>
                  <m:sSubPr>
                    <m:ctrlPr>
                      <w:rPr>
                        <w:rFonts w:ascii="Cambria Math" w:eastAsia="宋体" w:hAnsi="Cambria Math"/>
                        <w:i/>
                        <w:color w:val="000000" w:themeColor="text1"/>
                        <w:sz w:val="24"/>
                      </w:rPr>
                    </m:ctrlPr>
                  </m:sSubPr>
                  <m:e>
                    <m:r>
                      <w:rPr>
                        <w:rFonts w:ascii="Cambria Math" w:eastAsia="宋体" w:hAnsi="Cambria Math"/>
                        <w:color w:val="000000" w:themeColor="text1"/>
                        <w:sz w:val="24"/>
                      </w:rPr>
                      <m:t>d</m:t>
                    </m:r>
                  </m:e>
                  <m:sub>
                    <m:r>
                      <w:rPr>
                        <w:rFonts w:ascii="Cambria Math" w:eastAsia="宋体" w:hAnsi="Cambria Math"/>
                        <w:color w:val="000000" w:themeColor="text1"/>
                        <w:sz w:val="24"/>
                      </w:rPr>
                      <m:t>0</m:t>
                    </m:r>
                  </m:sub>
                </m:sSub>
              </m:e>
              <m:sup>
                <m:r>
                  <m:rPr>
                    <m:sty m:val="p"/>
                  </m:rPr>
                  <w:rPr>
                    <w:rFonts w:ascii="Cambria Math" w:eastAsia="宋体"/>
                    <w:color w:val="000000" w:themeColor="text1"/>
                    <w:sz w:val="24"/>
                  </w:rPr>
                  <m:t>2</m:t>
                </m:r>
              </m:sup>
            </m:sSup>
          </m:num>
          <m:den>
            <m:r>
              <m:rPr>
                <m:sty m:val="p"/>
              </m:rPr>
              <w:rPr>
                <w:rFonts w:ascii="Cambria Math" w:eastAsia="宋体"/>
                <w:color w:val="000000" w:themeColor="text1"/>
                <w:sz w:val="24"/>
              </w:rPr>
              <m:t>16</m:t>
            </m:r>
          </m:den>
        </m:f>
      </m:oMath>
      <w:r w:rsidRPr="001707A5">
        <w:rPr>
          <w:rFonts w:eastAsia="宋体" w:hint="eastAsia"/>
          <w:color w:val="000000" w:themeColor="text1"/>
          <w:sz w:val="24"/>
        </w:rPr>
        <w:t>项的绝对值之和最小，使试件尺寸对试验结果的影响达到最小，进而求得最佳的试样原始长径比。</w:t>
      </w:r>
    </w:p>
    <w:p w:rsidR="00742B2C" w:rsidRPr="001707A5" w:rsidRDefault="00E151D7" w:rsidP="00345D1C">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Davies</w:t>
      </w:r>
      <w:r w:rsidRPr="001707A5">
        <w:rPr>
          <w:rFonts w:eastAsia="宋体" w:hint="eastAsia"/>
          <w:color w:val="000000" w:themeColor="text1"/>
          <w:sz w:val="24"/>
        </w:rPr>
        <w:t>和</w:t>
      </w:r>
      <w:r w:rsidRPr="001707A5">
        <w:rPr>
          <w:rFonts w:eastAsia="宋体" w:hint="eastAsia"/>
          <w:color w:val="000000" w:themeColor="text1"/>
          <w:sz w:val="24"/>
        </w:rPr>
        <w:t>Hunter</w:t>
      </w:r>
      <w:r w:rsidRPr="001707A5">
        <w:rPr>
          <w:rFonts w:eastAsia="宋体" w:hint="eastAsia"/>
          <w:color w:val="000000" w:themeColor="text1"/>
          <w:sz w:val="24"/>
        </w:rPr>
        <w:t>提出的试样最佳尺寸基于小变形的情况，</w:t>
      </w:r>
      <w:r w:rsidR="00742B2C" w:rsidRPr="001707A5">
        <w:rPr>
          <w:rFonts w:eastAsia="宋体" w:hint="eastAsia"/>
          <w:color w:val="000000" w:themeColor="text1"/>
          <w:sz w:val="24"/>
        </w:rPr>
        <w:t>陶俊林结合试样最终变形情况</w:t>
      </w:r>
      <w:r w:rsidR="00742B2C" w:rsidRPr="001707A5">
        <w:rPr>
          <w:rFonts w:eastAsia="宋体" w:hint="eastAsia"/>
          <w:color w:val="000000" w:themeColor="text1"/>
          <w:sz w:val="24"/>
        </w:rPr>
        <w:lastRenderedPageBreak/>
        <w:t>对试样尺寸进行了修正，经曲线拟合获得的试样长度和半径比关系为：</w:t>
      </w:r>
    </w:p>
    <w:p w:rsidR="00742B2C" w:rsidRPr="001707A5" w:rsidRDefault="00772017" w:rsidP="007B603C">
      <w:pPr>
        <w:spacing w:line="360" w:lineRule="auto"/>
        <w:ind w:firstLineChars="200" w:firstLine="480"/>
        <w:jc w:val="center"/>
        <w:rPr>
          <w:rFonts w:eastAsia="宋体"/>
          <w:color w:val="000000" w:themeColor="text1"/>
          <w:sz w:val="24"/>
        </w:rPr>
      </w:pPr>
      <m:oMath>
        <m:f>
          <m:fPr>
            <m:ctrlPr>
              <w:rPr>
                <w:rFonts w:ascii="Cambria Math" w:eastAsia="宋体" w:hAnsi="Cambria Math"/>
                <w:i/>
                <w:color w:val="000000" w:themeColor="text1"/>
                <w:sz w:val="24"/>
              </w:rPr>
            </m:ctrlPr>
          </m:fPr>
          <m:num>
            <m:sSub>
              <m:sSubPr>
                <m:ctrlPr>
                  <w:rPr>
                    <w:rFonts w:ascii="Cambria Math" w:eastAsia="宋体"/>
                    <w:i/>
                    <w:color w:val="000000" w:themeColor="text1"/>
                    <w:sz w:val="24"/>
                  </w:rPr>
                </m:ctrlPr>
              </m:sSubPr>
              <m:e>
                <m:r>
                  <w:rPr>
                    <w:rFonts w:ascii="Cambria Math" w:eastAsia="宋体"/>
                    <w:color w:val="000000" w:themeColor="text1"/>
                    <w:sz w:val="24"/>
                  </w:rPr>
                  <m:t>l</m:t>
                </m:r>
              </m:e>
              <m:sub>
                <m:r>
                  <w:rPr>
                    <w:rFonts w:ascii="Cambria Math" w:eastAsia="宋体"/>
                    <w:color w:val="000000" w:themeColor="text1"/>
                    <w:sz w:val="24"/>
                  </w:rPr>
                  <m:t>0</m:t>
                </m:r>
              </m:sub>
            </m:sSub>
          </m:num>
          <m:den>
            <m:sSub>
              <m:sSubPr>
                <m:ctrlPr>
                  <w:rPr>
                    <w:rFonts w:ascii="Cambria Math" w:eastAsia="宋体"/>
                    <w:i/>
                    <w:color w:val="000000" w:themeColor="text1"/>
                    <w:sz w:val="24"/>
                  </w:rPr>
                </m:ctrlPr>
              </m:sSubPr>
              <m:e>
                <m:r>
                  <w:rPr>
                    <w:rFonts w:ascii="Cambria Math" w:eastAsia="宋体"/>
                    <w:color w:val="000000" w:themeColor="text1"/>
                    <w:sz w:val="24"/>
                  </w:rPr>
                  <m:t>d</m:t>
                </m:r>
              </m:e>
              <m:sub>
                <m:r>
                  <w:rPr>
                    <w:rFonts w:ascii="Cambria Math" w:eastAsia="宋体"/>
                    <w:color w:val="000000" w:themeColor="text1"/>
                    <w:sz w:val="24"/>
                  </w:rPr>
                  <m:t>0</m:t>
                </m:r>
              </m:sub>
            </m:sSub>
          </m:den>
        </m:f>
        <m:r>
          <m:rPr>
            <m:sty m:val="p"/>
          </m:rPr>
          <w:rPr>
            <w:rFonts w:ascii="Cambria Math" w:eastAsia="宋体"/>
            <w:color w:val="000000" w:themeColor="text1"/>
            <w:sz w:val="24"/>
          </w:rPr>
          <m:t>=0.875+0.54</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end</m:t>
            </m:r>
          </m:sub>
        </m:sSub>
      </m:oMath>
      <w:r w:rsidR="007B603C" w:rsidRPr="001707A5">
        <w:rPr>
          <w:rFonts w:eastAsia="宋体"/>
          <w:color w:val="000000" w:themeColor="text1"/>
          <w:sz w:val="24"/>
        </w:rPr>
        <w:t xml:space="preserve">   </w:t>
      </w:r>
      <w:r w:rsidR="007B603C" w:rsidRPr="001707A5">
        <w:rPr>
          <w:rFonts w:eastAsia="宋体" w:hint="eastAsia"/>
          <w:color w:val="000000" w:themeColor="text1"/>
          <w:sz w:val="24"/>
        </w:rPr>
        <w:t xml:space="preserve"> </w:t>
      </w:r>
      <w:r w:rsidR="007B603C" w:rsidRPr="001707A5">
        <w:rPr>
          <w:rFonts w:eastAsia="宋体" w:hint="eastAsia"/>
          <w:color w:val="000000" w:themeColor="text1"/>
          <w:sz w:val="24"/>
        </w:rPr>
        <w:t>（</w:t>
      </w:r>
      <w:r w:rsidR="00875FBA" w:rsidRPr="001707A5">
        <w:rPr>
          <w:rFonts w:eastAsia="宋体" w:hint="eastAsia"/>
          <w:color w:val="000000" w:themeColor="text1"/>
          <w:sz w:val="24"/>
        </w:rPr>
        <w:t>31</w:t>
      </w:r>
      <w:r w:rsidR="007B603C" w:rsidRPr="001707A5">
        <w:rPr>
          <w:rFonts w:eastAsia="宋体" w:hint="eastAsia"/>
          <w:color w:val="000000" w:themeColor="text1"/>
          <w:sz w:val="24"/>
        </w:rPr>
        <w:t>）</w:t>
      </w:r>
    </w:p>
    <w:p w:rsidR="00742B2C" w:rsidRPr="001707A5" w:rsidRDefault="00742B2C" w:rsidP="00742B2C">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式中</w:t>
      </w:r>
      <w:r w:rsidR="00345D1C" w:rsidRPr="001707A5">
        <w:rPr>
          <w:rFonts w:eastAsia="宋体"/>
          <w:color w:val="000000" w:themeColor="text1"/>
          <w:sz w:val="24"/>
        </w:rPr>
        <w:t>ε</w:t>
      </w:r>
      <w:r w:rsidRPr="001707A5">
        <w:rPr>
          <w:rFonts w:eastAsia="宋体"/>
          <w:color w:val="000000" w:themeColor="text1"/>
          <w:sz w:val="24"/>
          <w:vertAlign w:val="subscript"/>
        </w:rPr>
        <w:t>end</w:t>
      </w:r>
      <w:r w:rsidRPr="001707A5">
        <w:rPr>
          <w:rFonts w:eastAsia="宋体" w:hint="eastAsia"/>
          <w:color w:val="000000" w:themeColor="text1"/>
          <w:sz w:val="24"/>
        </w:rPr>
        <w:t>为试样试验后变形</w:t>
      </w:r>
      <w:r w:rsidR="004E6299" w:rsidRPr="001707A5">
        <w:rPr>
          <w:rFonts w:eastAsia="宋体" w:hint="eastAsia"/>
          <w:color w:val="000000" w:themeColor="text1"/>
          <w:sz w:val="24"/>
        </w:rPr>
        <w:t>，</w:t>
      </w:r>
      <w:r w:rsidR="009213FF" w:rsidRPr="001707A5">
        <w:rPr>
          <w:rFonts w:eastAsia="宋体" w:hint="eastAsia"/>
          <w:color w:val="000000" w:themeColor="text1"/>
          <w:sz w:val="24"/>
        </w:rPr>
        <w:t>分析结果表明，当</w:t>
      </w:r>
      <w:r w:rsidR="00875FBA" w:rsidRPr="001707A5">
        <w:rPr>
          <w:rFonts w:eastAsia="宋体" w:hint="eastAsia"/>
          <w:color w:val="000000" w:themeColor="text1"/>
          <w:sz w:val="24"/>
        </w:rPr>
        <w:t>试样应变速率恒定时，试样的最佳原始尺寸比与试样</w:t>
      </w:r>
      <w:r w:rsidR="009213FF" w:rsidRPr="001707A5">
        <w:rPr>
          <w:rFonts w:eastAsia="宋体" w:hint="eastAsia"/>
          <w:color w:val="000000" w:themeColor="text1"/>
          <w:sz w:val="24"/>
        </w:rPr>
        <w:t>最终应变</w:t>
      </w:r>
      <w:r w:rsidR="004E6299" w:rsidRPr="001707A5">
        <w:rPr>
          <w:rFonts w:eastAsia="宋体"/>
          <w:color w:val="000000" w:themeColor="text1"/>
          <w:sz w:val="24"/>
        </w:rPr>
        <w:t>ε</w:t>
      </w:r>
      <w:r w:rsidR="004E6299" w:rsidRPr="001707A5">
        <w:rPr>
          <w:rFonts w:eastAsia="宋体"/>
          <w:color w:val="000000" w:themeColor="text1"/>
          <w:sz w:val="24"/>
          <w:vertAlign w:val="subscript"/>
        </w:rPr>
        <w:t>end</w:t>
      </w:r>
      <w:r w:rsidR="00345D1C" w:rsidRPr="001707A5">
        <w:rPr>
          <w:rFonts w:eastAsia="宋体" w:hint="eastAsia"/>
          <w:color w:val="000000" w:themeColor="text1"/>
          <w:sz w:val="24"/>
        </w:rPr>
        <w:t>的大小密切相关，并且最佳尺寸比随着应变的增加而增大，对于小变形，最佳尺寸比与</w:t>
      </w:r>
      <w:r w:rsidR="00345D1C" w:rsidRPr="001707A5">
        <w:rPr>
          <w:rFonts w:eastAsia="宋体" w:hint="eastAsia"/>
          <w:color w:val="000000" w:themeColor="text1"/>
          <w:sz w:val="24"/>
        </w:rPr>
        <w:t>Davies</w:t>
      </w:r>
      <w:r w:rsidR="00345D1C" w:rsidRPr="001707A5">
        <w:rPr>
          <w:rFonts w:eastAsia="宋体" w:hint="eastAsia"/>
          <w:color w:val="000000" w:themeColor="text1"/>
          <w:sz w:val="24"/>
        </w:rPr>
        <w:t>和</w:t>
      </w:r>
      <w:r w:rsidR="00345D1C" w:rsidRPr="001707A5">
        <w:rPr>
          <w:rFonts w:eastAsia="宋体" w:hint="eastAsia"/>
          <w:color w:val="000000" w:themeColor="text1"/>
          <w:sz w:val="24"/>
        </w:rPr>
        <w:t>Hunter</w:t>
      </w:r>
      <w:r w:rsidR="00345D1C" w:rsidRPr="001707A5">
        <w:rPr>
          <w:rFonts w:eastAsia="宋体" w:hint="eastAsia"/>
          <w:color w:val="000000" w:themeColor="text1"/>
          <w:sz w:val="24"/>
        </w:rPr>
        <w:t>所提出的最佳尺寸比（</w:t>
      </w:r>
      <m:oMath>
        <m:f>
          <m:fPr>
            <m:ctrlPr>
              <w:rPr>
                <w:rFonts w:ascii="Cambria Math" w:eastAsia="宋体" w:hAnsi="Cambria Math"/>
                <w:color w:val="000000" w:themeColor="text1"/>
                <w:sz w:val="24"/>
              </w:rPr>
            </m:ctrlPr>
          </m:fPr>
          <m:num>
            <m:rad>
              <m:radPr>
                <m:degHide m:val="on"/>
                <m:ctrlPr>
                  <w:rPr>
                    <w:rFonts w:ascii="Cambria Math" w:eastAsia="宋体" w:hAnsi="Cambria Math"/>
                    <w:color w:val="000000" w:themeColor="text1"/>
                    <w:sz w:val="24"/>
                  </w:rPr>
                </m:ctrlPr>
              </m:radPr>
              <m:deg/>
              <m:e>
                <m:r>
                  <m:rPr>
                    <m:sty m:val="p"/>
                  </m:rPr>
                  <w:rPr>
                    <w:rFonts w:ascii="Cambria Math" w:eastAsia="宋体"/>
                    <w:color w:val="000000" w:themeColor="text1"/>
                    <w:sz w:val="24"/>
                  </w:rPr>
                  <m:t>3</m:t>
                </m:r>
              </m:e>
            </m:rad>
          </m:num>
          <m:den>
            <m:r>
              <m:rPr>
                <m:sty m:val="p"/>
              </m:rPr>
              <w:rPr>
                <w:rFonts w:ascii="Cambria Math" w:eastAsia="宋体"/>
                <w:color w:val="000000" w:themeColor="text1"/>
                <w:sz w:val="24"/>
              </w:rPr>
              <m:t>2</m:t>
            </m:r>
          </m:den>
        </m:f>
      </m:oMath>
      <w:r w:rsidR="00345D1C" w:rsidRPr="001707A5">
        <w:rPr>
          <w:rFonts w:eastAsia="宋体" w:hint="eastAsia"/>
          <w:color w:val="000000" w:themeColor="text1"/>
          <w:sz w:val="24"/>
        </w:rPr>
        <w:t>）接近，这也说明了</w:t>
      </w:r>
      <w:r w:rsidR="00345D1C" w:rsidRPr="001707A5">
        <w:rPr>
          <w:rFonts w:eastAsia="宋体" w:hint="eastAsia"/>
          <w:color w:val="000000" w:themeColor="text1"/>
          <w:sz w:val="24"/>
        </w:rPr>
        <w:t>Davies</w:t>
      </w:r>
      <w:r w:rsidR="00345D1C" w:rsidRPr="001707A5">
        <w:rPr>
          <w:rFonts w:eastAsia="宋体" w:hint="eastAsia"/>
          <w:color w:val="000000" w:themeColor="text1"/>
          <w:sz w:val="24"/>
        </w:rPr>
        <w:t>和</w:t>
      </w:r>
      <w:r w:rsidR="00345D1C" w:rsidRPr="001707A5">
        <w:rPr>
          <w:rFonts w:eastAsia="宋体" w:hint="eastAsia"/>
          <w:color w:val="000000" w:themeColor="text1"/>
          <w:sz w:val="24"/>
        </w:rPr>
        <w:t>Hunter</w:t>
      </w:r>
      <w:r w:rsidR="00345D1C" w:rsidRPr="001707A5">
        <w:rPr>
          <w:rFonts w:eastAsia="宋体" w:hint="eastAsia"/>
          <w:color w:val="000000" w:themeColor="text1"/>
          <w:sz w:val="24"/>
        </w:rPr>
        <w:t>所提出的最佳尺寸比只适用于小变形的恒应变速率情况。</w:t>
      </w:r>
    </w:p>
    <w:p w:rsidR="00345D1C" w:rsidRPr="001707A5" w:rsidRDefault="00345D1C" w:rsidP="00345D1C">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介于钛合金在高应变速率条件下的变形</w:t>
      </w:r>
      <w:r w:rsidR="004C04A9" w:rsidRPr="001707A5">
        <w:rPr>
          <w:rFonts w:eastAsia="宋体" w:hint="eastAsia"/>
          <w:color w:val="000000" w:themeColor="text1"/>
          <w:sz w:val="24"/>
        </w:rPr>
        <w:t>程度不大，</w:t>
      </w:r>
      <w:r w:rsidR="00875FBA" w:rsidRPr="001707A5">
        <w:rPr>
          <w:rFonts w:eastAsia="宋体" w:hint="eastAsia"/>
          <w:color w:val="000000" w:themeColor="text1"/>
          <w:sz w:val="24"/>
        </w:rPr>
        <w:t>一般</w:t>
      </w:r>
      <w:r w:rsidRPr="001707A5">
        <w:rPr>
          <w:rFonts w:eastAsia="宋体" w:hint="eastAsia"/>
          <w:color w:val="000000" w:themeColor="text1"/>
          <w:sz w:val="24"/>
        </w:rPr>
        <w:t>试样</w:t>
      </w:r>
      <w:r w:rsidR="00875FBA" w:rsidRPr="001707A5">
        <w:rPr>
          <w:rFonts w:eastAsia="宋体" w:hint="eastAsia"/>
          <w:color w:val="000000" w:themeColor="text1"/>
          <w:sz w:val="24"/>
        </w:rPr>
        <w:t>的</w:t>
      </w:r>
      <w:r w:rsidRPr="001707A5">
        <w:rPr>
          <w:rFonts w:eastAsia="宋体" w:hint="eastAsia"/>
          <w:color w:val="000000" w:themeColor="text1"/>
          <w:sz w:val="24"/>
        </w:rPr>
        <w:t>长径比</w:t>
      </w:r>
      <m:oMath>
        <m:f>
          <m:fPr>
            <m:ctrlPr>
              <w:rPr>
                <w:rFonts w:ascii="Cambria Math" w:eastAsia="宋体" w:hAnsi="Cambria Math"/>
                <w:i/>
                <w:color w:val="000000" w:themeColor="text1"/>
                <w:sz w:val="24"/>
              </w:rPr>
            </m:ctrlPr>
          </m:fPr>
          <m:num>
            <m:sSub>
              <m:sSubPr>
                <m:ctrlPr>
                  <w:rPr>
                    <w:rFonts w:ascii="Cambria Math" w:eastAsia="宋体"/>
                    <w:i/>
                    <w:color w:val="000000" w:themeColor="text1"/>
                    <w:sz w:val="24"/>
                  </w:rPr>
                </m:ctrlPr>
              </m:sSubPr>
              <m:e>
                <m:r>
                  <w:rPr>
                    <w:rFonts w:ascii="Cambria Math" w:eastAsia="宋体"/>
                    <w:color w:val="000000" w:themeColor="text1"/>
                    <w:sz w:val="24"/>
                  </w:rPr>
                  <m:t>l</m:t>
                </m:r>
              </m:e>
              <m:sub>
                <m:r>
                  <w:rPr>
                    <w:rFonts w:ascii="Cambria Math" w:eastAsia="宋体"/>
                    <w:color w:val="000000" w:themeColor="text1"/>
                    <w:sz w:val="24"/>
                  </w:rPr>
                  <m:t>0</m:t>
                </m:r>
              </m:sub>
            </m:sSub>
          </m:num>
          <m:den>
            <m:sSub>
              <m:sSubPr>
                <m:ctrlPr>
                  <w:rPr>
                    <w:rFonts w:ascii="Cambria Math" w:eastAsia="宋体"/>
                    <w:i/>
                    <w:color w:val="000000" w:themeColor="text1"/>
                    <w:sz w:val="24"/>
                  </w:rPr>
                </m:ctrlPr>
              </m:sSubPr>
              <m:e>
                <m:r>
                  <w:rPr>
                    <w:rFonts w:ascii="Cambria Math" w:eastAsia="宋体"/>
                    <w:color w:val="000000" w:themeColor="text1"/>
                    <w:sz w:val="24"/>
                  </w:rPr>
                  <m:t>d</m:t>
                </m:r>
              </m:e>
              <m:sub>
                <m:r>
                  <w:rPr>
                    <w:rFonts w:ascii="Cambria Math" w:eastAsia="宋体"/>
                    <w:color w:val="000000" w:themeColor="text1"/>
                    <w:sz w:val="24"/>
                  </w:rPr>
                  <m:t>0</m:t>
                </m:r>
              </m:sub>
            </m:sSub>
          </m:den>
        </m:f>
      </m:oMath>
      <w:r w:rsidRPr="001707A5">
        <w:rPr>
          <w:rFonts w:eastAsia="宋体" w:hint="eastAsia"/>
          <w:color w:val="000000" w:themeColor="text1"/>
          <w:sz w:val="24"/>
        </w:rPr>
        <w:t>取</w:t>
      </w:r>
      <w:r w:rsidRPr="001707A5">
        <w:rPr>
          <w:rFonts w:eastAsia="宋体" w:hint="eastAsia"/>
          <w:color w:val="000000" w:themeColor="text1"/>
          <w:sz w:val="24"/>
        </w:rPr>
        <w:t>0.</w:t>
      </w:r>
      <w:r w:rsidR="00D12636" w:rsidRPr="001707A5">
        <w:rPr>
          <w:rFonts w:eastAsia="宋体" w:hint="eastAsia"/>
          <w:color w:val="000000" w:themeColor="text1"/>
          <w:sz w:val="24"/>
        </w:rPr>
        <w:t>7</w:t>
      </w:r>
      <w:r w:rsidRPr="001707A5">
        <w:rPr>
          <w:rFonts w:eastAsia="宋体" w:hint="eastAsia"/>
          <w:color w:val="000000" w:themeColor="text1"/>
          <w:sz w:val="24"/>
        </w:rPr>
        <w:t>~1.0</w:t>
      </w:r>
      <w:r w:rsidRPr="001707A5">
        <w:rPr>
          <w:rFonts w:eastAsia="宋体" w:hint="eastAsia"/>
          <w:color w:val="000000" w:themeColor="text1"/>
          <w:sz w:val="24"/>
        </w:rPr>
        <w:t>，</w:t>
      </w:r>
      <w:r w:rsidRPr="001707A5">
        <w:rPr>
          <w:rFonts w:eastAsia="宋体" w:hint="eastAsia"/>
          <w:noProof/>
          <w:color w:val="000000" w:themeColor="text1"/>
          <w:sz w:val="24"/>
        </w:rPr>
        <w:t>推荐采用长径比</w:t>
      </w:r>
      <m:oMath>
        <m:f>
          <m:fPr>
            <m:ctrlPr>
              <w:rPr>
                <w:rFonts w:ascii="Cambria Math" w:eastAsia="宋体" w:hAnsi="Cambria Math"/>
                <w:i/>
                <w:color w:val="000000" w:themeColor="text1"/>
                <w:sz w:val="24"/>
              </w:rPr>
            </m:ctrlPr>
          </m:fPr>
          <m:num>
            <m:sSub>
              <m:sSubPr>
                <m:ctrlPr>
                  <w:rPr>
                    <w:rFonts w:ascii="Cambria Math" w:eastAsia="宋体"/>
                    <w:i/>
                    <w:color w:val="000000" w:themeColor="text1"/>
                    <w:sz w:val="24"/>
                  </w:rPr>
                </m:ctrlPr>
              </m:sSubPr>
              <m:e>
                <m:r>
                  <w:rPr>
                    <w:rFonts w:ascii="Cambria Math" w:eastAsia="宋体"/>
                    <w:color w:val="000000" w:themeColor="text1"/>
                    <w:sz w:val="24"/>
                  </w:rPr>
                  <m:t>l</m:t>
                </m:r>
              </m:e>
              <m:sub>
                <m:r>
                  <w:rPr>
                    <w:rFonts w:ascii="Cambria Math" w:eastAsia="宋体"/>
                    <w:color w:val="000000" w:themeColor="text1"/>
                    <w:sz w:val="24"/>
                  </w:rPr>
                  <m:t>0</m:t>
                </m:r>
              </m:sub>
            </m:sSub>
          </m:num>
          <m:den>
            <m:sSub>
              <m:sSubPr>
                <m:ctrlPr>
                  <w:rPr>
                    <w:rFonts w:ascii="Cambria Math" w:eastAsia="宋体"/>
                    <w:i/>
                    <w:color w:val="000000" w:themeColor="text1"/>
                    <w:sz w:val="24"/>
                  </w:rPr>
                </m:ctrlPr>
              </m:sSubPr>
              <m:e>
                <m:r>
                  <w:rPr>
                    <w:rFonts w:ascii="Cambria Math" w:eastAsia="宋体"/>
                    <w:color w:val="000000" w:themeColor="text1"/>
                    <w:sz w:val="24"/>
                  </w:rPr>
                  <m:t>d</m:t>
                </m:r>
              </m:e>
              <m:sub>
                <m:r>
                  <w:rPr>
                    <w:rFonts w:ascii="Cambria Math" w:eastAsia="宋体"/>
                    <w:color w:val="000000" w:themeColor="text1"/>
                    <w:sz w:val="24"/>
                  </w:rPr>
                  <m:t>0</m:t>
                </m:r>
              </m:sub>
            </m:sSub>
          </m:den>
        </m:f>
      </m:oMath>
      <w:r w:rsidRPr="001707A5">
        <w:rPr>
          <w:rFonts w:eastAsia="宋体" w:hint="eastAsia"/>
          <w:noProof/>
          <w:color w:val="000000" w:themeColor="text1"/>
          <w:sz w:val="24"/>
        </w:rPr>
        <w:t>为</w:t>
      </w:r>
      <w:r w:rsidRPr="001707A5">
        <w:rPr>
          <w:rFonts w:eastAsia="宋体" w:hint="eastAsia"/>
          <w:noProof/>
          <w:color w:val="000000" w:themeColor="text1"/>
          <w:sz w:val="24"/>
        </w:rPr>
        <w:t>1.0</w:t>
      </w:r>
      <w:r w:rsidRPr="001707A5">
        <w:rPr>
          <w:rFonts w:eastAsia="宋体" w:hint="eastAsia"/>
          <w:noProof/>
          <w:color w:val="000000" w:themeColor="text1"/>
          <w:sz w:val="24"/>
        </w:rPr>
        <w:t>的试样，</w:t>
      </w:r>
      <w:r w:rsidRPr="001707A5">
        <w:rPr>
          <w:rFonts w:eastAsia="宋体" w:hint="eastAsia"/>
          <w:color w:val="000000" w:themeColor="text1"/>
          <w:sz w:val="24"/>
        </w:rPr>
        <w:t>试样加工要求见图</w:t>
      </w:r>
      <w:r w:rsidR="007B603C" w:rsidRPr="001707A5">
        <w:rPr>
          <w:rFonts w:eastAsia="宋体" w:hint="eastAsia"/>
          <w:color w:val="000000" w:themeColor="text1"/>
          <w:sz w:val="24"/>
        </w:rPr>
        <w:t>4</w:t>
      </w:r>
      <w:r w:rsidRPr="001707A5">
        <w:rPr>
          <w:rFonts w:eastAsia="宋体" w:hint="eastAsia"/>
          <w:color w:val="000000" w:themeColor="text1"/>
          <w:sz w:val="24"/>
        </w:rPr>
        <w:t>。</w:t>
      </w:r>
    </w:p>
    <w:p w:rsidR="00C125B1" w:rsidRPr="001707A5" w:rsidRDefault="00C125B1" w:rsidP="00345D1C">
      <w:pPr>
        <w:spacing w:line="360" w:lineRule="auto"/>
        <w:jc w:val="center"/>
        <w:rPr>
          <w:rFonts w:eastAsia="宋体"/>
          <w:color w:val="000000" w:themeColor="text1"/>
        </w:rPr>
      </w:pPr>
    </w:p>
    <w:p w:rsidR="00C125B1" w:rsidRPr="001707A5" w:rsidRDefault="006E6AEF" w:rsidP="00345D1C">
      <w:pPr>
        <w:spacing w:line="360" w:lineRule="auto"/>
        <w:jc w:val="center"/>
        <w:rPr>
          <w:rFonts w:eastAsia="宋体"/>
          <w:color w:val="000000" w:themeColor="text1"/>
        </w:rPr>
      </w:pPr>
      <w:r w:rsidRPr="001707A5">
        <w:rPr>
          <w:rFonts w:eastAsia="宋体"/>
          <w:noProof/>
          <w:color w:val="000000" w:themeColor="text1"/>
        </w:rPr>
        <w:pict>
          <v:group id="_x0000_s1751" style="position:absolute;left:0;text-align:left;margin-left:79.9pt;margin-top:-10.8pt;width:317.6pt;height:142pt;z-index:251705344" coordorigin="2348,6135" coordsize="6352,2840">
            <v:group id="_x0000_s1752" style="position:absolute;left:6591;top:6507;width:2109;height:2109" coordorigin="7539,9899" coordsize="2109,2109">
              <v:oval id="_x0000_s1753" style="position:absolute;left:7861;top:10156;width:1440;height:1440" strokeweight="1.25pt"/>
              <v:shape id="_x0000_s1754" type="#_x0000_t32" style="position:absolute;left:7539;top:10917;width:2109;height:0" o:connectortype="straight" strokeweight="1pt">
                <v:stroke dashstyle="longDashDot"/>
              </v:shape>
              <v:shape id="_x0000_s1755" type="#_x0000_t32" style="position:absolute;left:7539;top:10954;width:2109;height:0;rotation:90" o:connectortype="straight" strokeweight="1pt">
                <v:stroke dashstyle="longDashDot"/>
              </v:shape>
            </v:group>
            <v:group id="_x0000_s1756" style="position:absolute;left:2348;top:6135;width:3850;height:2840" coordorigin="1134,1837" coordsize="3850,2840">
              <v:shape id="_x0000_s1757" type="#_x0000_t75" style="position:absolute;left:1134;top:1837;width:3850;height:2840">
                <v:imagedata r:id="rId10" o:title=""/>
              </v:shape>
              <v:group id="_x0000_s1758" style="position:absolute;left:4069;top:1912;width:439;height:327" coordorigin="4227,8896" coordsize="439,327">
                <v:group id="_x0000_s1759" style="position:absolute;left:4172;top:8992;width:256;height:146;rotation:90;flip:x" coordorigin="8921,6679" coordsize="293,164">
                  <v:shape id="_x0000_s1760" type="#_x0000_t32" style="position:absolute;left:8921;top:6679;width:293;height:0" o:connectortype="straight" strokeweight="1pt"/>
                  <v:shape id="_x0000_s1761" type="#_x0000_t32" style="position:absolute;left:9063;top:6679;width:0;height:164" o:connectortype="straight" strokeweight="1pt"/>
                </v:group>
                <v:shape id="_x0000_s1762" type="#_x0000_t120" style="position:absolute;left:4361;top:8896;width:305;height:327" strokeweight="1pt">
                  <v:textbox style="mso-next-textbox:#_x0000_s1762" inset="0,0,0,0">
                    <w:txbxContent>
                      <w:p w:rsidR="00D44E76" w:rsidRPr="00882773" w:rsidRDefault="00D44E76" w:rsidP="005132C4">
                        <w:pPr>
                          <w:spacing w:line="120" w:lineRule="atLeast"/>
                          <w:jc w:val="center"/>
                          <w:rPr>
                            <w:sz w:val="18"/>
                            <w:szCs w:val="18"/>
                          </w:rPr>
                        </w:pPr>
                        <w:r w:rsidRPr="00882773">
                          <w:rPr>
                            <w:rFonts w:hint="eastAsia"/>
                            <w:sz w:val="18"/>
                            <w:szCs w:val="18"/>
                          </w:rPr>
                          <w:t xml:space="preserve">A  </w:t>
                        </w:r>
                      </w:p>
                    </w:txbxContent>
                  </v:textbox>
                </v:shape>
              </v:group>
            </v:group>
            <w10:wrap type="square"/>
          </v:group>
        </w:pict>
      </w:r>
    </w:p>
    <w:p w:rsidR="00C125B1" w:rsidRPr="001707A5" w:rsidRDefault="00C125B1" w:rsidP="00345D1C">
      <w:pPr>
        <w:spacing w:line="360" w:lineRule="auto"/>
        <w:jc w:val="center"/>
        <w:rPr>
          <w:rFonts w:eastAsia="宋体"/>
          <w:color w:val="000000" w:themeColor="text1"/>
        </w:rPr>
      </w:pPr>
    </w:p>
    <w:p w:rsidR="00C125B1" w:rsidRPr="001707A5" w:rsidRDefault="00C125B1" w:rsidP="00345D1C">
      <w:pPr>
        <w:spacing w:line="360" w:lineRule="auto"/>
        <w:jc w:val="center"/>
        <w:rPr>
          <w:rFonts w:eastAsia="宋体"/>
          <w:color w:val="000000" w:themeColor="text1"/>
        </w:rPr>
      </w:pPr>
    </w:p>
    <w:p w:rsidR="00C125B1" w:rsidRPr="001707A5" w:rsidRDefault="00C125B1" w:rsidP="00345D1C">
      <w:pPr>
        <w:spacing w:line="360" w:lineRule="auto"/>
        <w:jc w:val="center"/>
        <w:rPr>
          <w:rFonts w:eastAsia="宋体"/>
          <w:color w:val="000000" w:themeColor="text1"/>
        </w:rPr>
      </w:pPr>
    </w:p>
    <w:p w:rsidR="00C125B1" w:rsidRPr="001707A5" w:rsidRDefault="00C125B1" w:rsidP="00345D1C">
      <w:pPr>
        <w:spacing w:line="360" w:lineRule="auto"/>
        <w:jc w:val="center"/>
        <w:rPr>
          <w:rFonts w:eastAsia="宋体"/>
          <w:color w:val="000000" w:themeColor="text1"/>
        </w:rPr>
      </w:pPr>
    </w:p>
    <w:p w:rsidR="00C125B1" w:rsidRPr="001707A5" w:rsidRDefault="00C125B1" w:rsidP="00345D1C">
      <w:pPr>
        <w:spacing w:line="360" w:lineRule="auto"/>
        <w:jc w:val="center"/>
        <w:rPr>
          <w:rFonts w:eastAsia="宋体"/>
          <w:color w:val="000000" w:themeColor="text1"/>
        </w:rPr>
      </w:pPr>
    </w:p>
    <w:p w:rsidR="00345D1C" w:rsidRPr="001707A5" w:rsidRDefault="00345D1C" w:rsidP="00345D1C">
      <w:pPr>
        <w:spacing w:line="360" w:lineRule="auto"/>
        <w:jc w:val="center"/>
        <w:rPr>
          <w:rFonts w:eastAsia="宋体"/>
          <w:color w:val="000000" w:themeColor="text1"/>
          <w:sz w:val="24"/>
        </w:rPr>
      </w:pPr>
      <w:r w:rsidRPr="001707A5">
        <w:rPr>
          <w:rFonts w:eastAsia="宋体" w:hint="eastAsia"/>
          <w:color w:val="000000" w:themeColor="text1"/>
          <w:sz w:val="24"/>
        </w:rPr>
        <w:t>图</w:t>
      </w:r>
      <w:r w:rsidR="007B603C" w:rsidRPr="001707A5">
        <w:rPr>
          <w:rFonts w:eastAsia="宋体" w:hint="eastAsia"/>
          <w:color w:val="000000" w:themeColor="text1"/>
          <w:sz w:val="24"/>
        </w:rPr>
        <w:t>4</w:t>
      </w:r>
      <w:r w:rsidRPr="001707A5">
        <w:rPr>
          <w:rFonts w:eastAsia="宋体" w:hint="eastAsia"/>
          <w:color w:val="000000" w:themeColor="text1"/>
          <w:sz w:val="24"/>
        </w:rPr>
        <w:t xml:space="preserve"> </w:t>
      </w:r>
      <w:r w:rsidRPr="001707A5">
        <w:rPr>
          <w:rFonts w:eastAsia="宋体" w:hint="eastAsia"/>
          <w:color w:val="000000" w:themeColor="text1"/>
          <w:sz w:val="24"/>
        </w:rPr>
        <w:t>试样的形状和加工要求</w:t>
      </w:r>
    </w:p>
    <w:p w:rsidR="009B174C" w:rsidRPr="001707A5" w:rsidRDefault="009B174C" w:rsidP="009B174C">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试样采用实心圆柱体，试样直径应小于波导杆直径，且试样长径比</w:t>
      </w:r>
      <m:oMath>
        <m:f>
          <m:fPr>
            <m:ctrlPr>
              <w:rPr>
                <w:rFonts w:ascii="Cambria Math" w:eastAsia="宋体" w:hAnsi="Cambria Math"/>
                <w:i/>
                <w:color w:val="000000" w:themeColor="text1"/>
                <w:sz w:val="24"/>
              </w:rPr>
            </m:ctrlPr>
          </m:fPr>
          <m:num>
            <m:sSub>
              <m:sSubPr>
                <m:ctrlPr>
                  <w:rPr>
                    <w:rFonts w:ascii="Cambria Math" w:eastAsia="宋体"/>
                    <w:i/>
                    <w:color w:val="000000" w:themeColor="text1"/>
                    <w:sz w:val="24"/>
                  </w:rPr>
                </m:ctrlPr>
              </m:sSubPr>
              <m:e>
                <m:r>
                  <w:rPr>
                    <w:rFonts w:ascii="Cambria Math" w:eastAsia="宋体"/>
                    <w:color w:val="000000" w:themeColor="text1"/>
                    <w:sz w:val="24"/>
                  </w:rPr>
                  <m:t>l</m:t>
                </m:r>
              </m:e>
              <m:sub>
                <m:r>
                  <w:rPr>
                    <w:rFonts w:ascii="Cambria Math" w:eastAsia="宋体"/>
                    <w:color w:val="000000" w:themeColor="text1"/>
                    <w:sz w:val="24"/>
                  </w:rPr>
                  <m:t>0</m:t>
                </m:r>
              </m:sub>
            </m:sSub>
          </m:num>
          <m:den>
            <m:sSub>
              <m:sSubPr>
                <m:ctrlPr>
                  <w:rPr>
                    <w:rFonts w:ascii="Cambria Math" w:eastAsia="宋体"/>
                    <w:i/>
                    <w:color w:val="000000" w:themeColor="text1"/>
                    <w:sz w:val="24"/>
                  </w:rPr>
                </m:ctrlPr>
              </m:sSubPr>
              <m:e>
                <m:r>
                  <w:rPr>
                    <w:rFonts w:ascii="Cambria Math" w:eastAsia="宋体"/>
                    <w:color w:val="000000" w:themeColor="text1"/>
                    <w:sz w:val="24"/>
                  </w:rPr>
                  <m:t>d</m:t>
                </m:r>
              </m:e>
              <m:sub>
                <m:r>
                  <w:rPr>
                    <w:rFonts w:ascii="Cambria Math" w:eastAsia="宋体"/>
                    <w:color w:val="000000" w:themeColor="text1"/>
                    <w:sz w:val="24"/>
                  </w:rPr>
                  <m:t>0</m:t>
                </m:r>
              </m:sub>
            </m:sSub>
          </m:den>
        </m:f>
      </m:oMath>
      <w:r w:rsidRPr="001707A5">
        <w:rPr>
          <w:rFonts w:eastAsia="宋体" w:hint="eastAsia"/>
          <w:color w:val="000000" w:themeColor="text1"/>
          <w:sz w:val="24"/>
        </w:rPr>
        <w:t>为</w:t>
      </w:r>
      <w:r w:rsidRPr="001707A5">
        <w:rPr>
          <w:rFonts w:eastAsia="宋体" w:hint="eastAsia"/>
          <w:color w:val="000000" w:themeColor="text1"/>
          <w:sz w:val="24"/>
        </w:rPr>
        <w:t>0.7~1.0</w:t>
      </w:r>
      <w:r w:rsidRPr="001707A5">
        <w:rPr>
          <w:rFonts w:eastAsia="宋体" w:hint="eastAsia"/>
          <w:color w:val="000000" w:themeColor="text1"/>
          <w:sz w:val="24"/>
        </w:rPr>
        <w:t>，其要求见图</w:t>
      </w:r>
      <w:r w:rsidRPr="001707A5">
        <w:rPr>
          <w:rFonts w:eastAsia="宋体" w:hint="eastAsia"/>
          <w:color w:val="000000" w:themeColor="text1"/>
          <w:sz w:val="24"/>
        </w:rPr>
        <w:t>4</w:t>
      </w:r>
      <w:r w:rsidRPr="001707A5">
        <w:rPr>
          <w:rFonts w:eastAsia="宋体" w:hint="eastAsia"/>
          <w:color w:val="000000" w:themeColor="text1"/>
          <w:sz w:val="24"/>
        </w:rPr>
        <w:t>。</w:t>
      </w:r>
    </w:p>
    <w:p w:rsidR="007C5E9C" w:rsidRPr="001707A5" w:rsidRDefault="009B174C" w:rsidP="00787534">
      <w:pPr>
        <w:autoSpaceDE w:val="0"/>
        <w:autoSpaceDN w:val="0"/>
        <w:adjustRightInd w:val="0"/>
        <w:spacing w:line="360" w:lineRule="auto"/>
        <w:jc w:val="left"/>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对于一定直径的波导杆，应根据试验材料的断裂强度水平，选择试样的尺寸。波导杆直径</w:t>
      </w:r>
      <w:r w:rsidRPr="001707A5">
        <w:rPr>
          <w:rFonts w:eastAsia="宋体" w:hint="eastAsia"/>
          <w:color w:val="000000" w:themeColor="text1"/>
          <w:sz w:val="24"/>
        </w:rPr>
        <w:t>D</w:t>
      </w:r>
      <w:r w:rsidRPr="001707A5">
        <w:rPr>
          <w:rFonts w:eastAsia="宋体" w:hint="eastAsia"/>
          <w:color w:val="000000" w:themeColor="text1"/>
          <w:sz w:val="24"/>
        </w:rPr>
        <w:t>为φ</w:t>
      </w:r>
      <w:r w:rsidRPr="001707A5">
        <w:rPr>
          <w:rFonts w:eastAsia="宋体" w:hint="eastAsia"/>
          <w:color w:val="000000" w:themeColor="text1"/>
          <w:sz w:val="24"/>
        </w:rPr>
        <w:t>14.5mm</w:t>
      </w:r>
      <w:r w:rsidRPr="001707A5">
        <w:rPr>
          <w:rFonts w:eastAsia="宋体" w:hint="eastAsia"/>
          <w:color w:val="000000" w:themeColor="text1"/>
          <w:sz w:val="24"/>
        </w:rPr>
        <w:t>时，推荐长径比</w:t>
      </w:r>
      <m:oMath>
        <m:f>
          <m:fPr>
            <m:ctrlPr>
              <w:rPr>
                <w:rFonts w:ascii="Cambria Math" w:eastAsia="宋体" w:hAnsi="Cambria Math"/>
                <w:i/>
                <w:color w:val="000000" w:themeColor="text1"/>
                <w:sz w:val="24"/>
              </w:rPr>
            </m:ctrlPr>
          </m:fPr>
          <m:num>
            <m:sSub>
              <m:sSubPr>
                <m:ctrlPr>
                  <w:rPr>
                    <w:rFonts w:ascii="Cambria Math" w:eastAsia="宋体"/>
                    <w:i/>
                    <w:color w:val="000000" w:themeColor="text1"/>
                    <w:sz w:val="24"/>
                  </w:rPr>
                </m:ctrlPr>
              </m:sSubPr>
              <m:e>
                <m:r>
                  <w:rPr>
                    <w:rFonts w:ascii="Cambria Math" w:eastAsia="宋体"/>
                    <w:color w:val="000000" w:themeColor="text1"/>
                    <w:sz w:val="24"/>
                  </w:rPr>
                  <m:t>l</m:t>
                </m:r>
              </m:e>
              <m:sub>
                <m:r>
                  <w:rPr>
                    <w:rFonts w:ascii="Cambria Math" w:eastAsia="宋体"/>
                    <w:color w:val="000000" w:themeColor="text1"/>
                    <w:sz w:val="24"/>
                  </w:rPr>
                  <m:t>0</m:t>
                </m:r>
              </m:sub>
            </m:sSub>
          </m:num>
          <m:den>
            <m:sSub>
              <m:sSubPr>
                <m:ctrlPr>
                  <w:rPr>
                    <w:rFonts w:ascii="Cambria Math" w:eastAsia="宋体"/>
                    <w:i/>
                    <w:color w:val="000000" w:themeColor="text1"/>
                    <w:sz w:val="24"/>
                  </w:rPr>
                </m:ctrlPr>
              </m:sSubPr>
              <m:e>
                <m:r>
                  <w:rPr>
                    <w:rFonts w:ascii="Cambria Math" w:eastAsia="宋体"/>
                    <w:color w:val="000000" w:themeColor="text1"/>
                    <w:sz w:val="24"/>
                  </w:rPr>
                  <m:t>d</m:t>
                </m:r>
              </m:e>
              <m:sub>
                <m:r>
                  <w:rPr>
                    <w:rFonts w:ascii="Cambria Math" w:eastAsia="宋体"/>
                    <w:color w:val="000000" w:themeColor="text1"/>
                    <w:sz w:val="24"/>
                  </w:rPr>
                  <m:t>0</m:t>
                </m:r>
              </m:sub>
            </m:sSub>
          </m:den>
        </m:f>
      </m:oMath>
      <w:r w:rsidRPr="001707A5">
        <w:rPr>
          <w:rFonts w:eastAsia="宋体" w:hint="eastAsia"/>
          <w:color w:val="000000" w:themeColor="text1"/>
          <w:sz w:val="24"/>
        </w:rPr>
        <w:t>为</w:t>
      </w:r>
      <w:r w:rsidRPr="001707A5">
        <w:rPr>
          <w:rFonts w:eastAsia="宋体" w:hint="eastAsia"/>
          <w:color w:val="000000" w:themeColor="text1"/>
          <w:sz w:val="24"/>
        </w:rPr>
        <w:t>1.0</w:t>
      </w:r>
      <w:r w:rsidRPr="001707A5">
        <w:rPr>
          <w:rFonts w:eastAsia="宋体" w:hint="eastAsia"/>
          <w:color w:val="000000" w:themeColor="text1"/>
          <w:sz w:val="24"/>
        </w:rPr>
        <w:t>的试样，推荐的试样尺寸如表</w:t>
      </w:r>
      <w:r w:rsidRPr="001707A5">
        <w:rPr>
          <w:rFonts w:eastAsia="宋体" w:hint="eastAsia"/>
          <w:color w:val="000000" w:themeColor="text1"/>
          <w:sz w:val="24"/>
        </w:rPr>
        <w:t>1</w:t>
      </w:r>
      <w:r w:rsidRPr="001707A5">
        <w:rPr>
          <w:rFonts w:eastAsia="宋体" w:hint="eastAsia"/>
          <w:color w:val="000000" w:themeColor="text1"/>
          <w:sz w:val="24"/>
        </w:rPr>
        <w:t>所示。</w:t>
      </w:r>
    </w:p>
    <w:p w:rsidR="007C5E9C" w:rsidRPr="001707A5" w:rsidRDefault="007C5E9C" w:rsidP="007C5E9C">
      <w:pPr>
        <w:spacing w:line="360" w:lineRule="auto"/>
        <w:jc w:val="center"/>
        <w:rPr>
          <w:rFonts w:eastAsia="宋体"/>
          <w:color w:val="000000" w:themeColor="text1"/>
          <w:sz w:val="24"/>
        </w:rPr>
      </w:pPr>
      <w:r w:rsidRPr="001707A5">
        <w:rPr>
          <w:rFonts w:eastAsia="宋体" w:hint="eastAsia"/>
          <w:color w:val="000000" w:themeColor="text1"/>
          <w:sz w:val="24"/>
        </w:rPr>
        <w:t>表</w:t>
      </w:r>
      <w:r w:rsidR="009E5558" w:rsidRPr="001707A5">
        <w:rPr>
          <w:rFonts w:eastAsia="宋体" w:hint="eastAsia"/>
          <w:color w:val="000000" w:themeColor="text1"/>
          <w:sz w:val="24"/>
        </w:rPr>
        <w:t>1</w:t>
      </w:r>
      <w:r w:rsidRPr="001707A5">
        <w:rPr>
          <w:rFonts w:eastAsia="宋体" w:hint="eastAsia"/>
          <w:color w:val="000000" w:themeColor="text1"/>
          <w:sz w:val="24"/>
        </w:rPr>
        <w:t xml:space="preserve"> </w:t>
      </w:r>
      <w:r w:rsidRPr="001707A5">
        <w:rPr>
          <w:rFonts w:eastAsia="宋体" w:hint="eastAsia"/>
          <w:color w:val="000000" w:themeColor="text1"/>
          <w:sz w:val="24"/>
        </w:rPr>
        <w:t>推荐的试样尺寸</w:t>
      </w:r>
    </w:p>
    <w:tbl>
      <w:tblPr>
        <w:tblStyle w:val="a6"/>
        <w:tblpPr w:leftFromText="180" w:rightFromText="180" w:vertAnchor="text" w:horzAnchor="margin" w:tblpY="83"/>
        <w:tblW w:w="5000" w:type="pct"/>
        <w:tblLook w:val="04A0"/>
      </w:tblPr>
      <w:tblGrid>
        <w:gridCol w:w="3030"/>
        <w:gridCol w:w="2030"/>
        <w:gridCol w:w="2451"/>
        <w:gridCol w:w="2451"/>
      </w:tblGrid>
      <w:tr w:rsidR="00482CBE" w:rsidRPr="001707A5" w:rsidTr="00975454">
        <w:tc>
          <w:tcPr>
            <w:tcW w:w="5000" w:type="pct"/>
            <w:gridSpan w:val="4"/>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尺寸，</w:t>
            </w:r>
            <w:r w:rsidRPr="001707A5">
              <w:rPr>
                <w:rFonts w:eastAsia="宋体" w:hint="eastAsia"/>
                <w:color w:val="000000" w:themeColor="text1"/>
                <w:sz w:val="24"/>
              </w:rPr>
              <w:t>mm</w:t>
            </w:r>
          </w:p>
        </w:tc>
      </w:tr>
      <w:tr w:rsidR="00482CBE" w:rsidRPr="001707A5" w:rsidTr="00975454">
        <w:tc>
          <w:tcPr>
            <w:tcW w:w="1521" w:type="pct"/>
            <w:vMerge w:val="restar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试验材料的屈服强度</w:t>
            </w:r>
          </w:p>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MPa</w:t>
            </w:r>
          </w:p>
        </w:tc>
        <w:tc>
          <w:tcPr>
            <w:tcW w:w="1019" w:type="pct"/>
            <w:vMerge w:val="restar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试样尺寸</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标准试样</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小尺寸试样</w:t>
            </w:r>
          </w:p>
        </w:tc>
      </w:tr>
      <w:tr w:rsidR="00482CBE" w:rsidRPr="001707A5" w:rsidTr="00975454">
        <w:tc>
          <w:tcPr>
            <w:tcW w:w="1521" w:type="pct"/>
            <w:vMerge/>
          </w:tcPr>
          <w:p w:rsidR="00482CBE" w:rsidRPr="001707A5" w:rsidRDefault="00482CBE" w:rsidP="00975454">
            <w:pPr>
              <w:jc w:val="center"/>
              <w:rPr>
                <w:rFonts w:eastAsia="宋体"/>
                <w:color w:val="000000" w:themeColor="text1"/>
                <w:sz w:val="24"/>
              </w:rPr>
            </w:pPr>
          </w:p>
        </w:tc>
        <w:tc>
          <w:tcPr>
            <w:tcW w:w="1019" w:type="pct"/>
            <w:vMerge/>
          </w:tcPr>
          <w:p w:rsidR="00482CBE" w:rsidRPr="001707A5" w:rsidRDefault="00482CBE" w:rsidP="00975454">
            <w:pPr>
              <w:jc w:val="center"/>
              <w:rPr>
                <w:rFonts w:eastAsia="宋体"/>
                <w:color w:val="000000" w:themeColor="text1"/>
                <w:sz w:val="24"/>
              </w:rPr>
            </w:pPr>
          </w:p>
        </w:tc>
        <w:tc>
          <w:tcPr>
            <w:tcW w:w="1230" w:type="pct"/>
          </w:tcPr>
          <w:p w:rsidR="00482CBE" w:rsidRPr="001707A5" w:rsidRDefault="006E6AEF" w:rsidP="00975454">
            <w:pPr>
              <w:jc w:val="center"/>
              <w:rPr>
                <w:rFonts w:eastAsia="宋体"/>
                <w:color w:val="000000" w:themeColor="text1"/>
                <w:sz w:val="24"/>
              </w:rPr>
            </w:pPr>
            <m:oMathPara>
              <m:oMath>
                <m:sSub>
                  <m:sSubPr>
                    <m:ctrlPr>
                      <w:rPr>
                        <w:rFonts w:ascii="Cambria Math" w:eastAsia="宋体" w:hAnsi="Cambria Math"/>
                        <w:color w:val="000000" w:themeColor="text1"/>
                        <w:sz w:val="24"/>
                      </w:rPr>
                    </m:ctrlPr>
                  </m:sSubPr>
                  <m:e>
                    <m:r>
                      <w:rPr>
                        <w:rFonts w:ascii="Cambria Math" w:eastAsia="宋体"/>
                        <w:color w:val="000000" w:themeColor="text1"/>
                        <w:sz w:val="24"/>
                      </w:rPr>
                      <m:t>l</m:t>
                    </m:r>
                  </m:e>
                  <m:sub>
                    <m:r>
                      <m:rPr>
                        <m:sty m:val="p"/>
                      </m:rPr>
                      <w:rPr>
                        <w:rFonts w:ascii="Cambria Math" w:eastAsia="宋体"/>
                        <w:color w:val="000000" w:themeColor="text1"/>
                        <w:sz w:val="24"/>
                      </w:rPr>
                      <m:t>0</m:t>
                    </m:r>
                  </m:sub>
                </m:sSub>
                <m:r>
                  <m:rPr>
                    <m:sty m:val="p"/>
                  </m:rPr>
                  <w:rPr>
                    <w:rFonts w:ascii="Cambria Math" w:eastAsia="宋体"/>
                    <w:color w:val="000000" w:themeColor="text1"/>
                    <w:sz w:val="24"/>
                  </w:rPr>
                  <m:t>/</m:t>
                </m:r>
                <m:sSub>
                  <m:sSubPr>
                    <m:ctrlPr>
                      <w:rPr>
                        <w:rFonts w:ascii="Cambria Math" w:eastAsia="宋体" w:hAnsi="Cambria Math"/>
                        <w:i/>
                        <w:color w:val="000000" w:themeColor="text1"/>
                        <w:sz w:val="24"/>
                      </w:rPr>
                    </m:ctrlPr>
                  </m:sSubPr>
                  <m:e>
                    <m:r>
                      <w:rPr>
                        <w:rFonts w:ascii="Cambria Math" w:eastAsia="宋体"/>
                        <w:color w:val="000000" w:themeColor="text1"/>
                        <w:sz w:val="24"/>
                      </w:rPr>
                      <m:t>d</m:t>
                    </m:r>
                  </m:e>
                  <m:sub>
                    <m:r>
                      <w:rPr>
                        <w:rFonts w:ascii="Cambria Math" w:eastAsia="宋体"/>
                        <w:color w:val="000000" w:themeColor="text1"/>
                        <w:sz w:val="24"/>
                      </w:rPr>
                      <m:t>0</m:t>
                    </m:r>
                  </m:sub>
                </m:sSub>
                <m:r>
                  <m:rPr>
                    <m:sty m:val="p"/>
                  </m:rPr>
                  <w:rPr>
                    <w:rFonts w:ascii="Cambria Math" w:eastAsia="宋体"/>
                    <w:color w:val="000000" w:themeColor="text1"/>
                    <w:sz w:val="24"/>
                  </w:rPr>
                  <m:t>=1</m:t>
                </m:r>
              </m:oMath>
            </m:oMathPara>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非比例</w:t>
            </w:r>
          </w:p>
        </w:tc>
      </w:tr>
      <w:tr w:rsidR="00482CBE" w:rsidRPr="001707A5" w:rsidTr="00975454">
        <w:tc>
          <w:tcPr>
            <w:tcW w:w="1521" w:type="pct"/>
            <w:vMerge w:val="restart"/>
            <w:vAlign w:val="center"/>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600</w:t>
            </w:r>
          </w:p>
        </w:tc>
        <w:tc>
          <w:tcPr>
            <w:tcW w:w="1019" w:type="pct"/>
          </w:tcPr>
          <w:p w:rsidR="00482CBE" w:rsidRPr="001707A5" w:rsidRDefault="00482CBE" w:rsidP="00975454">
            <w:pPr>
              <w:jc w:val="center"/>
              <w:rPr>
                <w:rFonts w:eastAsia="宋体"/>
                <w:color w:val="000000" w:themeColor="text1"/>
                <w:sz w:val="24"/>
              </w:rPr>
            </w:pPr>
            <w:r w:rsidRPr="001707A5">
              <w:rPr>
                <w:rFonts w:eastAsia="宋体" w:hint="eastAsia"/>
                <w:i/>
                <w:color w:val="000000" w:themeColor="text1"/>
                <w:sz w:val="24"/>
              </w:rPr>
              <w:t>d</w:t>
            </w:r>
            <w:r w:rsidRPr="001707A5">
              <w:rPr>
                <w:rFonts w:eastAsia="宋体" w:hint="eastAsia"/>
                <w:i/>
                <w:color w:val="000000" w:themeColor="text1"/>
                <w:sz w:val="24"/>
                <w:vertAlign w:val="subscript"/>
              </w:rPr>
              <w:t>0</w:t>
            </w:r>
            <w:r w:rsidRPr="001707A5">
              <w:rPr>
                <w:rFonts w:eastAsia="宋体" w:hint="eastAsia"/>
                <w:color w:val="000000" w:themeColor="text1"/>
                <w:sz w:val="24"/>
              </w:rPr>
              <w:t>-</w:t>
            </w:r>
            <w:r w:rsidRPr="001707A5">
              <w:rPr>
                <w:rFonts w:eastAsia="宋体" w:hint="eastAsia"/>
                <w:color w:val="000000" w:themeColor="text1"/>
                <w:sz w:val="24"/>
              </w:rPr>
              <w:t>试样直径</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8</w:t>
            </w:r>
            <w:r w:rsidRPr="001707A5">
              <w:rPr>
                <w:rFonts w:eastAsia="宋体" w:hint="eastAsia"/>
                <w:color w:val="000000" w:themeColor="text1"/>
                <w:sz w:val="24"/>
              </w:rPr>
              <w:t>±</w:t>
            </w:r>
            <w:r w:rsidRPr="001707A5">
              <w:rPr>
                <w:rFonts w:eastAsia="宋体" w:hint="eastAsia"/>
                <w:color w:val="000000" w:themeColor="text1"/>
                <w:sz w:val="24"/>
              </w:rPr>
              <w:t>0.05</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8</w:t>
            </w:r>
            <w:r w:rsidRPr="001707A5">
              <w:rPr>
                <w:rFonts w:eastAsia="宋体" w:hint="eastAsia"/>
                <w:color w:val="000000" w:themeColor="text1"/>
                <w:sz w:val="24"/>
              </w:rPr>
              <w:t>±</w:t>
            </w:r>
            <w:r w:rsidRPr="001707A5">
              <w:rPr>
                <w:rFonts w:eastAsia="宋体" w:hint="eastAsia"/>
                <w:color w:val="000000" w:themeColor="text1"/>
                <w:sz w:val="24"/>
              </w:rPr>
              <w:t>0.05</w:t>
            </w:r>
          </w:p>
        </w:tc>
      </w:tr>
      <w:tr w:rsidR="00482CBE" w:rsidRPr="001707A5" w:rsidTr="00975454">
        <w:tc>
          <w:tcPr>
            <w:tcW w:w="1521" w:type="pct"/>
            <w:vMerge/>
            <w:vAlign w:val="center"/>
          </w:tcPr>
          <w:p w:rsidR="00482CBE" w:rsidRPr="001707A5" w:rsidRDefault="00482CBE" w:rsidP="00975454">
            <w:pPr>
              <w:jc w:val="center"/>
              <w:rPr>
                <w:rFonts w:eastAsia="宋体"/>
                <w:color w:val="000000" w:themeColor="text1"/>
                <w:sz w:val="24"/>
              </w:rPr>
            </w:pPr>
          </w:p>
        </w:tc>
        <w:tc>
          <w:tcPr>
            <w:tcW w:w="1019" w:type="pct"/>
          </w:tcPr>
          <w:p w:rsidR="00482CBE" w:rsidRPr="001707A5" w:rsidRDefault="00482CBE" w:rsidP="00975454">
            <w:pPr>
              <w:jc w:val="center"/>
              <w:rPr>
                <w:rFonts w:eastAsia="宋体"/>
                <w:color w:val="000000" w:themeColor="text1"/>
                <w:sz w:val="24"/>
              </w:rPr>
            </w:pPr>
            <w:r w:rsidRPr="001707A5">
              <w:rPr>
                <w:rFonts w:eastAsia="宋体" w:hint="eastAsia"/>
                <w:i/>
                <w:color w:val="000000" w:themeColor="text1"/>
                <w:sz w:val="24"/>
              </w:rPr>
              <w:t>l</w:t>
            </w:r>
            <w:r w:rsidRPr="001707A5">
              <w:rPr>
                <w:rFonts w:eastAsia="宋体"/>
                <w:color w:val="000000" w:themeColor="text1"/>
                <w:sz w:val="24"/>
                <w:vertAlign w:val="subscript"/>
              </w:rPr>
              <w:t>0</w:t>
            </w:r>
            <w:r w:rsidRPr="001707A5">
              <w:rPr>
                <w:rFonts w:eastAsia="宋体" w:hint="eastAsia"/>
                <w:color w:val="000000" w:themeColor="text1"/>
                <w:sz w:val="24"/>
              </w:rPr>
              <w:t>-</w:t>
            </w:r>
            <w:r w:rsidRPr="001707A5">
              <w:rPr>
                <w:rFonts w:eastAsia="宋体" w:hint="eastAsia"/>
                <w:color w:val="000000" w:themeColor="text1"/>
                <w:sz w:val="24"/>
              </w:rPr>
              <w:t>试样长度</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8</w:t>
            </w:r>
            <w:r w:rsidRPr="001707A5">
              <w:rPr>
                <w:rFonts w:eastAsia="宋体" w:hint="eastAsia"/>
                <w:color w:val="000000" w:themeColor="text1"/>
                <w:sz w:val="24"/>
              </w:rPr>
              <w:t>±</w:t>
            </w:r>
            <w:r w:rsidRPr="001707A5">
              <w:rPr>
                <w:rFonts w:eastAsia="宋体" w:hint="eastAsia"/>
                <w:color w:val="000000" w:themeColor="text1"/>
                <w:sz w:val="24"/>
              </w:rPr>
              <w:t>0.05</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6</w:t>
            </w:r>
            <w:r w:rsidRPr="001707A5">
              <w:rPr>
                <w:rFonts w:eastAsia="宋体" w:hint="eastAsia"/>
                <w:color w:val="000000" w:themeColor="text1"/>
                <w:sz w:val="24"/>
              </w:rPr>
              <w:t>±</w:t>
            </w:r>
            <w:r w:rsidRPr="001707A5">
              <w:rPr>
                <w:rFonts w:eastAsia="宋体" w:hint="eastAsia"/>
                <w:color w:val="000000" w:themeColor="text1"/>
                <w:sz w:val="24"/>
              </w:rPr>
              <w:t>0.05</w:t>
            </w:r>
          </w:p>
        </w:tc>
      </w:tr>
      <w:tr w:rsidR="00482CBE" w:rsidRPr="001707A5" w:rsidTr="00975454">
        <w:tc>
          <w:tcPr>
            <w:tcW w:w="1521" w:type="pct"/>
            <w:vMerge w:val="restart"/>
            <w:vAlign w:val="center"/>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600~1100</w:t>
            </w:r>
          </w:p>
        </w:tc>
        <w:tc>
          <w:tcPr>
            <w:tcW w:w="1019" w:type="pct"/>
          </w:tcPr>
          <w:p w:rsidR="00482CBE" w:rsidRPr="001707A5" w:rsidRDefault="00772017" w:rsidP="00975454">
            <w:pPr>
              <w:jc w:val="center"/>
              <w:rPr>
                <w:rFonts w:eastAsia="宋体"/>
                <w:color w:val="000000" w:themeColor="text1"/>
                <w:sz w:val="24"/>
              </w:rPr>
            </w:pPr>
            <w:r w:rsidRPr="001707A5">
              <w:rPr>
                <w:rFonts w:eastAsia="宋体" w:hint="eastAsia"/>
                <w:i/>
                <w:color w:val="000000" w:themeColor="text1"/>
                <w:sz w:val="24"/>
              </w:rPr>
              <w:t>d</w:t>
            </w:r>
            <w:r w:rsidRPr="001707A5">
              <w:rPr>
                <w:rFonts w:eastAsia="宋体" w:hint="eastAsia"/>
                <w:i/>
                <w:color w:val="000000" w:themeColor="text1"/>
                <w:sz w:val="24"/>
                <w:vertAlign w:val="subscript"/>
              </w:rPr>
              <w:t>0</w:t>
            </w:r>
            <w:r w:rsidR="00482CBE" w:rsidRPr="001707A5">
              <w:rPr>
                <w:rFonts w:eastAsia="宋体" w:hint="eastAsia"/>
                <w:color w:val="000000" w:themeColor="text1"/>
                <w:sz w:val="24"/>
              </w:rPr>
              <w:t>-</w:t>
            </w:r>
            <w:r w:rsidR="00482CBE" w:rsidRPr="001707A5">
              <w:rPr>
                <w:rFonts w:eastAsia="宋体" w:hint="eastAsia"/>
                <w:color w:val="000000" w:themeColor="text1"/>
                <w:sz w:val="24"/>
              </w:rPr>
              <w:t>试样直径</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5</w:t>
            </w:r>
            <w:r w:rsidRPr="001707A5">
              <w:rPr>
                <w:rFonts w:eastAsia="宋体" w:hint="eastAsia"/>
                <w:color w:val="000000" w:themeColor="text1"/>
                <w:sz w:val="24"/>
              </w:rPr>
              <w:t>±</w:t>
            </w:r>
            <w:r w:rsidRPr="001707A5">
              <w:rPr>
                <w:rFonts w:eastAsia="宋体" w:hint="eastAsia"/>
                <w:color w:val="000000" w:themeColor="text1"/>
                <w:sz w:val="24"/>
              </w:rPr>
              <w:t>0.05</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5</w:t>
            </w:r>
            <w:r w:rsidRPr="001707A5">
              <w:rPr>
                <w:rFonts w:eastAsia="宋体" w:hint="eastAsia"/>
                <w:color w:val="000000" w:themeColor="text1"/>
                <w:sz w:val="24"/>
              </w:rPr>
              <w:t>±</w:t>
            </w:r>
            <w:r w:rsidRPr="001707A5">
              <w:rPr>
                <w:rFonts w:eastAsia="宋体" w:hint="eastAsia"/>
                <w:color w:val="000000" w:themeColor="text1"/>
                <w:sz w:val="24"/>
              </w:rPr>
              <w:t>0.05</w:t>
            </w:r>
          </w:p>
        </w:tc>
      </w:tr>
      <w:tr w:rsidR="00482CBE" w:rsidRPr="001707A5" w:rsidTr="00975454">
        <w:tc>
          <w:tcPr>
            <w:tcW w:w="1521" w:type="pct"/>
            <w:vMerge/>
            <w:vAlign w:val="center"/>
          </w:tcPr>
          <w:p w:rsidR="00482CBE" w:rsidRPr="001707A5" w:rsidRDefault="00482CBE" w:rsidP="00975454">
            <w:pPr>
              <w:jc w:val="center"/>
              <w:rPr>
                <w:rFonts w:eastAsia="宋体"/>
                <w:color w:val="000000" w:themeColor="text1"/>
                <w:sz w:val="24"/>
              </w:rPr>
            </w:pPr>
          </w:p>
        </w:tc>
        <w:tc>
          <w:tcPr>
            <w:tcW w:w="1019" w:type="pct"/>
          </w:tcPr>
          <w:p w:rsidR="00482CBE" w:rsidRPr="001707A5" w:rsidRDefault="00482CBE" w:rsidP="00975454">
            <w:pPr>
              <w:jc w:val="center"/>
              <w:rPr>
                <w:rFonts w:eastAsia="宋体"/>
                <w:color w:val="000000" w:themeColor="text1"/>
                <w:sz w:val="24"/>
              </w:rPr>
            </w:pPr>
            <w:r w:rsidRPr="001707A5">
              <w:rPr>
                <w:rFonts w:eastAsia="宋体" w:hint="eastAsia"/>
                <w:i/>
                <w:color w:val="000000" w:themeColor="text1"/>
                <w:sz w:val="24"/>
              </w:rPr>
              <w:t>l</w:t>
            </w:r>
            <w:r w:rsidRPr="001707A5">
              <w:rPr>
                <w:rFonts w:eastAsia="宋体"/>
                <w:color w:val="000000" w:themeColor="text1"/>
                <w:sz w:val="24"/>
                <w:vertAlign w:val="subscript"/>
              </w:rPr>
              <w:t>0</w:t>
            </w:r>
            <w:r w:rsidRPr="001707A5">
              <w:rPr>
                <w:rFonts w:eastAsia="宋体" w:hint="eastAsia"/>
                <w:color w:val="000000" w:themeColor="text1"/>
                <w:sz w:val="24"/>
              </w:rPr>
              <w:t>-</w:t>
            </w:r>
            <w:r w:rsidRPr="001707A5">
              <w:rPr>
                <w:rFonts w:eastAsia="宋体" w:hint="eastAsia"/>
                <w:color w:val="000000" w:themeColor="text1"/>
                <w:sz w:val="24"/>
              </w:rPr>
              <w:t>试样长度</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5</w:t>
            </w:r>
            <w:r w:rsidRPr="001707A5">
              <w:rPr>
                <w:rFonts w:eastAsia="宋体" w:hint="eastAsia"/>
                <w:color w:val="000000" w:themeColor="text1"/>
                <w:sz w:val="24"/>
              </w:rPr>
              <w:t>±</w:t>
            </w:r>
            <w:r w:rsidRPr="001707A5">
              <w:rPr>
                <w:rFonts w:eastAsia="宋体" w:hint="eastAsia"/>
                <w:color w:val="000000" w:themeColor="text1"/>
                <w:sz w:val="24"/>
              </w:rPr>
              <w:t>0.05</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4</w:t>
            </w:r>
            <w:r w:rsidRPr="001707A5">
              <w:rPr>
                <w:rFonts w:eastAsia="宋体" w:hint="eastAsia"/>
                <w:color w:val="000000" w:themeColor="text1"/>
                <w:sz w:val="24"/>
              </w:rPr>
              <w:t>±</w:t>
            </w:r>
            <w:r w:rsidRPr="001707A5">
              <w:rPr>
                <w:rFonts w:eastAsia="宋体" w:hint="eastAsia"/>
                <w:color w:val="000000" w:themeColor="text1"/>
                <w:sz w:val="24"/>
              </w:rPr>
              <w:t>0.05</w:t>
            </w:r>
          </w:p>
        </w:tc>
      </w:tr>
      <w:tr w:rsidR="00482CBE" w:rsidRPr="001707A5" w:rsidTr="00975454">
        <w:tc>
          <w:tcPr>
            <w:tcW w:w="1521" w:type="pct"/>
            <w:vMerge w:val="restart"/>
            <w:vAlign w:val="center"/>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w:t>
            </w:r>
            <w:r w:rsidRPr="001707A5">
              <w:rPr>
                <w:rFonts w:eastAsia="宋体" w:hint="eastAsia"/>
                <w:color w:val="000000" w:themeColor="text1"/>
                <w:sz w:val="24"/>
              </w:rPr>
              <w:t>1100</w:t>
            </w:r>
          </w:p>
        </w:tc>
        <w:tc>
          <w:tcPr>
            <w:tcW w:w="1019" w:type="pct"/>
          </w:tcPr>
          <w:p w:rsidR="00482CBE" w:rsidRPr="001707A5" w:rsidRDefault="00772017" w:rsidP="00975454">
            <w:pPr>
              <w:jc w:val="center"/>
              <w:rPr>
                <w:rFonts w:eastAsia="宋体"/>
                <w:color w:val="000000" w:themeColor="text1"/>
                <w:sz w:val="24"/>
              </w:rPr>
            </w:pPr>
            <w:r w:rsidRPr="001707A5">
              <w:rPr>
                <w:rFonts w:eastAsia="宋体" w:hint="eastAsia"/>
                <w:i/>
                <w:color w:val="000000" w:themeColor="text1"/>
                <w:sz w:val="24"/>
              </w:rPr>
              <w:t>d</w:t>
            </w:r>
            <w:r w:rsidRPr="001707A5">
              <w:rPr>
                <w:rFonts w:eastAsia="宋体" w:hint="eastAsia"/>
                <w:i/>
                <w:color w:val="000000" w:themeColor="text1"/>
                <w:sz w:val="24"/>
                <w:vertAlign w:val="subscript"/>
              </w:rPr>
              <w:t>0</w:t>
            </w:r>
            <w:r w:rsidR="00482CBE" w:rsidRPr="001707A5">
              <w:rPr>
                <w:rFonts w:eastAsia="宋体" w:hint="eastAsia"/>
                <w:color w:val="000000" w:themeColor="text1"/>
                <w:sz w:val="24"/>
              </w:rPr>
              <w:t>-</w:t>
            </w:r>
            <w:r w:rsidR="00482CBE" w:rsidRPr="001707A5">
              <w:rPr>
                <w:rFonts w:eastAsia="宋体" w:hint="eastAsia"/>
                <w:color w:val="000000" w:themeColor="text1"/>
                <w:sz w:val="24"/>
              </w:rPr>
              <w:t>试样直径</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4</w:t>
            </w:r>
            <w:r w:rsidRPr="001707A5">
              <w:rPr>
                <w:rFonts w:eastAsia="宋体" w:hint="eastAsia"/>
                <w:color w:val="000000" w:themeColor="text1"/>
                <w:sz w:val="24"/>
              </w:rPr>
              <w:t>±</w:t>
            </w:r>
            <w:r w:rsidRPr="001707A5">
              <w:rPr>
                <w:rFonts w:eastAsia="宋体" w:hint="eastAsia"/>
                <w:color w:val="000000" w:themeColor="text1"/>
                <w:sz w:val="24"/>
              </w:rPr>
              <w:t>0.05</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4</w:t>
            </w:r>
            <w:r w:rsidRPr="001707A5">
              <w:rPr>
                <w:rFonts w:eastAsia="宋体" w:hint="eastAsia"/>
                <w:color w:val="000000" w:themeColor="text1"/>
                <w:sz w:val="24"/>
              </w:rPr>
              <w:t>±</w:t>
            </w:r>
            <w:r w:rsidRPr="001707A5">
              <w:rPr>
                <w:rFonts w:eastAsia="宋体" w:hint="eastAsia"/>
                <w:color w:val="000000" w:themeColor="text1"/>
                <w:sz w:val="24"/>
              </w:rPr>
              <w:t>0.05</w:t>
            </w:r>
          </w:p>
        </w:tc>
      </w:tr>
      <w:tr w:rsidR="00482CBE" w:rsidRPr="001707A5" w:rsidTr="00975454">
        <w:tc>
          <w:tcPr>
            <w:tcW w:w="1521" w:type="pct"/>
            <w:vMerge/>
          </w:tcPr>
          <w:p w:rsidR="00482CBE" w:rsidRPr="001707A5" w:rsidRDefault="00482CBE" w:rsidP="00975454">
            <w:pPr>
              <w:jc w:val="center"/>
              <w:rPr>
                <w:rFonts w:eastAsia="宋体"/>
                <w:color w:val="000000" w:themeColor="text1"/>
                <w:sz w:val="24"/>
              </w:rPr>
            </w:pPr>
          </w:p>
        </w:tc>
        <w:tc>
          <w:tcPr>
            <w:tcW w:w="1019" w:type="pct"/>
          </w:tcPr>
          <w:p w:rsidR="00482CBE" w:rsidRPr="001707A5" w:rsidRDefault="00482CBE" w:rsidP="00975454">
            <w:pPr>
              <w:jc w:val="center"/>
              <w:rPr>
                <w:rFonts w:eastAsia="宋体"/>
                <w:color w:val="000000" w:themeColor="text1"/>
                <w:sz w:val="24"/>
              </w:rPr>
            </w:pPr>
            <w:r w:rsidRPr="001707A5">
              <w:rPr>
                <w:rFonts w:eastAsia="宋体" w:hint="eastAsia"/>
                <w:i/>
                <w:color w:val="000000" w:themeColor="text1"/>
                <w:sz w:val="24"/>
              </w:rPr>
              <w:t>l</w:t>
            </w:r>
            <w:r w:rsidRPr="001707A5">
              <w:rPr>
                <w:rFonts w:eastAsia="宋体"/>
                <w:color w:val="000000" w:themeColor="text1"/>
                <w:sz w:val="24"/>
                <w:vertAlign w:val="subscript"/>
              </w:rPr>
              <w:t>0</w:t>
            </w:r>
            <w:r w:rsidRPr="001707A5">
              <w:rPr>
                <w:rFonts w:eastAsia="宋体" w:hint="eastAsia"/>
                <w:color w:val="000000" w:themeColor="text1"/>
                <w:sz w:val="24"/>
              </w:rPr>
              <w:t>-</w:t>
            </w:r>
            <w:r w:rsidRPr="001707A5">
              <w:rPr>
                <w:rFonts w:eastAsia="宋体" w:hint="eastAsia"/>
                <w:color w:val="000000" w:themeColor="text1"/>
                <w:sz w:val="24"/>
              </w:rPr>
              <w:t>试样长度</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4</w:t>
            </w:r>
            <w:r w:rsidRPr="001707A5">
              <w:rPr>
                <w:rFonts w:eastAsia="宋体" w:hint="eastAsia"/>
                <w:color w:val="000000" w:themeColor="text1"/>
                <w:sz w:val="24"/>
              </w:rPr>
              <w:t>±</w:t>
            </w:r>
            <w:r w:rsidRPr="001707A5">
              <w:rPr>
                <w:rFonts w:eastAsia="宋体" w:hint="eastAsia"/>
                <w:color w:val="000000" w:themeColor="text1"/>
                <w:sz w:val="24"/>
              </w:rPr>
              <w:t>0.05</w:t>
            </w:r>
          </w:p>
        </w:tc>
        <w:tc>
          <w:tcPr>
            <w:tcW w:w="1230" w:type="pct"/>
          </w:tcPr>
          <w:p w:rsidR="00482CBE" w:rsidRPr="001707A5" w:rsidRDefault="00482CBE" w:rsidP="00975454">
            <w:pPr>
              <w:jc w:val="center"/>
              <w:rPr>
                <w:rFonts w:eastAsia="宋体"/>
                <w:color w:val="000000" w:themeColor="text1"/>
                <w:sz w:val="24"/>
              </w:rPr>
            </w:pPr>
            <w:r w:rsidRPr="001707A5">
              <w:rPr>
                <w:rFonts w:eastAsia="宋体" w:hint="eastAsia"/>
                <w:color w:val="000000" w:themeColor="text1"/>
                <w:sz w:val="24"/>
              </w:rPr>
              <w:t>3</w:t>
            </w:r>
            <w:r w:rsidRPr="001707A5">
              <w:rPr>
                <w:rFonts w:eastAsia="宋体" w:hint="eastAsia"/>
                <w:color w:val="000000" w:themeColor="text1"/>
                <w:sz w:val="24"/>
              </w:rPr>
              <w:t>±</w:t>
            </w:r>
            <w:r w:rsidRPr="001707A5">
              <w:rPr>
                <w:rFonts w:eastAsia="宋体" w:hint="eastAsia"/>
                <w:color w:val="000000" w:themeColor="text1"/>
                <w:sz w:val="24"/>
              </w:rPr>
              <w:t>0.05</w:t>
            </w:r>
          </w:p>
        </w:tc>
      </w:tr>
      <w:tr w:rsidR="00716EFE" w:rsidRPr="001707A5" w:rsidTr="00716EFE">
        <w:tc>
          <w:tcPr>
            <w:tcW w:w="5000" w:type="pct"/>
            <w:gridSpan w:val="4"/>
          </w:tcPr>
          <w:p w:rsidR="00716EFE" w:rsidRPr="001707A5" w:rsidRDefault="00716EFE" w:rsidP="00716EFE">
            <w:pPr>
              <w:jc w:val="left"/>
              <w:rPr>
                <w:rFonts w:eastAsia="宋体"/>
                <w:color w:val="000000" w:themeColor="text1"/>
                <w:sz w:val="24"/>
              </w:rPr>
            </w:pPr>
            <w:r w:rsidRPr="001707A5">
              <w:rPr>
                <w:rFonts w:eastAsia="宋体" w:hint="eastAsia"/>
                <w:color w:val="000000" w:themeColor="text1"/>
                <w:sz w:val="15"/>
                <w:szCs w:val="15"/>
              </w:rPr>
              <w:lastRenderedPageBreak/>
              <w:t>注：小尺寸试样通常用于获得更高应变速率性能数据，当试验用于测定其他动态性能数据时，可能会采用其他长径比的试样。</w:t>
            </w:r>
          </w:p>
        </w:tc>
      </w:tr>
    </w:tbl>
    <w:p w:rsidR="007C5E9C" w:rsidRPr="001707A5" w:rsidRDefault="007C5E9C" w:rsidP="007C5E9C">
      <w:pPr>
        <w:spacing w:line="360" w:lineRule="auto"/>
        <w:rPr>
          <w:rFonts w:eastAsia="宋体"/>
          <w:color w:val="000000" w:themeColor="text1"/>
          <w:sz w:val="15"/>
          <w:szCs w:val="15"/>
        </w:rPr>
      </w:pPr>
      <w:r w:rsidRPr="001707A5">
        <w:rPr>
          <w:rFonts w:eastAsia="宋体" w:hint="eastAsia"/>
          <w:color w:val="000000" w:themeColor="text1"/>
          <w:sz w:val="15"/>
          <w:szCs w:val="15"/>
        </w:rPr>
        <w:t xml:space="preserve">          </w:t>
      </w:r>
    </w:p>
    <w:p w:rsidR="00651875" w:rsidRPr="001707A5" w:rsidRDefault="009E5558"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2.2.6.</w:t>
      </w:r>
      <w:r w:rsidR="00651875" w:rsidRPr="001707A5">
        <w:rPr>
          <w:rFonts w:ascii="Times New Roman" w:eastAsia="宋体" w:hAnsi="Times New Roman" w:hint="eastAsia"/>
          <w:b w:val="0"/>
          <w:color w:val="000000" w:themeColor="text1"/>
          <w:sz w:val="24"/>
          <w:szCs w:val="24"/>
        </w:rPr>
        <w:t>3</w:t>
      </w:r>
      <w:r w:rsidR="00651875" w:rsidRPr="001707A5">
        <w:rPr>
          <w:rFonts w:ascii="Times New Roman" w:eastAsia="宋体" w:hAnsi="Times New Roman" w:hint="eastAsia"/>
          <w:b w:val="0"/>
          <w:color w:val="000000" w:themeColor="text1"/>
          <w:sz w:val="24"/>
          <w:szCs w:val="24"/>
        </w:rPr>
        <w:t>试样贮存</w:t>
      </w:r>
    </w:p>
    <w:p w:rsidR="00651875" w:rsidRPr="001707A5" w:rsidRDefault="00651875" w:rsidP="00651875">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试验前</w:t>
      </w:r>
      <w:r w:rsidR="004020E0" w:rsidRPr="001707A5">
        <w:rPr>
          <w:rFonts w:eastAsia="宋体" w:hint="eastAsia"/>
          <w:color w:val="000000" w:themeColor="text1"/>
          <w:sz w:val="24"/>
        </w:rPr>
        <w:t>，</w:t>
      </w:r>
      <w:r w:rsidRPr="001707A5">
        <w:rPr>
          <w:rFonts w:eastAsia="宋体" w:hint="eastAsia"/>
          <w:color w:val="000000" w:themeColor="text1"/>
          <w:sz w:val="24"/>
        </w:rPr>
        <w:t>试样应置于干燥无腐蚀介质的室温下存放，并防止存放期间受到损伤和变形。</w:t>
      </w:r>
    </w:p>
    <w:p w:rsidR="000A18B9" w:rsidRPr="001707A5" w:rsidRDefault="009E5558"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2.2.6.4</w:t>
      </w:r>
      <w:r w:rsidR="000A18B9" w:rsidRPr="001707A5">
        <w:rPr>
          <w:rFonts w:ascii="Times New Roman" w:eastAsia="宋体" w:hAnsi="Times New Roman" w:hint="eastAsia"/>
          <w:b w:val="0"/>
          <w:color w:val="000000" w:themeColor="text1"/>
          <w:sz w:val="24"/>
          <w:szCs w:val="24"/>
        </w:rPr>
        <w:t>试样尺寸的测量</w:t>
      </w:r>
    </w:p>
    <w:p w:rsidR="00471ADA" w:rsidRPr="001707A5" w:rsidRDefault="00651875" w:rsidP="00471ADA">
      <w:pPr>
        <w:spacing w:line="360" w:lineRule="auto"/>
        <w:rPr>
          <w:rFonts w:eastAsia="宋体"/>
          <w:color w:val="000000" w:themeColor="text1"/>
          <w:sz w:val="24"/>
        </w:rPr>
      </w:pPr>
      <w:r w:rsidRPr="001707A5">
        <w:rPr>
          <w:rFonts w:eastAsia="宋体" w:hint="eastAsia"/>
          <w:color w:val="000000" w:themeColor="text1"/>
          <w:sz w:val="24"/>
        </w:rPr>
        <w:t xml:space="preserve">   </w:t>
      </w:r>
      <w:r w:rsidR="000A18B9" w:rsidRPr="001707A5">
        <w:rPr>
          <w:rFonts w:eastAsia="宋体" w:hint="eastAsia"/>
          <w:color w:val="000000" w:themeColor="text1"/>
          <w:sz w:val="24"/>
        </w:rPr>
        <w:t xml:space="preserve">  </w:t>
      </w:r>
      <w:r w:rsidRPr="001707A5">
        <w:rPr>
          <w:rFonts w:eastAsia="宋体" w:hint="eastAsia"/>
          <w:color w:val="000000" w:themeColor="text1"/>
          <w:sz w:val="24"/>
        </w:rPr>
        <w:t>测量并记录试样直径和长度，测量装置分辨力应不低于</w:t>
      </w:r>
      <w:r w:rsidRPr="001707A5">
        <w:rPr>
          <w:rFonts w:eastAsia="宋体" w:hint="eastAsia"/>
          <w:color w:val="000000" w:themeColor="text1"/>
          <w:sz w:val="24"/>
        </w:rPr>
        <w:t>0.02mm</w:t>
      </w:r>
      <w:r w:rsidRPr="001707A5">
        <w:rPr>
          <w:rFonts w:eastAsia="宋体" w:hint="eastAsia"/>
          <w:color w:val="000000" w:themeColor="text1"/>
          <w:sz w:val="24"/>
        </w:rPr>
        <w:t>。</w:t>
      </w:r>
    </w:p>
    <w:p w:rsidR="00980B36" w:rsidRPr="001707A5" w:rsidRDefault="00174BB5" w:rsidP="005F21A9">
      <w:pPr>
        <w:pStyle w:val="3"/>
        <w:spacing w:before="120" w:after="120" w:line="360" w:lineRule="auto"/>
        <w:rPr>
          <w:rFonts w:eastAsia="宋体"/>
          <w:b w:val="0"/>
          <w:color w:val="000000" w:themeColor="text1"/>
          <w:sz w:val="24"/>
          <w:szCs w:val="24"/>
        </w:rPr>
      </w:pPr>
      <w:r w:rsidRPr="001707A5">
        <w:rPr>
          <w:rFonts w:eastAsia="宋体" w:hint="eastAsia"/>
          <w:b w:val="0"/>
          <w:color w:val="000000" w:themeColor="text1"/>
          <w:sz w:val="24"/>
          <w:szCs w:val="24"/>
        </w:rPr>
        <w:t>2.2.</w:t>
      </w:r>
      <w:r w:rsidR="008A23BA" w:rsidRPr="001707A5">
        <w:rPr>
          <w:rFonts w:eastAsia="宋体" w:hint="eastAsia"/>
          <w:b w:val="0"/>
          <w:color w:val="000000" w:themeColor="text1"/>
          <w:sz w:val="24"/>
          <w:szCs w:val="24"/>
        </w:rPr>
        <w:t>7</w:t>
      </w:r>
      <w:r w:rsidR="0091736E" w:rsidRPr="001707A5">
        <w:rPr>
          <w:rFonts w:eastAsia="宋体" w:hint="eastAsia"/>
          <w:b w:val="0"/>
          <w:color w:val="000000" w:themeColor="text1"/>
          <w:sz w:val="24"/>
          <w:szCs w:val="24"/>
        </w:rPr>
        <w:t>波形处理</w:t>
      </w:r>
    </w:p>
    <w:p w:rsidR="0091736E" w:rsidRPr="001707A5" w:rsidRDefault="008A23BA"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2.2.7.1</w:t>
      </w:r>
      <w:r w:rsidR="0091736E" w:rsidRPr="001707A5">
        <w:rPr>
          <w:rFonts w:ascii="Times New Roman" w:eastAsia="宋体" w:hAnsi="Times New Roman" w:hint="eastAsia"/>
          <w:b w:val="0"/>
          <w:color w:val="000000" w:themeColor="text1"/>
          <w:sz w:val="24"/>
          <w:szCs w:val="24"/>
        </w:rPr>
        <w:t>波形基线的确定</w:t>
      </w:r>
    </w:p>
    <w:p w:rsidR="0062642F" w:rsidRPr="001707A5" w:rsidRDefault="00FA141C" w:rsidP="0091736E">
      <w:pPr>
        <w:spacing w:line="360" w:lineRule="auto"/>
        <w:rPr>
          <w:rFonts w:eastAsia="宋体"/>
          <w:color w:val="000000" w:themeColor="text1"/>
          <w:sz w:val="24"/>
        </w:rPr>
      </w:pPr>
      <w:r w:rsidRPr="001707A5">
        <w:rPr>
          <w:rFonts w:eastAsia="宋体" w:hint="eastAsia"/>
          <w:color w:val="000000" w:themeColor="text1"/>
          <w:sz w:val="24"/>
        </w:rPr>
        <w:t xml:space="preserve">   </w:t>
      </w:r>
      <w:r w:rsidR="0091736E" w:rsidRPr="001707A5">
        <w:rPr>
          <w:rFonts w:eastAsia="宋体" w:hint="eastAsia"/>
          <w:color w:val="000000" w:themeColor="text1"/>
          <w:sz w:val="24"/>
        </w:rPr>
        <w:t xml:space="preserve"> </w:t>
      </w:r>
      <w:r w:rsidR="0091736E" w:rsidRPr="001707A5">
        <w:rPr>
          <w:rFonts w:eastAsia="宋体" w:hint="eastAsia"/>
          <w:color w:val="000000" w:themeColor="text1"/>
          <w:sz w:val="24"/>
        </w:rPr>
        <w:t>取入射波起点前平直段数据的平均值作为入射波和反射波的波形基线值；取透射波起点前平直段数据的平均值作为透射波的波形基线值。数据处理时，应使入射波、反射波和透射波的波形基线归零。</w:t>
      </w:r>
    </w:p>
    <w:p w:rsidR="0091736E" w:rsidRPr="001707A5" w:rsidRDefault="008A23BA"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2.2.7.2</w:t>
      </w:r>
      <w:r w:rsidR="0091736E" w:rsidRPr="001707A5">
        <w:rPr>
          <w:rFonts w:ascii="Times New Roman" w:eastAsia="宋体" w:hAnsi="Times New Roman" w:hint="eastAsia"/>
          <w:b w:val="0"/>
          <w:color w:val="000000" w:themeColor="text1"/>
          <w:sz w:val="24"/>
          <w:szCs w:val="24"/>
        </w:rPr>
        <w:t>波形起点的确定</w:t>
      </w:r>
    </w:p>
    <w:p w:rsidR="00551D13" w:rsidRPr="001707A5" w:rsidRDefault="00CB6F6E" w:rsidP="00CB6F6E">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在数据处理过程中，需将入射波、反射波和透射波的起点移动到同一时刻，因此，须准确确</w:t>
      </w:r>
      <w:r w:rsidR="00916E30" w:rsidRPr="001707A5">
        <w:rPr>
          <w:rFonts w:eastAsia="宋体" w:hint="eastAsia"/>
          <w:color w:val="000000" w:themeColor="text1"/>
          <w:sz w:val="24"/>
        </w:rPr>
        <w:t>定入射波、反射波和透射波的起点，在实际测试中，由于噪声的影响，</w:t>
      </w:r>
      <w:r w:rsidRPr="001707A5">
        <w:rPr>
          <w:rFonts w:eastAsia="宋体" w:hint="eastAsia"/>
          <w:color w:val="000000" w:themeColor="text1"/>
          <w:sz w:val="24"/>
        </w:rPr>
        <w:t>不可能找到真正的起点，但可以找到一个比较合理的起点，所确定的起点应在对应波形的基线上且靠近波形的起跳点。</w:t>
      </w:r>
    </w:p>
    <w:p w:rsidR="00916E30" w:rsidRPr="001707A5" w:rsidRDefault="00916E30" w:rsidP="00916E30">
      <w:pPr>
        <w:spacing w:line="360" w:lineRule="auto"/>
        <w:ind w:left="480" w:hangingChars="200" w:hanging="480"/>
        <w:jc w:val="left"/>
        <w:rPr>
          <w:rFonts w:eastAsia="宋体"/>
          <w:color w:val="000000" w:themeColor="text1"/>
          <w:sz w:val="24"/>
        </w:rPr>
      </w:pPr>
      <w:r w:rsidRPr="001707A5">
        <w:rPr>
          <w:rFonts w:eastAsia="宋体" w:hint="eastAsia"/>
          <w:color w:val="000000" w:themeColor="text1"/>
          <w:sz w:val="24"/>
        </w:rPr>
        <w:t xml:space="preserve">   </w:t>
      </w:r>
      <w:r w:rsidR="0089377D" w:rsidRPr="001707A5">
        <w:rPr>
          <w:rFonts w:eastAsia="宋体" w:hint="eastAsia"/>
          <w:color w:val="000000" w:themeColor="text1"/>
          <w:sz w:val="24"/>
        </w:rPr>
        <w:t xml:space="preserve"> </w:t>
      </w:r>
      <w:r w:rsidR="00CB6F6E" w:rsidRPr="001707A5">
        <w:rPr>
          <w:rFonts w:eastAsia="宋体" w:hint="eastAsia"/>
          <w:color w:val="000000" w:themeColor="text1"/>
          <w:sz w:val="24"/>
        </w:rPr>
        <w:t>波形起点的确定方法有多</w:t>
      </w:r>
      <w:r w:rsidR="00F5056B" w:rsidRPr="001707A5">
        <w:rPr>
          <w:rFonts w:eastAsia="宋体" w:hint="eastAsia"/>
          <w:color w:val="000000" w:themeColor="text1"/>
          <w:sz w:val="24"/>
        </w:rPr>
        <w:t>种</w:t>
      </w:r>
      <w:r w:rsidR="00CB6F6E" w:rsidRPr="001707A5">
        <w:rPr>
          <w:rFonts w:eastAsia="宋体" w:hint="eastAsia"/>
          <w:color w:val="000000" w:themeColor="text1"/>
          <w:sz w:val="24"/>
        </w:rPr>
        <w:t>，</w:t>
      </w:r>
      <w:r w:rsidRPr="001707A5">
        <w:rPr>
          <w:rFonts w:eastAsia="宋体" w:hint="eastAsia"/>
          <w:color w:val="000000" w:themeColor="text1"/>
          <w:sz w:val="24"/>
        </w:rPr>
        <w:t>入射波波形起点的确定</w:t>
      </w:r>
      <w:r w:rsidR="00CB6F6E" w:rsidRPr="001707A5">
        <w:rPr>
          <w:rFonts w:eastAsia="宋体" w:hint="eastAsia"/>
          <w:color w:val="000000" w:themeColor="text1"/>
          <w:sz w:val="24"/>
        </w:rPr>
        <w:t>本文推荐</w:t>
      </w:r>
      <w:r w:rsidRPr="001707A5">
        <w:rPr>
          <w:rFonts w:eastAsia="宋体" w:hint="eastAsia"/>
          <w:color w:val="000000" w:themeColor="text1"/>
          <w:sz w:val="24"/>
        </w:rPr>
        <w:t>采用数值微分方法，对于经</w:t>
      </w:r>
    </w:p>
    <w:p w:rsidR="00916E30" w:rsidRPr="001707A5" w:rsidRDefault="00916E30" w:rsidP="00916E30">
      <w:pPr>
        <w:spacing w:line="360" w:lineRule="auto"/>
        <w:ind w:left="480" w:hangingChars="200" w:hanging="480"/>
        <w:jc w:val="left"/>
        <w:rPr>
          <w:rFonts w:eastAsia="宋体"/>
          <w:color w:val="000000" w:themeColor="text1"/>
          <w:sz w:val="24"/>
        </w:rPr>
      </w:pPr>
      <w:r w:rsidRPr="001707A5">
        <w:rPr>
          <w:rFonts w:eastAsia="宋体" w:hint="eastAsia"/>
          <w:color w:val="000000" w:themeColor="text1"/>
          <w:sz w:val="24"/>
        </w:rPr>
        <w:t>过数字滤波的波形系列</w:t>
      </w:r>
      <w:r w:rsidRPr="001707A5">
        <w:rPr>
          <w:rFonts w:eastAsia="宋体" w:hint="eastAsia"/>
          <w:color w:val="000000" w:themeColor="text1"/>
          <w:sz w:val="24"/>
        </w:rPr>
        <w:t>x</w:t>
      </w:r>
      <w:r w:rsidRPr="001707A5">
        <w:rPr>
          <w:rFonts w:eastAsia="宋体" w:hint="eastAsia"/>
          <w:color w:val="000000" w:themeColor="text1"/>
          <w:sz w:val="24"/>
          <w:vertAlign w:val="subscript"/>
        </w:rPr>
        <w:t>i</w:t>
      </w:r>
      <w:r w:rsidRPr="001707A5">
        <w:rPr>
          <w:rFonts w:eastAsia="宋体" w:hint="eastAsia"/>
          <w:color w:val="000000" w:themeColor="text1"/>
          <w:sz w:val="24"/>
        </w:rPr>
        <w:t>，采用数值微分方法，利用公式（</w:t>
      </w:r>
      <w:r w:rsidR="00D600E2" w:rsidRPr="001707A5">
        <w:rPr>
          <w:rFonts w:eastAsia="宋体" w:hint="eastAsia"/>
          <w:color w:val="000000" w:themeColor="text1"/>
          <w:sz w:val="24"/>
        </w:rPr>
        <w:t>33</w:t>
      </w:r>
      <w:r w:rsidRPr="001707A5">
        <w:rPr>
          <w:rFonts w:eastAsia="宋体" w:hint="eastAsia"/>
          <w:color w:val="000000" w:themeColor="text1"/>
          <w:sz w:val="24"/>
        </w:rPr>
        <w:t>）计算向后有限差分作为波形系</w:t>
      </w:r>
    </w:p>
    <w:p w:rsidR="00916E30" w:rsidRPr="001707A5" w:rsidRDefault="00916E30" w:rsidP="00E335DE">
      <w:pPr>
        <w:tabs>
          <w:tab w:val="left" w:pos="2342"/>
        </w:tabs>
        <w:spacing w:line="360" w:lineRule="auto"/>
        <w:ind w:left="480" w:hangingChars="200" w:hanging="480"/>
        <w:jc w:val="left"/>
        <w:rPr>
          <w:rFonts w:eastAsia="宋体"/>
          <w:color w:val="000000" w:themeColor="text1"/>
          <w:sz w:val="24"/>
        </w:rPr>
      </w:pPr>
      <w:r w:rsidRPr="001707A5">
        <w:rPr>
          <w:rFonts w:eastAsia="宋体" w:hint="eastAsia"/>
          <w:color w:val="000000" w:themeColor="text1"/>
          <w:sz w:val="24"/>
        </w:rPr>
        <w:t>列的数值微分：</w:t>
      </w:r>
      <w:r w:rsidR="00E335DE" w:rsidRPr="001707A5">
        <w:rPr>
          <w:rFonts w:eastAsia="宋体"/>
          <w:color w:val="000000" w:themeColor="text1"/>
          <w:sz w:val="24"/>
        </w:rPr>
        <w:tab/>
      </w:r>
    </w:p>
    <w:p w:rsidR="00E353B5" w:rsidRPr="001707A5" w:rsidRDefault="00E353B5" w:rsidP="00E353B5">
      <w:pPr>
        <w:spacing w:line="360" w:lineRule="auto"/>
        <w:ind w:left="480" w:hangingChars="200" w:hanging="480"/>
        <w:jc w:val="center"/>
        <w:rPr>
          <w:rFonts w:eastAsia="宋体"/>
          <w:color w:val="000000" w:themeColor="text1"/>
          <w:sz w:val="24"/>
        </w:rPr>
      </w:pPr>
      <w:r w:rsidRPr="001707A5">
        <w:rPr>
          <w:rFonts w:eastAsia="宋体"/>
          <w:color w:val="000000" w:themeColor="text1"/>
          <w:sz w:val="24"/>
        </w:rPr>
        <w:t>x</w:t>
      </w:r>
      <w:r w:rsidRPr="001707A5">
        <w:rPr>
          <w:rFonts w:eastAsia="宋体"/>
          <w:color w:val="000000" w:themeColor="text1"/>
          <w:sz w:val="24"/>
          <w:vertAlign w:val="subscript"/>
        </w:rPr>
        <w:t>i</w:t>
      </w:r>
      <w:r w:rsidRPr="001707A5">
        <w:rPr>
          <w:rFonts w:eastAsia="宋体"/>
          <w:color w:val="000000" w:themeColor="text1"/>
          <w:sz w:val="24"/>
        </w:rPr>
        <w:t>＇</w:t>
      </w:r>
      <w:r w:rsidRPr="001707A5">
        <w:rPr>
          <w:rFonts w:eastAsia="宋体" w:hint="eastAsia"/>
          <w:color w:val="000000" w:themeColor="text1"/>
          <w:sz w:val="24"/>
        </w:rPr>
        <w:t>=</w:t>
      </w:r>
      <m:oMath>
        <m:f>
          <m:fPr>
            <m:ctrlPr>
              <w:rPr>
                <w:rFonts w:ascii="Cambria Math" w:eastAsia="宋体" w:hAnsi="Cambria Math"/>
                <w:color w:val="000000" w:themeColor="text1"/>
                <w:sz w:val="24"/>
              </w:rPr>
            </m:ctrlPr>
          </m:fPr>
          <m:num>
            <m:r>
              <m:rPr>
                <m:sty m:val="p"/>
              </m:rPr>
              <w:rPr>
                <w:rFonts w:ascii="Cambria Math" w:eastAsia="宋体" w:hAnsi="Cambria Math"/>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x</m:t>
                </m:r>
              </m:e>
              <m:sub>
                <m:r>
                  <m:rPr>
                    <m:sty m:val="p"/>
                  </m:rPr>
                  <w:rPr>
                    <w:rFonts w:ascii="Cambria Math" w:eastAsia="宋体"/>
                    <w:color w:val="000000" w:themeColor="text1"/>
                    <w:sz w:val="24"/>
                  </w:rPr>
                  <m:t>i+2</m:t>
                </m:r>
              </m:sub>
            </m:sSub>
            <m:r>
              <m:rPr>
                <m:sty m:val="p"/>
              </m:rPr>
              <w:rPr>
                <w:rFonts w:ascii="Cambria Math" w:eastAsia="宋体"/>
                <w:color w:val="000000" w:themeColor="text1"/>
                <w:sz w:val="24"/>
              </w:rPr>
              <m:t>+4</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x</m:t>
                </m:r>
              </m:e>
              <m:sub>
                <m:r>
                  <m:rPr>
                    <m:sty m:val="p"/>
                  </m:rPr>
                  <w:rPr>
                    <w:rFonts w:ascii="Cambria Math" w:eastAsia="宋体"/>
                    <w:color w:val="000000" w:themeColor="text1"/>
                    <w:sz w:val="24"/>
                  </w:rPr>
                  <m:t>i+1</m:t>
                </m:r>
              </m:sub>
            </m:sSub>
            <m:r>
              <m:rPr>
                <m:sty m:val="p"/>
              </m:rPr>
              <w:rPr>
                <w:rFonts w:ascii="Cambria Math" w:eastAsia="宋体" w:hAnsi="Cambria Math"/>
                <w:color w:val="000000" w:themeColor="text1"/>
                <w:sz w:val="24"/>
              </w:rPr>
              <m:t>-</m:t>
            </m:r>
            <m:r>
              <m:rPr>
                <m:sty m:val="p"/>
              </m:rPr>
              <w:rPr>
                <w:rFonts w:ascii="Cambria Math" w:eastAsia="宋体"/>
                <w:color w:val="000000" w:themeColor="text1"/>
                <w:sz w:val="24"/>
              </w:rPr>
              <m:t>3</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x</m:t>
                </m:r>
              </m:e>
              <m:sub>
                <m:r>
                  <m:rPr>
                    <m:sty m:val="p"/>
                  </m:rPr>
                  <w:rPr>
                    <w:rFonts w:ascii="Cambria Math" w:eastAsia="宋体"/>
                    <w:color w:val="000000" w:themeColor="text1"/>
                    <w:sz w:val="24"/>
                  </w:rPr>
                  <m:t>i</m:t>
                </m:r>
              </m:sub>
            </m:sSub>
          </m:num>
          <m:den>
            <m:r>
              <m:rPr>
                <m:sty m:val="p"/>
              </m:rPr>
              <w:rPr>
                <w:rFonts w:ascii="Cambria Math" w:eastAsia="宋体"/>
                <w:color w:val="000000" w:themeColor="text1"/>
                <w:sz w:val="24"/>
              </w:rPr>
              <m:t>2</m:t>
            </m:r>
            <m:r>
              <m:rPr>
                <m:sty m:val="p"/>
              </m:rPr>
              <w:rPr>
                <w:rFonts w:ascii="Cambria Math" w:eastAsia="宋体" w:hAnsi="Cambria Math" w:hint="eastAsia"/>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t</m:t>
                </m:r>
              </m:e>
              <m:sub>
                <m:r>
                  <m:rPr>
                    <m:sty m:val="p"/>
                  </m:rPr>
                  <w:rPr>
                    <w:rFonts w:ascii="Cambria Math" w:eastAsia="宋体"/>
                    <w:color w:val="000000" w:themeColor="text1"/>
                    <w:sz w:val="24"/>
                  </w:rPr>
                  <m:t>s</m:t>
                </m:r>
              </m:sub>
            </m:sSub>
          </m:den>
        </m:f>
      </m:oMath>
      <w:r w:rsidR="008A23BA" w:rsidRPr="001707A5">
        <w:rPr>
          <w:rFonts w:eastAsia="宋体" w:hint="eastAsia"/>
          <w:color w:val="000000" w:themeColor="text1"/>
          <w:sz w:val="24"/>
        </w:rPr>
        <w:t xml:space="preserve">      </w:t>
      </w:r>
      <w:r w:rsidR="008A23BA" w:rsidRPr="001707A5">
        <w:rPr>
          <w:rFonts w:eastAsia="宋体" w:hint="eastAsia"/>
          <w:color w:val="000000" w:themeColor="text1"/>
          <w:sz w:val="24"/>
        </w:rPr>
        <w:t>（</w:t>
      </w:r>
      <w:r w:rsidR="00D600E2" w:rsidRPr="001707A5">
        <w:rPr>
          <w:rFonts w:eastAsia="宋体" w:hint="eastAsia"/>
          <w:color w:val="000000" w:themeColor="text1"/>
          <w:sz w:val="24"/>
        </w:rPr>
        <w:t>33</w:t>
      </w:r>
      <w:r w:rsidR="008A23BA" w:rsidRPr="001707A5">
        <w:rPr>
          <w:rFonts w:eastAsia="宋体" w:hint="eastAsia"/>
          <w:color w:val="000000" w:themeColor="text1"/>
          <w:sz w:val="24"/>
        </w:rPr>
        <w:t>）</w:t>
      </w:r>
    </w:p>
    <w:p w:rsidR="008A23BA" w:rsidRPr="001707A5" w:rsidRDefault="008A23BA" w:rsidP="006928A4">
      <w:pPr>
        <w:spacing w:line="360" w:lineRule="auto"/>
        <w:ind w:left="480" w:hangingChars="200" w:hanging="480"/>
        <w:jc w:val="left"/>
        <w:rPr>
          <w:rFonts w:eastAsia="宋体"/>
          <w:color w:val="000000" w:themeColor="text1"/>
          <w:sz w:val="24"/>
        </w:rPr>
      </w:pPr>
      <w:r w:rsidRPr="001707A5">
        <w:rPr>
          <w:rFonts w:eastAsia="宋体" w:hint="eastAsia"/>
          <w:color w:val="000000" w:themeColor="text1"/>
          <w:sz w:val="24"/>
        </w:rPr>
        <w:t xml:space="preserve">    </w:t>
      </w:r>
      <w:r w:rsidR="00E353B5" w:rsidRPr="001707A5">
        <w:rPr>
          <w:rFonts w:eastAsia="宋体" w:hint="eastAsia"/>
          <w:color w:val="000000" w:themeColor="text1"/>
          <w:sz w:val="24"/>
        </w:rPr>
        <w:t>式（</w:t>
      </w:r>
      <w:r w:rsidR="00D600E2" w:rsidRPr="001707A5">
        <w:rPr>
          <w:rFonts w:eastAsia="宋体" w:hint="eastAsia"/>
          <w:color w:val="000000" w:themeColor="text1"/>
          <w:sz w:val="24"/>
        </w:rPr>
        <w:t>33</w:t>
      </w:r>
      <w:r w:rsidR="00E353B5" w:rsidRPr="001707A5">
        <w:rPr>
          <w:rFonts w:eastAsia="宋体" w:hint="eastAsia"/>
          <w:color w:val="000000" w:themeColor="text1"/>
          <w:sz w:val="24"/>
        </w:rPr>
        <w:t>）中下标</w:t>
      </w:r>
      <w:r w:rsidR="00E353B5" w:rsidRPr="001707A5">
        <w:rPr>
          <w:rFonts w:eastAsia="宋体" w:hint="eastAsia"/>
          <w:color w:val="000000" w:themeColor="text1"/>
          <w:sz w:val="24"/>
        </w:rPr>
        <w:t>i</w:t>
      </w:r>
      <w:r w:rsidR="00E353B5" w:rsidRPr="001707A5">
        <w:rPr>
          <w:rFonts w:eastAsia="宋体" w:hint="eastAsia"/>
          <w:color w:val="000000" w:themeColor="text1"/>
          <w:sz w:val="24"/>
        </w:rPr>
        <w:t>为采样数据的索引值，从数值微分的最大值对应的索引值回溯至数值</w:t>
      </w:r>
    </w:p>
    <w:p w:rsidR="00E353B5" w:rsidRPr="001707A5" w:rsidRDefault="00E353B5" w:rsidP="006928A4">
      <w:pPr>
        <w:spacing w:line="360" w:lineRule="auto"/>
        <w:ind w:left="480" w:hangingChars="200" w:hanging="480"/>
        <w:jc w:val="left"/>
        <w:rPr>
          <w:rFonts w:eastAsia="宋体"/>
          <w:color w:val="000000" w:themeColor="text1"/>
          <w:sz w:val="24"/>
        </w:rPr>
      </w:pPr>
      <w:r w:rsidRPr="001707A5">
        <w:rPr>
          <w:rFonts w:eastAsia="宋体" w:hint="eastAsia"/>
          <w:color w:val="000000" w:themeColor="text1"/>
          <w:sz w:val="24"/>
        </w:rPr>
        <w:t>微分小于等于零的点，其对应的索引值即为波形的开始点。</w:t>
      </w:r>
    </w:p>
    <w:p w:rsidR="001816FF" w:rsidRPr="001707A5" w:rsidRDefault="006928A4" w:rsidP="00FD0BB9">
      <w:pPr>
        <w:spacing w:line="360" w:lineRule="auto"/>
        <w:rPr>
          <w:rFonts w:eastAsia="宋体"/>
          <w:color w:val="000000" w:themeColor="text1"/>
          <w:sz w:val="24"/>
        </w:rPr>
      </w:pPr>
      <w:r w:rsidRPr="001707A5">
        <w:rPr>
          <w:rFonts w:eastAsia="宋体" w:hint="eastAsia"/>
          <w:color w:val="000000" w:themeColor="text1"/>
          <w:sz w:val="24"/>
        </w:rPr>
        <w:t xml:space="preserve">    </w:t>
      </w:r>
      <w:r w:rsidR="00631CAF" w:rsidRPr="001707A5">
        <w:rPr>
          <w:rFonts w:eastAsia="宋体" w:hint="eastAsia"/>
          <w:color w:val="000000" w:themeColor="text1"/>
          <w:sz w:val="24"/>
        </w:rPr>
        <w:t>可通过</w:t>
      </w:r>
      <w:r w:rsidR="00631CAF" w:rsidRPr="001707A5">
        <w:rPr>
          <w:rFonts w:eastAsia="宋体" w:hint="eastAsia"/>
          <w:color w:val="000000" w:themeColor="text1"/>
          <w:sz w:val="24"/>
        </w:rPr>
        <w:t>origin</w:t>
      </w:r>
      <w:r w:rsidR="00631CAF" w:rsidRPr="001707A5">
        <w:rPr>
          <w:rFonts w:eastAsia="宋体" w:hint="eastAsia"/>
          <w:color w:val="000000" w:themeColor="text1"/>
          <w:sz w:val="24"/>
        </w:rPr>
        <w:t>等数据处理软件对入射波</w:t>
      </w:r>
      <w:r w:rsidR="009F3BD0" w:rsidRPr="001707A5">
        <w:rPr>
          <w:rFonts w:eastAsia="宋体" w:hint="eastAsia"/>
          <w:color w:val="000000" w:themeColor="text1"/>
          <w:sz w:val="24"/>
        </w:rPr>
        <w:t>采集</w:t>
      </w:r>
      <w:r w:rsidR="00631CAF" w:rsidRPr="001707A5">
        <w:rPr>
          <w:rFonts w:eastAsia="宋体" w:hint="eastAsia"/>
          <w:color w:val="000000" w:themeColor="text1"/>
          <w:sz w:val="24"/>
        </w:rPr>
        <w:t>信号（电压</w:t>
      </w:r>
      <w:r w:rsidR="00631CAF" w:rsidRPr="001707A5">
        <w:rPr>
          <w:rFonts w:eastAsia="宋体" w:hint="eastAsia"/>
          <w:color w:val="000000" w:themeColor="text1"/>
          <w:sz w:val="24"/>
        </w:rPr>
        <w:t>-</w:t>
      </w:r>
      <w:r w:rsidR="00631CAF" w:rsidRPr="001707A5">
        <w:rPr>
          <w:rFonts w:eastAsia="宋体" w:hint="eastAsia"/>
          <w:color w:val="000000" w:themeColor="text1"/>
          <w:sz w:val="24"/>
        </w:rPr>
        <w:t>时间）</w:t>
      </w:r>
      <w:r w:rsidR="00E353B5" w:rsidRPr="001707A5">
        <w:rPr>
          <w:rFonts w:eastAsia="宋体" w:hint="eastAsia"/>
          <w:color w:val="000000" w:themeColor="text1"/>
          <w:sz w:val="24"/>
        </w:rPr>
        <w:t>进行差分运算</w:t>
      </w:r>
      <w:r w:rsidR="00631CAF" w:rsidRPr="001707A5">
        <w:rPr>
          <w:rFonts w:eastAsia="宋体" w:hint="eastAsia"/>
          <w:color w:val="000000" w:themeColor="text1"/>
          <w:sz w:val="24"/>
        </w:rPr>
        <w:t>，得到时间微分</w:t>
      </w:r>
      <w:r w:rsidR="00631CAF" w:rsidRPr="001707A5">
        <w:rPr>
          <w:rFonts w:eastAsia="宋体" w:hint="eastAsia"/>
          <w:color w:val="000000" w:themeColor="text1"/>
          <w:sz w:val="24"/>
        </w:rPr>
        <w:t>V</w:t>
      </w:r>
      <w:r w:rsidR="00631CAF" w:rsidRPr="001707A5">
        <w:rPr>
          <w:rFonts w:eastAsia="宋体"/>
          <w:color w:val="000000" w:themeColor="text1"/>
          <w:sz w:val="24"/>
        </w:rPr>
        <w:t>´</w:t>
      </w:r>
      <w:r w:rsidR="00631CAF" w:rsidRPr="001707A5">
        <w:rPr>
          <w:rFonts w:eastAsia="宋体" w:hint="eastAsia"/>
          <w:color w:val="000000" w:themeColor="text1"/>
          <w:sz w:val="24"/>
        </w:rPr>
        <w:t>(</w:t>
      </w:r>
      <w:r w:rsidR="00631CAF" w:rsidRPr="001707A5">
        <w:rPr>
          <w:rFonts w:eastAsia="宋体"/>
          <w:color w:val="000000" w:themeColor="text1"/>
          <w:sz w:val="24"/>
        </w:rPr>
        <w:t>t</w:t>
      </w:r>
      <w:r w:rsidR="00631CAF" w:rsidRPr="001707A5">
        <w:rPr>
          <w:rFonts w:eastAsia="宋体" w:hint="eastAsia"/>
          <w:color w:val="000000" w:themeColor="text1"/>
          <w:sz w:val="24"/>
        </w:rPr>
        <w:t>)</w:t>
      </w:r>
      <w:r w:rsidR="00631CAF" w:rsidRPr="001707A5">
        <w:rPr>
          <w:rFonts w:eastAsia="宋体" w:hint="eastAsia"/>
          <w:color w:val="000000" w:themeColor="text1"/>
          <w:sz w:val="24"/>
        </w:rPr>
        <w:t>，</w:t>
      </w:r>
      <w:r w:rsidR="007A2D13" w:rsidRPr="001707A5">
        <w:rPr>
          <w:rFonts w:eastAsia="宋体" w:hint="eastAsia"/>
          <w:color w:val="000000" w:themeColor="text1"/>
          <w:sz w:val="24"/>
        </w:rPr>
        <w:t>查看波</w:t>
      </w:r>
      <w:r w:rsidR="004577DE" w:rsidRPr="001707A5">
        <w:rPr>
          <w:rFonts w:eastAsia="宋体" w:hint="eastAsia"/>
          <w:color w:val="000000" w:themeColor="text1"/>
          <w:sz w:val="24"/>
        </w:rPr>
        <w:t>形</w:t>
      </w:r>
      <w:r w:rsidR="00FD0BB9" w:rsidRPr="001707A5">
        <w:rPr>
          <w:rFonts w:eastAsia="宋体" w:hint="eastAsia"/>
          <w:color w:val="000000" w:themeColor="text1"/>
          <w:sz w:val="24"/>
        </w:rPr>
        <w:t>起跳点</w:t>
      </w:r>
      <w:r w:rsidR="004577DE" w:rsidRPr="001707A5">
        <w:rPr>
          <w:rFonts w:eastAsia="宋体" w:hint="eastAsia"/>
          <w:color w:val="000000" w:themeColor="text1"/>
          <w:sz w:val="24"/>
        </w:rPr>
        <w:t>前</w:t>
      </w:r>
      <w:r w:rsidR="009F3BD0" w:rsidRPr="001707A5">
        <w:rPr>
          <w:rFonts w:eastAsia="宋体" w:hint="eastAsia"/>
          <w:color w:val="000000" w:themeColor="text1"/>
          <w:sz w:val="24"/>
        </w:rPr>
        <w:t>一定数量的数据点（如采样频率为</w:t>
      </w:r>
      <w:r w:rsidR="009F3BD0" w:rsidRPr="001707A5">
        <w:rPr>
          <w:rFonts w:eastAsia="宋体" w:hint="eastAsia"/>
          <w:color w:val="000000" w:themeColor="text1"/>
          <w:sz w:val="24"/>
        </w:rPr>
        <w:t>1MHz</w:t>
      </w:r>
      <w:r w:rsidR="009F3BD0" w:rsidRPr="001707A5">
        <w:rPr>
          <w:rFonts w:eastAsia="宋体" w:hint="eastAsia"/>
          <w:color w:val="000000" w:themeColor="text1"/>
          <w:sz w:val="24"/>
        </w:rPr>
        <w:t>，取</w:t>
      </w:r>
      <w:r w:rsidR="004577DE" w:rsidRPr="001707A5">
        <w:rPr>
          <w:rFonts w:eastAsia="宋体" w:hint="eastAsia"/>
          <w:color w:val="000000" w:themeColor="text1"/>
          <w:sz w:val="24"/>
        </w:rPr>
        <w:t>20</w:t>
      </w:r>
      <w:r w:rsidR="009F3BD0" w:rsidRPr="001707A5">
        <w:rPr>
          <w:rFonts w:eastAsia="宋体" w:hint="eastAsia"/>
          <w:color w:val="000000" w:themeColor="text1"/>
          <w:sz w:val="24"/>
        </w:rPr>
        <w:t>个数据点），</w:t>
      </w:r>
      <w:r w:rsidR="00631CAF" w:rsidRPr="001707A5">
        <w:rPr>
          <w:rFonts w:eastAsia="宋体" w:hint="eastAsia"/>
          <w:color w:val="000000" w:themeColor="text1"/>
          <w:sz w:val="24"/>
        </w:rPr>
        <w:t>寻找时间微分极大值之后的第一个接近零的极小值或等于零的值对应的</w:t>
      </w:r>
      <w:r w:rsidR="001816FF" w:rsidRPr="001707A5">
        <w:rPr>
          <w:rFonts w:eastAsia="宋体" w:hint="eastAsia"/>
          <w:color w:val="000000" w:themeColor="text1"/>
          <w:sz w:val="24"/>
        </w:rPr>
        <w:t>点，其对应的索引值即为波形的开始点。</w:t>
      </w:r>
      <w:r w:rsidR="004C739E" w:rsidRPr="001707A5">
        <w:rPr>
          <w:rFonts w:eastAsia="宋体" w:hint="eastAsia"/>
          <w:color w:val="000000" w:themeColor="text1"/>
          <w:sz w:val="24"/>
        </w:rPr>
        <w:t>反射波和透射波的波形开始点，</w:t>
      </w:r>
      <w:r w:rsidR="001816FF" w:rsidRPr="001707A5">
        <w:rPr>
          <w:rFonts w:eastAsia="宋体" w:hint="eastAsia"/>
          <w:color w:val="000000" w:themeColor="text1"/>
          <w:sz w:val="24"/>
        </w:rPr>
        <w:t>可选择下列方法之一确定：</w:t>
      </w:r>
    </w:p>
    <w:p w:rsidR="00F5056B" w:rsidRPr="001707A5" w:rsidRDefault="00F5056B" w:rsidP="005112D6">
      <w:pPr>
        <w:spacing w:line="360" w:lineRule="auto"/>
        <w:ind w:left="480" w:hangingChars="200" w:hanging="480"/>
        <w:jc w:val="left"/>
        <w:rPr>
          <w:rFonts w:eastAsia="宋体"/>
          <w:color w:val="000000" w:themeColor="text1"/>
          <w:sz w:val="24"/>
        </w:rPr>
      </w:pPr>
      <w:r w:rsidRPr="001707A5">
        <w:rPr>
          <w:rFonts w:eastAsia="宋体" w:hint="eastAsia"/>
          <w:color w:val="000000" w:themeColor="text1"/>
          <w:sz w:val="24"/>
        </w:rPr>
        <w:t>1</w:t>
      </w:r>
      <w:r w:rsidRPr="001707A5">
        <w:rPr>
          <w:rFonts w:eastAsia="宋体" w:hint="eastAsia"/>
          <w:color w:val="000000" w:themeColor="text1"/>
          <w:sz w:val="24"/>
        </w:rPr>
        <w:t>）</w:t>
      </w:r>
      <w:r w:rsidR="004C739E" w:rsidRPr="001707A5">
        <w:rPr>
          <w:rFonts w:eastAsia="宋体" w:hint="eastAsia"/>
          <w:color w:val="000000" w:themeColor="text1"/>
          <w:sz w:val="24"/>
        </w:rPr>
        <w:t>分别</w:t>
      </w:r>
      <w:r w:rsidRPr="001707A5">
        <w:rPr>
          <w:rFonts w:eastAsia="宋体" w:hint="eastAsia"/>
          <w:color w:val="000000" w:themeColor="text1"/>
          <w:sz w:val="24"/>
        </w:rPr>
        <w:t>采用数值方法，确定反射波和透射波的波形开始点；</w:t>
      </w:r>
      <w:r w:rsidRPr="001707A5">
        <w:rPr>
          <w:rFonts w:eastAsia="宋体"/>
          <w:color w:val="000000" w:themeColor="text1"/>
          <w:sz w:val="24"/>
        </w:rPr>
        <w:t xml:space="preserve"> </w:t>
      </w:r>
    </w:p>
    <w:p w:rsidR="00D00407" w:rsidRPr="001707A5" w:rsidRDefault="00F5056B" w:rsidP="005112D6">
      <w:pPr>
        <w:spacing w:line="360" w:lineRule="auto"/>
        <w:ind w:left="480" w:hangingChars="200" w:hanging="480"/>
        <w:jc w:val="left"/>
        <w:rPr>
          <w:rFonts w:eastAsia="宋体"/>
          <w:color w:val="000000" w:themeColor="text1"/>
          <w:sz w:val="24"/>
        </w:rPr>
      </w:pPr>
      <w:r w:rsidRPr="001707A5">
        <w:rPr>
          <w:rFonts w:eastAsia="宋体" w:hint="eastAsia"/>
          <w:color w:val="000000" w:themeColor="text1"/>
          <w:sz w:val="24"/>
        </w:rPr>
        <w:t>2</w:t>
      </w:r>
      <w:r w:rsidRPr="001707A5">
        <w:rPr>
          <w:rFonts w:eastAsia="宋体" w:hint="eastAsia"/>
          <w:color w:val="000000" w:themeColor="text1"/>
          <w:sz w:val="24"/>
        </w:rPr>
        <w:t>）采用数值方法，确定入射波的波形开始点，根据应变片的位置，通过弹性波速分布计算反</w:t>
      </w:r>
    </w:p>
    <w:p w:rsidR="004577DE" w:rsidRPr="001707A5" w:rsidRDefault="00F5056B" w:rsidP="004577DE">
      <w:pPr>
        <w:spacing w:line="360" w:lineRule="auto"/>
        <w:ind w:left="480" w:hangingChars="200" w:hanging="480"/>
        <w:jc w:val="left"/>
        <w:rPr>
          <w:rFonts w:eastAsia="宋体"/>
          <w:color w:val="000000" w:themeColor="text1"/>
          <w:sz w:val="24"/>
        </w:rPr>
      </w:pPr>
      <w:r w:rsidRPr="001707A5">
        <w:rPr>
          <w:rFonts w:eastAsia="宋体" w:hint="eastAsia"/>
          <w:color w:val="000000" w:themeColor="text1"/>
          <w:sz w:val="24"/>
        </w:rPr>
        <w:t>射波和透射波的波形开始点。</w:t>
      </w:r>
    </w:p>
    <w:p w:rsidR="009F3BD0" w:rsidRPr="001707A5" w:rsidRDefault="00C97561" w:rsidP="005112D6">
      <w:pPr>
        <w:spacing w:line="360" w:lineRule="auto"/>
        <w:ind w:left="480" w:hangingChars="200" w:hanging="480"/>
        <w:jc w:val="left"/>
        <w:rPr>
          <w:rFonts w:eastAsia="宋体"/>
          <w:color w:val="000000" w:themeColor="text1"/>
          <w:sz w:val="24"/>
        </w:rPr>
      </w:pPr>
      <w:r w:rsidRPr="001707A5">
        <w:rPr>
          <w:rFonts w:eastAsia="宋体" w:hint="eastAsia"/>
          <w:noProof/>
          <w:color w:val="000000" w:themeColor="text1"/>
          <w:sz w:val="24"/>
        </w:rPr>
        <w:lastRenderedPageBreak/>
        <w:drawing>
          <wp:anchor distT="0" distB="0" distL="114300" distR="114300" simplePos="0" relativeHeight="251684864" behindDoc="0" locked="0" layoutInCell="1" allowOverlap="1">
            <wp:simplePos x="0" y="0"/>
            <wp:positionH relativeFrom="column">
              <wp:posOffset>3404235</wp:posOffset>
            </wp:positionH>
            <wp:positionV relativeFrom="paragraph">
              <wp:posOffset>212725</wp:posOffset>
            </wp:positionV>
            <wp:extent cx="1385570" cy="2520315"/>
            <wp:effectExtent l="19050" t="0" r="5080" b="0"/>
            <wp:wrapSquare wrapText="bothSides"/>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1"/>
                    <a:srcRect/>
                    <a:stretch>
                      <a:fillRect/>
                    </a:stretch>
                  </pic:blipFill>
                  <pic:spPr bwMode="auto">
                    <a:xfrm>
                      <a:off x="0" y="0"/>
                      <a:ext cx="1385570" cy="2520315"/>
                    </a:xfrm>
                    <a:prstGeom prst="rect">
                      <a:avLst/>
                    </a:prstGeom>
                    <a:noFill/>
                    <a:ln w="9525">
                      <a:noFill/>
                      <a:miter lim="800000"/>
                      <a:headEnd/>
                      <a:tailEnd/>
                    </a:ln>
                  </pic:spPr>
                </pic:pic>
              </a:graphicData>
            </a:graphic>
          </wp:anchor>
        </w:drawing>
      </w:r>
      <w:r w:rsidR="006E6AEF" w:rsidRPr="001707A5">
        <w:rPr>
          <w:rFonts w:eastAsia="宋体"/>
          <w:noProof/>
          <w:color w:val="000000" w:themeColor="text1"/>
          <w:sz w:val="24"/>
        </w:rPr>
        <w:pict>
          <v:group id="_x0000_s1550" style="position:absolute;left:0;text-align:left;margin-left:13.75pt;margin-top:14.45pt;width:248.6pt;height:198.25pt;z-index:251683840;mso-position-horizontal-relative:text;mso-position-vertical-relative:text" coordorigin="1806,10221" coordsize="4972,3965">
            <v:shape id="_x0000_s1551" type="#_x0000_t202" style="position:absolute;left:4020;top:10865;width:2758;height:624;mso-height-percent:200;mso-height-percent:200;mso-width-relative:margin;mso-height-relative:margin" stroked="f">
              <v:textbox style="mso-next-textbox:#_x0000_s1551;mso-fit-shape-to-text:t" inset="0,0,0,0">
                <w:txbxContent>
                  <w:p w:rsidR="00D44E76" w:rsidRDefault="00D44E76" w:rsidP="00F71B51">
                    <w:r>
                      <w:rPr>
                        <w:rFonts w:hint="eastAsia"/>
                      </w:rPr>
                      <w:t>波形起跳点一定数量数据点</w:t>
                    </w:r>
                  </w:p>
                </w:txbxContent>
              </v:textbox>
            </v:shape>
            <v:group id="_x0000_s1552" style="position:absolute;left:1806;top:10221;width:4415;height:3965" coordorigin="1806,10221" coordsize="4415,3965">
              <v:group id="_x0000_s1553" style="position:absolute;left:1806;top:10221;width:2214;height:3965" coordorigin="1806,10221" coordsize="2214,3965">
                <v:shape id="_x0000_s1554" type="#_x0000_t75" style="position:absolute;left:1806;top:10221;width:2214;height:3965">
                  <v:imagedata r:id="rId12" o:title=""/>
                </v:shape>
                <v:rect id="_x0000_s1555" style="position:absolute;left:1806;top:10488;width:2214;height:1494" filled="f" strokecolor="red" strokeweight="1.25pt"/>
              </v:group>
              <v:shape id="_x0000_s1556" type="#_x0000_t32" style="position:absolute;left:3901;top:11982;width:505;height:108;flip:x" o:connectortype="straight">
                <v:stroke endarrow="block"/>
              </v:shape>
              <v:shape id="_x0000_s1557" type="#_x0000_t202" style="position:absolute;left:4406;top:11778;width:1815;height:624;mso-height-percent:200;mso-height-percent:200;mso-width-relative:margin;mso-height-relative:margin" stroked="f">
                <v:textbox style="mso-next-textbox:#_x0000_s1557;mso-fit-shape-to-text:t" inset="0,0,0,0">
                  <w:txbxContent>
                    <w:p w:rsidR="00D44E76" w:rsidRDefault="00D44E76" w:rsidP="00F71B51">
                      <w:r>
                        <w:rPr>
                          <w:rFonts w:hint="eastAsia"/>
                        </w:rPr>
                        <w:t>时间微分后极小值</w:t>
                      </w:r>
                    </w:p>
                  </w:txbxContent>
                </v:textbox>
              </v:shape>
            </v:group>
            <w10:wrap type="square"/>
          </v:group>
        </w:pict>
      </w:r>
    </w:p>
    <w:p w:rsidR="009F3BD0" w:rsidRPr="001707A5" w:rsidRDefault="009F3BD0" w:rsidP="005112D6">
      <w:pPr>
        <w:spacing w:line="360" w:lineRule="auto"/>
        <w:ind w:left="480" w:hangingChars="200" w:hanging="480"/>
        <w:jc w:val="left"/>
        <w:rPr>
          <w:rFonts w:eastAsia="宋体"/>
          <w:color w:val="000000" w:themeColor="text1"/>
          <w:sz w:val="24"/>
        </w:rPr>
      </w:pPr>
    </w:p>
    <w:p w:rsidR="00482E8E" w:rsidRPr="001707A5" w:rsidRDefault="00482E8E" w:rsidP="005112D6">
      <w:pPr>
        <w:spacing w:line="360" w:lineRule="auto"/>
        <w:ind w:left="480" w:hangingChars="200" w:hanging="480"/>
        <w:jc w:val="left"/>
        <w:rPr>
          <w:rFonts w:eastAsia="宋体"/>
          <w:color w:val="000000" w:themeColor="text1"/>
          <w:sz w:val="24"/>
        </w:rPr>
      </w:pPr>
    </w:p>
    <w:p w:rsidR="00482E8E" w:rsidRPr="001707A5" w:rsidRDefault="00482E8E" w:rsidP="005112D6">
      <w:pPr>
        <w:spacing w:line="360" w:lineRule="auto"/>
        <w:ind w:left="480" w:hangingChars="200" w:hanging="480"/>
        <w:jc w:val="left"/>
        <w:rPr>
          <w:rFonts w:eastAsia="宋体"/>
          <w:color w:val="000000" w:themeColor="text1"/>
          <w:sz w:val="24"/>
        </w:rPr>
      </w:pPr>
    </w:p>
    <w:p w:rsidR="00482E8E" w:rsidRPr="001707A5" w:rsidRDefault="00482E8E" w:rsidP="005112D6">
      <w:pPr>
        <w:spacing w:line="360" w:lineRule="auto"/>
        <w:ind w:left="480" w:hangingChars="200" w:hanging="480"/>
        <w:jc w:val="left"/>
        <w:rPr>
          <w:rFonts w:eastAsia="宋体"/>
          <w:color w:val="000000" w:themeColor="text1"/>
          <w:sz w:val="24"/>
        </w:rPr>
      </w:pPr>
    </w:p>
    <w:p w:rsidR="00482E8E" w:rsidRPr="001707A5" w:rsidRDefault="00482E8E" w:rsidP="005112D6">
      <w:pPr>
        <w:spacing w:line="360" w:lineRule="auto"/>
        <w:ind w:left="480" w:hangingChars="200" w:hanging="480"/>
        <w:jc w:val="left"/>
        <w:rPr>
          <w:rFonts w:eastAsia="宋体"/>
          <w:color w:val="000000" w:themeColor="text1"/>
          <w:sz w:val="24"/>
        </w:rPr>
      </w:pPr>
    </w:p>
    <w:p w:rsidR="00482E8E" w:rsidRPr="001707A5" w:rsidRDefault="00482E8E" w:rsidP="005112D6">
      <w:pPr>
        <w:spacing w:line="360" w:lineRule="auto"/>
        <w:ind w:left="480" w:hangingChars="200" w:hanging="480"/>
        <w:jc w:val="left"/>
        <w:rPr>
          <w:rFonts w:eastAsia="宋体"/>
          <w:color w:val="000000" w:themeColor="text1"/>
          <w:sz w:val="24"/>
        </w:rPr>
      </w:pPr>
    </w:p>
    <w:p w:rsidR="004C739E" w:rsidRPr="001707A5" w:rsidRDefault="004C739E" w:rsidP="005112D6">
      <w:pPr>
        <w:spacing w:line="360" w:lineRule="auto"/>
        <w:ind w:left="480" w:hangingChars="200" w:hanging="480"/>
        <w:jc w:val="left"/>
        <w:rPr>
          <w:rFonts w:eastAsia="宋体"/>
          <w:color w:val="000000" w:themeColor="text1"/>
          <w:sz w:val="24"/>
        </w:rPr>
      </w:pPr>
    </w:p>
    <w:p w:rsidR="00F71B51" w:rsidRPr="001707A5" w:rsidRDefault="00F71B51" w:rsidP="005112D6">
      <w:pPr>
        <w:spacing w:line="360" w:lineRule="auto"/>
        <w:ind w:left="480" w:hangingChars="200" w:hanging="480"/>
        <w:jc w:val="left"/>
        <w:rPr>
          <w:rFonts w:eastAsia="宋体"/>
          <w:color w:val="000000" w:themeColor="text1"/>
          <w:sz w:val="24"/>
        </w:rPr>
      </w:pPr>
    </w:p>
    <w:p w:rsidR="00F71B51" w:rsidRPr="001707A5" w:rsidRDefault="00F71B51" w:rsidP="005112D6">
      <w:pPr>
        <w:spacing w:line="360" w:lineRule="auto"/>
        <w:ind w:left="480" w:hangingChars="200" w:hanging="480"/>
        <w:jc w:val="left"/>
        <w:rPr>
          <w:rFonts w:eastAsia="宋体"/>
          <w:color w:val="000000" w:themeColor="text1"/>
          <w:sz w:val="24"/>
        </w:rPr>
      </w:pPr>
    </w:p>
    <w:p w:rsidR="007A6800" w:rsidRPr="001707A5" w:rsidRDefault="007A6800" w:rsidP="007A6800">
      <w:pPr>
        <w:spacing w:line="360" w:lineRule="auto"/>
        <w:jc w:val="left"/>
        <w:rPr>
          <w:rFonts w:eastAsia="宋体"/>
          <w:color w:val="000000" w:themeColor="text1"/>
          <w:sz w:val="24"/>
        </w:rPr>
      </w:pPr>
      <w:r w:rsidRPr="001707A5">
        <w:rPr>
          <w:rFonts w:eastAsia="宋体" w:hint="eastAsia"/>
          <w:color w:val="000000" w:themeColor="text1"/>
          <w:sz w:val="24"/>
        </w:rPr>
        <w:t>图</w:t>
      </w:r>
      <w:r w:rsidR="002A79ED" w:rsidRPr="001707A5">
        <w:rPr>
          <w:rFonts w:eastAsia="宋体" w:hint="eastAsia"/>
          <w:color w:val="000000" w:themeColor="text1"/>
          <w:sz w:val="24"/>
        </w:rPr>
        <w:t>5</w:t>
      </w:r>
      <w:r w:rsidRPr="001707A5">
        <w:rPr>
          <w:rFonts w:eastAsia="宋体" w:hint="eastAsia"/>
          <w:color w:val="000000" w:themeColor="text1"/>
          <w:sz w:val="24"/>
        </w:rPr>
        <w:t xml:space="preserve">  </w:t>
      </w:r>
      <w:r w:rsidRPr="001707A5">
        <w:rPr>
          <w:rFonts w:eastAsia="宋体" w:hint="eastAsia"/>
          <w:color w:val="000000" w:themeColor="text1"/>
          <w:sz w:val="24"/>
        </w:rPr>
        <w:t>入射波起点的确定</w:t>
      </w:r>
      <w:r w:rsidRPr="001707A5">
        <w:rPr>
          <w:rFonts w:eastAsia="宋体" w:hint="eastAsia"/>
          <w:color w:val="000000" w:themeColor="text1"/>
          <w:sz w:val="24"/>
        </w:rPr>
        <w:t xml:space="preserve">                       </w:t>
      </w:r>
      <w:r w:rsidRPr="001707A5">
        <w:rPr>
          <w:rFonts w:eastAsia="宋体" w:hint="eastAsia"/>
          <w:color w:val="000000" w:themeColor="text1"/>
          <w:sz w:val="24"/>
        </w:rPr>
        <w:t>图</w:t>
      </w:r>
      <w:r w:rsidR="002A79ED" w:rsidRPr="001707A5">
        <w:rPr>
          <w:rFonts w:eastAsia="宋体" w:hint="eastAsia"/>
          <w:color w:val="000000" w:themeColor="text1"/>
          <w:sz w:val="24"/>
        </w:rPr>
        <w:t>6</w:t>
      </w:r>
      <w:r w:rsidRPr="001707A5">
        <w:rPr>
          <w:rFonts w:eastAsia="宋体" w:hint="eastAsia"/>
          <w:color w:val="000000" w:themeColor="text1"/>
          <w:sz w:val="24"/>
        </w:rPr>
        <w:t xml:space="preserve">  </w:t>
      </w:r>
      <w:r w:rsidRPr="001707A5">
        <w:rPr>
          <w:rFonts w:eastAsia="宋体" w:hint="eastAsia"/>
          <w:color w:val="000000" w:themeColor="text1"/>
          <w:sz w:val="24"/>
        </w:rPr>
        <w:t>透入射波起点的确定</w:t>
      </w:r>
    </w:p>
    <w:p w:rsidR="0091736E" w:rsidRPr="001707A5" w:rsidRDefault="007A6800"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2.2.7.3</w:t>
      </w:r>
      <w:r w:rsidR="0091736E" w:rsidRPr="001707A5">
        <w:rPr>
          <w:rFonts w:ascii="Times New Roman" w:eastAsia="宋体" w:hAnsi="Times New Roman" w:hint="eastAsia"/>
          <w:b w:val="0"/>
          <w:color w:val="000000" w:themeColor="text1"/>
          <w:sz w:val="24"/>
          <w:szCs w:val="24"/>
        </w:rPr>
        <w:t>对齐波形起点</w:t>
      </w:r>
    </w:p>
    <w:p w:rsidR="0091736E" w:rsidRPr="001707A5" w:rsidRDefault="0091736E" w:rsidP="0091736E">
      <w:pPr>
        <w:spacing w:line="360" w:lineRule="auto"/>
        <w:rPr>
          <w:rFonts w:eastAsia="宋体"/>
          <w:color w:val="000000" w:themeColor="text1"/>
          <w:sz w:val="24"/>
        </w:rPr>
      </w:pPr>
      <w:r w:rsidRPr="001707A5">
        <w:rPr>
          <w:rFonts w:eastAsia="宋体" w:hint="eastAsia"/>
          <w:color w:val="000000" w:themeColor="text1"/>
          <w:sz w:val="24"/>
        </w:rPr>
        <w:t xml:space="preserve">    </w:t>
      </w:r>
      <w:r w:rsidR="00CB6F6E" w:rsidRPr="001707A5">
        <w:rPr>
          <w:rFonts w:eastAsia="宋体" w:hint="eastAsia"/>
          <w:color w:val="000000" w:themeColor="text1"/>
          <w:sz w:val="24"/>
        </w:rPr>
        <w:t>移动入射波、反射波和透射波，使其起点</w:t>
      </w:r>
      <w:r w:rsidRPr="001707A5">
        <w:rPr>
          <w:rFonts w:eastAsia="宋体" w:hint="eastAsia"/>
          <w:color w:val="000000" w:themeColor="text1"/>
          <w:sz w:val="24"/>
        </w:rPr>
        <w:t>位于相同的时刻，并以此时刻作为数据处理中的起始时刻。起点对齐后的入射波、反射波和透射波应满足均匀化假设，即满足式（</w:t>
      </w:r>
      <w:r w:rsidR="00D600E2" w:rsidRPr="001707A5">
        <w:rPr>
          <w:rFonts w:eastAsia="宋体" w:hint="eastAsia"/>
          <w:color w:val="000000" w:themeColor="text1"/>
          <w:sz w:val="24"/>
        </w:rPr>
        <w:t>34</w:t>
      </w:r>
      <w:r w:rsidRPr="001707A5">
        <w:rPr>
          <w:rFonts w:eastAsia="宋体" w:hint="eastAsia"/>
          <w:color w:val="000000" w:themeColor="text1"/>
          <w:sz w:val="24"/>
        </w:rPr>
        <w:t>）：</w:t>
      </w:r>
    </w:p>
    <w:p w:rsidR="0091736E" w:rsidRPr="001707A5" w:rsidRDefault="006E6AEF" w:rsidP="0091736E">
      <w:pPr>
        <w:spacing w:line="360" w:lineRule="auto"/>
        <w:jc w:val="center"/>
        <w:rPr>
          <w:rFonts w:eastAsia="宋体"/>
          <w:color w:val="000000" w:themeColor="text1"/>
          <w:sz w:val="24"/>
        </w:rPr>
      </w:pP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I</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R</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T</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oMath>
      <w:r w:rsidR="0091736E" w:rsidRPr="001707A5">
        <w:rPr>
          <w:rFonts w:eastAsia="宋体" w:hint="eastAsia"/>
          <w:color w:val="000000" w:themeColor="text1"/>
          <w:sz w:val="24"/>
        </w:rPr>
        <w:t xml:space="preserve">   </w:t>
      </w:r>
      <w:r w:rsidR="0091736E" w:rsidRPr="001707A5">
        <w:rPr>
          <w:rFonts w:eastAsia="宋体" w:hint="eastAsia"/>
          <w:color w:val="000000" w:themeColor="text1"/>
          <w:sz w:val="24"/>
        </w:rPr>
        <w:t>（</w:t>
      </w:r>
      <w:r w:rsidR="00D600E2" w:rsidRPr="001707A5">
        <w:rPr>
          <w:rFonts w:eastAsia="宋体" w:hint="eastAsia"/>
          <w:color w:val="000000" w:themeColor="text1"/>
          <w:sz w:val="24"/>
        </w:rPr>
        <w:t>34</w:t>
      </w:r>
      <w:r w:rsidR="0091736E" w:rsidRPr="001707A5">
        <w:rPr>
          <w:rFonts w:eastAsia="宋体" w:hint="eastAsia"/>
          <w:color w:val="000000" w:themeColor="text1"/>
          <w:sz w:val="24"/>
        </w:rPr>
        <w:t>）</w:t>
      </w:r>
    </w:p>
    <w:p w:rsidR="00F536B8" w:rsidRPr="001707A5" w:rsidRDefault="007A6800" w:rsidP="0091736E">
      <w:pPr>
        <w:spacing w:line="360" w:lineRule="auto"/>
        <w:jc w:val="center"/>
        <w:rPr>
          <w:rFonts w:eastAsia="宋体"/>
          <w:color w:val="000000" w:themeColor="text1"/>
          <w:sz w:val="24"/>
        </w:rPr>
      </w:pPr>
      <w:r w:rsidRPr="001707A5">
        <w:rPr>
          <w:rFonts w:eastAsia="宋体" w:hint="eastAsia"/>
          <w:color w:val="000000" w:themeColor="text1"/>
          <w:sz w:val="24"/>
        </w:rPr>
        <w:t>图</w:t>
      </w:r>
      <w:r w:rsidR="002A79ED" w:rsidRPr="001707A5">
        <w:rPr>
          <w:rFonts w:eastAsia="宋体" w:hint="eastAsia"/>
          <w:color w:val="000000" w:themeColor="text1"/>
          <w:sz w:val="24"/>
        </w:rPr>
        <w:t>7</w:t>
      </w:r>
      <w:r w:rsidRPr="001707A5">
        <w:rPr>
          <w:rFonts w:eastAsia="宋体" w:hint="eastAsia"/>
          <w:color w:val="000000" w:themeColor="text1"/>
          <w:sz w:val="24"/>
        </w:rPr>
        <w:t xml:space="preserve">  </w:t>
      </w:r>
      <w:r w:rsidR="006E6AEF" w:rsidRPr="001707A5">
        <w:rPr>
          <w:rFonts w:eastAsia="宋体"/>
          <w:noProof/>
          <w:color w:val="000000" w:themeColor="text1"/>
          <w:sz w:val="24"/>
        </w:rPr>
        <w:pict>
          <v:group id="_x0000_s1565" style="position:absolute;left:0;text-align:left;margin-left:-.6pt;margin-top:14.1pt;width:477.65pt;height:171.5pt;z-index:251685888;mso-position-horizontal-relative:text;mso-position-vertical-relative:text" coordorigin="868,3352" coordsize="9553,3430">
            <v:group id="_x0000_s1566" style="position:absolute;left:5392;top:3352;width:5029;height:3402" coordorigin="1806,7805" coordsize="5029,3815">
              <v:shape id="图片 1" o:spid="_x0000_s1567" type="#_x0000_t75" style="position:absolute;left:1806;top:7805;width:5029;height:3815;visibility:visible">
                <v:imagedata r:id="rId13" o:title=""/>
              </v:shape>
              <v:shape id="_x0000_s1568" type="#_x0000_t32" style="position:absolute;left:2421;top:9489;width:4339;height:0" o:connectortype="straight" strokecolor="red" strokeweight="1.75pt"/>
              <v:shape id="_x0000_s1569" type="#_x0000_t32" style="position:absolute;left:2424;top:8898;width:4339;height:0" o:connectortype="straight" strokecolor="red" strokeweight="1.75pt">
                <v:stroke dashstyle="dash"/>
              </v:shape>
              <v:shape id="_x0000_s1570" type="#_x0000_t32" style="position:absolute;left:2424;top:9876;width:4339;height:0" o:connectortype="straight" strokecolor="red" strokeweight="1.75pt">
                <v:stroke dashstyle="dash"/>
              </v:shape>
            </v:group>
            <v:shape id="图片 1" o:spid="_x0000_s1571" type="#_x0000_t75" style="position:absolute;left:868;top:3375;width:4847;height:3407;visibility:visible">
              <v:imagedata r:id="rId14" o:title=""/>
            </v:shape>
            <w10:wrap type="square"/>
          </v:group>
        </w:pict>
      </w:r>
      <w:r w:rsidRPr="001707A5">
        <w:rPr>
          <w:rFonts w:eastAsia="宋体" w:hint="eastAsia"/>
          <w:color w:val="000000" w:themeColor="text1"/>
          <w:sz w:val="24"/>
        </w:rPr>
        <w:t>三波对波后</w:t>
      </w:r>
      <w:r w:rsidRPr="001707A5">
        <w:rPr>
          <w:rFonts w:eastAsia="宋体" w:hint="eastAsia"/>
          <w:color w:val="000000" w:themeColor="text1"/>
          <w:sz w:val="24"/>
        </w:rPr>
        <w:t xml:space="preserve">             </w:t>
      </w:r>
      <w:r w:rsidRPr="001707A5">
        <w:rPr>
          <w:rFonts w:eastAsia="宋体" w:hint="eastAsia"/>
          <w:color w:val="000000" w:themeColor="text1"/>
          <w:sz w:val="24"/>
        </w:rPr>
        <w:t>图</w:t>
      </w:r>
      <w:r w:rsidR="002A79ED" w:rsidRPr="001707A5">
        <w:rPr>
          <w:rFonts w:eastAsia="宋体" w:hint="eastAsia"/>
          <w:color w:val="000000" w:themeColor="text1"/>
          <w:sz w:val="24"/>
        </w:rPr>
        <w:t>8</w:t>
      </w:r>
      <w:r w:rsidRPr="001707A5">
        <w:rPr>
          <w:rFonts w:eastAsia="宋体" w:hint="eastAsia"/>
          <w:color w:val="000000" w:themeColor="text1"/>
          <w:sz w:val="24"/>
        </w:rPr>
        <w:t xml:space="preserve">  </w:t>
      </w:r>
      <w:r w:rsidR="006E6AEF" w:rsidRPr="001707A5">
        <w:rPr>
          <w:rFonts w:eastAsia="宋体"/>
          <w:noProof/>
          <w:color w:val="000000" w:themeColor="text1"/>
          <w:sz w:val="24"/>
        </w:rPr>
        <w:pict>
          <v:group id="_x0000_s1609" style="position:absolute;left:0;text-align:left;margin-left:-.6pt;margin-top:14.1pt;width:477.65pt;height:171.5pt;z-index:251694080;mso-position-horizontal-relative:text;mso-position-vertical-relative:text" coordorigin="868,3352" coordsize="9553,3430">
            <v:group id="_x0000_s1610" style="position:absolute;left:5392;top:3352;width:5029;height:3402" coordorigin="1806,7805" coordsize="5029,3815">
              <v:shape id="图片 1" o:spid="_x0000_s1611" type="#_x0000_t75" style="position:absolute;left:1806;top:7805;width:5029;height:3815;visibility:visible">
                <v:imagedata r:id="rId13" o:title=""/>
              </v:shape>
              <v:shape id="_x0000_s1612" type="#_x0000_t32" style="position:absolute;left:2421;top:9489;width:4339;height:0" o:connectortype="straight" strokecolor="red" strokeweight="1.75pt"/>
              <v:shape id="_x0000_s1613" type="#_x0000_t32" style="position:absolute;left:2424;top:8898;width:4339;height:0" o:connectortype="straight" strokecolor="red" strokeweight="1.75pt">
                <v:stroke dashstyle="dash"/>
              </v:shape>
              <v:shape id="_x0000_s1614" type="#_x0000_t32" style="position:absolute;left:2424;top:9876;width:4339;height:0" o:connectortype="straight" strokecolor="red" strokeweight="1.75pt">
                <v:stroke dashstyle="dash"/>
              </v:shape>
            </v:group>
            <v:shape id="图片 1" o:spid="_x0000_s1615" type="#_x0000_t75" style="position:absolute;left:868;top:3375;width:4847;height:3407;visibility:visible">
              <v:imagedata r:id="rId14" o:title=""/>
            </v:shape>
            <w10:wrap type="square"/>
          </v:group>
        </w:pict>
      </w:r>
      <w:r w:rsidRPr="001707A5">
        <w:rPr>
          <w:rFonts w:eastAsia="宋体" w:hint="eastAsia"/>
          <w:color w:val="000000" w:themeColor="text1"/>
          <w:sz w:val="24"/>
        </w:rPr>
        <w:t>对波后</w:t>
      </w:r>
      <m:oMath>
        <m:d>
          <m:dPr>
            <m:begChr m:val="["/>
            <m:endChr m:val="]"/>
            <m:ctrlPr>
              <w:rPr>
                <w:rFonts w:ascii="Cambria Math" w:eastAsia="宋体" w:hAnsi="Cambria Math"/>
                <w:color w:val="000000" w:themeColor="text1"/>
                <w:sz w:val="24"/>
              </w:rPr>
            </m:ctrlPr>
          </m:dPr>
          <m:e>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I</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R</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T</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oMath>
      <w:r w:rsidRPr="001707A5">
        <w:rPr>
          <w:rFonts w:eastAsia="宋体" w:hint="eastAsia"/>
          <w:color w:val="000000" w:themeColor="text1"/>
          <w:sz w:val="24"/>
        </w:rPr>
        <w:t>范围示意图</w:t>
      </w:r>
    </w:p>
    <w:p w:rsidR="00F536B8" w:rsidRPr="001707A5" w:rsidRDefault="00125032" w:rsidP="00BE502F">
      <w:pPr>
        <w:spacing w:line="360" w:lineRule="auto"/>
        <w:jc w:val="left"/>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理论上，数据处理后应满足</w:t>
      </w:r>
      <m:oMath>
        <m:d>
          <m:dPr>
            <m:begChr m:val="["/>
            <m:endChr m:val="]"/>
            <m:ctrlPr>
              <w:rPr>
                <w:rFonts w:ascii="Cambria Math" w:eastAsia="宋体" w:hAnsi="Cambria Math"/>
                <w:color w:val="000000" w:themeColor="text1"/>
                <w:sz w:val="24"/>
              </w:rPr>
            </m:ctrlPr>
          </m:dPr>
          <m:e>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I</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R</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T</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=1</m:t>
        </m:r>
      </m:oMath>
      <w:r w:rsidR="006A6194" w:rsidRPr="001707A5">
        <w:rPr>
          <w:rFonts w:eastAsia="宋体" w:hint="eastAsia"/>
          <w:noProof/>
          <w:color w:val="000000" w:themeColor="text1"/>
          <w:sz w:val="24"/>
        </w:rPr>
        <w:t>，但由于</w:t>
      </w:r>
      <w:r w:rsidRPr="001707A5">
        <w:rPr>
          <w:rFonts w:eastAsia="宋体" w:hint="eastAsia"/>
          <w:noProof/>
          <w:color w:val="000000" w:themeColor="text1"/>
          <w:sz w:val="24"/>
        </w:rPr>
        <w:t>试验过程中不可避免的振荡、弥散等</w:t>
      </w:r>
      <w:r w:rsidR="006A6194" w:rsidRPr="001707A5">
        <w:rPr>
          <w:rFonts w:eastAsia="宋体" w:hint="eastAsia"/>
          <w:noProof/>
          <w:color w:val="000000" w:themeColor="text1"/>
          <w:sz w:val="24"/>
        </w:rPr>
        <w:t>，一般试验中不可能</w:t>
      </w:r>
      <w:r w:rsidRPr="001707A5">
        <w:rPr>
          <w:rFonts w:eastAsia="宋体" w:hint="eastAsia"/>
          <w:noProof/>
          <w:color w:val="000000" w:themeColor="text1"/>
          <w:sz w:val="24"/>
        </w:rPr>
        <w:t>每个</w:t>
      </w:r>
      <w:r w:rsidR="006A6194" w:rsidRPr="001707A5">
        <w:rPr>
          <w:rFonts w:eastAsia="宋体" w:hint="eastAsia"/>
          <w:noProof/>
          <w:color w:val="000000" w:themeColor="text1"/>
          <w:sz w:val="24"/>
        </w:rPr>
        <w:t>时刻</w:t>
      </w:r>
      <w:r w:rsidRPr="001707A5">
        <w:rPr>
          <w:rFonts w:eastAsia="宋体" w:hint="eastAsia"/>
          <w:noProof/>
          <w:color w:val="000000" w:themeColor="text1"/>
          <w:sz w:val="24"/>
        </w:rPr>
        <w:t>始终</w:t>
      </w:r>
      <w:r w:rsidR="006A6194" w:rsidRPr="001707A5">
        <w:rPr>
          <w:rFonts w:eastAsia="宋体" w:hint="eastAsia"/>
          <w:noProof/>
          <w:color w:val="000000" w:themeColor="text1"/>
          <w:sz w:val="24"/>
        </w:rPr>
        <w:t>满足</w:t>
      </w:r>
      <m:oMath>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I</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R</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T</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oMath>
      <w:r w:rsidR="006A6194" w:rsidRPr="001707A5">
        <w:rPr>
          <w:rFonts w:eastAsia="宋体" w:hint="eastAsia"/>
          <w:noProof/>
          <w:color w:val="000000" w:themeColor="text1"/>
          <w:sz w:val="24"/>
        </w:rPr>
        <w:t>的条件，通常认</w:t>
      </w:r>
      <w:r w:rsidRPr="001707A5">
        <w:rPr>
          <w:rFonts w:eastAsia="宋体" w:hint="eastAsia"/>
          <w:noProof/>
          <w:color w:val="000000" w:themeColor="text1"/>
          <w:sz w:val="24"/>
        </w:rPr>
        <w:t>为</w:t>
      </w:r>
      <m:oMath>
        <m:d>
          <m:dPr>
            <m:begChr m:val="["/>
            <m:endChr m:val="]"/>
            <m:ctrlPr>
              <w:rPr>
                <w:rFonts w:ascii="Cambria Math" w:eastAsia="宋体" w:hAnsi="Cambria Math"/>
                <w:color w:val="000000" w:themeColor="text1"/>
                <w:sz w:val="24"/>
              </w:rPr>
            </m:ctrlPr>
          </m:dPr>
          <m:e>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I</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R</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e>
        </m:d>
        <m:r>
          <m:rPr>
            <m:sty m:val="p"/>
          </m:rPr>
          <w:rPr>
            <w:rFonts w:ascii="Cambria Math" w:eastAsia="宋体"/>
            <w:color w:val="000000" w:themeColor="text1"/>
            <w:sz w:val="24"/>
          </w:rPr>
          <m:t>/</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m:rPr>
                <m:sty m:val="p"/>
              </m:rPr>
              <w:rPr>
                <w:rFonts w:ascii="Cambria Math" w:eastAsia="宋体"/>
                <w:color w:val="000000" w:themeColor="text1"/>
                <w:sz w:val="24"/>
              </w:rPr>
              <m:t>T</m:t>
            </m:r>
          </m:sub>
        </m:sSub>
        <m:d>
          <m:dPr>
            <m:ctrlPr>
              <w:rPr>
                <w:rFonts w:ascii="Cambria Math" w:eastAsia="宋体" w:hAnsi="Cambria Math"/>
                <w:color w:val="000000" w:themeColor="text1"/>
                <w:sz w:val="24"/>
              </w:rPr>
            </m:ctrlPr>
          </m:dPr>
          <m:e>
            <m:r>
              <m:rPr>
                <m:sty m:val="p"/>
              </m:rPr>
              <w:rPr>
                <w:rFonts w:ascii="Cambria Math" w:eastAsia="宋体"/>
                <w:color w:val="000000" w:themeColor="text1"/>
                <w:sz w:val="24"/>
              </w:rPr>
              <m:t>t</m:t>
            </m:r>
          </m:e>
        </m:d>
      </m:oMath>
      <w:r w:rsidR="006A6194" w:rsidRPr="001707A5">
        <w:rPr>
          <w:rFonts w:eastAsia="宋体" w:hint="eastAsia"/>
          <w:noProof/>
          <w:color w:val="000000" w:themeColor="text1"/>
          <w:sz w:val="24"/>
        </w:rPr>
        <w:t>=0.9~1.2</w:t>
      </w:r>
      <w:r w:rsidRPr="001707A5">
        <w:rPr>
          <w:rFonts w:eastAsia="宋体" w:hint="eastAsia"/>
          <w:noProof/>
          <w:color w:val="000000" w:themeColor="text1"/>
          <w:sz w:val="24"/>
        </w:rPr>
        <w:t>视</w:t>
      </w:r>
      <w:r w:rsidR="006A6194" w:rsidRPr="001707A5">
        <w:rPr>
          <w:rFonts w:eastAsia="宋体" w:hint="eastAsia"/>
          <w:noProof/>
          <w:color w:val="000000" w:themeColor="text1"/>
          <w:sz w:val="24"/>
        </w:rPr>
        <w:t>为有效的数据。</w:t>
      </w:r>
    </w:p>
    <w:p w:rsidR="0091736E" w:rsidRPr="001707A5" w:rsidRDefault="007A6800"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2.2.7</w:t>
      </w:r>
      <w:r w:rsidR="0091736E" w:rsidRPr="001707A5">
        <w:rPr>
          <w:rFonts w:ascii="Times New Roman" w:eastAsia="宋体" w:hAnsi="Times New Roman" w:hint="eastAsia"/>
          <w:b w:val="0"/>
          <w:color w:val="000000" w:themeColor="text1"/>
          <w:sz w:val="24"/>
          <w:szCs w:val="24"/>
        </w:rPr>
        <w:t>.4</w:t>
      </w:r>
      <w:r w:rsidR="0091736E" w:rsidRPr="001707A5">
        <w:rPr>
          <w:rFonts w:ascii="Times New Roman" w:eastAsia="宋体" w:hAnsi="Times New Roman" w:hint="eastAsia"/>
          <w:b w:val="0"/>
          <w:color w:val="000000" w:themeColor="text1"/>
          <w:sz w:val="24"/>
          <w:szCs w:val="24"/>
        </w:rPr>
        <w:t>波形结束点的确定</w:t>
      </w:r>
    </w:p>
    <w:p w:rsidR="00F5056B" w:rsidRPr="001707A5" w:rsidRDefault="0091736E" w:rsidP="005112D6">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根据入射波、反射波和透射波的波形，与确定波形开始点的方法类似，可确定入射波的结束点，</w:t>
      </w:r>
      <w:r w:rsidR="00F5056B" w:rsidRPr="001707A5">
        <w:rPr>
          <w:rFonts w:eastAsia="宋体" w:hint="eastAsia"/>
          <w:color w:val="000000" w:themeColor="text1"/>
          <w:sz w:val="24"/>
        </w:rPr>
        <w:t>从而确定入射波宽度，由于应变片采集的窗口效应及波形的弥散效应，波形脉冲具有一</w:t>
      </w:r>
      <w:r w:rsidR="00F5056B" w:rsidRPr="001707A5">
        <w:rPr>
          <w:rFonts w:eastAsia="宋体" w:hint="eastAsia"/>
          <w:color w:val="000000" w:themeColor="text1"/>
          <w:sz w:val="24"/>
        </w:rPr>
        <w:lastRenderedPageBreak/>
        <w:t>定宽度的上升沿和下降沿（与应变片丝栅长度和贴片位置有关），因此入射波脉冲宽度大于由公式（</w:t>
      </w:r>
      <w:r w:rsidR="00D600E2" w:rsidRPr="001707A5">
        <w:rPr>
          <w:rFonts w:eastAsia="宋体" w:hint="eastAsia"/>
          <w:color w:val="000000" w:themeColor="text1"/>
          <w:sz w:val="24"/>
        </w:rPr>
        <w:t>3</w:t>
      </w:r>
      <w:r w:rsidR="0049266F" w:rsidRPr="001707A5">
        <w:rPr>
          <w:rFonts w:eastAsia="宋体" w:hint="eastAsia"/>
          <w:color w:val="000000" w:themeColor="text1"/>
          <w:sz w:val="24"/>
        </w:rPr>
        <w:t>5</w:t>
      </w:r>
      <w:r w:rsidR="00F5056B" w:rsidRPr="001707A5">
        <w:rPr>
          <w:rFonts w:eastAsia="宋体" w:hint="eastAsia"/>
          <w:color w:val="000000" w:themeColor="text1"/>
          <w:sz w:val="24"/>
        </w:rPr>
        <w:t>）计算的理论值，可由入射脉冲宽度计算反射波和透射波的结束点，即认为在试样端部，入射波、反射波和透射波具有同样的长度。</w:t>
      </w:r>
    </w:p>
    <w:p w:rsidR="00F5056B" w:rsidRPr="001707A5" w:rsidRDefault="00F5056B" w:rsidP="007A6800">
      <w:pPr>
        <w:spacing w:line="360" w:lineRule="auto"/>
        <w:ind w:left="480" w:hangingChars="200" w:hanging="480"/>
        <w:jc w:val="center"/>
        <w:rPr>
          <w:rFonts w:eastAsia="宋体"/>
          <w:color w:val="000000" w:themeColor="text1"/>
          <w:sz w:val="24"/>
        </w:rPr>
      </w:pPr>
      <m:oMath>
        <m:r>
          <m:rPr>
            <m:sty m:val="p"/>
          </m:rPr>
          <w:rPr>
            <w:rFonts w:ascii="Cambria Math" w:eastAsia="宋体"/>
            <w:color w:val="000000" w:themeColor="text1"/>
            <w:sz w:val="24"/>
          </w:rPr>
          <m:t>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2</m:t>
            </m:r>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L</m:t>
                </m:r>
              </m:e>
              <m:sub>
                <m:r>
                  <m:rPr>
                    <m:sty m:val="p"/>
                  </m:rPr>
                  <w:rPr>
                    <w:rFonts w:ascii="Cambria Math" w:eastAsia="宋体"/>
                    <w:color w:val="000000" w:themeColor="text1"/>
                    <w:sz w:val="24"/>
                  </w:rPr>
                  <m:t>P</m:t>
                </m:r>
              </m:sub>
            </m:sSub>
          </m:num>
          <m:den>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c</m:t>
                </m:r>
              </m:e>
              <m:sub>
                <m:r>
                  <m:rPr>
                    <m:sty m:val="p"/>
                  </m:rPr>
                  <w:rPr>
                    <w:rFonts w:ascii="Cambria Math" w:eastAsia="宋体"/>
                    <w:color w:val="000000" w:themeColor="text1"/>
                    <w:sz w:val="24"/>
                  </w:rPr>
                  <m:t>0</m:t>
                </m:r>
              </m:sub>
            </m:sSub>
          </m:den>
        </m:f>
      </m:oMath>
      <w:r w:rsidR="007A6800" w:rsidRPr="001707A5">
        <w:rPr>
          <w:rFonts w:eastAsia="宋体" w:hint="eastAsia"/>
          <w:color w:val="000000" w:themeColor="text1"/>
          <w:sz w:val="24"/>
        </w:rPr>
        <w:t xml:space="preserve">          </w:t>
      </w:r>
      <w:r w:rsidR="007A6800" w:rsidRPr="001707A5">
        <w:rPr>
          <w:rFonts w:eastAsia="宋体" w:hint="eastAsia"/>
          <w:color w:val="000000" w:themeColor="text1"/>
          <w:sz w:val="24"/>
        </w:rPr>
        <w:t>（</w:t>
      </w:r>
      <w:r w:rsidR="00D600E2" w:rsidRPr="001707A5">
        <w:rPr>
          <w:rFonts w:eastAsia="宋体" w:hint="eastAsia"/>
          <w:color w:val="000000" w:themeColor="text1"/>
          <w:sz w:val="24"/>
        </w:rPr>
        <w:t>3</w:t>
      </w:r>
      <w:r w:rsidR="0049266F" w:rsidRPr="001707A5">
        <w:rPr>
          <w:rFonts w:eastAsia="宋体" w:hint="eastAsia"/>
          <w:color w:val="000000" w:themeColor="text1"/>
          <w:sz w:val="24"/>
        </w:rPr>
        <w:t>5</w:t>
      </w:r>
      <w:r w:rsidR="007A6800" w:rsidRPr="001707A5">
        <w:rPr>
          <w:rFonts w:eastAsia="宋体" w:hint="eastAsia"/>
          <w:color w:val="000000" w:themeColor="text1"/>
          <w:sz w:val="24"/>
        </w:rPr>
        <w:t>）</w:t>
      </w:r>
    </w:p>
    <w:p w:rsidR="00F5056B" w:rsidRPr="001707A5" w:rsidRDefault="00902705" w:rsidP="00D11201">
      <w:pPr>
        <w:pStyle w:val="3"/>
        <w:spacing w:before="120" w:after="120" w:line="360" w:lineRule="auto"/>
        <w:rPr>
          <w:rFonts w:eastAsia="宋体"/>
          <w:b w:val="0"/>
          <w:color w:val="000000" w:themeColor="text1"/>
          <w:sz w:val="24"/>
          <w:szCs w:val="24"/>
        </w:rPr>
      </w:pPr>
      <w:r w:rsidRPr="001707A5">
        <w:rPr>
          <w:rFonts w:eastAsia="宋体" w:hint="eastAsia"/>
          <w:b w:val="0"/>
          <w:color w:val="000000" w:themeColor="text1"/>
          <w:sz w:val="24"/>
          <w:szCs w:val="24"/>
        </w:rPr>
        <w:t>2.2.</w:t>
      </w:r>
      <w:r w:rsidR="00D11201" w:rsidRPr="001707A5">
        <w:rPr>
          <w:rFonts w:eastAsia="宋体" w:hint="eastAsia"/>
          <w:b w:val="0"/>
          <w:color w:val="000000" w:themeColor="text1"/>
          <w:sz w:val="24"/>
          <w:szCs w:val="24"/>
        </w:rPr>
        <w:t>8</w:t>
      </w:r>
      <w:r w:rsidR="00291255" w:rsidRPr="001707A5">
        <w:rPr>
          <w:rFonts w:eastAsia="宋体" w:hint="eastAsia"/>
          <w:b w:val="0"/>
          <w:color w:val="000000" w:themeColor="text1"/>
          <w:sz w:val="24"/>
          <w:szCs w:val="24"/>
        </w:rPr>
        <w:t>试验结果</w:t>
      </w:r>
    </w:p>
    <w:p w:rsidR="00222AFA" w:rsidRPr="001707A5" w:rsidRDefault="00D11201"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2.2.8.1</w:t>
      </w:r>
      <w:r w:rsidR="00222AFA" w:rsidRPr="001707A5">
        <w:rPr>
          <w:rFonts w:ascii="Times New Roman" w:eastAsia="宋体" w:hAnsi="Times New Roman" w:hint="eastAsia"/>
          <w:b w:val="0"/>
          <w:color w:val="000000" w:themeColor="text1"/>
          <w:sz w:val="24"/>
          <w:szCs w:val="24"/>
        </w:rPr>
        <w:t>动态压缩应力</w:t>
      </w:r>
      <w:r w:rsidR="00222AFA" w:rsidRPr="001707A5">
        <w:rPr>
          <w:rFonts w:ascii="Times New Roman" w:eastAsia="宋体" w:hAnsi="Times New Roman" w:hint="eastAsia"/>
          <w:b w:val="0"/>
          <w:color w:val="000000" w:themeColor="text1"/>
          <w:sz w:val="24"/>
          <w:szCs w:val="24"/>
        </w:rPr>
        <w:t>-</w:t>
      </w:r>
      <w:r w:rsidR="00222AFA" w:rsidRPr="001707A5">
        <w:rPr>
          <w:rFonts w:ascii="Times New Roman" w:eastAsia="宋体" w:hAnsi="Times New Roman" w:hint="eastAsia"/>
          <w:b w:val="0"/>
          <w:color w:val="000000" w:themeColor="text1"/>
          <w:sz w:val="24"/>
          <w:szCs w:val="24"/>
        </w:rPr>
        <w:t>应变曲线</w:t>
      </w:r>
    </w:p>
    <w:p w:rsidR="00222AFA" w:rsidRPr="001707A5" w:rsidRDefault="00222AFA" w:rsidP="002E4C42">
      <w:pPr>
        <w:spacing w:line="360" w:lineRule="auto"/>
        <w:rPr>
          <w:rFonts w:eastAsia="宋体"/>
          <w:color w:val="000000" w:themeColor="text1"/>
        </w:rPr>
      </w:pPr>
      <w:r w:rsidRPr="001707A5">
        <w:rPr>
          <w:rFonts w:eastAsia="宋体" w:hint="eastAsia"/>
          <w:color w:val="000000" w:themeColor="text1"/>
          <w:szCs w:val="21"/>
        </w:rPr>
        <w:t xml:space="preserve"> </w:t>
      </w:r>
      <w:r w:rsidRPr="001707A5">
        <w:rPr>
          <w:rFonts w:eastAsia="宋体" w:hint="eastAsia"/>
          <w:color w:val="000000" w:themeColor="text1"/>
          <w:sz w:val="24"/>
        </w:rPr>
        <w:t xml:space="preserve">   </w:t>
      </w:r>
      <w:r w:rsidRPr="001707A5">
        <w:rPr>
          <w:rFonts w:eastAsia="宋体" w:hint="eastAsia"/>
          <w:color w:val="000000" w:themeColor="text1"/>
          <w:sz w:val="24"/>
        </w:rPr>
        <w:t>根据</w:t>
      </w:r>
      <w:r w:rsidR="002E4C42" w:rsidRPr="001707A5">
        <w:rPr>
          <w:rFonts w:eastAsia="宋体" w:hint="eastAsia"/>
          <w:color w:val="000000" w:themeColor="text1"/>
          <w:sz w:val="24"/>
        </w:rPr>
        <w:t>公式（</w:t>
      </w:r>
      <w:r w:rsidR="00D600E2" w:rsidRPr="001707A5">
        <w:rPr>
          <w:rFonts w:eastAsia="宋体" w:hint="eastAsia"/>
          <w:color w:val="000000" w:themeColor="text1"/>
          <w:sz w:val="24"/>
        </w:rPr>
        <w:t>3</w:t>
      </w:r>
      <w:r w:rsidR="0049266F" w:rsidRPr="001707A5">
        <w:rPr>
          <w:rFonts w:eastAsia="宋体" w:hint="eastAsia"/>
          <w:color w:val="000000" w:themeColor="text1"/>
          <w:sz w:val="24"/>
        </w:rPr>
        <w:t>7</w:t>
      </w:r>
      <w:r w:rsidR="002E4C42" w:rsidRPr="001707A5">
        <w:rPr>
          <w:rFonts w:eastAsia="宋体" w:hint="eastAsia"/>
          <w:color w:val="000000" w:themeColor="text1"/>
          <w:sz w:val="24"/>
        </w:rPr>
        <w:t>）、（</w:t>
      </w:r>
      <w:r w:rsidR="0049266F" w:rsidRPr="001707A5">
        <w:rPr>
          <w:rFonts w:eastAsia="宋体" w:hint="eastAsia"/>
          <w:color w:val="000000" w:themeColor="text1"/>
          <w:sz w:val="24"/>
        </w:rPr>
        <w:t>38</w:t>
      </w:r>
      <w:r w:rsidR="002E4C42" w:rsidRPr="001707A5">
        <w:rPr>
          <w:rFonts w:eastAsia="宋体" w:hint="eastAsia"/>
          <w:color w:val="000000" w:themeColor="text1"/>
          <w:sz w:val="24"/>
        </w:rPr>
        <w:t>）</w:t>
      </w:r>
      <w:r w:rsidR="00D35AA6" w:rsidRPr="001707A5">
        <w:rPr>
          <w:rFonts w:eastAsia="宋体" w:hint="eastAsia"/>
          <w:color w:val="000000" w:themeColor="text1"/>
          <w:sz w:val="24"/>
        </w:rPr>
        <w:t>计算得到的试样的工程</w:t>
      </w:r>
      <w:r w:rsidR="002E4C42" w:rsidRPr="001707A5">
        <w:rPr>
          <w:rFonts w:eastAsia="宋体" w:hint="eastAsia"/>
          <w:color w:val="000000" w:themeColor="text1"/>
          <w:sz w:val="24"/>
        </w:rPr>
        <w:t>应变</w:t>
      </w:r>
      <w:r w:rsidRPr="001707A5">
        <w:rPr>
          <w:rFonts w:eastAsia="宋体" w:hint="eastAsia"/>
          <w:color w:val="000000" w:themeColor="text1"/>
          <w:sz w:val="24"/>
        </w:rPr>
        <w:t>、</w:t>
      </w:r>
      <w:r w:rsidR="002E4C42" w:rsidRPr="001707A5">
        <w:rPr>
          <w:rFonts w:eastAsia="宋体" w:hint="eastAsia"/>
          <w:color w:val="000000" w:themeColor="text1"/>
          <w:sz w:val="24"/>
        </w:rPr>
        <w:t>应力</w:t>
      </w:r>
      <w:r w:rsidRPr="001707A5">
        <w:rPr>
          <w:rFonts w:eastAsia="宋体" w:hint="eastAsia"/>
          <w:color w:val="000000" w:themeColor="text1"/>
          <w:sz w:val="24"/>
        </w:rPr>
        <w:t>数据，得到试样动态压缩</w:t>
      </w:r>
      <w:r w:rsidR="00D35AA6" w:rsidRPr="001707A5">
        <w:rPr>
          <w:rFonts w:eastAsia="宋体" w:hint="eastAsia"/>
          <w:color w:val="000000" w:themeColor="text1"/>
          <w:sz w:val="24"/>
        </w:rPr>
        <w:t>工程</w:t>
      </w:r>
      <w:r w:rsidRPr="001707A5">
        <w:rPr>
          <w:rFonts w:eastAsia="宋体" w:hint="eastAsia"/>
          <w:color w:val="000000" w:themeColor="text1"/>
          <w:sz w:val="24"/>
        </w:rPr>
        <w:t>应力</w:t>
      </w:r>
      <w:r w:rsidRPr="001707A5">
        <w:rPr>
          <w:rFonts w:eastAsia="宋体" w:hint="eastAsia"/>
          <w:color w:val="000000" w:themeColor="text1"/>
          <w:sz w:val="24"/>
        </w:rPr>
        <w:t>-</w:t>
      </w:r>
      <w:r w:rsidR="00D35AA6" w:rsidRPr="001707A5">
        <w:rPr>
          <w:rFonts w:eastAsia="宋体" w:hint="eastAsia"/>
          <w:color w:val="000000" w:themeColor="text1"/>
          <w:sz w:val="24"/>
        </w:rPr>
        <w:t>工程</w:t>
      </w:r>
      <w:r w:rsidRPr="001707A5">
        <w:rPr>
          <w:rFonts w:eastAsia="宋体" w:hint="eastAsia"/>
          <w:color w:val="000000" w:themeColor="text1"/>
          <w:sz w:val="24"/>
        </w:rPr>
        <w:t>应变曲线</w:t>
      </w:r>
      <w:r w:rsidR="006F4F2F" w:rsidRPr="001707A5">
        <w:rPr>
          <w:rFonts w:eastAsia="宋体" w:hint="eastAsia"/>
          <w:color w:val="000000" w:themeColor="text1"/>
          <w:sz w:val="24"/>
        </w:rPr>
        <w:t>，</w:t>
      </w:r>
      <w:r w:rsidRPr="001707A5">
        <w:rPr>
          <w:rFonts w:eastAsia="宋体" w:hint="eastAsia"/>
          <w:color w:val="000000" w:themeColor="text1"/>
          <w:sz w:val="24"/>
        </w:rPr>
        <w:t>典型的钛合金动态压缩</w:t>
      </w:r>
      <w:r w:rsidR="00D35AA6" w:rsidRPr="001707A5">
        <w:rPr>
          <w:rFonts w:eastAsia="宋体" w:hint="eastAsia"/>
          <w:color w:val="000000" w:themeColor="text1"/>
          <w:sz w:val="24"/>
        </w:rPr>
        <w:t>工程</w:t>
      </w:r>
      <w:r w:rsidR="00172CF4" w:rsidRPr="001707A5">
        <w:rPr>
          <w:rFonts w:eastAsia="宋体" w:hint="eastAsia"/>
          <w:color w:val="000000" w:themeColor="text1"/>
          <w:sz w:val="24"/>
        </w:rPr>
        <w:t>应力</w:t>
      </w:r>
      <w:r w:rsidR="00172CF4" w:rsidRPr="001707A5">
        <w:rPr>
          <w:rFonts w:eastAsia="宋体" w:hint="eastAsia"/>
          <w:color w:val="000000" w:themeColor="text1"/>
          <w:sz w:val="24"/>
        </w:rPr>
        <w:t>-</w:t>
      </w:r>
      <w:r w:rsidR="00D35AA6" w:rsidRPr="001707A5">
        <w:rPr>
          <w:rFonts w:eastAsia="宋体" w:hint="eastAsia"/>
          <w:color w:val="000000" w:themeColor="text1"/>
          <w:sz w:val="24"/>
        </w:rPr>
        <w:t>工程</w:t>
      </w:r>
      <w:r w:rsidR="00172CF4" w:rsidRPr="001707A5">
        <w:rPr>
          <w:rFonts w:eastAsia="宋体" w:hint="eastAsia"/>
          <w:color w:val="000000" w:themeColor="text1"/>
          <w:sz w:val="24"/>
        </w:rPr>
        <w:t>应变</w:t>
      </w:r>
      <w:r w:rsidRPr="001707A5">
        <w:rPr>
          <w:rFonts w:eastAsia="宋体" w:hint="eastAsia"/>
          <w:color w:val="000000" w:themeColor="text1"/>
          <w:sz w:val="24"/>
        </w:rPr>
        <w:t>曲线如图</w:t>
      </w:r>
      <w:r w:rsidR="002A79ED" w:rsidRPr="001707A5">
        <w:rPr>
          <w:rFonts w:eastAsia="宋体" w:hint="eastAsia"/>
          <w:color w:val="000000" w:themeColor="text1"/>
          <w:sz w:val="24"/>
        </w:rPr>
        <w:t>9</w:t>
      </w:r>
      <w:r w:rsidRPr="001707A5">
        <w:rPr>
          <w:rFonts w:eastAsia="宋体" w:hint="eastAsia"/>
          <w:color w:val="000000" w:themeColor="text1"/>
          <w:sz w:val="24"/>
        </w:rPr>
        <w:t>所示。</w:t>
      </w:r>
    </w:p>
    <w:p w:rsidR="00222AFA" w:rsidRPr="001707A5" w:rsidRDefault="00741647" w:rsidP="00222AFA">
      <w:pPr>
        <w:spacing w:line="360" w:lineRule="auto"/>
        <w:jc w:val="center"/>
        <w:rPr>
          <w:rFonts w:eastAsia="宋体"/>
          <w:color w:val="000000" w:themeColor="text1"/>
        </w:rPr>
      </w:pPr>
      <w:r w:rsidRPr="001707A5">
        <w:rPr>
          <w:rFonts w:eastAsia="宋体"/>
          <w:noProof/>
          <w:color w:val="000000" w:themeColor="text1"/>
        </w:rPr>
        <w:drawing>
          <wp:inline distT="0" distB="0" distL="0" distR="0">
            <wp:extent cx="2383559" cy="1800000"/>
            <wp:effectExtent l="19050" t="0" r="0" b="0"/>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383559" cy="1800000"/>
                    </a:xfrm>
                    <a:prstGeom prst="rect">
                      <a:avLst/>
                    </a:prstGeom>
                    <a:noFill/>
                    <a:ln w="9525">
                      <a:noFill/>
                      <a:miter lim="800000"/>
                      <a:headEnd/>
                      <a:tailEnd/>
                    </a:ln>
                  </pic:spPr>
                </pic:pic>
              </a:graphicData>
            </a:graphic>
          </wp:inline>
        </w:drawing>
      </w:r>
    </w:p>
    <w:p w:rsidR="00222AFA" w:rsidRPr="001707A5" w:rsidRDefault="00222AFA" w:rsidP="00222AFA">
      <w:pPr>
        <w:spacing w:line="360" w:lineRule="auto"/>
        <w:jc w:val="center"/>
        <w:rPr>
          <w:rFonts w:eastAsia="宋体"/>
          <w:color w:val="000000" w:themeColor="text1"/>
          <w:sz w:val="24"/>
        </w:rPr>
      </w:pPr>
      <w:r w:rsidRPr="001707A5">
        <w:rPr>
          <w:rFonts w:eastAsia="宋体" w:hint="eastAsia"/>
          <w:color w:val="000000" w:themeColor="text1"/>
          <w:sz w:val="24"/>
        </w:rPr>
        <w:t>图</w:t>
      </w:r>
      <w:r w:rsidR="002A79ED" w:rsidRPr="001707A5">
        <w:rPr>
          <w:rFonts w:eastAsia="宋体" w:hint="eastAsia"/>
          <w:color w:val="000000" w:themeColor="text1"/>
          <w:sz w:val="24"/>
        </w:rPr>
        <w:t>9</w:t>
      </w:r>
      <w:r w:rsidRPr="001707A5">
        <w:rPr>
          <w:rFonts w:eastAsia="宋体" w:hint="eastAsia"/>
          <w:color w:val="000000" w:themeColor="text1"/>
          <w:sz w:val="24"/>
        </w:rPr>
        <w:t xml:space="preserve">  </w:t>
      </w:r>
      <w:r w:rsidRPr="001707A5">
        <w:rPr>
          <w:rFonts w:eastAsia="宋体" w:hint="eastAsia"/>
          <w:color w:val="000000" w:themeColor="text1"/>
          <w:sz w:val="24"/>
        </w:rPr>
        <w:t>钛合金典型的动态压缩应力</w:t>
      </w:r>
      <w:r w:rsidRPr="001707A5">
        <w:rPr>
          <w:rFonts w:eastAsia="宋体" w:hint="eastAsia"/>
          <w:color w:val="000000" w:themeColor="text1"/>
          <w:sz w:val="24"/>
        </w:rPr>
        <w:t>-</w:t>
      </w:r>
      <w:r w:rsidRPr="001707A5">
        <w:rPr>
          <w:rFonts w:eastAsia="宋体" w:hint="eastAsia"/>
          <w:color w:val="000000" w:themeColor="text1"/>
          <w:sz w:val="24"/>
        </w:rPr>
        <w:t>应变曲线</w:t>
      </w:r>
    </w:p>
    <w:p w:rsidR="00902705" w:rsidRPr="001707A5" w:rsidRDefault="00D11201" w:rsidP="00D11201">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2.2.8.2</w:t>
      </w:r>
      <w:r w:rsidR="00902705" w:rsidRPr="001707A5">
        <w:rPr>
          <w:rFonts w:ascii="Times New Roman" w:eastAsia="宋体" w:hAnsi="Times New Roman" w:hint="eastAsia"/>
          <w:b w:val="0"/>
          <w:color w:val="000000" w:themeColor="text1"/>
          <w:sz w:val="24"/>
          <w:szCs w:val="24"/>
        </w:rPr>
        <w:t>试样的</w:t>
      </w:r>
      <w:r w:rsidR="00D35AA6" w:rsidRPr="001707A5">
        <w:rPr>
          <w:rFonts w:ascii="Times New Roman" w:eastAsia="宋体" w:hAnsi="Times New Roman" w:hint="eastAsia"/>
          <w:b w:val="0"/>
          <w:color w:val="000000" w:themeColor="text1"/>
          <w:sz w:val="24"/>
          <w:szCs w:val="24"/>
        </w:rPr>
        <w:t>工程</w:t>
      </w:r>
      <w:r w:rsidR="00902705" w:rsidRPr="001707A5">
        <w:rPr>
          <w:rFonts w:ascii="Times New Roman" w:eastAsia="宋体" w:hAnsi="Times New Roman" w:hint="eastAsia"/>
          <w:b w:val="0"/>
          <w:color w:val="000000" w:themeColor="text1"/>
          <w:sz w:val="24"/>
          <w:szCs w:val="24"/>
        </w:rPr>
        <w:t>应变速率</w:t>
      </w:r>
    </w:p>
    <w:p w:rsidR="00902705" w:rsidRPr="001707A5" w:rsidRDefault="00902705" w:rsidP="00CC6AE1">
      <w:pPr>
        <w:spacing w:line="360" w:lineRule="auto"/>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试样的</w:t>
      </w:r>
      <w:r w:rsidR="00D35AA6" w:rsidRPr="001707A5">
        <w:rPr>
          <w:rFonts w:eastAsia="宋体" w:hint="eastAsia"/>
          <w:color w:val="000000" w:themeColor="text1"/>
          <w:sz w:val="24"/>
        </w:rPr>
        <w:t>工程</w:t>
      </w:r>
      <w:r w:rsidRPr="001707A5">
        <w:rPr>
          <w:rFonts w:eastAsia="宋体" w:hint="eastAsia"/>
          <w:color w:val="000000" w:themeColor="text1"/>
          <w:sz w:val="24"/>
        </w:rPr>
        <w:t>应变速率的计算</w:t>
      </w:r>
      <w:r w:rsidR="00CC6AE1" w:rsidRPr="001707A5">
        <w:rPr>
          <w:rFonts w:eastAsia="宋体" w:hint="eastAsia"/>
          <w:color w:val="000000" w:themeColor="text1"/>
          <w:sz w:val="24"/>
        </w:rPr>
        <w:t>推荐采用</w:t>
      </w:r>
      <w:r w:rsidRPr="001707A5">
        <w:rPr>
          <w:rFonts w:eastAsia="宋体" w:hint="eastAsia"/>
          <w:color w:val="000000" w:themeColor="text1"/>
          <w:sz w:val="24"/>
        </w:rPr>
        <w:t>（</w:t>
      </w:r>
      <w:r w:rsidR="00D600E2" w:rsidRPr="001707A5">
        <w:rPr>
          <w:rFonts w:eastAsia="宋体" w:hint="eastAsia"/>
          <w:color w:val="000000" w:themeColor="text1"/>
          <w:sz w:val="24"/>
        </w:rPr>
        <w:t>3</w:t>
      </w:r>
      <w:r w:rsidR="0049266F" w:rsidRPr="001707A5">
        <w:rPr>
          <w:rFonts w:eastAsia="宋体" w:hint="eastAsia"/>
          <w:color w:val="000000" w:themeColor="text1"/>
          <w:sz w:val="24"/>
        </w:rPr>
        <w:t>6</w:t>
      </w:r>
      <w:r w:rsidRPr="001707A5">
        <w:rPr>
          <w:rFonts w:eastAsia="宋体" w:hint="eastAsia"/>
          <w:color w:val="000000" w:themeColor="text1"/>
          <w:sz w:val="24"/>
        </w:rPr>
        <w:t>）计算：</w:t>
      </w:r>
      <w:r w:rsidR="00CC6AE1" w:rsidRPr="001707A5">
        <w:rPr>
          <w:rFonts w:eastAsia="宋体"/>
          <w:color w:val="000000" w:themeColor="text1"/>
          <w:sz w:val="24"/>
        </w:rPr>
        <w:t xml:space="preserve"> </w:t>
      </w:r>
    </w:p>
    <w:p w:rsidR="00902705" w:rsidRPr="001707A5" w:rsidRDefault="006D44B3" w:rsidP="006D44B3">
      <w:pPr>
        <w:spacing w:line="360" w:lineRule="auto"/>
        <w:ind w:left="960" w:hangingChars="400" w:hanging="960"/>
        <w:jc w:val="center"/>
        <w:rPr>
          <w:rFonts w:eastAsia="宋体"/>
          <w:color w:val="000000" w:themeColor="text1"/>
          <w:sz w:val="24"/>
        </w:rPr>
      </w:pPr>
      <m:oMath>
        <m:acc>
          <m:accPr>
            <m:chr m:val="̇"/>
            <m:ctrlPr>
              <w:rPr>
                <w:rFonts w:ascii="Cambria Math" w:hAnsi="Cambria Math"/>
                <w:sz w:val="24"/>
              </w:rPr>
            </m:ctrlPr>
          </m:accPr>
          <m:e>
            <m:r>
              <m:rPr>
                <m:sty m:val="p"/>
              </m:rPr>
              <w:rPr>
                <w:rFonts w:ascii="Cambria Math"/>
                <w:sz w:val="24"/>
              </w:rPr>
              <m:t>ε</m:t>
            </m:r>
            <m:d>
              <m:dPr>
                <m:ctrlPr>
                  <w:rPr>
                    <w:rFonts w:ascii="Cambria Math" w:hAnsi="Cambria Math"/>
                    <w:sz w:val="24"/>
                  </w:rPr>
                </m:ctrlPr>
              </m:dPr>
              <m:e>
                <m:r>
                  <m:rPr>
                    <m:sty m:val="p"/>
                  </m:rPr>
                  <w:rPr>
                    <w:rFonts w:ascii="Cambria Math"/>
                    <w:sz w:val="24"/>
                  </w:rPr>
                  <m:t>t</m:t>
                </m:r>
              </m:e>
            </m:d>
          </m:e>
        </m:acc>
        <m:r>
          <m:rPr>
            <m:sty m:val="p"/>
          </m:rPr>
          <w:rPr>
            <w:rFonts w:ascii="Cambria Math"/>
            <w:sz w:val="24"/>
          </w:rPr>
          <m:t>=</m:t>
        </m:r>
        <m:f>
          <m:fPr>
            <m:ctrlPr>
              <w:rPr>
                <w:rFonts w:ascii="Cambria Math" w:hAnsi="Cambria Math"/>
                <w:sz w:val="24"/>
              </w:rPr>
            </m:ctrlPr>
          </m:fPr>
          <m:num>
            <m:r>
              <m:rPr>
                <m:sty m:val="p"/>
              </m:rPr>
              <w:rPr>
                <w:rFonts w:ascii="Cambria Math"/>
                <w:sz w:val="24"/>
              </w:rPr>
              <m:t>2</m:t>
            </m:r>
            <m:sSub>
              <m:sSubPr>
                <m:ctrlPr>
                  <w:rPr>
                    <w:rFonts w:ascii="Cambria Math" w:hAnsi="Cambria Math"/>
                    <w:sz w:val="24"/>
                  </w:rPr>
                </m:ctrlPr>
              </m:sSubPr>
              <m:e>
                <m:r>
                  <m:rPr>
                    <m:sty m:val="p"/>
                  </m:rPr>
                  <w:rPr>
                    <w:rFonts w:ascii="Cambria Math"/>
                    <w:sz w:val="24"/>
                  </w:rPr>
                  <m:t>c</m:t>
                </m:r>
              </m:e>
              <m:sub>
                <m:r>
                  <m:rPr>
                    <m:sty m:val="p"/>
                  </m:rPr>
                  <w:rPr>
                    <w:rFonts w:ascii="Cambria Math"/>
                    <w:sz w:val="24"/>
                  </w:rPr>
                  <m:t>0</m:t>
                </m:r>
              </m:sub>
            </m:sSub>
          </m:num>
          <m:den>
            <m:sSub>
              <m:sSubPr>
                <m:ctrlPr>
                  <w:rPr>
                    <w:rFonts w:ascii="Cambria Math" w:hAnsi="Cambria Math"/>
                    <w:sz w:val="24"/>
                  </w:rPr>
                </m:ctrlPr>
              </m:sSubPr>
              <m:e>
                <m:r>
                  <w:rPr>
                    <w:rFonts w:ascii="Cambria Math"/>
                    <w:sz w:val="24"/>
                  </w:rPr>
                  <m:t>l</m:t>
                </m:r>
              </m:e>
              <m:sub>
                <m:r>
                  <m:rPr>
                    <m:sty m:val="p"/>
                  </m:rPr>
                  <w:rPr>
                    <w:rFonts w:ascii="Cambria Math"/>
                    <w:sz w:val="24"/>
                  </w:rPr>
                  <m:t>0</m:t>
                </m:r>
              </m:sub>
            </m:sSub>
          </m:den>
        </m:f>
        <m:r>
          <m:rPr>
            <m:sty m:val="p"/>
          </m:rPr>
          <w:rPr>
            <w:rFonts w:asci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I</m:t>
            </m:r>
          </m:sub>
        </m:sSub>
        <m:d>
          <m:dPr>
            <m:ctrlPr>
              <w:rPr>
                <w:rFonts w:ascii="Cambria Math" w:hAnsi="Cambria Math"/>
                <w:sz w:val="24"/>
              </w:rPr>
            </m:ctrlPr>
          </m:dPr>
          <m:e>
            <m:r>
              <m:rPr>
                <m:sty m:val="p"/>
              </m:rPr>
              <w:rPr>
                <w:rFonts w:ascii="Cambria Math"/>
                <w:sz w:val="24"/>
              </w:rPr>
              <m:t>t</m:t>
            </m:r>
          </m:e>
        </m:d>
        <m:r>
          <m:rPr>
            <m:sty m:val="p"/>
          </m:rPr>
          <w:rPr>
            <w:rFonts w:ascii="Cambria Math" w:hAns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T</m:t>
            </m:r>
          </m:sub>
        </m:sSub>
        <m:d>
          <m:dPr>
            <m:ctrlPr>
              <w:rPr>
                <w:rFonts w:ascii="Cambria Math" w:hAnsi="Cambria Math"/>
                <w:sz w:val="24"/>
              </w:rPr>
            </m:ctrlPr>
          </m:dPr>
          <m:e>
            <m:r>
              <m:rPr>
                <m:sty m:val="p"/>
              </m:rPr>
              <w:rPr>
                <w:rFonts w:ascii="Cambria Math"/>
                <w:sz w:val="24"/>
              </w:rPr>
              <m:t>t</m:t>
            </m:r>
          </m:e>
        </m:d>
        <m:r>
          <m:rPr>
            <m:sty m:val="p"/>
          </m:rPr>
          <w:rPr>
            <w:rFonts w:ascii="Cambria Math"/>
            <w:sz w:val="24"/>
          </w:rPr>
          <m:t xml:space="preserve"> </m:t>
        </m:r>
      </m:oMath>
      <w:r w:rsidR="00902705" w:rsidRPr="001707A5">
        <w:rPr>
          <w:rFonts w:eastAsia="宋体" w:hint="eastAsia"/>
          <w:color w:val="000000" w:themeColor="text1"/>
          <w:sz w:val="24"/>
        </w:rPr>
        <w:t xml:space="preserve">   (</w:t>
      </w:r>
      <w:r w:rsidR="00D600E2" w:rsidRPr="001707A5">
        <w:rPr>
          <w:rFonts w:eastAsia="宋体" w:hint="eastAsia"/>
          <w:color w:val="000000" w:themeColor="text1"/>
          <w:sz w:val="24"/>
        </w:rPr>
        <w:t>3</w:t>
      </w:r>
      <w:r w:rsidR="0049266F" w:rsidRPr="001707A5">
        <w:rPr>
          <w:rFonts w:eastAsia="宋体" w:hint="eastAsia"/>
          <w:color w:val="000000" w:themeColor="text1"/>
          <w:sz w:val="24"/>
        </w:rPr>
        <w:t>6</w:t>
      </w:r>
      <w:r w:rsidR="00902705" w:rsidRPr="001707A5">
        <w:rPr>
          <w:rFonts w:eastAsia="宋体" w:hint="eastAsia"/>
          <w:color w:val="000000" w:themeColor="text1"/>
          <w:sz w:val="24"/>
        </w:rPr>
        <w:t>)</w:t>
      </w:r>
    </w:p>
    <w:p w:rsidR="00902705" w:rsidRPr="001707A5" w:rsidRDefault="00902705" w:rsidP="00902705">
      <w:pPr>
        <w:spacing w:line="360" w:lineRule="auto"/>
        <w:ind w:left="960" w:hangingChars="400" w:hanging="960"/>
        <w:jc w:val="center"/>
        <w:rPr>
          <w:rFonts w:eastAsia="宋体"/>
          <w:color w:val="000000" w:themeColor="text1"/>
          <w:sz w:val="24"/>
        </w:rPr>
      </w:pPr>
      <w:r w:rsidRPr="001707A5">
        <w:rPr>
          <w:rFonts w:eastAsia="宋体"/>
          <w:noProof/>
          <w:color w:val="000000" w:themeColor="text1"/>
          <w:sz w:val="24"/>
        </w:rPr>
        <w:drawing>
          <wp:inline distT="0" distB="0" distL="0" distR="0">
            <wp:extent cx="2465763" cy="1800000"/>
            <wp:effectExtent l="19050" t="0" r="0"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2465763" cy="1800000"/>
                    </a:xfrm>
                    <a:prstGeom prst="rect">
                      <a:avLst/>
                    </a:prstGeom>
                    <a:noFill/>
                    <a:ln w="9525">
                      <a:noFill/>
                      <a:miter lim="800000"/>
                      <a:headEnd/>
                      <a:tailEnd/>
                    </a:ln>
                  </pic:spPr>
                </pic:pic>
              </a:graphicData>
            </a:graphic>
          </wp:inline>
        </w:drawing>
      </w:r>
    </w:p>
    <w:p w:rsidR="002E4C42" w:rsidRPr="001707A5" w:rsidRDefault="002E4C42" w:rsidP="002E4C42">
      <w:pPr>
        <w:spacing w:line="360" w:lineRule="auto"/>
        <w:jc w:val="center"/>
        <w:rPr>
          <w:rFonts w:eastAsia="宋体"/>
          <w:color w:val="000000" w:themeColor="text1"/>
          <w:sz w:val="24"/>
        </w:rPr>
      </w:pPr>
      <w:r w:rsidRPr="001707A5">
        <w:rPr>
          <w:rFonts w:eastAsia="宋体" w:hint="eastAsia"/>
          <w:color w:val="000000" w:themeColor="text1"/>
          <w:sz w:val="24"/>
        </w:rPr>
        <w:t>图</w:t>
      </w:r>
      <w:r w:rsidR="002A79ED" w:rsidRPr="001707A5">
        <w:rPr>
          <w:rFonts w:eastAsia="宋体" w:hint="eastAsia"/>
          <w:color w:val="000000" w:themeColor="text1"/>
          <w:sz w:val="24"/>
        </w:rPr>
        <w:t>10</w:t>
      </w:r>
      <w:r w:rsidRPr="001707A5">
        <w:rPr>
          <w:rFonts w:eastAsia="宋体" w:hint="eastAsia"/>
          <w:color w:val="000000" w:themeColor="text1"/>
          <w:sz w:val="24"/>
        </w:rPr>
        <w:t xml:space="preserve">  </w:t>
      </w:r>
      <w:r w:rsidRPr="001707A5">
        <w:rPr>
          <w:rFonts w:eastAsia="宋体" w:hint="eastAsia"/>
          <w:color w:val="000000" w:themeColor="text1"/>
          <w:sz w:val="24"/>
        </w:rPr>
        <w:t>钛合金典型的应变速率</w:t>
      </w:r>
      <w:r w:rsidRPr="001707A5">
        <w:rPr>
          <w:rFonts w:eastAsia="宋体" w:hint="eastAsia"/>
          <w:color w:val="000000" w:themeColor="text1"/>
          <w:sz w:val="24"/>
        </w:rPr>
        <w:t>-</w:t>
      </w:r>
      <w:r w:rsidRPr="001707A5">
        <w:rPr>
          <w:rFonts w:eastAsia="宋体" w:hint="eastAsia"/>
          <w:color w:val="000000" w:themeColor="text1"/>
          <w:sz w:val="24"/>
        </w:rPr>
        <w:t>时间曲线</w:t>
      </w:r>
    </w:p>
    <w:p w:rsidR="00157973" w:rsidRPr="001707A5" w:rsidRDefault="00D11201" w:rsidP="006871C4">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2.2.8.3</w:t>
      </w:r>
      <w:r w:rsidR="00902705" w:rsidRPr="001707A5">
        <w:rPr>
          <w:rFonts w:ascii="Times New Roman" w:eastAsia="宋体" w:hAnsi="Times New Roman" w:hint="eastAsia"/>
          <w:b w:val="0"/>
          <w:color w:val="000000" w:themeColor="text1"/>
          <w:sz w:val="24"/>
          <w:szCs w:val="24"/>
        </w:rPr>
        <w:t>试样的</w:t>
      </w:r>
      <w:r w:rsidR="00D35AA6" w:rsidRPr="001707A5">
        <w:rPr>
          <w:rFonts w:ascii="Times New Roman" w:eastAsia="宋体" w:hAnsi="Times New Roman" w:hint="eastAsia"/>
          <w:b w:val="0"/>
          <w:color w:val="000000" w:themeColor="text1"/>
          <w:sz w:val="24"/>
          <w:szCs w:val="24"/>
        </w:rPr>
        <w:t>工程</w:t>
      </w:r>
      <w:r w:rsidR="00902705" w:rsidRPr="001707A5">
        <w:rPr>
          <w:rFonts w:ascii="Times New Roman" w:eastAsia="宋体" w:hAnsi="Times New Roman" w:hint="eastAsia"/>
          <w:b w:val="0"/>
          <w:color w:val="000000" w:themeColor="text1"/>
          <w:sz w:val="24"/>
          <w:szCs w:val="24"/>
        </w:rPr>
        <w:t>应变</w:t>
      </w:r>
    </w:p>
    <w:p w:rsidR="00902705" w:rsidRPr="001707A5" w:rsidRDefault="00157973" w:rsidP="006871C4">
      <w:pPr>
        <w:spacing w:line="360" w:lineRule="auto"/>
        <w:rPr>
          <w:rFonts w:eastAsia="宋体"/>
          <w:color w:val="000000" w:themeColor="text1"/>
          <w:sz w:val="24"/>
        </w:rPr>
      </w:pPr>
      <w:r w:rsidRPr="001707A5">
        <w:rPr>
          <w:rFonts w:eastAsia="宋体" w:hint="eastAsia"/>
          <w:color w:val="000000" w:themeColor="text1"/>
          <w:sz w:val="24"/>
        </w:rPr>
        <w:t xml:space="preserve">    </w:t>
      </w:r>
      <w:r w:rsidR="00D35AA6" w:rsidRPr="001707A5">
        <w:rPr>
          <w:rFonts w:eastAsia="宋体" w:hint="eastAsia"/>
          <w:color w:val="000000" w:themeColor="text1"/>
          <w:sz w:val="24"/>
        </w:rPr>
        <w:t>试样工程</w:t>
      </w:r>
      <w:r w:rsidRPr="001707A5">
        <w:rPr>
          <w:rFonts w:eastAsia="宋体" w:hint="eastAsia"/>
          <w:color w:val="000000" w:themeColor="text1"/>
          <w:sz w:val="24"/>
        </w:rPr>
        <w:t>应变的计算</w:t>
      </w:r>
      <w:r w:rsidR="00CC6AE1" w:rsidRPr="001707A5">
        <w:rPr>
          <w:rFonts w:eastAsia="宋体" w:hint="eastAsia"/>
          <w:color w:val="000000" w:themeColor="text1"/>
          <w:sz w:val="24"/>
        </w:rPr>
        <w:t>推荐采用</w:t>
      </w:r>
      <w:r w:rsidR="00902705" w:rsidRPr="001707A5">
        <w:rPr>
          <w:rFonts w:eastAsia="宋体" w:hint="eastAsia"/>
          <w:color w:val="000000" w:themeColor="text1"/>
          <w:sz w:val="24"/>
        </w:rPr>
        <w:t>（</w:t>
      </w:r>
      <w:r w:rsidR="00D600E2" w:rsidRPr="001707A5">
        <w:rPr>
          <w:rFonts w:eastAsia="宋体" w:hint="eastAsia"/>
          <w:color w:val="000000" w:themeColor="text1"/>
          <w:sz w:val="24"/>
        </w:rPr>
        <w:t>3</w:t>
      </w:r>
      <w:r w:rsidR="0049266F" w:rsidRPr="001707A5">
        <w:rPr>
          <w:rFonts w:eastAsia="宋体" w:hint="eastAsia"/>
          <w:color w:val="000000" w:themeColor="text1"/>
          <w:sz w:val="24"/>
        </w:rPr>
        <w:t>7</w:t>
      </w:r>
      <w:r w:rsidR="00902705" w:rsidRPr="001707A5">
        <w:rPr>
          <w:rFonts w:eastAsia="宋体" w:hint="eastAsia"/>
          <w:color w:val="000000" w:themeColor="text1"/>
          <w:sz w:val="24"/>
        </w:rPr>
        <w:t>）计算：</w:t>
      </w:r>
    </w:p>
    <w:p w:rsidR="00902705" w:rsidRPr="001707A5" w:rsidRDefault="006D44B3" w:rsidP="006D44B3">
      <w:pPr>
        <w:spacing w:line="360" w:lineRule="auto"/>
        <w:ind w:left="480" w:hangingChars="200" w:hanging="480"/>
        <w:jc w:val="center"/>
        <w:rPr>
          <w:rFonts w:eastAsia="宋体"/>
          <w:color w:val="000000" w:themeColor="text1"/>
          <w:sz w:val="24"/>
        </w:rPr>
      </w:pPr>
      <m:oMath>
        <m:r>
          <m:rPr>
            <m:sty m:val="p"/>
          </m:rPr>
          <w:rPr>
            <w:rFonts w:ascii="Cambria Math"/>
            <w:sz w:val="24"/>
          </w:rPr>
          <w:lastRenderedPageBreak/>
          <m:t>ε</m:t>
        </m:r>
        <m:d>
          <m:dPr>
            <m:ctrlPr>
              <w:rPr>
                <w:rFonts w:ascii="Cambria Math" w:hAnsi="Cambria Math"/>
                <w:sz w:val="24"/>
              </w:rPr>
            </m:ctrlPr>
          </m:dPr>
          <m:e>
            <m:r>
              <m:rPr>
                <m:sty m:val="p"/>
              </m:rPr>
              <w:rPr>
                <w:rFonts w:ascii="Cambria Math"/>
                <w:sz w:val="24"/>
              </w:rPr>
              <m:t>t</m:t>
            </m:r>
          </m:e>
        </m:d>
        <m:r>
          <m:rPr>
            <m:sty m:val="p"/>
          </m:rPr>
          <w:rPr>
            <w:rFonts w:ascii="Cambria Math"/>
            <w:sz w:val="24"/>
          </w:rPr>
          <m:t>=</m:t>
        </m:r>
        <m:f>
          <m:fPr>
            <m:ctrlPr>
              <w:rPr>
                <w:rFonts w:ascii="Cambria Math" w:hAnsi="Cambria Math"/>
                <w:sz w:val="24"/>
              </w:rPr>
            </m:ctrlPr>
          </m:fPr>
          <m:num>
            <m:r>
              <m:rPr>
                <m:sty m:val="p"/>
              </m:rPr>
              <w:rPr>
                <w:rFonts w:ascii="Cambria Math"/>
                <w:sz w:val="24"/>
              </w:rPr>
              <m:t>2</m:t>
            </m:r>
            <m:sSub>
              <m:sSubPr>
                <m:ctrlPr>
                  <w:rPr>
                    <w:rFonts w:ascii="Cambria Math" w:hAnsi="Cambria Math"/>
                    <w:sz w:val="24"/>
                  </w:rPr>
                </m:ctrlPr>
              </m:sSubPr>
              <m:e>
                <m:r>
                  <m:rPr>
                    <m:sty m:val="p"/>
                  </m:rPr>
                  <w:rPr>
                    <w:rFonts w:ascii="Cambria Math"/>
                    <w:sz w:val="24"/>
                  </w:rPr>
                  <m:t>c</m:t>
                </m:r>
              </m:e>
              <m:sub>
                <m:r>
                  <m:rPr>
                    <m:sty m:val="p"/>
                  </m:rPr>
                  <w:rPr>
                    <w:rFonts w:ascii="Cambria Math"/>
                    <w:sz w:val="24"/>
                  </w:rPr>
                  <m:t>0</m:t>
                </m:r>
              </m:sub>
            </m:sSub>
          </m:num>
          <m:den>
            <m:sSub>
              <m:sSubPr>
                <m:ctrlPr>
                  <w:rPr>
                    <w:rFonts w:ascii="Cambria Math" w:hAnsi="Cambria Math"/>
                    <w:sz w:val="24"/>
                  </w:rPr>
                </m:ctrlPr>
              </m:sSubPr>
              <m:e>
                <m:r>
                  <w:rPr>
                    <w:rFonts w:ascii="Cambria Math"/>
                    <w:sz w:val="24"/>
                  </w:rPr>
                  <m:t>l</m:t>
                </m:r>
              </m:e>
              <m:sub>
                <m:r>
                  <m:rPr>
                    <m:sty m:val="p"/>
                  </m:rPr>
                  <w:rPr>
                    <w:rFonts w:ascii="Cambria Math"/>
                    <w:sz w:val="24"/>
                  </w:rPr>
                  <m:t>0</m:t>
                </m:r>
              </m:sub>
            </m:sSub>
          </m:den>
        </m:f>
        <m:nary>
          <m:naryPr>
            <m:limLoc m:val="subSup"/>
            <m:ctrlPr>
              <w:rPr>
                <w:rFonts w:ascii="Cambria Math" w:hAnsi="Cambria Math"/>
                <w:sz w:val="24"/>
              </w:rPr>
            </m:ctrlPr>
          </m:naryPr>
          <m:sub>
            <m:r>
              <m:rPr>
                <m:sty m:val="p"/>
              </m:rPr>
              <w:rPr>
                <w:rFonts w:ascii="Cambria Math"/>
                <w:sz w:val="24"/>
              </w:rPr>
              <m:t>0</m:t>
            </m:r>
          </m:sub>
          <m:sup>
            <m:r>
              <m:rPr>
                <m:sty m:val="p"/>
              </m:rPr>
              <w:rPr>
                <w:rFonts w:ascii="Cambria Math"/>
                <w:sz w:val="24"/>
              </w:rPr>
              <m:t>t</m:t>
            </m:r>
          </m:sup>
          <m:e>
            <m:r>
              <m:rPr>
                <m:sty m:val="p"/>
              </m:rPr>
              <w:rPr>
                <w:rFonts w:asci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I</m:t>
                </m:r>
              </m:sub>
            </m:sSub>
          </m:e>
        </m:nary>
        <m:d>
          <m:dPr>
            <m:ctrlPr>
              <w:rPr>
                <w:rFonts w:ascii="Cambria Math" w:hAnsi="Cambria Math"/>
                <w:sz w:val="24"/>
              </w:rPr>
            </m:ctrlPr>
          </m:dPr>
          <m:e>
            <m:r>
              <m:rPr>
                <m:sty m:val="p"/>
              </m:rPr>
              <w:rPr>
                <w:rFonts w:ascii="Cambria Math"/>
                <w:sz w:val="24"/>
              </w:rPr>
              <m:t>τ</m:t>
            </m:r>
          </m:e>
        </m:d>
        <m:r>
          <m:rPr>
            <m:sty m:val="p"/>
          </m:rPr>
          <w:rPr>
            <w:rFonts w:ascii="Cambria Math" w:hAnsi="Cambria Math"/>
            <w:sz w:val="24"/>
          </w:rPr>
          <m:t>-</m:t>
        </m:r>
        <m:sSub>
          <m:sSubPr>
            <m:ctrlPr>
              <w:rPr>
                <w:rFonts w:ascii="Cambria Math" w:hAnsi="Cambria Math"/>
                <w:sz w:val="24"/>
              </w:rPr>
            </m:ctrlPr>
          </m:sSubPr>
          <m:e>
            <m:r>
              <m:rPr>
                <m:sty m:val="p"/>
              </m:rPr>
              <w:rPr>
                <w:rFonts w:ascii="Cambria Math"/>
                <w:sz w:val="24"/>
              </w:rPr>
              <m:t>ε</m:t>
            </m:r>
          </m:e>
          <m:sub>
            <m:r>
              <m:rPr>
                <m:sty m:val="p"/>
              </m:rPr>
              <w:rPr>
                <w:rFonts w:ascii="Cambria Math"/>
                <w:sz w:val="24"/>
              </w:rPr>
              <m:t>T</m:t>
            </m:r>
          </m:sub>
        </m:sSub>
        <m:d>
          <m:dPr>
            <m:ctrlPr>
              <w:rPr>
                <w:rFonts w:ascii="Cambria Math" w:hAnsi="Cambria Math"/>
                <w:sz w:val="24"/>
              </w:rPr>
            </m:ctrlPr>
          </m:dPr>
          <m:e>
            <m:r>
              <m:rPr>
                <m:sty m:val="p"/>
              </m:rPr>
              <w:rPr>
                <w:rFonts w:ascii="Cambria Math"/>
                <w:sz w:val="24"/>
              </w:rPr>
              <m:t>τ</m:t>
            </m:r>
          </m:e>
        </m:d>
        <m:r>
          <m:rPr>
            <m:sty m:val="p"/>
          </m:rPr>
          <w:rPr>
            <w:rFonts w:ascii="Cambria Math"/>
            <w:sz w:val="24"/>
          </w:rPr>
          <m:t>]d</m:t>
        </m:r>
        <m:r>
          <m:rPr>
            <m:sty m:val="p"/>
          </m:rPr>
          <w:rPr>
            <w:rFonts w:ascii="Cambria Math"/>
            <w:sz w:val="24"/>
          </w:rPr>
          <m:t>τ</m:t>
        </m:r>
        <m:r>
          <m:rPr>
            <m:sty m:val="p"/>
          </m:rPr>
          <w:rPr>
            <w:rFonts w:ascii="Cambria Math"/>
            <w:sz w:val="24"/>
          </w:rPr>
          <m:t xml:space="preserve"> </m:t>
        </m:r>
      </m:oMath>
      <w:r w:rsidR="00902705" w:rsidRPr="001707A5">
        <w:rPr>
          <w:rFonts w:eastAsia="宋体"/>
          <w:color w:val="000000" w:themeColor="text1"/>
          <w:sz w:val="24"/>
        </w:rPr>
        <w:t xml:space="preserve"> </w:t>
      </w:r>
      <w:r w:rsidR="00902705" w:rsidRPr="001707A5">
        <w:rPr>
          <w:rFonts w:eastAsia="宋体" w:hint="eastAsia"/>
          <w:color w:val="000000" w:themeColor="text1"/>
          <w:sz w:val="24"/>
        </w:rPr>
        <w:t xml:space="preserve">  (</w:t>
      </w:r>
      <w:r w:rsidR="00D600E2" w:rsidRPr="001707A5">
        <w:rPr>
          <w:rFonts w:eastAsia="宋体" w:hint="eastAsia"/>
          <w:color w:val="000000" w:themeColor="text1"/>
          <w:sz w:val="24"/>
        </w:rPr>
        <w:t>3</w:t>
      </w:r>
      <w:r w:rsidR="0049266F" w:rsidRPr="001707A5">
        <w:rPr>
          <w:rFonts w:eastAsia="宋体" w:hint="eastAsia"/>
          <w:color w:val="000000" w:themeColor="text1"/>
          <w:sz w:val="24"/>
        </w:rPr>
        <w:t>7</w:t>
      </w:r>
      <w:r w:rsidR="00902705" w:rsidRPr="001707A5">
        <w:rPr>
          <w:rFonts w:eastAsia="宋体" w:hint="eastAsia"/>
          <w:color w:val="000000" w:themeColor="text1"/>
          <w:sz w:val="24"/>
        </w:rPr>
        <w:t>)</w:t>
      </w:r>
    </w:p>
    <w:p w:rsidR="00902705" w:rsidRPr="001707A5" w:rsidRDefault="00902705" w:rsidP="00902705">
      <w:pPr>
        <w:spacing w:line="360" w:lineRule="auto"/>
        <w:ind w:left="480" w:hangingChars="200" w:hanging="480"/>
        <w:jc w:val="center"/>
        <w:rPr>
          <w:rFonts w:eastAsia="宋体"/>
          <w:color w:val="000000" w:themeColor="text1"/>
          <w:sz w:val="24"/>
        </w:rPr>
      </w:pPr>
      <w:r w:rsidRPr="001707A5">
        <w:rPr>
          <w:rFonts w:eastAsia="宋体" w:hint="eastAsia"/>
          <w:noProof/>
          <w:color w:val="000000" w:themeColor="text1"/>
          <w:sz w:val="24"/>
        </w:rPr>
        <w:drawing>
          <wp:inline distT="0" distB="0" distL="0" distR="0">
            <wp:extent cx="2440615" cy="1800000"/>
            <wp:effectExtent l="19050" t="0" r="0" b="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440615" cy="1800000"/>
                    </a:xfrm>
                    <a:prstGeom prst="rect">
                      <a:avLst/>
                    </a:prstGeom>
                    <a:noFill/>
                    <a:ln w="9525">
                      <a:noFill/>
                      <a:miter lim="800000"/>
                      <a:headEnd/>
                      <a:tailEnd/>
                    </a:ln>
                  </pic:spPr>
                </pic:pic>
              </a:graphicData>
            </a:graphic>
          </wp:inline>
        </w:drawing>
      </w:r>
    </w:p>
    <w:p w:rsidR="00902705" w:rsidRPr="001707A5" w:rsidRDefault="002E4C42" w:rsidP="006871C4">
      <w:pPr>
        <w:spacing w:line="360" w:lineRule="auto"/>
        <w:ind w:left="480" w:hangingChars="200" w:hanging="480"/>
        <w:jc w:val="center"/>
        <w:rPr>
          <w:rFonts w:eastAsia="宋体"/>
          <w:color w:val="000000" w:themeColor="text1"/>
          <w:sz w:val="24"/>
        </w:rPr>
      </w:pPr>
      <w:r w:rsidRPr="001707A5">
        <w:rPr>
          <w:rFonts w:eastAsia="宋体" w:hint="eastAsia"/>
          <w:color w:val="000000" w:themeColor="text1"/>
          <w:sz w:val="24"/>
        </w:rPr>
        <w:t>图</w:t>
      </w:r>
      <w:r w:rsidR="002A79ED" w:rsidRPr="001707A5">
        <w:rPr>
          <w:rFonts w:eastAsia="宋体" w:hint="eastAsia"/>
          <w:color w:val="000000" w:themeColor="text1"/>
          <w:sz w:val="24"/>
        </w:rPr>
        <w:t>11</w:t>
      </w:r>
      <w:r w:rsidRPr="001707A5">
        <w:rPr>
          <w:rFonts w:eastAsia="宋体" w:hint="eastAsia"/>
          <w:color w:val="000000" w:themeColor="text1"/>
          <w:sz w:val="24"/>
        </w:rPr>
        <w:t xml:space="preserve">  </w:t>
      </w:r>
      <w:r w:rsidR="00D35AA6" w:rsidRPr="001707A5">
        <w:rPr>
          <w:rFonts w:eastAsia="宋体" w:hint="eastAsia"/>
          <w:color w:val="000000" w:themeColor="text1"/>
          <w:sz w:val="24"/>
        </w:rPr>
        <w:t>钛合金典型的</w:t>
      </w:r>
      <w:r w:rsidRPr="001707A5">
        <w:rPr>
          <w:rFonts w:eastAsia="宋体" w:hint="eastAsia"/>
          <w:color w:val="000000" w:themeColor="text1"/>
          <w:sz w:val="24"/>
        </w:rPr>
        <w:t>应变</w:t>
      </w:r>
      <w:r w:rsidRPr="001707A5">
        <w:rPr>
          <w:rFonts w:eastAsia="宋体" w:hint="eastAsia"/>
          <w:color w:val="000000" w:themeColor="text1"/>
          <w:sz w:val="24"/>
        </w:rPr>
        <w:t>-</w:t>
      </w:r>
      <w:r w:rsidRPr="001707A5">
        <w:rPr>
          <w:rFonts w:eastAsia="宋体" w:hint="eastAsia"/>
          <w:color w:val="000000" w:themeColor="text1"/>
          <w:sz w:val="24"/>
        </w:rPr>
        <w:t>时间曲线</w:t>
      </w:r>
    </w:p>
    <w:p w:rsidR="00157973" w:rsidRPr="001707A5" w:rsidRDefault="00D11201" w:rsidP="006871C4">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2.2.8.4</w:t>
      </w:r>
      <w:r w:rsidR="00D35AA6" w:rsidRPr="001707A5">
        <w:rPr>
          <w:rFonts w:ascii="Times New Roman" w:eastAsia="宋体" w:hAnsi="Times New Roman" w:hint="eastAsia"/>
          <w:b w:val="0"/>
          <w:color w:val="000000" w:themeColor="text1"/>
          <w:sz w:val="24"/>
          <w:szCs w:val="24"/>
        </w:rPr>
        <w:t>试样的工程</w:t>
      </w:r>
      <w:r w:rsidR="00902705" w:rsidRPr="001707A5">
        <w:rPr>
          <w:rFonts w:ascii="Times New Roman" w:eastAsia="宋体" w:hAnsi="Times New Roman" w:hint="eastAsia"/>
          <w:b w:val="0"/>
          <w:color w:val="000000" w:themeColor="text1"/>
          <w:sz w:val="24"/>
          <w:szCs w:val="24"/>
        </w:rPr>
        <w:t>应力</w:t>
      </w:r>
    </w:p>
    <w:p w:rsidR="00902705" w:rsidRPr="001707A5" w:rsidRDefault="00157973" w:rsidP="006871C4">
      <w:pPr>
        <w:spacing w:line="360" w:lineRule="auto"/>
        <w:rPr>
          <w:rFonts w:eastAsia="宋体"/>
          <w:color w:val="000000" w:themeColor="text1"/>
          <w:sz w:val="24"/>
        </w:rPr>
      </w:pPr>
      <w:r w:rsidRPr="001707A5">
        <w:rPr>
          <w:rFonts w:eastAsia="宋体" w:hint="eastAsia"/>
          <w:color w:val="000000" w:themeColor="text1"/>
          <w:sz w:val="24"/>
        </w:rPr>
        <w:t xml:space="preserve">     </w:t>
      </w:r>
      <w:r w:rsidR="00D35AA6" w:rsidRPr="001707A5">
        <w:rPr>
          <w:rFonts w:eastAsia="宋体" w:hint="eastAsia"/>
          <w:color w:val="000000" w:themeColor="text1"/>
          <w:sz w:val="24"/>
        </w:rPr>
        <w:t>试样工程</w:t>
      </w:r>
      <w:r w:rsidRPr="001707A5">
        <w:rPr>
          <w:rFonts w:eastAsia="宋体" w:hint="eastAsia"/>
          <w:color w:val="000000" w:themeColor="text1"/>
          <w:sz w:val="24"/>
        </w:rPr>
        <w:t>应力的计算</w:t>
      </w:r>
      <w:r w:rsidR="00CC6AE1" w:rsidRPr="001707A5">
        <w:rPr>
          <w:rFonts w:eastAsia="宋体" w:hint="eastAsia"/>
          <w:color w:val="000000" w:themeColor="text1"/>
          <w:sz w:val="24"/>
        </w:rPr>
        <w:t>推荐采用</w:t>
      </w:r>
      <w:r w:rsidR="00902705" w:rsidRPr="001707A5">
        <w:rPr>
          <w:rFonts w:eastAsia="宋体" w:hint="eastAsia"/>
          <w:color w:val="000000" w:themeColor="text1"/>
          <w:sz w:val="24"/>
        </w:rPr>
        <w:t>（</w:t>
      </w:r>
      <w:r w:rsidR="0049266F" w:rsidRPr="001707A5">
        <w:rPr>
          <w:rFonts w:eastAsia="宋体" w:hint="eastAsia"/>
          <w:color w:val="000000" w:themeColor="text1"/>
          <w:sz w:val="24"/>
        </w:rPr>
        <w:t>38</w:t>
      </w:r>
      <w:r w:rsidR="00902705" w:rsidRPr="001707A5">
        <w:rPr>
          <w:rFonts w:eastAsia="宋体" w:hint="eastAsia"/>
          <w:color w:val="000000" w:themeColor="text1"/>
          <w:sz w:val="24"/>
        </w:rPr>
        <w:t>）计算：</w:t>
      </w:r>
    </w:p>
    <w:p w:rsidR="00902705" w:rsidRPr="001707A5" w:rsidRDefault="006D44B3" w:rsidP="006D44B3">
      <w:pPr>
        <w:spacing w:line="360" w:lineRule="auto"/>
        <w:ind w:left="420" w:hangingChars="200" w:hanging="420"/>
        <w:jc w:val="center"/>
        <w:rPr>
          <w:rFonts w:eastAsia="宋体"/>
          <w:color w:val="000000" w:themeColor="text1"/>
          <w:sz w:val="24"/>
        </w:rPr>
      </w:pPr>
      <m:oMath>
        <m:r>
          <m:rPr>
            <m:sty m:val="p"/>
          </m:rPr>
          <w:rPr>
            <w:rFonts w:ascii="Cambria Math"/>
            <w:szCs w:val="21"/>
          </w:rPr>
          <m:t>σ</m:t>
        </m:r>
        <m:d>
          <m:dPr>
            <m:ctrlPr>
              <w:rPr>
                <w:rFonts w:ascii="Cambria Math" w:hAnsi="Cambria Math"/>
                <w:szCs w:val="21"/>
              </w:rPr>
            </m:ctrlPr>
          </m:dPr>
          <m:e>
            <m:r>
              <m:rPr>
                <m:sty m:val="p"/>
              </m:rPr>
              <w:rPr>
                <w:rFonts w:ascii="Cambria Math"/>
                <w:szCs w:val="21"/>
              </w:rPr>
              <m:t>t</m:t>
            </m:r>
          </m:e>
        </m:d>
        <m:r>
          <m:rPr>
            <m:sty m:val="p"/>
          </m:rPr>
          <w:rPr>
            <w:rFonts w:ascii="Cambria Math"/>
            <w:szCs w:val="21"/>
          </w:rPr>
          <m:t>=</m:t>
        </m:r>
        <m:f>
          <m:fPr>
            <m:ctrlPr>
              <w:rPr>
                <w:rFonts w:ascii="Cambria Math" w:hAnsi="Cambria Math"/>
                <w:szCs w:val="21"/>
              </w:rPr>
            </m:ctrlPr>
          </m:fPr>
          <m:num>
            <m:sSup>
              <m:sSupPr>
                <m:ctrlPr>
                  <w:rPr>
                    <w:rFonts w:ascii="Cambria Math" w:hAnsi="Cambria Math"/>
                    <w:szCs w:val="21"/>
                  </w:rPr>
                </m:ctrlPr>
              </m:sSupPr>
              <m:e>
                <m:r>
                  <m:rPr>
                    <m:sty m:val="p"/>
                  </m:rPr>
                  <w:rPr>
                    <w:rFonts w:ascii="Cambria Math"/>
                    <w:szCs w:val="21"/>
                  </w:rPr>
                  <m:t>D</m:t>
                </m:r>
              </m:e>
              <m:sup>
                <m:r>
                  <m:rPr>
                    <m:sty m:val="p"/>
                  </m:rPr>
                  <w:rPr>
                    <w:rFonts w:ascii="Cambria Math"/>
                    <w:szCs w:val="21"/>
                  </w:rPr>
                  <m:t>2</m:t>
                </m:r>
              </m:sup>
            </m:sSup>
          </m:num>
          <m:den>
            <m:sSup>
              <m:sSupPr>
                <m:ctrlPr>
                  <w:rPr>
                    <w:rFonts w:ascii="Cambria Math" w:hAnsi="Cambria Math"/>
                    <w:szCs w:val="21"/>
                  </w:rPr>
                </m:ctrlPr>
              </m:sSupPr>
              <m:e>
                <m:sSub>
                  <m:sSubPr>
                    <m:ctrlPr>
                      <w:rPr>
                        <w:rFonts w:ascii="Cambria Math" w:hAnsi="Cambria Math"/>
                        <w:szCs w:val="21"/>
                      </w:rPr>
                    </m:ctrlPr>
                  </m:sSubPr>
                  <m:e>
                    <m:r>
                      <m:rPr>
                        <m:sty m:val="p"/>
                      </m:rPr>
                      <w:rPr>
                        <w:rFonts w:ascii="Cambria Math"/>
                        <w:szCs w:val="21"/>
                      </w:rPr>
                      <m:t>d</m:t>
                    </m:r>
                  </m:e>
                  <m:sub>
                    <m:r>
                      <m:rPr>
                        <m:sty m:val="p"/>
                      </m:rPr>
                      <w:rPr>
                        <w:rFonts w:ascii="Cambria Math"/>
                        <w:szCs w:val="21"/>
                      </w:rPr>
                      <m:t>0</m:t>
                    </m:r>
                  </m:sub>
                </m:sSub>
              </m:e>
              <m:sup>
                <m:r>
                  <m:rPr>
                    <m:sty m:val="p"/>
                  </m:rPr>
                  <w:rPr>
                    <w:rFonts w:ascii="Cambria Math"/>
                    <w:szCs w:val="21"/>
                  </w:rPr>
                  <m:t>2</m:t>
                </m:r>
              </m:sup>
            </m:sSup>
          </m:den>
        </m:f>
        <m:r>
          <m:rPr>
            <m:sty m:val="p"/>
          </m:rPr>
          <w:rPr>
            <w:rFonts w:ascii="Cambria Math"/>
            <w:szCs w:val="21"/>
          </w:rPr>
          <m:t>E</m:t>
        </m:r>
        <m:sSub>
          <m:sSubPr>
            <m:ctrlPr>
              <w:rPr>
                <w:rFonts w:ascii="Cambria Math" w:hAnsi="Cambria Math"/>
                <w:szCs w:val="21"/>
              </w:rPr>
            </m:ctrlPr>
          </m:sSubPr>
          <m:e>
            <m:r>
              <m:rPr>
                <m:sty m:val="p"/>
              </m:rPr>
              <w:rPr>
                <w:rFonts w:ascii="Cambria Math"/>
                <w:szCs w:val="21"/>
              </w:rPr>
              <m:t>ε</m:t>
            </m:r>
          </m:e>
          <m:sub>
            <m:r>
              <m:rPr>
                <m:sty m:val="p"/>
              </m:rPr>
              <w:rPr>
                <w:rFonts w:ascii="Cambria Math"/>
                <w:szCs w:val="21"/>
              </w:rPr>
              <m:t>T</m:t>
            </m:r>
          </m:sub>
        </m:sSub>
        <m:r>
          <m:rPr>
            <m:sty m:val="p"/>
          </m:rPr>
          <w:rPr>
            <w:rFonts w:ascii="Cambria Math"/>
            <w:szCs w:val="21"/>
          </w:rPr>
          <m:t>(t)</m:t>
        </m:r>
      </m:oMath>
      <w:r w:rsidR="00902705" w:rsidRPr="001707A5">
        <w:rPr>
          <w:rFonts w:eastAsia="宋体" w:hint="eastAsia"/>
          <w:color w:val="000000" w:themeColor="text1"/>
          <w:sz w:val="24"/>
        </w:rPr>
        <w:t xml:space="preserve">   (</w:t>
      </w:r>
      <w:r w:rsidR="0049266F" w:rsidRPr="001707A5">
        <w:rPr>
          <w:rFonts w:eastAsia="宋体" w:hint="eastAsia"/>
          <w:color w:val="000000" w:themeColor="text1"/>
          <w:sz w:val="24"/>
        </w:rPr>
        <w:t>38</w:t>
      </w:r>
      <w:r w:rsidR="00902705" w:rsidRPr="001707A5">
        <w:rPr>
          <w:rFonts w:eastAsia="宋体" w:hint="eastAsia"/>
          <w:color w:val="000000" w:themeColor="text1"/>
          <w:sz w:val="24"/>
        </w:rPr>
        <w:t>)</w:t>
      </w:r>
    </w:p>
    <w:p w:rsidR="00902705" w:rsidRPr="001707A5" w:rsidRDefault="00902705" w:rsidP="00902705">
      <w:pPr>
        <w:spacing w:line="360" w:lineRule="auto"/>
        <w:ind w:left="480" w:hangingChars="200" w:hanging="480"/>
        <w:jc w:val="center"/>
        <w:rPr>
          <w:rFonts w:eastAsia="宋体"/>
          <w:color w:val="000000" w:themeColor="text1"/>
          <w:sz w:val="24"/>
        </w:rPr>
      </w:pPr>
      <w:r w:rsidRPr="001707A5">
        <w:rPr>
          <w:rFonts w:eastAsia="宋体" w:hint="eastAsia"/>
          <w:noProof/>
          <w:color w:val="000000" w:themeColor="text1"/>
          <w:sz w:val="24"/>
        </w:rPr>
        <w:drawing>
          <wp:inline distT="0" distB="0" distL="0" distR="0">
            <wp:extent cx="2436488" cy="1800000"/>
            <wp:effectExtent l="19050" t="0" r="1912"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436488" cy="1800000"/>
                    </a:xfrm>
                    <a:prstGeom prst="rect">
                      <a:avLst/>
                    </a:prstGeom>
                    <a:noFill/>
                    <a:ln w="9525">
                      <a:noFill/>
                      <a:miter lim="800000"/>
                      <a:headEnd/>
                      <a:tailEnd/>
                    </a:ln>
                  </pic:spPr>
                </pic:pic>
              </a:graphicData>
            </a:graphic>
          </wp:inline>
        </w:drawing>
      </w:r>
    </w:p>
    <w:p w:rsidR="00902705" w:rsidRPr="001707A5" w:rsidRDefault="002E4C42" w:rsidP="002A79ED">
      <w:pPr>
        <w:spacing w:line="360" w:lineRule="auto"/>
        <w:ind w:left="480" w:hangingChars="200" w:hanging="480"/>
        <w:jc w:val="center"/>
        <w:rPr>
          <w:rFonts w:eastAsia="宋体"/>
          <w:color w:val="000000" w:themeColor="text1"/>
          <w:sz w:val="24"/>
        </w:rPr>
      </w:pPr>
      <w:r w:rsidRPr="001707A5">
        <w:rPr>
          <w:rFonts w:eastAsia="宋体" w:hint="eastAsia"/>
          <w:color w:val="000000" w:themeColor="text1"/>
          <w:sz w:val="24"/>
        </w:rPr>
        <w:t>图</w:t>
      </w:r>
      <w:r w:rsidR="002A79ED" w:rsidRPr="001707A5">
        <w:rPr>
          <w:rFonts w:eastAsia="宋体" w:hint="eastAsia"/>
          <w:color w:val="000000" w:themeColor="text1"/>
          <w:sz w:val="24"/>
        </w:rPr>
        <w:t>12</w:t>
      </w:r>
      <w:r w:rsidRPr="001707A5">
        <w:rPr>
          <w:rFonts w:eastAsia="宋体" w:hint="eastAsia"/>
          <w:color w:val="000000" w:themeColor="text1"/>
          <w:sz w:val="24"/>
        </w:rPr>
        <w:t xml:space="preserve">  </w:t>
      </w:r>
      <w:r w:rsidR="00D35AA6" w:rsidRPr="001707A5">
        <w:rPr>
          <w:rFonts w:eastAsia="宋体" w:hint="eastAsia"/>
          <w:color w:val="000000" w:themeColor="text1"/>
          <w:sz w:val="24"/>
        </w:rPr>
        <w:t>钛合金典型的</w:t>
      </w:r>
      <w:r w:rsidRPr="001707A5">
        <w:rPr>
          <w:rFonts w:eastAsia="宋体" w:hint="eastAsia"/>
          <w:color w:val="000000" w:themeColor="text1"/>
          <w:sz w:val="24"/>
        </w:rPr>
        <w:t>应力</w:t>
      </w:r>
      <w:r w:rsidRPr="001707A5">
        <w:rPr>
          <w:rFonts w:eastAsia="宋体" w:hint="eastAsia"/>
          <w:color w:val="000000" w:themeColor="text1"/>
          <w:sz w:val="24"/>
        </w:rPr>
        <w:t>-</w:t>
      </w:r>
      <w:r w:rsidRPr="001707A5">
        <w:rPr>
          <w:rFonts w:eastAsia="宋体" w:hint="eastAsia"/>
          <w:color w:val="000000" w:themeColor="text1"/>
          <w:sz w:val="24"/>
        </w:rPr>
        <w:t>时间曲线</w:t>
      </w:r>
    </w:p>
    <w:p w:rsidR="00902705" w:rsidRPr="001707A5" w:rsidRDefault="00D11201" w:rsidP="00157973">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2.2.8.5</w:t>
      </w:r>
      <w:r w:rsidR="00902705" w:rsidRPr="001707A5">
        <w:rPr>
          <w:rFonts w:ascii="Times New Roman" w:eastAsia="宋体" w:hAnsi="Times New Roman" w:hint="eastAsia"/>
          <w:b w:val="0"/>
          <w:color w:val="000000" w:themeColor="text1"/>
          <w:sz w:val="24"/>
          <w:szCs w:val="24"/>
        </w:rPr>
        <w:t>平均塑性应变速率</w:t>
      </w:r>
    </w:p>
    <w:p w:rsidR="00902705" w:rsidRPr="001707A5" w:rsidRDefault="00DC0BE5" w:rsidP="00DC0BE5">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数据信号中反射波信号曲线代表试样在加载过程的应变速率历程，其值不是一个恒定值，为了表征材料在某应变速率下的特性，需定义一个平均压缩应变</w:t>
      </w:r>
      <w:r w:rsidR="00DF4ADF" w:rsidRPr="001707A5">
        <w:rPr>
          <w:rFonts w:eastAsia="宋体" w:hint="eastAsia"/>
          <w:color w:val="000000" w:themeColor="text1"/>
          <w:sz w:val="24"/>
        </w:rPr>
        <w:t>速</w:t>
      </w:r>
      <w:r w:rsidRPr="001707A5">
        <w:rPr>
          <w:rFonts w:eastAsia="宋体" w:hint="eastAsia"/>
          <w:color w:val="000000" w:themeColor="text1"/>
          <w:sz w:val="24"/>
        </w:rPr>
        <w:t>率</w:t>
      </w:r>
      <w:r w:rsidR="006871C4" w:rsidRPr="001707A5">
        <w:rPr>
          <w:rFonts w:eastAsia="宋体" w:hint="eastAsia"/>
          <w:color w:val="000000" w:themeColor="text1"/>
          <w:sz w:val="24"/>
        </w:rPr>
        <w:t>，</w:t>
      </w:r>
      <w:r w:rsidR="00DF4ADF" w:rsidRPr="001707A5">
        <w:rPr>
          <w:rFonts w:eastAsia="宋体" w:hint="eastAsia"/>
          <w:color w:val="000000" w:themeColor="text1"/>
          <w:sz w:val="24"/>
        </w:rPr>
        <w:t>本文推荐</w:t>
      </w:r>
      <w:r w:rsidR="00902705" w:rsidRPr="001707A5">
        <w:rPr>
          <w:rFonts w:eastAsia="宋体" w:hint="eastAsia"/>
          <w:color w:val="000000" w:themeColor="text1"/>
          <w:sz w:val="24"/>
        </w:rPr>
        <w:t>按照式（</w:t>
      </w:r>
      <w:r w:rsidR="0049266F" w:rsidRPr="001707A5">
        <w:rPr>
          <w:rFonts w:eastAsia="宋体" w:hint="eastAsia"/>
          <w:color w:val="000000" w:themeColor="text1"/>
          <w:sz w:val="24"/>
        </w:rPr>
        <w:t>39</w:t>
      </w:r>
      <w:r w:rsidR="00902705" w:rsidRPr="001707A5">
        <w:rPr>
          <w:rFonts w:eastAsia="宋体" w:hint="eastAsia"/>
          <w:color w:val="000000" w:themeColor="text1"/>
          <w:sz w:val="24"/>
        </w:rPr>
        <w:t>）对</w:t>
      </w:r>
      <w:r w:rsidR="00910597" w:rsidRPr="001707A5">
        <w:rPr>
          <w:rFonts w:eastAsia="宋体" w:hint="eastAsia"/>
          <w:color w:val="000000" w:themeColor="text1"/>
          <w:sz w:val="24"/>
        </w:rPr>
        <w:t>2.2.8.2</w:t>
      </w:r>
      <w:r w:rsidR="00902705" w:rsidRPr="001707A5">
        <w:rPr>
          <w:rFonts w:eastAsia="宋体" w:hint="eastAsia"/>
          <w:color w:val="000000" w:themeColor="text1"/>
          <w:sz w:val="24"/>
        </w:rPr>
        <w:t>中的</w:t>
      </w:r>
      <w:r w:rsidR="00D35AA6" w:rsidRPr="001707A5">
        <w:rPr>
          <w:rFonts w:eastAsia="宋体" w:hint="eastAsia"/>
          <w:color w:val="000000" w:themeColor="text1"/>
          <w:sz w:val="24"/>
        </w:rPr>
        <w:t>工程</w:t>
      </w:r>
      <w:r w:rsidR="00902705" w:rsidRPr="001707A5">
        <w:rPr>
          <w:rFonts w:eastAsia="宋体" w:hint="eastAsia"/>
          <w:color w:val="000000" w:themeColor="text1"/>
          <w:sz w:val="24"/>
        </w:rPr>
        <w:t>应变速率历程曲线确定平均塑性应变速率：</w:t>
      </w:r>
    </w:p>
    <w:p w:rsidR="00902705" w:rsidRPr="001707A5" w:rsidRDefault="006E6AEF" w:rsidP="00926D90">
      <w:pPr>
        <w:spacing w:line="360" w:lineRule="auto"/>
        <w:jc w:val="center"/>
        <w:rPr>
          <w:rFonts w:eastAsia="宋体"/>
          <w:color w:val="000000" w:themeColor="text1"/>
          <w:sz w:val="24"/>
        </w:rPr>
      </w:pPr>
      <m:oMath>
        <m:acc>
          <m:accPr>
            <m:chr m:val="̅"/>
            <m:ctrlPr>
              <w:rPr>
                <w:rFonts w:ascii="Cambria Math" w:eastAsia="宋体" w:hAnsi="Cambria Math"/>
                <w:color w:val="000000" w:themeColor="text1"/>
                <w:sz w:val="24"/>
              </w:rPr>
            </m:ctrlPr>
          </m:accPr>
          <m:e>
            <m:acc>
              <m:accPr>
                <m:chr m:val="̇"/>
                <m:ctrlPr>
                  <w:rPr>
                    <w:rFonts w:ascii="Cambria Math" w:eastAsia="宋体" w:hAnsi="Cambria Math"/>
                    <w:color w:val="000000" w:themeColor="text1"/>
                    <w:sz w:val="24"/>
                  </w:rPr>
                </m:ctrlPr>
              </m:accPr>
              <m:e>
                <m:r>
                  <m:rPr>
                    <m:sty m:val="p"/>
                  </m:rPr>
                  <w:rPr>
                    <w:rFonts w:ascii="Cambria Math" w:eastAsia="宋体"/>
                    <w:color w:val="000000" w:themeColor="text1"/>
                    <w:sz w:val="24"/>
                  </w:rPr>
                  <m:t>ε</m:t>
                </m:r>
              </m:e>
            </m:acc>
          </m:e>
        </m:acc>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1</m:t>
            </m:r>
          </m:num>
          <m:den>
            <m:r>
              <m:rPr>
                <m:sty m:val="p"/>
              </m:rPr>
              <w:rPr>
                <w:rFonts w:ascii="Cambria Math" w:eastAsia="宋体"/>
                <w:color w:val="000000" w:themeColor="text1"/>
                <w:sz w:val="24"/>
              </w:rPr>
              <m:t>n</m:t>
            </m:r>
          </m:den>
        </m:f>
        <m:nary>
          <m:naryPr>
            <m:chr m:val="∑"/>
            <m:limLoc m:val="undOvr"/>
            <m:ctrlPr>
              <w:rPr>
                <w:rFonts w:ascii="Cambria Math" w:eastAsia="宋体" w:hAnsi="Cambria Math"/>
                <w:color w:val="000000" w:themeColor="text1"/>
                <w:sz w:val="24"/>
              </w:rPr>
            </m:ctrlPr>
          </m:naryPr>
          <m:sub>
            <m:r>
              <w:rPr>
                <w:rFonts w:ascii="Cambria Math" w:eastAsia="宋体"/>
                <w:color w:val="000000" w:themeColor="text1"/>
                <w:sz w:val="24"/>
              </w:rPr>
              <m:t>i</m:t>
            </m:r>
            <m:r>
              <m:rPr>
                <m:sty m:val="p"/>
              </m:rPr>
              <w:rPr>
                <w:rFonts w:ascii="Cambria Math" w:eastAsia="宋体"/>
                <w:color w:val="000000" w:themeColor="text1"/>
                <w:sz w:val="24"/>
              </w:rPr>
              <m:t>=1</m:t>
            </m:r>
          </m:sub>
          <m:sup>
            <m:r>
              <m:rPr>
                <m:sty m:val="p"/>
              </m:rPr>
              <w:rPr>
                <w:rFonts w:ascii="Cambria Math" w:eastAsia="宋体"/>
                <w:color w:val="000000" w:themeColor="text1"/>
                <w:sz w:val="24"/>
              </w:rPr>
              <m:t>n</m:t>
            </m:r>
          </m:sup>
          <m:e>
            <m:acc>
              <m:accPr>
                <m:chr m:val="̇"/>
                <m:ctrlPr>
                  <w:rPr>
                    <w:rFonts w:ascii="Cambria Math" w:eastAsia="宋体" w:hAnsi="Cambria Math"/>
                    <w:color w:val="000000" w:themeColor="text1"/>
                    <w:sz w:val="24"/>
                  </w:rPr>
                </m:ctrlPr>
              </m:accPr>
              <m:e>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ε</m:t>
                    </m:r>
                  </m:e>
                  <m:sub>
                    <m:r>
                      <w:rPr>
                        <w:rFonts w:ascii="Cambria Math" w:eastAsia="宋体"/>
                        <w:color w:val="000000" w:themeColor="text1"/>
                        <w:sz w:val="24"/>
                      </w:rPr>
                      <m:t>i</m:t>
                    </m:r>
                  </m:sub>
                </m:sSub>
              </m:e>
            </m:acc>
          </m:e>
        </m:nary>
      </m:oMath>
      <w:r w:rsidR="00926D90" w:rsidRPr="001707A5">
        <w:rPr>
          <w:rFonts w:eastAsia="宋体" w:hint="eastAsia"/>
          <w:color w:val="000000" w:themeColor="text1"/>
          <w:sz w:val="24"/>
        </w:rPr>
        <w:t xml:space="preserve">     </w:t>
      </w:r>
      <w:r w:rsidR="00926D90" w:rsidRPr="001707A5">
        <w:rPr>
          <w:rFonts w:eastAsia="宋体" w:hint="eastAsia"/>
          <w:color w:val="000000" w:themeColor="text1"/>
          <w:sz w:val="24"/>
        </w:rPr>
        <w:t>（</w:t>
      </w:r>
      <w:r w:rsidR="0049266F" w:rsidRPr="001707A5">
        <w:rPr>
          <w:rFonts w:eastAsia="宋体" w:hint="eastAsia"/>
          <w:color w:val="000000" w:themeColor="text1"/>
          <w:sz w:val="24"/>
        </w:rPr>
        <w:t>39</w:t>
      </w:r>
      <w:r w:rsidR="00926D90" w:rsidRPr="001707A5">
        <w:rPr>
          <w:rFonts w:eastAsia="宋体" w:hint="eastAsia"/>
          <w:color w:val="000000" w:themeColor="text1"/>
          <w:sz w:val="24"/>
        </w:rPr>
        <w:t>）</w:t>
      </w:r>
    </w:p>
    <w:p w:rsidR="00902705" w:rsidRPr="001707A5" w:rsidRDefault="00AA61E2" w:rsidP="00902705">
      <w:pPr>
        <w:spacing w:line="360" w:lineRule="auto"/>
        <w:rPr>
          <w:rFonts w:eastAsia="宋体"/>
          <w:color w:val="000000" w:themeColor="text1"/>
          <w:sz w:val="24"/>
        </w:rPr>
      </w:pPr>
      <w:r w:rsidRPr="001707A5">
        <w:rPr>
          <w:rFonts w:eastAsia="宋体" w:hint="eastAsia"/>
          <w:color w:val="000000" w:themeColor="text1"/>
          <w:sz w:val="24"/>
        </w:rPr>
        <w:t xml:space="preserve">     </w:t>
      </w:r>
      <w:r w:rsidR="00902705" w:rsidRPr="001707A5">
        <w:rPr>
          <w:rFonts w:eastAsia="宋体" w:hint="eastAsia"/>
          <w:color w:val="000000" w:themeColor="text1"/>
          <w:sz w:val="24"/>
        </w:rPr>
        <w:t>式中：</w:t>
      </w:r>
      <m:oMath>
        <m:acc>
          <m:accPr>
            <m:chr m:val="̅"/>
            <m:ctrlPr>
              <w:rPr>
                <w:rFonts w:ascii="Cambria Math" w:eastAsia="宋体" w:hAnsi="Cambria Math"/>
                <w:color w:val="000000" w:themeColor="text1"/>
                <w:sz w:val="24"/>
              </w:rPr>
            </m:ctrlPr>
          </m:accPr>
          <m:e>
            <m:acc>
              <m:accPr>
                <m:chr m:val="̇"/>
                <m:ctrlPr>
                  <w:rPr>
                    <w:rFonts w:ascii="Cambria Math" w:eastAsia="宋体" w:hAnsi="Cambria Math"/>
                    <w:color w:val="000000" w:themeColor="text1"/>
                    <w:sz w:val="24"/>
                  </w:rPr>
                </m:ctrlPr>
              </m:accPr>
              <m:e>
                <m:r>
                  <m:rPr>
                    <m:sty m:val="p"/>
                  </m:rPr>
                  <w:rPr>
                    <w:rFonts w:ascii="Cambria Math" w:eastAsia="宋体"/>
                    <w:color w:val="000000" w:themeColor="text1"/>
                    <w:sz w:val="24"/>
                  </w:rPr>
                  <m:t>ε</m:t>
                </m:r>
              </m:e>
            </m:acc>
          </m:e>
        </m:acc>
      </m:oMath>
      <w:r w:rsidR="00902705" w:rsidRPr="001707A5">
        <w:rPr>
          <w:rFonts w:eastAsia="宋体" w:hint="eastAsia"/>
          <w:color w:val="000000" w:themeColor="text1"/>
          <w:sz w:val="24"/>
        </w:rPr>
        <w:t>—动态压缩平均应变速率的数值，单位为每秒（</w:t>
      </w:r>
      <w:r w:rsidR="00902705" w:rsidRPr="001707A5">
        <w:rPr>
          <w:rFonts w:eastAsia="宋体" w:hint="eastAsia"/>
          <w:color w:val="000000" w:themeColor="text1"/>
          <w:sz w:val="24"/>
        </w:rPr>
        <w:t>1/s</w:t>
      </w:r>
      <w:r w:rsidR="00902705" w:rsidRPr="001707A5">
        <w:rPr>
          <w:rFonts w:eastAsia="宋体" w:hint="eastAsia"/>
          <w:color w:val="000000" w:themeColor="text1"/>
          <w:sz w:val="24"/>
        </w:rPr>
        <w:t>）</w:t>
      </w:r>
    </w:p>
    <w:p w:rsidR="00902705" w:rsidRPr="001707A5" w:rsidRDefault="00902705" w:rsidP="00902705">
      <w:pPr>
        <w:spacing w:line="360" w:lineRule="auto"/>
        <w:rPr>
          <w:rFonts w:eastAsia="宋体"/>
          <w:color w:val="000000" w:themeColor="text1"/>
          <w:sz w:val="24"/>
        </w:rPr>
      </w:pPr>
      <w:r w:rsidRPr="001707A5">
        <w:rPr>
          <w:rFonts w:eastAsia="宋体" w:hint="eastAsia"/>
          <w:color w:val="000000" w:themeColor="text1"/>
          <w:sz w:val="24"/>
        </w:rPr>
        <w:t xml:space="preserve">     </w:t>
      </w:r>
      <w:r w:rsidR="00AA61E2" w:rsidRPr="001707A5">
        <w:rPr>
          <w:rFonts w:eastAsia="宋体" w:hint="eastAsia"/>
          <w:color w:val="000000" w:themeColor="text1"/>
          <w:sz w:val="24"/>
        </w:rPr>
        <w:t xml:space="preserve">     </w:t>
      </w:r>
      <w:r w:rsidRPr="001707A5">
        <w:rPr>
          <w:rFonts w:eastAsia="宋体" w:hint="eastAsia"/>
          <w:color w:val="000000" w:themeColor="text1"/>
          <w:sz w:val="24"/>
        </w:rPr>
        <w:t xml:space="preserve"> n</w:t>
      </w:r>
      <w:r w:rsidRPr="001707A5">
        <w:rPr>
          <w:rFonts w:eastAsia="宋体" w:hint="eastAsia"/>
          <w:color w:val="000000" w:themeColor="text1"/>
          <w:sz w:val="24"/>
        </w:rPr>
        <w:t>—应变速率值的取值数量，无量纲。</w:t>
      </w:r>
    </w:p>
    <w:p w:rsidR="00DC0BE5" w:rsidRPr="001707A5" w:rsidRDefault="00F00444" w:rsidP="00E467E0">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根据应变速率历程（应变速率</w:t>
      </w:r>
      <w:r w:rsidRPr="001707A5">
        <w:rPr>
          <w:rFonts w:eastAsia="宋体" w:hint="eastAsia"/>
          <w:color w:val="000000" w:themeColor="text1"/>
          <w:sz w:val="24"/>
        </w:rPr>
        <w:t>-</w:t>
      </w:r>
      <w:r w:rsidRPr="001707A5">
        <w:rPr>
          <w:rFonts w:eastAsia="宋体" w:hint="eastAsia"/>
          <w:color w:val="000000" w:themeColor="text1"/>
          <w:sz w:val="24"/>
        </w:rPr>
        <w:t>时间）曲线确定平均塑性应变速率，将应变速率</w:t>
      </w:r>
      <w:r w:rsidRPr="001707A5">
        <w:rPr>
          <w:rFonts w:eastAsia="宋体" w:hint="eastAsia"/>
          <w:color w:val="000000" w:themeColor="text1"/>
          <w:sz w:val="24"/>
        </w:rPr>
        <w:t>-</w:t>
      </w:r>
      <w:r w:rsidRPr="001707A5">
        <w:rPr>
          <w:rFonts w:eastAsia="宋体" w:hint="eastAsia"/>
          <w:color w:val="000000" w:themeColor="text1"/>
          <w:sz w:val="24"/>
        </w:rPr>
        <w:t>时间曲线中平台部分应变速率的平均值定义为平均塑性应变速率</w:t>
      </w:r>
      <w:r w:rsidR="00E467E0" w:rsidRPr="001707A5">
        <w:rPr>
          <w:rFonts w:eastAsia="宋体" w:hint="eastAsia"/>
          <w:color w:val="000000" w:themeColor="text1"/>
          <w:sz w:val="24"/>
        </w:rPr>
        <w:t>，</w:t>
      </w:r>
      <w:r w:rsidRPr="001707A5">
        <w:rPr>
          <w:rFonts w:eastAsia="宋体" w:hint="eastAsia"/>
          <w:color w:val="000000" w:themeColor="text1"/>
          <w:sz w:val="24"/>
        </w:rPr>
        <w:t>应变速率</w:t>
      </w:r>
      <w:r w:rsidRPr="001707A5">
        <w:rPr>
          <w:rFonts w:eastAsia="宋体" w:hint="eastAsia"/>
          <w:color w:val="000000" w:themeColor="text1"/>
          <w:sz w:val="24"/>
        </w:rPr>
        <w:t>-</w:t>
      </w:r>
      <w:r w:rsidRPr="001707A5">
        <w:rPr>
          <w:rFonts w:eastAsia="宋体" w:hint="eastAsia"/>
          <w:color w:val="000000" w:themeColor="text1"/>
          <w:sz w:val="24"/>
        </w:rPr>
        <w:t>时间曲线平台部分的起点</w:t>
      </w:r>
      <w:r w:rsidRPr="001707A5">
        <w:rPr>
          <w:rFonts w:eastAsia="宋体" w:hint="eastAsia"/>
          <w:color w:val="000000" w:themeColor="text1"/>
          <w:sz w:val="24"/>
        </w:rPr>
        <w:lastRenderedPageBreak/>
        <w:t>为屈服强度对应的时刻点</w:t>
      </w:r>
      <w:r w:rsidR="00E467E0" w:rsidRPr="001707A5">
        <w:rPr>
          <w:rFonts w:eastAsia="宋体" w:hint="eastAsia"/>
          <w:color w:val="000000" w:themeColor="text1"/>
          <w:sz w:val="24"/>
        </w:rPr>
        <w:t>t</w:t>
      </w:r>
      <w:r w:rsidR="00E467E0" w:rsidRPr="001707A5">
        <w:rPr>
          <w:rFonts w:eastAsia="宋体" w:hint="eastAsia"/>
          <w:color w:val="000000" w:themeColor="text1"/>
          <w:sz w:val="24"/>
          <w:vertAlign w:val="subscript"/>
        </w:rPr>
        <w:t>p</w:t>
      </w:r>
      <w:r w:rsidRPr="001707A5">
        <w:rPr>
          <w:rFonts w:eastAsia="宋体" w:hint="eastAsia"/>
          <w:color w:val="000000" w:themeColor="text1"/>
          <w:sz w:val="24"/>
        </w:rPr>
        <w:t>，结束点为最大应力对应的时刻点</w:t>
      </w:r>
      <w:r w:rsidR="00E467E0" w:rsidRPr="001707A5">
        <w:rPr>
          <w:rFonts w:eastAsia="宋体" w:hint="eastAsia"/>
          <w:color w:val="000000" w:themeColor="text1"/>
          <w:sz w:val="24"/>
        </w:rPr>
        <w:t>t</w:t>
      </w:r>
      <w:r w:rsidR="00E467E0" w:rsidRPr="001707A5">
        <w:rPr>
          <w:rFonts w:eastAsia="宋体" w:hint="eastAsia"/>
          <w:color w:val="000000" w:themeColor="text1"/>
          <w:sz w:val="24"/>
          <w:vertAlign w:val="subscript"/>
        </w:rPr>
        <w:t>w</w:t>
      </w:r>
      <w:r w:rsidR="00E467E0" w:rsidRPr="001707A5">
        <w:rPr>
          <w:rFonts w:eastAsia="宋体" w:hint="eastAsia"/>
          <w:color w:val="000000" w:themeColor="text1"/>
          <w:sz w:val="24"/>
        </w:rPr>
        <w:t>，</w:t>
      </w:r>
      <w:r w:rsidR="00DF4ADF" w:rsidRPr="001707A5">
        <w:rPr>
          <w:rFonts w:eastAsia="宋体" w:hint="eastAsia"/>
          <w:color w:val="000000" w:themeColor="text1"/>
          <w:sz w:val="24"/>
        </w:rPr>
        <w:t>根据公式（</w:t>
      </w:r>
      <w:r w:rsidR="0049266F" w:rsidRPr="001707A5">
        <w:rPr>
          <w:rFonts w:eastAsia="宋体" w:hint="eastAsia"/>
          <w:color w:val="000000" w:themeColor="text1"/>
          <w:sz w:val="24"/>
        </w:rPr>
        <w:t>39</w:t>
      </w:r>
      <w:r w:rsidR="00DF4ADF" w:rsidRPr="001707A5">
        <w:rPr>
          <w:rFonts w:eastAsia="宋体" w:hint="eastAsia"/>
          <w:color w:val="000000" w:themeColor="text1"/>
          <w:sz w:val="24"/>
        </w:rPr>
        <w:t>）取数据处理后应变速率</w:t>
      </w:r>
      <w:r w:rsidR="00DF4ADF" w:rsidRPr="001707A5">
        <w:rPr>
          <w:rFonts w:eastAsia="宋体" w:hint="eastAsia"/>
          <w:color w:val="000000" w:themeColor="text1"/>
          <w:sz w:val="24"/>
        </w:rPr>
        <w:t>-</w:t>
      </w:r>
      <w:r w:rsidR="00DF4ADF" w:rsidRPr="001707A5">
        <w:rPr>
          <w:rFonts w:eastAsia="宋体" w:hint="eastAsia"/>
          <w:color w:val="000000" w:themeColor="text1"/>
          <w:sz w:val="24"/>
        </w:rPr>
        <w:t>时间曲线在</w:t>
      </w:r>
      <w:r w:rsidR="00DF4ADF" w:rsidRPr="001707A5">
        <w:rPr>
          <w:rFonts w:eastAsia="宋体" w:hint="eastAsia"/>
          <w:color w:val="000000" w:themeColor="text1"/>
          <w:sz w:val="24"/>
        </w:rPr>
        <w:t>t</w:t>
      </w:r>
      <w:r w:rsidR="00DF4ADF" w:rsidRPr="001707A5">
        <w:rPr>
          <w:rFonts w:eastAsia="宋体" w:hint="eastAsia"/>
          <w:color w:val="000000" w:themeColor="text1"/>
          <w:sz w:val="24"/>
          <w:vertAlign w:val="subscript"/>
        </w:rPr>
        <w:t>pc</w:t>
      </w:r>
      <w:r w:rsidR="00DF4ADF" w:rsidRPr="001707A5">
        <w:rPr>
          <w:rFonts w:eastAsia="宋体" w:hint="eastAsia"/>
          <w:color w:val="000000" w:themeColor="text1"/>
          <w:sz w:val="24"/>
        </w:rPr>
        <w:t>至</w:t>
      </w:r>
      <w:r w:rsidR="00DF4ADF" w:rsidRPr="001707A5">
        <w:rPr>
          <w:rFonts w:eastAsia="宋体" w:hint="eastAsia"/>
          <w:color w:val="000000" w:themeColor="text1"/>
          <w:sz w:val="24"/>
        </w:rPr>
        <w:t>t</w:t>
      </w:r>
      <w:r w:rsidR="00DF4ADF" w:rsidRPr="001707A5">
        <w:rPr>
          <w:rFonts w:eastAsia="宋体" w:hint="eastAsia"/>
          <w:color w:val="000000" w:themeColor="text1"/>
          <w:sz w:val="24"/>
          <w:vertAlign w:val="subscript"/>
        </w:rPr>
        <w:t>w</w:t>
      </w:r>
      <w:r w:rsidR="00DF4ADF" w:rsidRPr="001707A5">
        <w:rPr>
          <w:rFonts w:eastAsia="宋体" w:hint="eastAsia"/>
          <w:color w:val="000000" w:themeColor="text1"/>
          <w:sz w:val="24"/>
        </w:rPr>
        <w:t>区间内的平均</w:t>
      </w:r>
      <w:r w:rsidR="00B9435B" w:rsidRPr="001707A5">
        <w:rPr>
          <w:rFonts w:eastAsia="宋体" w:hint="eastAsia"/>
          <w:color w:val="000000" w:themeColor="text1"/>
          <w:sz w:val="24"/>
        </w:rPr>
        <w:t>值</w:t>
      </w:r>
      <w:r w:rsidR="00DF4ADF" w:rsidRPr="001707A5">
        <w:rPr>
          <w:rFonts w:eastAsia="宋体" w:hint="eastAsia"/>
          <w:color w:val="000000" w:themeColor="text1"/>
          <w:sz w:val="24"/>
        </w:rPr>
        <w:t>得到平均压缩应变速率，见图</w:t>
      </w:r>
      <w:r w:rsidR="00B35540" w:rsidRPr="001707A5">
        <w:rPr>
          <w:rFonts w:eastAsia="宋体" w:hint="eastAsia"/>
          <w:color w:val="000000" w:themeColor="text1"/>
          <w:sz w:val="24"/>
        </w:rPr>
        <w:t>1</w:t>
      </w:r>
      <w:r w:rsidR="00DF4ADF" w:rsidRPr="001707A5">
        <w:rPr>
          <w:rFonts w:eastAsia="宋体" w:hint="eastAsia"/>
          <w:color w:val="000000" w:themeColor="text1"/>
          <w:sz w:val="24"/>
        </w:rPr>
        <w:t>3</w:t>
      </w:r>
      <w:r w:rsidR="00B9435B" w:rsidRPr="001707A5">
        <w:rPr>
          <w:rFonts w:eastAsia="宋体" w:hint="eastAsia"/>
          <w:color w:val="000000" w:themeColor="text1"/>
          <w:sz w:val="24"/>
        </w:rPr>
        <w:t>。</w:t>
      </w:r>
    </w:p>
    <w:p w:rsidR="00B93CA6" w:rsidRPr="001707A5" w:rsidRDefault="00B93CA6" w:rsidP="00E467E0">
      <w:pPr>
        <w:spacing w:line="360" w:lineRule="auto"/>
        <w:ind w:firstLineChars="200" w:firstLine="480"/>
        <w:jc w:val="left"/>
        <w:rPr>
          <w:rFonts w:eastAsia="宋体"/>
          <w:color w:val="000000" w:themeColor="text1"/>
          <w:sz w:val="24"/>
        </w:rPr>
      </w:pPr>
    </w:p>
    <w:p w:rsidR="00DF4ADF" w:rsidRPr="001707A5" w:rsidRDefault="006E6AEF" w:rsidP="00902705">
      <w:pPr>
        <w:spacing w:line="360" w:lineRule="auto"/>
        <w:rPr>
          <w:rFonts w:eastAsia="宋体"/>
          <w:color w:val="000000" w:themeColor="text1"/>
          <w:sz w:val="24"/>
        </w:rPr>
      </w:pPr>
      <w:r w:rsidRPr="001707A5">
        <w:rPr>
          <w:rFonts w:eastAsia="宋体"/>
          <w:noProof/>
          <w:color w:val="000000" w:themeColor="text1"/>
          <w:sz w:val="24"/>
        </w:rPr>
        <w:pict>
          <v:group id="_x0000_s1622" style="position:absolute;left:0;text-align:left;margin-left:62.2pt;margin-top:-.15pt;width:322.3pt;height:252.55pt;z-index:251695104" coordorigin="1773,6409" coordsize="6446,5051">
            <v:group id="_x0000_s1623" style="position:absolute;left:1773;top:6409;width:6446;height:5051" coordorigin="1773,6409" coordsize="6446,5051">
              <v:group id="_x0000_s1624" style="position:absolute;left:1773;top:6409;width:6446;height:5051" coordorigin="1773,6409" coordsize="6446,5051">
                <v:group id="_x0000_s1625" style="position:absolute;left:1773;top:6409;width:6446;height:5051" coordorigin="1773,6409" coordsize="6446,5051">
                  <v:group id="_x0000_s1626" style="position:absolute;left:1773;top:7385;width:4642;height:3407" coordorigin="1806,7385" coordsize="4642,3407">
                    <v:shape id="图片 10" o:spid="_x0000_s1627" type="#_x0000_t75" style="position:absolute;left:1806;top:7385;width:4642;height:3407;visibility:visible">
                      <v:imagedata r:id="rId19" o:title=""/>
                    </v:shape>
                    <v:rect id="_x0000_s1628" style="position:absolute;left:3213;top:7877;width:2268;height:516" filled="f" strokecolor="red" strokeweight="1.5pt"/>
                  </v:group>
                  <v:shape id="_x0000_s1629" type="#_x0000_t75" style="position:absolute;left:6564;top:6409;width:1655;height:5051">
                    <v:imagedata r:id="rId20" o:title=""/>
                  </v:shape>
                </v:group>
                <v:shape id="_x0000_s1630" type="#_x0000_t32" style="position:absolute;left:3180;top:8393;width:0;height:1913" o:connectortype="straight" strokecolor="red" strokeweight="1.5pt">
                  <v:stroke dashstyle="1 1"/>
                </v:shape>
                <v:shape id="_x0000_s1631" type="#_x0000_t32" style="position:absolute;left:5448;top:8377;width:0;height:1913" o:connectortype="straight" strokecolor="red" strokeweight="1.5pt">
                  <v:stroke dashstyle="1 1"/>
                </v:shape>
              </v:group>
              <v:shape id="_x0000_s1632" type="#_x0000_t202" style="position:absolute;left:3247;top:9887;width:269;height:312;mso-height-percent:200;mso-height-percent:200;mso-width-relative:margin;mso-height-relative:margin" stroked="f">
                <v:textbox style="mso-fit-shape-to-text:t" inset="0,0,0,0">
                  <w:txbxContent>
                    <w:p w:rsidR="00D44E76" w:rsidRPr="00EB3DE5" w:rsidRDefault="00D44E76" w:rsidP="00B9435B">
                      <w:pPr>
                        <w:rPr>
                          <w:color w:val="FF0000"/>
                          <w:sz w:val="24"/>
                        </w:rPr>
                      </w:pPr>
                      <w:r w:rsidRPr="00EB3DE5">
                        <w:rPr>
                          <w:color w:val="FF0000"/>
                          <w:sz w:val="24"/>
                        </w:rPr>
                        <w:t>t</w:t>
                      </w:r>
                      <w:r w:rsidRPr="00EB3DE5">
                        <w:rPr>
                          <w:color w:val="FF0000"/>
                          <w:sz w:val="24"/>
                          <w:vertAlign w:val="subscript"/>
                        </w:rPr>
                        <w:t>pc</w:t>
                      </w:r>
                      <w:r>
                        <w:rPr>
                          <w:rFonts w:hint="eastAsia"/>
                          <w:color w:val="FF0000"/>
                          <w:sz w:val="24"/>
                          <w:vertAlign w:val="subscript"/>
                        </w:rPr>
                        <w:t xml:space="preserve"> </w:t>
                      </w:r>
                    </w:p>
                  </w:txbxContent>
                </v:textbox>
              </v:shape>
            </v:group>
            <v:shape id="_x0000_s1633" type="#_x0000_t202" style="position:absolute;left:5481;top:9942;width:205;height:312;mso-height-percent:200;mso-height-percent:200;mso-width-relative:margin;mso-height-relative:margin" stroked="f">
              <v:textbox style="mso-fit-shape-to-text:t" inset="0,0,0,0">
                <w:txbxContent>
                  <w:p w:rsidR="00D44E76" w:rsidRPr="00EB3DE5" w:rsidRDefault="00D44E76" w:rsidP="00B9435B">
                    <w:pPr>
                      <w:rPr>
                        <w:color w:val="FF0000"/>
                        <w:sz w:val="24"/>
                      </w:rPr>
                    </w:pPr>
                    <w:r w:rsidRPr="00EB3DE5">
                      <w:rPr>
                        <w:color w:val="FF0000"/>
                        <w:sz w:val="24"/>
                      </w:rPr>
                      <w:t>t</w:t>
                    </w:r>
                    <w:r>
                      <w:rPr>
                        <w:rFonts w:hint="eastAsia"/>
                        <w:color w:val="FF0000"/>
                        <w:sz w:val="24"/>
                        <w:vertAlign w:val="subscript"/>
                      </w:rPr>
                      <w:t xml:space="preserve">w  </w:t>
                    </w:r>
                  </w:p>
                </w:txbxContent>
              </v:textbox>
            </v:shape>
            <w10:wrap type="square"/>
          </v:group>
        </w:pict>
      </w:r>
    </w:p>
    <w:p w:rsidR="00DF4ADF" w:rsidRPr="001707A5" w:rsidRDefault="00DF4ADF" w:rsidP="00902705">
      <w:pPr>
        <w:spacing w:line="360" w:lineRule="auto"/>
        <w:rPr>
          <w:rFonts w:eastAsia="宋体"/>
          <w:color w:val="000000" w:themeColor="text1"/>
          <w:sz w:val="24"/>
        </w:rPr>
      </w:pPr>
    </w:p>
    <w:p w:rsidR="00DF4ADF" w:rsidRPr="001707A5" w:rsidRDefault="00DF4ADF" w:rsidP="00902705">
      <w:pPr>
        <w:spacing w:line="360" w:lineRule="auto"/>
        <w:rPr>
          <w:rFonts w:eastAsia="宋体"/>
          <w:color w:val="000000" w:themeColor="text1"/>
          <w:sz w:val="24"/>
        </w:rPr>
      </w:pPr>
    </w:p>
    <w:p w:rsidR="00DF4ADF" w:rsidRPr="001707A5" w:rsidRDefault="00DF4ADF" w:rsidP="00902705">
      <w:pPr>
        <w:spacing w:line="360" w:lineRule="auto"/>
        <w:rPr>
          <w:rFonts w:eastAsia="宋体"/>
          <w:color w:val="000000" w:themeColor="text1"/>
          <w:sz w:val="24"/>
        </w:rPr>
      </w:pPr>
    </w:p>
    <w:p w:rsidR="00DF4ADF" w:rsidRPr="001707A5" w:rsidRDefault="00DF4ADF" w:rsidP="00902705">
      <w:pPr>
        <w:spacing w:line="360" w:lineRule="auto"/>
        <w:rPr>
          <w:rFonts w:eastAsia="宋体"/>
          <w:color w:val="000000" w:themeColor="text1"/>
          <w:sz w:val="24"/>
        </w:rPr>
      </w:pPr>
    </w:p>
    <w:p w:rsidR="00DF4ADF" w:rsidRPr="001707A5" w:rsidRDefault="00DF4ADF" w:rsidP="00902705">
      <w:pPr>
        <w:spacing w:line="360" w:lineRule="auto"/>
        <w:rPr>
          <w:rFonts w:eastAsia="宋体"/>
          <w:color w:val="000000" w:themeColor="text1"/>
          <w:sz w:val="24"/>
        </w:rPr>
      </w:pPr>
    </w:p>
    <w:p w:rsidR="00DF4ADF" w:rsidRPr="001707A5" w:rsidRDefault="00DF4ADF" w:rsidP="00902705">
      <w:pPr>
        <w:spacing w:line="360" w:lineRule="auto"/>
        <w:rPr>
          <w:rFonts w:eastAsia="宋体"/>
          <w:color w:val="000000" w:themeColor="text1"/>
          <w:sz w:val="24"/>
        </w:rPr>
      </w:pPr>
    </w:p>
    <w:p w:rsidR="00DF4ADF" w:rsidRPr="001707A5" w:rsidRDefault="00DF4ADF" w:rsidP="00902705">
      <w:pPr>
        <w:spacing w:line="360" w:lineRule="auto"/>
        <w:rPr>
          <w:rFonts w:eastAsia="宋体"/>
          <w:color w:val="000000" w:themeColor="text1"/>
          <w:sz w:val="24"/>
        </w:rPr>
      </w:pPr>
    </w:p>
    <w:p w:rsidR="00DF4ADF" w:rsidRPr="001707A5" w:rsidRDefault="00DF4ADF" w:rsidP="00902705">
      <w:pPr>
        <w:spacing w:line="360" w:lineRule="auto"/>
        <w:rPr>
          <w:rFonts w:eastAsia="宋体"/>
          <w:color w:val="000000" w:themeColor="text1"/>
          <w:sz w:val="24"/>
        </w:rPr>
      </w:pPr>
    </w:p>
    <w:p w:rsidR="00DF4ADF" w:rsidRPr="001707A5" w:rsidRDefault="00DF4ADF" w:rsidP="00902705">
      <w:pPr>
        <w:spacing w:line="360" w:lineRule="auto"/>
        <w:rPr>
          <w:rFonts w:eastAsia="宋体"/>
          <w:color w:val="000000" w:themeColor="text1"/>
          <w:sz w:val="24"/>
        </w:rPr>
      </w:pPr>
    </w:p>
    <w:p w:rsidR="00DF4ADF" w:rsidRPr="001707A5" w:rsidRDefault="00DF4ADF" w:rsidP="00902705">
      <w:pPr>
        <w:spacing w:line="360" w:lineRule="auto"/>
        <w:rPr>
          <w:rFonts w:eastAsia="宋体"/>
          <w:color w:val="000000" w:themeColor="text1"/>
          <w:sz w:val="24"/>
        </w:rPr>
      </w:pPr>
    </w:p>
    <w:p w:rsidR="00DF4ADF" w:rsidRPr="001707A5" w:rsidRDefault="00B9435B" w:rsidP="004307C6">
      <w:pPr>
        <w:spacing w:line="360" w:lineRule="auto"/>
        <w:ind w:left="480" w:hangingChars="200" w:hanging="480"/>
        <w:jc w:val="center"/>
        <w:rPr>
          <w:rFonts w:eastAsia="宋体"/>
          <w:color w:val="000000" w:themeColor="text1"/>
          <w:sz w:val="24"/>
        </w:rPr>
      </w:pPr>
      <w:r w:rsidRPr="001707A5">
        <w:rPr>
          <w:rFonts w:eastAsia="宋体" w:hint="eastAsia"/>
          <w:color w:val="000000" w:themeColor="text1"/>
          <w:sz w:val="24"/>
        </w:rPr>
        <w:t>图</w:t>
      </w:r>
      <w:r w:rsidR="004307C6" w:rsidRPr="001707A5">
        <w:rPr>
          <w:rFonts w:eastAsia="宋体" w:hint="eastAsia"/>
          <w:color w:val="000000" w:themeColor="text1"/>
          <w:sz w:val="24"/>
        </w:rPr>
        <w:t>13</w:t>
      </w:r>
      <w:r w:rsidRPr="001707A5">
        <w:rPr>
          <w:rFonts w:eastAsia="宋体" w:hint="eastAsia"/>
          <w:color w:val="000000" w:themeColor="text1"/>
          <w:sz w:val="24"/>
        </w:rPr>
        <w:t xml:space="preserve">  </w:t>
      </w:r>
      <w:r w:rsidRPr="001707A5">
        <w:rPr>
          <w:rFonts w:eastAsia="宋体" w:hint="eastAsia"/>
          <w:color w:val="000000" w:themeColor="text1"/>
          <w:sz w:val="24"/>
        </w:rPr>
        <w:t>平均应变速率的确定方法</w:t>
      </w:r>
    </w:p>
    <w:p w:rsidR="00902705" w:rsidRPr="001707A5" w:rsidRDefault="00D11201" w:rsidP="000E7059">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2.2.8.6</w:t>
      </w:r>
      <w:r w:rsidR="00902705" w:rsidRPr="001707A5">
        <w:rPr>
          <w:rFonts w:ascii="Times New Roman" w:eastAsia="宋体" w:hAnsi="Times New Roman" w:hint="eastAsia"/>
          <w:b w:val="0"/>
          <w:color w:val="000000" w:themeColor="text1"/>
          <w:sz w:val="24"/>
          <w:szCs w:val="24"/>
        </w:rPr>
        <w:t>最大</w:t>
      </w:r>
      <w:r w:rsidR="009229F0" w:rsidRPr="001707A5">
        <w:rPr>
          <w:rFonts w:ascii="Times New Roman" w:eastAsia="宋体" w:hAnsi="Times New Roman" w:hint="eastAsia"/>
          <w:b w:val="0"/>
          <w:color w:val="000000" w:themeColor="text1"/>
          <w:sz w:val="24"/>
          <w:szCs w:val="24"/>
        </w:rPr>
        <w:t>动态压缩</w:t>
      </w:r>
      <w:r w:rsidR="00902705" w:rsidRPr="001707A5">
        <w:rPr>
          <w:rFonts w:ascii="Times New Roman" w:eastAsia="宋体" w:hAnsi="Times New Roman" w:hint="eastAsia"/>
          <w:b w:val="0"/>
          <w:color w:val="000000" w:themeColor="text1"/>
          <w:sz w:val="24"/>
          <w:szCs w:val="24"/>
        </w:rPr>
        <w:t>应力和</w:t>
      </w:r>
      <w:r w:rsidR="000E7059" w:rsidRPr="001707A5">
        <w:rPr>
          <w:rFonts w:ascii="Times New Roman" w:eastAsia="宋体" w:hAnsi="Times New Roman" w:hint="eastAsia"/>
          <w:b w:val="0"/>
          <w:color w:val="000000" w:themeColor="text1"/>
          <w:sz w:val="24"/>
          <w:szCs w:val="24"/>
        </w:rPr>
        <w:t>动态失效强度</w:t>
      </w:r>
    </w:p>
    <w:p w:rsidR="000E7059" w:rsidRPr="001707A5" w:rsidRDefault="000E7059" w:rsidP="000E7059">
      <w:pPr>
        <w:spacing w:line="360" w:lineRule="auto"/>
        <w:jc w:val="left"/>
        <w:rPr>
          <w:rFonts w:eastAsia="宋体"/>
          <w:color w:val="000000" w:themeColor="text1"/>
          <w:sz w:val="24"/>
        </w:rPr>
      </w:pPr>
      <w:r w:rsidRPr="001707A5">
        <w:rPr>
          <w:rFonts w:eastAsia="宋体" w:hint="eastAsia"/>
          <w:color w:val="000000" w:themeColor="text1"/>
          <w:sz w:val="24"/>
        </w:rPr>
        <w:t xml:space="preserve">    </w:t>
      </w:r>
      <w:r w:rsidRPr="001707A5">
        <w:rPr>
          <w:rFonts w:eastAsia="宋体" w:hint="eastAsia"/>
          <w:color w:val="000000" w:themeColor="text1"/>
          <w:sz w:val="24"/>
        </w:rPr>
        <w:t>根据试样的动态压缩试验数据及相关曲线，取动态压缩应力</w:t>
      </w:r>
      <w:r w:rsidRPr="001707A5">
        <w:rPr>
          <w:rFonts w:eastAsia="宋体" w:hint="eastAsia"/>
          <w:color w:val="000000" w:themeColor="text1"/>
          <w:sz w:val="24"/>
        </w:rPr>
        <w:t>-</w:t>
      </w:r>
      <w:r w:rsidRPr="001707A5">
        <w:rPr>
          <w:rFonts w:eastAsia="宋体" w:hint="eastAsia"/>
          <w:color w:val="000000" w:themeColor="text1"/>
          <w:sz w:val="24"/>
        </w:rPr>
        <w:t>应变曲线上的应力最大值作为试样的最大</w:t>
      </w:r>
      <w:r w:rsidR="009229F0" w:rsidRPr="001707A5">
        <w:rPr>
          <w:rFonts w:eastAsia="宋体" w:hint="eastAsia"/>
          <w:color w:val="000000" w:themeColor="text1"/>
          <w:sz w:val="24"/>
        </w:rPr>
        <w:t>动态压缩</w:t>
      </w:r>
      <w:r w:rsidRPr="001707A5">
        <w:rPr>
          <w:rFonts w:eastAsia="宋体" w:hint="eastAsia"/>
          <w:color w:val="000000" w:themeColor="text1"/>
          <w:sz w:val="24"/>
        </w:rPr>
        <w:t>应力</w:t>
      </w:r>
      <w:r w:rsidRPr="001707A5">
        <w:rPr>
          <w:rFonts w:eastAsia="宋体"/>
          <w:color w:val="000000" w:themeColor="text1"/>
          <w:sz w:val="24"/>
        </w:rPr>
        <w:t>σ</w:t>
      </w:r>
      <w:r w:rsidRPr="001707A5">
        <w:rPr>
          <w:rFonts w:eastAsia="宋体"/>
          <w:color w:val="000000" w:themeColor="text1"/>
          <w:sz w:val="24"/>
          <w:vertAlign w:val="subscript"/>
        </w:rPr>
        <w:t>m</w:t>
      </w:r>
      <w:r w:rsidRPr="001707A5">
        <w:rPr>
          <w:rFonts w:eastAsia="宋体" w:hint="eastAsia"/>
          <w:color w:val="000000" w:themeColor="text1"/>
          <w:sz w:val="24"/>
        </w:rPr>
        <w:t>，当试样在动态压缩试验时发生压缩破坏，此时试样的最大应力为动态失效强度</w:t>
      </w:r>
      <w:r w:rsidRPr="001707A5">
        <w:rPr>
          <w:rFonts w:eastAsia="宋体"/>
          <w:color w:val="000000" w:themeColor="text1"/>
          <w:sz w:val="24"/>
        </w:rPr>
        <w:t>σ</w:t>
      </w:r>
      <w:r w:rsidRPr="001707A5">
        <w:rPr>
          <w:rFonts w:eastAsia="宋体" w:hint="eastAsia"/>
          <w:color w:val="000000" w:themeColor="text1"/>
          <w:sz w:val="24"/>
          <w:vertAlign w:val="subscript"/>
        </w:rPr>
        <w:t>mc</w:t>
      </w:r>
      <w:r w:rsidRPr="001707A5">
        <w:rPr>
          <w:rFonts w:eastAsia="宋体" w:hint="eastAsia"/>
          <w:color w:val="000000" w:themeColor="text1"/>
          <w:sz w:val="24"/>
        </w:rPr>
        <w:t>，对于塑性较好的金属材料，在发生不均匀塑性变形之前，可能不发生压缩破坏。</w:t>
      </w:r>
    </w:p>
    <w:p w:rsidR="000E7059" w:rsidRPr="001707A5" w:rsidRDefault="000E7059" w:rsidP="000E7059">
      <w:pPr>
        <w:spacing w:line="360" w:lineRule="auto"/>
        <w:jc w:val="left"/>
        <w:rPr>
          <w:rFonts w:eastAsia="宋体"/>
          <w:color w:val="000000" w:themeColor="text1"/>
          <w:sz w:val="15"/>
          <w:szCs w:val="15"/>
        </w:rPr>
      </w:pPr>
      <w:r w:rsidRPr="001707A5">
        <w:rPr>
          <w:rFonts w:eastAsia="宋体" w:hint="eastAsia"/>
          <w:color w:val="000000" w:themeColor="text1"/>
          <w:sz w:val="15"/>
          <w:szCs w:val="15"/>
        </w:rPr>
        <w:t>注：当透射波波宽等于入射波波宽时，认为</w:t>
      </w:r>
      <w:r w:rsidR="00AA61E2" w:rsidRPr="001707A5">
        <w:rPr>
          <w:rFonts w:eastAsia="宋体" w:hint="eastAsia"/>
          <w:color w:val="000000" w:themeColor="text1"/>
          <w:sz w:val="15"/>
          <w:szCs w:val="15"/>
        </w:rPr>
        <w:t>试样</w:t>
      </w:r>
      <w:r w:rsidRPr="001707A5">
        <w:rPr>
          <w:rFonts w:eastAsia="宋体" w:hint="eastAsia"/>
          <w:color w:val="000000" w:themeColor="text1"/>
          <w:sz w:val="15"/>
          <w:szCs w:val="15"/>
        </w:rPr>
        <w:t>在第一轮应力波加载时未发生破坏，如观察到</w:t>
      </w:r>
      <w:r w:rsidR="00AA61E2" w:rsidRPr="001707A5">
        <w:rPr>
          <w:rFonts w:eastAsia="宋体" w:hint="eastAsia"/>
          <w:color w:val="000000" w:themeColor="text1"/>
          <w:sz w:val="15"/>
          <w:szCs w:val="15"/>
        </w:rPr>
        <w:t>试样</w:t>
      </w:r>
      <w:r w:rsidRPr="001707A5">
        <w:rPr>
          <w:rFonts w:eastAsia="宋体" w:hint="eastAsia"/>
          <w:color w:val="000000" w:themeColor="text1"/>
          <w:sz w:val="15"/>
          <w:szCs w:val="15"/>
        </w:rPr>
        <w:t>破坏，也认为是后续几轮应力波造成的，此时认为</w:t>
      </w:r>
      <w:r w:rsidR="00AA61E2" w:rsidRPr="001707A5">
        <w:rPr>
          <w:rFonts w:eastAsia="宋体" w:hint="eastAsia"/>
          <w:color w:val="000000" w:themeColor="text1"/>
          <w:sz w:val="15"/>
          <w:szCs w:val="15"/>
        </w:rPr>
        <w:t>试样</w:t>
      </w:r>
      <w:r w:rsidRPr="001707A5">
        <w:rPr>
          <w:rFonts w:eastAsia="宋体" w:hint="eastAsia"/>
          <w:color w:val="000000" w:themeColor="text1"/>
          <w:sz w:val="15"/>
          <w:szCs w:val="15"/>
        </w:rPr>
        <w:t>未发生压缩破坏，当透射波波宽小于入射波波宽时，</w:t>
      </w:r>
      <w:r w:rsidR="00AA61E2" w:rsidRPr="001707A5">
        <w:rPr>
          <w:rFonts w:eastAsia="宋体" w:hint="eastAsia"/>
          <w:color w:val="000000" w:themeColor="text1"/>
          <w:sz w:val="15"/>
          <w:szCs w:val="15"/>
        </w:rPr>
        <w:t>试样</w:t>
      </w:r>
      <w:r w:rsidRPr="001707A5">
        <w:rPr>
          <w:rFonts w:eastAsia="宋体" w:hint="eastAsia"/>
          <w:color w:val="000000" w:themeColor="text1"/>
          <w:sz w:val="15"/>
          <w:szCs w:val="15"/>
        </w:rPr>
        <w:t>在第一轮应力波加载下已发生破坏，此时认为</w:t>
      </w:r>
      <w:r w:rsidR="00AA61E2" w:rsidRPr="001707A5">
        <w:rPr>
          <w:rFonts w:eastAsia="宋体" w:hint="eastAsia"/>
          <w:color w:val="000000" w:themeColor="text1"/>
          <w:sz w:val="15"/>
          <w:szCs w:val="15"/>
        </w:rPr>
        <w:t>试样</w:t>
      </w:r>
      <w:r w:rsidRPr="001707A5">
        <w:rPr>
          <w:rFonts w:eastAsia="宋体" w:hint="eastAsia"/>
          <w:color w:val="000000" w:themeColor="text1"/>
          <w:sz w:val="15"/>
          <w:szCs w:val="15"/>
        </w:rPr>
        <w:t>发生了压缩破坏。</w:t>
      </w:r>
    </w:p>
    <w:p w:rsidR="001707A5" w:rsidRPr="001707A5" w:rsidRDefault="001707A5" w:rsidP="00902705">
      <w:pPr>
        <w:spacing w:line="360" w:lineRule="auto"/>
        <w:jc w:val="left"/>
        <w:rPr>
          <w:rFonts w:eastAsia="宋体" w:hint="eastAsia"/>
          <w:color w:val="000000" w:themeColor="text1"/>
          <w:sz w:val="24"/>
        </w:rPr>
      </w:pPr>
    </w:p>
    <w:p w:rsidR="001707A5" w:rsidRPr="001707A5" w:rsidRDefault="001707A5" w:rsidP="00902705">
      <w:pPr>
        <w:spacing w:line="360" w:lineRule="auto"/>
        <w:jc w:val="left"/>
        <w:rPr>
          <w:rFonts w:eastAsia="宋体" w:hint="eastAsia"/>
          <w:color w:val="000000" w:themeColor="text1"/>
          <w:sz w:val="24"/>
        </w:rPr>
      </w:pPr>
    </w:p>
    <w:p w:rsidR="001707A5" w:rsidRPr="001707A5" w:rsidRDefault="001707A5" w:rsidP="00902705">
      <w:pPr>
        <w:spacing w:line="360" w:lineRule="auto"/>
        <w:jc w:val="left"/>
        <w:rPr>
          <w:rFonts w:eastAsia="宋体" w:hint="eastAsia"/>
          <w:color w:val="000000" w:themeColor="text1"/>
          <w:sz w:val="24"/>
        </w:rPr>
      </w:pPr>
    </w:p>
    <w:p w:rsidR="001707A5" w:rsidRPr="001707A5" w:rsidRDefault="001707A5" w:rsidP="00902705">
      <w:pPr>
        <w:spacing w:line="360" w:lineRule="auto"/>
        <w:jc w:val="left"/>
        <w:rPr>
          <w:rFonts w:eastAsia="宋体" w:hint="eastAsia"/>
          <w:color w:val="000000" w:themeColor="text1"/>
          <w:sz w:val="24"/>
        </w:rPr>
      </w:pPr>
    </w:p>
    <w:p w:rsidR="001707A5" w:rsidRPr="001707A5" w:rsidRDefault="001707A5" w:rsidP="00902705">
      <w:pPr>
        <w:spacing w:line="360" w:lineRule="auto"/>
        <w:jc w:val="left"/>
        <w:rPr>
          <w:rFonts w:eastAsia="宋体" w:hint="eastAsia"/>
          <w:color w:val="000000" w:themeColor="text1"/>
          <w:sz w:val="24"/>
        </w:rPr>
      </w:pPr>
    </w:p>
    <w:p w:rsidR="001707A5" w:rsidRPr="001707A5" w:rsidRDefault="001707A5" w:rsidP="00902705">
      <w:pPr>
        <w:spacing w:line="360" w:lineRule="auto"/>
        <w:jc w:val="left"/>
        <w:rPr>
          <w:rFonts w:eastAsia="宋体" w:hint="eastAsia"/>
          <w:color w:val="000000" w:themeColor="text1"/>
          <w:sz w:val="24"/>
        </w:rPr>
      </w:pPr>
    </w:p>
    <w:p w:rsidR="001707A5" w:rsidRPr="001707A5" w:rsidRDefault="001707A5" w:rsidP="00902705">
      <w:pPr>
        <w:spacing w:line="360" w:lineRule="auto"/>
        <w:jc w:val="left"/>
        <w:rPr>
          <w:rFonts w:eastAsia="宋体" w:hint="eastAsia"/>
          <w:color w:val="000000" w:themeColor="text1"/>
          <w:sz w:val="24"/>
        </w:rPr>
      </w:pPr>
    </w:p>
    <w:p w:rsidR="000E7059" w:rsidRPr="001707A5" w:rsidRDefault="006E6AEF" w:rsidP="00902705">
      <w:pPr>
        <w:spacing w:line="360" w:lineRule="auto"/>
        <w:jc w:val="left"/>
        <w:rPr>
          <w:rFonts w:eastAsia="宋体"/>
          <w:color w:val="000000" w:themeColor="text1"/>
          <w:sz w:val="24"/>
        </w:rPr>
      </w:pPr>
      <w:r w:rsidRPr="001707A5">
        <w:rPr>
          <w:rFonts w:eastAsia="宋体"/>
          <w:noProof/>
          <w:color w:val="000000" w:themeColor="text1"/>
          <w:sz w:val="24"/>
        </w:rPr>
        <w:lastRenderedPageBreak/>
        <w:pict>
          <v:group id="_x0000_s1509" style="position:absolute;margin-left:88.35pt;margin-top:4.5pt;width:290.35pt;height:198.45pt;z-index:251675648" coordorigin="1820,1580" coordsize="5807,3969">
            <v:group id="_x0000_s1510" style="position:absolute;left:1820;top:1580;width:5807;height:3969" coordorigin="1820,1580" coordsize="5807,3969">
              <v:group id="_x0000_s1511" style="position:absolute;left:1820;top:1580;width:5694;height:3969" coordorigin="1820,1580" coordsize="5694,3969">
                <v:shape id="_x0000_s1512" type="#_x0000_t75" style="position:absolute;left:5979;top:1580;width:1535;height:3969">
                  <v:imagedata r:id="rId21" o:title=""/>
                </v:shape>
                <v:shape id="图片 16" o:spid="_x0000_s1513" type="#_x0000_t75" style="position:absolute;left:1820;top:2405;width:3750;height:2837;visibility:visible">
                  <v:imagedata r:id="rId22" o:title=""/>
                </v:shape>
              </v:group>
              <v:rect id="_x0000_s1514" style="position:absolute;left:5919;top:4074;width:1708;height:300" filled="f" strokecolor="red" strokeweight="1.5pt"/>
            </v:group>
            <v:shape id="_x0000_s1515" type="#_x0000_t120" style="position:absolute;left:4707;top:2504;width:291;height:322" filled="f" strokecolor="red" strokeweight="1.5pt"/>
            <w10:wrap type="square"/>
          </v:group>
        </w:pict>
      </w:r>
    </w:p>
    <w:p w:rsidR="00CC6AE1" w:rsidRPr="001707A5" w:rsidRDefault="00CC6AE1" w:rsidP="00902705">
      <w:pPr>
        <w:spacing w:line="360" w:lineRule="auto"/>
        <w:jc w:val="left"/>
        <w:rPr>
          <w:rFonts w:eastAsia="宋体"/>
          <w:color w:val="000000" w:themeColor="text1"/>
          <w:sz w:val="24"/>
        </w:rPr>
      </w:pPr>
    </w:p>
    <w:p w:rsidR="00741647" w:rsidRPr="001707A5" w:rsidRDefault="00741647" w:rsidP="00902705">
      <w:pPr>
        <w:spacing w:line="360" w:lineRule="auto"/>
        <w:jc w:val="left"/>
        <w:rPr>
          <w:rFonts w:eastAsia="宋体"/>
          <w:color w:val="000000" w:themeColor="text1"/>
          <w:sz w:val="24"/>
        </w:rPr>
      </w:pPr>
    </w:p>
    <w:p w:rsidR="00741647" w:rsidRPr="001707A5" w:rsidRDefault="00741647" w:rsidP="00902705">
      <w:pPr>
        <w:spacing w:line="360" w:lineRule="auto"/>
        <w:jc w:val="left"/>
        <w:rPr>
          <w:rFonts w:eastAsia="宋体"/>
          <w:color w:val="000000" w:themeColor="text1"/>
          <w:sz w:val="24"/>
        </w:rPr>
      </w:pPr>
    </w:p>
    <w:p w:rsidR="00706555" w:rsidRPr="001707A5" w:rsidRDefault="00706555" w:rsidP="00902705">
      <w:pPr>
        <w:spacing w:line="360" w:lineRule="auto"/>
        <w:jc w:val="left"/>
        <w:rPr>
          <w:rFonts w:eastAsia="宋体"/>
          <w:color w:val="000000" w:themeColor="text1"/>
          <w:sz w:val="24"/>
        </w:rPr>
      </w:pPr>
    </w:p>
    <w:p w:rsidR="00706555" w:rsidRPr="001707A5" w:rsidRDefault="00706555" w:rsidP="00902705">
      <w:pPr>
        <w:spacing w:line="360" w:lineRule="auto"/>
        <w:jc w:val="left"/>
        <w:rPr>
          <w:rFonts w:eastAsia="宋体"/>
          <w:color w:val="000000" w:themeColor="text1"/>
          <w:sz w:val="24"/>
        </w:rPr>
      </w:pPr>
    </w:p>
    <w:p w:rsidR="00706555" w:rsidRPr="001707A5" w:rsidRDefault="00706555" w:rsidP="00902705">
      <w:pPr>
        <w:spacing w:line="360" w:lineRule="auto"/>
        <w:jc w:val="left"/>
        <w:rPr>
          <w:rFonts w:eastAsia="宋体"/>
          <w:color w:val="000000" w:themeColor="text1"/>
          <w:sz w:val="24"/>
        </w:rPr>
      </w:pPr>
    </w:p>
    <w:p w:rsidR="007E613F" w:rsidRPr="001707A5" w:rsidRDefault="007E613F" w:rsidP="00902705">
      <w:pPr>
        <w:spacing w:line="360" w:lineRule="auto"/>
        <w:jc w:val="left"/>
        <w:rPr>
          <w:rFonts w:eastAsia="宋体"/>
          <w:color w:val="000000" w:themeColor="text1"/>
          <w:sz w:val="24"/>
        </w:rPr>
      </w:pPr>
    </w:p>
    <w:p w:rsidR="00CD379A" w:rsidRPr="001707A5" w:rsidRDefault="00CD379A" w:rsidP="00902705">
      <w:pPr>
        <w:spacing w:line="360" w:lineRule="auto"/>
        <w:jc w:val="left"/>
        <w:rPr>
          <w:rFonts w:eastAsia="宋体"/>
          <w:color w:val="000000" w:themeColor="text1"/>
          <w:sz w:val="24"/>
        </w:rPr>
      </w:pPr>
    </w:p>
    <w:p w:rsidR="002E49CC" w:rsidRPr="001707A5" w:rsidRDefault="002E49CC" w:rsidP="004307C6">
      <w:pPr>
        <w:spacing w:line="360" w:lineRule="auto"/>
        <w:ind w:left="480" w:hangingChars="200" w:hanging="480"/>
        <w:jc w:val="center"/>
        <w:rPr>
          <w:rFonts w:eastAsia="宋体"/>
          <w:color w:val="000000" w:themeColor="text1"/>
          <w:sz w:val="24"/>
        </w:rPr>
      </w:pPr>
      <w:r w:rsidRPr="001707A5">
        <w:rPr>
          <w:rFonts w:eastAsia="宋体" w:hint="eastAsia"/>
          <w:color w:val="000000" w:themeColor="text1"/>
          <w:sz w:val="24"/>
        </w:rPr>
        <w:t>图</w:t>
      </w:r>
      <w:r w:rsidR="004307C6" w:rsidRPr="001707A5">
        <w:rPr>
          <w:rFonts w:eastAsia="宋体" w:hint="eastAsia"/>
          <w:color w:val="000000" w:themeColor="text1"/>
          <w:sz w:val="24"/>
        </w:rPr>
        <w:t>1</w:t>
      </w:r>
      <w:r w:rsidRPr="001707A5">
        <w:rPr>
          <w:rFonts w:eastAsia="宋体" w:hint="eastAsia"/>
          <w:color w:val="000000" w:themeColor="text1"/>
          <w:sz w:val="24"/>
        </w:rPr>
        <w:t xml:space="preserve">4  </w:t>
      </w:r>
      <w:r w:rsidRPr="001707A5">
        <w:rPr>
          <w:rFonts w:eastAsia="宋体" w:hint="eastAsia"/>
          <w:color w:val="000000" w:themeColor="text1"/>
          <w:sz w:val="24"/>
        </w:rPr>
        <w:t>最大</w:t>
      </w:r>
      <w:r w:rsidR="006D44B3" w:rsidRPr="001707A5">
        <w:rPr>
          <w:rFonts w:eastAsia="宋体" w:hint="eastAsia"/>
          <w:color w:val="000000" w:themeColor="text1"/>
          <w:sz w:val="24"/>
        </w:rPr>
        <w:t>动态压缩</w:t>
      </w:r>
      <w:r w:rsidRPr="001707A5">
        <w:rPr>
          <w:rFonts w:eastAsia="宋体" w:hint="eastAsia"/>
          <w:color w:val="000000" w:themeColor="text1"/>
          <w:sz w:val="24"/>
        </w:rPr>
        <w:t>应力的确定方法</w:t>
      </w:r>
    </w:p>
    <w:p w:rsidR="006E1E68" w:rsidRPr="001707A5" w:rsidRDefault="006E1E68" w:rsidP="006E1E68">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2.2.8.</w:t>
      </w:r>
      <w:r w:rsidR="00FD4C5F" w:rsidRPr="001707A5">
        <w:rPr>
          <w:rFonts w:ascii="Times New Roman" w:eastAsia="宋体" w:hAnsi="Times New Roman" w:hint="eastAsia"/>
          <w:b w:val="0"/>
          <w:color w:val="000000" w:themeColor="text1"/>
          <w:sz w:val="24"/>
          <w:szCs w:val="24"/>
        </w:rPr>
        <w:t>7</w:t>
      </w:r>
      <w:r w:rsidRPr="001707A5">
        <w:rPr>
          <w:rFonts w:ascii="Times New Roman" w:eastAsia="宋体" w:hAnsi="Times New Roman" w:hint="eastAsia"/>
          <w:b w:val="0"/>
          <w:color w:val="000000" w:themeColor="text1"/>
          <w:sz w:val="24"/>
          <w:szCs w:val="24"/>
        </w:rPr>
        <w:t>平均</w:t>
      </w:r>
      <w:r w:rsidR="009D01CA" w:rsidRPr="001707A5">
        <w:rPr>
          <w:rFonts w:ascii="Times New Roman" w:eastAsia="宋体" w:hAnsi="Times New Roman" w:hint="eastAsia"/>
          <w:b w:val="0"/>
          <w:color w:val="000000" w:themeColor="text1"/>
          <w:sz w:val="24"/>
          <w:szCs w:val="24"/>
        </w:rPr>
        <w:t>塑性</w:t>
      </w:r>
      <w:r w:rsidRPr="001707A5">
        <w:rPr>
          <w:rFonts w:ascii="Times New Roman" w:eastAsia="宋体" w:hAnsi="Times New Roman" w:hint="eastAsia"/>
          <w:b w:val="0"/>
          <w:color w:val="000000" w:themeColor="text1"/>
          <w:sz w:val="24"/>
          <w:szCs w:val="24"/>
        </w:rPr>
        <w:t>流变应力的确定</w:t>
      </w:r>
    </w:p>
    <w:p w:rsidR="009D01CA" w:rsidRPr="001707A5" w:rsidRDefault="009D01CA" w:rsidP="009D01CA">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本文推荐按照式（</w:t>
      </w:r>
      <w:r w:rsidR="00D76A24" w:rsidRPr="001707A5">
        <w:rPr>
          <w:rFonts w:eastAsia="宋体" w:hint="eastAsia"/>
          <w:color w:val="000000" w:themeColor="text1"/>
          <w:sz w:val="24"/>
        </w:rPr>
        <w:t>4</w:t>
      </w:r>
      <w:r w:rsidR="00FD4C5F" w:rsidRPr="001707A5">
        <w:rPr>
          <w:rFonts w:eastAsia="宋体" w:hint="eastAsia"/>
          <w:color w:val="000000" w:themeColor="text1"/>
          <w:sz w:val="24"/>
        </w:rPr>
        <w:t>0</w:t>
      </w:r>
      <w:r w:rsidRPr="001707A5">
        <w:rPr>
          <w:rFonts w:eastAsia="宋体" w:hint="eastAsia"/>
          <w:color w:val="000000" w:themeColor="text1"/>
          <w:sz w:val="24"/>
        </w:rPr>
        <w:t>）对</w:t>
      </w:r>
      <w:r w:rsidRPr="001707A5">
        <w:rPr>
          <w:rFonts w:eastAsia="宋体" w:hint="eastAsia"/>
          <w:color w:val="000000" w:themeColor="text1"/>
          <w:sz w:val="24"/>
        </w:rPr>
        <w:t>2.2.8.4</w:t>
      </w:r>
      <w:r w:rsidRPr="001707A5">
        <w:rPr>
          <w:rFonts w:eastAsia="宋体" w:hint="eastAsia"/>
          <w:color w:val="000000" w:themeColor="text1"/>
          <w:sz w:val="24"/>
        </w:rPr>
        <w:t>中的瞬时应力历程曲线确定平均塑性流变应力：</w:t>
      </w:r>
    </w:p>
    <w:p w:rsidR="009D01CA" w:rsidRPr="001707A5" w:rsidRDefault="006E6AEF" w:rsidP="009D01CA">
      <w:pPr>
        <w:spacing w:line="360" w:lineRule="auto"/>
        <w:jc w:val="center"/>
        <w:rPr>
          <w:rFonts w:eastAsia="宋体"/>
          <w:color w:val="000000" w:themeColor="text1"/>
          <w:sz w:val="24"/>
        </w:rPr>
      </w:pPr>
      <m:oMath>
        <m:acc>
          <m:accPr>
            <m:chr m:val="̅"/>
            <m:ctrlPr>
              <w:rPr>
                <w:rFonts w:ascii="Cambria Math" w:eastAsia="宋体" w:hAnsi="Cambria Math"/>
                <w:color w:val="000000" w:themeColor="text1"/>
                <w:sz w:val="24"/>
              </w:rPr>
            </m:ctrlPr>
          </m:accPr>
          <m:e>
            <m:r>
              <m:rPr>
                <m:sty m:val="p"/>
              </m:rPr>
              <w:rPr>
                <w:rFonts w:ascii="Cambria Math" w:eastAsia="宋体"/>
                <w:color w:val="000000" w:themeColor="text1"/>
                <w:sz w:val="24"/>
              </w:rPr>
              <m:t>σ</m:t>
            </m:r>
          </m:e>
        </m:acc>
        <m:r>
          <m:rPr>
            <m:sty m:val="p"/>
          </m:rPr>
          <w:rPr>
            <w:rFonts w:ascii="Cambria Math" w:eastAsia="宋体"/>
            <w:color w:val="000000" w:themeColor="text1"/>
            <w:sz w:val="24"/>
          </w:rPr>
          <m:t>=</m:t>
        </m:r>
        <m:f>
          <m:fPr>
            <m:ctrlPr>
              <w:rPr>
                <w:rFonts w:ascii="Cambria Math" w:eastAsia="宋体" w:hAnsi="Cambria Math"/>
                <w:color w:val="000000" w:themeColor="text1"/>
                <w:sz w:val="24"/>
              </w:rPr>
            </m:ctrlPr>
          </m:fPr>
          <m:num>
            <m:r>
              <m:rPr>
                <m:sty m:val="p"/>
              </m:rPr>
              <w:rPr>
                <w:rFonts w:ascii="Cambria Math" w:eastAsia="宋体"/>
                <w:color w:val="000000" w:themeColor="text1"/>
                <w:sz w:val="24"/>
              </w:rPr>
              <m:t>1</m:t>
            </m:r>
          </m:num>
          <m:den>
            <m:r>
              <m:rPr>
                <m:sty m:val="p"/>
              </m:rPr>
              <w:rPr>
                <w:rFonts w:ascii="Cambria Math" w:eastAsia="宋体"/>
                <w:color w:val="000000" w:themeColor="text1"/>
                <w:sz w:val="24"/>
              </w:rPr>
              <m:t>n</m:t>
            </m:r>
          </m:den>
        </m:f>
        <m:nary>
          <m:naryPr>
            <m:chr m:val="∑"/>
            <m:limLoc m:val="undOvr"/>
            <m:ctrlPr>
              <w:rPr>
                <w:rFonts w:ascii="Cambria Math" w:eastAsia="宋体" w:hAnsi="Cambria Math"/>
                <w:color w:val="000000" w:themeColor="text1"/>
                <w:sz w:val="24"/>
              </w:rPr>
            </m:ctrlPr>
          </m:naryPr>
          <m:sub>
            <m:r>
              <w:rPr>
                <w:rFonts w:ascii="Cambria Math" w:eastAsia="宋体"/>
                <w:color w:val="000000" w:themeColor="text1"/>
                <w:sz w:val="24"/>
              </w:rPr>
              <m:t>i</m:t>
            </m:r>
            <m:r>
              <m:rPr>
                <m:sty m:val="p"/>
              </m:rPr>
              <w:rPr>
                <w:rFonts w:ascii="Cambria Math" w:eastAsia="宋体"/>
                <w:color w:val="000000" w:themeColor="text1"/>
                <w:sz w:val="24"/>
              </w:rPr>
              <m:t>=1</m:t>
            </m:r>
          </m:sub>
          <m:sup>
            <m:r>
              <m:rPr>
                <m:sty m:val="p"/>
              </m:rPr>
              <w:rPr>
                <w:rFonts w:ascii="Cambria Math" w:eastAsia="宋体"/>
                <w:color w:val="000000" w:themeColor="text1"/>
                <w:sz w:val="24"/>
              </w:rPr>
              <m:t>n</m:t>
            </m:r>
          </m:sup>
          <m:e>
            <m:acc>
              <m:accPr>
                <m:chr m:val="̇"/>
                <m:ctrlPr>
                  <w:rPr>
                    <w:rFonts w:ascii="Cambria Math" w:eastAsia="宋体" w:hAnsi="Cambria Math"/>
                    <w:color w:val="000000" w:themeColor="text1"/>
                    <w:sz w:val="24"/>
                  </w:rPr>
                </m:ctrlPr>
              </m:accPr>
              <m:e>
                <m:sSub>
                  <m:sSubPr>
                    <m:ctrlPr>
                      <w:rPr>
                        <w:rFonts w:ascii="Cambria Math" w:eastAsia="宋体" w:hAnsi="Cambria Math"/>
                        <w:color w:val="000000" w:themeColor="text1"/>
                        <w:sz w:val="24"/>
                      </w:rPr>
                    </m:ctrlPr>
                  </m:sSubPr>
                  <m:e>
                    <m:r>
                      <m:rPr>
                        <m:sty m:val="p"/>
                      </m:rPr>
                      <w:rPr>
                        <w:rFonts w:ascii="Cambria Math" w:eastAsia="宋体"/>
                        <w:color w:val="000000" w:themeColor="text1"/>
                        <w:sz w:val="24"/>
                      </w:rPr>
                      <m:t>σ</m:t>
                    </m:r>
                  </m:e>
                  <m:sub>
                    <m:r>
                      <w:rPr>
                        <w:rFonts w:ascii="Cambria Math" w:eastAsia="宋体"/>
                        <w:color w:val="000000" w:themeColor="text1"/>
                        <w:sz w:val="24"/>
                      </w:rPr>
                      <m:t>i</m:t>
                    </m:r>
                  </m:sub>
                </m:sSub>
              </m:e>
            </m:acc>
          </m:e>
        </m:nary>
      </m:oMath>
      <w:r w:rsidR="009D01CA" w:rsidRPr="001707A5">
        <w:rPr>
          <w:rFonts w:eastAsia="宋体" w:hint="eastAsia"/>
          <w:color w:val="000000" w:themeColor="text1"/>
          <w:sz w:val="24"/>
        </w:rPr>
        <w:t xml:space="preserve">     </w:t>
      </w:r>
      <w:r w:rsidR="009D01CA" w:rsidRPr="001707A5">
        <w:rPr>
          <w:rFonts w:eastAsia="宋体" w:hint="eastAsia"/>
          <w:color w:val="000000" w:themeColor="text1"/>
          <w:sz w:val="24"/>
        </w:rPr>
        <w:t>（</w:t>
      </w:r>
      <w:r w:rsidR="00D76A24" w:rsidRPr="001707A5">
        <w:rPr>
          <w:rFonts w:eastAsia="宋体" w:hint="eastAsia"/>
          <w:color w:val="000000" w:themeColor="text1"/>
          <w:sz w:val="24"/>
        </w:rPr>
        <w:t>4</w:t>
      </w:r>
      <w:r w:rsidR="00FD4C5F" w:rsidRPr="001707A5">
        <w:rPr>
          <w:rFonts w:eastAsia="宋体" w:hint="eastAsia"/>
          <w:color w:val="000000" w:themeColor="text1"/>
          <w:sz w:val="24"/>
        </w:rPr>
        <w:t>0</w:t>
      </w:r>
      <w:r w:rsidR="009D01CA" w:rsidRPr="001707A5">
        <w:rPr>
          <w:rFonts w:eastAsia="宋体" w:hint="eastAsia"/>
          <w:color w:val="000000" w:themeColor="text1"/>
          <w:sz w:val="24"/>
        </w:rPr>
        <w:t>）</w:t>
      </w:r>
    </w:p>
    <w:p w:rsidR="009D01CA" w:rsidRPr="001707A5" w:rsidRDefault="004A2887" w:rsidP="009D01CA">
      <w:pPr>
        <w:spacing w:line="360" w:lineRule="auto"/>
        <w:rPr>
          <w:rFonts w:eastAsia="宋体"/>
          <w:color w:val="000000" w:themeColor="text1"/>
          <w:sz w:val="24"/>
        </w:rPr>
      </w:pPr>
      <w:r w:rsidRPr="001707A5">
        <w:rPr>
          <w:rFonts w:eastAsia="宋体" w:hint="eastAsia"/>
          <w:color w:val="000000" w:themeColor="text1"/>
          <w:sz w:val="24"/>
        </w:rPr>
        <w:t xml:space="preserve">    </w:t>
      </w:r>
      <w:r w:rsidR="009D01CA" w:rsidRPr="001707A5">
        <w:rPr>
          <w:rFonts w:eastAsia="宋体" w:hint="eastAsia"/>
          <w:color w:val="000000" w:themeColor="text1"/>
          <w:sz w:val="24"/>
        </w:rPr>
        <w:t>式中：</w:t>
      </w:r>
      <m:oMath>
        <m:acc>
          <m:accPr>
            <m:chr m:val="̅"/>
            <m:ctrlPr>
              <w:rPr>
                <w:rFonts w:ascii="Cambria Math" w:eastAsia="宋体" w:hAnsi="Cambria Math"/>
                <w:color w:val="000000" w:themeColor="text1"/>
                <w:sz w:val="24"/>
              </w:rPr>
            </m:ctrlPr>
          </m:accPr>
          <m:e>
            <m:r>
              <m:rPr>
                <m:sty m:val="p"/>
              </m:rPr>
              <w:rPr>
                <w:rFonts w:ascii="Cambria Math" w:eastAsia="宋体"/>
                <w:color w:val="000000" w:themeColor="text1"/>
                <w:sz w:val="24"/>
              </w:rPr>
              <m:t>σ</m:t>
            </m:r>
          </m:e>
        </m:acc>
      </m:oMath>
      <w:r w:rsidR="009D01CA" w:rsidRPr="001707A5">
        <w:rPr>
          <w:rFonts w:eastAsia="宋体" w:hint="eastAsia"/>
          <w:color w:val="000000" w:themeColor="text1"/>
          <w:sz w:val="24"/>
        </w:rPr>
        <w:t>—动态压缩平均塑性流变应力的数值，单位为</w:t>
      </w:r>
      <w:r w:rsidR="009D01CA" w:rsidRPr="001707A5">
        <w:rPr>
          <w:rFonts w:eastAsia="宋体" w:hint="eastAsia"/>
          <w:color w:val="000000" w:themeColor="text1"/>
          <w:sz w:val="24"/>
        </w:rPr>
        <w:t>MPa</w:t>
      </w:r>
    </w:p>
    <w:p w:rsidR="009D01CA" w:rsidRPr="001707A5" w:rsidRDefault="009D01CA" w:rsidP="009D01CA">
      <w:pPr>
        <w:spacing w:line="360" w:lineRule="auto"/>
        <w:rPr>
          <w:rFonts w:eastAsia="宋体"/>
          <w:color w:val="000000" w:themeColor="text1"/>
          <w:sz w:val="24"/>
        </w:rPr>
      </w:pPr>
      <w:r w:rsidRPr="001707A5">
        <w:rPr>
          <w:rFonts w:eastAsia="宋体" w:hint="eastAsia"/>
          <w:color w:val="000000" w:themeColor="text1"/>
          <w:sz w:val="24"/>
        </w:rPr>
        <w:t xml:space="preserve">    </w:t>
      </w:r>
      <w:r w:rsidR="004A2887" w:rsidRPr="001707A5">
        <w:rPr>
          <w:rFonts w:eastAsia="宋体" w:hint="eastAsia"/>
          <w:color w:val="000000" w:themeColor="text1"/>
          <w:sz w:val="24"/>
        </w:rPr>
        <w:t xml:space="preserve">    </w:t>
      </w:r>
      <w:r w:rsidRPr="001707A5">
        <w:rPr>
          <w:rFonts w:eastAsia="宋体" w:hint="eastAsia"/>
          <w:color w:val="000000" w:themeColor="text1"/>
          <w:sz w:val="24"/>
        </w:rPr>
        <w:t xml:space="preserve">  n</w:t>
      </w:r>
      <w:r w:rsidRPr="001707A5">
        <w:rPr>
          <w:rFonts w:eastAsia="宋体" w:hint="eastAsia"/>
          <w:color w:val="000000" w:themeColor="text1"/>
          <w:sz w:val="24"/>
        </w:rPr>
        <w:t>—应力值的取值数量，无量纲。</w:t>
      </w:r>
    </w:p>
    <w:p w:rsidR="009D01CA" w:rsidRPr="001707A5" w:rsidRDefault="009D01CA" w:rsidP="009D01CA">
      <w:pPr>
        <w:spacing w:line="360" w:lineRule="auto"/>
        <w:ind w:firstLineChars="200" w:firstLine="480"/>
        <w:jc w:val="left"/>
        <w:rPr>
          <w:rFonts w:eastAsia="宋体"/>
          <w:color w:val="000000" w:themeColor="text1"/>
          <w:sz w:val="24"/>
        </w:rPr>
      </w:pPr>
      <w:r w:rsidRPr="001707A5">
        <w:rPr>
          <w:rFonts w:eastAsia="宋体" w:hint="eastAsia"/>
          <w:color w:val="000000" w:themeColor="text1"/>
          <w:sz w:val="24"/>
        </w:rPr>
        <w:t>根据应力</w:t>
      </w:r>
      <w:r w:rsidRPr="001707A5">
        <w:rPr>
          <w:rFonts w:eastAsia="宋体" w:hint="eastAsia"/>
          <w:color w:val="000000" w:themeColor="text1"/>
          <w:sz w:val="24"/>
        </w:rPr>
        <w:t>-</w:t>
      </w:r>
      <w:r w:rsidR="00D35AA6" w:rsidRPr="001707A5">
        <w:rPr>
          <w:rFonts w:eastAsia="宋体" w:hint="eastAsia"/>
          <w:color w:val="000000" w:themeColor="text1"/>
          <w:sz w:val="24"/>
        </w:rPr>
        <w:t>应变曲线确定平均塑性流变应力，将</w:t>
      </w:r>
      <w:r w:rsidRPr="001707A5">
        <w:rPr>
          <w:rFonts w:eastAsia="宋体" w:hint="eastAsia"/>
          <w:color w:val="000000" w:themeColor="text1"/>
          <w:sz w:val="24"/>
        </w:rPr>
        <w:t>应力</w:t>
      </w:r>
      <w:r w:rsidRPr="001707A5">
        <w:rPr>
          <w:rFonts w:eastAsia="宋体" w:hint="eastAsia"/>
          <w:color w:val="000000" w:themeColor="text1"/>
          <w:sz w:val="24"/>
        </w:rPr>
        <w:t>-</w:t>
      </w:r>
      <w:r w:rsidRPr="001707A5">
        <w:rPr>
          <w:rFonts w:eastAsia="宋体" w:hint="eastAsia"/>
          <w:color w:val="000000" w:themeColor="text1"/>
          <w:sz w:val="24"/>
        </w:rPr>
        <w:t>应变曲线中平台部分</w:t>
      </w:r>
      <w:r w:rsidR="00F906E0" w:rsidRPr="001707A5">
        <w:rPr>
          <w:rFonts w:eastAsia="宋体" w:hint="eastAsia"/>
          <w:color w:val="000000" w:themeColor="text1"/>
          <w:sz w:val="24"/>
        </w:rPr>
        <w:t>应力</w:t>
      </w:r>
      <w:r w:rsidRPr="001707A5">
        <w:rPr>
          <w:rFonts w:eastAsia="宋体" w:hint="eastAsia"/>
          <w:color w:val="000000" w:themeColor="text1"/>
          <w:sz w:val="24"/>
        </w:rPr>
        <w:t>的平均值定义为平均塑性</w:t>
      </w:r>
      <w:r w:rsidR="00F906E0" w:rsidRPr="001707A5">
        <w:rPr>
          <w:rFonts w:eastAsia="宋体" w:hint="eastAsia"/>
          <w:color w:val="000000" w:themeColor="text1"/>
          <w:sz w:val="24"/>
        </w:rPr>
        <w:t>塑性流变应力</w:t>
      </w:r>
      <w:r w:rsidRPr="001707A5">
        <w:rPr>
          <w:rFonts w:eastAsia="宋体" w:hint="eastAsia"/>
          <w:color w:val="000000" w:themeColor="text1"/>
          <w:sz w:val="24"/>
        </w:rPr>
        <w:t>，</w:t>
      </w:r>
      <w:r w:rsidR="00F906E0" w:rsidRPr="001707A5">
        <w:rPr>
          <w:rFonts w:eastAsia="宋体" w:hint="eastAsia"/>
          <w:color w:val="000000" w:themeColor="text1"/>
          <w:sz w:val="24"/>
        </w:rPr>
        <w:t>应力</w:t>
      </w:r>
      <w:r w:rsidR="00F906E0" w:rsidRPr="001707A5">
        <w:rPr>
          <w:rFonts w:eastAsia="宋体" w:hint="eastAsia"/>
          <w:color w:val="000000" w:themeColor="text1"/>
          <w:sz w:val="24"/>
        </w:rPr>
        <w:t>-</w:t>
      </w:r>
      <w:r w:rsidR="00F906E0" w:rsidRPr="001707A5">
        <w:rPr>
          <w:rFonts w:eastAsia="宋体" w:hint="eastAsia"/>
          <w:color w:val="000000" w:themeColor="text1"/>
          <w:sz w:val="24"/>
        </w:rPr>
        <w:t>应变曲线</w:t>
      </w:r>
      <w:r w:rsidRPr="001707A5">
        <w:rPr>
          <w:rFonts w:eastAsia="宋体" w:hint="eastAsia"/>
          <w:color w:val="000000" w:themeColor="text1"/>
          <w:sz w:val="24"/>
        </w:rPr>
        <w:t>平台部分的起点为屈服强度</w:t>
      </w:r>
      <w:r w:rsidR="00F906E0" w:rsidRPr="001707A5">
        <w:rPr>
          <w:rFonts w:eastAsia="宋体" w:hint="eastAsia"/>
          <w:color w:val="000000" w:themeColor="text1"/>
          <w:sz w:val="24"/>
        </w:rPr>
        <w:t>点</w:t>
      </w:r>
      <w:r w:rsidRPr="001707A5">
        <w:rPr>
          <w:rFonts w:eastAsia="宋体" w:hint="eastAsia"/>
          <w:color w:val="000000" w:themeColor="text1"/>
          <w:sz w:val="24"/>
        </w:rPr>
        <w:t>时刻点</w:t>
      </w:r>
      <w:r w:rsidR="00F906E0" w:rsidRPr="001707A5">
        <w:rPr>
          <w:rFonts w:eastAsia="宋体" w:hint="eastAsia"/>
          <w:color w:val="000000" w:themeColor="text1"/>
          <w:sz w:val="24"/>
        </w:rPr>
        <w:t>，</w:t>
      </w:r>
      <w:r w:rsidRPr="001707A5">
        <w:rPr>
          <w:rFonts w:eastAsia="宋体" w:hint="eastAsia"/>
          <w:color w:val="000000" w:themeColor="text1"/>
          <w:sz w:val="24"/>
        </w:rPr>
        <w:t>结束点为最大应力点，根据公式（</w:t>
      </w:r>
      <w:r w:rsidR="0049266F" w:rsidRPr="001707A5">
        <w:rPr>
          <w:rFonts w:eastAsia="宋体" w:hint="eastAsia"/>
          <w:color w:val="000000" w:themeColor="text1"/>
          <w:sz w:val="24"/>
        </w:rPr>
        <w:t>41</w:t>
      </w:r>
      <w:r w:rsidRPr="001707A5">
        <w:rPr>
          <w:rFonts w:eastAsia="宋体" w:hint="eastAsia"/>
          <w:color w:val="000000" w:themeColor="text1"/>
          <w:sz w:val="24"/>
        </w:rPr>
        <w:t>）得到平均</w:t>
      </w:r>
      <w:r w:rsidR="00F906E0" w:rsidRPr="001707A5">
        <w:rPr>
          <w:rFonts w:eastAsia="宋体" w:hint="eastAsia"/>
          <w:color w:val="000000" w:themeColor="text1"/>
          <w:sz w:val="24"/>
        </w:rPr>
        <w:t>塑性流变应力</w:t>
      </w:r>
      <w:r w:rsidRPr="001707A5">
        <w:rPr>
          <w:rFonts w:eastAsia="宋体" w:hint="eastAsia"/>
          <w:color w:val="000000" w:themeColor="text1"/>
          <w:sz w:val="24"/>
        </w:rPr>
        <w:t>，见图</w:t>
      </w:r>
      <w:r w:rsidRPr="001707A5">
        <w:rPr>
          <w:rFonts w:eastAsia="宋体" w:hint="eastAsia"/>
          <w:color w:val="000000" w:themeColor="text1"/>
          <w:sz w:val="24"/>
        </w:rPr>
        <w:t>1</w:t>
      </w:r>
      <w:r w:rsidR="00FD4C5F" w:rsidRPr="001707A5">
        <w:rPr>
          <w:rFonts w:eastAsia="宋体" w:hint="eastAsia"/>
          <w:color w:val="000000" w:themeColor="text1"/>
          <w:sz w:val="24"/>
        </w:rPr>
        <w:t>5</w:t>
      </w:r>
      <w:r w:rsidRPr="001707A5">
        <w:rPr>
          <w:rFonts w:eastAsia="宋体" w:hint="eastAsia"/>
          <w:color w:val="000000" w:themeColor="text1"/>
          <w:sz w:val="24"/>
        </w:rPr>
        <w:t>。</w:t>
      </w:r>
    </w:p>
    <w:p w:rsidR="00C60F0A" w:rsidRPr="001707A5" w:rsidRDefault="006E6AEF" w:rsidP="009D01CA">
      <w:pPr>
        <w:spacing w:line="360" w:lineRule="auto"/>
        <w:ind w:firstLineChars="200" w:firstLine="480"/>
        <w:jc w:val="left"/>
        <w:rPr>
          <w:rFonts w:eastAsia="宋体"/>
          <w:noProof/>
          <w:color w:val="000000" w:themeColor="text1"/>
          <w:sz w:val="24"/>
        </w:rPr>
      </w:pPr>
      <w:r w:rsidRPr="001707A5">
        <w:rPr>
          <w:rFonts w:eastAsia="宋体"/>
          <w:noProof/>
          <w:color w:val="000000" w:themeColor="text1"/>
          <w:sz w:val="24"/>
        </w:rPr>
        <w:pict>
          <v:group id="_x0000_s1683" style="position:absolute;left:0;text-align:left;margin-left:118pt;margin-top:9.7pt;width:236.4pt;height:169.8pt;z-index:251702272" coordorigin="1812,1775" coordsize="4728,3396">
            <v:group id="_x0000_s1684" style="position:absolute;left:1812;top:1775;width:4728;height:3396" coordorigin="1812,1775" coordsize="4728,3396">
              <v:shape id="图片 4" o:spid="_x0000_s1685" type="#_x0000_t75" style="position:absolute;left:1812;top:1775;width:4728;height:3396;visibility:visible">
                <v:imagedata r:id="rId23" o:title=""/>
              </v:shape>
              <v:shape id="_x0000_s1686" type="#_x0000_t32" style="position:absolute;left:5530;top:2035;width:0;height:2618" o:connectortype="straight" strokecolor="red" strokeweight="1.5pt">
                <v:stroke dashstyle="1 1"/>
              </v:shape>
              <v:shape id="_x0000_s1687" type="#_x0000_t32" style="position:absolute;left:3004;top:2275;width:0;height:2378" o:connectortype="straight" strokecolor="red" strokeweight="1.5pt">
                <v:stroke dashstyle="1 1"/>
              </v:shape>
            </v:group>
            <v:shape id="_x0000_s1688" type="#_x0000_t32" style="position:absolute;left:5524;top:2035;width:0;height:2618" o:connectortype="straight" strokecolor="red" strokeweight="1.5pt">
              <v:stroke dashstyle="1 1"/>
            </v:shape>
            <v:rect id="_x0000_s1689" style="position:absolute;left:2998;top:1956;width:2526;height:516" filled="f" strokecolor="red" strokeweight="1.5pt"/>
            <w10:wrap type="square"/>
          </v:group>
        </w:pict>
      </w:r>
    </w:p>
    <w:p w:rsidR="00F906E0" w:rsidRPr="001707A5" w:rsidRDefault="00F906E0" w:rsidP="009D01CA">
      <w:pPr>
        <w:spacing w:line="360" w:lineRule="auto"/>
        <w:ind w:firstLineChars="200" w:firstLine="480"/>
        <w:jc w:val="left"/>
        <w:rPr>
          <w:rFonts w:eastAsia="宋体"/>
          <w:color w:val="000000" w:themeColor="text1"/>
          <w:sz w:val="24"/>
        </w:rPr>
      </w:pPr>
    </w:p>
    <w:p w:rsidR="00F906E0" w:rsidRPr="001707A5" w:rsidRDefault="00F906E0" w:rsidP="009D01CA">
      <w:pPr>
        <w:spacing w:line="360" w:lineRule="auto"/>
        <w:ind w:firstLineChars="200" w:firstLine="480"/>
        <w:jc w:val="left"/>
        <w:rPr>
          <w:rFonts w:eastAsia="宋体"/>
          <w:color w:val="000000" w:themeColor="text1"/>
          <w:sz w:val="24"/>
        </w:rPr>
      </w:pPr>
    </w:p>
    <w:p w:rsidR="00C60F0A" w:rsidRPr="001707A5" w:rsidRDefault="00C60F0A" w:rsidP="009D01CA">
      <w:pPr>
        <w:spacing w:line="360" w:lineRule="auto"/>
        <w:ind w:firstLineChars="200" w:firstLine="480"/>
        <w:jc w:val="left"/>
        <w:rPr>
          <w:rFonts w:eastAsia="宋体"/>
          <w:color w:val="000000" w:themeColor="text1"/>
          <w:sz w:val="24"/>
        </w:rPr>
      </w:pPr>
    </w:p>
    <w:p w:rsidR="00C60F0A" w:rsidRPr="001707A5" w:rsidRDefault="00C60F0A" w:rsidP="009D01CA">
      <w:pPr>
        <w:spacing w:line="360" w:lineRule="auto"/>
        <w:ind w:firstLineChars="200" w:firstLine="480"/>
        <w:jc w:val="left"/>
        <w:rPr>
          <w:rFonts w:eastAsia="宋体"/>
          <w:color w:val="000000" w:themeColor="text1"/>
          <w:sz w:val="24"/>
        </w:rPr>
      </w:pPr>
    </w:p>
    <w:p w:rsidR="00C60F0A" w:rsidRPr="001707A5" w:rsidRDefault="00C60F0A" w:rsidP="009D01CA">
      <w:pPr>
        <w:spacing w:line="360" w:lineRule="auto"/>
        <w:ind w:firstLineChars="200" w:firstLine="480"/>
        <w:jc w:val="left"/>
        <w:rPr>
          <w:rFonts w:eastAsia="宋体"/>
          <w:color w:val="000000" w:themeColor="text1"/>
          <w:sz w:val="24"/>
        </w:rPr>
      </w:pPr>
    </w:p>
    <w:p w:rsidR="00C60F0A" w:rsidRPr="001707A5" w:rsidRDefault="00C60F0A" w:rsidP="009D01CA">
      <w:pPr>
        <w:spacing w:line="360" w:lineRule="auto"/>
        <w:ind w:firstLineChars="200" w:firstLine="480"/>
        <w:jc w:val="left"/>
        <w:rPr>
          <w:rFonts w:eastAsia="宋体"/>
          <w:color w:val="000000" w:themeColor="text1"/>
          <w:sz w:val="24"/>
        </w:rPr>
      </w:pPr>
    </w:p>
    <w:p w:rsidR="00C60F0A" w:rsidRPr="001707A5" w:rsidRDefault="00C60F0A" w:rsidP="009D01CA">
      <w:pPr>
        <w:spacing w:line="360" w:lineRule="auto"/>
        <w:rPr>
          <w:rFonts w:eastAsia="宋体"/>
          <w:color w:val="000000" w:themeColor="text1"/>
          <w:sz w:val="24"/>
        </w:rPr>
      </w:pPr>
    </w:p>
    <w:p w:rsidR="00B71AE4" w:rsidRPr="001707A5" w:rsidRDefault="009D01CA" w:rsidP="00F61C00">
      <w:pPr>
        <w:snapToGrid w:val="0"/>
        <w:spacing w:line="360" w:lineRule="auto"/>
        <w:ind w:firstLine="495"/>
        <w:jc w:val="center"/>
        <w:rPr>
          <w:rFonts w:eastAsia="宋体" w:cs="宋体"/>
          <w:color w:val="000000" w:themeColor="text1"/>
          <w:sz w:val="24"/>
        </w:rPr>
      </w:pPr>
      <w:r w:rsidRPr="001707A5">
        <w:rPr>
          <w:rFonts w:eastAsia="宋体" w:hint="eastAsia"/>
          <w:color w:val="000000" w:themeColor="text1"/>
          <w:sz w:val="24"/>
        </w:rPr>
        <w:t>图</w:t>
      </w:r>
      <w:r w:rsidRPr="001707A5">
        <w:rPr>
          <w:rFonts w:eastAsia="宋体" w:hint="eastAsia"/>
          <w:color w:val="000000" w:themeColor="text1"/>
          <w:sz w:val="24"/>
        </w:rPr>
        <w:t>1</w:t>
      </w:r>
      <w:r w:rsidR="00FD4C5F" w:rsidRPr="001707A5">
        <w:rPr>
          <w:rFonts w:eastAsia="宋体" w:hint="eastAsia"/>
          <w:color w:val="000000" w:themeColor="text1"/>
          <w:sz w:val="24"/>
        </w:rPr>
        <w:t>5</w:t>
      </w:r>
      <w:r w:rsidRPr="001707A5">
        <w:rPr>
          <w:rFonts w:eastAsia="宋体" w:hint="eastAsia"/>
          <w:color w:val="000000" w:themeColor="text1"/>
          <w:sz w:val="24"/>
        </w:rPr>
        <w:t xml:space="preserve">  </w:t>
      </w:r>
      <w:r w:rsidRPr="001707A5">
        <w:rPr>
          <w:rFonts w:eastAsia="宋体" w:hint="eastAsia"/>
          <w:color w:val="000000" w:themeColor="text1"/>
          <w:sz w:val="24"/>
        </w:rPr>
        <w:t>平均</w:t>
      </w:r>
      <w:r w:rsidR="00C60F0A" w:rsidRPr="001707A5">
        <w:rPr>
          <w:rFonts w:eastAsia="宋体" w:hint="eastAsia"/>
          <w:color w:val="000000" w:themeColor="text1"/>
          <w:sz w:val="24"/>
        </w:rPr>
        <w:t>塑性流变应力</w:t>
      </w:r>
      <w:r w:rsidRPr="001707A5">
        <w:rPr>
          <w:rFonts w:eastAsia="宋体" w:hint="eastAsia"/>
          <w:color w:val="000000" w:themeColor="text1"/>
          <w:sz w:val="24"/>
        </w:rPr>
        <w:t>的确定方法</w:t>
      </w:r>
    </w:p>
    <w:p w:rsidR="00480FD0" w:rsidRPr="001707A5" w:rsidRDefault="00480FD0" w:rsidP="004A2887">
      <w:pPr>
        <w:pStyle w:val="4"/>
        <w:spacing w:before="0" w:after="0" w:line="360" w:lineRule="auto"/>
        <w:rPr>
          <w:rFonts w:ascii="Times New Roman" w:eastAsia="宋体" w:hAnsi="Times New Roman"/>
          <w:b w:val="0"/>
          <w:color w:val="000000" w:themeColor="text1"/>
          <w:sz w:val="24"/>
          <w:szCs w:val="24"/>
        </w:rPr>
      </w:pPr>
      <w:r w:rsidRPr="001707A5">
        <w:rPr>
          <w:rFonts w:ascii="Times New Roman" w:eastAsia="宋体" w:hAnsi="Times New Roman" w:hint="eastAsia"/>
          <w:b w:val="0"/>
          <w:color w:val="000000" w:themeColor="text1"/>
          <w:sz w:val="24"/>
          <w:szCs w:val="24"/>
        </w:rPr>
        <w:t>2.2.8.</w:t>
      </w:r>
      <w:r w:rsidR="000E7059" w:rsidRPr="001707A5">
        <w:rPr>
          <w:rFonts w:ascii="Times New Roman" w:eastAsia="宋体" w:hAnsi="Times New Roman" w:hint="eastAsia"/>
          <w:b w:val="0"/>
          <w:color w:val="000000" w:themeColor="text1"/>
          <w:sz w:val="24"/>
          <w:szCs w:val="24"/>
        </w:rPr>
        <w:t>9</w:t>
      </w:r>
      <w:r w:rsidRPr="001707A5">
        <w:rPr>
          <w:rFonts w:ascii="Times New Roman" w:eastAsia="宋体" w:hAnsi="Times New Roman" w:hint="eastAsia"/>
          <w:b w:val="0"/>
          <w:color w:val="000000" w:themeColor="text1"/>
          <w:sz w:val="24"/>
          <w:szCs w:val="24"/>
        </w:rPr>
        <w:t>试验结果修约</w:t>
      </w:r>
    </w:p>
    <w:p w:rsidR="00480FD0" w:rsidRPr="001707A5" w:rsidRDefault="00480FD0" w:rsidP="00480FD0">
      <w:pPr>
        <w:snapToGrid w:val="0"/>
        <w:spacing w:line="360" w:lineRule="auto"/>
        <w:ind w:firstLine="495"/>
        <w:rPr>
          <w:rFonts w:eastAsia="宋体" w:cs="宋体"/>
          <w:color w:val="000000" w:themeColor="text1"/>
          <w:sz w:val="24"/>
        </w:rPr>
      </w:pPr>
      <w:r w:rsidRPr="001707A5">
        <w:rPr>
          <w:rFonts w:eastAsia="宋体" w:cs="宋体" w:hint="eastAsia"/>
          <w:color w:val="000000" w:themeColor="text1"/>
          <w:sz w:val="24"/>
        </w:rPr>
        <w:t>试验测定的性能结果数值应按照相关产品标准的要求进行修约，如未规定具体要求，应按</w:t>
      </w:r>
      <w:r w:rsidRPr="001707A5">
        <w:rPr>
          <w:rFonts w:eastAsia="宋体" w:cs="宋体" w:hint="eastAsia"/>
          <w:color w:val="000000" w:themeColor="text1"/>
          <w:sz w:val="24"/>
        </w:rPr>
        <w:lastRenderedPageBreak/>
        <w:t>照如下要求进行修约：</w:t>
      </w:r>
    </w:p>
    <w:p w:rsidR="00480FD0" w:rsidRPr="001707A5" w:rsidRDefault="00480FD0" w:rsidP="00480FD0">
      <w:pPr>
        <w:snapToGrid w:val="0"/>
        <w:spacing w:line="360" w:lineRule="auto"/>
        <w:ind w:firstLine="495"/>
        <w:rPr>
          <w:rFonts w:eastAsia="宋体" w:cs="宋体"/>
          <w:color w:val="000000" w:themeColor="text1"/>
          <w:sz w:val="24"/>
        </w:rPr>
      </w:pPr>
      <w:r w:rsidRPr="001707A5">
        <w:rPr>
          <w:rFonts w:eastAsia="宋体" w:cs="宋体" w:hint="eastAsia"/>
          <w:color w:val="000000" w:themeColor="text1"/>
          <w:sz w:val="24"/>
        </w:rPr>
        <w:t>—强度性能值修约至</w:t>
      </w:r>
      <w:r w:rsidRPr="001707A5">
        <w:rPr>
          <w:rFonts w:eastAsia="宋体" w:cs="宋体" w:hint="eastAsia"/>
          <w:color w:val="000000" w:themeColor="text1"/>
          <w:sz w:val="24"/>
        </w:rPr>
        <w:t>5MPa</w:t>
      </w:r>
      <w:r w:rsidRPr="001707A5">
        <w:rPr>
          <w:rFonts w:eastAsia="宋体" w:cs="宋体" w:hint="eastAsia"/>
          <w:color w:val="000000" w:themeColor="text1"/>
          <w:sz w:val="24"/>
        </w:rPr>
        <w:t>；</w:t>
      </w:r>
    </w:p>
    <w:p w:rsidR="00480FD0" w:rsidRPr="001707A5" w:rsidRDefault="00480FD0" w:rsidP="00480FD0">
      <w:pPr>
        <w:snapToGrid w:val="0"/>
        <w:spacing w:line="360" w:lineRule="auto"/>
        <w:ind w:firstLine="495"/>
        <w:rPr>
          <w:rFonts w:eastAsia="宋体" w:cs="宋体"/>
          <w:color w:val="000000" w:themeColor="text1"/>
          <w:sz w:val="24"/>
        </w:rPr>
      </w:pPr>
      <w:r w:rsidRPr="001707A5">
        <w:rPr>
          <w:rFonts w:eastAsia="宋体" w:cs="宋体" w:hint="eastAsia"/>
          <w:color w:val="000000" w:themeColor="text1"/>
          <w:sz w:val="24"/>
        </w:rPr>
        <w:t>—</w:t>
      </w:r>
      <w:r w:rsidR="00D217A5" w:rsidRPr="001707A5">
        <w:rPr>
          <w:rFonts w:eastAsia="宋体" w:cs="宋体" w:hint="eastAsia"/>
          <w:color w:val="000000" w:themeColor="text1"/>
          <w:sz w:val="24"/>
        </w:rPr>
        <w:t>平均塑性</w:t>
      </w:r>
      <w:r w:rsidRPr="001707A5">
        <w:rPr>
          <w:rFonts w:eastAsia="宋体" w:cs="宋体" w:hint="eastAsia"/>
          <w:color w:val="000000" w:themeColor="text1"/>
          <w:sz w:val="24"/>
        </w:rPr>
        <w:t>应变速率修约至</w:t>
      </w:r>
      <w:r w:rsidRPr="001707A5">
        <w:rPr>
          <w:rFonts w:eastAsia="宋体" w:cs="宋体" w:hint="eastAsia"/>
          <w:color w:val="000000" w:themeColor="text1"/>
          <w:sz w:val="24"/>
        </w:rPr>
        <w:t>5s</w:t>
      </w:r>
      <w:r w:rsidRPr="001707A5">
        <w:rPr>
          <w:rFonts w:eastAsia="宋体" w:cs="宋体" w:hint="eastAsia"/>
          <w:color w:val="000000" w:themeColor="text1"/>
          <w:sz w:val="24"/>
          <w:vertAlign w:val="superscript"/>
        </w:rPr>
        <w:t>-1</w:t>
      </w:r>
      <w:r w:rsidRPr="001707A5">
        <w:rPr>
          <w:rFonts w:eastAsia="宋体" w:cs="宋体" w:hint="eastAsia"/>
          <w:color w:val="000000" w:themeColor="text1"/>
          <w:sz w:val="24"/>
        </w:rPr>
        <w:t>；</w:t>
      </w:r>
    </w:p>
    <w:p w:rsidR="00902705" w:rsidRPr="001707A5" w:rsidRDefault="00480FD0" w:rsidP="00902705">
      <w:pPr>
        <w:snapToGrid w:val="0"/>
        <w:spacing w:line="360" w:lineRule="auto"/>
        <w:ind w:firstLine="495"/>
        <w:rPr>
          <w:rFonts w:eastAsia="宋体" w:cs="宋体"/>
          <w:color w:val="000000" w:themeColor="text1"/>
          <w:sz w:val="24"/>
        </w:rPr>
      </w:pPr>
      <w:r w:rsidRPr="001707A5">
        <w:rPr>
          <w:rFonts w:eastAsia="宋体" w:cs="宋体" w:hint="eastAsia"/>
          <w:color w:val="000000" w:themeColor="text1"/>
          <w:sz w:val="24"/>
        </w:rPr>
        <w:t>—应变修约至小数点后保留两位。</w:t>
      </w:r>
    </w:p>
    <w:p w:rsidR="000315C4" w:rsidRPr="001707A5" w:rsidRDefault="000315C4" w:rsidP="001603AF">
      <w:pPr>
        <w:pStyle w:val="3"/>
        <w:spacing w:before="120" w:after="120" w:line="360" w:lineRule="auto"/>
        <w:rPr>
          <w:rFonts w:eastAsia="宋体"/>
          <w:b w:val="0"/>
          <w:color w:val="000000" w:themeColor="text1"/>
          <w:sz w:val="24"/>
          <w:szCs w:val="24"/>
        </w:rPr>
      </w:pPr>
      <w:r w:rsidRPr="001707A5">
        <w:rPr>
          <w:rFonts w:eastAsia="宋体" w:hint="eastAsia"/>
          <w:b w:val="0"/>
          <w:color w:val="000000" w:themeColor="text1"/>
          <w:sz w:val="24"/>
          <w:szCs w:val="24"/>
        </w:rPr>
        <w:t>2.2.9</w:t>
      </w:r>
      <w:r w:rsidRPr="001707A5">
        <w:rPr>
          <w:rFonts w:eastAsia="宋体" w:hint="eastAsia"/>
          <w:b w:val="0"/>
          <w:color w:val="000000" w:themeColor="text1"/>
          <w:sz w:val="24"/>
          <w:szCs w:val="24"/>
        </w:rPr>
        <w:t>实验室比对试验</w:t>
      </w:r>
    </w:p>
    <w:p w:rsidR="00FC5E6B" w:rsidRPr="001707A5" w:rsidRDefault="00FC5E6B" w:rsidP="00FC5E6B">
      <w:pPr>
        <w:spacing w:line="360" w:lineRule="auto"/>
        <w:rPr>
          <w:rFonts w:eastAsia="宋体" w:cs="宋体"/>
          <w:color w:val="000000" w:themeColor="text1"/>
          <w:sz w:val="24"/>
        </w:rPr>
      </w:pPr>
      <w:r w:rsidRPr="001707A5">
        <w:rPr>
          <w:rFonts w:eastAsia="宋体" w:cs="宋体" w:hint="eastAsia"/>
          <w:color w:val="000000" w:themeColor="text1"/>
          <w:sz w:val="24"/>
        </w:rPr>
        <w:t>2.2.9.1</w:t>
      </w:r>
      <w:r w:rsidRPr="001707A5">
        <w:rPr>
          <w:rFonts w:eastAsia="宋体" w:cs="宋体" w:hint="eastAsia"/>
          <w:color w:val="000000" w:themeColor="text1"/>
          <w:sz w:val="24"/>
        </w:rPr>
        <w:t>实验室内比对试验</w:t>
      </w:r>
    </w:p>
    <w:p w:rsidR="007E3AA2" w:rsidRPr="001707A5" w:rsidRDefault="007E5610" w:rsidP="00FC5E6B">
      <w:pPr>
        <w:snapToGrid w:val="0"/>
        <w:spacing w:line="360" w:lineRule="auto"/>
        <w:ind w:firstLine="495"/>
        <w:rPr>
          <w:rFonts w:eastAsia="宋体" w:cs="宋体"/>
          <w:color w:val="000000" w:themeColor="text1"/>
          <w:sz w:val="24"/>
        </w:rPr>
      </w:pPr>
      <w:r w:rsidRPr="001707A5">
        <w:rPr>
          <w:rFonts w:eastAsia="宋体" w:cs="宋体" w:hint="eastAsia"/>
          <w:color w:val="000000" w:themeColor="text1"/>
          <w:sz w:val="24"/>
        </w:rPr>
        <w:t>国合通测针对</w:t>
      </w:r>
      <w:r w:rsidR="007E3AA2" w:rsidRPr="001707A5">
        <w:rPr>
          <w:rFonts w:eastAsia="宋体" w:cs="宋体" w:hint="eastAsia"/>
          <w:color w:val="000000" w:themeColor="text1"/>
          <w:sz w:val="24"/>
        </w:rPr>
        <w:t>TC4</w:t>
      </w:r>
      <w:r w:rsidR="007E3AA2" w:rsidRPr="001707A5">
        <w:rPr>
          <w:rFonts w:eastAsia="宋体" w:cs="宋体" w:hint="eastAsia"/>
          <w:color w:val="000000" w:themeColor="text1"/>
          <w:sz w:val="24"/>
        </w:rPr>
        <w:t>合金</w:t>
      </w:r>
      <w:r w:rsidR="005322B8" w:rsidRPr="001707A5">
        <w:rPr>
          <w:rFonts w:eastAsia="宋体" w:cs="宋体" w:hint="eastAsia"/>
          <w:color w:val="000000" w:themeColor="text1"/>
          <w:sz w:val="24"/>
        </w:rPr>
        <w:t>进行了高应变速率压缩试验</w:t>
      </w:r>
      <w:r w:rsidR="007E3AA2" w:rsidRPr="001707A5">
        <w:rPr>
          <w:rFonts w:eastAsia="宋体" w:cs="宋体" w:hint="eastAsia"/>
          <w:color w:val="000000" w:themeColor="text1"/>
          <w:sz w:val="24"/>
        </w:rPr>
        <w:t>内部</w:t>
      </w:r>
      <w:r w:rsidR="005322B8" w:rsidRPr="001707A5">
        <w:rPr>
          <w:rFonts w:eastAsia="宋体" w:cs="宋体" w:hint="eastAsia"/>
          <w:color w:val="000000" w:themeColor="text1"/>
          <w:sz w:val="24"/>
        </w:rPr>
        <w:t>结果</w:t>
      </w:r>
      <w:r w:rsidR="007E3AA2" w:rsidRPr="001707A5">
        <w:rPr>
          <w:rFonts w:eastAsia="宋体" w:cs="宋体" w:hint="eastAsia"/>
          <w:color w:val="000000" w:themeColor="text1"/>
          <w:sz w:val="24"/>
        </w:rPr>
        <w:t>比对</w:t>
      </w:r>
      <w:r w:rsidR="005322B8" w:rsidRPr="001707A5">
        <w:rPr>
          <w:rFonts w:eastAsia="宋体" w:cs="宋体" w:hint="eastAsia"/>
          <w:color w:val="000000" w:themeColor="text1"/>
          <w:sz w:val="24"/>
        </w:rPr>
        <w:t>，</w:t>
      </w:r>
      <w:r w:rsidR="00072BCE" w:rsidRPr="001707A5">
        <w:rPr>
          <w:rFonts w:eastAsia="宋体" w:cs="宋体" w:hint="eastAsia"/>
          <w:color w:val="000000" w:themeColor="text1"/>
          <w:sz w:val="24"/>
        </w:rPr>
        <w:t>所用设备一览表见表</w:t>
      </w:r>
      <w:r w:rsidR="00072BCE" w:rsidRPr="001707A5">
        <w:rPr>
          <w:rFonts w:eastAsia="宋体" w:cs="宋体" w:hint="eastAsia"/>
          <w:color w:val="000000" w:themeColor="text1"/>
          <w:sz w:val="24"/>
        </w:rPr>
        <w:t>2</w:t>
      </w:r>
      <w:r w:rsidR="00084ADD" w:rsidRPr="001707A5">
        <w:rPr>
          <w:rFonts w:eastAsia="宋体" w:cs="宋体" w:hint="eastAsia"/>
          <w:color w:val="000000" w:themeColor="text1"/>
          <w:sz w:val="24"/>
        </w:rPr>
        <w:t>。</w:t>
      </w:r>
    </w:p>
    <w:p w:rsidR="003518FF" w:rsidRPr="001707A5" w:rsidRDefault="003518FF" w:rsidP="003518FF">
      <w:pPr>
        <w:snapToGrid w:val="0"/>
        <w:spacing w:line="360" w:lineRule="auto"/>
        <w:ind w:firstLine="495"/>
        <w:jc w:val="center"/>
        <w:rPr>
          <w:rFonts w:eastAsia="宋体" w:cs="宋体"/>
          <w:color w:val="000000" w:themeColor="text1"/>
          <w:sz w:val="24"/>
        </w:rPr>
      </w:pPr>
      <w:r w:rsidRPr="001707A5">
        <w:rPr>
          <w:rFonts w:eastAsia="宋体" w:cs="宋体" w:hint="eastAsia"/>
          <w:color w:val="000000" w:themeColor="text1"/>
          <w:sz w:val="24"/>
        </w:rPr>
        <w:t>表</w:t>
      </w:r>
      <w:r w:rsidRPr="001707A5">
        <w:rPr>
          <w:rFonts w:eastAsia="宋体" w:cs="宋体" w:hint="eastAsia"/>
          <w:color w:val="000000" w:themeColor="text1"/>
          <w:sz w:val="24"/>
        </w:rPr>
        <w:t>2</w:t>
      </w:r>
      <w:r w:rsidR="00072BCE" w:rsidRPr="001707A5">
        <w:rPr>
          <w:rFonts w:eastAsia="宋体" w:cs="宋体" w:hint="eastAsia"/>
          <w:color w:val="000000" w:themeColor="text1"/>
          <w:sz w:val="24"/>
        </w:rPr>
        <w:t xml:space="preserve"> </w:t>
      </w:r>
      <w:r w:rsidR="00072BCE" w:rsidRPr="001707A5">
        <w:rPr>
          <w:rFonts w:eastAsia="宋体" w:cs="宋体" w:hint="eastAsia"/>
          <w:color w:val="000000" w:themeColor="text1"/>
          <w:sz w:val="24"/>
        </w:rPr>
        <w:t>分离式霍普金森压缩试验系统参数一览表</w:t>
      </w:r>
    </w:p>
    <w:tbl>
      <w:tblPr>
        <w:tblStyle w:val="a6"/>
        <w:tblW w:w="5000" w:type="pct"/>
        <w:tblLook w:val="04A0"/>
      </w:tblPr>
      <w:tblGrid>
        <w:gridCol w:w="1950"/>
        <w:gridCol w:w="2174"/>
        <w:gridCol w:w="3379"/>
        <w:gridCol w:w="2459"/>
      </w:tblGrid>
      <w:tr w:rsidR="00557DA8" w:rsidRPr="001707A5" w:rsidTr="00557DA8">
        <w:tc>
          <w:tcPr>
            <w:tcW w:w="5000" w:type="pct"/>
            <w:gridSpan w:val="4"/>
          </w:tcPr>
          <w:p w:rsidR="00557DA8" w:rsidRPr="001707A5" w:rsidRDefault="00557DA8" w:rsidP="00557DA8">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分离式霍普金森压杆试验系统</w:t>
            </w:r>
          </w:p>
        </w:tc>
      </w:tr>
      <w:tr w:rsidR="00557DA8" w:rsidRPr="001707A5" w:rsidTr="00557DA8">
        <w:tc>
          <w:tcPr>
            <w:tcW w:w="2070" w:type="pct"/>
            <w:gridSpan w:val="2"/>
          </w:tcPr>
          <w:p w:rsidR="00557DA8" w:rsidRPr="001707A5" w:rsidRDefault="00557DA8" w:rsidP="00557DA8">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波导杆</w:t>
            </w:r>
          </w:p>
        </w:tc>
        <w:tc>
          <w:tcPr>
            <w:tcW w:w="2930" w:type="pct"/>
            <w:gridSpan w:val="2"/>
          </w:tcPr>
          <w:p w:rsidR="00557DA8" w:rsidRPr="001707A5" w:rsidRDefault="00557DA8" w:rsidP="00557DA8">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应变片</w:t>
            </w:r>
          </w:p>
        </w:tc>
      </w:tr>
      <w:tr w:rsidR="00557DA8" w:rsidRPr="001707A5" w:rsidTr="00F20046">
        <w:tc>
          <w:tcPr>
            <w:tcW w:w="979" w:type="pct"/>
          </w:tcPr>
          <w:p w:rsidR="00557DA8" w:rsidRPr="001707A5" w:rsidRDefault="00557DA8"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材质</w:t>
            </w:r>
          </w:p>
        </w:tc>
        <w:tc>
          <w:tcPr>
            <w:tcW w:w="1091" w:type="pct"/>
          </w:tcPr>
          <w:p w:rsidR="00557DA8" w:rsidRPr="001707A5" w:rsidRDefault="00F20046"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18Ni</w:t>
            </w:r>
            <w:r w:rsidRPr="001707A5">
              <w:rPr>
                <w:rFonts w:eastAsia="宋体" w:cs="宋体" w:hint="eastAsia"/>
                <w:color w:val="000000" w:themeColor="text1"/>
                <w:sz w:val="24"/>
              </w:rPr>
              <w:t>马氏体</w:t>
            </w:r>
            <w:r w:rsidR="007E5610" w:rsidRPr="001707A5">
              <w:rPr>
                <w:rFonts w:eastAsia="宋体" w:cs="宋体" w:hint="eastAsia"/>
                <w:color w:val="000000" w:themeColor="text1"/>
                <w:sz w:val="24"/>
              </w:rPr>
              <w:t>时效</w:t>
            </w:r>
            <w:r w:rsidRPr="001707A5">
              <w:rPr>
                <w:rFonts w:eastAsia="宋体" w:cs="宋体" w:hint="eastAsia"/>
                <w:color w:val="000000" w:themeColor="text1"/>
                <w:sz w:val="24"/>
              </w:rPr>
              <w:t>钢</w:t>
            </w:r>
          </w:p>
        </w:tc>
        <w:tc>
          <w:tcPr>
            <w:tcW w:w="1696" w:type="pct"/>
          </w:tcPr>
          <w:p w:rsidR="00557DA8" w:rsidRPr="001707A5" w:rsidRDefault="00557DA8"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栅长</w:t>
            </w:r>
          </w:p>
        </w:tc>
        <w:tc>
          <w:tcPr>
            <w:tcW w:w="1234" w:type="pct"/>
          </w:tcPr>
          <w:p w:rsidR="00557DA8" w:rsidRPr="001707A5" w:rsidRDefault="00F20046"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3</w:t>
            </w:r>
            <w:r w:rsidR="00C77CB1" w:rsidRPr="001707A5">
              <w:rPr>
                <w:rFonts w:eastAsia="宋体" w:cs="宋体" w:hint="eastAsia"/>
                <w:color w:val="000000" w:themeColor="text1"/>
                <w:sz w:val="24"/>
              </w:rPr>
              <w:t>mm</w:t>
            </w:r>
          </w:p>
        </w:tc>
      </w:tr>
      <w:tr w:rsidR="00557DA8" w:rsidRPr="001707A5" w:rsidTr="00F20046">
        <w:tc>
          <w:tcPr>
            <w:tcW w:w="979" w:type="pct"/>
          </w:tcPr>
          <w:p w:rsidR="00557DA8" w:rsidRPr="001707A5" w:rsidRDefault="00557DA8"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弹性模量</w:t>
            </w:r>
          </w:p>
        </w:tc>
        <w:tc>
          <w:tcPr>
            <w:tcW w:w="1091" w:type="pct"/>
          </w:tcPr>
          <w:p w:rsidR="00557DA8" w:rsidRPr="001707A5" w:rsidRDefault="00F20046"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197</w:t>
            </w:r>
            <w:r w:rsidR="00AA5A76" w:rsidRPr="001707A5">
              <w:rPr>
                <w:rFonts w:eastAsia="宋体" w:cs="宋体" w:hint="eastAsia"/>
                <w:color w:val="000000" w:themeColor="text1"/>
                <w:sz w:val="24"/>
              </w:rPr>
              <w:t>GPa</w:t>
            </w:r>
          </w:p>
        </w:tc>
        <w:tc>
          <w:tcPr>
            <w:tcW w:w="1696" w:type="pct"/>
          </w:tcPr>
          <w:p w:rsidR="00557DA8" w:rsidRPr="001707A5" w:rsidRDefault="00557DA8"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电阻</w:t>
            </w:r>
          </w:p>
        </w:tc>
        <w:tc>
          <w:tcPr>
            <w:tcW w:w="1234" w:type="pct"/>
          </w:tcPr>
          <w:p w:rsidR="00557DA8" w:rsidRPr="001707A5" w:rsidRDefault="00C77CB1" w:rsidP="00557DA8">
            <w:pPr>
              <w:snapToGrid w:val="0"/>
              <w:spacing w:line="360" w:lineRule="auto"/>
              <w:jc w:val="center"/>
              <w:rPr>
                <w:rFonts w:eastAsia="宋体"/>
                <w:color w:val="000000" w:themeColor="text1"/>
                <w:sz w:val="24"/>
              </w:rPr>
            </w:pPr>
            <w:r w:rsidRPr="001707A5">
              <w:rPr>
                <w:rFonts w:eastAsia="宋体"/>
                <w:color w:val="000000" w:themeColor="text1"/>
                <w:sz w:val="24"/>
              </w:rPr>
              <w:t>120Ω</w:t>
            </w:r>
          </w:p>
        </w:tc>
      </w:tr>
      <w:tr w:rsidR="00557DA8" w:rsidRPr="001707A5" w:rsidTr="00F20046">
        <w:tc>
          <w:tcPr>
            <w:tcW w:w="979" w:type="pct"/>
          </w:tcPr>
          <w:p w:rsidR="00557DA8" w:rsidRPr="001707A5" w:rsidRDefault="00557DA8"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密度</w:t>
            </w:r>
          </w:p>
        </w:tc>
        <w:tc>
          <w:tcPr>
            <w:tcW w:w="1091" w:type="pct"/>
          </w:tcPr>
          <w:p w:rsidR="00557DA8" w:rsidRPr="001707A5" w:rsidRDefault="00AA5A76" w:rsidP="00F2004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7.</w:t>
            </w:r>
            <w:r w:rsidR="00F20046" w:rsidRPr="001707A5">
              <w:rPr>
                <w:rFonts w:eastAsia="宋体" w:cs="宋体" w:hint="eastAsia"/>
                <w:color w:val="000000" w:themeColor="text1"/>
                <w:sz w:val="24"/>
              </w:rPr>
              <w:t>9</w:t>
            </w:r>
            <w:r w:rsidRPr="001707A5">
              <w:rPr>
                <w:rFonts w:eastAsia="宋体" w:cs="宋体" w:hint="eastAsia"/>
                <w:color w:val="000000" w:themeColor="text1"/>
                <w:sz w:val="24"/>
              </w:rPr>
              <w:t>g/cm3</w:t>
            </w:r>
          </w:p>
        </w:tc>
        <w:tc>
          <w:tcPr>
            <w:tcW w:w="1696" w:type="pct"/>
          </w:tcPr>
          <w:p w:rsidR="00557DA8" w:rsidRPr="001707A5" w:rsidRDefault="00557DA8"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灵敏系数</w:t>
            </w:r>
          </w:p>
        </w:tc>
        <w:tc>
          <w:tcPr>
            <w:tcW w:w="1234" w:type="pct"/>
          </w:tcPr>
          <w:p w:rsidR="00557DA8" w:rsidRPr="001707A5" w:rsidRDefault="00DB6815"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2.</w:t>
            </w:r>
            <w:r w:rsidR="00F20046" w:rsidRPr="001707A5">
              <w:rPr>
                <w:rFonts w:eastAsia="宋体" w:cs="宋体" w:hint="eastAsia"/>
                <w:color w:val="000000" w:themeColor="text1"/>
                <w:sz w:val="24"/>
              </w:rPr>
              <w:t>069</w:t>
            </w:r>
          </w:p>
        </w:tc>
      </w:tr>
      <w:tr w:rsidR="00557DA8" w:rsidRPr="001707A5" w:rsidTr="00F20046">
        <w:tc>
          <w:tcPr>
            <w:tcW w:w="979" w:type="pct"/>
          </w:tcPr>
          <w:p w:rsidR="00557DA8" w:rsidRPr="001707A5" w:rsidRDefault="00557DA8"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直径</w:t>
            </w:r>
          </w:p>
        </w:tc>
        <w:tc>
          <w:tcPr>
            <w:tcW w:w="1091" w:type="pct"/>
          </w:tcPr>
          <w:p w:rsidR="00557DA8" w:rsidRPr="001707A5" w:rsidRDefault="00AA5A76"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14.5mm</w:t>
            </w:r>
          </w:p>
        </w:tc>
        <w:tc>
          <w:tcPr>
            <w:tcW w:w="2930" w:type="pct"/>
            <w:gridSpan w:val="2"/>
          </w:tcPr>
          <w:p w:rsidR="00557DA8" w:rsidRPr="001707A5" w:rsidRDefault="00557DA8" w:rsidP="00557DA8">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动态应变仪</w:t>
            </w:r>
          </w:p>
        </w:tc>
      </w:tr>
      <w:tr w:rsidR="00557DA8" w:rsidRPr="001707A5" w:rsidTr="00F20046">
        <w:tc>
          <w:tcPr>
            <w:tcW w:w="979" w:type="pct"/>
          </w:tcPr>
          <w:p w:rsidR="00557DA8" w:rsidRPr="001707A5" w:rsidRDefault="00557DA8"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撞击杆长度</w:t>
            </w:r>
          </w:p>
        </w:tc>
        <w:tc>
          <w:tcPr>
            <w:tcW w:w="1091" w:type="pct"/>
          </w:tcPr>
          <w:p w:rsidR="00557DA8" w:rsidRPr="001707A5" w:rsidRDefault="00DB6815"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200mm</w:t>
            </w:r>
          </w:p>
        </w:tc>
        <w:tc>
          <w:tcPr>
            <w:tcW w:w="1696" w:type="pct"/>
          </w:tcPr>
          <w:p w:rsidR="00557DA8" w:rsidRPr="001707A5" w:rsidRDefault="00557DA8"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频响</w:t>
            </w:r>
          </w:p>
        </w:tc>
        <w:tc>
          <w:tcPr>
            <w:tcW w:w="1234" w:type="pct"/>
          </w:tcPr>
          <w:p w:rsidR="00557DA8" w:rsidRPr="001707A5" w:rsidRDefault="00F20046"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1MHz</w:t>
            </w:r>
          </w:p>
        </w:tc>
      </w:tr>
      <w:tr w:rsidR="00072BCE" w:rsidRPr="001707A5" w:rsidTr="00072BCE">
        <w:tc>
          <w:tcPr>
            <w:tcW w:w="979" w:type="pct"/>
          </w:tcPr>
          <w:p w:rsidR="00072BCE" w:rsidRPr="001707A5" w:rsidRDefault="00072BCE"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输入杆长度</w:t>
            </w:r>
          </w:p>
        </w:tc>
        <w:tc>
          <w:tcPr>
            <w:tcW w:w="1091" w:type="pct"/>
          </w:tcPr>
          <w:p w:rsidR="00072BCE" w:rsidRPr="001707A5" w:rsidRDefault="00072BCE" w:rsidP="00AF64D0">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1200mm</w:t>
            </w:r>
          </w:p>
        </w:tc>
        <w:tc>
          <w:tcPr>
            <w:tcW w:w="2930" w:type="pct"/>
            <w:gridSpan w:val="2"/>
          </w:tcPr>
          <w:p w:rsidR="00072BCE" w:rsidRPr="001707A5" w:rsidRDefault="00072BCE" w:rsidP="00557DA8">
            <w:pPr>
              <w:snapToGrid w:val="0"/>
              <w:spacing w:line="360" w:lineRule="auto"/>
              <w:jc w:val="center"/>
              <w:rPr>
                <w:rFonts w:eastAsia="宋体" w:cs="宋体"/>
                <w:color w:val="000000" w:themeColor="text1"/>
                <w:sz w:val="24"/>
              </w:rPr>
            </w:pPr>
            <w:r w:rsidRPr="001707A5">
              <w:rPr>
                <w:rFonts w:eastAsia="宋体" w:cs="宋体" w:hint="eastAsia"/>
                <w:b/>
                <w:color w:val="000000" w:themeColor="text1"/>
                <w:sz w:val="24"/>
              </w:rPr>
              <w:t>数据采集存储装置</w:t>
            </w:r>
          </w:p>
        </w:tc>
      </w:tr>
      <w:tr w:rsidR="00072BCE" w:rsidRPr="001707A5" w:rsidTr="00F20046">
        <w:tc>
          <w:tcPr>
            <w:tcW w:w="979" w:type="pct"/>
          </w:tcPr>
          <w:p w:rsidR="00072BCE" w:rsidRPr="001707A5" w:rsidRDefault="00072BCE" w:rsidP="00557DA8">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输出杆长度</w:t>
            </w:r>
          </w:p>
        </w:tc>
        <w:tc>
          <w:tcPr>
            <w:tcW w:w="1091" w:type="pct"/>
          </w:tcPr>
          <w:p w:rsidR="00072BCE" w:rsidRPr="001707A5" w:rsidRDefault="00072BCE" w:rsidP="00AF64D0">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1200mm</w:t>
            </w:r>
          </w:p>
        </w:tc>
        <w:tc>
          <w:tcPr>
            <w:tcW w:w="1696" w:type="pct"/>
          </w:tcPr>
          <w:p w:rsidR="00072BCE" w:rsidRPr="001707A5" w:rsidRDefault="00072BCE" w:rsidP="00975454">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采样频率</w:t>
            </w:r>
          </w:p>
        </w:tc>
        <w:tc>
          <w:tcPr>
            <w:tcW w:w="1234" w:type="pct"/>
          </w:tcPr>
          <w:p w:rsidR="00072BCE" w:rsidRPr="001707A5" w:rsidRDefault="00072BCE" w:rsidP="00975454">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1MHz</w:t>
            </w:r>
          </w:p>
        </w:tc>
      </w:tr>
    </w:tbl>
    <w:p w:rsidR="00F93EE5" w:rsidRPr="001707A5" w:rsidRDefault="00F93EE5" w:rsidP="00F93EE5">
      <w:pPr>
        <w:autoSpaceDE w:val="0"/>
        <w:autoSpaceDN w:val="0"/>
        <w:adjustRightInd w:val="0"/>
        <w:spacing w:line="360" w:lineRule="auto"/>
        <w:jc w:val="left"/>
        <w:rPr>
          <w:rFonts w:eastAsia="宋体" w:cs="宋体"/>
          <w:color w:val="000000" w:themeColor="text1"/>
          <w:sz w:val="24"/>
        </w:rPr>
      </w:pPr>
    </w:p>
    <w:p w:rsidR="00417F62" w:rsidRPr="001707A5" w:rsidRDefault="00F93EE5" w:rsidP="00545D72">
      <w:pPr>
        <w:autoSpaceDE w:val="0"/>
        <w:autoSpaceDN w:val="0"/>
        <w:adjustRightInd w:val="0"/>
        <w:spacing w:line="360" w:lineRule="auto"/>
        <w:jc w:val="left"/>
        <w:rPr>
          <w:rFonts w:eastAsia="宋体" w:cs="宋体"/>
          <w:color w:val="000000" w:themeColor="text1"/>
          <w:sz w:val="24"/>
        </w:rPr>
      </w:pPr>
      <w:r w:rsidRPr="001707A5">
        <w:rPr>
          <w:rFonts w:eastAsia="宋体" w:cs="宋体" w:hint="eastAsia"/>
          <w:color w:val="000000" w:themeColor="text1"/>
          <w:sz w:val="24"/>
        </w:rPr>
        <w:t xml:space="preserve">    </w:t>
      </w:r>
      <w:r w:rsidR="00084ADD" w:rsidRPr="001707A5">
        <w:rPr>
          <w:rFonts w:eastAsia="宋体" w:cs="宋体" w:hint="eastAsia"/>
          <w:color w:val="000000" w:themeColor="text1"/>
          <w:sz w:val="24"/>
        </w:rPr>
        <w:t>通过实验室内比对试验，获得了</w:t>
      </w:r>
      <w:r w:rsidR="00084ADD" w:rsidRPr="001707A5">
        <w:rPr>
          <w:rFonts w:eastAsia="宋体" w:cs="宋体" w:hint="eastAsia"/>
          <w:color w:val="000000" w:themeColor="text1"/>
          <w:sz w:val="24"/>
        </w:rPr>
        <w:t>TC4</w:t>
      </w:r>
      <w:r w:rsidR="00084ADD" w:rsidRPr="001707A5">
        <w:rPr>
          <w:rFonts w:eastAsia="宋体" w:cs="宋体" w:hint="eastAsia"/>
          <w:color w:val="000000" w:themeColor="text1"/>
          <w:sz w:val="24"/>
        </w:rPr>
        <w:t>钛合金平均塑性应变速率约为</w:t>
      </w:r>
      <w:r w:rsidR="00084ADD" w:rsidRPr="001707A5">
        <w:rPr>
          <w:rFonts w:eastAsia="宋体" w:cs="宋体" w:hint="eastAsia"/>
          <w:color w:val="000000" w:themeColor="text1"/>
          <w:sz w:val="24"/>
        </w:rPr>
        <w:t>2000s</w:t>
      </w:r>
      <w:r w:rsidR="00084ADD" w:rsidRPr="001707A5">
        <w:rPr>
          <w:rFonts w:eastAsia="宋体" w:cs="宋体" w:hint="eastAsia"/>
          <w:color w:val="000000" w:themeColor="text1"/>
          <w:sz w:val="24"/>
          <w:vertAlign w:val="superscript"/>
        </w:rPr>
        <w:t>-1</w:t>
      </w:r>
      <w:r w:rsidR="00084ADD" w:rsidRPr="001707A5">
        <w:rPr>
          <w:rFonts w:eastAsia="宋体" w:cs="宋体" w:hint="eastAsia"/>
          <w:color w:val="000000" w:themeColor="text1"/>
          <w:sz w:val="24"/>
        </w:rPr>
        <w:t>的压缩真应力</w:t>
      </w:r>
      <w:r w:rsidR="00084ADD" w:rsidRPr="001707A5">
        <w:rPr>
          <w:rFonts w:eastAsia="宋体" w:cs="宋体" w:hint="eastAsia"/>
          <w:color w:val="000000" w:themeColor="text1"/>
          <w:sz w:val="24"/>
        </w:rPr>
        <w:t>-</w:t>
      </w:r>
      <w:r w:rsidR="00084ADD" w:rsidRPr="001707A5">
        <w:rPr>
          <w:rFonts w:eastAsia="宋体" w:cs="宋体" w:hint="eastAsia"/>
          <w:color w:val="000000" w:themeColor="text1"/>
          <w:sz w:val="24"/>
        </w:rPr>
        <w:t>真应变曲线，如图</w:t>
      </w:r>
      <w:r w:rsidR="00084ADD" w:rsidRPr="001707A5">
        <w:rPr>
          <w:rFonts w:eastAsia="宋体" w:cs="宋体" w:hint="eastAsia"/>
          <w:color w:val="000000" w:themeColor="text1"/>
          <w:sz w:val="24"/>
        </w:rPr>
        <w:t>16</w:t>
      </w:r>
      <w:r w:rsidR="00084ADD" w:rsidRPr="001707A5">
        <w:rPr>
          <w:rFonts w:eastAsia="宋体" w:cs="宋体" w:hint="eastAsia"/>
          <w:color w:val="000000" w:themeColor="text1"/>
          <w:sz w:val="24"/>
        </w:rPr>
        <w:t>所示，从图中可以看出不同试样</w:t>
      </w:r>
      <w:r w:rsidR="007E5610" w:rsidRPr="001707A5">
        <w:rPr>
          <w:rFonts w:eastAsia="宋体" w:cs="宋体" w:hint="eastAsia"/>
          <w:color w:val="000000" w:themeColor="text1"/>
          <w:sz w:val="24"/>
        </w:rPr>
        <w:t>尺寸</w:t>
      </w:r>
      <w:r w:rsidR="00084ADD" w:rsidRPr="001707A5">
        <w:rPr>
          <w:rFonts w:eastAsia="宋体" w:cs="宋体" w:hint="eastAsia"/>
          <w:color w:val="000000" w:themeColor="text1"/>
          <w:sz w:val="24"/>
        </w:rPr>
        <w:t>测试获得的结果</w:t>
      </w:r>
      <w:r w:rsidR="007E5610" w:rsidRPr="001707A5">
        <w:rPr>
          <w:rFonts w:eastAsia="宋体" w:cs="宋体" w:hint="eastAsia"/>
          <w:color w:val="000000" w:themeColor="text1"/>
          <w:sz w:val="24"/>
        </w:rPr>
        <w:t>具有较好的吻合度</w:t>
      </w:r>
      <w:r w:rsidR="00084ADD" w:rsidRPr="001707A5">
        <w:rPr>
          <w:rFonts w:eastAsia="宋体" w:cs="宋体" w:hint="eastAsia"/>
          <w:color w:val="000000" w:themeColor="text1"/>
          <w:sz w:val="24"/>
        </w:rPr>
        <w:t>，表</w:t>
      </w:r>
      <w:r w:rsidR="00084ADD" w:rsidRPr="001707A5">
        <w:rPr>
          <w:rFonts w:eastAsia="宋体" w:cs="宋体" w:hint="eastAsia"/>
          <w:color w:val="000000" w:themeColor="text1"/>
          <w:sz w:val="24"/>
        </w:rPr>
        <w:t>3</w:t>
      </w:r>
      <w:r w:rsidR="00084ADD" w:rsidRPr="001707A5">
        <w:rPr>
          <w:rFonts w:eastAsia="宋体" w:cs="宋体" w:hint="eastAsia"/>
          <w:color w:val="000000" w:themeColor="text1"/>
          <w:sz w:val="24"/>
        </w:rPr>
        <w:t>为数据比对结果，结果表明，参照本标准给出的试样尺寸开展钛合金室温高应变速率压缩力学性能测试，</w:t>
      </w:r>
      <w:r w:rsidR="00E7640F" w:rsidRPr="001707A5">
        <w:rPr>
          <w:rFonts w:eastAsia="宋体" w:cs="宋体" w:hint="eastAsia"/>
          <w:color w:val="000000" w:themeColor="text1"/>
          <w:sz w:val="24"/>
        </w:rPr>
        <w:t>此结果为满意结果</w:t>
      </w:r>
      <w:r w:rsidR="00084ADD" w:rsidRPr="001707A5">
        <w:rPr>
          <w:rFonts w:eastAsia="宋体" w:cs="宋体" w:hint="eastAsia"/>
          <w:color w:val="000000" w:themeColor="text1"/>
          <w:sz w:val="24"/>
        </w:rPr>
        <w:t>。</w:t>
      </w:r>
    </w:p>
    <w:p w:rsidR="00ED3B8F" w:rsidRPr="001707A5" w:rsidRDefault="00ED3B8F" w:rsidP="00557DA8">
      <w:pPr>
        <w:snapToGrid w:val="0"/>
        <w:spacing w:line="360" w:lineRule="auto"/>
        <w:ind w:firstLine="495"/>
        <w:jc w:val="center"/>
        <w:rPr>
          <w:rFonts w:eastAsia="宋体" w:cs="宋体"/>
          <w:color w:val="000000" w:themeColor="text1"/>
          <w:sz w:val="24"/>
        </w:rPr>
      </w:pPr>
      <w:r w:rsidRPr="001707A5">
        <w:rPr>
          <w:rFonts w:eastAsia="宋体" w:cs="宋体"/>
          <w:noProof/>
          <w:color w:val="000000" w:themeColor="text1"/>
          <w:sz w:val="24"/>
        </w:rPr>
        <w:lastRenderedPageBreak/>
        <w:drawing>
          <wp:inline distT="0" distB="0" distL="0" distR="0">
            <wp:extent cx="3385446" cy="2520000"/>
            <wp:effectExtent l="19050" t="0" r="5454"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3385446" cy="2520000"/>
                    </a:xfrm>
                    <a:prstGeom prst="rect">
                      <a:avLst/>
                    </a:prstGeom>
                    <a:noFill/>
                    <a:ln w="9525">
                      <a:noFill/>
                      <a:miter lim="800000"/>
                      <a:headEnd/>
                      <a:tailEnd/>
                    </a:ln>
                  </pic:spPr>
                </pic:pic>
              </a:graphicData>
            </a:graphic>
          </wp:inline>
        </w:drawing>
      </w:r>
    </w:p>
    <w:p w:rsidR="004B39AC" w:rsidRPr="001707A5" w:rsidRDefault="00CC44D1" w:rsidP="00557DA8">
      <w:pPr>
        <w:snapToGrid w:val="0"/>
        <w:spacing w:line="360" w:lineRule="auto"/>
        <w:ind w:firstLine="495"/>
        <w:jc w:val="center"/>
        <w:rPr>
          <w:rFonts w:eastAsia="宋体" w:cs="宋体"/>
          <w:color w:val="000000" w:themeColor="text1"/>
          <w:sz w:val="24"/>
        </w:rPr>
      </w:pPr>
      <w:r w:rsidRPr="001707A5">
        <w:rPr>
          <w:rFonts w:eastAsia="宋体" w:cs="宋体" w:hint="eastAsia"/>
          <w:color w:val="000000" w:themeColor="text1"/>
          <w:sz w:val="24"/>
        </w:rPr>
        <w:t>图</w:t>
      </w:r>
      <w:r w:rsidRPr="001707A5">
        <w:rPr>
          <w:rFonts w:eastAsia="宋体" w:cs="宋体" w:hint="eastAsia"/>
          <w:color w:val="000000" w:themeColor="text1"/>
          <w:sz w:val="24"/>
        </w:rPr>
        <w:t xml:space="preserve">16  </w:t>
      </w:r>
      <w:r w:rsidRPr="001707A5">
        <w:rPr>
          <w:rFonts w:eastAsia="宋体" w:cs="宋体" w:hint="eastAsia"/>
          <w:color w:val="000000" w:themeColor="text1"/>
          <w:sz w:val="24"/>
        </w:rPr>
        <w:t>实验室内比对试验真应力</w:t>
      </w:r>
      <w:r w:rsidRPr="001707A5">
        <w:rPr>
          <w:rFonts w:eastAsia="宋体" w:cs="宋体" w:hint="eastAsia"/>
          <w:color w:val="000000" w:themeColor="text1"/>
          <w:sz w:val="24"/>
        </w:rPr>
        <w:t>-</w:t>
      </w:r>
      <w:r w:rsidRPr="001707A5">
        <w:rPr>
          <w:rFonts w:eastAsia="宋体" w:cs="宋体" w:hint="eastAsia"/>
          <w:color w:val="000000" w:themeColor="text1"/>
          <w:sz w:val="24"/>
        </w:rPr>
        <w:t>真应变曲线</w:t>
      </w:r>
    </w:p>
    <w:p w:rsidR="00550D3F" w:rsidRPr="001707A5" w:rsidRDefault="003518FF" w:rsidP="003518FF">
      <w:pPr>
        <w:snapToGrid w:val="0"/>
        <w:spacing w:line="360" w:lineRule="auto"/>
        <w:ind w:firstLine="495"/>
        <w:jc w:val="center"/>
        <w:rPr>
          <w:rFonts w:eastAsia="宋体" w:cs="宋体"/>
          <w:color w:val="000000" w:themeColor="text1"/>
          <w:sz w:val="24"/>
        </w:rPr>
      </w:pPr>
      <w:r w:rsidRPr="001707A5">
        <w:rPr>
          <w:rFonts w:eastAsia="宋体" w:cs="宋体" w:hint="eastAsia"/>
          <w:color w:val="000000" w:themeColor="text1"/>
          <w:sz w:val="24"/>
        </w:rPr>
        <w:t>表</w:t>
      </w:r>
      <w:r w:rsidRPr="001707A5">
        <w:rPr>
          <w:rFonts w:eastAsia="宋体" w:cs="宋体" w:hint="eastAsia"/>
          <w:color w:val="000000" w:themeColor="text1"/>
          <w:sz w:val="24"/>
        </w:rPr>
        <w:t xml:space="preserve">3 </w:t>
      </w:r>
      <w:r w:rsidRPr="001707A5">
        <w:rPr>
          <w:rFonts w:eastAsia="宋体" w:cs="宋体" w:hint="eastAsia"/>
          <w:color w:val="000000" w:themeColor="text1"/>
          <w:sz w:val="24"/>
        </w:rPr>
        <w:t>实验室内</w:t>
      </w:r>
      <w:r w:rsidR="009229F0" w:rsidRPr="001707A5">
        <w:rPr>
          <w:rFonts w:eastAsia="宋体" w:cs="宋体" w:hint="eastAsia"/>
          <w:color w:val="000000" w:themeColor="text1"/>
          <w:sz w:val="24"/>
        </w:rPr>
        <w:t>部</w:t>
      </w:r>
      <w:r w:rsidRPr="001707A5">
        <w:rPr>
          <w:rFonts w:eastAsia="宋体" w:cs="宋体" w:hint="eastAsia"/>
          <w:color w:val="000000" w:themeColor="text1"/>
          <w:sz w:val="24"/>
        </w:rPr>
        <w:t>比对数据结果</w:t>
      </w:r>
    </w:p>
    <w:tbl>
      <w:tblPr>
        <w:tblStyle w:val="a6"/>
        <w:tblW w:w="5000" w:type="pct"/>
        <w:tblLook w:val="04A0"/>
      </w:tblPr>
      <w:tblGrid>
        <w:gridCol w:w="3149"/>
        <w:gridCol w:w="1175"/>
        <w:gridCol w:w="1176"/>
        <w:gridCol w:w="1022"/>
        <w:gridCol w:w="1148"/>
        <w:gridCol w:w="1148"/>
        <w:gridCol w:w="1144"/>
      </w:tblGrid>
      <w:tr w:rsidR="006D44B3" w:rsidRPr="001707A5" w:rsidTr="006D44B3">
        <w:tc>
          <w:tcPr>
            <w:tcW w:w="1581"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试样尺寸</w:t>
            </w:r>
          </w:p>
        </w:tc>
        <w:tc>
          <w:tcPr>
            <w:tcW w:w="590"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olor w:val="000000" w:themeColor="text1"/>
                <w:sz w:val="24"/>
              </w:rPr>
              <w:t>φ</w:t>
            </w:r>
            <w:r w:rsidRPr="001707A5">
              <w:rPr>
                <w:rFonts w:eastAsia="宋体" w:hint="eastAsia"/>
                <w:color w:val="000000" w:themeColor="text1"/>
                <w:sz w:val="24"/>
              </w:rPr>
              <w:t>5</w:t>
            </w:r>
            <w:r w:rsidRPr="001707A5">
              <w:rPr>
                <w:rFonts w:eastAsia="宋体"/>
                <w:color w:val="000000" w:themeColor="text1"/>
                <w:sz w:val="24"/>
              </w:rPr>
              <w:t>×</w:t>
            </w:r>
            <w:r w:rsidRPr="001707A5">
              <w:rPr>
                <w:rFonts w:eastAsia="宋体" w:hint="eastAsia"/>
                <w:color w:val="000000" w:themeColor="text1"/>
                <w:sz w:val="24"/>
              </w:rPr>
              <w:t>5</w:t>
            </w:r>
          </w:p>
        </w:tc>
        <w:tc>
          <w:tcPr>
            <w:tcW w:w="590"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olor w:val="000000" w:themeColor="text1"/>
                <w:sz w:val="24"/>
              </w:rPr>
              <w:t>φ</w:t>
            </w:r>
            <w:r w:rsidRPr="001707A5">
              <w:rPr>
                <w:rFonts w:eastAsia="宋体" w:hint="eastAsia"/>
                <w:color w:val="000000" w:themeColor="text1"/>
                <w:sz w:val="24"/>
              </w:rPr>
              <w:t>5</w:t>
            </w:r>
            <w:r w:rsidRPr="001707A5">
              <w:rPr>
                <w:rFonts w:eastAsia="宋体"/>
                <w:color w:val="000000" w:themeColor="text1"/>
                <w:sz w:val="24"/>
              </w:rPr>
              <w:t>×</w:t>
            </w:r>
            <w:r w:rsidRPr="001707A5">
              <w:rPr>
                <w:rFonts w:eastAsia="宋体" w:hint="eastAsia"/>
                <w:color w:val="000000" w:themeColor="text1"/>
                <w:sz w:val="24"/>
              </w:rPr>
              <w:t>4</w:t>
            </w:r>
          </w:p>
        </w:tc>
        <w:tc>
          <w:tcPr>
            <w:tcW w:w="513"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olor w:val="000000" w:themeColor="text1"/>
                <w:sz w:val="24"/>
              </w:rPr>
              <w:t>φ</w:t>
            </w:r>
            <w:r w:rsidRPr="001707A5">
              <w:rPr>
                <w:rFonts w:eastAsia="宋体" w:hint="eastAsia"/>
                <w:color w:val="000000" w:themeColor="text1"/>
                <w:sz w:val="24"/>
              </w:rPr>
              <w:t>4</w:t>
            </w:r>
            <w:r w:rsidRPr="001707A5">
              <w:rPr>
                <w:rFonts w:eastAsia="宋体"/>
                <w:color w:val="000000" w:themeColor="text1"/>
                <w:sz w:val="24"/>
              </w:rPr>
              <w:t>×</w:t>
            </w:r>
            <w:r w:rsidRPr="001707A5">
              <w:rPr>
                <w:rFonts w:eastAsia="宋体" w:hint="eastAsia"/>
                <w:color w:val="000000" w:themeColor="text1"/>
                <w:sz w:val="24"/>
              </w:rPr>
              <w:t>4</w:t>
            </w:r>
          </w:p>
        </w:tc>
        <w:tc>
          <w:tcPr>
            <w:tcW w:w="576"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olor w:val="000000" w:themeColor="text1"/>
                <w:sz w:val="24"/>
              </w:rPr>
              <w:t>φ</w:t>
            </w:r>
            <w:r w:rsidRPr="001707A5">
              <w:rPr>
                <w:rFonts w:eastAsia="宋体" w:hint="eastAsia"/>
                <w:color w:val="000000" w:themeColor="text1"/>
                <w:sz w:val="24"/>
              </w:rPr>
              <w:t>4</w:t>
            </w:r>
            <w:r w:rsidRPr="001707A5">
              <w:rPr>
                <w:rFonts w:eastAsia="宋体"/>
                <w:color w:val="000000" w:themeColor="text1"/>
                <w:sz w:val="24"/>
              </w:rPr>
              <w:t>×</w:t>
            </w:r>
            <w:r w:rsidRPr="001707A5">
              <w:rPr>
                <w:rFonts w:eastAsia="宋体" w:hint="eastAsia"/>
                <w:color w:val="000000" w:themeColor="text1"/>
                <w:sz w:val="24"/>
              </w:rPr>
              <w:t>3</w:t>
            </w:r>
          </w:p>
        </w:tc>
        <w:tc>
          <w:tcPr>
            <w:tcW w:w="576" w:type="pct"/>
            <w:vAlign w:val="center"/>
          </w:tcPr>
          <w:p w:rsidR="006D44B3" w:rsidRPr="001707A5" w:rsidRDefault="006D44B3" w:rsidP="001823AC">
            <w:pPr>
              <w:snapToGrid w:val="0"/>
              <w:spacing w:line="360" w:lineRule="auto"/>
              <w:jc w:val="center"/>
              <w:rPr>
                <w:rFonts w:eastAsia="宋体"/>
                <w:color w:val="000000" w:themeColor="text1"/>
                <w:sz w:val="24"/>
              </w:rPr>
            </w:pPr>
            <w:r w:rsidRPr="001707A5">
              <w:rPr>
                <w:rFonts w:eastAsia="宋体" w:hint="eastAsia"/>
                <w:color w:val="000000" w:themeColor="text1"/>
                <w:sz w:val="24"/>
              </w:rPr>
              <w:t>平均值</w:t>
            </w:r>
          </w:p>
        </w:tc>
        <w:tc>
          <w:tcPr>
            <w:tcW w:w="575" w:type="pct"/>
            <w:vAlign w:val="center"/>
          </w:tcPr>
          <w:p w:rsidR="006D44B3" w:rsidRPr="001707A5" w:rsidRDefault="006D44B3" w:rsidP="001823AC">
            <w:pPr>
              <w:snapToGrid w:val="0"/>
              <w:spacing w:line="360" w:lineRule="auto"/>
              <w:jc w:val="center"/>
              <w:rPr>
                <w:rFonts w:eastAsia="宋体"/>
                <w:color w:val="000000" w:themeColor="text1"/>
                <w:sz w:val="24"/>
              </w:rPr>
            </w:pPr>
            <w:r w:rsidRPr="001707A5">
              <w:rPr>
                <w:rFonts w:eastAsia="宋体" w:hint="eastAsia"/>
                <w:color w:val="000000" w:themeColor="text1"/>
                <w:sz w:val="24"/>
              </w:rPr>
              <w:t>重复性</w:t>
            </w:r>
          </w:p>
          <w:p w:rsidR="006D44B3" w:rsidRPr="001707A5" w:rsidRDefault="006D44B3" w:rsidP="001823AC">
            <w:pPr>
              <w:snapToGrid w:val="0"/>
              <w:spacing w:line="360" w:lineRule="auto"/>
              <w:jc w:val="center"/>
              <w:rPr>
                <w:rFonts w:eastAsia="宋体"/>
                <w:color w:val="000000" w:themeColor="text1"/>
                <w:sz w:val="24"/>
              </w:rPr>
            </w:pPr>
            <w:r w:rsidRPr="001707A5">
              <w:rPr>
                <w:rFonts w:eastAsia="宋体" w:hint="eastAsia"/>
                <w:color w:val="000000" w:themeColor="text1"/>
                <w:sz w:val="24"/>
              </w:rPr>
              <w:t>标准差</w:t>
            </w:r>
          </w:p>
        </w:tc>
      </w:tr>
      <w:tr w:rsidR="006D44B3" w:rsidRPr="001707A5" w:rsidTr="006D44B3">
        <w:tc>
          <w:tcPr>
            <w:tcW w:w="1581"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平均应变速率</w:t>
            </w:r>
            <w:r w:rsidRPr="001707A5">
              <w:rPr>
                <w:rFonts w:eastAsia="宋体" w:cs="宋体" w:hint="eastAsia"/>
                <w:color w:val="000000" w:themeColor="text1"/>
                <w:sz w:val="24"/>
              </w:rPr>
              <w:t>/s</w:t>
            </w:r>
            <w:r w:rsidRPr="001707A5">
              <w:rPr>
                <w:rFonts w:eastAsia="宋体" w:cs="宋体" w:hint="eastAsia"/>
                <w:color w:val="000000" w:themeColor="text1"/>
                <w:sz w:val="24"/>
                <w:vertAlign w:val="superscript"/>
              </w:rPr>
              <w:t>-1</w:t>
            </w:r>
          </w:p>
        </w:tc>
        <w:tc>
          <w:tcPr>
            <w:tcW w:w="590"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1900</w:t>
            </w:r>
          </w:p>
        </w:tc>
        <w:tc>
          <w:tcPr>
            <w:tcW w:w="590"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2170</w:t>
            </w:r>
          </w:p>
        </w:tc>
        <w:tc>
          <w:tcPr>
            <w:tcW w:w="513"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2230</w:t>
            </w:r>
          </w:p>
        </w:tc>
        <w:tc>
          <w:tcPr>
            <w:tcW w:w="576" w:type="pct"/>
            <w:vAlign w:val="center"/>
          </w:tcPr>
          <w:p w:rsidR="006D44B3" w:rsidRPr="001707A5" w:rsidRDefault="006D44B3" w:rsidP="00E1073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2450</w:t>
            </w:r>
          </w:p>
        </w:tc>
        <w:tc>
          <w:tcPr>
            <w:tcW w:w="576" w:type="pct"/>
            <w:vAlign w:val="center"/>
          </w:tcPr>
          <w:p w:rsidR="006D44B3" w:rsidRPr="001707A5" w:rsidRDefault="006D44B3" w:rsidP="001823AC">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w:t>
            </w:r>
          </w:p>
        </w:tc>
        <w:tc>
          <w:tcPr>
            <w:tcW w:w="575" w:type="pct"/>
            <w:vAlign w:val="center"/>
          </w:tcPr>
          <w:p w:rsidR="006D44B3" w:rsidRPr="001707A5" w:rsidRDefault="006D44B3" w:rsidP="001823AC">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w:t>
            </w:r>
          </w:p>
        </w:tc>
      </w:tr>
      <w:tr w:rsidR="006D44B3" w:rsidRPr="001707A5" w:rsidTr="006D44B3">
        <w:tc>
          <w:tcPr>
            <w:tcW w:w="1581"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590" w:type="pct"/>
            <w:vAlign w:val="center"/>
          </w:tcPr>
          <w:p w:rsidR="006D44B3" w:rsidRPr="001707A5" w:rsidRDefault="006D44B3" w:rsidP="008B10A2">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1510</w:t>
            </w:r>
          </w:p>
        </w:tc>
        <w:tc>
          <w:tcPr>
            <w:tcW w:w="590" w:type="pct"/>
            <w:vAlign w:val="center"/>
          </w:tcPr>
          <w:p w:rsidR="006D44B3" w:rsidRPr="001707A5" w:rsidRDefault="006D44B3" w:rsidP="008B10A2">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1550</w:t>
            </w:r>
          </w:p>
        </w:tc>
        <w:tc>
          <w:tcPr>
            <w:tcW w:w="513" w:type="pct"/>
            <w:vAlign w:val="center"/>
          </w:tcPr>
          <w:p w:rsidR="006D44B3" w:rsidRPr="001707A5" w:rsidRDefault="006D44B3" w:rsidP="008B10A2">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1585</w:t>
            </w:r>
          </w:p>
        </w:tc>
        <w:tc>
          <w:tcPr>
            <w:tcW w:w="576" w:type="pct"/>
            <w:vAlign w:val="center"/>
          </w:tcPr>
          <w:p w:rsidR="006D44B3" w:rsidRPr="001707A5" w:rsidRDefault="006D44B3" w:rsidP="008B10A2">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1560</w:t>
            </w:r>
          </w:p>
        </w:tc>
        <w:tc>
          <w:tcPr>
            <w:tcW w:w="576" w:type="pct"/>
            <w:vAlign w:val="center"/>
          </w:tcPr>
          <w:p w:rsidR="006D44B3" w:rsidRPr="001707A5" w:rsidRDefault="006D44B3" w:rsidP="001823AC">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1551</w:t>
            </w:r>
          </w:p>
        </w:tc>
        <w:tc>
          <w:tcPr>
            <w:tcW w:w="575" w:type="pct"/>
            <w:vAlign w:val="center"/>
          </w:tcPr>
          <w:p w:rsidR="006D44B3" w:rsidRPr="001707A5" w:rsidRDefault="006D44B3" w:rsidP="001823AC">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31.19</w:t>
            </w:r>
          </w:p>
        </w:tc>
      </w:tr>
      <w:tr w:rsidR="006D44B3" w:rsidRPr="001707A5" w:rsidTr="006D44B3">
        <w:tc>
          <w:tcPr>
            <w:tcW w:w="1581"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c>
          <w:tcPr>
            <w:tcW w:w="590"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1485</w:t>
            </w:r>
          </w:p>
        </w:tc>
        <w:tc>
          <w:tcPr>
            <w:tcW w:w="590"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1505</w:t>
            </w:r>
          </w:p>
        </w:tc>
        <w:tc>
          <w:tcPr>
            <w:tcW w:w="513"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1510</w:t>
            </w:r>
          </w:p>
        </w:tc>
        <w:tc>
          <w:tcPr>
            <w:tcW w:w="576" w:type="pct"/>
            <w:vAlign w:val="center"/>
          </w:tcPr>
          <w:p w:rsidR="006D44B3" w:rsidRPr="001707A5" w:rsidRDefault="006D44B3" w:rsidP="004D2BAB">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1500</w:t>
            </w:r>
          </w:p>
        </w:tc>
        <w:tc>
          <w:tcPr>
            <w:tcW w:w="576" w:type="pct"/>
            <w:vAlign w:val="center"/>
          </w:tcPr>
          <w:p w:rsidR="006D44B3" w:rsidRPr="001707A5" w:rsidRDefault="006D44B3" w:rsidP="001823AC">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1500</w:t>
            </w:r>
          </w:p>
        </w:tc>
        <w:tc>
          <w:tcPr>
            <w:tcW w:w="575" w:type="pct"/>
            <w:vAlign w:val="center"/>
          </w:tcPr>
          <w:p w:rsidR="006D44B3" w:rsidRPr="001707A5" w:rsidRDefault="006D44B3" w:rsidP="001823AC">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10.80</w:t>
            </w:r>
          </w:p>
        </w:tc>
      </w:tr>
    </w:tbl>
    <w:p w:rsidR="001823AC" w:rsidRPr="001707A5" w:rsidRDefault="001823AC" w:rsidP="00FC5E6B">
      <w:pPr>
        <w:spacing w:line="360" w:lineRule="auto"/>
        <w:rPr>
          <w:rFonts w:eastAsia="宋体" w:cs="宋体"/>
          <w:color w:val="000000" w:themeColor="text1"/>
          <w:sz w:val="24"/>
        </w:rPr>
      </w:pPr>
    </w:p>
    <w:p w:rsidR="005322B8" w:rsidRPr="001707A5" w:rsidRDefault="00FC5E6B" w:rsidP="00FC5E6B">
      <w:pPr>
        <w:spacing w:line="360" w:lineRule="auto"/>
        <w:rPr>
          <w:rFonts w:eastAsia="宋体" w:cs="宋体"/>
          <w:color w:val="000000" w:themeColor="text1"/>
          <w:sz w:val="24"/>
        </w:rPr>
      </w:pPr>
      <w:r w:rsidRPr="001707A5">
        <w:rPr>
          <w:rFonts w:eastAsia="宋体" w:cs="宋体" w:hint="eastAsia"/>
          <w:color w:val="000000" w:themeColor="text1"/>
          <w:sz w:val="24"/>
        </w:rPr>
        <w:t>2.2.9.2</w:t>
      </w:r>
      <w:r w:rsidRPr="001707A5">
        <w:rPr>
          <w:rFonts w:eastAsia="宋体" w:cs="宋体" w:hint="eastAsia"/>
          <w:color w:val="000000" w:themeColor="text1"/>
          <w:sz w:val="24"/>
        </w:rPr>
        <w:t>实验室间比对试验</w:t>
      </w:r>
    </w:p>
    <w:p w:rsidR="00545D72" w:rsidRPr="001707A5" w:rsidRDefault="000315C4" w:rsidP="00902705">
      <w:pPr>
        <w:snapToGrid w:val="0"/>
        <w:spacing w:line="360" w:lineRule="auto"/>
        <w:ind w:firstLine="495"/>
        <w:rPr>
          <w:rFonts w:eastAsia="宋体" w:cs="宋体"/>
          <w:color w:val="000000" w:themeColor="text1"/>
          <w:sz w:val="24"/>
        </w:rPr>
      </w:pPr>
      <w:r w:rsidRPr="001707A5">
        <w:rPr>
          <w:rFonts w:eastAsia="宋体" w:cs="宋体" w:hint="eastAsia"/>
          <w:color w:val="000000" w:themeColor="text1"/>
          <w:sz w:val="24"/>
        </w:rPr>
        <w:t>国合通测、</w:t>
      </w:r>
      <w:r w:rsidR="009F3FB6" w:rsidRPr="001707A5">
        <w:rPr>
          <w:rFonts w:eastAsia="宋体" w:cs="宋体" w:hint="eastAsia"/>
          <w:color w:val="000000" w:themeColor="text1"/>
          <w:sz w:val="24"/>
        </w:rPr>
        <w:t>有研工研院、</w:t>
      </w:r>
      <w:r w:rsidRPr="001707A5">
        <w:rPr>
          <w:rFonts w:eastAsia="宋体" w:cs="宋体" w:hint="eastAsia"/>
          <w:color w:val="000000" w:themeColor="text1"/>
          <w:sz w:val="24"/>
        </w:rPr>
        <w:t>北京理工大学、</w:t>
      </w:r>
      <w:r w:rsidR="009F3FB6" w:rsidRPr="001707A5">
        <w:rPr>
          <w:rFonts w:eastAsia="宋体" w:cs="宋体" w:hint="eastAsia"/>
          <w:color w:val="000000" w:themeColor="text1"/>
          <w:sz w:val="24"/>
        </w:rPr>
        <w:t>重庆红宇</w:t>
      </w:r>
      <w:r w:rsidRPr="001707A5">
        <w:rPr>
          <w:rFonts w:eastAsia="宋体" w:cs="宋体" w:hint="eastAsia"/>
          <w:color w:val="000000" w:themeColor="text1"/>
          <w:sz w:val="24"/>
        </w:rPr>
        <w:t>利用分离式霍普金森杆对</w:t>
      </w:r>
      <w:r w:rsidRPr="001707A5">
        <w:rPr>
          <w:rFonts w:eastAsia="宋体" w:cs="宋体" w:hint="eastAsia"/>
          <w:color w:val="000000" w:themeColor="text1"/>
          <w:sz w:val="24"/>
        </w:rPr>
        <w:t>TC4</w:t>
      </w:r>
      <w:r w:rsidRPr="001707A5">
        <w:rPr>
          <w:rFonts w:eastAsia="宋体" w:cs="宋体" w:hint="eastAsia"/>
          <w:color w:val="000000" w:themeColor="text1"/>
          <w:sz w:val="24"/>
        </w:rPr>
        <w:t>合金进行了高应变速率压缩试验，各单位的试验条件见表</w:t>
      </w:r>
      <w:r w:rsidR="005B62FE" w:rsidRPr="001707A5">
        <w:rPr>
          <w:rFonts w:eastAsia="宋体" w:cs="宋体" w:hint="eastAsia"/>
          <w:color w:val="000000" w:themeColor="text1"/>
          <w:sz w:val="24"/>
        </w:rPr>
        <w:t>4</w:t>
      </w:r>
      <w:r w:rsidR="005B62FE" w:rsidRPr="001707A5">
        <w:rPr>
          <w:rFonts w:eastAsia="宋体" w:cs="宋体" w:hint="eastAsia"/>
          <w:color w:val="000000" w:themeColor="text1"/>
          <w:sz w:val="24"/>
        </w:rPr>
        <w:t>。</w:t>
      </w:r>
    </w:p>
    <w:p w:rsidR="006830AB" w:rsidRPr="001707A5" w:rsidRDefault="003518FF" w:rsidP="003518FF">
      <w:pPr>
        <w:snapToGrid w:val="0"/>
        <w:spacing w:line="360" w:lineRule="auto"/>
        <w:ind w:firstLine="495"/>
        <w:jc w:val="center"/>
        <w:rPr>
          <w:rFonts w:eastAsia="宋体" w:cs="宋体"/>
          <w:color w:val="000000" w:themeColor="text1"/>
          <w:sz w:val="24"/>
        </w:rPr>
      </w:pPr>
      <w:r w:rsidRPr="001707A5">
        <w:rPr>
          <w:rFonts w:eastAsia="宋体" w:cs="宋体" w:hint="eastAsia"/>
          <w:color w:val="000000" w:themeColor="text1"/>
          <w:sz w:val="24"/>
        </w:rPr>
        <w:t>表</w:t>
      </w:r>
      <w:r w:rsidRPr="001707A5">
        <w:rPr>
          <w:rFonts w:eastAsia="宋体" w:cs="宋体" w:hint="eastAsia"/>
          <w:color w:val="000000" w:themeColor="text1"/>
          <w:sz w:val="24"/>
        </w:rPr>
        <w:t xml:space="preserve">4 </w:t>
      </w:r>
      <w:r w:rsidRPr="001707A5">
        <w:rPr>
          <w:rFonts w:eastAsia="宋体" w:cs="宋体" w:hint="eastAsia"/>
          <w:color w:val="000000" w:themeColor="text1"/>
          <w:sz w:val="24"/>
        </w:rPr>
        <w:t>各实验室设备参数</w:t>
      </w:r>
    </w:p>
    <w:tbl>
      <w:tblPr>
        <w:tblStyle w:val="a6"/>
        <w:tblW w:w="5000" w:type="pct"/>
        <w:tblLook w:val="04A0"/>
      </w:tblPr>
      <w:tblGrid>
        <w:gridCol w:w="1524"/>
        <w:gridCol w:w="2269"/>
        <w:gridCol w:w="1845"/>
        <w:gridCol w:w="2124"/>
        <w:gridCol w:w="2200"/>
      </w:tblGrid>
      <w:tr w:rsidR="009715BE" w:rsidRPr="001707A5" w:rsidTr="009715BE">
        <w:tc>
          <w:tcPr>
            <w:tcW w:w="765"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试验单位</w:t>
            </w:r>
          </w:p>
        </w:tc>
        <w:tc>
          <w:tcPr>
            <w:tcW w:w="1139"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国合通测</w:t>
            </w:r>
          </w:p>
        </w:tc>
        <w:tc>
          <w:tcPr>
            <w:tcW w:w="926"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有研工研院</w:t>
            </w:r>
          </w:p>
        </w:tc>
        <w:tc>
          <w:tcPr>
            <w:tcW w:w="1066"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北理工</w:t>
            </w:r>
          </w:p>
        </w:tc>
        <w:tc>
          <w:tcPr>
            <w:tcW w:w="1104"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重庆红宇</w:t>
            </w:r>
          </w:p>
        </w:tc>
      </w:tr>
      <w:tr w:rsidR="009715BE" w:rsidRPr="001707A5" w:rsidTr="009715BE">
        <w:tc>
          <w:tcPr>
            <w:tcW w:w="765"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波导杆尺寸（</w:t>
            </w:r>
            <w:r w:rsidRPr="001707A5">
              <w:rPr>
                <w:rFonts w:eastAsia="宋体" w:cs="宋体" w:hint="eastAsia"/>
                <w:color w:val="000000" w:themeColor="text1"/>
                <w:sz w:val="24"/>
              </w:rPr>
              <w:t>mm</w:t>
            </w:r>
            <w:r w:rsidRPr="001707A5">
              <w:rPr>
                <w:rFonts w:eastAsia="宋体" w:cs="宋体" w:hint="eastAsia"/>
                <w:color w:val="000000" w:themeColor="text1"/>
                <w:sz w:val="24"/>
              </w:rPr>
              <w:t>）</w:t>
            </w:r>
          </w:p>
        </w:tc>
        <w:tc>
          <w:tcPr>
            <w:tcW w:w="1139" w:type="pct"/>
            <w:vAlign w:val="center"/>
          </w:tcPr>
          <w:p w:rsidR="00BA3008" w:rsidRPr="001707A5" w:rsidRDefault="00BA3008" w:rsidP="00405C26">
            <w:pPr>
              <w:snapToGrid w:val="0"/>
              <w:spacing w:line="360" w:lineRule="auto"/>
              <w:rPr>
                <w:rFonts w:eastAsia="宋体" w:cs="宋体"/>
                <w:color w:val="000000" w:themeColor="text1"/>
                <w:sz w:val="24"/>
              </w:rPr>
            </w:pPr>
            <w:r w:rsidRPr="001707A5">
              <w:rPr>
                <w:rFonts w:eastAsia="宋体" w:cs="宋体" w:hint="eastAsia"/>
                <w:color w:val="000000" w:themeColor="text1"/>
                <w:sz w:val="24"/>
              </w:rPr>
              <w:t>撞击杆</w:t>
            </w:r>
          </w:p>
          <w:p w:rsidR="00BA3008" w:rsidRPr="001707A5" w:rsidRDefault="00BA3008" w:rsidP="00405C26">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2</w:t>
            </w:r>
            <w:r w:rsidRPr="001707A5">
              <w:rPr>
                <w:rFonts w:eastAsia="宋体"/>
                <w:color w:val="000000" w:themeColor="text1"/>
                <w:sz w:val="24"/>
              </w:rPr>
              <w:t>00</w:t>
            </w:r>
            <w:r w:rsidR="009715BE" w:rsidRPr="001707A5">
              <w:rPr>
                <w:rFonts w:eastAsia="宋体" w:hint="eastAsia"/>
                <w:color w:val="000000" w:themeColor="text1"/>
                <w:sz w:val="24"/>
              </w:rPr>
              <w:t>mm</w:t>
            </w:r>
          </w:p>
          <w:p w:rsidR="00BA3008" w:rsidRPr="001707A5" w:rsidRDefault="00BA3008" w:rsidP="00405C26">
            <w:pPr>
              <w:snapToGrid w:val="0"/>
              <w:spacing w:line="360" w:lineRule="auto"/>
              <w:rPr>
                <w:rFonts w:eastAsia="宋体" w:cs="宋体"/>
                <w:color w:val="000000" w:themeColor="text1"/>
                <w:sz w:val="24"/>
              </w:rPr>
            </w:pPr>
            <w:r w:rsidRPr="001707A5">
              <w:rPr>
                <w:rFonts w:eastAsia="宋体" w:cs="宋体" w:hint="eastAsia"/>
                <w:color w:val="000000" w:themeColor="text1"/>
                <w:sz w:val="24"/>
              </w:rPr>
              <w:t>输入杆</w:t>
            </w:r>
          </w:p>
          <w:p w:rsidR="00BA3008" w:rsidRPr="001707A5" w:rsidRDefault="00BA3008" w:rsidP="00405C26">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1</w:t>
            </w:r>
            <w:r w:rsidR="00AF64D0" w:rsidRPr="001707A5">
              <w:rPr>
                <w:rFonts w:eastAsia="宋体" w:hint="eastAsia"/>
                <w:color w:val="000000" w:themeColor="text1"/>
                <w:sz w:val="24"/>
              </w:rPr>
              <w:t>2</w:t>
            </w:r>
            <w:r w:rsidRPr="001707A5">
              <w:rPr>
                <w:rFonts w:eastAsia="宋体" w:hint="eastAsia"/>
                <w:color w:val="000000" w:themeColor="text1"/>
                <w:sz w:val="24"/>
              </w:rPr>
              <w:t>00</w:t>
            </w:r>
            <w:r w:rsidR="009715BE" w:rsidRPr="001707A5">
              <w:rPr>
                <w:rFonts w:eastAsia="宋体" w:hint="eastAsia"/>
                <w:color w:val="000000" w:themeColor="text1"/>
                <w:sz w:val="24"/>
              </w:rPr>
              <w:t xml:space="preserve"> mm</w:t>
            </w:r>
          </w:p>
          <w:p w:rsidR="00BA3008" w:rsidRPr="001707A5" w:rsidRDefault="00BA3008" w:rsidP="00405C26">
            <w:pPr>
              <w:snapToGrid w:val="0"/>
              <w:spacing w:line="360" w:lineRule="auto"/>
              <w:rPr>
                <w:rFonts w:eastAsia="宋体" w:cs="宋体"/>
                <w:color w:val="000000" w:themeColor="text1"/>
                <w:sz w:val="24"/>
              </w:rPr>
            </w:pPr>
            <w:r w:rsidRPr="001707A5">
              <w:rPr>
                <w:rFonts w:eastAsia="宋体" w:cs="宋体" w:hint="eastAsia"/>
                <w:color w:val="000000" w:themeColor="text1"/>
                <w:sz w:val="24"/>
              </w:rPr>
              <w:t>输出杆</w:t>
            </w:r>
          </w:p>
          <w:p w:rsidR="00BA3008" w:rsidRPr="001707A5" w:rsidRDefault="00BA3008" w:rsidP="009715BE">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1</w:t>
            </w:r>
            <w:r w:rsidR="00AF64D0" w:rsidRPr="001707A5">
              <w:rPr>
                <w:rFonts w:eastAsia="宋体" w:hint="eastAsia"/>
                <w:color w:val="000000" w:themeColor="text1"/>
                <w:sz w:val="24"/>
              </w:rPr>
              <w:t>2</w:t>
            </w:r>
            <w:r w:rsidRPr="001707A5">
              <w:rPr>
                <w:rFonts w:eastAsia="宋体" w:hint="eastAsia"/>
                <w:color w:val="000000" w:themeColor="text1"/>
                <w:sz w:val="24"/>
              </w:rPr>
              <w:t>00</w:t>
            </w:r>
            <w:r w:rsidR="009715BE" w:rsidRPr="001707A5">
              <w:rPr>
                <w:rFonts w:eastAsia="宋体" w:hint="eastAsia"/>
                <w:color w:val="000000" w:themeColor="text1"/>
                <w:sz w:val="24"/>
              </w:rPr>
              <w:t xml:space="preserve"> mm</w:t>
            </w:r>
          </w:p>
        </w:tc>
        <w:tc>
          <w:tcPr>
            <w:tcW w:w="926"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撞击杆</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2</w:t>
            </w:r>
            <w:r w:rsidRPr="001707A5">
              <w:rPr>
                <w:rFonts w:eastAsia="宋体"/>
                <w:color w:val="000000" w:themeColor="text1"/>
                <w:sz w:val="24"/>
              </w:rPr>
              <w:t>00</w:t>
            </w:r>
            <w:r w:rsidR="009715BE" w:rsidRPr="001707A5">
              <w:rPr>
                <w:rFonts w:eastAsia="宋体" w:hint="eastAsia"/>
                <w:color w:val="000000" w:themeColor="text1"/>
                <w:sz w:val="24"/>
              </w:rPr>
              <w:t xml:space="preserve"> mm</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输入杆</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1200</w:t>
            </w:r>
            <w:r w:rsidR="009715BE" w:rsidRPr="001707A5">
              <w:rPr>
                <w:rFonts w:eastAsia="宋体" w:hint="eastAsia"/>
                <w:color w:val="000000" w:themeColor="text1"/>
                <w:sz w:val="24"/>
              </w:rPr>
              <w:t xml:space="preserve"> mm</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输出杆</w:t>
            </w:r>
          </w:p>
          <w:p w:rsidR="00BA3008" w:rsidRPr="001707A5" w:rsidRDefault="00BA3008" w:rsidP="009715BE">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1200</w:t>
            </w:r>
            <w:r w:rsidR="009715BE" w:rsidRPr="001707A5">
              <w:rPr>
                <w:rFonts w:eastAsia="宋体" w:hint="eastAsia"/>
                <w:color w:val="000000" w:themeColor="text1"/>
                <w:sz w:val="24"/>
              </w:rPr>
              <w:t xml:space="preserve"> mm</w:t>
            </w:r>
          </w:p>
        </w:tc>
        <w:tc>
          <w:tcPr>
            <w:tcW w:w="1066"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撞击杆</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200</w:t>
            </w:r>
            <w:r w:rsidR="009715BE" w:rsidRPr="001707A5">
              <w:rPr>
                <w:rFonts w:eastAsia="宋体" w:hint="eastAsia"/>
                <w:color w:val="000000" w:themeColor="text1"/>
                <w:sz w:val="24"/>
              </w:rPr>
              <w:t xml:space="preserve"> mm</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输入杆</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1000</w:t>
            </w:r>
            <w:r w:rsidR="009715BE" w:rsidRPr="001707A5">
              <w:rPr>
                <w:rFonts w:eastAsia="宋体" w:hint="eastAsia"/>
                <w:color w:val="000000" w:themeColor="text1"/>
                <w:sz w:val="24"/>
              </w:rPr>
              <w:t xml:space="preserve"> mm</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输出杆</w:t>
            </w:r>
          </w:p>
          <w:p w:rsidR="00BA3008" w:rsidRPr="001707A5" w:rsidRDefault="00BA3008" w:rsidP="009715BE">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1000</w:t>
            </w:r>
            <w:r w:rsidR="009715BE" w:rsidRPr="001707A5">
              <w:rPr>
                <w:rFonts w:eastAsia="宋体" w:hint="eastAsia"/>
                <w:color w:val="000000" w:themeColor="text1"/>
                <w:sz w:val="24"/>
              </w:rPr>
              <w:t xml:space="preserve"> mm</w:t>
            </w:r>
          </w:p>
        </w:tc>
        <w:tc>
          <w:tcPr>
            <w:tcW w:w="1104"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撞击杆</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2</w:t>
            </w:r>
            <w:r w:rsidRPr="001707A5">
              <w:rPr>
                <w:rFonts w:eastAsia="宋体"/>
                <w:color w:val="000000" w:themeColor="text1"/>
                <w:sz w:val="24"/>
              </w:rPr>
              <w:t>00</w:t>
            </w:r>
            <w:r w:rsidR="009715BE" w:rsidRPr="001707A5">
              <w:rPr>
                <w:rFonts w:eastAsia="宋体" w:hint="eastAsia"/>
                <w:color w:val="000000" w:themeColor="text1"/>
                <w:sz w:val="24"/>
              </w:rPr>
              <w:t xml:space="preserve"> mm</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输入杆</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700</w:t>
            </w:r>
            <w:r w:rsidR="009715BE" w:rsidRPr="001707A5">
              <w:rPr>
                <w:rFonts w:eastAsia="宋体" w:hint="eastAsia"/>
                <w:color w:val="000000" w:themeColor="text1"/>
                <w:sz w:val="24"/>
              </w:rPr>
              <w:t xml:space="preserve"> mm</w:t>
            </w:r>
          </w:p>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输出杆</w:t>
            </w:r>
          </w:p>
          <w:p w:rsidR="00BA3008" w:rsidRPr="001707A5" w:rsidRDefault="00BA3008" w:rsidP="009715BE">
            <w:pPr>
              <w:snapToGrid w:val="0"/>
              <w:spacing w:line="360" w:lineRule="auto"/>
              <w:rPr>
                <w:rFonts w:eastAsia="宋体" w:cs="宋体"/>
                <w:color w:val="000000" w:themeColor="text1"/>
                <w:sz w:val="24"/>
              </w:rPr>
            </w:pPr>
            <w:r w:rsidRPr="001707A5">
              <w:rPr>
                <w:rFonts w:eastAsia="宋体"/>
                <w:color w:val="000000" w:themeColor="text1"/>
                <w:sz w:val="24"/>
              </w:rPr>
              <w:t>φ14.5×</w:t>
            </w:r>
            <w:r w:rsidRPr="001707A5">
              <w:rPr>
                <w:rFonts w:eastAsia="宋体" w:hint="eastAsia"/>
                <w:color w:val="000000" w:themeColor="text1"/>
                <w:sz w:val="24"/>
              </w:rPr>
              <w:t>700</w:t>
            </w:r>
            <w:r w:rsidR="009715BE" w:rsidRPr="001707A5">
              <w:rPr>
                <w:rFonts w:eastAsia="宋体" w:hint="eastAsia"/>
                <w:color w:val="000000" w:themeColor="text1"/>
                <w:sz w:val="24"/>
              </w:rPr>
              <w:t xml:space="preserve"> mm</w:t>
            </w:r>
          </w:p>
        </w:tc>
      </w:tr>
      <w:tr w:rsidR="009715BE" w:rsidRPr="001707A5" w:rsidTr="009715BE">
        <w:tc>
          <w:tcPr>
            <w:tcW w:w="765" w:type="pct"/>
            <w:vAlign w:val="center"/>
          </w:tcPr>
          <w:p w:rsidR="00BA3008" w:rsidRPr="001707A5" w:rsidRDefault="00BA3008" w:rsidP="007E3AA2">
            <w:pPr>
              <w:snapToGrid w:val="0"/>
              <w:spacing w:line="360" w:lineRule="auto"/>
              <w:rPr>
                <w:rFonts w:eastAsia="宋体" w:cs="宋体"/>
                <w:color w:val="000000" w:themeColor="text1"/>
                <w:sz w:val="24"/>
              </w:rPr>
            </w:pPr>
            <w:r w:rsidRPr="001707A5">
              <w:rPr>
                <w:rFonts w:eastAsia="宋体" w:cs="宋体" w:hint="eastAsia"/>
                <w:color w:val="000000" w:themeColor="text1"/>
                <w:sz w:val="24"/>
              </w:rPr>
              <w:t>试样尺寸（</w:t>
            </w:r>
            <w:r w:rsidRPr="001707A5">
              <w:rPr>
                <w:rFonts w:eastAsia="宋体" w:cs="宋体" w:hint="eastAsia"/>
                <w:color w:val="000000" w:themeColor="text1"/>
                <w:sz w:val="24"/>
              </w:rPr>
              <w:t>mm</w:t>
            </w:r>
            <w:r w:rsidRPr="001707A5">
              <w:rPr>
                <w:rFonts w:eastAsia="宋体" w:cs="宋体" w:hint="eastAsia"/>
                <w:color w:val="000000" w:themeColor="text1"/>
                <w:sz w:val="24"/>
              </w:rPr>
              <w:t>）</w:t>
            </w:r>
          </w:p>
        </w:tc>
        <w:tc>
          <w:tcPr>
            <w:tcW w:w="1139" w:type="pct"/>
            <w:vAlign w:val="center"/>
          </w:tcPr>
          <w:p w:rsidR="00BA3008" w:rsidRPr="001707A5" w:rsidRDefault="00BA3008" w:rsidP="009715BE">
            <w:pPr>
              <w:snapToGrid w:val="0"/>
              <w:spacing w:line="360" w:lineRule="auto"/>
              <w:rPr>
                <w:rFonts w:eastAsia="宋体" w:cs="宋体"/>
                <w:color w:val="000000" w:themeColor="text1"/>
                <w:sz w:val="24"/>
              </w:rPr>
            </w:pPr>
            <w:r w:rsidRPr="001707A5">
              <w:rPr>
                <w:rFonts w:eastAsia="宋体"/>
                <w:color w:val="000000" w:themeColor="text1"/>
                <w:sz w:val="24"/>
              </w:rPr>
              <w:t>φ</w:t>
            </w:r>
            <w:r w:rsidRPr="001707A5">
              <w:rPr>
                <w:rFonts w:eastAsia="宋体" w:hint="eastAsia"/>
                <w:color w:val="000000" w:themeColor="text1"/>
                <w:sz w:val="24"/>
              </w:rPr>
              <w:t>4</w:t>
            </w:r>
            <w:r w:rsidRPr="001707A5">
              <w:rPr>
                <w:rFonts w:eastAsia="宋体"/>
                <w:color w:val="000000" w:themeColor="text1"/>
                <w:sz w:val="24"/>
              </w:rPr>
              <w:t>×</w:t>
            </w:r>
            <w:r w:rsidRPr="001707A5">
              <w:rPr>
                <w:rFonts w:eastAsia="宋体" w:hint="eastAsia"/>
                <w:color w:val="000000" w:themeColor="text1"/>
                <w:sz w:val="24"/>
              </w:rPr>
              <w:t>4</w:t>
            </w:r>
          </w:p>
        </w:tc>
        <w:tc>
          <w:tcPr>
            <w:tcW w:w="926" w:type="pct"/>
            <w:vAlign w:val="center"/>
          </w:tcPr>
          <w:p w:rsidR="00BA3008" w:rsidRPr="001707A5" w:rsidRDefault="00BA3008" w:rsidP="009715BE">
            <w:pPr>
              <w:snapToGrid w:val="0"/>
              <w:spacing w:line="360" w:lineRule="auto"/>
              <w:rPr>
                <w:rFonts w:eastAsia="宋体" w:cs="宋体"/>
                <w:color w:val="000000" w:themeColor="text1"/>
                <w:sz w:val="24"/>
              </w:rPr>
            </w:pPr>
            <w:r w:rsidRPr="001707A5">
              <w:rPr>
                <w:rFonts w:eastAsia="宋体"/>
                <w:color w:val="000000" w:themeColor="text1"/>
                <w:sz w:val="24"/>
              </w:rPr>
              <w:t>φ</w:t>
            </w:r>
            <w:r w:rsidRPr="001707A5">
              <w:rPr>
                <w:rFonts w:eastAsia="宋体" w:hint="eastAsia"/>
                <w:color w:val="000000" w:themeColor="text1"/>
                <w:sz w:val="24"/>
              </w:rPr>
              <w:t>5</w:t>
            </w:r>
            <w:r w:rsidRPr="001707A5">
              <w:rPr>
                <w:rFonts w:eastAsia="宋体"/>
                <w:color w:val="000000" w:themeColor="text1"/>
                <w:sz w:val="24"/>
              </w:rPr>
              <w:t>×</w:t>
            </w:r>
            <w:r w:rsidRPr="001707A5">
              <w:rPr>
                <w:rFonts w:eastAsia="宋体" w:hint="eastAsia"/>
                <w:color w:val="000000" w:themeColor="text1"/>
                <w:sz w:val="24"/>
              </w:rPr>
              <w:t>5</w:t>
            </w:r>
            <w:r w:rsidR="009715BE" w:rsidRPr="001707A5">
              <w:rPr>
                <w:rFonts w:eastAsia="宋体" w:hint="eastAsia"/>
                <w:color w:val="000000" w:themeColor="text1"/>
                <w:sz w:val="24"/>
              </w:rPr>
              <w:t xml:space="preserve"> </w:t>
            </w:r>
          </w:p>
        </w:tc>
        <w:tc>
          <w:tcPr>
            <w:tcW w:w="1066" w:type="pct"/>
            <w:vAlign w:val="center"/>
          </w:tcPr>
          <w:p w:rsidR="00BA3008" w:rsidRPr="001707A5" w:rsidRDefault="00BA3008" w:rsidP="009715BE">
            <w:pPr>
              <w:snapToGrid w:val="0"/>
              <w:spacing w:line="360" w:lineRule="auto"/>
              <w:jc w:val="left"/>
              <w:rPr>
                <w:rFonts w:eastAsia="宋体" w:cs="宋体"/>
                <w:color w:val="000000" w:themeColor="text1"/>
                <w:sz w:val="24"/>
              </w:rPr>
            </w:pPr>
            <w:r w:rsidRPr="001707A5">
              <w:rPr>
                <w:rFonts w:eastAsia="宋体"/>
                <w:color w:val="000000" w:themeColor="text1"/>
                <w:sz w:val="24"/>
              </w:rPr>
              <w:t>φ</w:t>
            </w:r>
            <w:r w:rsidRPr="001707A5">
              <w:rPr>
                <w:rFonts w:eastAsia="宋体" w:hint="eastAsia"/>
                <w:color w:val="000000" w:themeColor="text1"/>
                <w:sz w:val="24"/>
              </w:rPr>
              <w:t>4</w:t>
            </w:r>
            <w:r w:rsidRPr="001707A5">
              <w:rPr>
                <w:rFonts w:eastAsia="宋体"/>
                <w:color w:val="000000" w:themeColor="text1"/>
                <w:sz w:val="24"/>
              </w:rPr>
              <w:t>×</w:t>
            </w:r>
            <w:r w:rsidRPr="001707A5">
              <w:rPr>
                <w:rFonts w:eastAsia="宋体" w:hint="eastAsia"/>
                <w:color w:val="000000" w:themeColor="text1"/>
                <w:sz w:val="24"/>
              </w:rPr>
              <w:t>3</w:t>
            </w:r>
            <w:r w:rsidR="009715BE" w:rsidRPr="001707A5">
              <w:rPr>
                <w:rFonts w:eastAsia="宋体" w:hint="eastAsia"/>
                <w:color w:val="000000" w:themeColor="text1"/>
                <w:sz w:val="24"/>
              </w:rPr>
              <w:t xml:space="preserve"> </w:t>
            </w:r>
          </w:p>
        </w:tc>
        <w:tc>
          <w:tcPr>
            <w:tcW w:w="1104" w:type="pct"/>
            <w:vAlign w:val="center"/>
          </w:tcPr>
          <w:p w:rsidR="00BA3008" w:rsidRPr="001707A5" w:rsidRDefault="00BA3008" w:rsidP="009715BE">
            <w:pPr>
              <w:snapToGrid w:val="0"/>
              <w:spacing w:line="360" w:lineRule="auto"/>
              <w:jc w:val="left"/>
              <w:rPr>
                <w:rFonts w:eastAsia="宋体"/>
                <w:color w:val="000000" w:themeColor="text1"/>
                <w:sz w:val="24"/>
              </w:rPr>
            </w:pPr>
            <w:r w:rsidRPr="001707A5">
              <w:rPr>
                <w:rFonts w:eastAsia="宋体"/>
                <w:color w:val="000000" w:themeColor="text1"/>
                <w:sz w:val="24"/>
              </w:rPr>
              <w:t>φ</w:t>
            </w:r>
            <w:r w:rsidRPr="001707A5">
              <w:rPr>
                <w:rFonts w:eastAsia="宋体" w:hint="eastAsia"/>
                <w:color w:val="000000" w:themeColor="text1"/>
                <w:sz w:val="24"/>
              </w:rPr>
              <w:t>5</w:t>
            </w:r>
            <w:r w:rsidRPr="001707A5">
              <w:rPr>
                <w:rFonts w:eastAsia="宋体"/>
                <w:color w:val="000000" w:themeColor="text1"/>
                <w:sz w:val="24"/>
              </w:rPr>
              <w:t>×</w:t>
            </w:r>
            <w:r w:rsidRPr="001707A5">
              <w:rPr>
                <w:rFonts w:eastAsia="宋体" w:hint="eastAsia"/>
                <w:color w:val="000000" w:themeColor="text1"/>
                <w:sz w:val="24"/>
              </w:rPr>
              <w:t>4</w:t>
            </w:r>
            <w:r w:rsidR="009715BE" w:rsidRPr="001707A5">
              <w:rPr>
                <w:rFonts w:eastAsia="宋体" w:hint="eastAsia"/>
                <w:color w:val="000000" w:themeColor="text1"/>
                <w:sz w:val="24"/>
              </w:rPr>
              <w:t xml:space="preserve"> </w:t>
            </w:r>
          </w:p>
        </w:tc>
      </w:tr>
    </w:tbl>
    <w:p w:rsidR="003518FF" w:rsidRPr="001707A5" w:rsidRDefault="00084ADD" w:rsidP="00902705">
      <w:pPr>
        <w:snapToGrid w:val="0"/>
        <w:spacing w:line="360" w:lineRule="auto"/>
        <w:ind w:firstLine="495"/>
        <w:rPr>
          <w:rFonts w:eastAsia="宋体" w:cs="宋体"/>
          <w:color w:val="000000" w:themeColor="text1"/>
          <w:sz w:val="24"/>
        </w:rPr>
      </w:pPr>
      <w:r w:rsidRPr="001707A5">
        <w:rPr>
          <w:rFonts w:eastAsia="宋体" w:cs="宋体" w:hint="eastAsia"/>
          <w:color w:val="000000" w:themeColor="text1"/>
          <w:sz w:val="24"/>
        </w:rPr>
        <w:lastRenderedPageBreak/>
        <w:t>经各参与单位实验室间验证试验，</w:t>
      </w:r>
      <w:r w:rsidR="00816648" w:rsidRPr="001707A5">
        <w:rPr>
          <w:rFonts w:eastAsia="宋体" w:cs="宋体" w:hint="eastAsia"/>
          <w:color w:val="000000" w:themeColor="text1"/>
          <w:sz w:val="24"/>
        </w:rPr>
        <w:t>获得了</w:t>
      </w:r>
      <w:r w:rsidRPr="001707A5">
        <w:rPr>
          <w:rFonts w:eastAsia="宋体" w:cs="宋体" w:hint="eastAsia"/>
          <w:color w:val="000000" w:themeColor="text1"/>
          <w:sz w:val="24"/>
        </w:rPr>
        <w:t>TC4</w:t>
      </w:r>
      <w:r w:rsidRPr="001707A5">
        <w:rPr>
          <w:rFonts w:eastAsia="宋体" w:cs="宋体" w:hint="eastAsia"/>
          <w:color w:val="000000" w:themeColor="text1"/>
          <w:sz w:val="24"/>
        </w:rPr>
        <w:t>钛合金在</w:t>
      </w:r>
      <w:r w:rsidR="00816648" w:rsidRPr="001707A5">
        <w:rPr>
          <w:rFonts w:eastAsia="宋体" w:cs="宋体" w:hint="eastAsia"/>
          <w:color w:val="000000" w:themeColor="text1"/>
          <w:sz w:val="24"/>
        </w:rPr>
        <w:t>平均塑性应变速率约为</w:t>
      </w:r>
      <w:r w:rsidRPr="001707A5">
        <w:rPr>
          <w:rFonts w:eastAsia="宋体" w:cs="宋体" w:hint="eastAsia"/>
          <w:color w:val="000000" w:themeColor="text1"/>
          <w:sz w:val="24"/>
        </w:rPr>
        <w:t>2000s</w:t>
      </w:r>
      <w:r w:rsidRPr="001707A5">
        <w:rPr>
          <w:rFonts w:eastAsia="宋体" w:cs="宋体" w:hint="eastAsia"/>
          <w:color w:val="000000" w:themeColor="text1"/>
          <w:sz w:val="24"/>
          <w:vertAlign w:val="superscript"/>
        </w:rPr>
        <w:t>-1</w:t>
      </w:r>
      <w:r w:rsidR="00816648" w:rsidRPr="001707A5">
        <w:rPr>
          <w:rFonts w:eastAsia="宋体" w:cs="宋体" w:hint="eastAsia"/>
          <w:color w:val="000000" w:themeColor="text1"/>
          <w:sz w:val="24"/>
        </w:rPr>
        <w:t>的高应变速率压缩真应力</w:t>
      </w:r>
      <w:r w:rsidR="00816648" w:rsidRPr="001707A5">
        <w:rPr>
          <w:rFonts w:eastAsia="宋体" w:cs="宋体" w:hint="eastAsia"/>
          <w:color w:val="000000" w:themeColor="text1"/>
          <w:sz w:val="24"/>
        </w:rPr>
        <w:t>-</w:t>
      </w:r>
      <w:r w:rsidR="00816648" w:rsidRPr="001707A5">
        <w:rPr>
          <w:rFonts w:eastAsia="宋体" w:cs="宋体" w:hint="eastAsia"/>
          <w:color w:val="000000" w:themeColor="text1"/>
          <w:sz w:val="24"/>
        </w:rPr>
        <w:t>真应变曲线，如图</w:t>
      </w:r>
      <w:r w:rsidR="00FF7C96" w:rsidRPr="001707A5">
        <w:rPr>
          <w:rFonts w:eastAsia="宋体" w:cs="宋体" w:hint="eastAsia"/>
          <w:color w:val="000000" w:themeColor="text1"/>
          <w:sz w:val="24"/>
        </w:rPr>
        <w:t>17</w:t>
      </w:r>
      <w:r w:rsidR="00816648" w:rsidRPr="001707A5">
        <w:rPr>
          <w:rFonts w:eastAsia="宋体" w:cs="宋体" w:hint="eastAsia"/>
          <w:color w:val="000000" w:themeColor="text1"/>
          <w:sz w:val="24"/>
        </w:rPr>
        <w:t>所示，从图中可以看出不同试样、波导杆尺寸</w:t>
      </w:r>
      <w:r w:rsidR="007E5610" w:rsidRPr="001707A5">
        <w:rPr>
          <w:rFonts w:eastAsia="宋体" w:cs="宋体" w:hint="eastAsia"/>
          <w:color w:val="000000" w:themeColor="text1"/>
          <w:sz w:val="24"/>
        </w:rPr>
        <w:t>的</w:t>
      </w:r>
      <w:r w:rsidR="00816648" w:rsidRPr="001707A5">
        <w:rPr>
          <w:rFonts w:eastAsia="宋体" w:cs="宋体" w:hint="eastAsia"/>
          <w:color w:val="000000" w:themeColor="text1"/>
          <w:sz w:val="24"/>
        </w:rPr>
        <w:t>测试结果</w:t>
      </w:r>
      <w:r w:rsidR="008110A7" w:rsidRPr="001707A5">
        <w:rPr>
          <w:rFonts w:eastAsia="宋体" w:cs="宋体" w:hint="eastAsia"/>
          <w:color w:val="000000" w:themeColor="text1"/>
          <w:sz w:val="24"/>
        </w:rPr>
        <w:t>重合性较好</w:t>
      </w:r>
      <w:r w:rsidR="00816648" w:rsidRPr="001707A5">
        <w:rPr>
          <w:rFonts w:eastAsia="宋体" w:cs="宋体" w:hint="eastAsia"/>
          <w:color w:val="000000" w:themeColor="text1"/>
          <w:sz w:val="24"/>
        </w:rPr>
        <w:t>，</w:t>
      </w:r>
      <w:r w:rsidR="00FF7C96" w:rsidRPr="001707A5">
        <w:rPr>
          <w:rFonts w:eastAsia="宋体" w:cs="宋体" w:hint="eastAsia"/>
          <w:color w:val="000000" w:themeColor="text1"/>
          <w:sz w:val="24"/>
        </w:rPr>
        <w:t>表</w:t>
      </w:r>
      <w:r w:rsidR="00FF7C96" w:rsidRPr="001707A5">
        <w:rPr>
          <w:rFonts w:eastAsia="宋体" w:cs="宋体" w:hint="eastAsia"/>
          <w:color w:val="000000" w:themeColor="text1"/>
          <w:sz w:val="24"/>
        </w:rPr>
        <w:t>5</w:t>
      </w:r>
      <w:r w:rsidR="00FF7C96" w:rsidRPr="001707A5">
        <w:rPr>
          <w:rFonts w:eastAsia="宋体" w:cs="宋体" w:hint="eastAsia"/>
          <w:color w:val="000000" w:themeColor="text1"/>
          <w:sz w:val="24"/>
        </w:rPr>
        <w:t>为实验室间数据比对结果，结果表明，参照本标准给出的试样尺寸开展钛合金室温高应变速率压缩力学性能测试，</w:t>
      </w:r>
      <w:r w:rsidR="00F93EE5" w:rsidRPr="001707A5">
        <w:rPr>
          <w:rFonts w:eastAsia="宋体" w:cs="宋体" w:hint="eastAsia"/>
          <w:color w:val="000000" w:themeColor="text1"/>
          <w:sz w:val="24"/>
        </w:rPr>
        <w:t>各参与单位测定结果与</w:t>
      </w:r>
      <w:r w:rsidR="00062440" w:rsidRPr="001707A5">
        <w:rPr>
          <w:rFonts w:eastAsia="宋体" w:cs="宋体" w:hint="eastAsia"/>
          <w:color w:val="000000" w:themeColor="text1"/>
          <w:sz w:val="24"/>
        </w:rPr>
        <w:t>参考</w:t>
      </w:r>
      <w:r w:rsidR="00F93EE5" w:rsidRPr="001707A5">
        <w:rPr>
          <w:rFonts w:eastAsia="宋体" w:cs="宋体" w:hint="eastAsia"/>
          <w:color w:val="000000" w:themeColor="text1"/>
          <w:sz w:val="24"/>
        </w:rPr>
        <w:t>值（实验室验证数据平均值）比较，两者之差小于</w:t>
      </w:r>
      <w:r w:rsidR="003C5EBB" w:rsidRPr="001707A5">
        <w:rPr>
          <w:rFonts w:eastAsia="宋体" w:cs="宋体" w:hint="eastAsia"/>
          <w:color w:val="000000" w:themeColor="text1"/>
          <w:sz w:val="24"/>
        </w:rPr>
        <w:t>重复</w:t>
      </w:r>
      <w:r w:rsidR="00F93EE5" w:rsidRPr="001707A5">
        <w:rPr>
          <w:rFonts w:eastAsia="宋体" w:cs="宋体" w:hint="eastAsia"/>
          <w:color w:val="000000" w:themeColor="text1"/>
          <w:sz w:val="24"/>
        </w:rPr>
        <w:t>性</w:t>
      </w:r>
      <w:r w:rsidR="001823AC" w:rsidRPr="001707A5">
        <w:rPr>
          <w:rFonts w:eastAsia="宋体" w:cs="宋体" w:hint="eastAsia"/>
          <w:color w:val="000000" w:themeColor="text1"/>
          <w:sz w:val="24"/>
        </w:rPr>
        <w:t>限</w:t>
      </w:r>
      <w:r w:rsidR="001823AC" w:rsidRPr="001707A5">
        <w:rPr>
          <w:rFonts w:eastAsia="宋体" w:cs="宋体" w:hint="eastAsia"/>
          <w:color w:val="000000" w:themeColor="text1"/>
          <w:sz w:val="24"/>
        </w:rPr>
        <w:t>r</w:t>
      </w:r>
      <w:r w:rsidR="00F93EE5" w:rsidRPr="001707A5">
        <w:rPr>
          <w:rFonts w:eastAsia="宋体" w:cs="宋体" w:hint="eastAsia"/>
          <w:color w:val="000000" w:themeColor="text1"/>
          <w:sz w:val="24"/>
        </w:rPr>
        <w:t>，结果为满意结果。</w:t>
      </w:r>
    </w:p>
    <w:p w:rsidR="00FF7C96" w:rsidRPr="001707A5" w:rsidRDefault="00005DA6" w:rsidP="00F82174">
      <w:pPr>
        <w:snapToGrid w:val="0"/>
        <w:spacing w:line="360" w:lineRule="auto"/>
        <w:ind w:firstLine="495"/>
        <w:jc w:val="center"/>
        <w:rPr>
          <w:rFonts w:eastAsia="宋体" w:cs="宋体"/>
          <w:color w:val="000000" w:themeColor="text1"/>
          <w:sz w:val="24"/>
        </w:rPr>
      </w:pPr>
      <w:r w:rsidRPr="001707A5">
        <w:rPr>
          <w:rFonts w:eastAsia="宋体" w:cs="宋体"/>
          <w:noProof/>
          <w:color w:val="000000" w:themeColor="text1"/>
          <w:sz w:val="24"/>
        </w:rPr>
        <w:drawing>
          <wp:inline distT="0" distB="0" distL="0" distR="0">
            <wp:extent cx="3527478" cy="252000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3527478" cy="2520000"/>
                    </a:xfrm>
                    <a:prstGeom prst="rect">
                      <a:avLst/>
                    </a:prstGeom>
                    <a:noFill/>
                    <a:ln w="9525">
                      <a:noFill/>
                      <a:miter lim="800000"/>
                      <a:headEnd/>
                      <a:tailEnd/>
                    </a:ln>
                  </pic:spPr>
                </pic:pic>
              </a:graphicData>
            </a:graphic>
          </wp:inline>
        </w:drawing>
      </w:r>
    </w:p>
    <w:p w:rsidR="00FF7C96" w:rsidRPr="001707A5" w:rsidRDefault="00FF7C96" w:rsidP="00FF7C96">
      <w:pPr>
        <w:snapToGrid w:val="0"/>
        <w:spacing w:line="360" w:lineRule="auto"/>
        <w:ind w:firstLine="495"/>
        <w:jc w:val="center"/>
        <w:rPr>
          <w:rFonts w:eastAsia="宋体" w:cs="宋体"/>
          <w:color w:val="000000" w:themeColor="text1"/>
          <w:sz w:val="24"/>
        </w:rPr>
      </w:pPr>
      <w:r w:rsidRPr="001707A5">
        <w:rPr>
          <w:rFonts w:eastAsia="宋体" w:cs="宋体" w:hint="eastAsia"/>
          <w:color w:val="000000" w:themeColor="text1"/>
          <w:sz w:val="24"/>
        </w:rPr>
        <w:t>图</w:t>
      </w:r>
      <w:r w:rsidRPr="001707A5">
        <w:rPr>
          <w:rFonts w:eastAsia="宋体" w:cs="宋体" w:hint="eastAsia"/>
          <w:color w:val="000000" w:themeColor="text1"/>
          <w:sz w:val="24"/>
        </w:rPr>
        <w:t xml:space="preserve">17  </w:t>
      </w:r>
      <w:r w:rsidR="009E0133" w:rsidRPr="001707A5">
        <w:rPr>
          <w:rFonts w:eastAsia="宋体" w:cs="宋体" w:hint="eastAsia"/>
          <w:color w:val="000000" w:themeColor="text1"/>
          <w:sz w:val="24"/>
        </w:rPr>
        <w:t>实验室间比对试验</w:t>
      </w:r>
      <w:r w:rsidRPr="001707A5">
        <w:rPr>
          <w:rFonts w:eastAsia="宋体" w:cs="宋体" w:hint="eastAsia"/>
          <w:color w:val="000000" w:themeColor="text1"/>
          <w:sz w:val="24"/>
        </w:rPr>
        <w:t>应力</w:t>
      </w:r>
      <w:r w:rsidRPr="001707A5">
        <w:rPr>
          <w:rFonts w:eastAsia="宋体" w:cs="宋体" w:hint="eastAsia"/>
          <w:color w:val="000000" w:themeColor="text1"/>
          <w:sz w:val="24"/>
        </w:rPr>
        <w:t>-</w:t>
      </w:r>
      <w:r w:rsidRPr="001707A5">
        <w:rPr>
          <w:rFonts w:eastAsia="宋体" w:cs="宋体" w:hint="eastAsia"/>
          <w:color w:val="000000" w:themeColor="text1"/>
          <w:sz w:val="24"/>
        </w:rPr>
        <w:t>应变曲线</w:t>
      </w:r>
    </w:p>
    <w:p w:rsidR="00062440" w:rsidRPr="001707A5" w:rsidRDefault="00062440" w:rsidP="00902705">
      <w:pPr>
        <w:snapToGrid w:val="0"/>
        <w:spacing w:line="360" w:lineRule="auto"/>
        <w:ind w:firstLine="495"/>
        <w:rPr>
          <w:rFonts w:eastAsia="宋体" w:cs="宋体"/>
          <w:color w:val="000000" w:themeColor="text1"/>
          <w:sz w:val="24"/>
        </w:rPr>
      </w:pPr>
    </w:p>
    <w:p w:rsidR="00516DA5" w:rsidRPr="001707A5" w:rsidRDefault="003518FF" w:rsidP="00A95F4C">
      <w:pPr>
        <w:snapToGrid w:val="0"/>
        <w:spacing w:line="360" w:lineRule="auto"/>
        <w:ind w:firstLine="495"/>
        <w:jc w:val="center"/>
        <w:rPr>
          <w:rFonts w:eastAsia="宋体" w:cs="宋体"/>
          <w:color w:val="000000" w:themeColor="text1"/>
          <w:sz w:val="24"/>
        </w:rPr>
      </w:pPr>
      <w:r w:rsidRPr="001707A5">
        <w:rPr>
          <w:rFonts w:eastAsia="宋体" w:cs="宋体" w:hint="eastAsia"/>
          <w:color w:val="000000" w:themeColor="text1"/>
          <w:sz w:val="24"/>
        </w:rPr>
        <w:t>表</w:t>
      </w:r>
      <w:r w:rsidRPr="001707A5">
        <w:rPr>
          <w:rFonts w:eastAsia="宋体" w:cs="宋体" w:hint="eastAsia"/>
          <w:color w:val="000000" w:themeColor="text1"/>
          <w:sz w:val="24"/>
        </w:rPr>
        <w:t xml:space="preserve">5 </w:t>
      </w:r>
      <w:r w:rsidRPr="001707A5">
        <w:rPr>
          <w:rFonts w:eastAsia="宋体" w:cs="宋体" w:hint="eastAsia"/>
          <w:color w:val="000000" w:themeColor="text1"/>
          <w:sz w:val="24"/>
        </w:rPr>
        <w:t>实验室间比对数据结果</w:t>
      </w:r>
    </w:p>
    <w:tbl>
      <w:tblPr>
        <w:tblStyle w:val="a6"/>
        <w:tblW w:w="5000" w:type="pct"/>
        <w:tblLayout w:type="fixed"/>
        <w:tblLook w:val="04A0"/>
      </w:tblPr>
      <w:tblGrid>
        <w:gridCol w:w="2659"/>
        <w:gridCol w:w="1417"/>
        <w:gridCol w:w="1419"/>
        <w:gridCol w:w="1530"/>
        <w:gridCol w:w="1281"/>
        <w:gridCol w:w="1656"/>
      </w:tblGrid>
      <w:tr w:rsidR="00E0437C" w:rsidRPr="001707A5" w:rsidTr="00E0437C">
        <w:tc>
          <w:tcPr>
            <w:tcW w:w="2046" w:type="pct"/>
            <w:gridSpan w:val="2"/>
            <w:vAlign w:val="center"/>
          </w:tcPr>
          <w:p w:rsidR="00997E17" w:rsidRPr="001707A5" w:rsidRDefault="00997E17" w:rsidP="00D231DD">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试验单位</w:t>
            </w:r>
          </w:p>
        </w:tc>
        <w:tc>
          <w:tcPr>
            <w:tcW w:w="712" w:type="pct"/>
            <w:vAlign w:val="center"/>
          </w:tcPr>
          <w:p w:rsidR="00997E17" w:rsidRPr="001707A5" w:rsidRDefault="00997E17" w:rsidP="00D231DD">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国合通测</w:t>
            </w:r>
          </w:p>
        </w:tc>
        <w:tc>
          <w:tcPr>
            <w:tcW w:w="768" w:type="pct"/>
            <w:vAlign w:val="center"/>
          </w:tcPr>
          <w:p w:rsidR="00997E17" w:rsidRPr="001707A5" w:rsidRDefault="00997E17" w:rsidP="00D231DD">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有研工研院</w:t>
            </w:r>
          </w:p>
        </w:tc>
        <w:tc>
          <w:tcPr>
            <w:tcW w:w="643" w:type="pct"/>
            <w:vAlign w:val="center"/>
          </w:tcPr>
          <w:p w:rsidR="00997E17" w:rsidRPr="001707A5" w:rsidRDefault="00997E17" w:rsidP="00D231DD">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北理工</w:t>
            </w:r>
          </w:p>
        </w:tc>
        <w:tc>
          <w:tcPr>
            <w:tcW w:w="831" w:type="pct"/>
            <w:vAlign w:val="center"/>
          </w:tcPr>
          <w:p w:rsidR="00997E17" w:rsidRPr="001707A5" w:rsidRDefault="00997E17" w:rsidP="00D231DD">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重庆红宇</w:t>
            </w:r>
          </w:p>
        </w:tc>
      </w:tr>
      <w:tr w:rsidR="00E0437C" w:rsidRPr="001707A5" w:rsidTr="00E0437C">
        <w:tc>
          <w:tcPr>
            <w:tcW w:w="2046" w:type="pct"/>
            <w:gridSpan w:val="2"/>
            <w:vAlign w:val="center"/>
          </w:tcPr>
          <w:p w:rsidR="00997E17" w:rsidRPr="001707A5" w:rsidRDefault="00997E17" w:rsidP="00AF103F">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试样尺寸</w:t>
            </w:r>
          </w:p>
        </w:tc>
        <w:tc>
          <w:tcPr>
            <w:tcW w:w="712" w:type="pct"/>
            <w:vAlign w:val="center"/>
          </w:tcPr>
          <w:p w:rsidR="00997E17" w:rsidRPr="001707A5" w:rsidRDefault="00997E17" w:rsidP="00AF103F">
            <w:pPr>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4</w:t>
            </w:r>
            <w:r w:rsidRPr="001707A5">
              <w:rPr>
                <w:rFonts w:eastAsia="宋体" w:cs="宋体"/>
                <w:color w:val="000000" w:themeColor="text1"/>
                <w:sz w:val="24"/>
              </w:rPr>
              <w:t>×</w:t>
            </w:r>
            <w:r w:rsidRPr="001707A5">
              <w:rPr>
                <w:rFonts w:eastAsia="宋体" w:cs="宋体" w:hint="eastAsia"/>
                <w:color w:val="000000" w:themeColor="text1"/>
                <w:sz w:val="24"/>
              </w:rPr>
              <w:t>4</w:t>
            </w:r>
          </w:p>
        </w:tc>
        <w:tc>
          <w:tcPr>
            <w:tcW w:w="768" w:type="pct"/>
            <w:vAlign w:val="center"/>
          </w:tcPr>
          <w:p w:rsidR="00997E17" w:rsidRPr="001707A5" w:rsidRDefault="00997E17" w:rsidP="00AF103F">
            <w:pPr>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5</w:t>
            </w:r>
            <w:r w:rsidRPr="001707A5">
              <w:rPr>
                <w:rFonts w:eastAsia="宋体" w:cs="宋体"/>
                <w:color w:val="000000" w:themeColor="text1"/>
                <w:sz w:val="24"/>
              </w:rPr>
              <w:t>×</w:t>
            </w:r>
            <w:r w:rsidRPr="001707A5">
              <w:rPr>
                <w:rFonts w:eastAsia="宋体" w:cs="宋体" w:hint="eastAsia"/>
                <w:color w:val="000000" w:themeColor="text1"/>
                <w:sz w:val="24"/>
              </w:rPr>
              <w:t>5</w:t>
            </w:r>
          </w:p>
        </w:tc>
        <w:tc>
          <w:tcPr>
            <w:tcW w:w="643" w:type="pct"/>
            <w:vAlign w:val="center"/>
          </w:tcPr>
          <w:p w:rsidR="00997E17" w:rsidRPr="001707A5" w:rsidRDefault="00997E17" w:rsidP="00AF103F">
            <w:pPr>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4</w:t>
            </w:r>
            <w:r w:rsidRPr="001707A5">
              <w:rPr>
                <w:rFonts w:eastAsia="宋体" w:cs="宋体"/>
                <w:color w:val="000000" w:themeColor="text1"/>
                <w:sz w:val="24"/>
              </w:rPr>
              <w:t>×</w:t>
            </w:r>
            <w:r w:rsidRPr="001707A5">
              <w:rPr>
                <w:rFonts w:eastAsia="宋体" w:cs="宋体" w:hint="eastAsia"/>
                <w:color w:val="000000" w:themeColor="text1"/>
                <w:sz w:val="24"/>
              </w:rPr>
              <w:t>3</w:t>
            </w:r>
          </w:p>
        </w:tc>
        <w:tc>
          <w:tcPr>
            <w:tcW w:w="831" w:type="pct"/>
            <w:vAlign w:val="center"/>
          </w:tcPr>
          <w:p w:rsidR="00997E17" w:rsidRPr="001707A5" w:rsidRDefault="00997E17" w:rsidP="00AF103F">
            <w:pPr>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5</w:t>
            </w:r>
            <w:r w:rsidRPr="001707A5">
              <w:rPr>
                <w:rFonts w:eastAsia="宋体" w:cs="宋体"/>
                <w:color w:val="000000" w:themeColor="text1"/>
                <w:sz w:val="24"/>
              </w:rPr>
              <w:t>×</w:t>
            </w:r>
            <w:r w:rsidRPr="001707A5">
              <w:rPr>
                <w:rFonts w:eastAsia="宋体" w:cs="宋体" w:hint="eastAsia"/>
                <w:color w:val="000000" w:themeColor="text1"/>
                <w:sz w:val="24"/>
              </w:rPr>
              <w:t>4</w:t>
            </w:r>
          </w:p>
        </w:tc>
      </w:tr>
      <w:tr w:rsidR="00E0437C" w:rsidRPr="001707A5" w:rsidTr="00E0437C">
        <w:tc>
          <w:tcPr>
            <w:tcW w:w="2046" w:type="pct"/>
            <w:gridSpan w:val="2"/>
            <w:vAlign w:val="center"/>
          </w:tcPr>
          <w:p w:rsidR="00997E17" w:rsidRPr="001707A5" w:rsidRDefault="00997E17" w:rsidP="00AF103F">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平均应变速率</w:t>
            </w:r>
            <w:r w:rsidRPr="001707A5">
              <w:rPr>
                <w:rFonts w:eastAsia="宋体" w:cs="宋体" w:hint="eastAsia"/>
                <w:color w:val="000000" w:themeColor="text1"/>
                <w:sz w:val="24"/>
              </w:rPr>
              <w:t>/s</w:t>
            </w:r>
            <w:r w:rsidRPr="001707A5">
              <w:rPr>
                <w:rFonts w:eastAsia="宋体" w:cs="宋体" w:hint="eastAsia"/>
                <w:color w:val="000000" w:themeColor="text1"/>
                <w:sz w:val="24"/>
                <w:vertAlign w:val="superscript"/>
              </w:rPr>
              <w:t>-1</w:t>
            </w:r>
          </w:p>
        </w:tc>
        <w:tc>
          <w:tcPr>
            <w:tcW w:w="712" w:type="pct"/>
            <w:vAlign w:val="center"/>
          </w:tcPr>
          <w:p w:rsidR="00997E17" w:rsidRPr="001707A5" w:rsidRDefault="00997E17" w:rsidP="00AF103F">
            <w:pPr>
              <w:jc w:val="center"/>
              <w:rPr>
                <w:rFonts w:eastAsia="宋体" w:cs="宋体"/>
                <w:color w:val="000000" w:themeColor="text1"/>
                <w:sz w:val="24"/>
              </w:rPr>
            </w:pPr>
            <w:r w:rsidRPr="001707A5">
              <w:rPr>
                <w:rFonts w:eastAsia="宋体" w:cs="宋体" w:hint="eastAsia"/>
                <w:color w:val="000000" w:themeColor="text1"/>
                <w:sz w:val="24"/>
              </w:rPr>
              <w:t>2230</w:t>
            </w:r>
          </w:p>
        </w:tc>
        <w:tc>
          <w:tcPr>
            <w:tcW w:w="768" w:type="pct"/>
            <w:vAlign w:val="center"/>
          </w:tcPr>
          <w:p w:rsidR="00997E17" w:rsidRPr="001707A5" w:rsidRDefault="00842D8E" w:rsidP="00AF103F">
            <w:pPr>
              <w:jc w:val="center"/>
              <w:rPr>
                <w:rFonts w:eastAsia="宋体" w:cs="宋体"/>
                <w:color w:val="000000" w:themeColor="text1"/>
                <w:sz w:val="24"/>
              </w:rPr>
            </w:pPr>
            <w:r w:rsidRPr="001707A5">
              <w:rPr>
                <w:rFonts w:eastAsia="宋体" w:cs="宋体" w:hint="eastAsia"/>
                <w:color w:val="000000" w:themeColor="text1"/>
                <w:sz w:val="24"/>
              </w:rPr>
              <w:t>2215</w:t>
            </w:r>
          </w:p>
        </w:tc>
        <w:tc>
          <w:tcPr>
            <w:tcW w:w="643" w:type="pct"/>
            <w:vAlign w:val="center"/>
          </w:tcPr>
          <w:p w:rsidR="00997E17" w:rsidRPr="001707A5" w:rsidRDefault="00997E17" w:rsidP="00AF103F">
            <w:pPr>
              <w:jc w:val="center"/>
              <w:rPr>
                <w:rFonts w:eastAsia="宋体" w:cs="宋体"/>
                <w:color w:val="000000" w:themeColor="text1"/>
                <w:sz w:val="24"/>
              </w:rPr>
            </w:pPr>
            <w:r w:rsidRPr="001707A5">
              <w:rPr>
                <w:rFonts w:eastAsia="宋体" w:cs="宋体" w:hint="eastAsia"/>
                <w:color w:val="000000" w:themeColor="text1"/>
                <w:sz w:val="24"/>
              </w:rPr>
              <w:t>2030</w:t>
            </w:r>
          </w:p>
        </w:tc>
        <w:tc>
          <w:tcPr>
            <w:tcW w:w="831" w:type="pct"/>
            <w:vAlign w:val="center"/>
          </w:tcPr>
          <w:p w:rsidR="00997E17" w:rsidRPr="001707A5" w:rsidRDefault="00997E17" w:rsidP="00AF103F">
            <w:pPr>
              <w:jc w:val="center"/>
              <w:rPr>
                <w:rFonts w:eastAsia="宋体" w:cs="宋体"/>
                <w:color w:val="000000" w:themeColor="text1"/>
                <w:sz w:val="24"/>
              </w:rPr>
            </w:pPr>
            <w:r w:rsidRPr="001707A5">
              <w:rPr>
                <w:rFonts w:eastAsia="宋体" w:cs="宋体" w:hint="eastAsia"/>
                <w:color w:val="000000" w:themeColor="text1"/>
                <w:sz w:val="24"/>
              </w:rPr>
              <w:t>1640</w:t>
            </w:r>
          </w:p>
        </w:tc>
      </w:tr>
      <w:tr w:rsidR="00842D8E" w:rsidRPr="001707A5" w:rsidTr="00E0437C">
        <w:tc>
          <w:tcPr>
            <w:tcW w:w="2046" w:type="pct"/>
            <w:gridSpan w:val="2"/>
            <w:vAlign w:val="center"/>
          </w:tcPr>
          <w:p w:rsidR="00842D8E" w:rsidRPr="001707A5" w:rsidRDefault="00842D8E" w:rsidP="00AF103F">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712" w:type="pct"/>
            <w:vAlign w:val="center"/>
          </w:tcPr>
          <w:p w:rsidR="00842D8E" w:rsidRPr="001707A5" w:rsidRDefault="00842D8E" w:rsidP="00AF103F">
            <w:pPr>
              <w:jc w:val="center"/>
              <w:rPr>
                <w:rFonts w:eastAsia="宋体" w:cs="宋体"/>
                <w:color w:val="000000" w:themeColor="text1"/>
                <w:sz w:val="24"/>
              </w:rPr>
            </w:pPr>
            <w:r w:rsidRPr="001707A5">
              <w:rPr>
                <w:rFonts w:eastAsia="宋体" w:cs="宋体" w:hint="eastAsia"/>
                <w:color w:val="000000" w:themeColor="text1"/>
                <w:sz w:val="24"/>
              </w:rPr>
              <w:t>1585</w:t>
            </w:r>
          </w:p>
        </w:tc>
        <w:tc>
          <w:tcPr>
            <w:tcW w:w="768" w:type="pct"/>
            <w:vAlign w:val="center"/>
          </w:tcPr>
          <w:p w:rsidR="00842D8E" w:rsidRPr="001707A5" w:rsidRDefault="00842D8E" w:rsidP="00842D8E">
            <w:pPr>
              <w:widowControl/>
              <w:jc w:val="center"/>
              <w:rPr>
                <w:rFonts w:eastAsia="宋体"/>
                <w:color w:val="000000" w:themeColor="text1"/>
                <w:kern w:val="0"/>
                <w:sz w:val="24"/>
              </w:rPr>
            </w:pPr>
            <w:r w:rsidRPr="001707A5">
              <w:rPr>
                <w:rFonts w:eastAsia="宋体"/>
                <w:color w:val="000000" w:themeColor="text1"/>
                <w:kern w:val="0"/>
                <w:sz w:val="24"/>
              </w:rPr>
              <w:t>15</w:t>
            </w:r>
            <w:r w:rsidRPr="001707A5">
              <w:rPr>
                <w:rFonts w:eastAsia="宋体" w:hint="eastAsia"/>
                <w:color w:val="000000" w:themeColor="text1"/>
                <w:kern w:val="0"/>
                <w:sz w:val="24"/>
              </w:rPr>
              <w:t>70</w:t>
            </w:r>
          </w:p>
        </w:tc>
        <w:tc>
          <w:tcPr>
            <w:tcW w:w="643" w:type="pct"/>
            <w:vAlign w:val="center"/>
          </w:tcPr>
          <w:p w:rsidR="00842D8E" w:rsidRPr="001707A5" w:rsidRDefault="00842D8E" w:rsidP="00AF103F">
            <w:pPr>
              <w:jc w:val="center"/>
              <w:rPr>
                <w:rFonts w:eastAsia="宋体" w:cs="宋体"/>
                <w:color w:val="000000" w:themeColor="text1"/>
                <w:sz w:val="24"/>
              </w:rPr>
            </w:pPr>
            <w:r w:rsidRPr="001707A5">
              <w:rPr>
                <w:rFonts w:eastAsia="宋体" w:cs="宋体" w:hint="eastAsia"/>
                <w:color w:val="000000" w:themeColor="text1"/>
                <w:sz w:val="24"/>
              </w:rPr>
              <w:t>1555</w:t>
            </w:r>
          </w:p>
        </w:tc>
        <w:tc>
          <w:tcPr>
            <w:tcW w:w="831" w:type="pct"/>
            <w:vAlign w:val="center"/>
          </w:tcPr>
          <w:p w:rsidR="00842D8E" w:rsidRPr="001707A5" w:rsidRDefault="00842D8E" w:rsidP="00AF103F">
            <w:pPr>
              <w:jc w:val="center"/>
              <w:rPr>
                <w:rFonts w:eastAsia="宋体" w:cs="宋体"/>
                <w:color w:val="000000" w:themeColor="text1"/>
                <w:sz w:val="24"/>
              </w:rPr>
            </w:pPr>
            <w:r w:rsidRPr="001707A5">
              <w:rPr>
                <w:rFonts w:eastAsia="宋体" w:cs="宋体" w:hint="eastAsia"/>
                <w:color w:val="000000" w:themeColor="text1"/>
                <w:sz w:val="24"/>
              </w:rPr>
              <w:t>1535</w:t>
            </w:r>
          </w:p>
        </w:tc>
      </w:tr>
      <w:tr w:rsidR="00842D8E" w:rsidRPr="001707A5" w:rsidTr="00E0437C">
        <w:tc>
          <w:tcPr>
            <w:tcW w:w="2046" w:type="pct"/>
            <w:gridSpan w:val="2"/>
            <w:vAlign w:val="center"/>
          </w:tcPr>
          <w:p w:rsidR="00842D8E" w:rsidRPr="001707A5" w:rsidRDefault="00842D8E" w:rsidP="00AF103F">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c>
          <w:tcPr>
            <w:tcW w:w="712" w:type="pct"/>
            <w:vAlign w:val="center"/>
          </w:tcPr>
          <w:p w:rsidR="00842D8E" w:rsidRPr="001707A5" w:rsidRDefault="00842D8E" w:rsidP="00AF103F">
            <w:pPr>
              <w:jc w:val="center"/>
              <w:rPr>
                <w:rFonts w:eastAsia="宋体" w:cs="宋体"/>
                <w:color w:val="000000" w:themeColor="text1"/>
                <w:sz w:val="24"/>
              </w:rPr>
            </w:pPr>
            <w:r w:rsidRPr="001707A5">
              <w:rPr>
                <w:rFonts w:eastAsia="宋体" w:cs="宋体" w:hint="eastAsia"/>
                <w:color w:val="000000" w:themeColor="text1"/>
                <w:sz w:val="24"/>
              </w:rPr>
              <w:t>1510</w:t>
            </w:r>
          </w:p>
        </w:tc>
        <w:tc>
          <w:tcPr>
            <w:tcW w:w="768" w:type="pct"/>
            <w:vAlign w:val="center"/>
          </w:tcPr>
          <w:p w:rsidR="00842D8E" w:rsidRPr="001707A5" w:rsidRDefault="00842D8E" w:rsidP="007A463E">
            <w:pPr>
              <w:widowControl/>
              <w:jc w:val="center"/>
              <w:rPr>
                <w:rFonts w:eastAsia="宋体"/>
                <w:color w:val="000000" w:themeColor="text1"/>
                <w:kern w:val="0"/>
                <w:sz w:val="24"/>
              </w:rPr>
            </w:pPr>
            <w:r w:rsidRPr="001707A5">
              <w:rPr>
                <w:rFonts w:eastAsia="宋体"/>
                <w:color w:val="000000" w:themeColor="text1"/>
                <w:kern w:val="0"/>
                <w:sz w:val="24"/>
              </w:rPr>
              <w:t>1485</w:t>
            </w:r>
          </w:p>
        </w:tc>
        <w:tc>
          <w:tcPr>
            <w:tcW w:w="643" w:type="pct"/>
            <w:vAlign w:val="center"/>
          </w:tcPr>
          <w:p w:rsidR="00842D8E" w:rsidRPr="001707A5" w:rsidRDefault="00842D8E" w:rsidP="00AF103F">
            <w:pPr>
              <w:jc w:val="center"/>
              <w:rPr>
                <w:rFonts w:eastAsia="宋体" w:cs="宋体"/>
                <w:color w:val="000000" w:themeColor="text1"/>
                <w:sz w:val="24"/>
              </w:rPr>
            </w:pPr>
            <w:r w:rsidRPr="001707A5">
              <w:rPr>
                <w:rFonts w:eastAsia="宋体" w:cs="宋体" w:hint="eastAsia"/>
                <w:color w:val="000000" w:themeColor="text1"/>
                <w:sz w:val="24"/>
              </w:rPr>
              <w:t>1495</w:t>
            </w:r>
          </w:p>
        </w:tc>
        <w:tc>
          <w:tcPr>
            <w:tcW w:w="831" w:type="pct"/>
            <w:vAlign w:val="center"/>
          </w:tcPr>
          <w:p w:rsidR="00842D8E" w:rsidRPr="001707A5" w:rsidRDefault="00842D8E" w:rsidP="00AF103F">
            <w:pPr>
              <w:jc w:val="center"/>
              <w:rPr>
                <w:rFonts w:eastAsia="宋体" w:cs="宋体"/>
                <w:color w:val="000000" w:themeColor="text1"/>
                <w:sz w:val="24"/>
              </w:rPr>
            </w:pPr>
            <w:r w:rsidRPr="001707A5">
              <w:rPr>
                <w:rFonts w:eastAsia="宋体" w:cs="宋体" w:hint="eastAsia"/>
                <w:color w:val="000000" w:themeColor="text1"/>
                <w:sz w:val="24"/>
              </w:rPr>
              <w:t>1515</w:t>
            </w:r>
          </w:p>
        </w:tc>
      </w:tr>
      <w:tr w:rsidR="00E0437C" w:rsidRPr="001707A5" w:rsidTr="00E0437C">
        <w:tc>
          <w:tcPr>
            <w:tcW w:w="1335" w:type="pct"/>
            <w:vAlign w:val="center"/>
          </w:tcPr>
          <w:p w:rsidR="00E0437C" w:rsidRPr="001707A5" w:rsidRDefault="00E0437C" w:rsidP="00AF103F">
            <w:pPr>
              <w:jc w:val="center"/>
              <w:rPr>
                <w:rFonts w:eastAsia="宋体" w:cs="宋体"/>
                <w:b/>
                <w:color w:val="000000" w:themeColor="text1"/>
                <w:sz w:val="24"/>
              </w:rPr>
            </w:pPr>
            <w:r w:rsidRPr="001707A5">
              <w:rPr>
                <w:rFonts w:eastAsia="宋体" w:cs="宋体" w:hint="eastAsia"/>
                <w:b/>
                <w:color w:val="000000" w:themeColor="text1"/>
                <w:sz w:val="24"/>
              </w:rPr>
              <w:t>测试项目</w:t>
            </w:r>
          </w:p>
        </w:tc>
        <w:tc>
          <w:tcPr>
            <w:tcW w:w="711" w:type="pct"/>
            <w:vAlign w:val="center"/>
          </w:tcPr>
          <w:p w:rsidR="00E0437C" w:rsidRPr="001707A5" w:rsidRDefault="006D44B3" w:rsidP="00AF103F">
            <w:pPr>
              <w:jc w:val="center"/>
              <w:rPr>
                <w:rFonts w:eastAsia="宋体" w:cs="宋体"/>
                <w:b/>
                <w:color w:val="000000" w:themeColor="text1"/>
                <w:sz w:val="24"/>
              </w:rPr>
            </w:pPr>
            <w:r w:rsidRPr="001707A5">
              <w:rPr>
                <w:rFonts w:eastAsia="宋体" w:hint="eastAsia"/>
                <w:b/>
                <w:color w:val="000000" w:themeColor="text1"/>
                <w:sz w:val="24"/>
              </w:rPr>
              <w:t>再现性限</w:t>
            </w:r>
            <w:r w:rsidRPr="001707A5">
              <w:rPr>
                <w:rFonts w:eastAsia="宋体" w:hint="eastAsia"/>
                <w:b/>
                <w:color w:val="000000" w:themeColor="text1"/>
                <w:sz w:val="24"/>
              </w:rPr>
              <w:t>R</w:t>
            </w:r>
          </w:p>
        </w:tc>
        <w:tc>
          <w:tcPr>
            <w:tcW w:w="2954" w:type="pct"/>
            <w:gridSpan w:val="4"/>
            <w:vAlign w:val="center"/>
          </w:tcPr>
          <w:p w:rsidR="00E0437C" w:rsidRPr="001707A5" w:rsidRDefault="00E0437C" w:rsidP="00AF103F">
            <w:pPr>
              <w:jc w:val="center"/>
              <w:rPr>
                <w:rFonts w:eastAsia="宋体" w:cs="宋体"/>
                <w:b/>
                <w:color w:val="000000" w:themeColor="text1"/>
                <w:sz w:val="24"/>
              </w:rPr>
            </w:pPr>
            <w:r w:rsidRPr="001707A5">
              <w:rPr>
                <w:rFonts w:eastAsia="宋体" w:cs="宋体" w:hint="eastAsia"/>
                <w:b/>
                <w:color w:val="000000" w:themeColor="text1"/>
                <w:sz w:val="24"/>
              </w:rPr>
              <w:t>测定结果与参考值差值</w:t>
            </w:r>
          </w:p>
        </w:tc>
      </w:tr>
      <w:tr w:rsidR="00D05C46" w:rsidRPr="001707A5" w:rsidTr="00E0437C">
        <w:tc>
          <w:tcPr>
            <w:tcW w:w="1335" w:type="pct"/>
            <w:vAlign w:val="center"/>
          </w:tcPr>
          <w:p w:rsidR="00D05C46" w:rsidRPr="001707A5" w:rsidRDefault="00D05C46" w:rsidP="00AA0AC7">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711" w:type="pct"/>
            <w:vAlign w:val="center"/>
          </w:tcPr>
          <w:p w:rsidR="00D05C46" w:rsidRPr="001707A5" w:rsidRDefault="00D05C46" w:rsidP="007A463E">
            <w:pPr>
              <w:jc w:val="center"/>
              <w:rPr>
                <w:color w:val="000000" w:themeColor="text1"/>
                <w:sz w:val="22"/>
                <w:szCs w:val="22"/>
              </w:rPr>
            </w:pPr>
            <w:r w:rsidRPr="001707A5">
              <w:rPr>
                <w:rFonts w:hint="eastAsia"/>
                <w:color w:val="000000" w:themeColor="text1"/>
                <w:sz w:val="22"/>
                <w:szCs w:val="22"/>
              </w:rPr>
              <w:t>86.40</w:t>
            </w:r>
          </w:p>
        </w:tc>
        <w:tc>
          <w:tcPr>
            <w:tcW w:w="712" w:type="pct"/>
          </w:tcPr>
          <w:p w:rsidR="00D05C46" w:rsidRPr="001707A5" w:rsidRDefault="00D05C46" w:rsidP="00081C6F">
            <w:pPr>
              <w:jc w:val="center"/>
              <w:rPr>
                <w:rFonts w:eastAsia="宋体" w:cs="宋体"/>
                <w:color w:val="000000" w:themeColor="text1"/>
                <w:sz w:val="24"/>
              </w:rPr>
            </w:pPr>
            <w:r w:rsidRPr="001707A5">
              <w:rPr>
                <w:rFonts w:eastAsia="宋体" w:cs="宋体"/>
                <w:color w:val="000000" w:themeColor="text1"/>
                <w:sz w:val="24"/>
              </w:rPr>
              <w:t>34</w:t>
            </w:r>
          </w:p>
        </w:tc>
        <w:tc>
          <w:tcPr>
            <w:tcW w:w="768" w:type="pct"/>
          </w:tcPr>
          <w:p w:rsidR="00D05C46" w:rsidRPr="001707A5" w:rsidRDefault="00842D8E" w:rsidP="00081C6F">
            <w:pPr>
              <w:jc w:val="center"/>
              <w:rPr>
                <w:rFonts w:eastAsia="宋体" w:cs="宋体"/>
                <w:color w:val="000000" w:themeColor="text1"/>
                <w:sz w:val="24"/>
              </w:rPr>
            </w:pPr>
            <w:r w:rsidRPr="001707A5">
              <w:rPr>
                <w:rFonts w:eastAsia="宋体" w:cs="宋体" w:hint="eastAsia"/>
                <w:color w:val="000000" w:themeColor="text1"/>
                <w:sz w:val="24"/>
              </w:rPr>
              <w:t>1</w:t>
            </w:r>
            <w:r w:rsidR="00A47010" w:rsidRPr="001707A5">
              <w:rPr>
                <w:rFonts w:eastAsia="宋体" w:cs="宋体" w:hint="eastAsia"/>
                <w:color w:val="000000" w:themeColor="text1"/>
                <w:sz w:val="24"/>
              </w:rPr>
              <w:t>9</w:t>
            </w:r>
          </w:p>
        </w:tc>
        <w:tc>
          <w:tcPr>
            <w:tcW w:w="643" w:type="pct"/>
          </w:tcPr>
          <w:p w:rsidR="00D05C46" w:rsidRPr="001707A5" w:rsidRDefault="00D05C46" w:rsidP="00081C6F">
            <w:pPr>
              <w:jc w:val="center"/>
              <w:rPr>
                <w:rFonts w:eastAsia="宋体" w:cs="宋体"/>
                <w:color w:val="000000" w:themeColor="text1"/>
                <w:sz w:val="24"/>
              </w:rPr>
            </w:pPr>
            <w:r w:rsidRPr="001707A5">
              <w:rPr>
                <w:rFonts w:eastAsia="宋体" w:cs="宋体"/>
                <w:color w:val="000000" w:themeColor="text1"/>
                <w:sz w:val="24"/>
              </w:rPr>
              <w:t>4</w:t>
            </w:r>
          </w:p>
        </w:tc>
        <w:tc>
          <w:tcPr>
            <w:tcW w:w="831" w:type="pct"/>
          </w:tcPr>
          <w:p w:rsidR="00D05C46" w:rsidRPr="001707A5" w:rsidRDefault="00D05C46" w:rsidP="00081C6F">
            <w:pPr>
              <w:jc w:val="center"/>
              <w:rPr>
                <w:rFonts w:eastAsia="宋体" w:cs="宋体"/>
                <w:color w:val="000000" w:themeColor="text1"/>
                <w:sz w:val="24"/>
              </w:rPr>
            </w:pPr>
            <w:r w:rsidRPr="001707A5">
              <w:rPr>
                <w:rFonts w:eastAsia="宋体" w:cs="宋体" w:hint="eastAsia"/>
                <w:color w:val="000000" w:themeColor="text1"/>
                <w:sz w:val="24"/>
              </w:rPr>
              <w:t>16</w:t>
            </w:r>
          </w:p>
        </w:tc>
      </w:tr>
      <w:tr w:rsidR="00D05C46" w:rsidRPr="001707A5" w:rsidTr="00E0437C">
        <w:tc>
          <w:tcPr>
            <w:tcW w:w="1335" w:type="pct"/>
            <w:vAlign w:val="center"/>
          </w:tcPr>
          <w:p w:rsidR="00D05C46" w:rsidRPr="001707A5" w:rsidRDefault="00D05C46" w:rsidP="00AA0AC7">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c>
          <w:tcPr>
            <w:tcW w:w="711" w:type="pct"/>
            <w:vAlign w:val="center"/>
          </w:tcPr>
          <w:p w:rsidR="00D05C46" w:rsidRPr="001707A5" w:rsidRDefault="00D05C46" w:rsidP="007A463E">
            <w:pPr>
              <w:jc w:val="center"/>
              <w:rPr>
                <w:color w:val="000000" w:themeColor="text1"/>
                <w:sz w:val="22"/>
                <w:szCs w:val="22"/>
              </w:rPr>
            </w:pPr>
            <w:r w:rsidRPr="001707A5">
              <w:rPr>
                <w:rFonts w:hint="eastAsia"/>
                <w:color w:val="000000" w:themeColor="text1"/>
                <w:sz w:val="22"/>
                <w:szCs w:val="22"/>
              </w:rPr>
              <w:t>29.92</w:t>
            </w:r>
          </w:p>
        </w:tc>
        <w:tc>
          <w:tcPr>
            <w:tcW w:w="712" w:type="pct"/>
            <w:vAlign w:val="center"/>
          </w:tcPr>
          <w:p w:rsidR="00D05C46" w:rsidRPr="001707A5" w:rsidRDefault="00D05C46" w:rsidP="00081C6F">
            <w:pPr>
              <w:jc w:val="center"/>
              <w:rPr>
                <w:rFonts w:eastAsia="宋体" w:cs="宋体"/>
                <w:color w:val="000000" w:themeColor="text1"/>
                <w:sz w:val="24"/>
              </w:rPr>
            </w:pPr>
            <w:r w:rsidRPr="001707A5">
              <w:rPr>
                <w:rFonts w:eastAsia="宋体" w:cs="宋体"/>
                <w:color w:val="000000" w:themeColor="text1"/>
                <w:sz w:val="24"/>
              </w:rPr>
              <w:t>10</w:t>
            </w:r>
          </w:p>
        </w:tc>
        <w:tc>
          <w:tcPr>
            <w:tcW w:w="768" w:type="pct"/>
            <w:vAlign w:val="center"/>
          </w:tcPr>
          <w:p w:rsidR="00D05C46" w:rsidRPr="001707A5" w:rsidRDefault="00842D8E" w:rsidP="00AF103F">
            <w:pPr>
              <w:jc w:val="center"/>
              <w:rPr>
                <w:rFonts w:eastAsia="宋体" w:cs="宋体"/>
                <w:color w:val="000000" w:themeColor="text1"/>
                <w:sz w:val="24"/>
              </w:rPr>
            </w:pPr>
            <w:r w:rsidRPr="001707A5">
              <w:rPr>
                <w:rFonts w:eastAsia="宋体" w:cs="宋体" w:hint="eastAsia"/>
                <w:color w:val="000000" w:themeColor="text1"/>
                <w:sz w:val="24"/>
              </w:rPr>
              <w:t>1</w:t>
            </w:r>
            <w:r w:rsidR="00A47010" w:rsidRPr="001707A5">
              <w:rPr>
                <w:rFonts w:eastAsia="宋体" w:cs="宋体" w:hint="eastAsia"/>
                <w:color w:val="000000" w:themeColor="text1"/>
                <w:sz w:val="24"/>
              </w:rPr>
              <w:t>5</w:t>
            </w:r>
          </w:p>
        </w:tc>
        <w:tc>
          <w:tcPr>
            <w:tcW w:w="643" w:type="pct"/>
            <w:vAlign w:val="center"/>
          </w:tcPr>
          <w:p w:rsidR="00D05C46" w:rsidRPr="001707A5" w:rsidRDefault="00D05C46" w:rsidP="00AF103F">
            <w:pPr>
              <w:jc w:val="center"/>
              <w:rPr>
                <w:rFonts w:eastAsia="宋体" w:cs="宋体"/>
                <w:color w:val="000000" w:themeColor="text1"/>
                <w:sz w:val="24"/>
              </w:rPr>
            </w:pPr>
            <w:r w:rsidRPr="001707A5">
              <w:rPr>
                <w:rFonts w:eastAsia="宋体" w:cs="宋体" w:hint="eastAsia"/>
                <w:color w:val="000000" w:themeColor="text1"/>
                <w:sz w:val="24"/>
              </w:rPr>
              <w:t>5</w:t>
            </w:r>
          </w:p>
        </w:tc>
        <w:tc>
          <w:tcPr>
            <w:tcW w:w="831" w:type="pct"/>
            <w:vAlign w:val="center"/>
          </w:tcPr>
          <w:p w:rsidR="00D05C46" w:rsidRPr="001707A5" w:rsidRDefault="00D05C46" w:rsidP="00AF103F">
            <w:pPr>
              <w:jc w:val="center"/>
              <w:rPr>
                <w:rFonts w:eastAsia="宋体" w:cs="宋体"/>
                <w:color w:val="000000" w:themeColor="text1"/>
                <w:sz w:val="24"/>
              </w:rPr>
            </w:pPr>
            <w:r w:rsidRPr="001707A5">
              <w:rPr>
                <w:rFonts w:eastAsia="宋体" w:cs="宋体" w:hint="eastAsia"/>
                <w:color w:val="000000" w:themeColor="text1"/>
                <w:sz w:val="24"/>
              </w:rPr>
              <w:t>15</w:t>
            </w:r>
          </w:p>
        </w:tc>
      </w:tr>
      <w:tr w:rsidR="00997E17" w:rsidRPr="001707A5" w:rsidTr="00E0437C">
        <w:tc>
          <w:tcPr>
            <w:tcW w:w="2046" w:type="pct"/>
            <w:gridSpan w:val="2"/>
            <w:vAlign w:val="center"/>
          </w:tcPr>
          <w:p w:rsidR="003C5EBB" w:rsidRPr="001707A5" w:rsidRDefault="00997E17" w:rsidP="00AF103F">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验证结论</w:t>
            </w:r>
          </w:p>
        </w:tc>
        <w:tc>
          <w:tcPr>
            <w:tcW w:w="712" w:type="pct"/>
            <w:vAlign w:val="center"/>
          </w:tcPr>
          <w:p w:rsidR="00997E17" w:rsidRPr="001707A5" w:rsidRDefault="003C5EBB" w:rsidP="00AF103F">
            <w:pPr>
              <w:jc w:val="center"/>
              <w:rPr>
                <w:rFonts w:eastAsia="宋体" w:cs="宋体"/>
                <w:color w:val="000000" w:themeColor="text1"/>
                <w:sz w:val="24"/>
              </w:rPr>
            </w:pPr>
            <w:r w:rsidRPr="001707A5">
              <w:rPr>
                <w:rFonts w:eastAsia="宋体" w:cs="宋体" w:hint="eastAsia"/>
                <w:color w:val="000000" w:themeColor="text1"/>
                <w:sz w:val="24"/>
              </w:rPr>
              <w:t>满意</w:t>
            </w:r>
          </w:p>
        </w:tc>
        <w:tc>
          <w:tcPr>
            <w:tcW w:w="768" w:type="pct"/>
            <w:vAlign w:val="center"/>
          </w:tcPr>
          <w:p w:rsidR="00997E17" w:rsidRPr="001707A5" w:rsidRDefault="003C5EBB" w:rsidP="00AF103F">
            <w:pPr>
              <w:jc w:val="center"/>
              <w:rPr>
                <w:rFonts w:eastAsia="宋体" w:cs="宋体"/>
                <w:color w:val="000000" w:themeColor="text1"/>
                <w:sz w:val="24"/>
              </w:rPr>
            </w:pPr>
            <w:r w:rsidRPr="001707A5">
              <w:rPr>
                <w:rFonts w:eastAsia="宋体" w:cs="宋体" w:hint="eastAsia"/>
                <w:color w:val="000000" w:themeColor="text1"/>
                <w:sz w:val="24"/>
              </w:rPr>
              <w:t>满意</w:t>
            </w:r>
          </w:p>
        </w:tc>
        <w:tc>
          <w:tcPr>
            <w:tcW w:w="643" w:type="pct"/>
            <w:vAlign w:val="center"/>
          </w:tcPr>
          <w:p w:rsidR="00997E17" w:rsidRPr="001707A5" w:rsidRDefault="003C5EBB" w:rsidP="00AF103F">
            <w:pPr>
              <w:jc w:val="center"/>
              <w:rPr>
                <w:rFonts w:eastAsia="宋体" w:cs="宋体"/>
                <w:color w:val="000000" w:themeColor="text1"/>
                <w:sz w:val="24"/>
              </w:rPr>
            </w:pPr>
            <w:r w:rsidRPr="001707A5">
              <w:rPr>
                <w:rFonts w:eastAsia="宋体" w:cs="宋体" w:hint="eastAsia"/>
                <w:color w:val="000000" w:themeColor="text1"/>
                <w:sz w:val="24"/>
              </w:rPr>
              <w:t>满意</w:t>
            </w:r>
          </w:p>
        </w:tc>
        <w:tc>
          <w:tcPr>
            <w:tcW w:w="831" w:type="pct"/>
            <w:vAlign w:val="center"/>
          </w:tcPr>
          <w:p w:rsidR="00997E17" w:rsidRPr="001707A5" w:rsidRDefault="003C5EBB" w:rsidP="00AF103F">
            <w:pPr>
              <w:jc w:val="center"/>
              <w:rPr>
                <w:rFonts w:eastAsia="宋体" w:cs="宋体"/>
                <w:color w:val="000000" w:themeColor="text1"/>
                <w:sz w:val="24"/>
              </w:rPr>
            </w:pPr>
            <w:r w:rsidRPr="001707A5">
              <w:rPr>
                <w:rFonts w:eastAsia="宋体" w:cs="宋体" w:hint="eastAsia"/>
                <w:color w:val="000000" w:themeColor="text1"/>
                <w:sz w:val="24"/>
              </w:rPr>
              <w:t>满意</w:t>
            </w:r>
          </w:p>
        </w:tc>
      </w:tr>
    </w:tbl>
    <w:p w:rsidR="00F856EA" w:rsidRPr="001707A5" w:rsidRDefault="00F856EA">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r w:rsidRPr="001707A5">
        <w:rPr>
          <w:rFonts w:eastAsia="宋体" w:cs="宋体" w:hint="eastAsia"/>
          <w:noProof/>
          <w:color w:val="000000" w:themeColor="text1"/>
          <w:sz w:val="24"/>
        </w:rPr>
        <w:lastRenderedPageBreak/>
        <w:drawing>
          <wp:anchor distT="0" distB="0" distL="114300" distR="114300" simplePos="0" relativeHeight="251727872" behindDoc="0" locked="0" layoutInCell="1" allowOverlap="1">
            <wp:simplePos x="0" y="0"/>
            <wp:positionH relativeFrom="column">
              <wp:posOffset>1032510</wp:posOffset>
            </wp:positionH>
            <wp:positionV relativeFrom="paragraph">
              <wp:posOffset>30480</wp:posOffset>
            </wp:positionV>
            <wp:extent cx="4250690" cy="2880995"/>
            <wp:effectExtent l="19050" t="0" r="0" b="0"/>
            <wp:wrapSquare wrapText="bothSides"/>
            <wp:docPr id="2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4250690" cy="2880995"/>
                    </a:xfrm>
                    <a:prstGeom prst="rect">
                      <a:avLst/>
                    </a:prstGeom>
                    <a:noFill/>
                    <a:ln w="9525">
                      <a:noFill/>
                      <a:miter lim="800000"/>
                      <a:headEnd/>
                      <a:tailEnd/>
                    </a:ln>
                  </pic:spPr>
                </pic:pic>
              </a:graphicData>
            </a:graphic>
          </wp:anchor>
        </w:drawing>
      </w:r>
    </w:p>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hint="eastAsia"/>
          <w:color w:val="000000" w:themeColor="text1"/>
          <w:sz w:val="24"/>
        </w:rPr>
      </w:pPr>
    </w:p>
    <w:p w:rsidR="00EF1E18" w:rsidRPr="001707A5" w:rsidRDefault="00EF1E18" w:rsidP="00EF1E18">
      <w:pPr>
        <w:snapToGrid w:val="0"/>
        <w:spacing w:line="360" w:lineRule="auto"/>
        <w:ind w:firstLine="495"/>
        <w:jc w:val="center"/>
        <w:rPr>
          <w:rFonts w:eastAsia="宋体" w:cs="宋体" w:hint="eastAsia"/>
          <w:color w:val="000000" w:themeColor="text1"/>
          <w:sz w:val="24"/>
        </w:rPr>
      </w:pPr>
    </w:p>
    <w:p w:rsidR="00A377C2" w:rsidRPr="001707A5" w:rsidRDefault="00EF1E18" w:rsidP="00A75548">
      <w:pPr>
        <w:snapToGrid w:val="0"/>
        <w:spacing w:line="360" w:lineRule="auto"/>
        <w:ind w:firstLine="495"/>
        <w:jc w:val="center"/>
        <w:rPr>
          <w:rFonts w:eastAsia="宋体" w:cs="宋体" w:hint="eastAsia"/>
          <w:color w:val="000000" w:themeColor="text1"/>
          <w:sz w:val="24"/>
        </w:rPr>
      </w:pPr>
      <w:r w:rsidRPr="001707A5">
        <w:rPr>
          <w:rFonts w:eastAsia="宋体" w:cs="宋体" w:hint="eastAsia"/>
          <w:color w:val="000000" w:themeColor="text1"/>
          <w:sz w:val="24"/>
        </w:rPr>
        <w:t>图</w:t>
      </w:r>
      <w:r w:rsidRPr="001707A5">
        <w:rPr>
          <w:rFonts w:eastAsia="宋体" w:cs="宋体" w:hint="eastAsia"/>
          <w:color w:val="000000" w:themeColor="text1"/>
          <w:sz w:val="24"/>
        </w:rPr>
        <w:t>18  TA15</w:t>
      </w:r>
      <w:r w:rsidRPr="001707A5">
        <w:rPr>
          <w:rFonts w:eastAsia="宋体" w:cs="宋体" w:hint="eastAsia"/>
          <w:color w:val="000000" w:themeColor="text1"/>
          <w:sz w:val="24"/>
        </w:rPr>
        <w:t>合金不同试样尺寸的应力</w:t>
      </w:r>
      <w:r w:rsidRPr="001707A5">
        <w:rPr>
          <w:rFonts w:eastAsia="宋体" w:cs="宋体" w:hint="eastAsia"/>
          <w:color w:val="000000" w:themeColor="text1"/>
          <w:sz w:val="24"/>
        </w:rPr>
        <w:t>-</w:t>
      </w:r>
      <w:r w:rsidRPr="001707A5">
        <w:rPr>
          <w:rFonts w:eastAsia="宋体" w:cs="宋体" w:hint="eastAsia"/>
          <w:color w:val="000000" w:themeColor="text1"/>
          <w:sz w:val="24"/>
        </w:rPr>
        <w:t>应变曲线</w:t>
      </w:r>
    </w:p>
    <w:p w:rsidR="007F264F" w:rsidRPr="001707A5" w:rsidRDefault="00A75548" w:rsidP="007F264F">
      <w:pPr>
        <w:snapToGrid w:val="0"/>
        <w:spacing w:line="360" w:lineRule="auto"/>
        <w:ind w:firstLine="495"/>
        <w:rPr>
          <w:rFonts w:eastAsia="宋体" w:cs="宋体"/>
          <w:color w:val="000000" w:themeColor="text1"/>
          <w:sz w:val="24"/>
        </w:rPr>
      </w:pPr>
      <w:r w:rsidRPr="001707A5">
        <w:rPr>
          <w:rFonts w:eastAsia="宋体" w:cs="宋体" w:hint="eastAsia"/>
          <w:color w:val="000000" w:themeColor="text1"/>
          <w:sz w:val="24"/>
        </w:rPr>
        <w:t xml:space="preserve"> </w:t>
      </w:r>
      <w:r w:rsidR="00453B2E" w:rsidRPr="001707A5">
        <w:rPr>
          <w:rFonts w:eastAsia="宋体" w:cs="宋体" w:hint="eastAsia"/>
          <w:color w:val="000000" w:themeColor="text1"/>
          <w:sz w:val="24"/>
        </w:rPr>
        <w:t>讨论会</w:t>
      </w:r>
      <w:r w:rsidRPr="001707A5">
        <w:rPr>
          <w:rFonts w:eastAsia="宋体" w:cs="宋体" w:hint="eastAsia"/>
          <w:color w:val="000000" w:themeColor="text1"/>
          <w:sz w:val="24"/>
        </w:rPr>
        <w:t>，根据专家的建议，进一步对</w:t>
      </w:r>
      <w:r w:rsidR="00453B2E" w:rsidRPr="001707A5">
        <w:rPr>
          <w:rFonts w:eastAsia="宋体" w:cs="宋体" w:hint="eastAsia"/>
          <w:color w:val="000000" w:themeColor="text1"/>
          <w:sz w:val="24"/>
        </w:rPr>
        <w:t>TC4</w:t>
      </w:r>
      <w:r w:rsidRPr="001707A5">
        <w:rPr>
          <w:rFonts w:eastAsia="宋体" w:cs="宋体" w:hint="eastAsia"/>
          <w:color w:val="000000" w:themeColor="text1"/>
          <w:sz w:val="24"/>
        </w:rPr>
        <w:t>合金</w:t>
      </w:r>
      <w:r w:rsidR="00453B2E" w:rsidRPr="001707A5">
        <w:rPr>
          <w:rFonts w:eastAsia="宋体" w:cs="宋体" w:hint="eastAsia"/>
          <w:color w:val="000000" w:themeColor="text1"/>
          <w:sz w:val="24"/>
        </w:rPr>
        <w:t>线材</w:t>
      </w:r>
      <w:r w:rsidRPr="001707A5">
        <w:rPr>
          <w:rFonts w:eastAsia="宋体" w:cs="宋体" w:hint="eastAsia"/>
          <w:color w:val="000000" w:themeColor="text1"/>
          <w:sz w:val="24"/>
        </w:rPr>
        <w:t>进行了测试，针对</w:t>
      </w:r>
      <w:r w:rsidRPr="001707A5">
        <w:rPr>
          <w:rFonts w:eastAsia="宋体" w:cs="宋体" w:hint="eastAsia"/>
          <w:color w:val="000000" w:themeColor="text1"/>
          <w:sz w:val="24"/>
        </w:rPr>
        <w:t>TC4</w:t>
      </w:r>
      <w:r w:rsidRPr="001707A5">
        <w:rPr>
          <w:rFonts w:eastAsia="宋体" w:cs="宋体" w:hint="eastAsia"/>
          <w:color w:val="000000" w:themeColor="text1"/>
          <w:sz w:val="24"/>
        </w:rPr>
        <w:t>钛合金线材各参编单位进行了样品尺寸为φ</w:t>
      </w:r>
      <w:r w:rsidRPr="001707A5">
        <w:rPr>
          <w:rFonts w:eastAsia="宋体" w:cs="宋体" w:hint="eastAsia"/>
          <w:color w:val="000000" w:themeColor="text1"/>
          <w:sz w:val="24"/>
        </w:rPr>
        <w:t>4</w:t>
      </w:r>
      <w:r w:rsidRPr="001707A5">
        <w:rPr>
          <w:rFonts w:eastAsia="宋体" w:cs="宋体" w:hint="eastAsia"/>
          <w:color w:val="000000" w:themeColor="text1"/>
          <w:sz w:val="24"/>
        </w:rPr>
        <w:t>×</w:t>
      </w:r>
      <w:r w:rsidRPr="001707A5">
        <w:rPr>
          <w:rFonts w:eastAsia="宋体" w:cs="宋体" w:hint="eastAsia"/>
          <w:color w:val="000000" w:themeColor="text1"/>
          <w:sz w:val="24"/>
        </w:rPr>
        <w:t>4</w:t>
      </w:r>
      <w:r w:rsidRPr="001707A5">
        <w:rPr>
          <w:rFonts w:eastAsia="宋体" w:cs="宋体" w:hint="eastAsia"/>
          <w:color w:val="000000" w:themeColor="text1"/>
          <w:sz w:val="24"/>
        </w:rPr>
        <w:t>和φ</w:t>
      </w:r>
      <w:r w:rsidRPr="001707A5">
        <w:rPr>
          <w:rFonts w:eastAsia="宋体" w:cs="宋体" w:hint="eastAsia"/>
          <w:color w:val="000000" w:themeColor="text1"/>
          <w:sz w:val="24"/>
        </w:rPr>
        <w:t>5</w:t>
      </w:r>
      <w:r w:rsidRPr="001707A5">
        <w:rPr>
          <w:rFonts w:eastAsia="宋体" w:cs="宋体" w:hint="eastAsia"/>
          <w:color w:val="000000" w:themeColor="text1"/>
          <w:sz w:val="24"/>
        </w:rPr>
        <w:t>×</w:t>
      </w:r>
      <w:r w:rsidRPr="001707A5">
        <w:rPr>
          <w:rFonts w:eastAsia="宋体" w:cs="宋体" w:hint="eastAsia"/>
          <w:color w:val="000000" w:themeColor="text1"/>
          <w:sz w:val="24"/>
        </w:rPr>
        <w:t>5</w:t>
      </w:r>
      <w:r w:rsidRPr="001707A5">
        <w:rPr>
          <w:rFonts w:eastAsia="宋体" w:cs="宋体" w:hint="eastAsia"/>
          <w:color w:val="000000" w:themeColor="text1"/>
          <w:sz w:val="24"/>
        </w:rPr>
        <w:t>的高应变速率压缩试验，各单位的测试结果，包括应力</w:t>
      </w:r>
      <w:r w:rsidRPr="001707A5">
        <w:rPr>
          <w:rFonts w:eastAsia="宋体" w:cs="宋体" w:hint="eastAsia"/>
          <w:color w:val="000000" w:themeColor="text1"/>
          <w:sz w:val="24"/>
        </w:rPr>
        <w:t>-</w:t>
      </w:r>
      <w:r w:rsidRPr="001707A5">
        <w:rPr>
          <w:rFonts w:eastAsia="宋体" w:cs="宋体" w:hint="eastAsia"/>
          <w:color w:val="000000" w:themeColor="text1"/>
          <w:sz w:val="24"/>
        </w:rPr>
        <w:t>应变曲线、最大动态压缩应力、平均塑性流变应力，如表</w:t>
      </w:r>
      <w:r w:rsidRPr="001707A5">
        <w:rPr>
          <w:rFonts w:eastAsia="宋体" w:cs="宋体" w:hint="eastAsia"/>
          <w:color w:val="000000" w:themeColor="text1"/>
          <w:sz w:val="24"/>
        </w:rPr>
        <w:t>6-9</w:t>
      </w:r>
      <w:r w:rsidRPr="001707A5">
        <w:rPr>
          <w:rFonts w:eastAsia="宋体" w:cs="宋体" w:hint="eastAsia"/>
          <w:color w:val="000000" w:themeColor="text1"/>
          <w:sz w:val="24"/>
        </w:rPr>
        <w:t>及图</w:t>
      </w:r>
      <w:r w:rsidRPr="001707A5">
        <w:rPr>
          <w:rFonts w:eastAsia="宋体" w:cs="宋体" w:hint="eastAsia"/>
          <w:color w:val="000000" w:themeColor="text1"/>
          <w:sz w:val="24"/>
        </w:rPr>
        <w:t>19-22</w:t>
      </w:r>
      <w:r w:rsidRPr="001707A5">
        <w:rPr>
          <w:rFonts w:eastAsia="宋体" w:cs="宋体" w:hint="eastAsia"/>
          <w:color w:val="000000" w:themeColor="text1"/>
          <w:sz w:val="24"/>
        </w:rPr>
        <w:t>所示。各参编单位的应力</w:t>
      </w:r>
      <w:r w:rsidRPr="001707A5">
        <w:rPr>
          <w:rFonts w:eastAsia="宋体" w:cs="宋体" w:hint="eastAsia"/>
          <w:color w:val="000000" w:themeColor="text1"/>
          <w:sz w:val="24"/>
        </w:rPr>
        <w:t>-</w:t>
      </w:r>
      <w:r w:rsidRPr="001707A5">
        <w:rPr>
          <w:rFonts w:eastAsia="宋体" w:cs="宋体" w:hint="eastAsia"/>
          <w:color w:val="000000" w:themeColor="text1"/>
          <w:sz w:val="24"/>
        </w:rPr>
        <w:t>应变曲线对比及测试结果分析见图</w:t>
      </w:r>
      <w:r w:rsidRPr="001707A5">
        <w:rPr>
          <w:rFonts w:eastAsia="宋体" w:cs="宋体" w:hint="eastAsia"/>
          <w:color w:val="000000" w:themeColor="text1"/>
          <w:sz w:val="24"/>
        </w:rPr>
        <w:t>23</w:t>
      </w:r>
      <w:r w:rsidRPr="001707A5">
        <w:rPr>
          <w:rFonts w:eastAsia="宋体" w:cs="宋体" w:hint="eastAsia"/>
          <w:color w:val="000000" w:themeColor="text1"/>
          <w:sz w:val="24"/>
        </w:rPr>
        <w:t>和图</w:t>
      </w:r>
      <w:r w:rsidRPr="001707A5">
        <w:rPr>
          <w:rFonts w:eastAsia="宋体" w:cs="宋体" w:hint="eastAsia"/>
          <w:color w:val="000000" w:themeColor="text1"/>
          <w:sz w:val="24"/>
        </w:rPr>
        <w:t>24</w:t>
      </w:r>
      <w:r w:rsidRPr="001707A5">
        <w:rPr>
          <w:rFonts w:eastAsia="宋体" w:cs="宋体" w:hint="eastAsia"/>
          <w:color w:val="000000" w:themeColor="text1"/>
          <w:sz w:val="24"/>
        </w:rPr>
        <w:t>及表</w:t>
      </w:r>
      <w:r w:rsidRPr="001707A5">
        <w:rPr>
          <w:rFonts w:eastAsia="宋体" w:cs="宋体" w:hint="eastAsia"/>
          <w:color w:val="000000" w:themeColor="text1"/>
          <w:sz w:val="24"/>
        </w:rPr>
        <w:t>10</w:t>
      </w:r>
      <w:r w:rsidRPr="001707A5">
        <w:rPr>
          <w:rFonts w:eastAsia="宋体" w:cs="宋体" w:hint="eastAsia"/>
          <w:color w:val="000000" w:themeColor="text1"/>
          <w:sz w:val="24"/>
        </w:rPr>
        <w:t>，</w:t>
      </w:r>
      <w:r w:rsidR="007F264F" w:rsidRPr="001707A5">
        <w:rPr>
          <w:rFonts w:eastAsia="宋体" w:cs="宋体" w:hint="eastAsia"/>
          <w:color w:val="000000" w:themeColor="text1"/>
          <w:sz w:val="24"/>
        </w:rPr>
        <w:t>结果表明，不同参编单位获得的应力</w:t>
      </w:r>
      <w:r w:rsidR="007F264F" w:rsidRPr="001707A5">
        <w:rPr>
          <w:rFonts w:eastAsia="宋体" w:cs="宋体" w:hint="eastAsia"/>
          <w:color w:val="000000" w:themeColor="text1"/>
          <w:sz w:val="24"/>
        </w:rPr>
        <w:t>-</w:t>
      </w:r>
      <w:r w:rsidR="007F264F" w:rsidRPr="001707A5">
        <w:rPr>
          <w:rFonts w:eastAsia="宋体" w:cs="宋体" w:hint="eastAsia"/>
          <w:color w:val="000000" w:themeColor="text1"/>
          <w:sz w:val="24"/>
        </w:rPr>
        <w:t>应变曲线吻合度较好，数据结果的一致性在可接受范围，可参照本标准试验方法进行钛合金室温高应变速率压缩力学性能的测试。</w:t>
      </w:r>
    </w:p>
    <w:p w:rsidR="00A75548" w:rsidRPr="001707A5" w:rsidRDefault="007F264F" w:rsidP="007F264F">
      <w:pPr>
        <w:tabs>
          <w:tab w:val="left" w:pos="670"/>
        </w:tabs>
        <w:spacing w:line="450" w:lineRule="exact"/>
        <w:ind w:firstLineChars="147" w:firstLine="354"/>
        <w:jc w:val="left"/>
        <w:rPr>
          <w:rFonts w:eastAsia="宋体" w:cs="宋体" w:hint="eastAsia"/>
          <w:b/>
          <w:color w:val="000000" w:themeColor="text1"/>
          <w:sz w:val="24"/>
        </w:rPr>
      </w:pPr>
      <w:r w:rsidRPr="001707A5">
        <w:rPr>
          <w:rFonts w:eastAsia="宋体" w:cs="宋体" w:hint="eastAsia"/>
          <w:b/>
          <w:noProof/>
          <w:color w:val="000000" w:themeColor="text1"/>
          <w:sz w:val="24"/>
        </w:rPr>
        <w:drawing>
          <wp:anchor distT="0" distB="0" distL="114300" distR="114300" simplePos="0" relativeHeight="251741184" behindDoc="0" locked="0" layoutInCell="1" allowOverlap="1">
            <wp:simplePos x="0" y="0"/>
            <wp:positionH relativeFrom="column">
              <wp:posOffset>3309620</wp:posOffset>
            </wp:positionH>
            <wp:positionV relativeFrom="paragraph">
              <wp:posOffset>144145</wp:posOffset>
            </wp:positionV>
            <wp:extent cx="2973705" cy="2156460"/>
            <wp:effectExtent l="19050" t="0" r="0" b="0"/>
            <wp:wrapSquare wrapText="bothSides"/>
            <wp:docPr id="5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srcRect/>
                    <a:stretch>
                      <a:fillRect/>
                    </a:stretch>
                  </pic:blipFill>
                  <pic:spPr bwMode="auto">
                    <a:xfrm>
                      <a:off x="0" y="0"/>
                      <a:ext cx="2973705" cy="2156460"/>
                    </a:xfrm>
                    <a:prstGeom prst="rect">
                      <a:avLst/>
                    </a:prstGeom>
                    <a:noFill/>
                    <a:ln w="9525">
                      <a:noFill/>
                      <a:miter lim="800000"/>
                      <a:headEnd/>
                      <a:tailEnd/>
                    </a:ln>
                  </pic:spPr>
                </pic:pic>
              </a:graphicData>
            </a:graphic>
          </wp:anchor>
        </w:drawing>
      </w:r>
      <w:r w:rsidRPr="001707A5">
        <w:rPr>
          <w:rFonts w:eastAsia="宋体" w:cs="宋体" w:hint="eastAsia"/>
          <w:b/>
          <w:noProof/>
          <w:color w:val="000000" w:themeColor="text1"/>
          <w:sz w:val="24"/>
        </w:rPr>
        <w:drawing>
          <wp:anchor distT="0" distB="0" distL="114300" distR="114300" simplePos="0" relativeHeight="251740160" behindDoc="0" locked="0" layoutInCell="1" allowOverlap="1">
            <wp:simplePos x="0" y="0"/>
            <wp:positionH relativeFrom="column">
              <wp:posOffset>462915</wp:posOffset>
            </wp:positionH>
            <wp:positionV relativeFrom="paragraph">
              <wp:posOffset>144145</wp:posOffset>
            </wp:positionV>
            <wp:extent cx="2749550" cy="2156460"/>
            <wp:effectExtent l="19050" t="0" r="0" b="0"/>
            <wp:wrapSquare wrapText="bothSides"/>
            <wp:docPr id="5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srcRect/>
                    <a:stretch>
                      <a:fillRect/>
                    </a:stretch>
                  </pic:blipFill>
                  <pic:spPr bwMode="auto">
                    <a:xfrm>
                      <a:off x="0" y="0"/>
                      <a:ext cx="2749550" cy="2156460"/>
                    </a:xfrm>
                    <a:prstGeom prst="rect">
                      <a:avLst/>
                    </a:prstGeom>
                    <a:noFill/>
                    <a:ln w="9525">
                      <a:noFill/>
                      <a:miter lim="800000"/>
                      <a:headEnd/>
                      <a:tailEnd/>
                    </a:ln>
                  </pic:spPr>
                </pic:pic>
              </a:graphicData>
            </a:graphic>
          </wp:anchor>
        </w:drawing>
      </w:r>
    </w:p>
    <w:p w:rsidR="00453B2E" w:rsidRPr="001707A5" w:rsidRDefault="00453B2E">
      <w:pPr>
        <w:snapToGrid w:val="0"/>
        <w:spacing w:line="360" w:lineRule="auto"/>
        <w:ind w:firstLine="495"/>
        <w:rPr>
          <w:rFonts w:eastAsia="宋体" w:cs="宋体" w:hint="eastAsia"/>
          <w:color w:val="000000" w:themeColor="text1"/>
          <w:sz w:val="24"/>
        </w:rPr>
      </w:pPr>
    </w:p>
    <w:p w:rsidR="00A75548" w:rsidRPr="001707A5" w:rsidRDefault="00A75548">
      <w:pPr>
        <w:snapToGrid w:val="0"/>
        <w:spacing w:line="360" w:lineRule="auto"/>
        <w:ind w:firstLine="495"/>
        <w:rPr>
          <w:rFonts w:eastAsia="宋体" w:cs="宋体" w:hint="eastAsia"/>
          <w:color w:val="000000" w:themeColor="text1"/>
          <w:sz w:val="24"/>
        </w:rPr>
      </w:pPr>
    </w:p>
    <w:p w:rsidR="00A75548" w:rsidRPr="001707A5" w:rsidRDefault="00A75548">
      <w:pPr>
        <w:snapToGrid w:val="0"/>
        <w:spacing w:line="360" w:lineRule="auto"/>
        <w:ind w:firstLine="495"/>
        <w:rPr>
          <w:rFonts w:eastAsia="宋体" w:cs="宋体" w:hint="eastAsia"/>
          <w:color w:val="000000" w:themeColor="text1"/>
          <w:sz w:val="24"/>
        </w:rPr>
      </w:pPr>
    </w:p>
    <w:p w:rsidR="00A75548" w:rsidRPr="001707A5" w:rsidRDefault="00A75548">
      <w:pPr>
        <w:snapToGrid w:val="0"/>
        <w:spacing w:line="360" w:lineRule="auto"/>
        <w:ind w:firstLine="495"/>
        <w:rPr>
          <w:rFonts w:eastAsia="宋体" w:cs="宋体" w:hint="eastAsia"/>
          <w:color w:val="000000" w:themeColor="text1"/>
          <w:sz w:val="24"/>
        </w:rPr>
      </w:pPr>
    </w:p>
    <w:p w:rsidR="00A75548" w:rsidRPr="001707A5" w:rsidRDefault="00A75548">
      <w:pPr>
        <w:snapToGrid w:val="0"/>
        <w:spacing w:line="360" w:lineRule="auto"/>
        <w:ind w:firstLine="495"/>
        <w:rPr>
          <w:rFonts w:eastAsia="宋体" w:cs="宋体" w:hint="eastAsia"/>
          <w:color w:val="000000" w:themeColor="text1"/>
          <w:sz w:val="24"/>
        </w:rPr>
      </w:pPr>
    </w:p>
    <w:p w:rsidR="00A75548" w:rsidRPr="001707A5" w:rsidRDefault="00A75548">
      <w:pPr>
        <w:snapToGrid w:val="0"/>
        <w:spacing w:line="360" w:lineRule="auto"/>
        <w:ind w:firstLine="495"/>
        <w:rPr>
          <w:rFonts w:eastAsia="宋体" w:cs="宋体" w:hint="eastAsia"/>
          <w:color w:val="000000" w:themeColor="text1"/>
          <w:sz w:val="24"/>
        </w:rPr>
      </w:pPr>
    </w:p>
    <w:p w:rsidR="00A75548" w:rsidRPr="001707A5" w:rsidRDefault="00A75548">
      <w:pPr>
        <w:snapToGrid w:val="0"/>
        <w:spacing w:line="360" w:lineRule="auto"/>
        <w:ind w:firstLine="495"/>
        <w:rPr>
          <w:rFonts w:eastAsia="宋体" w:cs="宋体" w:hint="eastAsia"/>
          <w:color w:val="000000" w:themeColor="text1"/>
          <w:sz w:val="24"/>
        </w:rPr>
      </w:pPr>
    </w:p>
    <w:p w:rsidR="00EF1E18" w:rsidRPr="001707A5" w:rsidRDefault="00EF1E18" w:rsidP="00EF1E18">
      <w:pPr>
        <w:snapToGrid w:val="0"/>
        <w:spacing w:line="360" w:lineRule="auto"/>
        <w:ind w:firstLine="495"/>
        <w:jc w:val="center"/>
        <w:rPr>
          <w:rFonts w:eastAsia="宋体" w:cs="宋体" w:hint="eastAsia"/>
          <w:color w:val="000000" w:themeColor="text1"/>
          <w:sz w:val="24"/>
        </w:rPr>
      </w:pPr>
      <w:r w:rsidRPr="001707A5">
        <w:rPr>
          <w:rFonts w:eastAsia="宋体" w:cs="宋体" w:hint="eastAsia"/>
          <w:color w:val="000000" w:themeColor="text1"/>
          <w:sz w:val="24"/>
        </w:rPr>
        <w:t>图</w:t>
      </w:r>
      <w:r w:rsidRPr="001707A5">
        <w:rPr>
          <w:rFonts w:eastAsia="宋体" w:cs="宋体" w:hint="eastAsia"/>
          <w:color w:val="000000" w:themeColor="text1"/>
          <w:sz w:val="24"/>
        </w:rPr>
        <w:t xml:space="preserve">19  </w:t>
      </w:r>
      <w:r w:rsidRPr="001707A5">
        <w:rPr>
          <w:rFonts w:eastAsia="宋体" w:cs="宋体" w:hint="eastAsia"/>
          <w:color w:val="000000" w:themeColor="text1"/>
          <w:sz w:val="24"/>
        </w:rPr>
        <w:t>国合通测关于</w:t>
      </w:r>
      <w:r w:rsidRPr="001707A5">
        <w:rPr>
          <w:rFonts w:eastAsia="宋体" w:cs="宋体" w:hint="eastAsia"/>
          <w:color w:val="000000" w:themeColor="text1"/>
          <w:sz w:val="24"/>
        </w:rPr>
        <w:t>TC4</w:t>
      </w:r>
      <w:r w:rsidRPr="001707A5">
        <w:rPr>
          <w:rFonts w:eastAsia="宋体" w:cs="宋体" w:hint="eastAsia"/>
          <w:color w:val="000000" w:themeColor="text1"/>
          <w:sz w:val="24"/>
        </w:rPr>
        <w:t>合金线材样品的应力</w:t>
      </w:r>
      <w:r w:rsidRPr="001707A5">
        <w:rPr>
          <w:rFonts w:eastAsia="宋体" w:cs="宋体" w:hint="eastAsia"/>
          <w:color w:val="000000" w:themeColor="text1"/>
          <w:sz w:val="24"/>
        </w:rPr>
        <w:t>-</w:t>
      </w:r>
      <w:r w:rsidRPr="001707A5">
        <w:rPr>
          <w:rFonts w:eastAsia="宋体" w:cs="宋体" w:hint="eastAsia"/>
          <w:color w:val="000000" w:themeColor="text1"/>
          <w:sz w:val="24"/>
        </w:rPr>
        <w:t>应变曲线</w:t>
      </w:r>
    </w:p>
    <w:p w:rsidR="007F264F" w:rsidRPr="001707A5" w:rsidRDefault="007F264F" w:rsidP="00EF1E18">
      <w:pPr>
        <w:snapToGrid w:val="0"/>
        <w:spacing w:line="360" w:lineRule="auto"/>
        <w:ind w:firstLine="495"/>
        <w:jc w:val="center"/>
        <w:rPr>
          <w:rFonts w:eastAsia="宋体" w:cs="宋体" w:hint="eastAsia"/>
          <w:color w:val="000000" w:themeColor="text1"/>
          <w:sz w:val="24"/>
        </w:rPr>
      </w:pPr>
    </w:p>
    <w:p w:rsidR="007F264F" w:rsidRPr="001707A5" w:rsidRDefault="007F264F" w:rsidP="00EF1E18">
      <w:pPr>
        <w:snapToGrid w:val="0"/>
        <w:spacing w:line="360" w:lineRule="auto"/>
        <w:ind w:firstLine="495"/>
        <w:jc w:val="center"/>
        <w:rPr>
          <w:rFonts w:eastAsia="宋体" w:cs="宋体" w:hint="eastAsia"/>
          <w:color w:val="000000" w:themeColor="text1"/>
          <w:sz w:val="24"/>
        </w:rPr>
      </w:pPr>
    </w:p>
    <w:p w:rsidR="007F264F" w:rsidRPr="001707A5" w:rsidRDefault="007F264F" w:rsidP="00EF1E18">
      <w:pPr>
        <w:snapToGrid w:val="0"/>
        <w:spacing w:line="360" w:lineRule="auto"/>
        <w:ind w:firstLine="495"/>
        <w:jc w:val="center"/>
        <w:rPr>
          <w:rFonts w:eastAsia="宋体" w:cs="宋体" w:hint="eastAsia"/>
          <w:color w:val="000000" w:themeColor="text1"/>
          <w:sz w:val="24"/>
        </w:rPr>
      </w:pPr>
    </w:p>
    <w:p w:rsidR="00453B2E" w:rsidRPr="001707A5" w:rsidRDefault="009E0133" w:rsidP="009E0133">
      <w:pPr>
        <w:tabs>
          <w:tab w:val="left" w:pos="670"/>
        </w:tabs>
        <w:spacing w:line="450" w:lineRule="exact"/>
        <w:ind w:firstLineChars="147" w:firstLine="353"/>
        <w:jc w:val="center"/>
        <w:rPr>
          <w:rFonts w:eastAsia="宋体" w:cs="宋体"/>
          <w:color w:val="000000" w:themeColor="text1"/>
          <w:sz w:val="24"/>
        </w:rPr>
      </w:pPr>
      <w:r w:rsidRPr="001707A5">
        <w:rPr>
          <w:rFonts w:eastAsia="宋体" w:cs="宋体" w:hint="eastAsia"/>
          <w:color w:val="000000" w:themeColor="text1"/>
          <w:sz w:val="24"/>
        </w:rPr>
        <w:lastRenderedPageBreak/>
        <w:t>表</w:t>
      </w:r>
      <w:r w:rsidRPr="001707A5">
        <w:rPr>
          <w:rFonts w:eastAsia="宋体" w:cs="宋体" w:hint="eastAsia"/>
          <w:color w:val="000000" w:themeColor="text1"/>
          <w:sz w:val="24"/>
        </w:rPr>
        <w:t xml:space="preserve">6  </w:t>
      </w:r>
      <w:r w:rsidRPr="001707A5">
        <w:rPr>
          <w:rFonts w:eastAsia="宋体" w:cs="宋体" w:hint="eastAsia"/>
          <w:color w:val="000000" w:themeColor="text1"/>
          <w:sz w:val="24"/>
        </w:rPr>
        <w:t>国合通测数据处理结果</w:t>
      </w:r>
    </w:p>
    <w:tbl>
      <w:tblPr>
        <w:tblStyle w:val="a6"/>
        <w:tblW w:w="5000" w:type="pct"/>
        <w:tblLook w:val="04A0"/>
      </w:tblPr>
      <w:tblGrid>
        <w:gridCol w:w="1534"/>
        <w:gridCol w:w="2110"/>
        <w:gridCol w:w="3160"/>
        <w:gridCol w:w="3158"/>
      </w:tblGrid>
      <w:tr w:rsidR="00453B2E" w:rsidRPr="001707A5" w:rsidTr="00D44E76">
        <w:tc>
          <w:tcPr>
            <w:tcW w:w="5000" w:type="pct"/>
            <w:gridSpan w:val="4"/>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国合通测</w:t>
            </w:r>
          </w:p>
        </w:tc>
      </w:tr>
      <w:tr w:rsidR="00453B2E" w:rsidRPr="001707A5" w:rsidTr="00D44E76">
        <w:tc>
          <w:tcPr>
            <w:tcW w:w="770" w:type="pct"/>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试样尺寸</w:t>
            </w:r>
          </w:p>
        </w:tc>
        <w:tc>
          <w:tcPr>
            <w:tcW w:w="1059" w:type="pct"/>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平均应变速率</w:t>
            </w:r>
            <w:r w:rsidRPr="001707A5">
              <w:rPr>
                <w:rFonts w:eastAsia="宋体" w:cs="宋体" w:hint="eastAsia"/>
                <w:color w:val="000000" w:themeColor="text1"/>
                <w:sz w:val="24"/>
              </w:rPr>
              <w:t>/s</w:t>
            </w:r>
            <w:r w:rsidRPr="001707A5">
              <w:rPr>
                <w:rFonts w:eastAsia="宋体" w:cs="宋体" w:hint="eastAsia"/>
                <w:color w:val="000000" w:themeColor="text1"/>
                <w:sz w:val="24"/>
                <w:vertAlign w:val="superscript"/>
              </w:rPr>
              <w:t>-1</w:t>
            </w:r>
          </w:p>
        </w:tc>
        <w:tc>
          <w:tcPr>
            <w:tcW w:w="1586" w:type="pct"/>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1585" w:type="pct"/>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r>
      <w:tr w:rsidR="00453B2E" w:rsidRPr="001707A5" w:rsidTr="00D44E76">
        <w:tc>
          <w:tcPr>
            <w:tcW w:w="770" w:type="pct"/>
            <w:vMerge w:val="restart"/>
            <w:vAlign w:val="center"/>
          </w:tcPr>
          <w:p w:rsidR="00453B2E" w:rsidRPr="001707A5" w:rsidRDefault="00453B2E" w:rsidP="00D44E76">
            <w:pPr>
              <w:snapToGrid w:val="0"/>
              <w:spacing w:line="360" w:lineRule="auto"/>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4</w:t>
            </w:r>
            <w:r w:rsidRPr="001707A5">
              <w:rPr>
                <w:rFonts w:eastAsia="宋体" w:cs="宋体"/>
                <w:color w:val="000000" w:themeColor="text1"/>
                <w:sz w:val="24"/>
              </w:rPr>
              <w:t>×</w:t>
            </w:r>
            <w:r w:rsidRPr="001707A5">
              <w:rPr>
                <w:rFonts w:eastAsia="宋体" w:cs="宋体" w:hint="eastAsia"/>
                <w:color w:val="000000" w:themeColor="text1"/>
                <w:sz w:val="24"/>
              </w:rPr>
              <w:t>4</w:t>
            </w: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2320</w:t>
            </w:r>
          </w:p>
        </w:tc>
        <w:tc>
          <w:tcPr>
            <w:tcW w:w="1586"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1460</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1375</w:t>
            </w:r>
          </w:p>
        </w:tc>
      </w:tr>
      <w:tr w:rsidR="00453B2E" w:rsidRPr="001707A5" w:rsidTr="00D44E76">
        <w:tc>
          <w:tcPr>
            <w:tcW w:w="770" w:type="pct"/>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2247</w:t>
            </w:r>
          </w:p>
        </w:tc>
        <w:tc>
          <w:tcPr>
            <w:tcW w:w="1586" w:type="pct"/>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1445</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1375</w:t>
            </w:r>
          </w:p>
        </w:tc>
      </w:tr>
      <w:tr w:rsidR="009839BB" w:rsidRPr="001707A5" w:rsidTr="009839BB">
        <w:tc>
          <w:tcPr>
            <w:tcW w:w="1829" w:type="pct"/>
            <w:gridSpan w:val="2"/>
            <w:vAlign w:val="center"/>
          </w:tcPr>
          <w:p w:rsidR="009839BB" w:rsidRPr="001707A5" w:rsidRDefault="00D87150" w:rsidP="00D44E76">
            <w:pPr>
              <w:jc w:val="center"/>
              <w:rPr>
                <w:rFonts w:eastAsia="宋体" w:cs="宋体" w:hint="eastAsia"/>
                <w:b/>
                <w:color w:val="000000" w:themeColor="text1"/>
                <w:sz w:val="24"/>
              </w:rPr>
            </w:pPr>
            <w:r w:rsidRPr="001707A5">
              <w:rPr>
                <w:rFonts w:eastAsia="宋体" w:cs="宋体" w:hint="eastAsia"/>
                <w:b/>
                <w:color w:val="000000" w:themeColor="text1"/>
                <w:sz w:val="24"/>
              </w:rPr>
              <w:t>标准偏差</w:t>
            </w:r>
          </w:p>
        </w:tc>
        <w:tc>
          <w:tcPr>
            <w:tcW w:w="1586" w:type="pct"/>
            <w:vAlign w:val="center"/>
          </w:tcPr>
          <w:p w:rsidR="009839BB" w:rsidRPr="001707A5" w:rsidRDefault="00D87150" w:rsidP="00D44E76">
            <w:pPr>
              <w:widowControl/>
              <w:jc w:val="center"/>
              <w:rPr>
                <w:rFonts w:eastAsia="宋体" w:hint="eastAsia"/>
                <w:b/>
                <w:color w:val="000000" w:themeColor="text1"/>
                <w:kern w:val="0"/>
                <w:sz w:val="24"/>
              </w:rPr>
            </w:pPr>
            <w:r w:rsidRPr="001707A5">
              <w:rPr>
                <w:rFonts w:eastAsia="宋体" w:hint="eastAsia"/>
                <w:b/>
                <w:color w:val="000000" w:themeColor="text1"/>
                <w:kern w:val="0"/>
                <w:sz w:val="24"/>
              </w:rPr>
              <w:t>10.6</w:t>
            </w:r>
          </w:p>
        </w:tc>
        <w:tc>
          <w:tcPr>
            <w:tcW w:w="1585" w:type="pct"/>
            <w:vAlign w:val="center"/>
          </w:tcPr>
          <w:p w:rsidR="009839BB" w:rsidRPr="001707A5" w:rsidRDefault="00A94D7E" w:rsidP="00D44E76">
            <w:pPr>
              <w:jc w:val="center"/>
              <w:rPr>
                <w:rFonts w:eastAsia="宋体" w:cs="宋体" w:hint="eastAsia"/>
                <w:b/>
                <w:color w:val="000000" w:themeColor="text1"/>
                <w:sz w:val="24"/>
              </w:rPr>
            </w:pPr>
            <w:r w:rsidRPr="001707A5">
              <w:rPr>
                <w:rFonts w:eastAsia="宋体" w:cs="宋体" w:hint="eastAsia"/>
                <w:b/>
                <w:color w:val="000000" w:themeColor="text1"/>
                <w:sz w:val="24"/>
              </w:rPr>
              <w:t>0</w:t>
            </w:r>
          </w:p>
        </w:tc>
      </w:tr>
      <w:tr w:rsidR="00453B2E" w:rsidRPr="001707A5" w:rsidTr="00D44E76">
        <w:tc>
          <w:tcPr>
            <w:tcW w:w="770" w:type="pct"/>
            <w:vMerge w:val="restart"/>
            <w:vAlign w:val="center"/>
          </w:tcPr>
          <w:p w:rsidR="00453B2E" w:rsidRPr="001707A5" w:rsidRDefault="00453B2E" w:rsidP="00D44E76">
            <w:pPr>
              <w:snapToGrid w:val="0"/>
              <w:spacing w:line="360" w:lineRule="auto"/>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5</w:t>
            </w:r>
            <w:r w:rsidRPr="001707A5">
              <w:rPr>
                <w:rFonts w:eastAsia="宋体" w:cs="宋体"/>
                <w:color w:val="000000" w:themeColor="text1"/>
                <w:sz w:val="24"/>
              </w:rPr>
              <w:t>×</w:t>
            </w:r>
            <w:r w:rsidRPr="001707A5">
              <w:rPr>
                <w:rFonts w:eastAsia="宋体" w:cs="宋体" w:hint="eastAsia"/>
                <w:color w:val="000000" w:themeColor="text1"/>
                <w:sz w:val="24"/>
              </w:rPr>
              <w:t>5</w:t>
            </w: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2232</w:t>
            </w:r>
          </w:p>
        </w:tc>
        <w:tc>
          <w:tcPr>
            <w:tcW w:w="1586" w:type="pct"/>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1410</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1330</w:t>
            </w:r>
          </w:p>
        </w:tc>
      </w:tr>
      <w:tr w:rsidR="00453B2E" w:rsidRPr="001707A5" w:rsidTr="00D44E76">
        <w:tc>
          <w:tcPr>
            <w:tcW w:w="770" w:type="pct"/>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2227</w:t>
            </w:r>
          </w:p>
        </w:tc>
        <w:tc>
          <w:tcPr>
            <w:tcW w:w="1586" w:type="pct"/>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1410</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1340</w:t>
            </w:r>
          </w:p>
        </w:tc>
      </w:tr>
      <w:tr w:rsidR="009839BB" w:rsidRPr="001707A5" w:rsidTr="009839BB">
        <w:tc>
          <w:tcPr>
            <w:tcW w:w="1829" w:type="pct"/>
            <w:gridSpan w:val="2"/>
            <w:vAlign w:val="center"/>
          </w:tcPr>
          <w:p w:rsidR="009839BB" w:rsidRPr="001707A5" w:rsidRDefault="00D87150" w:rsidP="00D44E76">
            <w:pPr>
              <w:jc w:val="center"/>
              <w:rPr>
                <w:rFonts w:eastAsia="宋体" w:cs="宋体" w:hint="eastAsia"/>
                <w:b/>
                <w:color w:val="000000" w:themeColor="text1"/>
                <w:sz w:val="24"/>
              </w:rPr>
            </w:pPr>
            <w:r w:rsidRPr="001707A5">
              <w:rPr>
                <w:rFonts w:eastAsia="宋体" w:cs="宋体" w:hint="eastAsia"/>
                <w:b/>
                <w:color w:val="000000" w:themeColor="text1"/>
                <w:sz w:val="24"/>
              </w:rPr>
              <w:t>标准偏差</w:t>
            </w:r>
          </w:p>
        </w:tc>
        <w:tc>
          <w:tcPr>
            <w:tcW w:w="1586" w:type="pct"/>
            <w:vAlign w:val="center"/>
          </w:tcPr>
          <w:p w:rsidR="009839BB" w:rsidRPr="001707A5" w:rsidRDefault="000020C3" w:rsidP="00D44E76">
            <w:pPr>
              <w:widowControl/>
              <w:jc w:val="center"/>
              <w:rPr>
                <w:rFonts w:eastAsia="宋体" w:hint="eastAsia"/>
                <w:b/>
                <w:color w:val="000000" w:themeColor="text1"/>
                <w:kern w:val="0"/>
                <w:sz w:val="24"/>
              </w:rPr>
            </w:pPr>
            <w:r w:rsidRPr="001707A5">
              <w:rPr>
                <w:rFonts w:eastAsia="宋体" w:hint="eastAsia"/>
                <w:b/>
                <w:color w:val="000000" w:themeColor="text1"/>
                <w:kern w:val="0"/>
                <w:sz w:val="24"/>
              </w:rPr>
              <w:t>0</w:t>
            </w:r>
          </w:p>
        </w:tc>
        <w:tc>
          <w:tcPr>
            <w:tcW w:w="1585" w:type="pct"/>
            <w:vAlign w:val="center"/>
          </w:tcPr>
          <w:p w:rsidR="009839BB" w:rsidRPr="001707A5" w:rsidRDefault="009E0133" w:rsidP="00D44E76">
            <w:pPr>
              <w:jc w:val="center"/>
              <w:rPr>
                <w:rFonts w:eastAsia="宋体" w:cs="宋体" w:hint="eastAsia"/>
                <w:b/>
                <w:color w:val="000000" w:themeColor="text1"/>
                <w:sz w:val="24"/>
              </w:rPr>
            </w:pPr>
            <w:r w:rsidRPr="001707A5">
              <w:rPr>
                <w:rFonts w:eastAsia="宋体" w:cs="宋体" w:hint="eastAsia"/>
                <w:b/>
                <w:color w:val="000000" w:themeColor="text1"/>
                <w:sz w:val="24"/>
              </w:rPr>
              <w:t>7.1</w:t>
            </w:r>
          </w:p>
        </w:tc>
      </w:tr>
    </w:tbl>
    <w:p w:rsidR="00453B2E" w:rsidRPr="001707A5" w:rsidRDefault="00EF1E18" w:rsidP="00453B2E">
      <w:pPr>
        <w:tabs>
          <w:tab w:val="left" w:pos="670"/>
        </w:tabs>
        <w:spacing w:line="450" w:lineRule="exact"/>
        <w:ind w:firstLineChars="147" w:firstLine="353"/>
        <w:jc w:val="center"/>
        <w:rPr>
          <w:rFonts w:eastAsia="宋体" w:cs="宋体"/>
          <w:color w:val="000000" w:themeColor="text1"/>
          <w:sz w:val="24"/>
        </w:rPr>
      </w:pPr>
      <w:r w:rsidRPr="001707A5">
        <w:rPr>
          <w:rFonts w:eastAsia="宋体" w:cs="宋体"/>
          <w:noProof/>
          <w:color w:val="000000" w:themeColor="text1"/>
          <w:sz w:val="24"/>
        </w:rPr>
        <w:drawing>
          <wp:anchor distT="0" distB="0" distL="114300" distR="114300" simplePos="0" relativeHeight="251738112" behindDoc="0" locked="0" layoutInCell="1" allowOverlap="1">
            <wp:simplePos x="0" y="0"/>
            <wp:positionH relativeFrom="column">
              <wp:posOffset>3094355</wp:posOffset>
            </wp:positionH>
            <wp:positionV relativeFrom="paragraph">
              <wp:posOffset>85725</wp:posOffset>
            </wp:positionV>
            <wp:extent cx="3034665" cy="2156460"/>
            <wp:effectExtent l="19050" t="0" r="0" b="0"/>
            <wp:wrapSquare wrapText="bothSides"/>
            <wp:docPr id="5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3034665" cy="2156460"/>
                    </a:xfrm>
                    <a:prstGeom prst="rect">
                      <a:avLst/>
                    </a:prstGeom>
                    <a:noFill/>
                    <a:ln w="9525">
                      <a:noFill/>
                      <a:miter lim="800000"/>
                      <a:headEnd/>
                      <a:tailEnd/>
                    </a:ln>
                  </pic:spPr>
                </pic:pic>
              </a:graphicData>
            </a:graphic>
          </wp:anchor>
        </w:drawing>
      </w:r>
      <w:r w:rsidRPr="001707A5">
        <w:rPr>
          <w:rFonts w:eastAsia="宋体" w:cs="宋体"/>
          <w:noProof/>
          <w:color w:val="000000" w:themeColor="text1"/>
          <w:sz w:val="24"/>
        </w:rPr>
        <w:drawing>
          <wp:anchor distT="0" distB="0" distL="114300" distR="114300" simplePos="0" relativeHeight="251737088" behindDoc="0" locked="0" layoutInCell="1" allowOverlap="1">
            <wp:simplePos x="0" y="0"/>
            <wp:positionH relativeFrom="column">
              <wp:posOffset>212725</wp:posOffset>
            </wp:positionH>
            <wp:positionV relativeFrom="paragraph">
              <wp:posOffset>85725</wp:posOffset>
            </wp:positionV>
            <wp:extent cx="2956560" cy="2156460"/>
            <wp:effectExtent l="19050" t="0" r="0" b="0"/>
            <wp:wrapSquare wrapText="bothSides"/>
            <wp:docPr id="5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2956560" cy="2156460"/>
                    </a:xfrm>
                    <a:prstGeom prst="rect">
                      <a:avLst/>
                    </a:prstGeom>
                    <a:noFill/>
                    <a:ln w="9525">
                      <a:noFill/>
                      <a:miter lim="800000"/>
                      <a:headEnd/>
                      <a:tailEnd/>
                    </a:ln>
                  </pic:spPr>
                </pic:pic>
              </a:graphicData>
            </a:graphic>
          </wp:anchor>
        </w:drawing>
      </w:r>
    </w:p>
    <w:p w:rsidR="00EF1E18" w:rsidRPr="001707A5" w:rsidRDefault="00EF1E18" w:rsidP="00EF1E18">
      <w:pPr>
        <w:snapToGrid w:val="0"/>
        <w:spacing w:line="360" w:lineRule="auto"/>
        <w:ind w:firstLine="495"/>
        <w:jc w:val="center"/>
        <w:rPr>
          <w:rFonts w:eastAsia="宋体" w:cs="宋体" w:hint="eastAsia"/>
          <w:color w:val="000000" w:themeColor="text1"/>
          <w:sz w:val="24"/>
        </w:rPr>
      </w:pPr>
      <w:r w:rsidRPr="001707A5">
        <w:rPr>
          <w:rFonts w:eastAsia="宋体" w:cs="宋体" w:hint="eastAsia"/>
          <w:color w:val="000000" w:themeColor="text1"/>
          <w:sz w:val="24"/>
        </w:rPr>
        <w:t>图</w:t>
      </w:r>
      <w:r w:rsidRPr="001707A5">
        <w:rPr>
          <w:rFonts w:eastAsia="宋体" w:cs="宋体" w:hint="eastAsia"/>
          <w:color w:val="000000" w:themeColor="text1"/>
          <w:sz w:val="24"/>
        </w:rPr>
        <w:t xml:space="preserve">20  </w:t>
      </w:r>
      <w:r w:rsidRPr="001707A5">
        <w:rPr>
          <w:rFonts w:eastAsia="宋体" w:cs="宋体" w:hint="eastAsia"/>
          <w:color w:val="000000" w:themeColor="text1"/>
          <w:sz w:val="24"/>
        </w:rPr>
        <w:t>有研工研院关于</w:t>
      </w:r>
      <w:r w:rsidRPr="001707A5">
        <w:rPr>
          <w:rFonts w:eastAsia="宋体" w:cs="宋体" w:hint="eastAsia"/>
          <w:color w:val="000000" w:themeColor="text1"/>
          <w:sz w:val="24"/>
        </w:rPr>
        <w:t>TC4</w:t>
      </w:r>
      <w:r w:rsidRPr="001707A5">
        <w:rPr>
          <w:rFonts w:eastAsia="宋体" w:cs="宋体" w:hint="eastAsia"/>
          <w:color w:val="000000" w:themeColor="text1"/>
          <w:sz w:val="24"/>
        </w:rPr>
        <w:t>合金线材样品的应力</w:t>
      </w:r>
      <w:r w:rsidRPr="001707A5">
        <w:rPr>
          <w:rFonts w:eastAsia="宋体" w:cs="宋体" w:hint="eastAsia"/>
          <w:color w:val="000000" w:themeColor="text1"/>
          <w:sz w:val="24"/>
        </w:rPr>
        <w:t>-</w:t>
      </w:r>
      <w:r w:rsidRPr="001707A5">
        <w:rPr>
          <w:rFonts w:eastAsia="宋体" w:cs="宋体" w:hint="eastAsia"/>
          <w:color w:val="000000" w:themeColor="text1"/>
          <w:sz w:val="24"/>
        </w:rPr>
        <w:t>应变曲线</w:t>
      </w:r>
    </w:p>
    <w:p w:rsidR="00453B2E" w:rsidRPr="001707A5" w:rsidRDefault="009E0133" w:rsidP="009E0133">
      <w:pPr>
        <w:tabs>
          <w:tab w:val="left" w:pos="670"/>
        </w:tabs>
        <w:spacing w:line="450" w:lineRule="exact"/>
        <w:ind w:firstLineChars="147" w:firstLine="353"/>
        <w:jc w:val="center"/>
        <w:rPr>
          <w:rFonts w:eastAsia="宋体" w:cs="宋体"/>
          <w:color w:val="000000" w:themeColor="text1"/>
          <w:sz w:val="24"/>
        </w:rPr>
      </w:pPr>
      <w:r w:rsidRPr="001707A5">
        <w:rPr>
          <w:rFonts w:eastAsia="宋体" w:cs="宋体" w:hint="eastAsia"/>
          <w:color w:val="000000" w:themeColor="text1"/>
          <w:sz w:val="24"/>
        </w:rPr>
        <w:t>表</w:t>
      </w:r>
      <w:r w:rsidR="00A75548" w:rsidRPr="001707A5">
        <w:rPr>
          <w:rFonts w:eastAsia="宋体" w:cs="宋体" w:hint="eastAsia"/>
          <w:color w:val="000000" w:themeColor="text1"/>
          <w:sz w:val="24"/>
        </w:rPr>
        <w:t>7</w:t>
      </w:r>
      <w:r w:rsidRPr="001707A5">
        <w:rPr>
          <w:rFonts w:eastAsia="宋体" w:cs="宋体" w:hint="eastAsia"/>
          <w:color w:val="000000" w:themeColor="text1"/>
          <w:sz w:val="24"/>
        </w:rPr>
        <w:t xml:space="preserve">  </w:t>
      </w:r>
      <w:r w:rsidRPr="001707A5">
        <w:rPr>
          <w:rFonts w:eastAsia="宋体" w:cs="宋体" w:hint="eastAsia"/>
          <w:color w:val="000000" w:themeColor="text1"/>
          <w:sz w:val="24"/>
        </w:rPr>
        <w:t>有研工研院数据处理结果</w:t>
      </w:r>
    </w:p>
    <w:tbl>
      <w:tblPr>
        <w:tblStyle w:val="a6"/>
        <w:tblW w:w="5000" w:type="pct"/>
        <w:tblLook w:val="04A0"/>
      </w:tblPr>
      <w:tblGrid>
        <w:gridCol w:w="1534"/>
        <w:gridCol w:w="2110"/>
        <w:gridCol w:w="3160"/>
        <w:gridCol w:w="3158"/>
      </w:tblGrid>
      <w:tr w:rsidR="00453B2E" w:rsidRPr="001707A5" w:rsidTr="00D44E76">
        <w:tc>
          <w:tcPr>
            <w:tcW w:w="5000" w:type="pct"/>
            <w:gridSpan w:val="4"/>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有研工研院</w:t>
            </w:r>
          </w:p>
        </w:tc>
      </w:tr>
      <w:tr w:rsidR="00453B2E" w:rsidRPr="001707A5" w:rsidTr="00D44E76">
        <w:tc>
          <w:tcPr>
            <w:tcW w:w="770" w:type="pct"/>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试样尺寸</w:t>
            </w:r>
          </w:p>
        </w:tc>
        <w:tc>
          <w:tcPr>
            <w:tcW w:w="1059" w:type="pct"/>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平均应变速率</w:t>
            </w:r>
            <w:r w:rsidRPr="001707A5">
              <w:rPr>
                <w:rFonts w:eastAsia="宋体" w:cs="宋体" w:hint="eastAsia"/>
                <w:color w:val="000000" w:themeColor="text1"/>
                <w:sz w:val="24"/>
              </w:rPr>
              <w:t>/s</w:t>
            </w:r>
            <w:r w:rsidRPr="001707A5">
              <w:rPr>
                <w:rFonts w:eastAsia="宋体" w:cs="宋体" w:hint="eastAsia"/>
                <w:color w:val="000000" w:themeColor="text1"/>
                <w:sz w:val="24"/>
                <w:vertAlign w:val="superscript"/>
              </w:rPr>
              <w:t>-1</w:t>
            </w:r>
          </w:p>
        </w:tc>
        <w:tc>
          <w:tcPr>
            <w:tcW w:w="1586" w:type="pct"/>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1585" w:type="pct"/>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r>
      <w:tr w:rsidR="00453B2E" w:rsidRPr="001707A5" w:rsidTr="00D44E76">
        <w:tc>
          <w:tcPr>
            <w:tcW w:w="770" w:type="pct"/>
            <w:vMerge w:val="restart"/>
            <w:vAlign w:val="center"/>
          </w:tcPr>
          <w:p w:rsidR="00453B2E" w:rsidRPr="001707A5" w:rsidRDefault="00453B2E" w:rsidP="00D44E76">
            <w:pPr>
              <w:snapToGrid w:val="0"/>
              <w:spacing w:line="360" w:lineRule="auto"/>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4</w:t>
            </w:r>
            <w:r w:rsidRPr="001707A5">
              <w:rPr>
                <w:rFonts w:eastAsia="宋体" w:cs="宋体"/>
                <w:color w:val="000000" w:themeColor="text1"/>
                <w:sz w:val="24"/>
              </w:rPr>
              <w:t>×</w:t>
            </w:r>
            <w:r w:rsidRPr="001707A5">
              <w:rPr>
                <w:rFonts w:eastAsia="宋体" w:cs="宋体" w:hint="eastAsia"/>
                <w:color w:val="000000" w:themeColor="text1"/>
                <w:sz w:val="24"/>
              </w:rPr>
              <w:t>4</w:t>
            </w: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2404</w:t>
            </w:r>
          </w:p>
        </w:tc>
        <w:tc>
          <w:tcPr>
            <w:tcW w:w="1586"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1490</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1390</w:t>
            </w:r>
          </w:p>
        </w:tc>
      </w:tr>
      <w:tr w:rsidR="00453B2E" w:rsidRPr="001707A5" w:rsidTr="00D44E76">
        <w:tc>
          <w:tcPr>
            <w:tcW w:w="770" w:type="pct"/>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2331</w:t>
            </w:r>
          </w:p>
        </w:tc>
        <w:tc>
          <w:tcPr>
            <w:tcW w:w="1586" w:type="pct"/>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1470</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1385</w:t>
            </w:r>
          </w:p>
        </w:tc>
      </w:tr>
      <w:tr w:rsidR="00453B2E" w:rsidRPr="001707A5" w:rsidTr="00D44E76">
        <w:tc>
          <w:tcPr>
            <w:tcW w:w="770" w:type="pct"/>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2268</w:t>
            </w:r>
          </w:p>
        </w:tc>
        <w:tc>
          <w:tcPr>
            <w:tcW w:w="1586" w:type="pct"/>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1405</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1350</w:t>
            </w:r>
          </w:p>
        </w:tc>
      </w:tr>
      <w:tr w:rsidR="009839BB" w:rsidRPr="001707A5" w:rsidTr="009839BB">
        <w:tc>
          <w:tcPr>
            <w:tcW w:w="1829" w:type="pct"/>
            <w:gridSpan w:val="2"/>
            <w:vAlign w:val="center"/>
          </w:tcPr>
          <w:p w:rsidR="009839BB" w:rsidRPr="001707A5" w:rsidRDefault="006D44B3" w:rsidP="00D44E76">
            <w:pPr>
              <w:jc w:val="center"/>
              <w:rPr>
                <w:rFonts w:eastAsia="宋体" w:cs="宋体" w:hint="eastAsia"/>
                <w:b/>
                <w:color w:val="000000" w:themeColor="text1"/>
                <w:sz w:val="24"/>
              </w:rPr>
            </w:pPr>
            <w:r w:rsidRPr="001707A5">
              <w:rPr>
                <w:rFonts w:eastAsia="宋体" w:cs="宋体" w:hint="eastAsia"/>
                <w:b/>
                <w:color w:val="000000" w:themeColor="text1"/>
                <w:sz w:val="24"/>
              </w:rPr>
              <w:t>标准偏差</w:t>
            </w:r>
          </w:p>
        </w:tc>
        <w:tc>
          <w:tcPr>
            <w:tcW w:w="1586" w:type="pct"/>
            <w:vAlign w:val="center"/>
          </w:tcPr>
          <w:p w:rsidR="009839BB" w:rsidRPr="001707A5" w:rsidRDefault="00D87150" w:rsidP="00D44E76">
            <w:pPr>
              <w:widowControl/>
              <w:jc w:val="center"/>
              <w:rPr>
                <w:rFonts w:eastAsia="宋体" w:hint="eastAsia"/>
                <w:b/>
                <w:color w:val="000000" w:themeColor="text1"/>
                <w:kern w:val="0"/>
                <w:sz w:val="24"/>
              </w:rPr>
            </w:pPr>
            <w:r w:rsidRPr="001707A5">
              <w:rPr>
                <w:rFonts w:eastAsia="宋体" w:hint="eastAsia"/>
                <w:b/>
                <w:color w:val="000000" w:themeColor="text1"/>
                <w:kern w:val="0"/>
                <w:sz w:val="24"/>
              </w:rPr>
              <w:t>44.4</w:t>
            </w:r>
          </w:p>
        </w:tc>
        <w:tc>
          <w:tcPr>
            <w:tcW w:w="1585" w:type="pct"/>
            <w:vAlign w:val="center"/>
          </w:tcPr>
          <w:p w:rsidR="009839BB" w:rsidRPr="001707A5" w:rsidRDefault="00D87150" w:rsidP="00D44E76">
            <w:pPr>
              <w:jc w:val="center"/>
              <w:rPr>
                <w:rFonts w:eastAsia="宋体" w:cs="宋体" w:hint="eastAsia"/>
                <w:b/>
                <w:color w:val="000000" w:themeColor="text1"/>
                <w:sz w:val="24"/>
              </w:rPr>
            </w:pPr>
            <w:r w:rsidRPr="001707A5">
              <w:rPr>
                <w:rFonts w:eastAsia="宋体" w:cs="宋体" w:hint="eastAsia"/>
                <w:b/>
                <w:color w:val="000000" w:themeColor="text1"/>
                <w:sz w:val="24"/>
              </w:rPr>
              <w:t>21.8</w:t>
            </w:r>
          </w:p>
        </w:tc>
      </w:tr>
      <w:tr w:rsidR="00453B2E" w:rsidRPr="001707A5" w:rsidTr="00D44E76">
        <w:tc>
          <w:tcPr>
            <w:tcW w:w="770" w:type="pct"/>
            <w:vMerge w:val="restart"/>
            <w:vAlign w:val="center"/>
          </w:tcPr>
          <w:p w:rsidR="00453B2E" w:rsidRPr="001707A5" w:rsidRDefault="00453B2E" w:rsidP="00D44E76">
            <w:pPr>
              <w:snapToGrid w:val="0"/>
              <w:spacing w:line="360" w:lineRule="auto"/>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5</w:t>
            </w:r>
            <w:r w:rsidRPr="001707A5">
              <w:rPr>
                <w:rFonts w:eastAsia="宋体" w:cs="宋体"/>
                <w:color w:val="000000" w:themeColor="text1"/>
                <w:sz w:val="24"/>
              </w:rPr>
              <w:t>×</w:t>
            </w:r>
            <w:r w:rsidRPr="001707A5">
              <w:rPr>
                <w:rFonts w:eastAsia="宋体" w:cs="宋体" w:hint="eastAsia"/>
                <w:color w:val="000000" w:themeColor="text1"/>
                <w:sz w:val="24"/>
              </w:rPr>
              <w:t>5</w:t>
            </w: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2316</w:t>
            </w:r>
          </w:p>
        </w:tc>
        <w:tc>
          <w:tcPr>
            <w:tcW w:w="1586" w:type="pct"/>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1480</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1365</w:t>
            </w:r>
          </w:p>
        </w:tc>
      </w:tr>
      <w:tr w:rsidR="00453B2E" w:rsidRPr="001707A5" w:rsidTr="00D44E76">
        <w:tc>
          <w:tcPr>
            <w:tcW w:w="770" w:type="pct"/>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2294</w:t>
            </w:r>
          </w:p>
        </w:tc>
        <w:tc>
          <w:tcPr>
            <w:tcW w:w="1586" w:type="pct"/>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1470</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1370</w:t>
            </w:r>
          </w:p>
        </w:tc>
      </w:tr>
      <w:tr w:rsidR="00453B2E" w:rsidRPr="001707A5" w:rsidTr="00D44E76">
        <w:tc>
          <w:tcPr>
            <w:tcW w:w="770" w:type="pct"/>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1059"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2320</w:t>
            </w:r>
          </w:p>
        </w:tc>
        <w:tc>
          <w:tcPr>
            <w:tcW w:w="1586" w:type="pct"/>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1440</w:t>
            </w:r>
          </w:p>
        </w:tc>
        <w:tc>
          <w:tcPr>
            <w:tcW w:w="1585" w:type="pct"/>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1360</w:t>
            </w:r>
          </w:p>
        </w:tc>
      </w:tr>
      <w:tr w:rsidR="009839BB" w:rsidRPr="001707A5" w:rsidTr="009839BB">
        <w:tc>
          <w:tcPr>
            <w:tcW w:w="1829" w:type="pct"/>
            <w:gridSpan w:val="2"/>
            <w:vAlign w:val="center"/>
          </w:tcPr>
          <w:p w:rsidR="009839BB" w:rsidRPr="001707A5" w:rsidRDefault="006D44B3" w:rsidP="00D44E76">
            <w:pPr>
              <w:jc w:val="center"/>
              <w:rPr>
                <w:rFonts w:eastAsia="宋体" w:cs="宋体" w:hint="eastAsia"/>
                <w:b/>
                <w:color w:val="000000" w:themeColor="text1"/>
                <w:sz w:val="24"/>
              </w:rPr>
            </w:pPr>
            <w:r w:rsidRPr="001707A5">
              <w:rPr>
                <w:rFonts w:eastAsia="宋体" w:cs="宋体" w:hint="eastAsia"/>
                <w:b/>
                <w:color w:val="000000" w:themeColor="text1"/>
                <w:sz w:val="24"/>
              </w:rPr>
              <w:t>标准偏差</w:t>
            </w:r>
          </w:p>
        </w:tc>
        <w:tc>
          <w:tcPr>
            <w:tcW w:w="1586" w:type="pct"/>
            <w:vAlign w:val="center"/>
          </w:tcPr>
          <w:p w:rsidR="009839BB" w:rsidRPr="001707A5" w:rsidRDefault="009E0133" w:rsidP="00D44E76">
            <w:pPr>
              <w:widowControl/>
              <w:jc w:val="center"/>
              <w:rPr>
                <w:rFonts w:eastAsia="宋体" w:hint="eastAsia"/>
                <w:b/>
                <w:color w:val="000000" w:themeColor="text1"/>
                <w:kern w:val="0"/>
                <w:sz w:val="24"/>
              </w:rPr>
            </w:pPr>
            <w:r w:rsidRPr="001707A5">
              <w:rPr>
                <w:rFonts w:eastAsia="宋体" w:hint="eastAsia"/>
                <w:b/>
                <w:color w:val="000000" w:themeColor="text1"/>
                <w:kern w:val="0"/>
                <w:sz w:val="24"/>
              </w:rPr>
              <w:t>20.8</w:t>
            </w:r>
          </w:p>
        </w:tc>
        <w:tc>
          <w:tcPr>
            <w:tcW w:w="1585" w:type="pct"/>
            <w:vAlign w:val="center"/>
          </w:tcPr>
          <w:p w:rsidR="009839BB" w:rsidRPr="001707A5" w:rsidRDefault="009E0133" w:rsidP="00D44E76">
            <w:pPr>
              <w:jc w:val="center"/>
              <w:rPr>
                <w:rFonts w:eastAsia="宋体" w:cs="宋体" w:hint="eastAsia"/>
                <w:b/>
                <w:color w:val="000000" w:themeColor="text1"/>
                <w:sz w:val="24"/>
              </w:rPr>
            </w:pPr>
            <w:r w:rsidRPr="001707A5">
              <w:rPr>
                <w:rFonts w:eastAsia="宋体" w:cs="宋体" w:hint="eastAsia"/>
                <w:b/>
                <w:color w:val="000000" w:themeColor="text1"/>
                <w:sz w:val="24"/>
              </w:rPr>
              <w:t>5.0</w:t>
            </w:r>
          </w:p>
        </w:tc>
      </w:tr>
    </w:tbl>
    <w:p w:rsidR="00453B2E" w:rsidRPr="001707A5" w:rsidRDefault="00453B2E" w:rsidP="00453B2E">
      <w:pPr>
        <w:tabs>
          <w:tab w:val="left" w:pos="670"/>
        </w:tabs>
        <w:spacing w:line="450" w:lineRule="exact"/>
        <w:ind w:firstLineChars="147" w:firstLine="353"/>
        <w:jc w:val="left"/>
        <w:rPr>
          <w:rFonts w:eastAsia="宋体" w:cs="宋体"/>
          <w:color w:val="000000" w:themeColor="text1"/>
          <w:sz w:val="24"/>
        </w:rPr>
      </w:pPr>
    </w:p>
    <w:p w:rsidR="00453B2E" w:rsidRPr="001707A5" w:rsidRDefault="009E0133" w:rsidP="00453B2E">
      <w:pPr>
        <w:tabs>
          <w:tab w:val="left" w:pos="670"/>
        </w:tabs>
        <w:spacing w:line="450" w:lineRule="exact"/>
        <w:ind w:firstLineChars="147" w:firstLine="353"/>
        <w:jc w:val="left"/>
        <w:rPr>
          <w:rFonts w:eastAsia="宋体" w:cs="宋体" w:hint="eastAsia"/>
          <w:color w:val="000000" w:themeColor="text1"/>
          <w:sz w:val="24"/>
        </w:rPr>
      </w:pPr>
      <w:r w:rsidRPr="001707A5">
        <w:rPr>
          <w:rFonts w:eastAsia="宋体" w:cs="宋体" w:hint="eastAsia"/>
          <w:noProof/>
          <w:color w:val="000000" w:themeColor="text1"/>
          <w:sz w:val="24"/>
        </w:rPr>
        <w:lastRenderedPageBreak/>
        <w:drawing>
          <wp:anchor distT="0" distB="0" distL="114300" distR="114300" simplePos="0" relativeHeight="251730944" behindDoc="0" locked="0" layoutInCell="1" allowOverlap="1">
            <wp:simplePos x="0" y="0"/>
            <wp:positionH relativeFrom="column">
              <wp:posOffset>3307715</wp:posOffset>
            </wp:positionH>
            <wp:positionV relativeFrom="paragraph">
              <wp:posOffset>132080</wp:posOffset>
            </wp:positionV>
            <wp:extent cx="3181350" cy="2156460"/>
            <wp:effectExtent l="19050" t="0" r="0" b="0"/>
            <wp:wrapSquare wrapText="bothSides"/>
            <wp:docPr id="51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3181350" cy="2156460"/>
                    </a:xfrm>
                    <a:prstGeom prst="rect">
                      <a:avLst/>
                    </a:prstGeom>
                    <a:noFill/>
                    <a:ln w="9525">
                      <a:noFill/>
                      <a:miter lim="800000"/>
                      <a:headEnd/>
                      <a:tailEnd/>
                    </a:ln>
                  </pic:spPr>
                </pic:pic>
              </a:graphicData>
            </a:graphic>
          </wp:anchor>
        </w:drawing>
      </w:r>
      <w:r w:rsidRPr="001707A5">
        <w:rPr>
          <w:rFonts w:eastAsia="宋体" w:cs="宋体" w:hint="eastAsia"/>
          <w:noProof/>
          <w:color w:val="000000" w:themeColor="text1"/>
          <w:sz w:val="24"/>
        </w:rPr>
        <w:drawing>
          <wp:anchor distT="0" distB="0" distL="114300" distR="114300" simplePos="0" relativeHeight="251729920" behindDoc="0" locked="0" layoutInCell="1" allowOverlap="1">
            <wp:simplePos x="0" y="0"/>
            <wp:positionH relativeFrom="column">
              <wp:posOffset>62230</wp:posOffset>
            </wp:positionH>
            <wp:positionV relativeFrom="paragraph">
              <wp:posOffset>45720</wp:posOffset>
            </wp:positionV>
            <wp:extent cx="3241675" cy="2156460"/>
            <wp:effectExtent l="19050" t="0" r="0" b="0"/>
            <wp:wrapSquare wrapText="bothSides"/>
            <wp:docPr id="5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srcRect/>
                    <a:stretch>
                      <a:fillRect/>
                    </a:stretch>
                  </pic:blipFill>
                  <pic:spPr bwMode="auto">
                    <a:xfrm>
                      <a:off x="0" y="0"/>
                      <a:ext cx="3241675" cy="2156460"/>
                    </a:xfrm>
                    <a:prstGeom prst="rect">
                      <a:avLst/>
                    </a:prstGeom>
                    <a:noFill/>
                    <a:ln w="9525">
                      <a:noFill/>
                      <a:miter lim="800000"/>
                      <a:headEnd/>
                      <a:tailEnd/>
                    </a:ln>
                  </pic:spPr>
                </pic:pic>
              </a:graphicData>
            </a:graphic>
          </wp:anchor>
        </w:drawing>
      </w:r>
    </w:p>
    <w:p w:rsidR="009E0133" w:rsidRPr="001707A5" w:rsidRDefault="00EF1E18" w:rsidP="007F264F">
      <w:pPr>
        <w:snapToGrid w:val="0"/>
        <w:spacing w:line="360" w:lineRule="auto"/>
        <w:ind w:firstLine="495"/>
        <w:jc w:val="center"/>
        <w:rPr>
          <w:rFonts w:eastAsia="宋体" w:cs="宋体" w:hint="eastAsia"/>
          <w:color w:val="000000" w:themeColor="text1"/>
          <w:sz w:val="24"/>
        </w:rPr>
      </w:pPr>
      <w:r w:rsidRPr="001707A5">
        <w:rPr>
          <w:rFonts w:eastAsia="宋体" w:cs="宋体" w:hint="eastAsia"/>
          <w:color w:val="000000" w:themeColor="text1"/>
          <w:sz w:val="24"/>
        </w:rPr>
        <w:t>图</w:t>
      </w:r>
      <w:r w:rsidRPr="001707A5">
        <w:rPr>
          <w:rFonts w:eastAsia="宋体" w:cs="宋体" w:hint="eastAsia"/>
          <w:color w:val="000000" w:themeColor="text1"/>
          <w:sz w:val="24"/>
        </w:rPr>
        <w:t>2</w:t>
      </w:r>
      <w:r w:rsidR="00A75548" w:rsidRPr="001707A5">
        <w:rPr>
          <w:rFonts w:eastAsia="宋体" w:cs="宋体" w:hint="eastAsia"/>
          <w:color w:val="000000" w:themeColor="text1"/>
          <w:sz w:val="24"/>
        </w:rPr>
        <w:t>1</w:t>
      </w:r>
      <w:r w:rsidRPr="001707A5">
        <w:rPr>
          <w:rFonts w:eastAsia="宋体" w:cs="宋体" w:hint="eastAsia"/>
          <w:color w:val="000000" w:themeColor="text1"/>
          <w:sz w:val="24"/>
        </w:rPr>
        <w:t xml:space="preserve">  </w:t>
      </w:r>
      <w:r w:rsidRPr="001707A5">
        <w:rPr>
          <w:rFonts w:eastAsia="宋体" w:cs="宋体" w:hint="eastAsia"/>
          <w:color w:val="000000" w:themeColor="text1"/>
          <w:sz w:val="24"/>
        </w:rPr>
        <w:t>西安汉唐关于</w:t>
      </w:r>
      <w:r w:rsidRPr="001707A5">
        <w:rPr>
          <w:rFonts w:eastAsia="宋体" w:cs="宋体" w:hint="eastAsia"/>
          <w:color w:val="000000" w:themeColor="text1"/>
          <w:sz w:val="24"/>
        </w:rPr>
        <w:t>TC4</w:t>
      </w:r>
      <w:r w:rsidRPr="001707A5">
        <w:rPr>
          <w:rFonts w:eastAsia="宋体" w:cs="宋体" w:hint="eastAsia"/>
          <w:color w:val="000000" w:themeColor="text1"/>
          <w:sz w:val="24"/>
        </w:rPr>
        <w:t>合金线材样品的应力</w:t>
      </w:r>
      <w:r w:rsidRPr="001707A5">
        <w:rPr>
          <w:rFonts w:eastAsia="宋体" w:cs="宋体" w:hint="eastAsia"/>
          <w:color w:val="000000" w:themeColor="text1"/>
          <w:sz w:val="24"/>
        </w:rPr>
        <w:t>-</w:t>
      </w:r>
      <w:r w:rsidRPr="001707A5">
        <w:rPr>
          <w:rFonts w:eastAsia="宋体" w:cs="宋体" w:hint="eastAsia"/>
          <w:color w:val="000000" w:themeColor="text1"/>
          <w:sz w:val="24"/>
        </w:rPr>
        <w:t>应变曲线</w:t>
      </w:r>
    </w:p>
    <w:p w:rsidR="009E0133" w:rsidRPr="001707A5" w:rsidRDefault="009E0133" w:rsidP="009E0133">
      <w:pPr>
        <w:tabs>
          <w:tab w:val="left" w:pos="670"/>
        </w:tabs>
        <w:spacing w:line="450" w:lineRule="exact"/>
        <w:ind w:firstLineChars="147" w:firstLine="353"/>
        <w:jc w:val="center"/>
        <w:rPr>
          <w:rFonts w:eastAsia="宋体" w:cs="宋体"/>
          <w:color w:val="000000" w:themeColor="text1"/>
          <w:sz w:val="24"/>
        </w:rPr>
      </w:pPr>
      <w:r w:rsidRPr="001707A5">
        <w:rPr>
          <w:rFonts w:eastAsia="宋体" w:cs="宋体" w:hint="eastAsia"/>
          <w:color w:val="000000" w:themeColor="text1"/>
          <w:sz w:val="24"/>
        </w:rPr>
        <w:t>表</w:t>
      </w:r>
      <w:r w:rsidR="00A75548" w:rsidRPr="001707A5">
        <w:rPr>
          <w:rFonts w:eastAsia="宋体" w:cs="宋体" w:hint="eastAsia"/>
          <w:color w:val="000000" w:themeColor="text1"/>
          <w:sz w:val="24"/>
        </w:rPr>
        <w:t>8</w:t>
      </w:r>
      <w:r w:rsidRPr="001707A5">
        <w:rPr>
          <w:rFonts w:eastAsia="宋体" w:cs="宋体" w:hint="eastAsia"/>
          <w:color w:val="000000" w:themeColor="text1"/>
          <w:sz w:val="24"/>
        </w:rPr>
        <w:t xml:space="preserve"> </w:t>
      </w:r>
      <w:r w:rsidRPr="001707A5">
        <w:rPr>
          <w:rFonts w:eastAsia="宋体" w:cs="宋体" w:hint="eastAsia"/>
          <w:color w:val="000000" w:themeColor="text1"/>
          <w:sz w:val="24"/>
        </w:rPr>
        <w:t>西安汉唐数据处理结果</w:t>
      </w:r>
    </w:p>
    <w:tbl>
      <w:tblPr>
        <w:tblStyle w:val="a6"/>
        <w:tblW w:w="0" w:type="auto"/>
        <w:jc w:val="center"/>
        <w:tblLook w:val="04A0"/>
      </w:tblPr>
      <w:tblGrid>
        <w:gridCol w:w="1176"/>
        <w:gridCol w:w="1950"/>
        <w:gridCol w:w="2657"/>
        <w:gridCol w:w="2657"/>
      </w:tblGrid>
      <w:tr w:rsidR="00453B2E" w:rsidRPr="001707A5" w:rsidTr="00453B2E">
        <w:trPr>
          <w:jc w:val="center"/>
        </w:trPr>
        <w:tc>
          <w:tcPr>
            <w:tcW w:w="0" w:type="auto"/>
            <w:gridSpan w:val="4"/>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西安汉唐</w:t>
            </w:r>
          </w:p>
        </w:tc>
      </w:tr>
      <w:tr w:rsidR="00453B2E" w:rsidRPr="001707A5" w:rsidTr="00453B2E">
        <w:trPr>
          <w:jc w:val="center"/>
        </w:trPr>
        <w:tc>
          <w:tcPr>
            <w:tcW w:w="0" w:type="auto"/>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试样尺寸</w:t>
            </w:r>
          </w:p>
        </w:tc>
        <w:tc>
          <w:tcPr>
            <w:tcW w:w="0" w:type="auto"/>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平均应变速率</w:t>
            </w:r>
            <w:r w:rsidRPr="001707A5">
              <w:rPr>
                <w:rFonts w:eastAsia="宋体" w:cs="宋体" w:hint="eastAsia"/>
                <w:color w:val="000000" w:themeColor="text1"/>
                <w:sz w:val="24"/>
              </w:rPr>
              <w:t>/s</w:t>
            </w:r>
            <w:r w:rsidRPr="001707A5">
              <w:rPr>
                <w:rFonts w:eastAsia="宋体" w:cs="宋体" w:hint="eastAsia"/>
                <w:color w:val="000000" w:themeColor="text1"/>
                <w:sz w:val="24"/>
                <w:vertAlign w:val="superscript"/>
              </w:rPr>
              <w:t>-1</w:t>
            </w:r>
          </w:p>
        </w:tc>
        <w:tc>
          <w:tcPr>
            <w:tcW w:w="0" w:type="auto"/>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0" w:type="auto"/>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r>
      <w:tr w:rsidR="00453B2E" w:rsidRPr="001707A5" w:rsidTr="00453B2E">
        <w:trPr>
          <w:jc w:val="center"/>
        </w:trPr>
        <w:tc>
          <w:tcPr>
            <w:tcW w:w="0" w:type="auto"/>
            <w:vMerge w:val="restart"/>
            <w:vAlign w:val="center"/>
          </w:tcPr>
          <w:p w:rsidR="00453B2E" w:rsidRPr="001707A5" w:rsidRDefault="00453B2E" w:rsidP="00D44E76">
            <w:pPr>
              <w:snapToGrid w:val="0"/>
              <w:spacing w:line="360" w:lineRule="auto"/>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4</w:t>
            </w:r>
            <w:r w:rsidRPr="001707A5">
              <w:rPr>
                <w:rFonts w:eastAsia="宋体" w:cs="宋体"/>
                <w:color w:val="000000" w:themeColor="text1"/>
                <w:sz w:val="24"/>
              </w:rPr>
              <w:t>×</w:t>
            </w:r>
            <w:r w:rsidRPr="001707A5">
              <w:rPr>
                <w:rFonts w:eastAsia="宋体" w:cs="宋体" w:hint="eastAsia"/>
                <w:color w:val="000000" w:themeColor="text1"/>
                <w:sz w:val="24"/>
              </w:rPr>
              <w:t>4</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3228</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1445</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1350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2437</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1440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1340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2595</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cs="宋体" w:hint="eastAsia"/>
                <w:color w:val="000000" w:themeColor="text1"/>
                <w:sz w:val="24"/>
              </w:rPr>
              <w:t>1430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1335</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2620</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1420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1335</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2373</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1430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1300</w:t>
            </w:r>
          </w:p>
        </w:tc>
      </w:tr>
      <w:tr w:rsidR="009839BB" w:rsidRPr="001707A5" w:rsidTr="00D44E76">
        <w:trPr>
          <w:jc w:val="center"/>
        </w:trPr>
        <w:tc>
          <w:tcPr>
            <w:tcW w:w="0" w:type="auto"/>
            <w:gridSpan w:val="2"/>
            <w:vAlign w:val="center"/>
          </w:tcPr>
          <w:p w:rsidR="009839BB" w:rsidRPr="001707A5" w:rsidRDefault="00D87150" w:rsidP="00D44E76">
            <w:pPr>
              <w:jc w:val="center"/>
              <w:rPr>
                <w:rFonts w:eastAsia="宋体" w:cs="宋体" w:hint="eastAsia"/>
                <w:b/>
                <w:color w:val="000000" w:themeColor="text1"/>
                <w:sz w:val="24"/>
              </w:rPr>
            </w:pPr>
            <w:r w:rsidRPr="001707A5">
              <w:rPr>
                <w:rFonts w:eastAsia="宋体" w:cs="宋体" w:hint="eastAsia"/>
                <w:b/>
                <w:color w:val="000000" w:themeColor="text1"/>
                <w:sz w:val="24"/>
              </w:rPr>
              <w:t>标准偏差</w:t>
            </w:r>
          </w:p>
        </w:tc>
        <w:tc>
          <w:tcPr>
            <w:tcW w:w="0" w:type="auto"/>
            <w:vAlign w:val="center"/>
          </w:tcPr>
          <w:p w:rsidR="009839BB" w:rsidRPr="001707A5" w:rsidRDefault="00D87150" w:rsidP="00D44E76">
            <w:pPr>
              <w:widowControl/>
              <w:jc w:val="center"/>
              <w:rPr>
                <w:rFonts w:eastAsia="宋体" w:hint="eastAsia"/>
                <w:b/>
                <w:color w:val="000000" w:themeColor="text1"/>
                <w:kern w:val="0"/>
                <w:sz w:val="24"/>
              </w:rPr>
            </w:pPr>
            <w:r w:rsidRPr="001707A5">
              <w:rPr>
                <w:rFonts w:eastAsia="宋体" w:hint="eastAsia"/>
                <w:b/>
                <w:color w:val="000000" w:themeColor="text1"/>
                <w:kern w:val="0"/>
                <w:sz w:val="24"/>
              </w:rPr>
              <w:t>9.7</w:t>
            </w:r>
          </w:p>
        </w:tc>
        <w:tc>
          <w:tcPr>
            <w:tcW w:w="0" w:type="auto"/>
            <w:vAlign w:val="center"/>
          </w:tcPr>
          <w:p w:rsidR="009839BB" w:rsidRPr="001707A5" w:rsidRDefault="00D87150" w:rsidP="00D44E76">
            <w:pPr>
              <w:jc w:val="center"/>
              <w:rPr>
                <w:rFonts w:eastAsia="宋体" w:cs="宋体" w:hint="eastAsia"/>
                <w:b/>
                <w:color w:val="000000" w:themeColor="text1"/>
                <w:sz w:val="24"/>
              </w:rPr>
            </w:pPr>
            <w:r w:rsidRPr="001707A5">
              <w:rPr>
                <w:rFonts w:eastAsia="宋体" w:cs="宋体" w:hint="eastAsia"/>
                <w:b/>
                <w:color w:val="000000" w:themeColor="text1"/>
                <w:sz w:val="24"/>
              </w:rPr>
              <w:t>18.9</w:t>
            </w:r>
          </w:p>
        </w:tc>
      </w:tr>
      <w:tr w:rsidR="00453B2E" w:rsidRPr="001707A5" w:rsidTr="00453B2E">
        <w:trPr>
          <w:jc w:val="center"/>
        </w:trPr>
        <w:tc>
          <w:tcPr>
            <w:tcW w:w="0" w:type="auto"/>
            <w:vMerge w:val="restart"/>
            <w:vAlign w:val="center"/>
          </w:tcPr>
          <w:p w:rsidR="00453B2E" w:rsidRPr="001707A5" w:rsidRDefault="00453B2E" w:rsidP="00D44E76">
            <w:pPr>
              <w:snapToGrid w:val="0"/>
              <w:spacing w:line="360" w:lineRule="auto"/>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5</w:t>
            </w:r>
            <w:r w:rsidRPr="001707A5">
              <w:rPr>
                <w:rFonts w:eastAsia="宋体" w:cs="宋体"/>
                <w:color w:val="000000" w:themeColor="text1"/>
                <w:sz w:val="24"/>
              </w:rPr>
              <w:t>×</w:t>
            </w:r>
            <w:r w:rsidRPr="001707A5">
              <w:rPr>
                <w:rFonts w:eastAsia="宋体" w:cs="宋体" w:hint="eastAsia"/>
                <w:color w:val="000000" w:themeColor="text1"/>
                <w:sz w:val="24"/>
              </w:rPr>
              <w:t>5</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2430</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1445</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1340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2348</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1445</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1350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2395</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1440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1340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2388</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1440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1335</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2372</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1440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1330</w:t>
            </w:r>
          </w:p>
        </w:tc>
      </w:tr>
      <w:tr w:rsidR="009839BB" w:rsidRPr="001707A5" w:rsidTr="00D44E76">
        <w:trPr>
          <w:jc w:val="center"/>
        </w:trPr>
        <w:tc>
          <w:tcPr>
            <w:tcW w:w="0" w:type="auto"/>
            <w:gridSpan w:val="2"/>
            <w:vAlign w:val="center"/>
          </w:tcPr>
          <w:p w:rsidR="009839BB" w:rsidRPr="001707A5" w:rsidRDefault="006D44B3" w:rsidP="00D44E76">
            <w:pPr>
              <w:jc w:val="center"/>
              <w:rPr>
                <w:rFonts w:eastAsia="宋体" w:cs="宋体" w:hint="eastAsia"/>
                <w:b/>
                <w:color w:val="000000" w:themeColor="text1"/>
                <w:sz w:val="24"/>
              </w:rPr>
            </w:pPr>
            <w:r w:rsidRPr="001707A5">
              <w:rPr>
                <w:rFonts w:eastAsia="宋体" w:cs="宋体" w:hint="eastAsia"/>
                <w:b/>
                <w:color w:val="000000" w:themeColor="text1"/>
                <w:sz w:val="24"/>
              </w:rPr>
              <w:t>标准偏差</w:t>
            </w:r>
          </w:p>
        </w:tc>
        <w:tc>
          <w:tcPr>
            <w:tcW w:w="0" w:type="auto"/>
            <w:vAlign w:val="center"/>
          </w:tcPr>
          <w:p w:rsidR="009839BB" w:rsidRPr="001707A5" w:rsidRDefault="009E0133" w:rsidP="00D44E76">
            <w:pPr>
              <w:widowControl/>
              <w:jc w:val="center"/>
              <w:rPr>
                <w:rFonts w:eastAsia="宋体" w:hint="eastAsia"/>
                <w:b/>
                <w:color w:val="000000" w:themeColor="text1"/>
                <w:kern w:val="0"/>
                <w:sz w:val="24"/>
              </w:rPr>
            </w:pPr>
            <w:r w:rsidRPr="001707A5">
              <w:rPr>
                <w:rFonts w:eastAsia="宋体" w:hint="eastAsia"/>
                <w:b/>
                <w:color w:val="000000" w:themeColor="text1"/>
                <w:kern w:val="0"/>
                <w:sz w:val="24"/>
              </w:rPr>
              <w:t>2.7</w:t>
            </w:r>
          </w:p>
        </w:tc>
        <w:tc>
          <w:tcPr>
            <w:tcW w:w="0" w:type="auto"/>
            <w:vAlign w:val="center"/>
          </w:tcPr>
          <w:p w:rsidR="009839BB" w:rsidRPr="001707A5" w:rsidRDefault="009E0133" w:rsidP="00D44E76">
            <w:pPr>
              <w:jc w:val="center"/>
              <w:rPr>
                <w:rFonts w:eastAsia="宋体" w:cs="宋体" w:hint="eastAsia"/>
                <w:b/>
                <w:color w:val="000000" w:themeColor="text1"/>
                <w:sz w:val="24"/>
              </w:rPr>
            </w:pPr>
            <w:r w:rsidRPr="001707A5">
              <w:rPr>
                <w:rFonts w:eastAsia="宋体" w:cs="宋体" w:hint="eastAsia"/>
                <w:b/>
                <w:color w:val="000000" w:themeColor="text1"/>
                <w:sz w:val="24"/>
              </w:rPr>
              <w:t>7.5</w:t>
            </w:r>
          </w:p>
        </w:tc>
      </w:tr>
    </w:tbl>
    <w:p w:rsidR="00453B2E" w:rsidRPr="001707A5" w:rsidRDefault="00453B2E" w:rsidP="00453B2E">
      <w:pPr>
        <w:tabs>
          <w:tab w:val="left" w:pos="670"/>
        </w:tabs>
        <w:spacing w:line="450" w:lineRule="exact"/>
        <w:ind w:firstLineChars="147" w:firstLine="353"/>
        <w:jc w:val="left"/>
        <w:rPr>
          <w:rFonts w:eastAsia="宋体" w:cs="宋体"/>
          <w:color w:val="000000" w:themeColor="text1"/>
          <w:sz w:val="24"/>
        </w:rPr>
      </w:pPr>
    </w:p>
    <w:p w:rsidR="00453B2E" w:rsidRPr="001707A5" w:rsidRDefault="00453B2E" w:rsidP="00453B2E">
      <w:pPr>
        <w:tabs>
          <w:tab w:val="left" w:pos="670"/>
        </w:tabs>
        <w:spacing w:line="450" w:lineRule="exact"/>
        <w:ind w:firstLineChars="147" w:firstLine="353"/>
        <w:jc w:val="left"/>
        <w:rPr>
          <w:rFonts w:eastAsia="宋体" w:cs="宋体"/>
          <w:noProof/>
          <w:color w:val="000000" w:themeColor="text1"/>
          <w:sz w:val="24"/>
        </w:rPr>
      </w:pPr>
      <w:r w:rsidRPr="001707A5">
        <w:rPr>
          <w:rFonts w:eastAsia="宋体" w:cs="宋体" w:hint="eastAsia"/>
          <w:noProof/>
          <w:color w:val="000000" w:themeColor="text1"/>
          <w:sz w:val="24"/>
        </w:rPr>
        <w:lastRenderedPageBreak/>
        <w:drawing>
          <wp:anchor distT="0" distB="0" distL="114300" distR="114300" simplePos="0" relativeHeight="251732992" behindDoc="0" locked="0" layoutInCell="1" allowOverlap="1">
            <wp:simplePos x="0" y="0"/>
            <wp:positionH relativeFrom="column">
              <wp:posOffset>3301365</wp:posOffset>
            </wp:positionH>
            <wp:positionV relativeFrom="paragraph">
              <wp:posOffset>100965</wp:posOffset>
            </wp:positionV>
            <wp:extent cx="3241675" cy="2156460"/>
            <wp:effectExtent l="19050" t="0" r="0" b="0"/>
            <wp:wrapSquare wrapText="bothSides"/>
            <wp:docPr id="51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srcRect/>
                    <a:stretch>
                      <a:fillRect/>
                    </a:stretch>
                  </pic:blipFill>
                  <pic:spPr bwMode="auto">
                    <a:xfrm>
                      <a:off x="0" y="0"/>
                      <a:ext cx="3241675" cy="2156460"/>
                    </a:xfrm>
                    <a:prstGeom prst="rect">
                      <a:avLst/>
                    </a:prstGeom>
                    <a:noFill/>
                    <a:ln w="9525">
                      <a:noFill/>
                      <a:miter lim="800000"/>
                      <a:headEnd/>
                      <a:tailEnd/>
                    </a:ln>
                  </pic:spPr>
                </pic:pic>
              </a:graphicData>
            </a:graphic>
          </wp:anchor>
        </w:drawing>
      </w:r>
      <w:r w:rsidRPr="001707A5">
        <w:rPr>
          <w:rFonts w:eastAsia="宋体" w:cs="宋体" w:hint="eastAsia"/>
          <w:noProof/>
          <w:color w:val="000000" w:themeColor="text1"/>
          <w:sz w:val="24"/>
        </w:rPr>
        <w:drawing>
          <wp:anchor distT="0" distB="0" distL="114300" distR="114300" simplePos="0" relativeHeight="251731968" behindDoc="0" locked="0" layoutInCell="1" allowOverlap="1">
            <wp:simplePos x="0" y="0"/>
            <wp:positionH relativeFrom="column">
              <wp:posOffset>-2540</wp:posOffset>
            </wp:positionH>
            <wp:positionV relativeFrom="paragraph">
              <wp:posOffset>100965</wp:posOffset>
            </wp:positionV>
            <wp:extent cx="3223895" cy="2156460"/>
            <wp:effectExtent l="19050" t="0" r="0" b="0"/>
            <wp:wrapSquare wrapText="bothSides"/>
            <wp:docPr id="5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3223895" cy="2156460"/>
                    </a:xfrm>
                    <a:prstGeom prst="rect">
                      <a:avLst/>
                    </a:prstGeom>
                    <a:noFill/>
                    <a:ln w="9525">
                      <a:noFill/>
                      <a:miter lim="800000"/>
                      <a:headEnd/>
                      <a:tailEnd/>
                    </a:ln>
                  </pic:spPr>
                </pic:pic>
              </a:graphicData>
            </a:graphic>
          </wp:anchor>
        </w:drawing>
      </w:r>
    </w:p>
    <w:p w:rsidR="00453B2E" w:rsidRPr="001707A5" w:rsidRDefault="00EF1E18" w:rsidP="00EF1E18">
      <w:pPr>
        <w:snapToGrid w:val="0"/>
        <w:spacing w:line="360" w:lineRule="auto"/>
        <w:ind w:firstLine="495"/>
        <w:jc w:val="center"/>
        <w:rPr>
          <w:rFonts w:eastAsia="宋体" w:cs="宋体"/>
          <w:color w:val="000000" w:themeColor="text1"/>
          <w:sz w:val="24"/>
        </w:rPr>
      </w:pPr>
      <w:r w:rsidRPr="001707A5">
        <w:rPr>
          <w:rFonts w:eastAsia="宋体" w:cs="宋体" w:hint="eastAsia"/>
          <w:color w:val="000000" w:themeColor="text1"/>
          <w:sz w:val="24"/>
        </w:rPr>
        <w:t>图</w:t>
      </w:r>
      <w:r w:rsidRPr="001707A5">
        <w:rPr>
          <w:rFonts w:eastAsia="宋体" w:cs="宋体" w:hint="eastAsia"/>
          <w:color w:val="000000" w:themeColor="text1"/>
          <w:sz w:val="24"/>
        </w:rPr>
        <w:t>2</w:t>
      </w:r>
      <w:r w:rsidR="00A75548" w:rsidRPr="001707A5">
        <w:rPr>
          <w:rFonts w:eastAsia="宋体" w:cs="宋体" w:hint="eastAsia"/>
          <w:color w:val="000000" w:themeColor="text1"/>
          <w:sz w:val="24"/>
        </w:rPr>
        <w:t>2</w:t>
      </w:r>
      <w:r w:rsidRPr="001707A5">
        <w:rPr>
          <w:rFonts w:eastAsia="宋体" w:cs="宋体" w:hint="eastAsia"/>
          <w:color w:val="000000" w:themeColor="text1"/>
          <w:sz w:val="24"/>
        </w:rPr>
        <w:t xml:space="preserve">  </w:t>
      </w:r>
      <w:r w:rsidRPr="001707A5">
        <w:rPr>
          <w:rFonts w:eastAsia="宋体" w:cs="宋体" w:hint="eastAsia"/>
          <w:color w:val="000000" w:themeColor="text1"/>
          <w:sz w:val="24"/>
        </w:rPr>
        <w:t>重庆红宇关于</w:t>
      </w:r>
      <w:r w:rsidRPr="001707A5">
        <w:rPr>
          <w:rFonts w:eastAsia="宋体" w:cs="宋体" w:hint="eastAsia"/>
          <w:color w:val="000000" w:themeColor="text1"/>
          <w:sz w:val="24"/>
        </w:rPr>
        <w:t>TC4</w:t>
      </w:r>
      <w:r w:rsidRPr="001707A5">
        <w:rPr>
          <w:rFonts w:eastAsia="宋体" w:cs="宋体" w:hint="eastAsia"/>
          <w:color w:val="000000" w:themeColor="text1"/>
          <w:sz w:val="24"/>
        </w:rPr>
        <w:t>合金线材样品的应力</w:t>
      </w:r>
      <w:r w:rsidRPr="001707A5">
        <w:rPr>
          <w:rFonts w:eastAsia="宋体" w:cs="宋体" w:hint="eastAsia"/>
          <w:color w:val="000000" w:themeColor="text1"/>
          <w:sz w:val="24"/>
        </w:rPr>
        <w:t>-</w:t>
      </w:r>
      <w:r w:rsidRPr="001707A5">
        <w:rPr>
          <w:rFonts w:eastAsia="宋体" w:cs="宋体" w:hint="eastAsia"/>
          <w:color w:val="000000" w:themeColor="text1"/>
          <w:sz w:val="24"/>
        </w:rPr>
        <w:t>应变曲线</w:t>
      </w:r>
    </w:p>
    <w:p w:rsidR="00453B2E" w:rsidRPr="001707A5" w:rsidRDefault="009E0133" w:rsidP="009E0133">
      <w:pPr>
        <w:tabs>
          <w:tab w:val="left" w:pos="670"/>
        </w:tabs>
        <w:spacing w:line="450" w:lineRule="exact"/>
        <w:ind w:firstLineChars="147" w:firstLine="353"/>
        <w:jc w:val="center"/>
        <w:rPr>
          <w:rFonts w:eastAsia="宋体" w:cs="宋体"/>
          <w:noProof/>
          <w:color w:val="000000" w:themeColor="text1"/>
          <w:sz w:val="24"/>
        </w:rPr>
      </w:pPr>
      <w:r w:rsidRPr="001707A5">
        <w:rPr>
          <w:rFonts w:eastAsia="宋体" w:cs="宋体" w:hint="eastAsia"/>
          <w:color w:val="000000" w:themeColor="text1"/>
          <w:sz w:val="24"/>
        </w:rPr>
        <w:t>表</w:t>
      </w:r>
      <w:r w:rsidR="00A75548" w:rsidRPr="001707A5">
        <w:rPr>
          <w:rFonts w:eastAsia="宋体" w:cs="宋体" w:hint="eastAsia"/>
          <w:color w:val="000000" w:themeColor="text1"/>
          <w:sz w:val="24"/>
        </w:rPr>
        <w:t>9</w:t>
      </w:r>
      <w:r w:rsidRPr="001707A5">
        <w:rPr>
          <w:rFonts w:eastAsia="宋体" w:cs="宋体" w:hint="eastAsia"/>
          <w:color w:val="000000" w:themeColor="text1"/>
          <w:sz w:val="24"/>
        </w:rPr>
        <w:t xml:space="preserve"> </w:t>
      </w:r>
      <w:r w:rsidRPr="001707A5">
        <w:rPr>
          <w:rFonts w:eastAsia="宋体" w:cs="宋体" w:hint="eastAsia"/>
          <w:color w:val="000000" w:themeColor="text1"/>
          <w:sz w:val="24"/>
        </w:rPr>
        <w:t>重庆红宇数据处理结果</w:t>
      </w:r>
    </w:p>
    <w:tbl>
      <w:tblPr>
        <w:tblStyle w:val="a6"/>
        <w:tblW w:w="0" w:type="auto"/>
        <w:jc w:val="center"/>
        <w:tblLook w:val="04A0"/>
      </w:tblPr>
      <w:tblGrid>
        <w:gridCol w:w="1176"/>
        <w:gridCol w:w="1950"/>
        <w:gridCol w:w="2657"/>
        <w:gridCol w:w="2657"/>
      </w:tblGrid>
      <w:tr w:rsidR="00453B2E" w:rsidRPr="001707A5" w:rsidTr="00453B2E">
        <w:trPr>
          <w:jc w:val="center"/>
        </w:trPr>
        <w:tc>
          <w:tcPr>
            <w:tcW w:w="0" w:type="auto"/>
            <w:gridSpan w:val="4"/>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重庆红宇</w:t>
            </w:r>
          </w:p>
        </w:tc>
      </w:tr>
      <w:tr w:rsidR="00453B2E" w:rsidRPr="001707A5" w:rsidTr="00453B2E">
        <w:trPr>
          <w:jc w:val="center"/>
        </w:trPr>
        <w:tc>
          <w:tcPr>
            <w:tcW w:w="0" w:type="auto"/>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试样尺寸</w:t>
            </w:r>
          </w:p>
        </w:tc>
        <w:tc>
          <w:tcPr>
            <w:tcW w:w="0" w:type="auto"/>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平均应变速率</w:t>
            </w:r>
            <w:r w:rsidRPr="001707A5">
              <w:rPr>
                <w:rFonts w:eastAsia="宋体" w:cs="宋体" w:hint="eastAsia"/>
                <w:color w:val="000000" w:themeColor="text1"/>
                <w:sz w:val="24"/>
              </w:rPr>
              <w:t>/s</w:t>
            </w:r>
            <w:r w:rsidRPr="001707A5">
              <w:rPr>
                <w:rFonts w:eastAsia="宋体" w:cs="宋体" w:hint="eastAsia"/>
                <w:color w:val="000000" w:themeColor="text1"/>
                <w:sz w:val="24"/>
                <w:vertAlign w:val="superscript"/>
              </w:rPr>
              <w:t>-1</w:t>
            </w:r>
          </w:p>
        </w:tc>
        <w:tc>
          <w:tcPr>
            <w:tcW w:w="0" w:type="auto"/>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0" w:type="auto"/>
            <w:vAlign w:val="center"/>
          </w:tcPr>
          <w:p w:rsidR="00453B2E" w:rsidRPr="001707A5" w:rsidRDefault="00453B2E" w:rsidP="00D44E76">
            <w:pPr>
              <w:snapToGrid w:val="0"/>
              <w:spacing w:line="360" w:lineRule="auto"/>
              <w:jc w:val="center"/>
              <w:rPr>
                <w:rFonts w:eastAsia="宋体" w:cs="宋体"/>
                <w:b/>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r>
      <w:tr w:rsidR="00453B2E" w:rsidRPr="001707A5" w:rsidTr="00453B2E">
        <w:trPr>
          <w:jc w:val="center"/>
        </w:trPr>
        <w:tc>
          <w:tcPr>
            <w:tcW w:w="0" w:type="auto"/>
            <w:vMerge w:val="restart"/>
            <w:vAlign w:val="center"/>
          </w:tcPr>
          <w:p w:rsidR="00453B2E" w:rsidRPr="001707A5" w:rsidRDefault="00453B2E" w:rsidP="00D44E76">
            <w:pPr>
              <w:snapToGrid w:val="0"/>
              <w:spacing w:line="360" w:lineRule="auto"/>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4</w:t>
            </w:r>
            <w:r w:rsidRPr="001707A5">
              <w:rPr>
                <w:rFonts w:eastAsia="宋体" w:cs="宋体"/>
                <w:color w:val="000000" w:themeColor="text1"/>
                <w:sz w:val="24"/>
              </w:rPr>
              <w:t>×</w:t>
            </w:r>
            <w:r w:rsidRPr="001707A5">
              <w:rPr>
                <w:rFonts w:eastAsia="宋体" w:cs="宋体" w:hint="eastAsia"/>
                <w:color w:val="000000" w:themeColor="text1"/>
                <w:sz w:val="24"/>
              </w:rPr>
              <w:t>4</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3558</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1540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1475</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3353</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1570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1480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3424</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1570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1510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3392</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1550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1485</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3623</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1575</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1495</w:t>
            </w:r>
          </w:p>
        </w:tc>
      </w:tr>
      <w:tr w:rsidR="009839BB" w:rsidRPr="001707A5" w:rsidTr="00D44E76">
        <w:trPr>
          <w:jc w:val="center"/>
        </w:trPr>
        <w:tc>
          <w:tcPr>
            <w:tcW w:w="0" w:type="auto"/>
            <w:gridSpan w:val="2"/>
            <w:vAlign w:val="center"/>
          </w:tcPr>
          <w:p w:rsidR="009839BB" w:rsidRPr="001707A5" w:rsidRDefault="006D44B3" w:rsidP="00D44E76">
            <w:pPr>
              <w:jc w:val="center"/>
              <w:rPr>
                <w:rFonts w:eastAsia="宋体" w:cs="宋体" w:hint="eastAsia"/>
                <w:b/>
                <w:color w:val="000000" w:themeColor="text1"/>
                <w:sz w:val="24"/>
              </w:rPr>
            </w:pPr>
            <w:r w:rsidRPr="001707A5">
              <w:rPr>
                <w:rFonts w:eastAsia="宋体" w:cs="宋体" w:hint="eastAsia"/>
                <w:b/>
                <w:color w:val="000000" w:themeColor="text1"/>
                <w:sz w:val="24"/>
              </w:rPr>
              <w:t>标准偏差</w:t>
            </w:r>
          </w:p>
        </w:tc>
        <w:tc>
          <w:tcPr>
            <w:tcW w:w="0" w:type="auto"/>
            <w:vAlign w:val="center"/>
          </w:tcPr>
          <w:p w:rsidR="009839BB" w:rsidRPr="001707A5" w:rsidRDefault="00D87150" w:rsidP="00D44E76">
            <w:pPr>
              <w:widowControl/>
              <w:jc w:val="center"/>
              <w:rPr>
                <w:rFonts w:eastAsia="宋体" w:hint="eastAsia"/>
                <w:b/>
                <w:color w:val="000000" w:themeColor="text1"/>
                <w:kern w:val="0"/>
                <w:sz w:val="24"/>
              </w:rPr>
            </w:pPr>
            <w:r w:rsidRPr="001707A5">
              <w:rPr>
                <w:rFonts w:eastAsia="宋体" w:hint="eastAsia"/>
                <w:b/>
                <w:color w:val="000000" w:themeColor="text1"/>
                <w:kern w:val="0"/>
                <w:sz w:val="24"/>
              </w:rPr>
              <w:t>15.2</w:t>
            </w:r>
          </w:p>
        </w:tc>
        <w:tc>
          <w:tcPr>
            <w:tcW w:w="0" w:type="auto"/>
            <w:vAlign w:val="center"/>
          </w:tcPr>
          <w:p w:rsidR="009839BB" w:rsidRPr="001707A5" w:rsidRDefault="00D87150" w:rsidP="00D44E76">
            <w:pPr>
              <w:jc w:val="center"/>
              <w:rPr>
                <w:rFonts w:eastAsia="宋体" w:cs="宋体" w:hint="eastAsia"/>
                <w:b/>
                <w:color w:val="000000" w:themeColor="text1"/>
                <w:sz w:val="24"/>
              </w:rPr>
            </w:pPr>
            <w:r w:rsidRPr="001707A5">
              <w:rPr>
                <w:rFonts w:eastAsia="宋体" w:cs="宋体" w:hint="eastAsia"/>
                <w:b/>
                <w:color w:val="000000" w:themeColor="text1"/>
                <w:sz w:val="24"/>
              </w:rPr>
              <w:t>13.9</w:t>
            </w:r>
          </w:p>
        </w:tc>
      </w:tr>
      <w:tr w:rsidR="00453B2E" w:rsidRPr="001707A5" w:rsidTr="00453B2E">
        <w:trPr>
          <w:jc w:val="center"/>
        </w:trPr>
        <w:tc>
          <w:tcPr>
            <w:tcW w:w="0" w:type="auto"/>
            <w:vMerge w:val="restart"/>
            <w:vAlign w:val="center"/>
          </w:tcPr>
          <w:p w:rsidR="00453B2E" w:rsidRPr="001707A5" w:rsidRDefault="00453B2E" w:rsidP="00D44E76">
            <w:pPr>
              <w:snapToGrid w:val="0"/>
              <w:spacing w:line="360" w:lineRule="auto"/>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5</w:t>
            </w:r>
            <w:r w:rsidRPr="001707A5">
              <w:rPr>
                <w:rFonts w:eastAsia="宋体" w:cs="宋体"/>
                <w:color w:val="000000" w:themeColor="text1"/>
                <w:sz w:val="24"/>
              </w:rPr>
              <w:t>×</w:t>
            </w:r>
            <w:r w:rsidRPr="001707A5">
              <w:rPr>
                <w:rFonts w:eastAsia="宋体" w:cs="宋体" w:hint="eastAsia"/>
                <w:color w:val="000000" w:themeColor="text1"/>
                <w:sz w:val="24"/>
              </w:rPr>
              <w:t>5</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2464</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1475</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1435</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2471</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1445</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1420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2464</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1460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1420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2515</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1465</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1420</w:t>
            </w:r>
          </w:p>
        </w:tc>
      </w:tr>
      <w:tr w:rsidR="00453B2E" w:rsidRPr="001707A5" w:rsidTr="00453B2E">
        <w:trPr>
          <w:jc w:val="center"/>
        </w:trPr>
        <w:tc>
          <w:tcPr>
            <w:tcW w:w="0" w:type="auto"/>
            <w:vMerge/>
            <w:vAlign w:val="center"/>
          </w:tcPr>
          <w:p w:rsidR="00453B2E" w:rsidRPr="001707A5" w:rsidRDefault="00453B2E" w:rsidP="00D44E76">
            <w:pPr>
              <w:snapToGrid w:val="0"/>
              <w:spacing w:line="360" w:lineRule="auto"/>
              <w:jc w:val="center"/>
              <w:rPr>
                <w:rFonts w:eastAsia="宋体" w:cs="宋体"/>
                <w:color w:val="000000" w:themeColor="text1"/>
                <w:sz w:val="24"/>
              </w:rPr>
            </w:pP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2678</w:t>
            </w:r>
          </w:p>
        </w:tc>
        <w:tc>
          <w:tcPr>
            <w:tcW w:w="0" w:type="auto"/>
            <w:vAlign w:val="center"/>
          </w:tcPr>
          <w:p w:rsidR="00453B2E" w:rsidRPr="001707A5" w:rsidRDefault="00453B2E" w:rsidP="00D44E76">
            <w:pPr>
              <w:widowControl/>
              <w:jc w:val="center"/>
              <w:rPr>
                <w:rFonts w:eastAsia="宋体"/>
                <w:color w:val="000000" w:themeColor="text1"/>
                <w:kern w:val="0"/>
                <w:sz w:val="24"/>
              </w:rPr>
            </w:pPr>
            <w:r w:rsidRPr="001707A5">
              <w:rPr>
                <w:rFonts w:eastAsia="宋体" w:hint="eastAsia"/>
                <w:color w:val="000000" w:themeColor="text1"/>
                <w:kern w:val="0"/>
                <w:sz w:val="24"/>
              </w:rPr>
              <w:t>1490</w:t>
            </w:r>
          </w:p>
        </w:tc>
        <w:tc>
          <w:tcPr>
            <w:tcW w:w="0" w:type="auto"/>
            <w:vAlign w:val="center"/>
          </w:tcPr>
          <w:p w:rsidR="00453B2E" w:rsidRPr="001707A5" w:rsidRDefault="00453B2E" w:rsidP="00D44E76">
            <w:pPr>
              <w:jc w:val="center"/>
              <w:rPr>
                <w:rFonts w:eastAsia="宋体" w:cs="宋体"/>
                <w:color w:val="000000" w:themeColor="text1"/>
                <w:sz w:val="24"/>
              </w:rPr>
            </w:pPr>
            <w:r w:rsidRPr="001707A5">
              <w:rPr>
                <w:rFonts w:eastAsia="宋体" w:cs="宋体" w:hint="eastAsia"/>
                <w:color w:val="000000" w:themeColor="text1"/>
                <w:sz w:val="24"/>
              </w:rPr>
              <w:t>1445</w:t>
            </w:r>
          </w:p>
        </w:tc>
      </w:tr>
      <w:tr w:rsidR="009839BB" w:rsidRPr="001707A5" w:rsidTr="00D44E76">
        <w:trPr>
          <w:jc w:val="center"/>
        </w:trPr>
        <w:tc>
          <w:tcPr>
            <w:tcW w:w="0" w:type="auto"/>
            <w:gridSpan w:val="2"/>
            <w:vAlign w:val="center"/>
          </w:tcPr>
          <w:p w:rsidR="009839BB" w:rsidRPr="001707A5" w:rsidRDefault="006D44B3" w:rsidP="00D44E76">
            <w:pPr>
              <w:jc w:val="center"/>
              <w:rPr>
                <w:rFonts w:eastAsia="宋体" w:cs="宋体" w:hint="eastAsia"/>
                <w:b/>
                <w:color w:val="000000" w:themeColor="text1"/>
                <w:sz w:val="24"/>
              </w:rPr>
            </w:pPr>
            <w:r w:rsidRPr="001707A5">
              <w:rPr>
                <w:rFonts w:eastAsia="宋体" w:cs="宋体" w:hint="eastAsia"/>
                <w:b/>
                <w:color w:val="000000" w:themeColor="text1"/>
                <w:sz w:val="24"/>
              </w:rPr>
              <w:t>标准偏差</w:t>
            </w:r>
          </w:p>
        </w:tc>
        <w:tc>
          <w:tcPr>
            <w:tcW w:w="0" w:type="auto"/>
            <w:vAlign w:val="center"/>
          </w:tcPr>
          <w:p w:rsidR="009839BB" w:rsidRPr="001707A5" w:rsidRDefault="009E0133" w:rsidP="00D44E76">
            <w:pPr>
              <w:widowControl/>
              <w:jc w:val="center"/>
              <w:rPr>
                <w:rFonts w:eastAsia="宋体" w:hint="eastAsia"/>
                <w:b/>
                <w:color w:val="000000" w:themeColor="text1"/>
                <w:kern w:val="0"/>
                <w:sz w:val="24"/>
              </w:rPr>
            </w:pPr>
            <w:r w:rsidRPr="001707A5">
              <w:rPr>
                <w:rFonts w:eastAsia="宋体" w:hint="eastAsia"/>
                <w:b/>
                <w:color w:val="000000" w:themeColor="text1"/>
                <w:kern w:val="0"/>
                <w:sz w:val="24"/>
              </w:rPr>
              <w:t>16.8</w:t>
            </w:r>
          </w:p>
        </w:tc>
        <w:tc>
          <w:tcPr>
            <w:tcW w:w="0" w:type="auto"/>
            <w:vAlign w:val="center"/>
          </w:tcPr>
          <w:p w:rsidR="009839BB" w:rsidRPr="001707A5" w:rsidRDefault="009E0133" w:rsidP="00D44E76">
            <w:pPr>
              <w:jc w:val="center"/>
              <w:rPr>
                <w:rFonts w:eastAsia="宋体" w:cs="宋体" w:hint="eastAsia"/>
                <w:b/>
                <w:color w:val="000000" w:themeColor="text1"/>
                <w:sz w:val="24"/>
              </w:rPr>
            </w:pPr>
            <w:r w:rsidRPr="001707A5">
              <w:rPr>
                <w:rFonts w:eastAsia="宋体" w:cs="宋体" w:hint="eastAsia"/>
                <w:b/>
                <w:color w:val="000000" w:themeColor="text1"/>
                <w:sz w:val="24"/>
              </w:rPr>
              <w:t>11.5</w:t>
            </w:r>
          </w:p>
        </w:tc>
      </w:tr>
    </w:tbl>
    <w:p w:rsidR="00E07691" w:rsidRPr="001707A5" w:rsidRDefault="00E07691" w:rsidP="00BC2D15">
      <w:pPr>
        <w:tabs>
          <w:tab w:val="left" w:pos="670"/>
        </w:tabs>
        <w:spacing w:line="450" w:lineRule="exact"/>
        <w:ind w:firstLineChars="147" w:firstLine="354"/>
        <w:jc w:val="left"/>
        <w:rPr>
          <w:rFonts w:eastAsia="宋体" w:cs="宋体" w:hint="eastAsia"/>
          <w:b/>
          <w:color w:val="000000" w:themeColor="text1"/>
          <w:sz w:val="24"/>
        </w:rPr>
      </w:pPr>
    </w:p>
    <w:p w:rsidR="00EF1E18" w:rsidRPr="001707A5" w:rsidRDefault="00EF1E18" w:rsidP="00453B2E">
      <w:pPr>
        <w:tabs>
          <w:tab w:val="left" w:pos="670"/>
        </w:tabs>
        <w:spacing w:line="450" w:lineRule="exact"/>
        <w:ind w:firstLineChars="147" w:firstLine="354"/>
        <w:jc w:val="left"/>
        <w:rPr>
          <w:rFonts w:eastAsia="宋体" w:cs="宋体" w:hint="eastAsia"/>
          <w:b/>
          <w:color w:val="000000" w:themeColor="text1"/>
          <w:sz w:val="24"/>
        </w:rPr>
      </w:pPr>
    </w:p>
    <w:p w:rsidR="007F264F" w:rsidRPr="001707A5" w:rsidRDefault="007F264F" w:rsidP="00453B2E">
      <w:pPr>
        <w:tabs>
          <w:tab w:val="left" w:pos="670"/>
        </w:tabs>
        <w:spacing w:line="450" w:lineRule="exact"/>
        <w:ind w:firstLineChars="147" w:firstLine="354"/>
        <w:jc w:val="left"/>
        <w:rPr>
          <w:rFonts w:eastAsia="宋体" w:cs="宋体" w:hint="eastAsia"/>
          <w:b/>
          <w:color w:val="000000" w:themeColor="text1"/>
          <w:sz w:val="24"/>
        </w:rPr>
      </w:pPr>
    </w:p>
    <w:p w:rsidR="007F264F" w:rsidRPr="001707A5" w:rsidRDefault="007F264F" w:rsidP="00453B2E">
      <w:pPr>
        <w:tabs>
          <w:tab w:val="left" w:pos="670"/>
        </w:tabs>
        <w:spacing w:line="450" w:lineRule="exact"/>
        <w:ind w:firstLineChars="147" w:firstLine="354"/>
        <w:jc w:val="left"/>
        <w:rPr>
          <w:rFonts w:eastAsia="宋体" w:cs="宋体" w:hint="eastAsia"/>
          <w:b/>
          <w:color w:val="000000" w:themeColor="text1"/>
          <w:sz w:val="24"/>
        </w:rPr>
      </w:pPr>
    </w:p>
    <w:p w:rsidR="007F264F" w:rsidRPr="001707A5" w:rsidRDefault="007F264F" w:rsidP="00453B2E">
      <w:pPr>
        <w:tabs>
          <w:tab w:val="left" w:pos="670"/>
        </w:tabs>
        <w:spacing w:line="450" w:lineRule="exact"/>
        <w:ind w:firstLineChars="147" w:firstLine="354"/>
        <w:jc w:val="left"/>
        <w:rPr>
          <w:rFonts w:eastAsia="宋体" w:cs="宋体" w:hint="eastAsia"/>
          <w:b/>
          <w:color w:val="000000" w:themeColor="text1"/>
          <w:sz w:val="24"/>
        </w:rPr>
      </w:pPr>
    </w:p>
    <w:p w:rsidR="007F264F" w:rsidRPr="001707A5" w:rsidRDefault="007F264F" w:rsidP="00453B2E">
      <w:pPr>
        <w:tabs>
          <w:tab w:val="left" w:pos="670"/>
        </w:tabs>
        <w:spacing w:line="450" w:lineRule="exact"/>
        <w:ind w:firstLineChars="147" w:firstLine="354"/>
        <w:jc w:val="left"/>
        <w:rPr>
          <w:rFonts w:eastAsia="宋体" w:cs="宋体" w:hint="eastAsia"/>
          <w:b/>
          <w:color w:val="000000" w:themeColor="text1"/>
          <w:sz w:val="24"/>
        </w:rPr>
      </w:pPr>
    </w:p>
    <w:p w:rsidR="007F264F" w:rsidRPr="001707A5" w:rsidRDefault="007F264F" w:rsidP="00453B2E">
      <w:pPr>
        <w:tabs>
          <w:tab w:val="left" w:pos="670"/>
        </w:tabs>
        <w:spacing w:line="450" w:lineRule="exact"/>
        <w:ind w:firstLineChars="147" w:firstLine="354"/>
        <w:jc w:val="left"/>
        <w:rPr>
          <w:rFonts w:eastAsia="宋体" w:cs="宋体" w:hint="eastAsia"/>
          <w:b/>
          <w:color w:val="000000" w:themeColor="text1"/>
          <w:sz w:val="24"/>
        </w:rPr>
      </w:pPr>
    </w:p>
    <w:p w:rsidR="007F264F" w:rsidRPr="001707A5" w:rsidRDefault="007F264F" w:rsidP="00453B2E">
      <w:pPr>
        <w:tabs>
          <w:tab w:val="left" w:pos="670"/>
        </w:tabs>
        <w:spacing w:line="450" w:lineRule="exact"/>
        <w:ind w:firstLineChars="147" w:firstLine="354"/>
        <w:jc w:val="left"/>
        <w:rPr>
          <w:rFonts w:eastAsia="宋体" w:cs="宋体" w:hint="eastAsia"/>
          <w:b/>
          <w:color w:val="000000" w:themeColor="text1"/>
          <w:sz w:val="24"/>
        </w:rPr>
      </w:pPr>
    </w:p>
    <w:p w:rsidR="007F264F" w:rsidRPr="001707A5" w:rsidRDefault="007F264F"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F1E18" w:rsidP="00453B2E">
      <w:pPr>
        <w:tabs>
          <w:tab w:val="left" w:pos="670"/>
        </w:tabs>
        <w:spacing w:line="450" w:lineRule="exact"/>
        <w:ind w:firstLineChars="147" w:firstLine="354"/>
        <w:jc w:val="left"/>
        <w:rPr>
          <w:rFonts w:eastAsia="宋体" w:cs="宋体" w:hint="eastAsia"/>
          <w:b/>
          <w:color w:val="000000" w:themeColor="text1"/>
          <w:sz w:val="24"/>
        </w:rPr>
      </w:pPr>
      <w:r w:rsidRPr="001707A5">
        <w:rPr>
          <w:rFonts w:eastAsia="宋体" w:cs="宋体" w:hint="eastAsia"/>
          <w:b/>
          <w:noProof/>
          <w:color w:val="000000" w:themeColor="text1"/>
          <w:sz w:val="24"/>
        </w:rPr>
        <w:lastRenderedPageBreak/>
        <w:drawing>
          <wp:anchor distT="0" distB="0" distL="114300" distR="114300" simplePos="0" relativeHeight="251743232" behindDoc="0" locked="0" layoutInCell="1" allowOverlap="1">
            <wp:simplePos x="0" y="0"/>
            <wp:positionH relativeFrom="column">
              <wp:posOffset>963295</wp:posOffset>
            </wp:positionH>
            <wp:positionV relativeFrom="paragraph">
              <wp:posOffset>25400</wp:posOffset>
            </wp:positionV>
            <wp:extent cx="3934460" cy="2880995"/>
            <wp:effectExtent l="19050" t="0" r="8890" b="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srcRect/>
                    <a:stretch>
                      <a:fillRect/>
                    </a:stretch>
                  </pic:blipFill>
                  <pic:spPr bwMode="auto">
                    <a:xfrm>
                      <a:off x="0" y="0"/>
                      <a:ext cx="3934460" cy="2880995"/>
                    </a:xfrm>
                    <a:prstGeom prst="rect">
                      <a:avLst/>
                    </a:prstGeom>
                    <a:noFill/>
                    <a:ln w="9525">
                      <a:noFill/>
                      <a:miter lim="800000"/>
                      <a:headEnd/>
                      <a:tailEnd/>
                    </a:ln>
                  </pic:spPr>
                </pic:pic>
              </a:graphicData>
            </a:graphic>
          </wp:anchor>
        </w:drawing>
      </w: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E07691" w:rsidRPr="001707A5" w:rsidRDefault="00E07691" w:rsidP="00453B2E">
      <w:pPr>
        <w:tabs>
          <w:tab w:val="left" w:pos="670"/>
        </w:tabs>
        <w:spacing w:line="450" w:lineRule="exact"/>
        <w:ind w:firstLineChars="147" w:firstLine="354"/>
        <w:jc w:val="left"/>
        <w:rPr>
          <w:rFonts w:eastAsia="宋体" w:cs="宋体" w:hint="eastAsia"/>
          <w:b/>
          <w:color w:val="000000" w:themeColor="text1"/>
          <w:sz w:val="24"/>
        </w:rPr>
      </w:pPr>
    </w:p>
    <w:p w:rsidR="00453B2E" w:rsidRPr="001707A5" w:rsidRDefault="00453B2E" w:rsidP="00A75548">
      <w:pPr>
        <w:tabs>
          <w:tab w:val="left" w:pos="670"/>
        </w:tabs>
        <w:spacing w:line="450" w:lineRule="exact"/>
        <w:ind w:firstLineChars="147" w:firstLine="353"/>
        <w:jc w:val="center"/>
        <w:rPr>
          <w:rFonts w:eastAsia="宋体" w:cs="宋体" w:hint="eastAsia"/>
          <w:color w:val="000000" w:themeColor="text1"/>
          <w:sz w:val="24"/>
        </w:rPr>
      </w:pPr>
      <w:r w:rsidRPr="001707A5">
        <w:rPr>
          <w:rFonts w:eastAsia="宋体" w:cs="宋体" w:hint="eastAsia"/>
          <w:color w:val="000000" w:themeColor="text1"/>
          <w:sz w:val="24"/>
        </w:rPr>
        <w:t>图</w:t>
      </w:r>
      <w:r w:rsidR="00A75548" w:rsidRPr="001707A5">
        <w:rPr>
          <w:rFonts w:eastAsia="宋体" w:cs="宋体" w:hint="eastAsia"/>
          <w:color w:val="000000" w:themeColor="text1"/>
          <w:sz w:val="24"/>
        </w:rPr>
        <w:t>23</w:t>
      </w:r>
      <w:r w:rsidRPr="001707A5">
        <w:rPr>
          <w:rFonts w:eastAsia="宋体" w:cs="宋体" w:hint="eastAsia"/>
          <w:color w:val="000000" w:themeColor="text1"/>
          <w:sz w:val="24"/>
        </w:rPr>
        <w:t xml:space="preserve">  </w:t>
      </w:r>
      <w:r w:rsidR="00BC2D15" w:rsidRPr="001707A5">
        <w:rPr>
          <w:rFonts w:eastAsia="宋体" w:cs="宋体" w:hint="eastAsia"/>
          <w:color w:val="000000" w:themeColor="text1"/>
          <w:sz w:val="24"/>
        </w:rPr>
        <w:t>国合通测</w:t>
      </w:r>
      <w:r w:rsidR="00BC2D15" w:rsidRPr="001707A5">
        <w:rPr>
          <w:rFonts w:eastAsia="宋体" w:cs="宋体" w:hint="eastAsia"/>
          <w:color w:val="000000" w:themeColor="text1"/>
          <w:sz w:val="24"/>
        </w:rPr>
        <w:t>-</w:t>
      </w:r>
      <w:r w:rsidRPr="001707A5">
        <w:rPr>
          <w:rFonts w:eastAsia="宋体" w:cs="宋体" w:hint="eastAsia"/>
          <w:color w:val="000000" w:themeColor="text1"/>
          <w:sz w:val="24"/>
        </w:rPr>
        <w:t>有研工研院</w:t>
      </w:r>
      <w:r w:rsidRPr="001707A5">
        <w:rPr>
          <w:rFonts w:eastAsia="宋体" w:cs="宋体" w:hint="eastAsia"/>
          <w:color w:val="000000" w:themeColor="text1"/>
          <w:sz w:val="24"/>
        </w:rPr>
        <w:t>-</w:t>
      </w:r>
      <w:r w:rsidRPr="001707A5">
        <w:rPr>
          <w:rFonts w:eastAsia="宋体" w:cs="宋体" w:hint="eastAsia"/>
          <w:color w:val="000000" w:themeColor="text1"/>
          <w:sz w:val="24"/>
        </w:rPr>
        <w:t>西安汉唐曲线比对</w:t>
      </w:r>
    </w:p>
    <w:p w:rsidR="00A75548" w:rsidRPr="001707A5" w:rsidRDefault="00A75548" w:rsidP="00453B2E">
      <w:pPr>
        <w:tabs>
          <w:tab w:val="left" w:pos="670"/>
        </w:tabs>
        <w:spacing w:line="450" w:lineRule="exact"/>
        <w:ind w:firstLineChars="147" w:firstLine="354"/>
        <w:jc w:val="center"/>
        <w:rPr>
          <w:rFonts w:eastAsia="宋体" w:cs="宋体" w:hint="eastAsia"/>
          <w:b/>
          <w:color w:val="000000" w:themeColor="text1"/>
          <w:sz w:val="24"/>
        </w:rPr>
      </w:pPr>
    </w:p>
    <w:p w:rsidR="00BC2D15" w:rsidRPr="001707A5" w:rsidRDefault="00BC2D15" w:rsidP="00453B2E">
      <w:pPr>
        <w:tabs>
          <w:tab w:val="left" w:pos="670"/>
        </w:tabs>
        <w:spacing w:line="450" w:lineRule="exact"/>
        <w:ind w:firstLineChars="147" w:firstLine="354"/>
        <w:jc w:val="center"/>
        <w:rPr>
          <w:rFonts w:eastAsia="宋体" w:cs="宋体" w:hint="eastAsia"/>
          <w:b/>
          <w:color w:val="000000" w:themeColor="text1"/>
          <w:sz w:val="24"/>
        </w:rPr>
      </w:pPr>
      <w:r w:rsidRPr="001707A5">
        <w:rPr>
          <w:rFonts w:eastAsia="宋体" w:cs="宋体" w:hint="eastAsia"/>
          <w:b/>
          <w:noProof/>
          <w:color w:val="000000" w:themeColor="text1"/>
          <w:sz w:val="24"/>
        </w:rPr>
        <w:drawing>
          <wp:anchor distT="0" distB="0" distL="114300" distR="114300" simplePos="0" relativeHeight="251745280" behindDoc="0" locked="0" layoutInCell="1" allowOverlap="1">
            <wp:simplePos x="0" y="0"/>
            <wp:positionH relativeFrom="column">
              <wp:posOffset>687070</wp:posOffset>
            </wp:positionH>
            <wp:positionV relativeFrom="paragraph">
              <wp:posOffset>178435</wp:posOffset>
            </wp:positionV>
            <wp:extent cx="4111625" cy="2880995"/>
            <wp:effectExtent l="19050" t="0" r="3175" b="0"/>
            <wp:wrapSquare wrapText="bothSides"/>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srcRect/>
                    <a:stretch>
                      <a:fillRect/>
                    </a:stretch>
                  </pic:blipFill>
                  <pic:spPr bwMode="auto">
                    <a:xfrm>
                      <a:off x="0" y="0"/>
                      <a:ext cx="4111625" cy="2880995"/>
                    </a:xfrm>
                    <a:prstGeom prst="rect">
                      <a:avLst/>
                    </a:prstGeom>
                    <a:noFill/>
                    <a:ln w="9525">
                      <a:noFill/>
                      <a:miter lim="800000"/>
                      <a:headEnd/>
                      <a:tailEnd/>
                    </a:ln>
                  </pic:spPr>
                </pic:pic>
              </a:graphicData>
            </a:graphic>
          </wp:anchor>
        </w:drawing>
      </w:r>
    </w:p>
    <w:p w:rsidR="00BC2D15" w:rsidRPr="001707A5" w:rsidRDefault="00BC2D15" w:rsidP="00453B2E">
      <w:pPr>
        <w:tabs>
          <w:tab w:val="left" w:pos="670"/>
        </w:tabs>
        <w:spacing w:line="450" w:lineRule="exact"/>
        <w:ind w:firstLineChars="147" w:firstLine="354"/>
        <w:jc w:val="center"/>
        <w:rPr>
          <w:rFonts w:eastAsia="宋体" w:cs="宋体" w:hint="eastAsia"/>
          <w:b/>
          <w:color w:val="000000" w:themeColor="text1"/>
          <w:sz w:val="24"/>
        </w:rPr>
      </w:pPr>
    </w:p>
    <w:p w:rsidR="00BC2D15" w:rsidRPr="001707A5" w:rsidRDefault="00BC2D15" w:rsidP="00453B2E">
      <w:pPr>
        <w:tabs>
          <w:tab w:val="left" w:pos="670"/>
        </w:tabs>
        <w:spacing w:line="450" w:lineRule="exact"/>
        <w:ind w:firstLineChars="147" w:firstLine="354"/>
        <w:jc w:val="center"/>
        <w:rPr>
          <w:rFonts w:eastAsia="宋体" w:cs="宋体" w:hint="eastAsia"/>
          <w:b/>
          <w:color w:val="000000" w:themeColor="text1"/>
          <w:sz w:val="24"/>
        </w:rPr>
      </w:pPr>
    </w:p>
    <w:p w:rsidR="00BC2D15" w:rsidRPr="001707A5" w:rsidRDefault="00BC2D15" w:rsidP="00453B2E">
      <w:pPr>
        <w:tabs>
          <w:tab w:val="left" w:pos="670"/>
        </w:tabs>
        <w:spacing w:line="450" w:lineRule="exact"/>
        <w:ind w:firstLineChars="147" w:firstLine="354"/>
        <w:jc w:val="center"/>
        <w:rPr>
          <w:rFonts w:eastAsia="宋体" w:cs="宋体" w:hint="eastAsia"/>
          <w:b/>
          <w:color w:val="000000" w:themeColor="text1"/>
          <w:sz w:val="24"/>
        </w:rPr>
      </w:pPr>
    </w:p>
    <w:p w:rsidR="00BC2D15" w:rsidRPr="001707A5" w:rsidRDefault="00BC2D15" w:rsidP="00453B2E">
      <w:pPr>
        <w:tabs>
          <w:tab w:val="left" w:pos="670"/>
        </w:tabs>
        <w:spacing w:line="450" w:lineRule="exact"/>
        <w:ind w:firstLineChars="147" w:firstLine="354"/>
        <w:jc w:val="center"/>
        <w:rPr>
          <w:rFonts w:eastAsia="宋体" w:cs="宋体" w:hint="eastAsia"/>
          <w:b/>
          <w:color w:val="000000" w:themeColor="text1"/>
          <w:sz w:val="24"/>
        </w:rPr>
      </w:pPr>
    </w:p>
    <w:p w:rsidR="00BC2D15" w:rsidRPr="001707A5" w:rsidRDefault="00BC2D15" w:rsidP="00453B2E">
      <w:pPr>
        <w:tabs>
          <w:tab w:val="left" w:pos="670"/>
        </w:tabs>
        <w:spacing w:line="450" w:lineRule="exact"/>
        <w:ind w:firstLineChars="147" w:firstLine="354"/>
        <w:jc w:val="center"/>
        <w:rPr>
          <w:rFonts w:eastAsia="宋体" w:cs="宋体" w:hint="eastAsia"/>
          <w:b/>
          <w:color w:val="000000" w:themeColor="text1"/>
          <w:sz w:val="24"/>
        </w:rPr>
      </w:pPr>
    </w:p>
    <w:p w:rsidR="00BC2D15" w:rsidRPr="001707A5" w:rsidRDefault="00BC2D15" w:rsidP="00453B2E">
      <w:pPr>
        <w:tabs>
          <w:tab w:val="left" w:pos="670"/>
        </w:tabs>
        <w:spacing w:line="450" w:lineRule="exact"/>
        <w:ind w:firstLineChars="147" w:firstLine="354"/>
        <w:jc w:val="center"/>
        <w:rPr>
          <w:rFonts w:eastAsia="宋体" w:cs="宋体" w:hint="eastAsia"/>
          <w:b/>
          <w:color w:val="000000" w:themeColor="text1"/>
          <w:sz w:val="24"/>
        </w:rPr>
      </w:pPr>
    </w:p>
    <w:p w:rsidR="00453B2E" w:rsidRPr="001707A5" w:rsidRDefault="00453B2E" w:rsidP="00453B2E">
      <w:pPr>
        <w:tabs>
          <w:tab w:val="left" w:pos="670"/>
        </w:tabs>
        <w:spacing w:line="450" w:lineRule="exact"/>
        <w:ind w:firstLineChars="147" w:firstLine="354"/>
        <w:jc w:val="center"/>
        <w:rPr>
          <w:rFonts w:eastAsia="宋体" w:cs="宋体" w:hint="eastAsia"/>
          <w:b/>
          <w:color w:val="000000" w:themeColor="text1"/>
          <w:sz w:val="24"/>
        </w:rPr>
      </w:pPr>
    </w:p>
    <w:p w:rsidR="00A75548" w:rsidRPr="001707A5" w:rsidRDefault="00A75548" w:rsidP="00453B2E">
      <w:pPr>
        <w:tabs>
          <w:tab w:val="left" w:pos="670"/>
        </w:tabs>
        <w:spacing w:line="450" w:lineRule="exact"/>
        <w:ind w:firstLineChars="147" w:firstLine="354"/>
        <w:jc w:val="center"/>
        <w:rPr>
          <w:rFonts w:eastAsia="宋体" w:cs="宋体" w:hint="eastAsia"/>
          <w:b/>
          <w:color w:val="000000" w:themeColor="text1"/>
          <w:sz w:val="24"/>
        </w:rPr>
      </w:pPr>
    </w:p>
    <w:p w:rsidR="00A75548" w:rsidRPr="001707A5" w:rsidRDefault="00A75548" w:rsidP="00453B2E">
      <w:pPr>
        <w:tabs>
          <w:tab w:val="left" w:pos="670"/>
        </w:tabs>
        <w:spacing w:line="450" w:lineRule="exact"/>
        <w:ind w:firstLineChars="147" w:firstLine="354"/>
        <w:jc w:val="center"/>
        <w:rPr>
          <w:rFonts w:eastAsia="宋体" w:cs="宋体" w:hint="eastAsia"/>
          <w:b/>
          <w:color w:val="000000" w:themeColor="text1"/>
          <w:sz w:val="24"/>
        </w:rPr>
      </w:pPr>
    </w:p>
    <w:p w:rsidR="00A75548" w:rsidRPr="001707A5" w:rsidRDefault="00A75548" w:rsidP="00453B2E">
      <w:pPr>
        <w:tabs>
          <w:tab w:val="left" w:pos="670"/>
        </w:tabs>
        <w:spacing w:line="450" w:lineRule="exact"/>
        <w:ind w:firstLineChars="147" w:firstLine="354"/>
        <w:jc w:val="center"/>
        <w:rPr>
          <w:rFonts w:eastAsia="宋体" w:cs="宋体" w:hint="eastAsia"/>
          <w:b/>
          <w:color w:val="000000" w:themeColor="text1"/>
          <w:sz w:val="24"/>
        </w:rPr>
      </w:pPr>
    </w:p>
    <w:p w:rsidR="00453B2E" w:rsidRPr="001707A5" w:rsidRDefault="00453B2E" w:rsidP="00A75548">
      <w:pPr>
        <w:tabs>
          <w:tab w:val="left" w:pos="670"/>
        </w:tabs>
        <w:spacing w:line="450" w:lineRule="exact"/>
        <w:ind w:firstLineChars="147" w:firstLine="353"/>
        <w:jc w:val="center"/>
        <w:rPr>
          <w:rFonts w:eastAsia="宋体" w:cs="宋体" w:hint="eastAsia"/>
          <w:color w:val="000000" w:themeColor="text1"/>
          <w:sz w:val="24"/>
        </w:rPr>
      </w:pPr>
      <w:r w:rsidRPr="001707A5">
        <w:rPr>
          <w:rFonts w:eastAsia="宋体" w:cs="宋体" w:hint="eastAsia"/>
          <w:color w:val="000000" w:themeColor="text1"/>
          <w:sz w:val="24"/>
        </w:rPr>
        <w:t>图</w:t>
      </w:r>
      <w:r w:rsidR="00A75548" w:rsidRPr="001707A5">
        <w:rPr>
          <w:rFonts w:eastAsia="宋体" w:cs="宋体" w:hint="eastAsia"/>
          <w:color w:val="000000" w:themeColor="text1"/>
          <w:sz w:val="24"/>
        </w:rPr>
        <w:t>24</w:t>
      </w:r>
      <w:r w:rsidRPr="001707A5">
        <w:rPr>
          <w:rFonts w:eastAsia="宋体" w:cs="宋体" w:hint="eastAsia"/>
          <w:color w:val="000000" w:themeColor="text1"/>
          <w:sz w:val="24"/>
        </w:rPr>
        <w:t xml:space="preserve">  </w:t>
      </w:r>
      <w:r w:rsidR="00BC2D15" w:rsidRPr="001707A5">
        <w:rPr>
          <w:rFonts w:eastAsia="宋体" w:cs="宋体" w:hint="eastAsia"/>
          <w:color w:val="000000" w:themeColor="text1"/>
          <w:sz w:val="24"/>
        </w:rPr>
        <w:t>国合通测</w:t>
      </w:r>
      <w:r w:rsidR="00BC2D15" w:rsidRPr="001707A5">
        <w:rPr>
          <w:rFonts w:eastAsia="宋体" w:cs="宋体" w:hint="eastAsia"/>
          <w:color w:val="000000" w:themeColor="text1"/>
          <w:sz w:val="24"/>
        </w:rPr>
        <w:t>-</w:t>
      </w:r>
      <w:r w:rsidRPr="001707A5">
        <w:rPr>
          <w:rFonts w:eastAsia="宋体" w:cs="宋体" w:hint="eastAsia"/>
          <w:color w:val="000000" w:themeColor="text1"/>
          <w:sz w:val="24"/>
        </w:rPr>
        <w:t>有研工研院</w:t>
      </w:r>
      <w:r w:rsidRPr="001707A5">
        <w:rPr>
          <w:rFonts w:eastAsia="宋体" w:cs="宋体" w:hint="eastAsia"/>
          <w:color w:val="000000" w:themeColor="text1"/>
          <w:sz w:val="24"/>
        </w:rPr>
        <w:t>-</w:t>
      </w:r>
      <w:r w:rsidRPr="001707A5">
        <w:rPr>
          <w:rFonts w:eastAsia="宋体" w:cs="宋体" w:hint="eastAsia"/>
          <w:color w:val="000000" w:themeColor="text1"/>
          <w:sz w:val="24"/>
        </w:rPr>
        <w:t>西安汉唐</w:t>
      </w:r>
      <w:r w:rsidRPr="001707A5">
        <w:rPr>
          <w:rFonts w:eastAsia="宋体" w:cs="宋体" w:hint="eastAsia"/>
          <w:color w:val="000000" w:themeColor="text1"/>
          <w:sz w:val="24"/>
        </w:rPr>
        <w:t>-</w:t>
      </w:r>
      <w:r w:rsidRPr="001707A5">
        <w:rPr>
          <w:rFonts w:eastAsia="宋体" w:cs="宋体" w:hint="eastAsia"/>
          <w:color w:val="000000" w:themeColor="text1"/>
          <w:sz w:val="24"/>
        </w:rPr>
        <w:t>重庆红宇曲线比对</w:t>
      </w:r>
    </w:p>
    <w:p w:rsidR="00453B2E" w:rsidRPr="001707A5" w:rsidRDefault="00453B2E" w:rsidP="00453B2E">
      <w:pPr>
        <w:tabs>
          <w:tab w:val="left" w:pos="670"/>
        </w:tabs>
        <w:spacing w:line="450" w:lineRule="exact"/>
        <w:ind w:firstLineChars="147" w:firstLine="354"/>
        <w:jc w:val="center"/>
        <w:rPr>
          <w:rFonts w:eastAsia="宋体" w:cs="宋体" w:hint="eastAsia"/>
          <w:b/>
          <w:color w:val="000000" w:themeColor="text1"/>
          <w:sz w:val="24"/>
        </w:rPr>
      </w:pPr>
    </w:p>
    <w:p w:rsidR="001707A5" w:rsidRPr="001707A5" w:rsidRDefault="001707A5" w:rsidP="00453B2E">
      <w:pPr>
        <w:tabs>
          <w:tab w:val="left" w:pos="670"/>
        </w:tabs>
        <w:spacing w:line="450" w:lineRule="exact"/>
        <w:ind w:firstLineChars="147" w:firstLine="354"/>
        <w:jc w:val="center"/>
        <w:rPr>
          <w:rFonts w:eastAsia="宋体" w:cs="宋体" w:hint="eastAsia"/>
          <w:b/>
          <w:color w:val="000000" w:themeColor="text1"/>
          <w:sz w:val="24"/>
        </w:rPr>
      </w:pPr>
    </w:p>
    <w:p w:rsidR="001707A5" w:rsidRPr="001707A5" w:rsidRDefault="001707A5" w:rsidP="00453B2E">
      <w:pPr>
        <w:tabs>
          <w:tab w:val="left" w:pos="670"/>
        </w:tabs>
        <w:spacing w:line="450" w:lineRule="exact"/>
        <w:ind w:firstLineChars="147" w:firstLine="354"/>
        <w:jc w:val="center"/>
        <w:rPr>
          <w:rFonts w:eastAsia="宋体" w:cs="宋体" w:hint="eastAsia"/>
          <w:b/>
          <w:color w:val="000000" w:themeColor="text1"/>
          <w:sz w:val="24"/>
        </w:rPr>
      </w:pPr>
    </w:p>
    <w:p w:rsidR="001707A5" w:rsidRPr="001707A5" w:rsidRDefault="001707A5" w:rsidP="00453B2E">
      <w:pPr>
        <w:tabs>
          <w:tab w:val="left" w:pos="670"/>
        </w:tabs>
        <w:spacing w:line="450" w:lineRule="exact"/>
        <w:ind w:firstLineChars="147" w:firstLine="354"/>
        <w:jc w:val="center"/>
        <w:rPr>
          <w:rFonts w:eastAsia="宋体" w:cs="宋体" w:hint="eastAsia"/>
          <w:b/>
          <w:color w:val="000000" w:themeColor="text1"/>
          <w:sz w:val="24"/>
        </w:rPr>
      </w:pPr>
    </w:p>
    <w:p w:rsidR="001707A5" w:rsidRPr="001707A5" w:rsidRDefault="001707A5" w:rsidP="00453B2E">
      <w:pPr>
        <w:tabs>
          <w:tab w:val="left" w:pos="670"/>
        </w:tabs>
        <w:spacing w:line="450" w:lineRule="exact"/>
        <w:ind w:firstLineChars="147" w:firstLine="354"/>
        <w:jc w:val="center"/>
        <w:rPr>
          <w:rFonts w:eastAsia="宋体" w:cs="宋体" w:hint="eastAsia"/>
          <w:b/>
          <w:color w:val="000000" w:themeColor="text1"/>
          <w:sz w:val="24"/>
        </w:rPr>
      </w:pPr>
    </w:p>
    <w:p w:rsidR="001707A5" w:rsidRPr="001707A5" w:rsidRDefault="001707A5" w:rsidP="00453B2E">
      <w:pPr>
        <w:tabs>
          <w:tab w:val="left" w:pos="670"/>
        </w:tabs>
        <w:spacing w:line="450" w:lineRule="exact"/>
        <w:ind w:firstLineChars="147" w:firstLine="354"/>
        <w:jc w:val="center"/>
        <w:rPr>
          <w:rFonts w:eastAsia="宋体" w:cs="宋体"/>
          <w:b/>
          <w:color w:val="000000" w:themeColor="text1"/>
          <w:sz w:val="24"/>
        </w:rPr>
      </w:pPr>
    </w:p>
    <w:p w:rsidR="000020C3" w:rsidRPr="001707A5" w:rsidRDefault="000020C3" w:rsidP="000020C3">
      <w:pPr>
        <w:snapToGrid w:val="0"/>
        <w:spacing w:line="360" w:lineRule="auto"/>
        <w:ind w:firstLine="495"/>
        <w:jc w:val="center"/>
        <w:rPr>
          <w:rFonts w:eastAsia="宋体" w:cs="宋体"/>
          <w:color w:val="000000" w:themeColor="text1"/>
          <w:sz w:val="24"/>
        </w:rPr>
      </w:pPr>
      <w:r w:rsidRPr="001707A5">
        <w:rPr>
          <w:rFonts w:eastAsia="宋体" w:cs="宋体" w:hint="eastAsia"/>
          <w:color w:val="000000" w:themeColor="text1"/>
          <w:sz w:val="24"/>
        </w:rPr>
        <w:lastRenderedPageBreak/>
        <w:t>表</w:t>
      </w:r>
      <w:r w:rsidR="00A75548" w:rsidRPr="001707A5">
        <w:rPr>
          <w:rFonts w:eastAsia="宋体" w:cs="宋体" w:hint="eastAsia"/>
          <w:color w:val="000000" w:themeColor="text1"/>
          <w:sz w:val="24"/>
        </w:rPr>
        <w:t>10</w:t>
      </w:r>
      <w:r w:rsidRPr="001707A5">
        <w:rPr>
          <w:rFonts w:eastAsia="宋体" w:cs="宋体" w:hint="eastAsia"/>
          <w:color w:val="000000" w:themeColor="text1"/>
          <w:sz w:val="24"/>
        </w:rPr>
        <w:t xml:space="preserve"> </w:t>
      </w:r>
      <w:r w:rsidR="000377FE" w:rsidRPr="001707A5">
        <w:rPr>
          <w:rFonts w:eastAsia="宋体" w:cs="宋体" w:hint="eastAsia"/>
          <w:color w:val="000000" w:themeColor="text1"/>
          <w:sz w:val="24"/>
        </w:rPr>
        <w:t xml:space="preserve"> </w:t>
      </w:r>
      <w:r w:rsidRPr="001707A5">
        <w:rPr>
          <w:rFonts w:eastAsia="宋体" w:cs="宋体" w:hint="eastAsia"/>
          <w:color w:val="000000" w:themeColor="text1"/>
          <w:sz w:val="24"/>
        </w:rPr>
        <w:t>TC4</w:t>
      </w:r>
      <w:r w:rsidRPr="001707A5">
        <w:rPr>
          <w:rFonts w:eastAsia="宋体" w:cs="宋体" w:hint="eastAsia"/>
          <w:color w:val="000000" w:themeColor="text1"/>
          <w:sz w:val="24"/>
        </w:rPr>
        <w:t>钛合金</w:t>
      </w:r>
      <w:r w:rsidR="000377FE" w:rsidRPr="001707A5">
        <w:rPr>
          <w:rFonts w:eastAsia="宋体" w:cs="宋体" w:hint="eastAsia"/>
          <w:color w:val="000000" w:themeColor="text1"/>
          <w:sz w:val="24"/>
        </w:rPr>
        <w:t>线材</w:t>
      </w:r>
      <w:r w:rsidRPr="001707A5">
        <w:rPr>
          <w:rFonts w:eastAsia="宋体" w:cs="宋体" w:hint="eastAsia"/>
          <w:color w:val="000000" w:themeColor="text1"/>
          <w:sz w:val="24"/>
        </w:rPr>
        <w:t>实验室间比对数据结果</w:t>
      </w:r>
    </w:p>
    <w:tbl>
      <w:tblPr>
        <w:tblStyle w:val="a6"/>
        <w:tblW w:w="5000" w:type="pct"/>
        <w:tblLayout w:type="fixed"/>
        <w:tblLook w:val="04A0"/>
      </w:tblPr>
      <w:tblGrid>
        <w:gridCol w:w="2660"/>
        <w:gridCol w:w="1417"/>
        <w:gridCol w:w="1419"/>
        <w:gridCol w:w="1530"/>
        <w:gridCol w:w="1281"/>
        <w:gridCol w:w="165"/>
        <w:gridCol w:w="1490"/>
      </w:tblGrid>
      <w:tr w:rsidR="000020C3" w:rsidRPr="001707A5" w:rsidTr="00D44E76">
        <w:tc>
          <w:tcPr>
            <w:tcW w:w="2046" w:type="pct"/>
            <w:gridSpan w:val="2"/>
            <w:vAlign w:val="center"/>
          </w:tcPr>
          <w:p w:rsidR="000020C3" w:rsidRPr="001707A5" w:rsidRDefault="000020C3"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试验单位</w:t>
            </w:r>
          </w:p>
        </w:tc>
        <w:tc>
          <w:tcPr>
            <w:tcW w:w="712" w:type="pct"/>
            <w:vAlign w:val="center"/>
          </w:tcPr>
          <w:p w:rsidR="000020C3" w:rsidRPr="001707A5" w:rsidRDefault="000020C3"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国合通测</w:t>
            </w:r>
          </w:p>
        </w:tc>
        <w:tc>
          <w:tcPr>
            <w:tcW w:w="768" w:type="pct"/>
            <w:vAlign w:val="center"/>
          </w:tcPr>
          <w:p w:rsidR="000020C3" w:rsidRPr="001707A5" w:rsidRDefault="000020C3"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有研工研院</w:t>
            </w:r>
          </w:p>
        </w:tc>
        <w:tc>
          <w:tcPr>
            <w:tcW w:w="643" w:type="pct"/>
            <w:vAlign w:val="center"/>
          </w:tcPr>
          <w:p w:rsidR="000020C3" w:rsidRPr="001707A5" w:rsidRDefault="000377FE"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西安汉唐</w:t>
            </w:r>
          </w:p>
        </w:tc>
        <w:tc>
          <w:tcPr>
            <w:tcW w:w="831" w:type="pct"/>
            <w:gridSpan w:val="2"/>
            <w:vAlign w:val="center"/>
          </w:tcPr>
          <w:p w:rsidR="000020C3" w:rsidRPr="001707A5" w:rsidRDefault="000020C3"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重庆红宇</w:t>
            </w:r>
          </w:p>
        </w:tc>
      </w:tr>
      <w:tr w:rsidR="000377FE" w:rsidRPr="001707A5" w:rsidTr="000377FE">
        <w:tc>
          <w:tcPr>
            <w:tcW w:w="2046" w:type="pct"/>
            <w:gridSpan w:val="2"/>
            <w:vAlign w:val="center"/>
          </w:tcPr>
          <w:p w:rsidR="000377FE" w:rsidRPr="001707A5" w:rsidRDefault="000377FE"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试样尺寸</w:t>
            </w:r>
          </w:p>
        </w:tc>
        <w:tc>
          <w:tcPr>
            <w:tcW w:w="2954" w:type="pct"/>
            <w:gridSpan w:val="5"/>
            <w:vAlign w:val="center"/>
          </w:tcPr>
          <w:p w:rsidR="000377FE" w:rsidRPr="001707A5" w:rsidRDefault="000377FE" w:rsidP="00D44E76">
            <w:pPr>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4</w:t>
            </w:r>
            <w:r w:rsidRPr="001707A5">
              <w:rPr>
                <w:rFonts w:eastAsia="宋体" w:cs="宋体"/>
                <w:color w:val="000000" w:themeColor="text1"/>
                <w:sz w:val="24"/>
              </w:rPr>
              <w:t>×</w:t>
            </w:r>
            <w:r w:rsidRPr="001707A5">
              <w:rPr>
                <w:rFonts w:eastAsia="宋体" w:cs="宋体" w:hint="eastAsia"/>
                <w:color w:val="000000" w:themeColor="text1"/>
                <w:sz w:val="24"/>
              </w:rPr>
              <w:t>4</w:t>
            </w:r>
          </w:p>
        </w:tc>
      </w:tr>
      <w:tr w:rsidR="00646721" w:rsidRPr="001707A5" w:rsidTr="00D44E76">
        <w:tc>
          <w:tcPr>
            <w:tcW w:w="2046" w:type="pct"/>
            <w:gridSpan w:val="2"/>
            <w:vAlign w:val="center"/>
          </w:tcPr>
          <w:p w:rsidR="00646721" w:rsidRPr="001707A5" w:rsidRDefault="00646721"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712" w:type="pct"/>
            <w:vAlign w:val="center"/>
          </w:tcPr>
          <w:p w:rsidR="00646721" w:rsidRPr="001707A5" w:rsidRDefault="00646721" w:rsidP="00646721">
            <w:pPr>
              <w:jc w:val="center"/>
              <w:rPr>
                <w:rFonts w:eastAsia="宋体" w:cs="宋体"/>
                <w:color w:val="000000" w:themeColor="text1"/>
                <w:sz w:val="24"/>
              </w:rPr>
            </w:pPr>
            <w:r w:rsidRPr="001707A5">
              <w:rPr>
                <w:rFonts w:eastAsia="宋体" w:cs="宋体" w:hint="eastAsia"/>
                <w:color w:val="000000" w:themeColor="text1"/>
                <w:sz w:val="24"/>
              </w:rPr>
              <w:t>1453</w:t>
            </w:r>
          </w:p>
        </w:tc>
        <w:tc>
          <w:tcPr>
            <w:tcW w:w="768" w:type="pct"/>
            <w:vAlign w:val="center"/>
          </w:tcPr>
          <w:p w:rsidR="00646721" w:rsidRPr="001707A5" w:rsidRDefault="00646721" w:rsidP="00646721">
            <w:pPr>
              <w:jc w:val="center"/>
              <w:rPr>
                <w:rFonts w:eastAsia="宋体" w:cs="宋体"/>
                <w:color w:val="000000" w:themeColor="text1"/>
                <w:sz w:val="24"/>
              </w:rPr>
            </w:pPr>
            <w:r w:rsidRPr="001707A5">
              <w:rPr>
                <w:rFonts w:eastAsia="宋体" w:cs="宋体" w:hint="eastAsia"/>
                <w:color w:val="000000" w:themeColor="text1"/>
                <w:sz w:val="24"/>
              </w:rPr>
              <w:t>1455</w:t>
            </w:r>
          </w:p>
        </w:tc>
        <w:tc>
          <w:tcPr>
            <w:tcW w:w="643" w:type="pct"/>
            <w:vAlign w:val="center"/>
          </w:tcPr>
          <w:p w:rsidR="00646721" w:rsidRPr="001707A5" w:rsidRDefault="00646721" w:rsidP="00646721">
            <w:pPr>
              <w:jc w:val="center"/>
              <w:rPr>
                <w:rFonts w:eastAsia="宋体" w:cs="宋体"/>
                <w:color w:val="000000" w:themeColor="text1"/>
                <w:sz w:val="24"/>
              </w:rPr>
            </w:pPr>
            <w:r w:rsidRPr="001707A5">
              <w:rPr>
                <w:rFonts w:eastAsia="宋体" w:cs="宋体" w:hint="eastAsia"/>
                <w:color w:val="000000" w:themeColor="text1"/>
                <w:sz w:val="24"/>
              </w:rPr>
              <w:t>1433</w:t>
            </w:r>
          </w:p>
        </w:tc>
        <w:tc>
          <w:tcPr>
            <w:tcW w:w="831" w:type="pct"/>
            <w:gridSpan w:val="2"/>
            <w:vAlign w:val="center"/>
          </w:tcPr>
          <w:p w:rsidR="00646721" w:rsidRPr="001707A5" w:rsidRDefault="00646721" w:rsidP="00646721">
            <w:pPr>
              <w:jc w:val="center"/>
              <w:rPr>
                <w:rFonts w:eastAsia="宋体" w:cs="宋体"/>
                <w:color w:val="000000" w:themeColor="text1"/>
                <w:sz w:val="24"/>
              </w:rPr>
            </w:pPr>
            <w:r w:rsidRPr="001707A5">
              <w:rPr>
                <w:rFonts w:eastAsia="宋体" w:cs="宋体" w:hint="eastAsia"/>
                <w:color w:val="000000" w:themeColor="text1"/>
                <w:sz w:val="24"/>
              </w:rPr>
              <w:t>1561</w:t>
            </w:r>
          </w:p>
        </w:tc>
      </w:tr>
      <w:tr w:rsidR="00646721" w:rsidRPr="001707A5" w:rsidTr="00D44E76">
        <w:tc>
          <w:tcPr>
            <w:tcW w:w="2046" w:type="pct"/>
            <w:gridSpan w:val="2"/>
            <w:vAlign w:val="center"/>
          </w:tcPr>
          <w:p w:rsidR="00646721" w:rsidRPr="001707A5" w:rsidRDefault="00646721"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c>
          <w:tcPr>
            <w:tcW w:w="712" w:type="pct"/>
            <w:vAlign w:val="center"/>
          </w:tcPr>
          <w:p w:rsidR="00646721" w:rsidRPr="001707A5" w:rsidRDefault="00646721">
            <w:pPr>
              <w:jc w:val="center"/>
              <w:rPr>
                <w:rFonts w:eastAsia="宋体" w:cs="宋体"/>
                <w:color w:val="000000" w:themeColor="text1"/>
                <w:sz w:val="24"/>
              </w:rPr>
            </w:pPr>
            <w:r w:rsidRPr="001707A5">
              <w:rPr>
                <w:rFonts w:eastAsia="宋体" w:cs="宋体" w:hint="eastAsia"/>
                <w:color w:val="000000" w:themeColor="text1"/>
                <w:sz w:val="24"/>
              </w:rPr>
              <w:t>1375</w:t>
            </w:r>
          </w:p>
        </w:tc>
        <w:tc>
          <w:tcPr>
            <w:tcW w:w="768" w:type="pct"/>
            <w:vAlign w:val="center"/>
          </w:tcPr>
          <w:p w:rsidR="00646721" w:rsidRPr="001707A5" w:rsidRDefault="00646721">
            <w:pPr>
              <w:jc w:val="center"/>
              <w:rPr>
                <w:rFonts w:eastAsia="宋体" w:cs="宋体"/>
                <w:color w:val="000000" w:themeColor="text1"/>
                <w:sz w:val="24"/>
              </w:rPr>
            </w:pPr>
            <w:r w:rsidRPr="001707A5">
              <w:rPr>
                <w:rFonts w:eastAsia="宋体" w:cs="宋体" w:hint="eastAsia"/>
                <w:color w:val="000000" w:themeColor="text1"/>
                <w:sz w:val="24"/>
              </w:rPr>
              <w:t>1375</w:t>
            </w:r>
          </w:p>
        </w:tc>
        <w:tc>
          <w:tcPr>
            <w:tcW w:w="643" w:type="pct"/>
            <w:vAlign w:val="center"/>
          </w:tcPr>
          <w:p w:rsidR="00646721" w:rsidRPr="001707A5" w:rsidRDefault="00646721">
            <w:pPr>
              <w:jc w:val="center"/>
              <w:rPr>
                <w:rFonts w:eastAsia="宋体" w:cs="宋体"/>
                <w:color w:val="000000" w:themeColor="text1"/>
                <w:sz w:val="24"/>
              </w:rPr>
            </w:pPr>
            <w:r w:rsidRPr="001707A5">
              <w:rPr>
                <w:rFonts w:eastAsia="宋体" w:cs="宋体" w:hint="eastAsia"/>
                <w:color w:val="000000" w:themeColor="text1"/>
                <w:sz w:val="24"/>
              </w:rPr>
              <w:t>1332</w:t>
            </w:r>
          </w:p>
        </w:tc>
        <w:tc>
          <w:tcPr>
            <w:tcW w:w="831" w:type="pct"/>
            <w:gridSpan w:val="2"/>
            <w:vAlign w:val="center"/>
          </w:tcPr>
          <w:p w:rsidR="00646721" w:rsidRPr="001707A5" w:rsidRDefault="00646721">
            <w:pPr>
              <w:jc w:val="center"/>
              <w:rPr>
                <w:rFonts w:eastAsia="宋体" w:cs="宋体"/>
                <w:color w:val="000000" w:themeColor="text1"/>
                <w:sz w:val="24"/>
              </w:rPr>
            </w:pPr>
            <w:r w:rsidRPr="001707A5">
              <w:rPr>
                <w:rFonts w:eastAsia="宋体" w:cs="宋体" w:hint="eastAsia"/>
                <w:color w:val="000000" w:themeColor="text1"/>
                <w:sz w:val="24"/>
              </w:rPr>
              <w:t>1489</w:t>
            </w:r>
          </w:p>
        </w:tc>
      </w:tr>
      <w:tr w:rsidR="000020C3" w:rsidRPr="001707A5" w:rsidTr="00D44E76">
        <w:tc>
          <w:tcPr>
            <w:tcW w:w="1335" w:type="pct"/>
            <w:vAlign w:val="center"/>
          </w:tcPr>
          <w:p w:rsidR="000020C3" w:rsidRPr="001707A5" w:rsidRDefault="000020C3" w:rsidP="00D44E76">
            <w:pPr>
              <w:jc w:val="center"/>
              <w:rPr>
                <w:rFonts w:eastAsia="宋体" w:cs="宋体"/>
                <w:b/>
                <w:color w:val="000000" w:themeColor="text1"/>
                <w:sz w:val="24"/>
              </w:rPr>
            </w:pPr>
            <w:r w:rsidRPr="001707A5">
              <w:rPr>
                <w:rFonts w:eastAsia="宋体" w:cs="宋体" w:hint="eastAsia"/>
                <w:b/>
                <w:color w:val="000000" w:themeColor="text1"/>
                <w:sz w:val="24"/>
              </w:rPr>
              <w:t>测试项目</w:t>
            </w:r>
          </w:p>
        </w:tc>
        <w:tc>
          <w:tcPr>
            <w:tcW w:w="711" w:type="pct"/>
            <w:vAlign w:val="center"/>
          </w:tcPr>
          <w:p w:rsidR="000020C3" w:rsidRPr="001707A5" w:rsidRDefault="00251426" w:rsidP="00251426">
            <w:pPr>
              <w:jc w:val="center"/>
              <w:rPr>
                <w:rFonts w:eastAsia="宋体" w:cs="宋体"/>
                <w:b/>
                <w:color w:val="000000" w:themeColor="text1"/>
                <w:sz w:val="24"/>
              </w:rPr>
            </w:pPr>
            <w:r w:rsidRPr="001707A5">
              <w:rPr>
                <w:rFonts w:eastAsia="宋体" w:hint="eastAsia"/>
                <w:b/>
                <w:color w:val="000000" w:themeColor="text1"/>
                <w:sz w:val="24"/>
              </w:rPr>
              <w:t>再现性</w:t>
            </w:r>
            <w:r w:rsidR="000020C3" w:rsidRPr="001707A5">
              <w:rPr>
                <w:rFonts w:eastAsia="宋体" w:hint="eastAsia"/>
                <w:b/>
                <w:color w:val="000000" w:themeColor="text1"/>
                <w:sz w:val="24"/>
              </w:rPr>
              <w:t>限</w:t>
            </w:r>
            <w:r w:rsidRPr="001707A5">
              <w:rPr>
                <w:rFonts w:eastAsia="宋体" w:hint="eastAsia"/>
                <w:b/>
                <w:color w:val="000000" w:themeColor="text1"/>
                <w:sz w:val="24"/>
              </w:rPr>
              <w:t>R</w:t>
            </w:r>
          </w:p>
        </w:tc>
        <w:tc>
          <w:tcPr>
            <w:tcW w:w="2954" w:type="pct"/>
            <w:gridSpan w:val="5"/>
            <w:vAlign w:val="center"/>
          </w:tcPr>
          <w:p w:rsidR="000020C3" w:rsidRPr="001707A5" w:rsidRDefault="000020C3" w:rsidP="00D44E76">
            <w:pPr>
              <w:jc w:val="center"/>
              <w:rPr>
                <w:rFonts w:eastAsia="宋体" w:cs="宋体"/>
                <w:b/>
                <w:color w:val="000000" w:themeColor="text1"/>
                <w:sz w:val="24"/>
              </w:rPr>
            </w:pPr>
            <w:r w:rsidRPr="001707A5">
              <w:rPr>
                <w:rFonts w:eastAsia="宋体" w:cs="宋体" w:hint="eastAsia"/>
                <w:b/>
                <w:color w:val="000000" w:themeColor="text1"/>
                <w:sz w:val="24"/>
              </w:rPr>
              <w:t>测定结果与参考值差值</w:t>
            </w:r>
          </w:p>
        </w:tc>
      </w:tr>
      <w:tr w:rsidR="000020C3" w:rsidRPr="001707A5" w:rsidTr="00D44E76">
        <w:tc>
          <w:tcPr>
            <w:tcW w:w="1335" w:type="pct"/>
            <w:vAlign w:val="center"/>
          </w:tcPr>
          <w:p w:rsidR="000020C3" w:rsidRPr="001707A5" w:rsidRDefault="000020C3"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711" w:type="pct"/>
            <w:vAlign w:val="center"/>
          </w:tcPr>
          <w:p w:rsidR="000020C3" w:rsidRPr="001707A5" w:rsidRDefault="00251426" w:rsidP="00251426">
            <w:pPr>
              <w:jc w:val="center"/>
              <w:rPr>
                <w:color w:val="000000" w:themeColor="text1"/>
                <w:sz w:val="22"/>
                <w:szCs w:val="22"/>
              </w:rPr>
            </w:pPr>
            <w:r w:rsidRPr="001707A5">
              <w:rPr>
                <w:rFonts w:hint="eastAsia"/>
                <w:color w:val="000000" w:themeColor="text1"/>
                <w:sz w:val="22"/>
                <w:szCs w:val="22"/>
              </w:rPr>
              <w:t>78</w:t>
            </w:r>
          </w:p>
        </w:tc>
        <w:tc>
          <w:tcPr>
            <w:tcW w:w="712" w:type="pct"/>
          </w:tcPr>
          <w:p w:rsidR="000020C3" w:rsidRPr="001707A5" w:rsidRDefault="00251426" w:rsidP="00D44E76">
            <w:pPr>
              <w:jc w:val="center"/>
              <w:rPr>
                <w:rFonts w:eastAsia="宋体" w:cs="宋体"/>
                <w:color w:val="000000" w:themeColor="text1"/>
                <w:sz w:val="24"/>
              </w:rPr>
            </w:pPr>
            <w:r w:rsidRPr="001707A5">
              <w:rPr>
                <w:rFonts w:eastAsia="宋体" w:cs="宋体" w:hint="eastAsia"/>
                <w:color w:val="000000" w:themeColor="text1"/>
                <w:sz w:val="24"/>
              </w:rPr>
              <w:t>30</w:t>
            </w:r>
          </w:p>
        </w:tc>
        <w:tc>
          <w:tcPr>
            <w:tcW w:w="768" w:type="pct"/>
          </w:tcPr>
          <w:p w:rsidR="000020C3" w:rsidRPr="001707A5" w:rsidRDefault="00251426" w:rsidP="00D44E76">
            <w:pPr>
              <w:jc w:val="center"/>
              <w:rPr>
                <w:rFonts w:eastAsia="宋体" w:cs="宋体"/>
                <w:color w:val="000000" w:themeColor="text1"/>
                <w:sz w:val="24"/>
              </w:rPr>
            </w:pPr>
            <w:r w:rsidRPr="001707A5">
              <w:rPr>
                <w:rFonts w:eastAsia="宋体" w:cs="宋体" w:hint="eastAsia"/>
                <w:color w:val="000000" w:themeColor="text1"/>
                <w:sz w:val="24"/>
              </w:rPr>
              <w:t>28</w:t>
            </w:r>
          </w:p>
        </w:tc>
        <w:tc>
          <w:tcPr>
            <w:tcW w:w="726" w:type="pct"/>
            <w:gridSpan w:val="2"/>
          </w:tcPr>
          <w:p w:rsidR="000020C3" w:rsidRPr="001707A5" w:rsidRDefault="00251426" w:rsidP="00D44E76">
            <w:pPr>
              <w:jc w:val="center"/>
              <w:rPr>
                <w:rFonts w:eastAsia="宋体" w:cs="宋体"/>
                <w:color w:val="000000" w:themeColor="text1"/>
                <w:sz w:val="24"/>
              </w:rPr>
            </w:pPr>
            <w:r w:rsidRPr="001707A5">
              <w:rPr>
                <w:rFonts w:eastAsia="宋体" w:cs="宋体" w:hint="eastAsia"/>
                <w:color w:val="000000" w:themeColor="text1"/>
                <w:sz w:val="24"/>
              </w:rPr>
              <w:t>50</w:t>
            </w:r>
          </w:p>
        </w:tc>
        <w:tc>
          <w:tcPr>
            <w:tcW w:w="748" w:type="pct"/>
          </w:tcPr>
          <w:p w:rsidR="000020C3" w:rsidRPr="001707A5" w:rsidRDefault="00251426" w:rsidP="00D44E76">
            <w:pPr>
              <w:jc w:val="center"/>
              <w:rPr>
                <w:rFonts w:eastAsia="宋体" w:cs="宋体"/>
                <w:color w:val="000000" w:themeColor="text1"/>
                <w:sz w:val="24"/>
              </w:rPr>
            </w:pPr>
            <w:r w:rsidRPr="001707A5">
              <w:rPr>
                <w:rFonts w:eastAsia="宋体" w:cs="宋体" w:hint="eastAsia"/>
                <w:color w:val="000000" w:themeColor="text1"/>
                <w:sz w:val="24"/>
              </w:rPr>
              <w:t>78</w:t>
            </w:r>
          </w:p>
        </w:tc>
      </w:tr>
      <w:tr w:rsidR="000020C3" w:rsidRPr="001707A5" w:rsidTr="00D44E76">
        <w:tc>
          <w:tcPr>
            <w:tcW w:w="1335" w:type="pct"/>
            <w:vAlign w:val="center"/>
          </w:tcPr>
          <w:p w:rsidR="000020C3" w:rsidRPr="001707A5" w:rsidRDefault="000020C3"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c>
          <w:tcPr>
            <w:tcW w:w="711" w:type="pct"/>
            <w:vAlign w:val="center"/>
          </w:tcPr>
          <w:p w:rsidR="000020C3" w:rsidRPr="001707A5" w:rsidRDefault="00646721" w:rsidP="00D44E76">
            <w:pPr>
              <w:jc w:val="center"/>
              <w:rPr>
                <w:color w:val="000000" w:themeColor="text1"/>
                <w:sz w:val="22"/>
                <w:szCs w:val="22"/>
              </w:rPr>
            </w:pPr>
            <w:r w:rsidRPr="001707A5">
              <w:rPr>
                <w:rFonts w:hint="eastAsia"/>
                <w:color w:val="000000" w:themeColor="text1"/>
                <w:sz w:val="22"/>
                <w:szCs w:val="22"/>
              </w:rPr>
              <w:t>49</w:t>
            </w:r>
          </w:p>
        </w:tc>
        <w:tc>
          <w:tcPr>
            <w:tcW w:w="712" w:type="pct"/>
            <w:vAlign w:val="center"/>
          </w:tcPr>
          <w:p w:rsidR="000020C3" w:rsidRPr="001707A5" w:rsidRDefault="00646721" w:rsidP="00D44E76">
            <w:pPr>
              <w:jc w:val="center"/>
              <w:rPr>
                <w:rFonts w:eastAsia="宋体" w:cs="宋体"/>
                <w:color w:val="000000" w:themeColor="text1"/>
                <w:sz w:val="24"/>
              </w:rPr>
            </w:pPr>
            <w:r w:rsidRPr="001707A5">
              <w:rPr>
                <w:rFonts w:eastAsia="宋体" w:cs="宋体" w:hint="eastAsia"/>
                <w:color w:val="000000" w:themeColor="text1"/>
                <w:sz w:val="24"/>
              </w:rPr>
              <w:t>24</w:t>
            </w:r>
          </w:p>
        </w:tc>
        <w:tc>
          <w:tcPr>
            <w:tcW w:w="768" w:type="pct"/>
            <w:vAlign w:val="center"/>
          </w:tcPr>
          <w:p w:rsidR="000020C3" w:rsidRPr="001707A5" w:rsidRDefault="00646721" w:rsidP="00D44E76">
            <w:pPr>
              <w:jc w:val="center"/>
              <w:rPr>
                <w:rFonts w:eastAsia="宋体" w:cs="宋体"/>
                <w:color w:val="000000" w:themeColor="text1"/>
                <w:sz w:val="24"/>
              </w:rPr>
            </w:pPr>
            <w:r w:rsidRPr="001707A5">
              <w:rPr>
                <w:rFonts w:eastAsia="宋体" w:cs="宋体" w:hint="eastAsia"/>
                <w:color w:val="000000" w:themeColor="text1"/>
                <w:sz w:val="24"/>
              </w:rPr>
              <w:t>24</w:t>
            </w:r>
          </w:p>
        </w:tc>
        <w:tc>
          <w:tcPr>
            <w:tcW w:w="726" w:type="pct"/>
            <w:gridSpan w:val="2"/>
            <w:vAlign w:val="center"/>
          </w:tcPr>
          <w:p w:rsidR="000020C3" w:rsidRPr="001707A5" w:rsidRDefault="00646721" w:rsidP="00D44E76">
            <w:pPr>
              <w:jc w:val="center"/>
              <w:rPr>
                <w:rFonts w:eastAsia="宋体" w:cs="宋体"/>
                <w:color w:val="000000" w:themeColor="text1"/>
                <w:sz w:val="24"/>
              </w:rPr>
            </w:pPr>
            <w:r w:rsidRPr="001707A5">
              <w:rPr>
                <w:rFonts w:eastAsia="宋体" w:cs="宋体" w:hint="eastAsia"/>
                <w:color w:val="000000" w:themeColor="text1"/>
                <w:sz w:val="24"/>
              </w:rPr>
              <w:t>67</w:t>
            </w:r>
          </w:p>
        </w:tc>
        <w:tc>
          <w:tcPr>
            <w:tcW w:w="748" w:type="pct"/>
            <w:vAlign w:val="center"/>
          </w:tcPr>
          <w:p w:rsidR="000020C3" w:rsidRPr="001707A5" w:rsidRDefault="00646721" w:rsidP="00D44E76">
            <w:pPr>
              <w:jc w:val="center"/>
              <w:rPr>
                <w:rFonts w:eastAsia="宋体" w:cs="宋体"/>
                <w:color w:val="000000" w:themeColor="text1"/>
                <w:sz w:val="24"/>
              </w:rPr>
            </w:pPr>
            <w:r w:rsidRPr="001707A5">
              <w:rPr>
                <w:rFonts w:eastAsia="宋体" w:cs="宋体" w:hint="eastAsia"/>
                <w:color w:val="000000" w:themeColor="text1"/>
                <w:sz w:val="24"/>
              </w:rPr>
              <w:t>90</w:t>
            </w:r>
          </w:p>
        </w:tc>
      </w:tr>
      <w:tr w:rsidR="000020C3" w:rsidRPr="001707A5" w:rsidTr="00D44E76">
        <w:tc>
          <w:tcPr>
            <w:tcW w:w="2046" w:type="pct"/>
            <w:gridSpan w:val="2"/>
            <w:vAlign w:val="center"/>
          </w:tcPr>
          <w:p w:rsidR="000020C3" w:rsidRPr="001707A5" w:rsidRDefault="000020C3"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验证结论</w:t>
            </w:r>
          </w:p>
        </w:tc>
        <w:tc>
          <w:tcPr>
            <w:tcW w:w="712" w:type="pct"/>
            <w:vAlign w:val="center"/>
          </w:tcPr>
          <w:p w:rsidR="000020C3" w:rsidRPr="001707A5" w:rsidRDefault="000020C3" w:rsidP="00D44E76">
            <w:pPr>
              <w:jc w:val="center"/>
              <w:rPr>
                <w:rFonts w:eastAsia="宋体" w:cs="宋体"/>
                <w:color w:val="000000" w:themeColor="text1"/>
                <w:sz w:val="24"/>
              </w:rPr>
            </w:pPr>
            <w:r w:rsidRPr="001707A5">
              <w:rPr>
                <w:rFonts w:eastAsia="宋体" w:cs="宋体" w:hint="eastAsia"/>
                <w:color w:val="000000" w:themeColor="text1"/>
                <w:sz w:val="24"/>
              </w:rPr>
              <w:t>满意</w:t>
            </w:r>
          </w:p>
        </w:tc>
        <w:tc>
          <w:tcPr>
            <w:tcW w:w="768" w:type="pct"/>
            <w:vAlign w:val="center"/>
          </w:tcPr>
          <w:p w:rsidR="000020C3" w:rsidRPr="001707A5" w:rsidRDefault="000020C3" w:rsidP="00D44E76">
            <w:pPr>
              <w:jc w:val="center"/>
              <w:rPr>
                <w:rFonts w:eastAsia="宋体" w:cs="宋体"/>
                <w:color w:val="000000" w:themeColor="text1"/>
                <w:sz w:val="24"/>
              </w:rPr>
            </w:pPr>
            <w:r w:rsidRPr="001707A5">
              <w:rPr>
                <w:rFonts w:eastAsia="宋体" w:cs="宋体" w:hint="eastAsia"/>
                <w:color w:val="000000" w:themeColor="text1"/>
                <w:sz w:val="24"/>
              </w:rPr>
              <w:t>满意</w:t>
            </w:r>
          </w:p>
        </w:tc>
        <w:tc>
          <w:tcPr>
            <w:tcW w:w="726" w:type="pct"/>
            <w:gridSpan w:val="2"/>
            <w:vAlign w:val="center"/>
          </w:tcPr>
          <w:p w:rsidR="000020C3"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部分不满意</w:t>
            </w:r>
          </w:p>
        </w:tc>
        <w:tc>
          <w:tcPr>
            <w:tcW w:w="748" w:type="pct"/>
            <w:vAlign w:val="center"/>
          </w:tcPr>
          <w:p w:rsidR="000020C3"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部分不满意</w:t>
            </w:r>
          </w:p>
        </w:tc>
      </w:tr>
    </w:tbl>
    <w:p w:rsidR="00A377C2" w:rsidRPr="001707A5" w:rsidRDefault="00A377C2">
      <w:pPr>
        <w:snapToGrid w:val="0"/>
        <w:spacing w:line="360" w:lineRule="auto"/>
        <w:ind w:firstLine="495"/>
        <w:rPr>
          <w:rFonts w:eastAsia="宋体" w:cs="宋体" w:hint="eastAsia"/>
          <w:color w:val="000000" w:themeColor="text1"/>
          <w:sz w:val="24"/>
        </w:rPr>
      </w:pPr>
    </w:p>
    <w:tbl>
      <w:tblPr>
        <w:tblStyle w:val="a6"/>
        <w:tblW w:w="5000" w:type="pct"/>
        <w:tblLayout w:type="fixed"/>
        <w:tblLook w:val="04A0"/>
      </w:tblPr>
      <w:tblGrid>
        <w:gridCol w:w="2659"/>
        <w:gridCol w:w="1417"/>
        <w:gridCol w:w="1419"/>
        <w:gridCol w:w="1530"/>
        <w:gridCol w:w="1281"/>
        <w:gridCol w:w="1656"/>
      </w:tblGrid>
      <w:tr w:rsidR="00646721" w:rsidRPr="001707A5" w:rsidTr="00D44E76">
        <w:tc>
          <w:tcPr>
            <w:tcW w:w="2046" w:type="pct"/>
            <w:gridSpan w:val="2"/>
            <w:vAlign w:val="center"/>
          </w:tcPr>
          <w:p w:rsidR="00646721" w:rsidRPr="001707A5" w:rsidRDefault="00646721"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试验单位</w:t>
            </w:r>
          </w:p>
        </w:tc>
        <w:tc>
          <w:tcPr>
            <w:tcW w:w="712" w:type="pct"/>
            <w:vAlign w:val="center"/>
          </w:tcPr>
          <w:p w:rsidR="00646721" w:rsidRPr="001707A5" w:rsidRDefault="00646721"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国合通测</w:t>
            </w:r>
          </w:p>
        </w:tc>
        <w:tc>
          <w:tcPr>
            <w:tcW w:w="768" w:type="pct"/>
            <w:vAlign w:val="center"/>
          </w:tcPr>
          <w:p w:rsidR="00646721" w:rsidRPr="001707A5" w:rsidRDefault="00646721"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有研工研院</w:t>
            </w:r>
          </w:p>
        </w:tc>
        <w:tc>
          <w:tcPr>
            <w:tcW w:w="643" w:type="pct"/>
            <w:vAlign w:val="center"/>
          </w:tcPr>
          <w:p w:rsidR="00646721" w:rsidRPr="001707A5" w:rsidRDefault="00646721"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西安汉唐</w:t>
            </w:r>
          </w:p>
        </w:tc>
        <w:tc>
          <w:tcPr>
            <w:tcW w:w="831" w:type="pct"/>
            <w:vAlign w:val="center"/>
          </w:tcPr>
          <w:p w:rsidR="00646721" w:rsidRPr="001707A5" w:rsidRDefault="00646721" w:rsidP="00D44E76">
            <w:pPr>
              <w:snapToGrid w:val="0"/>
              <w:spacing w:line="360" w:lineRule="auto"/>
              <w:jc w:val="center"/>
              <w:rPr>
                <w:rFonts w:eastAsia="宋体" w:cs="宋体"/>
                <w:b/>
                <w:color w:val="000000" w:themeColor="text1"/>
                <w:sz w:val="24"/>
              </w:rPr>
            </w:pPr>
            <w:r w:rsidRPr="001707A5">
              <w:rPr>
                <w:rFonts w:eastAsia="宋体" w:cs="宋体" w:hint="eastAsia"/>
                <w:b/>
                <w:color w:val="000000" w:themeColor="text1"/>
                <w:sz w:val="24"/>
              </w:rPr>
              <w:t>重庆红宇</w:t>
            </w:r>
          </w:p>
        </w:tc>
      </w:tr>
      <w:tr w:rsidR="00646721" w:rsidRPr="001707A5" w:rsidTr="00D44E76">
        <w:tc>
          <w:tcPr>
            <w:tcW w:w="2046" w:type="pct"/>
            <w:gridSpan w:val="2"/>
            <w:vAlign w:val="center"/>
          </w:tcPr>
          <w:p w:rsidR="00646721" w:rsidRPr="001707A5" w:rsidRDefault="00646721"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试样尺寸</w:t>
            </w:r>
          </w:p>
        </w:tc>
        <w:tc>
          <w:tcPr>
            <w:tcW w:w="2954" w:type="pct"/>
            <w:gridSpan w:val="4"/>
            <w:vAlign w:val="center"/>
          </w:tcPr>
          <w:p w:rsidR="00646721" w:rsidRPr="001707A5" w:rsidRDefault="00646721" w:rsidP="00646721">
            <w:pPr>
              <w:jc w:val="center"/>
              <w:rPr>
                <w:rFonts w:eastAsia="宋体" w:cs="宋体"/>
                <w:color w:val="000000" w:themeColor="text1"/>
                <w:sz w:val="24"/>
              </w:rPr>
            </w:pPr>
            <w:r w:rsidRPr="001707A5">
              <w:rPr>
                <w:rFonts w:eastAsia="宋体" w:cs="宋体"/>
                <w:color w:val="000000" w:themeColor="text1"/>
                <w:sz w:val="24"/>
              </w:rPr>
              <w:t>φ</w:t>
            </w:r>
            <w:r w:rsidRPr="001707A5">
              <w:rPr>
                <w:rFonts w:eastAsia="宋体" w:cs="宋体" w:hint="eastAsia"/>
                <w:color w:val="000000" w:themeColor="text1"/>
                <w:sz w:val="24"/>
              </w:rPr>
              <w:t>5</w:t>
            </w:r>
            <w:r w:rsidRPr="001707A5">
              <w:rPr>
                <w:rFonts w:eastAsia="宋体" w:cs="宋体"/>
                <w:color w:val="000000" w:themeColor="text1"/>
                <w:sz w:val="24"/>
              </w:rPr>
              <w:t>×</w:t>
            </w:r>
            <w:r w:rsidRPr="001707A5">
              <w:rPr>
                <w:rFonts w:eastAsia="宋体" w:cs="宋体" w:hint="eastAsia"/>
                <w:color w:val="000000" w:themeColor="text1"/>
                <w:sz w:val="24"/>
              </w:rPr>
              <w:t>5</w:t>
            </w:r>
          </w:p>
        </w:tc>
      </w:tr>
      <w:tr w:rsidR="00646721" w:rsidRPr="001707A5" w:rsidTr="00D44E76">
        <w:tc>
          <w:tcPr>
            <w:tcW w:w="2046" w:type="pct"/>
            <w:gridSpan w:val="2"/>
            <w:vAlign w:val="center"/>
          </w:tcPr>
          <w:p w:rsidR="00646721" w:rsidRPr="001707A5" w:rsidRDefault="00646721"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712" w:type="pct"/>
            <w:vAlign w:val="center"/>
          </w:tcPr>
          <w:p w:rsidR="00646721" w:rsidRPr="001707A5" w:rsidRDefault="00646721">
            <w:pPr>
              <w:jc w:val="center"/>
              <w:rPr>
                <w:rFonts w:ascii="宋体" w:eastAsia="宋体" w:hAnsi="宋体" w:cs="宋体"/>
                <w:color w:val="000000"/>
                <w:sz w:val="22"/>
                <w:szCs w:val="22"/>
              </w:rPr>
            </w:pPr>
            <w:r w:rsidRPr="001707A5">
              <w:rPr>
                <w:rFonts w:hint="eastAsia"/>
                <w:color w:val="000000"/>
                <w:sz w:val="22"/>
                <w:szCs w:val="22"/>
              </w:rPr>
              <w:t>1410</w:t>
            </w:r>
          </w:p>
        </w:tc>
        <w:tc>
          <w:tcPr>
            <w:tcW w:w="768" w:type="pct"/>
            <w:vAlign w:val="center"/>
          </w:tcPr>
          <w:p w:rsidR="00646721" w:rsidRPr="001707A5" w:rsidRDefault="00646721">
            <w:pPr>
              <w:jc w:val="center"/>
              <w:rPr>
                <w:rFonts w:ascii="宋体" w:eastAsia="宋体" w:hAnsi="宋体" w:cs="宋体"/>
                <w:color w:val="000000"/>
                <w:sz w:val="22"/>
                <w:szCs w:val="22"/>
              </w:rPr>
            </w:pPr>
            <w:r w:rsidRPr="001707A5">
              <w:rPr>
                <w:rFonts w:hint="eastAsia"/>
                <w:color w:val="000000"/>
                <w:sz w:val="22"/>
                <w:szCs w:val="22"/>
              </w:rPr>
              <w:t>1463</w:t>
            </w:r>
          </w:p>
        </w:tc>
        <w:tc>
          <w:tcPr>
            <w:tcW w:w="643" w:type="pct"/>
            <w:vAlign w:val="center"/>
          </w:tcPr>
          <w:p w:rsidR="00646721" w:rsidRPr="001707A5" w:rsidRDefault="00646721">
            <w:pPr>
              <w:jc w:val="center"/>
              <w:rPr>
                <w:rFonts w:ascii="宋体" w:eastAsia="宋体" w:hAnsi="宋体" w:cs="宋体"/>
                <w:color w:val="000000"/>
                <w:sz w:val="22"/>
                <w:szCs w:val="22"/>
              </w:rPr>
            </w:pPr>
            <w:r w:rsidRPr="001707A5">
              <w:rPr>
                <w:rFonts w:hint="eastAsia"/>
                <w:color w:val="000000"/>
                <w:sz w:val="22"/>
                <w:szCs w:val="22"/>
              </w:rPr>
              <w:t>1442</w:t>
            </w:r>
          </w:p>
        </w:tc>
        <w:tc>
          <w:tcPr>
            <w:tcW w:w="831" w:type="pct"/>
            <w:vAlign w:val="center"/>
          </w:tcPr>
          <w:p w:rsidR="00646721" w:rsidRPr="001707A5" w:rsidRDefault="00646721">
            <w:pPr>
              <w:jc w:val="center"/>
              <w:rPr>
                <w:rFonts w:ascii="宋体" w:eastAsia="宋体" w:hAnsi="宋体" w:cs="宋体"/>
                <w:color w:val="000000"/>
                <w:sz w:val="22"/>
                <w:szCs w:val="22"/>
              </w:rPr>
            </w:pPr>
            <w:r w:rsidRPr="001707A5">
              <w:rPr>
                <w:rFonts w:hint="eastAsia"/>
                <w:color w:val="000000"/>
                <w:sz w:val="22"/>
                <w:szCs w:val="22"/>
              </w:rPr>
              <w:t>1467</w:t>
            </w:r>
          </w:p>
        </w:tc>
      </w:tr>
      <w:tr w:rsidR="00646721" w:rsidRPr="001707A5" w:rsidTr="00D44E76">
        <w:tc>
          <w:tcPr>
            <w:tcW w:w="2046" w:type="pct"/>
            <w:gridSpan w:val="2"/>
            <w:vAlign w:val="center"/>
          </w:tcPr>
          <w:p w:rsidR="00646721" w:rsidRPr="001707A5" w:rsidRDefault="00646721"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c>
          <w:tcPr>
            <w:tcW w:w="712"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1335</w:t>
            </w:r>
          </w:p>
        </w:tc>
        <w:tc>
          <w:tcPr>
            <w:tcW w:w="768" w:type="pct"/>
            <w:vAlign w:val="center"/>
          </w:tcPr>
          <w:p w:rsidR="00646721" w:rsidRPr="001707A5" w:rsidRDefault="00D44E76" w:rsidP="00D44E76">
            <w:pPr>
              <w:widowControl/>
              <w:jc w:val="center"/>
              <w:rPr>
                <w:rFonts w:eastAsia="宋体"/>
                <w:color w:val="000000" w:themeColor="text1"/>
                <w:kern w:val="0"/>
                <w:sz w:val="24"/>
              </w:rPr>
            </w:pPr>
            <w:r w:rsidRPr="001707A5">
              <w:rPr>
                <w:rFonts w:eastAsia="宋体" w:hint="eastAsia"/>
                <w:color w:val="000000" w:themeColor="text1"/>
                <w:kern w:val="0"/>
                <w:sz w:val="24"/>
              </w:rPr>
              <w:t>1365</w:t>
            </w:r>
          </w:p>
        </w:tc>
        <w:tc>
          <w:tcPr>
            <w:tcW w:w="643"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1339</w:t>
            </w:r>
          </w:p>
        </w:tc>
        <w:tc>
          <w:tcPr>
            <w:tcW w:w="831"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1428</w:t>
            </w:r>
          </w:p>
        </w:tc>
      </w:tr>
      <w:tr w:rsidR="00646721" w:rsidRPr="001707A5" w:rsidTr="00D44E76">
        <w:tc>
          <w:tcPr>
            <w:tcW w:w="1335" w:type="pct"/>
            <w:vAlign w:val="center"/>
          </w:tcPr>
          <w:p w:rsidR="00646721" w:rsidRPr="001707A5" w:rsidRDefault="00646721" w:rsidP="00D44E76">
            <w:pPr>
              <w:jc w:val="center"/>
              <w:rPr>
                <w:rFonts w:eastAsia="宋体" w:cs="宋体"/>
                <w:b/>
                <w:color w:val="000000" w:themeColor="text1"/>
                <w:sz w:val="24"/>
              </w:rPr>
            </w:pPr>
            <w:r w:rsidRPr="001707A5">
              <w:rPr>
                <w:rFonts w:eastAsia="宋体" w:cs="宋体" w:hint="eastAsia"/>
                <w:b/>
                <w:color w:val="000000" w:themeColor="text1"/>
                <w:sz w:val="24"/>
              </w:rPr>
              <w:t>测试项目</w:t>
            </w:r>
          </w:p>
        </w:tc>
        <w:tc>
          <w:tcPr>
            <w:tcW w:w="711" w:type="pct"/>
            <w:vAlign w:val="center"/>
          </w:tcPr>
          <w:p w:rsidR="00646721" w:rsidRPr="001707A5" w:rsidRDefault="00646721" w:rsidP="00D44E76">
            <w:pPr>
              <w:jc w:val="center"/>
              <w:rPr>
                <w:rFonts w:eastAsia="宋体" w:cs="宋体"/>
                <w:b/>
                <w:color w:val="000000" w:themeColor="text1"/>
                <w:sz w:val="24"/>
              </w:rPr>
            </w:pPr>
            <w:r w:rsidRPr="001707A5">
              <w:rPr>
                <w:rFonts w:eastAsia="宋体" w:hint="eastAsia"/>
                <w:b/>
                <w:color w:val="000000" w:themeColor="text1"/>
                <w:sz w:val="24"/>
              </w:rPr>
              <w:t>再现性限</w:t>
            </w:r>
            <w:r w:rsidRPr="001707A5">
              <w:rPr>
                <w:rFonts w:eastAsia="宋体" w:hint="eastAsia"/>
                <w:b/>
                <w:color w:val="000000" w:themeColor="text1"/>
                <w:sz w:val="24"/>
              </w:rPr>
              <w:t>R</w:t>
            </w:r>
          </w:p>
        </w:tc>
        <w:tc>
          <w:tcPr>
            <w:tcW w:w="2954" w:type="pct"/>
            <w:gridSpan w:val="4"/>
            <w:vAlign w:val="center"/>
          </w:tcPr>
          <w:p w:rsidR="00646721" w:rsidRPr="001707A5" w:rsidRDefault="00646721" w:rsidP="00D44E76">
            <w:pPr>
              <w:jc w:val="center"/>
              <w:rPr>
                <w:rFonts w:eastAsia="宋体" w:cs="宋体"/>
                <w:b/>
                <w:color w:val="000000" w:themeColor="text1"/>
                <w:sz w:val="24"/>
              </w:rPr>
            </w:pPr>
            <w:r w:rsidRPr="001707A5">
              <w:rPr>
                <w:rFonts w:eastAsia="宋体" w:cs="宋体" w:hint="eastAsia"/>
                <w:b/>
                <w:color w:val="000000" w:themeColor="text1"/>
                <w:sz w:val="24"/>
              </w:rPr>
              <w:t>测定结果与参考值差值</w:t>
            </w:r>
          </w:p>
        </w:tc>
      </w:tr>
      <w:tr w:rsidR="00646721" w:rsidRPr="001707A5" w:rsidTr="00D44E76">
        <w:tc>
          <w:tcPr>
            <w:tcW w:w="1335" w:type="pct"/>
            <w:vAlign w:val="center"/>
          </w:tcPr>
          <w:p w:rsidR="00646721" w:rsidRPr="001707A5" w:rsidRDefault="00646721"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最大动态压缩应力</w:t>
            </w:r>
            <w:r w:rsidRPr="001707A5">
              <w:rPr>
                <w:rFonts w:eastAsia="宋体" w:cs="宋体" w:hint="eastAsia"/>
                <w:color w:val="000000" w:themeColor="text1"/>
                <w:sz w:val="24"/>
              </w:rPr>
              <w:t>/MPa</w:t>
            </w:r>
          </w:p>
        </w:tc>
        <w:tc>
          <w:tcPr>
            <w:tcW w:w="711" w:type="pct"/>
            <w:vAlign w:val="center"/>
          </w:tcPr>
          <w:p w:rsidR="00646721" w:rsidRPr="001707A5" w:rsidRDefault="00646721" w:rsidP="00D44E76">
            <w:pPr>
              <w:jc w:val="center"/>
              <w:rPr>
                <w:color w:val="000000" w:themeColor="text1"/>
                <w:sz w:val="22"/>
                <w:szCs w:val="22"/>
              </w:rPr>
            </w:pPr>
            <w:r w:rsidRPr="001707A5">
              <w:rPr>
                <w:rFonts w:hint="eastAsia"/>
                <w:color w:val="000000" w:themeColor="text1"/>
                <w:sz w:val="22"/>
                <w:szCs w:val="22"/>
              </w:rPr>
              <w:t>45</w:t>
            </w:r>
          </w:p>
        </w:tc>
        <w:tc>
          <w:tcPr>
            <w:tcW w:w="712" w:type="pct"/>
          </w:tcPr>
          <w:p w:rsidR="00646721" w:rsidRPr="001707A5" w:rsidRDefault="00646721" w:rsidP="00D44E76">
            <w:pPr>
              <w:jc w:val="center"/>
              <w:rPr>
                <w:rFonts w:eastAsia="宋体" w:cs="宋体"/>
                <w:color w:val="000000" w:themeColor="text1"/>
                <w:sz w:val="24"/>
              </w:rPr>
            </w:pPr>
            <w:r w:rsidRPr="001707A5">
              <w:rPr>
                <w:rFonts w:eastAsia="宋体" w:cs="宋体" w:hint="eastAsia"/>
                <w:color w:val="000000" w:themeColor="text1"/>
                <w:sz w:val="24"/>
              </w:rPr>
              <w:t>40</w:t>
            </w:r>
          </w:p>
        </w:tc>
        <w:tc>
          <w:tcPr>
            <w:tcW w:w="768" w:type="pct"/>
          </w:tcPr>
          <w:p w:rsidR="00646721" w:rsidRPr="001707A5" w:rsidRDefault="00646721" w:rsidP="00D44E76">
            <w:pPr>
              <w:jc w:val="center"/>
              <w:rPr>
                <w:rFonts w:eastAsia="宋体" w:cs="宋体"/>
                <w:color w:val="000000" w:themeColor="text1"/>
                <w:sz w:val="24"/>
              </w:rPr>
            </w:pPr>
            <w:r w:rsidRPr="001707A5">
              <w:rPr>
                <w:rFonts w:eastAsia="宋体" w:cs="宋体" w:hint="eastAsia"/>
                <w:color w:val="000000" w:themeColor="text1"/>
                <w:sz w:val="24"/>
              </w:rPr>
              <w:t>13</w:t>
            </w:r>
          </w:p>
        </w:tc>
        <w:tc>
          <w:tcPr>
            <w:tcW w:w="643" w:type="pct"/>
          </w:tcPr>
          <w:p w:rsidR="00646721" w:rsidRPr="001707A5" w:rsidRDefault="00646721" w:rsidP="00D44E76">
            <w:pPr>
              <w:jc w:val="center"/>
              <w:rPr>
                <w:rFonts w:eastAsia="宋体" w:cs="宋体"/>
                <w:color w:val="000000" w:themeColor="text1"/>
                <w:sz w:val="24"/>
              </w:rPr>
            </w:pPr>
            <w:r w:rsidRPr="001707A5">
              <w:rPr>
                <w:rFonts w:eastAsia="宋体" w:cs="宋体" w:hint="eastAsia"/>
                <w:color w:val="000000" w:themeColor="text1"/>
                <w:sz w:val="24"/>
              </w:rPr>
              <w:t>8</w:t>
            </w:r>
          </w:p>
        </w:tc>
        <w:tc>
          <w:tcPr>
            <w:tcW w:w="831" w:type="pct"/>
          </w:tcPr>
          <w:p w:rsidR="00646721" w:rsidRPr="001707A5" w:rsidRDefault="00646721" w:rsidP="00D44E76">
            <w:pPr>
              <w:jc w:val="center"/>
              <w:rPr>
                <w:rFonts w:eastAsia="宋体" w:cs="宋体"/>
                <w:color w:val="000000" w:themeColor="text1"/>
                <w:sz w:val="24"/>
              </w:rPr>
            </w:pPr>
            <w:r w:rsidRPr="001707A5">
              <w:rPr>
                <w:rFonts w:eastAsia="宋体" w:cs="宋体" w:hint="eastAsia"/>
                <w:color w:val="000000" w:themeColor="text1"/>
                <w:sz w:val="24"/>
              </w:rPr>
              <w:t>17</w:t>
            </w:r>
          </w:p>
        </w:tc>
      </w:tr>
      <w:tr w:rsidR="00646721" w:rsidRPr="001707A5" w:rsidTr="00D44E76">
        <w:tc>
          <w:tcPr>
            <w:tcW w:w="1335" w:type="pct"/>
            <w:vAlign w:val="center"/>
          </w:tcPr>
          <w:p w:rsidR="00646721" w:rsidRPr="001707A5" w:rsidRDefault="00646721"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平均塑性流变应力</w:t>
            </w:r>
            <w:r w:rsidRPr="001707A5">
              <w:rPr>
                <w:rFonts w:eastAsia="宋体" w:cs="宋体" w:hint="eastAsia"/>
                <w:color w:val="000000" w:themeColor="text1"/>
                <w:sz w:val="24"/>
              </w:rPr>
              <w:t>/MPa</w:t>
            </w:r>
          </w:p>
        </w:tc>
        <w:tc>
          <w:tcPr>
            <w:tcW w:w="711" w:type="pct"/>
            <w:vAlign w:val="center"/>
          </w:tcPr>
          <w:p w:rsidR="00646721" w:rsidRPr="001707A5" w:rsidRDefault="00646721" w:rsidP="00D44E76">
            <w:pPr>
              <w:jc w:val="center"/>
              <w:rPr>
                <w:color w:val="000000" w:themeColor="text1"/>
                <w:sz w:val="22"/>
                <w:szCs w:val="22"/>
              </w:rPr>
            </w:pPr>
            <w:r w:rsidRPr="001707A5">
              <w:rPr>
                <w:rFonts w:hint="eastAsia"/>
                <w:color w:val="000000" w:themeColor="text1"/>
                <w:sz w:val="22"/>
                <w:szCs w:val="22"/>
              </w:rPr>
              <w:t>22</w:t>
            </w:r>
          </w:p>
        </w:tc>
        <w:tc>
          <w:tcPr>
            <w:tcW w:w="712"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38</w:t>
            </w:r>
          </w:p>
        </w:tc>
        <w:tc>
          <w:tcPr>
            <w:tcW w:w="768"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8</w:t>
            </w:r>
          </w:p>
        </w:tc>
        <w:tc>
          <w:tcPr>
            <w:tcW w:w="643"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34</w:t>
            </w:r>
          </w:p>
        </w:tc>
        <w:tc>
          <w:tcPr>
            <w:tcW w:w="831"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55</w:t>
            </w:r>
          </w:p>
        </w:tc>
      </w:tr>
      <w:tr w:rsidR="00646721" w:rsidRPr="001707A5" w:rsidTr="00D44E76">
        <w:tc>
          <w:tcPr>
            <w:tcW w:w="2046" w:type="pct"/>
            <w:gridSpan w:val="2"/>
            <w:vAlign w:val="center"/>
          </w:tcPr>
          <w:p w:rsidR="00646721" w:rsidRPr="001707A5" w:rsidRDefault="00646721" w:rsidP="00D44E76">
            <w:pPr>
              <w:snapToGrid w:val="0"/>
              <w:spacing w:line="360" w:lineRule="auto"/>
              <w:jc w:val="center"/>
              <w:rPr>
                <w:rFonts w:eastAsia="宋体" w:cs="宋体"/>
                <w:color w:val="000000" w:themeColor="text1"/>
                <w:sz w:val="24"/>
              </w:rPr>
            </w:pPr>
            <w:r w:rsidRPr="001707A5">
              <w:rPr>
                <w:rFonts w:eastAsia="宋体" w:cs="宋体" w:hint="eastAsia"/>
                <w:color w:val="000000" w:themeColor="text1"/>
                <w:sz w:val="24"/>
              </w:rPr>
              <w:t>验证结论</w:t>
            </w:r>
          </w:p>
        </w:tc>
        <w:tc>
          <w:tcPr>
            <w:tcW w:w="712"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部分不</w:t>
            </w:r>
            <w:r w:rsidR="00646721" w:rsidRPr="001707A5">
              <w:rPr>
                <w:rFonts w:eastAsia="宋体" w:cs="宋体" w:hint="eastAsia"/>
                <w:color w:val="000000" w:themeColor="text1"/>
                <w:sz w:val="24"/>
              </w:rPr>
              <w:t>满意</w:t>
            </w:r>
          </w:p>
        </w:tc>
        <w:tc>
          <w:tcPr>
            <w:tcW w:w="768" w:type="pct"/>
            <w:vAlign w:val="center"/>
          </w:tcPr>
          <w:p w:rsidR="00646721" w:rsidRPr="001707A5" w:rsidRDefault="00646721" w:rsidP="00D44E76">
            <w:pPr>
              <w:jc w:val="center"/>
              <w:rPr>
                <w:rFonts w:eastAsia="宋体" w:cs="宋体"/>
                <w:color w:val="000000" w:themeColor="text1"/>
                <w:sz w:val="24"/>
              </w:rPr>
            </w:pPr>
            <w:r w:rsidRPr="001707A5">
              <w:rPr>
                <w:rFonts w:eastAsia="宋体" w:cs="宋体" w:hint="eastAsia"/>
                <w:color w:val="000000" w:themeColor="text1"/>
                <w:sz w:val="24"/>
              </w:rPr>
              <w:t>满意</w:t>
            </w:r>
          </w:p>
        </w:tc>
        <w:tc>
          <w:tcPr>
            <w:tcW w:w="643"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部分不满意</w:t>
            </w:r>
          </w:p>
        </w:tc>
        <w:tc>
          <w:tcPr>
            <w:tcW w:w="831" w:type="pct"/>
            <w:vAlign w:val="center"/>
          </w:tcPr>
          <w:p w:rsidR="00646721" w:rsidRPr="001707A5" w:rsidRDefault="00D44E76" w:rsidP="00D44E76">
            <w:pPr>
              <w:jc w:val="center"/>
              <w:rPr>
                <w:rFonts w:eastAsia="宋体" w:cs="宋体"/>
                <w:color w:val="000000" w:themeColor="text1"/>
                <w:sz w:val="24"/>
              </w:rPr>
            </w:pPr>
            <w:r w:rsidRPr="001707A5">
              <w:rPr>
                <w:rFonts w:eastAsia="宋体" w:cs="宋体" w:hint="eastAsia"/>
                <w:color w:val="000000" w:themeColor="text1"/>
                <w:sz w:val="24"/>
              </w:rPr>
              <w:t>部分不满意</w:t>
            </w:r>
          </w:p>
        </w:tc>
      </w:tr>
    </w:tbl>
    <w:p w:rsidR="00A377C2" w:rsidRPr="001707A5" w:rsidRDefault="00A377C2">
      <w:pPr>
        <w:snapToGrid w:val="0"/>
        <w:spacing w:line="360" w:lineRule="auto"/>
        <w:ind w:firstLine="495"/>
        <w:rPr>
          <w:rFonts w:eastAsia="宋体" w:cs="宋体" w:hint="eastAsia"/>
          <w:color w:val="000000" w:themeColor="text1"/>
          <w:sz w:val="24"/>
        </w:rPr>
      </w:pPr>
    </w:p>
    <w:p w:rsidR="00A377C2" w:rsidRPr="001707A5" w:rsidRDefault="00A377C2">
      <w:pPr>
        <w:snapToGrid w:val="0"/>
        <w:spacing w:line="360" w:lineRule="auto"/>
        <w:ind w:firstLine="495"/>
        <w:rPr>
          <w:rFonts w:eastAsia="宋体" w:cs="宋体"/>
          <w:color w:val="000000" w:themeColor="text1"/>
          <w:sz w:val="24"/>
        </w:rPr>
      </w:pPr>
    </w:p>
    <w:p w:rsidR="00E277FF" w:rsidRPr="001707A5" w:rsidRDefault="00A311A9" w:rsidP="00D84249">
      <w:pPr>
        <w:snapToGrid w:val="0"/>
        <w:spacing w:line="360" w:lineRule="auto"/>
        <w:outlineLvl w:val="0"/>
        <w:rPr>
          <w:rFonts w:eastAsia="宋体" w:cs="宋体"/>
          <w:b/>
          <w:bCs/>
          <w:color w:val="000000" w:themeColor="text1"/>
          <w:sz w:val="24"/>
        </w:rPr>
      </w:pPr>
      <w:r w:rsidRPr="001707A5">
        <w:rPr>
          <w:rFonts w:eastAsia="宋体" w:cs="宋体" w:hint="eastAsia"/>
          <w:b/>
          <w:bCs/>
          <w:color w:val="000000" w:themeColor="text1"/>
          <w:sz w:val="24"/>
        </w:rPr>
        <w:t>三、标准水平</w:t>
      </w:r>
    </w:p>
    <w:p w:rsidR="00E277FF" w:rsidRPr="001707A5" w:rsidRDefault="00A311A9" w:rsidP="00B93CA6">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t xml:space="preserve">3.1 </w:t>
      </w:r>
      <w:r w:rsidRPr="001707A5">
        <w:rPr>
          <w:rFonts w:ascii="Times New Roman" w:eastAsia="宋体" w:hAnsi="Times New Roman" w:cs="宋体" w:hint="eastAsia"/>
          <w:b w:val="0"/>
          <w:bCs w:val="0"/>
          <w:color w:val="000000" w:themeColor="text1"/>
          <w:kern w:val="0"/>
          <w:sz w:val="24"/>
          <w:szCs w:val="20"/>
        </w:rPr>
        <w:t>采用国际标准及国外先进标准的程度</w:t>
      </w:r>
    </w:p>
    <w:p w:rsidR="00E277FF" w:rsidRPr="001707A5" w:rsidRDefault="00A311A9">
      <w:pPr>
        <w:snapToGrid w:val="0"/>
        <w:spacing w:line="360" w:lineRule="auto"/>
        <w:ind w:firstLine="540"/>
        <w:rPr>
          <w:rFonts w:eastAsia="宋体" w:cs="宋体"/>
          <w:color w:val="000000" w:themeColor="text1"/>
          <w:sz w:val="24"/>
        </w:rPr>
      </w:pPr>
      <w:r w:rsidRPr="001707A5">
        <w:rPr>
          <w:rFonts w:eastAsia="宋体" w:cs="宋体" w:hint="eastAsia"/>
          <w:color w:val="000000" w:themeColor="text1"/>
          <w:sz w:val="24"/>
        </w:rPr>
        <w:t>经查，国外无相同类型的标准。</w:t>
      </w:r>
    </w:p>
    <w:p w:rsidR="00E277FF" w:rsidRPr="001707A5" w:rsidRDefault="00A311A9" w:rsidP="00B93CA6">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t xml:space="preserve">3.2 </w:t>
      </w:r>
      <w:r w:rsidRPr="001707A5">
        <w:rPr>
          <w:rFonts w:ascii="Times New Roman" w:eastAsia="宋体" w:hAnsi="Times New Roman" w:cs="宋体" w:hint="eastAsia"/>
          <w:b w:val="0"/>
          <w:bCs w:val="0"/>
          <w:color w:val="000000" w:themeColor="text1"/>
          <w:kern w:val="0"/>
          <w:sz w:val="24"/>
          <w:szCs w:val="20"/>
        </w:rPr>
        <w:t>与国际标准及国外同类标准水平的对比</w:t>
      </w:r>
    </w:p>
    <w:p w:rsidR="00E277FF" w:rsidRPr="001707A5" w:rsidRDefault="00A311A9">
      <w:pPr>
        <w:snapToGrid w:val="0"/>
        <w:spacing w:line="360" w:lineRule="auto"/>
        <w:ind w:firstLine="540"/>
        <w:rPr>
          <w:rFonts w:eastAsia="宋体" w:cs="宋体"/>
          <w:color w:val="000000" w:themeColor="text1"/>
          <w:sz w:val="24"/>
        </w:rPr>
      </w:pPr>
      <w:r w:rsidRPr="001707A5">
        <w:rPr>
          <w:rFonts w:eastAsia="宋体" w:cs="宋体" w:hint="eastAsia"/>
          <w:color w:val="000000" w:themeColor="text1"/>
          <w:sz w:val="24"/>
        </w:rPr>
        <w:t>经查，国外无相同类型的标准，无法对比。</w:t>
      </w:r>
    </w:p>
    <w:p w:rsidR="00E277FF" w:rsidRPr="001707A5" w:rsidRDefault="00A311A9" w:rsidP="00B93CA6">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t xml:space="preserve">3.3 </w:t>
      </w:r>
      <w:r w:rsidRPr="001707A5">
        <w:rPr>
          <w:rFonts w:ascii="Times New Roman" w:eastAsia="宋体" w:hAnsi="Times New Roman" w:cs="宋体" w:hint="eastAsia"/>
          <w:b w:val="0"/>
          <w:bCs w:val="0"/>
          <w:color w:val="000000" w:themeColor="text1"/>
          <w:kern w:val="0"/>
          <w:sz w:val="24"/>
          <w:szCs w:val="20"/>
        </w:rPr>
        <w:t>与现有标准及制定中的标准协调配套情况</w:t>
      </w:r>
    </w:p>
    <w:p w:rsidR="00E277FF" w:rsidRPr="001707A5" w:rsidRDefault="00A311A9">
      <w:pPr>
        <w:snapToGrid w:val="0"/>
        <w:spacing w:line="360" w:lineRule="auto"/>
        <w:ind w:firstLine="480"/>
        <w:rPr>
          <w:rFonts w:eastAsia="宋体" w:cs="宋体"/>
          <w:color w:val="000000" w:themeColor="text1"/>
          <w:sz w:val="24"/>
        </w:rPr>
      </w:pPr>
      <w:r w:rsidRPr="001707A5">
        <w:rPr>
          <w:rFonts w:eastAsia="宋体" w:cs="宋体" w:hint="eastAsia"/>
          <w:color w:val="000000" w:themeColor="text1"/>
          <w:sz w:val="24"/>
        </w:rPr>
        <w:t>本标准与现有的标准及制定中的标准协调配套，无重复交叉现象。</w:t>
      </w:r>
    </w:p>
    <w:p w:rsidR="00E277FF" w:rsidRPr="001707A5" w:rsidRDefault="00A311A9" w:rsidP="00B93CA6">
      <w:pPr>
        <w:pStyle w:val="2"/>
        <w:spacing w:line="360" w:lineRule="auto"/>
        <w:rPr>
          <w:rFonts w:ascii="Times New Roman" w:eastAsia="宋体" w:hAnsi="Times New Roman" w:cs="宋体"/>
          <w:b w:val="0"/>
          <w:bCs w:val="0"/>
          <w:color w:val="000000" w:themeColor="text1"/>
          <w:kern w:val="0"/>
          <w:sz w:val="24"/>
          <w:szCs w:val="20"/>
        </w:rPr>
      </w:pPr>
      <w:r w:rsidRPr="001707A5">
        <w:rPr>
          <w:rFonts w:ascii="Times New Roman" w:eastAsia="宋体" w:hAnsi="Times New Roman" w:cs="宋体" w:hint="eastAsia"/>
          <w:b w:val="0"/>
          <w:bCs w:val="0"/>
          <w:color w:val="000000" w:themeColor="text1"/>
          <w:kern w:val="0"/>
          <w:sz w:val="24"/>
          <w:szCs w:val="20"/>
        </w:rPr>
        <w:lastRenderedPageBreak/>
        <w:t xml:space="preserve">3.4 </w:t>
      </w:r>
      <w:r w:rsidRPr="001707A5">
        <w:rPr>
          <w:rFonts w:ascii="Times New Roman" w:eastAsia="宋体" w:hAnsi="Times New Roman" w:cs="宋体" w:hint="eastAsia"/>
          <w:b w:val="0"/>
          <w:bCs w:val="0"/>
          <w:color w:val="000000" w:themeColor="text1"/>
          <w:kern w:val="0"/>
          <w:sz w:val="24"/>
          <w:szCs w:val="20"/>
        </w:rPr>
        <w:t>涉及国内外专利及处置情况</w:t>
      </w:r>
    </w:p>
    <w:p w:rsidR="00E277FF" w:rsidRPr="001707A5" w:rsidRDefault="00FF60A7">
      <w:pPr>
        <w:snapToGrid w:val="0"/>
        <w:spacing w:line="360" w:lineRule="auto"/>
        <w:rPr>
          <w:rFonts w:eastAsia="宋体" w:cs="宋体"/>
          <w:color w:val="000000" w:themeColor="text1"/>
          <w:sz w:val="24"/>
        </w:rPr>
      </w:pPr>
      <w:r w:rsidRPr="001707A5">
        <w:rPr>
          <w:rFonts w:eastAsia="宋体" w:cs="宋体" w:hint="eastAsia"/>
          <w:color w:val="000000" w:themeColor="text1"/>
          <w:sz w:val="24"/>
        </w:rPr>
        <w:t xml:space="preserve">    </w:t>
      </w:r>
      <w:r w:rsidR="00A311A9" w:rsidRPr="001707A5">
        <w:rPr>
          <w:rFonts w:eastAsia="宋体" w:cs="宋体" w:hint="eastAsia"/>
          <w:color w:val="000000" w:themeColor="text1"/>
          <w:sz w:val="24"/>
        </w:rPr>
        <w:t>经查，本标准没有涉及国内外专利。</w:t>
      </w:r>
    </w:p>
    <w:p w:rsidR="00E277FF" w:rsidRPr="001707A5" w:rsidRDefault="00A311A9" w:rsidP="00D84249">
      <w:pPr>
        <w:snapToGrid w:val="0"/>
        <w:spacing w:line="360" w:lineRule="auto"/>
        <w:outlineLvl w:val="0"/>
        <w:rPr>
          <w:rFonts w:eastAsia="宋体" w:cs="宋体"/>
          <w:b/>
          <w:bCs/>
          <w:color w:val="000000" w:themeColor="text1"/>
          <w:sz w:val="24"/>
        </w:rPr>
      </w:pPr>
      <w:r w:rsidRPr="001707A5">
        <w:rPr>
          <w:rFonts w:eastAsia="宋体" w:cs="宋体" w:hint="eastAsia"/>
          <w:b/>
          <w:bCs/>
          <w:color w:val="000000" w:themeColor="text1"/>
          <w:sz w:val="24"/>
        </w:rPr>
        <w:t>四、与有关的现行法律、法规和强制性国家标准的关系</w:t>
      </w:r>
    </w:p>
    <w:p w:rsidR="00E277FF" w:rsidRPr="001707A5" w:rsidRDefault="00B93CA6" w:rsidP="00B93CA6">
      <w:pPr>
        <w:snapToGrid w:val="0"/>
        <w:spacing w:line="360" w:lineRule="auto"/>
        <w:rPr>
          <w:rFonts w:eastAsia="宋体" w:cs="宋体"/>
          <w:color w:val="000000" w:themeColor="text1"/>
          <w:sz w:val="24"/>
        </w:rPr>
      </w:pPr>
      <w:r w:rsidRPr="001707A5">
        <w:rPr>
          <w:rFonts w:eastAsia="宋体" w:cs="宋体" w:hint="eastAsia"/>
          <w:color w:val="000000" w:themeColor="text1"/>
          <w:sz w:val="24"/>
        </w:rPr>
        <w:t xml:space="preserve">    </w:t>
      </w:r>
      <w:r w:rsidR="00A311A9" w:rsidRPr="001707A5">
        <w:rPr>
          <w:rFonts w:eastAsia="宋体" w:cs="宋体" w:hint="eastAsia"/>
          <w:color w:val="000000" w:themeColor="text1"/>
          <w:sz w:val="24"/>
        </w:rPr>
        <w:t>本标准与有关的现行法律、法规和强制性国家标准具有一致性，无冲突之处。</w:t>
      </w:r>
    </w:p>
    <w:p w:rsidR="00E277FF" w:rsidRPr="001707A5" w:rsidRDefault="00A311A9" w:rsidP="00D84249">
      <w:pPr>
        <w:snapToGrid w:val="0"/>
        <w:spacing w:line="360" w:lineRule="auto"/>
        <w:outlineLvl w:val="0"/>
        <w:rPr>
          <w:rFonts w:eastAsia="宋体" w:cs="宋体"/>
          <w:b/>
          <w:bCs/>
          <w:color w:val="000000" w:themeColor="text1"/>
          <w:sz w:val="24"/>
        </w:rPr>
      </w:pPr>
      <w:r w:rsidRPr="001707A5">
        <w:rPr>
          <w:rFonts w:eastAsia="宋体" w:cs="宋体" w:hint="eastAsia"/>
          <w:b/>
          <w:bCs/>
          <w:color w:val="000000" w:themeColor="text1"/>
          <w:sz w:val="24"/>
        </w:rPr>
        <w:t>五、重大分歧意见的处理经过和依据</w:t>
      </w:r>
    </w:p>
    <w:p w:rsidR="00E277FF" w:rsidRPr="001707A5" w:rsidRDefault="00A311A9">
      <w:pPr>
        <w:snapToGrid w:val="0"/>
        <w:spacing w:line="360" w:lineRule="auto"/>
        <w:ind w:firstLineChars="200" w:firstLine="480"/>
        <w:rPr>
          <w:rFonts w:eastAsia="宋体" w:cs="宋体"/>
          <w:color w:val="000000" w:themeColor="text1"/>
          <w:sz w:val="24"/>
        </w:rPr>
      </w:pPr>
      <w:r w:rsidRPr="001707A5">
        <w:rPr>
          <w:rFonts w:eastAsia="宋体" w:cs="宋体" w:hint="eastAsia"/>
          <w:color w:val="000000" w:themeColor="text1"/>
          <w:sz w:val="24"/>
        </w:rPr>
        <w:t>无。</w:t>
      </w:r>
    </w:p>
    <w:p w:rsidR="00E277FF" w:rsidRPr="001707A5" w:rsidRDefault="00A311A9" w:rsidP="00D84249">
      <w:pPr>
        <w:snapToGrid w:val="0"/>
        <w:spacing w:line="360" w:lineRule="auto"/>
        <w:outlineLvl w:val="0"/>
        <w:rPr>
          <w:rFonts w:eastAsia="宋体" w:cs="宋体"/>
          <w:b/>
          <w:bCs/>
          <w:color w:val="000000" w:themeColor="text1"/>
          <w:sz w:val="24"/>
        </w:rPr>
      </w:pPr>
      <w:r w:rsidRPr="001707A5">
        <w:rPr>
          <w:rFonts w:eastAsia="宋体" w:cs="宋体" w:hint="eastAsia"/>
          <w:b/>
          <w:bCs/>
          <w:color w:val="000000" w:themeColor="text1"/>
          <w:sz w:val="24"/>
        </w:rPr>
        <w:t>六、标准作为强制性或推荐性国家（或行业）标准的建议</w:t>
      </w:r>
    </w:p>
    <w:p w:rsidR="00E277FF" w:rsidRPr="001707A5" w:rsidRDefault="00A311A9">
      <w:pPr>
        <w:snapToGrid w:val="0"/>
        <w:spacing w:line="360" w:lineRule="auto"/>
        <w:rPr>
          <w:rFonts w:eastAsia="宋体" w:cs="宋体"/>
          <w:color w:val="000000" w:themeColor="text1"/>
          <w:sz w:val="24"/>
        </w:rPr>
      </w:pPr>
      <w:r w:rsidRPr="001707A5">
        <w:rPr>
          <w:rFonts w:eastAsia="宋体" w:cs="宋体" w:hint="eastAsia"/>
          <w:color w:val="000000" w:themeColor="text1"/>
          <w:sz w:val="24"/>
        </w:rPr>
        <w:t xml:space="preserve">    </w:t>
      </w:r>
      <w:r w:rsidRPr="001707A5">
        <w:rPr>
          <w:rFonts w:eastAsia="宋体" w:cs="宋体" w:hint="eastAsia"/>
          <w:color w:val="000000" w:themeColor="text1"/>
          <w:sz w:val="24"/>
        </w:rPr>
        <w:t>本标准建议作为推荐性行业标准。</w:t>
      </w:r>
    </w:p>
    <w:p w:rsidR="00E277FF" w:rsidRPr="001707A5" w:rsidRDefault="00A311A9" w:rsidP="00D84249">
      <w:pPr>
        <w:snapToGrid w:val="0"/>
        <w:spacing w:line="360" w:lineRule="auto"/>
        <w:outlineLvl w:val="0"/>
        <w:rPr>
          <w:rFonts w:eastAsia="宋体" w:cs="宋体"/>
          <w:b/>
          <w:bCs/>
          <w:color w:val="000000" w:themeColor="text1"/>
          <w:sz w:val="24"/>
        </w:rPr>
      </w:pPr>
      <w:r w:rsidRPr="001707A5">
        <w:rPr>
          <w:rFonts w:eastAsia="宋体" w:cs="宋体" w:hint="eastAsia"/>
          <w:b/>
          <w:bCs/>
          <w:color w:val="000000" w:themeColor="text1"/>
          <w:sz w:val="24"/>
        </w:rPr>
        <w:t>七、贯彻标准的要求和措施建议</w:t>
      </w:r>
    </w:p>
    <w:p w:rsidR="00E277FF" w:rsidRPr="001707A5" w:rsidRDefault="00A311A9">
      <w:pPr>
        <w:snapToGrid w:val="0"/>
        <w:spacing w:line="360" w:lineRule="auto"/>
        <w:ind w:firstLineChars="200" w:firstLine="480"/>
        <w:rPr>
          <w:rFonts w:eastAsia="宋体" w:cs="宋体"/>
          <w:color w:val="000000" w:themeColor="text1"/>
          <w:sz w:val="24"/>
        </w:rPr>
      </w:pPr>
      <w:r w:rsidRPr="001707A5">
        <w:rPr>
          <w:rFonts w:eastAsia="宋体" w:cs="宋体" w:hint="eastAsia"/>
          <w:color w:val="000000" w:themeColor="text1"/>
          <w:sz w:val="24"/>
        </w:rPr>
        <w:t>无。</w:t>
      </w:r>
    </w:p>
    <w:p w:rsidR="00E277FF" w:rsidRPr="001707A5" w:rsidRDefault="00A311A9" w:rsidP="00D84249">
      <w:pPr>
        <w:snapToGrid w:val="0"/>
        <w:spacing w:line="360" w:lineRule="auto"/>
        <w:outlineLvl w:val="0"/>
        <w:rPr>
          <w:rFonts w:eastAsia="宋体" w:cs="宋体"/>
          <w:b/>
          <w:bCs/>
          <w:color w:val="000000" w:themeColor="text1"/>
          <w:sz w:val="24"/>
        </w:rPr>
      </w:pPr>
      <w:r w:rsidRPr="001707A5">
        <w:rPr>
          <w:rFonts w:eastAsia="宋体" w:cs="宋体" w:hint="eastAsia"/>
          <w:b/>
          <w:bCs/>
          <w:color w:val="000000" w:themeColor="text1"/>
          <w:sz w:val="24"/>
        </w:rPr>
        <w:t>八、废止现行有关标准的建议</w:t>
      </w:r>
    </w:p>
    <w:p w:rsidR="00E277FF" w:rsidRPr="001707A5" w:rsidRDefault="00B93CA6" w:rsidP="00B93CA6">
      <w:pPr>
        <w:snapToGrid w:val="0"/>
        <w:spacing w:line="360" w:lineRule="auto"/>
        <w:jc w:val="left"/>
        <w:rPr>
          <w:rFonts w:eastAsia="宋体" w:cs="宋体"/>
          <w:color w:val="000000" w:themeColor="text1"/>
          <w:sz w:val="24"/>
        </w:rPr>
      </w:pPr>
      <w:r w:rsidRPr="001707A5">
        <w:rPr>
          <w:rFonts w:eastAsia="宋体" w:cs="宋体" w:hint="eastAsia"/>
          <w:color w:val="000000" w:themeColor="text1"/>
          <w:sz w:val="24"/>
        </w:rPr>
        <w:t xml:space="preserve">    </w:t>
      </w:r>
      <w:r w:rsidR="00A311A9" w:rsidRPr="001707A5">
        <w:rPr>
          <w:rFonts w:eastAsia="宋体" w:cs="宋体" w:hint="eastAsia"/>
          <w:color w:val="000000" w:themeColor="text1"/>
          <w:sz w:val="24"/>
        </w:rPr>
        <w:t>无。</w:t>
      </w:r>
    </w:p>
    <w:p w:rsidR="00E277FF" w:rsidRPr="001707A5" w:rsidRDefault="00A311A9" w:rsidP="00D84249">
      <w:pPr>
        <w:snapToGrid w:val="0"/>
        <w:spacing w:line="360" w:lineRule="auto"/>
        <w:outlineLvl w:val="0"/>
        <w:rPr>
          <w:rFonts w:eastAsia="宋体" w:cs="宋体"/>
          <w:b/>
          <w:bCs/>
          <w:color w:val="000000" w:themeColor="text1"/>
          <w:sz w:val="24"/>
        </w:rPr>
      </w:pPr>
      <w:r w:rsidRPr="001707A5">
        <w:rPr>
          <w:rFonts w:eastAsia="宋体" w:cs="宋体" w:hint="eastAsia"/>
          <w:b/>
          <w:bCs/>
          <w:color w:val="000000" w:themeColor="text1"/>
          <w:sz w:val="24"/>
        </w:rPr>
        <w:t>九、其他应予以说明的事项</w:t>
      </w:r>
    </w:p>
    <w:p w:rsidR="00E277FF" w:rsidRPr="001707A5" w:rsidRDefault="00A311A9">
      <w:pPr>
        <w:tabs>
          <w:tab w:val="left" w:pos="555"/>
        </w:tabs>
        <w:snapToGrid w:val="0"/>
        <w:spacing w:line="360" w:lineRule="auto"/>
        <w:rPr>
          <w:rFonts w:eastAsia="宋体" w:cs="宋体"/>
          <w:color w:val="000000" w:themeColor="text1"/>
          <w:sz w:val="24"/>
        </w:rPr>
      </w:pPr>
      <w:r w:rsidRPr="001707A5">
        <w:rPr>
          <w:rFonts w:eastAsia="宋体" w:cs="宋体" w:hint="eastAsia"/>
          <w:color w:val="000000" w:themeColor="text1"/>
          <w:sz w:val="24"/>
        </w:rPr>
        <w:tab/>
      </w:r>
      <w:r w:rsidRPr="001707A5">
        <w:rPr>
          <w:rFonts w:eastAsia="宋体" w:cs="宋体" w:hint="eastAsia"/>
          <w:color w:val="000000" w:themeColor="text1"/>
          <w:sz w:val="24"/>
        </w:rPr>
        <w:t>无。</w:t>
      </w:r>
    </w:p>
    <w:p w:rsidR="00E277FF" w:rsidRPr="001707A5" w:rsidRDefault="00A311A9" w:rsidP="00D84249">
      <w:pPr>
        <w:snapToGrid w:val="0"/>
        <w:spacing w:line="360" w:lineRule="auto"/>
        <w:outlineLvl w:val="0"/>
        <w:rPr>
          <w:rFonts w:eastAsia="宋体" w:cs="宋体"/>
          <w:b/>
          <w:bCs/>
          <w:color w:val="000000" w:themeColor="text1"/>
          <w:sz w:val="28"/>
          <w:szCs w:val="28"/>
        </w:rPr>
      </w:pPr>
      <w:r w:rsidRPr="001707A5">
        <w:rPr>
          <w:rFonts w:eastAsia="宋体" w:cs="宋体" w:hint="eastAsia"/>
          <w:b/>
          <w:bCs/>
          <w:color w:val="000000" w:themeColor="text1"/>
          <w:sz w:val="28"/>
          <w:szCs w:val="28"/>
        </w:rPr>
        <w:t>十、预期效果</w:t>
      </w:r>
    </w:p>
    <w:p w:rsidR="00E277FF" w:rsidRPr="001707A5" w:rsidRDefault="00A311A9" w:rsidP="00A15A80">
      <w:pPr>
        <w:snapToGrid w:val="0"/>
        <w:spacing w:line="360" w:lineRule="auto"/>
        <w:ind w:firstLineChars="200" w:firstLine="480"/>
        <w:rPr>
          <w:rFonts w:eastAsia="宋体" w:cs="宋体"/>
          <w:color w:val="000000" w:themeColor="text1"/>
          <w:sz w:val="24"/>
        </w:rPr>
      </w:pPr>
      <w:r w:rsidRPr="001707A5">
        <w:rPr>
          <w:rFonts w:eastAsia="宋体" w:cs="宋体" w:hint="eastAsia"/>
          <w:color w:val="000000" w:themeColor="text1"/>
          <w:sz w:val="24"/>
        </w:rPr>
        <w:t>本标准的制定旨在为</w:t>
      </w:r>
      <w:r w:rsidR="004B47AD" w:rsidRPr="001707A5">
        <w:rPr>
          <w:rFonts w:eastAsia="宋体" w:cs="宋体" w:hint="eastAsia"/>
          <w:color w:val="000000" w:themeColor="text1"/>
          <w:sz w:val="24"/>
        </w:rPr>
        <w:t>钛合金</w:t>
      </w:r>
      <w:r w:rsidRPr="001707A5">
        <w:rPr>
          <w:rFonts w:eastAsia="宋体" w:cs="宋体" w:hint="eastAsia"/>
          <w:color w:val="000000" w:themeColor="text1"/>
          <w:sz w:val="24"/>
        </w:rPr>
        <w:t>生产、</w:t>
      </w:r>
      <w:r w:rsidR="004B47AD" w:rsidRPr="001707A5">
        <w:rPr>
          <w:rFonts w:eastAsia="宋体" w:cs="宋体" w:hint="eastAsia"/>
          <w:color w:val="000000" w:themeColor="text1"/>
          <w:sz w:val="24"/>
        </w:rPr>
        <w:t>应用</w:t>
      </w:r>
      <w:r w:rsidRPr="001707A5">
        <w:rPr>
          <w:rFonts w:eastAsia="宋体" w:cs="宋体" w:hint="eastAsia"/>
          <w:color w:val="000000" w:themeColor="text1"/>
          <w:sz w:val="24"/>
        </w:rPr>
        <w:t>单位提供一种可靠的</w:t>
      </w:r>
      <w:r w:rsidR="004B47AD" w:rsidRPr="001707A5">
        <w:rPr>
          <w:rFonts w:eastAsia="宋体" w:cs="宋体" w:hint="eastAsia"/>
          <w:color w:val="000000" w:themeColor="text1"/>
          <w:sz w:val="24"/>
        </w:rPr>
        <w:t>钛合金室温高应变速率压缩测试分析</w:t>
      </w:r>
      <w:r w:rsidRPr="001707A5">
        <w:rPr>
          <w:rFonts w:eastAsia="宋体" w:cs="宋体" w:hint="eastAsia"/>
          <w:color w:val="000000" w:themeColor="text1"/>
          <w:sz w:val="24"/>
        </w:rPr>
        <w:t>方法，本标准建立的通用检测手段，可以解决目前各种</w:t>
      </w:r>
      <w:r w:rsidR="004B47AD" w:rsidRPr="001707A5">
        <w:rPr>
          <w:rFonts w:eastAsia="宋体" w:cs="宋体" w:hint="eastAsia"/>
          <w:color w:val="000000" w:themeColor="text1"/>
          <w:sz w:val="24"/>
        </w:rPr>
        <w:t>测试方法</w:t>
      </w:r>
      <w:r w:rsidRPr="001707A5">
        <w:rPr>
          <w:rFonts w:eastAsia="宋体" w:cs="宋体" w:hint="eastAsia"/>
          <w:color w:val="000000" w:themeColor="text1"/>
          <w:sz w:val="24"/>
        </w:rPr>
        <w:t>并存，不同</w:t>
      </w:r>
      <w:r w:rsidR="004B47AD" w:rsidRPr="001707A5">
        <w:rPr>
          <w:rFonts w:eastAsia="宋体" w:cs="宋体" w:hint="eastAsia"/>
          <w:color w:val="000000" w:themeColor="text1"/>
          <w:sz w:val="24"/>
        </w:rPr>
        <w:t>检测机构</w:t>
      </w:r>
      <w:r w:rsidRPr="001707A5">
        <w:rPr>
          <w:rFonts w:eastAsia="宋体" w:cs="宋体" w:hint="eastAsia"/>
          <w:color w:val="000000" w:themeColor="text1"/>
          <w:sz w:val="24"/>
        </w:rPr>
        <w:t>数据之间无通用性的问题，</w:t>
      </w:r>
      <w:r w:rsidR="00A15A80" w:rsidRPr="001707A5">
        <w:rPr>
          <w:rFonts w:eastAsia="宋体" w:cs="宋体" w:hint="eastAsia"/>
          <w:color w:val="000000" w:themeColor="text1"/>
          <w:sz w:val="24"/>
        </w:rPr>
        <w:t>可指导材料结构的设计、开发及生产工艺的改进，为开展数值模拟研究提供数据支持，</w:t>
      </w:r>
      <w:r w:rsidRPr="001707A5">
        <w:rPr>
          <w:rFonts w:eastAsia="宋体" w:cs="宋体" w:hint="eastAsia"/>
          <w:color w:val="000000" w:themeColor="text1"/>
          <w:sz w:val="24"/>
        </w:rPr>
        <w:t>为</w:t>
      </w:r>
      <w:r w:rsidR="00A15A80" w:rsidRPr="001707A5">
        <w:rPr>
          <w:rFonts w:eastAsia="宋体" w:cs="宋体" w:hint="eastAsia"/>
          <w:color w:val="000000" w:themeColor="text1"/>
          <w:sz w:val="24"/>
        </w:rPr>
        <w:t>我国钛合金的</w:t>
      </w:r>
      <w:r w:rsidRPr="001707A5">
        <w:rPr>
          <w:rFonts w:eastAsia="宋体" w:cs="宋体" w:hint="eastAsia"/>
          <w:color w:val="000000" w:themeColor="text1"/>
          <w:sz w:val="24"/>
        </w:rPr>
        <w:t>发展奠定技术支持与标准化保证。</w:t>
      </w:r>
    </w:p>
    <w:p w:rsidR="00E277FF" w:rsidRPr="001707A5" w:rsidRDefault="00E277FF">
      <w:pPr>
        <w:tabs>
          <w:tab w:val="left" w:pos="670"/>
        </w:tabs>
        <w:snapToGrid w:val="0"/>
        <w:spacing w:line="360" w:lineRule="auto"/>
        <w:ind w:firstLineChars="147" w:firstLine="354"/>
        <w:jc w:val="center"/>
        <w:rPr>
          <w:rFonts w:eastAsia="宋体" w:cs="宋体"/>
          <w:b/>
          <w:color w:val="000000" w:themeColor="text1"/>
          <w:sz w:val="24"/>
        </w:rPr>
      </w:pPr>
    </w:p>
    <w:p w:rsidR="00E277FF" w:rsidRPr="001707A5" w:rsidRDefault="00A311A9" w:rsidP="00D84249">
      <w:pPr>
        <w:tabs>
          <w:tab w:val="left" w:pos="670"/>
        </w:tabs>
        <w:snapToGrid w:val="0"/>
        <w:spacing w:line="360" w:lineRule="auto"/>
        <w:ind w:firstLineChars="147" w:firstLine="353"/>
        <w:jc w:val="center"/>
        <w:rPr>
          <w:rFonts w:eastAsia="宋体" w:cs="宋体"/>
          <w:color w:val="000000" w:themeColor="text1"/>
          <w:sz w:val="24"/>
        </w:rPr>
      </w:pPr>
      <w:r w:rsidRPr="001707A5">
        <w:rPr>
          <w:rFonts w:eastAsia="宋体" w:cs="宋体" w:hint="eastAsia"/>
          <w:color w:val="000000" w:themeColor="text1"/>
          <w:sz w:val="24"/>
        </w:rPr>
        <w:t>《</w:t>
      </w:r>
      <w:r w:rsidR="00FF60A7" w:rsidRPr="001707A5">
        <w:rPr>
          <w:rFonts w:eastAsia="宋体" w:cs="宋体" w:hint="eastAsia"/>
          <w:color w:val="000000" w:themeColor="text1"/>
          <w:sz w:val="24"/>
        </w:rPr>
        <w:t>钛合金室温高应变速率压缩试验方法</w:t>
      </w:r>
      <w:r w:rsidRPr="001707A5">
        <w:rPr>
          <w:rFonts w:eastAsia="宋体" w:cs="宋体" w:hint="eastAsia"/>
          <w:color w:val="000000" w:themeColor="text1"/>
          <w:sz w:val="24"/>
        </w:rPr>
        <w:t>》标准编制组</w:t>
      </w:r>
    </w:p>
    <w:p w:rsidR="00626C28" w:rsidRDefault="00A311A9" w:rsidP="00453B2E">
      <w:pPr>
        <w:tabs>
          <w:tab w:val="left" w:pos="670"/>
        </w:tabs>
        <w:spacing w:line="450" w:lineRule="exact"/>
        <w:ind w:firstLineChars="147" w:firstLine="353"/>
        <w:jc w:val="center"/>
        <w:rPr>
          <w:rFonts w:eastAsia="宋体" w:cs="宋体" w:hint="eastAsia"/>
          <w:b/>
          <w:color w:val="000000" w:themeColor="text1"/>
          <w:sz w:val="24"/>
        </w:rPr>
      </w:pPr>
      <w:r w:rsidRPr="001707A5">
        <w:rPr>
          <w:rFonts w:eastAsia="宋体" w:cs="宋体" w:hint="eastAsia"/>
          <w:color w:val="000000" w:themeColor="text1"/>
          <w:sz w:val="24"/>
        </w:rPr>
        <w:t xml:space="preserve">  </w:t>
      </w:r>
      <w:r w:rsidR="007F264F" w:rsidRPr="001707A5">
        <w:rPr>
          <w:rFonts w:eastAsia="宋体" w:cs="宋体" w:hint="eastAsia"/>
          <w:color w:val="000000" w:themeColor="text1"/>
          <w:sz w:val="24"/>
        </w:rPr>
        <w:t xml:space="preserve">                          </w:t>
      </w:r>
      <w:r w:rsidRPr="001707A5">
        <w:rPr>
          <w:rFonts w:eastAsia="宋体" w:cs="宋体" w:hint="eastAsia"/>
          <w:color w:val="000000" w:themeColor="text1"/>
          <w:sz w:val="24"/>
        </w:rPr>
        <w:t>20</w:t>
      </w:r>
      <w:r w:rsidRPr="001707A5">
        <w:rPr>
          <w:rFonts w:eastAsia="宋体" w:cs="宋体"/>
          <w:color w:val="000000" w:themeColor="text1"/>
          <w:sz w:val="24"/>
        </w:rPr>
        <w:t>2</w:t>
      </w:r>
      <w:r w:rsidR="00D35AA6" w:rsidRPr="001707A5">
        <w:rPr>
          <w:rFonts w:eastAsia="宋体" w:cs="宋体" w:hint="eastAsia"/>
          <w:color w:val="000000" w:themeColor="text1"/>
          <w:sz w:val="24"/>
        </w:rPr>
        <w:t>1</w:t>
      </w:r>
      <w:r w:rsidRPr="001707A5">
        <w:rPr>
          <w:rFonts w:eastAsia="宋体" w:cs="宋体" w:hint="eastAsia"/>
          <w:color w:val="000000" w:themeColor="text1"/>
          <w:sz w:val="24"/>
        </w:rPr>
        <w:t>年</w:t>
      </w:r>
      <w:r w:rsidR="00D35AA6" w:rsidRPr="001707A5">
        <w:rPr>
          <w:rFonts w:eastAsia="宋体" w:cs="宋体" w:hint="eastAsia"/>
          <w:color w:val="000000" w:themeColor="text1"/>
          <w:sz w:val="24"/>
        </w:rPr>
        <w:t>3</w:t>
      </w:r>
      <w:r w:rsidRPr="001707A5">
        <w:rPr>
          <w:rFonts w:eastAsia="宋体" w:cs="宋体" w:hint="eastAsia"/>
          <w:color w:val="000000" w:themeColor="text1"/>
          <w:sz w:val="24"/>
        </w:rPr>
        <w:t>月</w:t>
      </w:r>
    </w:p>
    <w:p w:rsidR="00626C28" w:rsidRPr="00626C28" w:rsidRDefault="00626C28" w:rsidP="00626C28">
      <w:pPr>
        <w:tabs>
          <w:tab w:val="left" w:pos="670"/>
        </w:tabs>
        <w:spacing w:line="450" w:lineRule="exact"/>
        <w:ind w:firstLineChars="147" w:firstLine="354"/>
        <w:jc w:val="center"/>
        <w:rPr>
          <w:rFonts w:eastAsia="宋体" w:cs="宋体"/>
          <w:b/>
          <w:color w:val="000000" w:themeColor="text1"/>
          <w:sz w:val="24"/>
        </w:rPr>
      </w:pPr>
    </w:p>
    <w:sectPr w:rsidR="00626C28" w:rsidRPr="00626C28" w:rsidSect="00E277FF">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317" w:rsidRDefault="009E1317" w:rsidP="00D84249">
      <w:r>
        <w:separator/>
      </w:r>
    </w:p>
  </w:endnote>
  <w:endnote w:type="continuationSeparator" w:id="1">
    <w:p w:rsidR="009E1317" w:rsidRDefault="009E1317" w:rsidP="00D842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317" w:rsidRDefault="009E1317" w:rsidP="00D84249">
      <w:r>
        <w:separator/>
      </w:r>
    </w:p>
  </w:footnote>
  <w:footnote w:type="continuationSeparator" w:id="1">
    <w:p w:rsidR="009E1317" w:rsidRDefault="009E1317" w:rsidP="00D84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013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505"/>
    <w:rsid w:val="000020C3"/>
    <w:rsid w:val="00005DA6"/>
    <w:rsid w:val="00014305"/>
    <w:rsid w:val="0001636A"/>
    <w:rsid w:val="0001686A"/>
    <w:rsid w:val="000175EF"/>
    <w:rsid w:val="00020F36"/>
    <w:rsid w:val="000219F8"/>
    <w:rsid w:val="000278B6"/>
    <w:rsid w:val="000315C4"/>
    <w:rsid w:val="00031D74"/>
    <w:rsid w:val="000320F3"/>
    <w:rsid w:val="00035A4E"/>
    <w:rsid w:val="000377FE"/>
    <w:rsid w:val="00037CEA"/>
    <w:rsid w:val="00042C4C"/>
    <w:rsid w:val="00045D87"/>
    <w:rsid w:val="00047037"/>
    <w:rsid w:val="00050B77"/>
    <w:rsid w:val="00054A1C"/>
    <w:rsid w:val="0005502F"/>
    <w:rsid w:val="000559AD"/>
    <w:rsid w:val="00062440"/>
    <w:rsid w:val="00063D31"/>
    <w:rsid w:val="00063E49"/>
    <w:rsid w:val="000657F4"/>
    <w:rsid w:val="00065C5B"/>
    <w:rsid w:val="00070E1B"/>
    <w:rsid w:val="00072BCE"/>
    <w:rsid w:val="00074CF5"/>
    <w:rsid w:val="00080484"/>
    <w:rsid w:val="000804D9"/>
    <w:rsid w:val="00081C6F"/>
    <w:rsid w:val="00083D9B"/>
    <w:rsid w:val="00084ADD"/>
    <w:rsid w:val="00085CFF"/>
    <w:rsid w:val="000869C6"/>
    <w:rsid w:val="00086D01"/>
    <w:rsid w:val="00086F8E"/>
    <w:rsid w:val="000908DF"/>
    <w:rsid w:val="000918E7"/>
    <w:rsid w:val="00093054"/>
    <w:rsid w:val="00093C23"/>
    <w:rsid w:val="00094E84"/>
    <w:rsid w:val="000965BE"/>
    <w:rsid w:val="000972C6"/>
    <w:rsid w:val="000A18B9"/>
    <w:rsid w:val="000A258D"/>
    <w:rsid w:val="000A4D7A"/>
    <w:rsid w:val="000A6886"/>
    <w:rsid w:val="000B0B3A"/>
    <w:rsid w:val="000B2FCA"/>
    <w:rsid w:val="000B32AF"/>
    <w:rsid w:val="000B4D1A"/>
    <w:rsid w:val="000B6981"/>
    <w:rsid w:val="000B7FBC"/>
    <w:rsid w:val="000C0648"/>
    <w:rsid w:val="000C18B2"/>
    <w:rsid w:val="000C3610"/>
    <w:rsid w:val="000C6C9B"/>
    <w:rsid w:val="000D1270"/>
    <w:rsid w:val="000D3560"/>
    <w:rsid w:val="000D610B"/>
    <w:rsid w:val="000E05FB"/>
    <w:rsid w:val="000E2B3F"/>
    <w:rsid w:val="000E5F8F"/>
    <w:rsid w:val="000E5FDF"/>
    <w:rsid w:val="000E7059"/>
    <w:rsid w:val="000F3C59"/>
    <w:rsid w:val="000F424F"/>
    <w:rsid w:val="000F617E"/>
    <w:rsid w:val="000F61CD"/>
    <w:rsid w:val="000F676F"/>
    <w:rsid w:val="00113B2C"/>
    <w:rsid w:val="00113B6D"/>
    <w:rsid w:val="00114935"/>
    <w:rsid w:val="00122EA7"/>
    <w:rsid w:val="00125032"/>
    <w:rsid w:val="00127616"/>
    <w:rsid w:val="0013020A"/>
    <w:rsid w:val="0013625F"/>
    <w:rsid w:val="0013783B"/>
    <w:rsid w:val="00137C63"/>
    <w:rsid w:val="0014171E"/>
    <w:rsid w:val="001426D1"/>
    <w:rsid w:val="00143E75"/>
    <w:rsid w:val="001479A6"/>
    <w:rsid w:val="00151517"/>
    <w:rsid w:val="0015182F"/>
    <w:rsid w:val="001535BF"/>
    <w:rsid w:val="00154B51"/>
    <w:rsid w:val="00157973"/>
    <w:rsid w:val="00157A0D"/>
    <w:rsid w:val="001603AF"/>
    <w:rsid w:val="00160A9E"/>
    <w:rsid w:val="00162F0D"/>
    <w:rsid w:val="001671AA"/>
    <w:rsid w:val="001679AD"/>
    <w:rsid w:val="001700C1"/>
    <w:rsid w:val="001703BA"/>
    <w:rsid w:val="001707A5"/>
    <w:rsid w:val="00170C8D"/>
    <w:rsid w:val="00172CF4"/>
    <w:rsid w:val="00174BB5"/>
    <w:rsid w:val="00176606"/>
    <w:rsid w:val="00177D72"/>
    <w:rsid w:val="001816FF"/>
    <w:rsid w:val="0018174F"/>
    <w:rsid w:val="001818CF"/>
    <w:rsid w:val="001823AC"/>
    <w:rsid w:val="001828B6"/>
    <w:rsid w:val="001848E0"/>
    <w:rsid w:val="00184E84"/>
    <w:rsid w:val="00187D75"/>
    <w:rsid w:val="00190E38"/>
    <w:rsid w:val="00194290"/>
    <w:rsid w:val="001961C6"/>
    <w:rsid w:val="00197D5A"/>
    <w:rsid w:val="001A13B5"/>
    <w:rsid w:val="001A20C6"/>
    <w:rsid w:val="001A5CAB"/>
    <w:rsid w:val="001B1A80"/>
    <w:rsid w:val="001B2F9F"/>
    <w:rsid w:val="001B406D"/>
    <w:rsid w:val="001C0531"/>
    <w:rsid w:val="001C0C26"/>
    <w:rsid w:val="001C0E4B"/>
    <w:rsid w:val="001C13A1"/>
    <w:rsid w:val="001C2434"/>
    <w:rsid w:val="001C3CDE"/>
    <w:rsid w:val="001C5122"/>
    <w:rsid w:val="001C5A9D"/>
    <w:rsid w:val="001C6E0F"/>
    <w:rsid w:val="001D04E5"/>
    <w:rsid w:val="001D23C4"/>
    <w:rsid w:val="001D317F"/>
    <w:rsid w:val="001D40A7"/>
    <w:rsid w:val="001D5115"/>
    <w:rsid w:val="001D6C5F"/>
    <w:rsid w:val="001E0F32"/>
    <w:rsid w:val="001E2002"/>
    <w:rsid w:val="001E6A19"/>
    <w:rsid w:val="001E6AA9"/>
    <w:rsid w:val="001F0E44"/>
    <w:rsid w:val="001F346B"/>
    <w:rsid w:val="001F653A"/>
    <w:rsid w:val="001F668E"/>
    <w:rsid w:val="001F7EF0"/>
    <w:rsid w:val="002010D1"/>
    <w:rsid w:val="00202BD4"/>
    <w:rsid w:val="00205AC9"/>
    <w:rsid w:val="00211356"/>
    <w:rsid w:val="00217F63"/>
    <w:rsid w:val="002217CB"/>
    <w:rsid w:val="00221CB6"/>
    <w:rsid w:val="002220AB"/>
    <w:rsid w:val="00222AFA"/>
    <w:rsid w:val="00224179"/>
    <w:rsid w:val="00225F30"/>
    <w:rsid w:val="002324ED"/>
    <w:rsid w:val="00233786"/>
    <w:rsid w:val="00237CCD"/>
    <w:rsid w:val="0024230E"/>
    <w:rsid w:val="00243D42"/>
    <w:rsid w:val="002458C5"/>
    <w:rsid w:val="00251426"/>
    <w:rsid w:val="00252116"/>
    <w:rsid w:val="00253E73"/>
    <w:rsid w:val="00254B22"/>
    <w:rsid w:val="002558D6"/>
    <w:rsid w:val="00256EE0"/>
    <w:rsid w:val="00260684"/>
    <w:rsid w:val="00260E99"/>
    <w:rsid w:val="002616D1"/>
    <w:rsid w:val="00264EF5"/>
    <w:rsid w:val="002674C4"/>
    <w:rsid w:val="00274E34"/>
    <w:rsid w:val="00285A50"/>
    <w:rsid w:val="00286FFF"/>
    <w:rsid w:val="00290C2E"/>
    <w:rsid w:val="00291255"/>
    <w:rsid w:val="00291F6D"/>
    <w:rsid w:val="002947EF"/>
    <w:rsid w:val="002A1884"/>
    <w:rsid w:val="002A433E"/>
    <w:rsid w:val="002A79ED"/>
    <w:rsid w:val="002B0459"/>
    <w:rsid w:val="002B0EE1"/>
    <w:rsid w:val="002B160C"/>
    <w:rsid w:val="002B582C"/>
    <w:rsid w:val="002B5F3E"/>
    <w:rsid w:val="002B7DCF"/>
    <w:rsid w:val="002B7F98"/>
    <w:rsid w:val="002C441D"/>
    <w:rsid w:val="002C55D9"/>
    <w:rsid w:val="002C68EC"/>
    <w:rsid w:val="002C7B5D"/>
    <w:rsid w:val="002D477B"/>
    <w:rsid w:val="002D6DF6"/>
    <w:rsid w:val="002E0CC7"/>
    <w:rsid w:val="002E481B"/>
    <w:rsid w:val="002E49CC"/>
    <w:rsid w:val="002E4C42"/>
    <w:rsid w:val="002F09C8"/>
    <w:rsid w:val="002F3930"/>
    <w:rsid w:val="002F5E0C"/>
    <w:rsid w:val="002F6649"/>
    <w:rsid w:val="0030232D"/>
    <w:rsid w:val="00302E41"/>
    <w:rsid w:val="00306107"/>
    <w:rsid w:val="00306B68"/>
    <w:rsid w:val="003107C1"/>
    <w:rsid w:val="00313B26"/>
    <w:rsid w:val="00314F09"/>
    <w:rsid w:val="003164F0"/>
    <w:rsid w:val="003166AD"/>
    <w:rsid w:val="00316C68"/>
    <w:rsid w:val="0032033B"/>
    <w:rsid w:val="00331659"/>
    <w:rsid w:val="00331F20"/>
    <w:rsid w:val="003333FC"/>
    <w:rsid w:val="00340224"/>
    <w:rsid w:val="003448A5"/>
    <w:rsid w:val="00345D1C"/>
    <w:rsid w:val="003504FA"/>
    <w:rsid w:val="0035052F"/>
    <w:rsid w:val="00351540"/>
    <w:rsid w:val="003518FF"/>
    <w:rsid w:val="00353621"/>
    <w:rsid w:val="0035440B"/>
    <w:rsid w:val="003562AD"/>
    <w:rsid w:val="00356CE6"/>
    <w:rsid w:val="00357667"/>
    <w:rsid w:val="00357B2B"/>
    <w:rsid w:val="00360FDB"/>
    <w:rsid w:val="00361383"/>
    <w:rsid w:val="00363CE9"/>
    <w:rsid w:val="00375056"/>
    <w:rsid w:val="00376CDF"/>
    <w:rsid w:val="00380BF2"/>
    <w:rsid w:val="00391233"/>
    <w:rsid w:val="00391933"/>
    <w:rsid w:val="00392EBD"/>
    <w:rsid w:val="003A1EEB"/>
    <w:rsid w:val="003A3E8C"/>
    <w:rsid w:val="003A4458"/>
    <w:rsid w:val="003A528C"/>
    <w:rsid w:val="003A55CC"/>
    <w:rsid w:val="003A7A87"/>
    <w:rsid w:val="003A7DDE"/>
    <w:rsid w:val="003B232B"/>
    <w:rsid w:val="003B4230"/>
    <w:rsid w:val="003B529C"/>
    <w:rsid w:val="003B6DF4"/>
    <w:rsid w:val="003B741F"/>
    <w:rsid w:val="003C08BE"/>
    <w:rsid w:val="003C4628"/>
    <w:rsid w:val="003C543A"/>
    <w:rsid w:val="003C5CAC"/>
    <w:rsid w:val="003C5EBB"/>
    <w:rsid w:val="003C601E"/>
    <w:rsid w:val="003C66C3"/>
    <w:rsid w:val="003C755D"/>
    <w:rsid w:val="003D18A7"/>
    <w:rsid w:val="003D1E27"/>
    <w:rsid w:val="003D4087"/>
    <w:rsid w:val="003D49F5"/>
    <w:rsid w:val="003D4F31"/>
    <w:rsid w:val="003E0F9E"/>
    <w:rsid w:val="003E2494"/>
    <w:rsid w:val="003E57C2"/>
    <w:rsid w:val="003F1910"/>
    <w:rsid w:val="003F343E"/>
    <w:rsid w:val="004020E0"/>
    <w:rsid w:val="00402505"/>
    <w:rsid w:val="004034BB"/>
    <w:rsid w:val="00405C26"/>
    <w:rsid w:val="00406C91"/>
    <w:rsid w:val="00407BD9"/>
    <w:rsid w:val="00412464"/>
    <w:rsid w:val="004133CD"/>
    <w:rsid w:val="00413D2E"/>
    <w:rsid w:val="00416F7B"/>
    <w:rsid w:val="00417082"/>
    <w:rsid w:val="004170F5"/>
    <w:rsid w:val="0041736E"/>
    <w:rsid w:val="00417865"/>
    <w:rsid w:val="00417A79"/>
    <w:rsid w:val="00417C87"/>
    <w:rsid w:val="00417F62"/>
    <w:rsid w:val="00421202"/>
    <w:rsid w:val="00421FCC"/>
    <w:rsid w:val="0042415D"/>
    <w:rsid w:val="00425713"/>
    <w:rsid w:val="0043053C"/>
    <w:rsid w:val="004307C6"/>
    <w:rsid w:val="00440901"/>
    <w:rsid w:val="00442BC5"/>
    <w:rsid w:val="004436F0"/>
    <w:rsid w:val="00446926"/>
    <w:rsid w:val="00452636"/>
    <w:rsid w:val="00453B2E"/>
    <w:rsid w:val="0045776A"/>
    <w:rsid w:val="004577DE"/>
    <w:rsid w:val="00460DAF"/>
    <w:rsid w:val="00462807"/>
    <w:rsid w:val="004630DC"/>
    <w:rsid w:val="004674C6"/>
    <w:rsid w:val="004701CD"/>
    <w:rsid w:val="00471ADA"/>
    <w:rsid w:val="004728BD"/>
    <w:rsid w:val="00472B16"/>
    <w:rsid w:val="0047301B"/>
    <w:rsid w:val="00474A1E"/>
    <w:rsid w:val="00476847"/>
    <w:rsid w:val="00477D9B"/>
    <w:rsid w:val="00480FD0"/>
    <w:rsid w:val="0048286D"/>
    <w:rsid w:val="00482A1F"/>
    <w:rsid w:val="00482CBE"/>
    <w:rsid w:val="00482E8E"/>
    <w:rsid w:val="00484C2A"/>
    <w:rsid w:val="004912BF"/>
    <w:rsid w:val="0049266F"/>
    <w:rsid w:val="00493797"/>
    <w:rsid w:val="00496DCA"/>
    <w:rsid w:val="00497CF0"/>
    <w:rsid w:val="004A2887"/>
    <w:rsid w:val="004A4910"/>
    <w:rsid w:val="004A6F0D"/>
    <w:rsid w:val="004B0071"/>
    <w:rsid w:val="004B0F7A"/>
    <w:rsid w:val="004B129F"/>
    <w:rsid w:val="004B19FC"/>
    <w:rsid w:val="004B39AC"/>
    <w:rsid w:val="004B47AD"/>
    <w:rsid w:val="004B6952"/>
    <w:rsid w:val="004C04A9"/>
    <w:rsid w:val="004C20F6"/>
    <w:rsid w:val="004C3158"/>
    <w:rsid w:val="004C3FB6"/>
    <w:rsid w:val="004C67CC"/>
    <w:rsid w:val="004C739E"/>
    <w:rsid w:val="004D2BAB"/>
    <w:rsid w:val="004D4194"/>
    <w:rsid w:val="004E6299"/>
    <w:rsid w:val="004E652B"/>
    <w:rsid w:val="004E7085"/>
    <w:rsid w:val="004F063C"/>
    <w:rsid w:val="004F0DC7"/>
    <w:rsid w:val="004F0DC9"/>
    <w:rsid w:val="005009B5"/>
    <w:rsid w:val="005009BA"/>
    <w:rsid w:val="005011C9"/>
    <w:rsid w:val="00501C5C"/>
    <w:rsid w:val="00505AB8"/>
    <w:rsid w:val="005065C3"/>
    <w:rsid w:val="00506D1B"/>
    <w:rsid w:val="005112D6"/>
    <w:rsid w:val="0051258D"/>
    <w:rsid w:val="005132C4"/>
    <w:rsid w:val="005159B0"/>
    <w:rsid w:val="00516DA5"/>
    <w:rsid w:val="005229C3"/>
    <w:rsid w:val="005232D5"/>
    <w:rsid w:val="00525F92"/>
    <w:rsid w:val="00527B92"/>
    <w:rsid w:val="00530A4F"/>
    <w:rsid w:val="005322B8"/>
    <w:rsid w:val="00534BAE"/>
    <w:rsid w:val="005357BC"/>
    <w:rsid w:val="00536FF6"/>
    <w:rsid w:val="00540FAE"/>
    <w:rsid w:val="00541025"/>
    <w:rsid w:val="005410DD"/>
    <w:rsid w:val="00543B68"/>
    <w:rsid w:val="00545D72"/>
    <w:rsid w:val="005465B4"/>
    <w:rsid w:val="005470A3"/>
    <w:rsid w:val="00547170"/>
    <w:rsid w:val="00547F28"/>
    <w:rsid w:val="00550D3F"/>
    <w:rsid w:val="00551D13"/>
    <w:rsid w:val="00552D56"/>
    <w:rsid w:val="00553A99"/>
    <w:rsid w:val="00553C6B"/>
    <w:rsid w:val="00555236"/>
    <w:rsid w:val="00556F47"/>
    <w:rsid w:val="00557DA8"/>
    <w:rsid w:val="00557F6B"/>
    <w:rsid w:val="005601D5"/>
    <w:rsid w:val="0056061E"/>
    <w:rsid w:val="00561F1B"/>
    <w:rsid w:val="005638DA"/>
    <w:rsid w:val="00565003"/>
    <w:rsid w:val="00567689"/>
    <w:rsid w:val="00571956"/>
    <w:rsid w:val="005762D5"/>
    <w:rsid w:val="00577A59"/>
    <w:rsid w:val="005803A9"/>
    <w:rsid w:val="00580AF2"/>
    <w:rsid w:val="00583740"/>
    <w:rsid w:val="00587B14"/>
    <w:rsid w:val="00594487"/>
    <w:rsid w:val="00595D55"/>
    <w:rsid w:val="00596669"/>
    <w:rsid w:val="005A10B2"/>
    <w:rsid w:val="005A10C4"/>
    <w:rsid w:val="005A282F"/>
    <w:rsid w:val="005A3D57"/>
    <w:rsid w:val="005A5F21"/>
    <w:rsid w:val="005A6DB5"/>
    <w:rsid w:val="005B35B8"/>
    <w:rsid w:val="005B62FE"/>
    <w:rsid w:val="005B6D05"/>
    <w:rsid w:val="005C304C"/>
    <w:rsid w:val="005C3B50"/>
    <w:rsid w:val="005C53DF"/>
    <w:rsid w:val="005D14DD"/>
    <w:rsid w:val="005D7C86"/>
    <w:rsid w:val="005E2512"/>
    <w:rsid w:val="005E2A89"/>
    <w:rsid w:val="005E3624"/>
    <w:rsid w:val="005F1918"/>
    <w:rsid w:val="005F21A9"/>
    <w:rsid w:val="00605432"/>
    <w:rsid w:val="0061016B"/>
    <w:rsid w:val="00610F44"/>
    <w:rsid w:val="00613852"/>
    <w:rsid w:val="0061706F"/>
    <w:rsid w:val="00621132"/>
    <w:rsid w:val="006213EB"/>
    <w:rsid w:val="00622C5D"/>
    <w:rsid w:val="0062642F"/>
    <w:rsid w:val="006269D7"/>
    <w:rsid w:val="00626C28"/>
    <w:rsid w:val="00630F9E"/>
    <w:rsid w:val="006310F6"/>
    <w:rsid w:val="00631CAF"/>
    <w:rsid w:val="00632C56"/>
    <w:rsid w:val="00633D6D"/>
    <w:rsid w:val="00643355"/>
    <w:rsid w:val="00643B79"/>
    <w:rsid w:val="00644CFD"/>
    <w:rsid w:val="00645E69"/>
    <w:rsid w:val="00646721"/>
    <w:rsid w:val="00647FEB"/>
    <w:rsid w:val="0065104F"/>
    <w:rsid w:val="00651875"/>
    <w:rsid w:val="00654261"/>
    <w:rsid w:val="00657339"/>
    <w:rsid w:val="00660720"/>
    <w:rsid w:val="006656FB"/>
    <w:rsid w:val="006663C6"/>
    <w:rsid w:val="0066799D"/>
    <w:rsid w:val="00667DC7"/>
    <w:rsid w:val="00672BF2"/>
    <w:rsid w:val="00675B5E"/>
    <w:rsid w:val="00682EEE"/>
    <w:rsid w:val="006830AB"/>
    <w:rsid w:val="00684BD5"/>
    <w:rsid w:val="006871C4"/>
    <w:rsid w:val="00687E87"/>
    <w:rsid w:val="00690284"/>
    <w:rsid w:val="006928A4"/>
    <w:rsid w:val="006936C2"/>
    <w:rsid w:val="00694B11"/>
    <w:rsid w:val="006A05F4"/>
    <w:rsid w:val="006A3E26"/>
    <w:rsid w:val="006A4849"/>
    <w:rsid w:val="006A4F93"/>
    <w:rsid w:val="006A6194"/>
    <w:rsid w:val="006B122C"/>
    <w:rsid w:val="006B5182"/>
    <w:rsid w:val="006C2828"/>
    <w:rsid w:val="006D0E12"/>
    <w:rsid w:val="006D3189"/>
    <w:rsid w:val="006D3429"/>
    <w:rsid w:val="006D44B3"/>
    <w:rsid w:val="006D44C4"/>
    <w:rsid w:val="006E0D76"/>
    <w:rsid w:val="006E1E68"/>
    <w:rsid w:val="006E2BA2"/>
    <w:rsid w:val="006E6840"/>
    <w:rsid w:val="006E6AEF"/>
    <w:rsid w:val="006E755F"/>
    <w:rsid w:val="006F4F2F"/>
    <w:rsid w:val="006F512B"/>
    <w:rsid w:val="00700C43"/>
    <w:rsid w:val="00704FF4"/>
    <w:rsid w:val="00706555"/>
    <w:rsid w:val="0071007D"/>
    <w:rsid w:val="007130A1"/>
    <w:rsid w:val="0071538B"/>
    <w:rsid w:val="00716EFE"/>
    <w:rsid w:val="00720F90"/>
    <w:rsid w:val="007327F1"/>
    <w:rsid w:val="00732B56"/>
    <w:rsid w:val="00732D38"/>
    <w:rsid w:val="00732D83"/>
    <w:rsid w:val="007335C9"/>
    <w:rsid w:val="00736AD4"/>
    <w:rsid w:val="00737C3D"/>
    <w:rsid w:val="00741647"/>
    <w:rsid w:val="00742B2C"/>
    <w:rsid w:val="00743312"/>
    <w:rsid w:val="007458F8"/>
    <w:rsid w:val="007470E7"/>
    <w:rsid w:val="00750335"/>
    <w:rsid w:val="00755F05"/>
    <w:rsid w:val="0075614F"/>
    <w:rsid w:val="00756D7B"/>
    <w:rsid w:val="007606A7"/>
    <w:rsid w:val="007609F9"/>
    <w:rsid w:val="00760C85"/>
    <w:rsid w:val="00761451"/>
    <w:rsid w:val="00761D58"/>
    <w:rsid w:val="00765B79"/>
    <w:rsid w:val="00766411"/>
    <w:rsid w:val="0076654D"/>
    <w:rsid w:val="00766E1A"/>
    <w:rsid w:val="00767F44"/>
    <w:rsid w:val="0077014C"/>
    <w:rsid w:val="00772017"/>
    <w:rsid w:val="00772664"/>
    <w:rsid w:val="007750AC"/>
    <w:rsid w:val="00775415"/>
    <w:rsid w:val="0077568E"/>
    <w:rsid w:val="00780550"/>
    <w:rsid w:val="0078184E"/>
    <w:rsid w:val="00783C61"/>
    <w:rsid w:val="007843A4"/>
    <w:rsid w:val="007870CC"/>
    <w:rsid w:val="00787534"/>
    <w:rsid w:val="00787780"/>
    <w:rsid w:val="007944DA"/>
    <w:rsid w:val="0079491E"/>
    <w:rsid w:val="00797680"/>
    <w:rsid w:val="007A1B1A"/>
    <w:rsid w:val="007A25CF"/>
    <w:rsid w:val="007A2D13"/>
    <w:rsid w:val="007A35AD"/>
    <w:rsid w:val="007A463E"/>
    <w:rsid w:val="007A6800"/>
    <w:rsid w:val="007A7BCA"/>
    <w:rsid w:val="007B14A9"/>
    <w:rsid w:val="007B2EDC"/>
    <w:rsid w:val="007B3C25"/>
    <w:rsid w:val="007B570E"/>
    <w:rsid w:val="007B603C"/>
    <w:rsid w:val="007B62D5"/>
    <w:rsid w:val="007B701B"/>
    <w:rsid w:val="007C1898"/>
    <w:rsid w:val="007C357C"/>
    <w:rsid w:val="007C553D"/>
    <w:rsid w:val="007C5E9C"/>
    <w:rsid w:val="007D22B8"/>
    <w:rsid w:val="007D2BD9"/>
    <w:rsid w:val="007E3AA2"/>
    <w:rsid w:val="007E4CA7"/>
    <w:rsid w:val="007E557E"/>
    <w:rsid w:val="007E5610"/>
    <w:rsid w:val="007E613F"/>
    <w:rsid w:val="007E7E8B"/>
    <w:rsid w:val="007F264F"/>
    <w:rsid w:val="007F6EA9"/>
    <w:rsid w:val="007F6ED4"/>
    <w:rsid w:val="008014E2"/>
    <w:rsid w:val="0080352F"/>
    <w:rsid w:val="00803864"/>
    <w:rsid w:val="00803C4B"/>
    <w:rsid w:val="00806D5A"/>
    <w:rsid w:val="00810B6C"/>
    <w:rsid w:val="008110A7"/>
    <w:rsid w:val="008119D9"/>
    <w:rsid w:val="00812FCF"/>
    <w:rsid w:val="008164B0"/>
    <w:rsid w:val="00816592"/>
    <w:rsid w:val="00816648"/>
    <w:rsid w:val="008173C9"/>
    <w:rsid w:val="00817D4F"/>
    <w:rsid w:val="00820944"/>
    <w:rsid w:val="00820B9D"/>
    <w:rsid w:val="00822B79"/>
    <w:rsid w:val="00822C65"/>
    <w:rsid w:val="008265EB"/>
    <w:rsid w:val="00827834"/>
    <w:rsid w:val="00831908"/>
    <w:rsid w:val="008349A5"/>
    <w:rsid w:val="00835B76"/>
    <w:rsid w:val="0083660C"/>
    <w:rsid w:val="00836E00"/>
    <w:rsid w:val="00841BCA"/>
    <w:rsid w:val="00842D8E"/>
    <w:rsid w:val="008524BA"/>
    <w:rsid w:val="00854901"/>
    <w:rsid w:val="008554C8"/>
    <w:rsid w:val="0085588F"/>
    <w:rsid w:val="00855927"/>
    <w:rsid w:val="0085693C"/>
    <w:rsid w:val="008618BF"/>
    <w:rsid w:val="0086351A"/>
    <w:rsid w:val="00866421"/>
    <w:rsid w:val="00866C9D"/>
    <w:rsid w:val="008723AA"/>
    <w:rsid w:val="00874660"/>
    <w:rsid w:val="00875FBA"/>
    <w:rsid w:val="00877C9A"/>
    <w:rsid w:val="00882A72"/>
    <w:rsid w:val="00883AB0"/>
    <w:rsid w:val="00883D68"/>
    <w:rsid w:val="008858DB"/>
    <w:rsid w:val="00887186"/>
    <w:rsid w:val="00887818"/>
    <w:rsid w:val="008918D8"/>
    <w:rsid w:val="008919BC"/>
    <w:rsid w:val="00891FED"/>
    <w:rsid w:val="0089377D"/>
    <w:rsid w:val="008952BD"/>
    <w:rsid w:val="00897718"/>
    <w:rsid w:val="008A23BA"/>
    <w:rsid w:val="008A43C4"/>
    <w:rsid w:val="008A4F05"/>
    <w:rsid w:val="008A6587"/>
    <w:rsid w:val="008B10A2"/>
    <w:rsid w:val="008B12F7"/>
    <w:rsid w:val="008B47F8"/>
    <w:rsid w:val="008C0D33"/>
    <w:rsid w:val="008C503D"/>
    <w:rsid w:val="008C7869"/>
    <w:rsid w:val="008D2E08"/>
    <w:rsid w:val="008E2854"/>
    <w:rsid w:val="008E5990"/>
    <w:rsid w:val="008E5E2C"/>
    <w:rsid w:val="008F0C7A"/>
    <w:rsid w:val="008F1DB1"/>
    <w:rsid w:val="008F44B3"/>
    <w:rsid w:val="008F7641"/>
    <w:rsid w:val="00902705"/>
    <w:rsid w:val="00902F07"/>
    <w:rsid w:val="00904FCD"/>
    <w:rsid w:val="00910597"/>
    <w:rsid w:val="00913F16"/>
    <w:rsid w:val="00914BAD"/>
    <w:rsid w:val="00916E30"/>
    <w:rsid w:val="0091736E"/>
    <w:rsid w:val="00917C27"/>
    <w:rsid w:val="00920759"/>
    <w:rsid w:val="009213FF"/>
    <w:rsid w:val="00921A0D"/>
    <w:rsid w:val="009229F0"/>
    <w:rsid w:val="00922D58"/>
    <w:rsid w:val="00924595"/>
    <w:rsid w:val="00924AE6"/>
    <w:rsid w:val="00926D90"/>
    <w:rsid w:val="009312E2"/>
    <w:rsid w:val="0093260B"/>
    <w:rsid w:val="009408BF"/>
    <w:rsid w:val="00942B4F"/>
    <w:rsid w:val="00945369"/>
    <w:rsid w:val="009453B8"/>
    <w:rsid w:val="009455D8"/>
    <w:rsid w:val="00946277"/>
    <w:rsid w:val="0094777D"/>
    <w:rsid w:val="009477B0"/>
    <w:rsid w:val="009527B9"/>
    <w:rsid w:val="0095540F"/>
    <w:rsid w:val="00955CC1"/>
    <w:rsid w:val="0095667A"/>
    <w:rsid w:val="00957CFE"/>
    <w:rsid w:val="0096121B"/>
    <w:rsid w:val="00962904"/>
    <w:rsid w:val="0096308E"/>
    <w:rsid w:val="009631FA"/>
    <w:rsid w:val="00965633"/>
    <w:rsid w:val="00966B58"/>
    <w:rsid w:val="009715BE"/>
    <w:rsid w:val="0097411D"/>
    <w:rsid w:val="00975454"/>
    <w:rsid w:val="0097597A"/>
    <w:rsid w:val="009759B7"/>
    <w:rsid w:val="00977E79"/>
    <w:rsid w:val="0098010C"/>
    <w:rsid w:val="00980B36"/>
    <w:rsid w:val="00981C69"/>
    <w:rsid w:val="009839BB"/>
    <w:rsid w:val="00983E7F"/>
    <w:rsid w:val="009843B2"/>
    <w:rsid w:val="00985841"/>
    <w:rsid w:val="00987298"/>
    <w:rsid w:val="00991B24"/>
    <w:rsid w:val="00992201"/>
    <w:rsid w:val="00997E17"/>
    <w:rsid w:val="009A155B"/>
    <w:rsid w:val="009A326A"/>
    <w:rsid w:val="009A3A9B"/>
    <w:rsid w:val="009A51A2"/>
    <w:rsid w:val="009B174C"/>
    <w:rsid w:val="009B2179"/>
    <w:rsid w:val="009B338E"/>
    <w:rsid w:val="009B4B76"/>
    <w:rsid w:val="009B792F"/>
    <w:rsid w:val="009B7A8D"/>
    <w:rsid w:val="009C0D10"/>
    <w:rsid w:val="009C17B4"/>
    <w:rsid w:val="009C2DAE"/>
    <w:rsid w:val="009C5883"/>
    <w:rsid w:val="009C6C6A"/>
    <w:rsid w:val="009D01CA"/>
    <w:rsid w:val="009D3129"/>
    <w:rsid w:val="009D6229"/>
    <w:rsid w:val="009D7031"/>
    <w:rsid w:val="009E0133"/>
    <w:rsid w:val="009E0F7E"/>
    <w:rsid w:val="009E0FD8"/>
    <w:rsid w:val="009E1317"/>
    <w:rsid w:val="009E2CAC"/>
    <w:rsid w:val="009E3126"/>
    <w:rsid w:val="009E3BD4"/>
    <w:rsid w:val="009E5558"/>
    <w:rsid w:val="009F03B7"/>
    <w:rsid w:val="009F3BD0"/>
    <w:rsid w:val="009F3FB6"/>
    <w:rsid w:val="009F7BDC"/>
    <w:rsid w:val="00A00457"/>
    <w:rsid w:val="00A02631"/>
    <w:rsid w:val="00A07605"/>
    <w:rsid w:val="00A15A80"/>
    <w:rsid w:val="00A17F0B"/>
    <w:rsid w:val="00A2227E"/>
    <w:rsid w:val="00A2296B"/>
    <w:rsid w:val="00A25FEA"/>
    <w:rsid w:val="00A311A9"/>
    <w:rsid w:val="00A343C5"/>
    <w:rsid w:val="00A36051"/>
    <w:rsid w:val="00A377C2"/>
    <w:rsid w:val="00A41E7F"/>
    <w:rsid w:val="00A4373C"/>
    <w:rsid w:val="00A44869"/>
    <w:rsid w:val="00A47010"/>
    <w:rsid w:val="00A50457"/>
    <w:rsid w:val="00A52EFD"/>
    <w:rsid w:val="00A54785"/>
    <w:rsid w:val="00A608CD"/>
    <w:rsid w:val="00A60E83"/>
    <w:rsid w:val="00A616BB"/>
    <w:rsid w:val="00A63BA6"/>
    <w:rsid w:val="00A64BF4"/>
    <w:rsid w:val="00A6583C"/>
    <w:rsid w:val="00A67072"/>
    <w:rsid w:val="00A7231B"/>
    <w:rsid w:val="00A730A9"/>
    <w:rsid w:val="00A75548"/>
    <w:rsid w:val="00A76302"/>
    <w:rsid w:val="00A80555"/>
    <w:rsid w:val="00A808CB"/>
    <w:rsid w:val="00A86C3B"/>
    <w:rsid w:val="00A871A8"/>
    <w:rsid w:val="00A8750D"/>
    <w:rsid w:val="00A919FA"/>
    <w:rsid w:val="00A92678"/>
    <w:rsid w:val="00A94D7E"/>
    <w:rsid w:val="00A9545A"/>
    <w:rsid w:val="00A95F4C"/>
    <w:rsid w:val="00A96FB0"/>
    <w:rsid w:val="00AA0A4F"/>
    <w:rsid w:val="00AA0AC7"/>
    <w:rsid w:val="00AA4792"/>
    <w:rsid w:val="00AA517D"/>
    <w:rsid w:val="00AA58D6"/>
    <w:rsid w:val="00AA598C"/>
    <w:rsid w:val="00AA5A76"/>
    <w:rsid w:val="00AA5C59"/>
    <w:rsid w:val="00AA5FE8"/>
    <w:rsid w:val="00AA61E2"/>
    <w:rsid w:val="00AA6CBD"/>
    <w:rsid w:val="00AB0AFD"/>
    <w:rsid w:val="00AB0ED1"/>
    <w:rsid w:val="00AB1EB2"/>
    <w:rsid w:val="00AB6ABD"/>
    <w:rsid w:val="00AC0AEE"/>
    <w:rsid w:val="00AC154C"/>
    <w:rsid w:val="00AC1AA2"/>
    <w:rsid w:val="00AD1399"/>
    <w:rsid w:val="00AD31E1"/>
    <w:rsid w:val="00AD3BCF"/>
    <w:rsid w:val="00AD3EBA"/>
    <w:rsid w:val="00AD5722"/>
    <w:rsid w:val="00AD5B05"/>
    <w:rsid w:val="00AE1407"/>
    <w:rsid w:val="00AE1B25"/>
    <w:rsid w:val="00AE26C7"/>
    <w:rsid w:val="00AF07CD"/>
    <w:rsid w:val="00AF0B49"/>
    <w:rsid w:val="00AF0B7F"/>
    <w:rsid w:val="00AF103F"/>
    <w:rsid w:val="00AF4117"/>
    <w:rsid w:val="00AF5F26"/>
    <w:rsid w:val="00AF64D0"/>
    <w:rsid w:val="00AF6BD6"/>
    <w:rsid w:val="00AF6C1B"/>
    <w:rsid w:val="00AF7E6A"/>
    <w:rsid w:val="00B016D3"/>
    <w:rsid w:val="00B01C09"/>
    <w:rsid w:val="00B03FD7"/>
    <w:rsid w:val="00B1205D"/>
    <w:rsid w:val="00B15104"/>
    <w:rsid w:val="00B152B1"/>
    <w:rsid w:val="00B1572B"/>
    <w:rsid w:val="00B2071E"/>
    <w:rsid w:val="00B2299A"/>
    <w:rsid w:val="00B23B34"/>
    <w:rsid w:val="00B262A8"/>
    <w:rsid w:val="00B279EC"/>
    <w:rsid w:val="00B3105F"/>
    <w:rsid w:val="00B31E63"/>
    <w:rsid w:val="00B32E2B"/>
    <w:rsid w:val="00B35540"/>
    <w:rsid w:val="00B46786"/>
    <w:rsid w:val="00B47A72"/>
    <w:rsid w:val="00B53C7A"/>
    <w:rsid w:val="00B53FE3"/>
    <w:rsid w:val="00B60AC8"/>
    <w:rsid w:val="00B61711"/>
    <w:rsid w:val="00B631FB"/>
    <w:rsid w:val="00B64979"/>
    <w:rsid w:val="00B65B11"/>
    <w:rsid w:val="00B65DE0"/>
    <w:rsid w:val="00B65FB8"/>
    <w:rsid w:val="00B66373"/>
    <w:rsid w:val="00B71007"/>
    <w:rsid w:val="00B71AE4"/>
    <w:rsid w:val="00B72D18"/>
    <w:rsid w:val="00B72F68"/>
    <w:rsid w:val="00B7330A"/>
    <w:rsid w:val="00B733AB"/>
    <w:rsid w:val="00B7384C"/>
    <w:rsid w:val="00B773B3"/>
    <w:rsid w:val="00B77A85"/>
    <w:rsid w:val="00B803A9"/>
    <w:rsid w:val="00B82A80"/>
    <w:rsid w:val="00B8782F"/>
    <w:rsid w:val="00B87C55"/>
    <w:rsid w:val="00B87E35"/>
    <w:rsid w:val="00B91198"/>
    <w:rsid w:val="00B923F1"/>
    <w:rsid w:val="00B93CA6"/>
    <w:rsid w:val="00B9435B"/>
    <w:rsid w:val="00B95DCA"/>
    <w:rsid w:val="00BA3008"/>
    <w:rsid w:val="00BA3018"/>
    <w:rsid w:val="00BA3218"/>
    <w:rsid w:val="00BA41A8"/>
    <w:rsid w:val="00BB05E2"/>
    <w:rsid w:val="00BB1047"/>
    <w:rsid w:val="00BB1099"/>
    <w:rsid w:val="00BB46A5"/>
    <w:rsid w:val="00BB6CD3"/>
    <w:rsid w:val="00BC2D15"/>
    <w:rsid w:val="00BC3534"/>
    <w:rsid w:val="00BC3668"/>
    <w:rsid w:val="00BC52F2"/>
    <w:rsid w:val="00BC6EB6"/>
    <w:rsid w:val="00BE502F"/>
    <w:rsid w:val="00BE5C86"/>
    <w:rsid w:val="00BE6D41"/>
    <w:rsid w:val="00BE72A5"/>
    <w:rsid w:val="00BF1B3E"/>
    <w:rsid w:val="00BF4556"/>
    <w:rsid w:val="00BF6D5A"/>
    <w:rsid w:val="00BF7A86"/>
    <w:rsid w:val="00C03CBC"/>
    <w:rsid w:val="00C04044"/>
    <w:rsid w:val="00C041DB"/>
    <w:rsid w:val="00C11CAD"/>
    <w:rsid w:val="00C125B1"/>
    <w:rsid w:val="00C21810"/>
    <w:rsid w:val="00C23C89"/>
    <w:rsid w:val="00C25764"/>
    <w:rsid w:val="00C306F8"/>
    <w:rsid w:val="00C3438E"/>
    <w:rsid w:val="00C35098"/>
    <w:rsid w:val="00C42E92"/>
    <w:rsid w:val="00C43D59"/>
    <w:rsid w:val="00C467D5"/>
    <w:rsid w:val="00C5036E"/>
    <w:rsid w:val="00C50FB6"/>
    <w:rsid w:val="00C5637E"/>
    <w:rsid w:val="00C605E2"/>
    <w:rsid w:val="00C60855"/>
    <w:rsid w:val="00C60AD3"/>
    <w:rsid w:val="00C60F0A"/>
    <w:rsid w:val="00C64432"/>
    <w:rsid w:val="00C67BEF"/>
    <w:rsid w:val="00C7177F"/>
    <w:rsid w:val="00C735B5"/>
    <w:rsid w:val="00C77CB1"/>
    <w:rsid w:val="00C80D2A"/>
    <w:rsid w:val="00C81015"/>
    <w:rsid w:val="00C82FA2"/>
    <w:rsid w:val="00C8764F"/>
    <w:rsid w:val="00C87B39"/>
    <w:rsid w:val="00C9161C"/>
    <w:rsid w:val="00C9302E"/>
    <w:rsid w:val="00C93ED9"/>
    <w:rsid w:val="00C97561"/>
    <w:rsid w:val="00CA5433"/>
    <w:rsid w:val="00CA5B19"/>
    <w:rsid w:val="00CA5DB9"/>
    <w:rsid w:val="00CA5F17"/>
    <w:rsid w:val="00CA615C"/>
    <w:rsid w:val="00CB16BE"/>
    <w:rsid w:val="00CB5AC0"/>
    <w:rsid w:val="00CB6A7B"/>
    <w:rsid w:val="00CB6F6E"/>
    <w:rsid w:val="00CC0EFF"/>
    <w:rsid w:val="00CC44D1"/>
    <w:rsid w:val="00CC6AE1"/>
    <w:rsid w:val="00CD0310"/>
    <w:rsid w:val="00CD379A"/>
    <w:rsid w:val="00CD4A30"/>
    <w:rsid w:val="00CD5056"/>
    <w:rsid w:val="00CD725F"/>
    <w:rsid w:val="00CE1378"/>
    <w:rsid w:val="00CE704D"/>
    <w:rsid w:val="00CF3584"/>
    <w:rsid w:val="00CF37DB"/>
    <w:rsid w:val="00CF3B43"/>
    <w:rsid w:val="00CF6CB6"/>
    <w:rsid w:val="00D00407"/>
    <w:rsid w:val="00D02594"/>
    <w:rsid w:val="00D03B4C"/>
    <w:rsid w:val="00D05C46"/>
    <w:rsid w:val="00D07FB9"/>
    <w:rsid w:val="00D10416"/>
    <w:rsid w:val="00D11201"/>
    <w:rsid w:val="00D12636"/>
    <w:rsid w:val="00D148B4"/>
    <w:rsid w:val="00D158B4"/>
    <w:rsid w:val="00D17152"/>
    <w:rsid w:val="00D20603"/>
    <w:rsid w:val="00D217A5"/>
    <w:rsid w:val="00D231DD"/>
    <w:rsid w:val="00D2793C"/>
    <w:rsid w:val="00D27B26"/>
    <w:rsid w:val="00D30803"/>
    <w:rsid w:val="00D33B24"/>
    <w:rsid w:val="00D35127"/>
    <w:rsid w:val="00D35AA6"/>
    <w:rsid w:val="00D41C94"/>
    <w:rsid w:val="00D43048"/>
    <w:rsid w:val="00D43A96"/>
    <w:rsid w:val="00D44487"/>
    <w:rsid w:val="00D446B7"/>
    <w:rsid w:val="00D44E76"/>
    <w:rsid w:val="00D47708"/>
    <w:rsid w:val="00D53EF4"/>
    <w:rsid w:val="00D54C5B"/>
    <w:rsid w:val="00D5531C"/>
    <w:rsid w:val="00D5600B"/>
    <w:rsid w:val="00D6005A"/>
    <w:rsid w:val="00D600E2"/>
    <w:rsid w:val="00D668BB"/>
    <w:rsid w:val="00D675A4"/>
    <w:rsid w:val="00D67EC2"/>
    <w:rsid w:val="00D761A0"/>
    <w:rsid w:val="00D76A24"/>
    <w:rsid w:val="00D80077"/>
    <w:rsid w:val="00D8024D"/>
    <w:rsid w:val="00D802FF"/>
    <w:rsid w:val="00D81366"/>
    <w:rsid w:val="00D84249"/>
    <w:rsid w:val="00D8569E"/>
    <w:rsid w:val="00D86D0F"/>
    <w:rsid w:val="00D87001"/>
    <w:rsid w:val="00D87150"/>
    <w:rsid w:val="00D93084"/>
    <w:rsid w:val="00D93CA7"/>
    <w:rsid w:val="00D952C3"/>
    <w:rsid w:val="00D9606E"/>
    <w:rsid w:val="00D971AD"/>
    <w:rsid w:val="00D97425"/>
    <w:rsid w:val="00DA02A7"/>
    <w:rsid w:val="00DA0B3B"/>
    <w:rsid w:val="00DA29ED"/>
    <w:rsid w:val="00DA3258"/>
    <w:rsid w:val="00DA4CC0"/>
    <w:rsid w:val="00DA62A0"/>
    <w:rsid w:val="00DB36F2"/>
    <w:rsid w:val="00DB441F"/>
    <w:rsid w:val="00DB5DC6"/>
    <w:rsid w:val="00DB6815"/>
    <w:rsid w:val="00DB7B97"/>
    <w:rsid w:val="00DC0BE5"/>
    <w:rsid w:val="00DC13E9"/>
    <w:rsid w:val="00DC64C2"/>
    <w:rsid w:val="00DC73B6"/>
    <w:rsid w:val="00DD29E8"/>
    <w:rsid w:val="00DD2C7A"/>
    <w:rsid w:val="00DD6A6D"/>
    <w:rsid w:val="00DD7FB6"/>
    <w:rsid w:val="00DE1B0B"/>
    <w:rsid w:val="00DE1BD9"/>
    <w:rsid w:val="00DE727D"/>
    <w:rsid w:val="00DF4ADF"/>
    <w:rsid w:val="00DF503E"/>
    <w:rsid w:val="00E03883"/>
    <w:rsid w:val="00E0437C"/>
    <w:rsid w:val="00E06601"/>
    <w:rsid w:val="00E07691"/>
    <w:rsid w:val="00E1073B"/>
    <w:rsid w:val="00E136AF"/>
    <w:rsid w:val="00E151D7"/>
    <w:rsid w:val="00E24A9F"/>
    <w:rsid w:val="00E277FF"/>
    <w:rsid w:val="00E335DE"/>
    <w:rsid w:val="00E353B5"/>
    <w:rsid w:val="00E36480"/>
    <w:rsid w:val="00E378E7"/>
    <w:rsid w:val="00E416C4"/>
    <w:rsid w:val="00E42B96"/>
    <w:rsid w:val="00E4539C"/>
    <w:rsid w:val="00E4586E"/>
    <w:rsid w:val="00E45CCC"/>
    <w:rsid w:val="00E467E0"/>
    <w:rsid w:val="00E46AE0"/>
    <w:rsid w:val="00E516A4"/>
    <w:rsid w:val="00E54729"/>
    <w:rsid w:val="00E570F7"/>
    <w:rsid w:val="00E606C8"/>
    <w:rsid w:val="00E6349E"/>
    <w:rsid w:val="00E635F7"/>
    <w:rsid w:val="00E65867"/>
    <w:rsid w:val="00E703BD"/>
    <w:rsid w:val="00E7640F"/>
    <w:rsid w:val="00E81649"/>
    <w:rsid w:val="00E8619C"/>
    <w:rsid w:val="00E9739E"/>
    <w:rsid w:val="00E97A2D"/>
    <w:rsid w:val="00EA0734"/>
    <w:rsid w:val="00EA26D2"/>
    <w:rsid w:val="00EA437B"/>
    <w:rsid w:val="00EA46CE"/>
    <w:rsid w:val="00EA6B39"/>
    <w:rsid w:val="00EA75CE"/>
    <w:rsid w:val="00EA7E55"/>
    <w:rsid w:val="00EB2A1A"/>
    <w:rsid w:val="00EB3214"/>
    <w:rsid w:val="00EB5BF0"/>
    <w:rsid w:val="00EB6E3D"/>
    <w:rsid w:val="00EB767A"/>
    <w:rsid w:val="00EB788B"/>
    <w:rsid w:val="00EC425A"/>
    <w:rsid w:val="00EC588C"/>
    <w:rsid w:val="00EC69E0"/>
    <w:rsid w:val="00EC6BC5"/>
    <w:rsid w:val="00ED265B"/>
    <w:rsid w:val="00ED2C0E"/>
    <w:rsid w:val="00ED3B8F"/>
    <w:rsid w:val="00ED4DE3"/>
    <w:rsid w:val="00ED5068"/>
    <w:rsid w:val="00EE3266"/>
    <w:rsid w:val="00EE3B7D"/>
    <w:rsid w:val="00EF03E0"/>
    <w:rsid w:val="00EF1E18"/>
    <w:rsid w:val="00EF24C8"/>
    <w:rsid w:val="00EF3C45"/>
    <w:rsid w:val="00EF49D6"/>
    <w:rsid w:val="00F00444"/>
    <w:rsid w:val="00F0079C"/>
    <w:rsid w:val="00F03C48"/>
    <w:rsid w:val="00F058F3"/>
    <w:rsid w:val="00F10518"/>
    <w:rsid w:val="00F14782"/>
    <w:rsid w:val="00F20046"/>
    <w:rsid w:val="00F22DB1"/>
    <w:rsid w:val="00F23D5E"/>
    <w:rsid w:val="00F27ADE"/>
    <w:rsid w:val="00F355A3"/>
    <w:rsid w:val="00F3565C"/>
    <w:rsid w:val="00F36863"/>
    <w:rsid w:val="00F43F5E"/>
    <w:rsid w:val="00F44BD8"/>
    <w:rsid w:val="00F504EF"/>
    <w:rsid w:val="00F5056B"/>
    <w:rsid w:val="00F52389"/>
    <w:rsid w:val="00F5354D"/>
    <w:rsid w:val="00F536B8"/>
    <w:rsid w:val="00F54E80"/>
    <w:rsid w:val="00F54E90"/>
    <w:rsid w:val="00F56FCA"/>
    <w:rsid w:val="00F60F0B"/>
    <w:rsid w:val="00F61C00"/>
    <w:rsid w:val="00F659CB"/>
    <w:rsid w:val="00F66809"/>
    <w:rsid w:val="00F66AFE"/>
    <w:rsid w:val="00F67029"/>
    <w:rsid w:val="00F71B51"/>
    <w:rsid w:val="00F76311"/>
    <w:rsid w:val="00F81DD1"/>
    <w:rsid w:val="00F82174"/>
    <w:rsid w:val="00F853ED"/>
    <w:rsid w:val="00F856EA"/>
    <w:rsid w:val="00F85D18"/>
    <w:rsid w:val="00F87D54"/>
    <w:rsid w:val="00F906E0"/>
    <w:rsid w:val="00F918BA"/>
    <w:rsid w:val="00F92033"/>
    <w:rsid w:val="00F93446"/>
    <w:rsid w:val="00F93EE5"/>
    <w:rsid w:val="00F957A8"/>
    <w:rsid w:val="00F95BEA"/>
    <w:rsid w:val="00FA06CF"/>
    <w:rsid w:val="00FA141C"/>
    <w:rsid w:val="00FA5163"/>
    <w:rsid w:val="00FA588A"/>
    <w:rsid w:val="00FA6FAF"/>
    <w:rsid w:val="00FA714E"/>
    <w:rsid w:val="00FB11BC"/>
    <w:rsid w:val="00FB1CA2"/>
    <w:rsid w:val="00FB22C0"/>
    <w:rsid w:val="00FC4DFA"/>
    <w:rsid w:val="00FC5511"/>
    <w:rsid w:val="00FC5E6B"/>
    <w:rsid w:val="00FC72C6"/>
    <w:rsid w:val="00FD0BB9"/>
    <w:rsid w:val="00FD4C5F"/>
    <w:rsid w:val="00FE100F"/>
    <w:rsid w:val="00FE2AD6"/>
    <w:rsid w:val="00FE3F32"/>
    <w:rsid w:val="00FF2C40"/>
    <w:rsid w:val="00FF492D"/>
    <w:rsid w:val="00FF60A7"/>
    <w:rsid w:val="00FF7C96"/>
    <w:rsid w:val="03D778EF"/>
    <w:rsid w:val="11EC4876"/>
    <w:rsid w:val="194D2A26"/>
    <w:rsid w:val="1E8C75A1"/>
    <w:rsid w:val="20331272"/>
    <w:rsid w:val="3A393F8E"/>
    <w:rsid w:val="3A5B0B19"/>
    <w:rsid w:val="3B4D4259"/>
    <w:rsid w:val="42780119"/>
    <w:rsid w:val="448552E1"/>
    <w:rsid w:val="49257639"/>
    <w:rsid w:val="4B334AEF"/>
    <w:rsid w:val="5B1300FF"/>
    <w:rsid w:val="6067189A"/>
    <w:rsid w:val="64BE342E"/>
    <w:rsid w:val="66207416"/>
    <w:rsid w:val="6E526E2C"/>
    <w:rsid w:val="75C315BC"/>
    <w:rsid w:val="79D304B7"/>
    <w:rsid w:val="7CE50175"/>
    <w:rsid w:val="7E1562E9"/>
  </w:rsids>
  <m:mathPr>
    <m:mathFont m:val="Cambria Math"/>
    <m:brkBin m:val="before"/>
    <m:brkBinSub m:val="--"/>
    <m:smallFrac/>
    <m:dispDef/>
    <m:lMargin m:val="0"/>
    <m:rMargin m:val="0"/>
    <m:defJc m:val="centerGroup"/>
    <m:wrapIndent m:val="1440"/>
    <m:intLim m:val="undOvr"/>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fillcolor="white">
      <v:fill color="white"/>
    </o:shapedefaults>
    <o:shapelayout v:ext="edit">
      <o:idmap v:ext="edit" data="1"/>
      <o:rules v:ext="edit">
        <o:r id="V:Rule26" type="connector" idref="#_x0000_s1260"/>
        <o:r id="V:Rule27" type="connector" idref="#_x0000_s1688"/>
        <o:r id="V:Rule28" type="connector" idref="#_x0000_s1568"/>
        <o:r id="V:Rule29" type="connector" idref="#_x0000_s1612"/>
        <o:r id="V:Rule30" type="connector" idref="#_x0000_s1761"/>
        <o:r id="V:Rule31" type="connector" idref="#_x0000_s1760"/>
        <o:r id="V:Rule32" type="connector" idref="#_x0000_s1569"/>
        <o:r id="V:Rule33" type="connector" idref="#_x0000_s1261"/>
        <o:r id="V:Rule34" type="connector" idref="#_x0000_s1613"/>
        <o:r id="V:Rule35" type="connector" idref="#_x0000_s1257"/>
        <o:r id="V:Rule36" type="connector" idref="#_x0000_s1744"/>
        <o:r id="V:Rule37" type="connector" idref="#_x0000_s1686"/>
        <o:r id="V:Rule38" type="connector" idref="#_x0000_s1630"/>
        <o:r id="V:Rule39" type="connector" idref="#_x0000_s1614"/>
        <o:r id="V:Rule40" type="connector" idref="#_x0000_s1754"/>
        <o:r id="V:Rule42" type="connector" idref="#_x0000_s1739"/>
        <o:r id="V:Rule43" type="connector" idref="#_x0000_s1556"/>
        <o:r id="V:Rule44" type="connector" idref="#_x0000_s1570"/>
        <o:r id="V:Rule45" type="connector" idref="#_x0000_s1755"/>
        <o:r id="V:Rule46" type="connector" idref="#_x0000_s1747"/>
        <o:r id="V:Rule47" type="connector" idref="#_x0000_s1748"/>
        <o:r id="V:Rule48" type="connector" idref="#_x0000_s1687"/>
        <o:r id="V:Rule49" type="connector" idref="#_x0000_s1259"/>
        <o:r id="V:Rule50" type="connector" idref="#_x0000_s163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Code" w:semiHidden="0"/>
    <w:lsdException w:name="HTML Definition" w:semiHidden="0"/>
    <w:lsdException w:name="HTML Keyboard" w:semiHidden="0"/>
    <w:lsdException w:name="HTML Sample" w:semiHidden="0"/>
    <w:lsdException w:name="Normal Table" w:qFormat="1"/>
    <w:lsdException w:name="Table Grid" w:semiHidden="0" w:uiPriority="0" w:unhideWhenUsed="0" w:qFormat="1"/>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7FF"/>
    <w:pPr>
      <w:widowControl w:val="0"/>
      <w:jc w:val="both"/>
    </w:pPr>
    <w:rPr>
      <w:rFonts w:ascii="Times New Roman" w:hAnsi="Times New Roman"/>
      <w:kern w:val="2"/>
      <w:sz w:val="21"/>
      <w:szCs w:val="24"/>
    </w:rPr>
  </w:style>
  <w:style w:type="paragraph" w:styleId="1">
    <w:name w:val="heading 1"/>
    <w:basedOn w:val="a"/>
    <w:next w:val="a"/>
    <w:uiPriority w:val="9"/>
    <w:qFormat/>
    <w:rsid w:val="00E277FF"/>
    <w:pPr>
      <w:spacing w:before="300" w:after="150" w:line="17" w:lineRule="atLeast"/>
      <w:jc w:val="left"/>
      <w:outlineLvl w:val="0"/>
    </w:pPr>
    <w:rPr>
      <w:rFonts w:ascii="宋体" w:eastAsia="宋体" w:hAnsi="宋体" w:hint="eastAsia"/>
      <w:b/>
      <w:kern w:val="44"/>
      <w:sz w:val="24"/>
    </w:rPr>
  </w:style>
  <w:style w:type="paragraph" w:styleId="2">
    <w:name w:val="heading 2"/>
    <w:basedOn w:val="a"/>
    <w:next w:val="a"/>
    <w:link w:val="2Char"/>
    <w:qFormat/>
    <w:rsid w:val="00063D3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rsid w:val="00977E7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1120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77FF"/>
    <w:rPr>
      <w:sz w:val="18"/>
      <w:szCs w:val="18"/>
    </w:rPr>
  </w:style>
  <w:style w:type="paragraph" w:styleId="a4">
    <w:name w:val="footer"/>
    <w:basedOn w:val="a"/>
    <w:link w:val="Char0"/>
    <w:uiPriority w:val="99"/>
    <w:unhideWhenUsed/>
    <w:rsid w:val="00E277F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277FF"/>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E27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E277FF"/>
    <w:rPr>
      <w:b/>
    </w:rPr>
  </w:style>
  <w:style w:type="character" w:styleId="a8">
    <w:name w:val="FollowedHyperlink"/>
    <w:uiPriority w:val="99"/>
    <w:unhideWhenUsed/>
    <w:rsid w:val="00E277FF"/>
    <w:rPr>
      <w:color w:val="223344"/>
      <w:u w:val="none"/>
    </w:rPr>
  </w:style>
  <w:style w:type="character" w:styleId="HTML">
    <w:name w:val="HTML Definition"/>
    <w:uiPriority w:val="99"/>
    <w:unhideWhenUsed/>
    <w:rsid w:val="00E277FF"/>
    <w:rPr>
      <w:i/>
    </w:rPr>
  </w:style>
  <w:style w:type="character" w:styleId="a9">
    <w:name w:val="Hyperlink"/>
    <w:uiPriority w:val="99"/>
    <w:unhideWhenUsed/>
    <w:rsid w:val="00E277FF"/>
    <w:rPr>
      <w:color w:val="223344"/>
      <w:u w:val="none"/>
    </w:rPr>
  </w:style>
  <w:style w:type="character" w:styleId="HTML0">
    <w:name w:val="HTML Code"/>
    <w:uiPriority w:val="99"/>
    <w:unhideWhenUsed/>
    <w:rsid w:val="00E277FF"/>
    <w:rPr>
      <w:rFonts w:ascii="Consolas" w:eastAsia="Consolas" w:hAnsi="Consolas" w:cs="Consolas" w:hint="default"/>
      <w:color w:val="C7254E"/>
      <w:sz w:val="21"/>
      <w:szCs w:val="21"/>
      <w:shd w:val="clear" w:color="auto" w:fill="F9F2F4"/>
    </w:rPr>
  </w:style>
  <w:style w:type="character" w:styleId="HTML1">
    <w:name w:val="HTML Keyboard"/>
    <w:uiPriority w:val="99"/>
    <w:unhideWhenUsed/>
    <w:rsid w:val="00E277FF"/>
    <w:rPr>
      <w:rFonts w:ascii="Consolas" w:eastAsia="Consolas" w:hAnsi="Consolas" w:cs="Consolas" w:hint="default"/>
      <w:color w:val="FFFFFF"/>
      <w:sz w:val="21"/>
      <w:szCs w:val="21"/>
      <w:shd w:val="clear" w:color="auto" w:fill="333333"/>
    </w:rPr>
  </w:style>
  <w:style w:type="character" w:styleId="HTML2">
    <w:name w:val="HTML Sample"/>
    <w:uiPriority w:val="99"/>
    <w:unhideWhenUsed/>
    <w:rsid w:val="00E277FF"/>
    <w:rPr>
      <w:rFonts w:ascii="Consolas" w:eastAsia="Consolas" w:hAnsi="Consolas" w:cs="Consolas"/>
      <w:sz w:val="21"/>
      <w:szCs w:val="21"/>
    </w:rPr>
  </w:style>
  <w:style w:type="character" w:customStyle="1" w:styleId="CharChar">
    <w:name w:val="段 Char Char"/>
    <w:rsid w:val="00E277FF"/>
    <w:rPr>
      <w:rFonts w:ascii="宋体"/>
      <w:sz w:val="21"/>
      <w:lang w:val="en-US" w:eastAsia="zh-CN" w:bidi="ar-SA"/>
    </w:rPr>
  </w:style>
  <w:style w:type="character" w:customStyle="1" w:styleId="Char0">
    <w:name w:val="页脚 Char"/>
    <w:link w:val="a4"/>
    <w:uiPriority w:val="99"/>
    <w:semiHidden/>
    <w:rsid w:val="00E277FF"/>
    <w:rPr>
      <w:rFonts w:ascii="Times New Roman" w:hAnsi="Times New Roman"/>
      <w:kern w:val="2"/>
      <w:sz w:val="18"/>
      <w:szCs w:val="18"/>
    </w:rPr>
  </w:style>
  <w:style w:type="character" w:customStyle="1" w:styleId="Char2">
    <w:name w:val="段 Char"/>
    <w:link w:val="aa"/>
    <w:uiPriority w:val="99"/>
    <w:qFormat/>
    <w:rsid w:val="00E277FF"/>
    <w:rPr>
      <w:rFonts w:ascii="宋体" w:hAnsi="Times New Roman"/>
      <w:kern w:val="2"/>
      <w:sz w:val="21"/>
      <w:szCs w:val="22"/>
      <w:lang w:val="en-US" w:eastAsia="zh-CN" w:bidi="ar-SA"/>
    </w:rPr>
  </w:style>
  <w:style w:type="paragraph" w:customStyle="1" w:styleId="aa">
    <w:name w:val="段"/>
    <w:link w:val="Char2"/>
    <w:uiPriority w:val="99"/>
    <w:qFormat/>
    <w:rsid w:val="00E277FF"/>
    <w:pPr>
      <w:tabs>
        <w:tab w:val="center" w:pos="4201"/>
        <w:tab w:val="right" w:leader="dot" w:pos="9298"/>
      </w:tabs>
      <w:autoSpaceDE w:val="0"/>
      <w:autoSpaceDN w:val="0"/>
      <w:ind w:firstLineChars="200" w:firstLine="420"/>
      <w:jc w:val="both"/>
    </w:pPr>
    <w:rPr>
      <w:rFonts w:ascii="宋体" w:hAnsi="Times New Roman"/>
      <w:kern w:val="2"/>
      <w:sz w:val="21"/>
      <w:szCs w:val="22"/>
    </w:rPr>
  </w:style>
  <w:style w:type="character" w:customStyle="1" w:styleId="Char1">
    <w:name w:val="页眉 Char"/>
    <w:link w:val="a5"/>
    <w:uiPriority w:val="99"/>
    <w:semiHidden/>
    <w:rsid w:val="00E277FF"/>
    <w:rPr>
      <w:rFonts w:ascii="Times New Roman" w:hAnsi="Times New Roman"/>
      <w:kern w:val="2"/>
      <w:sz w:val="18"/>
      <w:szCs w:val="18"/>
    </w:rPr>
  </w:style>
  <w:style w:type="paragraph" w:customStyle="1" w:styleId="ab">
    <w:name w:val="封面标准英文名称"/>
    <w:rsid w:val="00E277FF"/>
    <w:pPr>
      <w:widowControl w:val="0"/>
      <w:spacing w:before="370" w:line="400" w:lineRule="exact"/>
      <w:jc w:val="center"/>
    </w:pPr>
    <w:rPr>
      <w:rFonts w:ascii="Times New Roman" w:hAnsi="Times New Roman"/>
      <w:sz w:val="28"/>
    </w:rPr>
  </w:style>
  <w:style w:type="paragraph" w:styleId="ac">
    <w:name w:val="List Paragraph"/>
    <w:basedOn w:val="a"/>
    <w:uiPriority w:val="34"/>
    <w:qFormat/>
    <w:rsid w:val="00E277FF"/>
    <w:pPr>
      <w:ind w:firstLineChars="200" w:firstLine="420"/>
    </w:pPr>
    <w:rPr>
      <w:rFonts w:ascii="Calibri" w:hAnsi="Calibri"/>
      <w:szCs w:val="22"/>
    </w:rPr>
  </w:style>
  <w:style w:type="character" w:styleId="ad">
    <w:name w:val="Placeholder Text"/>
    <w:basedOn w:val="a0"/>
    <w:uiPriority w:val="99"/>
    <w:unhideWhenUsed/>
    <w:rsid w:val="00E277FF"/>
    <w:rPr>
      <w:color w:val="808080"/>
    </w:rPr>
  </w:style>
  <w:style w:type="character" w:customStyle="1" w:styleId="Char">
    <w:name w:val="批注框文本 Char"/>
    <w:basedOn w:val="a0"/>
    <w:link w:val="a3"/>
    <w:uiPriority w:val="99"/>
    <w:semiHidden/>
    <w:rsid w:val="00E277FF"/>
    <w:rPr>
      <w:rFonts w:ascii="Times New Roman" w:hAnsi="Times New Roman"/>
      <w:kern w:val="2"/>
      <w:sz w:val="18"/>
      <w:szCs w:val="18"/>
    </w:rPr>
  </w:style>
  <w:style w:type="paragraph" w:styleId="ae">
    <w:name w:val="Document Map"/>
    <w:basedOn w:val="a"/>
    <w:link w:val="Char3"/>
    <w:uiPriority w:val="99"/>
    <w:semiHidden/>
    <w:unhideWhenUsed/>
    <w:rsid w:val="00D84249"/>
    <w:rPr>
      <w:rFonts w:ascii="宋体" w:eastAsia="宋体"/>
      <w:sz w:val="18"/>
      <w:szCs w:val="18"/>
    </w:rPr>
  </w:style>
  <w:style w:type="character" w:customStyle="1" w:styleId="Char3">
    <w:name w:val="文档结构图 Char"/>
    <w:basedOn w:val="a0"/>
    <w:link w:val="ae"/>
    <w:uiPriority w:val="99"/>
    <w:semiHidden/>
    <w:rsid w:val="00D84249"/>
    <w:rPr>
      <w:rFonts w:ascii="宋体" w:eastAsia="宋体" w:hAnsi="Times New Roman"/>
      <w:kern w:val="2"/>
      <w:sz w:val="18"/>
      <w:szCs w:val="18"/>
    </w:rPr>
  </w:style>
  <w:style w:type="paragraph" w:styleId="af">
    <w:name w:val="Body Text Indent"/>
    <w:basedOn w:val="a"/>
    <w:link w:val="Char4"/>
    <w:rsid w:val="00C306F8"/>
    <w:pPr>
      <w:adjustRightInd w:val="0"/>
      <w:spacing w:line="360" w:lineRule="atLeast"/>
      <w:jc w:val="left"/>
    </w:pPr>
    <w:rPr>
      <w:rFonts w:ascii="宋体" w:eastAsia="宋体" w:hint="eastAsia"/>
      <w:kern w:val="0"/>
      <w:szCs w:val="20"/>
    </w:rPr>
  </w:style>
  <w:style w:type="character" w:customStyle="1" w:styleId="Char4">
    <w:name w:val="正文文本缩进 Char"/>
    <w:basedOn w:val="a0"/>
    <w:link w:val="af"/>
    <w:rsid w:val="00C306F8"/>
    <w:rPr>
      <w:rFonts w:ascii="宋体" w:eastAsia="宋体" w:hAnsi="Times New Roman"/>
      <w:sz w:val="21"/>
    </w:rPr>
  </w:style>
  <w:style w:type="character" w:customStyle="1" w:styleId="2Char">
    <w:name w:val="标题 2 Char"/>
    <w:basedOn w:val="a0"/>
    <w:link w:val="2"/>
    <w:rsid w:val="00063D31"/>
    <w:rPr>
      <w:rFonts w:ascii="Arial" w:eastAsia="黑体" w:hAnsi="Arial"/>
      <w:b/>
      <w:bCs/>
      <w:kern w:val="2"/>
      <w:sz w:val="32"/>
      <w:szCs w:val="32"/>
    </w:rPr>
  </w:style>
  <w:style w:type="character" w:customStyle="1" w:styleId="3Char">
    <w:name w:val="标题 3 Char"/>
    <w:basedOn w:val="a0"/>
    <w:link w:val="3"/>
    <w:uiPriority w:val="9"/>
    <w:rsid w:val="00977E79"/>
    <w:rPr>
      <w:rFonts w:ascii="Times New Roman" w:hAnsi="Times New Roman"/>
      <w:b/>
      <w:bCs/>
      <w:kern w:val="2"/>
      <w:sz w:val="32"/>
      <w:szCs w:val="32"/>
    </w:rPr>
  </w:style>
  <w:style w:type="character" w:customStyle="1" w:styleId="4Char">
    <w:name w:val="标题 4 Char"/>
    <w:basedOn w:val="a0"/>
    <w:link w:val="4"/>
    <w:uiPriority w:val="9"/>
    <w:rsid w:val="00D11201"/>
    <w:rPr>
      <w:rFonts w:asciiTheme="majorHAnsi" w:eastAsiaTheme="majorEastAsia" w:hAnsiTheme="majorHAnsi" w:cstheme="majorBidi"/>
      <w:b/>
      <w:bCs/>
      <w:kern w:val="2"/>
      <w:sz w:val="28"/>
      <w:szCs w:val="28"/>
    </w:rPr>
  </w:style>
  <w:style w:type="paragraph" w:styleId="af0">
    <w:name w:val="Date"/>
    <w:basedOn w:val="a"/>
    <w:next w:val="a"/>
    <w:link w:val="Char5"/>
    <w:uiPriority w:val="99"/>
    <w:semiHidden/>
    <w:unhideWhenUsed/>
    <w:rsid w:val="007A463E"/>
    <w:pPr>
      <w:ind w:leftChars="2500" w:left="100"/>
    </w:pPr>
  </w:style>
  <w:style w:type="character" w:customStyle="1" w:styleId="Char5">
    <w:name w:val="日期 Char"/>
    <w:basedOn w:val="a0"/>
    <w:link w:val="af0"/>
    <w:uiPriority w:val="99"/>
    <w:semiHidden/>
    <w:rsid w:val="007A463E"/>
    <w:rPr>
      <w:rFonts w:ascii="Times New Roman" w:hAnsi="Times New Roman"/>
      <w:kern w:val="2"/>
      <w:sz w:val="21"/>
      <w:szCs w:val="24"/>
    </w:rPr>
  </w:style>
  <w:style w:type="paragraph" w:styleId="af1">
    <w:name w:val="annotation text"/>
    <w:basedOn w:val="a"/>
    <w:link w:val="Char6"/>
    <w:unhideWhenUsed/>
    <w:rsid w:val="00197D5A"/>
    <w:pPr>
      <w:jc w:val="left"/>
    </w:pPr>
    <w:rPr>
      <w:rFonts w:eastAsia="宋体"/>
    </w:rPr>
  </w:style>
  <w:style w:type="character" w:customStyle="1" w:styleId="Char6">
    <w:name w:val="批注文字 Char"/>
    <w:basedOn w:val="a0"/>
    <w:link w:val="af1"/>
    <w:rsid w:val="00197D5A"/>
    <w:rPr>
      <w:rFonts w:ascii="Times New Roman" w:eastAsia="宋体"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62876058">
      <w:bodyDiv w:val="1"/>
      <w:marLeft w:val="0"/>
      <w:marRight w:val="0"/>
      <w:marTop w:val="0"/>
      <w:marBottom w:val="0"/>
      <w:divBdr>
        <w:top w:val="none" w:sz="0" w:space="0" w:color="auto"/>
        <w:left w:val="none" w:sz="0" w:space="0" w:color="auto"/>
        <w:bottom w:val="none" w:sz="0" w:space="0" w:color="auto"/>
        <w:right w:val="none" w:sz="0" w:space="0" w:color="auto"/>
      </w:divBdr>
    </w:div>
    <w:div w:id="389381877">
      <w:bodyDiv w:val="1"/>
      <w:marLeft w:val="0"/>
      <w:marRight w:val="0"/>
      <w:marTop w:val="0"/>
      <w:marBottom w:val="0"/>
      <w:divBdr>
        <w:top w:val="none" w:sz="0" w:space="0" w:color="auto"/>
        <w:left w:val="none" w:sz="0" w:space="0" w:color="auto"/>
        <w:bottom w:val="none" w:sz="0" w:space="0" w:color="auto"/>
        <w:right w:val="none" w:sz="0" w:space="0" w:color="auto"/>
      </w:divBdr>
    </w:div>
    <w:div w:id="946231329">
      <w:bodyDiv w:val="1"/>
      <w:marLeft w:val="0"/>
      <w:marRight w:val="0"/>
      <w:marTop w:val="0"/>
      <w:marBottom w:val="0"/>
      <w:divBdr>
        <w:top w:val="none" w:sz="0" w:space="0" w:color="auto"/>
        <w:left w:val="none" w:sz="0" w:space="0" w:color="auto"/>
        <w:bottom w:val="none" w:sz="0" w:space="0" w:color="auto"/>
        <w:right w:val="none" w:sz="0" w:space="0" w:color="auto"/>
      </w:divBdr>
    </w:div>
    <w:div w:id="1173256695">
      <w:bodyDiv w:val="1"/>
      <w:marLeft w:val="0"/>
      <w:marRight w:val="0"/>
      <w:marTop w:val="0"/>
      <w:marBottom w:val="0"/>
      <w:divBdr>
        <w:top w:val="none" w:sz="0" w:space="0" w:color="auto"/>
        <w:left w:val="none" w:sz="0" w:space="0" w:color="auto"/>
        <w:bottom w:val="none" w:sz="0" w:space="0" w:color="auto"/>
        <w:right w:val="none" w:sz="0" w:space="0" w:color="auto"/>
      </w:divBdr>
    </w:div>
    <w:div w:id="1210920779">
      <w:bodyDiv w:val="1"/>
      <w:marLeft w:val="0"/>
      <w:marRight w:val="0"/>
      <w:marTop w:val="0"/>
      <w:marBottom w:val="0"/>
      <w:divBdr>
        <w:top w:val="none" w:sz="0" w:space="0" w:color="auto"/>
        <w:left w:val="none" w:sz="0" w:space="0" w:color="auto"/>
        <w:bottom w:val="none" w:sz="0" w:space="0" w:color="auto"/>
        <w:right w:val="none" w:sz="0" w:space="0" w:color="auto"/>
      </w:divBdr>
    </w:div>
    <w:div w:id="1297489959">
      <w:bodyDiv w:val="1"/>
      <w:marLeft w:val="0"/>
      <w:marRight w:val="0"/>
      <w:marTop w:val="0"/>
      <w:marBottom w:val="0"/>
      <w:divBdr>
        <w:top w:val="none" w:sz="0" w:space="0" w:color="auto"/>
        <w:left w:val="none" w:sz="0" w:space="0" w:color="auto"/>
        <w:bottom w:val="none" w:sz="0" w:space="0" w:color="auto"/>
        <w:right w:val="none" w:sz="0" w:space="0" w:color="auto"/>
      </w:divBdr>
    </w:div>
    <w:div w:id="1328513002">
      <w:bodyDiv w:val="1"/>
      <w:marLeft w:val="0"/>
      <w:marRight w:val="0"/>
      <w:marTop w:val="0"/>
      <w:marBottom w:val="0"/>
      <w:divBdr>
        <w:top w:val="none" w:sz="0" w:space="0" w:color="auto"/>
        <w:left w:val="none" w:sz="0" w:space="0" w:color="auto"/>
        <w:bottom w:val="none" w:sz="0" w:space="0" w:color="auto"/>
        <w:right w:val="none" w:sz="0" w:space="0" w:color="auto"/>
      </w:divBdr>
    </w:div>
    <w:div w:id="1440755766">
      <w:bodyDiv w:val="1"/>
      <w:marLeft w:val="0"/>
      <w:marRight w:val="0"/>
      <w:marTop w:val="0"/>
      <w:marBottom w:val="0"/>
      <w:divBdr>
        <w:top w:val="none" w:sz="0" w:space="0" w:color="auto"/>
        <w:left w:val="none" w:sz="0" w:space="0" w:color="auto"/>
        <w:bottom w:val="none" w:sz="0" w:space="0" w:color="auto"/>
        <w:right w:val="none" w:sz="0" w:space="0" w:color="auto"/>
      </w:divBdr>
    </w:div>
    <w:div w:id="1729956671">
      <w:bodyDiv w:val="1"/>
      <w:marLeft w:val="0"/>
      <w:marRight w:val="0"/>
      <w:marTop w:val="0"/>
      <w:marBottom w:val="0"/>
      <w:divBdr>
        <w:top w:val="none" w:sz="0" w:space="0" w:color="auto"/>
        <w:left w:val="none" w:sz="0" w:space="0" w:color="auto"/>
        <w:bottom w:val="none" w:sz="0" w:space="0" w:color="auto"/>
        <w:right w:val="none" w:sz="0" w:space="0" w:color="auto"/>
      </w:divBdr>
    </w:div>
    <w:div w:id="1819608694">
      <w:bodyDiv w:val="1"/>
      <w:marLeft w:val="0"/>
      <w:marRight w:val="0"/>
      <w:marTop w:val="0"/>
      <w:marBottom w:val="0"/>
      <w:divBdr>
        <w:top w:val="none" w:sz="0" w:space="0" w:color="auto"/>
        <w:left w:val="none" w:sz="0" w:space="0" w:color="auto"/>
        <w:bottom w:val="none" w:sz="0" w:space="0" w:color="auto"/>
        <w:right w:val="none" w:sz="0" w:space="0" w:color="auto"/>
      </w:divBdr>
    </w:div>
    <w:div w:id="189072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61F0-70FD-4AD7-9BB4-2ED5753B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2529</Words>
  <Characters>14421</Characters>
  <Application>Microsoft Office Word</Application>
  <DocSecurity>0</DocSecurity>
  <Lines>120</Lines>
  <Paragraphs>33</Paragraphs>
  <ScaleCrop>false</ScaleCrop>
  <Company>admin</Company>
  <LinksUpToDate>false</LinksUpToDate>
  <CharactersWithSpaces>16917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烧结金属多孔材料</dc:title>
  <dc:creator>谈萍</dc:creator>
  <cp:lastModifiedBy>lenovo</cp:lastModifiedBy>
  <cp:revision>2</cp:revision>
  <cp:lastPrinted>2020-10-12T07:07:00Z</cp:lastPrinted>
  <dcterms:created xsi:type="dcterms:W3CDTF">2021-03-09T07:56:00Z</dcterms:created>
  <dcterms:modified xsi:type="dcterms:W3CDTF">2021-03-09T07:56:00Z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