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8E86" w14:textId="77777777" w:rsidR="00B33C51" w:rsidRDefault="00FC5340" w:rsidP="00FC5340">
      <w:pPr>
        <w:jc w:val="center"/>
        <w:rPr>
          <w:rFonts w:asciiTheme="minorHAnsi" w:eastAsiaTheme="minorEastAsia" w:hAnsiTheme="minorHAnsi" w:cstheme="minorBidi"/>
          <w:b/>
          <w:sz w:val="31"/>
          <w:szCs w:val="22"/>
        </w:rPr>
      </w:pPr>
      <w:r w:rsidRPr="00FC5340">
        <w:rPr>
          <w:rFonts w:asciiTheme="minorHAnsi" w:eastAsiaTheme="minorEastAsia" w:hAnsiTheme="minorHAnsi" w:cstheme="minorBidi" w:hint="eastAsia"/>
          <w:b/>
          <w:sz w:val="31"/>
          <w:szCs w:val="22"/>
        </w:rPr>
        <w:t>《铜合金</w:t>
      </w:r>
      <w:r w:rsidRPr="00FC5340">
        <w:rPr>
          <w:rFonts w:asciiTheme="minorHAnsi" w:eastAsiaTheme="minorEastAsia" w:hAnsiTheme="minorHAnsi" w:cstheme="minorBidi"/>
          <w:b/>
          <w:sz w:val="31"/>
          <w:szCs w:val="22"/>
        </w:rPr>
        <w:t>无缝盘管</w:t>
      </w:r>
      <w:r w:rsidRPr="00FC5340">
        <w:rPr>
          <w:rFonts w:asciiTheme="minorHAnsi" w:eastAsiaTheme="minorEastAsia" w:hAnsiTheme="minorHAnsi" w:cstheme="minorBidi" w:hint="eastAsia"/>
          <w:b/>
          <w:sz w:val="31"/>
          <w:szCs w:val="22"/>
        </w:rPr>
        <w:t>》</w:t>
      </w:r>
    </w:p>
    <w:p w14:paraId="18AE6D85" w14:textId="77777777" w:rsidR="008C47B7" w:rsidRPr="008C47B7" w:rsidRDefault="008C47B7" w:rsidP="00FC5340">
      <w:pPr>
        <w:jc w:val="center"/>
        <w:rPr>
          <w:rFonts w:asciiTheme="minorHAnsi" w:eastAsiaTheme="minorEastAsia" w:hAnsiTheme="minorHAnsi" w:cstheme="minorBidi"/>
          <w:b/>
          <w:sz w:val="28"/>
          <w:szCs w:val="28"/>
        </w:rPr>
      </w:pPr>
      <w:r w:rsidRPr="008C47B7">
        <w:rPr>
          <w:rStyle w:val="af0"/>
          <w:color w:val="070707"/>
          <w:kern w:val="36"/>
          <w:sz w:val="28"/>
          <w:szCs w:val="28"/>
        </w:rPr>
        <w:t>Copper alloy seamless coil tubes</w:t>
      </w:r>
    </w:p>
    <w:p w14:paraId="76AC3BB0" w14:textId="4BC6B3BF" w:rsidR="00FC5340" w:rsidRPr="00FC5340" w:rsidRDefault="00FC5340" w:rsidP="00FC5340">
      <w:pPr>
        <w:jc w:val="center"/>
        <w:rPr>
          <w:rFonts w:ascii="宋体" w:eastAsiaTheme="minorEastAsia" w:hAnsi="宋体" w:cstheme="minorBidi"/>
          <w:b/>
          <w:color w:val="000000" w:themeColor="text1"/>
          <w:sz w:val="28"/>
          <w:szCs w:val="28"/>
        </w:rPr>
      </w:pPr>
      <w:r w:rsidRPr="00FC5340">
        <w:rPr>
          <w:rFonts w:ascii="宋体" w:eastAsiaTheme="minorEastAsia" w:hAnsi="宋体" w:cstheme="minorBidi" w:hint="eastAsia"/>
          <w:b/>
          <w:color w:val="000000" w:themeColor="text1"/>
          <w:sz w:val="28"/>
          <w:szCs w:val="28"/>
        </w:rPr>
        <w:t>标准（</w:t>
      </w:r>
      <w:r w:rsidR="00E441CE">
        <w:rPr>
          <w:rFonts w:ascii="宋体" w:eastAsiaTheme="minorEastAsia" w:hAnsi="宋体" w:cstheme="minorBidi" w:hint="eastAsia"/>
          <w:b/>
          <w:color w:val="000000" w:themeColor="text1"/>
          <w:sz w:val="28"/>
          <w:szCs w:val="28"/>
        </w:rPr>
        <w:t>预审</w:t>
      </w:r>
      <w:r w:rsidRPr="00FC5340">
        <w:rPr>
          <w:rFonts w:ascii="宋体" w:eastAsiaTheme="minorEastAsia" w:hAnsi="宋体" w:cstheme="minorBidi" w:hint="eastAsia"/>
          <w:b/>
          <w:color w:val="000000" w:themeColor="text1"/>
          <w:sz w:val="28"/>
          <w:szCs w:val="28"/>
        </w:rPr>
        <w:t>稿）编制</w:t>
      </w:r>
      <w:r w:rsidRPr="00FC5340">
        <w:rPr>
          <w:rFonts w:ascii="宋体" w:eastAsiaTheme="minorEastAsia" w:hAnsi="宋体" w:cstheme="minorBidi"/>
          <w:b/>
          <w:color w:val="000000" w:themeColor="text1"/>
          <w:sz w:val="28"/>
          <w:szCs w:val="28"/>
        </w:rPr>
        <w:t>说明</w:t>
      </w:r>
    </w:p>
    <w:p w14:paraId="487ACDDE" w14:textId="77777777" w:rsidR="00FC5340" w:rsidRPr="00017465" w:rsidRDefault="00FC5340" w:rsidP="00FC5340">
      <w:pPr>
        <w:pStyle w:val="aa"/>
        <w:numPr>
          <w:ilvl w:val="0"/>
          <w:numId w:val="1"/>
        </w:numPr>
        <w:spacing w:line="360" w:lineRule="auto"/>
        <w:ind w:firstLineChars="0"/>
        <w:rPr>
          <w:rFonts w:ascii="黑体" w:eastAsia="黑体" w:hAnsi="黑体"/>
          <w:sz w:val="28"/>
          <w:szCs w:val="28"/>
        </w:rPr>
      </w:pPr>
      <w:r w:rsidRPr="00017465">
        <w:rPr>
          <w:rFonts w:ascii="黑体" w:eastAsia="黑体" w:hAnsi="黑体" w:hint="eastAsia"/>
          <w:sz w:val="28"/>
          <w:szCs w:val="28"/>
        </w:rPr>
        <w:t>任务</w:t>
      </w:r>
      <w:r w:rsidRPr="00017465">
        <w:rPr>
          <w:rFonts w:ascii="黑体" w:eastAsia="黑体" w:hAnsi="黑体"/>
          <w:sz w:val="28"/>
          <w:szCs w:val="28"/>
        </w:rPr>
        <w:t>来源</w:t>
      </w:r>
    </w:p>
    <w:p w14:paraId="2A388C1A" w14:textId="1F4AEE8F" w:rsidR="00FC5340" w:rsidRDefault="00017465" w:rsidP="0030747F">
      <w:pPr>
        <w:pStyle w:val="1"/>
        <w:spacing w:before="0" w:beforeAutospacing="0" w:after="0" w:afterAutospacing="0" w:line="276" w:lineRule="auto"/>
        <w:ind w:firstLineChars="202" w:firstLine="424"/>
        <w:rPr>
          <w:rStyle w:val="af0"/>
          <w:color w:val="070707"/>
          <w:sz w:val="21"/>
          <w:szCs w:val="21"/>
        </w:rPr>
      </w:pPr>
      <w:r w:rsidRPr="00017465">
        <w:rPr>
          <w:rStyle w:val="af0"/>
          <w:rFonts w:hint="eastAsia"/>
          <w:color w:val="070707"/>
          <w:sz w:val="21"/>
          <w:szCs w:val="21"/>
        </w:rPr>
        <w:t>根据</w:t>
      </w:r>
      <w:r w:rsidRPr="00017465">
        <w:rPr>
          <w:rStyle w:val="af0"/>
          <w:color w:val="070707"/>
          <w:sz w:val="21"/>
          <w:szCs w:val="21"/>
        </w:rPr>
        <w:t>工业和信息化部《</w:t>
      </w:r>
      <w:r w:rsidRPr="00017465">
        <w:rPr>
          <w:rStyle w:val="af0"/>
          <w:rFonts w:hint="eastAsia"/>
          <w:color w:val="070707"/>
          <w:sz w:val="21"/>
          <w:szCs w:val="21"/>
        </w:rPr>
        <w:t>工业和信息化部办公厅关于印发2019年第一批行业标准制修订和外文版项目计划的通知</w:t>
      </w:r>
      <w:r w:rsidRPr="00ED00D7">
        <w:rPr>
          <w:rStyle w:val="af0"/>
          <w:color w:val="070707"/>
          <w:sz w:val="21"/>
          <w:szCs w:val="21"/>
        </w:rPr>
        <w:t>》</w:t>
      </w:r>
      <w:r w:rsidRPr="00ED00D7">
        <w:rPr>
          <w:rStyle w:val="af0"/>
          <w:rFonts w:hint="eastAsia"/>
          <w:color w:val="070707"/>
          <w:sz w:val="21"/>
          <w:szCs w:val="21"/>
        </w:rPr>
        <w:t>（</w:t>
      </w:r>
      <w:r>
        <w:rPr>
          <w:rStyle w:val="af0"/>
          <w:rFonts w:hint="eastAsia"/>
          <w:color w:val="070707"/>
          <w:sz w:val="21"/>
          <w:szCs w:val="21"/>
        </w:rPr>
        <w:t>工信厅科函〔</w:t>
      </w:r>
      <w:r w:rsidRPr="00017465">
        <w:rPr>
          <w:rStyle w:val="af0"/>
          <w:color w:val="070707"/>
          <w:sz w:val="21"/>
          <w:szCs w:val="21"/>
        </w:rPr>
        <w:t>2019</w:t>
      </w:r>
      <w:r>
        <w:rPr>
          <w:rStyle w:val="af0"/>
          <w:rFonts w:hint="eastAsia"/>
          <w:color w:val="070707"/>
          <w:sz w:val="21"/>
          <w:szCs w:val="21"/>
        </w:rPr>
        <w:t>〕</w:t>
      </w:r>
      <w:r w:rsidRPr="00017465">
        <w:rPr>
          <w:rStyle w:val="af0"/>
          <w:color w:val="070707"/>
          <w:sz w:val="21"/>
          <w:szCs w:val="21"/>
        </w:rPr>
        <w:t>126</w:t>
      </w:r>
      <w:r>
        <w:rPr>
          <w:rStyle w:val="af0"/>
          <w:rFonts w:hint="eastAsia"/>
          <w:color w:val="070707"/>
          <w:sz w:val="21"/>
          <w:szCs w:val="21"/>
        </w:rPr>
        <w:t>号</w:t>
      </w:r>
      <w:r w:rsidRPr="006C2770">
        <w:rPr>
          <w:rStyle w:val="af0"/>
          <w:rFonts w:hint="eastAsia"/>
          <w:color w:val="070707"/>
          <w:sz w:val="21"/>
          <w:szCs w:val="21"/>
        </w:rPr>
        <w:t>）</w:t>
      </w:r>
      <w:r w:rsidR="006C2770" w:rsidRPr="006C2770">
        <w:rPr>
          <w:rStyle w:val="af0"/>
          <w:rFonts w:hint="eastAsia"/>
          <w:color w:val="070707"/>
          <w:sz w:val="21"/>
          <w:szCs w:val="21"/>
        </w:rPr>
        <w:t>和</w:t>
      </w:r>
      <w:r w:rsidR="00ED00D7" w:rsidRPr="00ED00D7">
        <w:rPr>
          <w:rStyle w:val="af0"/>
          <w:color w:val="070707"/>
          <w:sz w:val="21"/>
          <w:szCs w:val="21"/>
        </w:rPr>
        <w:t>全国有色金属标准化技术委员会</w:t>
      </w:r>
      <w:r w:rsidR="006C2770" w:rsidRPr="006C2770">
        <w:rPr>
          <w:rStyle w:val="af0"/>
          <w:rFonts w:hint="eastAsia"/>
          <w:color w:val="070707"/>
          <w:sz w:val="21"/>
          <w:szCs w:val="21"/>
        </w:rPr>
        <w:t>《关于</w:t>
      </w:r>
      <w:r w:rsidR="006C2770" w:rsidRPr="006C2770">
        <w:rPr>
          <w:rStyle w:val="af0"/>
          <w:color w:val="070707"/>
          <w:sz w:val="21"/>
          <w:szCs w:val="21"/>
        </w:rPr>
        <w:t>转发2019年第二批有色金属国家、行业、协会标准制（修）订项目计划的通知</w:t>
      </w:r>
      <w:r w:rsidR="006C2770" w:rsidRPr="006C2770">
        <w:rPr>
          <w:rStyle w:val="af0"/>
          <w:rFonts w:hint="eastAsia"/>
          <w:color w:val="070707"/>
          <w:sz w:val="21"/>
          <w:szCs w:val="21"/>
        </w:rPr>
        <w:t>》</w:t>
      </w:r>
      <w:r w:rsidR="006C2770">
        <w:rPr>
          <w:rStyle w:val="af0"/>
          <w:rFonts w:hint="eastAsia"/>
          <w:color w:val="070707"/>
          <w:sz w:val="21"/>
          <w:szCs w:val="21"/>
        </w:rPr>
        <w:t>（</w:t>
      </w:r>
      <w:r w:rsidR="006C2770" w:rsidRPr="00ED00D7">
        <w:rPr>
          <w:rStyle w:val="af0"/>
          <w:rFonts w:hint="eastAsia"/>
          <w:color w:val="070707"/>
          <w:sz w:val="21"/>
          <w:szCs w:val="21"/>
        </w:rPr>
        <w:t>有色标委[201</w:t>
      </w:r>
      <w:r w:rsidR="006C2770" w:rsidRPr="00ED00D7">
        <w:rPr>
          <w:rStyle w:val="af0"/>
          <w:color w:val="070707"/>
          <w:sz w:val="21"/>
          <w:szCs w:val="21"/>
        </w:rPr>
        <w:t>9</w:t>
      </w:r>
      <w:r w:rsidR="006C2770" w:rsidRPr="00ED00D7">
        <w:rPr>
          <w:rStyle w:val="af0"/>
          <w:rFonts w:hint="eastAsia"/>
          <w:color w:val="070707"/>
          <w:sz w:val="21"/>
          <w:szCs w:val="21"/>
        </w:rPr>
        <w:t>] 73号</w:t>
      </w:r>
      <w:r w:rsidR="006C2770">
        <w:rPr>
          <w:rStyle w:val="af0"/>
          <w:rFonts w:hint="eastAsia"/>
          <w:color w:val="070707"/>
          <w:sz w:val="21"/>
          <w:szCs w:val="21"/>
        </w:rPr>
        <w:t>）</w:t>
      </w:r>
      <w:r w:rsidR="00ED00D7">
        <w:rPr>
          <w:rStyle w:val="af0"/>
          <w:rFonts w:hint="eastAsia"/>
          <w:color w:val="070707"/>
          <w:sz w:val="21"/>
          <w:szCs w:val="21"/>
        </w:rPr>
        <w:t>,其中</w:t>
      </w:r>
      <w:r w:rsidR="00ED00D7">
        <w:rPr>
          <w:rStyle w:val="af0"/>
          <w:color w:val="070707"/>
          <w:sz w:val="21"/>
          <w:szCs w:val="21"/>
        </w:rPr>
        <w:t>附件2</w:t>
      </w:r>
      <w:r w:rsidR="00ED00D7">
        <w:rPr>
          <w:rStyle w:val="af0"/>
          <w:rFonts w:hint="eastAsia"/>
          <w:color w:val="070707"/>
          <w:sz w:val="21"/>
          <w:szCs w:val="21"/>
        </w:rPr>
        <w:t>《</w:t>
      </w:r>
      <w:r w:rsidR="00ED00D7" w:rsidRPr="00ED00D7">
        <w:rPr>
          <w:rStyle w:val="af0"/>
          <w:rFonts w:hint="eastAsia"/>
          <w:color w:val="070707"/>
          <w:sz w:val="21"/>
          <w:szCs w:val="21"/>
        </w:rPr>
        <w:t>2019年第二批有色金属行业标准项目计划表</w:t>
      </w:r>
      <w:r w:rsidR="00ED00D7">
        <w:rPr>
          <w:rStyle w:val="af0"/>
          <w:rFonts w:hint="eastAsia"/>
          <w:color w:val="070707"/>
          <w:sz w:val="21"/>
          <w:szCs w:val="21"/>
        </w:rPr>
        <w:t>》序号</w:t>
      </w:r>
      <w:r w:rsidR="00ED00D7">
        <w:rPr>
          <w:rStyle w:val="af0"/>
          <w:color w:val="070707"/>
          <w:sz w:val="21"/>
          <w:szCs w:val="21"/>
        </w:rPr>
        <w:t>第</w:t>
      </w:r>
      <w:r w:rsidR="00ED00D7">
        <w:rPr>
          <w:rStyle w:val="af0"/>
          <w:rFonts w:hint="eastAsia"/>
          <w:color w:val="070707"/>
          <w:sz w:val="21"/>
          <w:szCs w:val="21"/>
        </w:rPr>
        <w:t>12项（项目</w:t>
      </w:r>
      <w:r w:rsidR="00ED00D7">
        <w:rPr>
          <w:rStyle w:val="af0"/>
          <w:color w:val="070707"/>
          <w:sz w:val="21"/>
          <w:szCs w:val="21"/>
        </w:rPr>
        <w:t>计划</w:t>
      </w:r>
      <w:r w:rsidR="00ED00D7">
        <w:rPr>
          <w:rStyle w:val="af0"/>
          <w:rFonts w:hint="eastAsia"/>
          <w:color w:val="070707"/>
          <w:sz w:val="21"/>
          <w:szCs w:val="21"/>
        </w:rPr>
        <w:t>号</w:t>
      </w:r>
      <w:r w:rsidR="00ED00D7" w:rsidRPr="00ED00D7">
        <w:rPr>
          <w:rStyle w:val="af0"/>
          <w:color w:val="070707"/>
          <w:sz w:val="21"/>
          <w:szCs w:val="21"/>
        </w:rPr>
        <w:t>2019-0175T-YS</w:t>
      </w:r>
      <w:r w:rsidR="00ED00D7">
        <w:rPr>
          <w:rStyle w:val="af0"/>
          <w:rFonts w:hint="eastAsia"/>
          <w:color w:val="070707"/>
          <w:sz w:val="21"/>
          <w:szCs w:val="21"/>
        </w:rPr>
        <w:t>）。</w:t>
      </w:r>
      <w:r w:rsidR="00ED00D7">
        <w:rPr>
          <w:rStyle w:val="af0"/>
          <w:color w:val="070707"/>
          <w:sz w:val="21"/>
          <w:szCs w:val="21"/>
        </w:rPr>
        <w:t>《</w:t>
      </w:r>
      <w:r w:rsidR="00ED00D7">
        <w:rPr>
          <w:rStyle w:val="af0"/>
          <w:rFonts w:hint="eastAsia"/>
          <w:color w:val="070707"/>
          <w:sz w:val="21"/>
          <w:szCs w:val="21"/>
        </w:rPr>
        <w:t>铜合金</w:t>
      </w:r>
      <w:r w:rsidR="00ED00D7">
        <w:rPr>
          <w:rStyle w:val="af0"/>
          <w:color w:val="070707"/>
          <w:sz w:val="21"/>
          <w:szCs w:val="21"/>
        </w:rPr>
        <w:t>无缝盘管》</w:t>
      </w:r>
      <w:r w:rsidR="00ED00D7">
        <w:rPr>
          <w:rStyle w:val="af0"/>
          <w:rFonts w:hint="eastAsia"/>
          <w:color w:val="070707"/>
          <w:sz w:val="21"/>
          <w:szCs w:val="21"/>
        </w:rPr>
        <w:t>行业</w:t>
      </w:r>
      <w:r w:rsidR="00ED00D7">
        <w:rPr>
          <w:rStyle w:val="af0"/>
          <w:color w:val="070707"/>
          <w:sz w:val="21"/>
          <w:szCs w:val="21"/>
        </w:rPr>
        <w:t>标准由</w:t>
      </w:r>
      <w:r w:rsidR="00E5424E">
        <w:rPr>
          <w:rStyle w:val="af0"/>
          <w:rFonts w:hint="eastAsia"/>
          <w:color w:val="070707"/>
          <w:sz w:val="21"/>
          <w:szCs w:val="21"/>
        </w:rPr>
        <w:t>金龙铜管集团</w:t>
      </w:r>
      <w:r w:rsidR="00ED00D7">
        <w:rPr>
          <w:rStyle w:val="af0"/>
          <w:color w:val="070707"/>
          <w:sz w:val="21"/>
          <w:szCs w:val="21"/>
        </w:rPr>
        <w:t>河南龙辉铜业有限</w:t>
      </w:r>
      <w:r w:rsidR="00ED00D7">
        <w:rPr>
          <w:rStyle w:val="af0"/>
          <w:rFonts w:hint="eastAsia"/>
          <w:color w:val="070707"/>
          <w:sz w:val="21"/>
          <w:szCs w:val="21"/>
        </w:rPr>
        <w:t>公司</w:t>
      </w:r>
      <w:r w:rsidR="00ED00D7">
        <w:rPr>
          <w:rStyle w:val="af0"/>
          <w:color w:val="070707"/>
          <w:sz w:val="21"/>
          <w:szCs w:val="21"/>
        </w:rPr>
        <w:t>、</w:t>
      </w:r>
      <w:r w:rsidR="00D50AA8">
        <w:rPr>
          <w:rStyle w:val="af0"/>
          <w:rFonts w:hint="eastAsia"/>
          <w:color w:val="070707"/>
          <w:sz w:val="21"/>
          <w:szCs w:val="21"/>
        </w:rPr>
        <w:t>浙江海亮股份有限</w:t>
      </w:r>
      <w:r w:rsidR="008C229F">
        <w:rPr>
          <w:rStyle w:val="af0"/>
          <w:rFonts w:hint="eastAsia"/>
          <w:color w:val="070707"/>
          <w:sz w:val="21"/>
          <w:szCs w:val="21"/>
        </w:rPr>
        <w:t>公司</w:t>
      </w:r>
      <w:r w:rsidR="00D50AA8">
        <w:rPr>
          <w:rStyle w:val="af0"/>
          <w:rFonts w:hint="eastAsia"/>
          <w:color w:val="070707"/>
          <w:sz w:val="21"/>
          <w:szCs w:val="21"/>
        </w:rPr>
        <w:t>、</w:t>
      </w:r>
      <w:r w:rsidR="00ED00D7" w:rsidRPr="00ED00D7">
        <w:rPr>
          <w:rStyle w:val="af0"/>
          <w:rFonts w:hint="eastAsia"/>
          <w:color w:val="070707"/>
          <w:sz w:val="21"/>
          <w:szCs w:val="21"/>
        </w:rPr>
        <w:t>江阴和宏精工科技有限公司</w:t>
      </w:r>
      <w:r w:rsidR="00ED00D7">
        <w:rPr>
          <w:rStyle w:val="af0"/>
          <w:rFonts w:hint="eastAsia"/>
          <w:color w:val="070707"/>
          <w:sz w:val="21"/>
          <w:szCs w:val="21"/>
        </w:rPr>
        <w:t>等</w:t>
      </w:r>
      <w:r w:rsidR="00F31E79">
        <w:rPr>
          <w:rStyle w:val="af0"/>
          <w:color w:val="070707"/>
          <w:sz w:val="21"/>
          <w:szCs w:val="21"/>
        </w:rPr>
        <w:t>共同起草</w:t>
      </w:r>
      <w:r w:rsidR="00F31E79">
        <w:rPr>
          <w:rStyle w:val="af0"/>
          <w:rFonts w:hint="eastAsia"/>
          <w:color w:val="070707"/>
          <w:sz w:val="21"/>
          <w:szCs w:val="21"/>
        </w:rPr>
        <w:t>制定</w:t>
      </w:r>
      <w:r w:rsidR="00ED00D7">
        <w:rPr>
          <w:rStyle w:val="af0"/>
          <w:color w:val="070707"/>
          <w:sz w:val="21"/>
          <w:szCs w:val="21"/>
        </w:rPr>
        <w:t>，完成年限</w:t>
      </w:r>
      <w:r w:rsidR="00ED00D7">
        <w:rPr>
          <w:rStyle w:val="af0"/>
          <w:rFonts w:hint="eastAsia"/>
          <w:color w:val="070707"/>
          <w:sz w:val="21"/>
          <w:szCs w:val="21"/>
        </w:rPr>
        <w:t>2021年6月。</w:t>
      </w:r>
    </w:p>
    <w:p w14:paraId="18AEAAFC" w14:textId="77777777" w:rsidR="00511281" w:rsidRPr="00511281" w:rsidRDefault="00511281" w:rsidP="00511281">
      <w:pPr>
        <w:pStyle w:val="1"/>
        <w:spacing w:before="0" w:beforeAutospacing="0" w:after="0" w:afterAutospacing="0" w:line="276" w:lineRule="auto"/>
        <w:rPr>
          <w:rStyle w:val="af0"/>
          <w:color w:val="070707"/>
          <w:sz w:val="21"/>
          <w:szCs w:val="21"/>
        </w:rPr>
      </w:pPr>
    </w:p>
    <w:p w14:paraId="56637BBD" w14:textId="77777777" w:rsidR="00FC5340" w:rsidRPr="00ED00D7" w:rsidRDefault="00ED00D7" w:rsidP="00FC5340">
      <w:pPr>
        <w:pStyle w:val="aa"/>
        <w:numPr>
          <w:ilvl w:val="0"/>
          <w:numId w:val="1"/>
        </w:numPr>
        <w:spacing w:line="360" w:lineRule="auto"/>
        <w:ind w:firstLineChars="0"/>
        <w:rPr>
          <w:rFonts w:ascii="黑体" w:eastAsia="黑体" w:hAnsi="黑体"/>
          <w:sz w:val="28"/>
          <w:szCs w:val="28"/>
        </w:rPr>
      </w:pPr>
      <w:r w:rsidRPr="00ED00D7">
        <w:rPr>
          <w:rFonts w:ascii="黑体" w:eastAsia="黑体" w:hAnsi="黑体" w:hint="eastAsia"/>
          <w:sz w:val="28"/>
          <w:szCs w:val="28"/>
        </w:rPr>
        <w:t>工作</w:t>
      </w:r>
      <w:r w:rsidRPr="00ED00D7">
        <w:rPr>
          <w:rFonts w:ascii="黑体" w:eastAsia="黑体" w:hAnsi="黑体"/>
          <w:sz w:val="28"/>
          <w:szCs w:val="28"/>
        </w:rPr>
        <w:t>简况</w:t>
      </w:r>
    </w:p>
    <w:p w14:paraId="418EE7A3" w14:textId="77777777" w:rsidR="00FC5340" w:rsidRDefault="00ED00D7" w:rsidP="00FC5340">
      <w:pPr>
        <w:spacing w:line="360" w:lineRule="auto"/>
        <w:rPr>
          <w:rFonts w:ascii="黑体" w:eastAsia="黑体" w:hAnsi="黑体"/>
          <w:sz w:val="24"/>
        </w:rPr>
      </w:pPr>
      <w:r>
        <w:rPr>
          <w:rFonts w:ascii="黑体" w:eastAsia="黑体" w:hAnsi="黑体" w:hint="eastAsia"/>
          <w:sz w:val="24"/>
        </w:rPr>
        <w:t>2.1 立项</w:t>
      </w:r>
      <w:r>
        <w:rPr>
          <w:rFonts w:ascii="黑体" w:eastAsia="黑体" w:hAnsi="黑体"/>
          <w:sz w:val="24"/>
        </w:rPr>
        <w:t>的目的和意义</w:t>
      </w:r>
    </w:p>
    <w:p w14:paraId="22593A39" w14:textId="77777777" w:rsidR="00FC5340" w:rsidRPr="005717B9" w:rsidRDefault="003B1652" w:rsidP="005717B9">
      <w:pPr>
        <w:pStyle w:val="1"/>
        <w:spacing w:before="0" w:beforeAutospacing="0" w:after="0" w:afterAutospacing="0" w:line="276" w:lineRule="auto"/>
        <w:ind w:firstLineChars="202" w:firstLine="424"/>
        <w:rPr>
          <w:rStyle w:val="af0"/>
          <w:color w:val="070707"/>
          <w:sz w:val="21"/>
          <w:szCs w:val="21"/>
        </w:rPr>
      </w:pPr>
      <w:r>
        <w:rPr>
          <w:rStyle w:val="af0"/>
          <w:rFonts w:hint="eastAsia"/>
          <w:color w:val="070707"/>
          <w:sz w:val="21"/>
          <w:szCs w:val="21"/>
        </w:rPr>
        <w:t>本文件</w:t>
      </w:r>
      <w:r w:rsidR="00F42824" w:rsidRPr="005717B9">
        <w:rPr>
          <w:rStyle w:val="af0"/>
          <w:color w:val="070707"/>
          <w:sz w:val="21"/>
          <w:szCs w:val="21"/>
        </w:rPr>
        <w:t>产品主要包含白铜合金管、黄铜合金管，应用</w:t>
      </w:r>
      <w:r w:rsidR="00E6660B">
        <w:rPr>
          <w:rStyle w:val="af0"/>
          <w:rFonts w:hint="eastAsia"/>
          <w:color w:val="070707"/>
          <w:sz w:val="21"/>
          <w:szCs w:val="21"/>
        </w:rPr>
        <w:t>于</w:t>
      </w:r>
      <w:r w:rsidR="005717B9" w:rsidRPr="005717B9">
        <w:rPr>
          <w:rStyle w:val="af0"/>
          <w:rFonts w:hint="eastAsia"/>
          <w:color w:val="070707"/>
          <w:sz w:val="21"/>
          <w:szCs w:val="21"/>
        </w:rPr>
        <w:t>海水淡化、舰船制造、石油化工、</w:t>
      </w:r>
      <w:r w:rsidR="005717B9" w:rsidRPr="005717B9">
        <w:rPr>
          <w:rStyle w:val="af0"/>
          <w:color w:val="070707"/>
          <w:sz w:val="21"/>
          <w:szCs w:val="21"/>
        </w:rPr>
        <w:t>安全导线电缆、</w:t>
      </w:r>
      <w:r w:rsidR="005717B9" w:rsidRPr="005717B9">
        <w:rPr>
          <w:rStyle w:val="af0"/>
          <w:rFonts w:hint="eastAsia"/>
          <w:color w:val="070707"/>
          <w:sz w:val="21"/>
          <w:szCs w:val="21"/>
        </w:rPr>
        <w:t>城市</w:t>
      </w:r>
      <w:r w:rsidR="005717B9" w:rsidRPr="005717B9">
        <w:rPr>
          <w:rStyle w:val="af0"/>
          <w:color w:val="070707"/>
          <w:sz w:val="21"/>
          <w:szCs w:val="21"/>
        </w:rPr>
        <w:t>轨道交通、</w:t>
      </w:r>
      <w:r w:rsidR="005717B9">
        <w:rPr>
          <w:rStyle w:val="af0"/>
          <w:rFonts w:hint="eastAsia"/>
          <w:color w:val="070707"/>
          <w:sz w:val="21"/>
          <w:szCs w:val="21"/>
        </w:rPr>
        <w:t>高速铁路</w:t>
      </w:r>
      <w:r w:rsidR="00F42824" w:rsidRPr="005717B9">
        <w:rPr>
          <w:rStyle w:val="af0"/>
          <w:color w:val="070707"/>
          <w:sz w:val="21"/>
          <w:szCs w:val="21"/>
        </w:rPr>
        <w:t>等行业和领域。随着铜合金管市场的快速发展，超长、超重铜合金管已经成为市场发展的主要需求，</w:t>
      </w:r>
      <w:r w:rsidR="00F42824" w:rsidRPr="005717B9">
        <w:rPr>
          <w:rStyle w:val="af0"/>
          <w:rFonts w:hint="eastAsia"/>
          <w:color w:val="070707"/>
          <w:sz w:val="21"/>
          <w:szCs w:val="21"/>
        </w:rPr>
        <w:t>主要</w:t>
      </w:r>
      <w:r w:rsidR="00F42824" w:rsidRPr="005717B9">
        <w:rPr>
          <w:rStyle w:val="af0"/>
          <w:color w:val="070707"/>
          <w:sz w:val="21"/>
          <w:szCs w:val="21"/>
        </w:rPr>
        <w:t>表现为：</w:t>
      </w:r>
    </w:p>
    <w:p w14:paraId="541B66A9" w14:textId="77777777" w:rsidR="00F42824" w:rsidRPr="00CA0C15" w:rsidRDefault="00F42824" w:rsidP="00CA0C15">
      <w:pPr>
        <w:pStyle w:val="1"/>
        <w:spacing w:before="0" w:beforeAutospacing="0" w:after="0" w:afterAutospacing="0" w:line="276" w:lineRule="auto"/>
        <w:ind w:firstLineChars="202" w:firstLine="424"/>
        <w:rPr>
          <w:rStyle w:val="af0"/>
          <w:color w:val="070707"/>
          <w:sz w:val="21"/>
          <w:szCs w:val="21"/>
        </w:rPr>
      </w:pPr>
      <w:r w:rsidRPr="00CA0C15">
        <w:rPr>
          <w:rStyle w:val="af0"/>
          <w:color w:val="070707"/>
          <w:sz w:val="21"/>
          <w:szCs w:val="21"/>
        </w:rPr>
        <w:t>白铜合金盘管主要应用于铜合金管的生产及加工，在海水淡化、舰船制造、石油化工等行业和领域有广泛的应用和需求。BFe10-1-1(T70590)、BFe10-1.4-1(C70600)主要应用于石油化工等行业和领域；BFe10-1.6-1( T70620)主要应用于海水淡化、舰船制造等行业和领域。目前的主要使用市场为换热器、合金高效管等</w:t>
      </w:r>
      <w:r w:rsidRPr="00CA0C15">
        <w:rPr>
          <w:rStyle w:val="af0"/>
          <w:rFonts w:hint="eastAsia"/>
          <w:color w:val="070707"/>
          <w:sz w:val="21"/>
          <w:szCs w:val="21"/>
        </w:rPr>
        <w:t>；</w:t>
      </w:r>
    </w:p>
    <w:p w14:paraId="3A3E45F3" w14:textId="77777777" w:rsidR="00F42824" w:rsidRPr="00CA0C15" w:rsidRDefault="00F42824" w:rsidP="00CA0C15">
      <w:pPr>
        <w:pStyle w:val="1"/>
        <w:spacing w:before="0" w:beforeAutospacing="0" w:after="0" w:afterAutospacing="0" w:line="276" w:lineRule="auto"/>
        <w:ind w:firstLineChars="202" w:firstLine="424"/>
        <w:rPr>
          <w:rStyle w:val="af0"/>
          <w:color w:val="070707"/>
          <w:sz w:val="21"/>
          <w:szCs w:val="21"/>
        </w:rPr>
      </w:pPr>
      <w:r w:rsidRPr="00CA0C15">
        <w:rPr>
          <w:rStyle w:val="af0"/>
          <w:color w:val="070707"/>
          <w:sz w:val="21"/>
          <w:szCs w:val="21"/>
        </w:rPr>
        <w:t>黄铜合金盘管主要作为贯通地线的外护套使用，广泛应用于</w:t>
      </w:r>
      <w:r w:rsidR="005717B9" w:rsidRPr="005717B9">
        <w:rPr>
          <w:rStyle w:val="af0"/>
          <w:rFonts w:hint="eastAsia"/>
          <w:color w:val="070707"/>
          <w:sz w:val="21"/>
          <w:szCs w:val="21"/>
        </w:rPr>
        <w:t>城市</w:t>
      </w:r>
      <w:r w:rsidR="005717B9" w:rsidRPr="005717B9">
        <w:rPr>
          <w:rStyle w:val="af0"/>
          <w:color w:val="070707"/>
          <w:sz w:val="21"/>
          <w:szCs w:val="21"/>
        </w:rPr>
        <w:t>轨道交通、</w:t>
      </w:r>
      <w:r w:rsidR="005717B9">
        <w:rPr>
          <w:rStyle w:val="af0"/>
          <w:rFonts w:hint="eastAsia"/>
          <w:color w:val="070707"/>
          <w:sz w:val="21"/>
          <w:szCs w:val="21"/>
        </w:rPr>
        <w:t>高速铁路</w:t>
      </w:r>
      <w:r w:rsidRPr="00CA0C15">
        <w:rPr>
          <w:rStyle w:val="af0"/>
          <w:color w:val="070707"/>
          <w:sz w:val="21"/>
          <w:szCs w:val="21"/>
        </w:rPr>
        <w:t>贯通地线的升级改造，使用前景广阔</w:t>
      </w:r>
      <w:r w:rsidRPr="00CA0C15">
        <w:rPr>
          <w:rStyle w:val="af0"/>
          <w:rFonts w:hint="eastAsia"/>
          <w:color w:val="070707"/>
          <w:sz w:val="21"/>
          <w:szCs w:val="21"/>
        </w:rPr>
        <w:t>：</w:t>
      </w:r>
      <w:r w:rsidRPr="00CA0C15">
        <w:rPr>
          <w:rStyle w:val="af0"/>
          <w:color w:val="070707"/>
          <w:sz w:val="21"/>
          <w:szCs w:val="21"/>
        </w:rPr>
        <w:t>根据国家铁路局的测算：每公里电气化铁路需使用贯通地线5Km。未来15年，国家规划新建和改造电气化铁路6.1万Km，年均使用贯通地线2万Km，市场需求巨大。</w:t>
      </w:r>
    </w:p>
    <w:p w14:paraId="020E4BFB" w14:textId="7C497E88" w:rsidR="00DA1DB7" w:rsidRPr="00A21E59" w:rsidRDefault="00DA1DB7" w:rsidP="00446585">
      <w:pPr>
        <w:pStyle w:val="1"/>
        <w:spacing w:before="0" w:beforeAutospacing="0" w:after="0" w:afterAutospacing="0" w:line="276" w:lineRule="auto"/>
        <w:ind w:firstLineChars="202" w:firstLine="424"/>
        <w:rPr>
          <w:rStyle w:val="af0"/>
          <w:color w:val="070707"/>
          <w:sz w:val="21"/>
          <w:szCs w:val="21"/>
        </w:rPr>
      </w:pPr>
      <w:r w:rsidRPr="00CA0C15">
        <w:rPr>
          <w:rStyle w:val="af0"/>
          <w:color w:val="070707"/>
          <w:sz w:val="21"/>
          <w:szCs w:val="21"/>
        </w:rPr>
        <w:t>目前有关铜合金管的国家标准</w:t>
      </w:r>
      <w:r w:rsidRPr="00CA0C15">
        <w:rPr>
          <w:rStyle w:val="af0"/>
          <w:rFonts w:hint="eastAsia"/>
          <w:color w:val="070707"/>
          <w:sz w:val="21"/>
          <w:szCs w:val="21"/>
        </w:rPr>
        <w:t>、</w:t>
      </w:r>
      <w:r w:rsidRPr="00CA0C15">
        <w:rPr>
          <w:rStyle w:val="af0"/>
          <w:color w:val="070707"/>
          <w:sz w:val="21"/>
          <w:szCs w:val="21"/>
        </w:rPr>
        <w:t>行业标准不能满足目前</w:t>
      </w:r>
      <w:r w:rsidR="0026706E" w:rsidRPr="00CA0C15">
        <w:rPr>
          <w:rStyle w:val="af0"/>
          <w:rFonts w:hint="eastAsia"/>
          <w:color w:val="070707"/>
          <w:sz w:val="21"/>
          <w:szCs w:val="21"/>
        </w:rPr>
        <w:t>无缝盘管</w:t>
      </w:r>
      <w:r w:rsidR="0026706E" w:rsidRPr="00CA0C15">
        <w:rPr>
          <w:rStyle w:val="af0"/>
          <w:color w:val="070707"/>
          <w:sz w:val="21"/>
          <w:szCs w:val="21"/>
        </w:rPr>
        <w:t>的生产和市场需求，为规范铜合金盘管的生产加工，统一标准，</w:t>
      </w:r>
      <w:r w:rsidR="0026706E" w:rsidRPr="00CA0C15">
        <w:rPr>
          <w:rStyle w:val="af0"/>
          <w:rFonts w:hint="eastAsia"/>
          <w:color w:val="070707"/>
          <w:sz w:val="21"/>
          <w:szCs w:val="21"/>
        </w:rPr>
        <w:t>急需制定</w:t>
      </w:r>
      <w:r w:rsidRPr="00CA0C15">
        <w:rPr>
          <w:rStyle w:val="af0"/>
          <w:color w:val="070707"/>
          <w:sz w:val="21"/>
          <w:szCs w:val="21"/>
        </w:rPr>
        <w:t>铜合金无缝盘管标准。</w:t>
      </w:r>
      <w:r w:rsidR="003B1652">
        <w:rPr>
          <w:rStyle w:val="af0"/>
          <w:color w:val="070707"/>
          <w:sz w:val="21"/>
          <w:szCs w:val="21"/>
        </w:rPr>
        <w:t>本文件</w:t>
      </w:r>
      <w:r w:rsidR="0026706E" w:rsidRPr="00CA0C15">
        <w:rPr>
          <w:rStyle w:val="af0"/>
          <w:rFonts w:hint="eastAsia"/>
          <w:color w:val="070707"/>
          <w:sz w:val="21"/>
          <w:szCs w:val="21"/>
        </w:rPr>
        <w:t>将</w:t>
      </w:r>
      <w:r w:rsidRPr="00CA0C15">
        <w:rPr>
          <w:rStyle w:val="af0"/>
          <w:color w:val="070707"/>
          <w:sz w:val="21"/>
          <w:szCs w:val="21"/>
        </w:rPr>
        <w:t>有助于提升国家有色金属管材行业向超长、超重方向发展，推动国家有关有色金属铜合金管材行业的优胜劣汰，助力海水淡化、</w:t>
      </w:r>
      <w:r w:rsidR="005717B9" w:rsidRPr="005717B9">
        <w:rPr>
          <w:rStyle w:val="af0"/>
          <w:rFonts w:hint="eastAsia"/>
          <w:color w:val="070707"/>
          <w:sz w:val="21"/>
          <w:szCs w:val="21"/>
        </w:rPr>
        <w:t>城市</w:t>
      </w:r>
      <w:r w:rsidR="005717B9" w:rsidRPr="005717B9">
        <w:rPr>
          <w:rStyle w:val="af0"/>
          <w:color w:val="070707"/>
          <w:sz w:val="21"/>
          <w:szCs w:val="21"/>
        </w:rPr>
        <w:t>轨道交通、</w:t>
      </w:r>
      <w:r w:rsidR="005717B9">
        <w:rPr>
          <w:rStyle w:val="af0"/>
          <w:rFonts w:hint="eastAsia"/>
          <w:color w:val="070707"/>
          <w:sz w:val="21"/>
          <w:szCs w:val="21"/>
        </w:rPr>
        <w:t>高速铁路</w:t>
      </w:r>
      <w:r w:rsidRPr="00CA0C15">
        <w:rPr>
          <w:rStyle w:val="af0"/>
          <w:color w:val="070707"/>
          <w:sz w:val="21"/>
          <w:szCs w:val="21"/>
        </w:rPr>
        <w:t>及综合利用稳步发展。</w:t>
      </w:r>
    </w:p>
    <w:p w14:paraId="79858158" w14:textId="77777777" w:rsidR="00407AD7" w:rsidRDefault="00407AD7" w:rsidP="00407AD7">
      <w:pPr>
        <w:pStyle w:val="aa"/>
        <w:numPr>
          <w:ilvl w:val="1"/>
          <w:numId w:val="1"/>
        </w:numPr>
        <w:spacing w:line="360" w:lineRule="auto"/>
        <w:ind w:firstLineChars="0"/>
        <w:rPr>
          <w:rFonts w:ascii="黑体" w:eastAsia="黑体" w:hAnsi="黑体"/>
          <w:sz w:val="24"/>
        </w:rPr>
      </w:pPr>
      <w:r w:rsidRPr="00407AD7">
        <w:rPr>
          <w:rFonts w:ascii="黑体" w:eastAsia="黑体" w:hAnsi="黑体" w:hint="eastAsia"/>
          <w:sz w:val="24"/>
        </w:rPr>
        <w:t>申报</w:t>
      </w:r>
      <w:r w:rsidRPr="00407AD7">
        <w:rPr>
          <w:rFonts w:ascii="黑体" w:eastAsia="黑体" w:hAnsi="黑体"/>
          <w:sz w:val="24"/>
        </w:rPr>
        <w:t>单位简况</w:t>
      </w:r>
    </w:p>
    <w:p w14:paraId="11C010C6" w14:textId="77777777" w:rsidR="0026706E" w:rsidRPr="00CA0C15" w:rsidRDefault="00497DAE" w:rsidP="00CA0C15">
      <w:pPr>
        <w:pStyle w:val="1"/>
        <w:spacing w:before="0" w:beforeAutospacing="0" w:after="0" w:afterAutospacing="0" w:line="276" w:lineRule="auto"/>
        <w:ind w:firstLineChars="202" w:firstLine="426"/>
        <w:rPr>
          <w:rStyle w:val="af0"/>
          <w:color w:val="070707"/>
          <w:sz w:val="21"/>
          <w:szCs w:val="21"/>
        </w:rPr>
      </w:pPr>
      <w:r w:rsidRPr="00CA0C15">
        <w:rPr>
          <w:rStyle w:val="af0"/>
          <w:b/>
          <w:color w:val="070707"/>
          <w:sz w:val="21"/>
          <w:szCs w:val="21"/>
        </w:rPr>
        <w:t>河南龙辉铜业有限</w:t>
      </w:r>
      <w:r w:rsidRPr="00CA0C15">
        <w:rPr>
          <w:rStyle w:val="af0"/>
          <w:rFonts w:hint="eastAsia"/>
          <w:b/>
          <w:color w:val="070707"/>
          <w:sz w:val="21"/>
          <w:szCs w:val="21"/>
        </w:rPr>
        <w:t>公司</w:t>
      </w:r>
      <w:r w:rsidR="0026706E" w:rsidRPr="00CA0C15">
        <w:rPr>
          <w:rStyle w:val="af0"/>
          <w:rFonts w:hint="eastAsia"/>
          <w:color w:val="070707"/>
          <w:sz w:val="21"/>
          <w:szCs w:val="21"/>
        </w:rPr>
        <w:t>成立于2010年10月，是由金龙精密铜管集团股份有限公司投资11亿元兴建。</w:t>
      </w:r>
      <w:r w:rsidR="00446585">
        <w:rPr>
          <w:rStyle w:val="af0"/>
          <w:rFonts w:hint="eastAsia"/>
          <w:color w:val="070707"/>
          <w:sz w:val="21"/>
          <w:szCs w:val="21"/>
        </w:rPr>
        <w:t>河南龙辉铜业有限公司拥有“一种超长铜合金管的加工方法”等多项</w:t>
      </w:r>
      <w:r w:rsidR="0026706E" w:rsidRPr="00CA0C15">
        <w:rPr>
          <w:rStyle w:val="af0"/>
          <w:rFonts w:hint="eastAsia"/>
          <w:color w:val="070707"/>
          <w:sz w:val="21"/>
          <w:szCs w:val="21"/>
        </w:rPr>
        <w:t>国家专利，可实现年产15000吨铜及铜合金管材的生产和销售。龙辉公司拥有光谱仪、万能拉伸试验机、水压测试仪、洛氏硬度计、维氏硬度计、电子天平、金相显微镜等国际先进的测试和检测设备，能够满足铜及铜合金加工过程中的项目检测需要。除做好自身的技术工作外，龙辉公司还积极与中科院精密铜管研究中心开展合作、强强联合，推动铜合金管材向超重、超长方向稳步发展。</w:t>
      </w:r>
    </w:p>
    <w:p w14:paraId="10503374" w14:textId="77777777" w:rsidR="0026706E" w:rsidRPr="00446585" w:rsidRDefault="0026706E" w:rsidP="00E441CE">
      <w:pPr>
        <w:pStyle w:val="1"/>
        <w:spacing w:before="0" w:beforeAutospacing="0" w:after="0" w:afterAutospacing="0" w:line="276" w:lineRule="auto"/>
        <w:ind w:firstLineChars="202" w:firstLine="424"/>
        <w:rPr>
          <w:rStyle w:val="af0"/>
          <w:sz w:val="21"/>
          <w:szCs w:val="21"/>
        </w:rPr>
      </w:pPr>
      <w:r w:rsidRPr="00446585">
        <w:rPr>
          <w:rStyle w:val="af0"/>
          <w:rFonts w:hint="eastAsia"/>
          <w:sz w:val="21"/>
          <w:szCs w:val="21"/>
        </w:rPr>
        <w:lastRenderedPageBreak/>
        <w:t>河南龙辉铜业有限公司</w:t>
      </w:r>
      <w:r w:rsidR="00092FDF" w:rsidRPr="00446585">
        <w:rPr>
          <w:rStyle w:val="af0"/>
          <w:rFonts w:hint="eastAsia"/>
          <w:sz w:val="21"/>
          <w:szCs w:val="21"/>
        </w:rPr>
        <w:t>主动承担铜合金管材行业发展的责任</w:t>
      </w:r>
      <w:r w:rsidR="00092FDF">
        <w:rPr>
          <w:rStyle w:val="af0"/>
          <w:rFonts w:hint="eastAsia"/>
          <w:sz w:val="21"/>
          <w:szCs w:val="21"/>
        </w:rPr>
        <w:t>，</w:t>
      </w:r>
      <w:r w:rsidRPr="00446585">
        <w:rPr>
          <w:rStyle w:val="af0"/>
          <w:rFonts w:hint="eastAsia"/>
          <w:sz w:val="21"/>
          <w:szCs w:val="21"/>
        </w:rPr>
        <w:t>组成标准制定小组，对YS/T XXX-20</w:t>
      </w:r>
      <w:r w:rsidRPr="00446585">
        <w:rPr>
          <w:rStyle w:val="af0"/>
          <w:sz w:val="21"/>
          <w:szCs w:val="21"/>
        </w:rPr>
        <w:t>X</w:t>
      </w:r>
      <w:r w:rsidRPr="00446585">
        <w:rPr>
          <w:rStyle w:val="af0"/>
          <w:rFonts w:hint="eastAsia"/>
          <w:sz w:val="21"/>
          <w:szCs w:val="21"/>
        </w:rPr>
        <w:t>X铜合金无缝盘管有色金属行业推荐标准设计的产品种类进行了论证，制定的YS/T XXX-20XX铜合金无缝盘管有色金属行业推荐标准，对该行业供需双方创新</w:t>
      </w:r>
      <w:r w:rsidR="00092FDF">
        <w:rPr>
          <w:rStyle w:val="af0"/>
          <w:rFonts w:hint="eastAsia"/>
          <w:sz w:val="21"/>
          <w:szCs w:val="21"/>
        </w:rPr>
        <w:t>、</w:t>
      </w:r>
      <w:r w:rsidRPr="00446585">
        <w:rPr>
          <w:rStyle w:val="af0"/>
          <w:rFonts w:hint="eastAsia"/>
          <w:sz w:val="21"/>
          <w:szCs w:val="21"/>
        </w:rPr>
        <w:t>节能、增效具有重大意义。</w:t>
      </w:r>
    </w:p>
    <w:p w14:paraId="397D91DD" w14:textId="15B327C1" w:rsidR="00E441CE" w:rsidRPr="00E441CE" w:rsidRDefault="008E67E2" w:rsidP="00E441CE">
      <w:pPr>
        <w:spacing w:line="276" w:lineRule="auto"/>
        <w:ind w:firstLineChars="201" w:firstLine="424"/>
        <w:rPr>
          <w:rFonts w:ascii="宋体" w:hAnsi="宋体"/>
        </w:rPr>
      </w:pPr>
      <w:r w:rsidRPr="00E441CE">
        <w:rPr>
          <w:rStyle w:val="af0"/>
          <w:rFonts w:ascii="宋体" w:hAnsi="宋体" w:hint="eastAsia"/>
          <w:color w:val="070707"/>
          <w:szCs w:val="21"/>
        </w:rPr>
        <w:t>浙江海亮股份有限公司</w:t>
      </w:r>
      <w:r w:rsidR="00E441CE" w:rsidRPr="00E441CE">
        <w:rPr>
          <w:rFonts w:ascii="宋体" w:hAnsi="宋体" w:hint="eastAsia"/>
        </w:rPr>
        <w:t>成立于1989年，海亮股份是全球最大的铜管、铜棒、铜管件研发、生产和供应基地，国际知名铜加工企业。目前总资产2486918万元，现有员工7130余名。2019年度，公司总收入4104873亿元，同比上涨1.37%，利润总额127075万元，同比上涨16.20%。</w:t>
      </w:r>
    </w:p>
    <w:p w14:paraId="21518C1A" w14:textId="77777777" w:rsidR="00E441CE" w:rsidRPr="00E441CE" w:rsidRDefault="00E441CE" w:rsidP="00E441CE">
      <w:pPr>
        <w:spacing w:line="276" w:lineRule="auto"/>
        <w:ind w:firstLineChars="201" w:firstLine="422"/>
        <w:rPr>
          <w:rFonts w:ascii="宋体" w:hAnsi="宋体"/>
        </w:rPr>
      </w:pPr>
      <w:r w:rsidRPr="00E441CE">
        <w:rPr>
          <w:rFonts w:ascii="宋体" w:hAnsi="宋体" w:hint="eastAsia"/>
        </w:rPr>
        <w:t>公司现拥有浙江海亮、上海海亮、安徽海亮、越南海亮、广东海亮、中山海亮奥托、泰国海亮、重庆海亮、美国海亮等十个产地，下属浙江科宇金属材料有限公司、浙江铜加工研究院有限公司等10多家控股子公司。企业连续年荣获浙江省信用AAA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14:paraId="5078797E" w14:textId="77777777" w:rsidR="00E441CE" w:rsidRPr="00E441CE" w:rsidRDefault="00E441CE" w:rsidP="00E441CE">
      <w:pPr>
        <w:spacing w:line="276" w:lineRule="auto"/>
        <w:ind w:firstLineChars="201" w:firstLine="422"/>
        <w:rPr>
          <w:rFonts w:ascii="宋体" w:hAnsi="宋体"/>
        </w:rPr>
      </w:pPr>
      <w:r w:rsidRPr="00E441CE">
        <w:rPr>
          <w:rFonts w:ascii="宋体" w:hAnsi="宋体" w:hint="eastAsia"/>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14:paraId="554706DA" w14:textId="2784378A" w:rsidR="008E67E2" w:rsidRPr="00E441CE" w:rsidRDefault="00E441CE" w:rsidP="00E441CE">
      <w:pPr>
        <w:spacing w:line="276" w:lineRule="auto"/>
        <w:ind w:firstLineChars="202" w:firstLine="424"/>
        <w:rPr>
          <w:rStyle w:val="af0"/>
          <w:b w:val="0"/>
          <w:color w:val="070707"/>
          <w:szCs w:val="21"/>
        </w:rPr>
      </w:pPr>
      <w:r w:rsidRPr="00E441CE">
        <w:rPr>
          <w:rFonts w:ascii="宋体" w:hAnsi="宋体" w:hint="eastAsia"/>
        </w:rPr>
        <w:t>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TC26）主席职务，也是我国有色金属标准化委员会副主任委员，公司踊跃参加国家标准对国际标准的转化工作等。企业已牵头起草制定和计划起草制定的国家行业标准共44项，其中行业标准15项。</w:t>
      </w:r>
    </w:p>
    <w:p w14:paraId="5E106D8F" w14:textId="5543F4D0" w:rsidR="00DF3B38" w:rsidRPr="00DF3B38" w:rsidRDefault="00ED6297" w:rsidP="00DF3B38">
      <w:pPr>
        <w:spacing w:line="276" w:lineRule="auto"/>
        <w:ind w:firstLineChars="200" w:firstLine="422"/>
        <w:rPr>
          <w:rFonts w:asciiTheme="majorEastAsia" w:eastAsiaTheme="majorEastAsia" w:hAnsiTheme="majorEastAsia" w:cs="宋体"/>
          <w:szCs w:val="21"/>
        </w:rPr>
      </w:pPr>
      <w:r w:rsidRPr="00DF3B38">
        <w:rPr>
          <w:rStyle w:val="af0"/>
          <w:rFonts w:asciiTheme="majorEastAsia" w:eastAsiaTheme="majorEastAsia" w:hAnsiTheme="majorEastAsia" w:hint="eastAsia"/>
          <w:color w:val="070707"/>
          <w:szCs w:val="21"/>
        </w:rPr>
        <w:t>江阴和宏精工科技有限公司</w:t>
      </w:r>
      <w:r w:rsidR="00DF3B38" w:rsidRPr="00DF3B38">
        <w:rPr>
          <w:rFonts w:asciiTheme="majorEastAsia" w:eastAsiaTheme="majorEastAsia" w:hAnsiTheme="majorEastAsia" w:cs="宋体" w:hint="eastAsia"/>
          <w:szCs w:val="21"/>
        </w:rPr>
        <w:t>是江苏华宏集团下属的骨干企业，注册资本为30800万元人民币，占地约7.5万平方米，职工510余名。是江苏省民营科技企业，公司始终致力于产品开发、技术创新、工艺创新，有着完善的生产流程，齐备的检测手段。主要产品有高技术、高性能特种铁路贯通地线、耐腐蚀铜合金管、无氧铜及蒙乃尔合金等系列材料，至今已形成年产1.5万多吨铜制品的生产能力，形成五大系列产品。和宏精工依托耐蚀铜合金系列产品，在海水淡化、核电、酸碱盐化工等领域得到广泛应用。公司还被广东美的集团评为标杆供应商，产品出口20多个国家和地区。</w:t>
      </w:r>
    </w:p>
    <w:p w14:paraId="3747F77E" w14:textId="77777777" w:rsidR="00DF3B38" w:rsidRPr="00DF3B38" w:rsidRDefault="00DF3B38" w:rsidP="00DF3B38">
      <w:pPr>
        <w:spacing w:line="276" w:lineRule="auto"/>
        <w:ind w:firstLineChars="200" w:firstLine="420"/>
        <w:rPr>
          <w:rFonts w:asciiTheme="majorEastAsia" w:eastAsiaTheme="majorEastAsia" w:hAnsiTheme="majorEastAsia" w:cs="宋体"/>
          <w:b/>
          <w:szCs w:val="21"/>
        </w:rPr>
      </w:pPr>
      <w:r w:rsidRPr="00DF3B38">
        <w:rPr>
          <w:rFonts w:asciiTheme="majorEastAsia" w:eastAsiaTheme="majorEastAsia" w:hAnsiTheme="majorEastAsia" w:cs="宋体" w:hint="eastAsia"/>
          <w:szCs w:val="21"/>
        </w:rPr>
        <w:t>公司已有二十余项国家专利，其中发明专利六项，填补了国内空白。近年公司自行研发的铁路贯通地线用铜合金环保耐蚀铜合金材料，具有良好的耐蚀性能；研究开发的环保耐蚀铜合金整体无缝（非焊接）护套贯通地线生产工艺，护套管与绞线缆芯均匀无缝紧密的包覆。该铜合金以及生产工艺的成功研究开发，消除了焊接法包覆时的护套管焊缝组织微观不均匀性引起的性能不均匀性缺陷和采用连续浇铸包覆时的不均匀性缺陷。此项目公司拥有2条生产线，并引进具有国际先进水平的连铸连轧设备、三辊轧机、盘拉机、退火炉、连续拉拔机组等大型生产设备及国内外一流的精密检测仪器。</w:t>
      </w:r>
    </w:p>
    <w:p w14:paraId="719853A7" w14:textId="2D453B5B" w:rsidR="00ED6297" w:rsidRPr="00ED6297" w:rsidRDefault="00DF3B38" w:rsidP="00DF3B38">
      <w:pPr>
        <w:spacing w:line="276" w:lineRule="auto"/>
        <w:ind w:firstLineChars="200" w:firstLine="420"/>
        <w:rPr>
          <w:rStyle w:val="af0"/>
          <w:b w:val="0"/>
          <w:bCs w:val="0"/>
          <w:color w:val="070707"/>
          <w:szCs w:val="21"/>
        </w:rPr>
      </w:pPr>
      <w:r w:rsidRPr="00DF3B38">
        <w:rPr>
          <w:rFonts w:asciiTheme="majorEastAsia" w:eastAsiaTheme="majorEastAsia" w:hAnsiTheme="majorEastAsia" w:cs="宋体" w:hint="eastAsia"/>
          <w:szCs w:val="21"/>
        </w:rPr>
        <w:t>公司本着“以人为本、卓越品质、诚信经营”的理念，以稳定的产品质量和优质服务，积极参与市场竞</w:t>
      </w:r>
      <w:r w:rsidRPr="00DF3B38">
        <w:rPr>
          <w:rFonts w:asciiTheme="majorEastAsia" w:eastAsiaTheme="majorEastAsia" w:hAnsiTheme="majorEastAsia" w:cs="宋体" w:hint="eastAsia"/>
          <w:szCs w:val="21"/>
        </w:rPr>
        <w:lastRenderedPageBreak/>
        <w:t>争。华宏人将以不懈的努力赢得您的信赖和支持，竭诚欢迎广大客户对我公司的考察惠顾，在互惠共赢的基础上，期待与您的真诚合作。</w:t>
      </w:r>
    </w:p>
    <w:p w14:paraId="7BCE2866" w14:textId="77777777" w:rsidR="00407AD7" w:rsidRPr="00407AD7" w:rsidRDefault="00407AD7" w:rsidP="00407AD7">
      <w:pPr>
        <w:pStyle w:val="aa"/>
        <w:numPr>
          <w:ilvl w:val="1"/>
          <w:numId w:val="1"/>
        </w:numPr>
        <w:spacing w:line="360" w:lineRule="auto"/>
        <w:ind w:firstLineChars="0"/>
        <w:rPr>
          <w:rFonts w:ascii="黑体" w:eastAsia="黑体" w:hAnsi="黑体"/>
          <w:sz w:val="24"/>
        </w:rPr>
      </w:pPr>
      <w:r>
        <w:rPr>
          <w:rFonts w:ascii="黑体" w:eastAsia="黑体" w:hAnsi="黑体" w:hint="eastAsia"/>
          <w:sz w:val="24"/>
        </w:rPr>
        <w:t>主要</w:t>
      </w:r>
      <w:r>
        <w:rPr>
          <w:rFonts w:ascii="黑体" w:eastAsia="黑体" w:hAnsi="黑体"/>
          <w:sz w:val="24"/>
        </w:rPr>
        <w:t>工作</w:t>
      </w:r>
      <w:r>
        <w:rPr>
          <w:rFonts w:ascii="黑体" w:eastAsia="黑体" w:hAnsi="黑体" w:hint="eastAsia"/>
          <w:sz w:val="24"/>
        </w:rPr>
        <w:t>过程</w:t>
      </w:r>
    </w:p>
    <w:p w14:paraId="2EF0CAAA" w14:textId="0AAB719B" w:rsidR="00407AD7" w:rsidRDefault="00D1666D" w:rsidP="00D1666D">
      <w:pPr>
        <w:pStyle w:val="aa"/>
        <w:numPr>
          <w:ilvl w:val="2"/>
          <w:numId w:val="1"/>
        </w:numPr>
        <w:spacing w:line="360" w:lineRule="auto"/>
        <w:ind w:firstLineChars="0"/>
        <w:rPr>
          <w:rFonts w:ascii="黑体" w:eastAsia="黑体" w:hAnsi="黑体"/>
          <w:szCs w:val="21"/>
        </w:rPr>
      </w:pPr>
      <w:r w:rsidRPr="00D1666D">
        <w:rPr>
          <w:rFonts w:ascii="黑体" w:eastAsia="黑体" w:hAnsi="黑体" w:hint="eastAsia"/>
          <w:szCs w:val="21"/>
        </w:rPr>
        <w:t>项目</w:t>
      </w:r>
      <w:r w:rsidR="00587272">
        <w:rPr>
          <w:rFonts w:ascii="黑体" w:eastAsia="黑体" w:hAnsi="黑体" w:hint="eastAsia"/>
          <w:szCs w:val="21"/>
        </w:rPr>
        <w:t>分工</w:t>
      </w:r>
    </w:p>
    <w:p w14:paraId="5441ED90" w14:textId="07B331D7" w:rsidR="00587272" w:rsidRDefault="00587272" w:rsidP="005A0DFF">
      <w:pPr>
        <w:pStyle w:val="1"/>
        <w:spacing w:before="0" w:beforeAutospacing="0" w:after="0" w:afterAutospacing="0" w:line="276" w:lineRule="auto"/>
        <w:ind w:firstLineChars="202" w:firstLine="424"/>
        <w:rPr>
          <w:rStyle w:val="af0"/>
          <w:color w:val="070707"/>
          <w:sz w:val="21"/>
          <w:szCs w:val="21"/>
        </w:rPr>
      </w:pPr>
      <w:r w:rsidRPr="00587272">
        <w:rPr>
          <w:rStyle w:val="af0"/>
          <w:rFonts w:hint="eastAsia"/>
          <w:color w:val="070707"/>
          <w:sz w:val="21"/>
          <w:szCs w:val="21"/>
        </w:rPr>
        <w:t>标准制订计划任务正式下达后，项目成立了标准编制组，并落实起草任务，确定标准的主要起草人，拟定该标准的工作计划。具体分工为：</w:t>
      </w:r>
      <w:r>
        <w:rPr>
          <w:rStyle w:val="af0"/>
          <w:rFonts w:hint="eastAsia"/>
          <w:color w:val="070707"/>
          <w:sz w:val="21"/>
          <w:szCs w:val="21"/>
        </w:rPr>
        <w:t>金龙铜管集团河南龙辉铜业有限公司</w:t>
      </w:r>
      <w:r w:rsidRPr="00587272">
        <w:rPr>
          <w:rStyle w:val="af0"/>
          <w:rFonts w:hint="eastAsia"/>
          <w:color w:val="070707"/>
          <w:sz w:val="21"/>
          <w:szCs w:val="21"/>
        </w:rPr>
        <w:t>总负责</w:t>
      </w:r>
      <w:r>
        <w:rPr>
          <w:rStyle w:val="af0"/>
          <w:rFonts w:hint="eastAsia"/>
          <w:color w:val="070707"/>
          <w:sz w:val="21"/>
          <w:szCs w:val="21"/>
        </w:rPr>
        <w:t>及客户</w:t>
      </w:r>
      <w:r w:rsidRPr="00587272">
        <w:rPr>
          <w:rStyle w:val="af0"/>
          <w:rFonts w:hint="eastAsia"/>
          <w:color w:val="070707"/>
          <w:sz w:val="21"/>
          <w:szCs w:val="21"/>
        </w:rPr>
        <w:t>和同行业信息收集、资料汇总及执笔；</w:t>
      </w:r>
      <w:r>
        <w:rPr>
          <w:rStyle w:val="af0"/>
          <w:rFonts w:hint="eastAsia"/>
          <w:color w:val="070707"/>
          <w:sz w:val="21"/>
          <w:szCs w:val="21"/>
        </w:rPr>
        <w:t>浙江海亮股份有限公司、</w:t>
      </w:r>
      <w:r w:rsidRPr="00587272">
        <w:rPr>
          <w:rStyle w:val="af0"/>
          <w:rFonts w:hint="eastAsia"/>
          <w:color w:val="070707"/>
          <w:sz w:val="21"/>
        </w:rPr>
        <w:t>江阴</w:t>
      </w:r>
      <w:r>
        <w:rPr>
          <w:rStyle w:val="af0"/>
          <w:rFonts w:hint="eastAsia"/>
          <w:color w:val="070707"/>
          <w:sz w:val="21"/>
        </w:rPr>
        <w:t>和宏精工科技</w:t>
      </w:r>
      <w:r w:rsidRPr="00587272">
        <w:rPr>
          <w:rStyle w:val="af0"/>
          <w:rFonts w:hint="eastAsia"/>
          <w:color w:val="070707"/>
          <w:sz w:val="21"/>
        </w:rPr>
        <w:t>有限公司</w:t>
      </w:r>
      <w:r w:rsidRPr="00587272">
        <w:rPr>
          <w:rStyle w:val="af0"/>
          <w:rFonts w:hint="eastAsia"/>
          <w:color w:val="070707"/>
          <w:sz w:val="21"/>
          <w:szCs w:val="21"/>
        </w:rPr>
        <w:t>负责补充市场信息和标准数据的验证。各企业分工明确，紧密合作，进行了全面的市场调研、资料查询，收集了产品测试、</w:t>
      </w:r>
      <w:r>
        <w:rPr>
          <w:rStyle w:val="af0"/>
          <w:rFonts w:hint="eastAsia"/>
          <w:color w:val="070707"/>
          <w:sz w:val="21"/>
          <w:szCs w:val="21"/>
        </w:rPr>
        <w:t>客户</w:t>
      </w:r>
      <w:r w:rsidRPr="00587272">
        <w:rPr>
          <w:rStyle w:val="af0"/>
          <w:rFonts w:hint="eastAsia"/>
          <w:color w:val="070707"/>
          <w:sz w:val="21"/>
          <w:szCs w:val="21"/>
        </w:rPr>
        <w:t>使用方面的相关技术数据，比较全面和准确地了解</w:t>
      </w:r>
      <w:r>
        <w:rPr>
          <w:rStyle w:val="af0"/>
          <w:rFonts w:hint="eastAsia"/>
          <w:color w:val="070707"/>
          <w:sz w:val="21"/>
          <w:szCs w:val="21"/>
        </w:rPr>
        <w:t>铜合金无缝盘管</w:t>
      </w:r>
      <w:r w:rsidRPr="00587272">
        <w:rPr>
          <w:rStyle w:val="af0"/>
          <w:rFonts w:hint="eastAsia"/>
          <w:color w:val="070707"/>
          <w:sz w:val="21"/>
          <w:szCs w:val="21"/>
        </w:rPr>
        <w:t>应用领域的需求及其技术要求，为本</w:t>
      </w:r>
      <w:r>
        <w:rPr>
          <w:rStyle w:val="af0"/>
          <w:rFonts w:hint="eastAsia"/>
          <w:color w:val="070707"/>
          <w:sz w:val="21"/>
          <w:szCs w:val="21"/>
        </w:rPr>
        <w:t>文件</w:t>
      </w:r>
      <w:r w:rsidRPr="00587272">
        <w:rPr>
          <w:rStyle w:val="af0"/>
          <w:rFonts w:hint="eastAsia"/>
          <w:color w:val="070707"/>
          <w:sz w:val="21"/>
          <w:szCs w:val="21"/>
        </w:rPr>
        <w:t>的制定提供了依据。本</w:t>
      </w:r>
      <w:r>
        <w:rPr>
          <w:rStyle w:val="af0"/>
          <w:rFonts w:hint="eastAsia"/>
          <w:color w:val="070707"/>
          <w:sz w:val="21"/>
          <w:szCs w:val="21"/>
        </w:rPr>
        <w:t>文件</w:t>
      </w:r>
      <w:r w:rsidRPr="00587272">
        <w:rPr>
          <w:rStyle w:val="af0"/>
          <w:rFonts w:hint="eastAsia"/>
          <w:color w:val="070707"/>
          <w:sz w:val="21"/>
          <w:szCs w:val="21"/>
        </w:rPr>
        <w:t>在制定过程中，与</w:t>
      </w:r>
      <w:r>
        <w:rPr>
          <w:rStyle w:val="af0"/>
          <w:rFonts w:hint="eastAsia"/>
          <w:color w:val="070707"/>
          <w:sz w:val="21"/>
          <w:szCs w:val="21"/>
        </w:rPr>
        <w:t>客户</w:t>
      </w:r>
      <w:r w:rsidRPr="00587272">
        <w:rPr>
          <w:rStyle w:val="af0"/>
          <w:rFonts w:hint="eastAsia"/>
          <w:color w:val="070707"/>
          <w:sz w:val="21"/>
          <w:szCs w:val="21"/>
        </w:rPr>
        <w:t>进行了多次沟通，以此来保证本</w:t>
      </w:r>
      <w:r>
        <w:rPr>
          <w:rStyle w:val="af0"/>
          <w:rFonts w:hint="eastAsia"/>
          <w:color w:val="070707"/>
          <w:sz w:val="21"/>
          <w:szCs w:val="21"/>
        </w:rPr>
        <w:t>文件</w:t>
      </w:r>
      <w:r w:rsidRPr="00587272">
        <w:rPr>
          <w:rStyle w:val="af0"/>
          <w:rFonts w:hint="eastAsia"/>
          <w:color w:val="070707"/>
          <w:sz w:val="21"/>
          <w:szCs w:val="21"/>
        </w:rPr>
        <w:t>的数据采集和各项技术指标的验证以及标准文本的编制任务的顺利完成。</w:t>
      </w:r>
    </w:p>
    <w:p w14:paraId="41CDB9F0" w14:textId="77777777" w:rsidR="00D1666D" w:rsidRDefault="00D1666D" w:rsidP="00D1666D">
      <w:pPr>
        <w:pStyle w:val="aa"/>
        <w:numPr>
          <w:ilvl w:val="2"/>
          <w:numId w:val="1"/>
        </w:numPr>
        <w:spacing w:line="360" w:lineRule="auto"/>
        <w:ind w:firstLineChars="0"/>
        <w:rPr>
          <w:rFonts w:ascii="黑体" w:eastAsia="黑体" w:hAnsi="黑体"/>
          <w:szCs w:val="21"/>
        </w:rPr>
      </w:pPr>
      <w:r>
        <w:rPr>
          <w:rFonts w:ascii="黑体" w:eastAsia="黑体" w:hAnsi="黑体" w:hint="eastAsia"/>
          <w:szCs w:val="21"/>
        </w:rPr>
        <w:t>主要</w:t>
      </w:r>
      <w:r>
        <w:rPr>
          <w:rFonts w:ascii="黑体" w:eastAsia="黑体" w:hAnsi="黑体"/>
          <w:szCs w:val="21"/>
        </w:rPr>
        <w:t>起草</w:t>
      </w:r>
      <w:r>
        <w:rPr>
          <w:rFonts w:ascii="黑体" w:eastAsia="黑体" w:hAnsi="黑体" w:hint="eastAsia"/>
          <w:szCs w:val="21"/>
        </w:rPr>
        <w:t>过程</w:t>
      </w:r>
    </w:p>
    <w:p w14:paraId="0C62FB64" w14:textId="72BF061E" w:rsidR="004873E9" w:rsidRPr="005A0DFF" w:rsidRDefault="004873E9" w:rsidP="005A0DFF">
      <w:pPr>
        <w:pStyle w:val="1"/>
        <w:spacing w:before="0" w:beforeAutospacing="0" w:after="0" w:afterAutospacing="0" w:line="276" w:lineRule="auto"/>
        <w:ind w:firstLineChars="202" w:firstLine="424"/>
        <w:rPr>
          <w:rStyle w:val="af0"/>
          <w:color w:val="070707"/>
          <w:sz w:val="21"/>
          <w:szCs w:val="21"/>
        </w:rPr>
      </w:pPr>
      <w:r w:rsidRPr="005A0DFF">
        <w:rPr>
          <w:rStyle w:val="af0"/>
          <w:rFonts w:hint="eastAsia"/>
          <w:color w:val="070707"/>
          <w:sz w:val="21"/>
          <w:szCs w:val="21"/>
        </w:rPr>
        <w:t>经过标准</w:t>
      </w:r>
      <w:r w:rsidR="009E685A">
        <w:rPr>
          <w:rStyle w:val="af0"/>
          <w:rFonts w:hint="eastAsia"/>
          <w:color w:val="070707"/>
          <w:sz w:val="21"/>
          <w:szCs w:val="21"/>
        </w:rPr>
        <w:t>编制组</w:t>
      </w:r>
      <w:r w:rsidRPr="005A0DFF">
        <w:rPr>
          <w:rStyle w:val="af0"/>
          <w:rFonts w:hint="eastAsia"/>
          <w:color w:val="070707"/>
          <w:sz w:val="21"/>
          <w:szCs w:val="21"/>
        </w:rPr>
        <w:t>对国内外标准</w:t>
      </w:r>
      <w:r w:rsidRPr="005A0DFF">
        <w:rPr>
          <w:rStyle w:val="af0"/>
          <w:color w:val="070707"/>
          <w:sz w:val="21"/>
          <w:szCs w:val="21"/>
        </w:rPr>
        <w:t>、</w:t>
      </w:r>
      <w:r w:rsidRPr="005A0DFF">
        <w:rPr>
          <w:rStyle w:val="af0"/>
          <w:rFonts w:hint="eastAsia"/>
          <w:color w:val="070707"/>
          <w:sz w:val="21"/>
          <w:szCs w:val="21"/>
        </w:rPr>
        <w:t>资料的收集</w:t>
      </w:r>
      <w:r w:rsidRPr="005A0DFF">
        <w:rPr>
          <w:rStyle w:val="af0"/>
          <w:color w:val="070707"/>
          <w:sz w:val="21"/>
          <w:szCs w:val="21"/>
        </w:rPr>
        <w:t>、</w:t>
      </w:r>
      <w:r w:rsidRPr="005A0DFF">
        <w:rPr>
          <w:rStyle w:val="af0"/>
          <w:rFonts w:hint="eastAsia"/>
          <w:color w:val="070707"/>
          <w:sz w:val="21"/>
          <w:szCs w:val="21"/>
        </w:rPr>
        <w:t>分析，</w:t>
      </w:r>
      <w:r w:rsidR="00FC14DB" w:rsidRPr="005A0DFF">
        <w:rPr>
          <w:rStyle w:val="af0"/>
          <w:rFonts w:hint="eastAsia"/>
          <w:color w:val="070707"/>
          <w:sz w:val="21"/>
          <w:szCs w:val="21"/>
        </w:rPr>
        <w:t>国内外</w:t>
      </w:r>
      <w:r w:rsidRPr="005A0DFF">
        <w:rPr>
          <w:rStyle w:val="af0"/>
          <w:color w:val="070707"/>
          <w:sz w:val="21"/>
          <w:szCs w:val="21"/>
        </w:rPr>
        <w:t>与</w:t>
      </w:r>
      <w:r w:rsidR="003B1652">
        <w:rPr>
          <w:rStyle w:val="af0"/>
          <w:color w:val="070707"/>
          <w:sz w:val="21"/>
          <w:szCs w:val="21"/>
        </w:rPr>
        <w:t>本文件</w:t>
      </w:r>
      <w:r w:rsidRPr="005A0DFF">
        <w:rPr>
          <w:rStyle w:val="af0"/>
          <w:color w:val="070707"/>
          <w:sz w:val="21"/>
          <w:szCs w:val="21"/>
        </w:rPr>
        <w:t>相近的标准</w:t>
      </w:r>
      <w:r w:rsidRPr="005A0DFF">
        <w:rPr>
          <w:rStyle w:val="af0"/>
          <w:rFonts w:hint="eastAsia"/>
          <w:color w:val="070707"/>
          <w:sz w:val="21"/>
          <w:szCs w:val="21"/>
        </w:rPr>
        <w:t>主要有：</w:t>
      </w:r>
      <w:r w:rsidR="00F55950" w:rsidRPr="005A0DFF">
        <w:rPr>
          <w:rStyle w:val="af0"/>
          <w:rFonts w:hint="eastAsia"/>
          <w:color w:val="070707"/>
          <w:sz w:val="21"/>
          <w:szCs w:val="21"/>
        </w:rPr>
        <w:t>GB/T 1527-2017《铜及铜合金拉制管》、GB/T 8890-2015《热交换器用铜合金无缝管》、TB/T 3479-2017《铁路贯通地线》、</w:t>
      </w:r>
      <w:r w:rsidR="00F55950" w:rsidRPr="005A0DFF">
        <w:rPr>
          <w:rStyle w:val="af0"/>
          <w:color w:val="070707"/>
          <w:sz w:val="21"/>
          <w:szCs w:val="21"/>
        </w:rPr>
        <w:t>EN12451</w:t>
      </w:r>
      <w:r w:rsidR="00240694">
        <w:rPr>
          <w:rStyle w:val="af0"/>
          <w:color w:val="070707"/>
          <w:sz w:val="21"/>
          <w:szCs w:val="21"/>
        </w:rPr>
        <w:t>:</w:t>
      </w:r>
      <w:r w:rsidR="00F55950" w:rsidRPr="005A0DFF">
        <w:rPr>
          <w:rStyle w:val="af0"/>
          <w:color w:val="070707"/>
          <w:sz w:val="21"/>
          <w:szCs w:val="21"/>
        </w:rPr>
        <w:t>2012</w:t>
      </w:r>
      <w:r w:rsidR="00F55950" w:rsidRPr="005A0DFF">
        <w:rPr>
          <w:rStyle w:val="af0"/>
          <w:rFonts w:hint="eastAsia"/>
          <w:color w:val="070707"/>
          <w:sz w:val="21"/>
          <w:szCs w:val="21"/>
        </w:rPr>
        <w:t>《</w:t>
      </w:r>
      <w:r w:rsidR="00F55950" w:rsidRPr="005A0DFF">
        <w:rPr>
          <w:rStyle w:val="af0"/>
          <w:color w:val="070707"/>
          <w:sz w:val="21"/>
          <w:szCs w:val="21"/>
        </w:rPr>
        <w:t>热交换器用无缝圆形管</w:t>
      </w:r>
      <w:r w:rsidR="00F55950" w:rsidRPr="005A0DFF">
        <w:rPr>
          <w:rStyle w:val="af0"/>
          <w:rFonts w:hint="eastAsia"/>
          <w:color w:val="070707"/>
          <w:sz w:val="21"/>
          <w:szCs w:val="21"/>
        </w:rPr>
        <w:t>》</w:t>
      </w:r>
      <w:r w:rsidR="00F55950" w:rsidRPr="005A0DFF">
        <w:rPr>
          <w:rStyle w:val="af0"/>
          <w:color w:val="070707"/>
          <w:sz w:val="21"/>
          <w:szCs w:val="21"/>
        </w:rPr>
        <w:t>、ASTM B466/B466M</w:t>
      </w:r>
      <w:r w:rsidR="00240694">
        <w:rPr>
          <w:rStyle w:val="af0"/>
          <w:color w:val="070707"/>
          <w:sz w:val="21"/>
          <w:szCs w:val="21"/>
        </w:rPr>
        <w:t>:</w:t>
      </w:r>
      <w:r w:rsidR="00F55950" w:rsidRPr="005A0DFF">
        <w:rPr>
          <w:rStyle w:val="af0"/>
          <w:color w:val="070707"/>
          <w:sz w:val="21"/>
          <w:szCs w:val="21"/>
        </w:rPr>
        <w:t>2009</w:t>
      </w:r>
      <w:r w:rsidR="00F55950" w:rsidRPr="005A0DFF">
        <w:rPr>
          <w:rStyle w:val="af0"/>
          <w:rFonts w:hint="eastAsia"/>
          <w:color w:val="070707"/>
          <w:sz w:val="21"/>
          <w:szCs w:val="21"/>
        </w:rPr>
        <w:t>《</w:t>
      </w:r>
      <w:r w:rsidR="00F55950" w:rsidRPr="005A0DFF">
        <w:rPr>
          <w:rStyle w:val="af0"/>
          <w:color w:val="070707"/>
          <w:sz w:val="21"/>
          <w:szCs w:val="21"/>
        </w:rPr>
        <w:t>铜</w:t>
      </w:r>
      <w:r w:rsidR="00F55950">
        <w:rPr>
          <w:rStyle w:val="af0"/>
          <w:rFonts w:hint="eastAsia"/>
          <w:color w:val="070707"/>
          <w:sz w:val="21"/>
          <w:szCs w:val="21"/>
        </w:rPr>
        <w:t>镍</w:t>
      </w:r>
      <w:r w:rsidR="00F55950" w:rsidRPr="005A0DFF">
        <w:rPr>
          <w:rStyle w:val="af0"/>
          <w:color w:val="070707"/>
          <w:sz w:val="21"/>
          <w:szCs w:val="21"/>
        </w:rPr>
        <w:t>合金无缝管</w:t>
      </w:r>
      <w:r w:rsidR="00F55950" w:rsidRPr="005A0DFF">
        <w:rPr>
          <w:rStyle w:val="af0"/>
          <w:rFonts w:hint="eastAsia"/>
          <w:color w:val="070707"/>
          <w:sz w:val="21"/>
          <w:szCs w:val="21"/>
        </w:rPr>
        <w:t>》</w:t>
      </w:r>
      <w:r w:rsidR="00F55950">
        <w:rPr>
          <w:rStyle w:val="af0"/>
          <w:rFonts w:hint="eastAsia"/>
          <w:color w:val="070707"/>
          <w:sz w:val="21"/>
          <w:szCs w:val="21"/>
        </w:rPr>
        <w:t>及ASTM</w:t>
      </w:r>
      <w:r w:rsidR="00F55950">
        <w:rPr>
          <w:rStyle w:val="af0"/>
          <w:color w:val="070707"/>
          <w:sz w:val="21"/>
          <w:szCs w:val="21"/>
        </w:rPr>
        <w:t xml:space="preserve"> B135M</w:t>
      </w:r>
      <w:r w:rsidR="00240694">
        <w:rPr>
          <w:rStyle w:val="af0"/>
          <w:color w:val="070707"/>
          <w:sz w:val="21"/>
          <w:szCs w:val="21"/>
        </w:rPr>
        <w:t>:</w:t>
      </w:r>
      <w:r w:rsidR="00F55950">
        <w:rPr>
          <w:rStyle w:val="af0"/>
          <w:color w:val="070707"/>
          <w:sz w:val="21"/>
          <w:szCs w:val="21"/>
        </w:rPr>
        <w:t>2010</w:t>
      </w:r>
      <w:r w:rsidR="00F55950">
        <w:rPr>
          <w:rStyle w:val="af0"/>
          <w:rFonts w:hint="eastAsia"/>
          <w:color w:val="070707"/>
          <w:sz w:val="21"/>
          <w:szCs w:val="21"/>
        </w:rPr>
        <w:t>《无缝</w:t>
      </w:r>
      <w:r w:rsidR="00F55950">
        <w:rPr>
          <w:rStyle w:val="af0"/>
          <w:color w:val="070707"/>
          <w:sz w:val="21"/>
          <w:szCs w:val="21"/>
        </w:rPr>
        <w:t>黄铜管</w:t>
      </w:r>
      <w:r w:rsidR="00F55950">
        <w:rPr>
          <w:rStyle w:val="af0"/>
          <w:rFonts w:hint="eastAsia"/>
          <w:color w:val="070707"/>
          <w:sz w:val="21"/>
          <w:szCs w:val="21"/>
        </w:rPr>
        <w:t>》</w:t>
      </w:r>
      <w:r w:rsidR="00FC14DB" w:rsidRPr="005A0DFF">
        <w:rPr>
          <w:rStyle w:val="af0"/>
          <w:rFonts w:hint="eastAsia"/>
          <w:color w:val="070707"/>
          <w:sz w:val="21"/>
          <w:szCs w:val="21"/>
        </w:rPr>
        <w:t>等</w:t>
      </w:r>
      <w:r w:rsidR="00FC14DB" w:rsidRPr="005A0DFF">
        <w:rPr>
          <w:rStyle w:val="af0"/>
          <w:color w:val="070707"/>
          <w:sz w:val="21"/>
          <w:szCs w:val="21"/>
        </w:rPr>
        <w:t>六</w:t>
      </w:r>
      <w:r w:rsidRPr="005A0DFF">
        <w:rPr>
          <w:rStyle w:val="af0"/>
          <w:rFonts w:hint="eastAsia"/>
          <w:color w:val="070707"/>
          <w:sz w:val="21"/>
          <w:szCs w:val="21"/>
        </w:rPr>
        <w:t>项标准。</w:t>
      </w:r>
    </w:p>
    <w:p w14:paraId="4C52DE94" w14:textId="71CFBEEE" w:rsidR="00D1666D" w:rsidRPr="005A0DFF" w:rsidRDefault="00C34A5E" w:rsidP="005A0DFF">
      <w:pPr>
        <w:pStyle w:val="1"/>
        <w:spacing w:before="0" w:beforeAutospacing="0" w:after="0" w:afterAutospacing="0" w:line="276" w:lineRule="auto"/>
        <w:ind w:firstLineChars="202" w:firstLine="424"/>
        <w:rPr>
          <w:rStyle w:val="af0"/>
          <w:color w:val="070707"/>
          <w:sz w:val="21"/>
          <w:szCs w:val="21"/>
        </w:rPr>
      </w:pPr>
      <w:r w:rsidRPr="005A0DFF">
        <w:rPr>
          <w:rStyle w:val="af0"/>
          <w:rFonts w:hint="eastAsia"/>
          <w:color w:val="070707"/>
          <w:sz w:val="21"/>
          <w:szCs w:val="21"/>
        </w:rPr>
        <w:t>经过</w:t>
      </w:r>
      <w:r w:rsidRPr="005A0DFF">
        <w:rPr>
          <w:rStyle w:val="af0"/>
          <w:color w:val="070707"/>
          <w:sz w:val="21"/>
          <w:szCs w:val="21"/>
        </w:rPr>
        <w:t>对</w:t>
      </w:r>
      <w:r w:rsidRPr="005A0DFF">
        <w:rPr>
          <w:rStyle w:val="af0"/>
          <w:rFonts w:hint="eastAsia"/>
          <w:color w:val="070707"/>
          <w:sz w:val="21"/>
          <w:szCs w:val="21"/>
        </w:rPr>
        <w:t>国内外</w:t>
      </w:r>
      <w:r w:rsidRPr="005A0DFF">
        <w:rPr>
          <w:rStyle w:val="af0"/>
          <w:color w:val="070707"/>
          <w:sz w:val="21"/>
          <w:szCs w:val="21"/>
        </w:rPr>
        <w:t>标准、资料的分析，</w:t>
      </w:r>
      <w:r w:rsidR="009E685A" w:rsidRPr="005A0DFF">
        <w:rPr>
          <w:rStyle w:val="af0"/>
          <w:rFonts w:hint="eastAsia"/>
          <w:color w:val="070707"/>
          <w:sz w:val="21"/>
          <w:szCs w:val="21"/>
        </w:rPr>
        <w:t>标准</w:t>
      </w:r>
      <w:r w:rsidR="009E685A">
        <w:rPr>
          <w:rStyle w:val="af0"/>
          <w:rFonts w:hint="eastAsia"/>
          <w:color w:val="070707"/>
          <w:sz w:val="21"/>
          <w:szCs w:val="21"/>
        </w:rPr>
        <w:t>编制组</w:t>
      </w:r>
      <w:r w:rsidRPr="005A0DFF">
        <w:rPr>
          <w:rStyle w:val="af0"/>
          <w:rFonts w:hint="eastAsia"/>
          <w:color w:val="070707"/>
          <w:sz w:val="21"/>
          <w:szCs w:val="21"/>
        </w:rPr>
        <w:t>对</w:t>
      </w:r>
      <w:r w:rsidRPr="005A0DFF">
        <w:rPr>
          <w:rStyle w:val="af0"/>
          <w:color w:val="070707"/>
          <w:sz w:val="21"/>
          <w:szCs w:val="21"/>
        </w:rPr>
        <w:t xml:space="preserve">YS/T XXX-20XX </w:t>
      </w:r>
      <w:r w:rsidRPr="005A0DFF">
        <w:rPr>
          <w:rStyle w:val="af0"/>
          <w:rFonts w:hint="eastAsia"/>
          <w:color w:val="070707"/>
          <w:sz w:val="21"/>
          <w:szCs w:val="21"/>
        </w:rPr>
        <w:t>《铜合金</w:t>
      </w:r>
      <w:r w:rsidRPr="005A0DFF">
        <w:rPr>
          <w:rStyle w:val="af0"/>
          <w:color w:val="070707"/>
          <w:sz w:val="21"/>
          <w:szCs w:val="21"/>
        </w:rPr>
        <w:t>无缝</w:t>
      </w:r>
      <w:r w:rsidRPr="005A0DFF">
        <w:rPr>
          <w:rStyle w:val="af0"/>
          <w:rFonts w:hint="eastAsia"/>
          <w:color w:val="070707"/>
          <w:sz w:val="21"/>
          <w:szCs w:val="21"/>
        </w:rPr>
        <w:t>盘管》</w:t>
      </w:r>
      <w:r w:rsidR="009E685A">
        <w:rPr>
          <w:rStyle w:val="af0"/>
          <w:rFonts w:hint="eastAsia"/>
          <w:color w:val="070707"/>
          <w:sz w:val="21"/>
          <w:szCs w:val="21"/>
        </w:rPr>
        <w:t>制定</w:t>
      </w:r>
      <w:r w:rsidRPr="005A0DFF">
        <w:rPr>
          <w:rStyle w:val="af0"/>
          <w:color w:val="070707"/>
          <w:sz w:val="21"/>
          <w:szCs w:val="21"/>
        </w:rPr>
        <w:t>主要内容如下</w:t>
      </w:r>
      <w:r w:rsidRPr="005A0DFF">
        <w:rPr>
          <w:rStyle w:val="af0"/>
          <w:rFonts w:hint="eastAsia"/>
          <w:color w:val="070707"/>
          <w:sz w:val="21"/>
          <w:szCs w:val="21"/>
        </w:rPr>
        <w:t>：</w:t>
      </w:r>
    </w:p>
    <w:p w14:paraId="2231B6E6"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1B0835">
        <w:rPr>
          <w:rFonts w:ascii="Times New Roman" w:hAnsi="Times New Roman" w:cs="Times New Roman"/>
          <w:noProof/>
          <w:kern w:val="0"/>
          <w:sz w:val="21"/>
          <w:szCs w:val="21"/>
        </w:rPr>
        <w:t>——</w:t>
      </w:r>
      <w:r w:rsidRPr="001B0835">
        <w:rPr>
          <w:rStyle w:val="af0"/>
          <w:rFonts w:hint="eastAsia"/>
          <w:color w:val="070707"/>
          <w:sz w:val="21"/>
          <w:szCs w:val="21"/>
        </w:rPr>
        <w:t>范围：规定了</w:t>
      </w:r>
      <w:r w:rsidR="00F81B9A" w:rsidRPr="00F81B9A">
        <w:rPr>
          <w:rStyle w:val="af0"/>
          <w:rFonts w:hint="eastAsia"/>
          <w:color w:val="070707"/>
          <w:sz w:val="21"/>
          <w:szCs w:val="21"/>
        </w:rPr>
        <w:t>铜合金无缝盘管的分类</w:t>
      </w:r>
      <w:r w:rsidR="00F81B9A" w:rsidRPr="00F81B9A">
        <w:rPr>
          <w:rStyle w:val="af0"/>
          <w:color w:val="070707"/>
          <w:sz w:val="21"/>
          <w:szCs w:val="21"/>
        </w:rPr>
        <w:t>、</w:t>
      </w:r>
      <w:r w:rsidR="00F81B9A" w:rsidRPr="00F81B9A">
        <w:rPr>
          <w:rStyle w:val="af0"/>
          <w:rFonts w:hint="eastAsia"/>
          <w:color w:val="070707"/>
          <w:sz w:val="21"/>
          <w:szCs w:val="21"/>
        </w:rPr>
        <w:t>技术要求、试验方法、检验规则、标志、包装、运输、贮存及随行</w:t>
      </w:r>
      <w:r w:rsidR="00F81B9A" w:rsidRPr="00F81B9A">
        <w:rPr>
          <w:rStyle w:val="af0"/>
          <w:color w:val="070707"/>
          <w:sz w:val="21"/>
          <w:szCs w:val="21"/>
        </w:rPr>
        <w:t>文件</w:t>
      </w:r>
      <w:r w:rsidR="00F81B9A" w:rsidRPr="00F81B9A">
        <w:rPr>
          <w:rStyle w:val="af0"/>
          <w:rFonts w:hint="eastAsia"/>
          <w:color w:val="070707"/>
          <w:sz w:val="21"/>
          <w:szCs w:val="21"/>
        </w:rPr>
        <w:t>和订货单内容</w:t>
      </w:r>
      <w:r w:rsidRPr="001B0835">
        <w:rPr>
          <w:rStyle w:val="af0"/>
          <w:rFonts w:hint="eastAsia"/>
          <w:color w:val="070707"/>
          <w:sz w:val="21"/>
          <w:szCs w:val="21"/>
        </w:rPr>
        <w:t>，适用于</w:t>
      </w:r>
      <w:r w:rsidR="00F81B9A" w:rsidRPr="00F81B9A">
        <w:rPr>
          <w:rStyle w:val="af0"/>
          <w:rFonts w:hint="eastAsia"/>
          <w:color w:val="070707"/>
          <w:sz w:val="21"/>
          <w:szCs w:val="21"/>
        </w:rPr>
        <w:t>海水淡化、舰船制造、石油化工、</w:t>
      </w:r>
      <w:r w:rsidR="00F81B9A" w:rsidRPr="00F81B9A">
        <w:rPr>
          <w:rStyle w:val="af0"/>
          <w:color w:val="070707"/>
          <w:sz w:val="21"/>
          <w:szCs w:val="21"/>
        </w:rPr>
        <w:t>安全导线电缆、</w:t>
      </w:r>
      <w:r w:rsidR="00F81B9A" w:rsidRPr="00F81B9A">
        <w:rPr>
          <w:rStyle w:val="af0"/>
          <w:rFonts w:hint="eastAsia"/>
          <w:color w:val="070707"/>
          <w:sz w:val="21"/>
          <w:szCs w:val="21"/>
        </w:rPr>
        <w:t>城市</w:t>
      </w:r>
      <w:r w:rsidR="00F81B9A" w:rsidRPr="00F81B9A">
        <w:rPr>
          <w:rStyle w:val="af0"/>
          <w:color w:val="070707"/>
          <w:sz w:val="21"/>
          <w:szCs w:val="21"/>
        </w:rPr>
        <w:t>轨道交通、</w:t>
      </w:r>
      <w:r w:rsidR="00F81B9A" w:rsidRPr="00F81B9A">
        <w:rPr>
          <w:rStyle w:val="af0"/>
          <w:rFonts w:hint="eastAsia"/>
          <w:color w:val="070707"/>
          <w:sz w:val="21"/>
          <w:szCs w:val="21"/>
        </w:rPr>
        <w:t>高速铁路用铜合金无缝</w:t>
      </w:r>
      <w:r w:rsidR="00F81B9A" w:rsidRPr="00F81B9A">
        <w:rPr>
          <w:rStyle w:val="af0"/>
          <w:color w:val="070707"/>
          <w:sz w:val="21"/>
          <w:szCs w:val="21"/>
        </w:rPr>
        <w:t>盘管</w:t>
      </w:r>
      <w:r w:rsidR="00F81B9A">
        <w:rPr>
          <w:rStyle w:val="af0"/>
          <w:rFonts w:hint="eastAsia"/>
          <w:color w:val="070707"/>
          <w:sz w:val="21"/>
          <w:szCs w:val="21"/>
        </w:rPr>
        <w:t>。</w:t>
      </w:r>
    </w:p>
    <w:p w14:paraId="684254F1" w14:textId="77777777" w:rsidR="00382C9D" w:rsidRPr="005A0DFF" w:rsidRDefault="00382C9D" w:rsidP="005A0DFF">
      <w:pPr>
        <w:pStyle w:val="af3"/>
        <w:ind w:firstLine="422"/>
        <w:rPr>
          <w:rStyle w:val="af0"/>
          <w:rFonts w:hAnsi="宋体" w:cs="宋体"/>
          <w:b w:val="0"/>
          <w:bCs w:val="0"/>
          <w:noProof w:val="0"/>
          <w:color w:val="070707"/>
          <w:kern w:val="36"/>
          <w:szCs w:val="21"/>
        </w:rPr>
      </w:pPr>
      <w:r w:rsidRPr="001B0835">
        <w:rPr>
          <w:rFonts w:ascii="Times New Roman"/>
          <w:b/>
          <w:bCs/>
          <w:szCs w:val="21"/>
        </w:rPr>
        <w:t>——</w:t>
      </w:r>
      <w:r w:rsidRPr="005A0DFF">
        <w:rPr>
          <w:rStyle w:val="af0"/>
          <w:rFonts w:hAnsi="宋体" w:cs="宋体" w:hint="eastAsia"/>
          <w:b w:val="0"/>
          <w:bCs w:val="0"/>
          <w:noProof w:val="0"/>
          <w:color w:val="070707"/>
          <w:kern w:val="36"/>
          <w:szCs w:val="21"/>
        </w:rPr>
        <w:t>规范性引用文件：引用了</w:t>
      </w:r>
      <w:r w:rsidR="005A0DFF" w:rsidRPr="005A0DFF">
        <w:rPr>
          <w:rStyle w:val="af0"/>
          <w:rFonts w:hAnsi="宋体" w:cs="宋体" w:hint="eastAsia"/>
          <w:b w:val="0"/>
          <w:noProof w:val="0"/>
          <w:color w:val="070707"/>
          <w:kern w:val="36"/>
          <w:szCs w:val="21"/>
        </w:rPr>
        <w:t>GB/T 34505</w:t>
      </w:r>
      <w:r w:rsidR="005A0DFF" w:rsidRPr="005A0DFF">
        <w:rPr>
          <w:rStyle w:val="af0"/>
          <w:rFonts w:hAnsi="宋体" w:cs="宋体"/>
          <w:b w:val="0"/>
          <w:noProof w:val="0"/>
          <w:color w:val="070707"/>
          <w:kern w:val="36"/>
          <w:szCs w:val="21"/>
        </w:rPr>
        <w:t>-2017</w:t>
      </w:r>
      <w:r w:rsidR="005A0DFF" w:rsidRPr="005A0DFF">
        <w:rPr>
          <w:rStyle w:val="af0"/>
          <w:rFonts w:hAnsi="宋体" w:cs="宋体" w:hint="eastAsia"/>
          <w:b w:val="0"/>
          <w:noProof w:val="0"/>
          <w:color w:val="070707"/>
          <w:kern w:val="36"/>
          <w:szCs w:val="21"/>
        </w:rPr>
        <w:t xml:space="preserve"> </w:t>
      </w:r>
      <w:r w:rsidR="005A0DFF" w:rsidRPr="005A0DFF">
        <w:rPr>
          <w:rStyle w:val="af0"/>
          <w:rFonts w:hAnsi="宋体" w:cs="宋体"/>
          <w:b w:val="0"/>
          <w:noProof w:val="0"/>
          <w:color w:val="070707"/>
          <w:kern w:val="36"/>
          <w:szCs w:val="21"/>
        </w:rPr>
        <w:t xml:space="preserve"> </w:t>
      </w:r>
      <w:r w:rsidR="005A0DFF" w:rsidRPr="005A0DFF">
        <w:rPr>
          <w:rStyle w:val="af0"/>
          <w:rFonts w:hAnsi="宋体" w:cs="宋体" w:hint="eastAsia"/>
          <w:b w:val="0"/>
          <w:noProof w:val="0"/>
          <w:color w:val="070707"/>
          <w:kern w:val="36"/>
          <w:szCs w:val="21"/>
        </w:rPr>
        <w:t>铜</w:t>
      </w:r>
      <w:r w:rsidR="005A0DFF" w:rsidRPr="005A0DFF">
        <w:rPr>
          <w:rStyle w:val="af0"/>
          <w:rFonts w:hAnsi="宋体" w:cs="宋体"/>
          <w:b w:val="0"/>
          <w:noProof w:val="0"/>
          <w:color w:val="070707"/>
          <w:kern w:val="36"/>
          <w:szCs w:val="21"/>
        </w:rPr>
        <w:t xml:space="preserve">及铜合金材料 </w:t>
      </w:r>
      <w:r w:rsidR="005A0DFF" w:rsidRPr="005A0DFF">
        <w:rPr>
          <w:rStyle w:val="af0"/>
          <w:rFonts w:hAnsi="宋体" w:cs="宋体" w:hint="eastAsia"/>
          <w:b w:val="0"/>
          <w:noProof w:val="0"/>
          <w:color w:val="070707"/>
          <w:kern w:val="36"/>
          <w:szCs w:val="21"/>
        </w:rPr>
        <w:t>室温</w:t>
      </w:r>
      <w:r w:rsidR="005A0DFF" w:rsidRPr="005A0DFF">
        <w:rPr>
          <w:rStyle w:val="af0"/>
          <w:rFonts w:hAnsi="宋体" w:cs="宋体"/>
          <w:b w:val="0"/>
          <w:noProof w:val="0"/>
          <w:color w:val="070707"/>
          <w:kern w:val="36"/>
          <w:szCs w:val="21"/>
        </w:rPr>
        <w:t>拉伸试验方法</w:t>
      </w:r>
      <w:r w:rsidRPr="005A0DFF">
        <w:rPr>
          <w:rStyle w:val="af0"/>
          <w:rFonts w:hAnsi="宋体" w:cs="宋体" w:hint="eastAsia"/>
          <w:b w:val="0"/>
          <w:bCs w:val="0"/>
          <w:noProof w:val="0"/>
          <w:color w:val="070707"/>
          <w:kern w:val="36"/>
          <w:szCs w:val="21"/>
        </w:rPr>
        <w:t>、GB/T 242 金属管 扩口试验方法等标准中的条款</w:t>
      </w:r>
      <w:r w:rsidR="00F81B9A">
        <w:rPr>
          <w:rStyle w:val="af0"/>
          <w:rFonts w:hAnsi="宋体" w:cs="宋体" w:hint="eastAsia"/>
          <w:b w:val="0"/>
          <w:bCs w:val="0"/>
          <w:noProof w:val="0"/>
          <w:color w:val="070707"/>
          <w:kern w:val="36"/>
          <w:szCs w:val="21"/>
        </w:rPr>
        <w:t>。</w:t>
      </w:r>
    </w:p>
    <w:p w14:paraId="53C19504"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1B0835">
        <w:rPr>
          <w:rFonts w:ascii="Times New Roman" w:hAnsi="Times New Roman" w:cs="Times New Roman"/>
          <w:noProof/>
          <w:kern w:val="0"/>
          <w:sz w:val="21"/>
          <w:szCs w:val="21"/>
        </w:rPr>
        <w:t>——</w:t>
      </w:r>
      <w:r w:rsidRPr="001B0835">
        <w:rPr>
          <w:rStyle w:val="af0"/>
          <w:rFonts w:hint="eastAsia"/>
          <w:color w:val="070707"/>
          <w:sz w:val="21"/>
          <w:szCs w:val="21"/>
        </w:rPr>
        <w:t>标准要求：包括产品牌号、状态、规格、化学成分、尺寸及允许偏差、</w:t>
      </w:r>
      <w:r w:rsidR="00AF7AE8">
        <w:rPr>
          <w:rStyle w:val="af0"/>
          <w:rFonts w:hint="eastAsia"/>
          <w:color w:val="070707"/>
          <w:sz w:val="21"/>
          <w:szCs w:val="21"/>
        </w:rPr>
        <w:t>体积</w:t>
      </w:r>
      <w:r w:rsidR="00AF7AE8">
        <w:rPr>
          <w:rStyle w:val="af0"/>
          <w:color w:val="070707"/>
          <w:sz w:val="21"/>
          <w:szCs w:val="21"/>
        </w:rPr>
        <w:t>电阻</w:t>
      </w:r>
      <w:r w:rsidR="00AF7AE8">
        <w:rPr>
          <w:rStyle w:val="af0"/>
          <w:rFonts w:hint="eastAsia"/>
          <w:color w:val="070707"/>
          <w:sz w:val="21"/>
          <w:szCs w:val="21"/>
        </w:rPr>
        <w:t>率、</w:t>
      </w:r>
      <w:r w:rsidRPr="001B0835">
        <w:rPr>
          <w:rStyle w:val="af0"/>
          <w:rFonts w:hint="eastAsia"/>
          <w:color w:val="070707"/>
          <w:sz w:val="21"/>
          <w:szCs w:val="21"/>
        </w:rPr>
        <w:t>力学性能、工艺性能、</w:t>
      </w:r>
      <w:r w:rsidR="00F81B9A" w:rsidRPr="001B0835">
        <w:rPr>
          <w:rStyle w:val="af0"/>
          <w:rFonts w:hint="eastAsia"/>
          <w:color w:val="070707"/>
          <w:sz w:val="21"/>
          <w:szCs w:val="21"/>
        </w:rPr>
        <w:t>晶粒度、</w:t>
      </w:r>
      <w:r w:rsidRPr="001B0835">
        <w:rPr>
          <w:rStyle w:val="af0"/>
          <w:rFonts w:hint="eastAsia"/>
          <w:color w:val="070707"/>
          <w:sz w:val="21"/>
          <w:szCs w:val="21"/>
        </w:rPr>
        <w:t>涡流探伤、残余应力、环保性能、耐腐蚀性能和表面质量等</w:t>
      </w:r>
      <w:r w:rsidR="00F81B9A">
        <w:rPr>
          <w:rStyle w:val="af0"/>
          <w:rFonts w:hint="eastAsia"/>
          <w:color w:val="070707"/>
          <w:sz w:val="21"/>
          <w:szCs w:val="21"/>
        </w:rPr>
        <w:t>。</w:t>
      </w:r>
    </w:p>
    <w:p w14:paraId="447E90C5"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511281">
        <w:rPr>
          <w:rFonts w:ascii="Times New Roman" w:hAnsi="Times New Roman" w:cs="Times New Roman"/>
          <w:noProof/>
          <w:kern w:val="0"/>
          <w:sz w:val="21"/>
          <w:szCs w:val="21"/>
        </w:rPr>
        <w:t>——</w:t>
      </w:r>
      <w:r w:rsidRPr="001B0835">
        <w:rPr>
          <w:rStyle w:val="af0"/>
          <w:rFonts w:hint="eastAsia"/>
          <w:color w:val="070707"/>
          <w:sz w:val="21"/>
          <w:szCs w:val="21"/>
        </w:rPr>
        <w:t>试验方法：包括对化学成分、尺寸及允许偏差、</w:t>
      </w:r>
      <w:r w:rsidR="00AF7AE8">
        <w:rPr>
          <w:rStyle w:val="af0"/>
          <w:rFonts w:hint="eastAsia"/>
          <w:color w:val="070707"/>
          <w:sz w:val="21"/>
          <w:szCs w:val="21"/>
        </w:rPr>
        <w:t>体积</w:t>
      </w:r>
      <w:r w:rsidR="00AF7AE8">
        <w:rPr>
          <w:rStyle w:val="af0"/>
          <w:color w:val="070707"/>
          <w:sz w:val="21"/>
          <w:szCs w:val="21"/>
        </w:rPr>
        <w:t>电阻</w:t>
      </w:r>
      <w:r w:rsidR="00AF7AE8">
        <w:rPr>
          <w:rStyle w:val="af0"/>
          <w:rFonts w:hint="eastAsia"/>
          <w:color w:val="070707"/>
          <w:sz w:val="21"/>
          <w:szCs w:val="21"/>
        </w:rPr>
        <w:t>率、</w:t>
      </w:r>
      <w:r w:rsidRPr="001B0835">
        <w:rPr>
          <w:rStyle w:val="af0"/>
          <w:rFonts w:hint="eastAsia"/>
          <w:color w:val="070707"/>
          <w:sz w:val="21"/>
          <w:szCs w:val="21"/>
        </w:rPr>
        <w:t>力学性能、工艺性能、</w:t>
      </w:r>
      <w:r w:rsidR="00F81B9A" w:rsidRPr="001B0835">
        <w:rPr>
          <w:rStyle w:val="af0"/>
          <w:rFonts w:hint="eastAsia"/>
          <w:color w:val="070707"/>
          <w:sz w:val="21"/>
          <w:szCs w:val="21"/>
        </w:rPr>
        <w:t>晶粒度、</w:t>
      </w:r>
      <w:r w:rsidRPr="001B0835">
        <w:rPr>
          <w:rStyle w:val="af0"/>
          <w:rFonts w:hint="eastAsia"/>
          <w:color w:val="070707"/>
          <w:sz w:val="21"/>
          <w:szCs w:val="21"/>
        </w:rPr>
        <w:t>涡流探伤、残余应力、环保性能、耐腐蚀性能和表面质量的试验方法及标准</w:t>
      </w:r>
      <w:r w:rsidR="00F81B9A">
        <w:rPr>
          <w:rStyle w:val="af0"/>
          <w:rFonts w:hint="eastAsia"/>
          <w:color w:val="070707"/>
          <w:sz w:val="21"/>
          <w:szCs w:val="21"/>
        </w:rPr>
        <w:t>。</w:t>
      </w:r>
    </w:p>
    <w:p w14:paraId="4684B8FF"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1B0835">
        <w:rPr>
          <w:rFonts w:ascii="Times New Roman" w:hAnsi="Times New Roman" w:cs="Times New Roman"/>
          <w:noProof/>
          <w:kern w:val="0"/>
          <w:sz w:val="21"/>
          <w:szCs w:val="21"/>
        </w:rPr>
        <w:t>——</w:t>
      </w:r>
      <w:r w:rsidRPr="001B0835">
        <w:rPr>
          <w:rStyle w:val="af0"/>
          <w:rFonts w:hint="eastAsia"/>
          <w:color w:val="070707"/>
          <w:sz w:val="21"/>
          <w:szCs w:val="21"/>
        </w:rPr>
        <w:t>检验规则：包括检查与验收、组批、检验项目、取样标准及检测结果判定。</w:t>
      </w:r>
    </w:p>
    <w:p w14:paraId="6CB9E9E6"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511281">
        <w:rPr>
          <w:rFonts w:ascii="Times New Roman" w:hAnsi="Times New Roman" w:cs="Times New Roman"/>
          <w:noProof/>
          <w:kern w:val="0"/>
          <w:sz w:val="21"/>
          <w:szCs w:val="21"/>
        </w:rPr>
        <w:t>——</w:t>
      </w:r>
      <w:r w:rsidRPr="001B0835">
        <w:rPr>
          <w:rStyle w:val="af0"/>
          <w:rFonts w:hint="eastAsia"/>
          <w:color w:val="070707"/>
          <w:sz w:val="21"/>
          <w:szCs w:val="21"/>
        </w:rPr>
        <w:t>标志、运输和贮存：包括管材的标志、包装、运输、贮存及</w:t>
      </w:r>
      <w:r w:rsidR="00F81B9A">
        <w:rPr>
          <w:rStyle w:val="af0"/>
          <w:rFonts w:hint="eastAsia"/>
          <w:color w:val="070707"/>
          <w:sz w:val="21"/>
          <w:szCs w:val="21"/>
        </w:rPr>
        <w:t>随行文件</w:t>
      </w:r>
      <w:r w:rsidRPr="001B0835">
        <w:rPr>
          <w:rStyle w:val="af0"/>
          <w:rFonts w:hint="eastAsia"/>
          <w:color w:val="070707"/>
          <w:sz w:val="21"/>
          <w:szCs w:val="21"/>
        </w:rPr>
        <w:t>等</w:t>
      </w:r>
      <w:r w:rsidR="00F81B9A">
        <w:rPr>
          <w:rStyle w:val="af0"/>
          <w:rFonts w:hint="eastAsia"/>
          <w:color w:val="070707"/>
          <w:sz w:val="21"/>
          <w:szCs w:val="21"/>
        </w:rPr>
        <w:t>。</w:t>
      </w:r>
    </w:p>
    <w:p w14:paraId="334EFF89" w14:textId="77777777" w:rsidR="00382C9D" w:rsidRPr="001B0835" w:rsidRDefault="00382C9D" w:rsidP="005A0DFF">
      <w:pPr>
        <w:pStyle w:val="1"/>
        <w:spacing w:before="0" w:beforeAutospacing="0" w:after="0" w:afterAutospacing="0" w:line="276" w:lineRule="auto"/>
        <w:ind w:firstLineChars="201" w:firstLine="424"/>
        <w:rPr>
          <w:rStyle w:val="af0"/>
          <w:color w:val="070707"/>
          <w:sz w:val="21"/>
          <w:szCs w:val="21"/>
        </w:rPr>
      </w:pPr>
      <w:r w:rsidRPr="001B0835">
        <w:rPr>
          <w:rFonts w:ascii="Times New Roman" w:hAnsi="Times New Roman" w:cs="Times New Roman"/>
          <w:noProof/>
          <w:kern w:val="0"/>
          <w:sz w:val="21"/>
          <w:szCs w:val="21"/>
        </w:rPr>
        <w:t>——</w:t>
      </w:r>
      <w:r w:rsidRPr="001B0835">
        <w:rPr>
          <w:rStyle w:val="af0"/>
          <w:rFonts w:hint="eastAsia"/>
          <w:color w:val="070707"/>
          <w:sz w:val="21"/>
          <w:szCs w:val="21"/>
        </w:rPr>
        <w:t>订货单内容：包括产品名称、牌号、供货状态、规格、数量及其他性能要求等信息。</w:t>
      </w:r>
    </w:p>
    <w:p w14:paraId="78AE02A8" w14:textId="51A9EEF1" w:rsidR="00D1666D" w:rsidRPr="001B0835" w:rsidRDefault="00F31E79" w:rsidP="005A0DFF">
      <w:pPr>
        <w:pStyle w:val="1"/>
        <w:spacing w:before="0" w:beforeAutospacing="0" w:after="0" w:afterAutospacing="0" w:line="276" w:lineRule="auto"/>
        <w:ind w:firstLineChars="201" w:firstLine="422"/>
        <w:rPr>
          <w:rStyle w:val="af0"/>
          <w:color w:val="070707"/>
          <w:sz w:val="21"/>
          <w:szCs w:val="21"/>
        </w:rPr>
      </w:pPr>
      <w:r w:rsidRPr="001B0835">
        <w:rPr>
          <w:rStyle w:val="af0"/>
          <w:rFonts w:hint="eastAsia"/>
          <w:color w:val="070707"/>
          <w:sz w:val="21"/>
          <w:szCs w:val="21"/>
        </w:rPr>
        <w:t>按照以上编制</w:t>
      </w:r>
      <w:r w:rsidRPr="001B0835">
        <w:rPr>
          <w:rStyle w:val="af0"/>
          <w:color w:val="070707"/>
          <w:sz w:val="21"/>
          <w:szCs w:val="21"/>
        </w:rPr>
        <w:t>思路</w:t>
      </w:r>
      <w:r w:rsidRPr="001B0835">
        <w:rPr>
          <w:rStyle w:val="af0"/>
          <w:rFonts w:hint="eastAsia"/>
          <w:color w:val="070707"/>
          <w:sz w:val="21"/>
          <w:szCs w:val="21"/>
        </w:rPr>
        <w:t>，2020年8月</w:t>
      </w:r>
      <w:r w:rsidR="00511281" w:rsidRPr="005A0DFF">
        <w:rPr>
          <w:rStyle w:val="af0"/>
          <w:rFonts w:hint="eastAsia"/>
          <w:color w:val="070707"/>
          <w:sz w:val="21"/>
          <w:szCs w:val="21"/>
        </w:rPr>
        <w:t>标准</w:t>
      </w:r>
      <w:r w:rsidR="00511281">
        <w:rPr>
          <w:rStyle w:val="af0"/>
          <w:rFonts w:hint="eastAsia"/>
          <w:color w:val="070707"/>
          <w:sz w:val="21"/>
          <w:szCs w:val="21"/>
        </w:rPr>
        <w:t>编制组</w:t>
      </w:r>
      <w:r w:rsidRPr="001B0835">
        <w:rPr>
          <w:rStyle w:val="af0"/>
          <w:rFonts w:hint="eastAsia"/>
          <w:color w:val="070707"/>
          <w:sz w:val="21"/>
          <w:szCs w:val="21"/>
        </w:rPr>
        <w:t>起草</w:t>
      </w:r>
      <w:r w:rsidRPr="001B0835">
        <w:rPr>
          <w:rStyle w:val="af0"/>
          <w:color w:val="070707"/>
          <w:sz w:val="21"/>
          <w:szCs w:val="21"/>
        </w:rPr>
        <w:t>、</w:t>
      </w:r>
      <w:r w:rsidRPr="001B0835">
        <w:rPr>
          <w:rStyle w:val="af0"/>
          <w:rFonts w:hint="eastAsia"/>
          <w:color w:val="070707"/>
          <w:sz w:val="21"/>
          <w:szCs w:val="21"/>
        </w:rPr>
        <w:t>制定</w:t>
      </w:r>
      <w:r w:rsidRPr="001B0835">
        <w:rPr>
          <w:rStyle w:val="af0"/>
          <w:color w:val="070707"/>
          <w:sz w:val="21"/>
          <w:szCs w:val="21"/>
        </w:rPr>
        <w:t>了</w:t>
      </w:r>
      <w:r w:rsidRPr="001B0835">
        <w:rPr>
          <w:rStyle w:val="af0"/>
          <w:rFonts w:hint="eastAsia"/>
          <w:color w:val="070707"/>
          <w:sz w:val="21"/>
          <w:szCs w:val="21"/>
        </w:rPr>
        <w:t xml:space="preserve">YS/T </w:t>
      </w:r>
      <w:r w:rsidRPr="001B0835">
        <w:rPr>
          <w:rStyle w:val="af0"/>
          <w:color w:val="070707"/>
          <w:sz w:val="21"/>
          <w:szCs w:val="21"/>
        </w:rPr>
        <w:t>XXX</w:t>
      </w:r>
      <w:r w:rsidRPr="001B0835">
        <w:rPr>
          <w:rStyle w:val="af0"/>
          <w:rFonts w:hint="eastAsia"/>
          <w:color w:val="070707"/>
          <w:sz w:val="21"/>
          <w:szCs w:val="21"/>
        </w:rPr>
        <w:t>-</w:t>
      </w:r>
      <w:r w:rsidRPr="001B0835">
        <w:rPr>
          <w:rStyle w:val="af0"/>
          <w:color w:val="070707"/>
          <w:sz w:val="21"/>
          <w:szCs w:val="21"/>
        </w:rPr>
        <w:t>20</w:t>
      </w:r>
      <w:r w:rsidRPr="001B0835">
        <w:rPr>
          <w:rStyle w:val="af0"/>
          <w:rFonts w:hint="eastAsia"/>
          <w:color w:val="070707"/>
          <w:sz w:val="21"/>
          <w:szCs w:val="21"/>
        </w:rPr>
        <w:t>XX《铜合金</w:t>
      </w:r>
      <w:r w:rsidRPr="001B0835">
        <w:rPr>
          <w:rStyle w:val="af0"/>
          <w:color w:val="070707"/>
          <w:sz w:val="21"/>
          <w:szCs w:val="21"/>
        </w:rPr>
        <w:t>无缝</w:t>
      </w:r>
      <w:r w:rsidRPr="001B0835">
        <w:rPr>
          <w:rStyle w:val="af0"/>
          <w:rFonts w:hint="eastAsia"/>
          <w:color w:val="070707"/>
          <w:sz w:val="21"/>
          <w:szCs w:val="21"/>
        </w:rPr>
        <w:t>盘管》讨论稿。</w:t>
      </w:r>
    </w:p>
    <w:p w14:paraId="00516612" w14:textId="0D46E215" w:rsidR="00511281" w:rsidRPr="00587272" w:rsidRDefault="00511281" w:rsidP="00511281">
      <w:pPr>
        <w:pStyle w:val="1"/>
        <w:spacing w:before="0" w:beforeAutospacing="0" w:after="0" w:afterAutospacing="0" w:line="276" w:lineRule="auto"/>
        <w:ind w:firstLineChars="201" w:firstLine="422"/>
        <w:rPr>
          <w:rStyle w:val="af0"/>
          <w:color w:val="070707"/>
          <w:sz w:val="21"/>
          <w:szCs w:val="21"/>
        </w:rPr>
      </w:pPr>
      <w:r>
        <w:rPr>
          <w:rStyle w:val="af0"/>
          <w:rFonts w:hint="eastAsia"/>
          <w:color w:val="070707"/>
          <w:sz w:val="21"/>
          <w:szCs w:val="21"/>
        </w:rPr>
        <w:t>2020年9月，在四川成都召开标准讨论工作会，</w:t>
      </w:r>
      <w:r w:rsidRPr="00587272">
        <w:rPr>
          <w:rStyle w:val="af0"/>
          <w:rFonts w:hint="eastAsia"/>
          <w:color w:val="070707"/>
          <w:sz w:val="21"/>
          <w:szCs w:val="21"/>
        </w:rPr>
        <w:t>对本</w:t>
      </w:r>
      <w:r>
        <w:rPr>
          <w:rStyle w:val="af0"/>
          <w:rFonts w:hint="eastAsia"/>
          <w:color w:val="070707"/>
          <w:sz w:val="21"/>
          <w:szCs w:val="21"/>
        </w:rPr>
        <w:t>文件</w:t>
      </w:r>
      <w:r w:rsidRPr="00587272">
        <w:rPr>
          <w:rStyle w:val="af0"/>
          <w:rFonts w:hint="eastAsia"/>
          <w:color w:val="070707"/>
          <w:sz w:val="21"/>
          <w:szCs w:val="21"/>
        </w:rPr>
        <w:t>《讨论稿》进行初审，与会专家对标准《讨论稿》提出许多修改意见，会后起草单位对照修改意见进行了修改，并向参与起草单位征集了主要技术要求的测试数据，数据分析见</w:t>
      </w:r>
      <w:r w:rsidR="00C01EB2" w:rsidRPr="00C01EB2">
        <w:rPr>
          <w:rStyle w:val="af0"/>
          <w:rFonts w:hint="eastAsia"/>
          <w:color w:val="070707"/>
          <w:sz w:val="21"/>
          <w:szCs w:val="21"/>
        </w:rPr>
        <w:t>第4.2.5条具体内容</w:t>
      </w:r>
      <w:r w:rsidRPr="00587272">
        <w:rPr>
          <w:rStyle w:val="af0"/>
          <w:rFonts w:hint="eastAsia"/>
          <w:color w:val="070707"/>
          <w:sz w:val="21"/>
          <w:szCs w:val="21"/>
        </w:rPr>
        <w:t>。根据测试数据对</w:t>
      </w:r>
      <w:r w:rsidRPr="00511281">
        <w:rPr>
          <w:rStyle w:val="af0"/>
          <w:rFonts w:hint="eastAsia"/>
          <w:color w:val="070707"/>
          <w:sz w:val="21"/>
          <w:szCs w:val="21"/>
        </w:rPr>
        <w:t>本文件</w:t>
      </w:r>
      <w:r w:rsidRPr="00C01EB2">
        <w:rPr>
          <w:rStyle w:val="af0"/>
          <w:rFonts w:hint="eastAsia"/>
          <w:color w:val="070707"/>
          <w:sz w:val="21"/>
          <w:szCs w:val="21"/>
        </w:rPr>
        <w:t>的</w:t>
      </w:r>
      <w:r w:rsidR="007651EF" w:rsidRPr="00C01EB2">
        <w:rPr>
          <w:rStyle w:val="af0"/>
          <w:rFonts w:hint="eastAsia"/>
          <w:color w:val="070707"/>
          <w:sz w:val="21"/>
          <w:szCs w:val="21"/>
        </w:rPr>
        <w:t>部分内容进行修订</w:t>
      </w:r>
      <w:r w:rsidRPr="00511281">
        <w:rPr>
          <w:rStyle w:val="af0"/>
          <w:rFonts w:hint="eastAsia"/>
          <w:color w:val="070707"/>
          <w:sz w:val="21"/>
          <w:szCs w:val="21"/>
        </w:rPr>
        <w:t>。</w:t>
      </w:r>
      <w:r w:rsidRPr="00427140">
        <w:rPr>
          <w:rStyle w:val="af0"/>
          <w:rFonts w:hint="eastAsia"/>
          <w:color w:val="070707"/>
          <w:sz w:val="21"/>
          <w:szCs w:val="21"/>
        </w:rPr>
        <w:t>使本</w:t>
      </w:r>
      <w:r>
        <w:rPr>
          <w:rStyle w:val="af0"/>
          <w:rFonts w:hint="eastAsia"/>
          <w:color w:val="070707"/>
          <w:sz w:val="21"/>
          <w:szCs w:val="21"/>
        </w:rPr>
        <w:t>文件</w:t>
      </w:r>
      <w:r w:rsidRPr="00427140">
        <w:rPr>
          <w:rStyle w:val="af0"/>
          <w:rFonts w:hint="eastAsia"/>
          <w:color w:val="070707"/>
          <w:sz w:val="21"/>
          <w:szCs w:val="21"/>
        </w:rPr>
        <w:t>趋于完善，</w:t>
      </w:r>
      <w:r>
        <w:rPr>
          <w:rStyle w:val="af0"/>
          <w:rFonts w:hint="eastAsia"/>
          <w:color w:val="070707"/>
          <w:sz w:val="21"/>
          <w:szCs w:val="21"/>
        </w:rPr>
        <w:t>经过修改后，</w:t>
      </w:r>
      <w:r w:rsidRPr="00427140">
        <w:rPr>
          <w:rStyle w:val="af0"/>
          <w:rFonts w:hint="eastAsia"/>
          <w:color w:val="070707"/>
          <w:sz w:val="21"/>
          <w:szCs w:val="21"/>
        </w:rPr>
        <w:t>于20</w:t>
      </w:r>
      <w:r>
        <w:rPr>
          <w:rStyle w:val="af0"/>
          <w:rFonts w:hint="eastAsia"/>
          <w:color w:val="070707"/>
          <w:sz w:val="21"/>
          <w:szCs w:val="21"/>
        </w:rPr>
        <w:t>21</w:t>
      </w:r>
      <w:r w:rsidRPr="00427140">
        <w:rPr>
          <w:rStyle w:val="af0"/>
          <w:rFonts w:hint="eastAsia"/>
          <w:color w:val="070707"/>
          <w:sz w:val="21"/>
          <w:szCs w:val="21"/>
        </w:rPr>
        <w:t>年3月形成本</w:t>
      </w:r>
      <w:r>
        <w:rPr>
          <w:rStyle w:val="af0"/>
          <w:rFonts w:hint="eastAsia"/>
          <w:color w:val="070707"/>
          <w:sz w:val="21"/>
          <w:szCs w:val="21"/>
        </w:rPr>
        <w:t>文件</w:t>
      </w:r>
      <w:r w:rsidRPr="00427140">
        <w:rPr>
          <w:rStyle w:val="af0"/>
          <w:rFonts w:hint="eastAsia"/>
          <w:color w:val="070707"/>
          <w:sz w:val="21"/>
          <w:szCs w:val="21"/>
        </w:rPr>
        <w:t>《预审稿》及《</w:t>
      </w:r>
      <w:r>
        <w:rPr>
          <w:rStyle w:val="af0"/>
          <w:rFonts w:hint="eastAsia"/>
          <w:color w:val="070707"/>
          <w:sz w:val="21"/>
          <w:szCs w:val="21"/>
        </w:rPr>
        <w:t>预审稿</w:t>
      </w:r>
      <w:r w:rsidRPr="00427140">
        <w:rPr>
          <w:rStyle w:val="af0"/>
          <w:rFonts w:hint="eastAsia"/>
          <w:color w:val="070707"/>
          <w:sz w:val="21"/>
          <w:szCs w:val="21"/>
        </w:rPr>
        <w:t>编制说明》</w:t>
      </w:r>
      <w:r>
        <w:rPr>
          <w:rStyle w:val="af0"/>
          <w:rFonts w:hint="eastAsia"/>
          <w:color w:val="070707"/>
          <w:sz w:val="21"/>
          <w:szCs w:val="21"/>
        </w:rPr>
        <w:t>。</w:t>
      </w:r>
    </w:p>
    <w:p w14:paraId="46A8E9B5" w14:textId="77777777" w:rsidR="00F31E79" w:rsidRPr="00511281" w:rsidRDefault="00F31E79" w:rsidP="00D1666D">
      <w:pPr>
        <w:spacing w:line="360" w:lineRule="auto"/>
        <w:rPr>
          <w:rStyle w:val="af0"/>
          <w:rFonts w:ascii="宋体" w:hAnsi="宋体" w:cs="宋体"/>
          <w:color w:val="070707"/>
          <w:kern w:val="36"/>
        </w:rPr>
      </w:pPr>
    </w:p>
    <w:p w14:paraId="591A9633" w14:textId="77777777" w:rsidR="00FC5340" w:rsidRPr="004370D7" w:rsidRDefault="00FC5340" w:rsidP="00FC5340">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lastRenderedPageBreak/>
        <w:t>编制</w:t>
      </w:r>
      <w:r w:rsidR="00D1666D" w:rsidRPr="004370D7">
        <w:rPr>
          <w:rFonts w:ascii="黑体" w:eastAsia="黑体" w:hAnsi="黑体" w:hint="eastAsia"/>
          <w:sz w:val="28"/>
          <w:szCs w:val="28"/>
        </w:rPr>
        <w:t>原则</w:t>
      </w:r>
    </w:p>
    <w:p w14:paraId="6C010D5F" w14:textId="0507F769" w:rsidR="004C6BE9" w:rsidRDefault="003B1652" w:rsidP="005A0DFF">
      <w:pPr>
        <w:pStyle w:val="1"/>
        <w:spacing w:before="0" w:beforeAutospacing="0" w:after="0" w:afterAutospacing="0" w:line="276" w:lineRule="auto"/>
        <w:ind w:firstLineChars="201" w:firstLine="422"/>
        <w:rPr>
          <w:rStyle w:val="af0"/>
          <w:color w:val="070707"/>
          <w:sz w:val="21"/>
          <w:szCs w:val="21"/>
        </w:rPr>
      </w:pPr>
      <w:r>
        <w:rPr>
          <w:rStyle w:val="af0"/>
          <w:rFonts w:hint="eastAsia"/>
          <w:color w:val="070707"/>
          <w:sz w:val="21"/>
          <w:szCs w:val="21"/>
        </w:rPr>
        <w:t>本文件</w:t>
      </w:r>
      <w:r w:rsidR="004C6BE9" w:rsidRPr="005A0DFF">
        <w:rPr>
          <w:rStyle w:val="af0"/>
          <w:color w:val="070707"/>
          <w:sz w:val="21"/>
          <w:szCs w:val="21"/>
        </w:rPr>
        <w:t>本着</w:t>
      </w:r>
      <w:r w:rsidR="004C6BE9" w:rsidRPr="00AF7AE8">
        <w:rPr>
          <w:rStyle w:val="af0"/>
          <w:rFonts w:hint="eastAsia"/>
          <w:sz w:val="21"/>
          <w:szCs w:val="21"/>
        </w:rPr>
        <w:t>提升产品质量、</w:t>
      </w:r>
      <w:r w:rsidR="00AF7AE8" w:rsidRPr="00AF7AE8">
        <w:rPr>
          <w:rStyle w:val="af0"/>
          <w:rFonts w:hint="eastAsia"/>
          <w:sz w:val="21"/>
          <w:szCs w:val="21"/>
        </w:rPr>
        <w:t>推动</w:t>
      </w:r>
      <w:r w:rsidR="00AF7AE8" w:rsidRPr="00AF7AE8">
        <w:rPr>
          <w:rStyle w:val="af0"/>
          <w:sz w:val="21"/>
          <w:szCs w:val="21"/>
        </w:rPr>
        <w:t>行业发展</w:t>
      </w:r>
      <w:r w:rsidR="004C6BE9" w:rsidRPr="00AF7AE8">
        <w:rPr>
          <w:rStyle w:val="af0"/>
          <w:rFonts w:hint="eastAsia"/>
          <w:sz w:val="21"/>
          <w:szCs w:val="21"/>
        </w:rPr>
        <w:t>的编</w:t>
      </w:r>
      <w:r w:rsidR="004C6BE9" w:rsidRPr="005A0DFF">
        <w:rPr>
          <w:rStyle w:val="af0"/>
          <w:rFonts w:hint="eastAsia"/>
          <w:color w:val="070707"/>
          <w:sz w:val="21"/>
          <w:szCs w:val="21"/>
        </w:rPr>
        <w:t>制原则，以</w:t>
      </w:r>
      <w:r w:rsidR="00F81B9A" w:rsidRPr="00CA0C15">
        <w:rPr>
          <w:rStyle w:val="af0"/>
          <w:color w:val="070707"/>
          <w:sz w:val="21"/>
          <w:szCs w:val="21"/>
        </w:rPr>
        <w:t>助力海水淡化、</w:t>
      </w:r>
      <w:r w:rsidR="00F81B9A" w:rsidRPr="005717B9">
        <w:rPr>
          <w:rStyle w:val="af0"/>
          <w:rFonts w:hint="eastAsia"/>
          <w:color w:val="070707"/>
          <w:sz w:val="21"/>
          <w:szCs w:val="21"/>
        </w:rPr>
        <w:t>城市</w:t>
      </w:r>
      <w:r w:rsidR="00F81B9A" w:rsidRPr="005717B9">
        <w:rPr>
          <w:rStyle w:val="af0"/>
          <w:color w:val="070707"/>
          <w:sz w:val="21"/>
          <w:szCs w:val="21"/>
        </w:rPr>
        <w:t>轨道交通、</w:t>
      </w:r>
      <w:r w:rsidR="00F81B9A">
        <w:rPr>
          <w:rStyle w:val="af0"/>
          <w:rFonts w:hint="eastAsia"/>
          <w:color w:val="070707"/>
          <w:sz w:val="21"/>
          <w:szCs w:val="21"/>
        </w:rPr>
        <w:t>高速铁路</w:t>
      </w:r>
      <w:r w:rsidR="00F81B9A" w:rsidRPr="00CA0C15">
        <w:rPr>
          <w:rStyle w:val="af0"/>
          <w:color w:val="070707"/>
          <w:sz w:val="21"/>
          <w:szCs w:val="21"/>
        </w:rPr>
        <w:t>及综合利用稳步发展</w:t>
      </w:r>
      <w:r w:rsidR="00382C9D" w:rsidRPr="005A0DFF">
        <w:rPr>
          <w:rStyle w:val="af0"/>
          <w:rFonts w:hint="eastAsia"/>
          <w:color w:val="070707"/>
          <w:sz w:val="21"/>
          <w:szCs w:val="21"/>
        </w:rPr>
        <w:t>，不断推动我国有色金属铜合金管材行业向超长、超重方向发展</w:t>
      </w:r>
      <w:r w:rsidR="004C6BE9" w:rsidRPr="005A0DFF">
        <w:rPr>
          <w:rStyle w:val="af0"/>
          <w:rFonts w:hint="eastAsia"/>
          <w:color w:val="070707"/>
          <w:sz w:val="21"/>
          <w:szCs w:val="21"/>
        </w:rPr>
        <w:t>为目标，按照GB/T 1.1-2020《标准化工作导则 第1部分：标准的结构和编写》给出的规则进行起草。同时参照了GB/T 1527-2017《铜及铜合金拉制管》、GB/T 8890-2015《热交换器用铜合金无缝管》、TB/T 3479-2017《铁路贯通地线》、</w:t>
      </w:r>
      <w:r w:rsidR="004C6BE9" w:rsidRPr="005A0DFF">
        <w:rPr>
          <w:rStyle w:val="af0"/>
          <w:color w:val="070707"/>
          <w:sz w:val="21"/>
          <w:szCs w:val="21"/>
        </w:rPr>
        <w:t>EN12451</w:t>
      </w:r>
      <w:r w:rsidR="00240694">
        <w:rPr>
          <w:rStyle w:val="af0"/>
          <w:color w:val="070707"/>
          <w:sz w:val="21"/>
          <w:szCs w:val="21"/>
        </w:rPr>
        <w:t>:</w:t>
      </w:r>
      <w:r w:rsidR="004C6BE9" w:rsidRPr="005A0DFF">
        <w:rPr>
          <w:rStyle w:val="af0"/>
          <w:color w:val="070707"/>
          <w:sz w:val="21"/>
          <w:szCs w:val="21"/>
        </w:rPr>
        <w:t>2012</w:t>
      </w:r>
      <w:r w:rsidR="004C6BE9" w:rsidRPr="005A0DFF">
        <w:rPr>
          <w:rStyle w:val="af0"/>
          <w:rFonts w:hint="eastAsia"/>
          <w:color w:val="070707"/>
          <w:sz w:val="21"/>
          <w:szCs w:val="21"/>
        </w:rPr>
        <w:t>《</w:t>
      </w:r>
      <w:r w:rsidR="004C6BE9" w:rsidRPr="005A0DFF">
        <w:rPr>
          <w:rStyle w:val="af0"/>
          <w:color w:val="070707"/>
          <w:sz w:val="21"/>
          <w:szCs w:val="21"/>
        </w:rPr>
        <w:t>热交换器用无缝圆形管</w:t>
      </w:r>
      <w:r w:rsidR="004C6BE9" w:rsidRPr="005A0DFF">
        <w:rPr>
          <w:rStyle w:val="af0"/>
          <w:rFonts w:hint="eastAsia"/>
          <w:color w:val="070707"/>
          <w:sz w:val="21"/>
          <w:szCs w:val="21"/>
        </w:rPr>
        <w:t>》</w:t>
      </w:r>
      <w:r w:rsidR="004C6BE9" w:rsidRPr="005A0DFF">
        <w:rPr>
          <w:rStyle w:val="af0"/>
          <w:color w:val="070707"/>
          <w:sz w:val="21"/>
          <w:szCs w:val="21"/>
        </w:rPr>
        <w:t>、ASTM B466/B466M</w:t>
      </w:r>
      <w:r w:rsidR="00240694">
        <w:rPr>
          <w:rStyle w:val="af0"/>
          <w:color w:val="070707"/>
          <w:sz w:val="21"/>
          <w:szCs w:val="21"/>
        </w:rPr>
        <w:t>:</w:t>
      </w:r>
      <w:r w:rsidR="004C6BE9" w:rsidRPr="005A0DFF">
        <w:rPr>
          <w:rStyle w:val="af0"/>
          <w:color w:val="070707"/>
          <w:sz w:val="21"/>
          <w:szCs w:val="21"/>
        </w:rPr>
        <w:t>2009</w:t>
      </w:r>
      <w:r w:rsidR="004C6BE9" w:rsidRPr="005A0DFF">
        <w:rPr>
          <w:rStyle w:val="af0"/>
          <w:rFonts w:hint="eastAsia"/>
          <w:color w:val="070707"/>
          <w:sz w:val="21"/>
          <w:szCs w:val="21"/>
        </w:rPr>
        <w:t>《</w:t>
      </w:r>
      <w:r w:rsidR="004C6BE9" w:rsidRPr="005A0DFF">
        <w:rPr>
          <w:rStyle w:val="af0"/>
          <w:color w:val="070707"/>
          <w:sz w:val="21"/>
          <w:szCs w:val="21"/>
        </w:rPr>
        <w:t>铜</w:t>
      </w:r>
      <w:r w:rsidR="00624A50">
        <w:rPr>
          <w:rStyle w:val="af0"/>
          <w:rFonts w:hint="eastAsia"/>
          <w:color w:val="070707"/>
          <w:sz w:val="21"/>
          <w:szCs w:val="21"/>
        </w:rPr>
        <w:t>镍</w:t>
      </w:r>
      <w:r w:rsidR="004C6BE9" w:rsidRPr="005A0DFF">
        <w:rPr>
          <w:rStyle w:val="af0"/>
          <w:color w:val="070707"/>
          <w:sz w:val="21"/>
          <w:szCs w:val="21"/>
        </w:rPr>
        <w:t>合金无缝管</w:t>
      </w:r>
      <w:r w:rsidR="004C6BE9" w:rsidRPr="005A0DFF">
        <w:rPr>
          <w:rStyle w:val="af0"/>
          <w:rFonts w:hint="eastAsia"/>
          <w:color w:val="070707"/>
          <w:sz w:val="21"/>
          <w:szCs w:val="21"/>
        </w:rPr>
        <w:t>》</w:t>
      </w:r>
      <w:r w:rsidR="00624A50">
        <w:rPr>
          <w:rStyle w:val="af0"/>
          <w:rFonts w:hint="eastAsia"/>
          <w:color w:val="070707"/>
          <w:sz w:val="21"/>
          <w:szCs w:val="21"/>
        </w:rPr>
        <w:t>、ASTM</w:t>
      </w:r>
      <w:r w:rsidR="00624A50">
        <w:rPr>
          <w:rStyle w:val="af0"/>
          <w:color w:val="070707"/>
          <w:sz w:val="21"/>
          <w:szCs w:val="21"/>
        </w:rPr>
        <w:t xml:space="preserve"> B135M</w:t>
      </w:r>
      <w:r w:rsidR="00240694">
        <w:rPr>
          <w:rStyle w:val="af0"/>
          <w:color w:val="070707"/>
          <w:sz w:val="21"/>
          <w:szCs w:val="21"/>
        </w:rPr>
        <w:t>:</w:t>
      </w:r>
      <w:r w:rsidR="00624A50">
        <w:rPr>
          <w:rStyle w:val="af0"/>
          <w:color w:val="070707"/>
          <w:sz w:val="21"/>
          <w:szCs w:val="21"/>
        </w:rPr>
        <w:t>2010</w:t>
      </w:r>
      <w:r w:rsidR="00624A50">
        <w:rPr>
          <w:rStyle w:val="af0"/>
          <w:rFonts w:hint="eastAsia"/>
          <w:color w:val="070707"/>
          <w:sz w:val="21"/>
          <w:szCs w:val="21"/>
        </w:rPr>
        <w:t>《无缝</w:t>
      </w:r>
      <w:r w:rsidR="00624A50">
        <w:rPr>
          <w:rStyle w:val="af0"/>
          <w:color w:val="070707"/>
          <w:sz w:val="21"/>
          <w:szCs w:val="21"/>
        </w:rPr>
        <w:t>黄铜管</w:t>
      </w:r>
      <w:r w:rsidR="00F81B9A">
        <w:rPr>
          <w:rStyle w:val="af0"/>
          <w:rFonts w:hint="eastAsia"/>
          <w:color w:val="070707"/>
          <w:sz w:val="21"/>
          <w:szCs w:val="21"/>
        </w:rPr>
        <w:t>》</w:t>
      </w:r>
      <w:r w:rsidR="005A0DFF">
        <w:rPr>
          <w:rStyle w:val="af0"/>
          <w:rFonts w:hint="eastAsia"/>
          <w:color w:val="070707"/>
          <w:sz w:val="21"/>
          <w:szCs w:val="21"/>
        </w:rPr>
        <w:t>及我国铜合金</w:t>
      </w:r>
      <w:r w:rsidR="005A0DFF">
        <w:rPr>
          <w:rStyle w:val="af0"/>
          <w:color w:val="070707"/>
          <w:sz w:val="21"/>
          <w:szCs w:val="21"/>
        </w:rPr>
        <w:t>无缝</w:t>
      </w:r>
      <w:r w:rsidR="005A0DFF">
        <w:rPr>
          <w:rStyle w:val="af0"/>
          <w:rFonts w:hint="eastAsia"/>
          <w:color w:val="070707"/>
          <w:sz w:val="21"/>
          <w:szCs w:val="21"/>
        </w:rPr>
        <w:t>盘管的</w:t>
      </w:r>
      <w:r w:rsidR="004C6BE9" w:rsidRPr="005A0DFF">
        <w:rPr>
          <w:rStyle w:val="af0"/>
          <w:rFonts w:hint="eastAsia"/>
          <w:color w:val="070707"/>
          <w:sz w:val="21"/>
          <w:szCs w:val="21"/>
        </w:rPr>
        <w:t>实际生产情况进行编制。</w:t>
      </w:r>
    </w:p>
    <w:p w14:paraId="2F1F8D0C" w14:textId="77777777" w:rsidR="00511281" w:rsidRPr="005A0DFF" w:rsidRDefault="00511281" w:rsidP="00511281">
      <w:pPr>
        <w:pStyle w:val="1"/>
        <w:spacing w:before="0" w:beforeAutospacing="0" w:after="0" w:afterAutospacing="0" w:line="276" w:lineRule="auto"/>
        <w:rPr>
          <w:rStyle w:val="af0"/>
          <w:color w:val="070707"/>
          <w:sz w:val="21"/>
          <w:szCs w:val="21"/>
        </w:rPr>
      </w:pPr>
    </w:p>
    <w:p w14:paraId="7F6AF676" w14:textId="77777777" w:rsidR="00FC5340" w:rsidRPr="004370D7" w:rsidRDefault="00FC5340" w:rsidP="00596438">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标准</w:t>
      </w:r>
      <w:r w:rsidRPr="004370D7">
        <w:rPr>
          <w:rFonts w:ascii="黑体" w:eastAsia="黑体" w:hAnsi="黑体"/>
          <w:sz w:val="28"/>
          <w:szCs w:val="28"/>
        </w:rPr>
        <w:t>主要内容</w:t>
      </w:r>
      <w:r w:rsidR="00596438" w:rsidRPr="004370D7">
        <w:rPr>
          <w:rFonts w:ascii="黑体" w:eastAsia="黑体" w:hAnsi="黑体" w:hint="eastAsia"/>
          <w:sz w:val="28"/>
          <w:szCs w:val="28"/>
        </w:rPr>
        <w:t>及</w:t>
      </w:r>
      <w:r w:rsidR="00596438" w:rsidRPr="004370D7">
        <w:rPr>
          <w:rFonts w:ascii="黑体" w:eastAsia="黑体" w:hAnsi="黑体"/>
          <w:sz w:val="28"/>
          <w:szCs w:val="28"/>
        </w:rPr>
        <w:t>论据</w:t>
      </w:r>
    </w:p>
    <w:p w14:paraId="457DFDEF" w14:textId="77777777" w:rsidR="00FC5340" w:rsidRPr="00156D7C" w:rsidRDefault="00596438" w:rsidP="00596438">
      <w:pPr>
        <w:pStyle w:val="aa"/>
        <w:numPr>
          <w:ilvl w:val="1"/>
          <w:numId w:val="2"/>
        </w:numPr>
        <w:spacing w:line="360" w:lineRule="auto"/>
        <w:ind w:firstLineChars="0"/>
        <w:rPr>
          <w:rFonts w:ascii="黑体" w:eastAsia="黑体" w:hAnsi="黑体"/>
          <w:sz w:val="24"/>
        </w:rPr>
      </w:pPr>
      <w:r w:rsidRPr="00156D7C">
        <w:rPr>
          <w:rFonts w:ascii="黑体" w:eastAsia="黑体" w:hAnsi="黑体"/>
          <w:sz w:val="24"/>
        </w:rPr>
        <w:t>标准</w:t>
      </w:r>
      <w:r w:rsidRPr="00156D7C">
        <w:rPr>
          <w:rFonts w:ascii="黑体" w:eastAsia="黑体" w:hAnsi="黑体" w:hint="eastAsia"/>
          <w:sz w:val="24"/>
        </w:rPr>
        <w:t>题目及适用</w:t>
      </w:r>
      <w:r w:rsidRPr="00156D7C">
        <w:rPr>
          <w:rFonts w:ascii="黑体" w:eastAsia="黑体" w:hAnsi="黑体"/>
          <w:sz w:val="24"/>
        </w:rPr>
        <w:t>范围</w:t>
      </w:r>
    </w:p>
    <w:p w14:paraId="0D83976A" w14:textId="77777777" w:rsidR="00156D7C" w:rsidRPr="00766FA8" w:rsidRDefault="00156D7C" w:rsidP="00766FA8">
      <w:pPr>
        <w:pStyle w:val="1"/>
        <w:spacing w:before="0" w:beforeAutospacing="0" w:after="0" w:afterAutospacing="0" w:line="276" w:lineRule="auto"/>
        <w:rPr>
          <w:rStyle w:val="af0"/>
          <w:color w:val="070707"/>
          <w:sz w:val="21"/>
          <w:szCs w:val="21"/>
        </w:rPr>
      </w:pPr>
      <w:r w:rsidRPr="00766FA8">
        <w:rPr>
          <w:rStyle w:val="af0"/>
          <w:rFonts w:hint="eastAsia"/>
          <w:color w:val="070707"/>
          <w:sz w:val="21"/>
          <w:szCs w:val="21"/>
        </w:rPr>
        <w:t>4.1.1</w:t>
      </w:r>
      <w:r w:rsidR="00766FA8" w:rsidRPr="00766FA8">
        <w:rPr>
          <w:rStyle w:val="af0"/>
          <w:color w:val="070707"/>
          <w:sz w:val="21"/>
          <w:szCs w:val="21"/>
        </w:rPr>
        <w:t xml:space="preserve"> </w:t>
      </w:r>
      <w:r w:rsidR="003B1652">
        <w:rPr>
          <w:rStyle w:val="af0"/>
          <w:rFonts w:hint="eastAsia"/>
          <w:color w:val="070707"/>
          <w:sz w:val="21"/>
          <w:szCs w:val="21"/>
        </w:rPr>
        <w:t>本文件</w:t>
      </w:r>
      <w:r w:rsidRPr="00766FA8">
        <w:rPr>
          <w:rStyle w:val="af0"/>
          <w:rFonts w:hint="eastAsia"/>
          <w:color w:val="070707"/>
          <w:sz w:val="21"/>
          <w:szCs w:val="21"/>
        </w:rPr>
        <w:t>立项名称为“</w:t>
      </w:r>
      <w:bookmarkStart w:id="0" w:name="OLE_LINK1"/>
      <w:bookmarkStart w:id="1" w:name="OLE_LINK2"/>
      <w:r w:rsidRPr="00766FA8">
        <w:rPr>
          <w:rStyle w:val="af0"/>
          <w:rFonts w:hint="eastAsia"/>
          <w:color w:val="070707"/>
          <w:sz w:val="21"/>
          <w:szCs w:val="21"/>
        </w:rPr>
        <w:t>铜合金</w:t>
      </w:r>
      <w:r w:rsidRPr="00766FA8">
        <w:rPr>
          <w:rStyle w:val="af0"/>
          <w:color w:val="070707"/>
          <w:sz w:val="21"/>
          <w:szCs w:val="21"/>
        </w:rPr>
        <w:t>无缝</w:t>
      </w:r>
      <w:r w:rsidRPr="00766FA8">
        <w:rPr>
          <w:rStyle w:val="af0"/>
          <w:rFonts w:hint="eastAsia"/>
          <w:color w:val="070707"/>
          <w:sz w:val="21"/>
          <w:szCs w:val="21"/>
        </w:rPr>
        <w:t>盘管</w:t>
      </w:r>
      <w:bookmarkEnd w:id="0"/>
      <w:bookmarkEnd w:id="1"/>
      <w:r w:rsidRPr="00766FA8">
        <w:rPr>
          <w:rStyle w:val="af0"/>
          <w:rFonts w:hint="eastAsia"/>
          <w:color w:val="070707"/>
          <w:sz w:val="21"/>
          <w:szCs w:val="21"/>
        </w:rPr>
        <w:t>”，英文名称“</w:t>
      </w:r>
      <w:r w:rsidRPr="00766FA8">
        <w:rPr>
          <w:rStyle w:val="af0"/>
          <w:color w:val="070707"/>
          <w:sz w:val="21"/>
          <w:szCs w:val="21"/>
        </w:rPr>
        <w:t>Copper alloy seamless coil</w:t>
      </w:r>
      <w:r w:rsidRPr="00766FA8">
        <w:rPr>
          <w:rStyle w:val="af0"/>
          <w:rFonts w:hint="eastAsia"/>
          <w:color w:val="070707"/>
          <w:sz w:val="21"/>
          <w:szCs w:val="21"/>
        </w:rPr>
        <w:t>”,在标准征求意见的过程中考虑</w:t>
      </w:r>
      <w:r w:rsidRPr="00766FA8">
        <w:rPr>
          <w:rStyle w:val="af0"/>
          <w:color w:val="070707"/>
          <w:sz w:val="21"/>
          <w:szCs w:val="21"/>
        </w:rPr>
        <w:t>到</w:t>
      </w:r>
      <w:r w:rsidRPr="00766FA8">
        <w:rPr>
          <w:rStyle w:val="af0"/>
          <w:rFonts w:hint="eastAsia"/>
          <w:color w:val="070707"/>
          <w:sz w:val="21"/>
          <w:szCs w:val="21"/>
        </w:rPr>
        <w:t>中英文</w:t>
      </w:r>
      <w:r w:rsidRPr="00766FA8">
        <w:rPr>
          <w:rStyle w:val="af0"/>
          <w:color w:val="070707"/>
          <w:sz w:val="21"/>
          <w:szCs w:val="21"/>
        </w:rPr>
        <w:t>翻译的</w:t>
      </w:r>
      <w:r w:rsidRPr="00766FA8">
        <w:rPr>
          <w:rStyle w:val="af0"/>
          <w:rFonts w:hint="eastAsia"/>
          <w:color w:val="070707"/>
          <w:sz w:val="21"/>
          <w:szCs w:val="21"/>
        </w:rPr>
        <w:t>因素</w:t>
      </w:r>
      <w:r w:rsidRPr="00766FA8">
        <w:rPr>
          <w:rStyle w:val="af0"/>
          <w:color w:val="070707"/>
          <w:sz w:val="21"/>
          <w:szCs w:val="21"/>
        </w:rPr>
        <w:t>，英文名称</w:t>
      </w:r>
      <w:r w:rsidRPr="00766FA8">
        <w:rPr>
          <w:rStyle w:val="af0"/>
          <w:rFonts w:hint="eastAsia"/>
          <w:color w:val="070707"/>
          <w:sz w:val="21"/>
          <w:szCs w:val="21"/>
        </w:rPr>
        <w:t>调整</w:t>
      </w:r>
      <w:r w:rsidRPr="00766FA8">
        <w:rPr>
          <w:rStyle w:val="af0"/>
          <w:color w:val="070707"/>
          <w:sz w:val="21"/>
          <w:szCs w:val="21"/>
        </w:rPr>
        <w:t>为“Copper alloy seamless coil tubes</w:t>
      </w:r>
      <w:r w:rsidRPr="00766FA8">
        <w:rPr>
          <w:rStyle w:val="af0"/>
          <w:rFonts w:hint="eastAsia"/>
          <w:color w:val="070707"/>
          <w:sz w:val="21"/>
          <w:szCs w:val="21"/>
        </w:rPr>
        <w:t>。</w:t>
      </w:r>
    </w:p>
    <w:p w14:paraId="0C546BF8" w14:textId="0FE969E8" w:rsidR="00156D7C" w:rsidRPr="00766FA8" w:rsidRDefault="00156D7C" w:rsidP="00766FA8">
      <w:pPr>
        <w:pStyle w:val="1"/>
        <w:spacing w:before="0" w:beforeAutospacing="0" w:after="0" w:afterAutospacing="0" w:line="276" w:lineRule="auto"/>
        <w:rPr>
          <w:rStyle w:val="af0"/>
          <w:color w:val="070707"/>
          <w:sz w:val="21"/>
        </w:rPr>
      </w:pPr>
      <w:r w:rsidRPr="00766FA8">
        <w:rPr>
          <w:rStyle w:val="af0"/>
          <w:rFonts w:hint="eastAsia"/>
          <w:color w:val="070707"/>
          <w:sz w:val="21"/>
          <w:szCs w:val="21"/>
        </w:rPr>
        <w:t>4.1.2</w:t>
      </w:r>
      <w:r w:rsidR="00766FA8" w:rsidRPr="00766FA8">
        <w:rPr>
          <w:rStyle w:val="af0"/>
          <w:color w:val="070707"/>
          <w:sz w:val="21"/>
          <w:szCs w:val="21"/>
        </w:rPr>
        <w:t xml:space="preserve"> </w:t>
      </w:r>
      <w:r w:rsidR="00511281">
        <w:rPr>
          <w:rStyle w:val="af0"/>
          <w:rFonts w:hint="eastAsia"/>
          <w:color w:val="070707"/>
          <w:sz w:val="21"/>
          <w:szCs w:val="21"/>
        </w:rPr>
        <w:t>规定了</w:t>
      </w:r>
      <w:r w:rsidR="003B1652">
        <w:rPr>
          <w:rStyle w:val="af0"/>
          <w:rFonts w:hint="eastAsia"/>
          <w:color w:val="070707"/>
          <w:sz w:val="21"/>
          <w:szCs w:val="21"/>
        </w:rPr>
        <w:t>本文件</w:t>
      </w:r>
      <w:r w:rsidR="00511281">
        <w:rPr>
          <w:rStyle w:val="af0"/>
          <w:rFonts w:hint="eastAsia"/>
          <w:color w:val="070707"/>
          <w:sz w:val="21"/>
          <w:szCs w:val="21"/>
        </w:rPr>
        <w:t>的</w:t>
      </w:r>
      <w:r w:rsidRPr="00766FA8">
        <w:rPr>
          <w:rStyle w:val="af0"/>
          <w:rFonts w:hint="eastAsia"/>
          <w:color w:val="070707"/>
          <w:sz w:val="21"/>
          <w:szCs w:val="21"/>
        </w:rPr>
        <w:t>适用范围：</w:t>
      </w:r>
      <w:r w:rsidR="00766FA8" w:rsidRPr="00766FA8">
        <w:rPr>
          <w:rStyle w:val="af0"/>
          <w:rFonts w:hint="eastAsia"/>
          <w:color w:val="070707"/>
          <w:sz w:val="21"/>
          <w:szCs w:val="21"/>
        </w:rPr>
        <w:t>适用于</w:t>
      </w:r>
      <w:r w:rsidR="00F81B9A" w:rsidRPr="00F81B9A">
        <w:rPr>
          <w:rStyle w:val="af0"/>
          <w:rFonts w:hint="eastAsia"/>
          <w:color w:val="070707"/>
          <w:sz w:val="21"/>
          <w:szCs w:val="21"/>
        </w:rPr>
        <w:t>海水淡化、舰船制造、石油化工、</w:t>
      </w:r>
      <w:r w:rsidR="00F81B9A" w:rsidRPr="00F81B9A">
        <w:rPr>
          <w:rStyle w:val="af0"/>
          <w:color w:val="070707"/>
          <w:sz w:val="21"/>
          <w:szCs w:val="21"/>
        </w:rPr>
        <w:t>安全导线电缆、</w:t>
      </w:r>
      <w:r w:rsidR="00F81B9A" w:rsidRPr="00F81B9A">
        <w:rPr>
          <w:rStyle w:val="af0"/>
          <w:rFonts w:hint="eastAsia"/>
          <w:color w:val="070707"/>
          <w:sz w:val="21"/>
          <w:szCs w:val="21"/>
        </w:rPr>
        <w:t>城市</w:t>
      </w:r>
      <w:r w:rsidR="00F81B9A" w:rsidRPr="00F81B9A">
        <w:rPr>
          <w:rStyle w:val="af0"/>
          <w:color w:val="070707"/>
          <w:sz w:val="21"/>
          <w:szCs w:val="21"/>
        </w:rPr>
        <w:t>轨道交通、</w:t>
      </w:r>
      <w:r w:rsidR="00F81B9A" w:rsidRPr="00F81B9A">
        <w:rPr>
          <w:rStyle w:val="af0"/>
          <w:rFonts w:hint="eastAsia"/>
          <w:color w:val="070707"/>
          <w:sz w:val="21"/>
          <w:szCs w:val="21"/>
        </w:rPr>
        <w:t>高速铁路用铜合金无缝</w:t>
      </w:r>
      <w:r w:rsidR="00F81B9A" w:rsidRPr="00F81B9A">
        <w:rPr>
          <w:rStyle w:val="af0"/>
          <w:color w:val="070707"/>
          <w:sz w:val="21"/>
          <w:szCs w:val="21"/>
        </w:rPr>
        <w:t>盘管</w:t>
      </w:r>
      <w:r w:rsidR="00766FA8" w:rsidRPr="00F81B9A">
        <w:rPr>
          <w:rStyle w:val="af0"/>
          <w:color w:val="070707"/>
          <w:sz w:val="21"/>
          <w:szCs w:val="21"/>
        </w:rPr>
        <w:t>。</w:t>
      </w:r>
    </w:p>
    <w:p w14:paraId="1DBEADE3" w14:textId="77777777" w:rsidR="00FC5340" w:rsidRPr="00596438" w:rsidRDefault="00596438" w:rsidP="00596438">
      <w:pPr>
        <w:pStyle w:val="aa"/>
        <w:numPr>
          <w:ilvl w:val="1"/>
          <w:numId w:val="2"/>
        </w:numPr>
        <w:spacing w:line="360" w:lineRule="auto"/>
        <w:ind w:firstLineChars="0"/>
        <w:rPr>
          <w:rFonts w:ascii="黑体" w:eastAsia="黑体" w:hAnsi="黑体"/>
          <w:sz w:val="24"/>
        </w:rPr>
      </w:pPr>
      <w:r w:rsidRPr="00596438">
        <w:rPr>
          <w:rFonts w:ascii="黑体" w:eastAsia="黑体" w:hAnsi="黑体" w:hint="eastAsia"/>
          <w:sz w:val="24"/>
        </w:rPr>
        <w:t>要求</w:t>
      </w:r>
    </w:p>
    <w:p w14:paraId="3721980F" w14:textId="77777777" w:rsidR="00FC5340" w:rsidRPr="00D303FC" w:rsidRDefault="00B5207D"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产品</w:t>
      </w:r>
      <w:r w:rsidRPr="00D303FC">
        <w:rPr>
          <w:rFonts w:ascii="黑体" w:eastAsia="黑体" w:hAnsi="黑体"/>
          <w:szCs w:val="21"/>
        </w:rPr>
        <w:t>分类</w:t>
      </w:r>
    </w:p>
    <w:p w14:paraId="1ED352F0" w14:textId="4DDFD560" w:rsidR="00D303FC" w:rsidRDefault="00E56B8F" w:rsidP="00112C47">
      <w:pPr>
        <w:pStyle w:val="af5"/>
        <w:spacing w:after="0" w:line="276" w:lineRule="auto"/>
        <w:ind w:firstLineChars="202" w:firstLine="424"/>
        <w:jc w:val="left"/>
        <w:rPr>
          <w:rFonts w:ascii="宋体" w:hAnsi="宋体"/>
          <w:szCs w:val="21"/>
        </w:rPr>
      </w:pPr>
      <w:r w:rsidRPr="00E56B8F">
        <w:rPr>
          <w:rFonts w:ascii="宋体" w:hAnsi="宋体" w:hint="eastAsia"/>
          <w:szCs w:val="21"/>
        </w:rPr>
        <w:t>按照产品</w:t>
      </w:r>
      <w:r w:rsidRPr="00E56B8F">
        <w:rPr>
          <w:rFonts w:ascii="宋体" w:hAnsi="宋体"/>
          <w:szCs w:val="21"/>
        </w:rPr>
        <w:t>生产和</w:t>
      </w:r>
      <w:r>
        <w:rPr>
          <w:rFonts w:ascii="宋体" w:hAnsi="宋体" w:hint="eastAsia"/>
          <w:szCs w:val="21"/>
        </w:rPr>
        <w:t>市场</w:t>
      </w:r>
      <w:r>
        <w:rPr>
          <w:rFonts w:ascii="宋体" w:hAnsi="宋体"/>
          <w:szCs w:val="21"/>
        </w:rPr>
        <w:t>需求情况</w:t>
      </w:r>
      <w:r w:rsidRPr="00E56B8F">
        <w:rPr>
          <w:rFonts w:ascii="宋体" w:hAnsi="宋体"/>
          <w:szCs w:val="21"/>
        </w:rPr>
        <w:t>，</w:t>
      </w:r>
      <w:r w:rsidR="003B1652">
        <w:rPr>
          <w:rFonts w:ascii="宋体" w:hAnsi="宋体"/>
          <w:szCs w:val="21"/>
        </w:rPr>
        <w:t>本文件</w:t>
      </w:r>
      <w:r w:rsidRPr="00E56B8F">
        <w:rPr>
          <w:rFonts w:ascii="宋体" w:hAnsi="宋体"/>
          <w:szCs w:val="21"/>
        </w:rPr>
        <w:t>主要采用</w:t>
      </w:r>
      <w:r w:rsidRPr="00E56B8F">
        <w:rPr>
          <w:rFonts w:ascii="宋体" w:hAnsi="宋体" w:hint="eastAsia"/>
          <w:szCs w:val="21"/>
        </w:rPr>
        <w:t>了</w:t>
      </w:r>
      <w:r w:rsidRPr="00E56B8F">
        <w:rPr>
          <w:rFonts w:ascii="宋体" w:hAnsi="宋体"/>
          <w:szCs w:val="21"/>
        </w:rPr>
        <w:t>铜镍合金管</w:t>
      </w:r>
      <w:r w:rsidRPr="00E56B8F">
        <w:rPr>
          <w:rFonts w:ascii="宋体" w:hAnsi="宋体" w:hint="eastAsia"/>
          <w:szCs w:val="21"/>
        </w:rPr>
        <w:t>（俗称</w:t>
      </w:r>
      <w:r w:rsidRPr="00E56B8F">
        <w:rPr>
          <w:rFonts w:ascii="宋体" w:hAnsi="宋体"/>
          <w:szCs w:val="21"/>
        </w:rPr>
        <w:t>白铜管</w:t>
      </w:r>
      <w:r w:rsidRPr="00E56B8F">
        <w:rPr>
          <w:rFonts w:ascii="宋体" w:hAnsi="宋体" w:hint="eastAsia"/>
          <w:szCs w:val="21"/>
        </w:rPr>
        <w:t>）</w:t>
      </w:r>
      <w:r w:rsidR="00112C47">
        <w:rPr>
          <w:rFonts w:ascii="宋体" w:hAnsi="宋体" w:hint="eastAsia"/>
          <w:szCs w:val="21"/>
        </w:rPr>
        <w:t>及</w:t>
      </w:r>
      <w:r w:rsidRPr="00E56B8F">
        <w:rPr>
          <w:rFonts w:ascii="宋体" w:hAnsi="宋体" w:hint="eastAsia"/>
          <w:szCs w:val="21"/>
        </w:rPr>
        <w:t>黄铜</w:t>
      </w:r>
      <w:r w:rsidRPr="00E56B8F">
        <w:rPr>
          <w:rFonts w:ascii="宋体" w:hAnsi="宋体"/>
          <w:szCs w:val="21"/>
        </w:rPr>
        <w:t>管</w:t>
      </w:r>
      <w:r w:rsidRPr="00E56B8F">
        <w:rPr>
          <w:rFonts w:ascii="宋体" w:hAnsi="宋体" w:hint="eastAsia"/>
          <w:szCs w:val="21"/>
        </w:rPr>
        <w:t>两类材质</w:t>
      </w:r>
      <w:r w:rsidRPr="00E56B8F">
        <w:rPr>
          <w:rFonts w:ascii="宋体" w:hAnsi="宋体"/>
          <w:szCs w:val="21"/>
        </w:rPr>
        <w:t>，具体的牌号</w:t>
      </w:r>
      <w:r w:rsidRPr="00E56B8F">
        <w:rPr>
          <w:rFonts w:ascii="宋体" w:hAnsi="宋体" w:hint="eastAsia"/>
          <w:szCs w:val="21"/>
        </w:rPr>
        <w:t>包括</w:t>
      </w:r>
      <w:r w:rsidRPr="00E56B8F">
        <w:rPr>
          <w:rFonts w:ascii="宋体" w:hAnsi="宋体"/>
          <w:szCs w:val="21"/>
        </w:rPr>
        <w:t>：铜镍合金管：</w:t>
      </w:r>
      <w:r w:rsidRPr="00E56B8F">
        <w:rPr>
          <w:rFonts w:ascii="宋体" w:hAnsi="宋体" w:hint="eastAsia"/>
          <w:szCs w:val="21"/>
        </w:rPr>
        <w:t>BFe10-1-1（T70590）</w:t>
      </w:r>
      <w:r>
        <w:rPr>
          <w:rFonts w:ascii="宋体" w:hAnsi="宋体" w:hint="eastAsia"/>
          <w:szCs w:val="21"/>
        </w:rPr>
        <w:t>、</w:t>
      </w:r>
      <w:r w:rsidRPr="00E56B8F">
        <w:rPr>
          <w:rFonts w:ascii="宋体" w:hAnsi="宋体" w:hint="eastAsia"/>
          <w:szCs w:val="21"/>
        </w:rPr>
        <w:t>BFe10.1.4-1</w:t>
      </w:r>
      <w:r w:rsidRPr="00E56B8F">
        <w:rPr>
          <w:rFonts w:ascii="宋体" w:hAnsi="宋体"/>
          <w:szCs w:val="21"/>
        </w:rPr>
        <w:t>（</w:t>
      </w:r>
      <w:r w:rsidRPr="00E56B8F">
        <w:rPr>
          <w:rFonts w:ascii="宋体" w:hAnsi="宋体" w:hint="eastAsia"/>
          <w:szCs w:val="21"/>
        </w:rPr>
        <w:t>C70600</w:t>
      </w:r>
      <w:r w:rsidRPr="00E56B8F">
        <w:rPr>
          <w:rFonts w:ascii="宋体" w:hAnsi="宋体"/>
          <w:szCs w:val="21"/>
        </w:rPr>
        <w:t>）</w:t>
      </w:r>
      <w:r w:rsidRPr="00E56B8F">
        <w:rPr>
          <w:rFonts w:ascii="宋体" w:hAnsi="宋体" w:hint="eastAsia"/>
          <w:szCs w:val="21"/>
        </w:rPr>
        <w:t>、</w:t>
      </w:r>
      <w:r w:rsidRPr="00E56B8F">
        <w:rPr>
          <w:rFonts w:ascii="宋体" w:hAnsi="宋体"/>
          <w:szCs w:val="21"/>
        </w:rPr>
        <w:t>BFe10-1.6-1</w:t>
      </w:r>
      <w:r w:rsidRPr="00E56B8F">
        <w:rPr>
          <w:rFonts w:ascii="宋体" w:hAnsi="宋体" w:hint="eastAsia"/>
          <w:szCs w:val="21"/>
        </w:rPr>
        <w:t>（T7</w:t>
      </w:r>
      <w:r w:rsidRPr="00E56B8F">
        <w:rPr>
          <w:rFonts w:ascii="宋体" w:hAnsi="宋体"/>
          <w:szCs w:val="21"/>
        </w:rPr>
        <w:t>0620</w:t>
      </w:r>
      <w:r w:rsidRPr="00E56B8F">
        <w:rPr>
          <w:rFonts w:ascii="宋体" w:hAnsi="宋体" w:hint="eastAsia"/>
          <w:szCs w:val="21"/>
        </w:rPr>
        <w:t>）</w:t>
      </w:r>
      <w:r>
        <w:rPr>
          <w:rFonts w:ascii="宋体" w:hAnsi="宋体" w:hint="eastAsia"/>
          <w:szCs w:val="21"/>
        </w:rPr>
        <w:t>；</w:t>
      </w:r>
      <w:r>
        <w:rPr>
          <w:rFonts w:ascii="宋体" w:hAnsi="宋体"/>
          <w:szCs w:val="21"/>
        </w:rPr>
        <w:t>黄</w:t>
      </w:r>
      <w:r>
        <w:rPr>
          <w:rFonts w:ascii="宋体" w:hAnsi="宋体" w:hint="eastAsia"/>
          <w:szCs w:val="21"/>
        </w:rPr>
        <w:t>铜</w:t>
      </w:r>
      <w:r>
        <w:rPr>
          <w:rFonts w:ascii="宋体" w:hAnsi="宋体"/>
          <w:szCs w:val="21"/>
        </w:rPr>
        <w:t>管H65（</w:t>
      </w:r>
      <w:r>
        <w:rPr>
          <w:rFonts w:ascii="宋体" w:hAnsi="宋体" w:hint="eastAsia"/>
          <w:szCs w:val="21"/>
        </w:rPr>
        <w:t>T27000</w:t>
      </w:r>
      <w:r>
        <w:rPr>
          <w:rFonts w:ascii="宋体" w:hAnsi="宋体"/>
          <w:szCs w:val="21"/>
        </w:rPr>
        <w:t>）</w:t>
      </w:r>
      <w:r>
        <w:rPr>
          <w:rFonts w:ascii="宋体" w:hAnsi="宋体" w:hint="eastAsia"/>
          <w:szCs w:val="21"/>
        </w:rPr>
        <w:t>、</w:t>
      </w:r>
      <w:r>
        <w:rPr>
          <w:rFonts w:ascii="宋体" w:hAnsi="宋体"/>
          <w:szCs w:val="21"/>
        </w:rPr>
        <w:t>H68（</w:t>
      </w:r>
      <w:r>
        <w:rPr>
          <w:rFonts w:ascii="宋体" w:hAnsi="宋体" w:hint="eastAsia"/>
          <w:szCs w:val="21"/>
        </w:rPr>
        <w:t>C26300</w:t>
      </w:r>
      <w:r>
        <w:rPr>
          <w:rFonts w:ascii="宋体" w:hAnsi="宋体"/>
          <w:szCs w:val="21"/>
        </w:rPr>
        <w:t>）</w:t>
      </w:r>
      <w:r w:rsidR="00112C47">
        <w:rPr>
          <w:rFonts w:ascii="宋体" w:hAnsi="宋体" w:hint="eastAsia"/>
          <w:szCs w:val="21"/>
        </w:rPr>
        <w:t>。</w:t>
      </w:r>
    </w:p>
    <w:p w14:paraId="1F09A00A" w14:textId="7BFAC6FC" w:rsidR="009873A0" w:rsidRPr="009873A0" w:rsidRDefault="009873A0" w:rsidP="00B31141">
      <w:pPr>
        <w:pStyle w:val="a"/>
        <w:spacing w:line="276" w:lineRule="auto"/>
        <w:ind w:left="3119" w:firstLineChars="202" w:firstLine="424"/>
        <w:jc w:val="left"/>
        <w:rPr>
          <w:rFonts w:ascii="宋体" w:hAnsi="宋体"/>
          <w:szCs w:val="21"/>
        </w:rPr>
      </w:pPr>
      <w:r w:rsidRPr="009873A0">
        <w:rPr>
          <w:rFonts w:hAnsi="黑体"/>
          <w:szCs w:val="21"/>
        </w:rPr>
        <w:t>管材的牌号、状态、规格</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134"/>
        <w:gridCol w:w="1838"/>
        <w:gridCol w:w="1280"/>
        <w:gridCol w:w="1985"/>
        <w:gridCol w:w="1816"/>
      </w:tblGrid>
      <w:tr w:rsidR="009873A0" w14:paraId="7FCB4454" w14:textId="77777777" w:rsidTr="00A00FCF">
        <w:trPr>
          <w:cantSplit/>
          <w:trHeight w:val="240"/>
        </w:trPr>
        <w:tc>
          <w:tcPr>
            <w:tcW w:w="1671" w:type="dxa"/>
            <w:vMerge w:val="restart"/>
            <w:vAlign w:val="center"/>
          </w:tcPr>
          <w:p w14:paraId="7EDDEE29" w14:textId="77777777" w:rsidR="009873A0" w:rsidRDefault="009873A0" w:rsidP="00A00FCF">
            <w:pPr>
              <w:pStyle w:val="af5"/>
              <w:spacing w:after="0"/>
              <w:jc w:val="center"/>
              <w:rPr>
                <w:sz w:val="18"/>
                <w:szCs w:val="18"/>
              </w:rPr>
            </w:pPr>
            <w:r>
              <w:rPr>
                <w:rFonts w:hAnsi="宋体"/>
                <w:sz w:val="18"/>
                <w:szCs w:val="18"/>
              </w:rPr>
              <w:t>牌</w:t>
            </w:r>
            <w:r>
              <w:rPr>
                <w:sz w:val="18"/>
                <w:szCs w:val="18"/>
              </w:rPr>
              <w:t xml:space="preserve">  </w:t>
            </w:r>
            <w:r>
              <w:rPr>
                <w:rFonts w:hAnsi="宋体"/>
                <w:sz w:val="18"/>
                <w:szCs w:val="18"/>
              </w:rPr>
              <w:t>号</w:t>
            </w:r>
          </w:p>
        </w:tc>
        <w:tc>
          <w:tcPr>
            <w:tcW w:w="1134" w:type="dxa"/>
            <w:vMerge w:val="restart"/>
            <w:vAlign w:val="center"/>
          </w:tcPr>
          <w:p w14:paraId="23069B40" w14:textId="77777777" w:rsidR="009873A0" w:rsidRDefault="009873A0" w:rsidP="00A00FCF">
            <w:pPr>
              <w:pStyle w:val="af5"/>
              <w:spacing w:after="0"/>
              <w:jc w:val="center"/>
              <w:rPr>
                <w:rFonts w:hAnsi="宋体"/>
                <w:sz w:val="18"/>
                <w:szCs w:val="18"/>
              </w:rPr>
            </w:pPr>
            <w:r>
              <w:rPr>
                <w:rFonts w:hAnsi="宋体" w:hint="eastAsia"/>
                <w:sz w:val="18"/>
                <w:szCs w:val="18"/>
              </w:rPr>
              <w:t>代号</w:t>
            </w:r>
          </w:p>
        </w:tc>
        <w:tc>
          <w:tcPr>
            <w:tcW w:w="1838" w:type="dxa"/>
            <w:vMerge w:val="restart"/>
            <w:vAlign w:val="center"/>
          </w:tcPr>
          <w:p w14:paraId="4F7E9F92" w14:textId="77777777" w:rsidR="009873A0" w:rsidRDefault="009873A0" w:rsidP="00A00FCF">
            <w:pPr>
              <w:pStyle w:val="af5"/>
              <w:spacing w:after="0"/>
              <w:jc w:val="center"/>
              <w:rPr>
                <w:sz w:val="18"/>
                <w:szCs w:val="18"/>
              </w:rPr>
            </w:pPr>
            <w:r>
              <w:rPr>
                <w:rFonts w:hAnsi="宋体"/>
                <w:sz w:val="18"/>
                <w:szCs w:val="18"/>
              </w:rPr>
              <w:t>状</w:t>
            </w:r>
            <w:r>
              <w:rPr>
                <w:sz w:val="18"/>
                <w:szCs w:val="18"/>
              </w:rPr>
              <w:t xml:space="preserve">  </w:t>
            </w:r>
            <w:r>
              <w:rPr>
                <w:rFonts w:hAnsi="宋体"/>
                <w:sz w:val="18"/>
                <w:szCs w:val="18"/>
              </w:rPr>
              <w:t>态</w:t>
            </w:r>
          </w:p>
        </w:tc>
        <w:tc>
          <w:tcPr>
            <w:tcW w:w="1280" w:type="dxa"/>
            <w:vMerge w:val="restart"/>
            <w:vAlign w:val="center"/>
          </w:tcPr>
          <w:p w14:paraId="47BC7C28" w14:textId="77777777" w:rsidR="009873A0" w:rsidRDefault="009873A0" w:rsidP="00A00FCF">
            <w:pPr>
              <w:pStyle w:val="af5"/>
              <w:spacing w:after="0"/>
              <w:jc w:val="center"/>
              <w:rPr>
                <w:sz w:val="18"/>
                <w:szCs w:val="18"/>
              </w:rPr>
            </w:pPr>
            <w:r>
              <w:rPr>
                <w:rFonts w:hAnsi="宋体"/>
                <w:sz w:val="18"/>
                <w:szCs w:val="18"/>
              </w:rPr>
              <w:t>种类</w:t>
            </w:r>
          </w:p>
        </w:tc>
        <w:tc>
          <w:tcPr>
            <w:tcW w:w="3801" w:type="dxa"/>
            <w:gridSpan w:val="2"/>
          </w:tcPr>
          <w:p w14:paraId="24F3D563" w14:textId="77777777" w:rsidR="009873A0" w:rsidRDefault="009873A0" w:rsidP="00A00FCF">
            <w:pPr>
              <w:pStyle w:val="af5"/>
              <w:spacing w:after="0"/>
              <w:jc w:val="center"/>
              <w:rPr>
                <w:sz w:val="18"/>
                <w:szCs w:val="18"/>
              </w:rPr>
            </w:pPr>
            <w:r>
              <w:rPr>
                <w:rFonts w:hAnsi="宋体"/>
                <w:sz w:val="18"/>
                <w:szCs w:val="18"/>
              </w:rPr>
              <w:t>规格</w:t>
            </w:r>
          </w:p>
          <w:p w14:paraId="394DFC0D" w14:textId="77777777" w:rsidR="009873A0" w:rsidRDefault="009873A0" w:rsidP="00A00FCF">
            <w:pPr>
              <w:pStyle w:val="af5"/>
              <w:spacing w:after="0"/>
              <w:jc w:val="center"/>
            </w:pPr>
            <w:r>
              <w:rPr>
                <w:sz w:val="18"/>
                <w:szCs w:val="18"/>
              </w:rPr>
              <w:t>mm</w:t>
            </w:r>
          </w:p>
        </w:tc>
      </w:tr>
      <w:tr w:rsidR="009873A0" w14:paraId="31B0E9DF" w14:textId="77777777" w:rsidTr="00A00FCF">
        <w:trPr>
          <w:cantSplit/>
          <w:trHeight w:val="240"/>
        </w:trPr>
        <w:tc>
          <w:tcPr>
            <w:tcW w:w="1671" w:type="dxa"/>
            <w:vMerge/>
          </w:tcPr>
          <w:p w14:paraId="340940E7" w14:textId="77777777" w:rsidR="009873A0" w:rsidRDefault="009873A0" w:rsidP="00A00FCF">
            <w:pPr>
              <w:pStyle w:val="af5"/>
              <w:spacing w:after="0"/>
              <w:jc w:val="center"/>
              <w:rPr>
                <w:sz w:val="18"/>
                <w:szCs w:val="18"/>
              </w:rPr>
            </w:pPr>
          </w:p>
        </w:tc>
        <w:tc>
          <w:tcPr>
            <w:tcW w:w="1134" w:type="dxa"/>
            <w:vMerge/>
          </w:tcPr>
          <w:p w14:paraId="620BB775" w14:textId="77777777" w:rsidR="009873A0" w:rsidRDefault="009873A0" w:rsidP="00A00FCF">
            <w:pPr>
              <w:pStyle w:val="af5"/>
              <w:spacing w:after="0"/>
              <w:jc w:val="center"/>
              <w:rPr>
                <w:sz w:val="18"/>
                <w:szCs w:val="18"/>
              </w:rPr>
            </w:pPr>
          </w:p>
        </w:tc>
        <w:tc>
          <w:tcPr>
            <w:tcW w:w="1838" w:type="dxa"/>
            <w:vMerge/>
          </w:tcPr>
          <w:p w14:paraId="7689DFAA" w14:textId="77777777" w:rsidR="009873A0" w:rsidRDefault="009873A0" w:rsidP="00A00FCF">
            <w:pPr>
              <w:pStyle w:val="af5"/>
              <w:spacing w:after="0"/>
              <w:jc w:val="center"/>
              <w:rPr>
                <w:sz w:val="18"/>
                <w:szCs w:val="18"/>
              </w:rPr>
            </w:pPr>
          </w:p>
        </w:tc>
        <w:tc>
          <w:tcPr>
            <w:tcW w:w="1280" w:type="dxa"/>
            <w:vMerge/>
          </w:tcPr>
          <w:p w14:paraId="225666A2" w14:textId="77777777" w:rsidR="009873A0" w:rsidRDefault="009873A0" w:rsidP="00A00FCF">
            <w:pPr>
              <w:pStyle w:val="af5"/>
              <w:spacing w:after="0"/>
              <w:jc w:val="center"/>
              <w:rPr>
                <w:sz w:val="18"/>
                <w:szCs w:val="18"/>
              </w:rPr>
            </w:pPr>
          </w:p>
        </w:tc>
        <w:tc>
          <w:tcPr>
            <w:tcW w:w="1985" w:type="dxa"/>
          </w:tcPr>
          <w:p w14:paraId="67AC21A7" w14:textId="77777777" w:rsidR="009873A0" w:rsidRDefault="009873A0" w:rsidP="00A00FCF">
            <w:pPr>
              <w:pStyle w:val="af5"/>
              <w:spacing w:after="0"/>
              <w:jc w:val="center"/>
              <w:rPr>
                <w:sz w:val="18"/>
                <w:szCs w:val="18"/>
              </w:rPr>
            </w:pPr>
            <w:r>
              <w:rPr>
                <w:rFonts w:hAnsi="宋体"/>
                <w:sz w:val="18"/>
                <w:szCs w:val="18"/>
              </w:rPr>
              <w:t>外径</w:t>
            </w:r>
          </w:p>
        </w:tc>
        <w:tc>
          <w:tcPr>
            <w:tcW w:w="1816" w:type="dxa"/>
          </w:tcPr>
          <w:p w14:paraId="5193E479" w14:textId="77777777" w:rsidR="009873A0" w:rsidRDefault="009873A0" w:rsidP="00A00FCF">
            <w:pPr>
              <w:pStyle w:val="af5"/>
              <w:spacing w:after="0"/>
              <w:jc w:val="center"/>
            </w:pPr>
            <w:r>
              <w:rPr>
                <w:rFonts w:hAnsi="宋体"/>
                <w:sz w:val="18"/>
                <w:szCs w:val="18"/>
              </w:rPr>
              <w:t>壁厚</w:t>
            </w:r>
          </w:p>
        </w:tc>
      </w:tr>
      <w:tr w:rsidR="009873A0" w14:paraId="5D0DA22E" w14:textId="77777777" w:rsidTr="00A00FCF">
        <w:trPr>
          <w:cantSplit/>
          <w:trHeight w:val="464"/>
        </w:trPr>
        <w:tc>
          <w:tcPr>
            <w:tcW w:w="1671" w:type="dxa"/>
            <w:vMerge w:val="restart"/>
            <w:vAlign w:val="center"/>
          </w:tcPr>
          <w:p w14:paraId="6B08E9C6"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BFe10-1-1</w:t>
            </w:r>
          </w:p>
          <w:p w14:paraId="4FFD41FF"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BFe10-1.4-1</w:t>
            </w:r>
          </w:p>
          <w:p w14:paraId="41D9B139"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BFe10-1.6-1</w:t>
            </w:r>
          </w:p>
        </w:tc>
        <w:tc>
          <w:tcPr>
            <w:tcW w:w="1134" w:type="dxa"/>
            <w:vMerge w:val="restart"/>
            <w:vAlign w:val="center"/>
          </w:tcPr>
          <w:p w14:paraId="5770AC86"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T70590</w:t>
            </w:r>
          </w:p>
          <w:p w14:paraId="18978233"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C70600</w:t>
            </w:r>
          </w:p>
          <w:p w14:paraId="076A9920" w14:textId="77777777" w:rsidR="009873A0" w:rsidRPr="003D10F9" w:rsidRDefault="009873A0" w:rsidP="00A00FCF">
            <w:pPr>
              <w:pStyle w:val="af5"/>
              <w:spacing w:after="0"/>
              <w:jc w:val="center"/>
              <w:rPr>
                <w:rFonts w:ascii="宋体" w:hAnsi="宋体"/>
                <w:sz w:val="18"/>
                <w:szCs w:val="18"/>
              </w:rPr>
            </w:pPr>
            <w:bookmarkStart w:id="2" w:name="OLE_LINK3"/>
            <w:bookmarkStart w:id="3" w:name="OLE_LINK4"/>
            <w:r w:rsidRPr="003D10F9">
              <w:rPr>
                <w:rFonts w:ascii="宋体" w:hAnsi="宋体" w:hint="eastAsia"/>
                <w:sz w:val="18"/>
                <w:szCs w:val="18"/>
              </w:rPr>
              <w:t>T70620</w:t>
            </w:r>
            <w:bookmarkEnd w:id="2"/>
            <w:bookmarkEnd w:id="3"/>
          </w:p>
        </w:tc>
        <w:tc>
          <w:tcPr>
            <w:tcW w:w="1838" w:type="dxa"/>
            <w:vMerge w:val="restart"/>
            <w:vAlign w:val="center"/>
          </w:tcPr>
          <w:p w14:paraId="1F8115C0"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软化退火（O60）</w:t>
            </w:r>
          </w:p>
          <w:p w14:paraId="362C3846"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轻拉（H55)</w:t>
            </w:r>
          </w:p>
          <w:p w14:paraId="5977A0E2"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拉拔</w:t>
            </w:r>
            <w:r w:rsidRPr="003D10F9">
              <w:rPr>
                <w:rFonts w:ascii="宋体" w:hAnsi="宋体"/>
                <w:sz w:val="18"/>
                <w:szCs w:val="18"/>
              </w:rPr>
              <w:t>（</w:t>
            </w:r>
            <w:r w:rsidRPr="003D10F9">
              <w:rPr>
                <w:rFonts w:ascii="宋体" w:hAnsi="宋体" w:hint="eastAsia"/>
                <w:sz w:val="18"/>
                <w:szCs w:val="18"/>
              </w:rPr>
              <w:t>硬</w:t>
            </w:r>
            <w:r w:rsidRPr="003D10F9">
              <w:rPr>
                <w:rFonts w:ascii="宋体" w:hAnsi="宋体"/>
                <w:sz w:val="18"/>
                <w:szCs w:val="18"/>
              </w:rPr>
              <w:t>）</w:t>
            </w:r>
            <w:r w:rsidRPr="003D10F9">
              <w:rPr>
                <w:rFonts w:ascii="宋体" w:hAnsi="宋体" w:hint="eastAsia"/>
                <w:sz w:val="18"/>
                <w:szCs w:val="18"/>
              </w:rPr>
              <w:t>（H80)</w:t>
            </w:r>
          </w:p>
        </w:tc>
        <w:tc>
          <w:tcPr>
            <w:tcW w:w="1280" w:type="dxa"/>
            <w:vAlign w:val="center"/>
          </w:tcPr>
          <w:p w14:paraId="5D63D491"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盘管</w:t>
            </w:r>
          </w:p>
        </w:tc>
        <w:tc>
          <w:tcPr>
            <w:tcW w:w="1985" w:type="dxa"/>
            <w:vAlign w:val="center"/>
          </w:tcPr>
          <w:p w14:paraId="59DEB00B"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3</w:t>
            </w:r>
            <w:r w:rsidRPr="003D10F9">
              <w:rPr>
                <w:rFonts w:ascii="宋体" w:hAnsi="宋体"/>
                <w:sz w:val="18"/>
                <w:szCs w:val="18"/>
              </w:rPr>
              <w:t>～</w:t>
            </w:r>
            <w:r w:rsidRPr="003D10F9">
              <w:rPr>
                <w:rFonts w:ascii="宋体" w:hAnsi="宋体" w:hint="eastAsia"/>
                <w:sz w:val="18"/>
                <w:szCs w:val="18"/>
              </w:rPr>
              <w:t>20</w:t>
            </w:r>
          </w:p>
        </w:tc>
        <w:tc>
          <w:tcPr>
            <w:tcW w:w="1816" w:type="dxa"/>
            <w:vAlign w:val="center"/>
          </w:tcPr>
          <w:p w14:paraId="4F146904" w14:textId="77777777" w:rsidR="009873A0" w:rsidRPr="003D10F9" w:rsidRDefault="009873A0" w:rsidP="00A00FCF">
            <w:pPr>
              <w:pStyle w:val="af5"/>
              <w:spacing w:after="0"/>
              <w:jc w:val="center"/>
              <w:rPr>
                <w:rFonts w:ascii="宋体" w:hAnsi="宋体"/>
              </w:rPr>
            </w:pPr>
            <w:r w:rsidRPr="003D10F9">
              <w:rPr>
                <w:rFonts w:ascii="宋体" w:hAnsi="宋体" w:hint="eastAsia"/>
                <w:sz w:val="18"/>
                <w:szCs w:val="18"/>
              </w:rPr>
              <w:t>0.3</w:t>
            </w:r>
            <w:r w:rsidRPr="003D10F9">
              <w:rPr>
                <w:rFonts w:ascii="宋体" w:hAnsi="宋体"/>
                <w:sz w:val="18"/>
                <w:szCs w:val="18"/>
              </w:rPr>
              <w:t>～</w:t>
            </w:r>
            <w:r w:rsidRPr="003D10F9">
              <w:rPr>
                <w:rFonts w:ascii="宋体" w:hAnsi="宋体" w:hint="eastAsia"/>
                <w:sz w:val="18"/>
                <w:szCs w:val="18"/>
              </w:rPr>
              <w:t>2.5</w:t>
            </w:r>
          </w:p>
        </w:tc>
      </w:tr>
      <w:tr w:rsidR="009873A0" w14:paraId="1142D1C8" w14:textId="77777777" w:rsidTr="00A00FCF">
        <w:trPr>
          <w:cantSplit/>
          <w:trHeight w:val="240"/>
        </w:trPr>
        <w:tc>
          <w:tcPr>
            <w:tcW w:w="1671" w:type="dxa"/>
            <w:vMerge/>
            <w:vAlign w:val="center"/>
          </w:tcPr>
          <w:p w14:paraId="6F13B5D8" w14:textId="77777777" w:rsidR="009873A0" w:rsidRPr="003D10F9" w:rsidRDefault="009873A0" w:rsidP="00A00FCF">
            <w:pPr>
              <w:pStyle w:val="af5"/>
              <w:spacing w:after="0"/>
              <w:jc w:val="center"/>
              <w:rPr>
                <w:rFonts w:ascii="宋体" w:hAnsi="宋体"/>
                <w:sz w:val="18"/>
                <w:szCs w:val="18"/>
              </w:rPr>
            </w:pPr>
          </w:p>
        </w:tc>
        <w:tc>
          <w:tcPr>
            <w:tcW w:w="1134" w:type="dxa"/>
            <w:vMerge/>
            <w:vAlign w:val="center"/>
          </w:tcPr>
          <w:p w14:paraId="62341854" w14:textId="77777777" w:rsidR="009873A0" w:rsidRPr="003D10F9" w:rsidRDefault="009873A0" w:rsidP="00A00FCF">
            <w:pPr>
              <w:pStyle w:val="af5"/>
              <w:spacing w:after="0"/>
              <w:jc w:val="center"/>
              <w:rPr>
                <w:rFonts w:ascii="宋体" w:hAnsi="宋体"/>
                <w:sz w:val="18"/>
                <w:szCs w:val="18"/>
              </w:rPr>
            </w:pPr>
          </w:p>
        </w:tc>
        <w:tc>
          <w:tcPr>
            <w:tcW w:w="1838" w:type="dxa"/>
            <w:vMerge/>
            <w:vAlign w:val="center"/>
          </w:tcPr>
          <w:p w14:paraId="039627E9" w14:textId="77777777" w:rsidR="009873A0" w:rsidRPr="003D10F9" w:rsidRDefault="009873A0" w:rsidP="00A00FCF">
            <w:pPr>
              <w:pStyle w:val="af5"/>
              <w:spacing w:after="0"/>
              <w:jc w:val="center"/>
              <w:rPr>
                <w:rFonts w:ascii="宋体" w:hAnsi="宋体"/>
                <w:sz w:val="18"/>
                <w:szCs w:val="18"/>
              </w:rPr>
            </w:pPr>
          </w:p>
        </w:tc>
        <w:tc>
          <w:tcPr>
            <w:tcW w:w="1280" w:type="dxa"/>
            <w:vAlign w:val="center"/>
          </w:tcPr>
          <w:p w14:paraId="3285BD82"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大散盘</w:t>
            </w:r>
            <w:r w:rsidRPr="003D10F9">
              <w:rPr>
                <w:rFonts w:ascii="宋体" w:hAnsi="宋体" w:hint="eastAsia"/>
                <w:sz w:val="18"/>
                <w:szCs w:val="18"/>
                <w:vertAlign w:val="superscript"/>
              </w:rPr>
              <w:t>a</w:t>
            </w:r>
          </w:p>
        </w:tc>
        <w:tc>
          <w:tcPr>
            <w:tcW w:w="1985" w:type="dxa"/>
            <w:vAlign w:val="center"/>
          </w:tcPr>
          <w:p w14:paraId="4FC3EFFA"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10</w:t>
            </w:r>
            <w:r w:rsidRPr="003D10F9">
              <w:rPr>
                <w:rFonts w:ascii="宋体" w:hAnsi="宋体"/>
                <w:sz w:val="18"/>
                <w:szCs w:val="18"/>
              </w:rPr>
              <w:t>～</w:t>
            </w:r>
            <w:r w:rsidRPr="003D10F9">
              <w:rPr>
                <w:rFonts w:ascii="宋体" w:hAnsi="宋体" w:hint="eastAsia"/>
                <w:sz w:val="18"/>
                <w:szCs w:val="18"/>
              </w:rPr>
              <w:t>35</w:t>
            </w:r>
          </w:p>
        </w:tc>
        <w:tc>
          <w:tcPr>
            <w:tcW w:w="1816" w:type="dxa"/>
            <w:vAlign w:val="center"/>
          </w:tcPr>
          <w:p w14:paraId="2ADA3C2A"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1.0</w:t>
            </w:r>
            <w:r w:rsidRPr="003D10F9">
              <w:rPr>
                <w:rFonts w:ascii="宋体" w:hAnsi="宋体"/>
                <w:sz w:val="18"/>
                <w:szCs w:val="18"/>
              </w:rPr>
              <w:t>～</w:t>
            </w:r>
            <w:r w:rsidRPr="003D10F9">
              <w:rPr>
                <w:rFonts w:ascii="宋体" w:hAnsi="宋体" w:hint="eastAsia"/>
                <w:sz w:val="18"/>
                <w:szCs w:val="18"/>
              </w:rPr>
              <w:t>2.5</w:t>
            </w:r>
          </w:p>
        </w:tc>
      </w:tr>
      <w:tr w:rsidR="009873A0" w14:paraId="2E2E9EC0" w14:textId="77777777" w:rsidTr="00A00FCF">
        <w:trPr>
          <w:cantSplit/>
          <w:trHeight w:val="521"/>
        </w:trPr>
        <w:tc>
          <w:tcPr>
            <w:tcW w:w="1671" w:type="dxa"/>
            <w:vMerge w:val="restart"/>
            <w:tcBorders>
              <w:bottom w:val="single" w:sz="4" w:space="0" w:color="auto"/>
            </w:tcBorders>
            <w:vAlign w:val="center"/>
          </w:tcPr>
          <w:p w14:paraId="4B7693D0"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H65</w:t>
            </w:r>
          </w:p>
          <w:p w14:paraId="1F116835"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H68</w:t>
            </w:r>
          </w:p>
        </w:tc>
        <w:tc>
          <w:tcPr>
            <w:tcW w:w="1134" w:type="dxa"/>
            <w:vMerge w:val="restart"/>
            <w:tcBorders>
              <w:bottom w:val="single" w:sz="4" w:space="0" w:color="auto"/>
            </w:tcBorders>
            <w:vAlign w:val="center"/>
          </w:tcPr>
          <w:p w14:paraId="79D78454"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T27000</w:t>
            </w:r>
          </w:p>
          <w:p w14:paraId="5BFC8ADE"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C26300</w:t>
            </w:r>
          </w:p>
        </w:tc>
        <w:tc>
          <w:tcPr>
            <w:tcW w:w="1838" w:type="dxa"/>
            <w:vMerge w:val="restart"/>
            <w:tcBorders>
              <w:bottom w:val="single" w:sz="4" w:space="0" w:color="auto"/>
            </w:tcBorders>
            <w:vAlign w:val="center"/>
          </w:tcPr>
          <w:p w14:paraId="02684656" w14:textId="77777777" w:rsidR="009873A0" w:rsidRPr="003D10F9" w:rsidRDefault="009873A0" w:rsidP="00A00FCF">
            <w:pPr>
              <w:jc w:val="center"/>
              <w:rPr>
                <w:rFonts w:ascii="宋体" w:hAnsi="宋体"/>
                <w:sz w:val="18"/>
                <w:szCs w:val="18"/>
              </w:rPr>
            </w:pPr>
            <w:r w:rsidRPr="003D10F9">
              <w:rPr>
                <w:rFonts w:ascii="宋体" w:hAnsi="宋体" w:hint="eastAsia"/>
                <w:sz w:val="18"/>
                <w:szCs w:val="18"/>
              </w:rPr>
              <w:t>软化退火（O60）</w:t>
            </w:r>
          </w:p>
          <w:p w14:paraId="755F02FE"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常规</w:t>
            </w:r>
            <w:r w:rsidRPr="003D10F9">
              <w:rPr>
                <w:rFonts w:ascii="宋体" w:hAnsi="宋体"/>
                <w:sz w:val="18"/>
                <w:szCs w:val="18"/>
              </w:rPr>
              <w:t>拉拔</w:t>
            </w:r>
            <w:r w:rsidRPr="003D10F9">
              <w:rPr>
                <w:rFonts w:ascii="宋体" w:hAnsi="宋体" w:hint="eastAsia"/>
                <w:sz w:val="18"/>
                <w:szCs w:val="18"/>
              </w:rPr>
              <w:t>（H58)</w:t>
            </w:r>
          </w:p>
          <w:p w14:paraId="5902BB7E"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拉拔</w:t>
            </w:r>
            <w:r w:rsidRPr="003D10F9">
              <w:rPr>
                <w:rFonts w:ascii="宋体" w:hAnsi="宋体"/>
                <w:sz w:val="18"/>
                <w:szCs w:val="18"/>
              </w:rPr>
              <w:t>（</w:t>
            </w:r>
            <w:r w:rsidRPr="003D10F9">
              <w:rPr>
                <w:rFonts w:ascii="宋体" w:hAnsi="宋体" w:hint="eastAsia"/>
                <w:sz w:val="18"/>
                <w:szCs w:val="18"/>
              </w:rPr>
              <w:t>硬</w:t>
            </w:r>
            <w:r w:rsidRPr="003D10F9">
              <w:rPr>
                <w:rFonts w:ascii="宋体" w:hAnsi="宋体"/>
                <w:sz w:val="18"/>
                <w:szCs w:val="18"/>
              </w:rPr>
              <w:t>）</w:t>
            </w:r>
            <w:r w:rsidRPr="003D10F9">
              <w:rPr>
                <w:rFonts w:ascii="宋体" w:hAnsi="宋体" w:hint="eastAsia"/>
                <w:sz w:val="18"/>
                <w:szCs w:val="18"/>
              </w:rPr>
              <w:t>（H80)</w:t>
            </w:r>
          </w:p>
        </w:tc>
        <w:tc>
          <w:tcPr>
            <w:tcW w:w="1280" w:type="dxa"/>
            <w:tcBorders>
              <w:bottom w:val="single" w:sz="4" w:space="0" w:color="auto"/>
            </w:tcBorders>
            <w:vAlign w:val="center"/>
          </w:tcPr>
          <w:p w14:paraId="58DFACDC" w14:textId="77777777" w:rsidR="009873A0" w:rsidRPr="003D10F9" w:rsidRDefault="009873A0" w:rsidP="00A00FCF">
            <w:pPr>
              <w:pStyle w:val="af5"/>
              <w:spacing w:after="0"/>
              <w:jc w:val="center"/>
              <w:rPr>
                <w:rFonts w:ascii="宋体" w:hAnsi="宋体"/>
                <w:sz w:val="18"/>
                <w:szCs w:val="18"/>
              </w:rPr>
            </w:pPr>
            <w:r w:rsidRPr="003D10F9">
              <w:rPr>
                <w:rFonts w:ascii="宋体" w:hAnsi="宋体"/>
                <w:sz w:val="18"/>
                <w:szCs w:val="18"/>
              </w:rPr>
              <w:t>盘管</w:t>
            </w:r>
          </w:p>
        </w:tc>
        <w:tc>
          <w:tcPr>
            <w:tcW w:w="1985" w:type="dxa"/>
            <w:tcBorders>
              <w:bottom w:val="single" w:sz="4" w:space="0" w:color="auto"/>
            </w:tcBorders>
            <w:vAlign w:val="center"/>
          </w:tcPr>
          <w:p w14:paraId="17F756D4" w14:textId="77777777" w:rsidR="009873A0" w:rsidRPr="003D10F9" w:rsidRDefault="009873A0" w:rsidP="00A00FCF">
            <w:pPr>
              <w:pStyle w:val="af5"/>
              <w:spacing w:after="0"/>
              <w:jc w:val="center"/>
              <w:rPr>
                <w:rFonts w:ascii="宋体" w:hAnsi="宋体"/>
                <w:sz w:val="18"/>
                <w:szCs w:val="18"/>
              </w:rPr>
            </w:pPr>
            <w:r w:rsidRPr="003D10F9">
              <w:rPr>
                <w:rFonts w:ascii="宋体" w:hAnsi="宋体"/>
                <w:sz w:val="18"/>
                <w:szCs w:val="18"/>
              </w:rPr>
              <w:t>6～28</w:t>
            </w:r>
          </w:p>
        </w:tc>
        <w:tc>
          <w:tcPr>
            <w:tcW w:w="1816" w:type="dxa"/>
            <w:tcBorders>
              <w:bottom w:val="single" w:sz="4" w:space="0" w:color="auto"/>
            </w:tcBorders>
            <w:vAlign w:val="center"/>
          </w:tcPr>
          <w:p w14:paraId="06CAD3DE" w14:textId="77777777" w:rsidR="009873A0" w:rsidRPr="003D10F9" w:rsidRDefault="009873A0" w:rsidP="00A00FCF">
            <w:pPr>
              <w:pStyle w:val="af5"/>
              <w:spacing w:after="0"/>
              <w:jc w:val="center"/>
              <w:rPr>
                <w:rFonts w:ascii="宋体" w:hAnsi="宋体"/>
                <w:sz w:val="18"/>
                <w:szCs w:val="18"/>
              </w:rPr>
            </w:pPr>
            <w:r w:rsidRPr="003D10F9">
              <w:rPr>
                <w:rFonts w:ascii="宋体" w:hAnsi="宋体" w:hint="eastAsia"/>
                <w:sz w:val="18"/>
                <w:szCs w:val="18"/>
              </w:rPr>
              <w:t>0.3</w:t>
            </w:r>
            <w:r w:rsidRPr="003D10F9">
              <w:rPr>
                <w:rFonts w:ascii="宋体" w:hAnsi="宋体"/>
                <w:sz w:val="18"/>
                <w:szCs w:val="18"/>
              </w:rPr>
              <w:t>～</w:t>
            </w:r>
            <w:r w:rsidRPr="003D10F9">
              <w:rPr>
                <w:rFonts w:ascii="宋体" w:hAnsi="宋体" w:hint="eastAsia"/>
                <w:sz w:val="18"/>
                <w:szCs w:val="18"/>
              </w:rPr>
              <w:t>1.1</w:t>
            </w:r>
          </w:p>
        </w:tc>
      </w:tr>
      <w:tr w:rsidR="009873A0" w14:paraId="3F8FBA6A" w14:textId="77777777" w:rsidTr="00A00FCF">
        <w:trPr>
          <w:cantSplit/>
          <w:trHeight w:val="543"/>
        </w:trPr>
        <w:tc>
          <w:tcPr>
            <w:tcW w:w="1671" w:type="dxa"/>
            <w:vMerge/>
          </w:tcPr>
          <w:p w14:paraId="4D8D00F1" w14:textId="77777777" w:rsidR="009873A0" w:rsidRPr="00493139" w:rsidRDefault="009873A0" w:rsidP="00A00FCF">
            <w:pPr>
              <w:pStyle w:val="af5"/>
              <w:spacing w:after="0"/>
              <w:jc w:val="center"/>
              <w:rPr>
                <w:rFonts w:ascii="宋体" w:hAnsi="宋体"/>
                <w:sz w:val="18"/>
                <w:szCs w:val="18"/>
              </w:rPr>
            </w:pPr>
          </w:p>
        </w:tc>
        <w:tc>
          <w:tcPr>
            <w:tcW w:w="1134" w:type="dxa"/>
            <w:vMerge/>
          </w:tcPr>
          <w:p w14:paraId="356A0B8C" w14:textId="77777777" w:rsidR="009873A0" w:rsidRPr="00493139" w:rsidRDefault="009873A0" w:rsidP="00A00FCF">
            <w:pPr>
              <w:pStyle w:val="af5"/>
              <w:spacing w:after="0"/>
              <w:jc w:val="center"/>
              <w:rPr>
                <w:rFonts w:ascii="宋体" w:hAnsi="宋体"/>
                <w:sz w:val="18"/>
                <w:szCs w:val="18"/>
              </w:rPr>
            </w:pPr>
          </w:p>
        </w:tc>
        <w:tc>
          <w:tcPr>
            <w:tcW w:w="1838" w:type="dxa"/>
            <w:vMerge/>
            <w:vAlign w:val="center"/>
          </w:tcPr>
          <w:p w14:paraId="4049C636" w14:textId="77777777" w:rsidR="009873A0" w:rsidRPr="00493139" w:rsidRDefault="009873A0" w:rsidP="00A00FCF">
            <w:pPr>
              <w:pStyle w:val="af5"/>
              <w:spacing w:after="0"/>
              <w:jc w:val="center"/>
              <w:rPr>
                <w:rFonts w:ascii="宋体" w:hAnsi="宋体"/>
                <w:sz w:val="18"/>
                <w:szCs w:val="18"/>
              </w:rPr>
            </w:pPr>
          </w:p>
        </w:tc>
        <w:tc>
          <w:tcPr>
            <w:tcW w:w="1280" w:type="dxa"/>
            <w:vAlign w:val="center"/>
          </w:tcPr>
          <w:p w14:paraId="6945E2FA" w14:textId="77777777" w:rsidR="009873A0" w:rsidRPr="00493139" w:rsidRDefault="009873A0" w:rsidP="00A00FCF">
            <w:pPr>
              <w:pStyle w:val="af5"/>
              <w:spacing w:after="0"/>
              <w:jc w:val="center"/>
              <w:rPr>
                <w:rFonts w:ascii="宋体" w:hAnsi="宋体"/>
                <w:sz w:val="18"/>
                <w:szCs w:val="18"/>
              </w:rPr>
            </w:pPr>
            <w:r w:rsidRPr="00493139">
              <w:rPr>
                <w:rFonts w:ascii="宋体" w:hAnsi="宋体" w:hint="eastAsia"/>
                <w:sz w:val="18"/>
                <w:szCs w:val="18"/>
              </w:rPr>
              <w:t>大散盘</w:t>
            </w:r>
            <w:r w:rsidRPr="00493139">
              <w:rPr>
                <w:rFonts w:ascii="宋体" w:hAnsi="宋体" w:hint="eastAsia"/>
                <w:sz w:val="18"/>
                <w:szCs w:val="18"/>
                <w:vertAlign w:val="superscript"/>
              </w:rPr>
              <w:t>a</w:t>
            </w:r>
          </w:p>
        </w:tc>
        <w:tc>
          <w:tcPr>
            <w:tcW w:w="1985" w:type="dxa"/>
            <w:vAlign w:val="center"/>
          </w:tcPr>
          <w:p w14:paraId="39217719" w14:textId="77777777" w:rsidR="009873A0" w:rsidRPr="00493139" w:rsidRDefault="009873A0" w:rsidP="00A00FCF">
            <w:pPr>
              <w:pStyle w:val="af5"/>
              <w:spacing w:after="0"/>
              <w:jc w:val="center"/>
              <w:rPr>
                <w:rFonts w:ascii="宋体" w:hAnsi="宋体"/>
                <w:sz w:val="18"/>
                <w:szCs w:val="18"/>
              </w:rPr>
            </w:pPr>
            <w:r w:rsidRPr="00493139">
              <w:rPr>
                <w:rFonts w:ascii="宋体" w:hAnsi="宋体" w:hint="eastAsia"/>
                <w:sz w:val="18"/>
                <w:szCs w:val="18"/>
              </w:rPr>
              <w:t>10</w:t>
            </w:r>
            <w:r w:rsidRPr="00493139">
              <w:rPr>
                <w:rFonts w:ascii="宋体" w:hAnsi="宋体"/>
                <w:sz w:val="18"/>
                <w:szCs w:val="18"/>
              </w:rPr>
              <w:t>～</w:t>
            </w:r>
            <w:r w:rsidRPr="00493139">
              <w:rPr>
                <w:rFonts w:ascii="宋体" w:hAnsi="宋体" w:hint="eastAsia"/>
                <w:sz w:val="18"/>
                <w:szCs w:val="18"/>
              </w:rPr>
              <w:t>35</w:t>
            </w:r>
          </w:p>
        </w:tc>
        <w:tc>
          <w:tcPr>
            <w:tcW w:w="1816" w:type="dxa"/>
            <w:vAlign w:val="center"/>
          </w:tcPr>
          <w:p w14:paraId="53E2D199" w14:textId="77777777" w:rsidR="009873A0" w:rsidRPr="00493139" w:rsidRDefault="009873A0" w:rsidP="00A00FCF">
            <w:pPr>
              <w:pStyle w:val="af5"/>
              <w:spacing w:after="0"/>
              <w:jc w:val="center"/>
              <w:rPr>
                <w:rFonts w:ascii="宋体" w:hAnsi="宋体"/>
                <w:sz w:val="18"/>
                <w:szCs w:val="18"/>
              </w:rPr>
            </w:pPr>
            <w:r w:rsidRPr="00493139">
              <w:rPr>
                <w:rFonts w:ascii="宋体" w:hAnsi="宋体" w:hint="eastAsia"/>
                <w:sz w:val="18"/>
                <w:szCs w:val="18"/>
              </w:rPr>
              <w:t>0.8</w:t>
            </w:r>
            <w:r w:rsidRPr="00493139">
              <w:rPr>
                <w:rFonts w:ascii="宋体" w:hAnsi="宋体"/>
                <w:sz w:val="18"/>
                <w:szCs w:val="18"/>
              </w:rPr>
              <w:t>～</w:t>
            </w:r>
            <w:r w:rsidRPr="00493139">
              <w:rPr>
                <w:rFonts w:ascii="宋体" w:hAnsi="宋体" w:hint="eastAsia"/>
                <w:sz w:val="18"/>
                <w:szCs w:val="18"/>
              </w:rPr>
              <w:t>1.5</w:t>
            </w:r>
          </w:p>
        </w:tc>
      </w:tr>
      <w:tr w:rsidR="009873A0" w14:paraId="047208ED" w14:textId="77777777" w:rsidTr="00A00FCF">
        <w:trPr>
          <w:cantSplit/>
          <w:trHeight w:val="351"/>
        </w:trPr>
        <w:tc>
          <w:tcPr>
            <w:tcW w:w="9724" w:type="dxa"/>
            <w:gridSpan w:val="6"/>
          </w:tcPr>
          <w:p w14:paraId="07EF5A90" w14:textId="77777777" w:rsidR="009873A0" w:rsidRPr="00493139" w:rsidRDefault="009873A0" w:rsidP="00A00FCF">
            <w:pPr>
              <w:pStyle w:val="af5"/>
              <w:spacing w:after="0"/>
              <w:jc w:val="left"/>
              <w:rPr>
                <w:rFonts w:ascii="宋体" w:hAnsi="宋体"/>
                <w:sz w:val="18"/>
                <w:szCs w:val="18"/>
              </w:rPr>
            </w:pPr>
            <w:r w:rsidRPr="00493139">
              <w:rPr>
                <w:rFonts w:ascii="宋体" w:hAnsi="宋体"/>
                <w:sz w:val="18"/>
                <w:szCs w:val="18"/>
                <w:vertAlign w:val="superscript"/>
              </w:rPr>
              <w:t>a</w:t>
            </w:r>
            <w:r w:rsidRPr="00493139">
              <w:rPr>
                <w:rFonts w:ascii="宋体" w:hAnsi="宋体"/>
                <w:sz w:val="18"/>
                <w:szCs w:val="18"/>
              </w:rPr>
              <w:t>大</w:t>
            </w:r>
            <w:r w:rsidRPr="00493139">
              <w:rPr>
                <w:rFonts w:ascii="宋体" w:hAnsi="宋体" w:hint="eastAsia"/>
                <w:sz w:val="18"/>
                <w:szCs w:val="18"/>
              </w:rPr>
              <w:t>散盘,以拉伸机成卷</w:t>
            </w:r>
            <w:r w:rsidRPr="00493139">
              <w:rPr>
                <w:rFonts w:ascii="宋体" w:hAnsi="宋体"/>
                <w:sz w:val="18"/>
                <w:szCs w:val="18"/>
              </w:rPr>
              <w:t>下料，</w:t>
            </w:r>
            <w:r w:rsidRPr="00493139">
              <w:rPr>
                <w:rFonts w:ascii="宋体" w:hAnsi="宋体" w:hint="eastAsia"/>
                <w:sz w:val="18"/>
                <w:szCs w:val="18"/>
              </w:rPr>
              <w:t>在料筐</w:t>
            </w:r>
            <w:r w:rsidRPr="00493139">
              <w:rPr>
                <w:rFonts w:ascii="宋体" w:hAnsi="宋体"/>
                <w:sz w:val="18"/>
                <w:szCs w:val="18"/>
              </w:rPr>
              <w:t>内形成</w:t>
            </w:r>
            <w:r w:rsidRPr="00493139">
              <w:rPr>
                <w:rFonts w:ascii="宋体" w:hAnsi="宋体" w:hint="eastAsia"/>
                <w:sz w:val="18"/>
                <w:szCs w:val="18"/>
              </w:rPr>
              <w:t>一种</w:t>
            </w:r>
            <w:r w:rsidRPr="00493139">
              <w:rPr>
                <w:rFonts w:ascii="宋体" w:hAnsi="宋体"/>
                <w:sz w:val="18"/>
                <w:szCs w:val="18"/>
              </w:rPr>
              <w:t>无规则排序</w:t>
            </w:r>
            <w:r w:rsidRPr="00493139">
              <w:rPr>
                <w:rFonts w:ascii="宋体" w:hAnsi="宋体" w:hint="eastAsia"/>
                <w:sz w:val="18"/>
                <w:szCs w:val="18"/>
              </w:rPr>
              <w:t>方式</w:t>
            </w:r>
            <w:r w:rsidRPr="00493139">
              <w:rPr>
                <w:rFonts w:ascii="宋体" w:hAnsi="宋体"/>
                <w:sz w:val="18"/>
                <w:szCs w:val="18"/>
              </w:rPr>
              <w:t>的</w:t>
            </w:r>
            <w:r>
              <w:rPr>
                <w:rFonts w:ascii="宋体" w:hAnsi="宋体" w:hint="eastAsia"/>
                <w:sz w:val="18"/>
                <w:szCs w:val="18"/>
              </w:rPr>
              <w:t>超长</w:t>
            </w:r>
            <w:r>
              <w:rPr>
                <w:rFonts w:ascii="宋体" w:hAnsi="宋体"/>
                <w:sz w:val="18"/>
                <w:szCs w:val="18"/>
              </w:rPr>
              <w:t>、超重</w:t>
            </w:r>
            <w:r w:rsidRPr="00493139">
              <w:rPr>
                <w:rFonts w:ascii="宋体" w:hAnsi="宋体"/>
                <w:sz w:val="18"/>
                <w:szCs w:val="18"/>
              </w:rPr>
              <w:t>盘管。</w:t>
            </w:r>
          </w:p>
        </w:tc>
      </w:tr>
    </w:tbl>
    <w:p w14:paraId="24192958" w14:textId="4506D9D6" w:rsidR="00112C47" w:rsidRPr="007C6C38" w:rsidRDefault="00112C47" w:rsidP="00112C47">
      <w:pPr>
        <w:pStyle w:val="af5"/>
        <w:spacing w:after="0" w:line="276" w:lineRule="auto"/>
        <w:ind w:firstLineChars="202" w:firstLine="424"/>
        <w:jc w:val="left"/>
        <w:rPr>
          <w:rFonts w:ascii="宋体" w:hAnsi="宋体"/>
          <w:szCs w:val="21"/>
        </w:rPr>
      </w:pPr>
      <w:r w:rsidRPr="007C6C38">
        <w:rPr>
          <w:rFonts w:ascii="宋体" w:hAnsi="宋体" w:hint="eastAsia"/>
          <w:szCs w:val="21"/>
        </w:rPr>
        <w:t>由于</w:t>
      </w:r>
      <w:r w:rsidR="00392133">
        <w:rPr>
          <w:rFonts w:ascii="宋体" w:hAnsi="宋体" w:hint="eastAsia"/>
          <w:szCs w:val="21"/>
        </w:rPr>
        <w:t>文件</w:t>
      </w:r>
      <w:r w:rsidRPr="007C6C38">
        <w:rPr>
          <w:rFonts w:ascii="宋体" w:hAnsi="宋体"/>
          <w:szCs w:val="21"/>
        </w:rPr>
        <w:t>要求是</w:t>
      </w:r>
      <w:r w:rsidRPr="007C6C38">
        <w:rPr>
          <w:rFonts w:ascii="宋体" w:hAnsi="宋体" w:hint="eastAsia"/>
          <w:szCs w:val="21"/>
        </w:rPr>
        <w:t>盘管交货</w:t>
      </w:r>
      <w:r w:rsidRPr="007C6C38">
        <w:rPr>
          <w:rFonts w:ascii="宋体" w:hAnsi="宋体"/>
          <w:szCs w:val="21"/>
        </w:rPr>
        <w:t>，对</w:t>
      </w:r>
      <w:r w:rsidRPr="007C6C38">
        <w:rPr>
          <w:rFonts w:ascii="宋体" w:hAnsi="宋体" w:hint="eastAsia"/>
          <w:szCs w:val="21"/>
        </w:rPr>
        <w:t>盘卷</w:t>
      </w:r>
      <w:r w:rsidRPr="007C6C38">
        <w:rPr>
          <w:rFonts w:ascii="宋体" w:hAnsi="宋体"/>
          <w:szCs w:val="21"/>
        </w:rPr>
        <w:t>的尺寸要求如下：</w:t>
      </w:r>
    </w:p>
    <w:p w14:paraId="7453E0CB" w14:textId="4B5F9A5D" w:rsidR="001F74D5" w:rsidRPr="00E3343E" w:rsidRDefault="001F74D5" w:rsidP="001F74D5">
      <w:pPr>
        <w:wordWrap w:val="0"/>
        <w:jc w:val="right"/>
      </w:pPr>
      <w:r w:rsidRPr="00F81B9A">
        <w:rPr>
          <w:rFonts w:ascii="黑体" w:eastAsia="黑体" w:hAnsi="黑体"/>
          <w:kern w:val="0"/>
          <w:szCs w:val="20"/>
        </w:rPr>
        <w:t>表2</w:t>
      </w:r>
      <w:r w:rsidR="00230A90">
        <w:rPr>
          <w:rFonts w:ascii="黑体" w:eastAsia="黑体" w:hAnsi="黑体"/>
          <w:kern w:val="0"/>
          <w:szCs w:val="20"/>
        </w:rPr>
        <w:t xml:space="preserve"> </w:t>
      </w:r>
      <w:r w:rsidRPr="00F81B9A">
        <w:rPr>
          <w:rFonts w:ascii="黑体" w:eastAsia="黑体" w:hAnsi="黑体"/>
        </w:rPr>
        <w:t xml:space="preserve"> </w:t>
      </w:r>
      <w:r w:rsidRPr="00F81B9A">
        <w:rPr>
          <w:rFonts w:ascii="黑体" w:eastAsia="黑体" w:hAnsi="黑体" w:hint="eastAsia"/>
        </w:rPr>
        <w:t>盘卷</w:t>
      </w:r>
      <w:r w:rsidRPr="00F81B9A">
        <w:rPr>
          <w:rFonts w:ascii="黑体" w:eastAsia="黑体" w:hAnsi="黑体"/>
        </w:rPr>
        <w:t>的</w:t>
      </w:r>
      <w:r w:rsidRPr="00F81B9A">
        <w:rPr>
          <w:rFonts w:ascii="黑体" w:eastAsia="黑体" w:hAnsi="黑体" w:hint="eastAsia"/>
        </w:rPr>
        <w:t>内外径</w:t>
      </w:r>
      <w:r w:rsidRPr="00F81B9A">
        <w:rPr>
          <w:rFonts w:ascii="黑体" w:eastAsia="黑体" w:hAnsi="黑体"/>
        </w:rPr>
        <w:t>尺寸</w:t>
      </w:r>
      <w:r w:rsidRPr="00E3343E">
        <w:rPr>
          <w:rFonts w:hAnsi="宋体" w:hint="eastAsia"/>
        </w:rPr>
        <w:t xml:space="preserve">  </w:t>
      </w:r>
      <w:r w:rsidR="007651EF">
        <w:rPr>
          <w:rFonts w:hAnsi="宋体"/>
        </w:rPr>
        <w:t xml:space="preserve">        </w:t>
      </w:r>
      <w:r w:rsidRPr="00E3343E">
        <w:rPr>
          <w:rFonts w:hAnsi="宋体" w:hint="eastAsia"/>
        </w:rPr>
        <w:t xml:space="preserve">  </w:t>
      </w:r>
      <w:r w:rsidRPr="00E3343E">
        <w:rPr>
          <w:rFonts w:hAnsi="宋体"/>
        </w:rPr>
        <w:t xml:space="preserve">                  </w:t>
      </w:r>
      <w:r w:rsidRPr="00F81B9A">
        <w:rPr>
          <w:rFonts w:hAnsi="宋体" w:hint="eastAsia"/>
          <w:sz w:val="18"/>
          <w:szCs w:val="18"/>
        </w:rPr>
        <w:t>单位</w:t>
      </w:r>
      <w:r w:rsidRPr="00F81B9A">
        <w:rPr>
          <w:rFonts w:hAnsi="宋体"/>
          <w:sz w:val="18"/>
          <w:szCs w:val="18"/>
        </w:rPr>
        <w:t>为毫米</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9"/>
        <w:gridCol w:w="2269"/>
        <w:gridCol w:w="2664"/>
      </w:tblGrid>
      <w:tr w:rsidR="0087462E" w:rsidRPr="00E3343E" w14:paraId="32BB7F57" w14:textId="77777777" w:rsidTr="00A00FCF">
        <w:trPr>
          <w:trHeight w:val="340"/>
        </w:trPr>
        <w:tc>
          <w:tcPr>
            <w:tcW w:w="2376" w:type="dxa"/>
            <w:tcBorders>
              <w:top w:val="single" w:sz="4" w:space="0" w:color="auto"/>
              <w:left w:val="single" w:sz="4" w:space="0" w:color="auto"/>
              <w:right w:val="single" w:sz="4" w:space="0" w:color="auto"/>
            </w:tcBorders>
            <w:vAlign w:val="center"/>
          </w:tcPr>
          <w:p w14:paraId="50E3C50E" w14:textId="77777777" w:rsidR="0087462E" w:rsidRPr="007836DD" w:rsidRDefault="0087462E" w:rsidP="00A00FCF">
            <w:pPr>
              <w:jc w:val="center"/>
              <w:rPr>
                <w:rFonts w:ascii="宋体" w:hAnsi="宋体"/>
                <w:sz w:val="18"/>
                <w:szCs w:val="18"/>
              </w:rPr>
            </w:pPr>
            <w:r w:rsidRPr="007836DD">
              <w:rPr>
                <w:rFonts w:ascii="宋体" w:hAnsi="宋体" w:hint="eastAsia"/>
                <w:sz w:val="18"/>
                <w:szCs w:val="18"/>
              </w:rPr>
              <w:t>类型</w:t>
            </w:r>
          </w:p>
        </w:tc>
        <w:tc>
          <w:tcPr>
            <w:tcW w:w="2409" w:type="dxa"/>
            <w:tcBorders>
              <w:top w:val="single" w:sz="4" w:space="0" w:color="auto"/>
              <w:left w:val="single" w:sz="4" w:space="0" w:color="auto"/>
              <w:bottom w:val="single" w:sz="4" w:space="0" w:color="auto"/>
              <w:right w:val="single" w:sz="4" w:space="0" w:color="auto"/>
            </w:tcBorders>
            <w:vAlign w:val="center"/>
          </w:tcPr>
          <w:p w14:paraId="4D0B86EC" w14:textId="77777777" w:rsidR="0087462E" w:rsidRPr="007836DD" w:rsidRDefault="0087462E" w:rsidP="00A00FCF">
            <w:pPr>
              <w:jc w:val="center"/>
              <w:rPr>
                <w:rFonts w:ascii="宋体" w:hAnsi="宋体"/>
                <w:sz w:val="18"/>
                <w:szCs w:val="18"/>
              </w:rPr>
            </w:pPr>
            <w:r w:rsidRPr="007836DD">
              <w:rPr>
                <w:rFonts w:ascii="宋体" w:hAnsi="宋体" w:hint="eastAsia"/>
                <w:sz w:val="18"/>
                <w:szCs w:val="18"/>
              </w:rPr>
              <w:t>最小</w:t>
            </w:r>
            <w:r w:rsidRPr="007836DD">
              <w:rPr>
                <w:rFonts w:ascii="宋体" w:hAnsi="宋体"/>
                <w:sz w:val="18"/>
                <w:szCs w:val="18"/>
              </w:rPr>
              <w:t>外径</w:t>
            </w:r>
          </w:p>
        </w:tc>
        <w:tc>
          <w:tcPr>
            <w:tcW w:w="2269" w:type="dxa"/>
            <w:tcBorders>
              <w:top w:val="single" w:sz="4" w:space="0" w:color="auto"/>
              <w:left w:val="single" w:sz="4" w:space="0" w:color="auto"/>
              <w:bottom w:val="single" w:sz="4" w:space="0" w:color="auto"/>
              <w:right w:val="single" w:sz="4" w:space="0" w:color="auto"/>
            </w:tcBorders>
            <w:vAlign w:val="center"/>
          </w:tcPr>
          <w:p w14:paraId="4E43E799" w14:textId="77777777" w:rsidR="0087462E" w:rsidRPr="007836DD" w:rsidRDefault="0087462E" w:rsidP="00A00FCF">
            <w:pPr>
              <w:jc w:val="center"/>
              <w:rPr>
                <w:rFonts w:ascii="宋体" w:hAnsi="宋体"/>
                <w:sz w:val="18"/>
                <w:szCs w:val="18"/>
              </w:rPr>
            </w:pPr>
            <w:r w:rsidRPr="007836DD">
              <w:rPr>
                <w:rFonts w:ascii="宋体" w:hAnsi="宋体" w:hint="eastAsia"/>
                <w:sz w:val="18"/>
                <w:szCs w:val="18"/>
              </w:rPr>
              <w:t>最大</w:t>
            </w:r>
            <w:r w:rsidRPr="007836DD">
              <w:rPr>
                <w:rFonts w:ascii="宋体" w:hAnsi="宋体"/>
                <w:sz w:val="18"/>
                <w:szCs w:val="18"/>
              </w:rPr>
              <w:t>外径</w:t>
            </w:r>
          </w:p>
        </w:tc>
        <w:tc>
          <w:tcPr>
            <w:tcW w:w="2664" w:type="dxa"/>
            <w:tcBorders>
              <w:top w:val="single" w:sz="4" w:space="0" w:color="auto"/>
              <w:left w:val="single" w:sz="4" w:space="0" w:color="auto"/>
              <w:bottom w:val="single" w:sz="4" w:space="0" w:color="auto"/>
              <w:right w:val="single" w:sz="4" w:space="0" w:color="auto"/>
            </w:tcBorders>
            <w:vAlign w:val="center"/>
          </w:tcPr>
          <w:p w14:paraId="1E18A696" w14:textId="77777777" w:rsidR="0087462E" w:rsidRPr="007836DD" w:rsidRDefault="0087462E" w:rsidP="00A00FCF">
            <w:pPr>
              <w:jc w:val="center"/>
              <w:rPr>
                <w:rFonts w:ascii="宋体" w:hAnsi="宋体"/>
                <w:sz w:val="18"/>
                <w:szCs w:val="18"/>
              </w:rPr>
            </w:pPr>
            <w:r w:rsidRPr="007836DD">
              <w:rPr>
                <w:rFonts w:ascii="宋体" w:hAnsi="宋体" w:hint="eastAsia"/>
                <w:sz w:val="18"/>
                <w:szCs w:val="18"/>
              </w:rPr>
              <w:t>卷高</w:t>
            </w:r>
          </w:p>
        </w:tc>
      </w:tr>
      <w:tr w:rsidR="0087462E" w:rsidRPr="00E3343E" w14:paraId="78819C63" w14:textId="77777777" w:rsidTr="00A00FCF">
        <w:trPr>
          <w:trHeight w:val="340"/>
        </w:trPr>
        <w:tc>
          <w:tcPr>
            <w:tcW w:w="2376" w:type="dxa"/>
            <w:vAlign w:val="center"/>
          </w:tcPr>
          <w:p w14:paraId="5E1104F2"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盘管</w:t>
            </w:r>
          </w:p>
        </w:tc>
        <w:tc>
          <w:tcPr>
            <w:tcW w:w="2409" w:type="dxa"/>
            <w:vAlign w:val="center"/>
          </w:tcPr>
          <w:p w14:paraId="4DF797AC"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600</w:t>
            </w:r>
          </w:p>
        </w:tc>
        <w:tc>
          <w:tcPr>
            <w:tcW w:w="2269" w:type="dxa"/>
            <w:vAlign w:val="center"/>
          </w:tcPr>
          <w:p w14:paraId="2E828092"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1</w:t>
            </w:r>
            <w:r w:rsidRPr="007836DD">
              <w:rPr>
                <w:rFonts w:ascii="宋体" w:hAnsi="宋体"/>
                <w:sz w:val="18"/>
                <w:szCs w:val="18"/>
              </w:rPr>
              <w:t>150</w:t>
            </w:r>
          </w:p>
        </w:tc>
        <w:tc>
          <w:tcPr>
            <w:tcW w:w="2664" w:type="dxa"/>
            <w:vAlign w:val="center"/>
          </w:tcPr>
          <w:p w14:paraId="5F8B27C5"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&gt;200</w:t>
            </w:r>
          </w:p>
        </w:tc>
      </w:tr>
      <w:tr w:rsidR="0087462E" w:rsidRPr="00E3343E" w14:paraId="7014D14F" w14:textId="77777777" w:rsidTr="00A00FCF">
        <w:trPr>
          <w:trHeight w:val="340"/>
        </w:trPr>
        <w:tc>
          <w:tcPr>
            <w:tcW w:w="2376" w:type="dxa"/>
            <w:vAlign w:val="center"/>
          </w:tcPr>
          <w:p w14:paraId="1F596A6B"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大散盘</w:t>
            </w:r>
          </w:p>
        </w:tc>
        <w:tc>
          <w:tcPr>
            <w:tcW w:w="2409" w:type="dxa"/>
            <w:vAlign w:val="center"/>
          </w:tcPr>
          <w:p w14:paraId="44544670"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1500</w:t>
            </w:r>
          </w:p>
        </w:tc>
        <w:tc>
          <w:tcPr>
            <w:tcW w:w="2269" w:type="dxa"/>
            <w:vAlign w:val="center"/>
          </w:tcPr>
          <w:p w14:paraId="701F2009" w14:textId="77777777" w:rsidR="0087462E" w:rsidRPr="007836DD" w:rsidRDefault="0087462E" w:rsidP="00A00FCF">
            <w:pPr>
              <w:ind w:rightChars="12" w:right="25"/>
              <w:jc w:val="center"/>
              <w:rPr>
                <w:rFonts w:ascii="宋体" w:hAnsi="宋体"/>
                <w:sz w:val="18"/>
                <w:szCs w:val="18"/>
              </w:rPr>
            </w:pPr>
            <w:r w:rsidRPr="007836DD">
              <w:rPr>
                <w:rFonts w:ascii="宋体" w:hAnsi="宋体" w:hint="eastAsia"/>
                <w:sz w:val="18"/>
                <w:szCs w:val="18"/>
              </w:rPr>
              <w:t>2</w:t>
            </w:r>
            <w:r w:rsidRPr="007836DD">
              <w:rPr>
                <w:rFonts w:ascii="宋体" w:hAnsi="宋体"/>
                <w:sz w:val="18"/>
                <w:szCs w:val="18"/>
              </w:rPr>
              <w:t>800</w:t>
            </w:r>
          </w:p>
        </w:tc>
        <w:tc>
          <w:tcPr>
            <w:tcW w:w="2664" w:type="dxa"/>
            <w:vAlign w:val="center"/>
          </w:tcPr>
          <w:p w14:paraId="751CE1F1" w14:textId="77777777" w:rsidR="0087462E" w:rsidRPr="007836DD" w:rsidRDefault="0087462E" w:rsidP="00A00FCF">
            <w:pPr>
              <w:ind w:rightChars="12" w:right="25"/>
              <w:jc w:val="center"/>
              <w:rPr>
                <w:rFonts w:ascii="宋体" w:hAnsi="宋体"/>
                <w:sz w:val="18"/>
                <w:szCs w:val="18"/>
              </w:rPr>
            </w:pPr>
            <w:r w:rsidRPr="007836DD">
              <w:rPr>
                <w:rFonts w:ascii="宋体" w:hAnsi="宋体"/>
                <w:sz w:val="18"/>
                <w:szCs w:val="18"/>
              </w:rPr>
              <w:t>-</w:t>
            </w:r>
          </w:p>
        </w:tc>
      </w:tr>
      <w:tr w:rsidR="0087462E" w:rsidRPr="00E3343E" w14:paraId="700E8D21" w14:textId="77777777" w:rsidTr="00A00FCF">
        <w:trPr>
          <w:trHeight w:val="340"/>
        </w:trPr>
        <w:tc>
          <w:tcPr>
            <w:tcW w:w="9718" w:type="dxa"/>
            <w:gridSpan w:val="4"/>
            <w:vAlign w:val="center"/>
          </w:tcPr>
          <w:p w14:paraId="69AEC027" w14:textId="77777777" w:rsidR="0087462E" w:rsidRPr="007836DD" w:rsidRDefault="0087462E" w:rsidP="00A00FCF">
            <w:pPr>
              <w:ind w:rightChars="12" w:right="25"/>
              <w:jc w:val="left"/>
              <w:rPr>
                <w:rFonts w:ascii="宋体" w:hAnsi="宋体"/>
                <w:sz w:val="18"/>
                <w:szCs w:val="18"/>
              </w:rPr>
            </w:pPr>
            <w:r w:rsidRPr="005A3B38">
              <w:rPr>
                <w:rFonts w:ascii="宋体" w:hAnsi="宋体" w:hint="eastAsia"/>
                <w:b/>
                <w:sz w:val="18"/>
                <w:szCs w:val="18"/>
              </w:rPr>
              <w:t>注</w:t>
            </w:r>
            <w:r>
              <w:rPr>
                <w:rFonts w:ascii="宋体" w:hAnsi="宋体"/>
                <w:sz w:val="18"/>
                <w:szCs w:val="18"/>
              </w:rPr>
              <w:t>：</w:t>
            </w:r>
            <w:r w:rsidRPr="007836DD">
              <w:rPr>
                <w:rFonts w:ascii="宋体" w:hAnsi="宋体" w:hint="eastAsia"/>
                <w:sz w:val="18"/>
                <w:szCs w:val="18"/>
              </w:rPr>
              <w:t>表中</w:t>
            </w:r>
            <w:r w:rsidRPr="007836DD">
              <w:rPr>
                <w:rFonts w:ascii="宋体" w:hAnsi="宋体"/>
                <w:sz w:val="18"/>
                <w:szCs w:val="18"/>
              </w:rPr>
              <w:t>“-”</w:t>
            </w:r>
            <w:r w:rsidRPr="007836DD">
              <w:rPr>
                <w:rFonts w:ascii="宋体" w:hAnsi="宋体" w:hint="eastAsia"/>
                <w:sz w:val="18"/>
                <w:szCs w:val="18"/>
              </w:rPr>
              <w:t>对应</w:t>
            </w:r>
            <w:r w:rsidRPr="007836DD">
              <w:rPr>
                <w:rFonts w:ascii="宋体" w:hAnsi="宋体"/>
                <w:sz w:val="18"/>
                <w:szCs w:val="18"/>
              </w:rPr>
              <w:t>的</w:t>
            </w:r>
            <w:r w:rsidRPr="007836DD">
              <w:rPr>
                <w:rFonts w:ascii="宋体" w:hAnsi="宋体" w:hint="eastAsia"/>
                <w:sz w:val="18"/>
                <w:szCs w:val="18"/>
              </w:rPr>
              <w:t>卷高没有</w:t>
            </w:r>
            <w:r w:rsidRPr="007836DD">
              <w:rPr>
                <w:rFonts w:ascii="宋体" w:hAnsi="宋体"/>
                <w:sz w:val="18"/>
                <w:szCs w:val="18"/>
              </w:rPr>
              <w:t>限定值</w:t>
            </w:r>
            <w:r w:rsidRPr="007836DD">
              <w:rPr>
                <w:rFonts w:ascii="宋体" w:hAnsi="宋体" w:hint="eastAsia"/>
                <w:sz w:val="18"/>
                <w:szCs w:val="18"/>
              </w:rPr>
              <w:t>。</w:t>
            </w:r>
          </w:p>
        </w:tc>
      </w:tr>
      <w:tr w:rsidR="003E177A" w:rsidRPr="00E3343E" w14:paraId="046746DE" w14:textId="77777777" w:rsidTr="00A00FCF">
        <w:trPr>
          <w:trHeight w:val="340"/>
        </w:trPr>
        <w:tc>
          <w:tcPr>
            <w:tcW w:w="9718" w:type="dxa"/>
            <w:gridSpan w:val="4"/>
            <w:vAlign w:val="center"/>
          </w:tcPr>
          <w:p w14:paraId="79491994" w14:textId="77777777" w:rsidR="003E177A" w:rsidRPr="005A3B38" w:rsidRDefault="003E177A" w:rsidP="00A00FCF">
            <w:pPr>
              <w:ind w:rightChars="12" w:right="25"/>
              <w:jc w:val="left"/>
              <w:rPr>
                <w:rFonts w:ascii="宋体" w:hAnsi="宋体"/>
                <w:b/>
                <w:sz w:val="18"/>
                <w:szCs w:val="18"/>
              </w:rPr>
            </w:pPr>
          </w:p>
        </w:tc>
      </w:tr>
    </w:tbl>
    <w:p w14:paraId="09166F1F" w14:textId="77777777" w:rsidR="00FC5340" w:rsidRPr="00D76F12" w:rsidRDefault="003E177A" w:rsidP="003E177A">
      <w:pPr>
        <w:spacing w:line="360" w:lineRule="auto"/>
        <w:ind w:firstLine="435"/>
        <w:rPr>
          <w:rFonts w:ascii="宋体" w:hAnsi="宋体"/>
          <w:szCs w:val="21"/>
        </w:rPr>
      </w:pPr>
      <w:r w:rsidRPr="00D76F12">
        <w:rPr>
          <w:rFonts w:ascii="宋体" w:hAnsi="宋体" w:hint="eastAsia"/>
          <w:szCs w:val="21"/>
        </w:rPr>
        <w:t>为体现</w:t>
      </w:r>
      <w:r w:rsidRPr="00D76F12">
        <w:rPr>
          <w:rFonts w:ascii="宋体" w:hAnsi="宋体"/>
          <w:szCs w:val="21"/>
        </w:rPr>
        <w:t>本</w:t>
      </w:r>
      <w:r w:rsidRPr="00D76F12">
        <w:rPr>
          <w:rFonts w:ascii="宋体" w:hAnsi="宋体" w:hint="eastAsia"/>
          <w:szCs w:val="21"/>
        </w:rPr>
        <w:t>文件</w:t>
      </w:r>
      <w:r w:rsidRPr="00D76F12">
        <w:rPr>
          <w:rFonts w:ascii="宋体" w:hAnsi="宋体"/>
          <w:szCs w:val="21"/>
        </w:rPr>
        <w:t>中盘管超长、超重的技术优势，在本</w:t>
      </w:r>
      <w:r w:rsidRPr="00D76F12">
        <w:rPr>
          <w:rFonts w:ascii="宋体" w:hAnsi="宋体" w:hint="eastAsia"/>
          <w:szCs w:val="21"/>
        </w:rPr>
        <w:t>文件</w:t>
      </w:r>
      <w:r w:rsidRPr="00D76F12">
        <w:rPr>
          <w:rFonts w:ascii="宋体" w:hAnsi="宋体"/>
          <w:szCs w:val="21"/>
        </w:rPr>
        <w:t>中增加了对</w:t>
      </w:r>
      <w:r w:rsidRPr="00D76F12">
        <w:rPr>
          <w:rFonts w:ascii="宋体" w:hAnsi="宋体" w:hint="eastAsia"/>
          <w:szCs w:val="21"/>
        </w:rPr>
        <w:t>管材</w:t>
      </w:r>
      <w:r w:rsidRPr="00D76F12">
        <w:rPr>
          <w:rFonts w:ascii="宋体" w:hAnsi="宋体"/>
          <w:szCs w:val="21"/>
        </w:rPr>
        <w:t>盘</w:t>
      </w:r>
      <w:r w:rsidRPr="00D76F12">
        <w:rPr>
          <w:rFonts w:ascii="宋体" w:hAnsi="宋体" w:hint="eastAsia"/>
          <w:szCs w:val="21"/>
        </w:rPr>
        <w:t>重</w:t>
      </w:r>
      <w:r w:rsidRPr="00D76F12">
        <w:rPr>
          <w:rFonts w:ascii="宋体" w:hAnsi="宋体"/>
          <w:szCs w:val="21"/>
        </w:rPr>
        <w:t>的控制要求</w:t>
      </w:r>
      <w:r w:rsidRPr="00D76F12">
        <w:rPr>
          <w:rFonts w:ascii="宋体" w:hAnsi="宋体" w:hint="eastAsia"/>
          <w:szCs w:val="21"/>
        </w:rPr>
        <w:t>如下</w:t>
      </w:r>
      <w:r w:rsidRPr="00D76F12">
        <w:rPr>
          <w:rFonts w:ascii="宋体" w:hAnsi="宋体"/>
          <w:szCs w:val="21"/>
        </w:rPr>
        <w:t>：</w:t>
      </w:r>
    </w:p>
    <w:p w14:paraId="3CB19BC7" w14:textId="589E48E7" w:rsidR="003E177A" w:rsidRPr="002B33E8" w:rsidRDefault="003E177A" w:rsidP="007651EF">
      <w:pPr>
        <w:pStyle w:val="af3"/>
        <w:ind w:firstLineChars="0" w:firstLine="0"/>
        <w:jc w:val="right"/>
        <w:rPr>
          <w:rFonts w:ascii="黑体" w:eastAsia="黑体" w:hAnsi="黑体"/>
        </w:rPr>
      </w:pPr>
      <w:r w:rsidRPr="002B33E8">
        <w:rPr>
          <w:rFonts w:ascii="黑体" w:eastAsia="黑体" w:hAnsi="黑体" w:hint="eastAsia"/>
        </w:rPr>
        <w:t>表3</w:t>
      </w:r>
      <w:r w:rsidRPr="002B33E8">
        <w:rPr>
          <w:rFonts w:ascii="黑体" w:eastAsia="黑体" w:hAnsi="黑体"/>
        </w:rPr>
        <w:t xml:space="preserve"> </w:t>
      </w:r>
      <w:r w:rsidR="00230A90">
        <w:rPr>
          <w:rFonts w:ascii="黑体" w:eastAsia="黑体" w:hAnsi="黑体"/>
        </w:rPr>
        <w:t xml:space="preserve"> </w:t>
      </w:r>
      <w:r w:rsidRPr="002B33E8">
        <w:rPr>
          <w:rFonts w:ascii="黑体" w:eastAsia="黑体" w:hAnsi="黑体" w:hint="eastAsia"/>
        </w:rPr>
        <w:t>盘管</w:t>
      </w:r>
      <w:r w:rsidRPr="002B33E8">
        <w:rPr>
          <w:rFonts w:ascii="黑体" w:eastAsia="黑体" w:hAnsi="黑体"/>
        </w:rPr>
        <w:t>的</w:t>
      </w:r>
      <w:r w:rsidRPr="002B33E8">
        <w:rPr>
          <w:rFonts w:ascii="黑体" w:eastAsia="黑体" w:hAnsi="黑体" w:hint="eastAsia"/>
        </w:rPr>
        <w:t xml:space="preserve">重量   </w:t>
      </w:r>
      <w:r w:rsidRPr="002B33E8">
        <w:rPr>
          <w:rFonts w:ascii="黑体" w:eastAsia="黑体" w:hAnsi="黑体"/>
        </w:rPr>
        <w:t xml:space="preserve">                            </w:t>
      </w:r>
      <w:r w:rsidRPr="002B33E8">
        <w:rPr>
          <w:rFonts w:ascii="Times New Roman" w:hAnsi="宋体" w:hint="eastAsia"/>
          <w:kern w:val="2"/>
          <w:sz w:val="18"/>
          <w:szCs w:val="18"/>
        </w:rPr>
        <w:t>单位为千克</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86"/>
        <w:gridCol w:w="3656"/>
      </w:tblGrid>
      <w:tr w:rsidR="003E177A" w:rsidRPr="002B33E8" w14:paraId="33C75D67" w14:textId="77777777" w:rsidTr="00A00FCF">
        <w:trPr>
          <w:trHeight w:val="340"/>
        </w:trPr>
        <w:tc>
          <w:tcPr>
            <w:tcW w:w="2376" w:type="dxa"/>
            <w:tcBorders>
              <w:top w:val="single" w:sz="4" w:space="0" w:color="auto"/>
              <w:left w:val="single" w:sz="4" w:space="0" w:color="auto"/>
              <w:right w:val="single" w:sz="4" w:space="0" w:color="auto"/>
            </w:tcBorders>
            <w:vAlign w:val="center"/>
          </w:tcPr>
          <w:p w14:paraId="04B1FEE2" w14:textId="77777777" w:rsidR="003E177A" w:rsidRPr="002B33E8" w:rsidRDefault="003E177A" w:rsidP="00A00FCF">
            <w:pPr>
              <w:jc w:val="center"/>
              <w:rPr>
                <w:rFonts w:ascii="宋体" w:hAnsi="宋体"/>
                <w:sz w:val="18"/>
                <w:szCs w:val="18"/>
              </w:rPr>
            </w:pPr>
            <w:r w:rsidRPr="002B33E8">
              <w:rPr>
                <w:rFonts w:ascii="宋体" w:hAnsi="宋体" w:hint="eastAsia"/>
                <w:sz w:val="18"/>
                <w:szCs w:val="18"/>
              </w:rPr>
              <w:t>类型</w:t>
            </w:r>
          </w:p>
        </w:tc>
        <w:tc>
          <w:tcPr>
            <w:tcW w:w="3686" w:type="dxa"/>
            <w:tcBorders>
              <w:top w:val="single" w:sz="4" w:space="0" w:color="auto"/>
              <w:left w:val="single" w:sz="4" w:space="0" w:color="auto"/>
              <w:bottom w:val="single" w:sz="4" w:space="0" w:color="auto"/>
              <w:right w:val="single" w:sz="4" w:space="0" w:color="auto"/>
            </w:tcBorders>
            <w:vAlign w:val="center"/>
          </w:tcPr>
          <w:p w14:paraId="3B8BD28F" w14:textId="77777777" w:rsidR="003E177A" w:rsidRPr="002B33E8" w:rsidRDefault="003E177A" w:rsidP="00A00FCF">
            <w:pPr>
              <w:jc w:val="center"/>
              <w:rPr>
                <w:rFonts w:ascii="宋体" w:hAnsi="宋体"/>
                <w:sz w:val="18"/>
                <w:szCs w:val="18"/>
              </w:rPr>
            </w:pPr>
            <w:r w:rsidRPr="002B33E8">
              <w:rPr>
                <w:rFonts w:ascii="宋体" w:hAnsi="宋体" w:hint="eastAsia"/>
                <w:sz w:val="18"/>
                <w:szCs w:val="18"/>
              </w:rPr>
              <w:t>最小盘重</w:t>
            </w:r>
          </w:p>
        </w:tc>
        <w:tc>
          <w:tcPr>
            <w:tcW w:w="3656" w:type="dxa"/>
            <w:tcBorders>
              <w:top w:val="single" w:sz="4" w:space="0" w:color="auto"/>
              <w:left w:val="single" w:sz="4" w:space="0" w:color="auto"/>
              <w:bottom w:val="single" w:sz="4" w:space="0" w:color="auto"/>
              <w:right w:val="single" w:sz="4" w:space="0" w:color="auto"/>
            </w:tcBorders>
            <w:vAlign w:val="center"/>
          </w:tcPr>
          <w:p w14:paraId="7E198319" w14:textId="77777777" w:rsidR="003E177A" w:rsidRPr="002B33E8" w:rsidRDefault="003E177A" w:rsidP="00A00FCF">
            <w:pPr>
              <w:jc w:val="center"/>
              <w:rPr>
                <w:rFonts w:ascii="宋体" w:hAnsi="宋体"/>
                <w:sz w:val="18"/>
                <w:szCs w:val="18"/>
              </w:rPr>
            </w:pPr>
            <w:r w:rsidRPr="002B33E8">
              <w:rPr>
                <w:rFonts w:ascii="宋体" w:hAnsi="宋体" w:hint="eastAsia"/>
                <w:sz w:val="18"/>
                <w:szCs w:val="18"/>
              </w:rPr>
              <w:t>最大盘重</w:t>
            </w:r>
          </w:p>
        </w:tc>
      </w:tr>
      <w:tr w:rsidR="003E177A" w:rsidRPr="002B33E8" w14:paraId="5BB1C2C2" w14:textId="77777777" w:rsidTr="00A00FCF">
        <w:trPr>
          <w:trHeight w:val="340"/>
        </w:trPr>
        <w:tc>
          <w:tcPr>
            <w:tcW w:w="2376" w:type="dxa"/>
            <w:vAlign w:val="center"/>
          </w:tcPr>
          <w:p w14:paraId="0257140F"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盘管</w:t>
            </w:r>
          </w:p>
        </w:tc>
        <w:tc>
          <w:tcPr>
            <w:tcW w:w="3686" w:type="dxa"/>
            <w:vAlign w:val="center"/>
          </w:tcPr>
          <w:p w14:paraId="61A93C8B"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100</w:t>
            </w:r>
          </w:p>
        </w:tc>
        <w:tc>
          <w:tcPr>
            <w:tcW w:w="3656" w:type="dxa"/>
            <w:vAlign w:val="center"/>
          </w:tcPr>
          <w:p w14:paraId="34848A13"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300</w:t>
            </w:r>
          </w:p>
        </w:tc>
      </w:tr>
      <w:tr w:rsidR="003E177A" w:rsidRPr="002B33E8" w14:paraId="19118742" w14:textId="77777777" w:rsidTr="00A00FCF">
        <w:trPr>
          <w:trHeight w:val="340"/>
        </w:trPr>
        <w:tc>
          <w:tcPr>
            <w:tcW w:w="2376" w:type="dxa"/>
            <w:vAlign w:val="center"/>
          </w:tcPr>
          <w:p w14:paraId="4D896DBC"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大散盘</w:t>
            </w:r>
          </w:p>
        </w:tc>
        <w:tc>
          <w:tcPr>
            <w:tcW w:w="3686" w:type="dxa"/>
            <w:vAlign w:val="center"/>
          </w:tcPr>
          <w:p w14:paraId="2C43964C"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200</w:t>
            </w:r>
          </w:p>
        </w:tc>
        <w:tc>
          <w:tcPr>
            <w:tcW w:w="3656" w:type="dxa"/>
            <w:vAlign w:val="center"/>
          </w:tcPr>
          <w:p w14:paraId="37E9A2A6" w14:textId="77777777" w:rsidR="003E177A" w:rsidRPr="002B33E8" w:rsidRDefault="003E177A" w:rsidP="00A00FCF">
            <w:pPr>
              <w:ind w:rightChars="12" w:right="25"/>
              <w:jc w:val="center"/>
              <w:rPr>
                <w:rFonts w:ascii="宋体" w:hAnsi="宋体"/>
                <w:sz w:val="18"/>
                <w:szCs w:val="18"/>
              </w:rPr>
            </w:pPr>
            <w:r w:rsidRPr="002B33E8">
              <w:rPr>
                <w:rFonts w:ascii="宋体" w:hAnsi="宋体" w:hint="eastAsia"/>
                <w:sz w:val="18"/>
                <w:szCs w:val="18"/>
              </w:rPr>
              <w:t>600</w:t>
            </w:r>
          </w:p>
        </w:tc>
      </w:tr>
    </w:tbl>
    <w:p w14:paraId="507EB75B" w14:textId="77777777" w:rsidR="003E177A" w:rsidRPr="003E177A" w:rsidRDefault="003E177A" w:rsidP="003E177A">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化学成分</w:t>
      </w:r>
    </w:p>
    <w:p w14:paraId="284D09BB" w14:textId="77777777" w:rsidR="00D303FC" w:rsidRPr="001F7704" w:rsidRDefault="00112C47" w:rsidP="00D303FC">
      <w:pPr>
        <w:spacing w:line="276" w:lineRule="auto"/>
        <w:ind w:firstLineChars="202" w:firstLine="424"/>
        <w:rPr>
          <w:rFonts w:ascii="宋体" w:hAnsi="宋体"/>
        </w:rPr>
      </w:pPr>
      <w:r w:rsidRPr="001F7704">
        <w:rPr>
          <w:rFonts w:ascii="宋体" w:hAnsi="宋体" w:hint="eastAsia"/>
          <w:szCs w:val="21"/>
        </w:rPr>
        <w:t>除</w:t>
      </w:r>
      <w:r w:rsidR="0050694F" w:rsidRPr="001F7704">
        <w:rPr>
          <w:rFonts w:ascii="宋体" w:hAnsi="宋体" w:hint="eastAsia"/>
          <w:szCs w:val="21"/>
        </w:rPr>
        <w:t>BFe10-1.4-1</w:t>
      </w:r>
      <w:r w:rsidR="0050694F" w:rsidRPr="001F7704">
        <w:rPr>
          <w:rFonts w:ascii="宋体" w:hAnsi="宋体" w:hint="eastAsia"/>
        </w:rPr>
        <w:t>牌号</w:t>
      </w:r>
      <w:r w:rsidR="0050694F" w:rsidRPr="001F7704">
        <w:rPr>
          <w:rFonts w:ascii="宋体" w:hAnsi="宋体"/>
        </w:rPr>
        <w:t>外，其他牌号的化学成分应符合</w:t>
      </w:r>
      <w:r w:rsidR="0050694F" w:rsidRPr="001F7704">
        <w:rPr>
          <w:rFonts w:ascii="宋体" w:hAnsi="宋体"/>
          <w:szCs w:val="21"/>
        </w:rPr>
        <w:t>GB/T 5231的规定</w:t>
      </w:r>
      <w:r w:rsidR="0050694F" w:rsidRPr="001F7704">
        <w:rPr>
          <w:rFonts w:ascii="宋体" w:hAnsi="宋体" w:hint="eastAsia"/>
          <w:szCs w:val="21"/>
        </w:rPr>
        <w:t>，BFe10-1.4-1</w:t>
      </w:r>
      <w:r w:rsidR="0050694F" w:rsidRPr="001F7704">
        <w:rPr>
          <w:rFonts w:ascii="宋体" w:hAnsi="宋体" w:hint="eastAsia"/>
        </w:rPr>
        <w:t>牌号</w:t>
      </w:r>
      <w:r w:rsidR="0050694F" w:rsidRPr="001F7704">
        <w:rPr>
          <w:rFonts w:ascii="宋体" w:hAnsi="宋体"/>
        </w:rPr>
        <w:t>的成分要求如下</w:t>
      </w:r>
      <w:r w:rsidR="0050694F" w:rsidRPr="001F7704">
        <w:rPr>
          <w:rFonts w:ascii="宋体" w:hAnsi="宋体" w:hint="eastAsia"/>
        </w:rPr>
        <w:t>：</w:t>
      </w:r>
    </w:p>
    <w:p w14:paraId="2E7B2573" w14:textId="4DDDB6A8" w:rsidR="0050694F" w:rsidRDefault="0050694F" w:rsidP="007651EF">
      <w:pPr>
        <w:pStyle w:val="a"/>
        <w:numPr>
          <w:ilvl w:val="0"/>
          <w:numId w:val="0"/>
        </w:numPr>
        <w:ind w:left="4111" w:hanging="4111"/>
        <w:rPr>
          <w:rFonts w:hAnsi="黑体"/>
        </w:rPr>
      </w:pPr>
      <w:r w:rsidRPr="0087462E">
        <w:rPr>
          <w:rFonts w:hAnsi="黑体"/>
        </w:rPr>
        <w:t>表</w:t>
      </w:r>
      <w:r w:rsidR="003E177A">
        <w:rPr>
          <w:rFonts w:hAnsi="黑体" w:hint="eastAsia"/>
        </w:rPr>
        <w:t>4</w:t>
      </w:r>
      <w:r w:rsidRPr="0087462E">
        <w:rPr>
          <w:rFonts w:hAnsi="黑体"/>
        </w:rPr>
        <w:t xml:space="preserve">  </w:t>
      </w:r>
      <w:r w:rsidRPr="0087462E">
        <w:rPr>
          <w:rFonts w:hAnsi="黑体" w:hint="eastAsia"/>
        </w:rPr>
        <w:t>BFe</w:t>
      </w:r>
      <w:r w:rsidRPr="0087462E">
        <w:rPr>
          <w:rFonts w:hAnsi="黑体"/>
        </w:rPr>
        <w:t>10-1.4-1</w:t>
      </w:r>
      <w:r w:rsidRPr="0087462E">
        <w:rPr>
          <w:rFonts w:hAnsi="黑体" w:hint="eastAsia"/>
        </w:rPr>
        <w:t>牌号</w:t>
      </w:r>
      <w:r w:rsidRPr="0087462E">
        <w:rPr>
          <w:rFonts w:hAnsi="黑体"/>
        </w:rPr>
        <w:t>的</w:t>
      </w:r>
      <w:r w:rsidRPr="0087462E">
        <w:rPr>
          <w:rFonts w:hAnsi="黑体" w:hint="eastAsia"/>
        </w:rPr>
        <w:t>化学</w:t>
      </w:r>
      <w:r w:rsidRPr="0087462E">
        <w:rPr>
          <w:rFonts w:hAnsi="黑体"/>
        </w:rPr>
        <w:t>成分</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276"/>
        <w:gridCol w:w="1418"/>
        <w:gridCol w:w="1134"/>
        <w:gridCol w:w="1134"/>
        <w:gridCol w:w="1134"/>
        <w:gridCol w:w="1246"/>
      </w:tblGrid>
      <w:tr w:rsidR="007651EF" w14:paraId="59A6A762" w14:textId="77777777" w:rsidTr="00A00FCF">
        <w:trPr>
          <w:trHeight w:val="340"/>
        </w:trPr>
        <w:tc>
          <w:tcPr>
            <w:tcW w:w="1384" w:type="dxa"/>
            <w:vMerge w:val="restart"/>
            <w:tcBorders>
              <w:top w:val="single" w:sz="4" w:space="0" w:color="auto"/>
              <w:left w:val="single" w:sz="4" w:space="0" w:color="auto"/>
              <w:right w:val="single" w:sz="4" w:space="0" w:color="auto"/>
            </w:tcBorders>
            <w:vAlign w:val="center"/>
          </w:tcPr>
          <w:p w14:paraId="1C6A4291" w14:textId="77777777" w:rsidR="007651EF" w:rsidRPr="00AD1D05" w:rsidRDefault="007651EF" w:rsidP="00A00FCF">
            <w:pPr>
              <w:jc w:val="center"/>
              <w:rPr>
                <w:rFonts w:ascii="宋体" w:hAnsi="宋体"/>
                <w:sz w:val="18"/>
                <w:szCs w:val="18"/>
              </w:rPr>
            </w:pPr>
            <w:r w:rsidRPr="00AD1D05">
              <w:rPr>
                <w:rFonts w:ascii="宋体" w:hAnsi="宋体" w:hint="eastAsia"/>
                <w:sz w:val="18"/>
                <w:szCs w:val="18"/>
              </w:rPr>
              <w:t>牌号</w:t>
            </w:r>
          </w:p>
        </w:tc>
        <w:tc>
          <w:tcPr>
            <w:tcW w:w="992" w:type="dxa"/>
            <w:vMerge w:val="restart"/>
            <w:tcBorders>
              <w:top w:val="single" w:sz="4" w:space="0" w:color="auto"/>
              <w:left w:val="single" w:sz="4" w:space="0" w:color="auto"/>
              <w:right w:val="single" w:sz="4" w:space="0" w:color="auto"/>
            </w:tcBorders>
            <w:vAlign w:val="center"/>
          </w:tcPr>
          <w:p w14:paraId="338883E0" w14:textId="77777777" w:rsidR="007651EF" w:rsidRPr="00D7416B" w:rsidRDefault="007651EF" w:rsidP="00A00FCF">
            <w:pPr>
              <w:jc w:val="center"/>
              <w:rPr>
                <w:rFonts w:ascii="宋体" w:hAnsi="宋体"/>
                <w:sz w:val="18"/>
                <w:szCs w:val="18"/>
              </w:rPr>
            </w:pPr>
            <w:r w:rsidRPr="00D7416B">
              <w:rPr>
                <w:rFonts w:ascii="宋体" w:hAnsi="宋体" w:hint="eastAsia"/>
                <w:sz w:val="18"/>
                <w:szCs w:val="18"/>
              </w:rPr>
              <w:t>代号</w:t>
            </w:r>
          </w:p>
        </w:tc>
        <w:tc>
          <w:tcPr>
            <w:tcW w:w="7342" w:type="dxa"/>
            <w:gridSpan w:val="6"/>
            <w:tcBorders>
              <w:top w:val="single" w:sz="4" w:space="0" w:color="auto"/>
              <w:left w:val="single" w:sz="4" w:space="0" w:color="auto"/>
              <w:bottom w:val="single" w:sz="4" w:space="0" w:color="auto"/>
              <w:right w:val="single" w:sz="4" w:space="0" w:color="auto"/>
            </w:tcBorders>
            <w:vAlign w:val="center"/>
          </w:tcPr>
          <w:p w14:paraId="173801FE" w14:textId="77777777" w:rsidR="007651EF" w:rsidRPr="00CB56AF" w:rsidRDefault="007651EF" w:rsidP="00A00FCF">
            <w:pPr>
              <w:jc w:val="center"/>
              <w:rPr>
                <w:rFonts w:ascii="宋体" w:hAnsi="宋体"/>
                <w:sz w:val="18"/>
                <w:szCs w:val="18"/>
              </w:rPr>
            </w:pPr>
            <w:r w:rsidRPr="00CB56AF">
              <w:rPr>
                <w:rFonts w:ascii="宋体" w:hAnsi="宋体" w:hint="eastAsia"/>
                <w:sz w:val="18"/>
                <w:szCs w:val="18"/>
              </w:rPr>
              <w:t>化学</w:t>
            </w:r>
            <w:r w:rsidRPr="00CB56AF">
              <w:rPr>
                <w:rFonts w:ascii="宋体" w:hAnsi="宋体"/>
                <w:sz w:val="18"/>
                <w:szCs w:val="18"/>
              </w:rPr>
              <w:t>成分（</w:t>
            </w:r>
            <w:r w:rsidRPr="00CB56AF">
              <w:rPr>
                <w:rFonts w:ascii="宋体" w:hAnsi="宋体" w:hint="eastAsia"/>
                <w:sz w:val="18"/>
                <w:szCs w:val="18"/>
              </w:rPr>
              <w:t>质量</w:t>
            </w:r>
            <w:r w:rsidRPr="00CB56AF">
              <w:rPr>
                <w:rFonts w:ascii="宋体" w:hAnsi="宋体"/>
                <w:sz w:val="18"/>
                <w:szCs w:val="18"/>
              </w:rPr>
              <w:t>分数）</w:t>
            </w:r>
          </w:p>
          <w:p w14:paraId="5AB12A0A" w14:textId="77777777" w:rsidR="007651EF" w:rsidRPr="00992C2D" w:rsidRDefault="007651EF" w:rsidP="00A00FCF">
            <w:pPr>
              <w:jc w:val="center"/>
              <w:rPr>
                <w:rFonts w:ascii="宋体" w:hAnsi="宋体"/>
                <w:sz w:val="18"/>
                <w:szCs w:val="18"/>
              </w:rPr>
            </w:pPr>
            <w:r w:rsidRPr="00992C2D">
              <w:rPr>
                <w:rFonts w:ascii="宋体" w:hAnsi="宋体"/>
                <w:sz w:val="18"/>
                <w:szCs w:val="18"/>
              </w:rPr>
              <w:t>%</w:t>
            </w:r>
          </w:p>
        </w:tc>
      </w:tr>
      <w:tr w:rsidR="007651EF" w14:paraId="638B668D" w14:textId="77777777" w:rsidTr="00A00FCF">
        <w:trPr>
          <w:trHeight w:val="340"/>
        </w:trPr>
        <w:tc>
          <w:tcPr>
            <w:tcW w:w="1384" w:type="dxa"/>
            <w:vMerge/>
            <w:tcBorders>
              <w:left w:val="single" w:sz="4" w:space="0" w:color="auto"/>
              <w:right w:val="single" w:sz="4" w:space="0" w:color="auto"/>
            </w:tcBorders>
            <w:vAlign w:val="center"/>
          </w:tcPr>
          <w:p w14:paraId="69704E10" w14:textId="77777777" w:rsidR="007651EF" w:rsidRPr="002B33E8" w:rsidRDefault="007651EF" w:rsidP="00A00FCF">
            <w:pPr>
              <w:ind w:rightChars="12" w:right="25"/>
              <w:jc w:val="center"/>
              <w:rPr>
                <w:rFonts w:ascii="宋体" w:hAnsi="宋体"/>
                <w:sz w:val="18"/>
                <w:szCs w:val="18"/>
              </w:rPr>
            </w:pPr>
          </w:p>
        </w:tc>
        <w:tc>
          <w:tcPr>
            <w:tcW w:w="992" w:type="dxa"/>
            <w:vMerge/>
            <w:tcBorders>
              <w:left w:val="single" w:sz="4" w:space="0" w:color="auto"/>
              <w:right w:val="single" w:sz="4" w:space="0" w:color="auto"/>
            </w:tcBorders>
            <w:vAlign w:val="center"/>
          </w:tcPr>
          <w:p w14:paraId="146FB87F" w14:textId="77777777" w:rsidR="007651EF" w:rsidRPr="002B33E8" w:rsidRDefault="007651EF" w:rsidP="00A00FCF">
            <w:pPr>
              <w:ind w:rightChars="12" w:right="25"/>
              <w:jc w:val="center"/>
              <w:rPr>
                <w:rFonts w:ascii="宋体" w:hAnsi="宋体"/>
                <w:sz w:val="18"/>
                <w:szCs w:val="18"/>
              </w:rPr>
            </w:pPr>
          </w:p>
        </w:tc>
        <w:tc>
          <w:tcPr>
            <w:tcW w:w="1276" w:type="dxa"/>
            <w:tcBorders>
              <w:left w:val="single" w:sz="4" w:space="0" w:color="auto"/>
            </w:tcBorders>
            <w:vAlign w:val="center"/>
          </w:tcPr>
          <w:p w14:paraId="1D059D35" w14:textId="77777777" w:rsidR="007651EF" w:rsidRPr="002B33E8" w:rsidRDefault="007651EF" w:rsidP="00A00FCF">
            <w:pPr>
              <w:ind w:rightChars="12" w:right="25"/>
              <w:jc w:val="center"/>
              <w:rPr>
                <w:rFonts w:ascii="宋体" w:hAnsi="宋体"/>
                <w:sz w:val="18"/>
                <w:szCs w:val="18"/>
              </w:rPr>
            </w:pPr>
            <w:r w:rsidRPr="002B33E8">
              <w:rPr>
                <w:rFonts w:ascii="宋体" w:hAnsi="宋体" w:hint="eastAsia"/>
                <w:sz w:val="18"/>
                <w:szCs w:val="18"/>
              </w:rPr>
              <w:t>Cu</w:t>
            </w:r>
            <w:r w:rsidRPr="002B33E8">
              <w:rPr>
                <w:rFonts w:ascii="宋体" w:hAnsi="宋体" w:hint="eastAsia"/>
                <w:b/>
                <w:sz w:val="18"/>
                <w:szCs w:val="18"/>
                <w:vertAlign w:val="superscript"/>
              </w:rPr>
              <w:t xml:space="preserve"> a </w:t>
            </w:r>
            <w:r w:rsidRPr="002B33E8">
              <w:rPr>
                <w:rFonts w:ascii="宋体" w:hAnsi="宋体" w:hint="eastAsia"/>
                <w:sz w:val="18"/>
                <w:szCs w:val="18"/>
              </w:rPr>
              <w:t>+Ag</w:t>
            </w:r>
          </w:p>
        </w:tc>
        <w:tc>
          <w:tcPr>
            <w:tcW w:w="1418" w:type="dxa"/>
            <w:tcBorders>
              <w:left w:val="single" w:sz="4" w:space="0" w:color="auto"/>
            </w:tcBorders>
            <w:vAlign w:val="center"/>
          </w:tcPr>
          <w:p w14:paraId="7B6CAF26" w14:textId="77777777" w:rsidR="007651EF" w:rsidRPr="002B33E8" w:rsidRDefault="007651EF" w:rsidP="00A00FCF">
            <w:pPr>
              <w:ind w:rightChars="12" w:right="25"/>
              <w:jc w:val="center"/>
              <w:rPr>
                <w:rFonts w:ascii="宋体" w:hAnsi="宋体"/>
                <w:sz w:val="18"/>
                <w:szCs w:val="18"/>
              </w:rPr>
            </w:pPr>
            <w:r w:rsidRPr="002B33E8">
              <w:rPr>
                <w:rFonts w:ascii="宋体" w:hAnsi="宋体" w:hint="eastAsia"/>
                <w:sz w:val="18"/>
                <w:szCs w:val="18"/>
              </w:rPr>
              <w:t>Ni</w:t>
            </w:r>
          </w:p>
        </w:tc>
        <w:tc>
          <w:tcPr>
            <w:tcW w:w="1134" w:type="dxa"/>
            <w:tcBorders>
              <w:left w:val="single" w:sz="4" w:space="0" w:color="auto"/>
            </w:tcBorders>
            <w:vAlign w:val="center"/>
          </w:tcPr>
          <w:p w14:paraId="13884E27" w14:textId="77777777" w:rsidR="007651EF" w:rsidRPr="00AD1D05" w:rsidRDefault="007651EF" w:rsidP="00A00FCF">
            <w:pPr>
              <w:ind w:rightChars="12" w:right="25"/>
              <w:jc w:val="center"/>
              <w:rPr>
                <w:rFonts w:ascii="宋体" w:hAnsi="宋体"/>
                <w:sz w:val="18"/>
                <w:szCs w:val="18"/>
              </w:rPr>
            </w:pPr>
            <w:r w:rsidRPr="00AD1D05">
              <w:rPr>
                <w:rFonts w:ascii="宋体" w:hAnsi="宋体" w:hint="eastAsia"/>
                <w:sz w:val="18"/>
                <w:szCs w:val="18"/>
              </w:rPr>
              <w:t>Fe</w:t>
            </w:r>
          </w:p>
        </w:tc>
        <w:tc>
          <w:tcPr>
            <w:tcW w:w="1134" w:type="dxa"/>
            <w:tcBorders>
              <w:left w:val="single" w:sz="4" w:space="0" w:color="auto"/>
            </w:tcBorders>
            <w:vAlign w:val="center"/>
          </w:tcPr>
          <w:p w14:paraId="6F2ADFB1" w14:textId="77777777" w:rsidR="007651EF" w:rsidRPr="00D7416B" w:rsidRDefault="007651EF" w:rsidP="00A00FCF">
            <w:pPr>
              <w:ind w:rightChars="12" w:right="25"/>
              <w:jc w:val="center"/>
              <w:rPr>
                <w:rFonts w:ascii="宋体" w:hAnsi="宋体"/>
                <w:sz w:val="18"/>
                <w:szCs w:val="18"/>
              </w:rPr>
            </w:pPr>
            <w:r w:rsidRPr="00D7416B">
              <w:rPr>
                <w:rFonts w:ascii="宋体" w:hAnsi="宋体" w:hint="eastAsia"/>
                <w:sz w:val="18"/>
                <w:szCs w:val="18"/>
              </w:rPr>
              <w:t>Zn</w:t>
            </w:r>
          </w:p>
        </w:tc>
        <w:tc>
          <w:tcPr>
            <w:tcW w:w="1134" w:type="dxa"/>
            <w:tcBorders>
              <w:left w:val="single" w:sz="4" w:space="0" w:color="auto"/>
            </w:tcBorders>
            <w:vAlign w:val="center"/>
          </w:tcPr>
          <w:p w14:paraId="5AD48BF9" w14:textId="77777777" w:rsidR="007651EF" w:rsidRPr="00CB56AF" w:rsidRDefault="007651EF" w:rsidP="00A00FCF">
            <w:pPr>
              <w:ind w:rightChars="12" w:right="25"/>
              <w:jc w:val="center"/>
              <w:rPr>
                <w:rFonts w:ascii="宋体" w:hAnsi="宋体"/>
                <w:sz w:val="18"/>
                <w:szCs w:val="18"/>
              </w:rPr>
            </w:pPr>
            <w:r w:rsidRPr="00CB56AF">
              <w:rPr>
                <w:rFonts w:ascii="宋体" w:hAnsi="宋体" w:hint="eastAsia"/>
                <w:sz w:val="18"/>
                <w:szCs w:val="18"/>
              </w:rPr>
              <w:t>Pb</w:t>
            </w:r>
          </w:p>
        </w:tc>
        <w:tc>
          <w:tcPr>
            <w:tcW w:w="1246" w:type="dxa"/>
            <w:tcBorders>
              <w:left w:val="single" w:sz="4" w:space="0" w:color="auto"/>
            </w:tcBorders>
            <w:vAlign w:val="center"/>
          </w:tcPr>
          <w:p w14:paraId="270AC745" w14:textId="77777777" w:rsidR="007651EF" w:rsidRPr="002B33E8" w:rsidRDefault="007651EF" w:rsidP="00A00FCF">
            <w:pPr>
              <w:ind w:rightChars="12" w:right="25"/>
              <w:jc w:val="center"/>
              <w:rPr>
                <w:rFonts w:ascii="宋体" w:hAnsi="宋体"/>
                <w:sz w:val="18"/>
                <w:szCs w:val="18"/>
              </w:rPr>
            </w:pPr>
            <w:r w:rsidRPr="00992C2D">
              <w:rPr>
                <w:rFonts w:ascii="宋体" w:hAnsi="宋体" w:hint="eastAsia"/>
                <w:sz w:val="18"/>
                <w:szCs w:val="18"/>
              </w:rPr>
              <w:t>M</w:t>
            </w:r>
            <w:r w:rsidRPr="00992C2D">
              <w:rPr>
                <w:rFonts w:ascii="宋体" w:hAnsi="宋体"/>
                <w:sz w:val="18"/>
                <w:szCs w:val="18"/>
              </w:rPr>
              <w:t>n</w:t>
            </w:r>
          </w:p>
        </w:tc>
      </w:tr>
      <w:tr w:rsidR="007651EF" w14:paraId="1813D157" w14:textId="77777777" w:rsidTr="00A00FCF">
        <w:trPr>
          <w:trHeight w:val="340"/>
        </w:trPr>
        <w:tc>
          <w:tcPr>
            <w:tcW w:w="1384" w:type="dxa"/>
            <w:vAlign w:val="center"/>
          </w:tcPr>
          <w:p w14:paraId="75EA09CF" w14:textId="77777777" w:rsidR="007651EF" w:rsidRPr="00AD1D05" w:rsidRDefault="007651EF" w:rsidP="00A00FCF">
            <w:pPr>
              <w:ind w:rightChars="12" w:right="25"/>
              <w:jc w:val="center"/>
              <w:rPr>
                <w:rFonts w:ascii="宋体" w:hAnsi="宋体"/>
                <w:sz w:val="18"/>
                <w:szCs w:val="18"/>
              </w:rPr>
            </w:pPr>
            <w:r w:rsidRPr="00AD1D05">
              <w:rPr>
                <w:rFonts w:ascii="宋体" w:hAnsi="宋体" w:hint="eastAsia"/>
                <w:sz w:val="18"/>
                <w:szCs w:val="18"/>
              </w:rPr>
              <w:t>B</w:t>
            </w:r>
            <w:r w:rsidRPr="00AD1D05">
              <w:rPr>
                <w:rFonts w:ascii="宋体" w:hAnsi="宋体"/>
                <w:sz w:val="18"/>
                <w:szCs w:val="18"/>
              </w:rPr>
              <w:t>Fe10-1.4-1</w:t>
            </w:r>
          </w:p>
        </w:tc>
        <w:tc>
          <w:tcPr>
            <w:tcW w:w="992" w:type="dxa"/>
            <w:vAlign w:val="center"/>
          </w:tcPr>
          <w:p w14:paraId="2E873B31" w14:textId="77777777" w:rsidR="007651EF" w:rsidRPr="00D7416B" w:rsidRDefault="007651EF" w:rsidP="00A00FCF">
            <w:pPr>
              <w:jc w:val="center"/>
              <w:rPr>
                <w:rFonts w:ascii="宋体" w:hAnsi="宋体"/>
                <w:sz w:val="18"/>
                <w:szCs w:val="18"/>
              </w:rPr>
            </w:pPr>
            <w:r w:rsidRPr="00D7416B">
              <w:rPr>
                <w:rFonts w:ascii="宋体" w:hAnsi="宋体" w:hint="eastAsia"/>
                <w:sz w:val="18"/>
                <w:szCs w:val="18"/>
              </w:rPr>
              <w:t>C70600</w:t>
            </w:r>
          </w:p>
        </w:tc>
        <w:tc>
          <w:tcPr>
            <w:tcW w:w="1276" w:type="dxa"/>
            <w:vAlign w:val="center"/>
          </w:tcPr>
          <w:p w14:paraId="14F69D59" w14:textId="77777777" w:rsidR="007651EF" w:rsidRPr="00CB56AF" w:rsidRDefault="007651EF" w:rsidP="00A00FCF">
            <w:pPr>
              <w:ind w:rightChars="12" w:right="25"/>
              <w:jc w:val="center"/>
              <w:rPr>
                <w:rFonts w:ascii="宋体" w:hAnsi="宋体"/>
                <w:sz w:val="18"/>
                <w:szCs w:val="18"/>
              </w:rPr>
            </w:pPr>
            <w:r w:rsidRPr="00CB56AF">
              <w:rPr>
                <w:rFonts w:ascii="宋体" w:hAnsi="宋体" w:hint="eastAsia"/>
                <w:sz w:val="18"/>
                <w:szCs w:val="18"/>
              </w:rPr>
              <w:t>余量</w:t>
            </w:r>
          </w:p>
        </w:tc>
        <w:tc>
          <w:tcPr>
            <w:tcW w:w="1418" w:type="dxa"/>
            <w:vAlign w:val="center"/>
          </w:tcPr>
          <w:p w14:paraId="53FF0AF0" w14:textId="77777777" w:rsidR="007651EF" w:rsidRPr="002B33E8" w:rsidRDefault="007651EF" w:rsidP="00A00FCF">
            <w:pPr>
              <w:ind w:rightChars="12" w:right="25"/>
              <w:jc w:val="center"/>
              <w:rPr>
                <w:rFonts w:ascii="宋体" w:hAnsi="宋体"/>
                <w:sz w:val="18"/>
                <w:szCs w:val="18"/>
              </w:rPr>
            </w:pPr>
            <w:r w:rsidRPr="00992C2D">
              <w:rPr>
                <w:rFonts w:ascii="宋体" w:hAnsi="宋体" w:hint="eastAsia"/>
                <w:sz w:val="18"/>
                <w:szCs w:val="18"/>
              </w:rPr>
              <w:t>9.0</w:t>
            </w:r>
            <w:r w:rsidRPr="00992C2D">
              <w:rPr>
                <w:rFonts w:ascii="宋体" w:hAnsi="宋体"/>
                <w:sz w:val="18"/>
                <w:szCs w:val="18"/>
              </w:rPr>
              <w:t>～</w:t>
            </w:r>
            <w:r w:rsidRPr="002B33E8">
              <w:rPr>
                <w:rFonts w:ascii="宋体" w:hAnsi="宋体" w:hint="eastAsia"/>
                <w:sz w:val="18"/>
                <w:szCs w:val="18"/>
              </w:rPr>
              <w:t>11.0</w:t>
            </w:r>
          </w:p>
        </w:tc>
        <w:tc>
          <w:tcPr>
            <w:tcW w:w="1134" w:type="dxa"/>
            <w:vAlign w:val="center"/>
          </w:tcPr>
          <w:p w14:paraId="7A538E72" w14:textId="77777777" w:rsidR="007651EF" w:rsidRPr="002B33E8" w:rsidRDefault="007651EF" w:rsidP="00A00FCF">
            <w:pPr>
              <w:ind w:rightChars="12" w:right="25"/>
              <w:jc w:val="center"/>
              <w:rPr>
                <w:rFonts w:ascii="宋体" w:hAnsi="宋体"/>
                <w:sz w:val="18"/>
                <w:szCs w:val="18"/>
              </w:rPr>
            </w:pPr>
            <w:r w:rsidRPr="002B33E8">
              <w:rPr>
                <w:rFonts w:ascii="宋体" w:hAnsi="宋体" w:hint="eastAsia"/>
                <w:sz w:val="18"/>
                <w:szCs w:val="18"/>
              </w:rPr>
              <w:t>1.0</w:t>
            </w:r>
            <w:r w:rsidRPr="002B33E8">
              <w:rPr>
                <w:rFonts w:ascii="宋体" w:hAnsi="宋体"/>
                <w:sz w:val="18"/>
                <w:szCs w:val="18"/>
              </w:rPr>
              <w:t>～</w:t>
            </w:r>
            <w:r w:rsidRPr="002B33E8">
              <w:rPr>
                <w:rFonts w:ascii="宋体" w:hAnsi="宋体" w:hint="eastAsia"/>
                <w:sz w:val="18"/>
                <w:szCs w:val="18"/>
              </w:rPr>
              <w:t>1.8</w:t>
            </w:r>
          </w:p>
        </w:tc>
        <w:tc>
          <w:tcPr>
            <w:tcW w:w="1134" w:type="dxa"/>
            <w:vAlign w:val="center"/>
          </w:tcPr>
          <w:p w14:paraId="728CB5E1" w14:textId="77777777" w:rsidR="007651EF" w:rsidRPr="002B33E8" w:rsidRDefault="007651EF" w:rsidP="00A00FCF">
            <w:pPr>
              <w:ind w:rightChars="12" w:right="25"/>
              <w:jc w:val="center"/>
              <w:rPr>
                <w:rFonts w:ascii="宋体" w:hAnsi="宋体"/>
                <w:sz w:val="18"/>
                <w:szCs w:val="18"/>
              </w:rPr>
            </w:pPr>
            <w:r w:rsidRPr="002B33E8">
              <w:rPr>
                <w:rFonts w:ascii="宋体" w:hAnsi="宋体" w:hint="eastAsia"/>
                <w:sz w:val="18"/>
                <w:szCs w:val="18"/>
              </w:rPr>
              <w:t>≤</w:t>
            </w:r>
            <w:r w:rsidRPr="002B33E8">
              <w:rPr>
                <w:rFonts w:ascii="宋体" w:hAnsi="宋体"/>
                <w:sz w:val="18"/>
                <w:szCs w:val="18"/>
              </w:rPr>
              <w:t>0.3</w:t>
            </w:r>
          </w:p>
        </w:tc>
        <w:tc>
          <w:tcPr>
            <w:tcW w:w="1134" w:type="dxa"/>
            <w:vAlign w:val="center"/>
          </w:tcPr>
          <w:p w14:paraId="1B2A6C5B" w14:textId="77777777" w:rsidR="007651EF" w:rsidRPr="002B33E8" w:rsidRDefault="007651EF" w:rsidP="00A00FCF">
            <w:pPr>
              <w:ind w:rightChars="12" w:right="25"/>
              <w:jc w:val="center"/>
              <w:rPr>
                <w:rFonts w:ascii="宋体" w:hAnsi="宋体"/>
                <w:sz w:val="18"/>
                <w:szCs w:val="18"/>
              </w:rPr>
            </w:pPr>
            <w:r w:rsidRPr="002B33E8">
              <w:rPr>
                <w:rFonts w:ascii="宋体" w:hAnsi="宋体" w:hint="eastAsia"/>
                <w:sz w:val="18"/>
                <w:szCs w:val="18"/>
              </w:rPr>
              <w:t>≤0.0</w:t>
            </w:r>
            <w:r w:rsidRPr="002B33E8">
              <w:rPr>
                <w:rFonts w:ascii="宋体" w:hAnsi="宋体"/>
                <w:sz w:val="18"/>
                <w:szCs w:val="18"/>
              </w:rPr>
              <w:t>2</w:t>
            </w:r>
          </w:p>
        </w:tc>
        <w:tc>
          <w:tcPr>
            <w:tcW w:w="1246" w:type="dxa"/>
            <w:vAlign w:val="center"/>
          </w:tcPr>
          <w:p w14:paraId="458B9D06" w14:textId="77777777" w:rsidR="007651EF" w:rsidRPr="00AD1D05" w:rsidRDefault="007651EF" w:rsidP="00A00FCF">
            <w:pPr>
              <w:ind w:rightChars="12" w:right="25"/>
              <w:jc w:val="center"/>
              <w:rPr>
                <w:rFonts w:ascii="宋体" w:hAnsi="宋体"/>
                <w:sz w:val="18"/>
                <w:szCs w:val="18"/>
              </w:rPr>
            </w:pPr>
            <w:r w:rsidRPr="00AD1D05">
              <w:rPr>
                <w:rFonts w:ascii="宋体" w:hAnsi="宋体" w:hint="eastAsia"/>
                <w:sz w:val="18"/>
                <w:szCs w:val="18"/>
              </w:rPr>
              <w:t>≤1.0</w:t>
            </w:r>
          </w:p>
        </w:tc>
      </w:tr>
      <w:tr w:rsidR="007651EF" w14:paraId="3D08FCAA" w14:textId="77777777" w:rsidTr="00A00FCF">
        <w:trPr>
          <w:trHeight w:val="340"/>
        </w:trPr>
        <w:tc>
          <w:tcPr>
            <w:tcW w:w="9718" w:type="dxa"/>
            <w:gridSpan w:val="8"/>
            <w:vAlign w:val="center"/>
          </w:tcPr>
          <w:p w14:paraId="4B52A822" w14:textId="77777777" w:rsidR="007651EF" w:rsidRDefault="007651EF" w:rsidP="00A00FCF">
            <w:pPr>
              <w:jc w:val="left"/>
              <w:rPr>
                <w:rFonts w:ascii="宋体" w:hAnsi="宋体"/>
                <w:sz w:val="18"/>
                <w:szCs w:val="18"/>
              </w:rPr>
            </w:pPr>
            <w:r w:rsidRPr="00EF5E31">
              <w:rPr>
                <w:rFonts w:ascii="宋体" w:hAnsi="宋体" w:hint="eastAsia"/>
                <w:b/>
                <w:sz w:val="18"/>
                <w:szCs w:val="18"/>
                <w:vertAlign w:val="superscript"/>
              </w:rPr>
              <w:t>a</w:t>
            </w:r>
            <w:r>
              <w:rPr>
                <w:rFonts w:ascii="宋体" w:hAnsi="宋体" w:hint="eastAsia"/>
                <w:b/>
                <w:sz w:val="18"/>
                <w:szCs w:val="18"/>
                <w:vertAlign w:val="superscript"/>
              </w:rPr>
              <w:t xml:space="preserve"> </w:t>
            </w:r>
            <w:r>
              <w:rPr>
                <w:rFonts w:ascii="宋体" w:hAnsi="宋体" w:hint="eastAsia"/>
                <w:sz w:val="18"/>
                <w:szCs w:val="18"/>
              </w:rPr>
              <w:t>Cu加表中所列</w:t>
            </w:r>
            <w:r>
              <w:rPr>
                <w:rFonts w:ascii="宋体" w:hAnsi="宋体"/>
                <w:sz w:val="18"/>
                <w:szCs w:val="18"/>
              </w:rPr>
              <w:t>元素</w:t>
            </w:r>
            <w:r>
              <w:rPr>
                <w:rFonts w:ascii="宋体" w:hAnsi="宋体" w:hint="eastAsia"/>
                <w:sz w:val="18"/>
                <w:szCs w:val="18"/>
              </w:rPr>
              <w:t>之和不小于99.5</w:t>
            </w:r>
            <w:r>
              <w:rPr>
                <w:rFonts w:ascii="宋体" w:hAnsi="宋体"/>
                <w:sz w:val="18"/>
                <w:szCs w:val="18"/>
              </w:rPr>
              <w:t>%。</w:t>
            </w:r>
          </w:p>
        </w:tc>
      </w:tr>
    </w:tbl>
    <w:p w14:paraId="1D903D79" w14:textId="77777777" w:rsidR="00D303FC" w:rsidRDefault="004B41E0"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尺寸偏差</w:t>
      </w:r>
    </w:p>
    <w:p w14:paraId="41931955" w14:textId="77777777" w:rsidR="00D303FC" w:rsidRPr="00B44A2D" w:rsidRDefault="00EA0479" w:rsidP="00B44A2D">
      <w:pPr>
        <w:pStyle w:val="af5"/>
        <w:spacing w:after="0" w:line="276" w:lineRule="auto"/>
        <w:ind w:firstLineChars="202" w:firstLine="424"/>
        <w:jc w:val="left"/>
        <w:rPr>
          <w:rFonts w:ascii="宋体" w:hAnsi="宋体"/>
          <w:szCs w:val="21"/>
        </w:rPr>
      </w:pPr>
      <w:r w:rsidRPr="00B44A2D">
        <w:rPr>
          <w:rFonts w:ascii="宋体" w:hAnsi="宋体" w:cstheme="minorBidi" w:hint="eastAsia"/>
          <w:szCs w:val="21"/>
        </w:rPr>
        <w:t>根据实际生产情况，</w:t>
      </w:r>
      <w:r w:rsidR="007C6C38" w:rsidRPr="00B44A2D">
        <w:rPr>
          <w:rFonts w:ascii="宋体" w:hAnsi="宋体"/>
          <w:szCs w:val="21"/>
        </w:rPr>
        <w:t>管材的</w:t>
      </w:r>
      <w:r w:rsidR="007C6C38" w:rsidRPr="00B44A2D">
        <w:rPr>
          <w:rFonts w:ascii="宋体" w:hAnsi="宋体" w:hint="eastAsia"/>
          <w:szCs w:val="21"/>
        </w:rPr>
        <w:t>尺寸</w:t>
      </w:r>
      <w:r w:rsidR="007C6C38" w:rsidRPr="00B44A2D">
        <w:rPr>
          <w:rFonts w:ascii="宋体" w:hAnsi="宋体"/>
          <w:szCs w:val="21"/>
        </w:rPr>
        <w:t>及允许偏差应</w:t>
      </w:r>
      <w:r w:rsidR="007C6C38" w:rsidRPr="00B44A2D">
        <w:rPr>
          <w:rFonts w:ascii="宋体" w:hAnsi="宋体" w:hint="eastAsia"/>
          <w:szCs w:val="21"/>
        </w:rPr>
        <w:t>符合GB/T</w:t>
      </w:r>
      <w:r w:rsidR="007C6C38" w:rsidRPr="00B44A2D">
        <w:rPr>
          <w:rFonts w:ascii="宋体" w:hAnsi="宋体"/>
          <w:szCs w:val="21"/>
        </w:rPr>
        <w:t xml:space="preserve"> 16866</w:t>
      </w:r>
      <w:r w:rsidR="007C6C38" w:rsidRPr="00B44A2D">
        <w:rPr>
          <w:rFonts w:ascii="宋体" w:hAnsi="宋体" w:hint="eastAsia"/>
          <w:szCs w:val="21"/>
        </w:rPr>
        <w:t>的规定</w:t>
      </w:r>
      <w:r w:rsidR="007C6C38" w:rsidRPr="00B44A2D">
        <w:rPr>
          <w:rFonts w:ascii="宋体" w:hAnsi="宋体"/>
          <w:szCs w:val="21"/>
        </w:rPr>
        <w:t>。</w:t>
      </w:r>
    </w:p>
    <w:p w14:paraId="433FAB91" w14:textId="77777777" w:rsidR="00AF7AE8" w:rsidRPr="00D303FC" w:rsidRDefault="00AF7AE8" w:rsidP="00AF7AE8">
      <w:pPr>
        <w:pStyle w:val="aa"/>
        <w:numPr>
          <w:ilvl w:val="2"/>
          <w:numId w:val="2"/>
        </w:numPr>
        <w:spacing w:line="360" w:lineRule="auto"/>
        <w:ind w:firstLineChars="0"/>
        <w:rPr>
          <w:rFonts w:ascii="黑体" w:eastAsia="黑体" w:hAnsi="黑体"/>
          <w:szCs w:val="21"/>
        </w:rPr>
      </w:pPr>
      <w:r>
        <w:rPr>
          <w:rFonts w:ascii="黑体" w:eastAsia="黑体" w:hAnsi="黑体" w:hint="eastAsia"/>
          <w:szCs w:val="21"/>
        </w:rPr>
        <w:t>体积</w:t>
      </w:r>
      <w:r>
        <w:rPr>
          <w:rFonts w:ascii="黑体" w:eastAsia="黑体" w:hAnsi="黑体"/>
          <w:szCs w:val="21"/>
        </w:rPr>
        <w:t>电阻率</w:t>
      </w:r>
    </w:p>
    <w:p w14:paraId="7CA5C3C5" w14:textId="77777777" w:rsidR="00AF7AE8" w:rsidRPr="00B44A2D" w:rsidRDefault="00662435" w:rsidP="00B44A2D">
      <w:pPr>
        <w:pStyle w:val="af5"/>
        <w:spacing w:after="0" w:line="276" w:lineRule="auto"/>
        <w:ind w:firstLineChars="202" w:firstLine="424"/>
        <w:jc w:val="left"/>
        <w:rPr>
          <w:rFonts w:ascii="宋体" w:hAnsi="宋体" w:cstheme="minorBidi"/>
          <w:szCs w:val="21"/>
        </w:rPr>
      </w:pPr>
      <w:r w:rsidRPr="00B44A2D">
        <w:rPr>
          <w:rFonts w:ascii="宋体" w:hAnsi="宋体" w:cstheme="minorBidi" w:hint="eastAsia"/>
          <w:szCs w:val="21"/>
        </w:rPr>
        <w:t>根据城市</w:t>
      </w:r>
      <w:r w:rsidRPr="00B44A2D">
        <w:rPr>
          <w:rFonts w:ascii="宋体" w:hAnsi="宋体" w:cstheme="minorBidi"/>
          <w:szCs w:val="21"/>
        </w:rPr>
        <w:t>轨道交通、</w:t>
      </w:r>
      <w:r w:rsidRPr="00B44A2D">
        <w:rPr>
          <w:rFonts w:ascii="宋体" w:hAnsi="宋体" w:cstheme="minorBidi" w:hint="eastAsia"/>
          <w:szCs w:val="21"/>
        </w:rPr>
        <w:t>铁路</w:t>
      </w:r>
      <w:r w:rsidRPr="00B44A2D">
        <w:rPr>
          <w:rFonts w:ascii="宋体" w:hAnsi="宋体" w:cstheme="minorBidi"/>
          <w:szCs w:val="21"/>
        </w:rPr>
        <w:t>行业使用要求</w:t>
      </w:r>
      <w:r w:rsidRPr="00B44A2D">
        <w:rPr>
          <w:rFonts w:ascii="宋体" w:hAnsi="宋体" w:cstheme="minorBidi" w:hint="eastAsia"/>
          <w:szCs w:val="21"/>
        </w:rPr>
        <w:t>，黄铜管</w:t>
      </w:r>
      <w:r w:rsidRPr="00B44A2D">
        <w:rPr>
          <w:rFonts w:ascii="宋体" w:hAnsi="宋体" w:cstheme="minorBidi"/>
          <w:szCs w:val="21"/>
        </w:rPr>
        <w:t>在室温条件下的</w:t>
      </w:r>
      <w:r w:rsidRPr="00B44A2D">
        <w:rPr>
          <w:rFonts w:ascii="宋体" w:hAnsi="宋体" w:cstheme="minorBidi" w:hint="eastAsia"/>
          <w:szCs w:val="21"/>
        </w:rPr>
        <w:t>体积</w:t>
      </w:r>
      <w:r w:rsidRPr="00B44A2D">
        <w:rPr>
          <w:rFonts w:ascii="宋体" w:hAnsi="宋体" w:cstheme="minorBidi"/>
          <w:szCs w:val="21"/>
        </w:rPr>
        <w:t>电阻率&lt;0.07</w:t>
      </w:r>
      <w:r w:rsidRPr="00B44A2D">
        <w:rPr>
          <w:rFonts w:ascii="宋体" w:hAnsi="宋体" w:cstheme="minorBidi" w:hint="eastAsia"/>
          <w:szCs w:val="21"/>
        </w:rPr>
        <w:t>Ω·</w:t>
      </w:r>
      <w:r w:rsidRPr="00B44A2D">
        <w:rPr>
          <w:rFonts w:ascii="宋体" w:hAnsi="宋体" w:cstheme="minorBidi"/>
          <w:szCs w:val="21"/>
        </w:rPr>
        <w:t>mm</w:t>
      </w:r>
      <w:r w:rsidRPr="00BE643F">
        <w:rPr>
          <w:rFonts w:ascii="宋体" w:hAnsi="宋体" w:cstheme="minorBidi"/>
          <w:szCs w:val="21"/>
          <w:vertAlign w:val="superscript"/>
        </w:rPr>
        <w:t>2</w:t>
      </w:r>
      <w:r w:rsidRPr="00B44A2D">
        <w:rPr>
          <w:rFonts w:ascii="宋体" w:hAnsi="宋体" w:cstheme="minorBidi"/>
          <w:szCs w:val="21"/>
        </w:rPr>
        <w:t>/m</w:t>
      </w:r>
      <w:r w:rsidRPr="00B44A2D">
        <w:rPr>
          <w:rFonts w:ascii="宋体" w:hAnsi="宋体" w:cstheme="minorBidi" w:hint="eastAsia"/>
          <w:szCs w:val="21"/>
        </w:rPr>
        <w:t>。</w:t>
      </w:r>
    </w:p>
    <w:p w14:paraId="7E54648F" w14:textId="294BE2B2" w:rsidR="004B41E0"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力学</w:t>
      </w:r>
      <w:r w:rsidRPr="00D303FC">
        <w:rPr>
          <w:rFonts w:ascii="黑体" w:eastAsia="黑体" w:hAnsi="黑体"/>
          <w:szCs w:val="21"/>
        </w:rPr>
        <w:t>性能</w:t>
      </w:r>
    </w:p>
    <w:p w14:paraId="23CA53E8" w14:textId="14B38DB2" w:rsidR="00CD751A" w:rsidRPr="00A00FCF" w:rsidRDefault="00CD751A" w:rsidP="00C01EB2">
      <w:pPr>
        <w:pStyle w:val="af5"/>
        <w:spacing w:after="0" w:line="276" w:lineRule="auto"/>
        <w:ind w:firstLineChars="202" w:firstLine="424"/>
        <w:jc w:val="left"/>
        <w:rPr>
          <w:rFonts w:hAnsi="宋体"/>
          <w:color w:val="000000" w:themeColor="text1"/>
          <w:szCs w:val="21"/>
        </w:rPr>
      </w:pPr>
      <w:r w:rsidRPr="00CD751A">
        <w:rPr>
          <w:rFonts w:ascii="宋体" w:hAnsi="宋体" w:cstheme="minorBidi" w:hint="eastAsia"/>
          <w:szCs w:val="21"/>
        </w:rPr>
        <w:t>为确定管材的力学性能指标，</w:t>
      </w:r>
      <w:r>
        <w:rPr>
          <w:rFonts w:ascii="宋体" w:hAnsi="宋体" w:cstheme="minorBidi" w:hint="eastAsia"/>
          <w:szCs w:val="21"/>
        </w:rPr>
        <w:t>标准</w:t>
      </w:r>
      <w:r w:rsidRPr="00CD751A">
        <w:rPr>
          <w:rFonts w:ascii="宋体" w:hAnsi="宋体" w:cstheme="minorBidi" w:hint="eastAsia"/>
          <w:szCs w:val="21"/>
        </w:rPr>
        <w:t>编制组在编制前收集了</w:t>
      </w:r>
      <w:r>
        <w:rPr>
          <w:rFonts w:ascii="宋体" w:hAnsi="宋体" w:cstheme="minorBidi" w:hint="eastAsia"/>
          <w:szCs w:val="21"/>
        </w:rPr>
        <w:t>金龙铜管集团河南龙辉铜业有限公司、</w:t>
      </w:r>
      <w:r w:rsidRPr="00CD751A">
        <w:rPr>
          <w:rFonts w:ascii="宋体" w:hAnsi="宋体" w:cstheme="minorBidi" w:hint="eastAsia"/>
          <w:szCs w:val="21"/>
        </w:rPr>
        <w:t>浙江海亮股份有限公司、</w:t>
      </w:r>
      <w:r>
        <w:rPr>
          <w:rFonts w:ascii="宋体" w:hAnsi="宋体" w:cstheme="minorBidi" w:hint="eastAsia"/>
          <w:szCs w:val="21"/>
        </w:rPr>
        <w:t>江阴和宏</w:t>
      </w:r>
      <w:r w:rsidR="00720F77">
        <w:rPr>
          <w:rFonts w:ascii="宋体" w:hAnsi="宋体" w:cstheme="minorBidi" w:hint="eastAsia"/>
          <w:szCs w:val="21"/>
        </w:rPr>
        <w:t>精工</w:t>
      </w:r>
      <w:r>
        <w:rPr>
          <w:rFonts w:ascii="宋体" w:hAnsi="宋体" w:cstheme="minorBidi" w:hint="eastAsia"/>
          <w:szCs w:val="21"/>
        </w:rPr>
        <w:t>科技</w:t>
      </w:r>
      <w:r w:rsidRPr="00CD751A">
        <w:rPr>
          <w:rFonts w:ascii="宋体" w:hAnsi="宋体" w:cstheme="minorBidi" w:hint="eastAsia"/>
          <w:szCs w:val="21"/>
        </w:rPr>
        <w:t>有限公司等生产单位的生产实测数据，主要指标为抗拉强度</w:t>
      </w:r>
      <w:r w:rsidRPr="00CD751A">
        <w:rPr>
          <w:rFonts w:ascii="宋体" w:hAnsi="宋体" w:cstheme="minorBidi"/>
          <w:szCs w:val="21"/>
        </w:rPr>
        <w:t>Rm</w:t>
      </w:r>
      <w:r w:rsidRPr="00CD751A">
        <w:rPr>
          <w:rFonts w:ascii="宋体" w:hAnsi="宋体" w:cstheme="minorBidi" w:hint="eastAsia"/>
          <w:szCs w:val="21"/>
        </w:rPr>
        <w:t>、伸长率%和硬度</w:t>
      </w:r>
      <w:r w:rsidRPr="00CD751A">
        <w:rPr>
          <w:rFonts w:ascii="宋体" w:hAnsi="宋体" w:cstheme="minorBidi"/>
          <w:szCs w:val="21"/>
        </w:rPr>
        <w:t>HV</w:t>
      </w:r>
      <w:r w:rsidR="00C01EB2">
        <w:rPr>
          <w:rFonts w:ascii="宋体" w:hAnsi="宋体" w:cstheme="minorBidi" w:hint="eastAsia"/>
          <w:szCs w:val="21"/>
        </w:rPr>
        <w:t>。</w:t>
      </w:r>
      <w:r w:rsidRPr="00A00FCF">
        <w:rPr>
          <w:rFonts w:hAnsi="宋体" w:hint="eastAsia"/>
          <w:color w:val="000000" w:themeColor="text1"/>
          <w:szCs w:val="21"/>
        </w:rPr>
        <w:t>为保证各项性能指标的合理性，</w:t>
      </w:r>
      <w:r w:rsidR="00720F77" w:rsidRPr="00A00FCF">
        <w:rPr>
          <w:rFonts w:hAnsi="宋体" w:hint="eastAsia"/>
          <w:color w:val="000000" w:themeColor="text1"/>
          <w:szCs w:val="21"/>
        </w:rPr>
        <w:t>标准</w:t>
      </w:r>
      <w:r w:rsidRPr="00A00FCF">
        <w:rPr>
          <w:rFonts w:hAnsi="宋体" w:hint="eastAsia"/>
          <w:color w:val="000000" w:themeColor="text1"/>
          <w:szCs w:val="21"/>
        </w:rPr>
        <w:t>编制组对收集数据进行了整理、分析和研究，具体分析内容如下：</w:t>
      </w:r>
    </w:p>
    <w:p w14:paraId="687E1336" w14:textId="48D36B41" w:rsidR="00CD751A" w:rsidRPr="00A00FCF" w:rsidRDefault="00720F77"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hAnsi="宋体" w:hint="eastAsia"/>
          <w:szCs w:val="21"/>
        </w:rPr>
        <w:t>BFe10-1-1、BFe10-1.4-1</w:t>
      </w:r>
      <w:r w:rsidRPr="00A00FCF">
        <w:rPr>
          <w:rFonts w:asciiTheme="majorEastAsia" w:eastAsiaTheme="majorEastAsia" w:hAnsiTheme="majorEastAsia" w:hint="eastAsia"/>
          <w:szCs w:val="21"/>
        </w:rPr>
        <w:t>、</w:t>
      </w:r>
      <w:r w:rsidRPr="00A00FCF">
        <w:rPr>
          <w:rFonts w:hAnsi="宋体" w:hint="eastAsia"/>
          <w:szCs w:val="21"/>
        </w:rPr>
        <w:t>BFe10-1.6-1</w:t>
      </w:r>
      <w:r w:rsidRPr="00A00FCF">
        <w:rPr>
          <w:rFonts w:asciiTheme="majorEastAsia" w:eastAsiaTheme="majorEastAsia" w:hAnsiTheme="majorEastAsia" w:hint="eastAsia"/>
          <w:szCs w:val="21"/>
        </w:rPr>
        <w:t>)</w:t>
      </w:r>
      <w:r w:rsidR="00A00FCF">
        <w:rPr>
          <w:rFonts w:asciiTheme="majorEastAsia" w:eastAsiaTheme="majorEastAsia" w:hAnsiTheme="majorEastAsia" w:hint="eastAsia"/>
          <w:szCs w:val="21"/>
        </w:rPr>
        <w:t>软化退火</w:t>
      </w:r>
      <w:r w:rsidRPr="00A00FCF">
        <w:rPr>
          <w:rFonts w:asciiTheme="majorEastAsia" w:eastAsiaTheme="majorEastAsia" w:hAnsiTheme="majorEastAsia" w:hint="eastAsia"/>
          <w:szCs w:val="21"/>
        </w:rPr>
        <w:t>(</w:t>
      </w:r>
      <w:r w:rsidR="00A00FCF">
        <w:rPr>
          <w:rFonts w:asciiTheme="majorEastAsia" w:eastAsiaTheme="majorEastAsia" w:hAnsiTheme="majorEastAsia" w:hint="eastAsia"/>
          <w:szCs w:val="21"/>
        </w:rPr>
        <w:t>O60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325BD460" w14:textId="5B2FECDA" w:rsidR="00720F77" w:rsidRPr="00A00FCF" w:rsidRDefault="00A00FCF" w:rsidP="00A00FCF">
      <w:pPr>
        <w:pStyle w:val="af3"/>
        <w:spacing w:line="276" w:lineRule="auto"/>
        <w:ind w:firstLineChars="0" w:firstLine="0"/>
        <w:jc w:val="center"/>
        <w:rPr>
          <w:rFonts w:ascii="黑体" w:eastAsia="黑体" w:hAnsi="黑体"/>
          <w:noProof w:val="0"/>
        </w:rPr>
      </w:pPr>
      <w:r w:rsidRPr="00A00FCF">
        <w:rPr>
          <w:rFonts w:ascii="黑体" w:eastAsia="黑体" w:hAnsi="黑体" w:hint="eastAsia"/>
          <w:noProof w:val="0"/>
        </w:rPr>
        <w:t>表</w:t>
      </w:r>
      <w:r w:rsidR="00230A90">
        <w:rPr>
          <w:rFonts w:ascii="黑体" w:eastAsia="黑体" w:hAnsi="黑体" w:hint="eastAsia"/>
          <w:noProof w:val="0"/>
        </w:rPr>
        <w:t>5</w:t>
      </w:r>
      <w:r w:rsidR="00230A90">
        <w:rPr>
          <w:rFonts w:ascii="黑体" w:eastAsia="黑体" w:hAnsi="黑体"/>
          <w:noProof w:val="0"/>
        </w:rPr>
        <w:t xml:space="preserve"> </w:t>
      </w:r>
      <w:r w:rsidRPr="00A00FCF">
        <w:rPr>
          <w:rFonts w:ascii="黑体" w:eastAsia="黑体" w:hAnsi="黑体"/>
          <w:noProof w:val="0"/>
        </w:rPr>
        <w:t xml:space="preserve"> </w:t>
      </w:r>
      <w:r w:rsidRPr="00A00FCF">
        <w:rPr>
          <w:rFonts w:ascii="黑体" w:eastAsia="黑体" w:hAnsi="黑体" w:hint="eastAsia"/>
          <w:noProof w:val="0"/>
        </w:rPr>
        <w:t>实测白铜管O60抗拉强度性能频数及频率分布表</w:t>
      </w:r>
    </w:p>
    <w:tbl>
      <w:tblPr>
        <w:tblStyle w:val="af6"/>
        <w:tblW w:w="0" w:type="auto"/>
        <w:tblLook w:val="04A0" w:firstRow="1" w:lastRow="0" w:firstColumn="1" w:lastColumn="0" w:noHBand="0" w:noVBand="1"/>
      </w:tblPr>
      <w:tblGrid>
        <w:gridCol w:w="988"/>
        <w:gridCol w:w="2409"/>
        <w:gridCol w:w="1701"/>
        <w:gridCol w:w="2127"/>
        <w:gridCol w:w="2511"/>
      </w:tblGrid>
      <w:tr w:rsidR="00A00FCF" w14:paraId="6BB52FA5" w14:textId="77777777" w:rsidTr="00B25386">
        <w:tc>
          <w:tcPr>
            <w:tcW w:w="988" w:type="dxa"/>
          </w:tcPr>
          <w:p w14:paraId="12775AFA" w14:textId="0BFCA758" w:rsidR="00A00FCF" w:rsidRDefault="00B25386" w:rsidP="00B25386">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07E9F1CE" w14:textId="27668BB9" w:rsidR="00A00FCF" w:rsidRDefault="00B25386" w:rsidP="00B25386">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34EE1C2A" w14:textId="7685495C" w:rsidR="00A00FCF" w:rsidRDefault="00B25386" w:rsidP="00B25386">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2DBB572B" w14:textId="4D4B3396" w:rsidR="00A00FCF" w:rsidRDefault="00B25386" w:rsidP="00B25386">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070BD348" w14:textId="37200353" w:rsidR="00A00FCF" w:rsidRDefault="00B25386" w:rsidP="00B25386">
            <w:pPr>
              <w:pStyle w:val="af3"/>
              <w:spacing w:line="276" w:lineRule="auto"/>
              <w:ind w:firstLineChars="0" w:firstLine="0"/>
              <w:jc w:val="center"/>
              <w:rPr>
                <w:rFonts w:hAnsi="宋体"/>
                <w:szCs w:val="21"/>
              </w:rPr>
            </w:pPr>
            <w:r>
              <w:rPr>
                <w:rFonts w:hAnsi="宋体" w:hint="eastAsia"/>
                <w:szCs w:val="21"/>
              </w:rPr>
              <w:t>频率</w:t>
            </w:r>
          </w:p>
        </w:tc>
      </w:tr>
      <w:tr w:rsidR="00CD1484" w14:paraId="31FC6A24" w14:textId="77777777" w:rsidTr="00A77E22">
        <w:tc>
          <w:tcPr>
            <w:tcW w:w="988" w:type="dxa"/>
          </w:tcPr>
          <w:p w14:paraId="20F1B984" w14:textId="622C4A10" w:rsidR="00CD1484" w:rsidRDefault="00CD1484" w:rsidP="00CD1484">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7466B812" w14:textId="437DCFDD" w:rsidR="00CD1484" w:rsidRPr="00CD1484" w:rsidRDefault="00CD1484" w:rsidP="00CD1484">
            <w:pPr>
              <w:pStyle w:val="af3"/>
              <w:spacing w:line="276" w:lineRule="auto"/>
              <w:ind w:firstLineChars="0" w:firstLine="0"/>
              <w:jc w:val="center"/>
              <w:rPr>
                <w:rFonts w:hAnsi="宋体"/>
                <w:szCs w:val="21"/>
              </w:rPr>
            </w:pPr>
            <w:r>
              <w:rPr>
                <w:rFonts w:hint="eastAsia"/>
                <w:color w:val="000000"/>
                <w:szCs w:val="21"/>
              </w:rPr>
              <w:t>[</w:t>
            </w:r>
            <w:r w:rsidRPr="00CD1484">
              <w:rPr>
                <w:rFonts w:hint="eastAsia"/>
                <w:color w:val="000000"/>
                <w:szCs w:val="21"/>
              </w:rPr>
              <w:t>290</w:t>
            </w:r>
            <w:r>
              <w:rPr>
                <w:color w:val="000000"/>
                <w:szCs w:val="21"/>
              </w:rPr>
              <w:t xml:space="preserve">  </w:t>
            </w:r>
            <w:r w:rsidRPr="00CD1484">
              <w:rPr>
                <w:rFonts w:hint="eastAsia"/>
                <w:color w:val="000000"/>
                <w:szCs w:val="21"/>
              </w:rPr>
              <w:t>300</w:t>
            </w:r>
            <w:r>
              <w:rPr>
                <w:color w:val="000000"/>
                <w:szCs w:val="21"/>
              </w:rPr>
              <w:t>]</w:t>
            </w:r>
          </w:p>
        </w:tc>
        <w:tc>
          <w:tcPr>
            <w:tcW w:w="1701" w:type="dxa"/>
            <w:vAlign w:val="center"/>
          </w:tcPr>
          <w:p w14:paraId="23B07072" w14:textId="35193ED0"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295</w:t>
            </w:r>
          </w:p>
        </w:tc>
        <w:tc>
          <w:tcPr>
            <w:tcW w:w="2127" w:type="dxa"/>
            <w:vAlign w:val="center"/>
          </w:tcPr>
          <w:p w14:paraId="42D67A17" w14:textId="248B882E"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w:t>
            </w:r>
          </w:p>
        </w:tc>
        <w:tc>
          <w:tcPr>
            <w:tcW w:w="2511" w:type="dxa"/>
            <w:vAlign w:val="center"/>
          </w:tcPr>
          <w:p w14:paraId="3916926E" w14:textId="17F425A7"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w:t>
            </w:r>
          </w:p>
        </w:tc>
      </w:tr>
      <w:tr w:rsidR="00CD1484" w14:paraId="5CBEE55A" w14:textId="77777777" w:rsidTr="00A77E22">
        <w:tc>
          <w:tcPr>
            <w:tcW w:w="988" w:type="dxa"/>
          </w:tcPr>
          <w:p w14:paraId="7A2F234C" w14:textId="58222985" w:rsidR="00CD1484" w:rsidRDefault="00CD1484" w:rsidP="00CD1484">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7D6A206E" w14:textId="427C00DC"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300</w:t>
            </w:r>
            <w:r>
              <w:rPr>
                <w:color w:val="000000"/>
                <w:szCs w:val="21"/>
              </w:rPr>
              <w:t xml:space="preserve">  </w:t>
            </w:r>
            <w:r w:rsidRPr="00CD1484">
              <w:rPr>
                <w:rFonts w:hint="eastAsia"/>
                <w:color w:val="000000"/>
                <w:szCs w:val="21"/>
              </w:rPr>
              <w:t>310</w:t>
            </w:r>
            <w:r>
              <w:rPr>
                <w:color w:val="000000"/>
                <w:szCs w:val="21"/>
              </w:rPr>
              <w:t>]</w:t>
            </w:r>
          </w:p>
        </w:tc>
        <w:tc>
          <w:tcPr>
            <w:tcW w:w="1701" w:type="dxa"/>
            <w:vAlign w:val="center"/>
          </w:tcPr>
          <w:p w14:paraId="6B6B05AF" w14:textId="3DE2F3E5"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305</w:t>
            </w:r>
          </w:p>
        </w:tc>
        <w:tc>
          <w:tcPr>
            <w:tcW w:w="2127" w:type="dxa"/>
            <w:vAlign w:val="center"/>
          </w:tcPr>
          <w:p w14:paraId="03C5EFCE" w14:textId="46B361EC"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w:t>
            </w:r>
          </w:p>
        </w:tc>
        <w:tc>
          <w:tcPr>
            <w:tcW w:w="2511" w:type="dxa"/>
            <w:vAlign w:val="center"/>
          </w:tcPr>
          <w:p w14:paraId="5B8D7498" w14:textId="6AC06A62"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w:t>
            </w:r>
          </w:p>
        </w:tc>
      </w:tr>
      <w:tr w:rsidR="00CD1484" w14:paraId="15FF8895" w14:textId="77777777" w:rsidTr="00A77E22">
        <w:tc>
          <w:tcPr>
            <w:tcW w:w="988" w:type="dxa"/>
          </w:tcPr>
          <w:p w14:paraId="3B80BB4C" w14:textId="319FA7C3" w:rsidR="00CD1484" w:rsidRDefault="00CD1484" w:rsidP="00CD1484">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549E32BE" w14:textId="1A90F039"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310</w:t>
            </w:r>
            <w:r>
              <w:rPr>
                <w:color w:val="000000"/>
                <w:szCs w:val="21"/>
              </w:rPr>
              <w:t xml:space="preserve">  </w:t>
            </w:r>
            <w:r w:rsidRPr="00CD1484">
              <w:rPr>
                <w:rFonts w:hint="eastAsia"/>
                <w:color w:val="000000"/>
                <w:szCs w:val="21"/>
              </w:rPr>
              <w:t>320</w:t>
            </w:r>
            <w:r>
              <w:rPr>
                <w:color w:val="000000"/>
                <w:szCs w:val="21"/>
              </w:rPr>
              <w:t>]</w:t>
            </w:r>
          </w:p>
        </w:tc>
        <w:tc>
          <w:tcPr>
            <w:tcW w:w="1701" w:type="dxa"/>
            <w:vAlign w:val="center"/>
          </w:tcPr>
          <w:p w14:paraId="540D7E96" w14:textId="00455A2A"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315</w:t>
            </w:r>
          </w:p>
        </w:tc>
        <w:tc>
          <w:tcPr>
            <w:tcW w:w="2127" w:type="dxa"/>
            <w:vAlign w:val="center"/>
          </w:tcPr>
          <w:p w14:paraId="24BE18FC" w14:textId="7FA0BEF7"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21</w:t>
            </w:r>
          </w:p>
        </w:tc>
        <w:tc>
          <w:tcPr>
            <w:tcW w:w="2511" w:type="dxa"/>
            <w:vAlign w:val="center"/>
          </w:tcPr>
          <w:p w14:paraId="2BD142E1" w14:textId="53A636BF"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0.095</w:t>
            </w:r>
          </w:p>
        </w:tc>
      </w:tr>
      <w:tr w:rsidR="00CD1484" w14:paraId="2BD5E3AC" w14:textId="77777777" w:rsidTr="00A77E22">
        <w:tc>
          <w:tcPr>
            <w:tcW w:w="988" w:type="dxa"/>
          </w:tcPr>
          <w:p w14:paraId="0727839D" w14:textId="54F3B283" w:rsidR="00CD1484" w:rsidRDefault="00CD1484" w:rsidP="00CD1484">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11F0DC74" w14:textId="2099A0FD"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320</w:t>
            </w:r>
            <w:r>
              <w:rPr>
                <w:color w:val="000000"/>
                <w:szCs w:val="21"/>
              </w:rPr>
              <w:t xml:space="preserve">  </w:t>
            </w:r>
            <w:r w:rsidRPr="00CD1484">
              <w:rPr>
                <w:rFonts w:hint="eastAsia"/>
                <w:color w:val="000000"/>
                <w:szCs w:val="21"/>
              </w:rPr>
              <w:t>330</w:t>
            </w:r>
            <w:r>
              <w:rPr>
                <w:color w:val="000000"/>
                <w:szCs w:val="21"/>
              </w:rPr>
              <w:t>]</w:t>
            </w:r>
          </w:p>
        </w:tc>
        <w:tc>
          <w:tcPr>
            <w:tcW w:w="1701" w:type="dxa"/>
            <w:vAlign w:val="center"/>
          </w:tcPr>
          <w:p w14:paraId="60460D61" w14:textId="4E22FCF7"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325</w:t>
            </w:r>
          </w:p>
        </w:tc>
        <w:tc>
          <w:tcPr>
            <w:tcW w:w="2127" w:type="dxa"/>
            <w:vAlign w:val="center"/>
          </w:tcPr>
          <w:p w14:paraId="7A7C27C3" w14:textId="2F4F7F4D"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34</w:t>
            </w:r>
          </w:p>
        </w:tc>
        <w:tc>
          <w:tcPr>
            <w:tcW w:w="2511" w:type="dxa"/>
            <w:vAlign w:val="center"/>
          </w:tcPr>
          <w:p w14:paraId="080E68C4" w14:textId="2A8F21DE"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0.155</w:t>
            </w:r>
          </w:p>
        </w:tc>
      </w:tr>
      <w:tr w:rsidR="00CD1484" w14:paraId="2B82D5C6" w14:textId="77777777" w:rsidTr="00A77E22">
        <w:tc>
          <w:tcPr>
            <w:tcW w:w="988" w:type="dxa"/>
          </w:tcPr>
          <w:p w14:paraId="478C075D" w14:textId="24144128" w:rsidR="00CD1484" w:rsidRDefault="00CD1484" w:rsidP="00CD1484">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6203585E" w14:textId="7817C894"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330</w:t>
            </w:r>
            <w:r>
              <w:rPr>
                <w:color w:val="000000"/>
                <w:szCs w:val="21"/>
              </w:rPr>
              <w:t xml:space="preserve">  </w:t>
            </w:r>
            <w:r w:rsidRPr="00CD1484">
              <w:rPr>
                <w:rFonts w:hint="eastAsia"/>
                <w:color w:val="000000"/>
                <w:szCs w:val="21"/>
              </w:rPr>
              <w:t>340</w:t>
            </w:r>
            <w:r>
              <w:rPr>
                <w:color w:val="000000"/>
                <w:szCs w:val="21"/>
              </w:rPr>
              <w:t>]</w:t>
            </w:r>
          </w:p>
        </w:tc>
        <w:tc>
          <w:tcPr>
            <w:tcW w:w="1701" w:type="dxa"/>
            <w:vAlign w:val="center"/>
          </w:tcPr>
          <w:p w14:paraId="35620955" w14:textId="64FD3641"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335</w:t>
            </w:r>
          </w:p>
        </w:tc>
        <w:tc>
          <w:tcPr>
            <w:tcW w:w="2127" w:type="dxa"/>
            <w:vAlign w:val="center"/>
          </w:tcPr>
          <w:p w14:paraId="0D0CCD09" w14:textId="611735E6"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58</w:t>
            </w:r>
          </w:p>
        </w:tc>
        <w:tc>
          <w:tcPr>
            <w:tcW w:w="2511" w:type="dxa"/>
            <w:vAlign w:val="center"/>
          </w:tcPr>
          <w:p w14:paraId="3F228CDD" w14:textId="50130B61"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0.264</w:t>
            </w:r>
          </w:p>
        </w:tc>
      </w:tr>
      <w:tr w:rsidR="00CD1484" w14:paraId="5CE916B3" w14:textId="77777777" w:rsidTr="00A77E22">
        <w:tc>
          <w:tcPr>
            <w:tcW w:w="988" w:type="dxa"/>
          </w:tcPr>
          <w:p w14:paraId="554FDE73" w14:textId="38144EC8" w:rsidR="00CD1484" w:rsidRDefault="00CD1484" w:rsidP="00CD1484">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7415D397" w14:textId="432EF122"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340</w:t>
            </w:r>
            <w:r>
              <w:rPr>
                <w:color w:val="000000"/>
                <w:szCs w:val="21"/>
              </w:rPr>
              <w:t xml:space="preserve">  </w:t>
            </w:r>
            <w:r w:rsidRPr="00CD1484">
              <w:rPr>
                <w:rFonts w:hint="eastAsia"/>
                <w:color w:val="000000"/>
                <w:szCs w:val="21"/>
              </w:rPr>
              <w:t>350</w:t>
            </w:r>
            <w:r>
              <w:rPr>
                <w:color w:val="000000"/>
                <w:szCs w:val="21"/>
              </w:rPr>
              <w:t>]</w:t>
            </w:r>
          </w:p>
        </w:tc>
        <w:tc>
          <w:tcPr>
            <w:tcW w:w="1701" w:type="dxa"/>
            <w:vAlign w:val="center"/>
          </w:tcPr>
          <w:p w14:paraId="046344B1" w14:textId="6FC9C814"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345</w:t>
            </w:r>
          </w:p>
        </w:tc>
        <w:tc>
          <w:tcPr>
            <w:tcW w:w="2127" w:type="dxa"/>
            <w:vAlign w:val="center"/>
          </w:tcPr>
          <w:p w14:paraId="6F4EDF17" w14:textId="2B0DAAC4"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88</w:t>
            </w:r>
          </w:p>
        </w:tc>
        <w:tc>
          <w:tcPr>
            <w:tcW w:w="2511" w:type="dxa"/>
            <w:vAlign w:val="center"/>
          </w:tcPr>
          <w:p w14:paraId="3FD15650" w14:textId="05A857E4"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0.400</w:t>
            </w:r>
          </w:p>
        </w:tc>
      </w:tr>
      <w:tr w:rsidR="00CD1484" w14:paraId="1CD316B7" w14:textId="77777777" w:rsidTr="00A77E22">
        <w:tc>
          <w:tcPr>
            <w:tcW w:w="988" w:type="dxa"/>
          </w:tcPr>
          <w:p w14:paraId="7518B07C" w14:textId="7E1F31C8" w:rsidR="00CD1484" w:rsidRDefault="00CD1484" w:rsidP="00CD1484">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4F376E9F" w14:textId="27B8BA4F" w:rsidR="00CD1484" w:rsidRPr="00CD1484" w:rsidRDefault="00CD1484" w:rsidP="00CD1484">
            <w:pPr>
              <w:pStyle w:val="af3"/>
              <w:spacing w:line="276" w:lineRule="auto"/>
              <w:ind w:firstLineChars="0" w:firstLine="0"/>
              <w:jc w:val="center"/>
              <w:rPr>
                <w:rFonts w:hAnsi="宋体"/>
                <w:szCs w:val="21"/>
              </w:rPr>
            </w:pPr>
            <w:r>
              <w:rPr>
                <w:color w:val="000000"/>
                <w:szCs w:val="21"/>
              </w:rPr>
              <w:t>[</w:t>
            </w:r>
            <w:r w:rsidRPr="00CD1484">
              <w:rPr>
                <w:rFonts w:hint="eastAsia"/>
                <w:color w:val="000000"/>
                <w:szCs w:val="21"/>
              </w:rPr>
              <w:t>350</w:t>
            </w:r>
            <w:r>
              <w:rPr>
                <w:color w:val="000000"/>
                <w:szCs w:val="21"/>
              </w:rPr>
              <w:t xml:space="preserve">  </w:t>
            </w:r>
            <w:r w:rsidRPr="00CD1484">
              <w:rPr>
                <w:rFonts w:hint="eastAsia"/>
                <w:color w:val="000000"/>
                <w:szCs w:val="21"/>
              </w:rPr>
              <w:t>360</w:t>
            </w:r>
            <w:r>
              <w:rPr>
                <w:color w:val="000000"/>
                <w:szCs w:val="21"/>
              </w:rPr>
              <w:t>]</w:t>
            </w:r>
          </w:p>
        </w:tc>
        <w:tc>
          <w:tcPr>
            <w:tcW w:w="1701" w:type="dxa"/>
            <w:vAlign w:val="center"/>
          </w:tcPr>
          <w:p w14:paraId="1C9BA10E" w14:textId="7F9373C1"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355</w:t>
            </w:r>
          </w:p>
        </w:tc>
        <w:tc>
          <w:tcPr>
            <w:tcW w:w="2127" w:type="dxa"/>
            <w:vAlign w:val="center"/>
          </w:tcPr>
          <w:p w14:paraId="197E6104" w14:textId="56CCA42E"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19</w:t>
            </w:r>
          </w:p>
        </w:tc>
        <w:tc>
          <w:tcPr>
            <w:tcW w:w="2511" w:type="dxa"/>
            <w:vAlign w:val="center"/>
          </w:tcPr>
          <w:p w14:paraId="205CA282" w14:textId="26407C87"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0.086</w:t>
            </w:r>
          </w:p>
        </w:tc>
      </w:tr>
      <w:tr w:rsidR="00CD1484" w14:paraId="512D7EB5" w14:textId="77777777" w:rsidTr="00A77E22">
        <w:tc>
          <w:tcPr>
            <w:tcW w:w="988" w:type="dxa"/>
          </w:tcPr>
          <w:p w14:paraId="691B3AE0" w14:textId="77777777" w:rsidR="00CD1484" w:rsidRDefault="00CD1484" w:rsidP="00CD1484">
            <w:pPr>
              <w:pStyle w:val="af3"/>
              <w:spacing w:line="276" w:lineRule="auto"/>
              <w:ind w:firstLineChars="0" w:firstLine="0"/>
              <w:jc w:val="center"/>
              <w:rPr>
                <w:rFonts w:hAnsi="宋体"/>
                <w:szCs w:val="21"/>
              </w:rPr>
            </w:pPr>
          </w:p>
        </w:tc>
        <w:tc>
          <w:tcPr>
            <w:tcW w:w="2409" w:type="dxa"/>
            <w:vAlign w:val="center"/>
          </w:tcPr>
          <w:p w14:paraId="54AE9FC1" w14:textId="12F61173" w:rsidR="00CD1484" w:rsidRPr="00CD1484" w:rsidRDefault="00CD1484" w:rsidP="00CD1484">
            <w:pPr>
              <w:pStyle w:val="af3"/>
              <w:spacing w:line="276" w:lineRule="auto"/>
              <w:ind w:firstLineChars="0" w:firstLine="0"/>
              <w:jc w:val="center"/>
              <w:rPr>
                <w:rFonts w:hAnsi="宋体"/>
                <w:szCs w:val="21"/>
              </w:rPr>
            </w:pPr>
          </w:p>
        </w:tc>
        <w:tc>
          <w:tcPr>
            <w:tcW w:w="1701" w:type="dxa"/>
            <w:vAlign w:val="center"/>
          </w:tcPr>
          <w:p w14:paraId="4A339D08" w14:textId="05082A6B" w:rsidR="00CD1484" w:rsidRPr="00CD1484" w:rsidRDefault="00CD1484" w:rsidP="00CD1484">
            <w:pPr>
              <w:pStyle w:val="af3"/>
              <w:spacing w:line="276" w:lineRule="auto"/>
              <w:ind w:firstLineChars="0" w:firstLine="0"/>
              <w:jc w:val="center"/>
              <w:rPr>
                <w:rFonts w:hAnsi="宋体"/>
                <w:szCs w:val="21"/>
              </w:rPr>
            </w:pPr>
          </w:p>
        </w:tc>
        <w:tc>
          <w:tcPr>
            <w:tcW w:w="2127" w:type="dxa"/>
            <w:vAlign w:val="center"/>
          </w:tcPr>
          <w:p w14:paraId="391C27A7" w14:textId="4C9AAA91" w:rsidR="00CD1484" w:rsidRPr="00CD1484" w:rsidRDefault="00CD1484" w:rsidP="00CD1484">
            <w:pPr>
              <w:pStyle w:val="af3"/>
              <w:spacing w:line="276" w:lineRule="auto"/>
              <w:ind w:firstLineChars="0" w:firstLine="0"/>
              <w:jc w:val="center"/>
              <w:rPr>
                <w:rFonts w:hAnsi="宋体"/>
                <w:szCs w:val="21"/>
              </w:rPr>
            </w:pPr>
            <w:r w:rsidRPr="00CD1484">
              <w:rPr>
                <w:rFonts w:hint="eastAsia"/>
                <w:color w:val="000000"/>
                <w:szCs w:val="21"/>
              </w:rPr>
              <w:t>220</w:t>
            </w:r>
          </w:p>
        </w:tc>
        <w:tc>
          <w:tcPr>
            <w:tcW w:w="2511" w:type="dxa"/>
            <w:vAlign w:val="center"/>
          </w:tcPr>
          <w:p w14:paraId="082A1327" w14:textId="255002D8" w:rsidR="00CD1484" w:rsidRPr="00CD1484" w:rsidRDefault="00CD1484" w:rsidP="00CD1484">
            <w:pPr>
              <w:pStyle w:val="af3"/>
              <w:spacing w:line="276" w:lineRule="auto"/>
              <w:ind w:firstLineChars="0" w:firstLine="0"/>
              <w:jc w:val="center"/>
              <w:rPr>
                <w:rFonts w:hAnsi="宋体"/>
                <w:szCs w:val="21"/>
              </w:rPr>
            </w:pPr>
          </w:p>
        </w:tc>
      </w:tr>
    </w:tbl>
    <w:p w14:paraId="7424985D" w14:textId="69F4BBA3" w:rsidR="00A00FCF" w:rsidRPr="00A00FCF" w:rsidRDefault="00D1389F" w:rsidP="00D1389F">
      <w:pPr>
        <w:pStyle w:val="af3"/>
        <w:spacing w:line="276" w:lineRule="auto"/>
        <w:ind w:firstLineChars="0" w:firstLine="0"/>
        <w:jc w:val="center"/>
        <w:rPr>
          <w:rFonts w:hAnsi="宋体"/>
          <w:szCs w:val="21"/>
        </w:rPr>
      </w:pPr>
      <w:r>
        <w:lastRenderedPageBreak/>
        <w:drawing>
          <wp:inline distT="0" distB="0" distL="0" distR="0" wp14:anchorId="6CCF3A9F" wp14:editId="6508E0DE">
            <wp:extent cx="4572000" cy="2743200"/>
            <wp:effectExtent l="152400" t="114300" r="152400" b="209550"/>
            <wp:docPr id="1" name="图表 1">
              <a:extLst xmlns:a="http://schemas.openxmlformats.org/drawingml/2006/main">
                <a:ext uri="{FF2B5EF4-FFF2-40B4-BE49-F238E27FC236}">
                  <a16:creationId xmlns:a16="http://schemas.microsoft.com/office/drawing/2014/main" id="{3263B2A9-C899-4BC8-8ED1-1AD8084BCE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C6223A" w14:textId="54BE5DF8" w:rsidR="00720F77" w:rsidRDefault="00720F77" w:rsidP="00A00FCF">
      <w:pPr>
        <w:pStyle w:val="aa"/>
        <w:numPr>
          <w:ilvl w:val="3"/>
          <w:numId w:val="2"/>
        </w:numPr>
        <w:spacing w:line="276" w:lineRule="auto"/>
        <w:ind w:left="0" w:firstLineChars="0" w:firstLine="0"/>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ascii="宋体" w:hAnsi="宋体" w:hint="eastAsia"/>
          <w:noProof/>
          <w:kern w:val="0"/>
          <w:szCs w:val="21"/>
        </w:rPr>
        <w:t>BFe10-1-1、BFe10-1.4-1、BFe10-1.6-1</w:t>
      </w:r>
      <w:r w:rsidRPr="00A00FCF">
        <w:rPr>
          <w:rFonts w:asciiTheme="majorEastAsia" w:eastAsiaTheme="majorEastAsia" w:hAnsiTheme="majorEastAsia" w:hint="eastAsia"/>
          <w:szCs w:val="21"/>
        </w:rPr>
        <w:t>)</w:t>
      </w:r>
      <w:r w:rsidR="00A00FCF" w:rsidRPr="00A00FCF">
        <w:rPr>
          <w:rFonts w:asciiTheme="majorEastAsia" w:eastAsiaTheme="majorEastAsia" w:hAnsiTheme="majorEastAsia" w:hint="eastAsia"/>
          <w:szCs w:val="21"/>
        </w:rPr>
        <w:t xml:space="preserve"> </w:t>
      </w:r>
      <w:r w:rsidR="00A00FCF">
        <w:rPr>
          <w:rFonts w:asciiTheme="majorEastAsia" w:eastAsiaTheme="majorEastAsia" w:hAnsiTheme="majorEastAsia" w:hint="eastAsia"/>
          <w:szCs w:val="21"/>
        </w:rPr>
        <w:t>软化退火</w:t>
      </w:r>
      <w:r w:rsidR="00A00FCF" w:rsidRPr="00A00FCF">
        <w:rPr>
          <w:rFonts w:asciiTheme="majorEastAsia" w:eastAsiaTheme="majorEastAsia" w:hAnsiTheme="majorEastAsia" w:hint="eastAsia"/>
          <w:szCs w:val="21"/>
        </w:rPr>
        <w:t>(</w:t>
      </w:r>
      <w:r w:rsidR="00A00FCF">
        <w:rPr>
          <w:rFonts w:asciiTheme="majorEastAsia" w:eastAsiaTheme="majorEastAsia" w:hAnsiTheme="majorEastAsia" w:hint="eastAsia"/>
          <w:szCs w:val="21"/>
        </w:rPr>
        <w:t>O60</w:t>
      </w:r>
      <w:r w:rsidR="00A00FCF" w:rsidRPr="00A00FCF">
        <w:rPr>
          <w:rFonts w:asciiTheme="majorEastAsia" w:eastAsiaTheme="majorEastAsia" w:hAnsiTheme="majorEastAsia"/>
          <w:szCs w:val="21"/>
        </w:rPr>
        <w:t>)</w:t>
      </w:r>
      <w:r w:rsidR="00A00FCF" w:rsidRPr="00A00FCF">
        <w:rPr>
          <w:rFonts w:asciiTheme="majorEastAsia" w:eastAsiaTheme="majorEastAsia" w:hAnsiTheme="majorEastAsia" w:hint="eastAsia"/>
          <w:szCs w:val="21"/>
        </w:rPr>
        <w:t>态</w:t>
      </w:r>
      <w:r w:rsidRPr="00A00FCF">
        <w:rPr>
          <w:rFonts w:asciiTheme="majorEastAsia" w:eastAsiaTheme="majorEastAsia" w:hAnsiTheme="majorEastAsia" w:hint="eastAsia"/>
          <w:szCs w:val="21"/>
        </w:rPr>
        <w:t>的伸长率性能频数和频率分布表及分布图</w:t>
      </w:r>
      <w:r w:rsidR="00975E34">
        <w:rPr>
          <w:rFonts w:asciiTheme="majorEastAsia" w:eastAsiaTheme="majorEastAsia" w:hAnsiTheme="majorEastAsia" w:hint="eastAsia"/>
          <w:szCs w:val="21"/>
        </w:rPr>
        <w:t>：</w:t>
      </w:r>
    </w:p>
    <w:p w14:paraId="57627FC1" w14:textId="7C00904F" w:rsidR="00230A90" w:rsidRPr="00A00FCF" w:rsidRDefault="00230A90" w:rsidP="004D1C60">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6</w:t>
      </w:r>
      <w:r>
        <w:rPr>
          <w:rFonts w:ascii="黑体" w:eastAsia="黑体" w:hAnsi="黑体"/>
          <w:noProof w:val="0"/>
        </w:rPr>
        <w:t xml:space="preserve"> </w:t>
      </w:r>
      <w:r w:rsidRPr="00A00FCF">
        <w:rPr>
          <w:rFonts w:ascii="黑体" w:eastAsia="黑体" w:hAnsi="黑体"/>
          <w:noProof w:val="0"/>
        </w:rPr>
        <w:t xml:space="preserve"> </w:t>
      </w:r>
      <w:r w:rsidRPr="00A00FCF">
        <w:rPr>
          <w:rFonts w:ascii="黑体" w:eastAsia="黑体" w:hAnsi="黑体" w:hint="eastAsia"/>
          <w:noProof w:val="0"/>
        </w:rPr>
        <w:t>实测白铜管O60</w:t>
      </w:r>
      <w:r>
        <w:rPr>
          <w:rFonts w:ascii="黑体" w:eastAsia="黑体" w:hAnsi="黑体" w:hint="eastAsia"/>
          <w:noProof w:val="0"/>
        </w:rPr>
        <w:t>伸长率</w:t>
      </w:r>
      <w:r w:rsidRPr="00A00FCF">
        <w:rPr>
          <w:rFonts w:ascii="黑体" w:eastAsia="黑体" w:hAnsi="黑体" w:hint="eastAsia"/>
          <w:noProof w:val="0"/>
        </w:rPr>
        <w:t>性能频数及频率分布表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16015234" w14:textId="77777777" w:rsidTr="000E0CEC">
        <w:tc>
          <w:tcPr>
            <w:tcW w:w="988" w:type="dxa"/>
          </w:tcPr>
          <w:p w14:paraId="4292D74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165A3AEE"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1E93786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1A7EED40"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12605DF6"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D90E05" w14:paraId="0A74925F" w14:textId="77777777" w:rsidTr="000E0CEC">
        <w:tc>
          <w:tcPr>
            <w:tcW w:w="988" w:type="dxa"/>
          </w:tcPr>
          <w:p w14:paraId="4BBB5255"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6C525E9E" w14:textId="1EAA3C7B"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30</w:t>
            </w:r>
            <w:r>
              <w:rPr>
                <w:color w:val="000000"/>
                <w:szCs w:val="21"/>
              </w:rPr>
              <w:t xml:space="preserve">  </w:t>
            </w:r>
            <w:r w:rsidRPr="00D90E05">
              <w:rPr>
                <w:rFonts w:hint="eastAsia"/>
                <w:color w:val="000000"/>
                <w:szCs w:val="21"/>
              </w:rPr>
              <w:t>32</w:t>
            </w:r>
            <w:r>
              <w:rPr>
                <w:color w:val="000000"/>
                <w:szCs w:val="21"/>
              </w:rPr>
              <w:t>]</w:t>
            </w:r>
          </w:p>
        </w:tc>
        <w:tc>
          <w:tcPr>
            <w:tcW w:w="1701" w:type="dxa"/>
            <w:vAlign w:val="center"/>
          </w:tcPr>
          <w:p w14:paraId="2F04C823" w14:textId="2B1F15F2"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31</w:t>
            </w:r>
          </w:p>
        </w:tc>
        <w:tc>
          <w:tcPr>
            <w:tcW w:w="2127" w:type="dxa"/>
            <w:vAlign w:val="center"/>
          </w:tcPr>
          <w:p w14:paraId="657EC08D" w14:textId="6299B948"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c>
          <w:tcPr>
            <w:tcW w:w="2511" w:type="dxa"/>
            <w:vAlign w:val="center"/>
          </w:tcPr>
          <w:p w14:paraId="4AADD942" w14:textId="3E65ED3A"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r>
      <w:tr w:rsidR="00D90E05" w14:paraId="5897ADBA" w14:textId="77777777" w:rsidTr="000E0CEC">
        <w:tc>
          <w:tcPr>
            <w:tcW w:w="988" w:type="dxa"/>
          </w:tcPr>
          <w:p w14:paraId="351FEE60"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2508A4A1" w14:textId="554C15D3"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32</w:t>
            </w:r>
            <w:r>
              <w:rPr>
                <w:color w:val="000000"/>
                <w:szCs w:val="21"/>
              </w:rPr>
              <w:t xml:space="preserve">  </w:t>
            </w:r>
            <w:r w:rsidRPr="00D90E05">
              <w:rPr>
                <w:rFonts w:hint="eastAsia"/>
                <w:color w:val="000000"/>
                <w:szCs w:val="21"/>
              </w:rPr>
              <w:t>34</w:t>
            </w:r>
            <w:r>
              <w:rPr>
                <w:color w:val="000000"/>
                <w:szCs w:val="21"/>
              </w:rPr>
              <w:t>]</w:t>
            </w:r>
          </w:p>
        </w:tc>
        <w:tc>
          <w:tcPr>
            <w:tcW w:w="1701" w:type="dxa"/>
            <w:vAlign w:val="center"/>
          </w:tcPr>
          <w:p w14:paraId="57A08077" w14:textId="3484DE92"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33</w:t>
            </w:r>
          </w:p>
        </w:tc>
        <w:tc>
          <w:tcPr>
            <w:tcW w:w="2127" w:type="dxa"/>
            <w:vAlign w:val="center"/>
          </w:tcPr>
          <w:p w14:paraId="436D361D" w14:textId="685B4753"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c>
          <w:tcPr>
            <w:tcW w:w="2511" w:type="dxa"/>
            <w:vAlign w:val="center"/>
          </w:tcPr>
          <w:p w14:paraId="4FC1CB0E" w14:textId="10CC3583"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r>
      <w:tr w:rsidR="00D90E05" w14:paraId="72CAEFE3" w14:textId="77777777" w:rsidTr="000E0CEC">
        <w:tc>
          <w:tcPr>
            <w:tcW w:w="988" w:type="dxa"/>
          </w:tcPr>
          <w:p w14:paraId="4DF0AA03"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24B70F15" w14:textId="52614682"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34</w:t>
            </w:r>
            <w:r>
              <w:rPr>
                <w:color w:val="000000"/>
                <w:szCs w:val="21"/>
              </w:rPr>
              <w:t xml:space="preserve">  </w:t>
            </w:r>
            <w:r w:rsidRPr="00D90E05">
              <w:rPr>
                <w:rFonts w:hint="eastAsia"/>
                <w:color w:val="000000"/>
                <w:szCs w:val="21"/>
              </w:rPr>
              <w:t>36</w:t>
            </w:r>
            <w:r>
              <w:rPr>
                <w:color w:val="000000"/>
                <w:szCs w:val="21"/>
              </w:rPr>
              <w:t>]</w:t>
            </w:r>
          </w:p>
        </w:tc>
        <w:tc>
          <w:tcPr>
            <w:tcW w:w="1701" w:type="dxa"/>
            <w:vAlign w:val="center"/>
          </w:tcPr>
          <w:p w14:paraId="1DCA51E0" w14:textId="447212DA"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35</w:t>
            </w:r>
          </w:p>
        </w:tc>
        <w:tc>
          <w:tcPr>
            <w:tcW w:w="2127" w:type="dxa"/>
            <w:vAlign w:val="center"/>
          </w:tcPr>
          <w:p w14:paraId="75B3CF85" w14:textId="674A0C8F"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c>
          <w:tcPr>
            <w:tcW w:w="2511" w:type="dxa"/>
            <w:vAlign w:val="center"/>
          </w:tcPr>
          <w:p w14:paraId="0E2D16A8" w14:textId="1ED0C236"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0</w:t>
            </w:r>
          </w:p>
        </w:tc>
      </w:tr>
      <w:tr w:rsidR="00D90E05" w14:paraId="035285B8" w14:textId="77777777" w:rsidTr="000E0CEC">
        <w:tc>
          <w:tcPr>
            <w:tcW w:w="988" w:type="dxa"/>
          </w:tcPr>
          <w:p w14:paraId="6E61D4E4"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3A3131BB" w14:textId="108993B1"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36</w:t>
            </w:r>
            <w:r>
              <w:rPr>
                <w:color w:val="000000"/>
                <w:szCs w:val="21"/>
              </w:rPr>
              <w:t xml:space="preserve">  </w:t>
            </w:r>
            <w:r w:rsidRPr="00D90E05">
              <w:rPr>
                <w:rFonts w:hint="eastAsia"/>
                <w:color w:val="000000"/>
                <w:szCs w:val="21"/>
              </w:rPr>
              <w:t>38</w:t>
            </w:r>
            <w:r>
              <w:rPr>
                <w:color w:val="000000"/>
                <w:szCs w:val="21"/>
              </w:rPr>
              <w:t>]</w:t>
            </w:r>
          </w:p>
        </w:tc>
        <w:tc>
          <w:tcPr>
            <w:tcW w:w="1701" w:type="dxa"/>
            <w:vAlign w:val="center"/>
          </w:tcPr>
          <w:p w14:paraId="0C4D9300" w14:textId="19F33816"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37</w:t>
            </w:r>
          </w:p>
        </w:tc>
        <w:tc>
          <w:tcPr>
            <w:tcW w:w="2127" w:type="dxa"/>
            <w:vAlign w:val="center"/>
          </w:tcPr>
          <w:p w14:paraId="170D2618" w14:textId="22BB70DF"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8</w:t>
            </w:r>
          </w:p>
        </w:tc>
        <w:tc>
          <w:tcPr>
            <w:tcW w:w="2511" w:type="dxa"/>
            <w:vAlign w:val="center"/>
          </w:tcPr>
          <w:p w14:paraId="6E7B17F2" w14:textId="0BE5DC6D"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0.036 </w:t>
            </w:r>
          </w:p>
        </w:tc>
      </w:tr>
      <w:tr w:rsidR="00D90E05" w14:paraId="2ACCAC11" w14:textId="77777777" w:rsidTr="000E0CEC">
        <w:tc>
          <w:tcPr>
            <w:tcW w:w="988" w:type="dxa"/>
          </w:tcPr>
          <w:p w14:paraId="0FE09F6A"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3750687F" w14:textId="17FE6050"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38</w:t>
            </w:r>
            <w:r>
              <w:rPr>
                <w:color w:val="000000"/>
                <w:szCs w:val="21"/>
              </w:rPr>
              <w:t xml:space="preserve">  </w:t>
            </w:r>
            <w:r w:rsidRPr="00D90E05">
              <w:rPr>
                <w:rFonts w:hint="eastAsia"/>
                <w:color w:val="000000"/>
                <w:szCs w:val="21"/>
              </w:rPr>
              <w:t>40</w:t>
            </w:r>
            <w:r>
              <w:rPr>
                <w:color w:val="000000"/>
                <w:szCs w:val="21"/>
              </w:rPr>
              <w:t>]</w:t>
            </w:r>
          </w:p>
        </w:tc>
        <w:tc>
          <w:tcPr>
            <w:tcW w:w="1701" w:type="dxa"/>
            <w:vAlign w:val="center"/>
          </w:tcPr>
          <w:p w14:paraId="22C5A974" w14:textId="7621E5AE"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39</w:t>
            </w:r>
          </w:p>
        </w:tc>
        <w:tc>
          <w:tcPr>
            <w:tcW w:w="2127" w:type="dxa"/>
            <w:vAlign w:val="center"/>
          </w:tcPr>
          <w:p w14:paraId="14028E67" w14:textId="0D7531C2"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88</w:t>
            </w:r>
          </w:p>
        </w:tc>
        <w:tc>
          <w:tcPr>
            <w:tcW w:w="2511" w:type="dxa"/>
            <w:vAlign w:val="center"/>
          </w:tcPr>
          <w:p w14:paraId="411DAEEE" w14:textId="6402A888"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0.400 </w:t>
            </w:r>
          </w:p>
        </w:tc>
      </w:tr>
      <w:tr w:rsidR="00D90E05" w14:paraId="7DCA2C6A" w14:textId="77777777" w:rsidTr="000E0CEC">
        <w:tc>
          <w:tcPr>
            <w:tcW w:w="988" w:type="dxa"/>
          </w:tcPr>
          <w:p w14:paraId="08F1C638"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3E4E151B" w14:textId="6A602B21"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40</w:t>
            </w:r>
            <w:r>
              <w:rPr>
                <w:color w:val="000000"/>
                <w:szCs w:val="21"/>
              </w:rPr>
              <w:t xml:space="preserve">  </w:t>
            </w:r>
            <w:r w:rsidRPr="00D90E05">
              <w:rPr>
                <w:rFonts w:hint="eastAsia"/>
                <w:color w:val="000000"/>
                <w:szCs w:val="21"/>
              </w:rPr>
              <w:t>42</w:t>
            </w:r>
            <w:r>
              <w:rPr>
                <w:color w:val="000000"/>
                <w:szCs w:val="21"/>
              </w:rPr>
              <w:t>]</w:t>
            </w:r>
          </w:p>
        </w:tc>
        <w:tc>
          <w:tcPr>
            <w:tcW w:w="1701" w:type="dxa"/>
            <w:vAlign w:val="center"/>
          </w:tcPr>
          <w:p w14:paraId="548C8094" w14:textId="399B32F7"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41</w:t>
            </w:r>
          </w:p>
        </w:tc>
        <w:tc>
          <w:tcPr>
            <w:tcW w:w="2127" w:type="dxa"/>
            <w:vAlign w:val="center"/>
          </w:tcPr>
          <w:p w14:paraId="2D2D8A74" w14:textId="11FEF4C4"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67</w:t>
            </w:r>
          </w:p>
        </w:tc>
        <w:tc>
          <w:tcPr>
            <w:tcW w:w="2511" w:type="dxa"/>
            <w:vAlign w:val="center"/>
          </w:tcPr>
          <w:p w14:paraId="47255211" w14:textId="7D00BE2B"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0.305 </w:t>
            </w:r>
          </w:p>
        </w:tc>
      </w:tr>
      <w:tr w:rsidR="00D90E05" w14:paraId="57069FF6" w14:textId="77777777" w:rsidTr="000E0CEC">
        <w:tc>
          <w:tcPr>
            <w:tcW w:w="988" w:type="dxa"/>
          </w:tcPr>
          <w:p w14:paraId="5016E155" w14:textId="77777777" w:rsidR="00D90E05" w:rsidRDefault="00D90E05" w:rsidP="00D90E05">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18CF596A" w14:textId="644ABBBE"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42</w:t>
            </w:r>
            <w:r>
              <w:rPr>
                <w:color w:val="000000"/>
                <w:szCs w:val="21"/>
              </w:rPr>
              <w:t xml:space="preserve">  </w:t>
            </w:r>
            <w:r w:rsidRPr="00D90E05">
              <w:rPr>
                <w:rFonts w:hint="eastAsia"/>
                <w:color w:val="000000"/>
                <w:szCs w:val="21"/>
              </w:rPr>
              <w:t>44</w:t>
            </w:r>
            <w:r>
              <w:rPr>
                <w:color w:val="000000"/>
                <w:szCs w:val="21"/>
              </w:rPr>
              <w:t>]</w:t>
            </w:r>
          </w:p>
        </w:tc>
        <w:tc>
          <w:tcPr>
            <w:tcW w:w="1701" w:type="dxa"/>
            <w:vAlign w:val="center"/>
          </w:tcPr>
          <w:p w14:paraId="65A601AF" w14:textId="4795CEB5"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43</w:t>
            </w:r>
          </w:p>
        </w:tc>
        <w:tc>
          <w:tcPr>
            <w:tcW w:w="2127" w:type="dxa"/>
            <w:vAlign w:val="center"/>
          </w:tcPr>
          <w:p w14:paraId="2C9B9009" w14:textId="5927D104"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36</w:t>
            </w:r>
          </w:p>
        </w:tc>
        <w:tc>
          <w:tcPr>
            <w:tcW w:w="2511" w:type="dxa"/>
            <w:vAlign w:val="center"/>
          </w:tcPr>
          <w:p w14:paraId="66F16D9A" w14:textId="678A696E"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0.164 </w:t>
            </w:r>
          </w:p>
        </w:tc>
      </w:tr>
      <w:tr w:rsidR="00D90E05" w14:paraId="36A595A5" w14:textId="77777777" w:rsidTr="000E0CEC">
        <w:tc>
          <w:tcPr>
            <w:tcW w:w="988" w:type="dxa"/>
          </w:tcPr>
          <w:p w14:paraId="3433733D" w14:textId="29743329" w:rsidR="00D90E05" w:rsidRDefault="00D90E05" w:rsidP="00D90E05">
            <w:pPr>
              <w:pStyle w:val="af3"/>
              <w:spacing w:line="276" w:lineRule="auto"/>
              <w:ind w:firstLineChars="0" w:firstLine="0"/>
              <w:jc w:val="center"/>
              <w:rPr>
                <w:rFonts w:hAnsi="宋体"/>
                <w:szCs w:val="21"/>
              </w:rPr>
            </w:pPr>
            <w:r>
              <w:rPr>
                <w:rFonts w:hAnsi="宋体" w:hint="eastAsia"/>
                <w:szCs w:val="21"/>
              </w:rPr>
              <w:t>8</w:t>
            </w:r>
          </w:p>
        </w:tc>
        <w:tc>
          <w:tcPr>
            <w:tcW w:w="2409" w:type="dxa"/>
            <w:vAlign w:val="center"/>
          </w:tcPr>
          <w:p w14:paraId="34D8C0F4" w14:textId="676AB360"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44</w:t>
            </w:r>
            <w:r>
              <w:rPr>
                <w:color w:val="000000"/>
                <w:szCs w:val="21"/>
              </w:rPr>
              <w:t xml:space="preserve">  </w:t>
            </w:r>
            <w:r w:rsidRPr="00D90E05">
              <w:rPr>
                <w:rFonts w:hint="eastAsia"/>
                <w:color w:val="000000"/>
                <w:szCs w:val="21"/>
              </w:rPr>
              <w:t>46</w:t>
            </w:r>
            <w:r>
              <w:rPr>
                <w:color w:val="000000"/>
                <w:szCs w:val="21"/>
              </w:rPr>
              <w:t>]</w:t>
            </w:r>
          </w:p>
        </w:tc>
        <w:tc>
          <w:tcPr>
            <w:tcW w:w="1701" w:type="dxa"/>
            <w:vAlign w:val="center"/>
          </w:tcPr>
          <w:p w14:paraId="7A6F29A7" w14:textId="2714FD6C"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45</w:t>
            </w:r>
          </w:p>
        </w:tc>
        <w:tc>
          <w:tcPr>
            <w:tcW w:w="2127" w:type="dxa"/>
            <w:vAlign w:val="center"/>
          </w:tcPr>
          <w:p w14:paraId="159DE3C8" w14:textId="6B4AEDCD"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12</w:t>
            </w:r>
          </w:p>
        </w:tc>
        <w:tc>
          <w:tcPr>
            <w:tcW w:w="2511" w:type="dxa"/>
            <w:vAlign w:val="center"/>
          </w:tcPr>
          <w:p w14:paraId="653829B9" w14:textId="3491BBF2"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0.055 </w:t>
            </w:r>
          </w:p>
        </w:tc>
      </w:tr>
      <w:tr w:rsidR="00D90E05" w14:paraId="0C81E5D0" w14:textId="77777777" w:rsidTr="000E0CEC">
        <w:tc>
          <w:tcPr>
            <w:tcW w:w="988" w:type="dxa"/>
          </w:tcPr>
          <w:p w14:paraId="4CBD721F" w14:textId="69DB69EF" w:rsidR="00D90E05" w:rsidRDefault="00D90E05" w:rsidP="00D90E05">
            <w:pPr>
              <w:pStyle w:val="af3"/>
              <w:spacing w:line="276" w:lineRule="auto"/>
              <w:ind w:firstLineChars="0" w:firstLine="0"/>
              <w:jc w:val="center"/>
              <w:rPr>
                <w:rFonts w:hAnsi="宋体"/>
                <w:szCs w:val="21"/>
              </w:rPr>
            </w:pPr>
            <w:r>
              <w:rPr>
                <w:rFonts w:hAnsi="宋体" w:hint="eastAsia"/>
                <w:szCs w:val="21"/>
              </w:rPr>
              <w:t>9</w:t>
            </w:r>
          </w:p>
        </w:tc>
        <w:tc>
          <w:tcPr>
            <w:tcW w:w="2409" w:type="dxa"/>
            <w:vAlign w:val="center"/>
          </w:tcPr>
          <w:p w14:paraId="1ACFE129" w14:textId="6951E071"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46</w:t>
            </w:r>
            <w:r>
              <w:rPr>
                <w:color w:val="000000"/>
                <w:szCs w:val="21"/>
              </w:rPr>
              <w:t xml:space="preserve">  </w:t>
            </w:r>
            <w:r w:rsidRPr="00D90E05">
              <w:rPr>
                <w:rFonts w:hint="eastAsia"/>
                <w:color w:val="000000"/>
                <w:szCs w:val="21"/>
              </w:rPr>
              <w:t>48</w:t>
            </w:r>
            <w:r>
              <w:rPr>
                <w:color w:val="000000"/>
                <w:szCs w:val="21"/>
              </w:rPr>
              <w:t>]</w:t>
            </w:r>
          </w:p>
        </w:tc>
        <w:tc>
          <w:tcPr>
            <w:tcW w:w="1701" w:type="dxa"/>
            <w:vAlign w:val="center"/>
          </w:tcPr>
          <w:p w14:paraId="33FDA9D4" w14:textId="2970D249"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47</w:t>
            </w:r>
          </w:p>
        </w:tc>
        <w:tc>
          <w:tcPr>
            <w:tcW w:w="2127" w:type="dxa"/>
            <w:vAlign w:val="center"/>
          </w:tcPr>
          <w:p w14:paraId="2568EBE1" w14:textId="68400B11"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7</w:t>
            </w:r>
          </w:p>
        </w:tc>
        <w:tc>
          <w:tcPr>
            <w:tcW w:w="2511" w:type="dxa"/>
            <w:vAlign w:val="center"/>
          </w:tcPr>
          <w:p w14:paraId="452DE39D" w14:textId="7BF56F20"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0.032 </w:t>
            </w:r>
          </w:p>
        </w:tc>
      </w:tr>
      <w:tr w:rsidR="00D90E05" w14:paraId="7BA70A0D" w14:textId="77777777" w:rsidTr="000E0CEC">
        <w:tc>
          <w:tcPr>
            <w:tcW w:w="988" w:type="dxa"/>
          </w:tcPr>
          <w:p w14:paraId="6E5A25FD" w14:textId="68008D47" w:rsidR="00D90E05" w:rsidRDefault="00D90E05" w:rsidP="00D90E05">
            <w:pPr>
              <w:pStyle w:val="af3"/>
              <w:spacing w:line="276" w:lineRule="auto"/>
              <w:ind w:firstLineChars="0" w:firstLine="0"/>
              <w:jc w:val="center"/>
              <w:rPr>
                <w:rFonts w:hAnsi="宋体"/>
                <w:szCs w:val="21"/>
              </w:rPr>
            </w:pPr>
            <w:r>
              <w:rPr>
                <w:rFonts w:hAnsi="宋体" w:hint="eastAsia"/>
                <w:szCs w:val="21"/>
              </w:rPr>
              <w:t>1</w:t>
            </w:r>
            <w:r>
              <w:rPr>
                <w:rFonts w:hAnsi="宋体"/>
                <w:szCs w:val="21"/>
              </w:rPr>
              <w:t>0</w:t>
            </w:r>
          </w:p>
        </w:tc>
        <w:tc>
          <w:tcPr>
            <w:tcW w:w="2409" w:type="dxa"/>
            <w:vAlign w:val="center"/>
          </w:tcPr>
          <w:p w14:paraId="13705B6A" w14:textId="3808943C" w:rsidR="00D90E05" w:rsidRPr="00D90E05" w:rsidRDefault="00D90E05" w:rsidP="00D90E05">
            <w:pPr>
              <w:pStyle w:val="af3"/>
              <w:spacing w:line="276" w:lineRule="auto"/>
              <w:ind w:firstLineChars="0" w:firstLine="0"/>
              <w:jc w:val="center"/>
              <w:rPr>
                <w:rFonts w:hAnsi="宋体"/>
                <w:szCs w:val="21"/>
              </w:rPr>
            </w:pPr>
            <w:r>
              <w:rPr>
                <w:color w:val="000000"/>
                <w:szCs w:val="21"/>
              </w:rPr>
              <w:t>[</w:t>
            </w:r>
            <w:r w:rsidRPr="00D90E05">
              <w:rPr>
                <w:rFonts w:hint="eastAsia"/>
                <w:color w:val="000000"/>
                <w:szCs w:val="21"/>
              </w:rPr>
              <w:t>48</w:t>
            </w:r>
            <w:r>
              <w:rPr>
                <w:color w:val="000000"/>
                <w:szCs w:val="21"/>
              </w:rPr>
              <w:t xml:space="preserve">  </w:t>
            </w:r>
            <w:r w:rsidRPr="00D90E05">
              <w:rPr>
                <w:rFonts w:hint="eastAsia"/>
                <w:color w:val="000000"/>
                <w:szCs w:val="21"/>
              </w:rPr>
              <w:t>50</w:t>
            </w:r>
            <w:r>
              <w:rPr>
                <w:color w:val="000000"/>
                <w:szCs w:val="21"/>
              </w:rPr>
              <w:t>]</w:t>
            </w:r>
          </w:p>
        </w:tc>
        <w:tc>
          <w:tcPr>
            <w:tcW w:w="1701" w:type="dxa"/>
            <w:vAlign w:val="center"/>
          </w:tcPr>
          <w:p w14:paraId="586FB8C3" w14:textId="6E32A854"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49</w:t>
            </w:r>
          </w:p>
        </w:tc>
        <w:tc>
          <w:tcPr>
            <w:tcW w:w="2127" w:type="dxa"/>
            <w:vAlign w:val="center"/>
          </w:tcPr>
          <w:p w14:paraId="51100713" w14:textId="28707FED"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2</w:t>
            </w:r>
          </w:p>
        </w:tc>
        <w:tc>
          <w:tcPr>
            <w:tcW w:w="2511" w:type="dxa"/>
            <w:vAlign w:val="center"/>
          </w:tcPr>
          <w:p w14:paraId="6EEC55DE" w14:textId="7EE85FAA"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0.009 </w:t>
            </w:r>
          </w:p>
        </w:tc>
      </w:tr>
      <w:tr w:rsidR="00D90E05" w14:paraId="65116F9C" w14:textId="77777777" w:rsidTr="000E0CEC">
        <w:tc>
          <w:tcPr>
            <w:tcW w:w="988" w:type="dxa"/>
          </w:tcPr>
          <w:p w14:paraId="4A855E60" w14:textId="77777777" w:rsidR="00D90E05" w:rsidRDefault="00D90E05" w:rsidP="00D90E05">
            <w:pPr>
              <w:pStyle w:val="af3"/>
              <w:spacing w:line="276" w:lineRule="auto"/>
              <w:ind w:firstLineChars="0" w:firstLine="0"/>
              <w:jc w:val="center"/>
              <w:rPr>
                <w:rFonts w:hAnsi="宋体"/>
                <w:szCs w:val="21"/>
              </w:rPr>
            </w:pPr>
          </w:p>
        </w:tc>
        <w:tc>
          <w:tcPr>
            <w:tcW w:w="2409" w:type="dxa"/>
            <w:vAlign w:val="center"/>
          </w:tcPr>
          <w:p w14:paraId="79826F39" w14:textId="33AB0248"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　</w:t>
            </w:r>
          </w:p>
        </w:tc>
        <w:tc>
          <w:tcPr>
            <w:tcW w:w="1701" w:type="dxa"/>
            <w:vAlign w:val="center"/>
          </w:tcPr>
          <w:p w14:paraId="1BF1E28F" w14:textId="42835202"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　</w:t>
            </w:r>
          </w:p>
        </w:tc>
        <w:tc>
          <w:tcPr>
            <w:tcW w:w="2127" w:type="dxa"/>
            <w:vAlign w:val="center"/>
          </w:tcPr>
          <w:p w14:paraId="298D3D60" w14:textId="42EDE600"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220</w:t>
            </w:r>
          </w:p>
        </w:tc>
        <w:tc>
          <w:tcPr>
            <w:tcW w:w="2511" w:type="dxa"/>
            <w:vAlign w:val="center"/>
          </w:tcPr>
          <w:p w14:paraId="2A7852E9" w14:textId="3B9D6E95" w:rsidR="00D90E05" w:rsidRPr="00D90E05" w:rsidRDefault="00D90E05" w:rsidP="00D90E05">
            <w:pPr>
              <w:pStyle w:val="af3"/>
              <w:spacing w:line="276" w:lineRule="auto"/>
              <w:ind w:firstLineChars="0" w:firstLine="0"/>
              <w:jc w:val="center"/>
              <w:rPr>
                <w:rFonts w:hAnsi="宋体"/>
                <w:szCs w:val="21"/>
              </w:rPr>
            </w:pPr>
            <w:r w:rsidRPr="00D90E05">
              <w:rPr>
                <w:rFonts w:hint="eastAsia"/>
                <w:color w:val="000000"/>
                <w:szCs w:val="21"/>
              </w:rPr>
              <w:t xml:space="preserve">　</w:t>
            </w:r>
          </w:p>
        </w:tc>
      </w:tr>
    </w:tbl>
    <w:p w14:paraId="5D931F85" w14:textId="692308DB" w:rsidR="00720F77" w:rsidRPr="00A00FCF" w:rsidRDefault="00B5313B" w:rsidP="00B5313B">
      <w:pPr>
        <w:spacing w:line="276" w:lineRule="auto"/>
        <w:jc w:val="center"/>
        <w:rPr>
          <w:rFonts w:asciiTheme="majorEastAsia" w:eastAsiaTheme="majorEastAsia" w:hAnsiTheme="majorEastAsia"/>
          <w:szCs w:val="21"/>
        </w:rPr>
      </w:pPr>
      <w:r>
        <w:rPr>
          <w:noProof/>
        </w:rPr>
        <w:lastRenderedPageBreak/>
        <w:drawing>
          <wp:inline distT="0" distB="0" distL="0" distR="0" wp14:anchorId="0017A3E3" wp14:editId="25F6E547">
            <wp:extent cx="4572000" cy="2743200"/>
            <wp:effectExtent l="0" t="0" r="0" b="0"/>
            <wp:docPr id="2" name="图表 2">
              <a:extLst xmlns:a="http://schemas.openxmlformats.org/drawingml/2006/main">
                <a:ext uri="{FF2B5EF4-FFF2-40B4-BE49-F238E27FC236}">
                  <a16:creationId xmlns:a16="http://schemas.microsoft.com/office/drawing/2014/main" id="{5145E9BE-F7F9-46EF-815D-61FEC17ED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AA7419" w14:textId="01B9A111" w:rsidR="00720F77" w:rsidRDefault="00720F77" w:rsidP="00A00FCF">
      <w:pPr>
        <w:pStyle w:val="aa"/>
        <w:numPr>
          <w:ilvl w:val="3"/>
          <w:numId w:val="2"/>
        </w:numPr>
        <w:spacing w:line="276" w:lineRule="auto"/>
        <w:ind w:left="0" w:firstLineChars="0" w:firstLine="0"/>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ascii="宋体" w:hAnsi="宋体" w:hint="eastAsia"/>
          <w:noProof/>
          <w:kern w:val="0"/>
          <w:szCs w:val="21"/>
        </w:rPr>
        <w:t>BFe10-1-1、BFe10-1.4-1、BFe10-1.6-1)</w:t>
      </w:r>
      <w:r w:rsidR="00A00FCF" w:rsidRPr="00A00FCF">
        <w:rPr>
          <w:rFonts w:asciiTheme="majorEastAsia" w:eastAsiaTheme="majorEastAsia" w:hAnsiTheme="majorEastAsia" w:hint="eastAsia"/>
          <w:szCs w:val="21"/>
        </w:rPr>
        <w:t xml:space="preserve"> </w:t>
      </w:r>
      <w:r w:rsidR="00A00FCF">
        <w:rPr>
          <w:rFonts w:asciiTheme="majorEastAsia" w:eastAsiaTheme="majorEastAsia" w:hAnsiTheme="majorEastAsia" w:hint="eastAsia"/>
          <w:szCs w:val="21"/>
        </w:rPr>
        <w:t>软化退火</w:t>
      </w:r>
      <w:r w:rsidR="00A00FCF" w:rsidRPr="00A00FCF">
        <w:rPr>
          <w:rFonts w:asciiTheme="majorEastAsia" w:eastAsiaTheme="majorEastAsia" w:hAnsiTheme="majorEastAsia" w:hint="eastAsia"/>
          <w:szCs w:val="21"/>
        </w:rPr>
        <w:t>(</w:t>
      </w:r>
      <w:r w:rsidR="00A00FCF">
        <w:rPr>
          <w:rFonts w:asciiTheme="majorEastAsia" w:eastAsiaTheme="majorEastAsia" w:hAnsiTheme="majorEastAsia" w:hint="eastAsia"/>
          <w:szCs w:val="21"/>
        </w:rPr>
        <w:t>O60</w:t>
      </w:r>
      <w:r w:rsidR="00A00FCF" w:rsidRPr="00A00FCF">
        <w:rPr>
          <w:rFonts w:asciiTheme="majorEastAsia" w:eastAsiaTheme="majorEastAsia" w:hAnsiTheme="majorEastAsia"/>
          <w:szCs w:val="21"/>
        </w:rPr>
        <w:t>)</w:t>
      </w:r>
      <w:r w:rsidR="00A00FCF" w:rsidRPr="00A00FCF">
        <w:rPr>
          <w:rFonts w:asciiTheme="majorEastAsia" w:eastAsiaTheme="majorEastAsia" w:hAnsiTheme="majorEastAsia" w:hint="eastAsia"/>
          <w:szCs w:val="21"/>
        </w:rPr>
        <w:t>态</w:t>
      </w:r>
      <w:r w:rsidRPr="00A00FCF">
        <w:rPr>
          <w:rFonts w:asciiTheme="majorEastAsia" w:eastAsiaTheme="majorEastAsia" w:hAnsiTheme="majorEastAsia" w:hint="eastAsia"/>
          <w:szCs w:val="21"/>
        </w:rPr>
        <w:t>的硬度性能频数和频率分布表及分布图：</w:t>
      </w:r>
    </w:p>
    <w:p w14:paraId="486A8EE2" w14:textId="176E2F70" w:rsidR="00230A90" w:rsidRPr="00230A90" w:rsidRDefault="00230A90" w:rsidP="004D1C60">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7</w:t>
      </w:r>
      <w:r w:rsidRPr="00A00FCF">
        <w:rPr>
          <w:rFonts w:ascii="黑体" w:eastAsia="黑体" w:hAnsi="黑体"/>
          <w:noProof w:val="0"/>
        </w:rPr>
        <w:t xml:space="preserve"> </w:t>
      </w:r>
      <w:r>
        <w:rPr>
          <w:rFonts w:ascii="黑体" w:eastAsia="黑体" w:hAnsi="黑体" w:hint="eastAsia"/>
          <w:noProof w:val="0"/>
        </w:rPr>
        <w:t xml:space="preserve"> </w:t>
      </w:r>
      <w:r w:rsidR="004D1C60">
        <w:rPr>
          <w:rFonts w:ascii="黑体" w:eastAsia="黑体" w:hAnsi="黑体" w:hint="eastAsia"/>
          <w:noProof w:val="0"/>
        </w:rPr>
        <w:t>实测</w:t>
      </w:r>
      <w:r w:rsidRPr="00A00FCF">
        <w:rPr>
          <w:rFonts w:ascii="黑体" w:eastAsia="黑体" w:hAnsi="黑体" w:hint="eastAsia"/>
          <w:noProof w:val="0"/>
        </w:rPr>
        <w:t>白铜管O60</w:t>
      </w:r>
      <w:r>
        <w:rPr>
          <w:rFonts w:ascii="黑体" w:eastAsia="黑体" w:hAnsi="黑体" w:hint="eastAsia"/>
          <w:noProof w:val="0"/>
        </w:rPr>
        <w:t>硬度</w:t>
      </w:r>
      <w:r w:rsidRPr="00A00FCF">
        <w:rPr>
          <w:rFonts w:ascii="黑体" w:eastAsia="黑体" w:hAnsi="黑体" w:hint="eastAsia"/>
          <w:noProof w:val="0"/>
        </w:rPr>
        <w:t>性能频数及频率分布表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536CCBF5" w14:textId="77777777" w:rsidTr="000E0CEC">
        <w:tc>
          <w:tcPr>
            <w:tcW w:w="988" w:type="dxa"/>
          </w:tcPr>
          <w:p w14:paraId="757C5D4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3F12EEA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545ADE6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3D13E04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3E90C89C"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B5313B" w14:paraId="242E684A" w14:textId="77777777" w:rsidTr="000E0CEC">
        <w:tc>
          <w:tcPr>
            <w:tcW w:w="988" w:type="dxa"/>
          </w:tcPr>
          <w:p w14:paraId="0FD95431"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1F7F9BA4" w14:textId="606B144C"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75</w:t>
            </w:r>
            <w:r>
              <w:rPr>
                <w:color w:val="000000"/>
                <w:szCs w:val="21"/>
              </w:rPr>
              <w:t xml:space="preserve">  </w:t>
            </w:r>
            <w:r w:rsidRPr="00B5313B">
              <w:rPr>
                <w:rFonts w:hint="eastAsia"/>
                <w:color w:val="000000"/>
                <w:szCs w:val="21"/>
              </w:rPr>
              <w:t>80</w:t>
            </w:r>
            <w:r>
              <w:rPr>
                <w:color w:val="000000"/>
                <w:szCs w:val="21"/>
              </w:rPr>
              <w:t>]</w:t>
            </w:r>
          </w:p>
        </w:tc>
        <w:tc>
          <w:tcPr>
            <w:tcW w:w="1701" w:type="dxa"/>
            <w:vAlign w:val="center"/>
          </w:tcPr>
          <w:p w14:paraId="7D82B31F" w14:textId="3C4A3D20"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77.5</w:t>
            </w:r>
          </w:p>
        </w:tc>
        <w:tc>
          <w:tcPr>
            <w:tcW w:w="2127" w:type="dxa"/>
            <w:vAlign w:val="center"/>
          </w:tcPr>
          <w:p w14:paraId="1A1EB695" w14:textId="0717C1E1"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7</w:t>
            </w:r>
          </w:p>
        </w:tc>
        <w:tc>
          <w:tcPr>
            <w:tcW w:w="2511" w:type="dxa"/>
            <w:vAlign w:val="center"/>
          </w:tcPr>
          <w:p w14:paraId="274F3198" w14:textId="357592A1"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0.032 </w:t>
            </w:r>
          </w:p>
        </w:tc>
      </w:tr>
      <w:tr w:rsidR="00B5313B" w14:paraId="0A552BD2" w14:textId="77777777" w:rsidTr="000E0CEC">
        <w:tc>
          <w:tcPr>
            <w:tcW w:w="988" w:type="dxa"/>
          </w:tcPr>
          <w:p w14:paraId="2363B115"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428D3012" w14:textId="7314C928"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80</w:t>
            </w:r>
            <w:r>
              <w:rPr>
                <w:color w:val="000000"/>
                <w:szCs w:val="21"/>
              </w:rPr>
              <w:t xml:space="preserve">  </w:t>
            </w:r>
            <w:r w:rsidRPr="00B5313B">
              <w:rPr>
                <w:rFonts w:hint="eastAsia"/>
                <w:color w:val="000000"/>
                <w:szCs w:val="21"/>
              </w:rPr>
              <w:t>85</w:t>
            </w:r>
            <w:r>
              <w:rPr>
                <w:color w:val="000000"/>
                <w:szCs w:val="21"/>
              </w:rPr>
              <w:t>]</w:t>
            </w:r>
          </w:p>
        </w:tc>
        <w:tc>
          <w:tcPr>
            <w:tcW w:w="1701" w:type="dxa"/>
            <w:vAlign w:val="center"/>
          </w:tcPr>
          <w:p w14:paraId="3D79FA48" w14:textId="28F199DD"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82.5</w:t>
            </w:r>
          </w:p>
        </w:tc>
        <w:tc>
          <w:tcPr>
            <w:tcW w:w="2127" w:type="dxa"/>
            <w:vAlign w:val="center"/>
          </w:tcPr>
          <w:p w14:paraId="0B836A89" w14:textId="57A868DC"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45</w:t>
            </w:r>
          </w:p>
        </w:tc>
        <w:tc>
          <w:tcPr>
            <w:tcW w:w="2511" w:type="dxa"/>
            <w:vAlign w:val="center"/>
          </w:tcPr>
          <w:p w14:paraId="4B9ABD18" w14:textId="72CB94E3"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0.205 </w:t>
            </w:r>
          </w:p>
        </w:tc>
      </w:tr>
      <w:tr w:rsidR="00B5313B" w14:paraId="0D9FD903" w14:textId="77777777" w:rsidTr="000E0CEC">
        <w:tc>
          <w:tcPr>
            <w:tcW w:w="988" w:type="dxa"/>
          </w:tcPr>
          <w:p w14:paraId="007ED290"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1C60856D" w14:textId="46E8F44B"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85</w:t>
            </w:r>
            <w:r>
              <w:rPr>
                <w:color w:val="000000"/>
                <w:szCs w:val="21"/>
              </w:rPr>
              <w:t xml:space="preserve">  </w:t>
            </w:r>
            <w:r w:rsidRPr="00B5313B">
              <w:rPr>
                <w:rFonts w:hint="eastAsia"/>
                <w:color w:val="000000"/>
                <w:szCs w:val="21"/>
              </w:rPr>
              <w:t>90</w:t>
            </w:r>
            <w:r>
              <w:rPr>
                <w:color w:val="000000"/>
                <w:szCs w:val="21"/>
              </w:rPr>
              <w:t>]</w:t>
            </w:r>
          </w:p>
        </w:tc>
        <w:tc>
          <w:tcPr>
            <w:tcW w:w="1701" w:type="dxa"/>
            <w:vAlign w:val="center"/>
          </w:tcPr>
          <w:p w14:paraId="3DEB7965" w14:textId="4FD15B29"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87.5</w:t>
            </w:r>
          </w:p>
        </w:tc>
        <w:tc>
          <w:tcPr>
            <w:tcW w:w="2127" w:type="dxa"/>
            <w:vAlign w:val="center"/>
          </w:tcPr>
          <w:p w14:paraId="0D9CF205" w14:textId="2DA3171A"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92</w:t>
            </w:r>
          </w:p>
        </w:tc>
        <w:tc>
          <w:tcPr>
            <w:tcW w:w="2511" w:type="dxa"/>
            <w:vAlign w:val="center"/>
          </w:tcPr>
          <w:p w14:paraId="58FD6F33" w14:textId="64BA06CD"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0.418 </w:t>
            </w:r>
          </w:p>
        </w:tc>
      </w:tr>
      <w:tr w:rsidR="00B5313B" w14:paraId="145D3665" w14:textId="77777777" w:rsidTr="000E0CEC">
        <w:tc>
          <w:tcPr>
            <w:tcW w:w="988" w:type="dxa"/>
          </w:tcPr>
          <w:p w14:paraId="485507A1"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01128688" w14:textId="2E9BA266"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90</w:t>
            </w:r>
            <w:r>
              <w:rPr>
                <w:color w:val="000000"/>
                <w:szCs w:val="21"/>
              </w:rPr>
              <w:t xml:space="preserve">  </w:t>
            </w:r>
            <w:r w:rsidRPr="00B5313B">
              <w:rPr>
                <w:rFonts w:hint="eastAsia"/>
                <w:color w:val="000000"/>
                <w:szCs w:val="21"/>
              </w:rPr>
              <w:t>95</w:t>
            </w:r>
            <w:r>
              <w:rPr>
                <w:color w:val="000000"/>
                <w:szCs w:val="21"/>
              </w:rPr>
              <w:t>]</w:t>
            </w:r>
          </w:p>
        </w:tc>
        <w:tc>
          <w:tcPr>
            <w:tcW w:w="1701" w:type="dxa"/>
            <w:vAlign w:val="center"/>
          </w:tcPr>
          <w:p w14:paraId="3EBFB71E" w14:textId="5B4E899E"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92.5</w:t>
            </w:r>
          </w:p>
        </w:tc>
        <w:tc>
          <w:tcPr>
            <w:tcW w:w="2127" w:type="dxa"/>
            <w:vAlign w:val="center"/>
          </w:tcPr>
          <w:p w14:paraId="5BE0DE14" w14:textId="6F02524E"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45</w:t>
            </w:r>
          </w:p>
        </w:tc>
        <w:tc>
          <w:tcPr>
            <w:tcW w:w="2511" w:type="dxa"/>
            <w:vAlign w:val="center"/>
          </w:tcPr>
          <w:p w14:paraId="5CB484F3" w14:textId="471C675B"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0.205 </w:t>
            </w:r>
          </w:p>
        </w:tc>
      </w:tr>
      <w:tr w:rsidR="00B5313B" w14:paraId="673E9F9F" w14:textId="77777777" w:rsidTr="000E0CEC">
        <w:tc>
          <w:tcPr>
            <w:tcW w:w="988" w:type="dxa"/>
          </w:tcPr>
          <w:p w14:paraId="56FC8B8B"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31823EF2" w14:textId="6469804F"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95</w:t>
            </w:r>
            <w:r>
              <w:rPr>
                <w:color w:val="000000"/>
                <w:szCs w:val="21"/>
              </w:rPr>
              <w:t xml:space="preserve">  </w:t>
            </w:r>
            <w:r w:rsidRPr="00B5313B">
              <w:rPr>
                <w:rFonts w:hint="eastAsia"/>
                <w:color w:val="000000"/>
                <w:szCs w:val="21"/>
              </w:rPr>
              <w:t>100</w:t>
            </w:r>
            <w:r>
              <w:rPr>
                <w:color w:val="000000"/>
                <w:szCs w:val="21"/>
              </w:rPr>
              <w:t>]</w:t>
            </w:r>
          </w:p>
        </w:tc>
        <w:tc>
          <w:tcPr>
            <w:tcW w:w="1701" w:type="dxa"/>
            <w:vAlign w:val="center"/>
          </w:tcPr>
          <w:p w14:paraId="6CB58F85" w14:textId="0A37A117"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97.5</w:t>
            </w:r>
          </w:p>
        </w:tc>
        <w:tc>
          <w:tcPr>
            <w:tcW w:w="2127" w:type="dxa"/>
            <w:vAlign w:val="center"/>
          </w:tcPr>
          <w:p w14:paraId="0C4FD7B5" w14:textId="132BA648"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26</w:t>
            </w:r>
          </w:p>
        </w:tc>
        <w:tc>
          <w:tcPr>
            <w:tcW w:w="2511" w:type="dxa"/>
            <w:vAlign w:val="center"/>
          </w:tcPr>
          <w:p w14:paraId="6E12EDED" w14:textId="0C96D11B"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0.118 </w:t>
            </w:r>
          </w:p>
        </w:tc>
      </w:tr>
      <w:tr w:rsidR="00B5313B" w14:paraId="2E0FBF71" w14:textId="77777777" w:rsidTr="000E0CEC">
        <w:tc>
          <w:tcPr>
            <w:tcW w:w="988" w:type="dxa"/>
          </w:tcPr>
          <w:p w14:paraId="687E80C8"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581F79AE" w14:textId="2C7F6F2F"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100</w:t>
            </w:r>
            <w:r>
              <w:rPr>
                <w:color w:val="000000"/>
                <w:szCs w:val="21"/>
              </w:rPr>
              <w:t xml:space="preserve">  </w:t>
            </w:r>
            <w:r w:rsidRPr="00B5313B">
              <w:rPr>
                <w:rFonts w:hint="eastAsia"/>
                <w:color w:val="000000"/>
                <w:szCs w:val="21"/>
              </w:rPr>
              <w:t>105</w:t>
            </w:r>
            <w:r>
              <w:rPr>
                <w:color w:val="000000"/>
                <w:szCs w:val="21"/>
              </w:rPr>
              <w:t>]</w:t>
            </w:r>
          </w:p>
        </w:tc>
        <w:tc>
          <w:tcPr>
            <w:tcW w:w="1701" w:type="dxa"/>
            <w:vAlign w:val="center"/>
          </w:tcPr>
          <w:p w14:paraId="4A8C002C" w14:textId="16833B17"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102.5</w:t>
            </w:r>
          </w:p>
        </w:tc>
        <w:tc>
          <w:tcPr>
            <w:tcW w:w="2127" w:type="dxa"/>
            <w:vAlign w:val="center"/>
          </w:tcPr>
          <w:p w14:paraId="77EF6A67" w14:textId="437EA491"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5</w:t>
            </w:r>
          </w:p>
        </w:tc>
        <w:tc>
          <w:tcPr>
            <w:tcW w:w="2511" w:type="dxa"/>
            <w:vAlign w:val="center"/>
          </w:tcPr>
          <w:p w14:paraId="36D1EA21" w14:textId="6C7C25E4"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0.023 </w:t>
            </w:r>
          </w:p>
        </w:tc>
      </w:tr>
      <w:tr w:rsidR="00B5313B" w14:paraId="122E444C" w14:textId="77777777" w:rsidTr="000E0CEC">
        <w:tc>
          <w:tcPr>
            <w:tcW w:w="988" w:type="dxa"/>
          </w:tcPr>
          <w:p w14:paraId="2D302885" w14:textId="77777777" w:rsidR="00B5313B" w:rsidRDefault="00B5313B" w:rsidP="00B5313B">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2B8F4152" w14:textId="411AA43A" w:rsidR="00B5313B" w:rsidRPr="00B5313B" w:rsidRDefault="00B5313B" w:rsidP="00B5313B">
            <w:pPr>
              <w:pStyle w:val="af3"/>
              <w:spacing w:line="276" w:lineRule="auto"/>
              <w:ind w:firstLineChars="0" w:firstLine="0"/>
              <w:jc w:val="center"/>
              <w:rPr>
                <w:rFonts w:hAnsi="宋体"/>
                <w:szCs w:val="21"/>
              </w:rPr>
            </w:pPr>
            <w:r>
              <w:rPr>
                <w:color w:val="000000"/>
                <w:szCs w:val="21"/>
              </w:rPr>
              <w:t>[</w:t>
            </w:r>
            <w:r w:rsidRPr="00B5313B">
              <w:rPr>
                <w:rFonts w:hint="eastAsia"/>
                <w:color w:val="000000"/>
                <w:szCs w:val="21"/>
              </w:rPr>
              <w:t>105</w:t>
            </w:r>
            <w:r>
              <w:rPr>
                <w:color w:val="000000"/>
                <w:szCs w:val="21"/>
              </w:rPr>
              <w:t xml:space="preserve">  </w:t>
            </w:r>
            <w:r w:rsidRPr="00B5313B">
              <w:rPr>
                <w:rFonts w:hint="eastAsia"/>
                <w:color w:val="000000"/>
                <w:szCs w:val="21"/>
              </w:rPr>
              <w:t>110</w:t>
            </w:r>
            <w:r>
              <w:rPr>
                <w:color w:val="000000"/>
                <w:szCs w:val="21"/>
              </w:rPr>
              <w:t>]</w:t>
            </w:r>
          </w:p>
        </w:tc>
        <w:tc>
          <w:tcPr>
            <w:tcW w:w="1701" w:type="dxa"/>
            <w:vAlign w:val="center"/>
          </w:tcPr>
          <w:p w14:paraId="31C9B9D0" w14:textId="6815566A"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107.5</w:t>
            </w:r>
          </w:p>
        </w:tc>
        <w:tc>
          <w:tcPr>
            <w:tcW w:w="2127" w:type="dxa"/>
            <w:vAlign w:val="center"/>
          </w:tcPr>
          <w:p w14:paraId="22EA1DEE" w14:textId="15A10F08"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0</w:t>
            </w:r>
          </w:p>
        </w:tc>
        <w:tc>
          <w:tcPr>
            <w:tcW w:w="2511" w:type="dxa"/>
            <w:vAlign w:val="center"/>
          </w:tcPr>
          <w:p w14:paraId="0A8B043D" w14:textId="5ECA564F"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0</w:t>
            </w:r>
          </w:p>
        </w:tc>
      </w:tr>
      <w:tr w:rsidR="00B5313B" w14:paraId="218A4C07" w14:textId="77777777" w:rsidTr="000E0CEC">
        <w:tc>
          <w:tcPr>
            <w:tcW w:w="988" w:type="dxa"/>
          </w:tcPr>
          <w:p w14:paraId="13FECA90" w14:textId="77777777" w:rsidR="00B5313B" w:rsidRDefault="00B5313B" w:rsidP="00B5313B">
            <w:pPr>
              <w:pStyle w:val="af3"/>
              <w:spacing w:line="276" w:lineRule="auto"/>
              <w:ind w:firstLineChars="0" w:firstLine="0"/>
              <w:jc w:val="center"/>
              <w:rPr>
                <w:rFonts w:hAnsi="宋体"/>
                <w:szCs w:val="21"/>
              </w:rPr>
            </w:pPr>
          </w:p>
        </w:tc>
        <w:tc>
          <w:tcPr>
            <w:tcW w:w="2409" w:type="dxa"/>
            <w:vAlign w:val="center"/>
          </w:tcPr>
          <w:p w14:paraId="30ADBD92" w14:textId="135DFB94"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　</w:t>
            </w:r>
          </w:p>
        </w:tc>
        <w:tc>
          <w:tcPr>
            <w:tcW w:w="1701" w:type="dxa"/>
            <w:vAlign w:val="center"/>
          </w:tcPr>
          <w:p w14:paraId="144E59EA" w14:textId="17891F4E"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　</w:t>
            </w:r>
          </w:p>
        </w:tc>
        <w:tc>
          <w:tcPr>
            <w:tcW w:w="2127" w:type="dxa"/>
            <w:vAlign w:val="center"/>
          </w:tcPr>
          <w:p w14:paraId="1CDC319D" w14:textId="0282B234"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220</w:t>
            </w:r>
          </w:p>
        </w:tc>
        <w:tc>
          <w:tcPr>
            <w:tcW w:w="2511" w:type="dxa"/>
            <w:vAlign w:val="center"/>
          </w:tcPr>
          <w:p w14:paraId="46681213" w14:textId="6AFB3793" w:rsidR="00B5313B" w:rsidRPr="00B5313B" w:rsidRDefault="00B5313B" w:rsidP="00B5313B">
            <w:pPr>
              <w:pStyle w:val="af3"/>
              <w:spacing w:line="276" w:lineRule="auto"/>
              <w:ind w:firstLineChars="0" w:firstLine="0"/>
              <w:jc w:val="center"/>
              <w:rPr>
                <w:rFonts w:hAnsi="宋体"/>
                <w:szCs w:val="21"/>
              </w:rPr>
            </w:pPr>
            <w:r w:rsidRPr="00B5313B">
              <w:rPr>
                <w:rFonts w:hint="eastAsia"/>
                <w:color w:val="000000"/>
                <w:szCs w:val="21"/>
              </w:rPr>
              <w:t xml:space="preserve">　</w:t>
            </w:r>
          </w:p>
        </w:tc>
      </w:tr>
    </w:tbl>
    <w:p w14:paraId="542AEC3C" w14:textId="2F0BD512" w:rsidR="00720F77" w:rsidRPr="00A00FCF" w:rsidRDefault="00A704E3" w:rsidP="00A704E3">
      <w:pPr>
        <w:spacing w:line="276" w:lineRule="auto"/>
        <w:jc w:val="center"/>
        <w:rPr>
          <w:rFonts w:asciiTheme="majorEastAsia" w:eastAsiaTheme="majorEastAsia" w:hAnsiTheme="majorEastAsia"/>
          <w:szCs w:val="21"/>
        </w:rPr>
      </w:pPr>
      <w:r>
        <w:rPr>
          <w:noProof/>
        </w:rPr>
        <w:drawing>
          <wp:inline distT="0" distB="0" distL="0" distR="0" wp14:anchorId="73F9F1F2" wp14:editId="56C3CC05">
            <wp:extent cx="4572000" cy="2743200"/>
            <wp:effectExtent l="0" t="0" r="0" b="0"/>
            <wp:docPr id="3" name="图表 3">
              <a:extLst xmlns:a="http://schemas.openxmlformats.org/drawingml/2006/main">
                <a:ext uri="{FF2B5EF4-FFF2-40B4-BE49-F238E27FC236}">
                  <a16:creationId xmlns:a16="http://schemas.microsoft.com/office/drawing/2014/main" id="{5E16E4D7-A92C-4E90-B8BA-80FE3B4C6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DFD9B2" w14:textId="008E0AA9" w:rsidR="00A00FCF" w:rsidRDefault="00A00FCF"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sidRPr="00A00FCF">
        <w:rPr>
          <w:rFonts w:asciiTheme="majorEastAsia" w:eastAsiaTheme="majorEastAsia" w:hAnsiTheme="majorEastAsia" w:hint="eastAsia"/>
          <w:szCs w:val="21"/>
        </w:rPr>
        <w:lastRenderedPageBreak/>
        <w:t>白铜管(牌号</w:t>
      </w:r>
      <w:r w:rsidRPr="00A00FCF">
        <w:rPr>
          <w:rFonts w:hAnsi="宋体" w:hint="eastAsia"/>
          <w:szCs w:val="21"/>
        </w:rPr>
        <w:t>BFe10-1-1、BFe10-1.4-1</w:t>
      </w:r>
      <w:r w:rsidRPr="00A00FCF">
        <w:rPr>
          <w:rFonts w:asciiTheme="majorEastAsia" w:eastAsiaTheme="majorEastAsia" w:hAnsiTheme="majorEastAsia" w:hint="eastAsia"/>
          <w:szCs w:val="21"/>
        </w:rPr>
        <w:t>、</w:t>
      </w:r>
      <w:r w:rsidRPr="00A00FCF">
        <w:rPr>
          <w:rFonts w:hAnsi="宋体" w:hint="eastAsia"/>
          <w:szCs w:val="21"/>
        </w:rPr>
        <w:t>BFe10-1.6-1</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轻拉</w:t>
      </w:r>
      <w:r w:rsidRPr="00A00FCF">
        <w:rPr>
          <w:rFonts w:asciiTheme="majorEastAsia" w:eastAsiaTheme="majorEastAsia" w:hAnsiTheme="majorEastAsia" w:hint="eastAsia"/>
          <w:szCs w:val="21"/>
        </w:rPr>
        <w:t>(H</w:t>
      </w:r>
      <w:r>
        <w:rPr>
          <w:rFonts w:asciiTheme="majorEastAsia" w:eastAsiaTheme="majorEastAsia" w:hAnsiTheme="majorEastAsia" w:hint="eastAsia"/>
          <w:szCs w:val="21"/>
        </w:rPr>
        <w:t>55</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3F72953F" w14:textId="4E209851" w:rsidR="00230A90" w:rsidRPr="00230A90" w:rsidRDefault="00230A90" w:rsidP="004D1C60">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8</w:t>
      </w:r>
      <w:r w:rsidRPr="00A00FCF">
        <w:rPr>
          <w:rFonts w:ascii="黑体" w:eastAsia="黑体" w:hAnsi="黑体"/>
          <w:noProof w:val="0"/>
        </w:rPr>
        <w:t xml:space="preserve"> </w:t>
      </w:r>
      <w:r>
        <w:rPr>
          <w:rFonts w:ascii="黑体" w:eastAsia="黑体" w:hAnsi="黑体" w:hint="eastAsia"/>
          <w:noProof w:val="0"/>
        </w:rPr>
        <w:t xml:space="preserve"> </w:t>
      </w:r>
      <w:r w:rsidR="004D1C60">
        <w:rPr>
          <w:rFonts w:ascii="黑体" w:eastAsia="黑体" w:hAnsi="黑体" w:hint="eastAsia"/>
          <w:noProof w:val="0"/>
        </w:rPr>
        <w:t>实测</w:t>
      </w:r>
      <w:r w:rsidRPr="00A00FCF">
        <w:rPr>
          <w:rFonts w:ascii="黑体" w:eastAsia="黑体" w:hAnsi="黑体" w:hint="eastAsia"/>
          <w:noProof w:val="0"/>
        </w:rPr>
        <w:t>白铜管</w:t>
      </w:r>
      <w:r>
        <w:rPr>
          <w:rFonts w:ascii="黑体" w:eastAsia="黑体" w:hAnsi="黑体" w:hint="eastAsia"/>
          <w:noProof w:val="0"/>
        </w:rPr>
        <w:t>H55抗拉强度</w:t>
      </w:r>
      <w:r w:rsidRPr="00A00FCF">
        <w:rPr>
          <w:rFonts w:ascii="黑体" w:eastAsia="黑体" w:hAnsi="黑体" w:hint="eastAsia"/>
          <w:noProof w:val="0"/>
        </w:rPr>
        <w:t>性能频数及频率分布</w:t>
      </w:r>
      <w:r w:rsidR="0028519A">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4EEC764F" w14:textId="77777777" w:rsidTr="000E0CEC">
        <w:tc>
          <w:tcPr>
            <w:tcW w:w="988" w:type="dxa"/>
          </w:tcPr>
          <w:p w14:paraId="51937C50"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2214E5C0"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16BEC4AE"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2F8BF71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279309D2"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A704E3" w14:paraId="565CD6D1" w14:textId="77777777" w:rsidTr="000E0CEC">
        <w:tc>
          <w:tcPr>
            <w:tcW w:w="988" w:type="dxa"/>
          </w:tcPr>
          <w:p w14:paraId="6083974E"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335066AD" w14:textId="23FEAE0E"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345</w:t>
            </w:r>
            <w:r>
              <w:rPr>
                <w:color w:val="000000"/>
                <w:szCs w:val="21"/>
              </w:rPr>
              <w:t xml:space="preserve">  </w:t>
            </w:r>
            <w:r w:rsidR="00A704E3" w:rsidRPr="00A704E3">
              <w:rPr>
                <w:rFonts w:hint="eastAsia"/>
                <w:color w:val="000000"/>
                <w:szCs w:val="21"/>
              </w:rPr>
              <w:t>355</w:t>
            </w:r>
            <w:r>
              <w:rPr>
                <w:color w:val="000000"/>
                <w:szCs w:val="21"/>
              </w:rPr>
              <w:t>]</w:t>
            </w:r>
          </w:p>
        </w:tc>
        <w:tc>
          <w:tcPr>
            <w:tcW w:w="1701" w:type="dxa"/>
            <w:vAlign w:val="center"/>
          </w:tcPr>
          <w:p w14:paraId="2E7FBE6F" w14:textId="222C7F16"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350</w:t>
            </w:r>
          </w:p>
        </w:tc>
        <w:tc>
          <w:tcPr>
            <w:tcW w:w="2127" w:type="dxa"/>
            <w:vAlign w:val="center"/>
          </w:tcPr>
          <w:p w14:paraId="75B97C04" w14:textId="201426AB"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w:t>
            </w:r>
          </w:p>
        </w:tc>
        <w:tc>
          <w:tcPr>
            <w:tcW w:w="2511" w:type="dxa"/>
            <w:vAlign w:val="center"/>
          </w:tcPr>
          <w:p w14:paraId="67D7A188" w14:textId="401C2006"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0.022 </w:t>
            </w:r>
          </w:p>
        </w:tc>
      </w:tr>
      <w:tr w:rsidR="00A704E3" w14:paraId="0661756C" w14:textId="77777777" w:rsidTr="000E0CEC">
        <w:tc>
          <w:tcPr>
            <w:tcW w:w="988" w:type="dxa"/>
          </w:tcPr>
          <w:p w14:paraId="42A9E5CB"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0AE17CBC" w14:textId="3DA84C31"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355</w:t>
            </w:r>
            <w:r>
              <w:rPr>
                <w:color w:val="000000"/>
                <w:szCs w:val="21"/>
              </w:rPr>
              <w:t xml:space="preserve">  </w:t>
            </w:r>
            <w:r w:rsidR="00A704E3" w:rsidRPr="00A704E3">
              <w:rPr>
                <w:rFonts w:hint="eastAsia"/>
                <w:color w:val="000000"/>
                <w:szCs w:val="21"/>
              </w:rPr>
              <w:t>365</w:t>
            </w:r>
            <w:r>
              <w:rPr>
                <w:color w:val="000000"/>
                <w:szCs w:val="21"/>
              </w:rPr>
              <w:t>]</w:t>
            </w:r>
          </w:p>
        </w:tc>
        <w:tc>
          <w:tcPr>
            <w:tcW w:w="1701" w:type="dxa"/>
            <w:vAlign w:val="center"/>
          </w:tcPr>
          <w:p w14:paraId="077ADF90" w14:textId="7319334C"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360</w:t>
            </w:r>
          </w:p>
        </w:tc>
        <w:tc>
          <w:tcPr>
            <w:tcW w:w="2127" w:type="dxa"/>
            <w:vAlign w:val="center"/>
          </w:tcPr>
          <w:p w14:paraId="0FDF51AF" w14:textId="28D1D755"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8</w:t>
            </w:r>
          </w:p>
        </w:tc>
        <w:tc>
          <w:tcPr>
            <w:tcW w:w="2511" w:type="dxa"/>
            <w:vAlign w:val="center"/>
          </w:tcPr>
          <w:p w14:paraId="054D6D29" w14:textId="153EA0F0"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0.059 </w:t>
            </w:r>
          </w:p>
        </w:tc>
      </w:tr>
      <w:tr w:rsidR="00A704E3" w14:paraId="64BCA6A5" w14:textId="77777777" w:rsidTr="000E0CEC">
        <w:tc>
          <w:tcPr>
            <w:tcW w:w="988" w:type="dxa"/>
          </w:tcPr>
          <w:p w14:paraId="63E25433"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7CC5098E" w14:textId="55D0FE58"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365</w:t>
            </w:r>
            <w:r>
              <w:rPr>
                <w:color w:val="000000"/>
                <w:szCs w:val="21"/>
              </w:rPr>
              <w:t xml:space="preserve">  </w:t>
            </w:r>
            <w:r w:rsidR="00A704E3" w:rsidRPr="00A704E3">
              <w:rPr>
                <w:rFonts w:hint="eastAsia"/>
                <w:color w:val="000000"/>
                <w:szCs w:val="21"/>
              </w:rPr>
              <w:t>375</w:t>
            </w:r>
            <w:r>
              <w:rPr>
                <w:color w:val="000000"/>
                <w:szCs w:val="21"/>
              </w:rPr>
              <w:t>]</w:t>
            </w:r>
          </w:p>
        </w:tc>
        <w:tc>
          <w:tcPr>
            <w:tcW w:w="1701" w:type="dxa"/>
            <w:vAlign w:val="center"/>
          </w:tcPr>
          <w:p w14:paraId="2E0C9568" w14:textId="7FEE46D5"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370</w:t>
            </w:r>
          </w:p>
        </w:tc>
        <w:tc>
          <w:tcPr>
            <w:tcW w:w="2127" w:type="dxa"/>
            <w:vAlign w:val="center"/>
          </w:tcPr>
          <w:p w14:paraId="33CC8455" w14:textId="732046C5"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28</w:t>
            </w:r>
          </w:p>
        </w:tc>
        <w:tc>
          <w:tcPr>
            <w:tcW w:w="2511" w:type="dxa"/>
            <w:vAlign w:val="center"/>
          </w:tcPr>
          <w:p w14:paraId="47FD8AA5" w14:textId="3847FB43"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0.207 </w:t>
            </w:r>
          </w:p>
        </w:tc>
      </w:tr>
      <w:tr w:rsidR="00A704E3" w14:paraId="087BA995" w14:textId="77777777" w:rsidTr="000E0CEC">
        <w:tc>
          <w:tcPr>
            <w:tcW w:w="988" w:type="dxa"/>
          </w:tcPr>
          <w:p w14:paraId="3451E574"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44DC60FE" w14:textId="43354264"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375</w:t>
            </w:r>
            <w:r>
              <w:rPr>
                <w:color w:val="000000"/>
                <w:szCs w:val="21"/>
              </w:rPr>
              <w:t xml:space="preserve">  </w:t>
            </w:r>
            <w:r w:rsidR="00A704E3" w:rsidRPr="00A704E3">
              <w:rPr>
                <w:rFonts w:hint="eastAsia"/>
                <w:color w:val="000000"/>
                <w:szCs w:val="21"/>
              </w:rPr>
              <w:t>385</w:t>
            </w:r>
            <w:r>
              <w:rPr>
                <w:color w:val="000000"/>
                <w:szCs w:val="21"/>
              </w:rPr>
              <w:t>]</w:t>
            </w:r>
          </w:p>
        </w:tc>
        <w:tc>
          <w:tcPr>
            <w:tcW w:w="1701" w:type="dxa"/>
            <w:vAlign w:val="center"/>
          </w:tcPr>
          <w:p w14:paraId="5581BF8C" w14:textId="71CAA07C"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380</w:t>
            </w:r>
          </w:p>
        </w:tc>
        <w:tc>
          <w:tcPr>
            <w:tcW w:w="2127" w:type="dxa"/>
            <w:vAlign w:val="center"/>
          </w:tcPr>
          <w:p w14:paraId="6D9E3E71" w14:textId="057BA49E"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47</w:t>
            </w:r>
          </w:p>
        </w:tc>
        <w:tc>
          <w:tcPr>
            <w:tcW w:w="2511" w:type="dxa"/>
            <w:vAlign w:val="center"/>
          </w:tcPr>
          <w:p w14:paraId="6ACE540F" w14:textId="736706B4"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0.348 </w:t>
            </w:r>
          </w:p>
        </w:tc>
      </w:tr>
      <w:tr w:rsidR="00A704E3" w14:paraId="40D4E0B6" w14:textId="77777777" w:rsidTr="000E0CEC">
        <w:tc>
          <w:tcPr>
            <w:tcW w:w="988" w:type="dxa"/>
          </w:tcPr>
          <w:p w14:paraId="0B255C6C"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335763EA" w14:textId="1C66C1CC"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385</w:t>
            </w:r>
            <w:r>
              <w:rPr>
                <w:color w:val="000000"/>
                <w:szCs w:val="21"/>
              </w:rPr>
              <w:t xml:space="preserve">  </w:t>
            </w:r>
            <w:r w:rsidR="00A704E3" w:rsidRPr="00A704E3">
              <w:rPr>
                <w:rFonts w:hint="eastAsia"/>
                <w:color w:val="000000"/>
                <w:szCs w:val="21"/>
              </w:rPr>
              <w:t>395</w:t>
            </w:r>
            <w:r>
              <w:rPr>
                <w:color w:val="000000"/>
                <w:szCs w:val="21"/>
              </w:rPr>
              <w:t>]</w:t>
            </w:r>
          </w:p>
        </w:tc>
        <w:tc>
          <w:tcPr>
            <w:tcW w:w="1701" w:type="dxa"/>
            <w:vAlign w:val="center"/>
          </w:tcPr>
          <w:p w14:paraId="3AA0E931" w14:textId="0D0AA2BB"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390</w:t>
            </w:r>
          </w:p>
        </w:tc>
        <w:tc>
          <w:tcPr>
            <w:tcW w:w="2127" w:type="dxa"/>
            <w:vAlign w:val="center"/>
          </w:tcPr>
          <w:p w14:paraId="4A1EC6D4" w14:textId="6C11943B"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41</w:t>
            </w:r>
          </w:p>
        </w:tc>
        <w:tc>
          <w:tcPr>
            <w:tcW w:w="2511" w:type="dxa"/>
            <w:vAlign w:val="center"/>
          </w:tcPr>
          <w:p w14:paraId="19BE9E8A" w14:textId="79709364"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0.304 </w:t>
            </w:r>
          </w:p>
        </w:tc>
      </w:tr>
      <w:tr w:rsidR="00A704E3" w14:paraId="770279F6" w14:textId="77777777" w:rsidTr="000E0CEC">
        <w:tc>
          <w:tcPr>
            <w:tcW w:w="988" w:type="dxa"/>
          </w:tcPr>
          <w:p w14:paraId="41BD7205" w14:textId="77777777" w:rsidR="00A704E3" w:rsidRDefault="00A704E3" w:rsidP="00A704E3">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1BCC03BC" w14:textId="20207736" w:rsidR="00A704E3" w:rsidRPr="00A704E3" w:rsidRDefault="00A82EC3" w:rsidP="00A704E3">
            <w:pPr>
              <w:pStyle w:val="af3"/>
              <w:spacing w:line="276" w:lineRule="auto"/>
              <w:ind w:firstLineChars="0" w:firstLine="0"/>
              <w:jc w:val="center"/>
              <w:rPr>
                <w:rFonts w:hAnsi="宋体"/>
                <w:szCs w:val="21"/>
              </w:rPr>
            </w:pPr>
            <w:r>
              <w:rPr>
                <w:color w:val="000000"/>
                <w:szCs w:val="21"/>
              </w:rPr>
              <w:t>[</w:t>
            </w:r>
            <w:r w:rsidR="00A704E3" w:rsidRPr="00A704E3">
              <w:rPr>
                <w:rFonts w:hint="eastAsia"/>
                <w:color w:val="000000"/>
                <w:szCs w:val="21"/>
              </w:rPr>
              <w:t>395</w:t>
            </w:r>
            <w:r>
              <w:rPr>
                <w:color w:val="000000"/>
                <w:szCs w:val="21"/>
              </w:rPr>
              <w:t xml:space="preserve">  </w:t>
            </w:r>
            <w:r w:rsidR="00A704E3" w:rsidRPr="00A704E3">
              <w:rPr>
                <w:rFonts w:hint="eastAsia"/>
                <w:color w:val="000000"/>
                <w:szCs w:val="21"/>
              </w:rPr>
              <w:t>405</w:t>
            </w:r>
            <w:r>
              <w:rPr>
                <w:color w:val="000000"/>
                <w:szCs w:val="21"/>
              </w:rPr>
              <w:t>]</w:t>
            </w:r>
          </w:p>
        </w:tc>
        <w:tc>
          <w:tcPr>
            <w:tcW w:w="1701" w:type="dxa"/>
            <w:vAlign w:val="center"/>
          </w:tcPr>
          <w:p w14:paraId="7CB7F592" w14:textId="3D8476D4"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400</w:t>
            </w:r>
          </w:p>
        </w:tc>
        <w:tc>
          <w:tcPr>
            <w:tcW w:w="2127" w:type="dxa"/>
            <w:vAlign w:val="center"/>
          </w:tcPr>
          <w:p w14:paraId="3854DDAC" w14:textId="1DCF7151"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8</w:t>
            </w:r>
          </w:p>
        </w:tc>
        <w:tc>
          <w:tcPr>
            <w:tcW w:w="2511" w:type="dxa"/>
            <w:vAlign w:val="center"/>
          </w:tcPr>
          <w:p w14:paraId="2AC8DE3C" w14:textId="3A3B0326"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0.059 </w:t>
            </w:r>
          </w:p>
        </w:tc>
      </w:tr>
      <w:tr w:rsidR="00A704E3" w14:paraId="06766510" w14:textId="77777777" w:rsidTr="000E0CEC">
        <w:tc>
          <w:tcPr>
            <w:tcW w:w="988" w:type="dxa"/>
          </w:tcPr>
          <w:p w14:paraId="38CFF274" w14:textId="77777777" w:rsidR="00A704E3" w:rsidRDefault="00A704E3" w:rsidP="00A704E3">
            <w:pPr>
              <w:pStyle w:val="af3"/>
              <w:spacing w:line="276" w:lineRule="auto"/>
              <w:ind w:firstLineChars="0" w:firstLine="0"/>
              <w:jc w:val="center"/>
              <w:rPr>
                <w:rFonts w:hAnsi="宋体"/>
                <w:szCs w:val="21"/>
              </w:rPr>
            </w:pPr>
          </w:p>
        </w:tc>
        <w:tc>
          <w:tcPr>
            <w:tcW w:w="2409" w:type="dxa"/>
            <w:vAlign w:val="center"/>
          </w:tcPr>
          <w:p w14:paraId="1C951400" w14:textId="04F490AA"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　</w:t>
            </w:r>
          </w:p>
        </w:tc>
        <w:tc>
          <w:tcPr>
            <w:tcW w:w="1701" w:type="dxa"/>
            <w:vAlign w:val="center"/>
          </w:tcPr>
          <w:p w14:paraId="1E2CFEE5" w14:textId="355E84A7"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　</w:t>
            </w:r>
          </w:p>
        </w:tc>
        <w:tc>
          <w:tcPr>
            <w:tcW w:w="2127" w:type="dxa"/>
            <w:vAlign w:val="center"/>
          </w:tcPr>
          <w:p w14:paraId="3F3B6830" w14:textId="0613CBAB"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135</w:t>
            </w:r>
          </w:p>
        </w:tc>
        <w:tc>
          <w:tcPr>
            <w:tcW w:w="2511" w:type="dxa"/>
            <w:vAlign w:val="center"/>
          </w:tcPr>
          <w:p w14:paraId="6518E0D6" w14:textId="40792029" w:rsidR="00A704E3" w:rsidRPr="00A704E3" w:rsidRDefault="00A704E3" w:rsidP="00A704E3">
            <w:pPr>
              <w:pStyle w:val="af3"/>
              <w:spacing w:line="276" w:lineRule="auto"/>
              <w:ind w:firstLineChars="0" w:firstLine="0"/>
              <w:jc w:val="center"/>
              <w:rPr>
                <w:rFonts w:hAnsi="宋体"/>
                <w:szCs w:val="21"/>
              </w:rPr>
            </w:pPr>
            <w:r w:rsidRPr="00A704E3">
              <w:rPr>
                <w:rFonts w:hint="eastAsia"/>
                <w:color w:val="000000"/>
                <w:szCs w:val="21"/>
              </w:rPr>
              <w:t xml:space="preserve">　</w:t>
            </w:r>
          </w:p>
        </w:tc>
      </w:tr>
    </w:tbl>
    <w:p w14:paraId="06AF6DCA" w14:textId="6F228FE6" w:rsidR="00A00FCF" w:rsidRPr="00A00FCF" w:rsidRDefault="00346156" w:rsidP="00346156">
      <w:pPr>
        <w:pStyle w:val="af3"/>
        <w:spacing w:line="276" w:lineRule="auto"/>
        <w:ind w:firstLineChars="0" w:firstLine="0"/>
        <w:jc w:val="center"/>
        <w:rPr>
          <w:rFonts w:hAnsi="宋体"/>
          <w:szCs w:val="21"/>
        </w:rPr>
      </w:pPr>
      <w:r>
        <w:drawing>
          <wp:inline distT="0" distB="0" distL="0" distR="0" wp14:anchorId="1BF7557B" wp14:editId="7A970AF3">
            <wp:extent cx="4572000" cy="2743200"/>
            <wp:effectExtent l="0" t="0" r="0" b="0"/>
            <wp:docPr id="4" name="图表 4">
              <a:extLst xmlns:a="http://schemas.openxmlformats.org/drawingml/2006/main">
                <a:ext uri="{FF2B5EF4-FFF2-40B4-BE49-F238E27FC236}">
                  <a16:creationId xmlns:a16="http://schemas.microsoft.com/office/drawing/2014/main" id="{FD57B2E9-F566-4D19-BCD3-EFE25B061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6D8F7A" w14:textId="62212525"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ascii="宋体" w:hAnsi="宋体" w:hint="eastAsia"/>
          <w:noProof/>
          <w:kern w:val="0"/>
          <w:szCs w:val="21"/>
        </w:rPr>
        <w:t>BFe10-1-1、BFe10-1.4-1、BFe10-1.6-1)</w:t>
      </w:r>
      <w:r w:rsidRPr="00A00F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轻拉</w:t>
      </w:r>
      <w:r w:rsidRPr="00A00FCF">
        <w:rPr>
          <w:rFonts w:asciiTheme="majorEastAsia" w:eastAsiaTheme="majorEastAsia" w:hAnsiTheme="majorEastAsia" w:hint="eastAsia"/>
          <w:szCs w:val="21"/>
        </w:rPr>
        <w:t>(H</w:t>
      </w:r>
      <w:r>
        <w:rPr>
          <w:rFonts w:asciiTheme="majorEastAsia" w:eastAsiaTheme="majorEastAsia" w:hAnsiTheme="majorEastAsia" w:hint="eastAsia"/>
          <w:szCs w:val="21"/>
        </w:rPr>
        <w:t>55</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态的伸长率性能频数和频率分布表及分布图</w:t>
      </w:r>
      <w:r w:rsidR="00975E34">
        <w:rPr>
          <w:rFonts w:asciiTheme="majorEastAsia" w:eastAsiaTheme="majorEastAsia" w:hAnsiTheme="majorEastAsia" w:hint="eastAsia"/>
          <w:szCs w:val="21"/>
        </w:rPr>
        <w:t>：</w:t>
      </w:r>
    </w:p>
    <w:p w14:paraId="73A0CAFA" w14:textId="7F854BFC" w:rsidR="00230A90" w:rsidRPr="00230A90" w:rsidRDefault="00230A90" w:rsidP="00230A90">
      <w:pPr>
        <w:pStyle w:val="af3"/>
        <w:spacing w:line="276" w:lineRule="auto"/>
        <w:ind w:left="480"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9</w:t>
      </w:r>
      <w:r w:rsidRPr="00A00FCF">
        <w:rPr>
          <w:rFonts w:ascii="黑体" w:eastAsia="黑体" w:hAnsi="黑体"/>
          <w:noProof w:val="0"/>
        </w:rPr>
        <w:t xml:space="preserve"> </w:t>
      </w:r>
      <w:r>
        <w:rPr>
          <w:rFonts w:ascii="黑体" w:eastAsia="黑体" w:hAnsi="黑体" w:hint="eastAsia"/>
          <w:noProof w:val="0"/>
        </w:rPr>
        <w:t xml:space="preserve"> </w:t>
      </w:r>
      <w:r w:rsidR="00B10AD7">
        <w:rPr>
          <w:rFonts w:ascii="黑体" w:eastAsia="黑体" w:hAnsi="黑体" w:hint="eastAsia"/>
          <w:noProof w:val="0"/>
        </w:rPr>
        <w:t>实测</w:t>
      </w:r>
      <w:r w:rsidRPr="00A00FCF">
        <w:rPr>
          <w:rFonts w:ascii="黑体" w:eastAsia="黑体" w:hAnsi="黑体" w:hint="eastAsia"/>
          <w:noProof w:val="0"/>
        </w:rPr>
        <w:t>白铜管</w:t>
      </w:r>
      <w:r>
        <w:rPr>
          <w:rFonts w:ascii="黑体" w:eastAsia="黑体" w:hAnsi="黑体" w:hint="eastAsia"/>
          <w:noProof w:val="0"/>
        </w:rPr>
        <w:t>H55伸长率</w:t>
      </w:r>
      <w:r w:rsidRPr="00A00FCF">
        <w:rPr>
          <w:rFonts w:ascii="黑体" w:eastAsia="黑体" w:hAnsi="黑体" w:hint="eastAsia"/>
          <w:noProof w:val="0"/>
        </w:rPr>
        <w:t>性能频数及频率分布</w:t>
      </w:r>
      <w:r w:rsidR="0028519A">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647AEA76" w14:textId="77777777" w:rsidTr="000E0CEC">
        <w:tc>
          <w:tcPr>
            <w:tcW w:w="988" w:type="dxa"/>
          </w:tcPr>
          <w:p w14:paraId="070FB8D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013288B1"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0AB2A27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020EFFCE"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147841A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46156" w14:paraId="69C582C7" w14:textId="77777777" w:rsidTr="000E0CEC">
        <w:tc>
          <w:tcPr>
            <w:tcW w:w="988" w:type="dxa"/>
          </w:tcPr>
          <w:p w14:paraId="5A819AB4"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3918C7DA" w14:textId="3C3BDA42"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10</w:t>
            </w:r>
            <w:r>
              <w:rPr>
                <w:color w:val="000000"/>
                <w:szCs w:val="21"/>
              </w:rPr>
              <w:t xml:space="preserve">  </w:t>
            </w:r>
            <w:r w:rsidRPr="00346156">
              <w:rPr>
                <w:rFonts w:hint="eastAsia"/>
                <w:color w:val="000000"/>
                <w:szCs w:val="21"/>
              </w:rPr>
              <w:t>12</w:t>
            </w:r>
            <w:r>
              <w:rPr>
                <w:color w:val="000000"/>
                <w:szCs w:val="21"/>
              </w:rPr>
              <w:t>]</w:t>
            </w:r>
          </w:p>
        </w:tc>
        <w:tc>
          <w:tcPr>
            <w:tcW w:w="1701" w:type="dxa"/>
            <w:vAlign w:val="center"/>
          </w:tcPr>
          <w:p w14:paraId="06B7D595" w14:textId="26D5ED27"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11</w:t>
            </w:r>
          </w:p>
        </w:tc>
        <w:tc>
          <w:tcPr>
            <w:tcW w:w="2127" w:type="dxa"/>
            <w:vAlign w:val="center"/>
          </w:tcPr>
          <w:p w14:paraId="5589715F" w14:textId="77F7B340"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c>
          <w:tcPr>
            <w:tcW w:w="2511" w:type="dxa"/>
            <w:vAlign w:val="center"/>
          </w:tcPr>
          <w:p w14:paraId="14CF24DA" w14:textId="74A4A66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r>
      <w:tr w:rsidR="00346156" w14:paraId="6F1067B6" w14:textId="77777777" w:rsidTr="000E0CEC">
        <w:tc>
          <w:tcPr>
            <w:tcW w:w="988" w:type="dxa"/>
          </w:tcPr>
          <w:p w14:paraId="5937065A"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2EFB806A" w14:textId="19395397"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12</w:t>
            </w:r>
            <w:r>
              <w:rPr>
                <w:color w:val="000000"/>
                <w:szCs w:val="21"/>
              </w:rPr>
              <w:t xml:space="preserve">  </w:t>
            </w:r>
            <w:r w:rsidRPr="00346156">
              <w:rPr>
                <w:rFonts w:hint="eastAsia"/>
                <w:color w:val="000000"/>
                <w:szCs w:val="21"/>
              </w:rPr>
              <w:t>14</w:t>
            </w:r>
            <w:r>
              <w:rPr>
                <w:color w:val="000000"/>
                <w:szCs w:val="21"/>
              </w:rPr>
              <w:t>]</w:t>
            </w:r>
          </w:p>
        </w:tc>
        <w:tc>
          <w:tcPr>
            <w:tcW w:w="1701" w:type="dxa"/>
            <w:vAlign w:val="center"/>
          </w:tcPr>
          <w:p w14:paraId="017A348F" w14:textId="19C7524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13</w:t>
            </w:r>
          </w:p>
        </w:tc>
        <w:tc>
          <w:tcPr>
            <w:tcW w:w="2127" w:type="dxa"/>
            <w:vAlign w:val="center"/>
          </w:tcPr>
          <w:p w14:paraId="483F0174" w14:textId="0EAD733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c>
          <w:tcPr>
            <w:tcW w:w="2511" w:type="dxa"/>
            <w:vAlign w:val="center"/>
          </w:tcPr>
          <w:p w14:paraId="34279F20" w14:textId="2F291E7B"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r>
      <w:tr w:rsidR="00346156" w14:paraId="24516A53" w14:textId="77777777" w:rsidTr="000E0CEC">
        <w:tc>
          <w:tcPr>
            <w:tcW w:w="988" w:type="dxa"/>
          </w:tcPr>
          <w:p w14:paraId="6367B032"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1BDF4A67" w14:textId="3D42B195"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14</w:t>
            </w:r>
            <w:r>
              <w:rPr>
                <w:color w:val="000000"/>
                <w:szCs w:val="21"/>
              </w:rPr>
              <w:t xml:space="preserve">  </w:t>
            </w:r>
            <w:r w:rsidRPr="00346156">
              <w:rPr>
                <w:rFonts w:hint="eastAsia"/>
                <w:color w:val="000000"/>
                <w:szCs w:val="21"/>
              </w:rPr>
              <w:t>16</w:t>
            </w:r>
            <w:r>
              <w:rPr>
                <w:color w:val="000000"/>
                <w:szCs w:val="21"/>
              </w:rPr>
              <w:t>]</w:t>
            </w:r>
          </w:p>
        </w:tc>
        <w:tc>
          <w:tcPr>
            <w:tcW w:w="1701" w:type="dxa"/>
            <w:vAlign w:val="center"/>
          </w:tcPr>
          <w:p w14:paraId="60361BE5" w14:textId="5BD3BC6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w:t>
            </w:r>
          </w:p>
        </w:tc>
        <w:tc>
          <w:tcPr>
            <w:tcW w:w="2127" w:type="dxa"/>
            <w:vAlign w:val="center"/>
          </w:tcPr>
          <w:p w14:paraId="16D90F2A" w14:textId="64F06D3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c>
          <w:tcPr>
            <w:tcW w:w="2511" w:type="dxa"/>
            <w:vAlign w:val="center"/>
          </w:tcPr>
          <w:p w14:paraId="2027721C" w14:textId="769A21E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r>
      <w:tr w:rsidR="00346156" w14:paraId="1A93E672" w14:textId="77777777" w:rsidTr="000E0CEC">
        <w:tc>
          <w:tcPr>
            <w:tcW w:w="988" w:type="dxa"/>
          </w:tcPr>
          <w:p w14:paraId="6268B6EF"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663EE549" w14:textId="679DDA61"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16</w:t>
            </w:r>
            <w:r>
              <w:rPr>
                <w:color w:val="000000"/>
                <w:szCs w:val="21"/>
              </w:rPr>
              <w:t xml:space="preserve">  </w:t>
            </w:r>
            <w:r w:rsidRPr="00346156">
              <w:rPr>
                <w:rFonts w:hint="eastAsia"/>
                <w:color w:val="000000"/>
                <w:szCs w:val="21"/>
              </w:rPr>
              <w:t>18</w:t>
            </w:r>
            <w:r>
              <w:rPr>
                <w:color w:val="000000"/>
                <w:szCs w:val="21"/>
              </w:rPr>
              <w:t>]</w:t>
            </w:r>
          </w:p>
        </w:tc>
        <w:tc>
          <w:tcPr>
            <w:tcW w:w="1701" w:type="dxa"/>
            <w:vAlign w:val="center"/>
          </w:tcPr>
          <w:p w14:paraId="15EF0208" w14:textId="39FB9E5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17</w:t>
            </w:r>
          </w:p>
        </w:tc>
        <w:tc>
          <w:tcPr>
            <w:tcW w:w="2127" w:type="dxa"/>
            <w:vAlign w:val="center"/>
          </w:tcPr>
          <w:p w14:paraId="0D2D9E96" w14:textId="04F62CE7"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c>
          <w:tcPr>
            <w:tcW w:w="2511" w:type="dxa"/>
            <w:vAlign w:val="center"/>
          </w:tcPr>
          <w:p w14:paraId="2A29A461" w14:textId="73253D5B"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0</w:t>
            </w:r>
          </w:p>
        </w:tc>
      </w:tr>
      <w:tr w:rsidR="00346156" w14:paraId="0E6BC6EA" w14:textId="77777777" w:rsidTr="000E0CEC">
        <w:tc>
          <w:tcPr>
            <w:tcW w:w="988" w:type="dxa"/>
          </w:tcPr>
          <w:p w14:paraId="36FC68A6"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0C477BDA" w14:textId="5FB4E485"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18</w:t>
            </w:r>
            <w:r>
              <w:rPr>
                <w:color w:val="000000"/>
                <w:szCs w:val="21"/>
              </w:rPr>
              <w:t xml:space="preserve">  </w:t>
            </w:r>
            <w:r w:rsidRPr="00346156">
              <w:rPr>
                <w:rFonts w:hint="eastAsia"/>
                <w:color w:val="000000"/>
                <w:szCs w:val="21"/>
              </w:rPr>
              <w:t>20</w:t>
            </w:r>
            <w:r>
              <w:rPr>
                <w:color w:val="000000"/>
                <w:szCs w:val="21"/>
              </w:rPr>
              <w:t>]</w:t>
            </w:r>
          </w:p>
        </w:tc>
        <w:tc>
          <w:tcPr>
            <w:tcW w:w="1701" w:type="dxa"/>
            <w:vAlign w:val="center"/>
          </w:tcPr>
          <w:p w14:paraId="2D6721FA" w14:textId="50C05D9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29</w:t>
            </w:r>
          </w:p>
        </w:tc>
        <w:tc>
          <w:tcPr>
            <w:tcW w:w="2127" w:type="dxa"/>
            <w:vAlign w:val="center"/>
          </w:tcPr>
          <w:p w14:paraId="688F4E1B" w14:textId="7ED29B41"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21</w:t>
            </w:r>
          </w:p>
        </w:tc>
        <w:tc>
          <w:tcPr>
            <w:tcW w:w="2511" w:type="dxa"/>
            <w:vAlign w:val="center"/>
          </w:tcPr>
          <w:p w14:paraId="5CB45D4A" w14:textId="709AF80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0.156 </w:t>
            </w:r>
          </w:p>
        </w:tc>
      </w:tr>
      <w:tr w:rsidR="00346156" w14:paraId="229F9680" w14:textId="77777777" w:rsidTr="000E0CEC">
        <w:tc>
          <w:tcPr>
            <w:tcW w:w="988" w:type="dxa"/>
          </w:tcPr>
          <w:p w14:paraId="57BAA91E"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2EF6C0E3" w14:textId="3DEC6DED"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20</w:t>
            </w:r>
            <w:r>
              <w:rPr>
                <w:color w:val="000000"/>
                <w:szCs w:val="21"/>
              </w:rPr>
              <w:t xml:space="preserve">  </w:t>
            </w:r>
            <w:r w:rsidRPr="00346156">
              <w:rPr>
                <w:rFonts w:hint="eastAsia"/>
                <w:color w:val="000000"/>
                <w:szCs w:val="21"/>
              </w:rPr>
              <w:t>22</w:t>
            </w:r>
            <w:r>
              <w:rPr>
                <w:color w:val="000000"/>
                <w:szCs w:val="21"/>
              </w:rPr>
              <w:t>]</w:t>
            </w:r>
          </w:p>
        </w:tc>
        <w:tc>
          <w:tcPr>
            <w:tcW w:w="1701" w:type="dxa"/>
            <w:vAlign w:val="center"/>
          </w:tcPr>
          <w:p w14:paraId="4B5287E6" w14:textId="0ACC161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32</w:t>
            </w:r>
          </w:p>
        </w:tc>
        <w:tc>
          <w:tcPr>
            <w:tcW w:w="2127" w:type="dxa"/>
            <w:vAlign w:val="center"/>
          </w:tcPr>
          <w:p w14:paraId="38346EAD" w14:textId="5277AF2B"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45</w:t>
            </w:r>
          </w:p>
        </w:tc>
        <w:tc>
          <w:tcPr>
            <w:tcW w:w="2511" w:type="dxa"/>
            <w:vAlign w:val="center"/>
          </w:tcPr>
          <w:p w14:paraId="4E86C0CF" w14:textId="5487DD6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0.333 </w:t>
            </w:r>
          </w:p>
        </w:tc>
      </w:tr>
      <w:tr w:rsidR="00346156" w14:paraId="24D1CCE6" w14:textId="77777777" w:rsidTr="000E0CEC">
        <w:tc>
          <w:tcPr>
            <w:tcW w:w="988" w:type="dxa"/>
          </w:tcPr>
          <w:p w14:paraId="498175E3" w14:textId="1FAE60BC" w:rsidR="00346156" w:rsidRDefault="00346156" w:rsidP="00346156">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0694654D" w14:textId="7BF06E76"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22</w:t>
            </w:r>
            <w:r>
              <w:rPr>
                <w:color w:val="000000"/>
                <w:szCs w:val="21"/>
              </w:rPr>
              <w:t xml:space="preserve">  </w:t>
            </w:r>
            <w:r w:rsidRPr="00346156">
              <w:rPr>
                <w:rFonts w:hint="eastAsia"/>
                <w:color w:val="000000"/>
                <w:szCs w:val="21"/>
              </w:rPr>
              <w:t>24</w:t>
            </w:r>
            <w:r>
              <w:rPr>
                <w:color w:val="000000"/>
                <w:szCs w:val="21"/>
              </w:rPr>
              <w:t>]</w:t>
            </w:r>
          </w:p>
        </w:tc>
        <w:tc>
          <w:tcPr>
            <w:tcW w:w="1701" w:type="dxa"/>
            <w:vAlign w:val="center"/>
          </w:tcPr>
          <w:p w14:paraId="05FEFAAA" w14:textId="43EF8B0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23</w:t>
            </w:r>
          </w:p>
        </w:tc>
        <w:tc>
          <w:tcPr>
            <w:tcW w:w="2127" w:type="dxa"/>
            <w:vAlign w:val="center"/>
          </w:tcPr>
          <w:p w14:paraId="21E30E5F" w14:textId="57B6612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63</w:t>
            </w:r>
          </w:p>
        </w:tc>
        <w:tc>
          <w:tcPr>
            <w:tcW w:w="2511" w:type="dxa"/>
            <w:vAlign w:val="center"/>
          </w:tcPr>
          <w:p w14:paraId="1EAB1859" w14:textId="0AB97FB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0.467 </w:t>
            </w:r>
          </w:p>
        </w:tc>
      </w:tr>
      <w:tr w:rsidR="00346156" w14:paraId="07961E9F" w14:textId="77777777" w:rsidTr="000E0CEC">
        <w:tc>
          <w:tcPr>
            <w:tcW w:w="988" w:type="dxa"/>
          </w:tcPr>
          <w:p w14:paraId="5F5D630C" w14:textId="476B1AA7" w:rsidR="00346156" w:rsidRDefault="00346156" w:rsidP="00346156">
            <w:pPr>
              <w:pStyle w:val="af3"/>
              <w:spacing w:line="276" w:lineRule="auto"/>
              <w:ind w:firstLineChars="0" w:firstLine="0"/>
              <w:jc w:val="center"/>
              <w:rPr>
                <w:rFonts w:hAnsi="宋体"/>
                <w:szCs w:val="21"/>
              </w:rPr>
            </w:pPr>
            <w:r>
              <w:rPr>
                <w:rFonts w:hAnsi="宋体"/>
                <w:szCs w:val="21"/>
              </w:rPr>
              <w:t>8</w:t>
            </w:r>
          </w:p>
        </w:tc>
        <w:tc>
          <w:tcPr>
            <w:tcW w:w="2409" w:type="dxa"/>
            <w:vAlign w:val="center"/>
          </w:tcPr>
          <w:p w14:paraId="1CADA631" w14:textId="442CE87A"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24</w:t>
            </w:r>
            <w:r>
              <w:rPr>
                <w:color w:val="000000"/>
                <w:szCs w:val="21"/>
              </w:rPr>
              <w:t xml:space="preserve">  </w:t>
            </w:r>
            <w:r w:rsidRPr="00346156">
              <w:rPr>
                <w:rFonts w:hint="eastAsia"/>
                <w:color w:val="000000"/>
                <w:szCs w:val="21"/>
              </w:rPr>
              <w:t>26</w:t>
            </w:r>
            <w:r>
              <w:rPr>
                <w:color w:val="000000"/>
                <w:szCs w:val="21"/>
              </w:rPr>
              <w:t>]</w:t>
            </w:r>
          </w:p>
        </w:tc>
        <w:tc>
          <w:tcPr>
            <w:tcW w:w="1701" w:type="dxa"/>
            <w:vAlign w:val="center"/>
          </w:tcPr>
          <w:p w14:paraId="4CCD6FAE" w14:textId="354F6FC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25</w:t>
            </w:r>
          </w:p>
        </w:tc>
        <w:tc>
          <w:tcPr>
            <w:tcW w:w="2127" w:type="dxa"/>
            <w:vAlign w:val="center"/>
          </w:tcPr>
          <w:p w14:paraId="004243CD" w14:textId="4381398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6</w:t>
            </w:r>
          </w:p>
        </w:tc>
        <w:tc>
          <w:tcPr>
            <w:tcW w:w="2511" w:type="dxa"/>
            <w:vAlign w:val="center"/>
          </w:tcPr>
          <w:p w14:paraId="092FBDEF" w14:textId="4F88EE5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0.044 </w:t>
            </w:r>
          </w:p>
        </w:tc>
      </w:tr>
      <w:tr w:rsidR="00346156" w14:paraId="0B78D632" w14:textId="77777777" w:rsidTr="000E0CEC">
        <w:tc>
          <w:tcPr>
            <w:tcW w:w="988" w:type="dxa"/>
          </w:tcPr>
          <w:p w14:paraId="25215C5F" w14:textId="77777777" w:rsidR="00346156" w:rsidRDefault="00346156" w:rsidP="00346156">
            <w:pPr>
              <w:pStyle w:val="af3"/>
              <w:spacing w:line="276" w:lineRule="auto"/>
              <w:ind w:firstLineChars="0" w:firstLine="0"/>
              <w:jc w:val="center"/>
              <w:rPr>
                <w:rFonts w:hAnsi="宋体"/>
                <w:szCs w:val="21"/>
              </w:rPr>
            </w:pPr>
          </w:p>
        </w:tc>
        <w:tc>
          <w:tcPr>
            <w:tcW w:w="2409" w:type="dxa"/>
            <w:vAlign w:val="center"/>
          </w:tcPr>
          <w:p w14:paraId="0BE16FF3" w14:textId="532D95CA"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1701" w:type="dxa"/>
            <w:vAlign w:val="center"/>
          </w:tcPr>
          <w:p w14:paraId="62907C24" w14:textId="16D85A1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2127" w:type="dxa"/>
            <w:vAlign w:val="center"/>
          </w:tcPr>
          <w:p w14:paraId="5BF75A20" w14:textId="05044FC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135</w:t>
            </w:r>
          </w:p>
        </w:tc>
        <w:tc>
          <w:tcPr>
            <w:tcW w:w="2511" w:type="dxa"/>
            <w:vAlign w:val="center"/>
          </w:tcPr>
          <w:p w14:paraId="3B4970CA" w14:textId="1174C2E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r>
    </w:tbl>
    <w:p w14:paraId="201CFE8F" w14:textId="77777777" w:rsidR="00155E43" w:rsidRDefault="00155E43" w:rsidP="00346156">
      <w:pPr>
        <w:spacing w:line="276" w:lineRule="auto"/>
        <w:jc w:val="center"/>
        <w:rPr>
          <w:rFonts w:asciiTheme="majorEastAsia" w:eastAsiaTheme="majorEastAsia" w:hAnsiTheme="majorEastAsia"/>
          <w:szCs w:val="21"/>
        </w:rPr>
      </w:pPr>
    </w:p>
    <w:p w14:paraId="13263E99" w14:textId="749E772F" w:rsidR="00A00FCF" w:rsidRPr="00A00FCF" w:rsidRDefault="00346156" w:rsidP="00346156">
      <w:pPr>
        <w:spacing w:line="276" w:lineRule="auto"/>
        <w:jc w:val="center"/>
        <w:rPr>
          <w:rFonts w:asciiTheme="majorEastAsia" w:eastAsiaTheme="majorEastAsia" w:hAnsiTheme="majorEastAsia"/>
          <w:szCs w:val="21"/>
        </w:rPr>
      </w:pPr>
      <w:r>
        <w:rPr>
          <w:noProof/>
        </w:rPr>
        <w:lastRenderedPageBreak/>
        <w:drawing>
          <wp:inline distT="0" distB="0" distL="0" distR="0" wp14:anchorId="04C11CB7" wp14:editId="7F774C1A">
            <wp:extent cx="4572000" cy="2743200"/>
            <wp:effectExtent l="0" t="0" r="0" b="0"/>
            <wp:docPr id="5" name="图表 5">
              <a:extLst xmlns:a="http://schemas.openxmlformats.org/drawingml/2006/main">
                <a:ext uri="{FF2B5EF4-FFF2-40B4-BE49-F238E27FC236}">
                  <a16:creationId xmlns:a16="http://schemas.microsoft.com/office/drawing/2014/main" id="{108BA0B6-D2A3-4C3F-80BA-EC17BDF59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0C2C9A" w14:textId="1BA0C8C0"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ascii="宋体" w:hAnsi="宋体" w:hint="eastAsia"/>
          <w:noProof/>
          <w:kern w:val="0"/>
          <w:szCs w:val="21"/>
        </w:rPr>
        <w:t>BFe10-1-1、BFe10-1.4-1、BFe10-1.6-1)</w:t>
      </w:r>
      <w:r w:rsidRPr="00A00F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轻拉</w:t>
      </w:r>
      <w:r w:rsidRPr="00A00FCF">
        <w:rPr>
          <w:rFonts w:asciiTheme="majorEastAsia" w:eastAsiaTheme="majorEastAsia" w:hAnsiTheme="majorEastAsia" w:hint="eastAsia"/>
          <w:szCs w:val="21"/>
        </w:rPr>
        <w:t>(H</w:t>
      </w:r>
      <w:r>
        <w:rPr>
          <w:rFonts w:asciiTheme="majorEastAsia" w:eastAsiaTheme="majorEastAsia" w:hAnsiTheme="majorEastAsia" w:hint="eastAsia"/>
          <w:szCs w:val="21"/>
        </w:rPr>
        <w:t>55</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态的硬度性能频数和频率分布表及分布图：</w:t>
      </w:r>
    </w:p>
    <w:p w14:paraId="0DFB897D" w14:textId="1C50C8BB"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10</w:t>
      </w:r>
      <w:r w:rsidRPr="00A00FCF">
        <w:rPr>
          <w:rFonts w:ascii="黑体" w:eastAsia="黑体" w:hAnsi="黑体"/>
          <w:noProof w:val="0"/>
        </w:rPr>
        <w:t xml:space="preserve"> </w:t>
      </w:r>
      <w:r>
        <w:rPr>
          <w:rFonts w:ascii="黑体" w:eastAsia="黑体" w:hAnsi="黑体" w:hint="eastAsia"/>
          <w:noProof w:val="0"/>
        </w:rPr>
        <w:t xml:space="preserve"> </w:t>
      </w:r>
      <w:r w:rsidR="004A597B">
        <w:rPr>
          <w:rFonts w:ascii="黑体" w:eastAsia="黑体" w:hAnsi="黑体" w:hint="eastAsia"/>
          <w:noProof w:val="0"/>
        </w:rPr>
        <w:t>实测</w:t>
      </w:r>
      <w:r w:rsidRPr="00A00FCF">
        <w:rPr>
          <w:rFonts w:ascii="黑体" w:eastAsia="黑体" w:hAnsi="黑体" w:hint="eastAsia"/>
          <w:noProof w:val="0"/>
        </w:rPr>
        <w:t>白铜管</w:t>
      </w:r>
      <w:r>
        <w:rPr>
          <w:rFonts w:ascii="黑体" w:eastAsia="黑体" w:hAnsi="黑体" w:hint="eastAsia"/>
          <w:noProof w:val="0"/>
        </w:rPr>
        <w:t>H55硬度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3E24632D" w14:textId="77777777" w:rsidTr="000E0CEC">
        <w:tc>
          <w:tcPr>
            <w:tcW w:w="988" w:type="dxa"/>
          </w:tcPr>
          <w:p w14:paraId="35BDE35A"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50C7CD7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1C21F293"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5D63A88C"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5345F713"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46156" w14:paraId="77D44A05" w14:textId="77777777" w:rsidTr="000E0CEC">
        <w:tc>
          <w:tcPr>
            <w:tcW w:w="988" w:type="dxa"/>
          </w:tcPr>
          <w:p w14:paraId="14FD95EF"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5F6DAA78" w14:textId="4D96B15E"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105</w:t>
            </w:r>
            <w:r>
              <w:rPr>
                <w:color w:val="000000"/>
                <w:szCs w:val="21"/>
              </w:rPr>
              <w:t xml:space="preserve">  </w:t>
            </w:r>
            <w:r w:rsidRPr="00346156">
              <w:rPr>
                <w:rFonts w:hint="eastAsia"/>
                <w:color w:val="000000"/>
                <w:szCs w:val="21"/>
              </w:rPr>
              <w:t>110</w:t>
            </w:r>
            <w:r>
              <w:rPr>
                <w:color w:val="000000"/>
                <w:szCs w:val="21"/>
              </w:rPr>
              <w:t>]</w:t>
            </w:r>
          </w:p>
        </w:tc>
        <w:tc>
          <w:tcPr>
            <w:tcW w:w="1701" w:type="dxa"/>
            <w:vAlign w:val="center"/>
          </w:tcPr>
          <w:p w14:paraId="0D31A3B9" w14:textId="0EDDB04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107.5</w:t>
            </w:r>
          </w:p>
        </w:tc>
        <w:tc>
          <w:tcPr>
            <w:tcW w:w="2127" w:type="dxa"/>
            <w:vAlign w:val="center"/>
          </w:tcPr>
          <w:p w14:paraId="4462B9C9" w14:textId="69C0827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w:t>
            </w:r>
          </w:p>
        </w:tc>
        <w:tc>
          <w:tcPr>
            <w:tcW w:w="2511" w:type="dxa"/>
            <w:vAlign w:val="center"/>
          </w:tcPr>
          <w:p w14:paraId="1A7E3C19" w14:textId="1959CD9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0.037 </w:t>
            </w:r>
          </w:p>
        </w:tc>
      </w:tr>
      <w:tr w:rsidR="00346156" w14:paraId="3940D6FE" w14:textId="77777777" w:rsidTr="000E0CEC">
        <w:tc>
          <w:tcPr>
            <w:tcW w:w="988" w:type="dxa"/>
          </w:tcPr>
          <w:p w14:paraId="262891D6"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7D6F877E" w14:textId="256F7513"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110</w:t>
            </w:r>
            <w:r>
              <w:rPr>
                <w:color w:val="000000"/>
                <w:szCs w:val="21"/>
              </w:rPr>
              <w:t xml:space="preserve">  </w:t>
            </w:r>
            <w:r w:rsidRPr="00346156">
              <w:rPr>
                <w:rFonts w:hint="eastAsia"/>
                <w:color w:val="000000"/>
                <w:szCs w:val="21"/>
              </w:rPr>
              <w:t>115</w:t>
            </w:r>
            <w:r>
              <w:rPr>
                <w:color w:val="000000"/>
                <w:szCs w:val="21"/>
              </w:rPr>
              <w:t>]</w:t>
            </w:r>
          </w:p>
        </w:tc>
        <w:tc>
          <w:tcPr>
            <w:tcW w:w="1701" w:type="dxa"/>
            <w:vAlign w:val="center"/>
          </w:tcPr>
          <w:p w14:paraId="3AADFB4A" w14:textId="45FB082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112.5</w:t>
            </w:r>
          </w:p>
        </w:tc>
        <w:tc>
          <w:tcPr>
            <w:tcW w:w="2127" w:type="dxa"/>
            <w:vAlign w:val="center"/>
          </w:tcPr>
          <w:p w14:paraId="3F8E0BF1" w14:textId="4A73DE8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w:t>
            </w:r>
          </w:p>
        </w:tc>
        <w:tc>
          <w:tcPr>
            <w:tcW w:w="2511" w:type="dxa"/>
            <w:vAlign w:val="center"/>
          </w:tcPr>
          <w:p w14:paraId="476CF005" w14:textId="5A2D13F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0.111 </w:t>
            </w:r>
          </w:p>
        </w:tc>
      </w:tr>
      <w:tr w:rsidR="00346156" w14:paraId="1FB7B505" w14:textId="77777777" w:rsidTr="000E0CEC">
        <w:tc>
          <w:tcPr>
            <w:tcW w:w="988" w:type="dxa"/>
          </w:tcPr>
          <w:p w14:paraId="0784ACB0"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07E18A52" w14:textId="65EE14D0"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115</w:t>
            </w:r>
            <w:r>
              <w:rPr>
                <w:color w:val="000000"/>
                <w:szCs w:val="21"/>
              </w:rPr>
              <w:t xml:space="preserve">  </w:t>
            </w:r>
            <w:r w:rsidRPr="00346156">
              <w:rPr>
                <w:rFonts w:hint="eastAsia"/>
                <w:color w:val="000000"/>
                <w:szCs w:val="21"/>
              </w:rPr>
              <w:t>120</w:t>
            </w:r>
            <w:r>
              <w:rPr>
                <w:color w:val="000000"/>
                <w:szCs w:val="21"/>
              </w:rPr>
              <w:t>]</w:t>
            </w:r>
          </w:p>
        </w:tc>
        <w:tc>
          <w:tcPr>
            <w:tcW w:w="1701" w:type="dxa"/>
            <w:vAlign w:val="center"/>
          </w:tcPr>
          <w:p w14:paraId="72842FF9" w14:textId="2E93F25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117.5</w:t>
            </w:r>
          </w:p>
        </w:tc>
        <w:tc>
          <w:tcPr>
            <w:tcW w:w="2127" w:type="dxa"/>
            <w:vAlign w:val="center"/>
          </w:tcPr>
          <w:p w14:paraId="54314889" w14:textId="7CC3F31A"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26</w:t>
            </w:r>
          </w:p>
        </w:tc>
        <w:tc>
          <w:tcPr>
            <w:tcW w:w="2511" w:type="dxa"/>
            <w:vAlign w:val="center"/>
          </w:tcPr>
          <w:p w14:paraId="01B88AF6" w14:textId="045218F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0.193 </w:t>
            </w:r>
          </w:p>
        </w:tc>
      </w:tr>
      <w:tr w:rsidR="00346156" w14:paraId="763ED663" w14:textId="77777777" w:rsidTr="000E0CEC">
        <w:tc>
          <w:tcPr>
            <w:tcW w:w="988" w:type="dxa"/>
          </w:tcPr>
          <w:p w14:paraId="65A83664"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013B864E" w14:textId="18E1D58C"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120</w:t>
            </w:r>
            <w:r>
              <w:rPr>
                <w:color w:val="000000"/>
                <w:szCs w:val="21"/>
              </w:rPr>
              <w:t xml:space="preserve">  </w:t>
            </w:r>
            <w:r w:rsidRPr="00346156">
              <w:rPr>
                <w:rFonts w:hint="eastAsia"/>
                <w:color w:val="000000"/>
                <w:szCs w:val="21"/>
              </w:rPr>
              <w:t>125</w:t>
            </w:r>
            <w:r>
              <w:rPr>
                <w:color w:val="000000"/>
                <w:szCs w:val="21"/>
              </w:rPr>
              <w:t>]</w:t>
            </w:r>
          </w:p>
        </w:tc>
        <w:tc>
          <w:tcPr>
            <w:tcW w:w="1701" w:type="dxa"/>
            <w:vAlign w:val="center"/>
          </w:tcPr>
          <w:p w14:paraId="639C07FF" w14:textId="28D35FF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122.5</w:t>
            </w:r>
          </w:p>
        </w:tc>
        <w:tc>
          <w:tcPr>
            <w:tcW w:w="2127" w:type="dxa"/>
            <w:vAlign w:val="center"/>
          </w:tcPr>
          <w:p w14:paraId="73EB9B2D" w14:textId="5015658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31</w:t>
            </w:r>
          </w:p>
        </w:tc>
        <w:tc>
          <w:tcPr>
            <w:tcW w:w="2511" w:type="dxa"/>
            <w:vAlign w:val="center"/>
          </w:tcPr>
          <w:p w14:paraId="30ACF4FA" w14:textId="5FE44A2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0.230 </w:t>
            </w:r>
          </w:p>
        </w:tc>
      </w:tr>
      <w:tr w:rsidR="00346156" w14:paraId="539E80DE" w14:textId="77777777" w:rsidTr="000E0CEC">
        <w:tc>
          <w:tcPr>
            <w:tcW w:w="988" w:type="dxa"/>
          </w:tcPr>
          <w:p w14:paraId="63B37D50"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77DB4EE2" w14:textId="51E8E345"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125</w:t>
            </w:r>
            <w:r>
              <w:rPr>
                <w:color w:val="000000"/>
                <w:szCs w:val="21"/>
              </w:rPr>
              <w:t xml:space="preserve">  </w:t>
            </w:r>
            <w:r w:rsidRPr="00346156">
              <w:rPr>
                <w:rFonts w:hint="eastAsia"/>
                <w:color w:val="000000"/>
                <w:szCs w:val="21"/>
              </w:rPr>
              <w:t>130</w:t>
            </w:r>
            <w:r>
              <w:rPr>
                <w:color w:val="000000"/>
                <w:szCs w:val="21"/>
              </w:rPr>
              <w:t>]</w:t>
            </w:r>
          </w:p>
        </w:tc>
        <w:tc>
          <w:tcPr>
            <w:tcW w:w="1701" w:type="dxa"/>
            <w:vAlign w:val="center"/>
          </w:tcPr>
          <w:p w14:paraId="336E38BA" w14:textId="640CDBD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127.5</w:t>
            </w:r>
          </w:p>
        </w:tc>
        <w:tc>
          <w:tcPr>
            <w:tcW w:w="2127" w:type="dxa"/>
            <w:vAlign w:val="center"/>
          </w:tcPr>
          <w:p w14:paraId="2682FE87" w14:textId="5C5A6A3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47</w:t>
            </w:r>
          </w:p>
        </w:tc>
        <w:tc>
          <w:tcPr>
            <w:tcW w:w="2511" w:type="dxa"/>
            <w:vAlign w:val="center"/>
          </w:tcPr>
          <w:p w14:paraId="0A6B5B69" w14:textId="13AAD3F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0.348 </w:t>
            </w:r>
          </w:p>
        </w:tc>
      </w:tr>
      <w:tr w:rsidR="00346156" w14:paraId="3C0F39FB" w14:textId="77777777" w:rsidTr="000E0CEC">
        <w:tc>
          <w:tcPr>
            <w:tcW w:w="988" w:type="dxa"/>
          </w:tcPr>
          <w:p w14:paraId="02C2A78F"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00A2C370" w14:textId="6ABD3A6F"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130</w:t>
            </w:r>
            <w:r>
              <w:rPr>
                <w:color w:val="000000"/>
                <w:szCs w:val="21"/>
              </w:rPr>
              <w:t xml:space="preserve">  </w:t>
            </w:r>
            <w:r w:rsidRPr="00346156">
              <w:rPr>
                <w:rFonts w:hint="eastAsia"/>
                <w:color w:val="000000"/>
                <w:szCs w:val="21"/>
              </w:rPr>
              <w:t>135</w:t>
            </w:r>
            <w:r>
              <w:rPr>
                <w:color w:val="000000"/>
                <w:szCs w:val="21"/>
              </w:rPr>
              <w:t>]</w:t>
            </w:r>
          </w:p>
        </w:tc>
        <w:tc>
          <w:tcPr>
            <w:tcW w:w="1701" w:type="dxa"/>
            <w:vAlign w:val="center"/>
          </w:tcPr>
          <w:p w14:paraId="7F3052CA" w14:textId="0988BC50"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132.5</w:t>
            </w:r>
          </w:p>
        </w:tc>
        <w:tc>
          <w:tcPr>
            <w:tcW w:w="2127" w:type="dxa"/>
            <w:vAlign w:val="center"/>
          </w:tcPr>
          <w:p w14:paraId="7BE4FB92" w14:textId="5DACEEE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11</w:t>
            </w:r>
          </w:p>
        </w:tc>
        <w:tc>
          <w:tcPr>
            <w:tcW w:w="2511" w:type="dxa"/>
            <w:vAlign w:val="center"/>
          </w:tcPr>
          <w:p w14:paraId="1A94084D" w14:textId="4E55E357"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0.081 </w:t>
            </w:r>
          </w:p>
        </w:tc>
      </w:tr>
      <w:tr w:rsidR="00346156" w14:paraId="0EAEF397" w14:textId="77777777" w:rsidTr="000E0CEC">
        <w:tc>
          <w:tcPr>
            <w:tcW w:w="988" w:type="dxa"/>
          </w:tcPr>
          <w:p w14:paraId="6F03D1C4" w14:textId="77777777" w:rsidR="00346156" w:rsidRDefault="00346156" w:rsidP="00346156">
            <w:pPr>
              <w:pStyle w:val="af3"/>
              <w:spacing w:line="276" w:lineRule="auto"/>
              <w:ind w:firstLineChars="0" w:firstLine="0"/>
              <w:jc w:val="center"/>
              <w:rPr>
                <w:rFonts w:hAnsi="宋体"/>
                <w:szCs w:val="21"/>
              </w:rPr>
            </w:pPr>
          </w:p>
        </w:tc>
        <w:tc>
          <w:tcPr>
            <w:tcW w:w="2409" w:type="dxa"/>
            <w:vAlign w:val="center"/>
          </w:tcPr>
          <w:p w14:paraId="00934E5C" w14:textId="4FFF6F20"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1701" w:type="dxa"/>
            <w:vAlign w:val="center"/>
          </w:tcPr>
          <w:p w14:paraId="2E31C02B" w14:textId="1556F56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2127" w:type="dxa"/>
            <w:vAlign w:val="center"/>
          </w:tcPr>
          <w:p w14:paraId="45A5F38F" w14:textId="4410E43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135</w:t>
            </w:r>
          </w:p>
        </w:tc>
        <w:tc>
          <w:tcPr>
            <w:tcW w:w="2511" w:type="dxa"/>
            <w:vAlign w:val="center"/>
          </w:tcPr>
          <w:p w14:paraId="0A7D944D" w14:textId="570F87CA"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r>
    </w:tbl>
    <w:p w14:paraId="4F4F2694" w14:textId="21D5AB8B" w:rsidR="00720F77" w:rsidRDefault="00346156" w:rsidP="00346156">
      <w:pPr>
        <w:spacing w:line="276" w:lineRule="auto"/>
        <w:jc w:val="center"/>
        <w:rPr>
          <w:rFonts w:asciiTheme="majorEastAsia" w:eastAsiaTheme="majorEastAsia" w:hAnsiTheme="majorEastAsia"/>
          <w:szCs w:val="21"/>
        </w:rPr>
      </w:pPr>
      <w:r>
        <w:rPr>
          <w:noProof/>
        </w:rPr>
        <w:drawing>
          <wp:inline distT="0" distB="0" distL="0" distR="0" wp14:anchorId="1D22C3E3" wp14:editId="59C1A23C">
            <wp:extent cx="4572000" cy="2743200"/>
            <wp:effectExtent l="0" t="0" r="0" b="0"/>
            <wp:docPr id="6" name="图表 6">
              <a:extLst xmlns:a="http://schemas.openxmlformats.org/drawingml/2006/main">
                <a:ext uri="{FF2B5EF4-FFF2-40B4-BE49-F238E27FC236}">
                  <a16:creationId xmlns:a16="http://schemas.microsoft.com/office/drawing/2014/main" id="{0C4B2857-D1E0-44E5-9185-0280B9791A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0421FD" w14:textId="18C2F953" w:rsidR="00A00FCF" w:rsidRDefault="00A00FCF"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hAnsi="宋体" w:hint="eastAsia"/>
          <w:szCs w:val="21"/>
        </w:rPr>
        <w:t>BFe10-1-1、BFe10-1.4-1</w:t>
      </w:r>
      <w:r w:rsidRPr="00A00FCF">
        <w:rPr>
          <w:rFonts w:asciiTheme="majorEastAsia" w:eastAsiaTheme="majorEastAsia" w:hAnsiTheme="majorEastAsia" w:hint="eastAsia"/>
          <w:szCs w:val="21"/>
        </w:rPr>
        <w:t>、</w:t>
      </w:r>
      <w:r w:rsidRPr="00A00FCF">
        <w:rPr>
          <w:rFonts w:hAnsi="宋体" w:hint="eastAsia"/>
          <w:szCs w:val="21"/>
        </w:rPr>
        <w:t>BFe10-1.6-1</w:t>
      </w:r>
      <w:r w:rsidRPr="00A00FCF">
        <w:rPr>
          <w:rFonts w:asciiTheme="majorEastAsia" w:eastAsiaTheme="majorEastAsia" w:hAnsiTheme="majorEastAsia" w:hint="eastAsia"/>
          <w:szCs w:val="21"/>
        </w:rPr>
        <w:t>) 拉拔硬(H80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31C230B4" w14:textId="3896A4DA"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lastRenderedPageBreak/>
        <w:t>表</w:t>
      </w:r>
      <w:r>
        <w:rPr>
          <w:rFonts w:ascii="黑体" w:eastAsia="黑体" w:hAnsi="黑体" w:hint="eastAsia"/>
          <w:noProof w:val="0"/>
        </w:rPr>
        <w:t>11</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sidRPr="00A00FCF">
        <w:rPr>
          <w:rFonts w:ascii="黑体" w:eastAsia="黑体" w:hAnsi="黑体" w:hint="eastAsia"/>
          <w:noProof w:val="0"/>
        </w:rPr>
        <w:t>白铜管</w:t>
      </w:r>
      <w:r>
        <w:rPr>
          <w:rFonts w:ascii="黑体" w:eastAsia="黑体" w:hAnsi="黑体" w:hint="eastAsia"/>
          <w:noProof w:val="0"/>
        </w:rPr>
        <w:t>H80抗拉强度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3ED7BFFA" w14:textId="77777777" w:rsidTr="000E0CEC">
        <w:tc>
          <w:tcPr>
            <w:tcW w:w="988" w:type="dxa"/>
          </w:tcPr>
          <w:p w14:paraId="68C3A25F"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3439116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0C5D255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6C6E1F51"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57B466C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46156" w14:paraId="6568B1D0" w14:textId="77777777" w:rsidTr="000E0CEC">
        <w:tc>
          <w:tcPr>
            <w:tcW w:w="988" w:type="dxa"/>
          </w:tcPr>
          <w:p w14:paraId="75ECB1EF"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14730F0B" w14:textId="5ECDADA2"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480</w:t>
            </w:r>
            <w:r>
              <w:rPr>
                <w:color w:val="000000"/>
                <w:szCs w:val="21"/>
              </w:rPr>
              <w:t xml:space="preserve">  </w:t>
            </w:r>
            <w:r w:rsidRPr="00346156">
              <w:rPr>
                <w:rFonts w:hint="eastAsia"/>
                <w:color w:val="000000"/>
                <w:szCs w:val="21"/>
              </w:rPr>
              <w:t>490</w:t>
            </w:r>
            <w:r>
              <w:rPr>
                <w:color w:val="000000"/>
                <w:szCs w:val="21"/>
              </w:rPr>
              <w:t>]</w:t>
            </w:r>
          </w:p>
        </w:tc>
        <w:tc>
          <w:tcPr>
            <w:tcW w:w="1701" w:type="dxa"/>
            <w:vAlign w:val="center"/>
          </w:tcPr>
          <w:p w14:paraId="1D14DE28" w14:textId="62CBDA9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485</w:t>
            </w:r>
          </w:p>
        </w:tc>
        <w:tc>
          <w:tcPr>
            <w:tcW w:w="2127" w:type="dxa"/>
            <w:vAlign w:val="center"/>
          </w:tcPr>
          <w:p w14:paraId="449B711C" w14:textId="418D4DB0"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w:t>
            </w:r>
          </w:p>
        </w:tc>
        <w:tc>
          <w:tcPr>
            <w:tcW w:w="2511" w:type="dxa"/>
            <w:vAlign w:val="center"/>
          </w:tcPr>
          <w:p w14:paraId="1A4F0B14" w14:textId="64EA1E5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0.013 </w:t>
            </w:r>
          </w:p>
        </w:tc>
      </w:tr>
      <w:tr w:rsidR="00346156" w14:paraId="6693609E" w14:textId="77777777" w:rsidTr="000E0CEC">
        <w:tc>
          <w:tcPr>
            <w:tcW w:w="988" w:type="dxa"/>
          </w:tcPr>
          <w:p w14:paraId="7C7A7790"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0149CAF3" w14:textId="35AC3DB5"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490</w:t>
            </w:r>
            <w:r>
              <w:rPr>
                <w:color w:val="000000"/>
                <w:szCs w:val="21"/>
              </w:rPr>
              <w:t xml:space="preserve">  </w:t>
            </w:r>
            <w:r w:rsidRPr="00346156">
              <w:rPr>
                <w:rFonts w:hint="eastAsia"/>
                <w:color w:val="000000"/>
                <w:szCs w:val="21"/>
              </w:rPr>
              <w:t>500</w:t>
            </w:r>
            <w:r>
              <w:rPr>
                <w:color w:val="000000"/>
                <w:szCs w:val="21"/>
              </w:rPr>
              <w:t>]</w:t>
            </w:r>
          </w:p>
        </w:tc>
        <w:tc>
          <w:tcPr>
            <w:tcW w:w="1701" w:type="dxa"/>
            <w:vAlign w:val="center"/>
          </w:tcPr>
          <w:p w14:paraId="06FB74AB" w14:textId="259569F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495</w:t>
            </w:r>
          </w:p>
        </w:tc>
        <w:tc>
          <w:tcPr>
            <w:tcW w:w="2127" w:type="dxa"/>
            <w:vAlign w:val="center"/>
          </w:tcPr>
          <w:p w14:paraId="77B773EC" w14:textId="700F2A21"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10</w:t>
            </w:r>
          </w:p>
        </w:tc>
        <w:tc>
          <w:tcPr>
            <w:tcW w:w="2511" w:type="dxa"/>
            <w:vAlign w:val="center"/>
          </w:tcPr>
          <w:p w14:paraId="53E72C17" w14:textId="10D0286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0.065 </w:t>
            </w:r>
          </w:p>
        </w:tc>
      </w:tr>
      <w:tr w:rsidR="00346156" w14:paraId="71474759" w14:textId="77777777" w:rsidTr="000E0CEC">
        <w:tc>
          <w:tcPr>
            <w:tcW w:w="988" w:type="dxa"/>
          </w:tcPr>
          <w:p w14:paraId="3EEE8DAD"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60BDFE7C" w14:textId="5CE6A875"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500</w:t>
            </w:r>
            <w:r>
              <w:rPr>
                <w:color w:val="000000"/>
                <w:szCs w:val="21"/>
              </w:rPr>
              <w:t xml:space="preserve">  </w:t>
            </w:r>
            <w:r w:rsidRPr="00346156">
              <w:rPr>
                <w:rFonts w:hint="eastAsia"/>
                <w:color w:val="000000"/>
                <w:szCs w:val="21"/>
              </w:rPr>
              <w:t>510</w:t>
            </w:r>
            <w:r>
              <w:rPr>
                <w:color w:val="000000"/>
                <w:szCs w:val="21"/>
              </w:rPr>
              <w:t>]</w:t>
            </w:r>
          </w:p>
        </w:tc>
        <w:tc>
          <w:tcPr>
            <w:tcW w:w="1701" w:type="dxa"/>
            <w:vAlign w:val="center"/>
          </w:tcPr>
          <w:p w14:paraId="73D8D6AD" w14:textId="043B834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505</w:t>
            </w:r>
          </w:p>
        </w:tc>
        <w:tc>
          <w:tcPr>
            <w:tcW w:w="2127" w:type="dxa"/>
            <w:vAlign w:val="center"/>
          </w:tcPr>
          <w:p w14:paraId="60B09FCF" w14:textId="7A272C80"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7</w:t>
            </w:r>
          </w:p>
        </w:tc>
        <w:tc>
          <w:tcPr>
            <w:tcW w:w="2511" w:type="dxa"/>
            <w:vAlign w:val="center"/>
          </w:tcPr>
          <w:p w14:paraId="72EFB6DE" w14:textId="4BE32D2D"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0.045 </w:t>
            </w:r>
          </w:p>
        </w:tc>
      </w:tr>
      <w:tr w:rsidR="00346156" w14:paraId="63402E37" w14:textId="77777777" w:rsidTr="000E0CEC">
        <w:tc>
          <w:tcPr>
            <w:tcW w:w="988" w:type="dxa"/>
          </w:tcPr>
          <w:p w14:paraId="56892654"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66904E3D" w14:textId="1A7CE22E"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510</w:t>
            </w:r>
            <w:r>
              <w:rPr>
                <w:color w:val="000000"/>
                <w:szCs w:val="21"/>
              </w:rPr>
              <w:t xml:space="preserve">  </w:t>
            </w:r>
            <w:r w:rsidRPr="00346156">
              <w:rPr>
                <w:rFonts w:hint="eastAsia"/>
                <w:color w:val="000000"/>
                <w:szCs w:val="21"/>
              </w:rPr>
              <w:t>520</w:t>
            </w:r>
            <w:r>
              <w:rPr>
                <w:color w:val="000000"/>
                <w:szCs w:val="21"/>
              </w:rPr>
              <w:t>]</w:t>
            </w:r>
          </w:p>
        </w:tc>
        <w:tc>
          <w:tcPr>
            <w:tcW w:w="1701" w:type="dxa"/>
            <w:vAlign w:val="center"/>
          </w:tcPr>
          <w:p w14:paraId="49165F50" w14:textId="39179E9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515</w:t>
            </w:r>
          </w:p>
        </w:tc>
        <w:tc>
          <w:tcPr>
            <w:tcW w:w="2127" w:type="dxa"/>
            <w:vAlign w:val="center"/>
          </w:tcPr>
          <w:p w14:paraId="7A536224" w14:textId="5A2C07C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23</w:t>
            </w:r>
          </w:p>
        </w:tc>
        <w:tc>
          <w:tcPr>
            <w:tcW w:w="2511" w:type="dxa"/>
            <w:vAlign w:val="center"/>
          </w:tcPr>
          <w:p w14:paraId="6BE8F65D" w14:textId="66345AD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0.148 </w:t>
            </w:r>
          </w:p>
        </w:tc>
      </w:tr>
      <w:tr w:rsidR="00346156" w14:paraId="2AF1375F" w14:textId="77777777" w:rsidTr="000E0CEC">
        <w:tc>
          <w:tcPr>
            <w:tcW w:w="988" w:type="dxa"/>
          </w:tcPr>
          <w:p w14:paraId="3039EB7E"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390C0FC0" w14:textId="6BD95689"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520</w:t>
            </w:r>
            <w:r>
              <w:rPr>
                <w:color w:val="000000"/>
                <w:szCs w:val="21"/>
              </w:rPr>
              <w:t xml:space="preserve">  </w:t>
            </w:r>
            <w:r w:rsidRPr="00346156">
              <w:rPr>
                <w:rFonts w:hint="eastAsia"/>
                <w:color w:val="000000"/>
                <w:szCs w:val="21"/>
              </w:rPr>
              <w:t>530</w:t>
            </w:r>
            <w:r>
              <w:rPr>
                <w:color w:val="000000"/>
                <w:szCs w:val="21"/>
              </w:rPr>
              <w:t>]</w:t>
            </w:r>
          </w:p>
        </w:tc>
        <w:tc>
          <w:tcPr>
            <w:tcW w:w="1701" w:type="dxa"/>
            <w:vAlign w:val="center"/>
          </w:tcPr>
          <w:p w14:paraId="1EC4FD76" w14:textId="24E538E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525</w:t>
            </w:r>
          </w:p>
        </w:tc>
        <w:tc>
          <w:tcPr>
            <w:tcW w:w="2127" w:type="dxa"/>
            <w:vAlign w:val="center"/>
          </w:tcPr>
          <w:p w14:paraId="063C6100" w14:textId="08C584A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38</w:t>
            </w:r>
          </w:p>
        </w:tc>
        <w:tc>
          <w:tcPr>
            <w:tcW w:w="2511" w:type="dxa"/>
            <w:vAlign w:val="center"/>
          </w:tcPr>
          <w:p w14:paraId="5561FB44" w14:textId="1C7E2A7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0.245 </w:t>
            </w:r>
          </w:p>
        </w:tc>
      </w:tr>
      <w:tr w:rsidR="00346156" w14:paraId="5270CEC6" w14:textId="77777777" w:rsidTr="000E0CEC">
        <w:tc>
          <w:tcPr>
            <w:tcW w:w="988" w:type="dxa"/>
          </w:tcPr>
          <w:p w14:paraId="02E5FEEC"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4C715B2E" w14:textId="2810A8F0"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530</w:t>
            </w:r>
            <w:r>
              <w:rPr>
                <w:color w:val="000000"/>
                <w:szCs w:val="21"/>
              </w:rPr>
              <w:t xml:space="preserve">  </w:t>
            </w:r>
            <w:r w:rsidRPr="00346156">
              <w:rPr>
                <w:rFonts w:hint="eastAsia"/>
                <w:color w:val="000000"/>
                <w:szCs w:val="21"/>
              </w:rPr>
              <w:t>540</w:t>
            </w:r>
            <w:r>
              <w:rPr>
                <w:color w:val="000000"/>
                <w:szCs w:val="21"/>
              </w:rPr>
              <w:t>]</w:t>
            </w:r>
          </w:p>
        </w:tc>
        <w:tc>
          <w:tcPr>
            <w:tcW w:w="1701" w:type="dxa"/>
            <w:vAlign w:val="center"/>
          </w:tcPr>
          <w:p w14:paraId="33C3DD70" w14:textId="520FA21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535</w:t>
            </w:r>
          </w:p>
        </w:tc>
        <w:tc>
          <w:tcPr>
            <w:tcW w:w="2127" w:type="dxa"/>
            <w:vAlign w:val="center"/>
          </w:tcPr>
          <w:p w14:paraId="7C12E77A" w14:textId="3CC9EDF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54</w:t>
            </w:r>
          </w:p>
        </w:tc>
        <w:tc>
          <w:tcPr>
            <w:tcW w:w="2511" w:type="dxa"/>
            <w:vAlign w:val="center"/>
          </w:tcPr>
          <w:p w14:paraId="7C4732B2" w14:textId="29BACEE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0.348 </w:t>
            </w:r>
          </w:p>
        </w:tc>
      </w:tr>
      <w:tr w:rsidR="00346156" w14:paraId="3AAE000B" w14:textId="77777777" w:rsidTr="000E0CEC">
        <w:tc>
          <w:tcPr>
            <w:tcW w:w="988" w:type="dxa"/>
          </w:tcPr>
          <w:p w14:paraId="4CB9625D"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7EFF5ADB" w14:textId="770512C4"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540</w:t>
            </w:r>
            <w:r>
              <w:rPr>
                <w:color w:val="000000"/>
                <w:szCs w:val="21"/>
              </w:rPr>
              <w:t xml:space="preserve">  </w:t>
            </w:r>
            <w:r w:rsidRPr="00346156">
              <w:rPr>
                <w:rFonts w:hint="eastAsia"/>
                <w:color w:val="000000"/>
                <w:szCs w:val="21"/>
              </w:rPr>
              <w:t>550</w:t>
            </w:r>
            <w:r>
              <w:rPr>
                <w:color w:val="000000"/>
                <w:szCs w:val="21"/>
              </w:rPr>
              <w:t>]</w:t>
            </w:r>
          </w:p>
        </w:tc>
        <w:tc>
          <w:tcPr>
            <w:tcW w:w="1701" w:type="dxa"/>
            <w:vAlign w:val="center"/>
          </w:tcPr>
          <w:p w14:paraId="254D71EE" w14:textId="13171F5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545</w:t>
            </w:r>
          </w:p>
        </w:tc>
        <w:tc>
          <w:tcPr>
            <w:tcW w:w="2127" w:type="dxa"/>
            <w:vAlign w:val="center"/>
          </w:tcPr>
          <w:p w14:paraId="2718805E" w14:textId="791A612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21</w:t>
            </w:r>
          </w:p>
        </w:tc>
        <w:tc>
          <w:tcPr>
            <w:tcW w:w="2511" w:type="dxa"/>
            <w:vAlign w:val="center"/>
          </w:tcPr>
          <w:p w14:paraId="720165DF" w14:textId="040F4FB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0.135 </w:t>
            </w:r>
          </w:p>
        </w:tc>
      </w:tr>
      <w:tr w:rsidR="00346156" w14:paraId="5C3F8272" w14:textId="77777777" w:rsidTr="000E0CEC">
        <w:tc>
          <w:tcPr>
            <w:tcW w:w="988" w:type="dxa"/>
          </w:tcPr>
          <w:p w14:paraId="40446C5B" w14:textId="77777777" w:rsidR="00346156" w:rsidRDefault="00346156" w:rsidP="00346156">
            <w:pPr>
              <w:pStyle w:val="af3"/>
              <w:spacing w:line="276" w:lineRule="auto"/>
              <w:ind w:firstLineChars="0" w:firstLine="0"/>
              <w:jc w:val="center"/>
              <w:rPr>
                <w:rFonts w:hAnsi="宋体"/>
                <w:szCs w:val="21"/>
              </w:rPr>
            </w:pPr>
          </w:p>
        </w:tc>
        <w:tc>
          <w:tcPr>
            <w:tcW w:w="2409" w:type="dxa"/>
            <w:vAlign w:val="center"/>
          </w:tcPr>
          <w:p w14:paraId="1BFDA80B" w14:textId="5A7130C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1701" w:type="dxa"/>
            <w:vAlign w:val="center"/>
          </w:tcPr>
          <w:p w14:paraId="6D245E53" w14:textId="436A6A8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2127" w:type="dxa"/>
            <w:vAlign w:val="center"/>
          </w:tcPr>
          <w:p w14:paraId="27437610" w14:textId="6485F4D7"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155</w:t>
            </w:r>
          </w:p>
        </w:tc>
        <w:tc>
          <w:tcPr>
            <w:tcW w:w="2511" w:type="dxa"/>
            <w:vAlign w:val="center"/>
          </w:tcPr>
          <w:p w14:paraId="62150A78" w14:textId="020ECB9A"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r>
    </w:tbl>
    <w:p w14:paraId="2A6B074F" w14:textId="4CED2BAB" w:rsidR="00A00FCF" w:rsidRDefault="00346156" w:rsidP="00346156">
      <w:pPr>
        <w:spacing w:line="276" w:lineRule="auto"/>
        <w:jc w:val="center"/>
        <w:rPr>
          <w:rFonts w:asciiTheme="majorEastAsia" w:eastAsiaTheme="majorEastAsia" w:hAnsiTheme="majorEastAsia"/>
          <w:szCs w:val="21"/>
        </w:rPr>
      </w:pPr>
      <w:r>
        <w:rPr>
          <w:noProof/>
        </w:rPr>
        <w:drawing>
          <wp:inline distT="0" distB="0" distL="0" distR="0" wp14:anchorId="41B12CF7" wp14:editId="4516E482">
            <wp:extent cx="4572000" cy="2743200"/>
            <wp:effectExtent l="0" t="0" r="0" b="0"/>
            <wp:docPr id="7" name="图表 7">
              <a:extLst xmlns:a="http://schemas.openxmlformats.org/drawingml/2006/main">
                <a:ext uri="{FF2B5EF4-FFF2-40B4-BE49-F238E27FC236}">
                  <a16:creationId xmlns:a16="http://schemas.microsoft.com/office/drawing/2014/main" id="{5290ECA2-967A-4A9C-A436-5183B2173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2BDC9" w14:textId="1D2B7FDF"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sidRPr="00A00FCF">
        <w:rPr>
          <w:rFonts w:asciiTheme="majorEastAsia" w:eastAsiaTheme="majorEastAsia" w:hAnsiTheme="majorEastAsia" w:hint="eastAsia"/>
          <w:szCs w:val="21"/>
        </w:rPr>
        <w:t>白铜管(牌号</w:t>
      </w:r>
      <w:r w:rsidRPr="00A00FCF">
        <w:rPr>
          <w:rFonts w:ascii="宋体" w:hAnsi="宋体" w:hint="eastAsia"/>
          <w:noProof/>
          <w:kern w:val="0"/>
          <w:szCs w:val="21"/>
        </w:rPr>
        <w:t>BFe10-1-1、BFe10-1.4-1、BFe10-1.6-1</w:t>
      </w:r>
      <w:r w:rsidRPr="00A00FCF">
        <w:rPr>
          <w:rFonts w:asciiTheme="majorEastAsia" w:eastAsiaTheme="majorEastAsia" w:hAnsiTheme="majorEastAsia" w:hint="eastAsia"/>
          <w:szCs w:val="21"/>
        </w:rPr>
        <w:t>) 拉拔硬(H80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态的硬度性能频数和频率分布表及分布图：</w:t>
      </w:r>
    </w:p>
    <w:p w14:paraId="71B66B9C" w14:textId="39DB7DA9"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12</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sidRPr="00A00FCF">
        <w:rPr>
          <w:rFonts w:ascii="黑体" w:eastAsia="黑体" w:hAnsi="黑体" w:hint="eastAsia"/>
          <w:noProof w:val="0"/>
        </w:rPr>
        <w:t>白铜管</w:t>
      </w:r>
      <w:r>
        <w:rPr>
          <w:rFonts w:ascii="黑体" w:eastAsia="黑体" w:hAnsi="黑体" w:hint="eastAsia"/>
          <w:noProof w:val="0"/>
        </w:rPr>
        <w:t>H80硬度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6CA538CA" w14:textId="77777777" w:rsidTr="000E0CEC">
        <w:tc>
          <w:tcPr>
            <w:tcW w:w="988" w:type="dxa"/>
          </w:tcPr>
          <w:p w14:paraId="0B7C3BF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381613F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42085693"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54EE248F"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4EFD7603"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46156" w14:paraId="45AB0115" w14:textId="77777777" w:rsidTr="000E0CEC">
        <w:tc>
          <w:tcPr>
            <w:tcW w:w="988" w:type="dxa"/>
          </w:tcPr>
          <w:p w14:paraId="19808636"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72A97D96" w14:textId="3EC1DBC3"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150</w:t>
            </w:r>
            <w:r>
              <w:rPr>
                <w:color w:val="000000"/>
                <w:szCs w:val="21"/>
              </w:rPr>
              <w:t xml:space="preserve">  </w:t>
            </w:r>
            <w:r w:rsidRPr="00346156">
              <w:rPr>
                <w:rFonts w:hint="eastAsia"/>
                <w:color w:val="000000"/>
                <w:szCs w:val="21"/>
              </w:rPr>
              <w:t>152</w:t>
            </w:r>
            <w:r>
              <w:rPr>
                <w:color w:val="000000"/>
                <w:szCs w:val="21"/>
              </w:rPr>
              <w:t>]</w:t>
            </w:r>
          </w:p>
        </w:tc>
        <w:tc>
          <w:tcPr>
            <w:tcW w:w="1701" w:type="dxa"/>
            <w:vAlign w:val="center"/>
          </w:tcPr>
          <w:p w14:paraId="6B43D7A1" w14:textId="0E055E3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151</w:t>
            </w:r>
          </w:p>
        </w:tc>
        <w:tc>
          <w:tcPr>
            <w:tcW w:w="2127" w:type="dxa"/>
            <w:vAlign w:val="center"/>
          </w:tcPr>
          <w:p w14:paraId="24B42A4F" w14:textId="7EFB86F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w:t>
            </w:r>
          </w:p>
        </w:tc>
        <w:tc>
          <w:tcPr>
            <w:tcW w:w="2511" w:type="dxa"/>
            <w:vAlign w:val="center"/>
          </w:tcPr>
          <w:p w14:paraId="2EC7E50D" w14:textId="1276AE8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0.013 </w:t>
            </w:r>
          </w:p>
        </w:tc>
      </w:tr>
      <w:tr w:rsidR="00346156" w14:paraId="7C2A12A4" w14:textId="77777777" w:rsidTr="000E0CEC">
        <w:tc>
          <w:tcPr>
            <w:tcW w:w="988" w:type="dxa"/>
          </w:tcPr>
          <w:p w14:paraId="4C5568E8"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03A663CD" w14:textId="6C94D069"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152</w:t>
            </w:r>
            <w:r>
              <w:rPr>
                <w:color w:val="000000"/>
                <w:szCs w:val="21"/>
              </w:rPr>
              <w:t xml:space="preserve">  </w:t>
            </w:r>
            <w:r w:rsidRPr="00346156">
              <w:rPr>
                <w:rFonts w:hint="eastAsia"/>
                <w:color w:val="000000"/>
                <w:szCs w:val="21"/>
              </w:rPr>
              <w:t>154</w:t>
            </w:r>
            <w:r>
              <w:rPr>
                <w:color w:val="000000"/>
                <w:szCs w:val="21"/>
              </w:rPr>
              <w:t>]</w:t>
            </w:r>
          </w:p>
        </w:tc>
        <w:tc>
          <w:tcPr>
            <w:tcW w:w="1701" w:type="dxa"/>
            <w:vAlign w:val="center"/>
          </w:tcPr>
          <w:p w14:paraId="214F68F2" w14:textId="3E25D1B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153</w:t>
            </w:r>
          </w:p>
        </w:tc>
        <w:tc>
          <w:tcPr>
            <w:tcW w:w="2127" w:type="dxa"/>
            <w:vAlign w:val="center"/>
          </w:tcPr>
          <w:p w14:paraId="7E79CB9A" w14:textId="4BEA5CB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w:t>
            </w:r>
          </w:p>
        </w:tc>
        <w:tc>
          <w:tcPr>
            <w:tcW w:w="2511" w:type="dxa"/>
            <w:vAlign w:val="center"/>
          </w:tcPr>
          <w:p w14:paraId="2184BBEC" w14:textId="78F414D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0.097 </w:t>
            </w:r>
          </w:p>
        </w:tc>
      </w:tr>
      <w:tr w:rsidR="00346156" w14:paraId="5CD93BF6" w14:textId="77777777" w:rsidTr="000E0CEC">
        <w:tc>
          <w:tcPr>
            <w:tcW w:w="988" w:type="dxa"/>
          </w:tcPr>
          <w:p w14:paraId="751A0979"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02EA5661" w14:textId="1632DA9D"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154</w:t>
            </w:r>
            <w:r>
              <w:rPr>
                <w:color w:val="000000"/>
                <w:szCs w:val="21"/>
              </w:rPr>
              <w:t xml:space="preserve">  </w:t>
            </w:r>
            <w:r w:rsidRPr="00346156">
              <w:rPr>
                <w:rFonts w:hint="eastAsia"/>
                <w:color w:val="000000"/>
                <w:szCs w:val="21"/>
              </w:rPr>
              <w:t>156</w:t>
            </w:r>
            <w:r>
              <w:rPr>
                <w:color w:val="000000"/>
                <w:szCs w:val="21"/>
              </w:rPr>
              <w:t>]</w:t>
            </w:r>
          </w:p>
        </w:tc>
        <w:tc>
          <w:tcPr>
            <w:tcW w:w="1701" w:type="dxa"/>
            <w:vAlign w:val="center"/>
          </w:tcPr>
          <w:p w14:paraId="73007E9C" w14:textId="50B2078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155</w:t>
            </w:r>
          </w:p>
        </w:tc>
        <w:tc>
          <w:tcPr>
            <w:tcW w:w="2127" w:type="dxa"/>
            <w:vAlign w:val="center"/>
          </w:tcPr>
          <w:p w14:paraId="7506096D" w14:textId="58D8A1B6"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23</w:t>
            </w:r>
          </w:p>
        </w:tc>
        <w:tc>
          <w:tcPr>
            <w:tcW w:w="2511" w:type="dxa"/>
            <w:vAlign w:val="center"/>
          </w:tcPr>
          <w:p w14:paraId="03A49AF4" w14:textId="09C095C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0.148 </w:t>
            </w:r>
          </w:p>
        </w:tc>
      </w:tr>
      <w:tr w:rsidR="00346156" w14:paraId="3EEA3D39" w14:textId="77777777" w:rsidTr="000E0CEC">
        <w:tc>
          <w:tcPr>
            <w:tcW w:w="988" w:type="dxa"/>
          </w:tcPr>
          <w:p w14:paraId="14DE247C"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292A73E7" w14:textId="3D38974B"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156</w:t>
            </w:r>
            <w:r>
              <w:rPr>
                <w:color w:val="000000"/>
                <w:szCs w:val="21"/>
              </w:rPr>
              <w:t xml:space="preserve">  </w:t>
            </w:r>
            <w:r w:rsidRPr="00346156">
              <w:rPr>
                <w:rFonts w:hint="eastAsia"/>
                <w:color w:val="000000"/>
                <w:szCs w:val="21"/>
              </w:rPr>
              <w:t>158</w:t>
            </w:r>
            <w:r>
              <w:rPr>
                <w:color w:val="000000"/>
                <w:szCs w:val="21"/>
              </w:rPr>
              <w:t>]</w:t>
            </w:r>
          </w:p>
        </w:tc>
        <w:tc>
          <w:tcPr>
            <w:tcW w:w="1701" w:type="dxa"/>
            <w:vAlign w:val="center"/>
          </w:tcPr>
          <w:p w14:paraId="5CAD2A00" w14:textId="3B53F4B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157</w:t>
            </w:r>
          </w:p>
        </w:tc>
        <w:tc>
          <w:tcPr>
            <w:tcW w:w="2127" w:type="dxa"/>
            <w:vAlign w:val="center"/>
          </w:tcPr>
          <w:p w14:paraId="7A312DF8" w14:textId="1EE0A0E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42</w:t>
            </w:r>
          </w:p>
        </w:tc>
        <w:tc>
          <w:tcPr>
            <w:tcW w:w="2511" w:type="dxa"/>
            <w:vAlign w:val="center"/>
          </w:tcPr>
          <w:p w14:paraId="4BBD797B" w14:textId="2A8A424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0.271 </w:t>
            </w:r>
          </w:p>
        </w:tc>
      </w:tr>
      <w:tr w:rsidR="00346156" w14:paraId="74FAF536" w14:textId="77777777" w:rsidTr="000E0CEC">
        <w:tc>
          <w:tcPr>
            <w:tcW w:w="988" w:type="dxa"/>
          </w:tcPr>
          <w:p w14:paraId="3B3B8FDF"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770B2185" w14:textId="086FCDD0"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158</w:t>
            </w:r>
            <w:r>
              <w:rPr>
                <w:color w:val="000000"/>
                <w:szCs w:val="21"/>
              </w:rPr>
              <w:t xml:space="preserve">  </w:t>
            </w:r>
            <w:r w:rsidRPr="00346156">
              <w:rPr>
                <w:rFonts w:hint="eastAsia"/>
                <w:color w:val="000000"/>
                <w:szCs w:val="21"/>
              </w:rPr>
              <w:t>160</w:t>
            </w:r>
            <w:r>
              <w:rPr>
                <w:color w:val="000000"/>
                <w:szCs w:val="21"/>
              </w:rPr>
              <w:t>]</w:t>
            </w:r>
          </w:p>
        </w:tc>
        <w:tc>
          <w:tcPr>
            <w:tcW w:w="1701" w:type="dxa"/>
            <w:vAlign w:val="center"/>
          </w:tcPr>
          <w:p w14:paraId="0111DE69" w14:textId="3EAA5D58"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159</w:t>
            </w:r>
          </w:p>
        </w:tc>
        <w:tc>
          <w:tcPr>
            <w:tcW w:w="2127" w:type="dxa"/>
            <w:vAlign w:val="center"/>
          </w:tcPr>
          <w:p w14:paraId="258E159F" w14:textId="28CBCFE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52</w:t>
            </w:r>
          </w:p>
        </w:tc>
        <w:tc>
          <w:tcPr>
            <w:tcW w:w="2511" w:type="dxa"/>
            <w:vAlign w:val="center"/>
          </w:tcPr>
          <w:p w14:paraId="56E0466F" w14:textId="2DF305EB"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0.335 </w:t>
            </w:r>
          </w:p>
        </w:tc>
      </w:tr>
      <w:tr w:rsidR="00346156" w14:paraId="019F9250" w14:textId="77777777" w:rsidTr="000E0CEC">
        <w:tc>
          <w:tcPr>
            <w:tcW w:w="988" w:type="dxa"/>
          </w:tcPr>
          <w:p w14:paraId="5A9E1BE4"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7EA0DCA8" w14:textId="6D14D7F8"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160</w:t>
            </w:r>
            <w:r>
              <w:rPr>
                <w:color w:val="000000"/>
                <w:szCs w:val="21"/>
              </w:rPr>
              <w:t xml:space="preserve">  </w:t>
            </w:r>
            <w:r w:rsidRPr="00346156">
              <w:rPr>
                <w:rFonts w:hint="eastAsia"/>
                <w:color w:val="000000"/>
                <w:szCs w:val="21"/>
              </w:rPr>
              <w:t>162</w:t>
            </w:r>
            <w:r>
              <w:rPr>
                <w:color w:val="000000"/>
                <w:szCs w:val="21"/>
              </w:rPr>
              <w:t>]</w:t>
            </w:r>
          </w:p>
        </w:tc>
        <w:tc>
          <w:tcPr>
            <w:tcW w:w="1701" w:type="dxa"/>
            <w:vAlign w:val="center"/>
          </w:tcPr>
          <w:p w14:paraId="7C3E0945" w14:textId="52D6D9BC"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161</w:t>
            </w:r>
          </w:p>
        </w:tc>
        <w:tc>
          <w:tcPr>
            <w:tcW w:w="2127" w:type="dxa"/>
            <w:vAlign w:val="center"/>
          </w:tcPr>
          <w:p w14:paraId="72F6A02A" w14:textId="176BE34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14</w:t>
            </w:r>
          </w:p>
        </w:tc>
        <w:tc>
          <w:tcPr>
            <w:tcW w:w="2511" w:type="dxa"/>
            <w:vAlign w:val="center"/>
          </w:tcPr>
          <w:p w14:paraId="7A6B4E16" w14:textId="20FBF14B"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0.090 </w:t>
            </w:r>
          </w:p>
        </w:tc>
      </w:tr>
      <w:tr w:rsidR="00346156" w14:paraId="77FF904F" w14:textId="77777777" w:rsidTr="000E0CEC">
        <w:tc>
          <w:tcPr>
            <w:tcW w:w="988" w:type="dxa"/>
          </w:tcPr>
          <w:p w14:paraId="61BCC554" w14:textId="77777777" w:rsidR="00346156" w:rsidRDefault="00346156" w:rsidP="00346156">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21EAFF2F" w14:textId="6B1D6A86"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162</w:t>
            </w:r>
            <w:r>
              <w:rPr>
                <w:color w:val="000000"/>
                <w:szCs w:val="21"/>
              </w:rPr>
              <w:t xml:space="preserve">  </w:t>
            </w:r>
            <w:r w:rsidRPr="00346156">
              <w:rPr>
                <w:rFonts w:hint="eastAsia"/>
                <w:color w:val="000000"/>
                <w:szCs w:val="21"/>
              </w:rPr>
              <w:t>164</w:t>
            </w:r>
            <w:r>
              <w:rPr>
                <w:color w:val="000000"/>
                <w:szCs w:val="21"/>
              </w:rPr>
              <w:t>]</w:t>
            </w:r>
          </w:p>
        </w:tc>
        <w:tc>
          <w:tcPr>
            <w:tcW w:w="1701" w:type="dxa"/>
            <w:vAlign w:val="center"/>
          </w:tcPr>
          <w:p w14:paraId="4F4C80F2" w14:textId="37D30163"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163</w:t>
            </w:r>
          </w:p>
        </w:tc>
        <w:tc>
          <w:tcPr>
            <w:tcW w:w="2127" w:type="dxa"/>
            <w:vAlign w:val="center"/>
          </w:tcPr>
          <w:p w14:paraId="44FB99B5" w14:textId="34E8FE92"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w:t>
            </w:r>
          </w:p>
        </w:tc>
        <w:tc>
          <w:tcPr>
            <w:tcW w:w="2511" w:type="dxa"/>
            <w:vAlign w:val="center"/>
          </w:tcPr>
          <w:p w14:paraId="03448DC6" w14:textId="697AE51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0.006 </w:t>
            </w:r>
          </w:p>
        </w:tc>
      </w:tr>
      <w:tr w:rsidR="00346156" w14:paraId="1502A249" w14:textId="77777777" w:rsidTr="000E0CEC">
        <w:tc>
          <w:tcPr>
            <w:tcW w:w="988" w:type="dxa"/>
          </w:tcPr>
          <w:p w14:paraId="4B80E09E" w14:textId="21188497" w:rsidR="00346156" w:rsidRDefault="00346156" w:rsidP="00346156">
            <w:pPr>
              <w:pStyle w:val="af3"/>
              <w:spacing w:line="276" w:lineRule="auto"/>
              <w:ind w:firstLineChars="0" w:firstLine="0"/>
              <w:jc w:val="center"/>
              <w:rPr>
                <w:rFonts w:hAnsi="宋体"/>
                <w:szCs w:val="21"/>
              </w:rPr>
            </w:pPr>
            <w:r>
              <w:rPr>
                <w:rFonts w:hAnsi="宋体" w:hint="eastAsia"/>
                <w:szCs w:val="21"/>
              </w:rPr>
              <w:t>8</w:t>
            </w:r>
          </w:p>
        </w:tc>
        <w:tc>
          <w:tcPr>
            <w:tcW w:w="2409" w:type="dxa"/>
            <w:vAlign w:val="center"/>
          </w:tcPr>
          <w:p w14:paraId="2A35DBDA" w14:textId="66AF5EC8" w:rsidR="00346156" w:rsidRPr="00346156" w:rsidRDefault="00346156" w:rsidP="00346156">
            <w:pPr>
              <w:pStyle w:val="af3"/>
              <w:spacing w:line="276" w:lineRule="auto"/>
              <w:ind w:firstLineChars="0" w:firstLine="0"/>
              <w:jc w:val="center"/>
              <w:rPr>
                <w:rFonts w:hAnsi="宋体"/>
                <w:szCs w:val="21"/>
              </w:rPr>
            </w:pPr>
            <w:r>
              <w:rPr>
                <w:color w:val="000000"/>
                <w:szCs w:val="21"/>
              </w:rPr>
              <w:t>[</w:t>
            </w:r>
            <w:r w:rsidRPr="00346156">
              <w:rPr>
                <w:rFonts w:hint="eastAsia"/>
                <w:color w:val="000000"/>
                <w:szCs w:val="21"/>
              </w:rPr>
              <w:t>164</w:t>
            </w:r>
            <w:r>
              <w:rPr>
                <w:color w:val="000000"/>
                <w:szCs w:val="21"/>
              </w:rPr>
              <w:t xml:space="preserve">  </w:t>
            </w:r>
            <w:r w:rsidRPr="00346156">
              <w:rPr>
                <w:rFonts w:hint="eastAsia"/>
                <w:color w:val="000000"/>
                <w:szCs w:val="21"/>
              </w:rPr>
              <w:t>166</w:t>
            </w:r>
            <w:r>
              <w:rPr>
                <w:color w:val="000000"/>
                <w:szCs w:val="21"/>
              </w:rPr>
              <w:t>]</w:t>
            </w:r>
          </w:p>
        </w:tc>
        <w:tc>
          <w:tcPr>
            <w:tcW w:w="1701" w:type="dxa"/>
            <w:vAlign w:val="center"/>
          </w:tcPr>
          <w:p w14:paraId="6F3FF47D" w14:textId="33E1E519"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165</w:t>
            </w:r>
          </w:p>
        </w:tc>
        <w:tc>
          <w:tcPr>
            <w:tcW w:w="2127" w:type="dxa"/>
            <w:vAlign w:val="center"/>
          </w:tcPr>
          <w:p w14:paraId="03934564" w14:textId="7C1ECCC4"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6</w:t>
            </w:r>
          </w:p>
        </w:tc>
        <w:tc>
          <w:tcPr>
            <w:tcW w:w="2511" w:type="dxa"/>
            <w:vAlign w:val="center"/>
          </w:tcPr>
          <w:p w14:paraId="43D9C90C" w14:textId="44A26F7E"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0.039 </w:t>
            </w:r>
          </w:p>
        </w:tc>
      </w:tr>
      <w:tr w:rsidR="00346156" w14:paraId="2A6A573E" w14:textId="77777777" w:rsidTr="000E0CEC">
        <w:tc>
          <w:tcPr>
            <w:tcW w:w="988" w:type="dxa"/>
          </w:tcPr>
          <w:p w14:paraId="22502D6D" w14:textId="77777777" w:rsidR="00346156" w:rsidRDefault="00346156" w:rsidP="00346156">
            <w:pPr>
              <w:pStyle w:val="af3"/>
              <w:spacing w:line="276" w:lineRule="auto"/>
              <w:ind w:firstLineChars="0" w:firstLine="0"/>
              <w:jc w:val="center"/>
              <w:rPr>
                <w:rFonts w:hAnsi="宋体"/>
                <w:szCs w:val="21"/>
              </w:rPr>
            </w:pPr>
          </w:p>
        </w:tc>
        <w:tc>
          <w:tcPr>
            <w:tcW w:w="2409" w:type="dxa"/>
            <w:vAlign w:val="center"/>
          </w:tcPr>
          <w:p w14:paraId="78EB696A" w14:textId="269C0B0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1701" w:type="dxa"/>
            <w:vAlign w:val="center"/>
          </w:tcPr>
          <w:p w14:paraId="7A37F7E6" w14:textId="4B5F74EA"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c>
          <w:tcPr>
            <w:tcW w:w="2127" w:type="dxa"/>
            <w:vAlign w:val="center"/>
          </w:tcPr>
          <w:p w14:paraId="502E1E13" w14:textId="28151465"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155</w:t>
            </w:r>
          </w:p>
        </w:tc>
        <w:tc>
          <w:tcPr>
            <w:tcW w:w="2511" w:type="dxa"/>
            <w:vAlign w:val="center"/>
          </w:tcPr>
          <w:p w14:paraId="1444B1EC" w14:textId="4BBC22EF" w:rsidR="00346156" w:rsidRPr="00346156" w:rsidRDefault="00346156" w:rsidP="00346156">
            <w:pPr>
              <w:pStyle w:val="af3"/>
              <w:spacing w:line="276" w:lineRule="auto"/>
              <w:ind w:firstLineChars="0" w:firstLine="0"/>
              <w:jc w:val="center"/>
              <w:rPr>
                <w:rFonts w:hAnsi="宋体"/>
                <w:szCs w:val="21"/>
              </w:rPr>
            </w:pPr>
            <w:r w:rsidRPr="00346156">
              <w:rPr>
                <w:rFonts w:hint="eastAsia"/>
                <w:color w:val="000000"/>
                <w:szCs w:val="21"/>
              </w:rPr>
              <w:t xml:space="preserve">　</w:t>
            </w:r>
          </w:p>
        </w:tc>
      </w:tr>
    </w:tbl>
    <w:p w14:paraId="0C4E5C97" w14:textId="5DAC0D87" w:rsidR="00A00FCF" w:rsidRDefault="00346156" w:rsidP="00346156">
      <w:pPr>
        <w:spacing w:line="276" w:lineRule="auto"/>
        <w:jc w:val="center"/>
        <w:rPr>
          <w:rFonts w:asciiTheme="majorEastAsia" w:eastAsiaTheme="majorEastAsia" w:hAnsiTheme="majorEastAsia"/>
          <w:szCs w:val="21"/>
        </w:rPr>
      </w:pPr>
      <w:r>
        <w:rPr>
          <w:noProof/>
        </w:rPr>
        <w:lastRenderedPageBreak/>
        <w:drawing>
          <wp:inline distT="0" distB="0" distL="0" distR="0" wp14:anchorId="2C8FCBB6" wp14:editId="2386CC87">
            <wp:extent cx="4572000" cy="2743200"/>
            <wp:effectExtent l="0" t="0" r="0" b="0"/>
            <wp:docPr id="8" name="图表 8">
              <a:extLst xmlns:a="http://schemas.openxmlformats.org/drawingml/2006/main">
                <a:ext uri="{FF2B5EF4-FFF2-40B4-BE49-F238E27FC236}">
                  <a16:creationId xmlns:a16="http://schemas.microsoft.com/office/drawing/2014/main" id="{D6502775-07E5-467C-8791-2630A83A5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07ECCF" w14:textId="7EBDC3C4" w:rsidR="00A00FCF" w:rsidRDefault="00A00FCF"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Pr>
          <w:rFonts w:hAnsi="宋体" w:hint="eastAsia"/>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软化退火</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O60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10786CB4" w14:textId="14155006"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13</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O60抗拉强度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6E8CB70B" w14:textId="77777777" w:rsidTr="000E0CEC">
        <w:tc>
          <w:tcPr>
            <w:tcW w:w="988" w:type="dxa"/>
          </w:tcPr>
          <w:p w14:paraId="4CA1BB51"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739BEB70"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3FA41FCC"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1664B58C"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30956692"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5838B5" w14:paraId="1663D176" w14:textId="77777777" w:rsidTr="000E0CEC">
        <w:tc>
          <w:tcPr>
            <w:tcW w:w="988" w:type="dxa"/>
          </w:tcPr>
          <w:p w14:paraId="27571031"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5214F08E" w14:textId="101A2F1D"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290</w:t>
            </w:r>
            <w:r>
              <w:rPr>
                <w:color w:val="000000"/>
                <w:szCs w:val="21"/>
              </w:rPr>
              <w:t xml:space="preserve">  </w:t>
            </w:r>
            <w:r w:rsidR="005838B5" w:rsidRPr="005838B5">
              <w:rPr>
                <w:rFonts w:hint="eastAsia"/>
                <w:color w:val="000000"/>
                <w:szCs w:val="21"/>
              </w:rPr>
              <w:t>310</w:t>
            </w:r>
            <w:r>
              <w:rPr>
                <w:color w:val="000000"/>
                <w:szCs w:val="21"/>
              </w:rPr>
              <w:t>]</w:t>
            </w:r>
          </w:p>
        </w:tc>
        <w:tc>
          <w:tcPr>
            <w:tcW w:w="1701" w:type="dxa"/>
            <w:vAlign w:val="center"/>
          </w:tcPr>
          <w:p w14:paraId="085D5FBD" w14:textId="24FE5216"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300</w:t>
            </w:r>
          </w:p>
        </w:tc>
        <w:tc>
          <w:tcPr>
            <w:tcW w:w="2127" w:type="dxa"/>
            <w:vAlign w:val="center"/>
          </w:tcPr>
          <w:p w14:paraId="012E9B93" w14:textId="4B9FE87D"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1</w:t>
            </w:r>
          </w:p>
        </w:tc>
        <w:tc>
          <w:tcPr>
            <w:tcW w:w="2511" w:type="dxa"/>
            <w:vAlign w:val="center"/>
          </w:tcPr>
          <w:p w14:paraId="7412F592" w14:textId="50A6DCB9"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0.008 </w:t>
            </w:r>
          </w:p>
        </w:tc>
      </w:tr>
      <w:tr w:rsidR="005838B5" w14:paraId="195EE034" w14:textId="77777777" w:rsidTr="000E0CEC">
        <w:tc>
          <w:tcPr>
            <w:tcW w:w="988" w:type="dxa"/>
          </w:tcPr>
          <w:p w14:paraId="0E675EC8"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2EABDA00" w14:textId="06785F97"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310</w:t>
            </w:r>
            <w:r>
              <w:rPr>
                <w:color w:val="000000"/>
                <w:szCs w:val="21"/>
              </w:rPr>
              <w:t xml:space="preserve">  </w:t>
            </w:r>
            <w:r w:rsidR="005838B5" w:rsidRPr="005838B5">
              <w:rPr>
                <w:rFonts w:hint="eastAsia"/>
                <w:color w:val="000000"/>
                <w:szCs w:val="21"/>
              </w:rPr>
              <w:t>330</w:t>
            </w:r>
            <w:r>
              <w:rPr>
                <w:color w:val="000000"/>
                <w:szCs w:val="21"/>
              </w:rPr>
              <w:t>]</w:t>
            </w:r>
          </w:p>
        </w:tc>
        <w:tc>
          <w:tcPr>
            <w:tcW w:w="1701" w:type="dxa"/>
            <w:vAlign w:val="center"/>
          </w:tcPr>
          <w:p w14:paraId="11D70673" w14:textId="29039EE4"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320</w:t>
            </w:r>
          </w:p>
        </w:tc>
        <w:tc>
          <w:tcPr>
            <w:tcW w:w="2127" w:type="dxa"/>
            <w:vAlign w:val="center"/>
          </w:tcPr>
          <w:p w14:paraId="011F1218" w14:textId="0AF35C6F"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6</w:t>
            </w:r>
          </w:p>
        </w:tc>
        <w:tc>
          <w:tcPr>
            <w:tcW w:w="2511" w:type="dxa"/>
            <w:vAlign w:val="center"/>
          </w:tcPr>
          <w:p w14:paraId="2005CB8F" w14:textId="352DCC5E"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0.048 </w:t>
            </w:r>
          </w:p>
        </w:tc>
      </w:tr>
      <w:tr w:rsidR="005838B5" w14:paraId="677D3876" w14:textId="77777777" w:rsidTr="000E0CEC">
        <w:tc>
          <w:tcPr>
            <w:tcW w:w="988" w:type="dxa"/>
          </w:tcPr>
          <w:p w14:paraId="67CBF328"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163C39EF" w14:textId="2E546489"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330</w:t>
            </w:r>
            <w:r>
              <w:rPr>
                <w:color w:val="000000"/>
                <w:szCs w:val="21"/>
              </w:rPr>
              <w:t xml:space="preserve">  </w:t>
            </w:r>
            <w:r w:rsidR="005838B5" w:rsidRPr="005838B5">
              <w:rPr>
                <w:rFonts w:hint="eastAsia"/>
                <w:color w:val="000000"/>
                <w:szCs w:val="21"/>
              </w:rPr>
              <w:t>350</w:t>
            </w:r>
            <w:r>
              <w:rPr>
                <w:color w:val="000000"/>
                <w:szCs w:val="21"/>
              </w:rPr>
              <w:t>]</w:t>
            </w:r>
          </w:p>
        </w:tc>
        <w:tc>
          <w:tcPr>
            <w:tcW w:w="1701" w:type="dxa"/>
            <w:vAlign w:val="center"/>
          </w:tcPr>
          <w:p w14:paraId="1F87534D" w14:textId="3491626A"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340</w:t>
            </w:r>
          </w:p>
        </w:tc>
        <w:tc>
          <w:tcPr>
            <w:tcW w:w="2127" w:type="dxa"/>
            <w:vAlign w:val="center"/>
          </w:tcPr>
          <w:p w14:paraId="259383C5" w14:textId="48795932"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13</w:t>
            </w:r>
          </w:p>
        </w:tc>
        <w:tc>
          <w:tcPr>
            <w:tcW w:w="2511" w:type="dxa"/>
            <w:vAlign w:val="center"/>
          </w:tcPr>
          <w:p w14:paraId="2732EB65" w14:textId="725FA116"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0.104 </w:t>
            </w:r>
          </w:p>
        </w:tc>
      </w:tr>
      <w:tr w:rsidR="005838B5" w14:paraId="0D28303F" w14:textId="77777777" w:rsidTr="000E0CEC">
        <w:tc>
          <w:tcPr>
            <w:tcW w:w="988" w:type="dxa"/>
          </w:tcPr>
          <w:p w14:paraId="49EBFE9A"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7D933DD2" w14:textId="1EAF4CFA"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350</w:t>
            </w:r>
            <w:r>
              <w:rPr>
                <w:color w:val="000000"/>
                <w:szCs w:val="21"/>
              </w:rPr>
              <w:t xml:space="preserve">  </w:t>
            </w:r>
            <w:r w:rsidR="005838B5" w:rsidRPr="005838B5">
              <w:rPr>
                <w:rFonts w:hint="eastAsia"/>
                <w:color w:val="000000"/>
                <w:szCs w:val="21"/>
              </w:rPr>
              <w:t>370</w:t>
            </w:r>
            <w:r>
              <w:rPr>
                <w:color w:val="000000"/>
                <w:szCs w:val="21"/>
              </w:rPr>
              <w:t>]</w:t>
            </w:r>
          </w:p>
        </w:tc>
        <w:tc>
          <w:tcPr>
            <w:tcW w:w="1701" w:type="dxa"/>
            <w:vAlign w:val="center"/>
          </w:tcPr>
          <w:p w14:paraId="14B7A65D" w14:textId="60B05B1E"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360</w:t>
            </w:r>
          </w:p>
        </w:tc>
        <w:tc>
          <w:tcPr>
            <w:tcW w:w="2127" w:type="dxa"/>
            <w:vAlign w:val="center"/>
          </w:tcPr>
          <w:p w14:paraId="6476080A" w14:textId="68A47440"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32</w:t>
            </w:r>
          </w:p>
        </w:tc>
        <w:tc>
          <w:tcPr>
            <w:tcW w:w="2511" w:type="dxa"/>
            <w:vAlign w:val="center"/>
          </w:tcPr>
          <w:p w14:paraId="1F1F41B3" w14:textId="080C99BD"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0.256 </w:t>
            </w:r>
          </w:p>
        </w:tc>
      </w:tr>
      <w:tr w:rsidR="005838B5" w14:paraId="0B66C9FA" w14:textId="77777777" w:rsidTr="000E0CEC">
        <w:tc>
          <w:tcPr>
            <w:tcW w:w="988" w:type="dxa"/>
          </w:tcPr>
          <w:p w14:paraId="59CF878C"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098FFB93" w14:textId="64A33412"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370</w:t>
            </w:r>
            <w:r>
              <w:rPr>
                <w:color w:val="000000"/>
                <w:szCs w:val="21"/>
              </w:rPr>
              <w:t xml:space="preserve">  </w:t>
            </w:r>
            <w:r w:rsidR="005838B5" w:rsidRPr="005838B5">
              <w:rPr>
                <w:rFonts w:hint="eastAsia"/>
                <w:color w:val="000000"/>
                <w:szCs w:val="21"/>
              </w:rPr>
              <w:t>390</w:t>
            </w:r>
            <w:r>
              <w:rPr>
                <w:color w:val="000000"/>
                <w:szCs w:val="21"/>
              </w:rPr>
              <w:t>]</w:t>
            </w:r>
          </w:p>
        </w:tc>
        <w:tc>
          <w:tcPr>
            <w:tcW w:w="1701" w:type="dxa"/>
            <w:vAlign w:val="center"/>
          </w:tcPr>
          <w:p w14:paraId="73B2F796" w14:textId="55FE3C27"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380</w:t>
            </w:r>
          </w:p>
        </w:tc>
        <w:tc>
          <w:tcPr>
            <w:tcW w:w="2127" w:type="dxa"/>
            <w:vAlign w:val="center"/>
          </w:tcPr>
          <w:p w14:paraId="33D136BF" w14:textId="155689A0"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52</w:t>
            </w:r>
          </w:p>
        </w:tc>
        <w:tc>
          <w:tcPr>
            <w:tcW w:w="2511" w:type="dxa"/>
            <w:vAlign w:val="center"/>
          </w:tcPr>
          <w:p w14:paraId="7C2DFD99" w14:textId="33EA705B"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0.416 </w:t>
            </w:r>
          </w:p>
        </w:tc>
      </w:tr>
      <w:tr w:rsidR="005838B5" w14:paraId="4B0740BC" w14:textId="77777777" w:rsidTr="000E0CEC">
        <w:tc>
          <w:tcPr>
            <w:tcW w:w="988" w:type="dxa"/>
          </w:tcPr>
          <w:p w14:paraId="015F24CF" w14:textId="77777777" w:rsidR="005838B5" w:rsidRDefault="005838B5" w:rsidP="005838B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3A13DA63" w14:textId="5506F893" w:rsidR="005838B5" w:rsidRPr="005838B5" w:rsidRDefault="004A1DBB" w:rsidP="005838B5">
            <w:pPr>
              <w:pStyle w:val="af3"/>
              <w:spacing w:line="276" w:lineRule="auto"/>
              <w:ind w:firstLineChars="0" w:firstLine="0"/>
              <w:jc w:val="center"/>
              <w:rPr>
                <w:rFonts w:hAnsi="宋体"/>
                <w:szCs w:val="21"/>
              </w:rPr>
            </w:pPr>
            <w:r>
              <w:rPr>
                <w:color w:val="000000"/>
                <w:szCs w:val="21"/>
              </w:rPr>
              <w:t>[</w:t>
            </w:r>
            <w:r w:rsidR="005838B5" w:rsidRPr="005838B5">
              <w:rPr>
                <w:rFonts w:hint="eastAsia"/>
                <w:color w:val="000000"/>
                <w:szCs w:val="21"/>
              </w:rPr>
              <w:t>390</w:t>
            </w:r>
            <w:r>
              <w:rPr>
                <w:color w:val="000000"/>
                <w:szCs w:val="21"/>
              </w:rPr>
              <w:t xml:space="preserve">  </w:t>
            </w:r>
            <w:r w:rsidR="005838B5" w:rsidRPr="005838B5">
              <w:rPr>
                <w:rFonts w:hint="eastAsia"/>
                <w:color w:val="000000"/>
                <w:szCs w:val="21"/>
              </w:rPr>
              <w:t>410</w:t>
            </w:r>
            <w:r>
              <w:rPr>
                <w:color w:val="000000"/>
                <w:szCs w:val="21"/>
              </w:rPr>
              <w:t>]</w:t>
            </w:r>
          </w:p>
        </w:tc>
        <w:tc>
          <w:tcPr>
            <w:tcW w:w="1701" w:type="dxa"/>
            <w:vAlign w:val="center"/>
          </w:tcPr>
          <w:p w14:paraId="26ADE2DB" w14:textId="4629D111"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400</w:t>
            </w:r>
          </w:p>
        </w:tc>
        <w:tc>
          <w:tcPr>
            <w:tcW w:w="2127" w:type="dxa"/>
            <w:vAlign w:val="center"/>
          </w:tcPr>
          <w:p w14:paraId="77E4B728" w14:textId="4D466286"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21</w:t>
            </w:r>
          </w:p>
        </w:tc>
        <w:tc>
          <w:tcPr>
            <w:tcW w:w="2511" w:type="dxa"/>
            <w:vAlign w:val="center"/>
          </w:tcPr>
          <w:p w14:paraId="1C53844D" w14:textId="203E975B"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0.168 </w:t>
            </w:r>
          </w:p>
        </w:tc>
      </w:tr>
      <w:tr w:rsidR="005838B5" w14:paraId="028E7AF4" w14:textId="77777777" w:rsidTr="000E0CEC">
        <w:tc>
          <w:tcPr>
            <w:tcW w:w="988" w:type="dxa"/>
          </w:tcPr>
          <w:p w14:paraId="35685C86" w14:textId="77777777" w:rsidR="005838B5" w:rsidRDefault="005838B5" w:rsidP="005838B5">
            <w:pPr>
              <w:pStyle w:val="af3"/>
              <w:spacing w:line="276" w:lineRule="auto"/>
              <w:ind w:firstLineChars="0" w:firstLine="0"/>
              <w:jc w:val="center"/>
              <w:rPr>
                <w:rFonts w:hAnsi="宋体"/>
                <w:szCs w:val="21"/>
              </w:rPr>
            </w:pPr>
          </w:p>
        </w:tc>
        <w:tc>
          <w:tcPr>
            <w:tcW w:w="2409" w:type="dxa"/>
            <w:vAlign w:val="center"/>
          </w:tcPr>
          <w:p w14:paraId="7FB24769" w14:textId="1C414E62"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　</w:t>
            </w:r>
          </w:p>
        </w:tc>
        <w:tc>
          <w:tcPr>
            <w:tcW w:w="1701" w:type="dxa"/>
            <w:vAlign w:val="center"/>
          </w:tcPr>
          <w:p w14:paraId="756A72F7" w14:textId="1068D4A7"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　</w:t>
            </w:r>
          </w:p>
        </w:tc>
        <w:tc>
          <w:tcPr>
            <w:tcW w:w="2127" w:type="dxa"/>
            <w:vAlign w:val="center"/>
          </w:tcPr>
          <w:p w14:paraId="0FC95642" w14:textId="20B2D659"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125</w:t>
            </w:r>
          </w:p>
        </w:tc>
        <w:tc>
          <w:tcPr>
            <w:tcW w:w="2511" w:type="dxa"/>
            <w:vAlign w:val="center"/>
          </w:tcPr>
          <w:p w14:paraId="39FEE470" w14:textId="07D5D958" w:rsidR="005838B5" w:rsidRPr="005838B5" w:rsidRDefault="005838B5" w:rsidP="005838B5">
            <w:pPr>
              <w:pStyle w:val="af3"/>
              <w:spacing w:line="276" w:lineRule="auto"/>
              <w:ind w:firstLineChars="0" w:firstLine="0"/>
              <w:jc w:val="center"/>
              <w:rPr>
                <w:rFonts w:hAnsi="宋体"/>
                <w:szCs w:val="21"/>
              </w:rPr>
            </w:pPr>
            <w:r w:rsidRPr="005838B5">
              <w:rPr>
                <w:rFonts w:hint="eastAsia"/>
                <w:color w:val="000000"/>
                <w:szCs w:val="21"/>
              </w:rPr>
              <w:t xml:space="preserve">　</w:t>
            </w:r>
          </w:p>
        </w:tc>
      </w:tr>
    </w:tbl>
    <w:p w14:paraId="4C14A9A6" w14:textId="5896577E" w:rsidR="00A00FCF" w:rsidRPr="00A00FCF" w:rsidRDefault="004C187B" w:rsidP="004C187B">
      <w:pPr>
        <w:pStyle w:val="af3"/>
        <w:spacing w:line="276" w:lineRule="auto"/>
        <w:ind w:firstLineChars="0" w:firstLine="0"/>
        <w:jc w:val="center"/>
        <w:rPr>
          <w:rFonts w:hAnsi="宋体"/>
          <w:szCs w:val="21"/>
        </w:rPr>
      </w:pPr>
      <w:r>
        <w:drawing>
          <wp:inline distT="0" distB="0" distL="0" distR="0" wp14:anchorId="1AA75351" wp14:editId="20341C66">
            <wp:extent cx="4572000" cy="2743200"/>
            <wp:effectExtent l="0" t="0" r="0" b="0"/>
            <wp:docPr id="9" name="图表 9">
              <a:extLst xmlns:a="http://schemas.openxmlformats.org/drawingml/2006/main">
                <a:ext uri="{FF2B5EF4-FFF2-40B4-BE49-F238E27FC236}">
                  <a16:creationId xmlns:a16="http://schemas.microsoft.com/office/drawing/2014/main" id="{F02D94B4-9BBF-4509-9915-A927DA6F5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374657" w14:textId="50795C02" w:rsidR="0028519A" w:rsidRDefault="00A00FCF" w:rsidP="0028519A">
      <w:pPr>
        <w:pStyle w:val="aa"/>
        <w:numPr>
          <w:ilvl w:val="3"/>
          <w:numId w:val="2"/>
        </w:numPr>
        <w:spacing w:line="276" w:lineRule="auto"/>
        <w:ind w:left="0" w:firstLineChars="0" w:firstLine="0"/>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sidRPr="00A00FCF">
        <w:rPr>
          <w:rFonts w:ascii="宋体" w:hAnsi="宋体" w:hint="eastAsia"/>
          <w:noProof/>
          <w:kern w:val="0"/>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软化退火</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O60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态的伸长率性能频数和频率分布表及分布图</w:t>
      </w:r>
      <w:r w:rsidR="00975E34">
        <w:rPr>
          <w:rFonts w:asciiTheme="majorEastAsia" w:eastAsiaTheme="majorEastAsia" w:hAnsiTheme="majorEastAsia" w:hint="eastAsia"/>
          <w:szCs w:val="21"/>
        </w:rPr>
        <w:t>：</w:t>
      </w:r>
    </w:p>
    <w:p w14:paraId="33716C06" w14:textId="35685FE2"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14</w:t>
      </w:r>
      <w:r w:rsidRPr="00A00FCF">
        <w:rPr>
          <w:rFonts w:ascii="黑体" w:eastAsia="黑体" w:hAnsi="黑体"/>
          <w:noProof w:val="0"/>
        </w:rPr>
        <w:t xml:space="preserve"> </w:t>
      </w:r>
      <w:r>
        <w:rPr>
          <w:rFonts w:ascii="黑体" w:eastAsia="黑体" w:hAnsi="黑体" w:hint="eastAsia"/>
          <w:noProof w:val="0"/>
        </w:rPr>
        <w:t xml:space="preserve"> 黄</w:t>
      </w:r>
      <w:r w:rsidRPr="00A00FCF">
        <w:rPr>
          <w:rFonts w:ascii="黑体" w:eastAsia="黑体" w:hAnsi="黑体" w:hint="eastAsia"/>
          <w:noProof w:val="0"/>
        </w:rPr>
        <w:t>铜管</w:t>
      </w:r>
      <w:r>
        <w:rPr>
          <w:rFonts w:ascii="黑体" w:eastAsia="黑体" w:hAnsi="黑体" w:hint="eastAsia"/>
          <w:noProof w:val="0"/>
        </w:rPr>
        <w:t>O60伸长率</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28374EBF" w14:textId="77777777" w:rsidTr="000E0CEC">
        <w:tc>
          <w:tcPr>
            <w:tcW w:w="988" w:type="dxa"/>
          </w:tcPr>
          <w:p w14:paraId="2F0F8316"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0124AF6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776A9733"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4F377EF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1F0F478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269B8" w14:paraId="1F9D59E0" w14:textId="77777777" w:rsidTr="000E0CEC">
        <w:tc>
          <w:tcPr>
            <w:tcW w:w="988" w:type="dxa"/>
          </w:tcPr>
          <w:p w14:paraId="6CD4CD46"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lastRenderedPageBreak/>
              <w:t>1</w:t>
            </w:r>
          </w:p>
        </w:tc>
        <w:tc>
          <w:tcPr>
            <w:tcW w:w="2409" w:type="dxa"/>
            <w:vAlign w:val="center"/>
          </w:tcPr>
          <w:p w14:paraId="3AD3F91B" w14:textId="698E1789"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43</w:t>
            </w:r>
            <w:r>
              <w:rPr>
                <w:color w:val="000000"/>
                <w:szCs w:val="21"/>
              </w:rPr>
              <w:t xml:space="preserve">  </w:t>
            </w:r>
            <w:r w:rsidRPr="003269B8">
              <w:rPr>
                <w:rFonts w:hint="eastAsia"/>
                <w:color w:val="000000"/>
                <w:szCs w:val="21"/>
              </w:rPr>
              <w:t>46</w:t>
            </w:r>
            <w:r>
              <w:rPr>
                <w:color w:val="000000"/>
                <w:szCs w:val="21"/>
              </w:rPr>
              <w:t>]</w:t>
            </w:r>
          </w:p>
        </w:tc>
        <w:tc>
          <w:tcPr>
            <w:tcW w:w="1701" w:type="dxa"/>
            <w:vAlign w:val="center"/>
          </w:tcPr>
          <w:p w14:paraId="71085241" w14:textId="25DF6B3D"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44.5</w:t>
            </w:r>
          </w:p>
        </w:tc>
        <w:tc>
          <w:tcPr>
            <w:tcW w:w="2127" w:type="dxa"/>
            <w:vAlign w:val="center"/>
          </w:tcPr>
          <w:p w14:paraId="67487275" w14:textId="0721CF8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c>
          <w:tcPr>
            <w:tcW w:w="2511" w:type="dxa"/>
            <w:vAlign w:val="center"/>
          </w:tcPr>
          <w:p w14:paraId="615BF39B" w14:textId="3722B1F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r>
      <w:tr w:rsidR="003269B8" w14:paraId="129D0C55" w14:textId="77777777" w:rsidTr="000E0CEC">
        <w:tc>
          <w:tcPr>
            <w:tcW w:w="988" w:type="dxa"/>
          </w:tcPr>
          <w:p w14:paraId="728DB4AC"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41592392" w14:textId="703D59B4"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46</w:t>
            </w:r>
            <w:r>
              <w:rPr>
                <w:color w:val="000000"/>
                <w:szCs w:val="21"/>
              </w:rPr>
              <w:t xml:space="preserve">  </w:t>
            </w:r>
            <w:r w:rsidRPr="003269B8">
              <w:rPr>
                <w:rFonts w:hint="eastAsia"/>
                <w:color w:val="000000"/>
                <w:szCs w:val="21"/>
              </w:rPr>
              <w:t>49</w:t>
            </w:r>
            <w:r>
              <w:rPr>
                <w:color w:val="000000"/>
                <w:szCs w:val="21"/>
              </w:rPr>
              <w:t>]</w:t>
            </w:r>
          </w:p>
        </w:tc>
        <w:tc>
          <w:tcPr>
            <w:tcW w:w="1701" w:type="dxa"/>
            <w:vAlign w:val="center"/>
          </w:tcPr>
          <w:p w14:paraId="13B65FE6" w14:textId="43D6281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47.5</w:t>
            </w:r>
          </w:p>
        </w:tc>
        <w:tc>
          <w:tcPr>
            <w:tcW w:w="2127" w:type="dxa"/>
            <w:vAlign w:val="center"/>
          </w:tcPr>
          <w:p w14:paraId="5689B573" w14:textId="09CD4D4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w:t>
            </w:r>
          </w:p>
        </w:tc>
        <w:tc>
          <w:tcPr>
            <w:tcW w:w="2511" w:type="dxa"/>
            <w:vAlign w:val="center"/>
          </w:tcPr>
          <w:p w14:paraId="7C02CDC6" w14:textId="241A82D9"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0.048 </w:t>
            </w:r>
          </w:p>
        </w:tc>
      </w:tr>
      <w:tr w:rsidR="003269B8" w14:paraId="6A2CD570" w14:textId="77777777" w:rsidTr="000E0CEC">
        <w:tc>
          <w:tcPr>
            <w:tcW w:w="988" w:type="dxa"/>
          </w:tcPr>
          <w:p w14:paraId="2DEEE5D5"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40F3E4C3" w14:textId="1AE008C1"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49</w:t>
            </w:r>
            <w:r>
              <w:rPr>
                <w:color w:val="000000"/>
                <w:szCs w:val="21"/>
              </w:rPr>
              <w:t xml:space="preserve">  </w:t>
            </w:r>
            <w:r w:rsidRPr="003269B8">
              <w:rPr>
                <w:rFonts w:hint="eastAsia"/>
                <w:color w:val="000000"/>
                <w:szCs w:val="21"/>
              </w:rPr>
              <w:t>52</w:t>
            </w:r>
            <w:r>
              <w:rPr>
                <w:color w:val="000000"/>
                <w:szCs w:val="21"/>
              </w:rPr>
              <w:t>]</w:t>
            </w:r>
          </w:p>
        </w:tc>
        <w:tc>
          <w:tcPr>
            <w:tcW w:w="1701" w:type="dxa"/>
            <w:vAlign w:val="center"/>
          </w:tcPr>
          <w:p w14:paraId="679BD225" w14:textId="1BE4B840"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50.5</w:t>
            </w:r>
          </w:p>
        </w:tc>
        <w:tc>
          <w:tcPr>
            <w:tcW w:w="2127" w:type="dxa"/>
            <w:vAlign w:val="center"/>
          </w:tcPr>
          <w:p w14:paraId="5FD9D651" w14:textId="307D2DD1"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29</w:t>
            </w:r>
          </w:p>
        </w:tc>
        <w:tc>
          <w:tcPr>
            <w:tcW w:w="2511" w:type="dxa"/>
            <w:vAlign w:val="center"/>
          </w:tcPr>
          <w:p w14:paraId="42FFCB73" w14:textId="4D53781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0.232 </w:t>
            </w:r>
          </w:p>
        </w:tc>
      </w:tr>
      <w:tr w:rsidR="003269B8" w14:paraId="1EEE6D60" w14:textId="77777777" w:rsidTr="000E0CEC">
        <w:tc>
          <w:tcPr>
            <w:tcW w:w="988" w:type="dxa"/>
          </w:tcPr>
          <w:p w14:paraId="550521A6"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40E8AFBA" w14:textId="1B4C1134"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52</w:t>
            </w:r>
            <w:r>
              <w:rPr>
                <w:color w:val="000000"/>
                <w:szCs w:val="21"/>
              </w:rPr>
              <w:t xml:space="preserve">  </w:t>
            </w:r>
            <w:r w:rsidRPr="003269B8">
              <w:rPr>
                <w:rFonts w:hint="eastAsia"/>
                <w:color w:val="000000"/>
                <w:szCs w:val="21"/>
              </w:rPr>
              <w:t>55</w:t>
            </w:r>
            <w:r>
              <w:rPr>
                <w:color w:val="000000"/>
                <w:szCs w:val="21"/>
              </w:rPr>
              <w:t>]</w:t>
            </w:r>
          </w:p>
        </w:tc>
        <w:tc>
          <w:tcPr>
            <w:tcW w:w="1701" w:type="dxa"/>
            <w:vAlign w:val="center"/>
          </w:tcPr>
          <w:p w14:paraId="39AA44EB" w14:textId="4B2C973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53.5</w:t>
            </w:r>
          </w:p>
        </w:tc>
        <w:tc>
          <w:tcPr>
            <w:tcW w:w="2127" w:type="dxa"/>
            <w:vAlign w:val="center"/>
          </w:tcPr>
          <w:p w14:paraId="5422B6C0" w14:textId="08B3012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47</w:t>
            </w:r>
          </w:p>
        </w:tc>
        <w:tc>
          <w:tcPr>
            <w:tcW w:w="2511" w:type="dxa"/>
            <w:vAlign w:val="center"/>
          </w:tcPr>
          <w:p w14:paraId="52C9B340" w14:textId="5640615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0.376 </w:t>
            </w:r>
          </w:p>
        </w:tc>
      </w:tr>
      <w:tr w:rsidR="003269B8" w14:paraId="6A0B1C67" w14:textId="77777777" w:rsidTr="000E0CEC">
        <w:tc>
          <w:tcPr>
            <w:tcW w:w="988" w:type="dxa"/>
          </w:tcPr>
          <w:p w14:paraId="3BE6CE85"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208DAB92" w14:textId="50DF4577"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55</w:t>
            </w:r>
            <w:r>
              <w:rPr>
                <w:color w:val="000000"/>
                <w:szCs w:val="21"/>
              </w:rPr>
              <w:t xml:space="preserve">  </w:t>
            </w:r>
            <w:r w:rsidRPr="003269B8">
              <w:rPr>
                <w:rFonts w:hint="eastAsia"/>
                <w:color w:val="000000"/>
                <w:szCs w:val="21"/>
              </w:rPr>
              <w:t>58</w:t>
            </w:r>
            <w:r>
              <w:rPr>
                <w:color w:val="000000"/>
                <w:szCs w:val="21"/>
              </w:rPr>
              <w:t>]</w:t>
            </w:r>
          </w:p>
        </w:tc>
        <w:tc>
          <w:tcPr>
            <w:tcW w:w="1701" w:type="dxa"/>
            <w:vAlign w:val="center"/>
          </w:tcPr>
          <w:p w14:paraId="75FBBF0D" w14:textId="7DFB654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56.6</w:t>
            </w:r>
          </w:p>
        </w:tc>
        <w:tc>
          <w:tcPr>
            <w:tcW w:w="2127" w:type="dxa"/>
            <w:vAlign w:val="center"/>
          </w:tcPr>
          <w:p w14:paraId="55DD4CB5" w14:textId="3069657B"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23</w:t>
            </w:r>
          </w:p>
        </w:tc>
        <w:tc>
          <w:tcPr>
            <w:tcW w:w="2511" w:type="dxa"/>
            <w:vAlign w:val="center"/>
          </w:tcPr>
          <w:p w14:paraId="25D4A6AE" w14:textId="5666EFE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0.184 </w:t>
            </w:r>
          </w:p>
        </w:tc>
      </w:tr>
      <w:tr w:rsidR="003269B8" w14:paraId="0C805D58" w14:textId="77777777" w:rsidTr="000E0CEC">
        <w:tc>
          <w:tcPr>
            <w:tcW w:w="988" w:type="dxa"/>
          </w:tcPr>
          <w:p w14:paraId="474D884A"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047255CE" w14:textId="4F319CDD"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58</w:t>
            </w:r>
            <w:r>
              <w:rPr>
                <w:color w:val="000000"/>
                <w:szCs w:val="21"/>
              </w:rPr>
              <w:t xml:space="preserve">  </w:t>
            </w:r>
            <w:r w:rsidRPr="003269B8">
              <w:rPr>
                <w:rFonts w:hint="eastAsia"/>
                <w:color w:val="000000"/>
                <w:szCs w:val="21"/>
              </w:rPr>
              <w:t>61</w:t>
            </w:r>
            <w:r>
              <w:rPr>
                <w:color w:val="000000"/>
                <w:szCs w:val="21"/>
              </w:rPr>
              <w:t>]</w:t>
            </w:r>
          </w:p>
        </w:tc>
        <w:tc>
          <w:tcPr>
            <w:tcW w:w="1701" w:type="dxa"/>
            <w:vAlign w:val="center"/>
          </w:tcPr>
          <w:p w14:paraId="315267EC" w14:textId="58AB731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59.5</w:t>
            </w:r>
          </w:p>
        </w:tc>
        <w:tc>
          <w:tcPr>
            <w:tcW w:w="2127" w:type="dxa"/>
            <w:vAlign w:val="center"/>
          </w:tcPr>
          <w:p w14:paraId="4169A964" w14:textId="446AB14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14</w:t>
            </w:r>
          </w:p>
        </w:tc>
        <w:tc>
          <w:tcPr>
            <w:tcW w:w="2511" w:type="dxa"/>
            <w:vAlign w:val="center"/>
          </w:tcPr>
          <w:p w14:paraId="0D94474F" w14:textId="4C1F3FDD"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0.112 </w:t>
            </w:r>
          </w:p>
        </w:tc>
      </w:tr>
      <w:tr w:rsidR="003269B8" w14:paraId="2DC6BA7A" w14:textId="77777777" w:rsidTr="000E0CEC">
        <w:tc>
          <w:tcPr>
            <w:tcW w:w="988" w:type="dxa"/>
          </w:tcPr>
          <w:p w14:paraId="3389C2ED"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4707BC4A" w14:textId="69A48C42"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61</w:t>
            </w:r>
            <w:r>
              <w:rPr>
                <w:color w:val="000000"/>
                <w:szCs w:val="21"/>
              </w:rPr>
              <w:t xml:space="preserve">  </w:t>
            </w:r>
            <w:r w:rsidRPr="003269B8">
              <w:rPr>
                <w:rFonts w:hint="eastAsia"/>
                <w:color w:val="000000"/>
                <w:szCs w:val="21"/>
              </w:rPr>
              <w:t>64</w:t>
            </w:r>
            <w:r>
              <w:rPr>
                <w:color w:val="000000"/>
                <w:szCs w:val="21"/>
              </w:rPr>
              <w:t>]</w:t>
            </w:r>
          </w:p>
        </w:tc>
        <w:tc>
          <w:tcPr>
            <w:tcW w:w="1701" w:type="dxa"/>
            <w:vAlign w:val="center"/>
          </w:tcPr>
          <w:p w14:paraId="0ECF3395" w14:textId="26DC3290"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62.5</w:t>
            </w:r>
          </w:p>
        </w:tc>
        <w:tc>
          <w:tcPr>
            <w:tcW w:w="2127" w:type="dxa"/>
            <w:vAlign w:val="center"/>
          </w:tcPr>
          <w:p w14:paraId="3DFAA6A8" w14:textId="688C893D"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w:t>
            </w:r>
          </w:p>
        </w:tc>
        <w:tc>
          <w:tcPr>
            <w:tcW w:w="2511" w:type="dxa"/>
            <w:vAlign w:val="center"/>
          </w:tcPr>
          <w:p w14:paraId="53D85877" w14:textId="7279DB9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0.032 </w:t>
            </w:r>
          </w:p>
        </w:tc>
      </w:tr>
      <w:tr w:rsidR="003269B8" w14:paraId="39C2D94E" w14:textId="77777777" w:rsidTr="000E0CEC">
        <w:tc>
          <w:tcPr>
            <w:tcW w:w="988" w:type="dxa"/>
          </w:tcPr>
          <w:p w14:paraId="3BECADB7" w14:textId="4DAC393F" w:rsidR="003269B8" w:rsidRDefault="003269B8" w:rsidP="003269B8">
            <w:pPr>
              <w:pStyle w:val="af3"/>
              <w:spacing w:line="276" w:lineRule="auto"/>
              <w:ind w:firstLineChars="0" w:firstLine="0"/>
              <w:jc w:val="center"/>
              <w:rPr>
                <w:rFonts w:hAnsi="宋体"/>
                <w:szCs w:val="21"/>
              </w:rPr>
            </w:pPr>
            <w:r>
              <w:rPr>
                <w:rFonts w:hAnsi="宋体" w:hint="eastAsia"/>
                <w:szCs w:val="21"/>
              </w:rPr>
              <w:t>8</w:t>
            </w:r>
          </w:p>
        </w:tc>
        <w:tc>
          <w:tcPr>
            <w:tcW w:w="2409" w:type="dxa"/>
            <w:vAlign w:val="center"/>
          </w:tcPr>
          <w:p w14:paraId="01D125B1" w14:textId="1593F57B"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64</w:t>
            </w:r>
            <w:r>
              <w:rPr>
                <w:color w:val="000000"/>
                <w:szCs w:val="21"/>
              </w:rPr>
              <w:t xml:space="preserve">  </w:t>
            </w:r>
            <w:r w:rsidRPr="003269B8">
              <w:rPr>
                <w:rFonts w:hint="eastAsia"/>
                <w:color w:val="000000"/>
                <w:szCs w:val="21"/>
              </w:rPr>
              <w:t>67</w:t>
            </w:r>
            <w:r>
              <w:rPr>
                <w:color w:val="000000"/>
                <w:szCs w:val="21"/>
              </w:rPr>
              <w:t>]</w:t>
            </w:r>
          </w:p>
        </w:tc>
        <w:tc>
          <w:tcPr>
            <w:tcW w:w="1701" w:type="dxa"/>
            <w:vAlign w:val="center"/>
          </w:tcPr>
          <w:p w14:paraId="4F9FB378" w14:textId="639D5429"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65.5</w:t>
            </w:r>
          </w:p>
        </w:tc>
        <w:tc>
          <w:tcPr>
            <w:tcW w:w="2127" w:type="dxa"/>
            <w:vAlign w:val="center"/>
          </w:tcPr>
          <w:p w14:paraId="3CB4D6F7" w14:textId="25B28CD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2</w:t>
            </w:r>
          </w:p>
        </w:tc>
        <w:tc>
          <w:tcPr>
            <w:tcW w:w="2511" w:type="dxa"/>
            <w:vAlign w:val="center"/>
          </w:tcPr>
          <w:p w14:paraId="00A7A072" w14:textId="4DD2468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0.016 </w:t>
            </w:r>
          </w:p>
        </w:tc>
      </w:tr>
      <w:tr w:rsidR="003269B8" w14:paraId="26A6EEB6" w14:textId="77777777" w:rsidTr="000E0CEC">
        <w:tc>
          <w:tcPr>
            <w:tcW w:w="988" w:type="dxa"/>
          </w:tcPr>
          <w:p w14:paraId="7680E699" w14:textId="631CF66F" w:rsidR="003269B8" w:rsidRDefault="003269B8" w:rsidP="003269B8">
            <w:pPr>
              <w:pStyle w:val="af3"/>
              <w:spacing w:line="276" w:lineRule="auto"/>
              <w:ind w:firstLineChars="0" w:firstLine="0"/>
              <w:jc w:val="center"/>
              <w:rPr>
                <w:rFonts w:hAnsi="宋体"/>
                <w:szCs w:val="21"/>
              </w:rPr>
            </w:pPr>
            <w:r>
              <w:rPr>
                <w:rFonts w:hAnsi="宋体" w:hint="eastAsia"/>
                <w:szCs w:val="21"/>
              </w:rPr>
              <w:t>9</w:t>
            </w:r>
          </w:p>
        </w:tc>
        <w:tc>
          <w:tcPr>
            <w:tcW w:w="2409" w:type="dxa"/>
            <w:vAlign w:val="center"/>
          </w:tcPr>
          <w:p w14:paraId="4A1B7F61" w14:textId="1BDE6BD8"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67</w:t>
            </w:r>
            <w:r>
              <w:rPr>
                <w:color w:val="000000"/>
                <w:szCs w:val="21"/>
              </w:rPr>
              <w:t xml:space="preserve">  </w:t>
            </w:r>
            <w:r w:rsidRPr="003269B8">
              <w:rPr>
                <w:rFonts w:hint="eastAsia"/>
                <w:color w:val="000000"/>
                <w:szCs w:val="21"/>
              </w:rPr>
              <w:t>70</w:t>
            </w:r>
            <w:r>
              <w:rPr>
                <w:color w:val="000000"/>
                <w:szCs w:val="21"/>
              </w:rPr>
              <w:t>]</w:t>
            </w:r>
          </w:p>
        </w:tc>
        <w:tc>
          <w:tcPr>
            <w:tcW w:w="1701" w:type="dxa"/>
            <w:vAlign w:val="center"/>
          </w:tcPr>
          <w:p w14:paraId="1BF29990" w14:textId="56FEF4A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68.5</w:t>
            </w:r>
          </w:p>
        </w:tc>
        <w:tc>
          <w:tcPr>
            <w:tcW w:w="2127" w:type="dxa"/>
            <w:vAlign w:val="center"/>
          </w:tcPr>
          <w:p w14:paraId="44F9DD50" w14:textId="0DFC4100"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c>
          <w:tcPr>
            <w:tcW w:w="2511" w:type="dxa"/>
            <w:vAlign w:val="center"/>
          </w:tcPr>
          <w:p w14:paraId="40AC2226" w14:textId="2156556C"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r>
      <w:tr w:rsidR="003269B8" w14:paraId="0AD5F888" w14:textId="77777777" w:rsidTr="000E0CEC">
        <w:tc>
          <w:tcPr>
            <w:tcW w:w="988" w:type="dxa"/>
          </w:tcPr>
          <w:p w14:paraId="6D208CF6" w14:textId="77777777" w:rsidR="003269B8" w:rsidRDefault="003269B8" w:rsidP="003269B8">
            <w:pPr>
              <w:pStyle w:val="af3"/>
              <w:spacing w:line="276" w:lineRule="auto"/>
              <w:ind w:firstLineChars="0" w:firstLine="0"/>
              <w:jc w:val="center"/>
              <w:rPr>
                <w:rFonts w:hAnsi="宋体"/>
                <w:szCs w:val="21"/>
              </w:rPr>
            </w:pPr>
          </w:p>
        </w:tc>
        <w:tc>
          <w:tcPr>
            <w:tcW w:w="2409" w:type="dxa"/>
            <w:vAlign w:val="center"/>
          </w:tcPr>
          <w:p w14:paraId="14CCB933" w14:textId="0817E176"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1701" w:type="dxa"/>
            <w:vAlign w:val="center"/>
          </w:tcPr>
          <w:p w14:paraId="0CE98883" w14:textId="17311B7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2127" w:type="dxa"/>
            <w:vAlign w:val="center"/>
          </w:tcPr>
          <w:p w14:paraId="7626B8CB" w14:textId="51F6CB5D"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125</w:t>
            </w:r>
          </w:p>
        </w:tc>
        <w:tc>
          <w:tcPr>
            <w:tcW w:w="2511" w:type="dxa"/>
            <w:vAlign w:val="center"/>
          </w:tcPr>
          <w:p w14:paraId="468C2E38" w14:textId="03E49EA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r>
    </w:tbl>
    <w:p w14:paraId="70E49538" w14:textId="20B28E02" w:rsidR="00A00FCF" w:rsidRPr="00A00FCF" w:rsidRDefault="003269B8" w:rsidP="003269B8">
      <w:pPr>
        <w:spacing w:line="276" w:lineRule="auto"/>
        <w:jc w:val="center"/>
        <w:rPr>
          <w:rFonts w:asciiTheme="majorEastAsia" w:eastAsiaTheme="majorEastAsia" w:hAnsiTheme="majorEastAsia"/>
          <w:szCs w:val="21"/>
        </w:rPr>
      </w:pPr>
      <w:r>
        <w:rPr>
          <w:noProof/>
        </w:rPr>
        <w:drawing>
          <wp:inline distT="0" distB="0" distL="0" distR="0" wp14:anchorId="7CFE9467" wp14:editId="4D901DAA">
            <wp:extent cx="4572000" cy="2743200"/>
            <wp:effectExtent l="0" t="0" r="0" b="0"/>
            <wp:docPr id="10" name="图表 10">
              <a:extLst xmlns:a="http://schemas.openxmlformats.org/drawingml/2006/main">
                <a:ext uri="{FF2B5EF4-FFF2-40B4-BE49-F238E27FC236}">
                  <a16:creationId xmlns:a16="http://schemas.microsoft.com/office/drawing/2014/main" id="{BA8C21E2-ACFE-4147-8ADB-9EBAC8340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3D7AC3" w14:textId="37F195E5"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sidRPr="00A00FCF">
        <w:rPr>
          <w:rFonts w:ascii="宋体" w:hAnsi="宋体" w:hint="eastAsia"/>
          <w:noProof/>
          <w:kern w:val="0"/>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软化退火</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O60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态的硬度性能频数和频率分布表及分布图：</w:t>
      </w:r>
    </w:p>
    <w:p w14:paraId="3CA5881C" w14:textId="0176EFB0"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15</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O60硬度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0F3E9A47" w14:textId="77777777" w:rsidTr="000E0CEC">
        <w:tc>
          <w:tcPr>
            <w:tcW w:w="988" w:type="dxa"/>
          </w:tcPr>
          <w:p w14:paraId="03175F6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32B3BE19"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34908A1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280E905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51C50ADD"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269B8" w14:paraId="1467151B" w14:textId="77777777" w:rsidTr="000E0CEC">
        <w:tc>
          <w:tcPr>
            <w:tcW w:w="988" w:type="dxa"/>
          </w:tcPr>
          <w:p w14:paraId="6FB14F09"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003203C9" w14:textId="04069656"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55</w:t>
            </w:r>
            <w:r>
              <w:rPr>
                <w:color w:val="000000"/>
                <w:szCs w:val="21"/>
              </w:rPr>
              <w:t xml:space="preserve">  </w:t>
            </w:r>
            <w:r w:rsidRPr="003269B8">
              <w:rPr>
                <w:rFonts w:hint="eastAsia"/>
                <w:color w:val="000000"/>
                <w:szCs w:val="21"/>
              </w:rPr>
              <w:t>60</w:t>
            </w:r>
            <w:r>
              <w:rPr>
                <w:color w:val="000000"/>
                <w:szCs w:val="21"/>
              </w:rPr>
              <w:t>]</w:t>
            </w:r>
          </w:p>
        </w:tc>
        <w:tc>
          <w:tcPr>
            <w:tcW w:w="1701" w:type="dxa"/>
            <w:vAlign w:val="center"/>
          </w:tcPr>
          <w:p w14:paraId="19C7DEB5" w14:textId="6B8ADED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57.5</w:t>
            </w:r>
          </w:p>
        </w:tc>
        <w:tc>
          <w:tcPr>
            <w:tcW w:w="2127" w:type="dxa"/>
            <w:vAlign w:val="center"/>
          </w:tcPr>
          <w:p w14:paraId="23B7916F" w14:textId="49931859"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c>
          <w:tcPr>
            <w:tcW w:w="2511" w:type="dxa"/>
            <w:vAlign w:val="center"/>
          </w:tcPr>
          <w:p w14:paraId="545322B3" w14:textId="2B19E420"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r>
      <w:tr w:rsidR="003269B8" w14:paraId="3233B146" w14:textId="77777777" w:rsidTr="000E0CEC">
        <w:tc>
          <w:tcPr>
            <w:tcW w:w="988" w:type="dxa"/>
          </w:tcPr>
          <w:p w14:paraId="51A16BBF"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38AF6E68" w14:textId="01DA7E5A"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60</w:t>
            </w:r>
            <w:r>
              <w:rPr>
                <w:color w:val="000000"/>
                <w:szCs w:val="21"/>
              </w:rPr>
              <w:t xml:space="preserve">  </w:t>
            </w:r>
            <w:r w:rsidRPr="003269B8">
              <w:rPr>
                <w:rFonts w:hint="eastAsia"/>
                <w:color w:val="000000"/>
                <w:szCs w:val="21"/>
              </w:rPr>
              <w:t>65</w:t>
            </w:r>
            <w:r>
              <w:rPr>
                <w:color w:val="000000"/>
                <w:szCs w:val="21"/>
              </w:rPr>
              <w:t>]</w:t>
            </w:r>
          </w:p>
        </w:tc>
        <w:tc>
          <w:tcPr>
            <w:tcW w:w="1701" w:type="dxa"/>
            <w:vAlign w:val="center"/>
          </w:tcPr>
          <w:p w14:paraId="3D2B5476" w14:textId="1F8DFD5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62.5</w:t>
            </w:r>
          </w:p>
        </w:tc>
        <w:tc>
          <w:tcPr>
            <w:tcW w:w="2127" w:type="dxa"/>
            <w:vAlign w:val="center"/>
          </w:tcPr>
          <w:p w14:paraId="4254140D" w14:textId="253C398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w:t>
            </w:r>
          </w:p>
        </w:tc>
        <w:tc>
          <w:tcPr>
            <w:tcW w:w="2511" w:type="dxa"/>
            <w:vAlign w:val="center"/>
          </w:tcPr>
          <w:p w14:paraId="2E9200C1" w14:textId="127720B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0.024 </w:t>
            </w:r>
          </w:p>
        </w:tc>
      </w:tr>
      <w:tr w:rsidR="003269B8" w14:paraId="391C7272" w14:textId="77777777" w:rsidTr="000E0CEC">
        <w:tc>
          <w:tcPr>
            <w:tcW w:w="988" w:type="dxa"/>
          </w:tcPr>
          <w:p w14:paraId="04249703"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0AC1F3A2" w14:textId="39A5CC76"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65</w:t>
            </w:r>
            <w:r>
              <w:rPr>
                <w:color w:val="000000"/>
                <w:szCs w:val="21"/>
              </w:rPr>
              <w:t xml:space="preserve">  </w:t>
            </w:r>
            <w:r w:rsidRPr="003269B8">
              <w:rPr>
                <w:rFonts w:hint="eastAsia"/>
                <w:color w:val="000000"/>
                <w:szCs w:val="21"/>
              </w:rPr>
              <w:t>70</w:t>
            </w:r>
            <w:r>
              <w:rPr>
                <w:color w:val="000000"/>
                <w:szCs w:val="21"/>
              </w:rPr>
              <w:t>]</w:t>
            </w:r>
          </w:p>
        </w:tc>
        <w:tc>
          <w:tcPr>
            <w:tcW w:w="1701" w:type="dxa"/>
            <w:vAlign w:val="center"/>
          </w:tcPr>
          <w:p w14:paraId="4DAC4167" w14:textId="2679EC3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67.5</w:t>
            </w:r>
          </w:p>
        </w:tc>
        <w:tc>
          <w:tcPr>
            <w:tcW w:w="2127" w:type="dxa"/>
            <w:vAlign w:val="center"/>
          </w:tcPr>
          <w:p w14:paraId="6455E50E" w14:textId="2E67533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18</w:t>
            </w:r>
          </w:p>
        </w:tc>
        <w:tc>
          <w:tcPr>
            <w:tcW w:w="2511" w:type="dxa"/>
            <w:vAlign w:val="center"/>
          </w:tcPr>
          <w:p w14:paraId="4E4145B8" w14:textId="4CF14EE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0.144 </w:t>
            </w:r>
          </w:p>
        </w:tc>
      </w:tr>
      <w:tr w:rsidR="003269B8" w14:paraId="077BE72C" w14:textId="77777777" w:rsidTr="000E0CEC">
        <w:tc>
          <w:tcPr>
            <w:tcW w:w="988" w:type="dxa"/>
          </w:tcPr>
          <w:p w14:paraId="135F47A6"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494C62AD" w14:textId="036F8255"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70</w:t>
            </w:r>
            <w:r>
              <w:rPr>
                <w:color w:val="000000"/>
                <w:szCs w:val="21"/>
              </w:rPr>
              <w:t xml:space="preserve">  </w:t>
            </w:r>
            <w:r w:rsidRPr="003269B8">
              <w:rPr>
                <w:rFonts w:hint="eastAsia"/>
                <w:color w:val="000000"/>
                <w:szCs w:val="21"/>
              </w:rPr>
              <w:t>75</w:t>
            </w:r>
            <w:r>
              <w:rPr>
                <w:color w:val="000000"/>
                <w:szCs w:val="21"/>
              </w:rPr>
              <w:t>]</w:t>
            </w:r>
          </w:p>
        </w:tc>
        <w:tc>
          <w:tcPr>
            <w:tcW w:w="1701" w:type="dxa"/>
            <w:vAlign w:val="center"/>
          </w:tcPr>
          <w:p w14:paraId="1272699B" w14:textId="2E3CD2C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72.5</w:t>
            </w:r>
          </w:p>
        </w:tc>
        <w:tc>
          <w:tcPr>
            <w:tcW w:w="2127" w:type="dxa"/>
            <w:vAlign w:val="center"/>
          </w:tcPr>
          <w:p w14:paraId="4A4A2238" w14:textId="6E6E15F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13</w:t>
            </w:r>
          </w:p>
        </w:tc>
        <w:tc>
          <w:tcPr>
            <w:tcW w:w="2511" w:type="dxa"/>
            <w:vAlign w:val="center"/>
          </w:tcPr>
          <w:p w14:paraId="190FA00E" w14:textId="104CCAF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0.104 </w:t>
            </w:r>
          </w:p>
        </w:tc>
      </w:tr>
      <w:tr w:rsidR="003269B8" w14:paraId="201C1730" w14:textId="77777777" w:rsidTr="000E0CEC">
        <w:tc>
          <w:tcPr>
            <w:tcW w:w="988" w:type="dxa"/>
          </w:tcPr>
          <w:p w14:paraId="37602B4C"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7F69D1CE" w14:textId="30D13400"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75</w:t>
            </w:r>
            <w:r>
              <w:rPr>
                <w:color w:val="000000"/>
                <w:szCs w:val="21"/>
              </w:rPr>
              <w:t xml:space="preserve">  </w:t>
            </w:r>
            <w:r w:rsidRPr="003269B8">
              <w:rPr>
                <w:rFonts w:hint="eastAsia"/>
                <w:color w:val="000000"/>
                <w:szCs w:val="21"/>
              </w:rPr>
              <w:t>80</w:t>
            </w:r>
            <w:r>
              <w:rPr>
                <w:color w:val="000000"/>
                <w:szCs w:val="21"/>
              </w:rPr>
              <w:t>]</w:t>
            </w:r>
          </w:p>
        </w:tc>
        <w:tc>
          <w:tcPr>
            <w:tcW w:w="1701" w:type="dxa"/>
            <w:vAlign w:val="center"/>
          </w:tcPr>
          <w:p w14:paraId="19A2CBD1" w14:textId="18C4FB5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77.5</w:t>
            </w:r>
          </w:p>
        </w:tc>
        <w:tc>
          <w:tcPr>
            <w:tcW w:w="2127" w:type="dxa"/>
            <w:vAlign w:val="center"/>
          </w:tcPr>
          <w:p w14:paraId="1571CDB2" w14:textId="57EAA25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32</w:t>
            </w:r>
          </w:p>
        </w:tc>
        <w:tc>
          <w:tcPr>
            <w:tcW w:w="2511" w:type="dxa"/>
            <w:vAlign w:val="center"/>
          </w:tcPr>
          <w:p w14:paraId="49ECE50E" w14:textId="5F63328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0.256 </w:t>
            </w:r>
          </w:p>
        </w:tc>
      </w:tr>
      <w:tr w:rsidR="003269B8" w14:paraId="796E9026" w14:textId="77777777" w:rsidTr="000E0CEC">
        <w:tc>
          <w:tcPr>
            <w:tcW w:w="988" w:type="dxa"/>
          </w:tcPr>
          <w:p w14:paraId="70B262C1"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0683698C" w14:textId="078D01FC"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80</w:t>
            </w:r>
            <w:r>
              <w:rPr>
                <w:color w:val="000000"/>
                <w:szCs w:val="21"/>
              </w:rPr>
              <w:t xml:space="preserve">  </w:t>
            </w:r>
            <w:r w:rsidRPr="003269B8">
              <w:rPr>
                <w:rFonts w:hint="eastAsia"/>
                <w:color w:val="000000"/>
                <w:szCs w:val="21"/>
              </w:rPr>
              <w:t>85</w:t>
            </w:r>
            <w:r>
              <w:rPr>
                <w:color w:val="000000"/>
                <w:szCs w:val="21"/>
              </w:rPr>
              <w:t>]</w:t>
            </w:r>
          </w:p>
        </w:tc>
        <w:tc>
          <w:tcPr>
            <w:tcW w:w="1701" w:type="dxa"/>
            <w:vAlign w:val="center"/>
          </w:tcPr>
          <w:p w14:paraId="7A74D4D5" w14:textId="7A2EF87C"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82.5</w:t>
            </w:r>
          </w:p>
        </w:tc>
        <w:tc>
          <w:tcPr>
            <w:tcW w:w="2127" w:type="dxa"/>
            <w:vAlign w:val="center"/>
          </w:tcPr>
          <w:p w14:paraId="6F15D953" w14:textId="76FFABBF"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42</w:t>
            </w:r>
          </w:p>
        </w:tc>
        <w:tc>
          <w:tcPr>
            <w:tcW w:w="2511" w:type="dxa"/>
            <w:vAlign w:val="center"/>
          </w:tcPr>
          <w:p w14:paraId="343F3F5D" w14:textId="496CC49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0.336 </w:t>
            </w:r>
          </w:p>
        </w:tc>
      </w:tr>
      <w:tr w:rsidR="003269B8" w14:paraId="7D7857E9" w14:textId="77777777" w:rsidTr="000E0CEC">
        <w:tc>
          <w:tcPr>
            <w:tcW w:w="988" w:type="dxa"/>
          </w:tcPr>
          <w:p w14:paraId="219CF8F1"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1E070833" w14:textId="5D6CD41C"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85</w:t>
            </w:r>
            <w:r>
              <w:rPr>
                <w:color w:val="000000"/>
                <w:szCs w:val="21"/>
              </w:rPr>
              <w:t xml:space="preserve">  </w:t>
            </w:r>
            <w:r w:rsidRPr="003269B8">
              <w:rPr>
                <w:rFonts w:hint="eastAsia"/>
                <w:color w:val="000000"/>
                <w:szCs w:val="21"/>
              </w:rPr>
              <w:t>90</w:t>
            </w:r>
            <w:r>
              <w:rPr>
                <w:color w:val="000000"/>
                <w:szCs w:val="21"/>
              </w:rPr>
              <w:t>]</w:t>
            </w:r>
          </w:p>
        </w:tc>
        <w:tc>
          <w:tcPr>
            <w:tcW w:w="1701" w:type="dxa"/>
            <w:vAlign w:val="center"/>
          </w:tcPr>
          <w:p w14:paraId="0ED24D6B" w14:textId="6098A38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87.5</w:t>
            </w:r>
          </w:p>
        </w:tc>
        <w:tc>
          <w:tcPr>
            <w:tcW w:w="2127" w:type="dxa"/>
            <w:vAlign w:val="center"/>
          </w:tcPr>
          <w:p w14:paraId="34F0C0E3" w14:textId="5AC766CF"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14</w:t>
            </w:r>
          </w:p>
        </w:tc>
        <w:tc>
          <w:tcPr>
            <w:tcW w:w="2511" w:type="dxa"/>
            <w:vAlign w:val="center"/>
          </w:tcPr>
          <w:p w14:paraId="13249517" w14:textId="2EC00671"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0.112 </w:t>
            </w:r>
          </w:p>
        </w:tc>
      </w:tr>
      <w:tr w:rsidR="003269B8" w14:paraId="1070031E" w14:textId="77777777" w:rsidTr="000E0CEC">
        <w:tc>
          <w:tcPr>
            <w:tcW w:w="988" w:type="dxa"/>
          </w:tcPr>
          <w:p w14:paraId="47231E34" w14:textId="34344F4B" w:rsidR="003269B8" w:rsidRDefault="003269B8" w:rsidP="003269B8">
            <w:pPr>
              <w:pStyle w:val="af3"/>
              <w:spacing w:line="276" w:lineRule="auto"/>
              <w:ind w:firstLineChars="0" w:firstLine="0"/>
              <w:jc w:val="center"/>
              <w:rPr>
                <w:rFonts w:hAnsi="宋体"/>
                <w:szCs w:val="21"/>
              </w:rPr>
            </w:pPr>
            <w:r>
              <w:rPr>
                <w:rFonts w:hAnsi="宋体" w:hint="eastAsia"/>
                <w:szCs w:val="21"/>
              </w:rPr>
              <w:t>8</w:t>
            </w:r>
          </w:p>
        </w:tc>
        <w:tc>
          <w:tcPr>
            <w:tcW w:w="2409" w:type="dxa"/>
            <w:vAlign w:val="center"/>
          </w:tcPr>
          <w:p w14:paraId="294A8663" w14:textId="3E388BC3"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90</w:t>
            </w:r>
            <w:r>
              <w:rPr>
                <w:color w:val="000000"/>
                <w:szCs w:val="21"/>
              </w:rPr>
              <w:t xml:space="preserve">  </w:t>
            </w:r>
            <w:r w:rsidRPr="003269B8">
              <w:rPr>
                <w:rFonts w:hint="eastAsia"/>
                <w:color w:val="000000"/>
                <w:szCs w:val="21"/>
              </w:rPr>
              <w:t>95</w:t>
            </w:r>
            <w:r>
              <w:rPr>
                <w:color w:val="000000"/>
                <w:szCs w:val="21"/>
              </w:rPr>
              <w:t>]</w:t>
            </w:r>
          </w:p>
        </w:tc>
        <w:tc>
          <w:tcPr>
            <w:tcW w:w="1701" w:type="dxa"/>
            <w:vAlign w:val="center"/>
          </w:tcPr>
          <w:p w14:paraId="2B12411C" w14:textId="503A44A9"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92.5</w:t>
            </w:r>
          </w:p>
        </w:tc>
        <w:tc>
          <w:tcPr>
            <w:tcW w:w="2127" w:type="dxa"/>
            <w:vAlign w:val="center"/>
          </w:tcPr>
          <w:p w14:paraId="76588B09" w14:textId="6668E18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w:t>
            </w:r>
          </w:p>
        </w:tc>
        <w:tc>
          <w:tcPr>
            <w:tcW w:w="2511" w:type="dxa"/>
            <w:vAlign w:val="center"/>
          </w:tcPr>
          <w:p w14:paraId="3DDADD7E" w14:textId="60A10BF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0.024 </w:t>
            </w:r>
          </w:p>
        </w:tc>
      </w:tr>
      <w:tr w:rsidR="003269B8" w14:paraId="5A84D500" w14:textId="77777777" w:rsidTr="000E0CEC">
        <w:tc>
          <w:tcPr>
            <w:tcW w:w="988" w:type="dxa"/>
          </w:tcPr>
          <w:p w14:paraId="0CD18D91" w14:textId="77777777" w:rsidR="003269B8" w:rsidRDefault="003269B8" w:rsidP="003269B8">
            <w:pPr>
              <w:pStyle w:val="af3"/>
              <w:spacing w:line="276" w:lineRule="auto"/>
              <w:ind w:firstLineChars="0" w:firstLine="0"/>
              <w:jc w:val="center"/>
              <w:rPr>
                <w:rFonts w:hAnsi="宋体"/>
                <w:szCs w:val="21"/>
              </w:rPr>
            </w:pPr>
          </w:p>
        </w:tc>
        <w:tc>
          <w:tcPr>
            <w:tcW w:w="2409" w:type="dxa"/>
            <w:vAlign w:val="center"/>
          </w:tcPr>
          <w:p w14:paraId="5E30BA55" w14:textId="1D54588C"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1701" w:type="dxa"/>
            <w:vAlign w:val="center"/>
          </w:tcPr>
          <w:p w14:paraId="0E6933BC" w14:textId="47D5C29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2127" w:type="dxa"/>
            <w:vAlign w:val="center"/>
          </w:tcPr>
          <w:p w14:paraId="74F27980" w14:textId="6E96B22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125</w:t>
            </w:r>
          </w:p>
        </w:tc>
        <w:tc>
          <w:tcPr>
            <w:tcW w:w="2511" w:type="dxa"/>
            <w:vAlign w:val="center"/>
          </w:tcPr>
          <w:p w14:paraId="152C2B46" w14:textId="263D952E"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r>
    </w:tbl>
    <w:p w14:paraId="326F5B22" w14:textId="3ECDBF8F" w:rsidR="00A00FCF" w:rsidRDefault="003269B8" w:rsidP="003269B8">
      <w:pPr>
        <w:spacing w:line="276" w:lineRule="auto"/>
        <w:jc w:val="center"/>
        <w:rPr>
          <w:rFonts w:asciiTheme="majorEastAsia" w:eastAsiaTheme="majorEastAsia" w:hAnsiTheme="majorEastAsia"/>
          <w:szCs w:val="21"/>
        </w:rPr>
      </w:pPr>
      <w:r>
        <w:rPr>
          <w:noProof/>
        </w:rPr>
        <w:lastRenderedPageBreak/>
        <w:drawing>
          <wp:inline distT="0" distB="0" distL="0" distR="0" wp14:anchorId="763AB6D9" wp14:editId="4585A43C">
            <wp:extent cx="4572000" cy="2743200"/>
            <wp:effectExtent l="0" t="0" r="0" b="0"/>
            <wp:docPr id="11" name="图表 11">
              <a:extLst xmlns:a="http://schemas.openxmlformats.org/drawingml/2006/main">
                <a:ext uri="{FF2B5EF4-FFF2-40B4-BE49-F238E27FC236}">
                  <a16:creationId xmlns:a16="http://schemas.microsoft.com/office/drawing/2014/main" id="{99A18220-5B4C-4194-82FA-2CFB91446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9FAA8F" w14:textId="641EA502" w:rsidR="00A00FCF" w:rsidRDefault="00A00FCF"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Pr>
          <w:rFonts w:hAnsi="宋体" w:hint="eastAsia"/>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常规拉拔</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H58</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393BCC18" w14:textId="3D8F0669"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16</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H58抗拉强度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00C5C048" w14:textId="77777777" w:rsidTr="000E0CEC">
        <w:tc>
          <w:tcPr>
            <w:tcW w:w="988" w:type="dxa"/>
          </w:tcPr>
          <w:p w14:paraId="34EC4029"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6666329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79AFD8E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6A219832"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25D89480"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3269B8" w14:paraId="02ECC2E7" w14:textId="77777777" w:rsidTr="000E0CEC">
        <w:tc>
          <w:tcPr>
            <w:tcW w:w="988" w:type="dxa"/>
          </w:tcPr>
          <w:p w14:paraId="3D6E2C19"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469E9FC9" w14:textId="16D95B21"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370</w:t>
            </w:r>
            <w:r>
              <w:rPr>
                <w:color w:val="000000"/>
                <w:szCs w:val="21"/>
              </w:rPr>
              <w:t xml:space="preserve">  </w:t>
            </w:r>
            <w:r w:rsidRPr="003269B8">
              <w:rPr>
                <w:rFonts w:hint="eastAsia"/>
                <w:color w:val="000000"/>
                <w:szCs w:val="21"/>
              </w:rPr>
              <w:t>380</w:t>
            </w:r>
            <w:r>
              <w:rPr>
                <w:color w:val="000000"/>
                <w:szCs w:val="21"/>
              </w:rPr>
              <w:t>]</w:t>
            </w:r>
          </w:p>
        </w:tc>
        <w:tc>
          <w:tcPr>
            <w:tcW w:w="1701" w:type="dxa"/>
            <w:vAlign w:val="center"/>
          </w:tcPr>
          <w:p w14:paraId="4E64CC1E" w14:textId="740F0BB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375</w:t>
            </w:r>
          </w:p>
        </w:tc>
        <w:tc>
          <w:tcPr>
            <w:tcW w:w="2127" w:type="dxa"/>
            <w:vAlign w:val="center"/>
          </w:tcPr>
          <w:p w14:paraId="0BF77C89" w14:textId="0040B83C"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67</w:t>
            </w:r>
          </w:p>
        </w:tc>
        <w:tc>
          <w:tcPr>
            <w:tcW w:w="2511" w:type="dxa"/>
            <w:vAlign w:val="center"/>
          </w:tcPr>
          <w:p w14:paraId="30713AE2" w14:textId="4DE87FFB"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0.319 </w:t>
            </w:r>
          </w:p>
        </w:tc>
      </w:tr>
      <w:tr w:rsidR="003269B8" w14:paraId="12213084" w14:textId="77777777" w:rsidTr="000E0CEC">
        <w:tc>
          <w:tcPr>
            <w:tcW w:w="988" w:type="dxa"/>
          </w:tcPr>
          <w:p w14:paraId="4FFDC061"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54CA2660" w14:textId="79098FE9"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380</w:t>
            </w:r>
            <w:r>
              <w:rPr>
                <w:color w:val="000000"/>
                <w:szCs w:val="21"/>
              </w:rPr>
              <w:t xml:space="preserve">  </w:t>
            </w:r>
            <w:r w:rsidRPr="003269B8">
              <w:rPr>
                <w:rFonts w:hint="eastAsia"/>
                <w:color w:val="000000"/>
                <w:szCs w:val="21"/>
              </w:rPr>
              <w:t>390</w:t>
            </w:r>
            <w:r>
              <w:rPr>
                <w:color w:val="000000"/>
                <w:szCs w:val="21"/>
              </w:rPr>
              <w:t>]</w:t>
            </w:r>
          </w:p>
        </w:tc>
        <w:tc>
          <w:tcPr>
            <w:tcW w:w="1701" w:type="dxa"/>
            <w:vAlign w:val="center"/>
          </w:tcPr>
          <w:p w14:paraId="6A2F193F" w14:textId="0DDFC6C8"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385</w:t>
            </w:r>
          </w:p>
        </w:tc>
        <w:tc>
          <w:tcPr>
            <w:tcW w:w="2127" w:type="dxa"/>
            <w:vAlign w:val="center"/>
          </w:tcPr>
          <w:p w14:paraId="2BE88711" w14:textId="5CD9A811"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38</w:t>
            </w:r>
          </w:p>
        </w:tc>
        <w:tc>
          <w:tcPr>
            <w:tcW w:w="2511" w:type="dxa"/>
            <w:vAlign w:val="center"/>
          </w:tcPr>
          <w:p w14:paraId="12925059" w14:textId="251183F9"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0.181 </w:t>
            </w:r>
          </w:p>
        </w:tc>
      </w:tr>
      <w:tr w:rsidR="003269B8" w14:paraId="6026EC00" w14:textId="77777777" w:rsidTr="000E0CEC">
        <w:tc>
          <w:tcPr>
            <w:tcW w:w="988" w:type="dxa"/>
          </w:tcPr>
          <w:p w14:paraId="1E4EE4B0"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53A7F845" w14:textId="64E48CFD"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390</w:t>
            </w:r>
            <w:r>
              <w:rPr>
                <w:color w:val="000000"/>
                <w:szCs w:val="21"/>
              </w:rPr>
              <w:t xml:space="preserve">  </w:t>
            </w:r>
            <w:r w:rsidRPr="003269B8">
              <w:rPr>
                <w:rFonts w:hint="eastAsia"/>
                <w:color w:val="000000"/>
                <w:szCs w:val="21"/>
              </w:rPr>
              <w:t>400</w:t>
            </w:r>
            <w:r>
              <w:rPr>
                <w:color w:val="000000"/>
                <w:szCs w:val="21"/>
              </w:rPr>
              <w:t>]</w:t>
            </w:r>
          </w:p>
        </w:tc>
        <w:tc>
          <w:tcPr>
            <w:tcW w:w="1701" w:type="dxa"/>
            <w:vAlign w:val="center"/>
          </w:tcPr>
          <w:p w14:paraId="6DEC6214" w14:textId="2E5013FB"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395</w:t>
            </w:r>
          </w:p>
        </w:tc>
        <w:tc>
          <w:tcPr>
            <w:tcW w:w="2127" w:type="dxa"/>
            <w:vAlign w:val="center"/>
          </w:tcPr>
          <w:p w14:paraId="207B9280" w14:textId="511B4D17"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62</w:t>
            </w:r>
          </w:p>
        </w:tc>
        <w:tc>
          <w:tcPr>
            <w:tcW w:w="2511" w:type="dxa"/>
            <w:vAlign w:val="center"/>
          </w:tcPr>
          <w:p w14:paraId="3FB00E71" w14:textId="1F693B1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0.295 </w:t>
            </w:r>
          </w:p>
        </w:tc>
      </w:tr>
      <w:tr w:rsidR="003269B8" w14:paraId="445B679E" w14:textId="77777777" w:rsidTr="000E0CEC">
        <w:tc>
          <w:tcPr>
            <w:tcW w:w="988" w:type="dxa"/>
          </w:tcPr>
          <w:p w14:paraId="5038ABDE"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292644C2" w14:textId="42F1A910"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400</w:t>
            </w:r>
            <w:r>
              <w:rPr>
                <w:color w:val="000000"/>
                <w:szCs w:val="21"/>
              </w:rPr>
              <w:t xml:space="preserve">  </w:t>
            </w:r>
            <w:r w:rsidRPr="003269B8">
              <w:rPr>
                <w:rFonts w:hint="eastAsia"/>
                <w:color w:val="000000"/>
                <w:szCs w:val="21"/>
              </w:rPr>
              <w:t>410</w:t>
            </w:r>
            <w:r>
              <w:rPr>
                <w:color w:val="000000"/>
                <w:szCs w:val="21"/>
              </w:rPr>
              <w:t>]</w:t>
            </w:r>
          </w:p>
        </w:tc>
        <w:tc>
          <w:tcPr>
            <w:tcW w:w="1701" w:type="dxa"/>
            <w:vAlign w:val="center"/>
          </w:tcPr>
          <w:p w14:paraId="3C28898A" w14:textId="2ABDF3E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405</w:t>
            </w:r>
          </w:p>
        </w:tc>
        <w:tc>
          <w:tcPr>
            <w:tcW w:w="2127" w:type="dxa"/>
            <w:vAlign w:val="center"/>
          </w:tcPr>
          <w:p w14:paraId="7A313C69" w14:textId="54425A3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35</w:t>
            </w:r>
          </w:p>
        </w:tc>
        <w:tc>
          <w:tcPr>
            <w:tcW w:w="2511" w:type="dxa"/>
            <w:vAlign w:val="center"/>
          </w:tcPr>
          <w:p w14:paraId="4DE77AB6" w14:textId="108B57B5"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0.167 </w:t>
            </w:r>
          </w:p>
        </w:tc>
      </w:tr>
      <w:tr w:rsidR="003269B8" w14:paraId="2486ED21" w14:textId="77777777" w:rsidTr="000E0CEC">
        <w:tc>
          <w:tcPr>
            <w:tcW w:w="988" w:type="dxa"/>
          </w:tcPr>
          <w:p w14:paraId="01A2E787"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6198D253" w14:textId="6D718A0E"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410</w:t>
            </w:r>
            <w:r>
              <w:rPr>
                <w:color w:val="000000"/>
                <w:szCs w:val="21"/>
              </w:rPr>
              <w:t xml:space="preserve">  </w:t>
            </w:r>
            <w:r w:rsidRPr="003269B8">
              <w:rPr>
                <w:rFonts w:hint="eastAsia"/>
                <w:color w:val="000000"/>
                <w:szCs w:val="21"/>
              </w:rPr>
              <w:t>420</w:t>
            </w:r>
            <w:r>
              <w:rPr>
                <w:color w:val="000000"/>
                <w:szCs w:val="21"/>
              </w:rPr>
              <w:t>]</w:t>
            </w:r>
          </w:p>
        </w:tc>
        <w:tc>
          <w:tcPr>
            <w:tcW w:w="1701" w:type="dxa"/>
            <w:vAlign w:val="center"/>
          </w:tcPr>
          <w:p w14:paraId="3EC9A168" w14:textId="285C1547"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415</w:t>
            </w:r>
          </w:p>
        </w:tc>
        <w:tc>
          <w:tcPr>
            <w:tcW w:w="2127" w:type="dxa"/>
            <w:vAlign w:val="center"/>
          </w:tcPr>
          <w:p w14:paraId="5841DD42" w14:textId="6FA917E3"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8</w:t>
            </w:r>
          </w:p>
        </w:tc>
        <w:tc>
          <w:tcPr>
            <w:tcW w:w="2511" w:type="dxa"/>
            <w:vAlign w:val="center"/>
          </w:tcPr>
          <w:p w14:paraId="71D21BF1" w14:textId="45064A2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0.038 </w:t>
            </w:r>
          </w:p>
        </w:tc>
      </w:tr>
      <w:tr w:rsidR="003269B8" w14:paraId="1109B7F2" w14:textId="77777777" w:rsidTr="000E0CEC">
        <w:tc>
          <w:tcPr>
            <w:tcW w:w="988" w:type="dxa"/>
          </w:tcPr>
          <w:p w14:paraId="6743D923" w14:textId="77777777" w:rsidR="003269B8" w:rsidRDefault="003269B8" w:rsidP="003269B8">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30EDFEDD" w14:textId="0C74B63C" w:rsidR="003269B8" w:rsidRPr="003269B8" w:rsidRDefault="003269B8" w:rsidP="003269B8">
            <w:pPr>
              <w:pStyle w:val="af3"/>
              <w:spacing w:line="276" w:lineRule="auto"/>
              <w:ind w:firstLineChars="0" w:firstLine="0"/>
              <w:jc w:val="center"/>
              <w:rPr>
                <w:rFonts w:hAnsi="宋体"/>
                <w:szCs w:val="21"/>
              </w:rPr>
            </w:pPr>
            <w:r>
              <w:rPr>
                <w:color w:val="000000"/>
                <w:szCs w:val="21"/>
              </w:rPr>
              <w:t>[</w:t>
            </w:r>
            <w:r w:rsidRPr="003269B8">
              <w:rPr>
                <w:rFonts w:hint="eastAsia"/>
                <w:color w:val="000000"/>
                <w:szCs w:val="21"/>
              </w:rPr>
              <w:t>420</w:t>
            </w:r>
            <w:r>
              <w:rPr>
                <w:color w:val="000000"/>
                <w:szCs w:val="21"/>
              </w:rPr>
              <w:t xml:space="preserve">  </w:t>
            </w:r>
            <w:r w:rsidRPr="003269B8">
              <w:rPr>
                <w:rFonts w:hint="eastAsia"/>
                <w:color w:val="000000"/>
                <w:szCs w:val="21"/>
              </w:rPr>
              <w:t>430</w:t>
            </w:r>
            <w:r>
              <w:rPr>
                <w:color w:val="000000"/>
                <w:szCs w:val="21"/>
              </w:rPr>
              <w:t>]</w:t>
            </w:r>
          </w:p>
        </w:tc>
        <w:tc>
          <w:tcPr>
            <w:tcW w:w="1701" w:type="dxa"/>
            <w:vAlign w:val="center"/>
          </w:tcPr>
          <w:p w14:paraId="35573462" w14:textId="531B3284"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425</w:t>
            </w:r>
          </w:p>
        </w:tc>
        <w:tc>
          <w:tcPr>
            <w:tcW w:w="2127" w:type="dxa"/>
            <w:vAlign w:val="center"/>
          </w:tcPr>
          <w:p w14:paraId="6D81741B" w14:textId="556DC7BF"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c>
          <w:tcPr>
            <w:tcW w:w="2511" w:type="dxa"/>
            <w:vAlign w:val="center"/>
          </w:tcPr>
          <w:p w14:paraId="1A502E37" w14:textId="6F94C366"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0</w:t>
            </w:r>
          </w:p>
        </w:tc>
      </w:tr>
      <w:tr w:rsidR="003269B8" w14:paraId="51D490C8" w14:textId="77777777" w:rsidTr="000E0CEC">
        <w:tc>
          <w:tcPr>
            <w:tcW w:w="988" w:type="dxa"/>
          </w:tcPr>
          <w:p w14:paraId="3360A02A" w14:textId="77777777" w:rsidR="003269B8" w:rsidRDefault="003269B8" w:rsidP="003269B8">
            <w:pPr>
              <w:pStyle w:val="af3"/>
              <w:spacing w:line="276" w:lineRule="auto"/>
              <w:ind w:firstLineChars="0" w:firstLine="0"/>
              <w:jc w:val="center"/>
              <w:rPr>
                <w:rFonts w:hAnsi="宋体"/>
                <w:szCs w:val="21"/>
              </w:rPr>
            </w:pPr>
          </w:p>
        </w:tc>
        <w:tc>
          <w:tcPr>
            <w:tcW w:w="2409" w:type="dxa"/>
            <w:vAlign w:val="center"/>
          </w:tcPr>
          <w:p w14:paraId="1CED2867" w14:textId="3919182A"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1701" w:type="dxa"/>
            <w:vAlign w:val="center"/>
          </w:tcPr>
          <w:p w14:paraId="5133B349" w14:textId="12C0E3B2"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c>
          <w:tcPr>
            <w:tcW w:w="2127" w:type="dxa"/>
            <w:vAlign w:val="center"/>
          </w:tcPr>
          <w:p w14:paraId="4771D661" w14:textId="0CEBCE60"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210</w:t>
            </w:r>
          </w:p>
        </w:tc>
        <w:tc>
          <w:tcPr>
            <w:tcW w:w="2511" w:type="dxa"/>
            <w:vAlign w:val="center"/>
          </w:tcPr>
          <w:p w14:paraId="753A1F6D" w14:textId="4D5900E1" w:rsidR="003269B8" w:rsidRPr="003269B8" w:rsidRDefault="003269B8" w:rsidP="003269B8">
            <w:pPr>
              <w:pStyle w:val="af3"/>
              <w:spacing w:line="276" w:lineRule="auto"/>
              <w:ind w:firstLineChars="0" w:firstLine="0"/>
              <w:jc w:val="center"/>
              <w:rPr>
                <w:rFonts w:hAnsi="宋体"/>
                <w:szCs w:val="21"/>
              </w:rPr>
            </w:pPr>
            <w:r w:rsidRPr="003269B8">
              <w:rPr>
                <w:rFonts w:hint="eastAsia"/>
                <w:color w:val="000000"/>
                <w:szCs w:val="21"/>
              </w:rPr>
              <w:t xml:space="preserve">　</w:t>
            </w:r>
          </w:p>
        </w:tc>
      </w:tr>
    </w:tbl>
    <w:p w14:paraId="1B5EF0EA" w14:textId="712A09BB" w:rsidR="00A00FCF" w:rsidRPr="00A00FCF" w:rsidRDefault="00DA3C95" w:rsidP="00DA3C95">
      <w:pPr>
        <w:pStyle w:val="af3"/>
        <w:spacing w:line="276" w:lineRule="auto"/>
        <w:ind w:firstLineChars="0" w:firstLine="0"/>
        <w:jc w:val="center"/>
        <w:rPr>
          <w:rFonts w:hAnsi="宋体"/>
          <w:szCs w:val="21"/>
        </w:rPr>
      </w:pPr>
      <w:r>
        <w:drawing>
          <wp:inline distT="0" distB="0" distL="0" distR="0" wp14:anchorId="74C44AC2" wp14:editId="2974F02F">
            <wp:extent cx="4572000" cy="2743200"/>
            <wp:effectExtent l="0" t="0" r="0" b="0"/>
            <wp:docPr id="12" name="图表 12">
              <a:extLst xmlns:a="http://schemas.openxmlformats.org/drawingml/2006/main">
                <a:ext uri="{FF2B5EF4-FFF2-40B4-BE49-F238E27FC236}">
                  <a16:creationId xmlns:a16="http://schemas.microsoft.com/office/drawing/2014/main" id="{68BC7C19-5597-4B36-A918-FF8D505B5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120AC7" w14:textId="52716BEE"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sidRPr="00A00FCF">
        <w:rPr>
          <w:rFonts w:ascii="宋体" w:hAnsi="宋体" w:hint="eastAsia"/>
          <w:noProof/>
          <w:kern w:val="0"/>
          <w:szCs w:val="21"/>
        </w:rPr>
        <w:t>65、H68</w:t>
      </w:r>
      <w:r w:rsidRPr="00A00F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常规拉拔</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H58</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态的伸长率性能频数和频率分布表及分布图</w:t>
      </w:r>
      <w:r w:rsidR="00975E34">
        <w:rPr>
          <w:rFonts w:asciiTheme="majorEastAsia" w:eastAsiaTheme="majorEastAsia" w:hAnsiTheme="majorEastAsia" w:hint="eastAsia"/>
          <w:szCs w:val="21"/>
        </w:rPr>
        <w:t>：</w:t>
      </w:r>
    </w:p>
    <w:p w14:paraId="69B7ED03" w14:textId="6FCF8D12"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17</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H58伸长率</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20D79DA2" w14:textId="77777777" w:rsidTr="000E0CEC">
        <w:tc>
          <w:tcPr>
            <w:tcW w:w="988" w:type="dxa"/>
          </w:tcPr>
          <w:p w14:paraId="62C32FF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75149C8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32C5D9E9"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6B4584A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64FEDFA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DA3C95" w14:paraId="098E3F7D" w14:textId="77777777" w:rsidTr="000E0CEC">
        <w:tc>
          <w:tcPr>
            <w:tcW w:w="988" w:type="dxa"/>
          </w:tcPr>
          <w:p w14:paraId="0AC702A8"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lastRenderedPageBreak/>
              <w:t>1</w:t>
            </w:r>
          </w:p>
        </w:tc>
        <w:tc>
          <w:tcPr>
            <w:tcW w:w="2409" w:type="dxa"/>
            <w:vAlign w:val="center"/>
          </w:tcPr>
          <w:p w14:paraId="0FBDA05B" w14:textId="7417ADDE"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18</w:t>
            </w:r>
            <w:r>
              <w:rPr>
                <w:color w:val="000000"/>
                <w:szCs w:val="21"/>
              </w:rPr>
              <w:t xml:space="preserve">  </w:t>
            </w:r>
            <w:r w:rsidRPr="00DA3C95">
              <w:rPr>
                <w:rFonts w:hint="eastAsia"/>
                <w:color w:val="000000"/>
                <w:szCs w:val="21"/>
              </w:rPr>
              <w:t>20</w:t>
            </w:r>
            <w:r>
              <w:rPr>
                <w:color w:val="000000"/>
                <w:szCs w:val="21"/>
              </w:rPr>
              <w:t>]</w:t>
            </w:r>
          </w:p>
        </w:tc>
        <w:tc>
          <w:tcPr>
            <w:tcW w:w="1701" w:type="dxa"/>
            <w:vAlign w:val="center"/>
          </w:tcPr>
          <w:p w14:paraId="78BD74CF" w14:textId="0AEF511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19</w:t>
            </w:r>
          </w:p>
        </w:tc>
        <w:tc>
          <w:tcPr>
            <w:tcW w:w="2127" w:type="dxa"/>
            <w:vAlign w:val="center"/>
          </w:tcPr>
          <w:p w14:paraId="17371A6B" w14:textId="1A059A8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64</w:t>
            </w:r>
          </w:p>
        </w:tc>
        <w:tc>
          <w:tcPr>
            <w:tcW w:w="2511" w:type="dxa"/>
            <w:vAlign w:val="center"/>
          </w:tcPr>
          <w:p w14:paraId="37FD4008" w14:textId="6405B3A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0.305 </w:t>
            </w:r>
          </w:p>
        </w:tc>
      </w:tr>
      <w:tr w:rsidR="00DA3C95" w14:paraId="32F5DBA3" w14:textId="77777777" w:rsidTr="000E0CEC">
        <w:tc>
          <w:tcPr>
            <w:tcW w:w="988" w:type="dxa"/>
          </w:tcPr>
          <w:p w14:paraId="312643F3"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24099B31" w14:textId="399B3244"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20</w:t>
            </w:r>
            <w:r>
              <w:rPr>
                <w:color w:val="000000"/>
                <w:szCs w:val="21"/>
              </w:rPr>
              <w:t xml:space="preserve">  </w:t>
            </w:r>
            <w:r w:rsidRPr="00DA3C95">
              <w:rPr>
                <w:rFonts w:hint="eastAsia"/>
                <w:color w:val="000000"/>
                <w:szCs w:val="21"/>
              </w:rPr>
              <w:t>22</w:t>
            </w:r>
            <w:r>
              <w:rPr>
                <w:color w:val="000000"/>
                <w:szCs w:val="21"/>
              </w:rPr>
              <w:t>]</w:t>
            </w:r>
          </w:p>
        </w:tc>
        <w:tc>
          <w:tcPr>
            <w:tcW w:w="1701" w:type="dxa"/>
            <w:vAlign w:val="center"/>
          </w:tcPr>
          <w:p w14:paraId="1F937F71" w14:textId="4AAD41C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21</w:t>
            </w:r>
          </w:p>
        </w:tc>
        <w:tc>
          <w:tcPr>
            <w:tcW w:w="2127" w:type="dxa"/>
            <w:vAlign w:val="center"/>
          </w:tcPr>
          <w:p w14:paraId="788CE751" w14:textId="73C1DCB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51</w:t>
            </w:r>
          </w:p>
        </w:tc>
        <w:tc>
          <w:tcPr>
            <w:tcW w:w="2511" w:type="dxa"/>
            <w:vAlign w:val="center"/>
          </w:tcPr>
          <w:p w14:paraId="50930363" w14:textId="6F3E304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0.243 </w:t>
            </w:r>
          </w:p>
        </w:tc>
      </w:tr>
      <w:tr w:rsidR="00DA3C95" w14:paraId="70EC5D2B" w14:textId="77777777" w:rsidTr="000E0CEC">
        <w:tc>
          <w:tcPr>
            <w:tcW w:w="988" w:type="dxa"/>
          </w:tcPr>
          <w:p w14:paraId="1CF7BA8F"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66BCB838" w14:textId="2A3F616A"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22</w:t>
            </w:r>
            <w:r>
              <w:rPr>
                <w:color w:val="000000"/>
                <w:szCs w:val="21"/>
              </w:rPr>
              <w:t xml:space="preserve">  </w:t>
            </w:r>
            <w:r w:rsidRPr="00DA3C95">
              <w:rPr>
                <w:rFonts w:hint="eastAsia"/>
                <w:color w:val="000000"/>
                <w:szCs w:val="21"/>
              </w:rPr>
              <w:t>24</w:t>
            </w:r>
            <w:r>
              <w:rPr>
                <w:color w:val="000000"/>
                <w:szCs w:val="21"/>
              </w:rPr>
              <w:t>]</w:t>
            </w:r>
          </w:p>
        </w:tc>
        <w:tc>
          <w:tcPr>
            <w:tcW w:w="1701" w:type="dxa"/>
            <w:vAlign w:val="center"/>
          </w:tcPr>
          <w:p w14:paraId="70F425FD" w14:textId="5A5D68C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23</w:t>
            </w:r>
          </w:p>
        </w:tc>
        <w:tc>
          <w:tcPr>
            <w:tcW w:w="2127" w:type="dxa"/>
            <w:vAlign w:val="center"/>
          </w:tcPr>
          <w:p w14:paraId="61625F75" w14:textId="4C89E63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18</w:t>
            </w:r>
          </w:p>
        </w:tc>
        <w:tc>
          <w:tcPr>
            <w:tcW w:w="2511" w:type="dxa"/>
            <w:vAlign w:val="center"/>
          </w:tcPr>
          <w:p w14:paraId="15F4F1C9" w14:textId="6152E90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0.086 </w:t>
            </w:r>
          </w:p>
        </w:tc>
      </w:tr>
      <w:tr w:rsidR="00DA3C95" w14:paraId="309AFE1A" w14:textId="77777777" w:rsidTr="000E0CEC">
        <w:tc>
          <w:tcPr>
            <w:tcW w:w="988" w:type="dxa"/>
          </w:tcPr>
          <w:p w14:paraId="36BF40D2"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6226780D" w14:textId="080BE39E"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24</w:t>
            </w:r>
            <w:r>
              <w:rPr>
                <w:color w:val="000000"/>
                <w:szCs w:val="21"/>
              </w:rPr>
              <w:t xml:space="preserve">  </w:t>
            </w:r>
            <w:r w:rsidRPr="00DA3C95">
              <w:rPr>
                <w:rFonts w:hint="eastAsia"/>
                <w:color w:val="000000"/>
                <w:szCs w:val="21"/>
              </w:rPr>
              <w:t>26</w:t>
            </w:r>
            <w:r>
              <w:rPr>
                <w:color w:val="000000"/>
                <w:szCs w:val="21"/>
              </w:rPr>
              <w:t>]</w:t>
            </w:r>
          </w:p>
        </w:tc>
        <w:tc>
          <w:tcPr>
            <w:tcW w:w="1701" w:type="dxa"/>
            <w:vAlign w:val="center"/>
          </w:tcPr>
          <w:p w14:paraId="78D87AAA" w14:textId="269E351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25</w:t>
            </w:r>
          </w:p>
        </w:tc>
        <w:tc>
          <w:tcPr>
            <w:tcW w:w="2127" w:type="dxa"/>
            <w:vAlign w:val="center"/>
          </w:tcPr>
          <w:p w14:paraId="23E6B3D6" w14:textId="1E67137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45</w:t>
            </w:r>
          </w:p>
        </w:tc>
        <w:tc>
          <w:tcPr>
            <w:tcW w:w="2511" w:type="dxa"/>
            <w:vAlign w:val="center"/>
          </w:tcPr>
          <w:p w14:paraId="648DD7C1" w14:textId="73617AF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0.214 </w:t>
            </w:r>
          </w:p>
        </w:tc>
      </w:tr>
      <w:tr w:rsidR="00DA3C95" w14:paraId="1A77B475" w14:textId="77777777" w:rsidTr="000E0CEC">
        <w:tc>
          <w:tcPr>
            <w:tcW w:w="988" w:type="dxa"/>
          </w:tcPr>
          <w:p w14:paraId="4512F001"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028E37ED" w14:textId="562FB513"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26</w:t>
            </w:r>
            <w:r>
              <w:rPr>
                <w:color w:val="000000"/>
                <w:szCs w:val="21"/>
              </w:rPr>
              <w:t xml:space="preserve">  </w:t>
            </w:r>
            <w:r w:rsidRPr="00DA3C95">
              <w:rPr>
                <w:rFonts w:hint="eastAsia"/>
                <w:color w:val="000000"/>
                <w:szCs w:val="21"/>
              </w:rPr>
              <w:t>28</w:t>
            </w:r>
            <w:r>
              <w:rPr>
                <w:color w:val="000000"/>
                <w:szCs w:val="21"/>
              </w:rPr>
              <w:t>]</w:t>
            </w:r>
          </w:p>
        </w:tc>
        <w:tc>
          <w:tcPr>
            <w:tcW w:w="1701" w:type="dxa"/>
            <w:vAlign w:val="center"/>
          </w:tcPr>
          <w:p w14:paraId="25041F3E" w14:textId="1D4EF415"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27</w:t>
            </w:r>
          </w:p>
        </w:tc>
        <w:tc>
          <w:tcPr>
            <w:tcW w:w="2127" w:type="dxa"/>
            <w:vAlign w:val="center"/>
          </w:tcPr>
          <w:p w14:paraId="2A2F6472" w14:textId="78F69BF9"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27</w:t>
            </w:r>
          </w:p>
        </w:tc>
        <w:tc>
          <w:tcPr>
            <w:tcW w:w="2511" w:type="dxa"/>
            <w:vAlign w:val="center"/>
          </w:tcPr>
          <w:p w14:paraId="772D2880" w14:textId="27CA913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0.129 </w:t>
            </w:r>
          </w:p>
        </w:tc>
      </w:tr>
      <w:tr w:rsidR="00DA3C95" w14:paraId="3D779DD7" w14:textId="77777777" w:rsidTr="000E0CEC">
        <w:tc>
          <w:tcPr>
            <w:tcW w:w="988" w:type="dxa"/>
          </w:tcPr>
          <w:p w14:paraId="7D52AD04"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67C45B5A" w14:textId="5B43CCA6"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28</w:t>
            </w:r>
            <w:r>
              <w:rPr>
                <w:color w:val="000000"/>
                <w:szCs w:val="21"/>
              </w:rPr>
              <w:t xml:space="preserve">  </w:t>
            </w:r>
            <w:r w:rsidRPr="00DA3C95">
              <w:rPr>
                <w:rFonts w:hint="eastAsia"/>
                <w:color w:val="000000"/>
                <w:szCs w:val="21"/>
              </w:rPr>
              <w:t>30</w:t>
            </w:r>
            <w:r>
              <w:rPr>
                <w:color w:val="000000"/>
                <w:szCs w:val="21"/>
              </w:rPr>
              <w:t>]</w:t>
            </w:r>
          </w:p>
        </w:tc>
        <w:tc>
          <w:tcPr>
            <w:tcW w:w="1701" w:type="dxa"/>
            <w:vAlign w:val="center"/>
          </w:tcPr>
          <w:p w14:paraId="72F170EC" w14:textId="74D29868"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29</w:t>
            </w:r>
          </w:p>
        </w:tc>
        <w:tc>
          <w:tcPr>
            <w:tcW w:w="2127" w:type="dxa"/>
            <w:vAlign w:val="center"/>
          </w:tcPr>
          <w:p w14:paraId="3385F6C9" w14:textId="4E2DBE8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w:t>
            </w:r>
          </w:p>
        </w:tc>
        <w:tc>
          <w:tcPr>
            <w:tcW w:w="2511" w:type="dxa"/>
            <w:vAlign w:val="center"/>
          </w:tcPr>
          <w:p w14:paraId="355949F9" w14:textId="4BF3E8E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0.024 </w:t>
            </w:r>
          </w:p>
        </w:tc>
      </w:tr>
      <w:tr w:rsidR="00DA3C95" w14:paraId="078A02AF" w14:textId="77777777" w:rsidTr="000E0CEC">
        <w:tc>
          <w:tcPr>
            <w:tcW w:w="988" w:type="dxa"/>
          </w:tcPr>
          <w:p w14:paraId="30EF066A"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5CD5EB05" w14:textId="1CCE63D9"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30</w:t>
            </w:r>
            <w:r>
              <w:rPr>
                <w:color w:val="000000"/>
                <w:szCs w:val="21"/>
              </w:rPr>
              <w:t xml:space="preserve">  </w:t>
            </w:r>
            <w:r w:rsidRPr="00DA3C95">
              <w:rPr>
                <w:rFonts w:hint="eastAsia"/>
                <w:color w:val="000000"/>
                <w:szCs w:val="21"/>
              </w:rPr>
              <w:t>32</w:t>
            </w:r>
            <w:r>
              <w:rPr>
                <w:color w:val="000000"/>
                <w:szCs w:val="21"/>
              </w:rPr>
              <w:t>]</w:t>
            </w:r>
          </w:p>
        </w:tc>
        <w:tc>
          <w:tcPr>
            <w:tcW w:w="1701" w:type="dxa"/>
            <w:vAlign w:val="center"/>
          </w:tcPr>
          <w:p w14:paraId="15A608D8" w14:textId="039101A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31</w:t>
            </w:r>
          </w:p>
        </w:tc>
        <w:tc>
          <w:tcPr>
            <w:tcW w:w="2127" w:type="dxa"/>
            <w:vAlign w:val="center"/>
          </w:tcPr>
          <w:p w14:paraId="1DADFAC5" w14:textId="6CF8DF9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c>
          <w:tcPr>
            <w:tcW w:w="2511" w:type="dxa"/>
            <w:vAlign w:val="center"/>
          </w:tcPr>
          <w:p w14:paraId="367A292A" w14:textId="22A7B7F2"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r>
      <w:tr w:rsidR="00DA3C95" w14:paraId="22790566" w14:textId="77777777" w:rsidTr="000E0CEC">
        <w:tc>
          <w:tcPr>
            <w:tcW w:w="988" w:type="dxa"/>
          </w:tcPr>
          <w:p w14:paraId="54959F8E" w14:textId="77777777" w:rsidR="00DA3C95" w:rsidRDefault="00DA3C95" w:rsidP="00DA3C95">
            <w:pPr>
              <w:pStyle w:val="af3"/>
              <w:spacing w:line="276" w:lineRule="auto"/>
              <w:ind w:firstLineChars="0" w:firstLine="0"/>
              <w:jc w:val="center"/>
              <w:rPr>
                <w:rFonts w:hAnsi="宋体"/>
                <w:szCs w:val="21"/>
              </w:rPr>
            </w:pPr>
          </w:p>
        </w:tc>
        <w:tc>
          <w:tcPr>
            <w:tcW w:w="2409" w:type="dxa"/>
            <w:vAlign w:val="center"/>
          </w:tcPr>
          <w:p w14:paraId="0B16FC55" w14:textId="17488905"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1701" w:type="dxa"/>
            <w:vAlign w:val="center"/>
          </w:tcPr>
          <w:p w14:paraId="0BDAF205" w14:textId="54BD50F1"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2127" w:type="dxa"/>
            <w:vAlign w:val="center"/>
          </w:tcPr>
          <w:p w14:paraId="69835293" w14:textId="7DD71C5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210</w:t>
            </w:r>
          </w:p>
        </w:tc>
        <w:tc>
          <w:tcPr>
            <w:tcW w:w="2511" w:type="dxa"/>
            <w:vAlign w:val="center"/>
          </w:tcPr>
          <w:p w14:paraId="6E03CA69" w14:textId="406834C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r>
    </w:tbl>
    <w:p w14:paraId="6134393A" w14:textId="4A39CB38" w:rsidR="00A00FCF" w:rsidRPr="00A00FCF" w:rsidRDefault="00DA3C95" w:rsidP="00DA3C95">
      <w:pPr>
        <w:spacing w:line="276" w:lineRule="auto"/>
        <w:jc w:val="center"/>
        <w:rPr>
          <w:rFonts w:asciiTheme="majorEastAsia" w:eastAsiaTheme="majorEastAsia" w:hAnsiTheme="majorEastAsia"/>
          <w:szCs w:val="21"/>
        </w:rPr>
      </w:pPr>
      <w:r>
        <w:rPr>
          <w:noProof/>
        </w:rPr>
        <w:drawing>
          <wp:inline distT="0" distB="0" distL="0" distR="0" wp14:anchorId="263603A1" wp14:editId="0135FAA1">
            <wp:extent cx="4572000" cy="2743200"/>
            <wp:effectExtent l="0" t="0" r="0" b="0"/>
            <wp:docPr id="13" name="图表 13">
              <a:extLst xmlns:a="http://schemas.openxmlformats.org/drawingml/2006/main">
                <a:ext uri="{FF2B5EF4-FFF2-40B4-BE49-F238E27FC236}">
                  <a16:creationId xmlns:a16="http://schemas.microsoft.com/office/drawing/2014/main" id="{67D8ED5D-2E9F-45C4-9B6B-1D04EA778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359814" w14:textId="0B3E2B7F"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sidRPr="00A00FCF">
        <w:rPr>
          <w:rFonts w:ascii="宋体" w:hAnsi="宋体" w:hint="eastAsia"/>
          <w:noProof/>
          <w:kern w:val="0"/>
          <w:szCs w:val="21"/>
        </w:rPr>
        <w:t>65、H68</w:t>
      </w:r>
      <w:r w:rsidRPr="00A00F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常规拉拔</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H58</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态的硬度性能频数和频率分布表及分布图：</w:t>
      </w:r>
    </w:p>
    <w:p w14:paraId="663CDB26" w14:textId="03DE4D9E"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18</w:t>
      </w:r>
      <w:r w:rsidRPr="00A00FCF">
        <w:rPr>
          <w:rFonts w:ascii="黑体" w:eastAsia="黑体" w:hAnsi="黑体"/>
          <w:noProof w:val="0"/>
        </w:rPr>
        <w:t xml:space="preserve"> </w:t>
      </w:r>
      <w:r>
        <w:rPr>
          <w:rFonts w:ascii="黑体" w:eastAsia="黑体" w:hAnsi="黑体" w:hint="eastAsia"/>
          <w:noProof w:val="0"/>
        </w:rPr>
        <w:t xml:space="preserve"> 黄</w:t>
      </w:r>
      <w:r w:rsidRPr="00A00FCF">
        <w:rPr>
          <w:rFonts w:ascii="黑体" w:eastAsia="黑体" w:hAnsi="黑体" w:hint="eastAsia"/>
          <w:noProof w:val="0"/>
        </w:rPr>
        <w:t>铜管</w:t>
      </w:r>
      <w:r>
        <w:rPr>
          <w:rFonts w:ascii="黑体" w:eastAsia="黑体" w:hAnsi="黑体" w:hint="eastAsia"/>
          <w:noProof w:val="0"/>
        </w:rPr>
        <w:t>H58硬度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195AE151" w14:textId="77777777" w:rsidTr="000E0CEC">
        <w:tc>
          <w:tcPr>
            <w:tcW w:w="988" w:type="dxa"/>
          </w:tcPr>
          <w:p w14:paraId="17D0D939"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422A17E7"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63E3DB99"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376C5EE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5381104B"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DA3C95" w14:paraId="12A5AD81" w14:textId="77777777" w:rsidTr="000E0CEC">
        <w:tc>
          <w:tcPr>
            <w:tcW w:w="988" w:type="dxa"/>
          </w:tcPr>
          <w:p w14:paraId="4E82B29F"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070B6192" w14:textId="1DD75F33"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95</w:t>
            </w:r>
            <w:r>
              <w:rPr>
                <w:color w:val="000000"/>
                <w:szCs w:val="21"/>
              </w:rPr>
              <w:t xml:space="preserve">  </w:t>
            </w:r>
            <w:r w:rsidRPr="00DA3C95">
              <w:rPr>
                <w:rFonts w:hint="eastAsia"/>
                <w:color w:val="000000"/>
                <w:szCs w:val="21"/>
              </w:rPr>
              <w:t>100</w:t>
            </w:r>
            <w:r>
              <w:rPr>
                <w:color w:val="000000"/>
                <w:szCs w:val="21"/>
              </w:rPr>
              <w:t>]</w:t>
            </w:r>
          </w:p>
        </w:tc>
        <w:tc>
          <w:tcPr>
            <w:tcW w:w="1701" w:type="dxa"/>
            <w:vAlign w:val="center"/>
          </w:tcPr>
          <w:p w14:paraId="5AAACF6A" w14:textId="0D1F43C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97.5</w:t>
            </w:r>
          </w:p>
        </w:tc>
        <w:tc>
          <w:tcPr>
            <w:tcW w:w="2127" w:type="dxa"/>
            <w:vAlign w:val="center"/>
          </w:tcPr>
          <w:p w14:paraId="65E40A3E" w14:textId="0378AB8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21</w:t>
            </w:r>
          </w:p>
        </w:tc>
        <w:tc>
          <w:tcPr>
            <w:tcW w:w="2511" w:type="dxa"/>
            <w:vAlign w:val="center"/>
          </w:tcPr>
          <w:p w14:paraId="7869EC93" w14:textId="4757FE6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0.1</w:t>
            </w:r>
          </w:p>
        </w:tc>
      </w:tr>
      <w:tr w:rsidR="00DA3C95" w14:paraId="0227453A" w14:textId="77777777" w:rsidTr="000E0CEC">
        <w:tc>
          <w:tcPr>
            <w:tcW w:w="988" w:type="dxa"/>
          </w:tcPr>
          <w:p w14:paraId="78FDE921"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3FE58AD4" w14:textId="1AE1DD07"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100</w:t>
            </w:r>
            <w:r>
              <w:rPr>
                <w:color w:val="000000"/>
                <w:szCs w:val="21"/>
              </w:rPr>
              <w:t xml:space="preserve">  </w:t>
            </w:r>
            <w:r w:rsidRPr="00DA3C95">
              <w:rPr>
                <w:rFonts w:hint="eastAsia"/>
                <w:color w:val="000000"/>
                <w:szCs w:val="21"/>
              </w:rPr>
              <w:t>105</w:t>
            </w:r>
            <w:r>
              <w:rPr>
                <w:color w:val="000000"/>
                <w:szCs w:val="21"/>
              </w:rPr>
              <w:t>]</w:t>
            </w:r>
          </w:p>
        </w:tc>
        <w:tc>
          <w:tcPr>
            <w:tcW w:w="1701" w:type="dxa"/>
            <w:vAlign w:val="center"/>
          </w:tcPr>
          <w:p w14:paraId="640BB9F6" w14:textId="49D1D2E1"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102.5</w:t>
            </w:r>
          </w:p>
        </w:tc>
        <w:tc>
          <w:tcPr>
            <w:tcW w:w="2127" w:type="dxa"/>
            <w:vAlign w:val="center"/>
          </w:tcPr>
          <w:p w14:paraId="30E9EF21" w14:textId="1193E998"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40</w:t>
            </w:r>
          </w:p>
        </w:tc>
        <w:tc>
          <w:tcPr>
            <w:tcW w:w="2511" w:type="dxa"/>
            <w:vAlign w:val="center"/>
          </w:tcPr>
          <w:p w14:paraId="198799E2" w14:textId="7275164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0.190 </w:t>
            </w:r>
          </w:p>
        </w:tc>
      </w:tr>
      <w:tr w:rsidR="00DA3C95" w14:paraId="449019FE" w14:textId="77777777" w:rsidTr="000E0CEC">
        <w:tc>
          <w:tcPr>
            <w:tcW w:w="988" w:type="dxa"/>
          </w:tcPr>
          <w:p w14:paraId="3797788B"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48F8485C" w14:textId="3E688A90"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105</w:t>
            </w:r>
            <w:r>
              <w:rPr>
                <w:color w:val="000000"/>
                <w:szCs w:val="21"/>
              </w:rPr>
              <w:t xml:space="preserve">  </w:t>
            </w:r>
            <w:r w:rsidRPr="00DA3C95">
              <w:rPr>
                <w:rFonts w:hint="eastAsia"/>
                <w:color w:val="000000"/>
                <w:szCs w:val="21"/>
              </w:rPr>
              <w:t>110</w:t>
            </w:r>
            <w:r>
              <w:rPr>
                <w:color w:val="000000"/>
                <w:szCs w:val="21"/>
              </w:rPr>
              <w:t>]</w:t>
            </w:r>
          </w:p>
        </w:tc>
        <w:tc>
          <w:tcPr>
            <w:tcW w:w="1701" w:type="dxa"/>
            <w:vAlign w:val="center"/>
          </w:tcPr>
          <w:p w14:paraId="77FCD66C" w14:textId="0556BB69"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107.5</w:t>
            </w:r>
          </w:p>
        </w:tc>
        <w:tc>
          <w:tcPr>
            <w:tcW w:w="2127" w:type="dxa"/>
            <w:vAlign w:val="center"/>
          </w:tcPr>
          <w:p w14:paraId="39BAE7BE" w14:textId="6B60708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28</w:t>
            </w:r>
          </w:p>
        </w:tc>
        <w:tc>
          <w:tcPr>
            <w:tcW w:w="2511" w:type="dxa"/>
            <w:vAlign w:val="center"/>
          </w:tcPr>
          <w:p w14:paraId="52593D43" w14:textId="6DC9CC8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0.133 </w:t>
            </w:r>
          </w:p>
        </w:tc>
      </w:tr>
      <w:tr w:rsidR="00DA3C95" w14:paraId="2061CBE5" w14:textId="77777777" w:rsidTr="000E0CEC">
        <w:tc>
          <w:tcPr>
            <w:tcW w:w="988" w:type="dxa"/>
          </w:tcPr>
          <w:p w14:paraId="6741F944"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6904974B" w14:textId="521F2834"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110</w:t>
            </w:r>
            <w:r>
              <w:rPr>
                <w:color w:val="000000"/>
                <w:szCs w:val="21"/>
              </w:rPr>
              <w:t xml:space="preserve">  </w:t>
            </w:r>
            <w:r w:rsidRPr="00DA3C95">
              <w:rPr>
                <w:rFonts w:hint="eastAsia"/>
                <w:color w:val="000000"/>
                <w:szCs w:val="21"/>
              </w:rPr>
              <w:t>115</w:t>
            </w:r>
            <w:r>
              <w:rPr>
                <w:color w:val="000000"/>
                <w:szCs w:val="21"/>
              </w:rPr>
              <w:t>]</w:t>
            </w:r>
          </w:p>
        </w:tc>
        <w:tc>
          <w:tcPr>
            <w:tcW w:w="1701" w:type="dxa"/>
            <w:vAlign w:val="center"/>
          </w:tcPr>
          <w:p w14:paraId="702D002B" w14:textId="3E4A0D1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112.5</w:t>
            </w:r>
          </w:p>
        </w:tc>
        <w:tc>
          <w:tcPr>
            <w:tcW w:w="2127" w:type="dxa"/>
            <w:vAlign w:val="center"/>
          </w:tcPr>
          <w:p w14:paraId="096C6F5B" w14:textId="39E5E289"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58</w:t>
            </w:r>
          </w:p>
        </w:tc>
        <w:tc>
          <w:tcPr>
            <w:tcW w:w="2511" w:type="dxa"/>
            <w:vAlign w:val="center"/>
          </w:tcPr>
          <w:p w14:paraId="1FF8A1BE" w14:textId="433062C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0.276 </w:t>
            </w:r>
          </w:p>
        </w:tc>
      </w:tr>
      <w:tr w:rsidR="00DA3C95" w14:paraId="6CC91CA4" w14:textId="77777777" w:rsidTr="000E0CEC">
        <w:tc>
          <w:tcPr>
            <w:tcW w:w="988" w:type="dxa"/>
          </w:tcPr>
          <w:p w14:paraId="62D7C9CF"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0B65FE31" w14:textId="687CFE2B"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115</w:t>
            </w:r>
            <w:r>
              <w:rPr>
                <w:color w:val="000000"/>
                <w:szCs w:val="21"/>
              </w:rPr>
              <w:t xml:space="preserve">  </w:t>
            </w:r>
            <w:r w:rsidRPr="00DA3C95">
              <w:rPr>
                <w:rFonts w:hint="eastAsia"/>
                <w:color w:val="000000"/>
                <w:szCs w:val="21"/>
              </w:rPr>
              <w:t>120</w:t>
            </w:r>
            <w:r>
              <w:rPr>
                <w:color w:val="000000"/>
                <w:szCs w:val="21"/>
              </w:rPr>
              <w:t>]</w:t>
            </w:r>
          </w:p>
        </w:tc>
        <w:tc>
          <w:tcPr>
            <w:tcW w:w="1701" w:type="dxa"/>
            <w:vAlign w:val="center"/>
          </w:tcPr>
          <w:p w14:paraId="62D5582B" w14:textId="1280DC8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117.5</w:t>
            </w:r>
          </w:p>
        </w:tc>
        <w:tc>
          <w:tcPr>
            <w:tcW w:w="2127" w:type="dxa"/>
            <w:vAlign w:val="center"/>
          </w:tcPr>
          <w:p w14:paraId="2DA45691" w14:textId="7499D28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28</w:t>
            </w:r>
          </w:p>
        </w:tc>
        <w:tc>
          <w:tcPr>
            <w:tcW w:w="2511" w:type="dxa"/>
            <w:vAlign w:val="center"/>
          </w:tcPr>
          <w:p w14:paraId="1499D690" w14:textId="4C2E85E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0.133 </w:t>
            </w:r>
          </w:p>
        </w:tc>
      </w:tr>
      <w:tr w:rsidR="00DA3C95" w14:paraId="47C0CFA7" w14:textId="77777777" w:rsidTr="000E0CEC">
        <w:tc>
          <w:tcPr>
            <w:tcW w:w="988" w:type="dxa"/>
          </w:tcPr>
          <w:p w14:paraId="7A5CA09B"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4E8A6334" w14:textId="373F14D4"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120</w:t>
            </w:r>
            <w:r>
              <w:rPr>
                <w:color w:val="000000"/>
                <w:szCs w:val="21"/>
              </w:rPr>
              <w:t xml:space="preserve">  </w:t>
            </w:r>
            <w:r w:rsidRPr="00DA3C95">
              <w:rPr>
                <w:rFonts w:hint="eastAsia"/>
                <w:color w:val="000000"/>
                <w:szCs w:val="21"/>
              </w:rPr>
              <w:t>125</w:t>
            </w:r>
            <w:r>
              <w:rPr>
                <w:color w:val="000000"/>
                <w:szCs w:val="21"/>
              </w:rPr>
              <w:t>]</w:t>
            </w:r>
          </w:p>
        </w:tc>
        <w:tc>
          <w:tcPr>
            <w:tcW w:w="1701" w:type="dxa"/>
            <w:vAlign w:val="center"/>
          </w:tcPr>
          <w:p w14:paraId="2E0C9656" w14:textId="0435675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122.5</w:t>
            </w:r>
          </w:p>
        </w:tc>
        <w:tc>
          <w:tcPr>
            <w:tcW w:w="2127" w:type="dxa"/>
            <w:vAlign w:val="center"/>
          </w:tcPr>
          <w:p w14:paraId="33F02FEB" w14:textId="0FCADFA9"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12</w:t>
            </w:r>
          </w:p>
        </w:tc>
        <w:tc>
          <w:tcPr>
            <w:tcW w:w="2511" w:type="dxa"/>
            <w:vAlign w:val="center"/>
          </w:tcPr>
          <w:p w14:paraId="206B1993" w14:textId="74F3027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0.057 </w:t>
            </w:r>
          </w:p>
        </w:tc>
      </w:tr>
      <w:tr w:rsidR="00DA3C95" w14:paraId="3134E4C2" w14:textId="77777777" w:rsidTr="000E0CEC">
        <w:tc>
          <w:tcPr>
            <w:tcW w:w="988" w:type="dxa"/>
          </w:tcPr>
          <w:p w14:paraId="4AEB1CCC"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38BCA3DD" w14:textId="084BB244"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125</w:t>
            </w:r>
            <w:r>
              <w:rPr>
                <w:color w:val="000000"/>
                <w:szCs w:val="21"/>
              </w:rPr>
              <w:t xml:space="preserve">  </w:t>
            </w:r>
            <w:r w:rsidRPr="00DA3C95">
              <w:rPr>
                <w:rFonts w:hint="eastAsia"/>
                <w:color w:val="000000"/>
                <w:szCs w:val="21"/>
              </w:rPr>
              <w:t>130</w:t>
            </w:r>
            <w:r>
              <w:rPr>
                <w:color w:val="000000"/>
                <w:szCs w:val="21"/>
              </w:rPr>
              <w:t>]</w:t>
            </w:r>
          </w:p>
        </w:tc>
        <w:tc>
          <w:tcPr>
            <w:tcW w:w="1701" w:type="dxa"/>
            <w:vAlign w:val="center"/>
          </w:tcPr>
          <w:p w14:paraId="37E72263" w14:textId="2A16FCD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127.5</w:t>
            </w:r>
          </w:p>
        </w:tc>
        <w:tc>
          <w:tcPr>
            <w:tcW w:w="2127" w:type="dxa"/>
            <w:vAlign w:val="center"/>
          </w:tcPr>
          <w:p w14:paraId="391F0648" w14:textId="4EEF80C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23</w:t>
            </w:r>
          </w:p>
        </w:tc>
        <w:tc>
          <w:tcPr>
            <w:tcW w:w="2511" w:type="dxa"/>
            <w:vAlign w:val="center"/>
          </w:tcPr>
          <w:p w14:paraId="7640DB95" w14:textId="552B371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0.110 </w:t>
            </w:r>
          </w:p>
        </w:tc>
      </w:tr>
      <w:tr w:rsidR="00DA3C95" w14:paraId="648D36EF" w14:textId="77777777" w:rsidTr="000E0CEC">
        <w:tc>
          <w:tcPr>
            <w:tcW w:w="988" w:type="dxa"/>
          </w:tcPr>
          <w:p w14:paraId="0C13C319" w14:textId="188166F0" w:rsidR="00DA3C95" w:rsidRDefault="00DA3C95" w:rsidP="00DA3C95">
            <w:pPr>
              <w:pStyle w:val="af3"/>
              <w:spacing w:line="276" w:lineRule="auto"/>
              <w:ind w:firstLineChars="0" w:firstLine="0"/>
              <w:jc w:val="center"/>
              <w:rPr>
                <w:rFonts w:hAnsi="宋体"/>
                <w:szCs w:val="21"/>
              </w:rPr>
            </w:pPr>
            <w:r>
              <w:rPr>
                <w:rFonts w:hAnsi="宋体" w:hint="eastAsia"/>
                <w:szCs w:val="21"/>
              </w:rPr>
              <w:t>8</w:t>
            </w:r>
          </w:p>
        </w:tc>
        <w:tc>
          <w:tcPr>
            <w:tcW w:w="2409" w:type="dxa"/>
            <w:vAlign w:val="center"/>
          </w:tcPr>
          <w:p w14:paraId="6D3041FD" w14:textId="34442C04"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130</w:t>
            </w:r>
            <w:r>
              <w:rPr>
                <w:color w:val="000000"/>
                <w:szCs w:val="21"/>
              </w:rPr>
              <w:t xml:space="preserve">  </w:t>
            </w:r>
            <w:r w:rsidRPr="00DA3C95">
              <w:rPr>
                <w:rFonts w:hint="eastAsia"/>
                <w:color w:val="000000"/>
                <w:szCs w:val="21"/>
              </w:rPr>
              <w:t>135</w:t>
            </w:r>
            <w:r>
              <w:rPr>
                <w:color w:val="000000"/>
                <w:szCs w:val="21"/>
              </w:rPr>
              <w:t>]</w:t>
            </w:r>
          </w:p>
        </w:tc>
        <w:tc>
          <w:tcPr>
            <w:tcW w:w="1701" w:type="dxa"/>
            <w:vAlign w:val="center"/>
          </w:tcPr>
          <w:p w14:paraId="6F6071AE" w14:textId="5209B71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132.5</w:t>
            </w:r>
          </w:p>
        </w:tc>
        <w:tc>
          <w:tcPr>
            <w:tcW w:w="2127" w:type="dxa"/>
            <w:vAlign w:val="center"/>
          </w:tcPr>
          <w:p w14:paraId="61F61A44" w14:textId="59C2314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c>
          <w:tcPr>
            <w:tcW w:w="2511" w:type="dxa"/>
            <w:vAlign w:val="center"/>
          </w:tcPr>
          <w:p w14:paraId="395A9EDC" w14:textId="09E9E3B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r>
      <w:tr w:rsidR="00DA3C95" w14:paraId="6B787E2F" w14:textId="77777777" w:rsidTr="000E0CEC">
        <w:tc>
          <w:tcPr>
            <w:tcW w:w="988" w:type="dxa"/>
          </w:tcPr>
          <w:p w14:paraId="5538A33E" w14:textId="77777777" w:rsidR="00DA3C95" w:rsidRDefault="00DA3C95" w:rsidP="00DA3C95">
            <w:pPr>
              <w:pStyle w:val="af3"/>
              <w:spacing w:line="276" w:lineRule="auto"/>
              <w:ind w:firstLineChars="0" w:firstLine="0"/>
              <w:jc w:val="center"/>
              <w:rPr>
                <w:rFonts w:hAnsi="宋体"/>
                <w:szCs w:val="21"/>
              </w:rPr>
            </w:pPr>
          </w:p>
        </w:tc>
        <w:tc>
          <w:tcPr>
            <w:tcW w:w="2409" w:type="dxa"/>
            <w:vAlign w:val="center"/>
          </w:tcPr>
          <w:p w14:paraId="78DB6746" w14:textId="6CD1924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1701" w:type="dxa"/>
            <w:vAlign w:val="center"/>
          </w:tcPr>
          <w:p w14:paraId="1415DBE6" w14:textId="3EE6CEB2"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2127" w:type="dxa"/>
            <w:vAlign w:val="center"/>
          </w:tcPr>
          <w:p w14:paraId="25A1B696" w14:textId="37944F0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210</w:t>
            </w:r>
          </w:p>
        </w:tc>
        <w:tc>
          <w:tcPr>
            <w:tcW w:w="2511" w:type="dxa"/>
            <w:vAlign w:val="center"/>
          </w:tcPr>
          <w:p w14:paraId="47E65C87" w14:textId="4FA829D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r>
    </w:tbl>
    <w:p w14:paraId="66DFB7EB" w14:textId="3FDE24CB" w:rsidR="00A00FCF" w:rsidRDefault="00DA3C95" w:rsidP="00DA3C95">
      <w:pPr>
        <w:spacing w:line="276" w:lineRule="auto"/>
        <w:jc w:val="center"/>
        <w:rPr>
          <w:rFonts w:asciiTheme="majorEastAsia" w:eastAsiaTheme="majorEastAsia" w:hAnsiTheme="majorEastAsia"/>
          <w:szCs w:val="21"/>
        </w:rPr>
      </w:pPr>
      <w:r>
        <w:rPr>
          <w:noProof/>
        </w:rPr>
        <w:lastRenderedPageBreak/>
        <w:drawing>
          <wp:inline distT="0" distB="0" distL="0" distR="0" wp14:anchorId="483651CB" wp14:editId="66ECAE9D">
            <wp:extent cx="4572000" cy="2743200"/>
            <wp:effectExtent l="0" t="0" r="0" b="0"/>
            <wp:docPr id="14" name="图表 14">
              <a:extLst xmlns:a="http://schemas.openxmlformats.org/drawingml/2006/main">
                <a:ext uri="{FF2B5EF4-FFF2-40B4-BE49-F238E27FC236}">
                  <a16:creationId xmlns:a16="http://schemas.microsoft.com/office/drawing/2014/main" id="{67D8ED5D-2E9F-45C4-9B6B-1D04EA778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3B46D6" w14:textId="2654F38D" w:rsidR="00A00FCF" w:rsidRDefault="00A00FCF" w:rsidP="00A00FCF">
      <w:pPr>
        <w:pStyle w:val="af3"/>
        <w:numPr>
          <w:ilvl w:val="3"/>
          <w:numId w:val="2"/>
        </w:numPr>
        <w:spacing w:line="276" w:lineRule="auto"/>
        <w:ind w:left="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Pr>
          <w:rFonts w:hAnsi="宋体" w:hint="eastAsia"/>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拉拔硬</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H80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态的抗拉强度性能频数和频率分布表及分布图：</w:t>
      </w:r>
    </w:p>
    <w:p w14:paraId="723CE8DF" w14:textId="150653B7" w:rsidR="0028519A" w:rsidRPr="0028519A" w:rsidRDefault="0028519A" w:rsidP="00EB47BD">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19</w:t>
      </w:r>
      <w:r w:rsidRPr="00A00FCF">
        <w:rPr>
          <w:rFonts w:ascii="黑体" w:eastAsia="黑体" w:hAnsi="黑体"/>
          <w:noProof w:val="0"/>
        </w:rPr>
        <w:t xml:space="preserve"> </w:t>
      </w:r>
      <w:r>
        <w:rPr>
          <w:rFonts w:ascii="黑体" w:eastAsia="黑体" w:hAnsi="黑体" w:hint="eastAsia"/>
          <w:noProof w:val="0"/>
        </w:rPr>
        <w:t xml:space="preserve"> </w:t>
      </w:r>
      <w:r w:rsidR="00EB47BD">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H80抗拉强度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5F12C75D" w14:textId="77777777" w:rsidTr="000E0CEC">
        <w:tc>
          <w:tcPr>
            <w:tcW w:w="988" w:type="dxa"/>
          </w:tcPr>
          <w:p w14:paraId="088DB46F"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组号</w:t>
            </w:r>
          </w:p>
        </w:tc>
        <w:tc>
          <w:tcPr>
            <w:tcW w:w="2409" w:type="dxa"/>
          </w:tcPr>
          <w:p w14:paraId="3F4FB46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6FC8C874"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04BEFFB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2E64761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DA3C95" w14:paraId="29A35BCF" w14:textId="77777777" w:rsidTr="000E0CEC">
        <w:tc>
          <w:tcPr>
            <w:tcW w:w="988" w:type="dxa"/>
          </w:tcPr>
          <w:p w14:paraId="6E771C6A"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6A8A0258" w14:textId="4D54C1B8"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420</w:t>
            </w:r>
            <w:r>
              <w:rPr>
                <w:color w:val="000000"/>
                <w:szCs w:val="21"/>
              </w:rPr>
              <w:t xml:space="preserve">  </w:t>
            </w:r>
            <w:r w:rsidRPr="00DA3C95">
              <w:rPr>
                <w:rFonts w:hint="eastAsia"/>
                <w:color w:val="000000"/>
                <w:szCs w:val="21"/>
              </w:rPr>
              <w:t>440</w:t>
            </w:r>
            <w:r>
              <w:rPr>
                <w:color w:val="000000"/>
                <w:szCs w:val="21"/>
              </w:rPr>
              <w:t>]</w:t>
            </w:r>
          </w:p>
        </w:tc>
        <w:tc>
          <w:tcPr>
            <w:tcW w:w="1701" w:type="dxa"/>
            <w:vAlign w:val="center"/>
          </w:tcPr>
          <w:p w14:paraId="4B88E347" w14:textId="6F1FA04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430</w:t>
            </w:r>
          </w:p>
        </w:tc>
        <w:tc>
          <w:tcPr>
            <w:tcW w:w="2127" w:type="dxa"/>
            <w:vAlign w:val="center"/>
          </w:tcPr>
          <w:p w14:paraId="5D83F78D" w14:textId="2B55562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c>
          <w:tcPr>
            <w:tcW w:w="2511" w:type="dxa"/>
            <w:vAlign w:val="center"/>
          </w:tcPr>
          <w:p w14:paraId="2ABCD77B" w14:textId="03D8032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r>
      <w:tr w:rsidR="00DA3C95" w14:paraId="7B81F0E6" w14:textId="77777777" w:rsidTr="000E0CEC">
        <w:tc>
          <w:tcPr>
            <w:tcW w:w="988" w:type="dxa"/>
          </w:tcPr>
          <w:p w14:paraId="7B05CAAB"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283D0459" w14:textId="4C4D64AD"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440</w:t>
            </w:r>
            <w:r>
              <w:rPr>
                <w:color w:val="000000"/>
                <w:szCs w:val="21"/>
              </w:rPr>
              <w:t xml:space="preserve">  </w:t>
            </w:r>
            <w:r w:rsidRPr="00DA3C95">
              <w:rPr>
                <w:rFonts w:hint="eastAsia"/>
                <w:color w:val="000000"/>
                <w:szCs w:val="21"/>
              </w:rPr>
              <w:t>460</w:t>
            </w:r>
            <w:r>
              <w:rPr>
                <w:color w:val="000000"/>
                <w:szCs w:val="21"/>
              </w:rPr>
              <w:t>]</w:t>
            </w:r>
          </w:p>
        </w:tc>
        <w:tc>
          <w:tcPr>
            <w:tcW w:w="1701" w:type="dxa"/>
            <w:vAlign w:val="center"/>
          </w:tcPr>
          <w:p w14:paraId="47DC987B" w14:textId="664556F5"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450</w:t>
            </w:r>
          </w:p>
        </w:tc>
        <w:tc>
          <w:tcPr>
            <w:tcW w:w="2127" w:type="dxa"/>
            <w:vAlign w:val="center"/>
          </w:tcPr>
          <w:p w14:paraId="74D291D4" w14:textId="0D25E43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8</w:t>
            </w:r>
          </w:p>
        </w:tc>
        <w:tc>
          <w:tcPr>
            <w:tcW w:w="2511" w:type="dxa"/>
            <w:vAlign w:val="center"/>
          </w:tcPr>
          <w:p w14:paraId="4D31687A" w14:textId="01B04149"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0.044 </w:t>
            </w:r>
          </w:p>
        </w:tc>
      </w:tr>
      <w:tr w:rsidR="00DA3C95" w14:paraId="3EE997EF" w14:textId="77777777" w:rsidTr="000E0CEC">
        <w:tc>
          <w:tcPr>
            <w:tcW w:w="988" w:type="dxa"/>
          </w:tcPr>
          <w:p w14:paraId="4303ACED"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7F0DE639" w14:textId="6A1377FA"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460</w:t>
            </w:r>
            <w:r>
              <w:rPr>
                <w:color w:val="000000"/>
                <w:szCs w:val="21"/>
              </w:rPr>
              <w:t xml:space="preserve">  </w:t>
            </w:r>
            <w:r w:rsidRPr="00DA3C95">
              <w:rPr>
                <w:rFonts w:hint="eastAsia"/>
                <w:color w:val="000000"/>
                <w:szCs w:val="21"/>
              </w:rPr>
              <w:t>480</w:t>
            </w:r>
            <w:r>
              <w:rPr>
                <w:color w:val="000000"/>
                <w:szCs w:val="21"/>
              </w:rPr>
              <w:t>]</w:t>
            </w:r>
          </w:p>
        </w:tc>
        <w:tc>
          <w:tcPr>
            <w:tcW w:w="1701" w:type="dxa"/>
            <w:vAlign w:val="center"/>
          </w:tcPr>
          <w:p w14:paraId="534608A6" w14:textId="69804F9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470</w:t>
            </w:r>
          </w:p>
        </w:tc>
        <w:tc>
          <w:tcPr>
            <w:tcW w:w="2127" w:type="dxa"/>
            <w:vAlign w:val="center"/>
          </w:tcPr>
          <w:p w14:paraId="40C6B088" w14:textId="7A7AF03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23</w:t>
            </w:r>
          </w:p>
        </w:tc>
        <w:tc>
          <w:tcPr>
            <w:tcW w:w="2511" w:type="dxa"/>
            <w:vAlign w:val="center"/>
          </w:tcPr>
          <w:p w14:paraId="216F1E49" w14:textId="595E079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0.126 </w:t>
            </w:r>
          </w:p>
        </w:tc>
      </w:tr>
      <w:tr w:rsidR="00DA3C95" w14:paraId="634F4EE0" w14:textId="77777777" w:rsidTr="000E0CEC">
        <w:tc>
          <w:tcPr>
            <w:tcW w:w="988" w:type="dxa"/>
          </w:tcPr>
          <w:p w14:paraId="22767542"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357D18C1" w14:textId="38DB6F0E"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480</w:t>
            </w:r>
            <w:r>
              <w:rPr>
                <w:color w:val="000000"/>
                <w:szCs w:val="21"/>
              </w:rPr>
              <w:t xml:space="preserve">  </w:t>
            </w:r>
            <w:r w:rsidRPr="00DA3C95">
              <w:rPr>
                <w:rFonts w:hint="eastAsia"/>
                <w:color w:val="000000"/>
                <w:szCs w:val="21"/>
              </w:rPr>
              <w:t>500</w:t>
            </w:r>
            <w:r>
              <w:rPr>
                <w:color w:val="000000"/>
                <w:szCs w:val="21"/>
              </w:rPr>
              <w:t>]</w:t>
            </w:r>
          </w:p>
        </w:tc>
        <w:tc>
          <w:tcPr>
            <w:tcW w:w="1701" w:type="dxa"/>
            <w:vAlign w:val="center"/>
          </w:tcPr>
          <w:p w14:paraId="1B2B6B4C" w14:textId="21DC3E3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490</w:t>
            </w:r>
          </w:p>
        </w:tc>
        <w:tc>
          <w:tcPr>
            <w:tcW w:w="2127" w:type="dxa"/>
            <w:vAlign w:val="center"/>
          </w:tcPr>
          <w:p w14:paraId="6BC00B83" w14:textId="194B08B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75</w:t>
            </w:r>
          </w:p>
        </w:tc>
        <w:tc>
          <w:tcPr>
            <w:tcW w:w="2511" w:type="dxa"/>
            <w:vAlign w:val="center"/>
          </w:tcPr>
          <w:p w14:paraId="418696AD" w14:textId="6E9A1451"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0.410 </w:t>
            </w:r>
          </w:p>
        </w:tc>
      </w:tr>
      <w:tr w:rsidR="00DA3C95" w14:paraId="1C2222A5" w14:textId="77777777" w:rsidTr="000E0CEC">
        <w:tc>
          <w:tcPr>
            <w:tcW w:w="988" w:type="dxa"/>
          </w:tcPr>
          <w:p w14:paraId="7491D405"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197FAC32" w14:textId="6DF2D355"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500</w:t>
            </w:r>
            <w:r>
              <w:rPr>
                <w:color w:val="000000"/>
                <w:szCs w:val="21"/>
              </w:rPr>
              <w:t xml:space="preserve">  </w:t>
            </w:r>
            <w:r w:rsidRPr="00DA3C95">
              <w:rPr>
                <w:rFonts w:hint="eastAsia"/>
                <w:color w:val="000000"/>
                <w:szCs w:val="21"/>
              </w:rPr>
              <w:t>520</w:t>
            </w:r>
            <w:r>
              <w:rPr>
                <w:color w:val="000000"/>
                <w:szCs w:val="21"/>
              </w:rPr>
              <w:t>]</w:t>
            </w:r>
          </w:p>
        </w:tc>
        <w:tc>
          <w:tcPr>
            <w:tcW w:w="1701" w:type="dxa"/>
            <w:vAlign w:val="center"/>
          </w:tcPr>
          <w:p w14:paraId="51FDAEB0" w14:textId="30D1ED4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510</w:t>
            </w:r>
          </w:p>
        </w:tc>
        <w:tc>
          <w:tcPr>
            <w:tcW w:w="2127" w:type="dxa"/>
            <w:vAlign w:val="center"/>
          </w:tcPr>
          <w:p w14:paraId="0C237C71" w14:textId="00885CB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38</w:t>
            </w:r>
          </w:p>
        </w:tc>
        <w:tc>
          <w:tcPr>
            <w:tcW w:w="2511" w:type="dxa"/>
            <w:vAlign w:val="center"/>
          </w:tcPr>
          <w:p w14:paraId="4869C11C" w14:textId="0A599A7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0.208 </w:t>
            </w:r>
          </w:p>
        </w:tc>
      </w:tr>
      <w:tr w:rsidR="00DA3C95" w14:paraId="012C6C28" w14:textId="77777777" w:rsidTr="000E0CEC">
        <w:tc>
          <w:tcPr>
            <w:tcW w:w="988" w:type="dxa"/>
          </w:tcPr>
          <w:p w14:paraId="6497D4C1"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2FC9CE86" w14:textId="1473BD2F"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520</w:t>
            </w:r>
            <w:r>
              <w:rPr>
                <w:color w:val="000000"/>
                <w:szCs w:val="21"/>
              </w:rPr>
              <w:t xml:space="preserve">  </w:t>
            </w:r>
            <w:r w:rsidRPr="00DA3C95">
              <w:rPr>
                <w:rFonts w:hint="eastAsia"/>
                <w:color w:val="000000"/>
                <w:szCs w:val="21"/>
              </w:rPr>
              <w:t>540</w:t>
            </w:r>
            <w:r>
              <w:rPr>
                <w:color w:val="000000"/>
                <w:szCs w:val="21"/>
              </w:rPr>
              <w:t>]</w:t>
            </w:r>
          </w:p>
        </w:tc>
        <w:tc>
          <w:tcPr>
            <w:tcW w:w="1701" w:type="dxa"/>
            <w:vAlign w:val="center"/>
          </w:tcPr>
          <w:p w14:paraId="6C04BF6C" w14:textId="589E9B8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530</w:t>
            </w:r>
          </w:p>
        </w:tc>
        <w:tc>
          <w:tcPr>
            <w:tcW w:w="2127" w:type="dxa"/>
            <w:vAlign w:val="center"/>
          </w:tcPr>
          <w:p w14:paraId="0D307CC9" w14:textId="57C162D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27</w:t>
            </w:r>
          </w:p>
        </w:tc>
        <w:tc>
          <w:tcPr>
            <w:tcW w:w="2511" w:type="dxa"/>
            <w:vAlign w:val="center"/>
          </w:tcPr>
          <w:p w14:paraId="182FE9E3" w14:textId="30FAD87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0.148 </w:t>
            </w:r>
          </w:p>
        </w:tc>
      </w:tr>
      <w:tr w:rsidR="00DA3C95" w14:paraId="7F509E68" w14:textId="77777777" w:rsidTr="000E0CEC">
        <w:tc>
          <w:tcPr>
            <w:tcW w:w="988" w:type="dxa"/>
          </w:tcPr>
          <w:p w14:paraId="203DE0F9"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00EC6AE8" w14:textId="28CAB4B0"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540</w:t>
            </w:r>
            <w:r>
              <w:rPr>
                <w:color w:val="000000"/>
                <w:szCs w:val="21"/>
              </w:rPr>
              <w:t xml:space="preserve">  </w:t>
            </w:r>
            <w:r w:rsidRPr="00DA3C95">
              <w:rPr>
                <w:rFonts w:hint="eastAsia"/>
                <w:color w:val="000000"/>
                <w:szCs w:val="21"/>
              </w:rPr>
              <w:t>560</w:t>
            </w:r>
            <w:r>
              <w:rPr>
                <w:color w:val="000000"/>
                <w:szCs w:val="21"/>
              </w:rPr>
              <w:t>]</w:t>
            </w:r>
          </w:p>
        </w:tc>
        <w:tc>
          <w:tcPr>
            <w:tcW w:w="1701" w:type="dxa"/>
            <w:vAlign w:val="center"/>
          </w:tcPr>
          <w:p w14:paraId="08CDF8F9" w14:textId="6A994F5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550</w:t>
            </w:r>
          </w:p>
        </w:tc>
        <w:tc>
          <w:tcPr>
            <w:tcW w:w="2127" w:type="dxa"/>
            <w:vAlign w:val="center"/>
          </w:tcPr>
          <w:p w14:paraId="60D52A81" w14:textId="168544A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12</w:t>
            </w:r>
          </w:p>
        </w:tc>
        <w:tc>
          <w:tcPr>
            <w:tcW w:w="2511" w:type="dxa"/>
            <w:vAlign w:val="center"/>
          </w:tcPr>
          <w:p w14:paraId="6CCC93D7" w14:textId="11A6725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0.066 </w:t>
            </w:r>
          </w:p>
        </w:tc>
      </w:tr>
      <w:tr w:rsidR="00DA3C95" w14:paraId="5E3BDF61" w14:textId="77777777" w:rsidTr="000E0CEC">
        <w:tc>
          <w:tcPr>
            <w:tcW w:w="988" w:type="dxa"/>
          </w:tcPr>
          <w:p w14:paraId="52D9ECFF" w14:textId="77777777" w:rsidR="00DA3C95" w:rsidRDefault="00DA3C95" w:rsidP="00DA3C95">
            <w:pPr>
              <w:pStyle w:val="af3"/>
              <w:spacing w:line="276" w:lineRule="auto"/>
              <w:ind w:firstLineChars="0" w:firstLine="0"/>
              <w:jc w:val="center"/>
              <w:rPr>
                <w:rFonts w:hAnsi="宋体"/>
                <w:szCs w:val="21"/>
              </w:rPr>
            </w:pPr>
          </w:p>
        </w:tc>
        <w:tc>
          <w:tcPr>
            <w:tcW w:w="2409" w:type="dxa"/>
            <w:vAlign w:val="center"/>
          </w:tcPr>
          <w:p w14:paraId="0D65DE2A" w14:textId="397C25C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1701" w:type="dxa"/>
            <w:vAlign w:val="center"/>
          </w:tcPr>
          <w:p w14:paraId="18089779" w14:textId="6AC21E6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2127" w:type="dxa"/>
            <w:vAlign w:val="center"/>
          </w:tcPr>
          <w:p w14:paraId="1CA7C8DD" w14:textId="341550D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183</w:t>
            </w:r>
          </w:p>
        </w:tc>
        <w:tc>
          <w:tcPr>
            <w:tcW w:w="2511" w:type="dxa"/>
            <w:vAlign w:val="center"/>
          </w:tcPr>
          <w:p w14:paraId="6BD179D5" w14:textId="30CA8EB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r>
    </w:tbl>
    <w:p w14:paraId="04966753" w14:textId="0BCB197A" w:rsidR="00A00FCF" w:rsidRDefault="00DA3C95" w:rsidP="00DA3C95">
      <w:pPr>
        <w:spacing w:line="276" w:lineRule="auto"/>
        <w:jc w:val="center"/>
        <w:rPr>
          <w:rFonts w:asciiTheme="majorEastAsia" w:eastAsiaTheme="majorEastAsia" w:hAnsiTheme="majorEastAsia"/>
          <w:szCs w:val="21"/>
        </w:rPr>
      </w:pPr>
      <w:r>
        <w:rPr>
          <w:noProof/>
        </w:rPr>
        <w:drawing>
          <wp:inline distT="0" distB="0" distL="0" distR="0" wp14:anchorId="099D222F" wp14:editId="6C3515C6">
            <wp:extent cx="4572000" cy="2743200"/>
            <wp:effectExtent l="0" t="0" r="0" b="0"/>
            <wp:docPr id="15" name="图表 15">
              <a:extLst xmlns:a="http://schemas.openxmlformats.org/drawingml/2006/main">
                <a:ext uri="{FF2B5EF4-FFF2-40B4-BE49-F238E27FC236}">
                  <a16:creationId xmlns:a16="http://schemas.microsoft.com/office/drawing/2014/main" id="{DBF884ED-5710-44CA-B51B-9B7627696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D47E27" w14:textId="717183AB" w:rsidR="00A00FCF" w:rsidRDefault="00A00FCF" w:rsidP="00A00FCF">
      <w:pPr>
        <w:pStyle w:val="aa"/>
        <w:numPr>
          <w:ilvl w:val="3"/>
          <w:numId w:val="2"/>
        </w:numPr>
        <w:spacing w:line="276" w:lineRule="auto"/>
        <w:ind w:left="0" w:firstLineChars="0" w:firstLine="0"/>
        <w:rPr>
          <w:rFonts w:asciiTheme="majorEastAsia" w:eastAsiaTheme="majorEastAsia" w:hAnsiTheme="majorEastAsia"/>
          <w:szCs w:val="21"/>
        </w:rPr>
      </w:pPr>
      <w:r>
        <w:rPr>
          <w:rFonts w:asciiTheme="majorEastAsia" w:eastAsiaTheme="majorEastAsia" w:hAnsiTheme="majorEastAsia" w:hint="eastAsia"/>
          <w:szCs w:val="21"/>
        </w:rPr>
        <w:t>黄</w:t>
      </w:r>
      <w:r w:rsidRPr="00A00FCF">
        <w:rPr>
          <w:rFonts w:asciiTheme="majorEastAsia" w:eastAsiaTheme="majorEastAsia" w:hAnsiTheme="majorEastAsia" w:hint="eastAsia"/>
          <w:szCs w:val="21"/>
        </w:rPr>
        <w:t>铜管(牌号</w:t>
      </w:r>
      <w:r w:rsidRPr="00A00FCF">
        <w:rPr>
          <w:rFonts w:ascii="宋体" w:hAnsi="宋体" w:hint="eastAsia"/>
          <w:noProof/>
          <w:kern w:val="0"/>
          <w:szCs w:val="21"/>
        </w:rPr>
        <w:t>65、H68</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拉拔硬</w:t>
      </w:r>
      <w:r w:rsidRPr="00A00FCF">
        <w:rPr>
          <w:rFonts w:asciiTheme="majorEastAsia" w:eastAsiaTheme="majorEastAsia" w:hAnsiTheme="majorEastAsia" w:hint="eastAsia"/>
          <w:szCs w:val="21"/>
        </w:rPr>
        <w:t>(</w:t>
      </w:r>
      <w:r>
        <w:rPr>
          <w:rFonts w:asciiTheme="majorEastAsia" w:eastAsiaTheme="majorEastAsia" w:hAnsiTheme="majorEastAsia" w:hint="eastAsia"/>
          <w:szCs w:val="21"/>
        </w:rPr>
        <w:t>H80</w:t>
      </w:r>
      <w:r w:rsidRPr="00A00FCF">
        <w:rPr>
          <w:rFonts w:asciiTheme="majorEastAsia" w:eastAsiaTheme="majorEastAsia" w:hAnsiTheme="majorEastAsia"/>
          <w:szCs w:val="21"/>
        </w:rPr>
        <w:t>)</w:t>
      </w:r>
      <w:r w:rsidRPr="00A00FCF">
        <w:rPr>
          <w:rFonts w:asciiTheme="majorEastAsia" w:eastAsiaTheme="majorEastAsia" w:hAnsiTheme="majorEastAsia" w:hint="eastAsia"/>
          <w:szCs w:val="21"/>
        </w:rPr>
        <w:t>态的硬度性能频数和频率分布表及分布图：</w:t>
      </w:r>
    </w:p>
    <w:p w14:paraId="6B0415AA" w14:textId="0BDFBBF3" w:rsidR="0028519A" w:rsidRPr="0028519A" w:rsidRDefault="0028519A" w:rsidP="0075725E">
      <w:pPr>
        <w:pStyle w:val="af3"/>
        <w:spacing w:line="276" w:lineRule="auto"/>
        <w:ind w:firstLineChars="0" w:firstLine="0"/>
        <w:jc w:val="center"/>
        <w:rPr>
          <w:rFonts w:asciiTheme="majorEastAsia" w:eastAsiaTheme="majorEastAsia" w:hAnsiTheme="majorEastAsia"/>
          <w:szCs w:val="21"/>
        </w:rPr>
      </w:pPr>
      <w:r w:rsidRPr="00A00FCF">
        <w:rPr>
          <w:rFonts w:ascii="黑体" w:eastAsia="黑体" w:hAnsi="黑体" w:hint="eastAsia"/>
          <w:noProof w:val="0"/>
        </w:rPr>
        <w:t>表</w:t>
      </w:r>
      <w:r>
        <w:rPr>
          <w:rFonts w:ascii="黑体" w:eastAsia="黑体" w:hAnsi="黑体" w:hint="eastAsia"/>
          <w:noProof w:val="0"/>
        </w:rPr>
        <w:t>20</w:t>
      </w:r>
      <w:r w:rsidRPr="00A00FCF">
        <w:rPr>
          <w:rFonts w:ascii="黑体" w:eastAsia="黑体" w:hAnsi="黑体"/>
          <w:noProof w:val="0"/>
        </w:rPr>
        <w:t xml:space="preserve"> </w:t>
      </w:r>
      <w:r>
        <w:rPr>
          <w:rFonts w:ascii="黑体" w:eastAsia="黑体" w:hAnsi="黑体" w:hint="eastAsia"/>
          <w:noProof w:val="0"/>
        </w:rPr>
        <w:t xml:space="preserve"> </w:t>
      </w:r>
      <w:r w:rsidR="0075725E">
        <w:rPr>
          <w:rFonts w:ascii="黑体" w:eastAsia="黑体" w:hAnsi="黑体" w:hint="eastAsia"/>
          <w:noProof w:val="0"/>
        </w:rPr>
        <w:t>实测</w:t>
      </w:r>
      <w:r>
        <w:rPr>
          <w:rFonts w:ascii="黑体" w:eastAsia="黑体" w:hAnsi="黑体" w:hint="eastAsia"/>
          <w:noProof w:val="0"/>
        </w:rPr>
        <w:t>黄</w:t>
      </w:r>
      <w:r w:rsidRPr="00A00FCF">
        <w:rPr>
          <w:rFonts w:ascii="黑体" w:eastAsia="黑体" w:hAnsi="黑体" w:hint="eastAsia"/>
          <w:noProof w:val="0"/>
        </w:rPr>
        <w:t>铜管</w:t>
      </w:r>
      <w:r>
        <w:rPr>
          <w:rFonts w:ascii="黑体" w:eastAsia="黑体" w:hAnsi="黑体" w:hint="eastAsia"/>
          <w:noProof w:val="0"/>
        </w:rPr>
        <w:t>H80硬度</w:t>
      </w:r>
      <w:r w:rsidRPr="00A00FCF">
        <w:rPr>
          <w:rFonts w:ascii="黑体" w:eastAsia="黑体" w:hAnsi="黑体" w:hint="eastAsia"/>
          <w:noProof w:val="0"/>
        </w:rPr>
        <w:t>性能频数及频率分布</w:t>
      </w:r>
      <w:r>
        <w:rPr>
          <w:rFonts w:ascii="黑体" w:eastAsia="黑体" w:hAnsi="黑体" w:hint="eastAsia"/>
          <w:noProof w:val="0"/>
        </w:rPr>
        <w:t>表</w:t>
      </w:r>
    </w:p>
    <w:tbl>
      <w:tblPr>
        <w:tblStyle w:val="af6"/>
        <w:tblW w:w="0" w:type="auto"/>
        <w:tblLook w:val="04A0" w:firstRow="1" w:lastRow="0" w:firstColumn="1" w:lastColumn="0" w:noHBand="0" w:noVBand="1"/>
      </w:tblPr>
      <w:tblGrid>
        <w:gridCol w:w="988"/>
        <w:gridCol w:w="2409"/>
        <w:gridCol w:w="1701"/>
        <w:gridCol w:w="2127"/>
        <w:gridCol w:w="2511"/>
      </w:tblGrid>
      <w:tr w:rsidR="00D1389F" w14:paraId="06A8473C" w14:textId="77777777" w:rsidTr="000E0CEC">
        <w:tc>
          <w:tcPr>
            <w:tcW w:w="988" w:type="dxa"/>
          </w:tcPr>
          <w:p w14:paraId="39F587F2"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lastRenderedPageBreak/>
              <w:t>组号</w:t>
            </w:r>
          </w:p>
        </w:tc>
        <w:tc>
          <w:tcPr>
            <w:tcW w:w="2409" w:type="dxa"/>
          </w:tcPr>
          <w:p w14:paraId="1B6D247C"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区间</w:t>
            </w:r>
          </w:p>
        </w:tc>
        <w:tc>
          <w:tcPr>
            <w:tcW w:w="1701" w:type="dxa"/>
          </w:tcPr>
          <w:p w14:paraId="451D6D28"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组中值</w:t>
            </w:r>
          </w:p>
        </w:tc>
        <w:tc>
          <w:tcPr>
            <w:tcW w:w="2127" w:type="dxa"/>
          </w:tcPr>
          <w:p w14:paraId="14F175A5"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频数</w:t>
            </w:r>
          </w:p>
        </w:tc>
        <w:tc>
          <w:tcPr>
            <w:tcW w:w="2511" w:type="dxa"/>
          </w:tcPr>
          <w:p w14:paraId="0E3AF3D1" w14:textId="77777777" w:rsidR="00D1389F" w:rsidRDefault="00D1389F" w:rsidP="000E0CEC">
            <w:pPr>
              <w:pStyle w:val="af3"/>
              <w:spacing w:line="276" w:lineRule="auto"/>
              <w:ind w:firstLineChars="0" w:firstLine="0"/>
              <w:jc w:val="center"/>
              <w:rPr>
                <w:rFonts w:hAnsi="宋体"/>
                <w:szCs w:val="21"/>
              </w:rPr>
            </w:pPr>
            <w:r>
              <w:rPr>
                <w:rFonts w:hAnsi="宋体" w:hint="eastAsia"/>
                <w:szCs w:val="21"/>
              </w:rPr>
              <w:t>频率</w:t>
            </w:r>
          </w:p>
        </w:tc>
      </w:tr>
      <w:tr w:rsidR="00DA3C95" w14:paraId="487871EE" w14:textId="77777777" w:rsidTr="000E0CEC">
        <w:tc>
          <w:tcPr>
            <w:tcW w:w="988" w:type="dxa"/>
          </w:tcPr>
          <w:p w14:paraId="00C18604"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1</w:t>
            </w:r>
          </w:p>
        </w:tc>
        <w:tc>
          <w:tcPr>
            <w:tcW w:w="2409" w:type="dxa"/>
            <w:vAlign w:val="center"/>
          </w:tcPr>
          <w:p w14:paraId="1B3F0A4B" w14:textId="0AFCB325"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110-120</w:t>
            </w:r>
            <w:r>
              <w:rPr>
                <w:color w:val="000000"/>
                <w:szCs w:val="21"/>
              </w:rPr>
              <w:t>]</w:t>
            </w:r>
          </w:p>
        </w:tc>
        <w:tc>
          <w:tcPr>
            <w:tcW w:w="1701" w:type="dxa"/>
            <w:vAlign w:val="center"/>
          </w:tcPr>
          <w:p w14:paraId="5C7A939F" w14:textId="5E7A9467"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115</w:t>
            </w:r>
          </w:p>
        </w:tc>
        <w:tc>
          <w:tcPr>
            <w:tcW w:w="2127" w:type="dxa"/>
            <w:vAlign w:val="center"/>
          </w:tcPr>
          <w:p w14:paraId="657E1ED4" w14:textId="1F9C251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c>
          <w:tcPr>
            <w:tcW w:w="2511" w:type="dxa"/>
            <w:vAlign w:val="center"/>
          </w:tcPr>
          <w:p w14:paraId="327187EE" w14:textId="4447858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0</w:t>
            </w:r>
          </w:p>
        </w:tc>
      </w:tr>
      <w:tr w:rsidR="00DA3C95" w14:paraId="0B425A5F" w14:textId="77777777" w:rsidTr="000E0CEC">
        <w:tc>
          <w:tcPr>
            <w:tcW w:w="988" w:type="dxa"/>
          </w:tcPr>
          <w:p w14:paraId="4FB78157"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2</w:t>
            </w:r>
          </w:p>
        </w:tc>
        <w:tc>
          <w:tcPr>
            <w:tcW w:w="2409" w:type="dxa"/>
            <w:vAlign w:val="center"/>
          </w:tcPr>
          <w:p w14:paraId="4DE9C431" w14:textId="7B085DA0"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120-130</w:t>
            </w:r>
            <w:r>
              <w:rPr>
                <w:color w:val="000000"/>
                <w:szCs w:val="21"/>
              </w:rPr>
              <w:t>]</w:t>
            </w:r>
          </w:p>
        </w:tc>
        <w:tc>
          <w:tcPr>
            <w:tcW w:w="1701" w:type="dxa"/>
            <w:vAlign w:val="center"/>
          </w:tcPr>
          <w:p w14:paraId="1C18609F" w14:textId="7CC6AE5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125</w:t>
            </w:r>
          </w:p>
        </w:tc>
        <w:tc>
          <w:tcPr>
            <w:tcW w:w="2127" w:type="dxa"/>
            <w:vAlign w:val="center"/>
          </w:tcPr>
          <w:p w14:paraId="6E3F7EEA" w14:textId="6D1C36EB"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23</w:t>
            </w:r>
          </w:p>
        </w:tc>
        <w:tc>
          <w:tcPr>
            <w:tcW w:w="2511" w:type="dxa"/>
            <w:vAlign w:val="center"/>
          </w:tcPr>
          <w:p w14:paraId="14F4B7F8" w14:textId="6E73CF6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0.126 </w:t>
            </w:r>
          </w:p>
        </w:tc>
      </w:tr>
      <w:tr w:rsidR="00DA3C95" w14:paraId="13105237" w14:textId="77777777" w:rsidTr="000E0CEC">
        <w:tc>
          <w:tcPr>
            <w:tcW w:w="988" w:type="dxa"/>
          </w:tcPr>
          <w:p w14:paraId="0B91A79C"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3</w:t>
            </w:r>
          </w:p>
        </w:tc>
        <w:tc>
          <w:tcPr>
            <w:tcW w:w="2409" w:type="dxa"/>
            <w:vAlign w:val="center"/>
          </w:tcPr>
          <w:p w14:paraId="6DD7CEE1" w14:textId="1C7CCE70"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130-140</w:t>
            </w:r>
            <w:r>
              <w:rPr>
                <w:color w:val="000000"/>
                <w:szCs w:val="21"/>
              </w:rPr>
              <w:t>]</w:t>
            </w:r>
          </w:p>
        </w:tc>
        <w:tc>
          <w:tcPr>
            <w:tcW w:w="1701" w:type="dxa"/>
            <w:vAlign w:val="center"/>
          </w:tcPr>
          <w:p w14:paraId="0B288B52" w14:textId="7896B933"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135</w:t>
            </w:r>
          </w:p>
        </w:tc>
        <w:tc>
          <w:tcPr>
            <w:tcW w:w="2127" w:type="dxa"/>
            <w:vAlign w:val="center"/>
          </w:tcPr>
          <w:p w14:paraId="2D758CC0" w14:textId="494BD8A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56</w:t>
            </w:r>
          </w:p>
        </w:tc>
        <w:tc>
          <w:tcPr>
            <w:tcW w:w="2511" w:type="dxa"/>
            <w:vAlign w:val="center"/>
          </w:tcPr>
          <w:p w14:paraId="11A571ED" w14:textId="7DC46E7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0.306 </w:t>
            </w:r>
          </w:p>
        </w:tc>
      </w:tr>
      <w:tr w:rsidR="00DA3C95" w14:paraId="088D16EB" w14:textId="77777777" w:rsidTr="000E0CEC">
        <w:tc>
          <w:tcPr>
            <w:tcW w:w="988" w:type="dxa"/>
          </w:tcPr>
          <w:p w14:paraId="742EB589"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4</w:t>
            </w:r>
          </w:p>
        </w:tc>
        <w:tc>
          <w:tcPr>
            <w:tcW w:w="2409" w:type="dxa"/>
            <w:vAlign w:val="center"/>
          </w:tcPr>
          <w:p w14:paraId="3EF73365" w14:textId="44D0E20C"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140-150</w:t>
            </w:r>
            <w:r>
              <w:rPr>
                <w:color w:val="000000"/>
                <w:szCs w:val="21"/>
              </w:rPr>
              <w:t>]</w:t>
            </w:r>
          </w:p>
        </w:tc>
        <w:tc>
          <w:tcPr>
            <w:tcW w:w="1701" w:type="dxa"/>
            <w:vAlign w:val="center"/>
          </w:tcPr>
          <w:p w14:paraId="2C7B6F73" w14:textId="7FFD9B4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145</w:t>
            </w:r>
          </w:p>
        </w:tc>
        <w:tc>
          <w:tcPr>
            <w:tcW w:w="2127" w:type="dxa"/>
            <w:vAlign w:val="center"/>
          </w:tcPr>
          <w:p w14:paraId="166F6CBE" w14:textId="3F3BD67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31</w:t>
            </w:r>
          </w:p>
        </w:tc>
        <w:tc>
          <w:tcPr>
            <w:tcW w:w="2511" w:type="dxa"/>
            <w:vAlign w:val="center"/>
          </w:tcPr>
          <w:p w14:paraId="4BAB5FF5" w14:textId="759FE9BF"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0.169 </w:t>
            </w:r>
          </w:p>
        </w:tc>
      </w:tr>
      <w:tr w:rsidR="00DA3C95" w14:paraId="47443EAC" w14:textId="77777777" w:rsidTr="000E0CEC">
        <w:tc>
          <w:tcPr>
            <w:tcW w:w="988" w:type="dxa"/>
          </w:tcPr>
          <w:p w14:paraId="27B4F1D7"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5</w:t>
            </w:r>
          </w:p>
        </w:tc>
        <w:tc>
          <w:tcPr>
            <w:tcW w:w="2409" w:type="dxa"/>
            <w:vAlign w:val="center"/>
          </w:tcPr>
          <w:p w14:paraId="63AE8EFC" w14:textId="2B4302D8"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150-160</w:t>
            </w:r>
            <w:r>
              <w:rPr>
                <w:color w:val="000000"/>
                <w:szCs w:val="21"/>
              </w:rPr>
              <w:t>]</w:t>
            </w:r>
          </w:p>
        </w:tc>
        <w:tc>
          <w:tcPr>
            <w:tcW w:w="1701" w:type="dxa"/>
            <w:vAlign w:val="center"/>
          </w:tcPr>
          <w:p w14:paraId="3AB03722" w14:textId="67A5C438"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155</w:t>
            </w:r>
          </w:p>
        </w:tc>
        <w:tc>
          <w:tcPr>
            <w:tcW w:w="2127" w:type="dxa"/>
            <w:vAlign w:val="center"/>
          </w:tcPr>
          <w:p w14:paraId="153FE82C" w14:textId="5D657E18"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23</w:t>
            </w:r>
          </w:p>
        </w:tc>
        <w:tc>
          <w:tcPr>
            <w:tcW w:w="2511" w:type="dxa"/>
            <w:vAlign w:val="center"/>
          </w:tcPr>
          <w:p w14:paraId="4FBAAB23" w14:textId="19A35230"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0.126 </w:t>
            </w:r>
          </w:p>
        </w:tc>
      </w:tr>
      <w:tr w:rsidR="00DA3C95" w14:paraId="401923C9" w14:textId="77777777" w:rsidTr="000E0CEC">
        <w:tc>
          <w:tcPr>
            <w:tcW w:w="988" w:type="dxa"/>
          </w:tcPr>
          <w:p w14:paraId="202527F9"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6</w:t>
            </w:r>
          </w:p>
        </w:tc>
        <w:tc>
          <w:tcPr>
            <w:tcW w:w="2409" w:type="dxa"/>
            <w:vAlign w:val="center"/>
          </w:tcPr>
          <w:p w14:paraId="4C7B4CFB" w14:textId="4C6A7623"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160-170</w:t>
            </w:r>
            <w:r>
              <w:rPr>
                <w:color w:val="000000"/>
                <w:szCs w:val="21"/>
              </w:rPr>
              <w:t>]</w:t>
            </w:r>
          </w:p>
        </w:tc>
        <w:tc>
          <w:tcPr>
            <w:tcW w:w="1701" w:type="dxa"/>
            <w:vAlign w:val="center"/>
          </w:tcPr>
          <w:p w14:paraId="314504A3" w14:textId="477FFEC2"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165</w:t>
            </w:r>
          </w:p>
        </w:tc>
        <w:tc>
          <w:tcPr>
            <w:tcW w:w="2127" w:type="dxa"/>
            <w:vAlign w:val="center"/>
          </w:tcPr>
          <w:p w14:paraId="3FCFB7AF" w14:textId="145D33BE"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35</w:t>
            </w:r>
          </w:p>
        </w:tc>
        <w:tc>
          <w:tcPr>
            <w:tcW w:w="2511" w:type="dxa"/>
            <w:vAlign w:val="center"/>
          </w:tcPr>
          <w:p w14:paraId="1EC67F94" w14:textId="5696BCA4"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0.191 </w:t>
            </w:r>
          </w:p>
        </w:tc>
      </w:tr>
      <w:tr w:rsidR="00DA3C95" w14:paraId="470CD354" w14:textId="77777777" w:rsidTr="000E0CEC">
        <w:tc>
          <w:tcPr>
            <w:tcW w:w="988" w:type="dxa"/>
          </w:tcPr>
          <w:p w14:paraId="1F7EB9C0" w14:textId="77777777" w:rsidR="00DA3C95" w:rsidRDefault="00DA3C95" w:rsidP="00DA3C95">
            <w:pPr>
              <w:pStyle w:val="af3"/>
              <w:spacing w:line="276" w:lineRule="auto"/>
              <w:ind w:firstLineChars="0" w:firstLine="0"/>
              <w:jc w:val="center"/>
              <w:rPr>
                <w:rFonts w:hAnsi="宋体"/>
                <w:szCs w:val="21"/>
              </w:rPr>
            </w:pPr>
            <w:r>
              <w:rPr>
                <w:rFonts w:hAnsi="宋体" w:hint="eastAsia"/>
                <w:szCs w:val="21"/>
              </w:rPr>
              <w:t>7</w:t>
            </w:r>
          </w:p>
        </w:tc>
        <w:tc>
          <w:tcPr>
            <w:tcW w:w="2409" w:type="dxa"/>
            <w:vAlign w:val="center"/>
          </w:tcPr>
          <w:p w14:paraId="5BA8CB85" w14:textId="110A1F96" w:rsidR="00DA3C95" w:rsidRPr="00DA3C95" w:rsidRDefault="00DA3C95" w:rsidP="00DA3C95">
            <w:pPr>
              <w:pStyle w:val="af3"/>
              <w:spacing w:line="276" w:lineRule="auto"/>
              <w:ind w:firstLineChars="0" w:firstLine="0"/>
              <w:jc w:val="center"/>
              <w:rPr>
                <w:rFonts w:hAnsi="宋体"/>
                <w:szCs w:val="21"/>
              </w:rPr>
            </w:pPr>
            <w:r>
              <w:rPr>
                <w:color w:val="000000"/>
                <w:szCs w:val="21"/>
              </w:rPr>
              <w:t>[</w:t>
            </w:r>
            <w:r w:rsidRPr="00DA3C95">
              <w:rPr>
                <w:rFonts w:hint="eastAsia"/>
                <w:color w:val="000000"/>
                <w:szCs w:val="21"/>
              </w:rPr>
              <w:t>170-180</w:t>
            </w:r>
            <w:r>
              <w:rPr>
                <w:color w:val="000000"/>
                <w:szCs w:val="21"/>
              </w:rPr>
              <w:t>]</w:t>
            </w:r>
          </w:p>
        </w:tc>
        <w:tc>
          <w:tcPr>
            <w:tcW w:w="1701" w:type="dxa"/>
            <w:vAlign w:val="center"/>
          </w:tcPr>
          <w:p w14:paraId="7594A62C" w14:textId="0EBB730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175</w:t>
            </w:r>
          </w:p>
        </w:tc>
        <w:tc>
          <w:tcPr>
            <w:tcW w:w="2127" w:type="dxa"/>
            <w:vAlign w:val="center"/>
          </w:tcPr>
          <w:p w14:paraId="62B7E5A9" w14:textId="4838F5E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15</w:t>
            </w:r>
          </w:p>
        </w:tc>
        <w:tc>
          <w:tcPr>
            <w:tcW w:w="2511" w:type="dxa"/>
            <w:vAlign w:val="center"/>
          </w:tcPr>
          <w:p w14:paraId="43F27204" w14:textId="4C3EDD1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0.082 </w:t>
            </w:r>
          </w:p>
        </w:tc>
      </w:tr>
      <w:tr w:rsidR="00DA3C95" w14:paraId="5A167FC4" w14:textId="77777777" w:rsidTr="000E0CEC">
        <w:tc>
          <w:tcPr>
            <w:tcW w:w="988" w:type="dxa"/>
          </w:tcPr>
          <w:p w14:paraId="5214091E" w14:textId="77777777" w:rsidR="00DA3C95" w:rsidRDefault="00DA3C95" w:rsidP="00DA3C95">
            <w:pPr>
              <w:pStyle w:val="af3"/>
              <w:spacing w:line="276" w:lineRule="auto"/>
              <w:ind w:firstLineChars="0" w:firstLine="0"/>
              <w:jc w:val="center"/>
              <w:rPr>
                <w:rFonts w:hAnsi="宋体"/>
                <w:szCs w:val="21"/>
              </w:rPr>
            </w:pPr>
          </w:p>
        </w:tc>
        <w:tc>
          <w:tcPr>
            <w:tcW w:w="2409" w:type="dxa"/>
            <w:vAlign w:val="center"/>
          </w:tcPr>
          <w:p w14:paraId="65AEA84D" w14:textId="22B46EFC"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1701" w:type="dxa"/>
            <w:vAlign w:val="center"/>
          </w:tcPr>
          <w:p w14:paraId="787B7B18" w14:textId="7F1272CA"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c>
          <w:tcPr>
            <w:tcW w:w="2127" w:type="dxa"/>
            <w:vAlign w:val="center"/>
          </w:tcPr>
          <w:p w14:paraId="342E41DA" w14:textId="01CAA6E6"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183</w:t>
            </w:r>
          </w:p>
        </w:tc>
        <w:tc>
          <w:tcPr>
            <w:tcW w:w="2511" w:type="dxa"/>
            <w:vAlign w:val="center"/>
          </w:tcPr>
          <w:p w14:paraId="6DA12507" w14:textId="56716E3D" w:rsidR="00DA3C95" w:rsidRPr="00DA3C95" w:rsidRDefault="00DA3C95" w:rsidP="00DA3C95">
            <w:pPr>
              <w:pStyle w:val="af3"/>
              <w:spacing w:line="276" w:lineRule="auto"/>
              <w:ind w:firstLineChars="0" w:firstLine="0"/>
              <w:jc w:val="center"/>
              <w:rPr>
                <w:rFonts w:hAnsi="宋体"/>
                <w:szCs w:val="21"/>
              </w:rPr>
            </w:pPr>
            <w:r w:rsidRPr="00DA3C95">
              <w:rPr>
                <w:rFonts w:hint="eastAsia"/>
                <w:color w:val="000000"/>
                <w:szCs w:val="21"/>
              </w:rPr>
              <w:t xml:space="preserve">　</w:t>
            </w:r>
          </w:p>
        </w:tc>
      </w:tr>
    </w:tbl>
    <w:p w14:paraId="722ADD76" w14:textId="25F94C3F" w:rsidR="00A00FCF" w:rsidRPr="00A00FCF" w:rsidRDefault="00DA3C95" w:rsidP="00DA3C95">
      <w:pPr>
        <w:spacing w:line="276" w:lineRule="auto"/>
        <w:jc w:val="center"/>
        <w:rPr>
          <w:rFonts w:asciiTheme="majorEastAsia" w:eastAsiaTheme="majorEastAsia" w:hAnsiTheme="majorEastAsia"/>
          <w:szCs w:val="21"/>
        </w:rPr>
      </w:pPr>
      <w:r>
        <w:rPr>
          <w:noProof/>
        </w:rPr>
        <w:drawing>
          <wp:inline distT="0" distB="0" distL="0" distR="0" wp14:anchorId="67EEE17B" wp14:editId="524D084B">
            <wp:extent cx="4572000" cy="2743200"/>
            <wp:effectExtent l="0" t="0" r="0" b="0"/>
            <wp:docPr id="16" name="图表 16">
              <a:extLst xmlns:a="http://schemas.openxmlformats.org/drawingml/2006/main">
                <a:ext uri="{FF2B5EF4-FFF2-40B4-BE49-F238E27FC236}">
                  <a16:creationId xmlns:a16="http://schemas.microsoft.com/office/drawing/2014/main" id="{C9889DB7-2E99-47C9-9961-97243E313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CC65E7" w14:textId="79F222F0" w:rsidR="00DA3C95" w:rsidRDefault="00DA3C95" w:rsidP="00DA3C95">
      <w:pPr>
        <w:spacing w:line="300" w:lineRule="auto"/>
        <w:ind w:firstLineChars="200" w:firstLine="420"/>
        <w:contextualSpacing/>
        <w:rPr>
          <w:rFonts w:asciiTheme="minorEastAsia" w:hAnsiTheme="minorEastAsia"/>
          <w:color w:val="000000" w:themeColor="text1"/>
          <w:szCs w:val="21"/>
        </w:rPr>
      </w:pPr>
      <w:r>
        <w:rPr>
          <w:rFonts w:asciiTheme="minorEastAsia" w:hAnsiTheme="minorEastAsia" w:hint="eastAsia"/>
          <w:color w:val="000000" w:themeColor="text1"/>
          <w:szCs w:val="21"/>
        </w:rPr>
        <w:t>根据以上数据分析整理，确定了本标准力学性能的数据，具体指标如下表</w:t>
      </w:r>
      <w:r w:rsidR="00975E34">
        <w:rPr>
          <w:rFonts w:asciiTheme="minorEastAsia" w:hAnsiTheme="minorEastAsia" w:hint="eastAsia"/>
          <w:color w:val="000000" w:themeColor="text1"/>
          <w:szCs w:val="21"/>
        </w:rPr>
        <w:t>：</w:t>
      </w:r>
    </w:p>
    <w:p w14:paraId="0FEAFE76" w14:textId="74440CA6" w:rsidR="006F2675" w:rsidRPr="00BE643F" w:rsidRDefault="006F2675" w:rsidP="0075725E">
      <w:pPr>
        <w:pStyle w:val="a"/>
        <w:numPr>
          <w:ilvl w:val="0"/>
          <w:numId w:val="0"/>
        </w:numPr>
        <w:rPr>
          <w:rFonts w:hAnsi="黑体"/>
        </w:rPr>
      </w:pPr>
      <w:r w:rsidRPr="00BE643F">
        <w:rPr>
          <w:rFonts w:hAnsi="黑体"/>
        </w:rPr>
        <w:t>表</w:t>
      </w:r>
      <w:r w:rsidR="0028519A">
        <w:rPr>
          <w:rFonts w:hAnsi="黑体" w:hint="eastAsia"/>
        </w:rPr>
        <w:t>21</w:t>
      </w:r>
      <w:r w:rsidRPr="00BE643F">
        <w:rPr>
          <w:rFonts w:hAnsi="黑体"/>
        </w:rPr>
        <w:t xml:space="preserve">  管材的力学性能</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771"/>
        <w:gridCol w:w="2193"/>
        <w:gridCol w:w="2126"/>
        <w:gridCol w:w="2239"/>
      </w:tblGrid>
      <w:tr w:rsidR="006F2675" w:rsidRPr="00E3343E" w14:paraId="018793B8" w14:textId="77777777" w:rsidTr="000E0CEC">
        <w:trPr>
          <w:cantSplit/>
        </w:trPr>
        <w:tc>
          <w:tcPr>
            <w:tcW w:w="1389" w:type="dxa"/>
            <w:vMerge w:val="restart"/>
            <w:vAlign w:val="center"/>
          </w:tcPr>
          <w:p w14:paraId="4530ADE3"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牌号</w:t>
            </w:r>
          </w:p>
        </w:tc>
        <w:tc>
          <w:tcPr>
            <w:tcW w:w="1771" w:type="dxa"/>
            <w:vMerge w:val="restart"/>
            <w:vAlign w:val="center"/>
          </w:tcPr>
          <w:p w14:paraId="778BC011"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状态</w:t>
            </w:r>
          </w:p>
        </w:tc>
        <w:tc>
          <w:tcPr>
            <w:tcW w:w="2193" w:type="dxa"/>
          </w:tcPr>
          <w:p w14:paraId="47544DE0"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抗拉强度R</w:t>
            </w:r>
            <w:r w:rsidRPr="003E177A">
              <w:rPr>
                <w:rFonts w:hAnsi="宋体"/>
                <w:sz w:val="18"/>
                <w:szCs w:val="18"/>
                <w:vertAlign w:val="subscript"/>
              </w:rPr>
              <w:t>m</w:t>
            </w:r>
          </w:p>
          <w:p w14:paraId="083C7467"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 xml:space="preserve">  </w:t>
            </w:r>
            <w:r w:rsidRPr="00E6660B">
              <w:rPr>
                <w:rFonts w:hAnsi="宋体" w:hint="eastAsia"/>
                <w:sz w:val="18"/>
                <w:szCs w:val="18"/>
              </w:rPr>
              <w:t>Mpa</w:t>
            </w:r>
          </w:p>
        </w:tc>
        <w:tc>
          <w:tcPr>
            <w:tcW w:w="2126" w:type="dxa"/>
          </w:tcPr>
          <w:p w14:paraId="124A47B9"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伸长率A</w:t>
            </w:r>
          </w:p>
          <w:p w14:paraId="46AE2F71"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w:t>
            </w:r>
          </w:p>
        </w:tc>
        <w:tc>
          <w:tcPr>
            <w:tcW w:w="2239" w:type="dxa"/>
            <w:vMerge w:val="restart"/>
            <w:vAlign w:val="center"/>
          </w:tcPr>
          <w:p w14:paraId="235ED479"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硬度</w:t>
            </w:r>
            <w:r w:rsidRPr="00E6660B">
              <w:rPr>
                <w:rFonts w:hAnsi="宋体"/>
                <w:sz w:val="18"/>
                <w:szCs w:val="18"/>
                <w:vertAlign w:val="superscript"/>
              </w:rPr>
              <w:t>a</w:t>
            </w:r>
          </w:p>
          <w:p w14:paraId="0809F84F"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HV</w:t>
            </w:r>
          </w:p>
        </w:tc>
      </w:tr>
      <w:tr w:rsidR="006F2675" w:rsidRPr="00E3343E" w14:paraId="512E7FDA" w14:textId="77777777" w:rsidTr="000E0CEC">
        <w:trPr>
          <w:cantSplit/>
        </w:trPr>
        <w:tc>
          <w:tcPr>
            <w:tcW w:w="1389" w:type="dxa"/>
            <w:vMerge/>
          </w:tcPr>
          <w:p w14:paraId="493AA2FB" w14:textId="77777777" w:rsidR="006F2675" w:rsidRPr="00E6660B" w:rsidRDefault="006F2675" w:rsidP="000E0CEC">
            <w:pPr>
              <w:pStyle w:val="af3"/>
              <w:ind w:firstLineChars="0" w:firstLine="0"/>
              <w:jc w:val="center"/>
              <w:rPr>
                <w:rFonts w:hAnsi="宋体"/>
                <w:sz w:val="18"/>
                <w:szCs w:val="18"/>
              </w:rPr>
            </w:pPr>
          </w:p>
        </w:tc>
        <w:tc>
          <w:tcPr>
            <w:tcW w:w="1771" w:type="dxa"/>
            <w:vMerge/>
          </w:tcPr>
          <w:p w14:paraId="698B464F" w14:textId="77777777" w:rsidR="006F2675" w:rsidRPr="00E6660B" w:rsidRDefault="006F2675" w:rsidP="000E0CEC">
            <w:pPr>
              <w:pStyle w:val="af3"/>
              <w:ind w:firstLineChars="0" w:firstLine="0"/>
              <w:jc w:val="center"/>
              <w:rPr>
                <w:rFonts w:hAnsi="宋体"/>
                <w:sz w:val="18"/>
                <w:szCs w:val="18"/>
              </w:rPr>
            </w:pPr>
          </w:p>
        </w:tc>
        <w:tc>
          <w:tcPr>
            <w:tcW w:w="2193" w:type="dxa"/>
          </w:tcPr>
          <w:p w14:paraId="1F1522D0"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不小于</w:t>
            </w:r>
          </w:p>
        </w:tc>
        <w:tc>
          <w:tcPr>
            <w:tcW w:w="2126" w:type="dxa"/>
          </w:tcPr>
          <w:p w14:paraId="08E53E70" w14:textId="77777777" w:rsidR="006F2675" w:rsidRPr="00E6660B" w:rsidRDefault="006F2675" w:rsidP="000E0CEC">
            <w:pPr>
              <w:pStyle w:val="af3"/>
              <w:ind w:firstLineChars="0" w:firstLine="0"/>
              <w:jc w:val="center"/>
              <w:rPr>
                <w:rFonts w:hAnsi="宋体"/>
                <w:sz w:val="18"/>
                <w:szCs w:val="18"/>
              </w:rPr>
            </w:pPr>
            <w:r w:rsidRPr="00E6660B">
              <w:rPr>
                <w:rFonts w:hAnsi="宋体"/>
                <w:sz w:val="18"/>
                <w:szCs w:val="18"/>
              </w:rPr>
              <w:t>不小于</w:t>
            </w:r>
          </w:p>
        </w:tc>
        <w:tc>
          <w:tcPr>
            <w:tcW w:w="2239" w:type="dxa"/>
            <w:vMerge/>
          </w:tcPr>
          <w:p w14:paraId="5D98FCFE" w14:textId="77777777" w:rsidR="006F2675" w:rsidRPr="00E6660B" w:rsidRDefault="006F2675" w:rsidP="000E0CEC">
            <w:pPr>
              <w:pStyle w:val="af3"/>
              <w:ind w:firstLineChars="0" w:firstLine="0"/>
              <w:jc w:val="center"/>
              <w:rPr>
                <w:rFonts w:hAnsi="宋体"/>
                <w:sz w:val="18"/>
                <w:szCs w:val="18"/>
              </w:rPr>
            </w:pPr>
          </w:p>
        </w:tc>
      </w:tr>
      <w:tr w:rsidR="006F2675" w:rsidRPr="00E3343E" w14:paraId="6C4E255E" w14:textId="77777777" w:rsidTr="000E0CEC">
        <w:trPr>
          <w:cantSplit/>
        </w:trPr>
        <w:tc>
          <w:tcPr>
            <w:tcW w:w="1389" w:type="dxa"/>
            <w:vMerge w:val="restart"/>
            <w:vAlign w:val="center"/>
          </w:tcPr>
          <w:p w14:paraId="7FEBB764"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BFe10-1-1</w:t>
            </w:r>
          </w:p>
          <w:p w14:paraId="10E7786F"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BFe10-1.4-1</w:t>
            </w:r>
          </w:p>
          <w:p w14:paraId="1B03EC9B"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BFe10-1.6-1</w:t>
            </w:r>
          </w:p>
        </w:tc>
        <w:tc>
          <w:tcPr>
            <w:tcW w:w="1771" w:type="dxa"/>
            <w:vAlign w:val="center"/>
          </w:tcPr>
          <w:p w14:paraId="0098A538"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软化退火（O60)</w:t>
            </w:r>
          </w:p>
        </w:tc>
        <w:tc>
          <w:tcPr>
            <w:tcW w:w="2193" w:type="dxa"/>
            <w:vAlign w:val="center"/>
          </w:tcPr>
          <w:p w14:paraId="7B06FD94"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290</w:t>
            </w:r>
          </w:p>
        </w:tc>
        <w:tc>
          <w:tcPr>
            <w:tcW w:w="2126" w:type="dxa"/>
            <w:vAlign w:val="center"/>
          </w:tcPr>
          <w:p w14:paraId="563B055C"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30</w:t>
            </w:r>
          </w:p>
        </w:tc>
        <w:tc>
          <w:tcPr>
            <w:tcW w:w="2239" w:type="dxa"/>
            <w:vAlign w:val="center"/>
          </w:tcPr>
          <w:p w14:paraId="314983B3"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75</w:t>
            </w:r>
            <w:r w:rsidRPr="00E6660B">
              <w:rPr>
                <w:rFonts w:ascii="宋体" w:hAnsi="宋体"/>
                <w:sz w:val="18"/>
                <w:szCs w:val="18"/>
              </w:rPr>
              <w:t>～</w:t>
            </w:r>
            <w:r w:rsidRPr="00E6660B">
              <w:rPr>
                <w:rFonts w:ascii="宋体" w:hAnsi="宋体" w:hint="eastAsia"/>
                <w:sz w:val="18"/>
                <w:szCs w:val="18"/>
              </w:rPr>
              <w:t>110</w:t>
            </w:r>
          </w:p>
        </w:tc>
      </w:tr>
      <w:tr w:rsidR="006F2675" w:rsidRPr="00E3343E" w14:paraId="5995616E" w14:textId="77777777" w:rsidTr="000E0CEC">
        <w:trPr>
          <w:cantSplit/>
        </w:trPr>
        <w:tc>
          <w:tcPr>
            <w:tcW w:w="1389" w:type="dxa"/>
            <w:vMerge/>
            <w:vAlign w:val="center"/>
          </w:tcPr>
          <w:p w14:paraId="0CFC81F6" w14:textId="77777777" w:rsidR="006F2675" w:rsidRPr="00E6660B" w:rsidRDefault="006F2675" w:rsidP="000E0CEC">
            <w:pPr>
              <w:pStyle w:val="af3"/>
              <w:ind w:firstLineChars="0" w:firstLine="0"/>
              <w:jc w:val="center"/>
              <w:rPr>
                <w:rFonts w:hAnsi="宋体"/>
                <w:sz w:val="18"/>
                <w:szCs w:val="18"/>
              </w:rPr>
            </w:pPr>
          </w:p>
        </w:tc>
        <w:tc>
          <w:tcPr>
            <w:tcW w:w="1771" w:type="dxa"/>
            <w:vAlign w:val="center"/>
          </w:tcPr>
          <w:p w14:paraId="4E1262C1"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轻拉（H55)</w:t>
            </w:r>
          </w:p>
        </w:tc>
        <w:tc>
          <w:tcPr>
            <w:tcW w:w="2193" w:type="dxa"/>
            <w:vAlign w:val="center"/>
          </w:tcPr>
          <w:p w14:paraId="32635C48"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345</w:t>
            </w:r>
          </w:p>
        </w:tc>
        <w:tc>
          <w:tcPr>
            <w:tcW w:w="2126" w:type="dxa"/>
            <w:vAlign w:val="center"/>
          </w:tcPr>
          <w:p w14:paraId="28D80BA7"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10</w:t>
            </w:r>
          </w:p>
        </w:tc>
        <w:tc>
          <w:tcPr>
            <w:tcW w:w="2239" w:type="dxa"/>
            <w:vAlign w:val="center"/>
          </w:tcPr>
          <w:p w14:paraId="0343C2D0"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≥105</w:t>
            </w:r>
          </w:p>
        </w:tc>
      </w:tr>
      <w:tr w:rsidR="006F2675" w:rsidRPr="00E3343E" w14:paraId="49E931CD" w14:textId="77777777" w:rsidTr="000E0CEC">
        <w:trPr>
          <w:cantSplit/>
        </w:trPr>
        <w:tc>
          <w:tcPr>
            <w:tcW w:w="1389" w:type="dxa"/>
            <w:vMerge/>
            <w:vAlign w:val="center"/>
          </w:tcPr>
          <w:p w14:paraId="52C797D2" w14:textId="77777777" w:rsidR="006F2675" w:rsidRPr="00E6660B" w:rsidRDefault="006F2675" w:rsidP="000E0CEC">
            <w:pPr>
              <w:pStyle w:val="af3"/>
              <w:ind w:firstLineChars="0" w:firstLine="0"/>
              <w:jc w:val="center"/>
              <w:rPr>
                <w:rFonts w:hAnsi="宋体"/>
                <w:sz w:val="18"/>
                <w:szCs w:val="18"/>
              </w:rPr>
            </w:pPr>
          </w:p>
        </w:tc>
        <w:tc>
          <w:tcPr>
            <w:tcW w:w="1771" w:type="dxa"/>
            <w:vAlign w:val="center"/>
          </w:tcPr>
          <w:p w14:paraId="4E18427B" w14:textId="77777777" w:rsidR="006F2675" w:rsidRPr="00E6660B" w:rsidRDefault="006F2675" w:rsidP="000E0CEC">
            <w:pPr>
              <w:pStyle w:val="af3"/>
              <w:ind w:firstLineChars="0" w:firstLine="0"/>
              <w:jc w:val="center"/>
              <w:rPr>
                <w:rFonts w:hAnsi="宋体"/>
                <w:sz w:val="18"/>
                <w:szCs w:val="18"/>
              </w:rPr>
            </w:pPr>
            <w:r w:rsidRPr="00F81B9A">
              <w:rPr>
                <w:rFonts w:hAnsi="宋体" w:hint="eastAsia"/>
                <w:sz w:val="18"/>
                <w:szCs w:val="18"/>
              </w:rPr>
              <w:t>拉拔</w:t>
            </w:r>
            <w:r w:rsidRPr="00F81B9A">
              <w:rPr>
                <w:rFonts w:hAnsi="宋体"/>
                <w:sz w:val="18"/>
                <w:szCs w:val="18"/>
              </w:rPr>
              <w:t>（</w:t>
            </w:r>
            <w:r w:rsidRPr="00F81B9A">
              <w:rPr>
                <w:rFonts w:hAnsi="宋体" w:hint="eastAsia"/>
                <w:sz w:val="18"/>
                <w:szCs w:val="18"/>
              </w:rPr>
              <w:t>硬</w:t>
            </w:r>
            <w:r w:rsidRPr="00F81B9A">
              <w:rPr>
                <w:rFonts w:hAnsi="宋体"/>
                <w:sz w:val="18"/>
                <w:szCs w:val="18"/>
              </w:rPr>
              <w:t>）</w:t>
            </w:r>
            <w:r w:rsidRPr="00E6660B">
              <w:rPr>
                <w:rFonts w:hAnsi="宋体" w:hint="eastAsia"/>
                <w:sz w:val="18"/>
                <w:szCs w:val="18"/>
              </w:rPr>
              <w:t>（H80)</w:t>
            </w:r>
          </w:p>
        </w:tc>
        <w:tc>
          <w:tcPr>
            <w:tcW w:w="2193" w:type="dxa"/>
            <w:vAlign w:val="center"/>
          </w:tcPr>
          <w:p w14:paraId="13BB57CE"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480</w:t>
            </w:r>
          </w:p>
        </w:tc>
        <w:tc>
          <w:tcPr>
            <w:tcW w:w="2126" w:type="dxa"/>
            <w:vAlign w:val="center"/>
          </w:tcPr>
          <w:p w14:paraId="15243BA0" w14:textId="77777777" w:rsidR="006F2675" w:rsidRPr="00E6660B" w:rsidRDefault="006F2675" w:rsidP="000E0CEC">
            <w:pPr>
              <w:jc w:val="center"/>
              <w:rPr>
                <w:rFonts w:ascii="宋体" w:hAnsi="宋体"/>
                <w:sz w:val="18"/>
                <w:szCs w:val="18"/>
              </w:rPr>
            </w:pPr>
            <w:r w:rsidRPr="00E6660B">
              <w:rPr>
                <w:rFonts w:ascii="宋体" w:hAnsi="宋体"/>
                <w:sz w:val="18"/>
                <w:szCs w:val="18"/>
              </w:rPr>
              <w:t>-</w:t>
            </w:r>
          </w:p>
        </w:tc>
        <w:tc>
          <w:tcPr>
            <w:tcW w:w="2239" w:type="dxa"/>
            <w:vAlign w:val="center"/>
          </w:tcPr>
          <w:p w14:paraId="2A102F09"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≥150</w:t>
            </w:r>
          </w:p>
        </w:tc>
      </w:tr>
      <w:tr w:rsidR="006F2675" w:rsidRPr="00E3343E" w14:paraId="7B1D838A" w14:textId="77777777" w:rsidTr="000E0CEC">
        <w:trPr>
          <w:cantSplit/>
        </w:trPr>
        <w:tc>
          <w:tcPr>
            <w:tcW w:w="1389" w:type="dxa"/>
            <w:vMerge w:val="restart"/>
            <w:vAlign w:val="center"/>
          </w:tcPr>
          <w:p w14:paraId="122874E5"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H65</w:t>
            </w:r>
          </w:p>
          <w:p w14:paraId="35192C7D"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H68</w:t>
            </w:r>
          </w:p>
        </w:tc>
        <w:tc>
          <w:tcPr>
            <w:tcW w:w="1771" w:type="dxa"/>
            <w:vAlign w:val="center"/>
          </w:tcPr>
          <w:p w14:paraId="21CC9333" w14:textId="77777777" w:rsidR="006F2675" w:rsidRPr="00E6660B" w:rsidRDefault="006F2675" w:rsidP="000E0CEC">
            <w:pPr>
              <w:pStyle w:val="af3"/>
              <w:ind w:firstLineChars="0" w:firstLine="0"/>
              <w:jc w:val="center"/>
              <w:rPr>
                <w:rFonts w:hAnsi="宋体"/>
                <w:sz w:val="18"/>
                <w:szCs w:val="18"/>
              </w:rPr>
            </w:pPr>
            <w:r w:rsidRPr="00E6660B">
              <w:rPr>
                <w:rFonts w:hAnsi="宋体" w:hint="eastAsia"/>
                <w:sz w:val="18"/>
                <w:szCs w:val="18"/>
              </w:rPr>
              <w:t>软化退火（O60)</w:t>
            </w:r>
          </w:p>
        </w:tc>
        <w:tc>
          <w:tcPr>
            <w:tcW w:w="2193" w:type="dxa"/>
            <w:vAlign w:val="center"/>
          </w:tcPr>
          <w:p w14:paraId="4037D28F"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2</w:t>
            </w:r>
            <w:r w:rsidRPr="00E6660B">
              <w:rPr>
                <w:rFonts w:ascii="宋体" w:hAnsi="宋体"/>
                <w:sz w:val="18"/>
                <w:szCs w:val="18"/>
              </w:rPr>
              <w:t>9</w:t>
            </w:r>
            <w:r w:rsidRPr="00E6660B">
              <w:rPr>
                <w:rFonts w:ascii="宋体" w:hAnsi="宋体" w:hint="eastAsia"/>
                <w:sz w:val="18"/>
                <w:szCs w:val="18"/>
              </w:rPr>
              <w:t>0</w:t>
            </w:r>
          </w:p>
        </w:tc>
        <w:tc>
          <w:tcPr>
            <w:tcW w:w="2126" w:type="dxa"/>
            <w:vAlign w:val="center"/>
          </w:tcPr>
          <w:p w14:paraId="38959948"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43</w:t>
            </w:r>
          </w:p>
        </w:tc>
        <w:tc>
          <w:tcPr>
            <w:tcW w:w="2239" w:type="dxa"/>
            <w:vAlign w:val="center"/>
          </w:tcPr>
          <w:p w14:paraId="5E26371F"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55</w:t>
            </w:r>
            <w:r w:rsidRPr="00E6660B">
              <w:rPr>
                <w:rFonts w:ascii="宋体" w:hAnsi="宋体"/>
                <w:sz w:val="18"/>
                <w:szCs w:val="18"/>
              </w:rPr>
              <w:t>～</w:t>
            </w:r>
            <w:r w:rsidRPr="00E6660B">
              <w:rPr>
                <w:rFonts w:ascii="宋体" w:hAnsi="宋体" w:hint="eastAsia"/>
                <w:sz w:val="18"/>
                <w:szCs w:val="18"/>
              </w:rPr>
              <w:t>95</w:t>
            </w:r>
          </w:p>
        </w:tc>
      </w:tr>
      <w:tr w:rsidR="006F2675" w:rsidRPr="00E3343E" w14:paraId="60A1A83F" w14:textId="77777777" w:rsidTr="000E0CEC">
        <w:trPr>
          <w:cantSplit/>
        </w:trPr>
        <w:tc>
          <w:tcPr>
            <w:tcW w:w="1389" w:type="dxa"/>
            <w:vMerge/>
            <w:vAlign w:val="center"/>
          </w:tcPr>
          <w:p w14:paraId="364C38D3" w14:textId="77777777" w:rsidR="006F2675" w:rsidRPr="00E6660B" w:rsidRDefault="006F2675" w:rsidP="000E0CEC">
            <w:pPr>
              <w:pStyle w:val="af3"/>
              <w:ind w:firstLineChars="0" w:firstLine="0"/>
              <w:jc w:val="center"/>
              <w:rPr>
                <w:rFonts w:hAnsi="宋体"/>
                <w:sz w:val="18"/>
                <w:szCs w:val="18"/>
              </w:rPr>
            </w:pPr>
          </w:p>
        </w:tc>
        <w:tc>
          <w:tcPr>
            <w:tcW w:w="1771" w:type="dxa"/>
            <w:vAlign w:val="center"/>
          </w:tcPr>
          <w:p w14:paraId="252CBB83" w14:textId="77777777" w:rsidR="006F2675" w:rsidRPr="00E6660B" w:rsidRDefault="006F2675" w:rsidP="000E0CEC">
            <w:pPr>
              <w:pStyle w:val="af3"/>
              <w:ind w:firstLineChars="0" w:firstLine="0"/>
              <w:jc w:val="center"/>
              <w:rPr>
                <w:rFonts w:hAnsi="宋体"/>
                <w:sz w:val="18"/>
                <w:szCs w:val="18"/>
              </w:rPr>
            </w:pPr>
            <w:r w:rsidRPr="00F81B9A">
              <w:rPr>
                <w:rFonts w:hAnsi="宋体" w:hint="eastAsia"/>
                <w:sz w:val="18"/>
                <w:szCs w:val="18"/>
              </w:rPr>
              <w:t>常规</w:t>
            </w:r>
            <w:r w:rsidRPr="00F81B9A">
              <w:rPr>
                <w:rFonts w:hAnsi="宋体"/>
                <w:sz w:val="18"/>
                <w:szCs w:val="18"/>
              </w:rPr>
              <w:t>拉拔</w:t>
            </w:r>
            <w:r w:rsidRPr="00E6660B">
              <w:rPr>
                <w:rFonts w:hAnsi="宋体" w:hint="eastAsia"/>
                <w:sz w:val="18"/>
                <w:szCs w:val="18"/>
              </w:rPr>
              <w:t>（H58)</w:t>
            </w:r>
          </w:p>
        </w:tc>
        <w:tc>
          <w:tcPr>
            <w:tcW w:w="2193" w:type="dxa"/>
            <w:vAlign w:val="center"/>
          </w:tcPr>
          <w:p w14:paraId="402267A8"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370</w:t>
            </w:r>
          </w:p>
        </w:tc>
        <w:tc>
          <w:tcPr>
            <w:tcW w:w="2126" w:type="dxa"/>
            <w:vAlign w:val="center"/>
          </w:tcPr>
          <w:p w14:paraId="02EF746C"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18</w:t>
            </w:r>
          </w:p>
        </w:tc>
        <w:tc>
          <w:tcPr>
            <w:tcW w:w="2239" w:type="dxa"/>
            <w:vAlign w:val="center"/>
          </w:tcPr>
          <w:p w14:paraId="3752054A"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95</w:t>
            </w:r>
            <w:r w:rsidRPr="00E6660B">
              <w:rPr>
                <w:rFonts w:ascii="宋体" w:hAnsi="宋体"/>
                <w:sz w:val="18"/>
                <w:szCs w:val="18"/>
              </w:rPr>
              <w:t>～</w:t>
            </w:r>
            <w:r w:rsidRPr="00E6660B">
              <w:rPr>
                <w:rFonts w:ascii="宋体" w:hAnsi="宋体" w:hint="eastAsia"/>
                <w:sz w:val="18"/>
                <w:szCs w:val="18"/>
              </w:rPr>
              <w:t>135</w:t>
            </w:r>
          </w:p>
        </w:tc>
      </w:tr>
      <w:tr w:rsidR="006F2675" w:rsidRPr="00E3343E" w14:paraId="75354B12" w14:textId="77777777" w:rsidTr="000E0CEC">
        <w:trPr>
          <w:cantSplit/>
        </w:trPr>
        <w:tc>
          <w:tcPr>
            <w:tcW w:w="1389" w:type="dxa"/>
            <w:vMerge/>
            <w:vAlign w:val="center"/>
          </w:tcPr>
          <w:p w14:paraId="34C06ADB" w14:textId="77777777" w:rsidR="006F2675" w:rsidRPr="00E6660B" w:rsidRDefault="006F2675" w:rsidP="000E0CEC">
            <w:pPr>
              <w:pStyle w:val="af3"/>
              <w:ind w:firstLineChars="0" w:firstLine="0"/>
              <w:jc w:val="center"/>
              <w:rPr>
                <w:rFonts w:hAnsi="宋体"/>
                <w:sz w:val="18"/>
                <w:szCs w:val="18"/>
              </w:rPr>
            </w:pPr>
          </w:p>
        </w:tc>
        <w:tc>
          <w:tcPr>
            <w:tcW w:w="1771" w:type="dxa"/>
            <w:vAlign w:val="center"/>
          </w:tcPr>
          <w:p w14:paraId="54D01199" w14:textId="77777777" w:rsidR="006F2675" w:rsidRPr="00E6660B" w:rsidRDefault="006F2675" w:rsidP="000E0CEC">
            <w:pPr>
              <w:pStyle w:val="af3"/>
              <w:ind w:firstLineChars="0" w:firstLine="0"/>
              <w:jc w:val="center"/>
              <w:rPr>
                <w:rFonts w:hAnsi="宋体"/>
                <w:sz w:val="18"/>
                <w:szCs w:val="18"/>
              </w:rPr>
            </w:pPr>
            <w:r w:rsidRPr="00F81B9A">
              <w:rPr>
                <w:rFonts w:hAnsi="宋体" w:hint="eastAsia"/>
                <w:sz w:val="18"/>
                <w:szCs w:val="18"/>
              </w:rPr>
              <w:t>拉拔</w:t>
            </w:r>
            <w:r w:rsidRPr="00F81B9A">
              <w:rPr>
                <w:rFonts w:hAnsi="宋体"/>
                <w:sz w:val="18"/>
                <w:szCs w:val="18"/>
              </w:rPr>
              <w:t>（</w:t>
            </w:r>
            <w:r w:rsidRPr="00F81B9A">
              <w:rPr>
                <w:rFonts w:hAnsi="宋体" w:hint="eastAsia"/>
                <w:sz w:val="18"/>
                <w:szCs w:val="18"/>
              </w:rPr>
              <w:t>硬</w:t>
            </w:r>
            <w:r w:rsidRPr="00F81B9A">
              <w:rPr>
                <w:rFonts w:hAnsi="宋体"/>
                <w:sz w:val="18"/>
                <w:szCs w:val="18"/>
              </w:rPr>
              <w:t>）</w:t>
            </w:r>
            <w:r w:rsidRPr="00E6660B">
              <w:rPr>
                <w:rFonts w:hAnsi="宋体" w:hint="eastAsia"/>
                <w:sz w:val="18"/>
                <w:szCs w:val="18"/>
              </w:rPr>
              <w:t>（H80)</w:t>
            </w:r>
          </w:p>
        </w:tc>
        <w:tc>
          <w:tcPr>
            <w:tcW w:w="2193" w:type="dxa"/>
            <w:vAlign w:val="center"/>
          </w:tcPr>
          <w:p w14:paraId="4D4003B5"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420</w:t>
            </w:r>
          </w:p>
        </w:tc>
        <w:tc>
          <w:tcPr>
            <w:tcW w:w="2126" w:type="dxa"/>
            <w:vAlign w:val="center"/>
          </w:tcPr>
          <w:p w14:paraId="2BDB0A86" w14:textId="77777777" w:rsidR="006F2675" w:rsidRPr="00E6660B" w:rsidRDefault="006F2675" w:rsidP="000E0CEC">
            <w:pPr>
              <w:jc w:val="center"/>
              <w:rPr>
                <w:rFonts w:ascii="宋体" w:hAnsi="宋体"/>
                <w:sz w:val="18"/>
                <w:szCs w:val="18"/>
              </w:rPr>
            </w:pPr>
            <w:r w:rsidRPr="00E6660B">
              <w:rPr>
                <w:rFonts w:ascii="宋体" w:hAnsi="宋体"/>
                <w:sz w:val="18"/>
                <w:szCs w:val="18"/>
              </w:rPr>
              <w:t>-</w:t>
            </w:r>
          </w:p>
        </w:tc>
        <w:tc>
          <w:tcPr>
            <w:tcW w:w="2239" w:type="dxa"/>
            <w:vAlign w:val="center"/>
          </w:tcPr>
          <w:p w14:paraId="0D2F935F" w14:textId="77777777" w:rsidR="006F2675" w:rsidRPr="00E6660B" w:rsidRDefault="006F2675" w:rsidP="000E0CEC">
            <w:pPr>
              <w:jc w:val="center"/>
              <w:rPr>
                <w:rFonts w:ascii="宋体" w:hAnsi="宋体"/>
                <w:sz w:val="18"/>
                <w:szCs w:val="18"/>
              </w:rPr>
            </w:pPr>
            <w:r w:rsidRPr="00E6660B">
              <w:rPr>
                <w:rFonts w:ascii="宋体" w:hAnsi="宋体" w:hint="eastAsia"/>
                <w:sz w:val="18"/>
                <w:szCs w:val="18"/>
              </w:rPr>
              <w:t>≥110</w:t>
            </w:r>
          </w:p>
        </w:tc>
      </w:tr>
      <w:tr w:rsidR="006F2675" w:rsidRPr="00E3343E" w14:paraId="17F5DDFB" w14:textId="77777777" w:rsidTr="000E0CEC">
        <w:trPr>
          <w:cantSplit/>
        </w:trPr>
        <w:tc>
          <w:tcPr>
            <w:tcW w:w="9718" w:type="dxa"/>
            <w:gridSpan w:val="5"/>
            <w:vAlign w:val="center"/>
          </w:tcPr>
          <w:p w14:paraId="188DEE26" w14:textId="77777777" w:rsidR="006F2675" w:rsidRPr="00E6660B" w:rsidRDefault="006F2675" w:rsidP="000E0CEC">
            <w:pPr>
              <w:jc w:val="left"/>
              <w:rPr>
                <w:rFonts w:ascii="宋体" w:hAnsi="宋体"/>
                <w:sz w:val="18"/>
                <w:szCs w:val="18"/>
                <w:vertAlign w:val="superscript"/>
              </w:rPr>
            </w:pPr>
            <w:r w:rsidRPr="00E6660B">
              <w:rPr>
                <w:rFonts w:ascii="宋体" w:hAnsi="宋体" w:hint="eastAsia"/>
                <w:b/>
                <w:sz w:val="18"/>
                <w:szCs w:val="18"/>
              </w:rPr>
              <w:t>注</w:t>
            </w:r>
            <w:r w:rsidRPr="00E6660B">
              <w:rPr>
                <w:rFonts w:ascii="宋体" w:hAnsi="宋体"/>
                <w:sz w:val="18"/>
                <w:szCs w:val="18"/>
              </w:rPr>
              <w:t>：</w:t>
            </w:r>
            <w:r w:rsidRPr="00E6660B">
              <w:rPr>
                <w:rFonts w:ascii="宋体" w:hAnsi="宋体" w:hint="eastAsia"/>
                <w:sz w:val="18"/>
                <w:szCs w:val="18"/>
              </w:rPr>
              <w:t>表中</w:t>
            </w:r>
            <w:r w:rsidRPr="00E6660B">
              <w:rPr>
                <w:rFonts w:ascii="宋体" w:hAnsi="宋体"/>
                <w:sz w:val="18"/>
                <w:szCs w:val="18"/>
              </w:rPr>
              <w:t>“-”</w:t>
            </w:r>
            <w:r w:rsidRPr="00E6660B">
              <w:rPr>
                <w:rFonts w:ascii="宋体" w:hAnsi="宋体" w:hint="eastAsia"/>
                <w:sz w:val="18"/>
                <w:szCs w:val="18"/>
              </w:rPr>
              <w:t>对应</w:t>
            </w:r>
            <w:r w:rsidRPr="00E6660B">
              <w:rPr>
                <w:rFonts w:ascii="宋体" w:hAnsi="宋体"/>
                <w:sz w:val="18"/>
                <w:szCs w:val="18"/>
              </w:rPr>
              <w:t>的</w:t>
            </w:r>
            <w:r w:rsidRPr="00E6660B">
              <w:rPr>
                <w:rFonts w:ascii="宋体" w:hAnsi="宋体" w:hint="eastAsia"/>
                <w:sz w:val="18"/>
                <w:szCs w:val="18"/>
              </w:rPr>
              <w:t>性能指标没有</w:t>
            </w:r>
            <w:r w:rsidRPr="00E6660B">
              <w:rPr>
                <w:rFonts w:ascii="宋体" w:hAnsi="宋体"/>
                <w:sz w:val="18"/>
                <w:szCs w:val="18"/>
              </w:rPr>
              <w:t>限定值</w:t>
            </w:r>
            <w:r w:rsidRPr="00E6660B">
              <w:rPr>
                <w:rFonts w:ascii="宋体" w:hAnsi="宋体" w:hint="eastAsia"/>
                <w:sz w:val="18"/>
                <w:szCs w:val="18"/>
              </w:rPr>
              <w:t>。</w:t>
            </w:r>
          </w:p>
        </w:tc>
      </w:tr>
      <w:tr w:rsidR="006F2675" w:rsidRPr="00E3343E" w14:paraId="2D60C478" w14:textId="77777777" w:rsidTr="000E0CEC">
        <w:trPr>
          <w:cantSplit/>
        </w:trPr>
        <w:tc>
          <w:tcPr>
            <w:tcW w:w="9718" w:type="dxa"/>
            <w:gridSpan w:val="5"/>
            <w:vAlign w:val="center"/>
          </w:tcPr>
          <w:p w14:paraId="4E51A62C" w14:textId="77777777" w:rsidR="006F2675" w:rsidRPr="00E6660B" w:rsidRDefault="006F2675" w:rsidP="000E0CEC">
            <w:pPr>
              <w:jc w:val="left"/>
              <w:rPr>
                <w:rFonts w:ascii="宋体" w:hAnsi="宋体"/>
                <w:sz w:val="18"/>
                <w:szCs w:val="18"/>
              </w:rPr>
            </w:pPr>
            <w:r w:rsidRPr="00E6660B">
              <w:rPr>
                <w:rFonts w:ascii="宋体" w:hAnsi="宋体"/>
                <w:sz w:val="18"/>
                <w:szCs w:val="18"/>
                <w:vertAlign w:val="superscript"/>
              </w:rPr>
              <w:t>a</w:t>
            </w:r>
            <w:r w:rsidRPr="00E6660B">
              <w:rPr>
                <w:rFonts w:ascii="宋体" w:hAnsi="宋体" w:hint="eastAsia"/>
                <w:sz w:val="18"/>
                <w:szCs w:val="18"/>
              </w:rPr>
              <w:t xml:space="preserve"> 维氏硬度</w:t>
            </w:r>
            <w:r w:rsidRPr="00E6660B">
              <w:rPr>
                <w:rFonts w:ascii="宋体" w:hAnsi="宋体"/>
                <w:sz w:val="18"/>
                <w:szCs w:val="18"/>
              </w:rPr>
              <w:t>试验负荷由供需双方协商确定。</w:t>
            </w:r>
          </w:p>
        </w:tc>
      </w:tr>
    </w:tbl>
    <w:p w14:paraId="421CAA10" w14:textId="53879ECD"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工艺</w:t>
      </w:r>
      <w:r w:rsidRPr="00D303FC">
        <w:rPr>
          <w:rFonts w:ascii="黑体" w:eastAsia="黑体" w:hAnsi="黑体"/>
          <w:szCs w:val="21"/>
        </w:rPr>
        <w:t>性能</w:t>
      </w:r>
    </w:p>
    <w:p w14:paraId="60B4F8F5" w14:textId="77777777" w:rsidR="00873831" w:rsidRPr="00873831" w:rsidRDefault="001B0A4A" w:rsidP="008C28A5">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 xml:space="preserve">4.2.6.1 </w:t>
      </w:r>
      <w:r w:rsidR="00873831" w:rsidRPr="00873831">
        <w:rPr>
          <w:rFonts w:asciiTheme="majorEastAsia" w:eastAsiaTheme="majorEastAsia" w:hAnsiTheme="majorEastAsia" w:hint="eastAsia"/>
          <w:szCs w:val="21"/>
        </w:rPr>
        <w:t>软化退火</w:t>
      </w:r>
      <w:r w:rsidR="00873831" w:rsidRPr="00873831">
        <w:rPr>
          <w:rFonts w:asciiTheme="majorEastAsia" w:eastAsiaTheme="majorEastAsia" w:hAnsiTheme="majorEastAsia"/>
          <w:szCs w:val="21"/>
        </w:rPr>
        <w:t>（</w:t>
      </w:r>
      <w:r w:rsidR="00873831" w:rsidRPr="00873831">
        <w:rPr>
          <w:rFonts w:asciiTheme="majorEastAsia" w:eastAsiaTheme="majorEastAsia" w:hAnsiTheme="majorEastAsia" w:hint="eastAsia"/>
          <w:szCs w:val="21"/>
        </w:rPr>
        <w:t>O60</w:t>
      </w:r>
      <w:r w:rsidR="00873831" w:rsidRPr="00873831">
        <w:rPr>
          <w:rFonts w:asciiTheme="majorEastAsia" w:eastAsiaTheme="majorEastAsia" w:hAnsiTheme="majorEastAsia"/>
          <w:szCs w:val="21"/>
        </w:rPr>
        <w:t>）</w:t>
      </w:r>
      <w:r w:rsidR="00873831" w:rsidRPr="00873831">
        <w:rPr>
          <w:rFonts w:asciiTheme="majorEastAsia" w:eastAsiaTheme="majorEastAsia" w:hAnsiTheme="majorEastAsia" w:hint="eastAsia"/>
          <w:szCs w:val="21"/>
        </w:rPr>
        <w:t>态的管材，需进行扩口试验：顶心锥度为45°</w:t>
      </w:r>
      <w:r w:rsidR="00873831" w:rsidRPr="00873831">
        <w:rPr>
          <w:rFonts w:asciiTheme="majorEastAsia" w:eastAsiaTheme="majorEastAsia" w:hAnsiTheme="majorEastAsia"/>
          <w:szCs w:val="21"/>
        </w:rPr>
        <w:t>，扩口率</w:t>
      </w:r>
      <w:r w:rsidR="00873831" w:rsidRPr="00873831">
        <w:rPr>
          <w:rFonts w:asciiTheme="majorEastAsia" w:eastAsiaTheme="majorEastAsia" w:hAnsiTheme="majorEastAsia" w:hint="eastAsia"/>
          <w:szCs w:val="21"/>
        </w:rPr>
        <w:t>为30</w:t>
      </w:r>
      <w:r w:rsidR="00873831" w:rsidRPr="00873831">
        <w:rPr>
          <w:rFonts w:asciiTheme="majorEastAsia" w:eastAsiaTheme="majorEastAsia" w:hAnsiTheme="majorEastAsia"/>
          <w:szCs w:val="21"/>
        </w:rPr>
        <w:t>%。</w:t>
      </w:r>
      <w:r w:rsidR="00873831" w:rsidRPr="00873831">
        <w:rPr>
          <w:rFonts w:asciiTheme="majorEastAsia" w:eastAsiaTheme="majorEastAsia" w:hAnsiTheme="majorEastAsia" w:hint="eastAsia"/>
          <w:szCs w:val="21"/>
        </w:rPr>
        <w:t>试验后的管材不应有肉眼可见的裂纹和裂口。</w:t>
      </w:r>
    </w:p>
    <w:p w14:paraId="19BFC458" w14:textId="2E22A20F" w:rsidR="00D303FC" w:rsidRDefault="001B0A4A" w:rsidP="008C28A5">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 xml:space="preserve">4.2.6.2 </w:t>
      </w:r>
      <w:r w:rsidR="00873831" w:rsidRPr="00873831">
        <w:rPr>
          <w:rFonts w:asciiTheme="majorEastAsia" w:eastAsiaTheme="majorEastAsia" w:hAnsiTheme="majorEastAsia" w:hint="eastAsia"/>
          <w:szCs w:val="21"/>
        </w:rPr>
        <w:t>软化退火</w:t>
      </w:r>
      <w:r w:rsidR="00873831" w:rsidRPr="00873831">
        <w:rPr>
          <w:rFonts w:asciiTheme="majorEastAsia" w:eastAsiaTheme="majorEastAsia" w:hAnsiTheme="majorEastAsia"/>
          <w:szCs w:val="21"/>
        </w:rPr>
        <w:t>（</w:t>
      </w:r>
      <w:r w:rsidR="00873831" w:rsidRPr="00873831">
        <w:rPr>
          <w:rFonts w:asciiTheme="majorEastAsia" w:eastAsiaTheme="majorEastAsia" w:hAnsiTheme="majorEastAsia" w:hint="eastAsia"/>
          <w:szCs w:val="21"/>
        </w:rPr>
        <w:t>O60</w:t>
      </w:r>
      <w:r w:rsidR="00873831" w:rsidRPr="00873831">
        <w:rPr>
          <w:rFonts w:asciiTheme="majorEastAsia" w:eastAsiaTheme="majorEastAsia" w:hAnsiTheme="majorEastAsia"/>
          <w:szCs w:val="21"/>
        </w:rPr>
        <w:t>）</w:t>
      </w:r>
      <w:r w:rsidR="00873831" w:rsidRPr="00873831">
        <w:rPr>
          <w:rFonts w:asciiTheme="majorEastAsia" w:eastAsiaTheme="majorEastAsia" w:hAnsiTheme="majorEastAsia" w:hint="eastAsia"/>
          <w:szCs w:val="21"/>
        </w:rPr>
        <w:t>态的管材</w:t>
      </w:r>
      <w:r w:rsidR="001C7250">
        <w:rPr>
          <w:rFonts w:asciiTheme="majorEastAsia" w:eastAsiaTheme="majorEastAsia" w:hAnsiTheme="majorEastAsia" w:hint="eastAsia"/>
          <w:szCs w:val="21"/>
        </w:rPr>
        <w:t>可</w:t>
      </w:r>
      <w:r w:rsidR="00873831" w:rsidRPr="00873831">
        <w:rPr>
          <w:rFonts w:asciiTheme="majorEastAsia" w:eastAsiaTheme="majorEastAsia" w:hAnsiTheme="majorEastAsia" w:hint="eastAsia"/>
          <w:szCs w:val="21"/>
        </w:rPr>
        <w:t>进行压扁试验时，压扁后的内壁间距等于壁厚。</w:t>
      </w:r>
      <w:r w:rsidR="00873831" w:rsidRPr="00873831">
        <w:rPr>
          <w:rFonts w:asciiTheme="majorEastAsia" w:eastAsiaTheme="majorEastAsia" w:hAnsiTheme="majorEastAsia"/>
          <w:szCs w:val="21"/>
        </w:rPr>
        <w:t>试</w:t>
      </w:r>
      <w:r w:rsidR="00873831" w:rsidRPr="00873831">
        <w:rPr>
          <w:rFonts w:asciiTheme="majorEastAsia" w:eastAsiaTheme="majorEastAsia" w:hAnsiTheme="majorEastAsia" w:hint="eastAsia"/>
          <w:szCs w:val="21"/>
        </w:rPr>
        <w:t>验后</w:t>
      </w:r>
      <w:r w:rsidR="00873831" w:rsidRPr="00873831">
        <w:rPr>
          <w:rFonts w:asciiTheme="majorEastAsia" w:eastAsiaTheme="majorEastAsia" w:hAnsiTheme="majorEastAsia"/>
          <w:szCs w:val="21"/>
        </w:rPr>
        <w:t>不应</w:t>
      </w:r>
      <w:r w:rsidR="00873831" w:rsidRPr="00873831">
        <w:rPr>
          <w:rFonts w:asciiTheme="majorEastAsia" w:eastAsiaTheme="majorEastAsia" w:hAnsiTheme="majorEastAsia" w:hint="eastAsia"/>
          <w:szCs w:val="21"/>
        </w:rPr>
        <w:t>出现</w:t>
      </w:r>
      <w:r w:rsidR="00873831" w:rsidRPr="00873831">
        <w:rPr>
          <w:rFonts w:asciiTheme="majorEastAsia" w:eastAsiaTheme="majorEastAsia" w:hAnsiTheme="majorEastAsia"/>
          <w:szCs w:val="21"/>
        </w:rPr>
        <w:t>肉眼</w:t>
      </w:r>
      <w:r w:rsidR="00873831" w:rsidRPr="00873831">
        <w:rPr>
          <w:rFonts w:asciiTheme="majorEastAsia" w:eastAsiaTheme="majorEastAsia" w:hAnsiTheme="majorEastAsia"/>
          <w:szCs w:val="21"/>
        </w:rPr>
        <w:lastRenderedPageBreak/>
        <w:t>可见的裂纹或</w:t>
      </w:r>
      <w:r w:rsidR="00873831" w:rsidRPr="00873831">
        <w:rPr>
          <w:rFonts w:asciiTheme="majorEastAsia" w:eastAsiaTheme="majorEastAsia" w:hAnsiTheme="majorEastAsia" w:hint="eastAsia"/>
          <w:szCs w:val="21"/>
        </w:rPr>
        <w:t>裂口</w:t>
      </w:r>
      <w:r w:rsidR="00873831" w:rsidRPr="00873831">
        <w:rPr>
          <w:rFonts w:asciiTheme="majorEastAsia" w:eastAsiaTheme="majorEastAsia" w:hAnsiTheme="majorEastAsia"/>
          <w:szCs w:val="21"/>
        </w:rPr>
        <w:t>。</w:t>
      </w:r>
    </w:p>
    <w:p w14:paraId="6CDC28AD" w14:textId="77777777" w:rsidR="006872D6" w:rsidRPr="00D303FC" w:rsidRDefault="006872D6" w:rsidP="006872D6">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晶粒度</w:t>
      </w:r>
    </w:p>
    <w:p w14:paraId="55116457" w14:textId="77777777" w:rsidR="006872D6" w:rsidRPr="006872D6" w:rsidRDefault="006872D6" w:rsidP="00D303FC">
      <w:pPr>
        <w:spacing w:line="276" w:lineRule="auto"/>
        <w:ind w:firstLineChars="202" w:firstLine="424"/>
        <w:rPr>
          <w:rFonts w:ascii="宋体" w:hAnsi="宋体"/>
          <w:szCs w:val="21"/>
        </w:rPr>
      </w:pPr>
      <w:r w:rsidRPr="002060CA">
        <w:rPr>
          <w:rFonts w:asciiTheme="majorEastAsia" w:eastAsiaTheme="majorEastAsia" w:hAnsiTheme="majorEastAsia" w:hint="eastAsia"/>
          <w:szCs w:val="21"/>
        </w:rPr>
        <w:t>根据</w:t>
      </w:r>
      <w:r w:rsidRPr="002060CA">
        <w:rPr>
          <w:rFonts w:asciiTheme="majorEastAsia" w:eastAsiaTheme="majorEastAsia" w:hAnsiTheme="majorEastAsia"/>
          <w:szCs w:val="21"/>
        </w:rPr>
        <w:t>实际</w:t>
      </w:r>
      <w:r w:rsidRPr="002060CA">
        <w:rPr>
          <w:rFonts w:asciiTheme="majorEastAsia" w:eastAsiaTheme="majorEastAsia" w:hAnsiTheme="majorEastAsia" w:hint="eastAsia"/>
          <w:szCs w:val="21"/>
        </w:rPr>
        <w:t>生产</w:t>
      </w:r>
      <w:r w:rsidRPr="002060CA">
        <w:rPr>
          <w:rFonts w:asciiTheme="majorEastAsia" w:eastAsiaTheme="majorEastAsia" w:hAnsiTheme="majorEastAsia"/>
          <w:szCs w:val="21"/>
        </w:rPr>
        <w:t>情况，在</w:t>
      </w:r>
      <w:r>
        <w:rPr>
          <w:rFonts w:asciiTheme="majorEastAsia" w:eastAsiaTheme="majorEastAsia" w:hAnsiTheme="majorEastAsia"/>
          <w:szCs w:val="21"/>
        </w:rPr>
        <w:t>本文件</w:t>
      </w:r>
      <w:r w:rsidRPr="002060CA">
        <w:rPr>
          <w:rFonts w:asciiTheme="majorEastAsia" w:eastAsiaTheme="majorEastAsia" w:hAnsiTheme="majorEastAsia"/>
          <w:szCs w:val="21"/>
        </w:rPr>
        <w:t>中</w:t>
      </w:r>
      <w:r w:rsidRPr="002060CA">
        <w:rPr>
          <w:rFonts w:asciiTheme="majorEastAsia" w:eastAsiaTheme="majorEastAsia" w:hAnsiTheme="majorEastAsia" w:hint="eastAsia"/>
          <w:szCs w:val="21"/>
        </w:rPr>
        <w:t>晶粒度仅作为</w:t>
      </w:r>
      <w:r w:rsidRPr="002060CA">
        <w:rPr>
          <w:rFonts w:asciiTheme="majorEastAsia" w:eastAsiaTheme="majorEastAsia" w:hAnsiTheme="majorEastAsia"/>
          <w:szCs w:val="21"/>
        </w:rPr>
        <w:t>参考</w:t>
      </w:r>
      <w:r w:rsidRPr="002060CA">
        <w:rPr>
          <w:rFonts w:asciiTheme="majorEastAsia" w:eastAsiaTheme="majorEastAsia" w:hAnsiTheme="majorEastAsia" w:hint="eastAsia"/>
          <w:szCs w:val="21"/>
        </w:rPr>
        <w:t>性能</w:t>
      </w:r>
      <w:r w:rsidRPr="002060CA">
        <w:rPr>
          <w:rFonts w:asciiTheme="majorEastAsia" w:eastAsiaTheme="majorEastAsia" w:hAnsiTheme="majorEastAsia"/>
          <w:szCs w:val="21"/>
        </w:rPr>
        <w:t>指标，管材的平均晶粒度由供需双方协商确定</w:t>
      </w:r>
      <w:r w:rsidRPr="002060CA">
        <w:rPr>
          <w:rFonts w:asciiTheme="majorEastAsia" w:eastAsiaTheme="majorEastAsia" w:hAnsiTheme="majorEastAsia" w:hint="eastAsia"/>
          <w:szCs w:val="21"/>
        </w:rPr>
        <w:t>。</w:t>
      </w:r>
    </w:p>
    <w:p w14:paraId="1743423D" w14:textId="77777777"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涡流探伤</w:t>
      </w:r>
    </w:p>
    <w:p w14:paraId="0A50CF77" w14:textId="77777777" w:rsidR="00F542F9" w:rsidRPr="00F542F9" w:rsidRDefault="006872D6" w:rsidP="006872D6">
      <w:pPr>
        <w:spacing w:line="276" w:lineRule="auto"/>
        <w:rPr>
          <w:rFonts w:ascii="宋体" w:hAnsi="宋体"/>
          <w:szCs w:val="21"/>
        </w:rPr>
      </w:pPr>
      <w:r>
        <w:rPr>
          <w:rFonts w:ascii="宋体" w:hAnsi="宋体" w:hint="eastAsia"/>
          <w:szCs w:val="21"/>
        </w:rPr>
        <w:t>4.2.8</w:t>
      </w:r>
      <w:r w:rsidR="001B0A4A">
        <w:rPr>
          <w:rFonts w:ascii="宋体" w:hAnsi="宋体" w:hint="eastAsia"/>
          <w:szCs w:val="21"/>
        </w:rPr>
        <w:t xml:space="preserve">.1 </w:t>
      </w:r>
      <w:r w:rsidR="00F542F9" w:rsidRPr="00F542F9">
        <w:rPr>
          <w:rFonts w:ascii="宋体" w:hAnsi="宋体" w:hint="eastAsia"/>
          <w:szCs w:val="21"/>
        </w:rPr>
        <w:t>盘管应进行涡流探伤，大散盘的涡流探伤可</w:t>
      </w:r>
      <w:r w:rsidR="00E2544E" w:rsidRPr="006B4901">
        <w:rPr>
          <w:rFonts w:ascii="宋体" w:hAnsi="宋体" w:hint="eastAsia"/>
          <w:kern w:val="0"/>
          <w:szCs w:val="20"/>
        </w:rPr>
        <w:t>可</w:t>
      </w:r>
      <w:r w:rsidR="00E2544E" w:rsidRPr="006B4901">
        <w:rPr>
          <w:rFonts w:hAnsi="宋体"/>
        </w:rPr>
        <w:t>由供需双方协商确定</w:t>
      </w:r>
      <w:r w:rsidR="00F542F9" w:rsidRPr="00F542F9">
        <w:rPr>
          <w:rFonts w:ascii="宋体" w:hAnsi="宋体" w:hint="eastAsia"/>
          <w:szCs w:val="21"/>
        </w:rPr>
        <w:t>。</w:t>
      </w:r>
    </w:p>
    <w:p w14:paraId="5933CFA3" w14:textId="77777777" w:rsidR="00D303FC" w:rsidRPr="00F542F9" w:rsidRDefault="006872D6" w:rsidP="006872D6">
      <w:pPr>
        <w:spacing w:line="276" w:lineRule="auto"/>
        <w:rPr>
          <w:rFonts w:ascii="宋体" w:hAnsi="宋体"/>
          <w:szCs w:val="21"/>
        </w:rPr>
      </w:pPr>
      <w:r>
        <w:rPr>
          <w:rFonts w:ascii="宋体" w:hAnsi="宋体"/>
          <w:szCs w:val="21"/>
        </w:rPr>
        <w:t>4.2.8</w:t>
      </w:r>
      <w:r w:rsidR="001B0A4A">
        <w:rPr>
          <w:rFonts w:ascii="宋体" w:hAnsi="宋体"/>
          <w:szCs w:val="21"/>
        </w:rPr>
        <w:t xml:space="preserve">.2 </w:t>
      </w:r>
      <w:r w:rsidR="00F542F9" w:rsidRPr="00F542F9">
        <w:rPr>
          <w:rFonts w:ascii="宋体" w:hAnsi="宋体" w:hint="eastAsia"/>
          <w:szCs w:val="21"/>
        </w:rPr>
        <w:t>经过涡流探伤的盘管，应在缺陷位置打印不小于300</w:t>
      </w:r>
      <w:r w:rsidR="00F542F9" w:rsidRPr="00F542F9">
        <w:rPr>
          <w:rFonts w:ascii="宋体" w:hAnsi="宋体"/>
          <w:szCs w:val="21"/>
        </w:rPr>
        <w:t>mm</w:t>
      </w:r>
      <w:r w:rsidR="00F542F9" w:rsidRPr="00F542F9">
        <w:rPr>
          <w:rFonts w:ascii="宋体" w:hAnsi="宋体" w:hint="eastAsia"/>
          <w:szCs w:val="21"/>
        </w:rPr>
        <w:t>长的深色标记，缺陷数</w:t>
      </w:r>
      <w:r w:rsidR="00E2544E" w:rsidRPr="006B4901">
        <w:rPr>
          <w:rFonts w:ascii="宋体" w:hAnsi="宋体" w:hint="eastAsia"/>
          <w:kern w:val="0"/>
          <w:szCs w:val="20"/>
        </w:rPr>
        <w:t>可</w:t>
      </w:r>
      <w:r w:rsidR="00E2544E" w:rsidRPr="006B4901">
        <w:rPr>
          <w:rFonts w:hAnsi="宋体"/>
        </w:rPr>
        <w:t>由供需双方协商确定</w:t>
      </w:r>
      <w:r w:rsidR="00F542F9" w:rsidRPr="00F542F9">
        <w:rPr>
          <w:rFonts w:ascii="宋体" w:hAnsi="宋体" w:hint="eastAsia"/>
          <w:szCs w:val="21"/>
        </w:rPr>
        <w:t>。标准人工缺陷应为通孔，其钻孔直径应符合</w:t>
      </w:r>
      <w:r w:rsidR="00F542F9" w:rsidRPr="00F542F9">
        <w:rPr>
          <w:rFonts w:ascii="宋体" w:hAnsi="宋体"/>
          <w:szCs w:val="21"/>
        </w:rPr>
        <w:t>GB/T 5248</w:t>
      </w:r>
      <w:r w:rsidR="00F542F9" w:rsidRPr="00F542F9">
        <w:rPr>
          <w:rFonts w:ascii="宋体" w:hAnsi="宋体" w:hint="eastAsia"/>
          <w:szCs w:val="21"/>
        </w:rPr>
        <w:t>中的规定。</w:t>
      </w:r>
    </w:p>
    <w:p w14:paraId="33B17E07" w14:textId="77777777"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残余应力</w:t>
      </w:r>
    </w:p>
    <w:p w14:paraId="3B3C95E7" w14:textId="77777777" w:rsidR="00D303FC" w:rsidRPr="005407D4" w:rsidRDefault="005407D4" w:rsidP="00D303FC">
      <w:pPr>
        <w:spacing w:line="276" w:lineRule="auto"/>
        <w:ind w:firstLineChars="202" w:firstLine="424"/>
        <w:rPr>
          <w:rFonts w:asciiTheme="majorEastAsia" w:eastAsiaTheme="majorEastAsia" w:hAnsiTheme="majorEastAsia"/>
          <w:szCs w:val="21"/>
        </w:rPr>
      </w:pPr>
      <w:r w:rsidRPr="005407D4">
        <w:rPr>
          <w:rFonts w:asciiTheme="majorEastAsia" w:eastAsiaTheme="majorEastAsia" w:hAnsiTheme="majorEastAsia" w:hint="eastAsia"/>
          <w:szCs w:val="21"/>
        </w:rPr>
        <w:t>管材应进行残余应力试验，试验后的管材不应该有肉眼可见的裂纹。</w:t>
      </w:r>
    </w:p>
    <w:p w14:paraId="1E4FA413" w14:textId="77777777"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环保</w:t>
      </w:r>
      <w:r w:rsidRPr="00D303FC">
        <w:rPr>
          <w:rFonts w:ascii="黑体" w:eastAsia="黑体" w:hAnsi="黑体"/>
          <w:szCs w:val="21"/>
        </w:rPr>
        <w:t>性能</w:t>
      </w:r>
    </w:p>
    <w:p w14:paraId="7056289E" w14:textId="274C3897" w:rsidR="00942EA2" w:rsidRPr="00E3343E" w:rsidRDefault="00942EA2" w:rsidP="00942EA2">
      <w:pPr>
        <w:pStyle w:val="a2"/>
        <w:numPr>
          <w:ilvl w:val="0"/>
          <w:numId w:val="0"/>
        </w:numPr>
        <w:ind w:left="480"/>
        <w:rPr>
          <w:rFonts w:eastAsia="宋体" w:hAnsi="宋体"/>
        </w:rPr>
      </w:pPr>
      <w:r w:rsidRPr="00E3343E">
        <w:rPr>
          <w:rFonts w:eastAsia="宋体" w:hAnsi="宋体" w:hint="eastAsia"/>
        </w:rPr>
        <w:t>管</w:t>
      </w:r>
      <w:r w:rsidR="007651EF">
        <w:rPr>
          <w:rFonts w:eastAsia="宋体" w:hAnsi="宋体" w:hint="eastAsia"/>
        </w:rPr>
        <w:t>材</w:t>
      </w:r>
      <w:r w:rsidR="00E2544E">
        <w:rPr>
          <w:rFonts w:eastAsia="宋体" w:hAnsi="宋体" w:hint="eastAsia"/>
        </w:rPr>
        <w:t>可</w:t>
      </w:r>
      <w:r>
        <w:rPr>
          <w:rFonts w:eastAsia="宋体" w:hAnsi="宋体"/>
        </w:rPr>
        <w:t>进行有害物质含量检测，</w:t>
      </w:r>
      <w:r w:rsidRPr="00E3343E">
        <w:rPr>
          <w:rFonts w:eastAsia="宋体" w:hAnsi="宋体" w:hint="eastAsia"/>
        </w:rPr>
        <w:t>有害物质含量</w:t>
      </w:r>
      <w:r>
        <w:rPr>
          <w:rFonts w:eastAsia="宋体" w:hAnsi="宋体" w:hint="eastAsia"/>
        </w:rPr>
        <w:t>要求</w:t>
      </w:r>
      <w:r>
        <w:rPr>
          <w:rFonts w:eastAsia="宋体" w:hAnsi="宋体"/>
        </w:rPr>
        <w:t>如下：</w:t>
      </w:r>
    </w:p>
    <w:p w14:paraId="34612CAF" w14:textId="7310E12E" w:rsidR="00942EA2" w:rsidRPr="00B845EA" w:rsidRDefault="00942EA2" w:rsidP="00942EA2">
      <w:pPr>
        <w:ind w:rightChars="12" w:right="25"/>
        <w:jc w:val="center"/>
        <w:rPr>
          <w:rFonts w:ascii="黑体" w:eastAsia="黑体" w:hAnsi="黑体"/>
          <w:szCs w:val="21"/>
        </w:rPr>
      </w:pPr>
      <w:r w:rsidRPr="00B845EA">
        <w:rPr>
          <w:rFonts w:ascii="黑体" w:eastAsia="黑体" w:hAnsi="黑体" w:hint="eastAsia"/>
          <w:kern w:val="0"/>
          <w:szCs w:val="20"/>
        </w:rPr>
        <w:t>表</w:t>
      </w:r>
      <w:r w:rsidR="0028519A">
        <w:rPr>
          <w:rFonts w:ascii="黑体" w:eastAsia="黑体" w:hAnsi="黑体" w:hint="eastAsia"/>
          <w:kern w:val="0"/>
          <w:szCs w:val="20"/>
        </w:rPr>
        <w:t>22</w:t>
      </w:r>
      <w:r w:rsidRPr="00B845EA">
        <w:rPr>
          <w:rFonts w:ascii="黑体" w:eastAsia="黑体" w:hAnsi="黑体" w:hint="eastAsia"/>
          <w:szCs w:val="21"/>
        </w:rPr>
        <w:t xml:space="preserve"> 黄铜管</w:t>
      </w:r>
      <w:r w:rsidRPr="00B845EA">
        <w:rPr>
          <w:rFonts w:ascii="黑体" w:eastAsia="黑体" w:hAnsi="黑体"/>
          <w:szCs w:val="21"/>
        </w:rPr>
        <w:t>的有害物质含量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985"/>
        <w:gridCol w:w="4111"/>
      </w:tblGrid>
      <w:tr w:rsidR="00942EA2" w:rsidRPr="00E3343E" w14:paraId="1FDD7295" w14:textId="77777777" w:rsidTr="00E9670A">
        <w:tc>
          <w:tcPr>
            <w:tcW w:w="1510" w:type="dxa"/>
            <w:vAlign w:val="center"/>
          </w:tcPr>
          <w:p w14:paraId="0EFC1603"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序号</w:t>
            </w:r>
          </w:p>
        </w:tc>
        <w:tc>
          <w:tcPr>
            <w:tcW w:w="3985" w:type="dxa"/>
            <w:vAlign w:val="center"/>
          </w:tcPr>
          <w:p w14:paraId="77E51BCC"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有害物质</w:t>
            </w:r>
            <w:r w:rsidRPr="00B845EA">
              <w:rPr>
                <w:rFonts w:ascii="宋体" w:hAnsi="宋体"/>
                <w:sz w:val="18"/>
                <w:szCs w:val="18"/>
              </w:rPr>
              <w:t>项目</w:t>
            </w:r>
          </w:p>
        </w:tc>
        <w:tc>
          <w:tcPr>
            <w:tcW w:w="4111" w:type="dxa"/>
            <w:vAlign w:val="center"/>
          </w:tcPr>
          <w:p w14:paraId="2B684F7B" w14:textId="77777777" w:rsidR="00B845EA" w:rsidRPr="00B845EA" w:rsidRDefault="00942EA2" w:rsidP="00B845EA">
            <w:pPr>
              <w:ind w:rightChars="12" w:right="25"/>
              <w:jc w:val="center"/>
              <w:rPr>
                <w:rFonts w:ascii="宋体" w:hAnsi="宋体"/>
                <w:sz w:val="18"/>
                <w:szCs w:val="18"/>
              </w:rPr>
            </w:pPr>
            <w:r w:rsidRPr="00B845EA">
              <w:rPr>
                <w:rFonts w:ascii="宋体" w:hAnsi="宋体" w:hint="eastAsia"/>
                <w:sz w:val="18"/>
                <w:szCs w:val="18"/>
              </w:rPr>
              <w:t>有害</w:t>
            </w:r>
            <w:r w:rsidRPr="00B845EA">
              <w:rPr>
                <w:rFonts w:ascii="宋体" w:hAnsi="宋体"/>
                <w:sz w:val="18"/>
                <w:szCs w:val="18"/>
              </w:rPr>
              <w:t>物质含量</w:t>
            </w:r>
          </w:p>
          <w:p w14:paraId="5BBDEA96" w14:textId="77777777" w:rsidR="00942EA2" w:rsidRPr="00B845EA" w:rsidRDefault="00942EA2" w:rsidP="00B845EA">
            <w:pPr>
              <w:ind w:rightChars="12" w:right="25"/>
              <w:jc w:val="center"/>
              <w:rPr>
                <w:rFonts w:ascii="宋体" w:hAnsi="宋体"/>
                <w:sz w:val="18"/>
                <w:szCs w:val="18"/>
              </w:rPr>
            </w:pPr>
            <w:r w:rsidRPr="00B845EA">
              <w:rPr>
                <w:rFonts w:ascii="宋体" w:hAnsi="宋体" w:hint="eastAsia"/>
                <w:sz w:val="18"/>
                <w:szCs w:val="18"/>
              </w:rPr>
              <w:t>mg/</w:t>
            </w:r>
            <w:r w:rsidRPr="00B845EA">
              <w:rPr>
                <w:rFonts w:ascii="宋体" w:hAnsi="宋体"/>
                <w:sz w:val="18"/>
                <w:szCs w:val="18"/>
              </w:rPr>
              <w:t>k</w:t>
            </w:r>
            <w:r w:rsidRPr="00B845EA">
              <w:rPr>
                <w:rFonts w:ascii="宋体" w:hAnsi="宋体" w:hint="eastAsia"/>
                <w:sz w:val="18"/>
                <w:szCs w:val="18"/>
              </w:rPr>
              <w:t>g</w:t>
            </w:r>
          </w:p>
        </w:tc>
      </w:tr>
      <w:tr w:rsidR="00942EA2" w:rsidRPr="00E3343E" w14:paraId="61C12734" w14:textId="77777777" w:rsidTr="00E9670A">
        <w:tc>
          <w:tcPr>
            <w:tcW w:w="1510" w:type="dxa"/>
            <w:vAlign w:val="center"/>
          </w:tcPr>
          <w:p w14:paraId="0D817BCC"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1</w:t>
            </w:r>
          </w:p>
        </w:tc>
        <w:tc>
          <w:tcPr>
            <w:tcW w:w="3985" w:type="dxa"/>
            <w:vAlign w:val="center"/>
          </w:tcPr>
          <w:p w14:paraId="3B770765"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汞（Hg)</w:t>
            </w:r>
          </w:p>
        </w:tc>
        <w:tc>
          <w:tcPr>
            <w:tcW w:w="4111" w:type="dxa"/>
            <w:vAlign w:val="center"/>
          </w:tcPr>
          <w:p w14:paraId="60636FB4"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≤1000</w:t>
            </w:r>
          </w:p>
        </w:tc>
      </w:tr>
      <w:tr w:rsidR="00942EA2" w:rsidRPr="00E3343E" w14:paraId="687131BC" w14:textId="77777777" w:rsidTr="00E9670A">
        <w:tc>
          <w:tcPr>
            <w:tcW w:w="1510" w:type="dxa"/>
            <w:vAlign w:val="center"/>
          </w:tcPr>
          <w:p w14:paraId="4A09D56D"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2</w:t>
            </w:r>
          </w:p>
        </w:tc>
        <w:tc>
          <w:tcPr>
            <w:tcW w:w="3985" w:type="dxa"/>
            <w:vAlign w:val="center"/>
          </w:tcPr>
          <w:p w14:paraId="764D80C6"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铅（Pb)</w:t>
            </w:r>
          </w:p>
        </w:tc>
        <w:tc>
          <w:tcPr>
            <w:tcW w:w="4111" w:type="dxa"/>
            <w:vAlign w:val="center"/>
          </w:tcPr>
          <w:p w14:paraId="16522564"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≤1000</w:t>
            </w:r>
          </w:p>
        </w:tc>
      </w:tr>
      <w:tr w:rsidR="00942EA2" w:rsidRPr="00E3343E" w14:paraId="13A11A46" w14:textId="77777777" w:rsidTr="00E9670A">
        <w:tc>
          <w:tcPr>
            <w:tcW w:w="1510" w:type="dxa"/>
            <w:vAlign w:val="center"/>
          </w:tcPr>
          <w:p w14:paraId="598DF347"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3</w:t>
            </w:r>
          </w:p>
        </w:tc>
        <w:tc>
          <w:tcPr>
            <w:tcW w:w="3985" w:type="dxa"/>
            <w:vAlign w:val="center"/>
          </w:tcPr>
          <w:p w14:paraId="35BADFE8"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镉（Cd)</w:t>
            </w:r>
          </w:p>
        </w:tc>
        <w:tc>
          <w:tcPr>
            <w:tcW w:w="4111" w:type="dxa"/>
            <w:vAlign w:val="center"/>
          </w:tcPr>
          <w:p w14:paraId="5D2C9D73"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≤100</w:t>
            </w:r>
          </w:p>
        </w:tc>
      </w:tr>
      <w:tr w:rsidR="00942EA2" w:rsidRPr="00E3343E" w14:paraId="6C7F1449" w14:textId="77777777" w:rsidTr="00E9670A">
        <w:tc>
          <w:tcPr>
            <w:tcW w:w="1510" w:type="dxa"/>
            <w:vAlign w:val="center"/>
          </w:tcPr>
          <w:p w14:paraId="2679AC93" w14:textId="77777777" w:rsidR="00942EA2" w:rsidRPr="00B845EA" w:rsidRDefault="00942EA2" w:rsidP="00E9670A">
            <w:pPr>
              <w:ind w:rightChars="12" w:right="25"/>
              <w:jc w:val="center"/>
              <w:rPr>
                <w:rFonts w:ascii="宋体" w:hAnsi="宋体"/>
                <w:sz w:val="18"/>
                <w:szCs w:val="18"/>
              </w:rPr>
            </w:pPr>
            <w:r w:rsidRPr="00B845EA">
              <w:rPr>
                <w:rFonts w:ascii="宋体" w:hAnsi="宋体" w:hint="eastAsia"/>
                <w:sz w:val="18"/>
                <w:szCs w:val="18"/>
              </w:rPr>
              <w:t>4</w:t>
            </w:r>
          </w:p>
        </w:tc>
        <w:tc>
          <w:tcPr>
            <w:tcW w:w="3985" w:type="dxa"/>
            <w:vAlign w:val="center"/>
          </w:tcPr>
          <w:p w14:paraId="24DE3F46"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六价铬（Cr</w:t>
            </w:r>
            <w:r w:rsidRPr="00B845EA">
              <w:rPr>
                <w:rFonts w:ascii="宋体" w:hAnsi="宋体" w:hint="eastAsia"/>
                <w:sz w:val="18"/>
                <w:szCs w:val="18"/>
                <w:vertAlign w:val="superscript"/>
              </w:rPr>
              <w:t>6+</w:t>
            </w:r>
            <w:r w:rsidRPr="00B845EA">
              <w:rPr>
                <w:rFonts w:ascii="宋体" w:hAnsi="宋体" w:hint="eastAsia"/>
                <w:sz w:val="18"/>
                <w:szCs w:val="18"/>
              </w:rPr>
              <w:t>)</w:t>
            </w:r>
          </w:p>
        </w:tc>
        <w:tc>
          <w:tcPr>
            <w:tcW w:w="4111" w:type="dxa"/>
            <w:vAlign w:val="center"/>
          </w:tcPr>
          <w:p w14:paraId="7D2E18EC" w14:textId="77777777" w:rsidR="00942EA2" w:rsidRPr="00B845EA" w:rsidRDefault="00942EA2" w:rsidP="00E9670A">
            <w:pPr>
              <w:jc w:val="center"/>
              <w:rPr>
                <w:rFonts w:ascii="宋体" w:hAnsi="宋体"/>
                <w:sz w:val="18"/>
                <w:szCs w:val="18"/>
              </w:rPr>
            </w:pPr>
            <w:r w:rsidRPr="00B845EA">
              <w:rPr>
                <w:rFonts w:ascii="宋体" w:hAnsi="宋体" w:hint="eastAsia"/>
                <w:sz w:val="18"/>
                <w:szCs w:val="18"/>
              </w:rPr>
              <w:t>≤1000</w:t>
            </w:r>
          </w:p>
        </w:tc>
      </w:tr>
    </w:tbl>
    <w:p w14:paraId="623A2CC7" w14:textId="77777777"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耐腐蚀</w:t>
      </w:r>
      <w:r w:rsidRPr="00D303FC">
        <w:rPr>
          <w:rFonts w:ascii="黑体" w:eastAsia="黑体" w:hAnsi="黑体"/>
          <w:szCs w:val="21"/>
        </w:rPr>
        <w:t>性能</w:t>
      </w:r>
    </w:p>
    <w:p w14:paraId="6CD4BCA9" w14:textId="77777777" w:rsidR="00D303FC" w:rsidRPr="00D303FC" w:rsidRDefault="00B845EA" w:rsidP="00D303FC">
      <w:pPr>
        <w:spacing w:line="276" w:lineRule="auto"/>
        <w:ind w:firstLineChars="202" w:firstLine="424"/>
        <w:rPr>
          <w:rFonts w:ascii="宋体" w:hAnsi="宋体"/>
          <w:szCs w:val="21"/>
        </w:rPr>
      </w:pPr>
      <w:r>
        <w:rPr>
          <w:rFonts w:hAnsi="宋体" w:hint="eastAsia"/>
        </w:rPr>
        <w:t>黄铜管可</w:t>
      </w:r>
      <w:r w:rsidR="0029605D" w:rsidRPr="00E3343E">
        <w:rPr>
          <w:rFonts w:hAnsi="宋体" w:hint="eastAsia"/>
        </w:rPr>
        <w:t>进行耐腐蚀性能测试，其耐腐蚀性能</w:t>
      </w:r>
      <w:r w:rsidR="0029605D">
        <w:rPr>
          <w:rFonts w:hAnsi="宋体" w:hint="eastAsia"/>
        </w:rPr>
        <w:t>要求</w:t>
      </w:r>
      <w:r w:rsidR="0029605D">
        <w:rPr>
          <w:rFonts w:hAnsi="宋体"/>
        </w:rPr>
        <w:t>如下：</w:t>
      </w:r>
    </w:p>
    <w:p w14:paraId="38568E97" w14:textId="48008444" w:rsidR="0029605D" w:rsidRPr="00B845EA" w:rsidRDefault="0029605D" w:rsidP="0029605D">
      <w:pPr>
        <w:ind w:rightChars="12" w:right="25"/>
        <w:jc w:val="center"/>
        <w:rPr>
          <w:rFonts w:ascii="黑体" w:eastAsia="黑体" w:hAnsi="黑体"/>
        </w:rPr>
      </w:pPr>
      <w:r w:rsidRPr="00B845EA">
        <w:rPr>
          <w:rFonts w:ascii="黑体" w:eastAsia="黑体" w:hAnsi="黑体" w:hint="eastAsia"/>
          <w:kern w:val="0"/>
          <w:szCs w:val="20"/>
        </w:rPr>
        <w:t>表</w:t>
      </w:r>
      <w:r w:rsidR="0028519A">
        <w:rPr>
          <w:rFonts w:ascii="黑体" w:eastAsia="黑体" w:hAnsi="黑体" w:hint="eastAsia"/>
          <w:kern w:val="0"/>
          <w:szCs w:val="20"/>
        </w:rPr>
        <w:t>23</w:t>
      </w:r>
      <w:r w:rsidRPr="00B845EA">
        <w:rPr>
          <w:rFonts w:ascii="黑体" w:eastAsia="黑体" w:hAnsi="黑体" w:hint="eastAsia"/>
          <w:szCs w:val="21"/>
        </w:rPr>
        <w:t xml:space="preserve"> 黄铜管</w:t>
      </w:r>
      <w:r w:rsidRPr="00B845EA">
        <w:rPr>
          <w:rFonts w:ascii="黑体" w:eastAsia="黑体" w:hAnsi="黑体"/>
          <w:szCs w:val="21"/>
        </w:rPr>
        <w:t>的</w:t>
      </w:r>
      <w:r w:rsidRPr="00B845EA">
        <w:rPr>
          <w:rFonts w:ascii="黑体" w:eastAsia="黑体" w:hAnsi="黑体" w:hint="eastAsia"/>
          <w:szCs w:val="21"/>
        </w:rPr>
        <w:t>耐腐蚀</w:t>
      </w:r>
      <w:r w:rsidRPr="00B845EA">
        <w:rPr>
          <w:rFonts w:ascii="黑体" w:eastAsia="黑体" w:hAnsi="黑体"/>
          <w:szCs w:val="21"/>
        </w:rPr>
        <w:t>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3465"/>
      </w:tblGrid>
      <w:tr w:rsidR="0029605D" w:rsidRPr="0029605D" w14:paraId="3049F097" w14:textId="77777777" w:rsidTr="00E9670A">
        <w:tc>
          <w:tcPr>
            <w:tcW w:w="1526" w:type="dxa"/>
            <w:vAlign w:val="center"/>
          </w:tcPr>
          <w:p w14:paraId="6BA8FF9C" w14:textId="77777777" w:rsidR="0029605D" w:rsidRPr="00B845EA" w:rsidRDefault="0029605D" w:rsidP="00E9670A">
            <w:pPr>
              <w:ind w:rightChars="12" w:right="25"/>
              <w:jc w:val="center"/>
              <w:rPr>
                <w:rFonts w:ascii="宋体" w:hAnsi="宋体"/>
                <w:sz w:val="18"/>
                <w:szCs w:val="18"/>
              </w:rPr>
            </w:pPr>
            <w:r w:rsidRPr="00B845EA">
              <w:rPr>
                <w:rFonts w:ascii="宋体" w:hAnsi="宋体" w:hint="eastAsia"/>
                <w:sz w:val="18"/>
                <w:szCs w:val="18"/>
              </w:rPr>
              <w:t>序号</w:t>
            </w:r>
          </w:p>
        </w:tc>
        <w:tc>
          <w:tcPr>
            <w:tcW w:w="4678" w:type="dxa"/>
            <w:vAlign w:val="center"/>
          </w:tcPr>
          <w:p w14:paraId="4D62EBD2" w14:textId="77777777" w:rsidR="0029605D" w:rsidRPr="00B845EA" w:rsidRDefault="0029605D" w:rsidP="00E9670A">
            <w:pPr>
              <w:ind w:rightChars="12" w:right="25"/>
              <w:jc w:val="center"/>
              <w:rPr>
                <w:rFonts w:ascii="宋体" w:hAnsi="宋体"/>
                <w:sz w:val="18"/>
                <w:szCs w:val="18"/>
              </w:rPr>
            </w:pPr>
            <w:r w:rsidRPr="00B845EA">
              <w:rPr>
                <w:rFonts w:ascii="宋体" w:hAnsi="宋体" w:hint="eastAsia"/>
                <w:sz w:val="18"/>
                <w:szCs w:val="18"/>
              </w:rPr>
              <w:t>项目</w:t>
            </w:r>
          </w:p>
        </w:tc>
        <w:tc>
          <w:tcPr>
            <w:tcW w:w="3465" w:type="dxa"/>
            <w:vAlign w:val="center"/>
          </w:tcPr>
          <w:p w14:paraId="66FDC3B5" w14:textId="77777777" w:rsidR="0029605D" w:rsidRPr="00B845EA" w:rsidRDefault="0029605D" w:rsidP="00E9670A">
            <w:pPr>
              <w:ind w:rightChars="12" w:right="25"/>
              <w:jc w:val="center"/>
              <w:rPr>
                <w:rFonts w:ascii="宋体" w:hAnsi="宋体"/>
                <w:sz w:val="18"/>
                <w:szCs w:val="18"/>
              </w:rPr>
            </w:pPr>
            <w:r w:rsidRPr="00B845EA">
              <w:rPr>
                <w:rFonts w:ascii="宋体" w:hAnsi="宋体" w:hint="eastAsia"/>
                <w:sz w:val="18"/>
                <w:szCs w:val="18"/>
              </w:rPr>
              <w:t>性能指标</w:t>
            </w:r>
          </w:p>
        </w:tc>
      </w:tr>
      <w:tr w:rsidR="0029605D" w:rsidRPr="0029605D" w14:paraId="6CCBFD5A" w14:textId="77777777" w:rsidTr="00E9670A">
        <w:tc>
          <w:tcPr>
            <w:tcW w:w="1526" w:type="dxa"/>
            <w:vAlign w:val="center"/>
          </w:tcPr>
          <w:p w14:paraId="1F9F91AC"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1</w:t>
            </w:r>
          </w:p>
        </w:tc>
        <w:tc>
          <w:tcPr>
            <w:tcW w:w="4678" w:type="dxa"/>
            <w:vAlign w:val="center"/>
          </w:tcPr>
          <w:p w14:paraId="47A42B88"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盐雾试验 中性盐雾（NSS) 试验周期 24h</w:t>
            </w:r>
          </w:p>
        </w:tc>
        <w:tc>
          <w:tcPr>
            <w:tcW w:w="3465" w:type="dxa"/>
            <w:vAlign w:val="center"/>
          </w:tcPr>
          <w:p w14:paraId="0026D528"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保护评级R</w:t>
            </w:r>
            <w:r w:rsidRPr="00B845EA">
              <w:rPr>
                <w:rFonts w:ascii="宋体" w:hAnsi="宋体" w:hint="eastAsia"/>
                <w:sz w:val="18"/>
                <w:szCs w:val="18"/>
                <w:vertAlign w:val="subscript"/>
              </w:rPr>
              <w:t>p</w:t>
            </w:r>
            <w:r w:rsidRPr="00B845EA">
              <w:rPr>
                <w:rFonts w:ascii="宋体" w:hAnsi="宋体" w:hint="eastAsia"/>
                <w:sz w:val="18"/>
                <w:szCs w:val="18"/>
              </w:rPr>
              <w:t>≥7</w:t>
            </w:r>
          </w:p>
        </w:tc>
      </w:tr>
      <w:tr w:rsidR="0029605D" w:rsidRPr="0029605D" w14:paraId="22B1F51B" w14:textId="77777777" w:rsidTr="00E9670A">
        <w:tc>
          <w:tcPr>
            <w:tcW w:w="1526" w:type="dxa"/>
            <w:vAlign w:val="center"/>
          </w:tcPr>
          <w:p w14:paraId="68C34AC6"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2</w:t>
            </w:r>
          </w:p>
        </w:tc>
        <w:tc>
          <w:tcPr>
            <w:tcW w:w="4678" w:type="dxa"/>
            <w:vAlign w:val="center"/>
          </w:tcPr>
          <w:p w14:paraId="27187781"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通常凝露条件下的二氧化硫腐蚀试验</w:t>
            </w:r>
          </w:p>
          <w:p w14:paraId="70AD6714"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试验温度35℃，试验周期24h</w:t>
            </w:r>
          </w:p>
        </w:tc>
        <w:tc>
          <w:tcPr>
            <w:tcW w:w="3465" w:type="dxa"/>
            <w:vAlign w:val="center"/>
          </w:tcPr>
          <w:p w14:paraId="47585497"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保护评级R</w:t>
            </w:r>
            <w:r w:rsidRPr="00B845EA">
              <w:rPr>
                <w:rFonts w:ascii="宋体" w:hAnsi="宋体" w:hint="eastAsia"/>
                <w:sz w:val="18"/>
                <w:szCs w:val="18"/>
                <w:vertAlign w:val="subscript"/>
              </w:rPr>
              <w:t>p</w:t>
            </w:r>
            <w:r w:rsidRPr="00B845EA">
              <w:rPr>
                <w:rFonts w:ascii="宋体" w:hAnsi="宋体" w:hint="eastAsia"/>
                <w:sz w:val="18"/>
                <w:szCs w:val="18"/>
              </w:rPr>
              <w:t>≥7</w:t>
            </w:r>
          </w:p>
        </w:tc>
      </w:tr>
      <w:tr w:rsidR="0029605D" w:rsidRPr="0029605D" w14:paraId="5A513C3F" w14:textId="77777777" w:rsidTr="00E9670A">
        <w:tc>
          <w:tcPr>
            <w:tcW w:w="1526" w:type="dxa"/>
            <w:vAlign w:val="center"/>
          </w:tcPr>
          <w:p w14:paraId="2014D4E4"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3</w:t>
            </w:r>
          </w:p>
        </w:tc>
        <w:tc>
          <w:tcPr>
            <w:tcW w:w="4678" w:type="dxa"/>
            <w:vAlign w:val="center"/>
          </w:tcPr>
          <w:p w14:paraId="5A37FEA0"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金属材料试验室均匀腐蚀试验</w:t>
            </w:r>
          </w:p>
          <w:p w14:paraId="31302B20"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试验温度70℃，试验周期168h</w:t>
            </w:r>
          </w:p>
          <w:p w14:paraId="1FF32CCA"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 xml:space="preserve">酸溶液：HCl    </w:t>
            </w:r>
            <w:r w:rsidRPr="00B845EA">
              <w:rPr>
                <w:rFonts w:ascii="宋体" w:hAnsi="宋体"/>
                <w:sz w:val="18"/>
                <w:szCs w:val="18"/>
              </w:rPr>
              <w:t xml:space="preserve"> </w:t>
            </w:r>
            <w:r w:rsidRPr="00B845EA">
              <w:rPr>
                <w:rFonts w:ascii="宋体" w:hAnsi="宋体" w:hint="eastAsia"/>
                <w:sz w:val="18"/>
                <w:szCs w:val="18"/>
              </w:rPr>
              <w:t xml:space="preserve">   pH值：1.9</w:t>
            </w:r>
            <w:r w:rsidRPr="00B845EA">
              <w:rPr>
                <w:rFonts w:ascii="宋体" w:hAnsi="宋体"/>
                <w:sz w:val="18"/>
                <w:szCs w:val="18"/>
              </w:rPr>
              <w:t>～</w:t>
            </w:r>
            <w:r w:rsidRPr="00B845EA">
              <w:rPr>
                <w:rFonts w:ascii="宋体" w:hAnsi="宋体" w:hint="eastAsia"/>
                <w:sz w:val="18"/>
                <w:szCs w:val="18"/>
              </w:rPr>
              <w:t>2.0</w:t>
            </w:r>
          </w:p>
          <w:p w14:paraId="4F0A03C5"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 xml:space="preserve">盐溶液：5%NaCl   </w:t>
            </w:r>
            <w:r w:rsidRPr="00B845EA">
              <w:rPr>
                <w:rFonts w:ascii="宋体" w:hAnsi="宋体"/>
                <w:sz w:val="18"/>
                <w:szCs w:val="18"/>
              </w:rPr>
              <w:t xml:space="preserve"> </w:t>
            </w:r>
            <w:r w:rsidRPr="00B845EA">
              <w:rPr>
                <w:rFonts w:ascii="宋体" w:hAnsi="宋体" w:hint="eastAsia"/>
                <w:sz w:val="18"/>
                <w:szCs w:val="18"/>
              </w:rPr>
              <w:t>pH值：6.9</w:t>
            </w:r>
            <w:r w:rsidRPr="00B845EA">
              <w:rPr>
                <w:rFonts w:ascii="宋体" w:hAnsi="宋体"/>
                <w:sz w:val="18"/>
                <w:szCs w:val="18"/>
              </w:rPr>
              <w:t>～</w:t>
            </w:r>
            <w:r w:rsidRPr="00B845EA">
              <w:rPr>
                <w:rFonts w:ascii="宋体" w:hAnsi="宋体" w:hint="eastAsia"/>
                <w:sz w:val="18"/>
                <w:szCs w:val="18"/>
              </w:rPr>
              <w:t>7.1</w:t>
            </w:r>
          </w:p>
          <w:p w14:paraId="4E3F73DB" w14:textId="77777777" w:rsidR="0029605D" w:rsidRPr="00B845EA" w:rsidRDefault="0029605D" w:rsidP="00E9670A">
            <w:pPr>
              <w:jc w:val="left"/>
              <w:rPr>
                <w:rFonts w:ascii="宋体" w:hAnsi="宋体"/>
                <w:sz w:val="18"/>
                <w:szCs w:val="18"/>
              </w:rPr>
            </w:pPr>
            <w:r w:rsidRPr="00B845EA">
              <w:rPr>
                <w:rFonts w:ascii="宋体" w:hAnsi="宋体" w:hint="eastAsia"/>
                <w:sz w:val="18"/>
                <w:szCs w:val="18"/>
              </w:rPr>
              <w:t xml:space="preserve">碱溶液：NaOH   </w:t>
            </w:r>
            <w:r w:rsidRPr="00B845EA">
              <w:rPr>
                <w:rFonts w:ascii="宋体" w:hAnsi="宋体"/>
                <w:sz w:val="18"/>
                <w:szCs w:val="18"/>
              </w:rPr>
              <w:t xml:space="preserve"> </w:t>
            </w:r>
            <w:r w:rsidRPr="00B845EA">
              <w:rPr>
                <w:rFonts w:ascii="宋体" w:hAnsi="宋体" w:hint="eastAsia"/>
                <w:sz w:val="18"/>
                <w:szCs w:val="18"/>
              </w:rPr>
              <w:t xml:space="preserve">  pH值：11.0</w:t>
            </w:r>
            <w:r w:rsidRPr="00B845EA">
              <w:rPr>
                <w:rFonts w:ascii="宋体" w:hAnsi="宋体"/>
                <w:sz w:val="18"/>
                <w:szCs w:val="18"/>
              </w:rPr>
              <w:t>～</w:t>
            </w:r>
            <w:r w:rsidRPr="00B845EA">
              <w:rPr>
                <w:rFonts w:ascii="宋体" w:hAnsi="宋体" w:hint="eastAsia"/>
                <w:sz w:val="18"/>
                <w:szCs w:val="18"/>
              </w:rPr>
              <w:t>11.1</w:t>
            </w:r>
          </w:p>
        </w:tc>
        <w:tc>
          <w:tcPr>
            <w:tcW w:w="3465" w:type="dxa"/>
            <w:vAlign w:val="center"/>
          </w:tcPr>
          <w:p w14:paraId="734C89D9" w14:textId="77777777" w:rsidR="0029605D" w:rsidRPr="00B845EA" w:rsidRDefault="0029605D" w:rsidP="00E9670A">
            <w:pPr>
              <w:jc w:val="center"/>
              <w:rPr>
                <w:rFonts w:ascii="宋体" w:hAnsi="宋体"/>
                <w:sz w:val="18"/>
                <w:szCs w:val="18"/>
              </w:rPr>
            </w:pPr>
            <w:r w:rsidRPr="00B845EA">
              <w:rPr>
                <w:rFonts w:ascii="宋体" w:hAnsi="宋体" w:hint="eastAsia"/>
                <w:sz w:val="18"/>
                <w:szCs w:val="18"/>
              </w:rPr>
              <w:t>≤0.05mm/a</w:t>
            </w:r>
          </w:p>
        </w:tc>
      </w:tr>
    </w:tbl>
    <w:p w14:paraId="798124CF" w14:textId="77777777" w:rsidR="008D4378" w:rsidRPr="00D303FC" w:rsidRDefault="008D4378" w:rsidP="00D303FC">
      <w:pPr>
        <w:pStyle w:val="aa"/>
        <w:numPr>
          <w:ilvl w:val="2"/>
          <w:numId w:val="2"/>
        </w:numPr>
        <w:spacing w:line="360" w:lineRule="auto"/>
        <w:ind w:firstLineChars="0"/>
        <w:rPr>
          <w:rFonts w:ascii="黑体" w:eastAsia="黑体" w:hAnsi="黑体"/>
          <w:szCs w:val="21"/>
        </w:rPr>
      </w:pPr>
      <w:r w:rsidRPr="00D303FC">
        <w:rPr>
          <w:rFonts w:ascii="黑体" w:eastAsia="黑体" w:hAnsi="黑体" w:hint="eastAsia"/>
          <w:szCs w:val="21"/>
        </w:rPr>
        <w:t>表面质量</w:t>
      </w:r>
    </w:p>
    <w:p w14:paraId="6A6E16ED" w14:textId="77777777" w:rsidR="00D06D30" w:rsidRPr="00D06D30" w:rsidRDefault="00D06D30" w:rsidP="00CE5239">
      <w:pPr>
        <w:spacing w:line="276" w:lineRule="auto"/>
        <w:rPr>
          <w:rFonts w:ascii="宋体" w:hAnsi="宋体"/>
          <w:szCs w:val="21"/>
        </w:rPr>
      </w:pPr>
      <w:r>
        <w:rPr>
          <w:rFonts w:ascii="宋体" w:hAnsi="宋体" w:hint="eastAsia"/>
          <w:szCs w:val="21"/>
        </w:rPr>
        <w:t>4.2.12.1</w:t>
      </w:r>
      <w:r>
        <w:rPr>
          <w:rFonts w:ascii="宋体" w:hAnsi="宋体"/>
          <w:szCs w:val="21"/>
        </w:rPr>
        <w:t xml:space="preserve"> </w:t>
      </w:r>
      <w:r w:rsidRPr="00D06D30">
        <w:rPr>
          <w:rFonts w:ascii="宋体" w:hAnsi="宋体" w:hint="eastAsia"/>
          <w:szCs w:val="21"/>
        </w:rPr>
        <w:t>管材的内外表面应光滑、清洁，不允许有裂纹、起皮、气泡、夹杂、、粗拉道、针孔和分层等影响使用的缺陷。</w:t>
      </w:r>
    </w:p>
    <w:p w14:paraId="1C727A83" w14:textId="77777777" w:rsidR="00D303FC" w:rsidRPr="00D06D30" w:rsidRDefault="00D06D30" w:rsidP="00CE5239">
      <w:pPr>
        <w:spacing w:line="276" w:lineRule="auto"/>
        <w:rPr>
          <w:rFonts w:ascii="宋体" w:hAnsi="宋体"/>
          <w:szCs w:val="21"/>
        </w:rPr>
      </w:pPr>
      <w:r>
        <w:rPr>
          <w:rFonts w:ascii="宋体" w:hAnsi="宋体" w:hint="eastAsia"/>
          <w:szCs w:val="21"/>
        </w:rPr>
        <w:t xml:space="preserve">4.2.12.2 </w:t>
      </w:r>
      <w:r w:rsidR="00120837">
        <w:rPr>
          <w:rFonts w:ascii="宋体" w:hAnsi="宋体" w:hint="eastAsia"/>
          <w:szCs w:val="21"/>
        </w:rPr>
        <w:t>管材</w:t>
      </w:r>
      <w:r w:rsidR="00120837" w:rsidRPr="007D60B9">
        <w:rPr>
          <w:rFonts w:ascii="宋体" w:hAnsi="宋体" w:hint="eastAsia"/>
        </w:rPr>
        <w:t>允许有轻微的、局部的</w:t>
      </w:r>
      <w:r w:rsidR="00120837">
        <w:rPr>
          <w:rFonts w:ascii="宋体" w:hAnsi="宋体" w:hint="eastAsia"/>
        </w:rPr>
        <w:t>拉伸</w:t>
      </w:r>
      <w:r w:rsidR="00120837" w:rsidRPr="007D60B9">
        <w:rPr>
          <w:rFonts w:ascii="宋体" w:hAnsi="宋体" w:hint="eastAsia"/>
        </w:rPr>
        <w:t>细划纹、凹坑和斑点等缺陷</w:t>
      </w:r>
      <w:r w:rsidRPr="00D06D30">
        <w:rPr>
          <w:rFonts w:ascii="宋体" w:hAnsi="宋体" w:hint="eastAsia"/>
          <w:szCs w:val="21"/>
        </w:rPr>
        <w:t>。</w:t>
      </w:r>
    </w:p>
    <w:p w14:paraId="6ED2A318" w14:textId="77777777" w:rsidR="00D303FC" w:rsidRPr="00120837" w:rsidRDefault="00D303FC" w:rsidP="00100620">
      <w:pPr>
        <w:spacing w:line="276" w:lineRule="auto"/>
        <w:rPr>
          <w:rFonts w:ascii="宋体" w:hAnsi="宋体"/>
          <w:szCs w:val="21"/>
        </w:rPr>
      </w:pPr>
    </w:p>
    <w:p w14:paraId="21C7AFB4" w14:textId="77777777" w:rsidR="00FC5340" w:rsidRPr="004370D7" w:rsidRDefault="00A74F17"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标准水平</w:t>
      </w:r>
      <w:r w:rsidRPr="004370D7">
        <w:rPr>
          <w:rFonts w:ascii="黑体" w:eastAsia="黑体" w:hAnsi="黑体"/>
          <w:sz w:val="28"/>
          <w:szCs w:val="28"/>
        </w:rPr>
        <w:t>分析</w:t>
      </w:r>
    </w:p>
    <w:p w14:paraId="04AC5A18" w14:textId="2EB78234" w:rsidR="00872418" w:rsidRDefault="003B1652" w:rsidP="007E17B7">
      <w:pPr>
        <w:pStyle w:val="1"/>
        <w:spacing w:before="0" w:beforeAutospacing="0" w:after="0" w:afterAutospacing="0" w:line="276" w:lineRule="auto"/>
        <w:ind w:firstLineChars="201" w:firstLine="422"/>
        <w:rPr>
          <w:rStyle w:val="af0"/>
          <w:color w:val="070707"/>
          <w:sz w:val="21"/>
          <w:szCs w:val="21"/>
        </w:rPr>
      </w:pPr>
      <w:r>
        <w:rPr>
          <w:rStyle w:val="af0"/>
          <w:rFonts w:hint="eastAsia"/>
          <w:color w:val="070707"/>
          <w:sz w:val="21"/>
          <w:szCs w:val="21"/>
        </w:rPr>
        <w:t>本文件</w:t>
      </w:r>
      <w:r w:rsidR="003C3D78" w:rsidRPr="007E17B7">
        <w:rPr>
          <w:rStyle w:val="af0"/>
          <w:rFonts w:hint="eastAsia"/>
          <w:color w:val="070707"/>
          <w:sz w:val="21"/>
          <w:szCs w:val="21"/>
        </w:rPr>
        <w:t>是初次</w:t>
      </w:r>
      <w:r w:rsidR="003C3D78" w:rsidRPr="007E17B7">
        <w:rPr>
          <w:rStyle w:val="af0"/>
          <w:color w:val="070707"/>
          <w:sz w:val="21"/>
          <w:szCs w:val="21"/>
        </w:rPr>
        <w:t>起草</w:t>
      </w:r>
      <w:r w:rsidR="003C3D78" w:rsidRPr="007E17B7">
        <w:rPr>
          <w:rStyle w:val="af0"/>
          <w:rFonts w:hint="eastAsia"/>
          <w:color w:val="070707"/>
          <w:sz w:val="21"/>
          <w:szCs w:val="21"/>
        </w:rPr>
        <w:t>、</w:t>
      </w:r>
      <w:r w:rsidR="003C3D78" w:rsidRPr="007E17B7">
        <w:rPr>
          <w:rStyle w:val="af0"/>
          <w:color w:val="070707"/>
          <w:sz w:val="21"/>
          <w:szCs w:val="21"/>
        </w:rPr>
        <w:t>制定</w:t>
      </w:r>
      <w:r w:rsidR="003C3D78" w:rsidRPr="007E17B7">
        <w:rPr>
          <w:rStyle w:val="af0"/>
          <w:rFonts w:hint="eastAsia"/>
          <w:color w:val="070707"/>
          <w:sz w:val="21"/>
          <w:szCs w:val="21"/>
        </w:rPr>
        <w:t>，是根据我国铜合金</w:t>
      </w:r>
      <w:r w:rsidR="003C3D78" w:rsidRPr="007E17B7">
        <w:rPr>
          <w:rStyle w:val="af0"/>
          <w:color w:val="070707"/>
          <w:sz w:val="21"/>
          <w:szCs w:val="21"/>
        </w:rPr>
        <w:t>无缝盘管实际</w:t>
      </w:r>
      <w:r w:rsidR="003C3D78" w:rsidRPr="007E17B7">
        <w:rPr>
          <w:rStyle w:val="af0"/>
          <w:rFonts w:hint="eastAsia"/>
          <w:color w:val="070707"/>
          <w:sz w:val="21"/>
          <w:szCs w:val="21"/>
        </w:rPr>
        <w:t>生产及</w:t>
      </w:r>
      <w:r w:rsidR="003C3D78" w:rsidRPr="007E17B7">
        <w:rPr>
          <w:rStyle w:val="af0"/>
          <w:color w:val="070707"/>
          <w:sz w:val="21"/>
          <w:szCs w:val="21"/>
        </w:rPr>
        <w:t>客户</w:t>
      </w:r>
      <w:r w:rsidR="003C3D78" w:rsidRPr="007E17B7">
        <w:rPr>
          <w:rStyle w:val="af0"/>
          <w:rFonts w:hint="eastAsia"/>
          <w:color w:val="070707"/>
          <w:sz w:val="21"/>
          <w:szCs w:val="21"/>
        </w:rPr>
        <w:t>使用情况</w:t>
      </w:r>
      <w:r w:rsidR="008F0444" w:rsidRPr="007E17B7">
        <w:rPr>
          <w:rStyle w:val="af0"/>
          <w:rFonts w:hint="eastAsia"/>
          <w:color w:val="070707"/>
          <w:sz w:val="21"/>
          <w:szCs w:val="21"/>
        </w:rPr>
        <w:t>，</w:t>
      </w:r>
      <w:r w:rsidR="003C3D78" w:rsidRPr="007E17B7">
        <w:rPr>
          <w:rStyle w:val="af0"/>
          <w:rFonts w:hint="eastAsia"/>
          <w:color w:val="070707"/>
          <w:sz w:val="21"/>
          <w:szCs w:val="21"/>
        </w:rPr>
        <w:t xml:space="preserve">和结合国内外相关产品标准GB/T 1527-2017 《铜及铜合金拉制管》、GB/T 8890-2015 《热交换器用铜合金无缝管》、TB/T </w:t>
      </w:r>
      <w:r w:rsidR="003C3D78" w:rsidRPr="007E17B7">
        <w:rPr>
          <w:rStyle w:val="af0"/>
          <w:rFonts w:hint="eastAsia"/>
          <w:color w:val="070707"/>
          <w:sz w:val="21"/>
          <w:szCs w:val="21"/>
        </w:rPr>
        <w:lastRenderedPageBreak/>
        <w:t>3479-2017 《铁路贯通地线》、</w:t>
      </w:r>
      <w:r w:rsidR="003C3D78" w:rsidRPr="007E17B7">
        <w:rPr>
          <w:rStyle w:val="af0"/>
          <w:color w:val="070707"/>
          <w:sz w:val="21"/>
          <w:szCs w:val="21"/>
        </w:rPr>
        <w:t>EN12451</w:t>
      </w:r>
      <w:r w:rsidR="00240694">
        <w:rPr>
          <w:rStyle w:val="af0"/>
          <w:color w:val="070707"/>
          <w:sz w:val="21"/>
          <w:szCs w:val="21"/>
        </w:rPr>
        <w:t>:</w:t>
      </w:r>
      <w:r w:rsidR="003C3D78" w:rsidRPr="007E17B7">
        <w:rPr>
          <w:rStyle w:val="af0"/>
          <w:color w:val="070707"/>
          <w:sz w:val="21"/>
          <w:szCs w:val="21"/>
        </w:rPr>
        <w:t xml:space="preserve">2012 </w:t>
      </w:r>
      <w:r w:rsidR="003C3D78" w:rsidRPr="007E17B7">
        <w:rPr>
          <w:rStyle w:val="af0"/>
          <w:rFonts w:hint="eastAsia"/>
          <w:color w:val="070707"/>
          <w:sz w:val="21"/>
          <w:szCs w:val="21"/>
        </w:rPr>
        <w:t>《</w:t>
      </w:r>
      <w:r w:rsidR="003C3D78" w:rsidRPr="007E17B7">
        <w:rPr>
          <w:rStyle w:val="af0"/>
          <w:color w:val="070707"/>
          <w:sz w:val="21"/>
          <w:szCs w:val="21"/>
        </w:rPr>
        <w:t>热交换器用无缝圆形管</w:t>
      </w:r>
      <w:r w:rsidR="003C3D78" w:rsidRPr="007E17B7">
        <w:rPr>
          <w:rStyle w:val="af0"/>
          <w:rFonts w:hint="eastAsia"/>
          <w:color w:val="070707"/>
          <w:sz w:val="21"/>
          <w:szCs w:val="21"/>
        </w:rPr>
        <w:t>》</w:t>
      </w:r>
      <w:r w:rsidR="003C3D78" w:rsidRPr="007E17B7">
        <w:rPr>
          <w:rStyle w:val="af0"/>
          <w:color w:val="070707"/>
          <w:sz w:val="21"/>
          <w:szCs w:val="21"/>
        </w:rPr>
        <w:t>、ASTM B466/B466M</w:t>
      </w:r>
      <w:r w:rsidR="00240694">
        <w:rPr>
          <w:rStyle w:val="af0"/>
          <w:color w:val="070707"/>
          <w:sz w:val="21"/>
          <w:szCs w:val="21"/>
        </w:rPr>
        <w:t>:</w:t>
      </w:r>
      <w:r w:rsidR="003C3D78" w:rsidRPr="007E17B7">
        <w:rPr>
          <w:rStyle w:val="af0"/>
          <w:color w:val="070707"/>
          <w:sz w:val="21"/>
          <w:szCs w:val="21"/>
        </w:rPr>
        <w:t xml:space="preserve">2009 </w:t>
      </w:r>
      <w:r w:rsidR="003C3D78" w:rsidRPr="007E17B7">
        <w:rPr>
          <w:rStyle w:val="af0"/>
          <w:rFonts w:hint="eastAsia"/>
          <w:color w:val="070707"/>
          <w:sz w:val="21"/>
          <w:szCs w:val="21"/>
        </w:rPr>
        <w:t>《</w:t>
      </w:r>
      <w:r w:rsidR="003C3D78" w:rsidRPr="007E17B7">
        <w:rPr>
          <w:rStyle w:val="af0"/>
          <w:color w:val="070707"/>
          <w:sz w:val="21"/>
          <w:szCs w:val="21"/>
        </w:rPr>
        <w:t>铜合金无缝管</w:t>
      </w:r>
      <w:r w:rsidR="003C3D78" w:rsidRPr="007E17B7">
        <w:rPr>
          <w:rStyle w:val="af0"/>
          <w:rFonts w:hint="eastAsia"/>
          <w:color w:val="070707"/>
          <w:sz w:val="21"/>
          <w:szCs w:val="21"/>
        </w:rPr>
        <w:t>》</w:t>
      </w:r>
      <w:r w:rsidR="008F0444" w:rsidRPr="007E17B7">
        <w:rPr>
          <w:rStyle w:val="af0"/>
          <w:rFonts w:hint="eastAsia"/>
          <w:color w:val="070707"/>
          <w:sz w:val="21"/>
          <w:szCs w:val="21"/>
        </w:rPr>
        <w:t>和</w:t>
      </w:r>
      <w:r w:rsidR="003C3D78" w:rsidRPr="007E17B7">
        <w:rPr>
          <w:rStyle w:val="af0"/>
          <w:color w:val="070707"/>
          <w:sz w:val="21"/>
          <w:szCs w:val="21"/>
        </w:rPr>
        <w:t>ASTM B552</w:t>
      </w:r>
      <w:r w:rsidR="00240694">
        <w:rPr>
          <w:rStyle w:val="af0"/>
          <w:color w:val="070707"/>
          <w:sz w:val="21"/>
          <w:szCs w:val="21"/>
        </w:rPr>
        <w:t>:</w:t>
      </w:r>
      <w:r w:rsidR="003C3D78" w:rsidRPr="007E17B7">
        <w:rPr>
          <w:rStyle w:val="af0"/>
          <w:color w:val="070707"/>
          <w:sz w:val="21"/>
          <w:szCs w:val="21"/>
        </w:rPr>
        <w:t>2012</w:t>
      </w:r>
      <w:r w:rsidR="003C3D78" w:rsidRPr="007E17B7">
        <w:rPr>
          <w:rStyle w:val="af0"/>
          <w:rFonts w:hint="eastAsia"/>
          <w:color w:val="070707"/>
          <w:sz w:val="21"/>
          <w:szCs w:val="21"/>
        </w:rPr>
        <w:t>《</w:t>
      </w:r>
      <w:r w:rsidR="003C3D78" w:rsidRPr="007E17B7">
        <w:rPr>
          <w:rStyle w:val="af0"/>
          <w:color w:val="070707"/>
          <w:sz w:val="21"/>
          <w:szCs w:val="21"/>
        </w:rPr>
        <w:t>海水淡化工厂用无缝和焊接铜合金管</w:t>
      </w:r>
      <w:r w:rsidR="003C3D78" w:rsidRPr="007E17B7">
        <w:rPr>
          <w:rStyle w:val="af0"/>
          <w:rFonts w:hint="eastAsia"/>
          <w:color w:val="070707"/>
          <w:sz w:val="21"/>
          <w:szCs w:val="21"/>
        </w:rPr>
        <w:t>》进行</w:t>
      </w:r>
      <w:r w:rsidR="008F0444" w:rsidRPr="007E17B7">
        <w:rPr>
          <w:rStyle w:val="af0"/>
          <w:rFonts w:hint="eastAsia"/>
          <w:color w:val="070707"/>
          <w:sz w:val="21"/>
          <w:szCs w:val="21"/>
        </w:rPr>
        <w:t>制</w:t>
      </w:r>
      <w:r w:rsidR="003C3D78" w:rsidRPr="007E17B7">
        <w:rPr>
          <w:rStyle w:val="af0"/>
          <w:rFonts w:hint="eastAsia"/>
          <w:color w:val="070707"/>
          <w:sz w:val="21"/>
          <w:szCs w:val="21"/>
        </w:rPr>
        <w:t>订的。</w:t>
      </w:r>
    </w:p>
    <w:p w14:paraId="63090C0E" w14:textId="77777777" w:rsidR="003C3D78" w:rsidRPr="007E17B7" w:rsidRDefault="003C3D78" w:rsidP="007E17B7">
      <w:pPr>
        <w:pStyle w:val="1"/>
        <w:spacing w:before="0" w:beforeAutospacing="0" w:after="0" w:afterAutospacing="0" w:line="276" w:lineRule="auto"/>
        <w:ind w:firstLineChars="201" w:firstLine="422"/>
        <w:rPr>
          <w:rStyle w:val="af0"/>
          <w:color w:val="070707"/>
          <w:sz w:val="21"/>
          <w:szCs w:val="21"/>
        </w:rPr>
      </w:pPr>
      <w:r w:rsidRPr="007E17B7">
        <w:rPr>
          <w:rStyle w:val="af0"/>
          <w:rFonts w:hint="eastAsia"/>
          <w:color w:val="070707"/>
          <w:sz w:val="21"/>
          <w:szCs w:val="21"/>
        </w:rPr>
        <w:t>根据对比结果，</w:t>
      </w:r>
      <w:r w:rsidR="003B1652">
        <w:rPr>
          <w:rStyle w:val="af0"/>
          <w:rFonts w:hint="eastAsia"/>
          <w:color w:val="070707"/>
          <w:sz w:val="21"/>
          <w:szCs w:val="21"/>
        </w:rPr>
        <w:t>本文件</w:t>
      </w:r>
      <w:r w:rsidRPr="007E17B7">
        <w:rPr>
          <w:rStyle w:val="af0"/>
          <w:rFonts w:hint="eastAsia"/>
          <w:color w:val="070707"/>
          <w:sz w:val="21"/>
          <w:szCs w:val="21"/>
        </w:rPr>
        <w:t>的整体内容</w:t>
      </w:r>
      <w:r w:rsidR="008F0444" w:rsidRPr="007E17B7">
        <w:rPr>
          <w:rStyle w:val="af0"/>
          <w:rFonts w:hint="eastAsia"/>
          <w:color w:val="070707"/>
          <w:sz w:val="21"/>
          <w:szCs w:val="21"/>
        </w:rPr>
        <w:t>填补了</w:t>
      </w:r>
      <w:r w:rsidR="007E17B7" w:rsidRPr="007E17B7">
        <w:rPr>
          <w:rStyle w:val="af0"/>
          <w:rFonts w:hint="eastAsia"/>
          <w:color w:val="070707"/>
          <w:sz w:val="21"/>
          <w:szCs w:val="21"/>
        </w:rPr>
        <w:t>GB/T 1527-2017 《铜及铜合金拉制管》、GB/T 8890-2015 《热交换器用铜合金无缝管》</w:t>
      </w:r>
      <w:r w:rsidR="007E17B7">
        <w:rPr>
          <w:rStyle w:val="af0"/>
          <w:rFonts w:hint="eastAsia"/>
          <w:color w:val="070707"/>
          <w:sz w:val="21"/>
          <w:szCs w:val="21"/>
        </w:rPr>
        <w:t>及</w:t>
      </w:r>
      <w:r w:rsidR="007E17B7" w:rsidRPr="007E17B7">
        <w:rPr>
          <w:rStyle w:val="af0"/>
          <w:rFonts w:hint="eastAsia"/>
          <w:color w:val="070707"/>
          <w:sz w:val="21"/>
          <w:szCs w:val="21"/>
        </w:rPr>
        <w:t>TB/T 3479-2017 《铁路贯通地线》</w:t>
      </w:r>
      <w:r w:rsidR="008F0444" w:rsidRPr="007E17B7">
        <w:rPr>
          <w:rStyle w:val="af0"/>
          <w:rFonts w:hint="eastAsia"/>
          <w:color w:val="070707"/>
          <w:sz w:val="21"/>
          <w:szCs w:val="21"/>
        </w:rPr>
        <w:t>标准</w:t>
      </w:r>
      <w:r w:rsidR="008F0444" w:rsidRPr="007E17B7">
        <w:rPr>
          <w:rStyle w:val="af0"/>
          <w:color w:val="070707"/>
          <w:sz w:val="21"/>
          <w:szCs w:val="21"/>
        </w:rPr>
        <w:t>的空白，标准</w:t>
      </w:r>
      <w:r w:rsidR="008F0444" w:rsidRPr="007E17B7">
        <w:rPr>
          <w:rStyle w:val="af0"/>
          <w:rFonts w:hint="eastAsia"/>
          <w:color w:val="070707"/>
          <w:sz w:val="21"/>
          <w:szCs w:val="21"/>
        </w:rPr>
        <w:t>整体</w:t>
      </w:r>
      <w:r w:rsidR="008F0444" w:rsidRPr="007E17B7">
        <w:rPr>
          <w:rStyle w:val="af0"/>
          <w:color w:val="070707"/>
          <w:sz w:val="21"/>
          <w:szCs w:val="21"/>
        </w:rPr>
        <w:t>内容</w:t>
      </w:r>
      <w:r w:rsidRPr="007E17B7">
        <w:rPr>
          <w:rStyle w:val="af0"/>
          <w:rFonts w:hint="eastAsia"/>
          <w:color w:val="070707"/>
          <w:sz w:val="21"/>
          <w:szCs w:val="21"/>
        </w:rPr>
        <w:t>达到国际先进水平。</w:t>
      </w:r>
    </w:p>
    <w:p w14:paraId="6D205DE8" w14:textId="77777777" w:rsidR="00FC5340" w:rsidRPr="008D4378" w:rsidRDefault="00FC5340" w:rsidP="004B41E0">
      <w:pPr>
        <w:pStyle w:val="1"/>
        <w:spacing w:before="0" w:beforeAutospacing="0" w:after="0" w:afterAutospacing="0" w:line="276" w:lineRule="auto"/>
        <w:rPr>
          <w:rStyle w:val="af0"/>
          <w:color w:val="070707"/>
          <w:sz w:val="21"/>
          <w:szCs w:val="21"/>
        </w:rPr>
      </w:pPr>
    </w:p>
    <w:p w14:paraId="0DBF91E8" w14:textId="77777777" w:rsidR="00FC5340" w:rsidRPr="004370D7" w:rsidRDefault="00FC5340"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与国际标准、国外同类标准水平的对比情况</w:t>
      </w:r>
    </w:p>
    <w:p w14:paraId="094D383E" w14:textId="77777777" w:rsidR="0091099A" w:rsidRPr="0091099A" w:rsidRDefault="0006695A" w:rsidP="000C45CC">
      <w:pPr>
        <w:pStyle w:val="1"/>
        <w:spacing w:before="0" w:beforeAutospacing="0" w:after="0" w:afterAutospacing="0" w:line="276" w:lineRule="auto"/>
        <w:rPr>
          <w:rStyle w:val="af0"/>
          <w:color w:val="070707"/>
          <w:sz w:val="21"/>
          <w:szCs w:val="21"/>
        </w:rPr>
      </w:pPr>
      <w:r>
        <w:rPr>
          <w:rStyle w:val="af0"/>
          <w:b/>
          <w:color w:val="070707"/>
          <w:sz w:val="21"/>
          <w:szCs w:val="21"/>
        </w:rPr>
        <w:t>6</w:t>
      </w:r>
      <w:r w:rsidR="000C45CC" w:rsidRPr="000C45CC">
        <w:rPr>
          <w:rStyle w:val="af0"/>
          <w:rFonts w:hint="eastAsia"/>
          <w:b/>
          <w:color w:val="070707"/>
          <w:sz w:val="21"/>
          <w:szCs w:val="21"/>
        </w:rPr>
        <w:t>.1</w:t>
      </w:r>
      <w:r w:rsidR="000C45CC">
        <w:rPr>
          <w:rStyle w:val="af0"/>
          <w:rFonts w:hint="eastAsia"/>
          <w:color w:val="070707"/>
          <w:sz w:val="21"/>
          <w:szCs w:val="21"/>
        </w:rPr>
        <w:t xml:space="preserve"> </w:t>
      </w:r>
      <w:r w:rsidR="0091099A" w:rsidRPr="0091099A">
        <w:rPr>
          <w:rStyle w:val="af0"/>
          <w:rFonts w:hint="eastAsia"/>
          <w:color w:val="070707"/>
          <w:sz w:val="21"/>
          <w:szCs w:val="21"/>
        </w:rPr>
        <w:t>与GB/T 1527-2017 《铜及铜合金拉制管》标准的</w:t>
      </w:r>
      <w:r w:rsidR="0091099A" w:rsidRPr="0091099A">
        <w:rPr>
          <w:rStyle w:val="af0"/>
          <w:color w:val="070707"/>
          <w:sz w:val="21"/>
          <w:szCs w:val="21"/>
        </w:rPr>
        <w:t>主要技术指标不同之处</w:t>
      </w:r>
      <w:r w:rsidR="0091099A" w:rsidRPr="0091099A">
        <w:rPr>
          <w:rStyle w:val="af0"/>
          <w:rFonts w:hint="eastAsia"/>
          <w:color w:val="070707"/>
          <w:sz w:val="21"/>
          <w:szCs w:val="21"/>
        </w:rPr>
        <w:t>如下：</w:t>
      </w:r>
    </w:p>
    <w:p w14:paraId="72735685"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6543D2">
        <w:rPr>
          <w:rFonts w:ascii="Times New Roman" w:hAnsi="Times New Roman" w:cs="Times New Roman"/>
          <w:noProof/>
          <w:kern w:val="0"/>
          <w:sz w:val="21"/>
          <w:szCs w:val="21"/>
        </w:rPr>
        <w:t>——</w:t>
      </w:r>
      <w:r w:rsidRPr="0091099A">
        <w:rPr>
          <w:rStyle w:val="af0"/>
          <w:rFonts w:hint="eastAsia"/>
          <w:color w:val="070707"/>
          <w:sz w:val="21"/>
          <w:szCs w:val="21"/>
        </w:rPr>
        <w:t>增加盘管、大散盘铜合金管材的</w:t>
      </w:r>
      <w:r w:rsidRPr="0091099A">
        <w:rPr>
          <w:rStyle w:val="af0"/>
          <w:color w:val="070707"/>
          <w:sz w:val="21"/>
          <w:szCs w:val="21"/>
        </w:rPr>
        <w:t>供货</w:t>
      </w:r>
      <w:r w:rsidRPr="0091099A">
        <w:rPr>
          <w:rStyle w:val="af0"/>
          <w:rFonts w:hint="eastAsia"/>
          <w:color w:val="070707"/>
          <w:sz w:val="21"/>
          <w:szCs w:val="21"/>
        </w:rPr>
        <w:t>形式，</w:t>
      </w:r>
      <w:r w:rsidRPr="0091099A">
        <w:rPr>
          <w:rStyle w:val="af0"/>
          <w:color w:val="070707"/>
          <w:sz w:val="21"/>
          <w:szCs w:val="21"/>
        </w:rPr>
        <w:t>并对</w:t>
      </w:r>
      <w:r w:rsidRPr="0091099A">
        <w:rPr>
          <w:rStyle w:val="af0"/>
          <w:rFonts w:hint="eastAsia"/>
          <w:color w:val="070707"/>
          <w:sz w:val="21"/>
          <w:szCs w:val="21"/>
        </w:rPr>
        <w:t>的力学性能、工艺性能做出明确的要求；</w:t>
      </w:r>
    </w:p>
    <w:p w14:paraId="4DCB2EC4"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91099A">
        <w:rPr>
          <w:rFonts w:ascii="Times New Roman" w:hAnsi="Times New Roman" w:cs="Times New Roman"/>
          <w:noProof/>
          <w:kern w:val="0"/>
          <w:sz w:val="21"/>
          <w:szCs w:val="21"/>
        </w:rPr>
        <w:t>——</w:t>
      </w:r>
      <w:r w:rsidRPr="0091099A">
        <w:rPr>
          <w:rStyle w:val="af0"/>
          <w:rFonts w:hint="eastAsia"/>
          <w:color w:val="070707"/>
          <w:sz w:val="21"/>
          <w:szCs w:val="21"/>
        </w:rPr>
        <w:t>解决客户对超长、超重铜合金管材的需求的标准要求。</w:t>
      </w:r>
    </w:p>
    <w:p w14:paraId="06CDF830" w14:textId="77777777" w:rsidR="0091099A" w:rsidRPr="0091099A" w:rsidRDefault="0006695A" w:rsidP="000C45CC">
      <w:pPr>
        <w:pStyle w:val="1"/>
        <w:spacing w:before="0" w:beforeAutospacing="0" w:after="0" w:afterAutospacing="0" w:line="276" w:lineRule="auto"/>
        <w:rPr>
          <w:rStyle w:val="af0"/>
          <w:color w:val="070707"/>
          <w:sz w:val="21"/>
          <w:szCs w:val="21"/>
        </w:rPr>
      </w:pPr>
      <w:r>
        <w:rPr>
          <w:rStyle w:val="af0"/>
          <w:b/>
          <w:color w:val="070707"/>
          <w:sz w:val="21"/>
          <w:szCs w:val="21"/>
        </w:rPr>
        <w:t>6</w:t>
      </w:r>
      <w:r w:rsidR="000C45CC" w:rsidRPr="000C45CC">
        <w:rPr>
          <w:rStyle w:val="af0"/>
          <w:rFonts w:hint="eastAsia"/>
          <w:b/>
          <w:color w:val="070707"/>
          <w:sz w:val="21"/>
          <w:szCs w:val="21"/>
        </w:rPr>
        <w:t>.2</w:t>
      </w:r>
      <w:r w:rsidR="000C45CC">
        <w:rPr>
          <w:rStyle w:val="af0"/>
          <w:rFonts w:hint="eastAsia"/>
          <w:color w:val="070707"/>
          <w:sz w:val="21"/>
          <w:szCs w:val="21"/>
        </w:rPr>
        <w:t xml:space="preserve"> </w:t>
      </w:r>
      <w:r w:rsidR="0091099A" w:rsidRPr="0091099A">
        <w:rPr>
          <w:rStyle w:val="af0"/>
          <w:rFonts w:hint="eastAsia"/>
          <w:color w:val="070707"/>
          <w:sz w:val="21"/>
          <w:szCs w:val="21"/>
        </w:rPr>
        <w:t>与GB/T 8890-2015 《热交换器用铜合金无缝管》标准的</w:t>
      </w:r>
      <w:r w:rsidR="0091099A" w:rsidRPr="0091099A">
        <w:rPr>
          <w:rStyle w:val="af0"/>
          <w:color w:val="070707"/>
          <w:sz w:val="21"/>
          <w:szCs w:val="21"/>
        </w:rPr>
        <w:t>主要技术指标不同之处</w:t>
      </w:r>
      <w:r w:rsidR="0091099A" w:rsidRPr="0091099A">
        <w:rPr>
          <w:rStyle w:val="af0"/>
          <w:rFonts w:hint="eastAsia"/>
          <w:color w:val="070707"/>
          <w:sz w:val="21"/>
          <w:szCs w:val="21"/>
        </w:rPr>
        <w:t>如下：</w:t>
      </w:r>
    </w:p>
    <w:p w14:paraId="26B6FAE4"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6543D2">
        <w:rPr>
          <w:rFonts w:ascii="Times New Roman" w:hAnsi="Times New Roman" w:cs="Times New Roman"/>
          <w:noProof/>
          <w:kern w:val="0"/>
          <w:sz w:val="21"/>
          <w:szCs w:val="21"/>
        </w:rPr>
        <w:t>——</w:t>
      </w:r>
      <w:r w:rsidRPr="0091099A">
        <w:rPr>
          <w:rStyle w:val="af0"/>
          <w:rFonts w:hint="eastAsia"/>
          <w:color w:val="070707"/>
          <w:sz w:val="21"/>
          <w:szCs w:val="21"/>
        </w:rPr>
        <w:t>增加了轻拉（H55）、</w:t>
      </w:r>
      <w:r w:rsidRPr="0091099A">
        <w:rPr>
          <w:rStyle w:val="af0"/>
          <w:color w:val="070707"/>
          <w:sz w:val="21"/>
          <w:szCs w:val="21"/>
        </w:rPr>
        <w:t>常规拉拔（</w:t>
      </w:r>
      <w:r w:rsidRPr="0091099A">
        <w:rPr>
          <w:rStyle w:val="af0"/>
          <w:rFonts w:hint="eastAsia"/>
          <w:color w:val="070707"/>
          <w:sz w:val="21"/>
          <w:szCs w:val="21"/>
        </w:rPr>
        <w:t>H58</w:t>
      </w:r>
      <w:r w:rsidRPr="0091099A">
        <w:rPr>
          <w:rStyle w:val="af0"/>
          <w:color w:val="070707"/>
          <w:sz w:val="21"/>
          <w:szCs w:val="21"/>
        </w:rPr>
        <w:t>）</w:t>
      </w:r>
      <w:r w:rsidRPr="0091099A">
        <w:rPr>
          <w:rStyle w:val="af0"/>
          <w:rFonts w:hint="eastAsia"/>
          <w:color w:val="070707"/>
          <w:sz w:val="21"/>
          <w:szCs w:val="21"/>
        </w:rPr>
        <w:t>的产品状态，并对其力学性能、工艺性能做出明确的要求；</w:t>
      </w:r>
    </w:p>
    <w:p w14:paraId="54C3D22C"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91099A">
        <w:rPr>
          <w:rFonts w:ascii="Times New Roman" w:hAnsi="Times New Roman" w:cs="Times New Roman"/>
          <w:noProof/>
          <w:kern w:val="0"/>
          <w:sz w:val="21"/>
          <w:szCs w:val="21"/>
        </w:rPr>
        <w:t>——</w:t>
      </w:r>
      <w:r w:rsidRPr="0091099A">
        <w:rPr>
          <w:rStyle w:val="af0"/>
          <w:rFonts w:hint="eastAsia"/>
          <w:color w:val="070707"/>
          <w:sz w:val="21"/>
          <w:szCs w:val="21"/>
        </w:rPr>
        <w:t>增加盘管、大散盘等供货形式，且没有长度限制。管材更长、更重，尤其满足在长度上有更高要求的客户需求，减少焊接次数，降低泄露风险；</w:t>
      </w:r>
    </w:p>
    <w:p w14:paraId="7762B78D"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6543D2">
        <w:rPr>
          <w:rFonts w:ascii="Times New Roman" w:hAnsi="Times New Roman" w:cs="Times New Roman"/>
          <w:noProof/>
          <w:kern w:val="0"/>
          <w:sz w:val="21"/>
          <w:szCs w:val="21"/>
        </w:rPr>
        <w:t>——</w:t>
      </w:r>
      <w:r w:rsidRPr="0091099A">
        <w:rPr>
          <w:rStyle w:val="af0"/>
          <w:rFonts w:hint="eastAsia"/>
          <w:color w:val="070707"/>
          <w:sz w:val="21"/>
          <w:szCs w:val="21"/>
        </w:rPr>
        <w:t>非破坏性试验仅保留涡流探伤一项，不要求做水压试验和气压试验。</w:t>
      </w:r>
    </w:p>
    <w:p w14:paraId="212886B3" w14:textId="77777777" w:rsidR="0091099A" w:rsidRPr="0091099A" w:rsidRDefault="0006695A" w:rsidP="000C45CC">
      <w:pPr>
        <w:pStyle w:val="1"/>
        <w:spacing w:before="0" w:beforeAutospacing="0" w:after="0" w:afterAutospacing="0" w:line="276" w:lineRule="auto"/>
        <w:rPr>
          <w:rStyle w:val="af0"/>
          <w:color w:val="070707"/>
          <w:sz w:val="21"/>
          <w:szCs w:val="21"/>
        </w:rPr>
      </w:pPr>
      <w:r>
        <w:rPr>
          <w:rStyle w:val="af0"/>
          <w:b/>
          <w:color w:val="070707"/>
          <w:sz w:val="21"/>
          <w:szCs w:val="21"/>
        </w:rPr>
        <w:t>6</w:t>
      </w:r>
      <w:r w:rsidR="000C45CC" w:rsidRPr="000C45CC">
        <w:rPr>
          <w:rStyle w:val="af0"/>
          <w:rFonts w:hint="eastAsia"/>
          <w:b/>
          <w:color w:val="070707"/>
          <w:sz w:val="21"/>
          <w:szCs w:val="21"/>
        </w:rPr>
        <w:t>.3</w:t>
      </w:r>
      <w:r w:rsidR="000C45CC">
        <w:rPr>
          <w:rStyle w:val="af0"/>
          <w:rFonts w:hint="eastAsia"/>
          <w:color w:val="070707"/>
          <w:sz w:val="21"/>
          <w:szCs w:val="21"/>
        </w:rPr>
        <w:t xml:space="preserve"> </w:t>
      </w:r>
      <w:r w:rsidR="0091099A" w:rsidRPr="0091099A">
        <w:rPr>
          <w:rStyle w:val="af0"/>
          <w:rFonts w:hint="eastAsia"/>
          <w:color w:val="070707"/>
          <w:sz w:val="21"/>
          <w:szCs w:val="21"/>
        </w:rPr>
        <w:t>与TB/T 3479-2017 《铁路贯通地线》标准的</w:t>
      </w:r>
      <w:r w:rsidR="0091099A" w:rsidRPr="0091099A">
        <w:rPr>
          <w:rStyle w:val="af0"/>
          <w:color w:val="070707"/>
          <w:sz w:val="21"/>
          <w:szCs w:val="21"/>
        </w:rPr>
        <w:t>主要技术指标不同之处</w:t>
      </w:r>
      <w:r w:rsidR="0091099A" w:rsidRPr="0091099A">
        <w:rPr>
          <w:rStyle w:val="af0"/>
          <w:rFonts w:hint="eastAsia"/>
          <w:color w:val="070707"/>
          <w:sz w:val="21"/>
          <w:szCs w:val="21"/>
        </w:rPr>
        <w:t>如下：</w:t>
      </w:r>
    </w:p>
    <w:p w14:paraId="2AC438DA" w14:textId="77777777" w:rsidR="0091099A" w:rsidRPr="0091099A" w:rsidRDefault="0091099A" w:rsidP="0091099A">
      <w:pPr>
        <w:pStyle w:val="1"/>
        <w:spacing w:before="0" w:beforeAutospacing="0" w:after="0" w:afterAutospacing="0" w:line="276" w:lineRule="auto"/>
        <w:ind w:firstLineChars="202" w:firstLine="426"/>
        <w:rPr>
          <w:rStyle w:val="af0"/>
          <w:color w:val="070707"/>
          <w:sz w:val="21"/>
          <w:szCs w:val="21"/>
        </w:rPr>
      </w:pPr>
      <w:r w:rsidRPr="0091099A">
        <w:rPr>
          <w:rFonts w:ascii="Times New Roman" w:hAnsi="Times New Roman" w:cs="Times New Roman"/>
          <w:noProof/>
          <w:kern w:val="0"/>
          <w:sz w:val="21"/>
          <w:szCs w:val="21"/>
        </w:rPr>
        <w:t>——</w:t>
      </w:r>
      <w:r w:rsidRPr="0091099A">
        <w:rPr>
          <w:rStyle w:val="af0"/>
          <w:rFonts w:hint="eastAsia"/>
          <w:color w:val="070707"/>
          <w:sz w:val="21"/>
          <w:szCs w:val="21"/>
        </w:rPr>
        <w:t>增加</w:t>
      </w:r>
      <w:r w:rsidRPr="0091099A">
        <w:rPr>
          <w:rStyle w:val="af0"/>
          <w:color w:val="070707"/>
          <w:sz w:val="21"/>
          <w:szCs w:val="21"/>
        </w:rPr>
        <w:t>外护套用铜</w:t>
      </w:r>
      <w:r w:rsidRPr="0091099A">
        <w:rPr>
          <w:rStyle w:val="af0"/>
          <w:rFonts w:hint="eastAsia"/>
          <w:color w:val="070707"/>
          <w:sz w:val="21"/>
          <w:szCs w:val="21"/>
        </w:rPr>
        <w:t>合金</w:t>
      </w:r>
      <w:r w:rsidRPr="0091099A">
        <w:rPr>
          <w:rStyle w:val="af0"/>
          <w:color w:val="070707"/>
          <w:sz w:val="21"/>
          <w:szCs w:val="21"/>
        </w:rPr>
        <w:t>管材</w:t>
      </w:r>
      <w:r w:rsidRPr="0091099A">
        <w:rPr>
          <w:rStyle w:val="af0"/>
          <w:rFonts w:hint="eastAsia"/>
          <w:color w:val="070707"/>
          <w:sz w:val="21"/>
          <w:szCs w:val="21"/>
        </w:rPr>
        <w:t>的牌号、成分、尺寸、力学性能、工艺性能等</w:t>
      </w:r>
      <w:r w:rsidRPr="0091099A">
        <w:rPr>
          <w:rStyle w:val="af0"/>
          <w:color w:val="070707"/>
          <w:sz w:val="21"/>
          <w:szCs w:val="21"/>
        </w:rPr>
        <w:t>要求</w:t>
      </w:r>
      <w:r w:rsidRPr="0091099A">
        <w:rPr>
          <w:rStyle w:val="af0"/>
          <w:rFonts w:hint="eastAsia"/>
          <w:color w:val="070707"/>
          <w:sz w:val="21"/>
          <w:szCs w:val="21"/>
        </w:rPr>
        <w:t>；</w:t>
      </w:r>
    </w:p>
    <w:p w14:paraId="44C5C309" w14:textId="77777777" w:rsidR="00FC5340" w:rsidRPr="0091099A" w:rsidRDefault="0091099A" w:rsidP="0091099A">
      <w:pPr>
        <w:pStyle w:val="1"/>
        <w:spacing w:before="0" w:beforeAutospacing="0" w:after="0" w:afterAutospacing="0" w:line="276" w:lineRule="auto"/>
        <w:ind w:firstLineChars="202" w:firstLine="426"/>
        <w:rPr>
          <w:rStyle w:val="af0"/>
          <w:b/>
          <w:color w:val="070707"/>
          <w:sz w:val="21"/>
          <w:szCs w:val="21"/>
        </w:rPr>
      </w:pPr>
      <w:r w:rsidRPr="006543D2">
        <w:rPr>
          <w:rFonts w:ascii="Times New Roman" w:hAnsi="Times New Roman" w:cs="Times New Roman"/>
          <w:noProof/>
          <w:kern w:val="0"/>
          <w:sz w:val="21"/>
          <w:szCs w:val="21"/>
        </w:rPr>
        <w:t>——</w:t>
      </w:r>
      <w:r w:rsidRPr="0091099A">
        <w:rPr>
          <w:rStyle w:val="af0"/>
          <w:rFonts w:hint="eastAsia"/>
          <w:color w:val="070707"/>
          <w:sz w:val="21"/>
          <w:szCs w:val="21"/>
        </w:rPr>
        <w:t>对</w:t>
      </w:r>
      <w:r w:rsidRPr="0091099A">
        <w:rPr>
          <w:rStyle w:val="af0"/>
          <w:color w:val="070707"/>
          <w:sz w:val="21"/>
          <w:szCs w:val="21"/>
        </w:rPr>
        <w:t>外护套用铜</w:t>
      </w:r>
      <w:r w:rsidRPr="0091099A">
        <w:rPr>
          <w:rStyle w:val="af0"/>
          <w:rFonts w:hint="eastAsia"/>
          <w:color w:val="070707"/>
          <w:sz w:val="21"/>
          <w:szCs w:val="21"/>
        </w:rPr>
        <w:t>合金</w:t>
      </w:r>
      <w:r w:rsidRPr="0091099A">
        <w:rPr>
          <w:rStyle w:val="af0"/>
          <w:color w:val="070707"/>
          <w:sz w:val="21"/>
          <w:szCs w:val="21"/>
        </w:rPr>
        <w:t>管材</w:t>
      </w:r>
      <w:r w:rsidRPr="0091099A">
        <w:rPr>
          <w:rStyle w:val="af0"/>
          <w:rFonts w:hint="eastAsia"/>
          <w:color w:val="070707"/>
          <w:sz w:val="21"/>
          <w:szCs w:val="21"/>
        </w:rPr>
        <w:t>的牌号、化学成分、状态、供货形式、力学性能、工艺性能、环保性能及耐腐蚀性能做出明确要求，并提供了检测</w:t>
      </w:r>
      <w:r w:rsidRPr="0091099A">
        <w:rPr>
          <w:rStyle w:val="af0"/>
          <w:color w:val="070707"/>
          <w:sz w:val="21"/>
          <w:szCs w:val="21"/>
        </w:rPr>
        <w:t>方法</w:t>
      </w:r>
      <w:r w:rsidRPr="0091099A">
        <w:rPr>
          <w:rStyle w:val="af0"/>
          <w:rFonts w:hint="eastAsia"/>
          <w:color w:val="070707"/>
          <w:sz w:val="21"/>
          <w:szCs w:val="21"/>
        </w:rPr>
        <w:t>和标准。</w:t>
      </w:r>
    </w:p>
    <w:p w14:paraId="71D800D1" w14:textId="77777777" w:rsidR="00FC5340" w:rsidRDefault="00FC5340" w:rsidP="00FC5340">
      <w:pPr>
        <w:spacing w:line="360" w:lineRule="auto"/>
        <w:rPr>
          <w:rFonts w:ascii="宋体" w:hAnsi="宋体"/>
          <w:b/>
          <w:sz w:val="24"/>
        </w:rPr>
      </w:pPr>
    </w:p>
    <w:p w14:paraId="06A435E2" w14:textId="77777777" w:rsidR="00FC5340" w:rsidRPr="004370D7" w:rsidRDefault="00FC5340"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与国内有关现行法律、法规和强制性标准的关系</w:t>
      </w:r>
    </w:p>
    <w:p w14:paraId="64B3DE90" w14:textId="1CD3D49B" w:rsidR="00FC5340" w:rsidRDefault="003B1652" w:rsidP="00AF59A2">
      <w:pPr>
        <w:pStyle w:val="1"/>
        <w:spacing w:before="0" w:beforeAutospacing="0" w:after="0" w:afterAutospacing="0" w:line="276" w:lineRule="auto"/>
        <w:ind w:firstLineChars="202" w:firstLine="424"/>
        <w:rPr>
          <w:rStyle w:val="af0"/>
          <w:color w:val="070707"/>
          <w:sz w:val="21"/>
          <w:szCs w:val="21"/>
        </w:rPr>
      </w:pPr>
      <w:r>
        <w:rPr>
          <w:rStyle w:val="af0"/>
          <w:rFonts w:hint="eastAsia"/>
          <w:color w:val="070707"/>
          <w:sz w:val="21"/>
          <w:szCs w:val="21"/>
        </w:rPr>
        <w:t>本文件</w:t>
      </w:r>
      <w:r w:rsidR="00A74F17" w:rsidRPr="00BC41F2">
        <w:rPr>
          <w:rStyle w:val="af0"/>
          <w:rFonts w:hint="eastAsia"/>
          <w:color w:val="070707"/>
          <w:sz w:val="21"/>
          <w:szCs w:val="21"/>
        </w:rPr>
        <w:t>的制定过程、技术指标的选定、检验项目的设置符合现行法律、法规和强制性国家标准的规定。</w:t>
      </w:r>
    </w:p>
    <w:p w14:paraId="058FEE83" w14:textId="77777777" w:rsidR="00100620" w:rsidRPr="00BC41F2" w:rsidRDefault="00100620" w:rsidP="00100620">
      <w:pPr>
        <w:pStyle w:val="1"/>
        <w:spacing w:before="0" w:beforeAutospacing="0" w:after="0" w:afterAutospacing="0" w:line="276" w:lineRule="auto"/>
        <w:rPr>
          <w:rStyle w:val="af0"/>
          <w:color w:val="070707"/>
          <w:sz w:val="21"/>
          <w:szCs w:val="21"/>
        </w:rPr>
      </w:pPr>
    </w:p>
    <w:p w14:paraId="636E34BE" w14:textId="77777777" w:rsidR="00FC5340" w:rsidRPr="004370D7" w:rsidRDefault="00FC5340"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重大分歧意见的处理经过和依据</w:t>
      </w:r>
    </w:p>
    <w:p w14:paraId="15EA5596" w14:textId="0FB0AD2F" w:rsidR="00FC5340" w:rsidRDefault="00FC5340" w:rsidP="00AF59A2">
      <w:pPr>
        <w:pStyle w:val="1"/>
        <w:spacing w:before="0" w:beforeAutospacing="0" w:after="0" w:afterAutospacing="0" w:line="276" w:lineRule="auto"/>
        <w:ind w:firstLineChars="202" w:firstLine="424"/>
        <w:rPr>
          <w:rStyle w:val="af0"/>
          <w:color w:val="070707"/>
          <w:sz w:val="21"/>
        </w:rPr>
      </w:pPr>
      <w:r w:rsidRPr="00AF59A2">
        <w:rPr>
          <w:rStyle w:val="af0"/>
          <w:rFonts w:hint="eastAsia"/>
          <w:color w:val="070707"/>
          <w:sz w:val="21"/>
        </w:rPr>
        <w:t>无</w:t>
      </w:r>
    </w:p>
    <w:p w14:paraId="07F0B06E" w14:textId="77777777" w:rsidR="00100620" w:rsidRDefault="00100620" w:rsidP="00100620">
      <w:pPr>
        <w:pStyle w:val="1"/>
        <w:spacing w:before="0" w:beforeAutospacing="0" w:after="0" w:afterAutospacing="0" w:line="276" w:lineRule="auto"/>
        <w:rPr>
          <w:rStyle w:val="af0"/>
          <w:color w:val="070707"/>
          <w:sz w:val="21"/>
        </w:rPr>
      </w:pPr>
    </w:p>
    <w:p w14:paraId="59E218EF" w14:textId="77777777" w:rsidR="00BC41F2" w:rsidRPr="004370D7" w:rsidRDefault="00BC41F2"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标准作为强制性或推荐性标准的建议</w:t>
      </w:r>
    </w:p>
    <w:p w14:paraId="51E36091" w14:textId="37AD22F6" w:rsidR="00BC41F2" w:rsidRDefault="003B1652" w:rsidP="00BC41F2">
      <w:pPr>
        <w:pStyle w:val="1"/>
        <w:spacing w:before="0" w:beforeAutospacing="0" w:after="0" w:afterAutospacing="0" w:line="276" w:lineRule="auto"/>
        <w:ind w:firstLineChars="202" w:firstLine="424"/>
        <w:rPr>
          <w:rStyle w:val="af0"/>
          <w:color w:val="070707"/>
          <w:sz w:val="21"/>
        </w:rPr>
      </w:pPr>
      <w:r>
        <w:rPr>
          <w:rStyle w:val="af0"/>
          <w:rFonts w:hint="eastAsia"/>
          <w:color w:val="070707"/>
          <w:sz w:val="21"/>
        </w:rPr>
        <w:t>本文件</w:t>
      </w:r>
      <w:r w:rsidR="00BC41F2" w:rsidRPr="00BC41F2">
        <w:rPr>
          <w:rStyle w:val="af0"/>
          <w:rFonts w:hint="eastAsia"/>
          <w:color w:val="070707"/>
          <w:sz w:val="21"/>
        </w:rPr>
        <w:t>建议作为推荐性行业标准</w:t>
      </w:r>
      <w:r w:rsidR="00BC41F2">
        <w:rPr>
          <w:rStyle w:val="af0"/>
          <w:rFonts w:hint="eastAsia"/>
          <w:color w:val="070707"/>
          <w:sz w:val="21"/>
        </w:rPr>
        <w:t>。</w:t>
      </w:r>
    </w:p>
    <w:p w14:paraId="0822F749" w14:textId="77777777" w:rsidR="00100620" w:rsidRPr="00BC41F2" w:rsidRDefault="00100620" w:rsidP="00100620">
      <w:pPr>
        <w:pStyle w:val="1"/>
        <w:spacing w:before="0" w:beforeAutospacing="0" w:after="0" w:afterAutospacing="0" w:line="276" w:lineRule="auto"/>
        <w:rPr>
          <w:rStyle w:val="af0"/>
          <w:color w:val="070707"/>
          <w:sz w:val="21"/>
          <w:szCs w:val="21"/>
        </w:rPr>
      </w:pPr>
    </w:p>
    <w:p w14:paraId="1AFC690E" w14:textId="77777777" w:rsidR="00FC5340" w:rsidRPr="004370D7" w:rsidRDefault="00FC5340"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标准实施贯彻的建议</w:t>
      </w:r>
    </w:p>
    <w:p w14:paraId="6056F169" w14:textId="40755CAC" w:rsidR="00FC5340" w:rsidRDefault="003B1652" w:rsidP="00AF59A2">
      <w:pPr>
        <w:pStyle w:val="1"/>
        <w:spacing w:before="0" w:beforeAutospacing="0" w:after="0" w:afterAutospacing="0" w:line="276" w:lineRule="auto"/>
        <w:ind w:firstLineChars="202" w:firstLine="424"/>
        <w:rPr>
          <w:rStyle w:val="af0"/>
          <w:color w:val="070707"/>
          <w:sz w:val="21"/>
          <w:szCs w:val="21"/>
        </w:rPr>
      </w:pPr>
      <w:r>
        <w:rPr>
          <w:rStyle w:val="af0"/>
          <w:rFonts w:hint="eastAsia"/>
          <w:color w:val="070707"/>
          <w:sz w:val="21"/>
          <w:szCs w:val="21"/>
        </w:rPr>
        <w:t>本文件</w:t>
      </w:r>
      <w:r w:rsidR="000533C3" w:rsidRPr="00AF59A2">
        <w:rPr>
          <w:rStyle w:val="af0"/>
          <w:rFonts w:hint="eastAsia"/>
          <w:color w:val="070707"/>
          <w:sz w:val="21"/>
          <w:szCs w:val="21"/>
        </w:rPr>
        <w:t>是以我国</w:t>
      </w:r>
      <w:r w:rsidR="00AF59A2" w:rsidRPr="00AF59A2">
        <w:rPr>
          <w:rStyle w:val="af0"/>
          <w:rFonts w:hint="eastAsia"/>
          <w:color w:val="070707"/>
          <w:sz w:val="21"/>
          <w:szCs w:val="21"/>
        </w:rPr>
        <w:t>超长</w:t>
      </w:r>
      <w:r w:rsidR="00AF59A2" w:rsidRPr="00AF59A2">
        <w:rPr>
          <w:rStyle w:val="af0"/>
          <w:color w:val="070707"/>
          <w:sz w:val="21"/>
          <w:szCs w:val="21"/>
        </w:rPr>
        <w:t>、超</w:t>
      </w:r>
      <w:r w:rsidR="00AF59A2" w:rsidRPr="00AF59A2">
        <w:rPr>
          <w:rStyle w:val="af0"/>
          <w:rFonts w:hint="eastAsia"/>
          <w:color w:val="070707"/>
          <w:sz w:val="21"/>
          <w:szCs w:val="21"/>
        </w:rPr>
        <w:t>重</w:t>
      </w:r>
      <w:r w:rsidR="00AF59A2" w:rsidRPr="00AF59A2">
        <w:rPr>
          <w:rStyle w:val="af0"/>
          <w:color w:val="070707"/>
          <w:sz w:val="21"/>
          <w:szCs w:val="21"/>
        </w:rPr>
        <w:t>铜合金</w:t>
      </w:r>
      <w:r w:rsidR="00AF59A2" w:rsidRPr="00AF59A2">
        <w:rPr>
          <w:rStyle w:val="af0"/>
          <w:rFonts w:hint="eastAsia"/>
          <w:color w:val="070707"/>
          <w:sz w:val="21"/>
          <w:szCs w:val="21"/>
        </w:rPr>
        <w:t>无缝</w:t>
      </w:r>
      <w:r w:rsidR="00AF59A2" w:rsidRPr="00AF59A2">
        <w:rPr>
          <w:rStyle w:val="af0"/>
          <w:color w:val="070707"/>
          <w:sz w:val="21"/>
          <w:szCs w:val="21"/>
        </w:rPr>
        <w:t>盘管</w:t>
      </w:r>
      <w:r w:rsidR="000533C3" w:rsidRPr="00AF59A2">
        <w:rPr>
          <w:rStyle w:val="af0"/>
          <w:rFonts w:hint="eastAsia"/>
          <w:color w:val="070707"/>
          <w:sz w:val="21"/>
          <w:szCs w:val="21"/>
        </w:rPr>
        <w:t>生产现状为基础，结合国内、外订货合同及技术标准要求而进行</w:t>
      </w:r>
      <w:r w:rsidR="00AF59A2" w:rsidRPr="00AF59A2">
        <w:rPr>
          <w:rStyle w:val="af0"/>
          <w:rFonts w:hint="eastAsia"/>
          <w:color w:val="070707"/>
          <w:sz w:val="21"/>
          <w:szCs w:val="21"/>
        </w:rPr>
        <w:t>制定</w:t>
      </w:r>
      <w:r w:rsidR="000533C3" w:rsidRPr="00AF59A2">
        <w:rPr>
          <w:rStyle w:val="af0"/>
          <w:rFonts w:hint="eastAsia"/>
          <w:color w:val="070707"/>
          <w:sz w:val="21"/>
          <w:szCs w:val="21"/>
        </w:rPr>
        <w:t>而成。标准全面覆盖了</w:t>
      </w:r>
      <w:r w:rsidR="00AF59A2" w:rsidRPr="00AF59A2">
        <w:rPr>
          <w:rStyle w:val="af0"/>
          <w:color w:val="070707"/>
          <w:sz w:val="21"/>
          <w:szCs w:val="21"/>
        </w:rPr>
        <w:t>铜合金</w:t>
      </w:r>
      <w:r w:rsidR="00AF59A2" w:rsidRPr="00AF59A2">
        <w:rPr>
          <w:rStyle w:val="af0"/>
          <w:rFonts w:hint="eastAsia"/>
          <w:color w:val="070707"/>
          <w:sz w:val="21"/>
          <w:szCs w:val="21"/>
        </w:rPr>
        <w:t>无缝</w:t>
      </w:r>
      <w:r w:rsidR="00AF59A2" w:rsidRPr="00AF59A2">
        <w:rPr>
          <w:rStyle w:val="af0"/>
          <w:color w:val="070707"/>
          <w:sz w:val="21"/>
          <w:szCs w:val="21"/>
        </w:rPr>
        <w:t>盘管</w:t>
      </w:r>
      <w:r w:rsidR="000533C3" w:rsidRPr="00AF59A2">
        <w:rPr>
          <w:rStyle w:val="af0"/>
          <w:rFonts w:hint="eastAsia"/>
          <w:color w:val="070707"/>
          <w:sz w:val="21"/>
          <w:szCs w:val="21"/>
        </w:rPr>
        <w:t>材产品的技术要求，建议相关生产及使用单位组织专项</w:t>
      </w:r>
      <w:r w:rsidR="000533C3" w:rsidRPr="00AF59A2">
        <w:rPr>
          <w:rStyle w:val="af0"/>
          <w:rFonts w:hint="eastAsia"/>
          <w:color w:val="070707"/>
          <w:sz w:val="21"/>
          <w:szCs w:val="21"/>
        </w:rPr>
        <w:lastRenderedPageBreak/>
        <w:t>标准宣贯会进行系统学习。</w:t>
      </w:r>
      <w:r>
        <w:rPr>
          <w:rStyle w:val="af0"/>
          <w:rFonts w:hint="eastAsia"/>
          <w:color w:val="070707"/>
          <w:sz w:val="21"/>
          <w:szCs w:val="21"/>
        </w:rPr>
        <w:t>本文件</w:t>
      </w:r>
      <w:r w:rsidR="000533C3" w:rsidRPr="00AF59A2">
        <w:rPr>
          <w:rStyle w:val="af0"/>
          <w:rFonts w:hint="eastAsia"/>
          <w:color w:val="070707"/>
          <w:sz w:val="21"/>
          <w:szCs w:val="21"/>
        </w:rPr>
        <w:t>发布后，各企业应积极宣传和贯彻，并</w:t>
      </w:r>
      <w:r w:rsidR="00AF59A2" w:rsidRPr="00AF59A2">
        <w:rPr>
          <w:rStyle w:val="af0"/>
          <w:rFonts w:hint="eastAsia"/>
          <w:color w:val="070707"/>
          <w:sz w:val="21"/>
          <w:szCs w:val="21"/>
        </w:rPr>
        <w:t>按照</w:t>
      </w:r>
      <w:r w:rsidR="000533C3" w:rsidRPr="00AF59A2">
        <w:rPr>
          <w:rStyle w:val="af0"/>
          <w:rFonts w:hint="eastAsia"/>
          <w:color w:val="070707"/>
          <w:sz w:val="21"/>
          <w:szCs w:val="21"/>
        </w:rPr>
        <w:t>标准</w:t>
      </w:r>
      <w:r w:rsidR="00AF59A2" w:rsidRPr="00AF59A2">
        <w:rPr>
          <w:rStyle w:val="af0"/>
          <w:rFonts w:hint="eastAsia"/>
          <w:color w:val="070707"/>
          <w:sz w:val="21"/>
          <w:szCs w:val="21"/>
        </w:rPr>
        <w:t>要求</w:t>
      </w:r>
      <w:r w:rsidR="000533C3" w:rsidRPr="00AF59A2">
        <w:rPr>
          <w:rStyle w:val="af0"/>
          <w:rFonts w:hint="eastAsia"/>
          <w:color w:val="070707"/>
          <w:sz w:val="21"/>
          <w:szCs w:val="21"/>
        </w:rPr>
        <w:t>进行组织生产，</w:t>
      </w:r>
      <w:r w:rsidR="00AF59A2" w:rsidRPr="00AF59A2">
        <w:rPr>
          <w:rStyle w:val="af0"/>
          <w:rFonts w:hint="eastAsia"/>
          <w:color w:val="070707"/>
          <w:sz w:val="21"/>
          <w:szCs w:val="21"/>
        </w:rPr>
        <w:t>以保证产品质量，满足国内、外市场及客</w:t>
      </w:r>
      <w:r w:rsidR="000533C3" w:rsidRPr="00AF59A2">
        <w:rPr>
          <w:rStyle w:val="af0"/>
          <w:rFonts w:hint="eastAsia"/>
          <w:color w:val="070707"/>
          <w:sz w:val="21"/>
          <w:szCs w:val="21"/>
        </w:rPr>
        <w:t>户的需要。</w:t>
      </w:r>
    </w:p>
    <w:p w14:paraId="71711251" w14:textId="77777777" w:rsidR="00100620" w:rsidRPr="00AF59A2" w:rsidRDefault="00100620" w:rsidP="00100620">
      <w:pPr>
        <w:pStyle w:val="1"/>
        <w:spacing w:before="0" w:beforeAutospacing="0" w:after="0" w:afterAutospacing="0" w:line="276" w:lineRule="auto"/>
        <w:rPr>
          <w:rStyle w:val="af0"/>
          <w:b/>
          <w:color w:val="070707"/>
          <w:sz w:val="21"/>
          <w:szCs w:val="21"/>
        </w:rPr>
      </w:pPr>
    </w:p>
    <w:p w14:paraId="0278333F" w14:textId="77777777" w:rsidR="00FC5340" w:rsidRPr="004370D7" w:rsidRDefault="00A74F17" w:rsidP="004370D7">
      <w:pPr>
        <w:pStyle w:val="aa"/>
        <w:numPr>
          <w:ilvl w:val="0"/>
          <w:numId w:val="1"/>
        </w:numPr>
        <w:spacing w:line="360" w:lineRule="auto"/>
        <w:ind w:firstLineChars="0"/>
        <w:rPr>
          <w:rFonts w:ascii="黑体" w:eastAsia="黑体" w:hAnsi="黑体"/>
          <w:sz w:val="28"/>
          <w:szCs w:val="28"/>
        </w:rPr>
      </w:pPr>
      <w:r w:rsidRPr="004370D7">
        <w:rPr>
          <w:rFonts w:ascii="黑体" w:eastAsia="黑体" w:hAnsi="黑体" w:hint="eastAsia"/>
          <w:sz w:val="28"/>
          <w:szCs w:val="28"/>
        </w:rPr>
        <w:t>预期</w:t>
      </w:r>
      <w:r w:rsidRPr="004370D7">
        <w:rPr>
          <w:rFonts w:ascii="黑体" w:eastAsia="黑体" w:hAnsi="黑体"/>
          <w:sz w:val="28"/>
          <w:szCs w:val="28"/>
        </w:rPr>
        <w:t>效果</w:t>
      </w:r>
    </w:p>
    <w:p w14:paraId="5852B327" w14:textId="77777777" w:rsidR="00A74F17" w:rsidRPr="00AF59A2" w:rsidRDefault="003B1652" w:rsidP="00AF59A2">
      <w:pPr>
        <w:pStyle w:val="1"/>
        <w:spacing w:before="0" w:beforeAutospacing="0" w:after="0" w:afterAutospacing="0" w:line="276" w:lineRule="auto"/>
        <w:ind w:firstLineChars="202" w:firstLine="424"/>
        <w:rPr>
          <w:rStyle w:val="af0"/>
          <w:color w:val="070707"/>
          <w:sz w:val="21"/>
          <w:szCs w:val="21"/>
        </w:rPr>
      </w:pPr>
      <w:r>
        <w:rPr>
          <w:rStyle w:val="af0"/>
          <w:rFonts w:hint="eastAsia"/>
          <w:color w:val="070707"/>
          <w:sz w:val="21"/>
          <w:szCs w:val="21"/>
        </w:rPr>
        <w:t>本文件</w:t>
      </w:r>
      <w:r w:rsidR="00A74F17" w:rsidRPr="00AF59A2">
        <w:rPr>
          <w:rStyle w:val="af0"/>
          <w:rFonts w:hint="eastAsia"/>
          <w:color w:val="070707"/>
          <w:sz w:val="21"/>
          <w:szCs w:val="21"/>
        </w:rPr>
        <w:t>在国内生产企业及国内外</w:t>
      </w:r>
      <w:r w:rsidR="002359DD" w:rsidRPr="00AF59A2">
        <w:rPr>
          <w:rStyle w:val="af0"/>
          <w:rFonts w:hint="eastAsia"/>
          <w:color w:val="070707"/>
          <w:sz w:val="21"/>
          <w:szCs w:val="21"/>
        </w:rPr>
        <w:t>客</w:t>
      </w:r>
      <w:r w:rsidR="00A74F17" w:rsidRPr="00AF59A2">
        <w:rPr>
          <w:rStyle w:val="af0"/>
          <w:rFonts w:hint="eastAsia"/>
          <w:color w:val="070707"/>
          <w:sz w:val="21"/>
          <w:szCs w:val="21"/>
        </w:rPr>
        <w:t>户</w:t>
      </w:r>
      <w:r w:rsidR="002359DD" w:rsidRPr="00AF59A2">
        <w:rPr>
          <w:rStyle w:val="af0"/>
          <w:rFonts w:hint="eastAsia"/>
          <w:color w:val="070707"/>
          <w:sz w:val="21"/>
          <w:szCs w:val="21"/>
        </w:rPr>
        <w:t>使用</w:t>
      </w:r>
      <w:r w:rsidR="00A74F17" w:rsidRPr="00AF59A2">
        <w:rPr>
          <w:rStyle w:val="af0"/>
          <w:rFonts w:hint="eastAsia"/>
          <w:color w:val="070707"/>
          <w:sz w:val="21"/>
          <w:szCs w:val="21"/>
        </w:rPr>
        <w:t>需求的基础上，参照国内外相关产品标准</w:t>
      </w:r>
      <w:r w:rsidR="002359DD" w:rsidRPr="00AF59A2">
        <w:rPr>
          <w:rStyle w:val="af0"/>
          <w:rFonts w:hint="eastAsia"/>
          <w:color w:val="070707"/>
          <w:sz w:val="21"/>
          <w:szCs w:val="21"/>
        </w:rPr>
        <w:t>、</w:t>
      </w:r>
      <w:r w:rsidR="00A74F17" w:rsidRPr="00AF59A2">
        <w:rPr>
          <w:rStyle w:val="af0"/>
          <w:rFonts w:hint="eastAsia"/>
          <w:color w:val="070707"/>
          <w:sz w:val="21"/>
          <w:szCs w:val="21"/>
        </w:rPr>
        <w:t>规范制定的，技术指标先进，具有普遍性、广泛性、适用性、科学性和先进性。</w:t>
      </w:r>
      <w:r>
        <w:rPr>
          <w:rStyle w:val="af0"/>
          <w:rFonts w:hint="eastAsia"/>
          <w:color w:val="070707"/>
          <w:sz w:val="21"/>
          <w:szCs w:val="21"/>
        </w:rPr>
        <w:t>本文件</w:t>
      </w:r>
      <w:r w:rsidR="00A74F17" w:rsidRPr="00AF59A2">
        <w:rPr>
          <w:rStyle w:val="af0"/>
          <w:rFonts w:hint="eastAsia"/>
          <w:color w:val="070707"/>
          <w:sz w:val="21"/>
          <w:szCs w:val="21"/>
        </w:rPr>
        <w:t>发布后，将更好的</w:t>
      </w:r>
      <w:r w:rsidR="00382C9D" w:rsidRPr="00AF59A2">
        <w:rPr>
          <w:rStyle w:val="af0"/>
          <w:rFonts w:hint="eastAsia"/>
          <w:color w:val="070707"/>
          <w:sz w:val="21"/>
          <w:szCs w:val="21"/>
        </w:rPr>
        <w:t>推动</w:t>
      </w:r>
      <w:r w:rsidR="00A74F17" w:rsidRPr="00AF59A2">
        <w:rPr>
          <w:rStyle w:val="af0"/>
          <w:rFonts w:hint="eastAsia"/>
          <w:color w:val="070707"/>
          <w:sz w:val="21"/>
          <w:szCs w:val="21"/>
        </w:rPr>
        <w:t>我国</w:t>
      </w:r>
      <w:r w:rsidR="00382C9D" w:rsidRPr="00AF59A2">
        <w:rPr>
          <w:rStyle w:val="af0"/>
          <w:rFonts w:hint="eastAsia"/>
          <w:color w:val="070707"/>
          <w:sz w:val="21"/>
          <w:szCs w:val="21"/>
        </w:rPr>
        <w:t>有色金属铜合金管材行业向超长、超重方向发展</w:t>
      </w:r>
      <w:r w:rsidR="00A74F17" w:rsidRPr="00AF59A2">
        <w:rPr>
          <w:rStyle w:val="af0"/>
          <w:rFonts w:hint="eastAsia"/>
          <w:color w:val="070707"/>
          <w:sz w:val="21"/>
          <w:szCs w:val="21"/>
        </w:rPr>
        <w:t>，提高</w:t>
      </w:r>
      <w:r w:rsidR="002359DD" w:rsidRPr="00AF59A2">
        <w:rPr>
          <w:rStyle w:val="af0"/>
          <w:color w:val="070707"/>
          <w:sz w:val="21"/>
          <w:szCs w:val="21"/>
        </w:rPr>
        <w:t>铜合金无缝盘管</w:t>
      </w:r>
      <w:r w:rsidR="002359DD" w:rsidRPr="00AF59A2">
        <w:rPr>
          <w:rStyle w:val="af0"/>
          <w:rFonts w:hint="eastAsia"/>
          <w:color w:val="070707"/>
          <w:sz w:val="21"/>
          <w:szCs w:val="21"/>
        </w:rPr>
        <w:t>材</w:t>
      </w:r>
      <w:r w:rsidR="00A74F17" w:rsidRPr="00AF59A2">
        <w:rPr>
          <w:rStyle w:val="af0"/>
          <w:rFonts w:hint="eastAsia"/>
          <w:color w:val="070707"/>
          <w:sz w:val="21"/>
          <w:szCs w:val="21"/>
        </w:rPr>
        <w:t>在国内、外市场上的竞争力，给生产企业带来更大的经济效益。</w:t>
      </w:r>
    </w:p>
    <w:p w14:paraId="77AFD302" w14:textId="77777777" w:rsidR="00A74F17" w:rsidRPr="004319BA" w:rsidRDefault="00A74F17" w:rsidP="00A74F17">
      <w:pPr>
        <w:spacing w:line="300" w:lineRule="auto"/>
        <w:rPr>
          <w:rFonts w:asciiTheme="minorEastAsia" w:hAnsiTheme="minorEastAsia"/>
          <w:szCs w:val="21"/>
        </w:rPr>
      </w:pPr>
    </w:p>
    <w:p w14:paraId="2F3EDD87" w14:textId="452B6659" w:rsidR="00A74F17" w:rsidRDefault="00A74F17" w:rsidP="00A74F17">
      <w:pPr>
        <w:pStyle w:val="aa"/>
        <w:spacing w:line="300" w:lineRule="auto"/>
        <w:ind w:leftChars="50" w:left="5145" w:hangingChars="2400" w:hanging="5040"/>
        <w:rPr>
          <w:rFonts w:asciiTheme="minorEastAsia" w:hAnsiTheme="minorEastAsia"/>
          <w:szCs w:val="21"/>
        </w:rPr>
      </w:pPr>
      <w:r>
        <w:rPr>
          <w:rFonts w:asciiTheme="minorEastAsia" w:hAnsiTheme="minorEastAsia" w:hint="eastAsia"/>
          <w:szCs w:val="21"/>
        </w:rPr>
        <w:t xml:space="preserve">                                                                                                  《铜合金无缝</w:t>
      </w:r>
      <w:r>
        <w:rPr>
          <w:rFonts w:asciiTheme="minorEastAsia" w:hAnsiTheme="minorEastAsia"/>
          <w:szCs w:val="21"/>
        </w:rPr>
        <w:t>盘管</w:t>
      </w:r>
      <w:r>
        <w:rPr>
          <w:rFonts w:asciiTheme="minorEastAsia" w:hAnsiTheme="minorEastAsia" w:hint="eastAsia"/>
          <w:szCs w:val="21"/>
        </w:rPr>
        <w:t>》</w:t>
      </w:r>
      <w:r>
        <w:rPr>
          <w:rFonts w:asciiTheme="minorEastAsia" w:hAnsiTheme="minorEastAsia"/>
          <w:szCs w:val="21"/>
        </w:rPr>
        <w:t>标准</w:t>
      </w:r>
      <w:r w:rsidR="009C3CDC">
        <w:rPr>
          <w:rFonts w:asciiTheme="minorEastAsia" w:hAnsiTheme="minorEastAsia" w:hint="eastAsia"/>
          <w:szCs w:val="21"/>
        </w:rPr>
        <w:t>编制</w:t>
      </w:r>
      <w:r>
        <w:rPr>
          <w:rFonts w:asciiTheme="minorEastAsia" w:hAnsiTheme="minorEastAsia" w:hint="eastAsia"/>
          <w:szCs w:val="21"/>
        </w:rPr>
        <w:t>组</w:t>
      </w:r>
    </w:p>
    <w:p w14:paraId="19C549CE" w14:textId="321D46D3" w:rsidR="00A74F17" w:rsidRPr="00A74F17" w:rsidRDefault="00A74F17" w:rsidP="000533C3">
      <w:pPr>
        <w:pStyle w:val="aa"/>
        <w:spacing w:line="300" w:lineRule="auto"/>
        <w:ind w:left="420" w:firstLineChars="2700" w:firstLine="5670"/>
        <w:rPr>
          <w:rFonts w:ascii="宋体" w:hAnsi="宋体"/>
          <w:b/>
          <w:sz w:val="24"/>
        </w:rPr>
      </w:pPr>
      <w:r>
        <w:rPr>
          <w:rFonts w:asciiTheme="minorEastAsia" w:hAnsiTheme="minorEastAsia"/>
          <w:szCs w:val="21"/>
        </w:rPr>
        <w:t>202</w:t>
      </w:r>
      <w:r w:rsidR="009C3CDC">
        <w:rPr>
          <w:rFonts w:asciiTheme="minorEastAsia" w:hAnsiTheme="minorEastAsia" w:hint="eastAsia"/>
          <w:szCs w:val="21"/>
        </w:rPr>
        <w:t>1</w:t>
      </w:r>
      <w:r>
        <w:rPr>
          <w:rFonts w:asciiTheme="minorEastAsia" w:hAnsiTheme="minorEastAsia" w:hint="eastAsia"/>
          <w:szCs w:val="21"/>
        </w:rPr>
        <w:t>年</w:t>
      </w:r>
      <w:r w:rsidR="009C3CDC">
        <w:rPr>
          <w:rFonts w:asciiTheme="minorEastAsia" w:hAnsiTheme="minorEastAsia" w:hint="eastAsia"/>
          <w:szCs w:val="21"/>
        </w:rPr>
        <w:t>3</w:t>
      </w:r>
      <w:r>
        <w:rPr>
          <w:rFonts w:asciiTheme="minorEastAsia" w:hAnsiTheme="minorEastAsia" w:hint="eastAsia"/>
          <w:szCs w:val="21"/>
        </w:rPr>
        <w:t>月</w:t>
      </w:r>
      <w:r w:rsidR="006543D2">
        <w:rPr>
          <w:rFonts w:asciiTheme="minorEastAsia" w:hAnsiTheme="minorEastAsia" w:hint="eastAsia"/>
          <w:szCs w:val="21"/>
        </w:rPr>
        <w:t>8</w:t>
      </w:r>
      <w:r>
        <w:rPr>
          <w:rFonts w:asciiTheme="minorEastAsia" w:hAnsiTheme="minorEastAsia" w:hint="eastAsia"/>
          <w:szCs w:val="21"/>
        </w:rPr>
        <w:t>日</w:t>
      </w:r>
    </w:p>
    <w:sectPr w:rsidR="00A74F17" w:rsidRPr="00A74F17" w:rsidSect="00516DB4">
      <w:footerReference w:type="even" r:id="rId24"/>
      <w:footerReference w:type="default" r:id="rId25"/>
      <w:pgSz w:w="11906" w:h="16838"/>
      <w:pgMar w:top="1440" w:right="1080" w:bottom="1440" w:left="1080" w:header="851" w:footer="118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7F53" w14:textId="77777777" w:rsidR="007073C2" w:rsidRDefault="007073C2" w:rsidP="00017465">
      <w:r>
        <w:separator/>
      </w:r>
    </w:p>
  </w:endnote>
  <w:endnote w:type="continuationSeparator" w:id="0">
    <w:p w14:paraId="0AC758FA" w14:textId="77777777" w:rsidR="007073C2" w:rsidRDefault="007073C2" w:rsidP="0001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392976"/>
      <w:docPartObj>
        <w:docPartGallery w:val="Page Numbers (Bottom of Page)"/>
        <w:docPartUnique/>
      </w:docPartObj>
    </w:sdtPr>
    <w:sdtEndPr/>
    <w:sdtContent>
      <w:p w14:paraId="46951D3F" w14:textId="77777777" w:rsidR="00A00FCF" w:rsidRDefault="00A00FCF">
        <w:pPr>
          <w:pStyle w:val="ae"/>
          <w:jc w:val="right"/>
        </w:pPr>
        <w:r>
          <w:fldChar w:fldCharType="begin"/>
        </w:r>
        <w:r>
          <w:instrText>PAGE   \* MERGEFORMAT</w:instrText>
        </w:r>
        <w:r>
          <w:fldChar w:fldCharType="separate"/>
        </w:r>
        <w:r w:rsidRPr="00E16841">
          <w:rPr>
            <w:noProof/>
            <w:lang w:val="zh-CN"/>
          </w:rPr>
          <w:t>2</w:t>
        </w:r>
        <w:r>
          <w:fldChar w:fldCharType="end"/>
        </w:r>
      </w:p>
    </w:sdtContent>
  </w:sdt>
  <w:p w14:paraId="618FCF9A" w14:textId="77777777" w:rsidR="00A00FCF" w:rsidRDefault="00A00FC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3481"/>
      <w:docPartObj>
        <w:docPartGallery w:val="Page Numbers (Bottom of Page)"/>
        <w:docPartUnique/>
      </w:docPartObj>
    </w:sdtPr>
    <w:sdtEndPr/>
    <w:sdtContent>
      <w:p w14:paraId="07B75BEE" w14:textId="77777777" w:rsidR="00A00FCF" w:rsidRDefault="00A00FCF">
        <w:pPr>
          <w:pStyle w:val="ae"/>
        </w:pPr>
        <w:r>
          <w:fldChar w:fldCharType="begin"/>
        </w:r>
        <w:r>
          <w:instrText>PAGE   \* MERGEFORMAT</w:instrText>
        </w:r>
        <w:r>
          <w:fldChar w:fldCharType="separate"/>
        </w:r>
        <w:r w:rsidRPr="00E16841">
          <w:rPr>
            <w:noProof/>
            <w:lang w:val="zh-CN"/>
          </w:rPr>
          <w:t>1</w:t>
        </w:r>
        <w:r>
          <w:fldChar w:fldCharType="end"/>
        </w:r>
      </w:p>
    </w:sdtContent>
  </w:sdt>
  <w:p w14:paraId="204E7315" w14:textId="77777777" w:rsidR="00A00FCF" w:rsidRDefault="00A00FCF" w:rsidP="00156D7C">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35751" w14:textId="77777777" w:rsidR="007073C2" w:rsidRDefault="007073C2" w:rsidP="00017465">
      <w:r>
        <w:separator/>
      </w:r>
    </w:p>
  </w:footnote>
  <w:footnote w:type="continuationSeparator" w:id="0">
    <w:p w14:paraId="459AD6D4" w14:textId="77777777" w:rsidR="007073C2" w:rsidRDefault="007073C2" w:rsidP="0001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5685"/>
    <w:multiLevelType w:val="multilevel"/>
    <w:tmpl w:val="0EA2D370"/>
    <w:lvl w:ilvl="0">
      <w:start w:val="4"/>
      <w:numFmt w:val="decimal"/>
      <w:lvlText w:val="%1."/>
      <w:lvlJc w:val="left"/>
      <w:pPr>
        <w:ind w:left="480" w:hanging="48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41BA464F"/>
    <w:multiLevelType w:val="hybridMultilevel"/>
    <w:tmpl w:val="4AB0CAA4"/>
    <w:lvl w:ilvl="0" w:tplc="1C123D84">
      <w:start w:val="1"/>
      <w:numFmt w:val="decimal"/>
      <w:lvlText w:val="%1"/>
      <w:lvlJc w:val="left"/>
      <w:pPr>
        <w:tabs>
          <w:tab w:val="num" w:pos="0"/>
        </w:tabs>
        <w:ind w:left="0" w:firstLine="0"/>
      </w:pPr>
      <w:rPr>
        <w:rFonts w:cs="Times New Roman" w:hint="eastAsia"/>
        <w:color w:val="auto"/>
      </w:rPr>
    </w:lvl>
    <w:lvl w:ilvl="1" w:tplc="5288C538">
      <w:start w:val="1"/>
      <w:numFmt w:val="decimal"/>
      <w:lvlText w:val="%2）"/>
      <w:lvlJc w:val="left"/>
      <w:pPr>
        <w:tabs>
          <w:tab w:val="num" w:pos="420"/>
        </w:tabs>
        <w:ind w:left="0" w:firstLine="42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228290A"/>
    <w:multiLevelType w:val="multilevel"/>
    <w:tmpl w:val="9C641BE4"/>
    <w:lvl w:ilvl="0">
      <w:start w:val="4"/>
      <w:numFmt w:val="decimal"/>
      <w:lvlText w:val="%1."/>
      <w:lvlJc w:val="left"/>
      <w:pPr>
        <w:ind w:left="480" w:hanging="48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8E63BEC"/>
    <w:multiLevelType w:val="multilevel"/>
    <w:tmpl w:val="D5ACB54A"/>
    <w:lvl w:ilvl="0">
      <w:start w:val="1"/>
      <w:numFmt w:val="decimal"/>
      <w:lvlText w:val="%1."/>
      <w:lvlJc w:val="left"/>
      <w:pPr>
        <w:ind w:left="480" w:hanging="48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646260FA"/>
    <w:multiLevelType w:val="multilevel"/>
    <w:tmpl w:val="646260FA"/>
    <w:lvl w:ilvl="0">
      <w:start w:val="1"/>
      <w:numFmt w:val="decimal"/>
      <w:pStyle w:val="a"/>
      <w:suff w:val="nothing"/>
      <w:lvlText w:val="表%1　"/>
      <w:lvlJc w:val="left"/>
      <w:pPr>
        <w:ind w:left="3687" w:firstLine="0"/>
      </w:pPr>
      <w:rPr>
        <w:rFonts w:ascii="黑体" w:eastAsia="黑体" w:hAnsi="Times New Roman" w:hint="eastAsia"/>
        <w:b w:val="0"/>
        <w:i w:val="0"/>
        <w:sz w:val="21"/>
        <w:lang w:val="en-US"/>
      </w:rPr>
    </w:lvl>
    <w:lvl w:ilvl="1">
      <w:start w:val="1"/>
      <w:numFmt w:val="decimal"/>
      <w:lvlText w:val="%1.%2"/>
      <w:lvlJc w:val="left"/>
      <w:pPr>
        <w:tabs>
          <w:tab w:val="num" w:pos="584"/>
        </w:tabs>
        <w:ind w:left="584" w:hanging="567"/>
      </w:pPr>
      <w:rPr>
        <w:rFonts w:hint="eastAsia"/>
      </w:rPr>
    </w:lvl>
    <w:lvl w:ilvl="2">
      <w:start w:val="1"/>
      <w:numFmt w:val="decimal"/>
      <w:lvlText w:val="%1.%2.%3"/>
      <w:lvlJc w:val="left"/>
      <w:pPr>
        <w:tabs>
          <w:tab w:val="num" w:pos="1010"/>
        </w:tabs>
        <w:ind w:left="1010" w:hanging="567"/>
      </w:pPr>
      <w:rPr>
        <w:rFonts w:hint="eastAsia"/>
      </w:rPr>
    </w:lvl>
    <w:lvl w:ilvl="3">
      <w:start w:val="1"/>
      <w:numFmt w:val="decimal"/>
      <w:lvlText w:val="%1.%2.%3.%4"/>
      <w:lvlJc w:val="left"/>
      <w:pPr>
        <w:tabs>
          <w:tab w:val="num" w:pos="1576"/>
        </w:tabs>
        <w:ind w:left="1576" w:hanging="708"/>
      </w:pPr>
      <w:rPr>
        <w:rFonts w:hint="eastAsia"/>
      </w:rPr>
    </w:lvl>
    <w:lvl w:ilvl="4">
      <w:start w:val="1"/>
      <w:numFmt w:val="decimal"/>
      <w:lvlText w:val="%1.%2.%3.%4.%5"/>
      <w:lvlJc w:val="left"/>
      <w:pPr>
        <w:tabs>
          <w:tab w:val="num" w:pos="2143"/>
        </w:tabs>
        <w:ind w:left="2143" w:hanging="850"/>
      </w:pPr>
      <w:rPr>
        <w:rFonts w:hint="eastAsia"/>
      </w:rPr>
    </w:lvl>
    <w:lvl w:ilvl="5">
      <w:start w:val="1"/>
      <w:numFmt w:val="decimal"/>
      <w:lvlText w:val="%1.%2.%3.%4.%5.%6"/>
      <w:lvlJc w:val="left"/>
      <w:pPr>
        <w:tabs>
          <w:tab w:val="num" w:pos="2852"/>
        </w:tabs>
        <w:ind w:left="2852" w:hanging="1134"/>
      </w:pPr>
      <w:rPr>
        <w:rFonts w:hint="eastAsia"/>
      </w:rPr>
    </w:lvl>
    <w:lvl w:ilvl="6">
      <w:start w:val="1"/>
      <w:numFmt w:val="decimal"/>
      <w:lvlText w:val="%1.%2.%3.%4.%5.%6.%7"/>
      <w:lvlJc w:val="left"/>
      <w:pPr>
        <w:tabs>
          <w:tab w:val="num" w:pos="3419"/>
        </w:tabs>
        <w:ind w:left="3419" w:hanging="1276"/>
      </w:pPr>
      <w:rPr>
        <w:rFonts w:hint="eastAsia"/>
      </w:rPr>
    </w:lvl>
    <w:lvl w:ilvl="7">
      <w:start w:val="1"/>
      <w:numFmt w:val="decimal"/>
      <w:lvlText w:val="%1.%2.%3.%4.%5.%6.%7.%8"/>
      <w:lvlJc w:val="left"/>
      <w:pPr>
        <w:tabs>
          <w:tab w:val="num" w:pos="3986"/>
        </w:tabs>
        <w:ind w:left="3986" w:hanging="1418"/>
      </w:pPr>
      <w:rPr>
        <w:rFonts w:hint="eastAsia"/>
      </w:rPr>
    </w:lvl>
    <w:lvl w:ilvl="8">
      <w:start w:val="1"/>
      <w:numFmt w:val="decimal"/>
      <w:lvlText w:val="%1.%2.%3.%4.%5.%6.%7.%8.%9"/>
      <w:lvlJc w:val="left"/>
      <w:pPr>
        <w:tabs>
          <w:tab w:val="num" w:pos="4694"/>
        </w:tabs>
        <w:ind w:left="4694" w:hanging="170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993" w:firstLine="0"/>
      </w:pPr>
      <w:rPr>
        <w:rFonts w:ascii="黑体" w:eastAsia="黑体" w:hAnsi="Times New Roman" w:hint="eastAsia"/>
        <w:b w:val="0"/>
        <w:i w:val="0"/>
        <w:sz w:val="21"/>
      </w:rPr>
    </w:lvl>
    <w:lvl w:ilvl="3">
      <w:start w:val="1"/>
      <w:numFmt w:val="decimal"/>
      <w:pStyle w:val="a2"/>
      <w:suff w:val="nothing"/>
      <w:lvlText w:val="%1%2.%3.%4　"/>
      <w:lvlJc w:val="left"/>
      <w:pPr>
        <w:ind w:left="255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40"/>
    <w:rsid w:val="00017465"/>
    <w:rsid w:val="000533C3"/>
    <w:rsid w:val="000634D6"/>
    <w:rsid w:val="0006695A"/>
    <w:rsid w:val="00074012"/>
    <w:rsid w:val="00092FDF"/>
    <w:rsid w:val="000B1C5E"/>
    <w:rsid w:val="000C45CC"/>
    <w:rsid w:val="000F7320"/>
    <w:rsid w:val="00100620"/>
    <w:rsid w:val="00112C47"/>
    <w:rsid w:val="00120837"/>
    <w:rsid w:val="00155E43"/>
    <w:rsid w:val="00156D7C"/>
    <w:rsid w:val="001741B5"/>
    <w:rsid w:val="001B0835"/>
    <w:rsid w:val="001B0A4A"/>
    <w:rsid w:val="001B3086"/>
    <w:rsid w:val="001C7250"/>
    <w:rsid w:val="001D7B62"/>
    <w:rsid w:val="001F74D5"/>
    <w:rsid w:val="001F7704"/>
    <w:rsid w:val="00201844"/>
    <w:rsid w:val="002060CA"/>
    <w:rsid w:val="00230A90"/>
    <w:rsid w:val="002359DD"/>
    <w:rsid w:val="00240694"/>
    <w:rsid w:val="002425D2"/>
    <w:rsid w:val="0026706E"/>
    <w:rsid w:val="0028519A"/>
    <w:rsid w:val="00293948"/>
    <w:rsid w:val="0029605D"/>
    <w:rsid w:val="002B175D"/>
    <w:rsid w:val="002B3652"/>
    <w:rsid w:val="002D3FB7"/>
    <w:rsid w:val="002F5BF7"/>
    <w:rsid w:val="0030747F"/>
    <w:rsid w:val="003269B8"/>
    <w:rsid w:val="00330DAD"/>
    <w:rsid w:val="003364A8"/>
    <w:rsid w:val="00346156"/>
    <w:rsid w:val="00363B94"/>
    <w:rsid w:val="00382C9D"/>
    <w:rsid w:val="00392133"/>
    <w:rsid w:val="003948C0"/>
    <w:rsid w:val="003B1652"/>
    <w:rsid w:val="003C1F8F"/>
    <w:rsid w:val="003C3D78"/>
    <w:rsid w:val="003E177A"/>
    <w:rsid w:val="004068EA"/>
    <w:rsid w:val="00407AD7"/>
    <w:rsid w:val="00420CAD"/>
    <w:rsid w:val="00427140"/>
    <w:rsid w:val="004370D7"/>
    <w:rsid w:val="00445E8A"/>
    <w:rsid w:val="00446585"/>
    <w:rsid w:val="004539D6"/>
    <w:rsid w:val="004601AF"/>
    <w:rsid w:val="004873E9"/>
    <w:rsid w:val="004904B8"/>
    <w:rsid w:val="00497DAE"/>
    <w:rsid w:val="004A1DBB"/>
    <w:rsid w:val="004A597B"/>
    <w:rsid w:val="004B41E0"/>
    <w:rsid w:val="004C187B"/>
    <w:rsid w:val="004C6BE9"/>
    <w:rsid w:val="004D0947"/>
    <w:rsid w:val="004D1C60"/>
    <w:rsid w:val="004F0B10"/>
    <w:rsid w:val="004F0D1F"/>
    <w:rsid w:val="004F59E8"/>
    <w:rsid w:val="0050694F"/>
    <w:rsid w:val="00511281"/>
    <w:rsid w:val="00516DB4"/>
    <w:rsid w:val="005407D4"/>
    <w:rsid w:val="005469A7"/>
    <w:rsid w:val="005544A8"/>
    <w:rsid w:val="0057077A"/>
    <w:rsid w:val="005717B9"/>
    <w:rsid w:val="005838B5"/>
    <w:rsid w:val="00584935"/>
    <w:rsid w:val="00587272"/>
    <w:rsid w:val="00596438"/>
    <w:rsid w:val="005A0DFF"/>
    <w:rsid w:val="005A5E4C"/>
    <w:rsid w:val="005E0D24"/>
    <w:rsid w:val="005E5A74"/>
    <w:rsid w:val="005F2D0D"/>
    <w:rsid w:val="0060470A"/>
    <w:rsid w:val="00612266"/>
    <w:rsid w:val="00624A50"/>
    <w:rsid w:val="00631BA3"/>
    <w:rsid w:val="00634024"/>
    <w:rsid w:val="006543D2"/>
    <w:rsid w:val="00662435"/>
    <w:rsid w:val="00671929"/>
    <w:rsid w:val="006872D6"/>
    <w:rsid w:val="006A0927"/>
    <w:rsid w:val="006C2770"/>
    <w:rsid w:val="006E0E95"/>
    <w:rsid w:val="006F2675"/>
    <w:rsid w:val="006F3C8C"/>
    <w:rsid w:val="007073C2"/>
    <w:rsid w:val="00720F77"/>
    <w:rsid w:val="0075725E"/>
    <w:rsid w:val="00763285"/>
    <w:rsid w:val="007651EF"/>
    <w:rsid w:val="00766FA8"/>
    <w:rsid w:val="00770635"/>
    <w:rsid w:val="00783134"/>
    <w:rsid w:val="00786EA6"/>
    <w:rsid w:val="007B48FC"/>
    <w:rsid w:val="007C6C38"/>
    <w:rsid w:val="007D404A"/>
    <w:rsid w:val="007E17B7"/>
    <w:rsid w:val="00872418"/>
    <w:rsid w:val="00873831"/>
    <w:rsid w:val="0087462E"/>
    <w:rsid w:val="008A37EE"/>
    <w:rsid w:val="008B7EA8"/>
    <w:rsid w:val="008C229F"/>
    <w:rsid w:val="008C28A5"/>
    <w:rsid w:val="008C47B7"/>
    <w:rsid w:val="008D4378"/>
    <w:rsid w:val="008D5F12"/>
    <w:rsid w:val="008E67E2"/>
    <w:rsid w:val="008F0444"/>
    <w:rsid w:val="008F2E46"/>
    <w:rsid w:val="008F468B"/>
    <w:rsid w:val="008F5ED4"/>
    <w:rsid w:val="0091099A"/>
    <w:rsid w:val="009220DC"/>
    <w:rsid w:val="00941988"/>
    <w:rsid w:val="00942EA2"/>
    <w:rsid w:val="00973830"/>
    <w:rsid w:val="00974EC9"/>
    <w:rsid w:val="00975E34"/>
    <w:rsid w:val="009873A0"/>
    <w:rsid w:val="009B37B6"/>
    <w:rsid w:val="009C3CDC"/>
    <w:rsid w:val="009C6EE0"/>
    <w:rsid w:val="009E685A"/>
    <w:rsid w:val="00A00FCF"/>
    <w:rsid w:val="00A01383"/>
    <w:rsid w:val="00A21E59"/>
    <w:rsid w:val="00A704E3"/>
    <w:rsid w:val="00A74F17"/>
    <w:rsid w:val="00A82EC3"/>
    <w:rsid w:val="00AA4973"/>
    <w:rsid w:val="00AB20B5"/>
    <w:rsid w:val="00AC1FF6"/>
    <w:rsid w:val="00AF2756"/>
    <w:rsid w:val="00AF59A2"/>
    <w:rsid w:val="00AF7AE8"/>
    <w:rsid w:val="00B05450"/>
    <w:rsid w:val="00B10AD7"/>
    <w:rsid w:val="00B25386"/>
    <w:rsid w:val="00B31141"/>
    <w:rsid w:val="00B334BC"/>
    <w:rsid w:val="00B33C51"/>
    <w:rsid w:val="00B37CCB"/>
    <w:rsid w:val="00B44A2D"/>
    <w:rsid w:val="00B5207D"/>
    <w:rsid w:val="00B5313B"/>
    <w:rsid w:val="00B845EA"/>
    <w:rsid w:val="00BC41F2"/>
    <w:rsid w:val="00BC715D"/>
    <w:rsid w:val="00BE643F"/>
    <w:rsid w:val="00BE70A6"/>
    <w:rsid w:val="00C01EB2"/>
    <w:rsid w:val="00C20655"/>
    <w:rsid w:val="00C34A5E"/>
    <w:rsid w:val="00CA0C15"/>
    <w:rsid w:val="00CD1484"/>
    <w:rsid w:val="00CD617F"/>
    <w:rsid w:val="00CD751A"/>
    <w:rsid w:val="00CE5239"/>
    <w:rsid w:val="00CF4026"/>
    <w:rsid w:val="00D06D30"/>
    <w:rsid w:val="00D1389F"/>
    <w:rsid w:val="00D13CC0"/>
    <w:rsid w:val="00D1666D"/>
    <w:rsid w:val="00D303FC"/>
    <w:rsid w:val="00D34BD6"/>
    <w:rsid w:val="00D50AA8"/>
    <w:rsid w:val="00D56CD0"/>
    <w:rsid w:val="00D76F12"/>
    <w:rsid w:val="00D80948"/>
    <w:rsid w:val="00D83F0E"/>
    <w:rsid w:val="00D853A9"/>
    <w:rsid w:val="00D90E05"/>
    <w:rsid w:val="00DA1DB7"/>
    <w:rsid w:val="00DA3C95"/>
    <w:rsid w:val="00DA5234"/>
    <w:rsid w:val="00DB5DDA"/>
    <w:rsid w:val="00DC28EC"/>
    <w:rsid w:val="00DE16D8"/>
    <w:rsid w:val="00DF3B38"/>
    <w:rsid w:val="00E16841"/>
    <w:rsid w:val="00E2544E"/>
    <w:rsid w:val="00E441CE"/>
    <w:rsid w:val="00E5424E"/>
    <w:rsid w:val="00E56B8F"/>
    <w:rsid w:val="00E6660B"/>
    <w:rsid w:val="00E74805"/>
    <w:rsid w:val="00E9670A"/>
    <w:rsid w:val="00EA0479"/>
    <w:rsid w:val="00EB47BD"/>
    <w:rsid w:val="00ED00D7"/>
    <w:rsid w:val="00ED6297"/>
    <w:rsid w:val="00EF24FA"/>
    <w:rsid w:val="00F31E79"/>
    <w:rsid w:val="00F42824"/>
    <w:rsid w:val="00F517B1"/>
    <w:rsid w:val="00F542F9"/>
    <w:rsid w:val="00F55950"/>
    <w:rsid w:val="00F67181"/>
    <w:rsid w:val="00F81B9A"/>
    <w:rsid w:val="00F90F4C"/>
    <w:rsid w:val="00FB5DD7"/>
    <w:rsid w:val="00FC14DB"/>
    <w:rsid w:val="00FC5340"/>
    <w:rsid w:val="00FE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7AAC4"/>
  <w15:chartTrackingRefBased/>
  <w15:docId w15:val="{BB086D5A-B42A-4BC3-BD51-A21D2B45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link w:val="10"/>
    <w:uiPriority w:val="9"/>
    <w:qFormat/>
    <w:rsid w:val="00017465"/>
    <w:pPr>
      <w:widowControl/>
      <w:spacing w:before="100" w:beforeAutospacing="1" w:after="100" w:afterAutospacing="1"/>
      <w:jc w:val="left"/>
      <w:outlineLvl w:val="0"/>
    </w:pPr>
    <w:rPr>
      <w:rFonts w:ascii="宋体" w:hAnsi="宋体" w:cs="宋体"/>
      <w:b/>
      <w:bCs/>
      <w:kern w:val="36"/>
      <w:sz w:val="48"/>
      <w:szCs w:val="4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6"/>
    <w:link w:val="ab"/>
    <w:uiPriority w:val="34"/>
    <w:qFormat/>
    <w:rsid w:val="00FC5340"/>
    <w:pPr>
      <w:ind w:firstLineChars="200" w:firstLine="420"/>
    </w:pPr>
  </w:style>
  <w:style w:type="character" w:customStyle="1" w:styleId="11">
    <w:name w:val="标题1"/>
    <w:basedOn w:val="a7"/>
    <w:rsid w:val="00FC5340"/>
  </w:style>
  <w:style w:type="paragraph" w:styleId="ac">
    <w:name w:val="header"/>
    <w:basedOn w:val="a6"/>
    <w:link w:val="ad"/>
    <w:rsid w:val="0001746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7"/>
    <w:link w:val="ac"/>
    <w:rsid w:val="00017465"/>
    <w:rPr>
      <w:kern w:val="2"/>
      <w:sz w:val="18"/>
      <w:szCs w:val="18"/>
    </w:rPr>
  </w:style>
  <w:style w:type="paragraph" w:styleId="ae">
    <w:name w:val="footer"/>
    <w:basedOn w:val="a6"/>
    <w:link w:val="af"/>
    <w:uiPriority w:val="99"/>
    <w:rsid w:val="00017465"/>
    <w:pPr>
      <w:tabs>
        <w:tab w:val="center" w:pos="4153"/>
        <w:tab w:val="right" w:pos="8306"/>
      </w:tabs>
      <w:snapToGrid w:val="0"/>
      <w:jc w:val="left"/>
    </w:pPr>
    <w:rPr>
      <w:sz w:val="18"/>
      <w:szCs w:val="18"/>
    </w:rPr>
  </w:style>
  <w:style w:type="character" w:customStyle="1" w:styleId="af">
    <w:name w:val="页脚 字符"/>
    <w:basedOn w:val="a7"/>
    <w:link w:val="ae"/>
    <w:uiPriority w:val="99"/>
    <w:rsid w:val="00017465"/>
    <w:rPr>
      <w:kern w:val="2"/>
      <w:sz w:val="18"/>
      <w:szCs w:val="18"/>
    </w:rPr>
  </w:style>
  <w:style w:type="character" w:customStyle="1" w:styleId="10">
    <w:name w:val="标题 1 字符"/>
    <w:basedOn w:val="a7"/>
    <w:link w:val="1"/>
    <w:uiPriority w:val="9"/>
    <w:rsid w:val="00017465"/>
    <w:rPr>
      <w:rFonts w:ascii="宋体" w:hAnsi="宋体" w:cs="宋体"/>
      <w:b/>
      <w:bCs/>
      <w:kern w:val="36"/>
      <w:sz w:val="48"/>
      <w:szCs w:val="48"/>
    </w:rPr>
  </w:style>
  <w:style w:type="character" w:styleId="af0">
    <w:name w:val="Strong"/>
    <w:basedOn w:val="a7"/>
    <w:uiPriority w:val="22"/>
    <w:qFormat/>
    <w:rsid w:val="00017465"/>
    <w:rPr>
      <w:b/>
      <w:bCs/>
    </w:rPr>
  </w:style>
  <w:style w:type="paragraph" w:styleId="af1">
    <w:name w:val="Balloon Text"/>
    <w:basedOn w:val="a6"/>
    <w:link w:val="af2"/>
    <w:uiPriority w:val="99"/>
    <w:unhideWhenUsed/>
    <w:rsid w:val="00973830"/>
    <w:rPr>
      <w:sz w:val="18"/>
      <w:szCs w:val="18"/>
    </w:rPr>
  </w:style>
  <w:style w:type="character" w:customStyle="1" w:styleId="af2">
    <w:name w:val="批注框文本 字符"/>
    <w:basedOn w:val="a7"/>
    <w:link w:val="af1"/>
    <w:uiPriority w:val="99"/>
    <w:rsid w:val="00973830"/>
    <w:rPr>
      <w:kern w:val="2"/>
      <w:sz w:val="18"/>
      <w:szCs w:val="18"/>
    </w:rPr>
  </w:style>
  <w:style w:type="character" w:customStyle="1" w:styleId="ab">
    <w:name w:val="列表段落 字符"/>
    <w:basedOn w:val="a7"/>
    <w:link w:val="aa"/>
    <w:uiPriority w:val="99"/>
    <w:rsid w:val="00973830"/>
    <w:rPr>
      <w:kern w:val="2"/>
      <w:sz w:val="21"/>
      <w:szCs w:val="24"/>
    </w:rPr>
  </w:style>
  <w:style w:type="character" w:customStyle="1" w:styleId="2">
    <w:name w:val="标题2"/>
    <w:basedOn w:val="a7"/>
    <w:rsid w:val="00DB5DDA"/>
  </w:style>
  <w:style w:type="paragraph" w:customStyle="1" w:styleId="af3">
    <w:name w:val="段"/>
    <w:link w:val="Char"/>
    <w:rsid w:val="00F31E79"/>
    <w:pPr>
      <w:autoSpaceDE w:val="0"/>
      <w:autoSpaceDN w:val="0"/>
      <w:ind w:firstLineChars="200" w:firstLine="200"/>
      <w:jc w:val="both"/>
    </w:pPr>
    <w:rPr>
      <w:rFonts w:ascii="宋体"/>
      <w:noProof/>
      <w:sz w:val="21"/>
    </w:rPr>
  </w:style>
  <w:style w:type="character" w:customStyle="1" w:styleId="Char">
    <w:name w:val="段 Char"/>
    <w:link w:val="af3"/>
    <w:rsid w:val="00F31E79"/>
    <w:rPr>
      <w:rFonts w:ascii="宋体"/>
      <w:noProof/>
      <w:sz w:val="21"/>
    </w:rPr>
  </w:style>
  <w:style w:type="character" w:customStyle="1" w:styleId="af4">
    <w:name w:val="正文文本 字符"/>
    <w:link w:val="af5"/>
    <w:rsid w:val="00E56B8F"/>
    <w:rPr>
      <w:kern w:val="2"/>
      <w:sz w:val="21"/>
      <w:szCs w:val="24"/>
    </w:rPr>
  </w:style>
  <w:style w:type="paragraph" w:styleId="af5">
    <w:name w:val="Body Text"/>
    <w:basedOn w:val="a6"/>
    <w:link w:val="af4"/>
    <w:rsid w:val="00E56B8F"/>
    <w:pPr>
      <w:spacing w:after="120"/>
    </w:pPr>
  </w:style>
  <w:style w:type="character" w:customStyle="1" w:styleId="Char1">
    <w:name w:val="正文文本 Char1"/>
    <w:basedOn w:val="a7"/>
    <w:rsid w:val="00E56B8F"/>
    <w:rPr>
      <w:kern w:val="2"/>
      <w:sz w:val="21"/>
      <w:szCs w:val="24"/>
    </w:rPr>
  </w:style>
  <w:style w:type="character" w:customStyle="1" w:styleId="Char0">
    <w:name w:val="正文表标题 Char"/>
    <w:link w:val="a"/>
    <w:rsid w:val="001F74D5"/>
    <w:rPr>
      <w:rFonts w:ascii="黑体" w:eastAsia="黑体"/>
      <w:sz w:val="21"/>
    </w:rPr>
  </w:style>
  <w:style w:type="paragraph" w:customStyle="1" w:styleId="a">
    <w:name w:val="正文表标题"/>
    <w:next w:val="af3"/>
    <w:link w:val="Char0"/>
    <w:rsid w:val="001F74D5"/>
    <w:pPr>
      <w:numPr>
        <w:numId w:val="5"/>
      </w:numPr>
      <w:jc w:val="center"/>
    </w:pPr>
    <w:rPr>
      <w:rFonts w:ascii="黑体" w:eastAsia="黑体"/>
      <w:sz w:val="21"/>
    </w:rPr>
  </w:style>
  <w:style w:type="paragraph" w:customStyle="1" w:styleId="a5">
    <w:name w:val="五级条标题"/>
    <w:basedOn w:val="a4"/>
    <w:next w:val="af3"/>
    <w:rsid w:val="00942EA2"/>
    <w:pPr>
      <w:numPr>
        <w:ilvl w:val="6"/>
      </w:numPr>
      <w:outlineLvl w:val="6"/>
    </w:pPr>
  </w:style>
  <w:style w:type="paragraph" w:customStyle="1" w:styleId="a3">
    <w:name w:val="三级条标题"/>
    <w:basedOn w:val="a2"/>
    <w:next w:val="af3"/>
    <w:rsid w:val="00942EA2"/>
    <w:pPr>
      <w:numPr>
        <w:ilvl w:val="4"/>
      </w:numPr>
      <w:outlineLvl w:val="4"/>
    </w:pPr>
  </w:style>
  <w:style w:type="paragraph" w:customStyle="1" w:styleId="a1">
    <w:name w:val="一级条标题"/>
    <w:next w:val="af3"/>
    <w:rsid w:val="00942EA2"/>
    <w:pPr>
      <w:numPr>
        <w:ilvl w:val="2"/>
        <w:numId w:val="6"/>
      </w:numPr>
      <w:outlineLvl w:val="2"/>
    </w:pPr>
    <w:rPr>
      <w:rFonts w:eastAsia="黑体"/>
      <w:sz w:val="21"/>
    </w:rPr>
  </w:style>
  <w:style w:type="paragraph" w:customStyle="1" w:styleId="a4">
    <w:name w:val="四级条标题"/>
    <w:basedOn w:val="a3"/>
    <w:next w:val="af3"/>
    <w:rsid w:val="00942EA2"/>
    <w:pPr>
      <w:numPr>
        <w:ilvl w:val="5"/>
      </w:numPr>
      <w:outlineLvl w:val="5"/>
    </w:pPr>
  </w:style>
  <w:style w:type="paragraph" w:customStyle="1" w:styleId="a2">
    <w:name w:val="二级条标题"/>
    <w:basedOn w:val="a1"/>
    <w:next w:val="af3"/>
    <w:rsid w:val="00942EA2"/>
    <w:pPr>
      <w:numPr>
        <w:ilvl w:val="3"/>
      </w:numPr>
      <w:outlineLvl w:val="3"/>
    </w:pPr>
  </w:style>
  <w:style w:type="paragraph" w:customStyle="1" w:styleId="a0">
    <w:name w:val="章标题"/>
    <w:next w:val="af3"/>
    <w:rsid w:val="00942EA2"/>
    <w:pPr>
      <w:numPr>
        <w:ilvl w:val="1"/>
        <w:numId w:val="6"/>
      </w:numPr>
      <w:spacing w:beforeLines="50" w:before="50" w:afterLines="50" w:after="50"/>
      <w:jc w:val="both"/>
      <w:outlineLvl w:val="1"/>
    </w:pPr>
    <w:rPr>
      <w:rFonts w:ascii="黑体" w:eastAsia="黑体"/>
      <w:sz w:val="21"/>
    </w:rPr>
  </w:style>
  <w:style w:type="table" w:styleId="af6">
    <w:name w:val="Table Grid"/>
    <w:basedOn w:val="a8"/>
    <w:rsid w:val="00B3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rsid w:val="009873A0"/>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138841">
      <w:bodyDiv w:val="1"/>
      <w:marLeft w:val="0"/>
      <w:marRight w:val="0"/>
      <w:marTop w:val="0"/>
      <w:marBottom w:val="0"/>
      <w:divBdr>
        <w:top w:val="none" w:sz="0" w:space="0" w:color="auto"/>
        <w:left w:val="none" w:sz="0" w:space="0" w:color="auto"/>
        <w:bottom w:val="none" w:sz="0" w:space="0" w:color="auto"/>
        <w:right w:val="none" w:sz="0" w:space="0" w:color="auto"/>
      </w:divBdr>
    </w:div>
    <w:div w:id="3290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30333;&#38108;&#21147;&#23398;&#24615;&#33021;&#23454;&#27979;&#25968;&#2545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20225;&#19994;&#31649;&#29702;\&#38108;&#21512;&#37329;&#26080;&#32541;&#30424;&#31649;&#26631;&#20934;\&#38108;&#21512;&#37329;&#26080;&#32541;&#30424;&#31649;-&#40644;&#38108;&#21147;&#23398;&#24615;&#33021;&#23454;&#27979;&#25968;&#254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白铜管软化退火</a:t>
            </a:r>
            <a:r>
              <a:rPr lang="en-US" altLang="zh-CN"/>
              <a:t>(O60)</a:t>
            </a:r>
            <a:r>
              <a:rPr lang="zh-CN" altLang="en-US"/>
              <a:t>态抗拉强度</a:t>
            </a:r>
          </a:p>
        </c:rich>
      </c:tx>
      <c:layout>
        <c:manualLayout>
          <c:xMode val="edge"/>
          <c:yMode val="edge"/>
          <c:x val="0.25840266841644793"/>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白铜实测数据汇总表!$D$2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白铜实测数据汇总表!$B$3:$B$9</c:f>
              <c:strCache>
                <c:ptCount val="7"/>
                <c:pt idx="0">
                  <c:v>290-300</c:v>
                </c:pt>
                <c:pt idx="1">
                  <c:v>300-310</c:v>
                </c:pt>
                <c:pt idx="2">
                  <c:v>310-320</c:v>
                </c:pt>
                <c:pt idx="3">
                  <c:v>320-330</c:v>
                </c:pt>
                <c:pt idx="4">
                  <c:v>330-340</c:v>
                </c:pt>
                <c:pt idx="5">
                  <c:v>340-350</c:v>
                </c:pt>
                <c:pt idx="6">
                  <c:v>350-360</c:v>
                </c:pt>
              </c:strCache>
            </c:strRef>
          </c:cat>
          <c:val>
            <c:numRef>
              <c:f>白铜实测数据汇总表!$D$3:$D$9</c:f>
              <c:numCache>
                <c:formatCode>General</c:formatCode>
                <c:ptCount val="7"/>
                <c:pt idx="0">
                  <c:v>0</c:v>
                </c:pt>
                <c:pt idx="1">
                  <c:v>0</c:v>
                </c:pt>
                <c:pt idx="2">
                  <c:v>21</c:v>
                </c:pt>
                <c:pt idx="3">
                  <c:v>34</c:v>
                </c:pt>
                <c:pt idx="4">
                  <c:v>58</c:v>
                </c:pt>
                <c:pt idx="5">
                  <c:v>88</c:v>
                </c:pt>
                <c:pt idx="6">
                  <c:v>19</c:v>
                </c:pt>
              </c:numCache>
            </c:numRef>
          </c:val>
          <c:extLst>
            <c:ext xmlns:c16="http://schemas.microsoft.com/office/drawing/2014/chart" uri="{C3380CC4-5D6E-409C-BE32-E72D297353CC}">
              <c16:uniqueId val="{00000000-D751-4D76-9D76-9B580E6B8BC7}"/>
            </c:ext>
          </c:extLst>
        </c:ser>
        <c:dLbls>
          <c:showLegendKey val="0"/>
          <c:showVal val="0"/>
          <c:showCatName val="0"/>
          <c:showSerName val="0"/>
          <c:showPercent val="0"/>
          <c:showBubbleSize val="0"/>
        </c:dLbls>
        <c:gapWidth val="5"/>
        <c:axId val="1411798431"/>
        <c:axId val="1411801343"/>
      </c:barChart>
      <c:catAx>
        <c:axId val="141179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1801343"/>
        <c:crosses val="autoZero"/>
        <c:auto val="1"/>
        <c:lblAlgn val="ctr"/>
        <c:lblOffset val="100"/>
        <c:noMultiLvlLbl val="0"/>
      </c:catAx>
      <c:valAx>
        <c:axId val="1411801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1798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165100" dist="50800" dir="5400000" algn="ctr" rotWithShape="0">
        <a:srgbClr val="000000">
          <a:alpha val="43137"/>
        </a:srgbClr>
      </a:outerShdw>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黄铜管退火软</a:t>
            </a:r>
            <a:r>
              <a:rPr lang="en-US" altLang="zh-CN" sz="1400" b="0" i="0" baseline="0">
                <a:effectLst/>
              </a:rPr>
              <a:t>(O60)</a:t>
            </a:r>
            <a:r>
              <a:rPr lang="zh-CN" altLang="zh-CN" sz="1400" b="0" i="0" baseline="0">
                <a:effectLst/>
              </a:rPr>
              <a:t>态</a:t>
            </a:r>
            <a:r>
              <a:rPr lang="zh-CN" altLang="en-US" sz="1400" b="0" i="0" baseline="0">
                <a:effectLst/>
              </a:rPr>
              <a:t>伸长率</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黄铜实测数据汇总表!$J$2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黄铜实测数据汇总表!$H$3:$H$11</c:f>
              <c:strCache>
                <c:ptCount val="9"/>
                <c:pt idx="0">
                  <c:v>43-46</c:v>
                </c:pt>
                <c:pt idx="1">
                  <c:v>46-49</c:v>
                </c:pt>
                <c:pt idx="2">
                  <c:v>49-52</c:v>
                </c:pt>
                <c:pt idx="3">
                  <c:v>52-55</c:v>
                </c:pt>
                <c:pt idx="4">
                  <c:v>55-58</c:v>
                </c:pt>
                <c:pt idx="5">
                  <c:v>58-61</c:v>
                </c:pt>
                <c:pt idx="6">
                  <c:v>61-64</c:v>
                </c:pt>
                <c:pt idx="7">
                  <c:v>64-67</c:v>
                </c:pt>
                <c:pt idx="8">
                  <c:v>67-70</c:v>
                </c:pt>
              </c:strCache>
            </c:strRef>
          </c:cat>
          <c:val>
            <c:numRef>
              <c:f>黄铜实测数据汇总表!$J$3:$J$11</c:f>
              <c:numCache>
                <c:formatCode>General</c:formatCode>
                <c:ptCount val="9"/>
                <c:pt idx="0">
                  <c:v>0</c:v>
                </c:pt>
                <c:pt idx="1">
                  <c:v>6</c:v>
                </c:pt>
                <c:pt idx="2">
                  <c:v>29</c:v>
                </c:pt>
                <c:pt idx="3">
                  <c:v>47</c:v>
                </c:pt>
                <c:pt idx="4">
                  <c:v>23</c:v>
                </c:pt>
                <c:pt idx="5">
                  <c:v>14</c:v>
                </c:pt>
                <c:pt idx="6">
                  <c:v>4</c:v>
                </c:pt>
                <c:pt idx="7">
                  <c:v>2</c:v>
                </c:pt>
                <c:pt idx="8">
                  <c:v>0</c:v>
                </c:pt>
              </c:numCache>
            </c:numRef>
          </c:val>
          <c:extLst>
            <c:ext xmlns:c16="http://schemas.microsoft.com/office/drawing/2014/chart" uri="{C3380CC4-5D6E-409C-BE32-E72D297353CC}">
              <c16:uniqueId val="{00000000-8BDA-4336-9D66-D95F4A265045}"/>
            </c:ext>
          </c:extLst>
        </c:ser>
        <c:dLbls>
          <c:showLegendKey val="0"/>
          <c:showVal val="0"/>
          <c:showCatName val="0"/>
          <c:showSerName val="0"/>
          <c:showPercent val="0"/>
          <c:showBubbleSize val="0"/>
        </c:dLbls>
        <c:gapWidth val="5"/>
        <c:overlap val="-27"/>
        <c:axId val="1407381055"/>
        <c:axId val="1407381471"/>
      </c:barChart>
      <c:catAx>
        <c:axId val="140738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07381471"/>
        <c:crosses val="autoZero"/>
        <c:auto val="1"/>
        <c:lblAlgn val="ctr"/>
        <c:lblOffset val="100"/>
        <c:noMultiLvlLbl val="0"/>
      </c:catAx>
      <c:valAx>
        <c:axId val="140738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07381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黄铜管退火软</a:t>
            </a:r>
            <a:r>
              <a:rPr lang="en-US" altLang="zh-CN" sz="1400" b="0" i="0" baseline="0">
                <a:effectLst/>
              </a:rPr>
              <a:t>(O60)</a:t>
            </a:r>
            <a:r>
              <a:rPr lang="zh-CN" altLang="zh-CN" sz="1400" b="0" i="0" baseline="0">
                <a:effectLst/>
              </a:rPr>
              <a:t>态</a:t>
            </a:r>
            <a:r>
              <a:rPr lang="zh-CN" altLang="en-US" sz="1400" b="0" i="0" baseline="0">
                <a:effectLst/>
              </a:rPr>
              <a:t>硬度</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黄铜实测数据汇总表!$P$2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黄铜实测数据汇总表!$N$3:$N$10</c:f>
              <c:strCache>
                <c:ptCount val="8"/>
                <c:pt idx="0">
                  <c:v>55-60</c:v>
                </c:pt>
                <c:pt idx="1">
                  <c:v>60-65</c:v>
                </c:pt>
                <c:pt idx="2">
                  <c:v>65-70</c:v>
                </c:pt>
                <c:pt idx="3">
                  <c:v>70-75</c:v>
                </c:pt>
                <c:pt idx="4">
                  <c:v>75-80</c:v>
                </c:pt>
                <c:pt idx="5">
                  <c:v>80-85</c:v>
                </c:pt>
                <c:pt idx="6">
                  <c:v>85-90</c:v>
                </c:pt>
                <c:pt idx="7">
                  <c:v>90-95</c:v>
                </c:pt>
              </c:strCache>
            </c:strRef>
          </c:cat>
          <c:val>
            <c:numRef>
              <c:f>黄铜实测数据汇总表!$P$3:$P$10</c:f>
              <c:numCache>
                <c:formatCode>General</c:formatCode>
                <c:ptCount val="8"/>
                <c:pt idx="0">
                  <c:v>0</c:v>
                </c:pt>
                <c:pt idx="1">
                  <c:v>3</c:v>
                </c:pt>
                <c:pt idx="2">
                  <c:v>18</c:v>
                </c:pt>
                <c:pt idx="3">
                  <c:v>13</c:v>
                </c:pt>
                <c:pt idx="4">
                  <c:v>32</c:v>
                </c:pt>
                <c:pt idx="5">
                  <c:v>42</c:v>
                </c:pt>
                <c:pt idx="6">
                  <c:v>14</c:v>
                </c:pt>
                <c:pt idx="7">
                  <c:v>3</c:v>
                </c:pt>
              </c:numCache>
            </c:numRef>
          </c:val>
          <c:extLst>
            <c:ext xmlns:c16="http://schemas.microsoft.com/office/drawing/2014/chart" uri="{C3380CC4-5D6E-409C-BE32-E72D297353CC}">
              <c16:uniqueId val="{00000000-FE74-410D-A1D6-1095CD8BF46A}"/>
            </c:ext>
          </c:extLst>
        </c:ser>
        <c:dLbls>
          <c:showLegendKey val="0"/>
          <c:showVal val="0"/>
          <c:showCatName val="0"/>
          <c:showSerName val="0"/>
          <c:showPercent val="0"/>
          <c:showBubbleSize val="0"/>
        </c:dLbls>
        <c:gapWidth val="5"/>
        <c:overlap val="-27"/>
        <c:axId val="1497690751"/>
        <c:axId val="1497681599"/>
      </c:barChart>
      <c:catAx>
        <c:axId val="1497690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7681599"/>
        <c:crosses val="autoZero"/>
        <c:auto val="1"/>
        <c:lblAlgn val="ctr"/>
        <c:lblOffset val="100"/>
        <c:noMultiLvlLbl val="0"/>
      </c:catAx>
      <c:valAx>
        <c:axId val="1497681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769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黄铜管常规拉拔</a:t>
            </a:r>
            <a:r>
              <a:rPr lang="en-US" altLang="zh-CN"/>
              <a:t>(H58)</a:t>
            </a:r>
            <a:r>
              <a:rPr lang="zh-CN" altLang="en-US"/>
              <a:t>态抗拉强度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黄铜实测数据汇总表!$D$27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黄铜实测数据汇总表!$B$28:$B$33</c:f>
              <c:strCache>
                <c:ptCount val="6"/>
                <c:pt idx="0">
                  <c:v>370-380</c:v>
                </c:pt>
                <c:pt idx="1">
                  <c:v>380-390</c:v>
                </c:pt>
                <c:pt idx="2">
                  <c:v>390-400</c:v>
                </c:pt>
                <c:pt idx="3">
                  <c:v>400-410</c:v>
                </c:pt>
                <c:pt idx="4">
                  <c:v>410-420</c:v>
                </c:pt>
                <c:pt idx="5">
                  <c:v>420-430</c:v>
                </c:pt>
              </c:strCache>
            </c:strRef>
          </c:cat>
          <c:val>
            <c:numRef>
              <c:f>黄铜实测数据汇总表!$D$28:$D$33</c:f>
              <c:numCache>
                <c:formatCode>General</c:formatCode>
                <c:ptCount val="6"/>
                <c:pt idx="0">
                  <c:v>67</c:v>
                </c:pt>
                <c:pt idx="1">
                  <c:v>38</c:v>
                </c:pt>
                <c:pt idx="2">
                  <c:v>62</c:v>
                </c:pt>
                <c:pt idx="3">
                  <c:v>35</c:v>
                </c:pt>
                <c:pt idx="4">
                  <c:v>8</c:v>
                </c:pt>
                <c:pt idx="5">
                  <c:v>0</c:v>
                </c:pt>
              </c:numCache>
            </c:numRef>
          </c:val>
          <c:extLst>
            <c:ext xmlns:c16="http://schemas.microsoft.com/office/drawing/2014/chart" uri="{C3380CC4-5D6E-409C-BE32-E72D297353CC}">
              <c16:uniqueId val="{00000000-90E5-4D22-9609-9FC231153EA2}"/>
            </c:ext>
          </c:extLst>
        </c:ser>
        <c:dLbls>
          <c:showLegendKey val="0"/>
          <c:showVal val="0"/>
          <c:showCatName val="0"/>
          <c:showSerName val="0"/>
          <c:showPercent val="0"/>
          <c:showBubbleSize val="0"/>
        </c:dLbls>
        <c:gapWidth val="5"/>
        <c:overlap val="-27"/>
        <c:axId val="1492287231"/>
        <c:axId val="1492277663"/>
      </c:barChart>
      <c:catAx>
        <c:axId val="149228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2277663"/>
        <c:crosses val="autoZero"/>
        <c:auto val="1"/>
        <c:lblAlgn val="ctr"/>
        <c:lblOffset val="100"/>
        <c:noMultiLvlLbl val="0"/>
      </c:catAx>
      <c:valAx>
        <c:axId val="149227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2287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黄铜管常规拉拔</a:t>
            </a:r>
            <a:r>
              <a:rPr lang="en-US" altLang="zh-CN" sz="1400" b="0" i="0" baseline="0">
                <a:effectLst/>
              </a:rPr>
              <a:t>(H58)</a:t>
            </a:r>
            <a:r>
              <a:rPr lang="zh-CN" altLang="zh-CN" sz="1400" b="0" i="0" baseline="0">
                <a:effectLst/>
              </a:rPr>
              <a:t>态</a:t>
            </a:r>
            <a:r>
              <a:rPr lang="zh-CN" altLang="en-US" sz="1400" b="0" i="0" baseline="0">
                <a:effectLst/>
              </a:rPr>
              <a:t>伸长率</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黄铜实测数据汇总表!$J$27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黄铜实测数据汇总表!$H$28:$H$34</c:f>
              <c:strCache>
                <c:ptCount val="7"/>
                <c:pt idx="0">
                  <c:v>18-20</c:v>
                </c:pt>
                <c:pt idx="1">
                  <c:v>20-22</c:v>
                </c:pt>
                <c:pt idx="2">
                  <c:v>22-24</c:v>
                </c:pt>
                <c:pt idx="3">
                  <c:v>24-26</c:v>
                </c:pt>
                <c:pt idx="4">
                  <c:v>26-28</c:v>
                </c:pt>
                <c:pt idx="5">
                  <c:v>28-30</c:v>
                </c:pt>
                <c:pt idx="6">
                  <c:v>30-32</c:v>
                </c:pt>
              </c:strCache>
            </c:strRef>
          </c:cat>
          <c:val>
            <c:numRef>
              <c:f>黄铜实测数据汇总表!$J$28:$J$34</c:f>
              <c:numCache>
                <c:formatCode>General</c:formatCode>
                <c:ptCount val="7"/>
                <c:pt idx="0">
                  <c:v>64</c:v>
                </c:pt>
                <c:pt idx="1">
                  <c:v>51</c:v>
                </c:pt>
                <c:pt idx="2">
                  <c:v>18</c:v>
                </c:pt>
                <c:pt idx="3">
                  <c:v>45</c:v>
                </c:pt>
                <c:pt idx="4">
                  <c:v>27</c:v>
                </c:pt>
                <c:pt idx="5">
                  <c:v>5</c:v>
                </c:pt>
                <c:pt idx="6">
                  <c:v>0</c:v>
                </c:pt>
              </c:numCache>
            </c:numRef>
          </c:val>
          <c:extLst>
            <c:ext xmlns:c16="http://schemas.microsoft.com/office/drawing/2014/chart" uri="{C3380CC4-5D6E-409C-BE32-E72D297353CC}">
              <c16:uniqueId val="{00000000-28C1-4E85-9570-AA480F936DD4}"/>
            </c:ext>
          </c:extLst>
        </c:ser>
        <c:dLbls>
          <c:showLegendKey val="0"/>
          <c:showVal val="0"/>
          <c:showCatName val="0"/>
          <c:showSerName val="0"/>
          <c:showPercent val="0"/>
          <c:showBubbleSize val="0"/>
        </c:dLbls>
        <c:gapWidth val="5"/>
        <c:overlap val="-27"/>
        <c:axId val="152586927"/>
        <c:axId val="152587343"/>
      </c:barChart>
      <c:catAx>
        <c:axId val="15258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587343"/>
        <c:crosses val="autoZero"/>
        <c:auto val="1"/>
        <c:lblAlgn val="ctr"/>
        <c:lblOffset val="100"/>
        <c:noMultiLvlLbl val="0"/>
      </c:catAx>
      <c:valAx>
        <c:axId val="152587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58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黄铜管常规拉拔</a:t>
            </a:r>
            <a:r>
              <a:rPr lang="en-US" altLang="zh-CN" sz="1400" b="0" i="0" baseline="0">
                <a:effectLst/>
              </a:rPr>
              <a:t>(H58)</a:t>
            </a:r>
            <a:r>
              <a:rPr lang="zh-CN" altLang="zh-CN" sz="1400" b="0" i="0" baseline="0">
                <a:effectLst/>
              </a:rPr>
              <a:t>态</a:t>
            </a:r>
            <a:r>
              <a:rPr lang="zh-CN" altLang="en-US" sz="1400" b="0" i="0" baseline="0">
                <a:effectLst/>
              </a:rPr>
              <a:t>伸长率</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黄铜实测数据汇总表!$J$27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黄铜实测数据汇总表!$H$28:$H$34</c:f>
              <c:strCache>
                <c:ptCount val="7"/>
                <c:pt idx="0">
                  <c:v>18-20</c:v>
                </c:pt>
                <c:pt idx="1">
                  <c:v>20-22</c:v>
                </c:pt>
                <c:pt idx="2">
                  <c:v>22-24</c:v>
                </c:pt>
                <c:pt idx="3">
                  <c:v>24-26</c:v>
                </c:pt>
                <c:pt idx="4">
                  <c:v>26-28</c:v>
                </c:pt>
                <c:pt idx="5">
                  <c:v>28-30</c:v>
                </c:pt>
                <c:pt idx="6">
                  <c:v>30-32</c:v>
                </c:pt>
              </c:strCache>
            </c:strRef>
          </c:cat>
          <c:val>
            <c:numRef>
              <c:f>黄铜实测数据汇总表!$J$28:$J$34</c:f>
              <c:numCache>
                <c:formatCode>General</c:formatCode>
                <c:ptCount val="7"/>
                <c:pt idx="0">
                  <c:v>64</c:v>
                </c:pt>
                <c:pt idx="1">
                  <c:v>51</c:v>
                </c:pt>
                <c:pt idx="2">
                  <c:v>18</c:v>
                </c:pt>
                <c:pt idx="3">
                  <c:v>45</c:v>
                </c:pt>
                <c:pt idx="4">
                  <c:v>27</c:v>
                </c:pt>
                <c:pt idx="5">
                  <c:v>5</c:v>
                </c:pt>
                <c:pt idx="6">
                  <c:v>0</c:v>
                </c:pt>
              </c:numCache>
            </c:numRef>
          </c:val>
          <c:extLst>
            <c:ext xmlns:c16="http://schemas.microsoft.com/office/drawing/2014/chart" uri="{C3380CC4-5D6E-409C-BE32-E72D297353CC}">
              <c16:uniqueId val="{00000000-F82F-475D-8482-2322FA5EAAF4}"/>
            </c:ext>
          </c:extLst>
        </c:ser>
        <c:dLbls>
          <c:showLegendKey val="0"/>
          <c:showVal val="0"/>
          <c:showCatName val="0"/>
          <c:showSerName val="0"/>
          <c:showPercent val="0"/>
          <c:showBubbleSize val="0"/>
        </c:dLbls>
        <c:gapWidth val="5"/>
        <c:overlap val="-27"/>
        <c:axId val="152586927"/>
        <c:axId val="152587343"/>
      </c:barChart>
      <c:catAx>
        <c:axId val="15258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587343"/>
        <c:crosses val="autoZero"/>
        <c:auto val="1"/>
        <c:lblAlgn val="ctr"/>
        <c:lblOffset val="100"/>
        <c:noMultiLvlLbl val="0"/>
      </c:catAx>
      <c:valAx>
        <c:axId val="152587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58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黄铜管拉拔硬</a:t>
            </a:r>
            <a:r>
              <a:rPr lang="en-US" altLang="zh-CN"/>
              <a:t>(H80)</a:t>
            </a:r>
            <a:r>
              <a:rPr lang="zh-CN" altLang="en-US"/>
              <a:t>抗拉强度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黄铜实测数据汇总表!$D$52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黄铜实测数据汇总表!$B$53:$B$59</c:f>
              <c:strCache>
                <c:ptCount val="7"/>
                <c:pt idx="0">
                  <c:v>420-440</c:v>
                </c:pt>
                <c:pt idx="1">
                  <c:v>440-460</c:v>
                </c:pt>
                <c:pt idx="2">
                  <c:v>460-480</c:v>
                </c:pt>
                <c:pt idx="3">
                  <c:v>480-500</c:v>
                </c:pt>
                <c:pt idx="4">
                  <c:v>500-520</c:v>
                </c:pt>
                <c:pt idx="5">
                  <c:v>520-540</c:v>
                </c:pt>
                <c:pt idx="6">
                  <c:v>540-560</c:v>
                </c:pt>
              </c:strCache>
            </c:strRef>
          </c:cat>
          <c:val>
            <c:numRef>
              <c:f>黄铜实测数据汇总表!$D$53:$D$59</c:f>
              <c:numCache>
                <c:formatCode>General</c:formatCode>
                <c:ptCount val="7"/>
                <c:pt idx="0">
                  <c:v>0</c:v>
                </c:pt>
                <c:pt idx="1">
                  <c:v>8</c:v>
                </c:pt>
                <c:pt idx="2">
                  <c:v>23</c:v>
                </c:pt>
                <c:pt idx="3">
                  <c:v>75</c:v>
                </c:pt>
                <c:pt idx="4">
                  <c:v>38</c:v>
                </c:pt>
                <c:pt idx="5">
                  <c:v>27</c:v>
                </c:pt>
                <c:pt idx="6">
                  <c:v>12</c:v>
                </c:pt>
              </c:numCache>
            </c:numRef>
          </c:val>
          <c:extLst>
            <c:ext xmlns:c16="http://schemas.microsoft.com/office/drawing/2014/chart" uri="{C3380CC4-5D6E-409C-BE32-E72D297353CC}">
              <c16:uniqueId val="{00000000-BEC2-4391-8A9D-B5280BCB9877}"/>
            </c:ext>
          </c:extLst>
        </c:ser>
        <c:dLbls>
          <c:showLegendKey val="0"/>
          <c:showVal val="0"/>
          <c:showCatName val="0"/>
          <c:showSerName val="0"/>
          <c:showPercent val="0"/>
          <c:showBubbleSize val="0"/>
        </c:dLbls>
        <c:gapWidth val="5"/>
        <c:overlap val="-27"/>
        <c:axId val="154853055"/>
        <c:axId val="154853471"/>
      </c:barChart>
      <c:catAx>
        <c:axId val="15485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4853471"/>
        <c:crosses val="autoZero"/>
        <c:auto val="1"/>
        <c:lblAlgn val="ctr"/>
        <c:lblOffset val="100"/>
        <c:noMultiLvlLbl val="0"/>
      </c:catAx>
      <c:valAx>
        <c:axId val="154853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4853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黄铜管拉拔硬</a:t>
            </a:r>
            <a:r>
              <a:rPr lang="en-US" altLang="zh-CN" sz="1400" b="0" i="0" baseline="0">
                <a:effectLst/>
              </a:rPr>
              <a:t>(H80)</a:t>
            </a:r>
            <a:r>
              <a:rPr lang="zh-CN" altLang="en-US" sz="1400" b="0" i="0" baseline="0">
                <a:effectLst/>
              </a:rPr>
              <a:t>硬度</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黄铜实测数据汇总表!$J$52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黄铜实测数据汇总表!$H$53:$H$59</c:f>
              <c:strCache>
                <c:ptCount val="7"/>
                <c:pt idx="0">
                  <c:v>110-120</c:v>
                </c:pt>
                <c:pt idx="1">
                  <c:v>120-130</c:v>
                </c:pt>
                <c:pt idx="2">
                  <c:v>130-140</c:v>
                </c:pt>
                <c:pt idx="3">
                  <c:v>140-150</c:v>
                </c:pt>
                <c:pt idx="4">
                  <c:v>150-160</c:v>
                </c:pt>
                <c:pt idx="5">
                  <c:v>160-170</c:v>
                </c:pt>
                <c:pt idx="6">
                  <c:v>170-180</c:v>
                </c:pt>
              </c:strCache>
            </c:strRef>
          </c:cat>
          <c:val>
            <c:numRef>
              <c:f>黄铜实测数据汇总表!$J$53:$J$59</c:f>
              <c:numCache>
                <c:formatCode>General</c:formatCode>
                <c:ptCount val="7"/>
                <c:pt idx="0">
                  <c:v>0</c:v>
                </c:pt>
                <c:pt idx="1">
                  <c:v>23</c:v>
                </c:pt>
                <c:pt idx="2">
                  <c:v>56</c:v>
                </c:pt>
                <c:pt idx="3">
                  <c:v>31</c:v>
                </c:pt>
                <c:pt idx="4">
                  <c:v>23</c:v>
                </c:pt>
                <c:pt idx="5">
                  <c:v>35</c:v>
                </c:pt>
                <c:pt idx="6">
                  <c:v>15</c:v>
                </c:pt>
              </c:numCache>
            </c:numRef>
          </c:val>
          <c:extLst>
            <c:ext xmlns:c16="http://schemas.microsoft.com/office/drawing/2014/chart" uri="{C3380CC4-5D6E-409C-BE32-E72D297353CC}">
              <c16:uniqueId val="{00000000-E781-43EF-9B24-3F90B009E0EC}"/>
            </c:ext>
          </c:extLst>
        </c:ser>
        <c:dLbls>
          <c:showLegendKey val="0"/>
          <c:showVal val="0"/>
          <c:showCatName val="0"/>
          <c:showSerName val="0"/>
          <c:showPercent val="0"/>
          <c:showBubbleSize val="0"/>
        </c:dLbls>
        <c:gapWidth val="5"/>
        <c:overlap val="-27"/>
        <c:axId val="2138400751"/>
        <c:axId val="2138401999"/>
      </c:barChart>
      <c:catAx>
        <c:axId val="2138400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8401999"/>
        <c:crosses val="autoZero"/>
        <c:auto val="1"/>
        <c:lblAlgn val="ctr"/>
        <c:lblOffset val="100"/>
        <c:noMultiLvlLbl val="0"/>
      </c:catAx>
      <c:valAx>
        <c:axId val="2138401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840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白铜管软化退火</a:t>
            </a:r>
            <a:r>
              <a:rPr lang="en-US" altLang="zh-CN" sz="1400" b="0" i="0" baseline="0">
                <a:effectLst/>
              </a:rPr>
              <a:t>(O60)</a:t>
            </a:r>
            <a:r>
              <a:rPr lang="zh-CN" altLang="zh-CN" sz="1400" b="0" i="0" baseline="0">
                <a:effectLst/>
              </a:rPr>
              <a:t>态</a:t>
            </a:r>
            <a:r>
              <a:rPr lang="zh-CN" altLang="en-US" sz="1400" b="0" i="0" baseline="0">
                <a:effectLst/>
              </a:rPr>
              <a:t>伸长率</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白铜实测数据汇总表!$J$2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白铜实测数据汇总表!$H$3:$H$12</c:f>
              <c:strCache>
                <c:ptCount val="10"/>
                <c:pt idx="0">
                  <c:v>30-32</c:v>
                </c:pt>
                <c:pt idx="1">
                  <c:v>32-34</c:v>
                </c:pt>
                <c:pt idx="2">
                  <c:v>34-36</c:v>
                </c:pt>
                <c:pt idx="3">
                  <c:v>36-38</c:v>
                </c:pt>
                <c:pt idx="4">
                  <c:v>38-40</c:v>
                </c:pt>
                <c:pt idx="5">
                  <c:v>40-42</c:v>
                </c:pt>
                <c:pt idx="6">
                  <c:v>42-44</c:v>
                </c:pt>
                <c:pt idx="7">
                  <c:v>44-46</c:v>
                </c:pt>
                <c:pt idx="8">
                  <c:v>46-48</c:v>
                </c:pt>
                <c:pt idx="9">
                  <c:v>48-50</c:v>
                </c:pt>
              </c:strCache>
            </c:strRef>
          </c:cat>
          <c:val>
            <c:numRef>
              <c:f>白铜实测数据汇总表!$J$3:$J$12</c:f>
              <c:numCache>
                <c:formatCode>General</c:formatCode>
                <c:ptCount val="10"/>
                <c:pt idx="0">
                  <c:v>0</c:v>
                </c:pt>
                <c:pt idx="1">
                  <c:v>0</c:v>
                </c:pt>
                <c:pt idx="2">
                  <c:v>0</c:v>
                </c:pt>
                <c:pt idx="3">
                  <c:v>8</c:v>
                </c:pt>
                <c:pt idx="4">
                  <c:v>88</c:v>
                </c:pt>
                <c:pt idx="5">
                  <c:v>67</c:v>
                </c:pt>
                <c:pt idx="6">
                  <c:v>36</c:v>
                </c:pt>
                <c:pt idx="7">
                  <c:v>12</c:v>
                </c:pt>
                <c:pt idx="8">
                  <c:v>7</c:v>
                </c:pt>
                <c:pt idx="9">
                  <c:v>2</c:v>
                </c:pt>
              </c:numCache>
            </c:numRef>
          </c:val>
          <c:extLst>
            <c:ext xmlns:c16="http://schemas.microsoft.com/office/drawing/2014/chart" uri="{C3380CC4-5D6E-409C-BE32-E72D297353CC}">
              <c16:uniqueId val="{00000000-64AB-4F5D-B08D-32EB185DA964}"/>
            </c:ext>
          </c:extLst>
        </c:ser>
        <c:dLbls>
          <c:showLegendKey val="0"/>
          <c:showVal val="0"/>
          <c:showCatName val="0"/>
          <c:showSerName val="0"/>
          <c:showPercent val="0"/>
          <c:showBubbleSize val="0"/>
        </c:dLbls>
        <c:gapWidth val="5"/>
        <c:overlap val="-27"/>
        <c:axId val="1497533199"/>
        <c:axId val="1497534031"/>
      </c:barChart>
      <c:catAx>
        <c:axId val="149753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7534031"/>
        <c:crosses val="autoZero"/>
        <c:auto val="1"/>
        <c:lblAlgn val="ctr"/>
        <c:lblOffset val="100"/>
        <c:noMultiLvlLbl val="0"/>
      </c:catAx>
      <c:valAx>
        <c:axId val="1497534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753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白铜管软化退火</a:t>
            </a:r>
            <a:r>
              <a:rPr lang="en-US" altLang="zh-CN" sz="1400" b="0" i="0" baseline="0">
                <a:effectLst/>
              </a:rPr>
              <a:t>(O60)</a:t>
            </a:r>
            <a:r>
              <a:rPr lang="zh-CN" altLang="zh-CN" sz="1400" b="0" i="0" baseline="0">
                <a:effectLst/>
              </a:rPr>
              <a:t>态</a:t>
            </a:r>
            <a:r>
              <a:rPr lang="zh-CN" altLang="en-US" sz="1400" b="0" i="0" baseline="0">
                <a:effectLst/>
              </a:rPr>
              <a:t>硬度</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白铜实测数据汇总表!$P$2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白铜实测数据汇总表!$N$3:$N$9</c:f>
              <c:strCache>
                <c:ptCount val="7"/>
                <c:pt idx="0">
                  <c:v>75-80</c:v>
                </c:pt>
                <c:pt idx="1">
                  <c:v>80-85</c:v>
                </c:pt>
                <c:pt idx="2">
                  <c:v>85-90</c:v>
                </c:pt>
                <c:pt idx="3">
                  <c:v>90-95</c:v>
                </c:pt>
                <c:pt idx="4">
                  <c:v>95-100</c:v>
                </c:pt>
                <c:pt idx="5">
                  <c:v>100-105</c:v>
                </c:pt>
                <c:pt idx="6">
                  <c:v>105-110</c:v>
                </c:pt>
              </c:strCache>
            </c:strRef>
          </c:cat>
          <c:val>
            <c:numRef>
              <c:f>白铜实测数据汇总表!$P$3:$P$9</c:f>
              <c:numCache>
                <c:formatCode>General</c:formatCode>
                <c:ptCount val="7"/>
                <c:pt idx="0">
                  <c:v>7</c:v>
                </c:pt>
                <c:pt idx="1">
                  <c:v>45</c:v>
                </c:pt>
                <c:pt idx="2">
                  <c:v>92</c:v>
                </c:pt>
                <c:pt idx="3">
                  <c:v>45</c:v>
                </c:pt>
                <c:pt idx="4">
                  <c:v>26</c:v>
                </c:pt>
                <c:pt idx="5">
                  <c:v>5</c:v>
                </c:pt>
                <c:pt idx="6">
                  <c:v>0</c:v>
                </c:pt>
              </c:numCache>
            </c:numRef>
          </c:val>
          <c:extLst>
            <c:ext xmlns:c16="http://schemas.microsoft.com/office/drawing/2014/chart" uri="{C3380CC4-5D6E-409C-BE32-E72D297353CC}">
              <c16:uniqueId val="{00000000-D14A-4089-A04F-89F363DCB30C}"/>
            </c:ext>
          </c:extLst>
        </c:ser>
        <c:dLbls>
          <c:showLegendKey val="0"/>
          <c:showVal val="0"/>
          <c:showCatName val="0"/>
          <c:showSerName val="0"/>
          <c:showPercent val="0"/>
          <c:showBubbleSize val="0"/>
        </c:dLbls>
        <c:gapWidth val="5"/>
        <c:overlap val="-27"/>
        <c:axId val="1490428431"/>
        <c:axId val="1490451727"/>
      </c:barChart>
      <c:catAx>
        <c:axId val="149042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0451727"/>
        <c:crosses val="autoZero"/>
        <c:auto val="1"/>
        <c:lblAlgn val="ctr"/>
        <c:lblOffset val="100"/>
        <c:noMultiLvlLbl val="0"/>
      </c:catAx>
      <c:valAx>
        <c:axId val="149045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0428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400"/>
              <a:t>白铜管轻拉</a:t>
            </a:r>
            <a:r>
              <a:rPr lang="en-US" altLang="zh-CN" sz="1400"/>
              <a:t>(H55)</a:t>
            </a:r>
            <a:r>
              <a:rPr lang="zh-CN" altLang="en-US" sz="1400"/>
              <a:t>态抗拉强度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白铜实测数据汇总表!$D$27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白铜实测数据汇总表!$B$28:$B$33</c:f>
              <c:strCache>
                <c:ptCount val="6"/>
                <c:pt idx="0">
                  <c:v>345-355</c:v>
                </c:pt>
                <c:pt idx="1">
                  <c:v>355-365</c:v>
                </c:pt>
                <c:pt idx="2">
                  <c:v>365-375</c:v>
                </c:pt>
                <c:pt idx="3">
                  <c:v>375-385</c:v>
                </c:pt>
                <c:pt idx="4">
                  <c:v>385-395</c:v>
                </c:pt>
                <c:pt idx="5">
                  <c:v>395-405</c:v>
                </c:pt>
              </c:strCache>
            </c:strRef>
          </c:cat>
          <c:val>
            <c:numRef>
              <c:f>白铜实测数据汇总表!$D$28:$D$33</c:f>
              <c:numCache>
                <c:formatCode>General</c:formatCode>
                <c:ptCount val="6"/>
                <c:pt idx="0">
                  <c:v>3</c:v>
                </c:pt>
                <c:pt idx="1">
                  <c:v>8</c:v>
                </c:pt>
                <c:pt idx="2">
                  <c:v>28</c:v>
                </c:pt>
                <c:pt idx="3">
                  <c:v>47</c:v>
                </c:pt>
                <c:pt idx="4">
                  <c:v>41</c:v>
                </c:pt>
                <c:pt idx="5">
                  <c:v>8</c:v>
                </c:pt>
              </c:numCache>
            </c:numRef>
          </c:val>
          <c:extLst>
            <c:ext xmlns:c16="http://schemas.microsoft.com/office/drawing/2014/chart" uri="{C3380CC4-5D6E-409C-BE32-E72D297353CC}">
              <c16:uniqueId val="{00000000-3C8C-4841-A1E6-395E666243FE}"/>
            </c:ext>
          </c:extLst>
        </c:ser>
        <c:dLbls>
          <c:showLegendKey val="0"/>
          <c:showVal val="0"/>
          <c:showCatName val="0"/>
          <c:showSerName val="0"/>
          <c:showPercent val="0"/>
          <c:showBubbleSize val="0"/>
        </c:dLbls>
        <c:gapWidth val="5"/>
        <c:overlap val="-27"/>
        <c:axId val="1527642831"/>
        <c:axId val="1527634511"/>
      </c:barChart>
      <c:catAx>
        <c:axId val="152764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7634511"/>
        <c:crosses val="autoZero"/>
        <c:auto val="1"/>
        <c:lblAlgn val="ctr"/>
        <c:lblOffset val="100"/>
        <c:noMultiLvlLbl val="0"/>
      </c:catAx>
      <c:valAx>
        <c:axId val="1527634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7642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白铜管轻拉</a:t>
            </a:r>
            <a:r>
              <a:rPr lang="en-US" altLang="zh-CN" sz="1400" b="0" i="0" baseline="0">
                <a:effectLst/>
              </a:rPr>
              <a:t>(H55)</a:t>
            </a:r>
            <a:r>
              <a:rPr lang="zh-CN" altLang="zh-CN" sz="1400" b="0" i="0" baseline="0">
                <a:effectLst/>
              </a:rPr>
              <a:t>态</a:t>
            </a:r>
            <a:r>
              <a:rPr lang="zh-CN" altLang="en-US" sz="1400" b="0" i="0" baseline="0">
                <a:effectLst/>
              </a:rPr>
              <a:t>伸长率</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白铜实测数据汇总表!$J$27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白铜实测数据汇总表!$H$28:$H$35</c:f>
              <c:strCache>
                <c:ptCount val="8"/>
                <c:pt idx="0">
                  <c:v>10-12</c:v>
                </c:pt>
                <c:pt idx="1">
                  <c:v>12-14</c:v>
                </c:pt>
                <c:pt idx="2">
                  <c:v>14-16</c:v>
                </c:pt>
                <c:pt idx="3">
                  <c:v>16-18</c:v>
                </c:pt>
                <c:pt idx="4">
                  <c:v>18-20</c:v>
                </c:pt>
                <c:pt idx="5">
                  <c:v>20-22</c:v>
                </c:pt>
                <c:pt idx="6">
                  <c:v>22-24</c:v>
                </c:pt>
                <c:pt idx="7">
                  <c:v>24-26</c:v>
                </c:pt>
              </c:strCache>
            </c:strRef>
          </c:cat>
          <c:val>
            <c:numRef>
              <c:f>白铜实测数据汇总表!$J$28:$J$35</c:f>
              <c:numCache>
                <c:formatCode>General</c:formatCode>
                <c:ptCount val="8"/>
                <c:pt idx="0">
                  <c:v>0</c:v>
                </c:pt>
                <c:pt idx="1">
                  <c:v>0</c:v>
                </c:pt>
                <c:pt idx="2">
                  <c:v>0</c:v>
                </c:pt>
                <c:pt idx="3">
                  <c:v>0</c:v>
                </c:pt>
                <c:pt idx="4">
                  <c:v>21</c:v>
                </c:pt>
                <c:pt idx="5">
                  <c:v>45</c:v>
                </c:pt>
                <c:pt idx="6">
                  <c:v>63</c:v>
                </c:pt>
                <c:pt idx="7">
                  <c:v>6</c:v>
                </c:pt>
              </c:numCache>
            </c:numRef>
          </c:val>
          <c:extLst>
            <c:ext xmlns:c16="http://schemas.microsoft.com/office/drawing/2014/chart" uri="{C3380CC4-5D6E-409C-BE32-E72D297353CC}">
              <c16:uniqueId val="{00000000-ECF8-4007-B043-43FBE1D69674}"/>
            </c:ext>
          </c:extLst>
        </c:ser>
        <c:dLbls>
          <c:showLegendKey val="0"/>
          <c:showVal val="0"/>
          <c:showCatName val="0"/>
          <c:showSerName val="0"/>
          <c:showPercent val="0"/>
          <c:showBubbleSize val="0"/>
        </c:dLbls>
        <c:gapWidth val="5"/>
        <c:overlap val="-27"/>
        <c:axId val="1524181503"/>
        <c:axId val="1524182335"/>
      </c:barChart>
      <c:catAx>
        <c:axId val="152418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182335"/>
        <c:crosses val="autoZero"/>
        <c:auto val="1"/>
        <c:lblAlgn val="ctr"/>
        <c:lblOffset val="100"/>
        <c:noMultiLvlLbl val="0"/>
      </c:catAx>
      <c:valAx>
        <c:axId val="1524182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2418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白铜管轻拉</a:t>
            </a:r>
            <a:r>
              <a:rPr lang="en-US" altLang="zh-CN" sz="1400" b="0" i="0" baseline="0">
                <a:effectLst/>
              </a:rPr>
              <a:t>(H55)</a:t>
            </a:r>
            <a:r>
              <a:rPr lang="zh-CN" altLang="zh-CN" sz="1400" b="0" i="0" baseline="0">
                <a:effectLst/>
              </a:rPr>
              <a:t>态</a:t>
            </a:r>
            <a:r>
              <a:rPr lang="zh-CN" altLang="en-US" sz="1400" b="0" i="0" baseline="0">
                <a:effectLst/>
              </a:rPr>
              <a:t>硬度</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白铜实测数据汇总表!$P$27</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白铜实测数据汇总表!$N$28:$N$33</c:f>
              <c:strCache>
                <c:ptCount val="6"/>
                <c:pt idx="0">
                  <c:v>105-110</c:v>
                </c:pt>
                <c:pt idx="1">
                  <c:v>110-115</c:v>
                </c:pt>
                <c:pt idx="2">
                  <c:v>115-120</c:v>
                </c:pt>
                <c:pt idx="3">
                  <c:v>120-125</c:v>
                </c:pt>
                <c:pt idx="4">
                  <c:v>125-130</c:v>
                </c:pt>
                <c:pt idx="5">
                  <c:v>130-135</c:v>
                </c:pt>
              </c:strCache>
            </c:strRef>
          </c:cat>
          <c:val>
            <c:numRef>
              <c:f>白铜实测数据汇总表!$P$28:$P$33</c:f>
              <c:numCache>
                <c:formatCode>General</c:formatCode>
                <c:ptCount val="6"/>
                <c:pt idx="0">
                  <c:v>5</c:v>
                </c:pt>
                <c:pt idx="1">
                  <c:v>15</c:v>
                </c:pt>
                <c:pt idx="2">
                  <c:v>26</c:v>
                </c:pt>
                <c:pt idx="3">
                  <c:v>31</c:v>
                </c:pt>
                <c:pt idx="4">
                  <c:v>47</c:v>
                </c:pt>
                <c:pt idx="5">
                  <c:v>11</c:v>
                </c:pt>
              </c:numCache>
            </c:numRef>
          </c:val>
          <c:extLst>
            <c:ext xmlns:c16="http://schemas.microsoft.com/office/drawing/2014/chart" uri="{C3380CC4-5D6E-409C-BE32-E72D297353CC}">
              <c16:uniqueId val="{00000000-C5ED-4742-B836-6F976EAB0979}"/>
            </c:ext>
          </c:extLst>
        </c:ser>
        <c:dLbls>
          <c:showLegendKey val="0"/>
          <c:showVal val="0"/>
          <c:showCatName val="0"/>
          <c:showSerName val="0"/>
          <c:showPercent val="0"/>
          <c:showBubbleSize val="0"/>
        </c:dLbls>
        <c:gapWidth val="5"/>
        <c:overlap val="-27"/>
        <c:axId val="1413547583"/>
        <c:axId val="1413550079"/>
      </c:barChart>
      <c:catAx>
        <c:axId val="141354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3550079"/>
        <c:crosses val="autoZero"/>
        <c:auto val="1"/>
        <c:lblAlgn val="ctr"/>
        <c:lblOffset val="100"/>
        <c:noMultiLvlLbl val="0"/>
      </c:catAx>
      <c:valAx>
        <c:axId val="1413550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3547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白铜管拉拔硬</a:t>
            </a:r>
            <a:r>
              <a:rPr lang="en-US" altLang="zh-CN"/>
              <a:t>(H80)</a:t>
            </a:r>
            <a:r>
              <a:rPr lang="zh-CN" altLang="en-US"/>
              <a:t>态抗拉强度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白铜实测数据汇总表!$D$52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白铜实测数据汇总表!$B$53:$B$59</c:f>
              <c:strCache>
                <c:ptCount val="7"/>
                <c:pt idx="0">
                  <c:v>480-490</c:v>
                </c:pt>
                <c:pt idx="1">
                  <c:v>490-500</c:v>
                </c:pt>
                <c:pt idx="2">
                  <c:v>500-510</c:v>
                </c:pt>
                <c:pt idx="3">
                  <c:v>510-520</c:v>
                </c:pt>
                <c:pt idx="4">
                  <c:v>520-530</c:v>
                </c:pt>
                <c:pt idx="5">
                  <c:v>530-540</c:v>
                </c:pt>
                <c:pt idx="6">
                  <c:v>540-550</c:v>
                </c:pt>
              </c:strCache>
            </c:strRef>
          </c:cat>
          <c:val>
            <c:numRef>
              <c:f>白铜实测数据汇总表!$D$53:$D$59</c:f>
              <c:numCache>
                <c:formatCode>General</c:formatCode>
                <c:ptCount val="7"/>
                <c:pt idx="0">
                  <c:v>2</c:v>
                </c:pt>
                <c:pt idx="1">
                  <c:v>10</c:v>
                </c:pt>
                <c:pt idx="2">
                  <c:v>7</c:v>
                </c:pt>
                <c:pt idx="3">
                  <c:v>23</c:v>
                </c:pt>
                <c:pt idx="4">
                  <c:v>38</c:v>
                </c:pt>
                <c:pt idx="5">
                  <c:v>54</c:v>
                </c:pt>
                <c:pt idx="6">
                  <c:v>21</c:v>
                </c:pt>
              </c:numCache>
            </c:numRef>
          </c:val>
          <c:extLst>
            <c:ext xmlns:c16="http://schemas.microsoft.com/office/drawing/2014/chart" uri="{C3380CC4-5D6E-409C-BE32-E72D297353CC}">
              <c16:uniqueId val="{00000000-5F55-4EEB-9C12-6DD2F819BC42}"/>
            </c:ext>
          </c:extLst>
        </c:ser>
        <c:dLbls>
          <c:showLegendKey val="0"/>
          <c:showVal val="0"/>
          <c:showCatName val="0"/>
          <c:showSerName val="0"/>
          <c:showPercent val="0"/>
          <c:showBubbleSize val="0"/>
        </c:dLbls>
        <c:gapWidth val="5"/>
        <c:overlap val="-27"/>
        <c:axId val="1496986431"/>
        <c:axId val="1496986015"/>
      </c:barChart>
      <c:catAx>
        <c:axId val="149698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6986015"/>
        <c:crosses val="autoZero"/>
        <c:auto val="1"/>
        <c:lblAlgn val="ctr"/>
        <c:lblOffset val="100"/>
        <c:noMultiLvlLbl val="0"/>
      </c:catAx>
      <c:valAx>
        <c:axId val="1496986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6986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白铜管拉拔硬</a:t>
            </a:r>
            <a:r>
              <a:rPr lang="en-US" altLang="zh-CN" sz="1400" b="0" i="0" baseline="0">
                <a:effectLst/>
              </a:rPr>
              <a:t>(H80)</a:t>
            </a:r>
            <a:r>
              <a:rPr lang="zh-CN" altLang="zh-CN" sz="1400" b="0" i="0" baseline="0">
                <a:effectLst/>
              </a:rPr>
              <a:t>态</a:t>
            </a:r>
            <a:r>
              <a:rPr lang="zh-CN" altLang="en-US" sz="1400" b="0" i="0" baseline="0">
                <a:effectLst/>
              </a:rPr>
              <a:t>硬度</a:t>
            </a:r>
            <a:endParaRPr lang="zh-CN" altLang="zh-C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白铜实测数据汇总表!$J$52</c:f>
              <c:strCache>
                <c:ptCount val="1"/>
                <c:pt idx="0">
                  <c:v>频数</c:v>
                </c:pt>
              </c:strCache>
            </c:strRef>
          </c:tx>
          <c:spPr>
            <a:solidFill>
              <a:schemeClr val="accent1"/>
            </a:solidFill>
            <a:ln>
              <a:noFill/>
            </a:ln>
            <a:effectLst/>
          </c:spPr>
          <c:invertIfNegative val="0"/>
          <c:cat>
            <c:strRef>
              <c:f>白铜实测数据汇总表!$H$53:$H$60</c:f>
              <c:strCache>
                <c:ptCount val="8"/>
                <c:pt idx="0">
                  <c:v>150-152</c:v>
                </c:pt>
                <c:pt idx="1">
                  <c:v>152-154</c:v>
                </c:pt>
                <c:pt idx="2">
                  <c:v>154-156</c:v>
                </c:pt>
                <c:pt idx="3">
                  <c:v>156-158</c:v>
                </c:pt>
                <c:pt idx="4">
                  <c:v>158-160</c:v>
                </c:pt>
                <c:pt idx="5">
                  <c:v>160-162</c:v>
                </c:pt>
                <c:pt idx="6">
                  <c:v>162-164</c:v>
                </c:pt>
                <c:pt idx="7">
                  <c:v>164-166</c:v>
                </c:pt>
              </c:strCache>
            </c:strRef>
          </c:cat>
          <c:val>
            <c:numRef>
              <c:f>白铜实测数据汇总表!$J$53:$J$60</c:f>
              <c:numCache>
                <c:formatCode>General</c:formatCode>
                <c:ptCount val="8"/>
                <c:pt idx="0">
                  <c:v>2</c:v>
                </c:pt>
                <c:pt idx="1">
                  <c:v>15</c:v>
                </c:pt>
                <c:pt idx="2">
                  <c:v>23</c:v>
                </c:pt>
                <c:pt idx="3">
                  <c:v>42</c:v>
                </c:pt>
                <c:pt idx="4">
                  <c:v>52</c:v>
                </c:pt>
                <c:pt idx="5">
                  <c:v>14</c:v>
                </c:pt>
                <c:pt idx="6">
                  <c:v>1</c:v>
                </c:pt>
                <c:pt idx="7">
                  <c:v>6</c:v>
                </c:pt>
              </c:numCache>
            </c:numRef>
          </c:val>
          <c:extLst>
            <c:ext xmlns:c16="http://schemas.microsoft.com/office/drawing/2014/chart" uri="{C3380CC4-5D6E-409C-BE32-E72D297353CC}">
              <c16:uniqueId val="{00000000-3D46-464A-BF21-F2A4FD9A8C6C}"/>
            </c:ext>
          </c:extLst>
        </c:ser>
        <c:dLbls>
          <c:showLegendKey val="0"/>
          <c:showVal val="0"/>
          <c:showCatName val="0"/>
          <c:showSerName val="0"/>
          <c:showPercent val="0"/>
          <c:showBubbleSize val="0"/>
        </c:dLbls>
        <c:gapWidth val="4"/>
        <c:overlap val="-27"/>
        <c:axId val="1419072783"/>
        <c:axId val="1419070287"/>
      </c:barChart>
      <c:catAx>
        <c:axId val="141907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9070287"/>
        <c:crosses val="autoZero"/>
        <c:auto val="1"/>
        <c:lblAlgn val="ctr"/>
        <c:lblOffset val="100"/>
        <c:noMultiLvlLbl val="0"/>
      </c:catAx>
      <c:valAx>
        <c:axId val="141907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9072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黄铜管退火软</a:t>
            </a:r>
            <a:r>
              <a:rPr lang="en-US" altLang="zh-CN"/>
              <a:t>(O60)</a:t>
            </a:r>
            <a:r>
              <a:rPr lang="zh-CN" altLang="en-US"/>
              <a:t>态抗拉强度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黄铜实测数据汇总表!$D$2</c:f>
              <c:strCache>
                <c:ptCount val="1"/>
                <c:pt idx="0">
                  <c:v>频数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黄铜实测数据汇总表!$B$3:$B$8</c:f>
              <c:strCache>
                <c:ptCount val="6"/>
                <c:pt idx="0">
                  <c:v>290-310</c:v>
                </c:pt>
                <c:pt idx="1">
                  <c:v>310-330</c:v>
                </c:pt>
                <c:pt idx="2">
                  <c:v>330-350</c:v>
                </c:pt>
                <c:pt idx="3">
                  <c:v>350-370</c:v>
                </c:pt>
                <c:pt idx="4">
                  <c:v>370-390</c:v>
                </c:pt>
                <c:pt idx="5">
                  <c:v>390-410</c:v>
                </c:pt>
              </c:strCache>
            </c:strRef>
          </c:cat>
          <c:val>
            <c:numRef>
              <c:f>黄铜实测数据汇总表!$D$3:$D$8</c:f>
              <c:numCache>
                <c:formatCode>General</c:formatCode>
                <c:ptCount val="6"/>
                <c:pt idx="0">
                  <c:v>1</c:v>
                </c:pt>
                <c:pt idx="1">
                  <c:v>6</c:v>
                </c:pt>
                <c:pt idx="2">
                  <c:v>13</c:v>
                </c:pt>
                <c:pt idx="3">
                  <c:v>32</c:v>
                </c:pt>
                <c:pt idx="4">
                  <c:v>52</c:v>
                </c:pt>
                <c:pt idx="5">
                  <c:v>21</c:v>
                </c:pt>
              </c:numCache>
            </c:numRef>
          </c:val>
          <c:extLst>
            <c:ext xmlns:c16="http://schemas.microsoft.com/office/drawing/2014/chart" uri="{C3380CC4-5D6E-409C-BE32-E72D297353CC}">
              <c16:uniqueId val="{00000000-8605-4012-A224-4265A9DF4A6C}"/>
            </c:ext>
          </c:extLst>
        </c:ser>
        <c:dLbls>
          <c:showLegendKey val="0"/>
          <c:showVal val="0"/>
          <c:showCatName val="0"/>
          <c:showSerName val="0"/>
          <c:showPercent val="0"/>
          <c:showBubbleSize val="0"/>
        </c:dLbls>
        <c:gapWidth val="5"/>
        <c:overlap val="-27"/>
        <c:axId val="1412246159"/>
        <c:axId val="1412243663"/>
      </c:barChart>
      <c:catAx>
        <c:axId val="141224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2243663"/>
        <c:crosses val="autoZero"/>
        <c:auto val="1"/>
        <c:lblAlgn val="ctr"/>
        <c:lblOffset val="100"/>
        <c:noMultiLvlLbl val="0"/>
      </c:catAx>
      <c:valAx>
        <c:axId val="1412243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2246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F851-8892-4BD8-A102-14E49E90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1987</Words>
  <Characters>11328</Characters>
  <Application>Microsoft Office Word</Application>
  <DocSecurity>0</DocSecurity>
  <Lines>94</Lines>
  <Paragraphs>26</Paragraphs>
  <ScaleCrop>false</ScaleCrop>
  <Company>china</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cp:lastModifiedBy>
  <cp:revision>4</cp:revision>
  <dcterms:created xsi:type="dcterms:W3CDTF">2021-03-08T04:49:00Z</dcterms:created>
  <dcterms:modified xsi:type="dcterms:W3CDTF">2021-03-08T04:53:00Z</dcterms:modified>
</cp:coreProperties>
</file>