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66B" w:rsidRDefault="00B01AF5">
      <w:pPr>
        <w:tabs>
          <w:tab w:val="left" w:pos="4500"/>
        </w:tabs>
        <w:spacing w:line="500" w:lineRule="exact"/>
        <w:jc w:val="center"/>
        <w:rPr>
          <w:rFonts w:ascii="宋体"/>
          <w:sz w:val="32"/>
          <w:szCs w:val="32"/>
        </w:rPr>
      </w:pPr>
      <w:r>
        <w:rPr>
          <w:rFonts w:ascii="宋体" w:hint="eastAsia"/>
          <w:sz w:val="32"/>
          <w:szCs w:val="32"/>
        </w:rPr>
        <w:t>《</w:t>
      </w:r>
      <w:r>
        <w:rPr>
          <w:rFonts w:hint="eastAsia"/>
          <w:sz w:val="32"/>
          <w:szCs w:val="32"/>
        </w:rPr>
        <w:t>铜及铜合金无缝管</w:t>
      </w:r>
      <w:r>
        <w:rPr>
          <w:rFonts w:hint="eastAsia"/>
          <w:sz w:val="32"/>
          <w:szCs w:val="32"/>
        </w:rPr>
        <w:t xml:space="preserve"> </w:t>
      </w:r>
      <w:r>
        <w:rPr>
          <w:rFonts w:hint="eastAsia"/>
          <w:sz w:val="32"/>
          <w:szCs w:val="32"/>
        </w:rPr>
        <w:t>残余应力测试方法切割法</w:t>
      </w:r>
      <w:r>
        <w:rPr>
          <w:rFonts w:ascii="宋体" w:hint="eastAsia"/>
          <w:sz w:val="32"/>
          <w:szCs w:val="32"/>
        </w:rPr>
        <w:t>》</w:t>
      </w:r>
    </w:p>
    <w:p w:rsidR="00CA4731" w:rsidRDefault="0022566B">
      <w:pPr>
        <w:tabs>
          <w:tab w:val="left" w:pos="4500"/>
        </w:tabs>
        <w:spacing w:line="500" w:lineRule="exact"/>
        <w:jc w:val="center"/>
        <w:rPr>
          <w:rFonts w:ascii="宋体"/>
          <w:sz w:val="32"/>
          <w:szCs w:val="32"/>
        </w:rPr>
      </w:pPr>
      <w:r>
        <w:rPr>
          <w:rFonts w:ascii="宋体" w:hint="eastAsia"/>
          <w:sz w:val="32"/>
          <w:szCs w:val="32"/>
        </w:rPr>
        <w:t>送审稿</w:t>
      </w:r>
      <w:r w:rsidR="00B01AF5">
        <w:rPr>
          <w:sz w:val="32"/>
          <w:szCs w:val="32"/>
        </w:rPr>
        <w:t>编制说明</w:t>
      </w:r>
    </w:p>
    <w:p w:rsidR="00CA4731" w:rsidRDefault="00CA4731">
      <w:pPr>
        <w:spacing w:line="500" w:lineRule="exact"/>
        <w:jc w:val="center"/>
        <w:rPr>
          <w:b/>
          <w:bCs/>
          <w:sz w:val="24"/>
        </w:rPr>
      </w:pPr>
    </w:p>
    <w:p w:rsidR="00CA4731" w:rsidRDefault="00415F9C">
      <w:pPr>
        <w:pStyle w:val="a4"/>
        <w:numPr>
          <w:ilvl w:val="0"/>
          <w:numId w:val="1"/>
        </w:numPr>
        <w:spacing w:line="500" w:lineRule="exact"/>
        <w:rPr>
          <w:rFonts w:hint="default"/>
          <w:bCs/>
          <w:sz w:val="24"/>
        </w:rPr>
      </w:pPr>
      <w:r w:rsidRPr="00415F9C">
        <w:rPr>
          <w:rFonts w:hint="default"/>
          <w:sz w:val="24"/>
        </w:rPr>
        <w:pict>
          <v:line id="_x0000_s1026" style="position:absolute;left:0;text-align:left;z-index:251658240" from="147pt,23.4pt" to="147.05pt,23.4pt"/>
        </w:pict>
      </w:r>
      <w:r w:rsidR="00B01AF5">
        <w:rPr>
          <w:bCs/>
          <w:sz w:val="24"/>
        </w:rPr>
        <w:t>任务来源</w:t>
      </w:r>
    </w:p>
    <w:p w:rsidR="00CA4731" w:rsidRDefault="00B01AF5">
      <w:pPr>
        <w:spacing w:line="360" w:lineRule="auto"/>
        <w:ind w:firstLineChars="250" w:firstLine="600"/>
        <w:rPr>
          <w:sz w:val="24"/>
        </w:rPr>
      </w:pPr>
      <w:r>
        <w:rPr>
          <w:rFonts w:hint="eastAsia"/>
          <w:sz w:val="24"/>
        </w:rPr>
        <w:t>根据工信部《工业和信息化部</w:t>
      </w:r>
      <w:r>
        <w:rPr>
          <w:rFonts w:hint="eastAsia"/>
          <w:sz w:val="24"/>
        </w:rPr>
        <w:t xml:space="preserve"> 2019</w:t>
      </w:r>
      <w:r>
        <w:rPr>
          <w:rFonts w:hint="eastAsia"/>
          <w:sz w:val="24"/>
        </w:rPr>
        <w:t>年第一批行业标准制修订和外文版项目计划》工信厅科函</w:t>
      </w:r>
      <w:r>
        <w:rPr>
          <w:rFonts w:hint="eastAsia"/>
          <w:sz w:val="24"/>
        </w:rPr>
        <w:t>[2019]126</w:t>
      </w:r>
      <w:r>
        <w:rPr>
          <w:rFonts w:hint="eastAsia"/>
          <w:sz w:val="24"/>
        </w:rPr>
        <w:t>号文件，其中项目编号“</w:t>
      </w:r>
      <w:r>
        <w:rPr>
          <w:sz w:val="24"/>
        </w:rPr>
        <w:t xml:space="preserve">2019--0408T-YS </w:t>
      </w:r>
      <w:r>
        <w:rPr>
          <w:rFonts w:hint="eastAsia"/>
          <w:sz w:val="24"/>
        </w:rPr>
        <w:t>”《</w:t>
      </w:r>
      <w:r>
        <w:rPr>
          <w:rFonts w:hint="eastAsia"/>
          <w:sz w:val="24"/>
        </w:rPr>
        <w:t xml:space="preserve"> </w:t>
      </w:r>
      <w:r>
        <w:rPr>
          <w:rFonts w:hint="eastAsia"/>
          <w:sz w:val="24"/>
        </w:rPr>
        <w:t>铜及铜合金无缝管</w:t>
      </w:r>
      <w:r>
        <w:rPr>
          <w:rFonts w:hint="eastAsia"/>
          <w:sz w:val="24"/>
        </w:rPr>
        <w:t xml:space="preserve"> </w:t>
      </w:r>
      <w:r>
        <w:rPr>
          <w:rFonts w:hint="eastAsia"/>
          <w:sz w:val="24"/>
        </w:rPr>
        <w:t>残余应力测试方法切割法》行业标准由金龙精密铜管集团股份有限公司、浙江海亮股份有限公司、江西耐乐铜业有限公司、江阴和宏精工科技有限公司、无锡隆达金属材料有限公司、江苏萃隆精密铜管股份有限公司等负责起草，完成年限为</w:t>
      </w:r>
      <w:r>
        <w:rPr>
          <w:rFonts w:hint="eastAsia"/>
          <w:sz w:val="24"/>
        </w:rPr>
        <w:t>2021</w:t>
      </w:r>
      <w:r>
        <w:rPr>
          <w:rFonts w:hint="eastAsia"/>
          <w:sz w:val="24"/>
        </w:rPr>
        <w:t>年</w:t>
      </w:r>
      <w:r>
        <w:rPr>
          <w:rFonts w:hint="eastAsia"/>
          <w:sz w:val="24"/>
        </w:rPr>
        <w:t>6</w:t>
      </w:r>
      <w:r>
        <w:rPr>
          <w:rFonts w:hint="eastAsia"/>
          <w:sz w:val="24"/>
        </w:rPr>
        <w:t>月。</w:t>
      </w:r>
    </w:p>
    <w:p w:rsidR="00CA4731" w:rsidRDefault="00B01AF5">
      <w:pPr>
        <w:spacing w:line="360" w:lineRule="auto"/>
        <w:ind w:firstLineChars="250" w:firstLine="600"/>
        <w:rPr>
          <w:sz w:val="24"/>
        </w:rPr>
      </w:pPr>
      <w:r>
        <w:rPr>
          <w:rFonts w:hint="eastAsia"/>
          <w:sz w:val="24"/>
        </w:rPr>
        <w:t>现行的</w:t>
      </w:r>
      <w:r>
        <w:rPr>
          <w:sz w:val="24"/>
        </w:rPr>
        <w:t xml:space="preserve">GB/T 10567.1-1997 </w:t>
      </w:r>
      <w:r>
        <w:rPr>
          <w:sz w:val="24"/>
        </w:rPr>
        <w:t>，</w:t>
      </w:r>
      <w:r>
        <w:rPr>
          <w:rFonts w:hint="eastAsia"/>
          <w:sz w:val="24"/>
        </w:rPr>
        <w:t>《</w:t>
      </w:r>
      <w:hyperlink r:id="rId6" w:tgtFrame="_blank" w:history="1">
        <w:r>
          <w:rPr>
            <w:sz w:val="24"/>
          </w:rPr>
          <w:t>铜及铜合金加工材残余应力检验方法硝酸亚汞试验方法</w:t>
        </w:r>
      </w:hyperlink>
      <w:r>
        <w:rPr>
          <w:rFonts w:hint="eastAsia"/>
          <w:sz w:val="24"/>
        </w:rPr>
        <w:t>》</w:t>
      </w:r>
      <w:r>
        <w:rPr>
          <w:sz w:val="24"/>
        </w:rPr>
        <w:t>、</w:t>
      </w:r>
      <w:r>
        <w:rPr>
          <w:sz w:val="24"/>
        </w:rPr>
        <w:t>GB/T 10567.2-2007</w:t>
      </w:r>
      <w:r>
        <w:rPr>
          <w:sz w:val="24"/>
        </w:rPr>
        <w:t>，</w:t>
      </w:r>
      <w:r>
        <w:rPr>
          <w:rFonts w:hint="eastAsia"/>
          <w:sz w:val="24"/>
        </w:rPr>
        <w:t>《</w:t>
      </w:r>
      <w:hyperlink r:id="rId7" w:tgtFrame="_blank" w:history="1">
        <w:r>
          <w:rPr>
            <w:sz w:val="24"/>
          </w:rPr>
          <w:t>铜及铜合金加工材残余应力检验方法</w:t>
        </w:r>
        <w:r>
          <w:rPr>
            <w:sz w:val="24"/>
          </w:rPr>
          <w:t xml:space="preserve"> </w:t>
        </w:r>
        <w:r>
          <w:rPr>
            <w:sz w:val="24"/>
          </w:rPr>
          <w:t>氨薰试验法</w:t>
        </w:r>
      </w:hyperlink>
      <w:r>
        <w:rPr>
          <w:rFonts w:hint="eastAsia"/>
          <w:sz w:val="24"/>
        </w:rPr>
        <w:t>》存在，距今已经超过</w:t>
      </w:r>
      <w:r>
        <w:rPr>
          <w:rFonts w:hint="eastAsia"/>
          <w:sz w:val="24"/>
        </w:rPr>
        <w:t>10</w:t>
      </w:r>
      <w:r>
        <w:rPr>
          <w:rFonts w:hint="eastAsia"/>
          <w:sz w:val="24"/>
        </w:rPr>
        <w:t>年。国际标准和国外标准没有现成的标准对比。随着铜管生产技术和制冷技术的发展，使用总量和场景范围不断增加，应力失效也不断发生，对铜管应力测试提出了更便捷、快速的要求，为适应国际和国内市场的竞争需要，持续提高产品的竞争能力，对《</w:t>
      </w:r>
      <w:r>
        <w:rPr>
          <w:rFonts w:hint="eastAsia"/>
          <w:sz w:val="24"/>
        </w:rPr>
        <w:t xml:space="preserve"> </w:t>
      </w:r>
      <w:r>
        <w:rPr>
          <w:rFonts w:hint="eastAsia"/>
          <w:sz w:val="24"/>
        </w:rPr>
        <w:t>铜及铜合金无缝管</w:t>
      </w:r>
      <w:r>
        <w:rPr>
          <w:rFonts w:hint="eastAsia"/>
          <w:sz w:val="24"/>
        </w:rPr>
        <w:t xml:space="preserve"> </w:t>
      </w:r>
      <w:r>
        <w:rPr>
          <w:rFonts w:hint="eastAsia"/>
          <w:sz w:val="24"/>
        </w:rPr>
        <w:t>残余应力测试方法切割法》标准进行制订。</w:t>
      </w:r>
    </w:p>
    <w:p w:rsidR="00CA4731" w:rsidRDefault="00B01AF5">
      <w:pPr>
        <w:pStyle w:val="a3"/>
        <w:spacing w:line="500" w:lineRule="exact"/>
        <w:ind w:firstLine="0"/>
        <w:rPr>
          <w:bCs/>
          <w:sz w:val="24"/>
        </w:rPr>
      </w:pPr>
      <w:r>
        <w:rPr>
          <w:rFonts w:hint="eastAsia"/>
          <w:bCs/>
          <w:sz w:val="24"/>
        </w:rPr>
        <w:t>2</w:t>
      </w:r>
      <w:r>
        <w:rPr>
          <w:rFonts w:hint="eastAsia"/>
          <w:bCs/>
          <w:sz w:val="24"/>
        </w:rPr>
        <w:t>．工作概况和编制依据</w:t>
      </w:r>
    </w:p>
    <w:p w:rsidR="00CA4731" w:rsidRDefault="00B01AF5">
      <w:pPr>
        <w:spacing w:line="360" w:lineRule="auto"/>
        <w:ind w:firstLineChars="250" w:firstLine="600"/>
        <w:rPr>
          <w:sz w:val="24"/>
        </w:rPr>
      </w:pPr>
      <w:r>
        <w:rPr>
          <w:rFonts w:hint="eastAsia"/>
          <w:sz w:val="24"/>
        </w:rPr>
        <w:t>标准制订计划任务正式下达后，立即成立了标准编制组，并落实修订起草任务，确定标准的主要起草人，拟定该标准的工作计划。具体分工为：金龙精密铜管集团股份有限公司总负责试验方法的信息收集、对比、资料汇总及执笔；浙江海亮股份有限公司、江西耐乐铜业有限公司、江阴和宏精工科技有限公司、无锡隆达金属材料有限公司、江苏萃隆精密铜管股份有限公司等负责起草等负责补充不同材质试验数据，验证、细化操作。各企业分工明确，紧密合作，共同完成标准的修订工作。</w:t>
      </w:r>
    </w:p>
    <w:p w:rsidR="00CA4731" w:rsidRDefault="00B01AF5">
      <w:pPr>
        <w:pStyle w:val="a3"/>
        <w:spacing w:line="500" w:lineRule="exact"/>
        <w:ind w:firstLine="0"/>
        <w:rPr>
          <w:bCs/>
          <w:sz w:val="24"/>
        </w:rPr>
      </w:pPr>
      <w:r>
        <w:rPr>
          <w:rFonts w:hint="eastAsia"/>
          <w:bCs/>
          <w:sz w:val="24"/>
          <w:szCs w:val="24"/>
        </w:rPr>
        <w:t>3</w:t>
      </w:r>
      <w:r>
        <w:rPr>
          <w:rFonts w:hint="eastAsia"/>
          <w:bCs/>
          <w:sz w:val="24"/>
          <w:szCs w:val="24"/>
        </w:rPr>
        <w:t>．</w:t>
      </w:r>
      <w:r>
        <w:rPr>
          <w:rFonts w:hint="eastAsia"/>
          <w:bCs/>
          <w:sz w:val="24"/>
        </w:rPr>
        <w:t>研究、起草过程</w:t>
      </w:r>
    </w:p>
    <w:p w:rsidR="00CA4731" w:rsidRDefault="00B01AF5">
      <w:pPr>
        <w:pStyle w:val="a4"/>
        <w:spacing w:line="500" w:lineRule="exact"/>
        <w:ind w:firstLineChars="200" w:firstLine="480"/>
        <w:rPr>
          <w:rFonts w:hint="default"/>
          <w:sz w:val="24"/>
        </w:rPr>
      </w:pPr>
      <w:r>
        <w:rPr>
          <w:sz w:val="24"/>
        </w:rPr>
        <w:t>标准起草单位首先查阅了国内外有关铜及铜合金无缝管残余应力测试的标准和资料。国内外对残余应力的检测主要有两类，有损检测，如：GB/T 10567.1-1997 ，</w:t>
      </w:r>
      <w:r w:rsidR="00415F9C" w:rsidRPr="00415F9C">
        <w:fldChar w:fldCharType="begin"/>
      </w:r>
      <w:r>
        <w:instrText xml:space="preserve"> HYPERLINK "http://www.standardcn.com/standard_plan/list_standard_content.asp?stand_id=GB/T@10567.1-1997" \t "_blank" </w:instrText>
      </w:r>
      <w:r w:rsidR="00415F9C" w:rsidRPr="00415F9C">
        <w:fldChar w:fldCharType="separate"/>
      </w:r>
      <w:r>
        <w:rPr>
          <w:sz w:val="24"/>
        </w:rPr>
        <w:t>铜及铜合金加工材残余应力检验方法硝酸亚汞试验方法</w:t>
      </w:r>
      <w:r w:rsidR="00415F9C">
        <w:rPr>
          <w:sz w:val="24"/>
        </w:rPr>
        <w:fldChar w:fldCharType="end"/>
      </w:r>
      <w:r>
        <w:rPr>
          <w:sz w:val="24"/>
        </w:rPr>
        <w:t>、GB/T 10567.2-2007，</w:t>
      </w:r>
      <w:r w:rsidR="00415F9C" w:rsidRPr="00415F9C">
        <w:fldChar w:fldCharType="begin"/>
      </w:r>
      <w:r>
        <w:instrText xml:space="preserve"> HYPERLINK "http://www.standardcn.com/standard_plan/list_standard_content.asp?stand_id=GB/T@10567.2-2007" \t "_blank" </w:instrText>
      </w:r>
      <w:r w:rsidR="00415F9C" w:rsidRPr="00415F9C">
        <w:fldChar w:fldCharType="separate"/>
      </w:r>
      <w:r>
        <w:rPr>
          <w:sz w:val="24"/>
        </w:rPr>
        <w:t>铜及铜合金加工材残余应力检验方法 氨薰试验法</w:t>
      </w:r>
      <w:r w:rsidR="00415F9C">
        <w:rPr>
          <w:sz w:val="24"/>
        </w:rPr>
        <w:fldChar w:fldCharType="end"/>
      </w:r>
      <w:r>
        <w:rPr>
          <w:sz w:val="24"/>
        </w:rPr>
        <w:t>，GB/T 8000-2001 热交换器用黄铜管残</w:t>
      </w:r>
      <w:r>
        <w:rPr>
          <w:sz w:val="24"/>
        </w:rPr>
        <w:lastRenderedPageBreak/>
        <w:t>余应力检验方法 氨熏试验法，CB/T 3395-2013，</w:t>
      </w:r>
      <w:r w:rsidR="00415F9C" w:rsidRPr="00415F9C">
        <w:fldChar w:fldCharType="begin"/>
      </w:r>
      <w:r>
        <w:instrText xml:space="preserve"> HYPERLINK "http://www.standardcn.com/standard_plan/list_standard_content.asp?stand_id=CB/T@3395-2013" \t "_blank" </w:instrText>
      </w:r>
      <w:r w:rsidR="00415F9C" w:rsidRPr="00415F9C">
        <w:fldChar w:fldCharType="separate"/>
      </w:r>
      <w:r>
        <w:rPr>
          <w:sz w:val="24"/>
        </w:rPr>
        <w:t>残余应力测试方法 钻孔应变释放法</w:t>
      </w:r>
      <w:r w:rsidR="00415F9C">
        <w:rPr>
          <w:sz w:val="24"/>
        </w:rPr>
        <w:fldChar w:fldCharType="end"/>
      </w:r>
      <w:r>
        <w:rPr>
          <w:sz w:val="24"/>
        </w:rPr>
        <w:t>，GB/T 24179-2009，</w:t>
      </w:r>
      <w:r w:rsidR="00415F9C" w:rsidRPr="00415F9C">
        <w:fldChar w:fldCharType="begin"/>
      </w:r>
      <w:r>
        <w:instrText xml:space="preserve"> HYPERLINK "http://www.standardcn.com/standard_plan/list_standard_content.asp?stand_id=GB/T@24179-2009" \t "_blank" </w:instrText>
      </w:r>
      <w:r w:rsidR="00415F9C" w:rsidRPr="00415F9C">
        <w:fldChar w:fldCharType="separate"/>
      </w:r>
      <w:r>
        <w:rPr>
          <w:sz w:val="24"/>
        </w:rPr>
        <w:t>金属材料 残余应力测定 压痕应变法</w:t>
      </w:r>
      <w:r w:rsidR="00415F9C">
        <w:rPr>
          <w:sz w:val="24"/>
        </w:rPr>
        <w:fldChar w:fldCharType="end"/>
      </w:r>
      <w:r>
        <w:rPr>
          <w:sz w:val="24"/>
        </w:rPr>
        <w:t>；无损检测：DIN EN 15305-2009，</w:t>
      </w:r>
      <w:r w:rsidR="00415F9C" w:rsidRPr="00415F9C">
        <w:fldChar w:fldCharType="begin"/>
      </w:r>
      <w:r>
        <w:instrText xml:space="preserve"> HYPERLINK "http://www.standardcn.com/standard_plan/list_standard_content.asp?stand_id=DIN@EN@15305-2009" \t "_blank" </w:instrText>
      </w:r>
      <w:r w:rsidR="00415F9C" w:rsidRPr="00415F9C">
        <w:fldChar w:fldCharType="separate"/>
      </w:r>
      <w:r>
        <w:rPr>
          <w:sz w:val="24"/>
        </w:rPr>
        <w:t>无损检测.X射线衍射法对残余应力分析用试验方法</w:t>
      </w:r>
      <w:r w:rsidR="00415F9C">
        <w:rPr>
          <w:sz w:val="24"/>
        </w:rPr>
        <w:fldChar w:fldCharType="end"/>
      </w:r>
      <w:r>
        <w:rPr>
          <w:sz w:val="24"/>
        </w:rPr>
        <w:t>。</w:t>
      </w:r>
    </w:p>
    <w:p w:rsidR="00CA4731" w:rsidRDefault="00B01AF5">
      <w:pPr>
        <w:pStyle w:val="a4"/>
        <w:spacing w:line="500" w:lineRule="exact"/>
        <w:ind w:firstLineChars="200" w:firstLine="480"/>
        <w:rPr>
          <w:rFonts w:hint="default"/>
          <w:sz w:val="24"/>
        </w:rPr>
      </w:pPr>
      <w:r>
        <w:rPr>
          <w:sz w:val="24"/>
        </w:rPr>
        <w:t>铜及铜合金管材残余应力定量测量方法缺失，现有方法存在缺陷，氨薰试验法耗时长对TP2铜管缺乏敏感性，硝酸的亚汞法中汞盐有剧毒，配制和操作时必须要有特殊的防护措施，试验后的汞盐溶液和试样处理困难，X射线衍射法仪器昂贵、操作复杂、成本高、只对表面进行测量且对人体有害，现有方法对高效翅片管难以进行。资料显示磷含量超过0.004%时会发生应力腐蚀开裂，中央空调作为利润较高的产品市场不断加大，同时失效成本也大，缺少针对管材应力的方便快捷的检测方法。</w:t>
      </w:r>
    </w:p>
    <w:p w:rsidR="00CA4731" w:rsidRDefault="00B01AF5">
      <w:pPr>
        <w:spacing w:line="500" w:lineRule="exact"/>
        <w:rPr>
          <w:bCs/>
          <w:sz w:val="24"/>
          <w:szCs w:val="30"/>
        </w:rPr>
      </w:pPr>
      <w:r>
        <w:rPr>
          <w:rFonts w:hint="eastAsia"/>
          <w:bCs/>
          <w:sz w:val="24"/>
        </w:rPr>
        <w:t>4</w:t>
      </w:r>
      <w:r>
        <w:rPr>
          <w:bCs/>
          <w:sz w:val="24"/>
        </w:rPr>
        <w:t xml:space="preserve">. </w:t>
      </w:r>
      <w:r>
        <w:rPr>
          <w:rFonts w:hint="eastAsia"/>
          <w:sz w:val="24"/>
          <w:szCs w:val="30"/>
        </w:rPr>
        <w:t>编制原则</w:t>
      </w:r>
    </w:p>
    <w:p w:rsidR="00CA4731" w:rsidRDefault="00B01AF5">
      <w:pPr>
        <w:spacing w:line="500" w:lineRule="exact"/>
        <w:ind w:firstLineChars="225" w:firstLine="540"/>
        <w:rPr>
          <w:sz w:val="24"/>
        </w:rPr>
      </w:pPr>
      <w:r>
        <w:rPr>
          <w:rFonts w:hint="eastAsia"/>
          <w:sz w:val="24"/>
        </w:rPr>
        <w:t>（</w:t>
      </w:r>
      <w:r>
        <w:rPr>
          <w:rFonts w:hint="eastAsia"/>
          <w:sz w:val="24"/>
        </w:rPr>
        <w:t>1</w:t>
      </w:r>
      <w:r>
        <w:rPr>
          <w:rFonts w:hint="eastAsia"/>
          <w:sz w:val="24"/>
        </w:rPr>
        <w:t>）</w:t>
      </w:r>
      <w:r>
        <w:rPr>
          <w:rFonts w:hint="eastAsia"/>
          <w:sz w:val="24"/>
        </w:rPr>
        <w:t xml:space="preserve"> </w:t>
      </w:r>
      <w:r>
        <w:rPr>
          <w:sz w:val="24"/>
        </w:rPr>
        <w:t>本标准的起草原则是采用</w:t>
      </w:r>
      <w:proofErr w:type="spellStart"/>
      <w:r>
        <w:rPr>
          <w:rFonts w:hint="eastAsia"/>
          <w:sz w:val="24"/>
        </w:rPr>
        <w:t>Crampton</w:t>
      </w:r>
      <w:proofErr w:type="spellEnd"/>
      <w:r>
        <w:rPr>
          <w:rFonts w:hint="eastAsia"/>
          <w:sz w:val="24"/>
        </w:rPr>
        <w:t>(</w:t>
      </w:r>
      <w:r>
        <w:rPr>
          <w:rFonts w:hint="eastAsia"/>
          <w:sz w:val="24"/>
        </w:rPr>
        <w:t>克兰普顿</w:t>
      </w:r>
      <w:r>
        <w:rPr>
          <w:rFonts w:hint="eastAsia"/>
          <w:sz w:val="24"/>
        </w:rPr>
        <w:t>)</w:t>
      </w:r>
      <w:r>
        <w:rPr>
          <w:rFonts w:hint="eastAsia"/>
          <w:sz w:val="24"/>
        </w:rPr>
        <w:t>法。</w:t>
      </w:r>
    </w:p>
    <w:p w:rsidR="00CA4731" w:rsidRDefault="00B01AF5">
      <w:pPr>
        <w:spacing w:line="500" w:lineRule="exact"/>
        <w:ind w:firstLineChars="225" w:firstLine="540"/>
        <w:rPr>
          <w:sz w:val="24"/>
        </w:rPr>
      </w:pPr>
      <w:r>
        <w:rPr>
          <w:rFonts w:hAnsi="宋体" w:hint="eastAsia"/>
          <w:sz w:val="24"/>
        </w:rPr>
        <w:t>（</w:t>
      </w:r>
      <w:r>
        <w:rPr>
          <w:rFonts w:hAnsi="宋体" w:hint="eastAsia"/>
          <w:sz w:val="24"/>
        </w:rPr>
        <w:t>2</w:t>
      </w:r>
      <w:r>
        <w:rPr>
          <w:rFonts w:hAnsi="宋体" w:hint="eastAsia"/>
          <w:sz w:val="24"/>
        </w:rPr>
        <w:t>）</w:t>
      </w:r>
      <w:r>
        <w:rPr>
          <w:rFonts w:hAnsi="宋体" w:hint="eastAsia"/>
          <w:sz w:val="24"/>
        </w:rPr>
        <w:t xml:space="preserve"> </w:t>
      </w:r>
      <w:r>
        <w:rPr>
          <w:rFonts w:hint="eastAsia"/>
          <w:sz w:val="24"/>
        </w:rPr>
        <w:t>结合生产状况，力求做到标准的规范性、合理性与实用性。</w:t>
      </w:r>
    </w:p>
    <w:p w:rsidR="00CA4731" w:rsidRDefault="00B01AF5">
      <w:pPr>
        <w:spacing w:line="500" w:lineRule="exact"/>
        <w:ind w:firstLineChars="225" w:firstLine="540"/>
        <w:rPr>
          <w:sz w:val="24"/>
        </w:rPr>
      </w:pPr>
      <w:r>
        <w:rPr>
          <w:rFonts w:hint="eastAsia"/>
          <w:sz w:val="24"/>
        </w:rPr>
        <w:t>（</w:t>
      </w:r>
      <w:r>
        <w:rPr>
          <w:rFonts w:hint="eastAsia"/>
          <w:sz w:val="24"/>
        </w:rPr>
        <w:t>3</w:t>
      </w:r>
      <w:r>
        <w:rPr>
          <w:rFonts w:hint="eastAsia"/>
          <w:sz w:val="24"/>
        </w:rPr>
        <w:t>）</w:t>
      </w:r>
      <w:r>
        <w:rPr>
          <w:rFonts w:hint="eastAsia"/>
          <w:sz w:val="24"/>
        </w:rPr>
        <w:t xml:space="preserve"> </w:t>
      </w:r>
      <w:r>
        <w:rPr>
          <w:rFonts w:hint="eastAsia"/>
          <w:color w:val="FF6600"/>
          <w:sz w:val="24"/>
        </w:rPr>
        <w:t xml:space="preserve"> </w:t>
      </w:r>
      <w:r>
        <w:rPr>
          <w:rFonts w:hint="eastAsia"/>
          <w:sz w:val="24"/>
        </w:rPr>
        <w:t>本标准根据《中华人民共和国标准化法》要求，在编写方式上执行</w:t>
      </w:r>
      <w:r>
        <w:rPr>
          <w:rFonts w:hint="eastAsia"/>
          <w:sz w:val="24"/>
        </w:rPr>
        <w:t>GB/T1.1</w:t>
      </w:r>
      <w:r>
        <w:rPr>
          <w:rFonts w:hint="eastAsia"/>
          <w:sz w:val="24"/>
        </w:rPr>
        <w:t>和</w:t>
      </w:r>
      <w:r>
        <w:rPr>
          <w:rFonts w:hint="eastAsia"/>
          <w:sz w:val="24"/>
        </w:rPr>
        <w:t>GB/T1.3</w:t>
      </w:r>
      <w:r>
        <w:rPr>
          <w:rFonts w:hint="eastAsia"/>
          <w:sz w:val="24"/>
        </w:rPr>
        <w:t>的规定</w:t>
      </w:r>
      <w:r>
        <w:rPr>
          <w:rFonts w:hint="eastAsia"/>
          <w:sz w:val="24"/>
        </w:rPr>
        <w:t>,</w:t>
      </w:r>
      <w:r>
        <w:rPr>
          <w:rFonts w:hint="eastAsia"/>
          <w:sz w:val="24"/>
        </w:rPr>
        <w:t>并按《有色金属加工产品国家标准、行业标准编写示例》的要求进行编制的。</w:t>
      </w:r>
    </w:p>
    <w:p w:rsidR="00CA4731" w:rsidRDefault="00B01AF5">
      <w:pPr>
        <w:spacing w:line="500" w:lineRule="exact"/>
        <w:rPr>
          <w:sz w:val="24"/>
          <w:szCs w:val="30"/>
        </w:rPr>
      </w:pPr>
      <w:r>
        <w:rPr>
          <w:rFonts w:hint="eastAsia"/>
          <w:sz w:val="24"/>
          <w:szCs w:val="30"/>
        </w:rPr>
        <w:t>5</w:t>
      </w:r>
      <w:r>
        <w:rPr>
          <w:rFonts w:hint="eastAsia"/>
          <w:sz w:val="24"/>
          <w:szCs w:val="30"/>
        </w:rPr>
        <w:t>．编制内容</w:t>
      </w:r>
    </w:p>
    <w:p w:rsidR="00CA4731" w:rsidRDefault="00B01AF5">
      <w:pPr>
        <w:pStyle w:val="2"/>
        <w:spacing w:line="360" w:lineRule="auto"/>
        <w:ind w:leftChars="-47" w:left="-99" w:firstLineChars="200" w:firstLine="480"/>
        <w:rPr>
          <w:sz w:val="24"/>
        </w:rPr>
      </w:pPr>
      <w:r>
        <w:rPr>
          <w:rFonts w:hint="eastAsia"/>
          <w:sz w:val="24"/>
        </w:rPr>
        <w:t>本标准包括适用范围、符号、名称和单位、试验原理、</w:t>
      </w:r>
      <w:r>
        <w:rPr>
          <w:sz w:val="24"/>
        </w:rPr>
        <w:t>试验</w:t>
      </w:r>
      <w:r>
        <w:rPr>
          <w:rFonts w:hint="eastAsia"/>
          <w:sz w:val="24"/>
        </w:rPr>
        <w:t>设备、试样、试验方法、参数与建议和试验报告等八项内容。</w:t>
      </w:r>
    </w:p>
    <w:p w:rsidR="00CA4731" w:rsidRDefault="00B01AF5">
      <w:pPr>
        <w:pStyle w:val="2"/>
        <w:spacing w:line="360" w:lineRule="auto"/>
        <w:ind w:leftChars="-47" w:left="-99" w:firstLineChars="200" w:firstLine="480"/>
        <w:rPr>
          <w:sz w:val="24"/>
        </w:rPr>
      </w:pPr>
      <w:r>
        <w:rPr>
          <w:rFonts w:hint="eastAsia"/>
          <w:sz w:val="24"/>
        </w:rPr>
        <w:t>本标准对影响残余应力检验的主要因素作了以下相应的规定：</w:t>
      </w:r>
      <w:r>
        <w:rPr>
          <w:rFonts w:hint="eastAsia"/>
          <w:sz w:val="24"/>
        </w:rPr>
        <w:t xml:space="preserve"> </w:t>
      </w:r>
    </w:p>
    <w:p w:rsidR="00CA4731" w:rsidRDefault="00B01AF5">
      <w:pPr>
        <w:pStyle w:val="2"/>
        <w:spacing w:line="360" w:lineRule="auto"/>
        <w:ind w:leftChars="-47" w:left="-99" w:firstLineChars="200" w:firstLine="480"/>
        <w:rPr>
          <w:sz w:val="24"/>
        </w:rPr>
      </w:pPr>
      <w:r>
        <w:rPr>
          <w:rFonts w:hint="eastAsia"/>
          <w:sz w:val="24"/>
        </w:rPr>
        <w:t>（</w:t>
      </w:r>
      <w:r>
        <w:rPr>
          <w:rFonts w:hint="eastAsia"/>
          <w:sz w:val="24"/>
        </w:rPr>
        <w:t>1</w:t>
      </w:r>
      <w:r>
        <w:rPr>
          <w:rFonts w:hint="eastAsia"/>
          <w:sz w:val="24"/>
        </w:rPr>
        <w:t>）</w:t>
      </w:r>
      <w:r>
        <w:rPr>
          <w:rFonts w:hint="eastAsia"/>
          <w:sz w:val="24"/>
        </w:rPr>
        <w:t xml:space="preserve"> </w:t>
      </w:r>
      <w:r>
        <w:rPr>
          <w:rFonts w:hint="eastAsia"/>
          <w:sz w:val="24"/>
        </w:rPr>
        <w:t>明确了测量设备</w:t>
      </w:r>
      <w:r>
        <w:rPr>
          <w:rFonts w:hint="eastAsia"/>
          <w:sz w:val="24"/>
        </w:rPr>
        <w:t xml:space="preserve">: </w:t>
      </w:r>
      <w:r>
        <w:rPr>
          <w:rFonts w:hint="eastAsia"/>
          <w:sz w:val="24"/>
        </w:rPr>
        <w:t>测量分度值不大于</w:t>
      </w:r>
      <w:r>
        <w:rPr>
          <w:rFonts w:hint="eastAsia"/>
          <w:sz w:val="24"/>
        </w:rPr>
        <w:t>0.01mm</w:t>
      </w:r>
      <w:r>
        <w:rPr>
          <w:rFonts w:hint="eastAsia"/>
          <w:sz w:val="24"/>
        </w:rPr>
        <w:t>。</w:t>
      </w:r>
    </w:p>
    <w:p w:rsidR="00CA4731" w:rsidRDefault="00B01AF5">
      <w:pPr>
        <w:pStyle w:val="2"/>
        <w:spacing w:line="360" w:lineRule="auto"/>
        <w:ind w:leftChars="-47" w:left="-99" w:firstLineChars="200" w:firstLine="480"/>
        <w:rPr>
          <w:sz w:val="24"/>
        </w:rPr>
      </w:pPr>
      <w:r>
        <w:rPr>
          <w:rFonts w:hint="eastAsia"/>
          <w:sz w:val="24"/>
        </w:rPr>
        <w:t>（</w:t>
      </w:r>
      <w:r>
        <w:rPr>
          <w:rFonts w:hint="eastAsia"/>
          <w:sz w:val="24"/>
        </w:rPr>
        <w:t>2</w:t>
      </w:r>
      <w:r>
        <w:rPr>
          <w:rFonts w:hint="eastAsia"/>
          <w:sz w:val="24"/>
        </w:rPr>
        <w:t>）</w:t>
      </w:r>
      <w:r>
        <w:rPr>
          <w:rFonts w:hint="eastAsia"/>
          <w:sz w:val="24"/>
        </w:rPr>
        <w:t xml:space="preserve"> </w:t>
      </w:r>
      <w:r>
        <w:rPr>
          <w:rFonts w:hint="eastAsia"/>
          <w:sz w:val="24"/>
        </w:rPr>
        <w:t>规定了试样长度：截取全截面管长</w:t>
      </w:r>
      <w:r>
        <w:rPr>
          <w:rFonts w:hint="eastAsia"/>
          <w:sz w:val="24"/>
        </w:rPr>
        <w:t>L</w:t>
      </w:r>
      <w:r>
        <w:rPr>
          <w:rFonts w:hint="eastAsia"/>
          <w:sz w:val="24"/>
        </w:rPr>
        <w:t>，除另有要求为</w:t>
      </w:r>
      <w:r>
        <w:rPr>
          <w:rFonts w:hint="eastAsia"/>
          <w:sz w:val="24"/>
        </w:rPr>
        <w:t>50mm</w:t>
      </w:r>
      <w:r>
        <w:rPr>
          <w:rFonts w:hint="eastAsia"/>
          <w:sz w:val="24"/>
        </w:rPr>
        <w:t>。</w:t>
      </w:r>
      <w:r>
        <w:rPr>
          <w:rFonts w:hint="eastAsia"/>
          <w:sz w:val="24"/>
        </w:rPr>
        <w:t xml:space="preserve"> </w:t>
      </w:r>
    </w:p>
    <w:p w:rsidR="00CA4731" w:rsidRDefault="00B01AF5">
      <w:pPr>
        <w:pStyle w:val="2"/>
        <w:spacing w:line="360" w:lineRule="auto"/>
        <w:ind w:leftChars="-47" w:left="-99" w:firstLineChars="200" w:firstLine="480"/>
        <w:rPr>
          <w:sz w:val="24"/>
        </w:rPr>
      </w:pPr>
      <w:r>
        <w:rPr>
          <w:rFonts w:hint="eastAsia"/>
          <w:sz w:val="24"/>
        </w:rPr>
        <w:t>（</w:t>
      </w:r>
      <w:r>
        <w:rPr>
          <w:rFonts w:hint="eastAsia"/>
          <w:sz w:val="24"/>
        </w:rPr>
        <w:t>3</w:t>
      </w:r>
      <w:r>
        <w:rPr>
          <w:rFonts w:hint="eastAsia"/>
          <w:sz w:val="24"/>
        </w:rPr>
        <w:t>）纵向切开位置：切开位置与测量方向垂直且经过轴心。</w:t>
      </w:r>
    </w:p>
    <w:p w:rsidR="00CA4731" w:rsidRDefault="00B01AF5">
      <w:pPr>
        <w:pStyle w:val="2"/>
        <w:spacing w:line="360" w:lineRule="auto"/>
        <w:ind w:leftChars="-47" w:left="-99" w:firstLineChars="200" w:firstLine="480"/>
        <w:rPr>
          <w:sz w:val="24"/>
          <w:szCs w:val="24"/>
        </w:rPr>
      </w:pPr>
      <w:r>
        <w:rPr>
          <w:rFonts w:hint="eastAsia"/>
          <w:sz w:val="24"/>
        </w:rPr>
        <w:t>（</w:t>
      </w:r>
      <w:r>
        <w:rPr>
          <w:rFonts w:hint="eastAsia"/>
          <w:sz w:val="24"/>
        </w:rPr>
        <w:t>4</w:t>
      </w:r>
      <w:r>
        <w:rPr>
          <w:rFonts w:hint="eastAsia"/>
          <w:sz w:val="24"/>
        </w:rPr>
        <w:t>）参数与建议部分提供了一些常用材料的</w:t>
      </w:r>
      <w:r>
        <w:rPr>
          <w:sz w:val="24"/>
        </w:rPr>
        <w:t>杨氏模量</w:t>
      </w:r>
      <w:r>
        <w:rPr>
          <w:rFonts w:hint="eastAsia"/>
          <w:sz w:val="24"/>
        </w:rPr>
        <w:t>和泊松比，以及建议的残余</w:t>
      </w:r>
      <w:r>
        <w:rPr>
          <w:sz w:val="24"/>
        </w:rPr>
        <w:t>应力</w:t>
      </w:r>
      <w:r>
        <w:rPr>
          <w:rFonts w:hAnsi="宋体" w:hint="eastAsia"/>
          <w:color w:val="000000"/>
        </w:rPr>
        <w:t>限值</w:t>
      </w:r>
      <w:r>
        <w:rPr>
          <w:rFonts w:hint="eastAsia"/>
          <w:sz w:val="24"/>
          <w:szCs w:val="24"/>
        </w:rPr>
        <w:t>。</w:t>
      </w:r>
    </w:p>
    <w:p w:rsidR="00CA4731" w:rsidRDefault="00B01AF5">
      <w:pPr>
        <w:pStyle w:val="2"/>
        <w:spacing w:line="360" w:lineRule="auto"/>
        <w:ind w:leftChars="-47" w:left="-99" w:firstLineChars="200" w:firstLine="480"/>
        <w:rPr>
          <w:sz w:val="24"/>
        </w:rPr>
      </w:pPr>
      <w:r>
        <w:rPr>
          <w:rFonts w:hint="eastAsia"/>
          <w:sz w:val="24"/>
        </w:rPr>
        <w:t>经过</w:t>
      </w:r>
      <w:r>
        <w:rPr>
          <w:sz w:val="24"/>
        </w:rPr>
        <w:t>对现用标准的调查研究，</w:t>
      </w:r>
      <w:r>
        <w:rPr>
          <w:rFonts w:hint="eastAsia"/>
          <w:sz w:val="24"/>
        </w:rPr>
        <w:t>于</w:t>
      </w:r>
      <w:r>
        <w:rPr>
          <w:rFonts w:hint="eastAsia"/>
          <w:sz w:val="24"/>
        </w:rPr>
        <w:t>2020</w:t>
      </w:r>
      <w:r>
        <w:rPr>
          <w:rFonts w:hint="eastAsia"/>
          <w:sz w:val="24"/>
        </w:rPr>
        <w:t>年</w:t>
      </w:r>
      <w:r>
        <w:rPr>
          <w:sz w:val="24"/>
        </w:rPr>
        <w:t>8</w:t>
      </w:r>
      <w:r>
        <w:rPr>
          <w:rFonts w:hint="eastAsia"/>
          <w:sz w:val="24"/>
        </w:rPr>
        <w:t>月</w:t>
      </w:r>
      <w:r>
        <w:rPr>
          <w:sz w:val="24"/>
        </w:rPr>
        <w:t>20</w:t>
      </w:r>
      <w:r>
        <w:rPr>
          <w:rFonts w:hint="eastAsia"/>
          <w:sz w:val="24"/>
        </w:rPr>
        <w:t>日形成征求意见稿，提交</w:t>
      </w:r>
      <w:r>
        <w:rPr>
          <w:rFonts w:hint="eastAsia"/>
          <w:sz w:val="24"/>
        </w:rPr>
        <w:t>9</w:t>
      </w:r>
      <w:r>
        <w:rPr>
          <w:rFonts w:hint="eastAsia"/>
          <w:sz w:val="24"/>
        </w:rPr>
        <w:t>月成都标准工作会议讨论。</w:t>
      </w:r>
    </w:p>
    <w:p w:rsidR="00CA4731" w:rsidRDefault="00B01AF5">
      <w:pPr>
        <w:pStyle w:val="a4"/>
        <w:spacing w:line="500" w:lineRule="exact"/>
        <w:rPr>
          <w:rFonts w:hint="default"/>
          <w:bCs/>
          <w:sz w:val="24"/>
          <w:szCs w:val="24"/>
        </w:rPr>
      </w:pPr>
      <w:r>
        <w:rPr>
          <w:bCs/>
          <w:sz w:val="24"/>
          <w:szCs w:val="24"/>
        </w:rPr>
        <w:t>6．数据收集</w:t>
      </w:r>
    </w:p>
    <w:p w:rsidR="00CA4731" w:rsidRDefault="00B01AF5">
      <w:pPr>
        <w:pStyle w:val="2"/>
        <w:spacing w:line="360" w:lineRule="auto"/>
        <w:ind w:leftChars="-47" w:left="-99" w:firstLineChars="200" w:firstLine="480"/>
        <w:rPr>
          <w:sz w:val="24"/>
        </w:rPr>
      </w:pPr>
      <w:r>
        <w:rPr>
          <w:sz w:val="24"/>
        </w:rPr>
        <w:t>预审</w:t>
      </w:r>
      <w:r>
        <w:rPr>
          <w:rFonts w:hint="eastAsia"/>
          <w:sz w:val="24"/>
        </w:rPr>
        <w:t>后参与铜管厂家进行了试验，结果汇总如下。</w:t>
      </w:r>
    </w:p>
    <w:p w:rsidR="0022566B" w:rsidRDefault="0022566B">
      <w:pPr>
        <w:pStyle w:val="2"/>
        <w:spacing w:line="360" w:lineRule="auto"/>
        <w:ind w:leftChars="-47" w:left="-99" w:firstLineChars="200" w:firstLine="480"/>
        <w:rPr>
          <w:sz w:val="24"/>
        </w:rPr>
      </w:pPr>
      <w:r>
        <w:rPr>
          <w:sz w:val="24"/>
          <w:szCs w:val="24"/>
        </w:rPr>
        <w:t>（</w:t>
      </w:r>
      <w:r>
        <w:rPr>
          <w:sz w:val="24"/>
          <w:szCs w:val="24"/>
        </w:rPr>
        <w:t>1</w:t>
      </w:r>
      <w:r>
        <w:rPr>
          <w:sz w:val="24"/>
          <w:szCs w:val="24"/>
        </w:rPr>
        <w:t>）</w:t>
      </w:r>
      <w:r>
        <w:rPr>
          <w:rFonts w:hint="eastAsia"/>
          <w:sz w:val="24"/>
          <w:szCs w:val="24"/>
        </w:rPr>
        <w:t>产品试验</w:t>
      </w:r>
    </w:p>
    <w:p w:rsidR="0022566B" w:rsidRDefault="0022566B">
      <w:pPr>
        <w:pStyle w:val="2"/>
        <w:spacing w:line="360" w:lineRule="auto"/>
        <w:ind w:leftChars="-47" w:left="-99" w:firstLineChars="200" w:firstLine="480"/>
        <w:rPr>
          <w:sz w:val="24"/>
        </w:rPr>
      </w:pPr>
    </w:p>
    <w:p w:rsidR="00CA4731" w:rsidRDefault="00CA4731">
      <w:pPr>
        <w:tabs>
          <w:tab w:val="left" w:pos="851"/>
        </w:tabs>
        <w:rPr>
          <w:sz w:val="24"/>
        </w:rPr>
      </w:pPr>
    </w:p>
    <w:p w:rsidR="00CA4731" w:rsidRPr="003A06F7" w:rsidRDefault="00B01AF5" w:rsidP="003A06F7">
      <w:pPr>
        <w:pStyle w:val="a4"/>
        <w:spacing w:line="240" w:lineRule="auto"/>
        <w:jc w:val="center"/>
        <w:rPr>
          <w:sz w:val="24"/>
        </w:rPr>
      </w:pPr>
      <w:r w:rsidRPr="003A06F7">
        <w:rPr>
          <w:sz w:val="24"/>
        </w:rPr>
        <w:t>表1：残余应力（TP2、TP1）</w:t>
      </w:r>
    </w:p>
    <w:tbl>
      <w:tblPr>
        <w:tblW w:w="9540" w:type="dxa"/>
        <w:tblInd w:w="103" w:type="dxa"/>
        <w:tblLook w:val="04A0"/>
      </w:tblPr>
      <w:tblGrid>
        <w:gridCol w:w="1060"/>
        <w:gridCol w:w="1060"/>
        <w:gridCol w:w="1060"/>
        <w:gridCol w:w="1060"/>
        <w:gridCol w:w="1060"/>
        <w:gridCol w:w="1060"/>
        <w:gridCol w:w="1060"/>
        <w:gridCol w:w="1060"/>
        <w:gridCol w:w="1060"/>
      </w:tblGrid>
      <w:tr w:rsidR="00CA4731" w:rsidRPr="003A06F7">
        <w:trPr>
          <w:trHeight w:val="288"/>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名称</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牌号</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状态</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是否去应力退火</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制样方式</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原始外径(mm)</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厚度(mm)</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切开后管外径(mm)</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残余应力(</w:t>
            </w:r>
            <w:proofErr w:type="spellStart"/>
            <w:r w:rsidRPr="003A06F7">
              <w:rPr>
                <w:rFonts w:ascii="宋体" w:hAnsi="宋体" w:cs="Tahoma" w:hint="eastAsia"/>
                <w:color w:val="000000"/>
                <w:kern w:val="0"/>
                <w:szCs w:val="21"/>
              </w:rPr>
              <w:t>MPa</w:t>
            </w:r>
            <w:proofErr w:type="spellEnd"/>
            <w:r w:rsidRPr="003A06F7">
              <w:rPr>
                <w:rFonts w:ascii="宋体" w:hAnsi="宋体" w:cs="Tahoma" w:hint="eastAsia"/>
                <w:color w:val="000000"/>
                <w:kern w:val="0"/>
                <w:szCs w:val="21"/>
              </w:rPr>
              <w:t>)</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电锯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16.02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0.65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16.07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16.6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电锯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16.03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0.65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16.07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13.3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16.03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0.65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16.06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9.9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16.02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0.65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16.07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16.6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16.03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0.65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16.05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6.6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28.62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1.2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28.74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23.0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28.60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1.2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28.74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26.8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28.60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1.2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28.72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23.0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28.62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1.2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28.74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23.0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22.21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1</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22.26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13.3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22.21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1</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22.26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13.3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22.22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1</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22.24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5.3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bookmarkStart w:id="0" w:name="_GoBack"/>
            <w:bookmarkEnd w:id="0"/>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22.21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1</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22.24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8.0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42.08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1.5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43.34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136.1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42.08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1.5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43.34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136.1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42.08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1.5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43.04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104.4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42.06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1.5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43.34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138.3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15.97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1</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16.19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111.7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15.95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1</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16.14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96.9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15.93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1</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16.17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122.3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15.95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1</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16.15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101.9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21.99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1</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22.05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16.2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22.00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1</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22.06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16.2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21.99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1</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22.06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18.9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21.99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1</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22.05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16.2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22.25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1.2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22.31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19.0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22.25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1.2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22.31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19.0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22.25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1.2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22.30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15.9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22.25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1.2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22.32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22.2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38.22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1.5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38.80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77.0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38.22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1.5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39.02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105.6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38.22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1.5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38.70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63.9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38.23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1.5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38.76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70.4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15.85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0.79</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15.98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53.2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15.85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0.79</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15.96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45.1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15.85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0.79</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15.96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45.1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15.85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0.79</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15.97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49.2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15.84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0.75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15.94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39.0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lastRenderedPageBreak/>
              <w:t>光管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15.84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0.75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15.96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46.7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15.84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0.75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15.97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50.6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15.84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0.75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15.94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39.0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15.90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0.79</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16.07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69.0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15.90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0.79</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16.10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81.0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15.90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0.79</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16.10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81.0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15.90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0.79</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16.11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85.0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15.92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0.79</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16.05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52.8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15.91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0.79</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16.04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52.8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15.91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0.79</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16.01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40.7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15.91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0.79</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16.04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52.8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28.60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1.20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28.68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15.4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28.60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1.20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28.68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15.4 </w:t>
            </w:r>
          </w:p>
        </w:tc>
      </w:tr>
      <w:tr w:rsidR="00CA4731" w:rsidRPr="003A06F7" w:rsidTr="00B01AF5">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电锯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16.02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0.65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16.08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19.9 </w:t>
            </w:r>
          </w:p>
        </w:tc>
      </w:tr>
      <w:tr w:rsidR="00CA4731" w:rsidRPr="003A06F7" w:rsidTr="00B01AF5">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电锯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16.02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0.65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16.03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3.3 </w:t>
            </w:r>
          </w:p>
        </w:tc>
      </w:tr>
      <w:tr w:rsidR="00CA4731" w:rsidRPr="003A06F7" w:rsidTr="00B01AF5">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电锯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16.02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0.65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16.08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19.9 </w:t>
            </w:r>
          </w:p>
        </w:tc>
      </w:tr>
      <w:tr w:rsidR="00CA4731" w:rsidRPr="003A06F7" w:rsidTr="00B01AF5">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电锯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16.02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0.65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16.08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19.9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19.05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1.00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19.08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10.8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19.05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1.00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19.08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10.8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19.05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1.00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19.08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10.8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19.05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1.00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19.08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10.8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9.52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0.70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9.57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50.4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9.55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0.70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9.62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70.0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9.50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0.70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9.58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80.8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9.50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0.70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9.56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60.7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35.00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1.20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36.34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166.0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35.00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1.20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36.14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142.0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35.00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1.20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36.12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139.6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15.89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0.70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16.13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86.1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15.88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0.70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16.10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79.1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15.88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0.70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16.18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107.3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15.88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0.70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16.12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86.2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25.43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1.00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25.48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10.1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25.43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1.00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25.51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16.2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25.42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1.00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25.50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16.2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25.41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1.00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25.48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14.2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H80</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手工锯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28.64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1.20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28.56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-15.4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H80</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手工锯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28.64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1.18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28.55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-17.1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kern w:val="0"/>
                <w:szCs w:val="21"/>
              </w:rPr>
            </w:pPr>
            <w:r w:rsidRPr="003A06F7">
              <w:rPr>
                <w:rFonts w:ascii="Tahoma" w:hAnsi="Tahoma" w:cs="Tahoma"/>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kern w:val="0"/>
                <w:szCs w:val="21"/>
              </w:rPr>
            </w:pPr>
            <w:r w:rsidRPr="003A06F7">
              <w:rPr>
                <w:rFonts w:ascii="Tahoma" w:hAnsi="Tahoma" w:cs="Tahoma"/>
                <w:kern w:val="0"/>
                <w:szCs w:val="21"/>
              </w:rPr>
              <w:t>H80</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手工锯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19.05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0.60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19.49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93.4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kern w:val="0"/>
                <w:szCs w:val="21"/>
              </w:rPr>
            </w:pPr>
            <w:r w:rsidRPr="003A06F7">
              <w:rPr>
                <w:rFonts w:ascii="Tahoma" w:hAnsi="Tahoma" w:cs="Tahoma"/>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kern w:val="0"/>
                <w:szCs w:val="21"/>
              </w:rPr>
            </w:pPr>
            <w:r w:rsidRPr="003A06F7">
              <w:rPr>
                <w:rFonts w:ascii="Tahoma" w:hAnsi="Tahoma" w:cs="Tahoma"/>
                <w:kern w:val="0"/>
                <w:szCs w:val="21"/>
              </w:rPr>
              <w:t>H80</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手工锯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19.05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0.59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19.36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65.1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光直管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kern w:val="0"/>
                <w:szCs w:val="21"/>
              </w:rPr>
            </w:pPr>
            <w:r w:rsidRPr="003A06F7">
              <w:rPr>
                <w:rFonts w:ascii="Tahoma" w:hAnsi="Tahoma" w:cs="Tahoma"/>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kern w:val="0"/>
                <w:szCs w:val="21"/>
              </w:rPr>
            </w:pPr>
            <w:r w:rsidRPr="003A06F7">
              <w:rPr>
                <w:rFonts w:ascii="Tahoma" w:hAnsi="Tahoma" w:cs="Tahoma"/>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15.89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0.65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16.06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56.9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光直管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kern w:val="0"/>
                <w:szCs w:val="21"/>
              </w:rPr>
            </w:pPr>
            <w:r w:rsidRPr="003A06F7">
              <w:rPr>
                <w:rFonts w:ascii="Tahoma" w:hAnsi="Tahoma" w:cs="Tahoma"/>
                <w:kern w:val="0"/>
                <w:szCs w:val="21"/>
              </w:rPr>
              <w:t>TP1</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kern w:val="0"/>
                <w:szCs w:val="21"/>
              </w:rPr>
            </w:pPr>
            <w:r w:rsidRPr="003A06F7">
              <w:rPr>
                <w:rFonts w:ascii="Tahoma" w:hAnsi="Tahoma" w:cs="Tahoma"/>
                <w:kern w:val="0"/>
                <w:szCs w:val="21"/>
              </w:rPr>
              <w:t>1/2H</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15.92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0.7</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16.08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57.4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光直管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kern w:val="0"/>
                <w:szCs w:val="21"/>
              </w:rPr>
            </w:pPr>
            <w:r w:rsidRPr="003A06F7">
              <w:rPr>
                <w:rFonts w:ascii="Tahoma" w:hAnsi="Tahoma" w:cs="Tahoma"/>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kern w:val="0"/>
                <w:szCs w:val="21"/>
              </w:rPr>
            </w:pPr>
            <w:r w:rsidRPr="003A06F7">
              <w:rPr>
                <w:rFonts w:ascii="Tahoma" w:hAnsi="Tahoma" w:cs="Tahoma"/>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15.91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0.75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16.27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137.0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lastRenderedPageBreak/>
              <w:t>光直管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kern w:val="0"/>
                <w:szCs w:val="21"/>
              </w:rPr>
            </w:pPr>
            <w:r w:rsidRPr="003A06F7">
              <w:rPr>
                <w:rFonts w:ascii="Tahoma" w:hAnsi="Tahoma" w:cs="Tahoma"/>
                <w:kern w:val="0"/>
                <w:szCs w:val="21"/>
              </w:rPr>
              <w:t>TP1</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kern w:val="0"/>
                <w:szCs w:val="21"/>
              </w:rPr>
            </w:pPr>
            <w:r w:rsidRPr="003A06F7">
              <w:rPr>
                <w:rFonts w:ascii="Tahoma" w:hAnsi="Tahoma" w:cs="Tahoma"/>
                <w:kern w:val="0"/>
                <w:szCs w:val="21"/>
              </w:rPr>
              <w:t>1/2H</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18.94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0.55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19.06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24.0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光直管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kern w:val="0"/>
                <w:szCs w:val="21"/>
              </w:rPr>
            </w:pPr>
            <w:r w:rsidRPr="003A06F7">
              <w:rPr>
                <w:rFonts w:ascii="Tahoma" w:hAnsi="Tahoma" w:cs="Tahoma"/>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kern w:val="0"/>
                <w:szCs w:val="21"/>
              </w:rPr>
            </w:pPr>
            <w:r w:rsidRPr="003A06F7">
              <w:rPr>
                <w:rFonts w:ascii="Tahoma" w:hAnsi="Tahoma" w:cs="Tahoma"/>
                <w:kern w:val="0"/>
                <w:szCs w:val="21"/>
              </w:rPr>
              <w:t>Y</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18.93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1</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18.97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14.6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光直管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kern w:val="0"/>
                <w:szCs w:val="21"/>
              </w:rPr>
            </w:pPr>
            <w:r w:rsidRPr="003A06F7">
              <w:rPr>
                <w:rFonts w:ascii="Tahoma" w:hAnsi="Tahoma" w:cs="Tahoma"/>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kern w:val="0"/>
                <w:szCs w:val="21"/>
              </w:rPr>
            </w:pPr>
            <w:r w:rsidRPr="003A06F7">
              <w:rPr>
                <w:rFonts w:ascii="Tahoma" w:hAnsi="Tahoma" w:cs="Tahoma"/>
                <w:kern w:val="0"/>
                <w:szCs w:val="21"/>
              </w:rPr>
              <w:t>Y</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18.83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1</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18.89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22.1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光直管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kern w:val="0"/>
                <w:szCs w:val="21"/>
              </w:rPr>
            </w:pPr>
            <w:r w:rsidRPr="003A06F7">
              <w:rPr>
                <w:rFonts w:ascii="Tahoma" w:hAnsi="Tahoma" w:cs="Tahoma"/>
                <w:kern w:val="0"/>
                <w:szCs w:val="21"/>
              </w:rPr>
              <w:t>TP1</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kern w:val="0"/>
                <w:szCs w:val="21"/>
              </w:rPr>
            </w:pPr>
            <w:r w:rsidRPr="003A06F7">
              <w:rPr>
                <w:rFonts w:ascii="Tahoma" w:hAnsi="Tahoma" w:cs="Tahoma"/>
                <w:kern w:val="0"/>
                <w:szCs w:val="21"/>
              </w:rPr>
              <w:t>1/2H</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18.90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0.55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19.04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28.1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光直管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kern w:val="0"/>
                <w:szCs w:val="21"/>
              </w:rPr>
            </w:pPr>
            <w:r w:rsidRPr="003A06F7">
              <w:rPr>
                <w:rFonts w:ascii="Tahoma" w:hAnsi="Tahoma" w:cs="Tahoma"/>
                <w:kern w:val="0"/>
                <w:szCs w:val="21"/>
              </w:rPr>
              <w:t>TP1</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kern w:val="0"/>
                <w:szCs w:val="21"/>
              </w:rPr>
            </w:pPr>
            <w:r w:rsidRPr="003A06F7">
              <w:rPr>
                <w:rFonts w:ascii="Tahoma" w:hAnsi="Tahoma" w:cs="Tahoma"/>
                <w:kern w:val="0"/>
                <w:szCs w:val="21"/>
              </w:rPr>
              <w:t>1/2H</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15.87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0.6</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15.98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34.2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光直管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kern w:val="0"/>
                <w:szCs w:val="21"/>
              </w:rPr>
            </w:pPr>
            <w:r w:rsidRPr="003A06F7">
              <w:rPr>
                <w:rFonts w:ascii="Tahoma" w:hAnsi="Tahoma" w:cs="Tahoma"/>
                <w:kern w:val="0"/>
                <w:szCs w:val="21"/>
              </w:rPr>
              <w:t>TP1</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kern w:val="0"/>
                <w:szCs w:val="21"/>
              </w:rPr>
            </w:pPr>
            <w:r w:rsidRPr="003A06F7">
              <w:rPr>
                <w:rFonts w:ascii="Tahoma" w:hAnsi="Tahoma" w:cs="Tahoma"/>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15.85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0.55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15.94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25.7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光直管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kern w:val="0"/>
                <w:szCs w:val="21"/>
              </w:rPr>
            </w:pPr>
            <w:r w:rsidRPr="003A06F7">
              <w:rPr>
                <w:rFonts w:ascii="Tahoma" w:hAnsi="Tahoma" w:cs="Tahoma"/>
                <w:kern w:val="0"/>
                <w:szCs w:val="21"/>
              </w:rPr>
              <w:t>TP1</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kern w:val="0"/>
                <w:szCs w:val="21"/>
              </w:rPr>
            </w:pPr>
            <w:r w:rsidRPr="003A06F7">
              <w:rPr>
                <w:rFonts w:ascii="Tahoma" w:hAnsi="Tahoma" w:cs="Tahoma"/>
                <w:kern w:val="0"/>
                <w:szCs w:val="21"/>
              </w:rPr>
              <w:t>1/2H</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15.96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0.55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16.00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11.3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光直管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kern w:val="0"/>
                <w:szCs w:val="21"/>
              </w:rPr>
            </w:pPr>
            <w:r w:rsidRPr="003A06F7">
              <w:rPr>
                <w:rFonts w:ascii="Tahoma" w:hAnsi="Tahoma" w:cs="Tahoma"/>
                <w:kern w:val="0"/>
                <w:szCs w:val="21"/>
              </w:rPr>
              <w:t>TP1</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kern w:val="0"/>
                <w:szCs w:val="21"/>
              </w:rPr>
            </w:pPr>
            <w:r w:rsidRPr="003A06F7">
              <w:rPr>
                <w:rFonts w:ascii="Tahoma" w:hAnsi="Tahoma" w:cs="Tahoma"/>
                <w:kern w:val="0"/>
                <w:szCs w:val="21"/>
              </w:rPr>
              <w:t>1/2H</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18.96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0.55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19.27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61.3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光直管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kern w:val="0"/>
                <w:szCs w:val="21"/>
              </w:rPr>
            </w:pPr>
            <w:r w:rsidRPr="003A06F7">
              <w:rPr>
                <w:rFonts w:ascii="Tahoma" w:hAnsi="Tahoma" w:cs="Tahoma"/>
                <w:kern w:val="0"/>
                <w:szCs w:val="21"/>
              </w:rPr>
              <w:t>TP1</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kern w:val="0"/>
                <w:szCs w:val="21"/>
              </w:rPr>
            </w:pPr>
            <w:r w:rsidRPr="003A06F7">
              <w:rPr>
                <w:rFonts w:ascii="Tahoma" w:hAnsi="Tahoma" w:cs="Tahoma"/>
                <w:kern w:val="0"/>
                <w:szCs w:val="21"/>
              </w:rPr>
              <w:t>1/2H</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15.91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0.55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16.07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45.2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光直管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kern w:val="0"/>
                <w:szCs w:val="21"/>
              </w:rPr>
            </w:pPr>
            <w:r w:rsidRPr="003A06F7">
              <w:rPr>
                <w:rFonts w:ascii="Tahoma" w:hAnsi="Tahoma" w:cs="Tahoma"/>
                <w:kern w:val="0"/>
                <w:szCs w:val="21"/>
              </w:rPr>
              <w:t>TP1</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kern w:val="0"/>
                <w:szCs w:val="21"/>
              </w:rPr>
            </w:pPr>
            <w:r w:rsidRPr="003A06F7">
              <w:rPr>
                <w:rFonts w:ascii="Tahoma" w:hAnsi="Tahoma" w:cs="Tahoma"/>
                <w:kern w:val="0"/>
                <w:szCs w:val="21"/>
              </w:rPr>
              <w:t>1/2H</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18.90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0.55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19.07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34.1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光直管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kern w:val="0"/>
                <w:szCs w:val="21"/>
              </w:rPr>
            </w:pPr>
            <w:r w:rsidRPr="003A06F7">
              <w:rPr>
                <w:rFonts w:ascii="Tahoma" w:hAnsi="Tahoma" w:cs="Tahoma"/>
                <w:kern w:val="0"/>
                <w:szCs w:val="21"/>
              </w:rPr>
              <w:t>TP1</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kern w:val="0"/>
                <w:szCs w:val="21"/>
              </w:rPr>
            </w:pPr>
            <w:r w:rsidRPr="003A06F7">
              <w:rPr>
                <w:rFonts w:ascii="Tahoma" w:hAnsi="Tahoma" w:cs="Tahoma"/>
                <w:kern w:val="0"/>
                <w:szCs w:val="21"/>
              </w:rPr>
              <w:t>1/2H</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15.89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0.57</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16.08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55.7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光直管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kern w:val="0"/>
                <w:szCs w:val="21"/>
              </w:rPr>
            </w:pPr>
            <w:r w:rsidRPr="003A06F7">
              <w:rPr>
                <w:rFonts w:ascii="Tahoma" w:hAnsi="Tahoma" w:cs="Tahoma"/>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kern w:val="0"/>
                <w:szCs w:val="21"/>
              </w:rPr>
            </w:pPr>
            <w:r w:rsidRPr="003A06F7">
              <w:rPr>
                <w:rFonts w:ascii="Tahoma" w:hAnsi="Tahoma" w:cs="Tahoma"/>
                <w:kern w:val="0"/>
                <w:szCs w:val="21"/>
              </w:rPr>
              <w:t>H</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10.04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0.4</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10.08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20.8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光直管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kern w:val="0"/>
                <w:szCs w:val="21"/>
              </w:rPr>
            </w:pPr>
            <w:r w:rsidRPr="003A06F7">
              <w:rPr>
                <w:rFonts w:ascii="Tahoma" w:hAnsi="Tahoma" w:cs="Tahoma"/>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kern w:val="0"/>
                <w:szCs w:val="21"/>
              </w:rPr>
            </w:pPr>
            <w:r w:rsidRPr="003A06F7">
              <w:rPr>
                <w:rFonts w:ascii="Tahoma" w:hAnsi="Tahoma" w:cs="Tahoma"/>
                <w:kern w:val="0"/>
                <w:szCs w:val="21"/>
              </w:rPr>
              <w:t>1/2H</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15.99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0.55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16.05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16.9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光直管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kern w:val="0"/>
                <w:szCs w:val="21"/>
              </w:rPr>
            </w:pPr>
            <w:r w:rsidRPr="003A06F7">
              <w:rPr>
                <w:rFonts w:ascii="Tahoma" w:hAnsi="Tahoma" w:cs="Tahoma"/>
                <w:kern w:val="0"/>
                <w:szCs w:val="21"/>
              </w:rPr>
              <w:t>TP1</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kern w:val="0"/>
                <w:szCs w:val="21"/>
              </w:rPr>
            </w:pPr>
            <w:r w:rsidRPr="003A06F7">
              <w:rPr>
                <w:rFonts w:ascii="Tahoma" w:hAnsi="Tahoma" w:cs="Tahoma"/>
                <w:kern w:val="0"/>
                <w:szCs w:val="21"/>
              </w:rPr>
              <w:t>1/2H</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18.92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0.55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19.09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34.0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光直管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kern w:val="0"/>
                <w:szCs w:val="21"/>
              </w:rPr>
            </w:pPr>
            <w:r w:rsidRPr="003A06F7">
              <w:rPr>
                <w:rFonts w:ascii="Tahoma" w:hAnsi="Tahoma" w:cs="Tahoma"/>
                <w:kern w:val="0"/>
                <w:szCs w:val="21"/>
              </w:rPr>
              <w:t>TP1</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kern w:val="0"/>
                <w:szCs w:val="21"/>
              </w:rPr>
            </w:pPr>
            <w:r w:rsidRPr="003A06F7">
              <w:rPr>
                <w:rFonts w:ascii="Tahoma" w:hAnsi="Tahoma" w:cs="Tahoma"/>
                <w:kern w:val="0"/>
                <w:szCs w:val="21"/>
              </w:rPr>
              <w:t>1/2H</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15.86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0.55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15.98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34.2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光直管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kern w:val="0"/>
                <w:szCs w:val="21"/>
              </w:rPr>
            </w:pPr>
            <w:r w:rsidRPr="003A06F7">
              <w:rPr>
                <w:rFonts w:ascii="Tahoma" w:hAnsi="Tahoma" w:cs="Tahoma"/>
                <w:kern w:val="0"/>
                <w:szCs w:val="21"/>
              </w:rPr>
              <w:t>TP1</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kern w:val="0"/>
                <w:szCs w:val="21"/>
              </w:rPr>
            </w:pPr>
            <w:r w:rsidRPr="003A06F7">
              <w:rPr>
                <w:rFonts w:ascii="Tahoma" w:hAnsi="Tahoma" w:cs="Tahoma"/>
                <w:kern w:val="0"/>
                <w:szCs w:val="21"/>
              </w:rPr>
              <w:t>1/2H</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18.94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0.55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19.11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33.9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光直管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kern w:val="0"/>
                <w:szCs w:val="21"/>
              </w:rPr>
            </w:pPr>
            <w:r w:rsidRPr="003A06F7">
              <w:rPr>
                <w:rFonts w:ascii="Tahoma" w:hAnsi="Tahoma" w:cs="Tahoma"/>
                <w:kern w:val="0"/>
                <w:szCs w:val="21"/>
              </w:rPr>
              <w:t>TP1</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kern w:val="0"/>
                <w:szCs w:val="21"/>
              </w:rPr>
            </w:pPr>
            <w:r w:rsidRPr="003A06F7">
              <w:rPr>
                <w:rFonts w:ascii="Tahoma" w:hAnsi="Tahoma" w:cs="Tahoma"/>
                <w:kern w:val="0"/>
                <w:szCs w:val="21"/>
              </w:rPr>
              <w:t>1/2H</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18.95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0.58</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19.03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16.9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光直管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kern w:val="0"/>
                <w:szCs w:val="21"/>
              </w:rPr>
            </w:pPr>
            <w:r w:rsidRPr="003A06F7">
              <w:rPr>
                <w:rFonts w:ascii="Tahoma" w:hAnsi="Tahoma" w:cs="Tahoma"/>
                <w:kern w:val="0"/>
                <w:szCs w:val="21"/>
              </w:rPr>
              <w:t>TP1</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kern w:val="0"/>
                <w:szCs w:val="21"/>
              </w:rPr>
            </w:pPr>
            <w:r w:rsidRPr="003A06F7">
              <w:rPr>
                <w:rFonts w:ascii="Tahoma" w:hAnsi="Tahoma" w:cs="Tahoma"/>
                <w:kern w:val="0"/>
                <w:szCs w:val="21"/>
              </w:rPr>
              <w:t>1/2H</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15.84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0.58</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15.99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45.1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光直管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kern w:val="0"/>
                <w:szCs w:val="21"/>
              </w:rPr>
            </w:pPr>
            <w:r w:rsidRPr="003A06F7">
              <w:rPr>
                <w:rFonts w:ascii="Tahoma" w:hAnsi="Tahoma" w:cs="Tahoma"/>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kern w:val="0"/>
                <w:szCs w:val="21"/>
              </w:rPr>
            </w:pPr>
            <w:r w:rsidRPr="003A06F7">
              <w:rPr>
                <w:rFonts w:ascii="Tahoma" w:hAnsi="Tahoma" w:cs="Tahoma"/>
                <w:kern w:val="0"/>
                <w:szCs w:val="21"/>
              </w:rPr>
              <w:t>1/2H</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15.95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0.6</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16.08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39.9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光直管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kern w:val="0"/>
                <w:szCs w:val="21"/>
              </w:rPr>
            </w:pPr>
            <w:r w:rsidRPr="003A06F7">
              <w:rPr>
                <w:rFonts w:ascii="Tahoma" w:hAnsi="Tahoma" w:cs="Tahoma"/>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kern w:val="0"/>
                <w:szCs w:val="21"/>
              </w:rPr>
            </w:pPr>
            <w:r w:rsidRPr="003A06F7">
              <w:rPr>
                <w:rFonts w:ascii="Tahoma" w:hAnsi="Tahoma" w:cs="Tahoma"/>
                <w:kern w:val="0"/>
                <w:szCs w:val="21"/>
              </w:rPr>
              <w:t>1/2H</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15.98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0.55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16.10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33.7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光直管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kern w:val="0"/>
                <w:szCs w:val="21"/>
              </w:rPr>
            </w:pPr>
            <w:r w:rsidRPr="003A06F7">
              <w:rPr>
                <w:rFonts w:ascii="Tahoma" w:hAnsi="Tahoma" w:cs="Tahoma"/>
                <w:kern w:val="0"/>
                <w:szCs w:val="21"/>
              </w:rPr>
              <w:t>TP1</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kern w:val="0"/>
                <w:szCs w:val="21"/>
              </w:rPr>
            </w:pPr>
            <w:r w:rsidRPr="003A06F7">
              <w:rPr>
                <w:rFonts w:ascii="Tahoma" w:hAnsi="Tahoma" w:cs="Tahoma"/>
                <w:kern w:val="0"/>
                <w:szCs w:val="21"/>
              </w:rPr>
              <w:t>1/2H</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18.97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0.55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19.15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35.8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光直管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kern w:val="0"/>
                <w:szCs w:val="21"/>
              </w:rPr>
            </w:pPr>
            <w:r w:rsidRPr="003A06F7">
              <w:rPr>
                <w:rFonts w:ascii="Tahoma" w:hAnsi="Tahoma" w:cs="Tahoma"/>
                <w:kern w:val="0"/>
                <w:szCs w:val="21"/>
              </w:rPr>
              <w:t>TP1</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kern w:val="0"/>
                <w:szCs w:val="21"/>
              </w:rPr>
            </w:pPr>
            <w:r w:rsidRPr="003A06F7">
              <w:rPr>
                <w:rFonts w:ascii="Tahoma" w:hAnsi="Tahoma" w:cs="Tahoma"/>
                <w:kern w:val="0"/>
                <w:szCs w:val="21"/>
              </w:rPr>
              <w:t>1/2H</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15.87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0.65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15.98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37.0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光直管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kern w:val="0"/>
                <w:szCs w:val="21"/>
              </w:rPr>
            </w:pPr>
            <w:r w:rsidRPr="003A06F7">
              <w:rPr>
                <w:rFonts w:ascii="Tahoma" w:hAnsi="Tahoma" w:cs="Tahoma"/>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kern w:val="0"/>
                <w:szCs w:val="21"/>
              </w:rPr>
            </w:pPr>
            <w:r w:rsidRPr="003A06F7">
              <w:rPr>
                <w:rFonts w:ascii="Tahoma" w:hAnsi="Tahoma" w:cs="Tahoma"/>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15.98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0.55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16.11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36.5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光直管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kern w:val="0"/>
                <w:szCs w:val="21"/>
              </w:rPr>
            </w:pPr>
            <w:r w:rsidRPr="003A06F7">
              <w:rPr>
                <w:rFonts w:ascii="Tahoma" w:hAnsi="Tahoma" w:cs="Tahoma"/>
                <w:kern w:val="0"/>
                <w:szCs w:val="21"/>
              </w:rPr>
              <w:t>TP1</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kern w:val="0"/>
                <w:szCs w:val="21"/>
              </w:rPr>
            </w:pPr>
            <w:r w:rsidRPr="003A06F7">
              <w:rPr>
                <w:rFonts w:ascii="Tahoma" w:hAnsi="Tahoma" w:cs="Tahoma"/>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18.86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0.55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19.15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58.0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光直管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kern w:val="0"/>
                <w:szCs w:val="21"/>
              </w:rPr>
            </w:pPr>
            <w:r w:rsidRPr="003A06F7">
              <w:rPr>
                <w:rFonts w:ascii="Tahoma" w:hAnsi="Tahoma" w:cs="Tahoma"/>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kern w:val="0"/>
                <w:szCs w:val="21"/>
              </w:rPr>
            </w:pPr>
            <w:r w:rsidRPr="003A06F7">
              <w:rPr>
                <w:rFonts w:ascii="Tahoma" w:hAnsi="Tahoma" w:cs="Tahoma"/>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15.90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0.96</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16.04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69.2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光直管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kern w:val="0"/>
                <w:szCs w:val="21"/>
              </w:rPr>
            </w:pPr>
            <w:r w:rsidRPr="003A06F7">
              <w:rPr>
                <w:rFonts w:ascii="Tahoma" w:hAnsi="Tahoma" w:cs="Tahoma"/>
                <w:kern w:val="0"/>
                <w:szCs w:val="21"/>
              </w:rPr>
              <w:t>TP1</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kern w:val="0"/>
                <w:szCs w:val="21"/>
              </w:rPr>
            </w:pPr>
            <w:r w:rsidRPr="003A06F7">
              <w:rPr>
                <w:rFonts w:ascii="Tahoma" w:hAnsi="Tahoma" w:cs="Tahoma"/>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18.93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0.55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19.23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59.5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光直管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kern w:val="0"/>
                <w:szCs w:val="21"/>
              </w:rPr>
            </w:pPr>
            <w:r w:rsidRPr="003A06F7">
              <w:rPr>
                <w:rFonts w:ascii="Tahoma" w:hAnsi="Tahoma" w:cs="Tahoma"/>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kern w:val="0"/>
                <w:szCs w:val="21"/>
              </w:rPr>
            </w:pPr>
            <w:r w:rsidRPr="003A06F7">
              <w:rPr>
                <w:rFonts w:ascii="Tahoma" w:hAnsi="Tahoma" w:cs="Tahoma"/>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22.14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0.9</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22.51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87.7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kern w:val="0"/>
                <w:szCs w:val="21"/>
              </w:rPr>
            </w:pPr>
            <w:r w:rsidRPr="003A06F7">
              <w:rPr>
                <w:rFonts w:ascii="Tahoma" w:hAnsi="Tahoma" w:cs="Tahoma"/>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kern w:val="0"/>
                <w:szCs w:val="21"/>
              </w:rPr>
            </w:pPr>
            <w:r w:rsidRPr="003A06F7">
              <w:rPr>
                <w:rFonts w:ascii="Tahoma" w:hAnsi="Tahoma" w:cs="Tahoma"/>
                <w:kern w:val="0"/>
                <w:szCs w:val="21"/>
              </w:rPr>
              <w:t>H80</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手工锯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9.52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0.8</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9.57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57.6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kern w:val="0"/>
                <w:szCs w:val="21"/>
              </w:rPr>
            </w:pPr>
            <w:r w:rsidRPr="003A06F7">
              <w:rPr>
                <w:rFonts w:ascii="Tahoma" w:hAnsi="Tahoma" w:cs="Tahoma"/>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kern w:val="0"/>
                <w:szCs w:val="21"/>
              </w:rPr>
            </w:pPr>
            <w:r w:rsidRPr="003A06F7">
              <w:rPr>
                <w:rFonts w:ascii="Tahoma" w:hAnsi="Tahoma" w:cs="Tahoma"/>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退火</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手工锯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12.08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0.8</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12.13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35.8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kern w:val="0"/>
                <w:szCs w:val="21"/>
              </w:rPr>
            </w:pPr>
            <w:r w:rsidRPr="003A06F7">
              <w:rPr>
                <w:rFonts w:ascii="Tahoma" w:hAnsi="Tahoma" w:cs="Tahoma"/>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kern w:val="0"/>
                <w:szCs w:val="21"/>
              </w:rPr>
            </w:pPr>
            <w:r w:rsidRPr="003A06F7">
              <w:rPr>
                <w:rFonts w:ascii="Tahoma" w:hAnsi="Tahoma" w:cs="Tahoma"/>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退火</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手工锯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12.63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0.8</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12.66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19.7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退火</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手工锯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9.67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0.6</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9.71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33.6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退火</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手工锯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7.85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0.31</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7.94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58.8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退火</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手工锯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6.38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0.75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6.40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48.2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退火</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手工锯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9.52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0.8</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9.54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23.1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光盘管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O60</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退火</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9.46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0.8</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9.47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11.7 </w:t>
            </w:r>
          </w:p>
        </w:tc>
      </w:tr>
      <w:tr w:rsidR="00CA4731" w:rsidRPr="003A06F7">
        <w:trPr>
          <w:trHeight w:val="288"/>
        </w:trPr>
        <w:tc>
          <w:tcPr>
            <w:tcW w:w="1060"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光直管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O60</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退火</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22.00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1.2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22.01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1.6 </w:t>
            </w:r>
          </w:p>
        </w:tc>
      </w:tr>
    </w:tbl>
    <w:p w:rsidR="00CA4731" w:rsidRDefault="00CA4731">
      <w:pPr>
        <w:tabs>
          <w:tab w:val="left" w:pos="851"/>
        </w:tabs>
        <w:rPr>
          <w:sz w:val="24"/>
        </w:rPr>
      </w:pPr>
    </w:p>
    <w:p w:rsidR="00CA4731" w:rsidRDefault="00B01AF5">
      <w:pPr>
        <w:tabs>
          <w:tab w:val="left" w:pos="851"/>
        </w:tabs>
        <w:jc w:val="center"/>
      </w:pPr>
      <w:r>
        <w:rPr>
          <w:noProof/>
        </w:rPr>
        <w:lastRenderedPageBreak/>
        <w:drawing>
          <wp:inline distT="0" distB="0" distL="114300" distR="114300">
            <wp:extent cx="4678680" cy="2743200"/>
            <wp:effectExtent l="4445" t="4445" r="10795" b="1079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A4731" w:rsidRPr="003A06F7" w:rsidRDefault="00B01AF5" w:rsidP="003A06F7">
      <w:pPr>
        <w:pStyle w:val="a4"/>
        <w:spacing w:line="240" w:lineRule="auto"/>
        <w:jc w:val="center"/>
        <w:rPr>
          <w:sz w:val="24"/>
        </w:rPr>
      </w:pPr>
      <w:r w:rsidRPr="003A06F7">
        <w:rPr>
          <w:sz w:val="24"/>
        </w:rPr>
        <w:t>图1：TP2铜管残余应力）</w:t>
      </w:r>
    </w:p>
    <w:p w:rsidR="00CA4731" w:rsidRPr="003A06F7" w:rsidRDefault="00CA4731">
      <w:pPr>
        <w:tabs>
          <w:tab w:val="left" w:pos="851"/>
        </w:tabs>
        <w:rPr>
          <w:szCs w:val="21"/>
        </w:rPr>
      </w:pPr>
    </w:p>
    <w:p w:rsidR="00CA4731" w:rsidRPr="003A06F7" w:rsidRDefault="00B01AF5" w:rsidP="003A06F7">
      <w:pPr>
        <w:pStyle w:val="a4"/>
        <w:spacing w:line="240" w:lineRule="auto"/>
        <w:jc w:val="center"/>
        <w:rPr>
          <w:sz w:val="24"/>
        </w:rPr>
      </w:pPr>
      <w:r w:rsidRPr="003A06F7">
        <w:rPr>
          <w:sz w:val="24"/>
        </w:rPr>
        <w:t>表2：残余应力（翅片管、内螺纹）</w:t>
      </w:r>
    </w:p>
    <w:tbl>
      <w:tblPr>
        <w:tblW w:w="9645" w:type="dxa"/>
        <w:tblInd w:w="103" w:type="dxa"/>
        <w:tblLook w:val="04A0"/>
      </w:tblPr>
      <w:tblGrid>
        <w:gridCol w:w="1165"/>
        <w:gridCol w:w="1060"/>
        <w:gridCol w:w="1060"/>
        <w:gridCol w:w="1060"/>
        <w:gridCol w:w="1060"/>
        <w:gridCol w:w="1060"/>
        <w:gridCol w:w="1060"/>
        <w:gridCol w:w="1060"/>
        <w:gridCol w:w="1060"/>
      </w:tblGrid>
      <w:tr w:rsidR="00CA4731" w:rsidRPr="003A06F7">
        <w:trPr>
          <w:trHeight w:val="288"/>
        </w:trPr>
        <w:tc>
          <w:tcPr>
            <w:tcW w:w="116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hint="eastAsia"/>
                <w:color w:val="000000"/>
                <w:kern w:val="0"/>
                <w:szCs w:val="21"/>
              </w:rPr>
              <w:t>名称</w:t>
            </w:r>
          </w:p>
        </w:tc>
        <w:tc>
          <w:tcPr>
            <w:tcW w:w="1060" w:type="dxa"/>
            <w:tcBorders>
              <w:top w:val="single" w:sz="4" w:space="0" w:color="auto"/>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hint="eastAsia"/>
                <w:color w:val="000000"/>
                <w:kern w:val="0"/>
                <w:szCs w:val="21"/>
              </w:rPr>
              <w:t>牌号</w:t>
            </w:r>
          </w:p>
        </w:tc>
        <w:tc>
          <w:tcPr>
            <w:tcW w:w="1060" w:type="dxa"/>
            <w:tcBorders>
              <w:top w:val="single" w:sz="4" w:space="0" w:color="auto"/>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hint="eastAsia"/>
                <w:color w:val="000000"/>
                <w:kern w:val="0"/>
                <w:szCs w:val="21"/>
              </w:rPr>
              <w:t>状态</w:t>
            </w:r>
          </w:p>
        </w:tc>
        <w:tc>
          <w:tcPr>
            <w:tcW w:w="1060" w:type="dxa"/>
            <w:tcBorders>
              <w:top w:val="single" w:sz="4" w:space="0" w:color="auto"/>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hint="eastAsia"/>
                <w:color w:val="000000"/>
                <w:kern w:val="0"/>
                <w:szCs w:val="21"/>
              </w:rPr>
              <w:t>是否去应力退火</w:t>
            </w:r>
          </w:p>
        </w:tc>
        <w:tc>
          <w:tcPr>
            <w:tcW w:w="1060" w:type="dxa"/>
            <w:tcBorders>
              <w:top w:val="single" w:sz="4" w:space="0" w:color="auto"/>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hint="eastAsia"/>
                <w:color w:val="000000"/>
                <w:kern w:val="0"/>
                <w:szCs w:val="21"/>
              </w:rPr>
              <w:t>制样方式</w:t>
            </w:r>
          </w:p>
        </w:tc>
        <w:tc>
          <w:tcPr>
            <w:tcW w:w="1060" w:type="dxa"/>
            <w:tcBorders>
              <w:top w:val="single" w:sz="4" w:space="0" w:color="auto"/>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hint="eastAsia"/>
                <w:color w:val="000000"/>
                <w:kern w:val="0"/>
                <w:szCs w:val="21"/>
              </w:rPr>
              <w:t>原始外径(mm)</w:t>
            </w:r>
          </w:p>
        </w:tc>
        <w:tc>
          <w:tcPr>
            <w:tcW w:w="1060" w:type="dxa"/>
            <w:tcBorders>
              <w:top w:val="single" w:sz="4" w:space="0" w:color="auto"/>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hint="eastAsia"/>
                <w:color w:val="000000"/>
                <w:kern w:val="0"/>
                <w:szCs w:val="21"/>
              </w:rPr>
              <w:t>厚度(mm)</w:t>
            </w:r>
          </w:p>
        </w:tc>
        <w:tc>
          <w:tcPr>
            <w:tcW w:w="1060" w:type="dxa"/>
            <w:tcBorders>
              <w:top w:val="single" w:sz="4" w:space="0" w:color="auto"/>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hint="eastAsia"/>
                <w:color w:val="000000"/>
                <w:kern w:val="0"/>
                <w:szCs w:val="21"/>
              </w:rPr>
              <w:t>切开后管外径(mm)</w:t>
            </w:r>
          </w:p>
        </w:tc>
        <w:tc>
          <w:tcPr>
            <w:tcW w:w="1060" w:type="dxa"/>
            <w:tcBorders>
              <w:top w:val="single" w:sz="4" w:space="0" w:color="auto"/>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hint="eastAsia"/>
                <w:color w:val="000000"/>
                <w:kern w:val="0"/>
                <w:szCs w:val="21"/>
              </w:rPr>
              <w:t>残余应力(</w:t>
            </w:r>
            <w:proofErr w:type="spellStart"/>
            <w:r w:rsidRPr="003A06F7">
              <w:rPr>
                <w:rFonts w:asciiTheme="minorEastAsia" w:eastAsiaTheme="minorEastAsia" w:hAnsiTheme="minorEastAsia" w:cs="Tahoma" w:hint="eastAsia"/>
                <w:color w:val="000000"/>
                <w:kern w:val="0"/>
                <w:szCs w:val="21"/>
              </w:rPr>
              <w:t>MPa</w:t>
            </w:r>
            <w:proofErr w:type="spellEnd"/>
            <w:r w:rsidRPr="003A06F7">
              <w:rPr>
                <w:rFonts w:asciiTheme="minorEastAsia" w:eastAsiaTheme="minorEastAsia" w:hAnsiTheme="minorEastAsia" w:cs="Tahoma" w:hint="eastAsia"/>
                <w:color w:val="000000"/>
                <w:kern w:val="0"/>
                <w:szCs w:val="21"/>
              </w:rPr>
              <w:t>)</w:t>
            </w:r>
          </w:p>
        </w:tc>
      </w:tr>
      <w:tr w:rsidR="00CA4731" w:rsidRPr="003A06F7">
        <w:trPr>
          <w:trHeight w:val="288"/>
        </w:trPr>
        <w:tc>
          <w:tcPr>
            <w:tcW w:w="1165"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hint="eastAsia"/>
                <w:color w:val="000000"/>
                <w:kern w:val="0"/>
                <w:szCs w:val="21"/>
              </w:rPr>
              <w:t>翅片管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 xml:space="preserve">15.68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 xml:space="preserve">0.86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 xml:space="preserve">15.83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 xml:space="preserve">68.24 </w:t>
            </w:r>
          </w:p>
        </w:tc>
      </w:tr>
      <w:tr w:rsidR="00CA4731" w:rsidRPr="003A06F7">
        <w:trPr>
          <w:trHeight w:val="288"/>
        </w:trPr>
        <w:tc>
          <w:tcPr>
            <w:tcW w:w="1165"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hint="eastAsia"/>
                <w:color w:val="000000"/>
                <w:kern w:val="0"/>
                <w:szCs w:val="21"/>
              </w:rPr>
              <w:t>翅片管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 xml:space="preserve">15.68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 xml:space="preserve">0.86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 xml:space="preserve">15.83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 xml:space="preserve">68.24 </w:t>
            </w:r>
          </w:p>
        </w:tc>
      </w:tr>
      <w:tr w:rsidR="00CA4731" w:rsidRPr="003A06F7">
        <w:trPr>
          <w:trHeight w:val="288"/>
        </w:trPr>
        <w:tc>
          <w:tcPr>
            <w:tcW w:w="1165"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hint="eastAsia"/>
                <w:color w:val="000000"/>
                <w:kern w:val="0"/>
                <w:szCs w:val="21"/>
              </w:rPr>
              <w:t>翅片管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 xml:space="preserve">15.69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 xml:space="preserve">0.86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 xml:space="preserve">15.84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 xml:space="preserve">68.15 </w:t>
            </w:r>
          </w:p>
        </w:tc>
      </w:tr>
      <w:tr w:rsidR="00CA4731" w:rsidRPr="003A06F7">
        <w:trPr>
          <w:trHeight w:val="288"/>
        </w:trPr>
        <w:tc>
          <w:tcPr>
            <w:tcW w:w="1165"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hint="eastAsia"/>
                <w:color w:val="000000"/>
                <w:kern w:val="0"/>
                <w:szCs w:val="21"/>
              </w:rPr>
              <w:t>翅片管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 xml:space="preserve">15.68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 xml:space="preserve">0.86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 xml:space="preserve">15.83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 xml:space="preserve">68.24 </w:t>
            </w:r>
          </w:p>
        </w:tc>
      </w:tr>
      <w:tr w:rsidR="00CA4731" w:rsidRPr="003A06F7">
        <w:trPr>
          <w:trHeight w:val="288"/>
        </w:trPr>
        <w:tc>
          <w:tcPr>
            <w:tcW w:w="1165"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hint="eastAsia"/>
                <w:color w:val="000000"/>
                <w:kern w:val="0"/>
                <w:szCs w:val="21"/>
              </w:rPr>
              <w:t>翅片管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hint="eastAsia"/>
                <w:color w:val="000000"/>
                <w:kern w:val="0"/>
                <w:szCs w:val="21"/>
              </w:rPr>
              <w:t>电锯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 xml:space="preserve">15.71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 xml:space="preserve">0.86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 xml:space="preserve">15.82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 xml:space="preserve">49.98 </w:t>
            </w:r>
          </w:p>
        </w:tc>
      </w:tr>
      <w:tr w:rsidR="00CA4731" w:rsidRPr="003A06F7">
        <w:trPr>
          <w:trHeight w:val="288"/>
        </w:trPr>
        <w:tc>
          <w:tcPr>
            <w:tcW w:w="1165"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hint="eastAsia"/>
                <w:color w:val="000000"/>
                <w:kern w:val="0"/>
                <w:szCs w:val="21"/>
              </w:rPr>
              <w:t>翅片管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hint="eastAsia"/>
                <w:color w:val="000000"/>
                <w:kern w:val="0"/>
                <w:szCs w:val="21"/>
              </w:rPr>
              <w:t>电锯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 xml:space="preserve">15.72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 xml:space="preserve">0.86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 xml:space="preserve">15.84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 xml:space="preserve">54.42 </w:t>
            </w:r>
          </w:p>
        </w:tc>
      </w:tr>
      <w:tr w:rsidR="00CA4731" w:rsidRPr="003A06F7">
        <w:trPr>
          <w:trHeight w:val="288"/>
        </w:trPr>
        <w:tc>
          <w:tcPr>
            <w:tcW w:w="1165"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hint="eastAsia"/>
                <w:color w:val="000000"/>
                <w:kern w:val="0"/>
                <w:szCs w:val="21"/>
              </w:rPr>
              <w:t>翅片管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hint="eastAsia"/>
                <w:color w:val="000000"/>
                <w:kern w:val="0"/>
                <w:szCs w:val="21"/>
              </w:rPr>
              <w:t>电锯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 xml:space="preserve">15.72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 xml:space="preserve">0.86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 xml:space="preserve">15.83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 xml:space="preserve">49.91 </w:t>
            </w:r>
          </w:p>
        </w:tc>
      </w:tr>
      <w:tr w:rsidR="00CA4731" w:rsidRPr="003A06F7">
        <w:trPr>
          <w:trHeight w:val="288"/>
        </w:trPr>
        <w:tc>
          <w:tcPr>
            <w:tcW w:w="1165"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hint="eastAsia"/>
                <w:color w:val="000000"/>
                <w:kern w:val="0"/>
                <w:szCs w:val="21"/>
              </w:rPr>
              <w:t>翅片管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hint="eastAsia"/>
                <w:color w:val="000000"/>
                <w:kern w:val="0"/>
                <w:szCs w:val="21"/>
              </w:rPr>
              <w:t>电锯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 xml:space="preserve">15.71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 xml:space="preserve">0.86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 xml:space="preserve">15.84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 xml:space="preserve">58.99 </w:t>
            </w:r>
          </w:p>
        </w:tc>
      </w:tr>
      <w:tr w:rsidR="00CA4731" w:rsidRPr="003A06F7">
        <w:trPr>
          <w:trHeight w:val="288"/>
        </w:trPr>
        <w:tc>
          <w:tcPr>
            <w:tcW w:w="1165"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hint="eastAsia"/>
                <w:color w:val="000000"/>
                <w:kern w:val="0"/>
                <w:szCs w:val="21"/>
              </w:rPr>
              <w:t>翅片管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 xml:space="preserve">18.94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 xml:space="preserve">2.06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 xml:space="preserve">18.99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 xml:space="preserve">37.60 </w:t>
            </w:r>
          </w:p>
        </w:tc>
      </w:tr>
      <w:tr w:rsidR="00CA4731" w:rsidRPr="003A06F7">
        <w:trPr>
          <w:trHeight w:val="288"/>
        </w:trPr>
        <w:tc>
          <w:tcPr>
            <w:tcW w:w="1165"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hint="eastAsia"/>
                <w:color w:val="000000"/>
                <w:kern w:val="0"/>
                <w:szCs w:val="21"/>
              </w:rPr>
              <w:t>翅片管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 xml:space="preserve">18.93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 xml:space="preserve">2.06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 xml:space="preserve">18.98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 xml:space="preserve">37.64 </w:t>
            </w:r>
          </w:p>
        </w:tc>
      </w:tr>
      <w:tr w:rsidR="00CA4731" w:rsidRPr="003A06F7">
        <w:trPr>
          <w:trHeight w:val="288"/>
        </w:trPr>
        <w:tc>
          <w:tcPr>
            <w:tcW w:w="1165"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hint="eastAsia"/>
                <w:color w:val="000000"/>
                <w:kern w:val="0"/>
                <w:szCs w:val="21"/>
              </w:rPr>
              <w:t>翅片管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 xml:space="preserve">18.93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 xml:space="preserve">2.06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 xml:space="preserve">18.98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 xml:space="preserve">37.64 </w:t>
            </w:r>
          </w:p>
        </w:tc>
      </w:tr>
      <w:tr w:rsidR="00CA4731" w:rsidRPr="003A06F7">
        <w:trPr>
          <w:trHeight w:val="288"/>
        </w:trPr>
        <w:tc>
          <w:tcPr>
            <w:tcW w:w="1165"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hint="eastAsia"/>
                <w:color w:val="000000"/>
                <w:kern w:val="0"/>
                <w:szCs w:val="21"/>
              </w:rPr>
              <w:t>翅片管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hint="eastAsia"/>
                <w:color w:val="000000"/>
                <w:kern w:val="0"/>
                <w:szCs w:val="21"/>
              </w:rPr>
              <w:t>手锯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 xml:space="preserve">18.94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 xml:space="preserve">2.06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 xml:space="preserve">18.99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 xml:space="preserve">37.60 </w:t>
            </w:r>
          </w:p>
        </w:tc>
      </w:tr>
      <w:tr w:rsidR="00CA4731" w:rsidRPr="003A06F7">
        <w:trPr>
          <w:trHeight w:val="288"/>
        </w:trPr>
        <w:tc>
          <w:tcPr>
            <w:tcW w:w="1165"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19</w:t>
            </w:r>
            <w:r w:rsidRPr="003A06F7">
              <w:rPr>
                <w:rFonts w:asciiTheme="minorEastAsia" w:eastAsiaTheme="minorEastAsia" w:hAnsiTheme="minorEastAsia" w:cs="Tahoma" w:hint="eastAsia"/>
                <w:color w:val="000000"/>
                <w:kern w:val="0"/>
                <w:szCs w:val="21"/>
              </w:rPr>
              <w:t>冷凝管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hint="eastAsia"/>
                <w:color w:val="000000"/>
                <w:kern w:val="0"/>
                <w:szCs w:val="21"/>
              </w:rPr>
              <w:t>电锯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18.85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1.72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18.97</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 xml:space="preserve">75.79 </w:t>
            </w:r>
          </w:p>
        </w:tc>
      </w:tr>
      <w:tr w:rsidR="00CA4731" w:rsidRPr="003A06F7">
        <w:trPr>
          <w:trHeight w:val="288"/>
        </w:trPr>
        <w:tc>
          <w:tcPr>
            <w:tcW w:w="1165"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16</w:t>
            </w:r>
            <w:r w:rsidRPr="003A06F7">
              <w:rPr>
                <w:rFonts w:asciiTheme="minorEastAsia" w:eastAsiaTheme="minorEastAsia" w:hAnsiTheme="minorEastAsia" w:cs="Tahoma" w:hint="eastAsia"/>
                <w:color w:val="000000"/>
                <w:kern w:val="0"/>
                <w:szCs w:val="21"/>
              </w:rPr>
              <w:t>冷凝管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hint="eastAsia"/>
                <w:color w:val="000000"/>
                <w:kern w:val="0"/>
                <w:szCs w:val="21"/>
              </w:rPr>
              <w:t>电锯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15.92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1.75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16</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 xml:space="preserve">72.16 </w:t>
            </w:r>
          </w:p>
        </w:tc>
      </w:tr>
      <w:tr w:rsidR="00CA4731" w:rsidRPr="003A06F7">
        <w:trPr>
          <w:trHeight w:val="288"/>
        </w:trPr>
        <w:tc>
          <w:tcPr>
            <w:tcW w:w="1165"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hint="eastAsia"/>
                <w:color w:val="000000"/>
                <w:kern w:val="0"/>
                <w:szCs w:val="21"/>
              </w:rPr>
              <w:t>25.4蒸发管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hint="eastAsia"/>
                <w:color w:val="000000"/>
                <w:kern w:val="0"/>
                <w:szCs w:val="21"/>
              </w:rPr>
              <w:t>电锯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25.13</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1.4</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25.62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 xml:space="preserve">139.90 </w:t>
            </w:r>
          </w:p>
        </w:tc>
      </w:tr>
      <w:tr w:rsidR="00CA4731" w:rsidRPr="003A06F7">
        <w:trPr>
          <w:trHeight w:val="288"/>
        </w:trPr>
        <w:tc>
          <w:tcPr>
            <w:tcW w:w="1165"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hint="eastAsia"/>
                <w:color w:val="000000"/>
                <w:kern w:val="0"/>
                <w:szCs w:val="21"/>
              </w:rPr>
              <w:t>19蒸发管</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hint="eastAsia"/>
                <w:color w:val="000000"/>
                <w:kern w:val="0"/>
                <w:szCs w:val="21"/>
              </w:rPr>
              <w:t>电锯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18.91</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1.63</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19.1</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 xml:space="preserve">112.58 </w:t>
            </w:r>
          </w:p>
        </w:tc>
      </w:tr>
      <w:tr w:rsidR="00CA4731" w:rsidRPr="003A06F7">
        <w:trPr>
          <w:trHeight w:val="288"/>
        </w:trPr>
        <w:tc>
          <w:tcPr>
            <w:tcW w:w="1165"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hint="eastAsia"/>
                <w:color w:val="000000"/>
                <w:kern w:val="0"/>
                <w:szCs w:val="21"/>
              </w:rPr>
              <w:t>内螺纹</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H80</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hint="eastAsia"/>
                <w:color w:val="000000"/>
                <w:kern w:val="0"/>
                <w:szCs w:val="21"/>
              </w:rPr>
              <w:t>否</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hint="eastAsia"/>
                <w:color w:val="000000"/>
                <w:kern w:val="0"/>
                <w:szCs w:val="21"/>
              </w:rPr>
              <w:t>手工锯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 xml:space="preserve">7.93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0.43</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 xml:space="preserve">8.05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 xml:space="preserve">106.1 </w:t>
            </w:r>
          </w:p>
        </w:tc>
      </w:tr>
      <w:tr w:rsidR="00CA4731" w:rsidRPr="003A06F7">
        <w:trPr>
          <w:trHeight w:val="288"/>
        </w:trPr>
        <w:tc>
          <w:tcPr>
            <w:tcW w:w="1165" w:type="dxa"/>
            <w:tcBorders>
              <w:top w:val="nil"/>
              <w:left w:val="single" w:sz="4" w:space="0" w:color="auto"/>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hint="eastAsia"/>
                <w:color w:val="000000"/>
                <w:kern w:val="0"/>
                <w:szCs w:val="21"/>
              </w:rPr>
              <w:t>内螺纹</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TP2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H55</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hint="eastAsia"/>
                <w:color w:val="000000"/>
                <w:kern w:val="0"/>
                <w:szCs w:val="21"/>
              </w:rPr>
              <w:t>退火</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left"/>
              <w:rPr>
                <w:rFonts w:asciiTheme="minorEastAsia" w:eastAsiaTheme="minorEastAsia" w:hAnsiTheme="minorEastAsia" w:cs="Tahoma"/>
                <w:color w:val="000000"/>
                <w:kern w:val="0"/>
                <w:szCs w:val="21"/>
              </w:rPr>
            </w:pPr>
            <w:r w:rsidRPr="003A06F7">
              <w:rPr>
                <w:rFonts w:asciiTheme="minorEastAsia" w:eastAsiaTheme="minorEastAsia" w:hAnsiTheme="minorEastAsia" w:cs="Tahoma" w:hint="eastAsia"/>
                <w:color w:val="000000"/>
                <w:kern w:val="0"/>
                <w:szCs w:val="21"/>
              </w:rPr>
              <w:t>手工锯</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 xml:space="preserve">7.12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0.42</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 xml:space="preserve">7.20 </w:t>
            </w:r>
          </w:p>
        </w:tc>
        <w:tc>
          <w:tcPr>
            <w:tcW w:w="1060" w:type="dxa"/>
            <w:tcBorders>
              <w:top w:val="nil"/>
              <w:left w:val="nil"/>
              <w:bottom w:val="single" w:sz="4" w:space="0" w:color="auto"/>
              <w:right w:val="single" w:sz="4" w:space="0" w:color="auto"/>
            </w:tcBorders>
            <w:shd w:val="clear" w:color="000000" w:fill="FFFFFF"/>
            <w:noWrap/>
            <w:vAlign w:val="bottom"/>
          </w:tcPr>
          <w:p w:rsidR="00CA4731" w:rsidRPr="003A06F7" w:rsidRDefault="00B01AF5">
            <w:pPr>
              <w:widowControl/>
              <w:jc w:val="right"/>
              <w:rPr>
                <w:rFonts w:asciiTheme="minorEastAsia" w:eastAsiaTheme="minorEastAsia" w:hAnsiTheme="minorEastAsia" w:cs="Tahoma"/>
                <w:color w:val="000000"/>
                <w:kern w:val="0"/>
                <w:szCs w:val="21"/>
              </w:rPr>
            </w:pPr>
            <w:r w:rsidRPr="003A06F7">
              <w:rPr>
                <w:rFonts w:asciiTheme="minorEastAsia" w:eastAsiaTheme="minorEastAsia" w:hAnsiTheme="minorEastAsia" w:cs="Tahoma"/>
                <w:color w:val="000000"/>
                <w:kern w:val="0"/>
                <w:szCs w:val="21"/>
              </w:rPr>
              <w:t xml:space="preserve">86.1 </w:t>
            </w:r>
          </w:p>
        </w:tc>
      </w:tr>
    </w:tbl>
    <w:p w:rsidR="00CA4731" w:rsidRDefault="00CA4731">
      <w:pPr>
        <w:tabs>
          <w:tab w:val="left" w:pos="851"/>
        </w:tabs>
        <w:rPr>
          <w:sz w:val="24"/>
        </w:rPr>
      </w:pPr>
    </w:p>
    <w:p w:rsidR="00CA4731" w:rsidRDefault="00CA4731">
      <w:pPr>
        <w:tabs>
          <w:tab w:val="left" w:pos="851"/>
        </w:tabs>
      </w:pPr>
    </w:p>
    <w:p w:rsidR="00CA4731" w:rsidRDefault="00CA4731"/>
    <w:p w:rsidR="00CA4731" w:rsidRDefault="00B01AF5">
      <w:pPr>
        <w:jc w:val="center"/>
      </w:pPr>
      <w:r>
        <w:rPr>
          <w:noProof/>
        </w:rPr>
        <w:lastRenderedPageBreak/>
        <w:drawing>
          <wp:inline distT="0" distB="0" distL="114300" distR="114300">
            <wp:extent cx="4678680" cy="2743200"/>
            <wp:effectExtent l="4445" t="4445" r="10795" b="1079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A4731" w:rsidRPr="003A06F7" w:rsidRDefault="00B01AF5" w:rsidP="003A06F7">
      <w:pPr>
        <w:pStyle w:val="a4"/>
        <w:spacing w:line="240" w:lineRule="auto"/>
        <w:jc w:val="center"/>
        <w:rPr>
          <w:sz w:val="24"/>
        </w:rPr>
      </w:pPr>
      <w:r w:rsidRPr="003A06F7">
        <w:rPr>
          <w:sz w:val="24"/>
        </w:rPr>
        <w:t>图2：残余应力</w:t>
      </w:r>
      <w:r>
        <w:rPr>
          <w:sz w:val="24"/>
        </w:rPr>
        <w:t>（</w:t>
      </w:r>
      <w:r w:rsidRPr="003A06F7">
        <w:rPr>
          <w:sz w:val="24"/>
        </w:rPr>
        <w:t>翅片管、内螺纹</w:t>
      </w:r>
      <w:r>
        <w:rPr>
          <w:sz w:val="24"/>
        </w:rPr>
        <w:t>）</w:t>
      </w:r>
    </w:p>
    <w:p w:rsidR="00CA4731" w:rsidRDefault="00B01AF5">
      <w:pPr>
        <w:tabs>
          <w:tab w:val="left" w:pos="909"/>
        </w:tabs>
      </w:pPr>
      <w:r>
        <w:tab/>
      </w:r>
    </w:p>
    <w:p w:rsidR="00CA4731" w:rsidRPr="003A06F7" w:rsidRDefault="00B01AF5" w:rsidP="003A06F7">
      <w:pPr>
        <w:pStyle w:val="a4"/>
        <w:spacing w:line="240" w:lineRule="auto"/>
        <w:jc w:val="center"/>
        <w:rPr>
          <w:sz w:val="24"/>
        </w:rPr>
      </w:pPr>
      <w:r w:rsidRPr="003A06F7">
        <w:rPr>
          <w:sz w:val="24"/>
        </w:rPr>
        <w:t>表:3：残余应力（白铜直管）</w:t>
      </w:r>
    </w:p>
    <w:tbl>
      <w:tblPr>
        <w:tblW w:w="98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6"/>
        <w:gridCol w:w="1217"/>
        <w:gridCol w:w="1076"/>
        <w:gridCol w:w="1076"/>
        <w:gridCol w:w="1076"/>
        <w:gridCol w:w="1076"/>
        <w:gridCol w:w="1076"/>
        <w:gridCol w:w="1076"/>
        <w:gridCol w:w="1076"/>
      </w:tblGrid>
      <w:tr w:rsidR="00CA4731" w:rsidRPr="003A06F7">
        <w:trPr>
          <w:trHeight w:val="288"/>
        </w:trPr>
        <w:tc>
          <w:tcPr>
            <w:tcW w:w="1076" w:type="dxa"/>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名称</w:t>
            </w:r>
          </w:p>
        </w:tc>
        <w:tc>
          <w:tcPr>
            <w:tcW w:w="1217" w:type="dxa"/>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牌号</w:t>
            </w:r>
          </w:p>
        </w:tc>
        <w:tc>
          <w:tcPr>
            <w:tcW w:w="1076" w:type="dxa"/>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状态</w:t>
            </w:r>
          </w:p>
        </w:tc>
        <w:tc>
          <w:tcPr>
            <w:tcW w:w="1076" w:type="dxa"/>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是否去应力退火</w:t>
            </w:r>
          </w:p>
        </w:tc>
        <w:tc>
          <w:tcPr>
            <w:tcW w:w="1076" w:type="dxa"/>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制样方式</w:t>
            </w:r>
          </w:p>
        </w:tc>
        <w:tc>
          <w:tcPr>
            <w:tcW w:w="1076" w:type="dxa"/>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原始外径(mm)</w:t>
            </w:r>
          </w:p>
        </w:tc>
        <w:tc>
          <w:tcPr>
            <w:tcW w:w="1076" w:type="dxa"/>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厚度(mm)</w:t>
            </w:r>
          </w:p>
        </w:tc>
        <w:tc>
          <w:tcPr>
            <w:tcW w:w="1076" w:type="dxa"/>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切开后管外径(mm)</w:t>
            </w:r>
          </w:p>
        </w:tc>
        <w:tc>
          <w:tcPr>
            <w:tcW w:w="1076" w:type="dxa"/>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残余应力(</w:t>
            </w:r>
            <w:proofErr w:type="spellStart"/>
            <w:r w:rsidRPr="003A06F7">
              <w:rPr>
                <w:rFonts w:ascii="宋体" w:hAnsi="宋体" w:cs="Tahoma" w:hint="eastAsia"/>
                <w:color w:val="000000"/>
                <w:kern w:val="0"/>
                <w:szCs w:val="21"/>
              </w:rPr>
              <w:t>MPa</w:t>
            </w:r>
            <w:proofErr w:type="spellEnd"/>
            <w:r w:rsidRPr="003A06F7">
              <w:rPr>
                <w:rFonts w:ascii="宋体" w:hAnsi="宋体" w:cs="Tahoma" w:hint="eastAsia"/>
                <w:color w:val="000000"/>
                <w:kern w:val="0"/>
                <w:szCs w:val="21"/>
              </w:rPr>
              <w:t>)</w:t>
            </w:r>
          </w:p>
        </w:tc>
      </w:tr>
      <w:tr w:rsidR="00CA4731" w:rsidRPr="003A06F7">
        <w:trPr>
          <w:trHeight w:val="288"/>
        </w:trPr>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19</w:t>
            </w:r>
          </w:p>
        </w:tc>
        <w:tc>
          <w:tcPr>
            <w:tcW w:w="1217" w:type="dxa"/>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BFe10-1-1</w:t>
            </w:r>
          </w:p>
        </w:tc>
        <w:tc>
          <w:tcPr>
            <w:tcW w:w="1076" w:type="dxa"/>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H80</w:t>
            </w:r>
          </w:p>
        </w:tc>
        <w:tc>
          <w:tcPr>
            <w:tcW w:w="1076" w:type="dxa"/>
            <w:shd w:val="clear" w:color="000000" w:fill="FFFFFF"/>
            <w:noWrap/>
            <w:vAlign w:val="bottom"/>
          </w:tcPr>
          <w:p w:rsidR="00CA4731" w:rsidRPr="003A06F7" w:rsidRDefault="00B01AF5">
            <w:pPr>
              <w:widowControl/>
              <w:jc w:val="left"/>
              <w:rPr>
                <w:rFonts w:ascii="宋体" w:hAnsi="宋体" w:cs="Tahoma"/>
                <w:i/>
                <w:iCs/>
                <w:color w:val="000000"/>
                <w:kern w:val="0"/>
                <w:szCs w:val="21"/>
              </w:rPr>
            </w:pPr>
            <w:r w:rsidRPr="003A06F7">
              <w:rPr>
                <w:rFonts w:ascii="宋体" w:hAnsi="宋体" w:cs="Tahoma" w:hint="eastAsia"/>
                <w:color w:val="000000"/>
                <w:kern w:val="0"/>
                <w:szCs w:val="21"/>
              </w:rPr>
              <w:t>否</w:t>
            </w:r>
          </w:p>
        </w:tc>
        <w:tc>
          <w:tcPr>
            <w:tcW w:w="1076" w:type="dxa"/>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电锯</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18.82</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1.74</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19.02</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135.28 </w:t>
            </w:r>
          </w:p>
        </w:tc>
      </w:tr>
      <w:tr w:rsidR="00CA4731" w:rsidRPr="003A06F7">
        <w:trPr>
          <w:trHeight w:val="288"/>
        </w:trPr>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25</w:t>
            </w:r>
          </w:p>
        </w:tc>
        <w:tc>
          <w:tcPr>
            <w:tcW w:w="1217" w:type="dxa"/>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BFe10-1-1</w:t>
            </w:r>
          </w:p>
        </w:tc>
        <w:tc>
          <w:tcPr>
            <w:tcW w:w="1076" w:type="dxa"/>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H80</w:t>
            </w:r>
          </w:p>
        </w:tc>
        <w:tc>
          <w:tcPr>
            <w:tcW w:w="1076" w:type="dxa"/>
            <w:shd w:val="clear" w:color="000000" w:fill="FFFFFF"/>
            <w:noWrap/>
            <w:vAlign w:val="bottom"/>
          </w:tcPr>
          <w:p w:rsidR="00CA4731" w:rsidRPr="003A06F7" w:rsidRDefault="00B01AF5">
            <w:pPr>
              <w:widowControl/>
              <w:jc w:val="left"/>
              <w:rPr>
                <w:rFonts w:ascii="宋体" w:hAnsi="宋体" w:cs="Tahoma"/>
                <w:i/>
                <w:iCs/>
                <w:color w:val="000000"/>
                <w:kern w:val="0"/>
                <w:szCs w:val="21"/>
              </w:rPr>
            </w:pPr>
            <w:r w:rsidRPr="003A06F7">
              <w:rPr>
                <w:rFonts w:ascii="宋体" w:hAnsi="宋体" w:cs="Tahoma" w:hint="eastAsia"/>
                <w:color w:val="000000"/>
                <w:kern w:val="0"/>
                <w:szCs w:val="21"/>
              </w:rPr>
              <w:t>否</w:t>
            </w:r>
          </w:p>
        </w:tc>
        <w:tc>
          <w:tcPr>
            <w:tcW w:w="1076" w:type="dxa"/>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电锯</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25.32</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1.65</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25.78</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161.80 </w:t>
            </w:r>
          </w:p>
        </w:tc>
      </w:tr>
      <w:tr w:rsidR="00CA4731" w:rsidRPr="003A06F7">
        <w:trPr>
          <w:trHeight w:val="288"/>
        </w:trPr>
        <w:tc>
          <w:tcPr>
            <w:tcW w:w="1076" w:type="dxa"/>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16x1</w:t>
            </w:r>
          </w:p>
        </w:tc>
        <w:tc>
          <w:tcPr>
            <w:tcW w:w="1217" w:type="dxa"/>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BFe10-1-1</w:t>
            </w:r>
          </w:p>
        </w:tc>
        <w:tc>
          <w:tcPr>
            <w:tcW w:w="1076" w:type="dxa"/>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H80</w:t>
            </w:r>
          </w:p>
        </w:tc>
        <w:tc>
          <w:tcPr>
            <w:tcW w:w="1076" w:type="dxa"/>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76" w:type="dxa"/>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电锯</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15.92</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1</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16.06</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76.20 </w:t>
            </w:r>
          </w:p>
        </w:tc>
      </w:tr>
      <w:tr w:rsidR="00CA4731" w:rsidRPr="003A06F7">
        <w:trPr>
          <w:trHeight w:val="288"/>
        </w:trPr>
        <w:tc>
          <w:tcPr>
            <w:tcW w:w="1076" w:type="dxa"/>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12x0.95</w:t>
            </w:r>
          </w:p>
        </w:tc>
        <w:tc>
          <w:tcPr>
            <w:tcW w:w="1217" w:type="dxa"/>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BFe10-1-1</w:t>
            </w:r>
          </w:p>
        </w:tc>
        <w:tc>
          <w:tcPr>
            <w:tcW w:w="1076" w:type="dxa"/>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H80</w:t>
            </w:r>
          </w:p>
        </w:tc>
        <w:tc>
          <w:tcPr>
            <w:tcW w:w="1076" w:type="dxa"/>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76" w:type="dxa"/>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电锯</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11.98</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0.95</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12.09</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100.40 </w:t>
            </w:r>
          </w:p>
        </w:tc>
      </w:tr>
      <w:tr w:rsidR="00CA4731" w:rsidRPr="003A06F7">
        <w:trPr>
          <w:trHeight w:val="288"/>
        </w:trPr>
        <w:tc>
          <w:tcPr>
            <w:tcW w:w="1076" w:type="dxa"/>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28x1.5</w:t>
            </w:r>
          </w:p>
        </w:tc>
        <w:tc>
          <w:tcPr>
            <w:tcW w:w="1217" w:type="dxa"/>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BFe10-1-1</w:t>
            </w:r>
          </w:p>
        </w:tc>
        <w:tc>
          <w:tcPr>
            <w:tcW w:w="1076" w:type="dxa"/>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H80</w:t>
            </w:r>
          </w:p>
        </w:tc>
        <w:tc>
          <w:tcPr>
            <w:tcW w:w="1076" w:type="dxa"/>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76" w:type="dxa"/>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电锯</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27.93</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1.5</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28.07</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37.27 </w:t>
            </w:r>
          </w:p>
        </w:tc>
      </w:tr>
      <w:tr w:rsidR="00CA4731" w:rsidRPr="003A06F7">
        <w:trPr>
          <w:trHeight w:val="288"/>
        </w:trPr>
        <w:tc>
          <w:tcPr>
            <w:tcW w:w="1076" w:type="dxa"/>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光管</w:t>
            </w:r>
          </w:p>
        </w:tc>
        <w:tc>
          <w:tcPr>
            <w:tcW w:w="1217" w:type="dxa"/>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白铜</w:t>
            </w:r>
          </w:p>
        </w:tc>
        <w:tc>
          <w:tcPr>
            <w:tcW w:w="1076" w:type="dxa"/>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H55</w:t>
            </w:r>
          </w:p>
        </w:tc>
        <w:tc>
          <w:tcPr>
            <w:tcW w:w="1076" w:type="dxa"/>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76" w:type="dxa"/>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12.86 </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0.5</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13.00 </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58.27 </w:t>
            </w:r>
          </w:p>
        </w:tc>
      </w:tr>
      <w:tr w:rsidR="00CA4731" w:rsidRPr="003A06F7">
        <w:trPr>
          <w:trHeight w:val="288"/>
        </w:trPr>
        <w:tc>
          <w:tcPr>
            <w:tcW w:w="1076" w:type="dxa"/>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光管</w:t>
            </w:r>
          </w:p>
        </w:tc>
        <w:tc>
          <w:tcPr>
            <w:tcW w:w="1217" w:type="dxa"/>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白铜</w:t>
            </w:r>
          </w:p>
        </w:tc>
        <w:tc>
          <w:tcPr>
            <w:tcW w:w="1076" w:type="dxa"/>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H55</w:t>
            </w:r>
          </w:p>
        </w:tc>
        <w:tc>
          <w:tcPr>
            <w:tcW w:w="1076" w:type="dxa"/>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76" w:type="dxa"/>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12.86 </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0.5</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12.95 </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37.60 </w:t>
            </w:r>
          </w:p>
        </w:tc>
      </w:tr>
      <w:tr w:rsidR="00CA4731" w:rsidRPr="003A06F7">
        <w:trPr>
          <w:trHeight w:val="288"/>
        </w:trPr>
        <w:tc>
          <w:tcPr>
            <w:tcW w:w="1076" w:type="dxa"/>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光管</w:t>
            </w:r>
          </w:p>
        </w:tc>
        <w:tc>
          <w:tcPr>
            <w:tcW w:w="1217" w:type="dxa"/>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白铜</w:t>
            </w:r>
          </w:p>
        </w:tc>
        <w:tc>
          <w:tcPr>
            <w:tcW w:w="1076" w:type="dxa"/>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H55</w:t>
            </w:r>
          </w:p>
        </w:tc>
        <w:tc>
          <w:tcPr>
            <w:tcW w:w="1076" w:type="dxa"/>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76" w:type="dxa"/>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12.78 </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0.5</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12.81 </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12.75 </w:t>
            </w:r>
          </w:p>
        </w:tc>
      </w:tr>
      <w:tr w:rsidR="00CA4731" w:rsidRPr="003A06F7">
        <w:trPr>
          <w:trHeight w:val="288"/>
        </w:trPr>
        <w:tc>
          <w:tcPr>
            <w:tcW w:w="1076" w:type="dxa"/>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光管</w:t>
            </w:r>
          </w:p>
        </w:tc>
        <w:tc>
          <w:tcPr>
            <w:tcW w:w="1217" w:type="dxa"/>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白铜</w:t>
            </w:r>
          </w:p>
        </w:tc>
        <w:tc>
          <w:tcPr>
            <w:tcW w:w="1076" w:type="dxa"/>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H55</w:t>
            </w:r>
          </w:p>
        </w:tc>
        <w:tc>
          <w:tcPr>
            <w:tcW w:w="1076" w:type="dxa"/>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76" w:type="dxa"/>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12.78 </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0.5</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12.81 </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12.75 </w:t>
            </w:r>
          </w:p>
        </w:tc>
      </w:tr>
      <w:tr w:rsidR="00CA4731" w:rsidRPr="003A06F7">
        <w:trPr>
          <w:trHeight w:val="288"/>
        </w:trPr>
        <w:tc>
          <w:tcPr>
            <w:tcW w:w="1076" w:type="dxa"/>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光管</w:t>
            </w:r>
          </w:p>
        </w:tc>
        <w:tc>
          <w:tcPr>
            <w:tcW w:w="1217" w:type="dxa"/>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白铜</w:t>
            </w:r>
          </w:p>
        </w:tc>
        <w:tc>
          <w:tcPr>
            <w:tcW w:w="1076" w:type="dxa"/>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H55</w:t>
            </w:r>
          </w:p>
        </w:tc>
        <w:tc>
          <w:tcPr>
            <w:tcW w:w="1076" w:type="dxa"/>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76" w:type="dxa"/>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11.97 </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1.2</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11.98 </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11.64 </w:t>
            </w:r>
          </w:p>
        </w:tc>
      </w:tr>
      <w:tr w:rsidR="00CA4731" w:rsidRPr="003A06F7">
        <w:trPr>
          <w:trHeight w:val="288"/>
        </w:trPr>
        <w:tc>
          <w:tcPr>
            <w:tcW w:w="1076" w:type="dxa"/>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光管</w:t>
            </w:r>
          </w:p>
        </w:tc>
        <w:tc>
          <w:tcPr>
            <w:tcW w:w="1217" w:type="dxa"/>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白铜</w:t>
            </w:r>
          </w:p>
        </w:tc>
        <w:tc>
          <w:tcPr>
            <w:tcW w:w="1076" w:type="dxa"/>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H55</w:t>
            </w:r>
          </w:p>
        </w:tc>
        <w:tc>
          <w:tcPr>
            <w:tcW w:w="1076" w:type="dxa"/>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76" w:type="dxa"/>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11.97 </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1.2</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11.99 </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23.27 </w:t>
            </w:r>
          </w:p>
        </w:tc>
      </w:tr>
      <w:tr w:rsidR="00CA4731" w:rsidRPr="003A06F7">
        <w:trPr>
          <w:trHeight w:val="288"/>
        </w:trPr>
        <w:tc>
          <w:tcPr>
            <w:tcW w:w="1076" w:type="dxa"/>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光管</w:t>
            </w:r>
          </w:p>
        </w:tc>
        <w:tc>
          <w:tcPr>
            <w:tcW w:w="1217" w:type="dxa"/>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白铜</w:t>
            </w:r>
          </w:p>
        </w:tc>
        <w:tc>
          <w:tcPr>
            <w:tcW w:w="1076" w:type="dxa"/>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H55</w:t>
            </w:r>
          </w:p>
        </w:tc>
        <w:tc>
          <w:tcPr>
            <w:tcW w:w="1076" w:type="dxa"/>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76" w:type="dxa"/>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11.98 </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1.2</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11.98 </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0.00 </w:t>
            </w:r>
          </w:p>
        </w:tc>
      </w:tr>
      <w:tr w:rsidR="00CA4731" w:rsidRPr="003A06F7">
        <w:trPr>
          <w:trHeight w:val="288"/>
        </w:trPr>
        <w:tc>
          <w:tcPr>
            <w:tcW w:w="1076" w:type="dxa"/>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光管</w:t>
            </w:r>
          </w:p>
        </w:tc>
        <w:tc>
          <w:tcPr>
            <w:tcW w:w="1217" w:type="dxa"/>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白铜</w:t>
            </w:r>
          </w:p>
        </w:tc>
        <w:tc>
          <w:tcPr>
            <w:tcW w:w="1076" w:type="dxa"/>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H55</w:t>
            </w:r>
          </w:p>
        </w:tc>
        <w:tc>
          <w:tcPr>
            <w:tcW w:w="1076" w:type="dxa"/>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76" w:type="dxa"/>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11.98 </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1.2</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11.99 </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11.63 </w:t>
            </w:r>
          </w:p>
        </w:tc>
      </w:tr>
      <w:tr w:rsidR="00CA4731" w:rsidRPr="003A06F7">
        <w:trPr>
          <w:trHeight w:val="288"/>
        </w:trPr>
        <w:tc>
          <w:tcPr>
            <w:tcW w:w="1076" w:type="dxa"/>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光管</w:t>
            </w:r>
          </w:p>
        </w:tc>
        <w:tc>
          <w:tcPr>
            <w:tcW w:w="1217" w:type="dxa"/>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白铜</w:t>
            </w:r>
          </w:p>
        </w:tc>
        <w:tc>
          <w:tcPr>
            <w:tcW w:w="1076" w:type="dxa"/>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H55</w:t>
            </w:r>
          </w:p>
        </w:tc>
        <w:tc>
          <w:tcPr>
            <w:tcW w:w="1076" w:type="dxa"/>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76" w:type="dxa"/>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9.89 </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0.6</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9.89 </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0.00 </w:t>
            </w:r>
          </w:p>
        </w:tc>
      </w:tr>
      <w:tr w:rsidR="00CA4731" w:rsidRPr="003A06F7">
        <w:trPr>
          <w:trHeight w:val="288"/>
        </w:trPr>
        <w:tc>
          <w:tcPr>
            <w:tcW w:w="1076" w:type="dxa"/>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光管</w:t>
            </w:r>
          </w:p>
        </w:tc>
        <w:tc>
          <w:tcPr>
            <w:tcW w:w="1217" w:type="dxa"/>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白铜</w:t>
            </w:r>
          </w:p>
        </w:tc>
        <w:tc>
          <w:tcPr>
            <w:tcW w:w="1076" w:type="dxa"/>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H55</w:t>
            </w:r>
          </w:p>
        </w:tc>
        <w:tc>
          <w:tcPr>
            <w:tcW w:w="1076" w:type="dxa"/>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76" w:type="dxa"/>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9.89 </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0.6</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9.90 </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8.53 </w:t>
            </w:r>
          </w:p>
        </w:tc>
      </w:tr>
      <w:tr w:rsidR="00CA4731" w:rsidRPr="003A06F7">
        <w:trPr>
          <w:trHeight w:val="288"/>
        </w:trPr>
        <w:tc>
          <w:tcPr>
            <w:tcW w:w="1076" w:type="dxa"/>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光管</w:t>
            </w:r>
          </w:p>
        </w:tc>
        <w:tc>
          <w:tcPr>
            <w:tcW w:w="1217" w:type="dxa"/>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白铜</w:t>
            </w:r>
          </w:p>
        </w:tc>
        <w:tc>
          <w:tcPr>
            <w:tcW w:w="1076" w:type="dxa"/>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H55</w:t>
            </w:r>
          </w:p>
        </w:tc>
        <w:tc>
          <w:tcPr>
            <w:tcW w:w="1076" w:type="dxa"/>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76" w:type="dxa"/>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9.88 </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0.6</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9.90 </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17.07 </w:t>
            </w:r>
          </w:p>
        </w:tc>
      </w:tr>
      <w:tr w:rsidR="00CA4731" w:rsidRPr="003A06F7">
        <w:trPr>
          <w:trHeight w:val="288"/>
        </w:trPr>
        <w:tc>
          <w:tcPr>
            <w:tcW w:w="1076" w:type="dxa"/>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光管</w:t>
            </w:r>
          </w:p>
        </w:tc>
        <w:tc>
          <w:tcPr>
            <w:tcW w:w="1217" w:type="dxa"/>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白铜</w:t>
            </w:r>
          </w:p>
        </w:tc>
        <w:tc>
          <w:tcPr>
            <w:tcW w:w="1076" w:type="dxa"/>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H55</w:t>
            </w:r>
          </w:p>
        </w:tc>
        <w:tc>
          <w:tcPr>
            <w:tcW w:w="1076" w:type="dxa"/>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76" w:type="dxa"/>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9.88 </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0.6</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9.90 </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17.07 </w:t>
            </w:r>
          </w:p>
        </w:tc>
      </w:tr>
      <w:tr w:rsidR="00CA4731" w:rsidRPr="003A06F7">
        <w:trPr>
          <w:trHeight w:val="288"/>
        </w:trPr>
        <w:tc>
          <w:tcPr>
            <w:tcW w:w="1076" w:type="dxa"/>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光管</w:t>
            </w:r>
          </w:p>
        </w:tc>
        <w:tc>
          <w:tcPr>
            <w:tcW w:w="1217" w:type="dxa"/>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白铜</w:t>
            </w:r>
          </w:p>
        </w:tc>
        <w:tc>
          <w:tcPr>
            <w:tcW w:w="1076" w:type="dxa"/>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H55</w:t>
            </w:r>
          </w:p>
        </w:tc>
        <w:tc>
          <w:tcPr>
            <w:tcW w:w="1076" w:type="dxa"/>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76" w:type="dxa"/>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6.02 </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0.75</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6.04 </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57.41 </w:t>
            </w:r>
          </w:p>
        </w:tc>
      </w:tr>
      <w:tr w:rsidR="00CA4731" w:rsidRPr="003A06F7">
        <w:trPr>
          <w:trHeight w:val="288"/>
        </w:trPr>
        <w:tc>
          <w:tcPr>
            <w:tcW w:w="1076" w:type="dxa"/>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光管</w:t>
            </w:r>
          </w:p>
        </w:tc>
        <w:tc>
          <w:tcPr>
            <w:tcW w:w="1217" w:type="dxa"/>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白铜</w:t>
            </w:r>
          </w:p>
        </w:tc>
        <w:tc>
          <w:tcPr>
            <w:tcW w:w="1076" w:type="dxa"/>
            <w:shd w:val="clear" w:color="000000" w:fill="FFFFFF"/>
            <w:noWrap/>
            <w:vAlign w:val="bottom"/>
          </w:tcPr>
          <w:p w:rsidR="00CA4731" w:rsidRPr="003A06F7" w:rsidRDefault="00B01AF5">
            <w:pPr>
              <w:widowControl/>
              <w:jc w:val="left"/>
              <w:rPr>
                <w:rFonts w:ascii="Tahoma" w:hAnsi="Tahoma" w:cs="Tahoma"/>
                <w:color w:val="000000"/>
                <w:kern w:val="0"/>
                <w:szCs w:val="21"/>
              </w:rPr>
            </w:pPr>
            <w:r w:rsidRPr="003A06F7">
              <w:rPr>
                <w:rFonts w:ascii="Tahoma" w:hAnsi="Tahoma" w:cs="Tahoma"/>
                <w:color w:val="000000"/>
                <w:kern w:val="0"/>
                <w:szCs w:val="21"/>
              </w:rPr>
              <w:t>H55</w:t>
            </w:r>
          </w:p>
        </w:tc>
        <w:tc>
          <w:tcPr>
            <w:tcW w:w="1076" w:type="dxa"/>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76" w:type="dxa"/>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手锯</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6.02 </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0.75</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6.04 </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57.41 </w:t>
            </w:r>
          </w:p>
        </w:tc>
      </w:tr>
    </w:tbl>
    <w:p w:rsidR="00CA4731" w:rsidRDefault="00CA4731"/>
    <w:p w:rsidR="00CA4731" w:rsidRDefault="00CA4731"/>
    <w:p w:rsidR="00CA4731" w:rsidRDefault="00B01AF5">
      <w:pPr>
        <w:jc w:val="center"/>
      </w:pPr>
      <w:r>
        <w:rPr>
          <w:noProof/>
        </w:rPr>
        <w:lastRenderedPageBreak/>
        <w:drawing>
          <wp:inline distT="0" distB="0" distL="114300" distR="114300">
            <wp:extent cx="4663440" cy="2743200"/>
            <wp:effectExtent l="4445" t="4445" r="10795" b="10795"/>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A4731" w:rsidRDefault="00B01AF5">
      <w:pPr>
        <w:ind w:firstLineChars="200" w:firstLine="440"/>
        <w:jc w:val="center"/>
      </w:pPr>
      <w:r>
        <w:rPr>
          <w:rFonts w:ascii="宋体" w:hAnsi="宋体" w:cs="Tahoma" w:hint="eastAsia"/>
          <w:color w:val="000000"/>
          <w:kern w:val="0"/>
          <w:sz w:val="22"/>
          <w:szCs w:val="22"/>
        </w:rPr>
        <w:t>图3：残余应力（白铜管）</w:t>
      </w:r>
    </w:p>
    <w:p w:rsidR="00CA4731" w:rsidRDefault="00CA4731"/>
    <w:p w:rsidR="00CA4731" w:rsidRPr="003A06F7" w:rsidRDefault="00B01AF5" w:rsidP="003A06F7">
      <w:pPr>
        <w:pStyle w:val="a4"/>
        <w:spacing w:line="240" w:lineRule="auto"/>
        <w:jc w:val="center"/>
        <w:rPr>
          <w:sz w:val="24"/>
        </w:rPr>
      </w:pPr>
      <w:r w:rsidRPr="003A06F7">
        <w:rPr>
          <w:sz w:val="24"/>
        </w:rPr>
        <w:t>表4：残余应力（黄铜直管）</w:t>
      </w:r>
    </w:p>
    <w:p w:rsidR="00CA4731" w:rsidRPr="003A06F7" w:rsidRDefault="00CA4731">
      <w:pPr>
        <w:ind w:firstLineChars="200" w:firstLine="420"/>
        <w:rPr>
          <w:szCs w:val="21"/>
        </w:rPr>
      </w:pPr>
    </w:p>
    <w:tbl>
      <w:tblPr>
        <w:tblW w:w="97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6"/>
        <w:gridCol w:w="1076"/>
        <w:gridCol w:w="1076"/>
        <w:gridCol w:w="1076"/>
        <w:gridCol w:w="1076"/>
        <w:gridCol w:w="1076"/>
        <w:gridCol w:w="1076"/>
        <w:gridCol w:w="1076"/>
        <w:gridCol w:w="1076"/>
      </w:tblGrid>
      <w:tr w:rsidR="00CA4731" w:rsidRPr="003A06F7">
        <w:trPr>
          <w:trHeight w:val="288"/>
        </w:trPr>
        <w:tc>
          <w:tcPr>
            <w:tcW w:w="109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名称</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牌号</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状态</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是否去应力退火</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制样方式</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原始外径(mm)</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厚度(mm)</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切开后管外径(mm)</w:t>
            </w:r>
          </w:p>
        </w:tc>
        <w:tc>
          <w:tcPr>
            <w:tcW w:w="1076" w:type="dxa"/>
            <w:shd w:val="clear" w:color="000000" w:fill="FFFFFF"/>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残余应力(</w:t>
            </w:r>
            <w:proofErr w:type="spellStart"/>
            <w:r w:rsidRPr="003A06F7">
              <w:rPr>
                <w:rFonts w:ascii="宋体" w:hAnsi="宋体" w:cs="Tahoma" w:hint="eastAsia"/>
                <w:color w:val="000000"/>
                <w:kern w:val="0"/>
                <w:szCs w:val="21"/>
              </w:rPr>
              <w:t>MPa</w:t>
            </w:r>
            <w:proofErr w:type="spellEnd"/>
            <w:r w:rsidRPr="003A06F7">
              <w:rPr>
                <w:rFonts w:ascii="宋体" w:hAnsi="宋体" w:cs="Tahoma" w:hint="eastAsia"/>
                <w:color w:val="000000"/>
                <w:kern w:val="0"/>
                <w:szCs w:val="21"/>
              </w:rPr>
              <w:t>)</w:t>
            </w:r>
          </w:p>
        </w:tc>
      </w:tr>
      <w:tr w:rsidR="00CA4731" w:rsidRPr="003A06F7">
        <w:trPr>
          <w:trHeight w:val="288"/>
        </w:trPr>
        <w:tc>
          <w:tcPr>
            <w:tcW w:w="109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25.x1.2</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H65</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HR04</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电锯</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24.99</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1.2</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25.16</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37.50 </w:t>
            </w:r>
          </w:p>
        </w:tc>
      </w:tr>
      <w:tr w:rsidR="00CA4731" w:rsidRPr="003A06F7">
        <w:trPr>
          <w:trHeight w:val="288"/>
        </w:trPr>
        <w:tc>
          <w:tcPr>
            <w:tcW w:w="109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19x0.8</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H65</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HR04</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电锯</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18.98</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0.8</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19.07</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22.99 </w:t>
            </w:r>
          </w:p>
        </w:tc>
      </w:tr>
      <w:tr w:rsidR="00CA4731" w:rsidRPr="003A06F7">
        <w:trPr>
          <w:trHeight w:val="288"/>
        </w:trPr>
        <w:tc>
          <w:tcPr>
            <w:tcW w:w="109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24.x1.00</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H65</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HR04</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电锯</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23.99</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1</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24.15</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31.92 </w:t>
            </w:r>
          </w:p>
        </w:tc>
      </w:tr>
      <w:tr w:rsidR="00CA4731" w:rsidRPr="003A06F7">
        <w:trPr>
          <w:trHeight w:val="288"/>
        </w:trPr>
        <w:tc>
          <w:tcPr>
            <w:tcW w:w="109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28x1.03</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H65</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HR04</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电锯</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28.02</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1.03</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28.08</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9.08 </w:t>
            </w:r>
          </w:p>
        </w:tc>
      </w:tr>
      <w:tr w:rsidR="00CA4731" w:rsidRPr="003A06F7">
        <w:trPr>
          <w:trHeight w:val="288"/>
        </w:trPr>
        <w:tc>
          <w:tcPr>
            <w:tcW w:w="109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32x1.11</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H65</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HR04</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电锯</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32.01</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1.11</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32.1</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11.24 </w:t>
            </w:r>
          </w:p>
        </w:tc>
      </w:tr>
      <w:tr w:rsidR="00CA4731" w:rsidRPr="003A06F7">
        <w:trPr>
          <w:trHeight w:val="288"/>
        </w:trPr>
        <w:tc>
          <w:tcPr>
            <w:tcW w:w="109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直管</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H65</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H80</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手工锯</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24.1</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0.98</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24.86</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143.69 </w:t>
            </w:r>
          </w:p>
        </w:tc>
      </w:tr>
      <w:tr w:rsidR="00CA4731" w:rsidRPr="003A06F7">
        <w:trPr>
          <w:trHeight w:val="288"/>
        </w:trPr>
        <w:tc>
          <w:tcPr>
            <w:tcW w:w="109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直管</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H65</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H80</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手工锯</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24.08</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0.99</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24.83</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143.54 </w:t>
            </w:r>
          </w:p>
        </w:tc>
      </w:tr>
      <w:tr w:rsidR="00CA4731" w:rsidRPr="003A06F7">
        <w:trPr>
          <w:trHeight w:val="288"/>
        </w:trPr>
        <w:tc>
          <w:tcPr>
            <w:tcW w:w="109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直管</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H65</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H80</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手工锯</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24.09</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0.99</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24.85</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145.28 </w:t>
            </w:r>
          </w:p>
        </w:tc>
      </w:tr>
      <w:tr w:rsidR="00CA4731" w:rsidRPr="003A06F7">
        <w:trPr>
          <w:trHeight w:val="288"/>
        </w:trPr>
        <w:tc>
          <w:tcPr>
            <w:tcW w:w="109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直管</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H65</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H80</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手工锯</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24.1</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0.99</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24.84</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141.45 </w:t>
            </w:r>
          </w:p>
        </w:tc>
      </w:tr>
      <w:tr w:rsidR="00CA4731" w:rsidRPr="003A06F7">
        <w:trPr>
          <w:trHeight w:val="288"/>
        </w:trPr>
        <w:tc>
          <w:tcPr>
            <w:tcW w:w="109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直管</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H65</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H80</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手工锯</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24.08</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0.98</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24.85</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145.76 </w:t>
            </w:r>
          </w:p>
        </w:tc>
      </w:tr>
      <w:tr w:rsidR="00CA4731" w:rsidRPr="003A06F7">
        <w:trPr>
          <w:trHeight w:val="288"/>
        </w:trPr>
        <w:tc>
          <w:tcPr>
            <w:tcW w:w="109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直管</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H65</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H80</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手工锯</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38.38</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1.3</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40.45</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200.36 </w:t>
            </w:r>
          </w:p>
        </w:tc>
      </w:tr>
      <w:tr w:rsidR="00CA4731" w:rsidRPr="003A06F7">
        <w:trPr>
          <w:trHeight w:val="288"/>
        </w:trPr>
        <w:tc>
          <w:tcPr>
            <w:tcW w:w="109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直管</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H65</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H80</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手工锯</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38.4</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1.2</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40.09</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152.27 </w:t>
            </w:r>
          </w:p>
        </w:tc>
      </w:tr>
      <w:tr w:rsidR="00CA4731" w:rsidRPr="003A06F7">
        <w:trPr>
          <w:trHeight w:val="288"/>
        </w:trPr>
        <w:tc>
          <w:tcPr>
            <w:tcW w:w="109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直管</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H65</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H80</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手工锯</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38.41</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1.25</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40.22</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169.28 </w:t>
            </w:r>
          </w:p>
        </w:tc>
      </w:tr>
      <w:tr w:rsidR="00CA4731" w:rsidRPr="003A06F7">
        <w:trPr>
          <w:trHeight w:val="288"/>
        </w:trPr>
        <w:tc>
          <w:tcPr>
            <w:tcW w:w="109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直管</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H65</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H80</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手工锯</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38.42</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1.3</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40.25</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177.82 </w:t>
            </w:r>
          </w:p>
        </w:tc>
      </w:tr>
      <w:tr w:rsidR="00CA4731" w:rsidRPr="003A06F7">
        <w:trPr>
          <w:trHeight w:val="288"/>
        </w:trPr>
        <w:tc>
          <w:tcPr>
            <w:tcW w:w="109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直管</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H65</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H80</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手工锯</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38.4</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1.25</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40.31</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178.28 </w:t>
            </w:r>
          </w:p>
        </w:tc>
      </w:tr>
      <w:tr w:rsidR="00CA4731" w:rsidRPr="003A06F7">
        <w:trPr>
          <w:trHeight w:val="288"/>
        </w:trPr>
        <w:tc>
          <w:tcPr>
            <w:tcW w:w="109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直管</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H65</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H80</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手工锯</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34.65</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0.9</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35.77</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94.00 </w:t>
            </w:r>
          </w:p>
        </w:tc>
      </w:tr>
      <w:tr w:rsidR="00CA4731" w:rsidRPr="003A06F7">
        <w:trPr>
          <w:trHeight w:val="288"/>
        </w:trPr>
        <w:tc>
          <w:tcPr>
            <w:tcW w:w="109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直管</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H65</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H80</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手工锯</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34.6</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0.92</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35.26</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57.53 </w:t>
            </w:r>
          </w:p>
        </w:tc>
      </w:tr>
      <w:tr w:rsidR="00CA4731" w:rsidRPr="003A06F7">
        <w:trPr>
          <w:trHeight w:val="288"/>
        </w:trPr>
        <w:tc>
          <w:tcPr>
            <w:tcW w:w="109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直管</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H65</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H80</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手工锯</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34.62</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0.92</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35.52</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77.83 </w:t>
            </w:r>
          </w:p>
        </w:tc>
      </w:tr>
      <w:tr w:rsidR="00CA4731" w:rsidRPr="003A06F7">
        <w:trPr>
          <w:trHeight w:val="288"/>
        </w:trPr>
        <w:tc>
          <w:tcPr>
            <w:tcW w:w="109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直管</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H65</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H80</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手工锯</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34.6</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0.9</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35.42</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69.61 </w:t>
            </w:r>
          </w:p>
        </w:tc>
      </w:tr>
      <w:tr w:rsidR="00CA4731" w:rsidRPr="003A06F7">
        <w:trPr>
          <w:trHeight w:val="288"/>
        </w:trPr>
        <w:tc>
          <w:tcPr>
            <w:tcW w:w="109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直管</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H65</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H80</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手工锯</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34.61</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0.91</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35.35</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63.62 </w:t>
            </w:r>
          </w:p>
        </w:tc>
      </w:tr>
      <w:tr w:rsidR="00CA4731" w:rsidRPr="003A06F7">
        <w:trPr>
          <w:trHeight w:val="288"/>
        </w:trPr>
        <w:tc>
          <w:tcPr>
            <w:tcW w:w="109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直管</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H65</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H80</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手工锯</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28.19</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2.42</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28.59</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138.83 </w:t>
            </w:r>
          </w:p>
        </w:tc>
      </w:tr>
      <w:tr w:rsidR="00CA4731" w:rsidRPr="003A06F7">
        <w:trPr>
          <w:trHeight w:val="288"/>
        </w:trPr>
        <w:tc>
          <w:tcPr>
            <w:tcW w:w="109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直管</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H65</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H80</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手工锯</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28.19</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2.44</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28.64</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157.20 </w:t>
            </w:r>
          </w:p>
        </w:tc>
      </w:tr>
      <w:tr w:rsidR="00CA4731" w:rsidRPr="003A06F7">
        <w:trPr>
          <w:trHeight w:val="288"/>
        </w:trPr>
        <w:tc>
          <w:tcPr>
            <w:tcW w:w="109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直管</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H65</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H80</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手工锯</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28.2</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2.42</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28.62</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145.56 </w:t>
            </w:r>
          </w:p>
        </w:tc>
      </w:tr>
      <w:tr w:rsidR="00CA4731" w:rsidRPr="003A06F7">
        <w:trPr>
          <w:trHeight w:val="288"/>
        </w:trPr>
        <w:tc>
          <w:tcPr>
            <w:tcW w:w="109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直管</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H65</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H80</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手工锯</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28.22</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2.42</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28.55</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114.57 </w:t>
            </w:r>
          </w:p>
        </w:tc>
      </w:tr>
      <w:tr w:rsidR="00CA4731" w:rsidRPr="003A06F7">
        <w:trPr>
          <w:trHeight w:val="288"/>
        </w:trPr>
        <w:tc>
          <w:tcPr>
            <w:tcW w:w="109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lastRenderedPageBreak/>
              <w:t>直管</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H65</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H80</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手工锯</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28.2</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2.44</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28.68</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167.38 </w:t>
            </w:r>
          </w:p>
        </w:tc>
      </w:tr>
      <w:tr w:rsidR="00CA4731" w:rsidRPr="003A06F7">
        <w:trPr>
          <w:trHeight w:val="288"/>
        </w:trPr>
        <w:tc>
          <w:tcPr>
            <w:tcW w:w="109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直管</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H65</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H80</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手工锯</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13.98</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0.68</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14.27</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114.26 </w:t>
            </w:r>
          </w:p>
        </w:tc>
      </w:tr>
      <w:tr w:rsidR="00CA4731" w:rsidRPr="003A06F7">
        <w:trPr>
          <w:trHeight w:val="288"/>
        </w:trPr>
        <w:tc>
          <w:tcPr>
            <w:tcW w:w="109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直管</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H65</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H80</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手工锯</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13.98</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0.69</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14.28</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119.85 </w:t>
            </w:r>
          </w:p>
        </w:tc>
      </w:tr>
      <w:tr w:rsidR="00CA4731" w:rsidRPr="003A06F7">
        <w:trPr>
          <w:trHeight w:val="288"/>
        </w:trPr>
        <w:tc>
          <w:tcPr>
            <w:tcW w:w="109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直管</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H65</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H80</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手工锯</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14.01</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0.68</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14.25</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94.49 </w:t>
            </w:r>
          </w:p>
        </w:tc>
      </w:tr>
      <w:tr w:rsidR="00CA4731" w:rsidRPr="003A06F7">
        <w:trPr>
          <w:trHeight w:val="288"/>
        </w:trPr>
        <w:tc>
          <w:tcPr>
            <w:tcW w:w="109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直管</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H65</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H80</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手工锯</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13.99</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0.66</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14.28</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110.74 </w:t>
            </w:r>
          </w:p>
        </w:tc>
      </w:tr>
      <w:tr w:rsidR="00CA4731" w:rsidRPr="003A06F7">
        <w:trPr>
          <w:trHeight w:val="288"/>
        </w:trPr>
        <w:tc>
          <w:tcPr>
            <w:tcW w:w="109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直管</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H65</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H80</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手工锯</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14</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0.67</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14.28</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108.46 </w:t>
            </w:r>
          </w:p>
        </w:tc>
      </w:tr>
      <w:tr w:rsidR="00CA4731" w:rsidRPr="003A06F7">
        <w:trPr>
          <w:trHeight w:val="288"/>
        </w:trPr>
        <w:tc>
          <w:tcPr>
            <w:tcW w:w="109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直管</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H65</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H80</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手工锯</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19.98</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1.5</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20.19</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90.26 </w:t>
            </w:r>
          </w:p>
        </w:tc>
      </w:tr>
      <w:tr w:rsidR="00CA4731" w:rsidRPr="003A06F7">
        <w:trPr>
          <w:trHeight w:val="288"/>
        </w:trPr>
        <w:tc>
          <w:tcPr>
            <w:tcW w:w="109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直管</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H65</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H80</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手工锯</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19.98</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1.5</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20.21</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98.76 </w:t>
            </w:r>
          </w:p>
        </w:tc>
      </w:tr>
      <w:tr w:rsidR="00CA4731" w:rsidRPr="003A06F7">
        <w:trPr>
          <w:trHeight w:val="288"/>
        </w:trPr>
        <w:tc>
          <w:tcPr>
            <w:tcW w:w="109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直管</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H65</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H80</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手工锯</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20.01</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1.51</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20.18</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73.48 </w:t>
            </w:r>
          </w:p>
        </w:tc>
      </w:tr>
      <w:tr w:rsidR="00CA4731" w:rsidRPr="003A06F7">
        <w:trPr>
          <w:trHeight w:val="288"/>
        </w:trPr>
        <w:tc>
          <w:tcPr>
            <w:tcW w:w="109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直管</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H65</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H80</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手工锯</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20.02</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1.51</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20.19</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73.41 </w:t>
            </w:r>
          </w:p>
        </w:tc>
      </w:tr>
      <w:tr w:rsidR="00CA4731" w:rsidRPr="003A06F7">
        <w:trPr>
          <w:trHeight w:val="288"/>
        </w:trPr>
        <w:tc>
          <w:tcPr>
            <w:tcW w:w="109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直管</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H65</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H80</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手工锯</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19.99</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1.5</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20.22</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98.66 </w:t>
            </w:r>
          </w:p>
        </w:tc>
      </w:tr>
      <w:tr w:rsidR="00CA4731" w:rsidRPr="003A06F7">
        <w:trPr>
          <w:trHeight w:val="288"/>
        </w:trPr>
        <w:tc>
          <w:tcPr>
            <w:tcW w:w="109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直管</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H65</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H80</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手工锯</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25.4</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1.15</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26.26</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171.39 </w:t>
            </w:r>
          </w:p>
        </w:tc>
      </w:tr>
      <w:tr w:rsidR="00CA4731" w:rsidRPr="003A06F7">
        <w:trPr>
          <w:trHeight w:val="288"/>
        </w:trPr>
        <w:tc>
          <w:tcPr>
            <w:tcW w:w="109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直管</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H65</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H80</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手工锯</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25.4</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1.15</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26.25</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169.46 </w:t>
            </w:r>
          </w:p>
        </w:tc>
      </w:tr>
      <w:tr w:rsidR="00CA4731" w:rsidRPr="003A06F7">
        <w:trPr>
          <w:trHeight w:val="288"/>
        </w:trPr>
        <w:tc>
          <w:tcPr>
            <w:tcW w:w="109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直管</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H65</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H80</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手工锯</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25.41</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1.16</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26.24</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166.91 </w:t>
            </w:r>
          </w:p>
        </w:tc>
      </w:tr>
      <w:tr w:rsidR="00CA4731" w:rsidRPr="003A06F7">
        <w:trPr>
          <w:trHeight w:val="288"/>
        </w:trPr>
        <w:tc>
          <w:tcPr>
            <w:tcW w:w="109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直管</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H65</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H80</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手工锯</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25.41</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1.15</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26.25</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167.40 </w:t>
            </w:r>
          </w:p>
        </w:tc>
      </w:tr>
      <w:tr w:rsidR="00CA4731" w:rsidRPr="003A06F7">
        <w:trPr>
          <w:trHeight w:val="288"/>
        </w:trPr>
        <w:tc>
          <w:tcPr>
            <w:tcW w:w="109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直管</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H65</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H80</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手工锯</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25.4</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1.16</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26.25</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170.93 </w:t>
            </w:r>
          </w:p>
        </w:tc>
      </w:tr>
      <w:tr w:rsidR="00CA4731" w:rsidRPr="003A06F7">
        <w:trPr>
          <w:trHeight w:val="288"/>
        </w:trPr>
        <w:tc>
          <w:tcPr>
            <w:tcW w:w="109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直管</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H65</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H80</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手工锯</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29.6</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1.25</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30.9</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205.36 </w:t>
            </w:r>
          </w:p>
        </w:tc>
      </w:tr>
      <w:tr w:rsidR="00CA4731" w:rsidRPr="003A06F7">
        <w:trPr>
          <w:trHeight w:val="288"/>
        </w:trPr>
        <w:tc>
          <w:tcPr>
            <w:tcW w:w="109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直管</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H65</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H80</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手工锯</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29.6</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1.25</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30.8</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190.18 </w:t>
            </w:r>
          </w:p>
        </w:tc>
      </w:tr>
      <w:tr w:rsidR="00CA4731" w:rsidRPr="003A06F7">
        <w:trPr>
          <w:trHeight w:val="288"/>
        </w:trPr>
        <w:tc>
          <w:tcPr>
            <w:tcW w:w="109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直管</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H65</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H80</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手工锯</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29.61</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1.27</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30.78</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188.45 </w:t>
            </w:r>
          </w:p>
        </w:tc>
      </w:tr>
      <w:tr w:rsidR="00CA4731" w:rsidRPr="003A06F7">
        <w:trPr>
          <w:trHeight w:val="288"/>
        </w:trPr>
        <w:tc>
          <w:tcPr>
            <w:tcW w:w="109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直管</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H65</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H80</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手工锯</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29.62</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1.26</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30.75</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180.69 </w:t>
            </w:r>
          </w:p>
        </w:tc>
      </w:tr>
      <w:tr w:rsidR="00CA4731" w:rsidRPr="003A06F7">
        <w:trPr>
          <w:trHeight w:val="288"/>
        </w:trPr>
        <w:tc>
          <w:tcPr>
            <w:tcW w:w="109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直管</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H65</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H80</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否</w:t>
            </w:r>
          </w:p>
        </w:tc>
        <w:tc>
          <w:tcPr>
            <w:tcW w:w="1076" w:type="dxa"/>
            <w:shd w:val="clear" w:color="auto" w:fill="auto"/>
            <w:noWrap/>
            <w:vAlign w:val="bottom"/>
          </w:tcPr>
          <w:p w:rsidR="00CA4731" w:rsidRPr="003A06F7" w:rsidRDefault="00B01AF5">
            <w:pPr>
              <w:widowControl/>
              <w:jc w:val="left"/>
              <w:rPr>
                <w:rFonts w:ascii="宋体" w:hAnsi="宋体" w:cs="Tahoma"/>
                <w:color w:val="000000"/>
                <w:kern w:val="0"/>
                <w:szCs w:val="21"/>
              </w:rPr>
            </w:pPr>
            <w:r w:rsidRPr="003A06F7">
              <w:rPr>
                <w:rFonts w:ascii="宋体" w:hAnsi="宋体" w:cs="Tahoma" w:hint="eastAsia"/>
                <w:color w:val="000000"/>
                <w:kern w:val="0"/>
                <w:szCs w:val="21"/>
              </w:rPr>
              <w:t>手工锯</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29.59</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1.26</w:t>
            </w:r>
          </w:p>
        </w:tc>
        <w:tc>
          <w:tcPr>
            <w:tcW w:w="1076" w:type="dxa"/>
            <w:shd w:val="clear" w:color="auto" w:fill="auto"/>
            <w:noWrap/>
            <w:vAlign w:val="bottom"/>
          </w:tcPr>
          <w:p w:rsidR="00CA4731" w:rsidRPr="003A06F7" w:rsidRDefault="00B01AF5">
            <w:pPr>
              <w:widowControl/>
              <w:jc w:val="right"/>
              <w:rPr>
                <w:rFonts w:ascii="宋体" w:hAnsi="宋体" w:cs="Tahoma"/>
                <w:color w:val="000000"/>
                <w:kern w:val="0"/>
                <w:szCs w:val="21"/>
              </w:rPr>
            </w:pPr>
            <w:r w:rsidRPr="003A06F7">
              <w:rPr>
                <w:rFonts w:ascii="宋体" w:hAnsi="宋体" w:cs="Tahoma" w:hint="eastAsia"/>
                <w:color w:val="000000"/>
                <w:kern w:val="0"/>
                <w:szCs w:val="21"/>
              </w:rPr>
              <w:t>30.82</w:t>
            </w:r>
          </w:p>
        </w:tc>
        <w:tc>
          <w:tcPr>
            <w:tcW w:w="1076" w:type="dxa"/>
            <w:shd w:val="clear" w:color="000000" w:fill="FFFFFF"/>
            <w:noWrap/>
            <w:vAlign w:val="bottom"/>
          </w:tcPr>
          <w:p w:rsidR="00CA4731" w:rsidRPr="003A06F7" w:rsidRDefault="00B01AF5">
            <w:pPr>
              <w:widowControl/>
              <w:jc w:val="right"/>
              <w:rPr>
                <w:rFonts w:ascii="Tahoma" w:hAnsi="Tahoma" w:cs="Tahoma"/>
                <w:color w:val="000000"/>
                <w:kern w:val="0"/>
                <w:szCs w:val="21"/>
              </w:rPr>
            </w:pPr>
            <w:r w:rsidRPr="003A06F7">
              <w:rPr>
                <w:rFonts w:ascii="Tahoma" w:hAnsi="Tahoma" w:cs="Tahoma"/>
                <w:color w:val="000000"/>
                <w:kern w:val="0"/>
                <w:szCs w:val="21"/>
              </w:rPr>
              <w:t xml:space="preserve">196.43 </w:t>
            </w:r>
          </w:p>
        </w:tc>
      </w:tr>
    </w:tbl>
    <w:p w:rsidR="00CA4731" w:rsidRPr="003A06F7" w:rsidRDefault="00CA4731">
      <w:pPr>
        <w:ind w:firstLineChars="200" w:firstLine="420"/>
        <w:rPr>
          <w:szCs w:val="21"/>
        </w:rPr>
      </w:pPr>
    </w:p>
    <w:p w:rsidR="00CA4731" w:rsidRDefault="00CA4731">
      <w:pPr>
        <w:ind w:firstLineChars="200" w:firstLine="420"/>
      </w:pPr>
    </w:p>
    <w:p w:rsidR="00CA4731" w:rsidRDefault="00B01AF5">
      <w:pPr>
        <w:ind w:firstLineChars="200" w:firstLine="420"/>
      </w:pPr>
      <w:r>
        <w:rPr>
          <w:noProof/>
        </w:rPr>
        <w:drawing>
          <wp:inline distT="0" distB="0" distL="114300" distR="114300">
            <wp:extent cx="4739640" cy="2529840"/>
            <wp:effectExtent l="4445" t="4445" r="10795" b="10795"/>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A4731" w:rsidRPr="003A06F7" w:rsidRDefault="00B01AF5" w:rsidP="003A06F7">
      <w:pPr>
        <w:pStyle w:val="a4"/>
        <w:spacing w:line="240" w:lineRule="auto"/>
        <w:jc w:val="center"/>
        <w:rPr>
          <w:sz w:val="24"/>
        </w:rPr>
      </w:pPr>
      <w:r>
        <w:rPr>
          <w:sz w:val="24"/>
        </w:rPr>
        <w:t>图4：</w:t>
      </w:r>
      <w:r w:rsidRPr="003A06F7">
        <w:rPr>
          <w:sz w:val="24"/>
        </w:rPr>
        <w:t>残余应力（黄铜直管）</w:t>
      </w:r>
    </w:p>
    <w:p w:rsidR="0022566B" w:rsidRDefault="0022566B" w:rsidP="0022566B">
      <w:pPr>
        <w:pStyle w:val="2"/>
        <w:spacing w:line="360" w:lineRule="auto"/>
        <w:ind w:leftChars="-47" w:left="-99" w:firstLineChars="200" w:firstLine="480"/>
        <w:rPr>
          <w:sz w:val="24"/>
          <w:szCs w:val="24"/>
        </w:rPr>
      </w:pPr>
    </w:p>
    <w:p w:rsidR="0022566B" w:rsidRDefault="0022566B" w:rsidP="0022566B">
      <w:pPr>
        <w:pStyle w:val="2"/>
        <w:spacing w:line="360" w:lineRule="auto"/>
        <w:ind w:leftChars="-47" w:left="-99" w:firstLineChars="200" w:firstLine="480"/>
        <w:rPr>
          <w:sz w:val="24"/>
        </w:rPr>
      </w:pPr>
      <w:r>
        <w:rPr>
          <w:sz w:val="24"/>
          <w:szCs w:val="24"/>
        </w:rPr>
        <w:t>（</w:t>
      </w:r>
      <w:r>
        <w:rPr>
          <w:rFonts w:hint="eastAsia"/>
          <w:sz w:val="24"/>
          <w:szCs w:val="24"/>
        </w:rPr>
        <w:t>2</w:t>
      </w:r>
      <w:r>
        <w:rPr>
          <w:sz w:val="24"/>
          <w:szCs w:val="24"/>
        </w:rPr>
        <w:t>）</w:t>
      </w:r>
      <w:r>
        <w:rPr>
          <w:rFonts w:hint="eastAsia"/>
          <w:sz w:val="24"/>
          <w:szCs w:val="24"/>
        </w:rPr>
        <w:t>残余应力与热处理相关性试验</w:t>
      </w:r>
    </w:p>
    <w:p w:rsidR="0022566B" w:rsidRDefault="0022566B" w:rsidP="0022566B">
      <w:pPr>
        <w:spacing w:line="360" w:lineRule="auto"/>
        <w:ind w:left="480"/>
        <w:jc w:val="left"/>
        <w:rPr>
          <w:sz w:val="24"/>
        </w:rPr>
      </w:pPr>
      <w:r>
        <w:rPr>
          <w:rFonts w:hint="eastAsia"/>
          <w:sz w:val="24"/>
        </w:rPr>
        <w:t>拉制铜管的硬度和抗拉强度成正相关，即硬度随抗拉强度的高低变化而同向变化。用黄铜</w:t>
      </w:r>
      <w:r>
        <w:rPr>
          <w:rFonts w:hint="eastAsia"/>
          <w:sz w:val="24"/>
        </w:rPr>
        <w:t xml:space="preserve">HSn70-1 </w:t>
      </w:r>
      <w:r>
        <w:rPr>
          <w:rFonts w:hint="eastAsia"/>
          <w:sz w:val="24"/>
        </w:rPr>
        <w:t>φ</w:t>
      </w:r>
      <w:r>
        <w:rPr>
          <w:rFonts w:hint="eastAsia"/>
          <w:sz w:val="24"/>
        </w:rPr>
        <w:t>19.05</w:t>
      </w:r>
      <w:r>
        <w:rPr>
          <w:rFonts w:hint="eastAsia"/>
          <w:sz w:val="24"/>
        </w:rPr>
        <w:t>×</w:t>
      </w:r>
      <w:r>
        <w:rPr>
          <w:rFonts w:hint="eastAsia"/>
          <w:sz w:val="24"/>
        </w:rPr>
        <w:t>1.15</w:t>
      </w:r>
      <w:r>
        <w:rPr>
          <w:rFonts w:hint="eastAsia"/>
          <w:sz w:val="24"/>
        </w:rPr>
        <w:t>退火坯管冷拉拔成φ</w:t>
      </w:r>
      <w:r>
        <w:rPr>
          <w:rFonts w:hint="eastAsia"/>
          <w:sz w:val="24"/>
        </w:rPr>
        <w:t>15.77</w:t>
      </w:r>
      <w:r>
        <w:rPr>
          <w:rFonts w:hint="eastAsia"/>
          <w:sz w:val="24"/>
        </w:rPr>
        <w:t>×</w:t>
      </w:r>
      <w:r>
        <w:rPr>
          <w:rFonts w:hint="eastAsia"/>
          <w:sz w:val="24"/>
        </w:rPr>
        <w:t>1.29</w:t>
      </w:r>
      <w:r>
        <w:rPr>
          <w:rFonts w:hint="eastAsia"/>
          <w:sz w:val="24"/>
        </w:rPr>
        <w:t>直铜管做退火试验试样，采用</w:t>
      </w:r>
      <w:r>
        <w:rPr>
          <w:rFonts w:hint="eastAsia"/>
          <w:sz w:val="24"/>
        </w:rPr>
        <w:t>7</w:t>
      </w:r>
      <w:r>
        <w:rPr>
          <w:rFonts w:hint="eastAsia"/>
          <w:sz w:val="24"/>
        </w:rPr>
        <w:t>种不同的去应力退火工艺，得到不同的残余应力值，其结果</w:t>
      </w:r>
      <w:r>
        <w:rPr>
          <w:rFonts w:hint="eastAsia"/>
          <w:sz w:val="24"/>
        </w:rPr>
        <w:lastRenderedPageBreak/>
        <w:t>列于表</w:t>
      </w:r>
      <w:r w:rsidR="000F5552">
        <w:rPr>
          <w:rFonts w:hint="eastAsia"/>
          <w:sz w:val="24"/>
        </w:rPr>
        <w:t>5</w:t>
      </w:r>
      <w:r>
        <w:rPr>
          <w:rFonts w:hint="eastAsia"/>
          <w:sz w:val="24"/>
        </w:rPr>
        <w:t>。</w:t>
      </w:r>
    </w:p>
    <w:p w:rsidR="0022566B" w:rsidRPr="003A06F7" w:rsidRDefault="0022566B" w:rsidP="003A06F7">
      <w:pPr>
        <w:pStyle w:val="a4"/>
        <w:spacing w:line="240" w:lineRule="auto"/>
        <w:jc w:val="center"/>
        <w:rPr>
          <w:sz w:val="24"/>
        </w:rPr>
      </w:pPr>
      <w:r>
        <w:rPr>
          <w:sz w:val="24"/>
        </w:rPr>
        <w:t>表</w:t>
      </w:r>
      <w:r w:rsidR="000F5552">
        <w:rPr>
          <w:sz w:val="24"/>
        </w:rPr>
        <w:t>5</w:t>
      </w:r>
      <w:r>
        <w:rPr>
          <w:sz w:val="24"/>
        </w:rPr>
        <w:t xml:space="preserve">     退火铜管的试验数据</w:t>
      </w:r>
      <w:r w:rsidRPr="003A06F7">
        <w:rPr>
          <w:sz w:val="24"/>
        </w:rPr>
        <w:t xml:space="preserve">          </w:t>
      </w:r>
    </w:p>
    <w:tbl>
      <w:tblPr>
        <w:tblW w:w="7722" w:type="dxa"/>
        <w:jc w:val="center"/>
        <w:tblInd w:w="103" w:type="dxa"/>
        <w:tblLook w:val="0000"/>
      </w:tblPr>
      <w:tblGrid>
        <w:gridCol w:w="560"/>
        <w:gridCol w:w="1245"/>
        <w:gridCol w:w="1394"/>
        <w:gridCol w:w="2874"/>
        <w:gridCol w:w="1649"/>
      </w:tblGrid>
      <w:tr w:rsidR="000F5552" w:rsidRPr="00B660B0" w:rsidTr="000F5552">
        <w:trPr>
          <w:trHeight w:val="480"/>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5552" w:rsidRPr="00B660B0" w:rsidRDefault="000F5552" w:rsidP="00E7127A">
            <w:pPr>
              <w:widowControl/>
              <w:jc w:val="left"/>
              <w:rPr>
                <w:rFonts w:ascii="宋体" w:hAnsi="宋体" w:cs="宋体"/>
                <w:kern w:val="0"/>
                <w:szCs w:val="21"/>
              </w:rPr>
            </w:pPr>
            <w:r w:rsidRPr="00B660B0">
              <w:rPr>
                <w:rFonts w:ascii="宋体" w:hAnsi="宋体" w:cs="宋体" w:hint="eastAsia"/>
                <w:kern w:val="0"/>
                <w:szCs w:val="21"/>
              </w:rPr>
              <w:t>序号</w:t>
            </w:r>
          </w:p>
        </w:tc>
        <w:tc>
          <w:tcPr>
            <w:tcW w:w="1245" w:type="dxa"/>
            <w:tcBorders>
              <w:top w:val="single" w:sz="4" w:space="0" w:color="auto"/>
              <w:left w:val="nil"/>
              <w:bottom w:val="single" w:sz="4" w:space="0" w:color="auto"/>
              <w:right w:val="single" w:sz="4" w:space="0" w:color="auto"/>
            </w:tcBorders>
            <w:shd w:val="clear" w:color="auto" w:fill="auto"/>
            <w:vAlign w:val="center"/>
          </w:tcPr>
          <w:p w:rsidR="000F5552" w:rsidRPr="00B660B0" w:rsidRDefault="000F5552" w:rsidP="00E7127A">
            <w:pPr>
              <w:widowControl/>
              <w:jc w:val="left"/>
              <w:rPr>
                <w:rFonts w:ascii="宋体" w:hAnsi="宋体" w:cs="宋体"/>
                <w:kern w:val="0"/>
                <w:szCs w:val="21"/>
              </w:rPr>
            </w:pPr>
            <w:r w:rsidRPr="00B660B0">
              <w:rPr>
                <w:rFonts w:ascii="宋体" w:hAnsi="宋体" w:cs="宋体" w:hint="eastAsia"/>
                <w:kern w:val="0"/>
                <w:szCs w:val="21"/>
              </w:rPr>
              <w:t>退火温度,±</w:t>
            </w:r>
            <w:smartTag w:uri="urn:schemas-microsoft-com:office:smarttags" w:element="chmetcnv">
              <w:smartTagPr>
                <w:attr w:name="TCSC" w:val="0"/>
                <w:attr w:name="NumberType" w:val="1"/>
                <w:attr w:name="Negative" w:val="False"/>
                <w:attr w:name="HasSpace" w:val="False"/>
                <w:attr w:name="SourceValue" w:val="10"/>
                <w:attr w:name="UnitName" w:val="℃"/>
              </w:smartTagPr>
              <w:r w:rsidRPr="00B660B0">
                <w:rPr>
                  <w:rFonts w:ascii="宋体" w:hAnsi="宋体" w:cs="宋体" w:hint="eastAsia"/>
                  <w:kern w:val="0"/>
                  <w:szCs w:val="21"/>
                </w:rPr>
                <w:t>10℃</w:t>
              </w:r>
            </w:smartTag>
          </w:p>
        </w:tc>
        <w:tc>
          <w:tcPr>
            <w:tcW w:w="1394" w:type="dxa"/>
            <w:tcBorders>
              <w:top w:val="single" w:sz="4" w:space="0" w:color="auto"/>
              <w:left w:val="nil"/>
              <w:bottom w:val="single" w:sz="4" w:space="0" w:color="auto"/>
              <w:right w:val="single" w:sz="4" w:space="0" w:color="auto"/>
            </w:tcBorders>
            <w:shd w:val="clear" w:color="auto" w:fill="auto"/>
            <w:vAlign w:val="center"/>
          </w:tcPr>
          <w:p w:rsidR="000F5552" w:rsidRDefault="000F5552" w:rsidP="00E7127A">
            <w:pPr>
              <w:widowControl/>
              <w:jc w:val="left"/>
              <w:rPr>
                <w:rFonts w:ascii="宋体" w:hAnsi="宋体" w:cs="宋体"/>
                <w:kern w:val="0"/>
                <w:szCs w:val="21"/>
              </w:rPr>
            </w:pPr>
            <w:r w:rsidRPr="00B660B0">
              <w:rPr>
                <w:rFonts w:ascii="宋体" w:hAnsi="宋体" w:cs="宋体" w:hint="eastAsia"/>
                <w:kern w:val="0"/>
                <w:szCs w:val="21"/>
              </w:rPr>
              <w:t>残余应力,</w:t>
            </w:r>
          </w:p>
          <w:p w:rsidR="000F5552" w:rsidRPr="00B660B0" w:rsidRDefault="000F5552" w:rsidP="0022566B">
            <w:pPr>
              <w:widowControl/>
              <w:jc w:val="center"/>
              <w:rPr>
                <w:rFonts w:ascii="宋体" w:hAnsi="宋体" w:cs="宋体"/>
                <w:kern w:val="0"/>
                <w:szCs w:val="21"/>
              </w:rPr>
            </w:pPr>
            <w:proofErr w:type="spellStart"/>
            <w:r>
              <w:rPr>
                <w:rFonts w:ascii="宋体" w:hAnsi="宋体" w:cs="宋体" w:hint="eastAsia"/>
                <w:kern w:val="0"/>
                <w:szCs w:val="21"/>
              </w:rPr>
              <w:t>MPa</w:t>
            </w:r>
            <w:proofErr w:type="spellEnd"/>
          </w:p>
        </w:tc>
        <w:tc>
          <w:tcPr>
            <w:tcW w:w="4523" w:type="dxa"/>
            <w:gridSpan w:val="2"/>
            <w:tcBorders>
              <w:top w:val="single" w:sz="4" w:space="0" w:color="auto"/>
              <w:left w:val="nil"/>
              <w:bottom w:val="single" w:sz="4" w:space="0" w:color="auto"/>
              <w:right w:val="single" w:sz="4" w:space="0" w:color="000000"/>
            </w:tcBorders>
            <w:shd w:val="clear" w:color="auto" w:fill="auto"/>
            <w:vAlign w:val="center"/>
          </w:tcPr>
          <w:p w:rsidR="000F5552" w:rsidRPr="00B660B0" w:rsidRDefault="000F5552" w:rsidP="00E7127A">
            <w:pPr>
              <w:widowControl/>
              <w:jc w:val="center"/>
              <w:rPr>
                <w:rFonts w:ascii="宋体" w:hAnsi="宋体" w:cs="宋体"/>
                <w:kern w:val="0"/>
                <w:szCs w:val="21"/>
              </w:rPr>
            </w:pPr>
            <w:r>
              <w:rPr>
                <w:rFonts w:ascii="宋体" w:hAnsi="宋体" w:cs="宋体" w:hint="eastAsia"/>
                <w:kern w:val="0"/>
                <w:szCs w:val="21"/>
              </w:rPr>
              <w:t>全浸在</w:t>
            </w:r>
            <w:r w:rsidRPr="00B660B0">
              <w:rPr>
                <w:rFonts w:ascii="宋体" w:hAnsi="宋体" w:cs="宋体" w:hint="eastAsia"/>
                <w:kern w:val="0"/>
                <w:szCs w:val="21"/>
              </w:rPr>
              <w:t>硝酸亚汞</w:t>
            </w:r>
            <w:r>
              <w:rPr>
                <w:rFonts w:ascii="宋体" w:hAnsi="宋体" w:cs="宋体" w:hint="eastAsia"/>
                <w:kern w:val="0"/>
                <w:szCs w:val="21"/>
              </w:rPr>
              <w:t>溶液中30min后的</w:t>
            </w:r>
            <w:r w:rsidRPr="00B660B0">
              <w:rPr>
                <w:rFonts w:ascii="宋体" w:hAnsi="宋体" w:cs="宋体" w:hint="eastAsia"/>
                <w:kern w:val="0"/>
                <w:szCs w:val="21"/>
              </w:rPr>
              <w:t>表现</w:t>
            </w:r>
          </w:p>
        </w:tc>
      </w:tr>
      <w:tr w:rsidR="000F5552" w:rsidRPr="00B660B0" w:rsidTr="000F5552">
        <w:trPr>
          <w:trHeight w:val="285"/>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0F5552" w:rsidRPr="00B660B0" w:rsidRDefault="000F5552" w:rsidP="00E7127A">
            <w:pPr>
              <w:widowControl/>
              <w:jc w:val="center"/>
              <w:rPr>
                <w:rFonts w:ascii="宋体" w:hAnsi="宋体" w:cs="宋体"/>
                <w:kern w:val="0"/>
                <w:szCs w:val="21"/>
              </w:rPr>
            </w:pPr>
            <w:r w:rsidRPr="00B660B0">
              <w:rPr>
                <w:rFonts w:ascii="宋体" w:hAnsi="宋体" w:cs="宋体" w:hint="eastAsia"/>
                <w:kern w:val="0"/>
                <w:szCs w:val="21"/>
              </w:rPr>
              <w:t>1</w:t>
            </w:r>
          </w:p>
        </w:tc>
        <w:tc>
          <w:tcPr>
            <w:tcW w:w="1245" w:type="dxa"/>
            <w:tcBorders>
              <w:top w:val="nil"/>
              <w:left w:val="nil"/>
              <w:bottom w:val="single" w:sz="4" w:space="0" w:color="auto"/>
              <w:right w:val="single" w:sz="4" w:space="0" w:color="auto"/>
            </w:tcBorders>
            <w:shd w:val="clear" w:color="auto" w:fill="auto"/>
            <w:noWrap/>
            <w:vAlign w:val="center"/>
          </w:tcPr>
          <w:p w:rsidR="000F5552" w:rsidRPr="00B660B0" w:rsidRDefault="000F5552" w:rsidP="0022566B">
            <w:pPr>
              <w:widowControl/>
              <w:jc w:val="center"/>
              <w:rPr>
                <w:rFonts w:ascii="宋体" w:hAnsi="宋体" w:cs="宋体"/>
                <w:kern w:val="0"/>
                <w:szCs w:val="21"/>
              </w:rPr>
            </w:pPr>
            <w:r>
              <w:rPr>
                <w:rFonts w:ascii="宋体" w:hAnsi="宋体" w:cs="宋体" w:hint="eastAsia"/>
                <w:kern w:val="0"/>
                <w:szCs w:val="21"/>
              </w:rPr>
              <w:t>20（</w:t>
            </w:r>
            <w:r w:rsidRPr="00B660B0">
              <w:rPr>
                <w:rFonts w:ascii="宋体" w:hAnsi="宋体" w:cs="宋体" w:hint="eastAsia"/>
                <w:kern w:val="0"/>
                <w:szCs w:val="21"/>
              </w:rPr>
              <w:t>未退火</w:t>
            </w:r>
            <w:r>
              <w:rPr>
                <w:rFonts w:ascii="宋体" w:hAnsi="宋体" w:cs="宋体" w:hint="eastAsia"/>
                <w:kern w:val="0"/>
                <w:szCs w:val="21"/>
              </w:rPr>
              <w:t>）</w:t>
            </w:r>
          </w:p>
        </w:tc>
        <w:tc>
          <w:tcPr>
            <w:tcW w:w="1394" w:type="dxa"/>
            <w:tcBorders>
              <w:top w:val="nil"/>
              <w:left w:val="nil"/>
              <w:bottom w:val="single" w:sz="4" w:space="0" w:color="auto"/>
              <w:right w:val="single" w:sz="4" w:space="0" w:color="auto"/>
            </w:tcBorders>
            <w:shd w:val="clear" w:color="auto" w:fill="auto"/>
            <w:noWrap/>
            <w:vAlign w:val="center"/>
          </w:tcPr>
          <w:p w:rsidR="000F5552" w:rsidRPr="00B660B0" w:rsidRDefault="000F5552" w:rsidP="0022566B">
            <w:pPr>
              <w:widowControl/>
              <w:jc w:val="center"/>
              <w:rPr>
                <w:rFonts w:ascii="宋体" w:hAnsi="宋体" w:cs="宋体"/>
                <w:kern w:val="0"/>
                <w:szCs w:val="21"/>
              </w:rPr>
            </w:pPr>
            <w:r w:rsidRPr="00B660B0">
              <w:rPr>
                <w:rFonts w:ascii="宋体" w:hAnsi="宋体" w:cs="宋体" w:hint="eastAsia"/>
                <w:kern w:val="0"/>
                <w:szCs w:val="21"/>
              </w:rPr>
              <w:t xml:space="preserve">182 </w:t>
            </w:r>
          </w:p>
        </w:tc>
        <w:tc>
          <w:tcPr>
            <w:tcW w:w="2874" w:type="dxa"/>
            <w:tcBorders>
              <w:top w:val="nil"/>
              <w:left w:val="nil"/>
              <w:bottom w:val="single" w:sz="4" w:space="0" w:color="auto"/>
              <w:right w:val="single" w:sz="4" w:space="0" w:color="auto"/>
            </w:tcBorders>
            <w:shd w:val="clear" w:color="auto" w:fill="auto"/>
            <w:vAlign w:val="center"/>
          </w:tcPr>
          <w:p w:rsidR="000F5552" w:rsidRPr="00B660B0" w:rsidRDefault="000F5552" w:rsidP="00E7127A">
            <w:pPr>
              <w:widowControl/>
              <w:jc w:val="left"/>
              <w:rPr>
                <w:rFonts w:ascii="宋体" w:hAnsi="宋体" w:cs="宋体"/>
                <w:kern w:val="0"/>
                <w:szCs w:val="21"/>
              </w:rPr>
            </w:pPr>
            <w:r w:rsidRPr="00B660B0">
              <w:rPr>
                <w:rFonts w:ascii="宋体" w:hAnsi="宋体" w:cs="宋体" w:hint="eastAsia"/>
                <w:kern w:val="0"/>
                <w:szCs w:val="21"/>
              </w:rPr>
              <w:t>多条网状裂纹</w:t>
            </w:r>
          </w:p>
        </w:tc>
        <w:tc>
          <w:tcPr>
            <w:tcW w:w="1649" w:type="dxa"/>
            <w:tcBorders>
              <w:top w:val="nil"/>
              <w:left w:val="nil"/>
              <w:bottom w:val="single" w:sz="4" w:space="0" w:color="auto"/>
              <w:right w:val="single" w:sz="4" w:space="0" w:color="auto"/>
            </w:tcBorders>
            <w:shd w:val="clear" w:color="auto" w:fill="auto"/>
            <w:vAlign w:val="center"/>
          </w:tcPr>
          <w:p w:rsidR="000F5552" w:rsidRPr="00B660B0" w:rsidRDefault="000F5552" w:rsidP="00E7127A">
            <w:pPr>
              <w:widowControl/>
              <w:jc w:val="left"/>
              <w:rPr>
                <w:rFonts w:ascii="宋体" w:hAnsi="宋体" w:cs="宋体"/>
                <w:kern w:val="0"/>
                <w:szCs w:val="21"/>
              </w:rPr>
            </w:pPr>
            <w:r w:rsidRPr="00B660B0">
              <w:rPr>
                <w:rFonts w:ascii="宋体" w:hAnsi="宋体" w:cs="宋体" w:hint="eastAsia"/>
                <w:kern w:val="0"/>
                <w:szCs w:val="21"/>
              </w:rPr>
              <w:t>落地无金属响声</w:t>
            </w:r>
          </w:p>
        </w:tc>
      </w:tr>
      <w:tr w:rsidR="000F5552" w:rsidRPr="00B660B0" w:rsidTr="000F5552">
        <w:trPr>
          <w:trHeight w:val="285"/>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0F5552" w:rsidRPr="00B660B0" w:rsidRDefault="000F5552" w:rsidP="00E7127A">
            <w:pPr>
              <w:widowControl/>
              <w:jc w:val="center"/>
              <w:rPr>
                <w:rFonts w:ascii="宋体" w:hAnsi="宋体" w:cs="宋体"/>
                <w:kern w:val="0"/>
                <w:szCs w:val="21"/>
              </w:rPr>
            </w:pPr>
            <w:r w:rsidRPr="00B660B0">
              <w:rPr>
                <w:rFonts w:ascii="宋体" w:hAnsi="宋体" w:cs="宋体" w:hint="eastAsia"/>
                <w:kern w:val="0"/>
                <w:szCs w:val="21"/>
              </w:rPr>
              <w:t>2</w:t>
            </w:r>
          </w:p>
        </w:tc>
        <w:tc>
          <w:tcPr>
            <w:tcW w:w="1245" w:type="dxa"/>
            <w:tcBorders>
              <w:top w:val="nil"/>
              <w:left w:val="nil"/>
              <w:bottom w:val="single" w:sz="4" w:space="0" w:color="auto"/>
              <w:right w:val="single" w:sz="4" w:space="0" w:color="auto"/>
            </w:tcBorders>
            <w:shd w:val="clear" w:color="auto" w:fill="auto"/>
            <w:noWrap/>
            <w:vAlign w:val="center"/>
          </w:tcPr>
          <w:p w:rsidR="000F5552" w:rsidRPr="00B660B0" w:rsidRDefault="000F5552" w:rsidP="00E7127A">
            <w:pPr>
              <w:widowControl/>
              <w:jc w:val="center"/>
              <w:rPr>
                <w:rFonts w:ascii="宋体" w:hAnsi="宋体" w:cs="宋体"/>
                <w:kern w:val="0"/>
                <w:szCs w:val="21"/>
              </w:rPr>
            </w:pPr>
            <w:r w:rsidRPr="00B660B0">
              <w:rPr>
                <w:rFonts w:ascii="宋体" w:hAnsi="宋体" w:cs="宋体" w:hint="eastAsia"/>
                <w:kern w:val="0"/>
                <w:szCs w:val="21"/>
              </w:rPr>
              <w:t xml:space="preserve">230 </w:t>
            </w:r>
          </w:p>
        </w:tc>
        <w:tc>
          <w:tcPr>
            <w:tcW w:w="1394" w:type="dxa"/>
            <w:tcBorders>
              <w:top w:val="nil"/>
              <w:left w:val="nil"/>
              <w:bottom w:val="single" w:sz="4" w:space="0" w:color="auto"/>
              <w:right w:val="single" w:sz="4" w:space="0" w:color="auto"/>
            </w:tcBorders>
            <w:shd w:val="clear" w:color="auto" w:fill="auto"/>
            <w:noWrap/>
            <w:vAlign w:val="center"/>
          </w:tcPr>
          <w:p w:rsidR="000F5552" w:rsidRPr="00B660B0" w:rsidRDefault="000F5552" w:rsidP="0022566B">
            <w:pPr>
              <w:widowControl/>
              <w:jc w:val="center"/>
              <w:rPr>
                <w:rFonts w:ascii="宋体" w:hAnsi="宋体" w:cs="宋体"/>
                <w:kern w:val="0"/>
                <w:szCs w:val="21"/>
              </w:rPr>
            </w:pPr>
            <w:r w:rsidRPr="00B660B0">
              <w:rPr>
                <w:rFonts w:ascii="宋体" w:hAnsi="宋体" w:cs="宋体" w:hint="eastAsia"/>
                <w:kern w:val="0"/>
                <w:szCs w:val="21"/>
              </w:rPr>
              <w:t xml:space="preserve">120 </w:t>
            </w:r>
          </w:p>
        </w:tc>
        <w:tc>
          <w:tcPr>
            <w:tcW w:w="2874" w:type="dxa"/>
            <w:tcBorders>
              <w:top w:val="nil"/>
              <w:left w:val="nil"/>
              <w:bottom w:val="single" w:sz="4" w:space="0" w:color="auto"/>
              <w:right w:val="single" w:sz="4" w:space="0" w:color="auto"/>
            </w:tcBorders>
            <w:shd w:val="clear" w:color="auto" w:fill="auto"/>
            <w:vAlign w:val="center"/>
          </w:tcPr>
          <w:p w:rsidR="000F5552" w:rsidRPr="00B660B0" w:rsidRDefault="000F5552" w:rsidP="00E7127A">
            <w:pPr>
              <w:widowControl/>
              <w:jc w:val="left"/>
              <w:rPr>
                <w:rFonts w:ascii="宋体" w:hAnsi="宋体" w:cs="宋体"/>
                <w:kern w:val="0"/>
                <w:szCs w:val="21"/>
              </w:rPr>
            </w:pPr>
            <w:r w:rsidRPr="00B660B0">
              <w:rPr>
                <w:rFonts w:ascii="宋体" w:hAnsi="宋体" w:cs="宋体" w:hint="eastAsia"/>
                <w:kern w:val="0"/>
                <w:szCs w:val="21"/>
              </w:rPr>
              <w:t>环形裂纹较多的细网状裂纹</w:t>
            </w:r>
          </w:p>
        </w:tc>
        <w:tc>
          <w:tcPr>
            <w:tcW w:w="1649" w:type="dxa"/>
            <w:tcBorders>
              <w:top w:val="nil"/>
              <w:left w:val="nil"/>
              <w:bottom w:val="single" w:sz="4" w:space="0" w:color="auto"/>
              <w:right w:val="single" w:sz="4" w:space="0" w:color="auto"/>
            </w:tcBorders>
            <w:shd w:val="clear" w:color="auto" w:fill="auto"/>
            <w:vAlign w:val="center"/>
          </w:tcPr>
          <w:p w:rsidR="000F5552" w:rsidRPr="00B660B0" w:rsidRDefault="000F5552" w:rsidP="00E7127A">
            <w:pPr>
              <w:widowControl/>
              <w:jc w:val="left"/>
              <w:rPr>
                <w:rFonts w:ascii="宋体" w:hAnsi="宋体" w:cs="宋体"/>
                <w:kern w:val="0"/>
                <w:szCs w:val="21"/>
              </w:rPr>
            </w:pPr>
            <w:r w:rsidRPr="00B660B0">
              <w:rPr>
                <w:rFonts w:ascii="宋体" w:hAnsi="宋体" w:cs="宋体" w:hint="eastAsia"/>
                <w:kern w:val="0"/>
                <w:szCs w:val="21"/>
              </w:rPr>
              <w:t>落地无金属响声</w:t>
            </w:r>
          </w:p>
        </w:tc>
      </w:tr>
      <w:tr w:rsidR="000F5552" w:rsidRPr="00B660B0" w:rsidTr="000F5552">
        <w:trPr>
          <w:trHeight w:val="480"/>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0F5552" w:rsidRPr="00B660B0" w:rsidRDefault="000F5552" w:rsidP="00E7127A">
            <w:pPr>
              <w:widowControl/>
              <w:jc w:val="center"/>
              <w:rPr>
                <w:rFonts w:ascii="宋体" w:hAnsi="宋体" w:cs="宋体"/>
                <w:kern w:val="0"/>
                <w:szCs w:val="21"/>
              </w:rPr>
            </w:pPr>
            <w:r w:rsidRPr="00B660B0">
              <w:rPr>
                <w:rFonts w:ascii="宋体" w:hAnsi="宋体" w:cs="宋体" w:hint="eastAsia"/>
                <w:kern w:val="0"/>
                <w:szCs w:val="21"/>
              </w:rPr>
              <w:t>3</w:t>
            </w:r>
          </w:p>
        </w:tc>
        <w:tc>
          <w:tcPr>
            <w:tcW w:w="1245" w:type="dxa"/>
            <w:tcBorders>
              <w:top w:val="nil"/>
              <w:left w:val="nil"/>
              <w:bottom w:val="single" w:sz="4" w:space="0" w:color="auto"/>
              <w:right w:val="single" w:sz="4" w:space="0" w:color="auto"/>
            </w:tcBorders>
            <w:shd w:val="clear" w:color="auto" w:fill="auto"/>
            <w:noWrap/>
            <w:vAlign w:val="center"/>
          </w:tcPr>
          <w:p w:rsidR="000F5552" w:rsidRPr="00B660B0" w:rsidRDefault="000F5552" w:rsidP="00E7127A">
            <w:pPr>
              <w:widowControl/>
              <w:jc w:val="center"/>
              <w:rPr>
                <w:rFonts w:ascii="宋体" w:hAnsi="宋体" w:cs="宋体"/>
                <w:kern w:val="0"/>
                <w:szCs w:val="21"/>
              </w:rPr>
            </w:pPr>
            <w:r w:rsidRPr="00B660B0">
              <w:rPr>
                <w:rFonts w:ascii="宋体" w:hAnsi="宋体" w:cs="宋体" w:hint="eastAsia"/>
                <w:kern w:val="0"/>
                <w:szCs w:val="21"/>
              </w:rPr>
              <w:t xml:space="preserve">260 </w:t>
            </w:r>
          </w:p>
        </w:tc>
        <w:tc>
          <w:tcPr>
            <w:tcW w:w="1394" w:type="dxa"/>
            <w:tcBorders>
              <w:top w:val="nil"/>
              <w:left w:val="nil"/>
              <w:bottom w:val="single" w:sz="4" w:space="0" w:color="auto"/>
              <w:right w:val="single" w:sz="4" w:space="0" w:color="auto"/>
            </w:tcBorders>
            <w:shd w:val="clear" w:color="auto" w:fill="auto"/>
            <w:noWrap/>
            <w:vAlign w:val="center"/>
          </w:tcPr>
          <w:p w:rsidR="000F5552" w:rsidRPr="00B660B0" w:rsidRDefault="000F5552" w:rsidP="0022566B">
            <w:pPr>
              <w:widowControl/>
              <w:jc w:val="center"/>
              <w:rPr>
                <w:rFonts w:ascii="宋体" w:hAnsi="宋体" w:cs="宋体"/>
                <w:kern w:val="0"/>
                <w:szCs w:val="21"/>
              </w:rPr>
            </w:pPr>
            <w:r w:rsidRPr="00B660B0">
              <w:rPr>
                <w:rFonts w:ascii="宋体" w:hAnsi="宋体" w:cs="宋体" w:hint="eastAsia"/>
                <w:kern w:val="0"/>
                <w:szCs w:val="21"/>
              </w:rPr>
              <w:t xml:space="preserve">90 </w:t>
            </w:r>
          </w:p>
        </w:tc>
        <w:tc>
          <w:tcPr>
            <w:tcW w:w="2874" w:type="dxa"/>
            <w:tcBorders>
              <w:top w:val="nil"/>
              <w:left w:val="nil"/>
              <w:bottom w:val="single" w:sz="4" w:space="0" w:color="auto"/>
              <w:right w:val="single" w:sz="4" w:space="0" w:color="auto"/>
            </w:tcBorders>
            <w:shd w:val="clear" w:color="auto" w:fill="auto"/>
            <w:vAlign w:val="center"/>
          </w:tcPr>
          <w:p w:rsidR="000F5552" w:rsidRPr="00B660B0" w:rsidRDefault="000F5552" w:rsidP="00E7127A">
            <w:pPr>
              <w:widowControl/>
              <w:jc w:val="left"/>
              <w:rPr>
                <w:rFonts w:ascii="宋体" w:hAnsi="宋体" w:cs="宋体"/>
                <w:kern w:val="0"/>
                <w:szCs w:val="21"/>
              </w:rPr>
            </w:pPr>
            <w:r w:rsidRPr="00B660B0">
              <w:rPr>
                <w:rFonts w:ascii="宋体" w:hAnsi="宋体" w:cs="宋体" w:hint="eastAsia"/>
                <w:kern w:val="0"/>
                <w:szCs w:val="21"/>
              </w:rPr>
              <w:t>两条纵向裂纹贯穿全长，无分枝，长度一条</w:t>
            </w:r>
            <w:smartTag w:uri="urn:schemas-microsoft-com:office:smarttags" w:element="chmetcnv">
              <w:smartTagPr>
                <w:attr w:name="TCSC" w:val="0"/>
                <w:attr w:name="NumberType" w:val="1"/>
                <w:attr w:name="Negative" w:val="False"/>
                <w:attr w:name="HasSpace" w:val="False"/>
                <w:attr w:name="SourceValue" w:val="40"/>
                <w:attr w:name="UnitName" w:val="mm"/>
              </w:smartTagPr>
              <w:r w:rsidRPr="00B660B0">
                <w:rPr>
                  <w:rFonts w:ascii="宋体" w:hAnsi="宋体" w:cs="宋体" w:hint="eastAsia"/>
                  <w:kern w:val="0"/>
                  <w:szCs w:val="21"/>
                </w:rPr>
                <w:t>40</w:t>
              </w:r>
              <w:r>
                <w:rPr>
                  <w:rFonts w:ascii="宋体" w:hAnsi="宋体" w:cs="宋体" w:hint="eastAsia"/>
                  <w:kern w:val="0"/>
                  <w:szCs w:val="21"/>
                </w:rPr>
                <w:t>mm</w:t>
              </w:r>
            </w:smartTag>
            <w:r w:rsidRPr="00B660B0">
              <w:rPr>
                <w:rFonts w:ascii="宋体" w:hAnsi="宋体" w:cs="宋体" w:hint="eastAsia"/>
                <w:kern w:val="0"/>
                <w:szCs w:val="21"/>
              </w:rPr>
              <w:t>，一条</w:t>
            </w:r>
            <w:smartTag w:uri="urn:schemas-microsoft-com:office:smarttags" w:element="chmetcnv">
              <w:smartTagPr>
                <w:attr w:name="TCSC" w:val="0"/>
                <w:attr w:name="NumberType" w:val="1"/>
                <w:attr w:name="Negative" w:val="False"/>
                <w:attr w:name="HasSpace" w:val="False"/>
                <w:attr w:name="SourceValue" w:val="20"/>
                <w:attr w:name="UnitName" w:val="mm"/>
              </w:smartTagPr>
              <w:r w:rsidRPr="00B660B0">
                <w:rPr>
                  <w:rFonts w:ascii="宋体" w:hAnsi="宋体" w:cs="宋体" w:hint="eastAsia"/>
                  <w:kern w:val="0"/>
                  <w:szCs w:val="21"/>
                </w:rPr>
                <w:t>20</w:t>
              </w:r>
              <w:r>
                <w:rPr>
                  <w:rFonts w:ascii="宋体" w:hAnsi="宋体" w:cs="宋体" w:hint="eastAsia"/>
                  <w:kern w:val="0"/>
                  <w:szCs w:val="21"/>
                </w:rPr>
                <w:t>mm</w:t>
              </w:r>
            </w:smartTag>
          </w:p>
        </w:tc>
        <w:tc>
          <w:tcPr>
            <w:tcW w:w="1649" w:type="dxa"/>
            <w:tcBorders>
              <w:top w:val="nil"/>
              <w:left w:val="nil"/>
              <w:bottom w:val="single" w:sz="4" w:space="0" w:color="auto"/>
              <w:right w:val="single" w:sz="4" w:space="0" w:color="auto"/>
            </w:tcBorders>
            <w:shd w:val="clear" w:color="auto" w:fill="auto"/>
            <w:vAlign w:val="center"/>
          </w:tcPr>
          <w:p w:rsidR="000F5552" w:rsidRPr="00B660B0" w:rsidRDefault="000F5552" w:rsidP="00E7127A">
            <w:pPr>
              <w:widowControl/>
              <w:jc w:val="left"/>
              <w:rPr>
                <w:rFonts w:ascii="宋体" w:hAnsi="宋体" w:cs="宋体"/>
                <w:kern w:val="0"/>
                <w:szCs w:val="21"/>
              </w:rPr>
            </w:pPr>
            <w:r w:rsidRPr="00B660B0">
              <w:rPr>
                <w:rFonts w:ascii="宋体" w:hAnsi="宋体" w:cs="宋体" w:hint="eastAsia"/>
                <w:kern w:val="0"/>
                <w:szCs w:val="21"/>
              </w:rPr>
              <w:t>落地无金属响声</w:t>
            </w:r>
          </w:p>
        </w:tc>
      </w:tr>
      <w:tr w:rsidR="000F5552" w:rsidRPr="00B660B0" w:rsidTr="000F5552">
        <w:trPr>
          <w:trHeight w:val="285"/>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0F5552" w:rsidRPr="00B660B0" w:rsidRDefault="000F5552" w:rsidP="00E7127A">
            <w:pPr>
              <w:widowControl/>
              <w:jc w:val="center"/>
              <w:rPr>
                <w:rFonts w:ascii="宋体" w:hAnsi="宋体" w:cs="宋体"/>
                <w:kern w:val="0"/>
                <w:szCs w:val="21"/>
              </w:rPr>
            </w:pPr>
            <w:r w:rsidRPr="00B660B0">
              <w:rPr>
                <w:rFonts w:ascii="宋体" w:hAnsi="宋体" w:cs="宋体" w:hint="eastAsia"/>
                <w:kern w:val="0"/>
                <w:szCs w:val="21"/>
              </w:rPr>
              <w:t>4</w:t>
            </w:r>
          </w:p>
        </w:tc>
        <w:tc>
          <w:tcPr>
            <w:tcW w:w="1245" w:type="dxa"/>
            <w:tcBorders>
              <w:top w:val="nil"/>
              <w:left w:val="nil"/>
              <w:bottom w:val="single" w:sz="4" w:space="0" w:color="auto"/>
              <w:right w:val="single" w:sz="4" w:space="0" w:color="auto"/>
            </w:tcBorders>
            <w:shd w:val="clear" w:color="auto" w:fill="auto"/>
            <w:noWrap/>
            <w:vAlign w:val="center"/>
          </w:tcPr>
          <w:p w:rsidR="000F5552" w:rsidRPr="00B660B0" w:rsidRDefault="000F5552" w:rsidP="00E7127A">
            <w:pPr>
              <w:widowControl/>
              <w:jc w:val="center"/>
              <w:rPr>
                <w:rFonts w:ascii="宋体" w:hAnsi="宋体" w:cs="宋体"/>
                <w:kern w:val="0"/>
                <w:szCs w:val="21"/>
              </w:rPr>
            </w:pPr>
            <w:r w:rsidRPr="00B660B0">
              <w:rPr>
                <w:rFonts w:ascii="宋体" w:hAnsi="宋体" w:cs="宋体" w:hint="eastAsia"/>
                <w:kern w:val="0"/>
                <w:szCs w:val="21"/>
              </w:rPr>
              <w:t xml:space="preserve">280 </w:t>
            </w:r>
          </w:p>
        </w:tc>
        <w:tc>
          <w:tcPr>
            <w:tcW w:w="1394" w:type="dxa"/>
            <w:tcBorders>
              <w:top w:val="nil"/>
              <w:left w:val="nil"/>
              <w:bottom w:val="single" w:sz="4" w:space="0" w:color="auto"/>
              <w:right w:val="single" w:sz="4" w:space="0" w:color="auto"/>
            </w:tcBorders>
            <w:shd w:val="clear" w:color="auto" w:fill="auto"/>
            <w:noWrap/>
            <w:vAlign w:val="center"/>
          </w:tcPr>
          <w:p w:rsidR="000F5552" w:rsidRPr="00B660B0" w:rsidRDefault="000F5552" w:rsidP="0022566B">
            <w:pPr>
              <w:widowControl/>
              <w:jc w:val="center"/>
              <w:rPr>
                <w:rFonts w:ascii="宋体" w:hAnsi="宋体" w:cs="宋体"/>
                <w:kern w:val="0"/>
                <w:szCs w:val="21"/>
              </w:rPr>
            </w:pPr>
            <w:r w:rsidRPr="00B660B0">
              <w:rPr>
                <w:rFonts w:ascii="宋体" w:hAnsi="宋体" w:cs="宋体" w:hint="eastAsia"/>
                <w:kern w:val="0"/>
                <w:szCs w:val="21"/>
              </w:rPr>
              <w:t xml:space="preserve">72 </w:t>
            </w:r>
          </w:p>
        </w:tc>
        <w:tc>
          <w:tcPr>
            <w:tcW w:w="2874" w:type="dxa"/>
            <w:tcBorders>
              <w:top w:val="nil"/>
              <w:left w:val="nil"/>
              <w:bottom w:val="single" w:sz="4" w:space="0" w:color="auto"/>
              <w:right w:val="single" w:sz="4" w:space="0" w:color="auto"/>
            </w:tcBorders>
            <w:shd w:val="clear" w:color="auto" w:fill="auto"/>
            <w:vAlign w:val="center"/>
          </w:tcPr>
          <w:p w:rsidR="000F5552" w:rsidRPr="00B660B0" w:rsidRDefault="000F5552" w:rsidP="00E7127A">
            <w:pPr>
              <w:widowControl/>
              <w:jc w:val="left"/>
              <w:rPr>
                <w:rFonts w:ascii="宋体" w:hAnsi="宋体" w:cs="宋体"/>
                <w:kern w:val="0"/>
                <w:szCs w:val="21"/>
              </w:rPr>
            </w:pPr>
            <w:r w:rsidRPr="00B660B0">
              <w:rPr>
                <w:rFonts w:ascii="宋体" w:hAnsi="宋体" w:cs="宋体" w:hint="eastAsia"/>
                <w:kern w:val="0"/>
                <w:szCs w:val="21"/>
              </w:rPr>
              <w:t>两条纵向裂纹贯穿全长，无分枝</w:t>
            </w:r>
          </w:p>
        </w:tc>
        <w:tc>
          <w:tcPr>
            <w:tcW w:w="1649" w:type="dxa"/>
            <w:tcBorders>
              <w:top w:val="nil"/>
              <w:left w:val="nil"/>
              <w:bottom w:val="single" w:sz="4" w:space="0" w:color="auto"/>
              <w:right w:val="single" w:sz="4" w:space="0" w:color="auto"/>
            </w:tcBorders>
            <w:shd w:val="clear" w:color="auto" w:fill="auto"/>
            <w:vAlign w:val="center"/>
          </w:tcPr>
          <w:p w:rsidR="000F5552" w:rsidRPr="00B660B0" w:rsidRDefault="000F5552" w:rsidP="00E7127A">
            <w:pPr>
              <w:widowControl/>
              <w:jc w:val="left"/>
              <w:rPr>
                <w:rFonts w:ascii="宋体" w:hAnsi="宋体" w:cs="宋体"/>
                <w:kern w:val="0"/>
                <w:szCs w:val="21"/>
              </w:rPr>
            </w:pPr>
            <w:r w:rsidRPr="00B660B0">
              <w:rPr>
                <w:rFonts w:ascii="宋体" w:hAnsi="宋体" w:cs="宋体" w:hint="eastAsia"/>
                <w:kern w:val="0"/>
                <w:szCs w:val="21"/>
              </w:rPr>
              <w:t>有金属响声</w:t>
            </w:r>
          </w:p>
        </w:tc>
      </w:tr>
      <w:tr w:rsidR="000F5552" w:rsidRPr="00B660B0" w:rsidTr="000F5552">
        <w:trPr>
          <w:trHeight w:val="285"/>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0F5552" w:rsidRPr="00B660B0" w:rsidRDefault="000F5552" w:rsidP="00E7127A">
            <w:pPr>
              <w:widowControl/>
              <w:jc w:val="center"/>
              <w:rPr>
                <w:rFonts w:ascii="宋体" w:hAnsi="宋体" w:cs="宋体"/>
                <w:kern w:val="0"/>
                <w:szCs w:val="21"/>
              </w:rPr>
            </w:pPr>
            <w:r w:rsidRPr="00B660B0">
              <w:rPr>
                <w:rFonts w:ascii="宋体" w:hAnsi="宋体" w:cs="宋体" w:hint="eastAsia"/>
                <w:kern w:val="0"/>
                <w:szCs w:val="21"/>
              </w:rPr>
              <w:t>5</w:t>
            </w:r>
          </w:p>
        </w:tc>
        <w:tc>
          <w:tcPr>
            <w:tcW w:w="1245" w:type="dxa"/>
            <w:tcBorders>
              <w:top w:val="nil"/>
              <w:left w:val="nil"/>
              <w:bottom w:val="single" w:sz="4" w:space="0" w:color="auto"/>
              <w:right w:val="single" w:sz="4" w:space="0" w:color="auto"/>
            </w:tcBorders>
            <w:shd w:val="clear" w:color="auto" w:fill="auto"/>
            <w:noWrap/>
            <w:vAlign w:val="center"/>
          </w:tcPr>
          <w:p w:rsidR="000F5552" w:rsidRPr="00B660B0" w:rsidRDefault="000F5552" w:rsidP="00E7127A">
            <w:pPr>
              <w:widowControl/>
              <w:jc w:val="center"/>
              <w:rPr>
                <w:rFonts w:ascii="宋体" w:hAnsi="宋体" w:cs="宋体"/>
                <w:kern w:val="0"/>
                <w:szCs w:val="21"/>
              </w:rPr>
            </w:pPr>
            <w:r w:rsidRPr="00B660B0">
              <w:rPr>
                <w:rFonts w:ascii="宋体" w:hAnsi="宋体" w:cs="宋体" w:hint="eastAsia"/>
                <w:kern w:val="0"/>
                <w:szCs w:val="21"/>
              </w:rPr>
              <w:t xml:space="preserve">310 </w:t>
            </w:r>
          </w:p>
        </w:tc>
        <w:tc>
          <w:tcPr>
            <w:tcW w:w="1394" w:type="dxa"/>
            <w:tcBorders>
              <w:top w:val="nil"/>
              <w:left w:val="nil"/>
              <w:bottom w:val="single" w:sz="4" w:space="0" w:color="auto"/>
              <w:right w:val="single" w:sz="4" w:space="0" w:color="auto"/>
            </w:tcBorders>
            <w:shd w:val="clear" w:color="auto" w:fill="auto"/>
            <w:noWrap/>
            <w:vAlign w:val="center"/>
          </w:tcPr>
          <w:p w:rsidR="000F5552" w:rsidRPr="00B660B0" w:rsidRDefault="000F5552" w:rsidP="0022566B">
            <w:pPr>
              <w:widowControl/>
              <w:jc w:val="center"/>
              <w:rPr>
                <w:rFonts w:ascii="宋体" w:hAnsi="宋体" w:cs="宋体"/>
                <w:kern w:val="0"/>
                <w:szCs w:val="21"/>
              </w:rPr>
            </w:pPr>
            <w:r w:rsidRPr="00B660B0">
              <w:rPr>
                <w:rFonts w:ascii="宋体" w:hAnsi="宋体" w:cs="宋体" w:hint="eastAsia"/>
                <w:kern w:val="0"/>
                <w:szCs w:val="21"/>
              </w:rPr>
              <w:t xml:space="preserve">65 </w:t>
            </w:r>
          </w:p>
        </w:tc>
        <w:tc>
          <w:tcPr>
            <w:tcW w:w="2874" w:type="dxa"/>
            <w:tcBorders>
              <w:top w:val="nil"/>
              <w:left w:val="nil"/>
              <w:bottom w:val="single" w:sz="4" w:space="0" w:color="auto"/>
              <w:right w:val="single" w:sz="4" w:space="0" w:color="auto"/>
            </w:tcBorders>
            <w:shd w:val="clear" w:color="auto" w:fill="auto"/>
            <w:vAlign w:val="center"/>
          </w:tcPr>
          <w:p w:rsidR="000F5552" w:rsidRPr="00B660B0" w:rsidRDefault="000F5552" w:rsidP="00E7127A">
            <w:pPr>
              <w:widowControl/>
              <w:jc w:val="left"/>
              <w:rPr>
                <w:rFonts w:ascii="宋体" w:hAnsi="宋体" w:cs="宋体"/>
                <w:kern w:val="0"/>
                <w:szCs w:val="21"/>
              </w:rPr>
            </w:pPr>
            <w:r w:rsidRPr="00B660B0">
              <w:rPr>
                <w:rFonts w:ascii="宋体" w:hAnsi="宋体" w:cs="宋体" w:hint="eastAsia"/>
                <w:kern w:val="0"/>
                <w:szCs w:val="21"/>
              </w:rPr>
              <w:t>两条纵向裂纹贯穿全长，无分枝</w:t>
            </w:r>
          </w:p>
        </w:tc>
        <w:tc>
          <w:tcPr>
            <w:tcW w:w="1649" w:type="dxa"/>
            <w:tcBorders>
              <w:top w:val="nil"/>
              <w:left w:val="nil"/>
              <w:bottom w:val="single" w:sz="4" w:space="0" w:color="auto"/>
              <w:right w:val="single" w:sz="4" w:space="0" w:color="auto"/>
            </w:tcBorders>
            <w:shd w:val="clear" w:color="auto" w:fill="auto"/>
            <w:vAlign w:val="center"/>
          </w:tcPr>
          <w:p w:rsidR="000F5552" w:rsidRPr="00B660B0" w:rsidRDefault="000F5552" w:rsidP="00E7127A">
            <w:pPr>
              <w:widowControl/>
              <w:jc w:val="left"/>
              <w:rPr>
                <w:rFonts w:ascii="宋体" w:hAnsi="宋体" w:cs="宋体"/>
                <w:kern w:val="0"/>
                <w:szCs w:val="21"/>
              </w:rPr>
            </w:pPr>
            <w:r w:rsidRPr="00B660B0">
              <w:rPr>
                <w:rFonts w:ascii="宋体" w:hAnsi="宋体" w:cs="宋体" w:hint="eastAsia"/>
                <w:kern w:val="0"/>
                <w:szCs w:val="21"/>
              </w:rPr>
              <w:t>有金属响声</w:t>
            </w:r>
          </w:p>
        </w:tc>
      </w:tr>
      <w:tr w:rsidR="000F5552" w:rsidRPr="00B660B0" w:rsidTr="000F5552">
        <w:trPr>
          <w:trHeight w:val="285"/>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0F5552" w:rsidRPr="00B660B0" w:rsidRDefault="000F5552" w:rsidP="00E7127A">
            <w:pPr>
              <w:widowControl/>
              <w:jc w:val="center"/>
              <w:rPr>
                <w:rFonts w:ascii="宋体" w:hAnsi="宋体" w:cs="宋体"/>
                <w:kern w:val="0"/>
                <w:szCs w:val="21"/>
              </w:rPr>
            </w:pPr>
            <w:r w:rsidRPr="00B660B0">
              <w:rPr>
                <w:rFonts w:ascii="宋体" w:hAnsi="宋体" w:cs="宋体" w:hint="eastAsia"/>
                <w:kern w:val="0"/>
                <w:szCs w:val="21"/>
              </w:rPr>
              <w:t>6</w:t>
            </w:r>
          </w:p>
        </w:tc>
        <w:tc>
          <w:tcPr>
            <w:tcW w:w="1245" w:type="dxa"/>
            <w:tcBorders>
              <w:top w:val="nil"/>
              <w:left w:val="nil"/>
              <w:bottom w:val="single" w:sz="4" w:space="0" w:color="auto"/>
              <w:right w:val="single" w:sz="4" w:space="0" w:color="auto"/>
            </w:tcBorders>
            <w:shd w:val="clear" w:color="auto" w:fill="auto"/>
            <w:noWrap/>
            <w:vAlign w:val="center"/>
          </w:tcPr>
          <w:p w:rsidR="000F5552" w:rsidRPr="00B660B0" w:rsidRDefault="000F5552" w:rsidP="00E7127A">
            <w:pPr>
              <w:widowControl/>
              <w:jc w:val="center"/>
              <w:rPr>
                <w:rFonts w:ascii="宋体" w:hAnsi="宋体" w:cs="宋体"/>
                <w:kern w:val="0"/>
                <w:szCs w:val="21"/>
              </w:rPr>
            </w:pPr>
            <w:r w:rsidRPr="00B660B0">
              <w:rPr>
                <w:rFonts w:ascii="宋体" w:hAnsi="宋体" w:cs="宋体" w:hint="eastAsia"/>
                <w:kern w:val="0"/>
                <w:szCs w:val="21"/>
              </w:rPr>
              <w:t xml:space="preserve">330 </w:t>
            </w:r>
          </w:p>
        </w:tc>
        <w:tc>
          <w:tcPr>
            <w:tcW w:w="1394" w:type="dxa"/>
            <w:tcBorders>
              <w:top w:val="nil"/>
              <w:left w:val="nil"/>
              <w:bottom w:val="single" w:sz="4" w:space="0" w:color="auto"/>
              <w:right w:val="single" w:sz="4" w:space="0" w:color="auto"/>
            </w:tcBorders>
            <w:shd w:val="clear" w:color="auto" w:fill="auto"/>
            <w:noWrap/>
            <w:vAlign w:val="center"/>
          </w:tcPr>
          <w:p w:rsidR="000F5552" w:rsidRPr="00B660B0" w:rsidRDefault="000F5552" w:rsidP="0022566B">
            <w:pPr>
              <w:widowControl/>
              <w:jc w:val="center"/>
              <w:rPr>
                <w:rFonts w:ascii="宋体" w:hAnsi="宋体" w:cs="宋体"/>
                <w:kern w:val="0"/>
                <w:szCs w:val="21"/>
              </w:rPr>
            </w:pPr>
            <w:r w:rsidRPr="00B660B0">
              <w:rPr>
                <w:rFonts w:ascii="宋体" w:hAnsi="宋体" w:cs="宋体" w:hint="eastAsia"/>
                <w:kern w:val="0"/>
                <w:szCs w:val="21"/>
              </w:rPr>
              <w:t xml:space="preserve">53 </w:t>
            </w:r>
          </w:p>
        </w:tc>
        <w:tc>
          <w:tcPr>
            <w:tcW w:w="2874" w:type="dxa"/>
            <w:tcBorders>
              <w:top w:val="nil"/>
              <w:left w:val="nil"/>
              <w:bottom w:val="single" w:sz="4" w:space="0" w:color="auto"/>
              <w:right w:val="single" w:sz="4" w:space="0" w:color="auto"/>
            </w:tcBorders>
            <w:shd w:val="clear" w:color="auto" w:fill="auto"/>
            <w:vAlign w:val="center"/>
          </w:tcPr>
          <w:p w:rsidR="000F5552" w:rsidRPr="00B660B0" w:rsidRDefault="000F5552" w:rsidP="00E7127A">
            <w:pPr>
              <w:widowControl/>
              <w:jc w:val="left"/>
              <w:rPr>
                <w:rFonts w:ascii="宋体" w:hAnsi="宋体" w:cs="宋体"/>
                <w:kern w:val="0"/>
                <w:szCs w:val="21"/>
              </w:rPr>
            </w:pPr>
            <w:r w:rsidRPr="00B660B0">
              <w:rPr>
                <w:rFonts w:ascii="宋体" w:hAnsi="宋体" w:cs="宋体" w:hint="eastAsia"/>
                <w:kern w:val="0"/>
                <w:szCs w:val="21"/>
              </w:rPr>
              <w:t>无裂纹</w:t>
            </w:r>
          </w:p>
        </w:tc>
        <w:tc>
          <w:tcPr>
            <w:tcW w:w="1649" w:type="dxa"/>
            <w:tcBorders>
              <w:top w:val="nil"/>
              <w:left w:val="nil"/>
              <w:bottom w:val="single" w:sz="4" w:space="0" w:color="auto"/>
              <w:right w:val="single" w:sz="4" w:space="0" w:color="auto"/>
            </w:tcBorders>
            <w:shd w:val="clear" w:color="auto" w:fill="auto"/>
            <w:vAlign w:val="center"/>
          </w:tcPr>
          <w:p w:rsidR="000F5552" w:rsidRPr="00B660B0" w:rsidRDefault="000F5552" w:rsidP="00E7127A">
            <w:pPr>
              <w:widowControl/>
              <w:jc w:val="left"/>
              <w:rPr>
                <w:rFonts w:ascii="宋体" w:hAnsi="宋体" w:cs="宋体"/>
                <w:kern w:val="0"/>
                <w:szCs w:val="21"/>
              </w:rPr>
            </w:pPr>
            <w:r w:rsidRPr="00B660B0">
              <w:rPr>
                <w:rFonts w:ascii="宋体" w:hAnsi="宋体" w:cs="宋体" w:hint="eastAsia"/>
                <w:kern w:val="0"/>
                <w:szCs w:val="21"/>
              </w:rPr>
              <w:t>金属响声清脆</w:t>
            </w:r>
          </w:p>
        </w:tc>
      </w:tr>
      <w:tr w:rsidR="000F5552" w:rsidRPr="00B660B0" w:rsidTr="000F5552">
        <w:trPr>
          <w:trHeight w:val="285"/>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0F5552" w:rsidRPr="00B660B0" w:rsidRDefault="000F5552" w:rsidP="00E7127A">
            <w:pPr>
              <w:widowControl/>
              <w:jc w:val="center"/>
              <w:rPr>
                <w:rFonts w:ascii="宋体" w:hAnsi="宋体" w:cs="宋体"/>
                <w:kern w:val="0"/>
                <w:szCs w:val="21"/>
              </w:rPr>
            </w:pPr>
            <w:r w:rsidRPr="00B660B0">
              <w:rPr>
                <w:rFonts w:ascii="宋体" w:hAnsi="宋体" w:cs="宋体" w:hint="eastAsia"/>
                <w:kern w:val="0"/>
                <w:szCs w:val="21"/>
              </w:rPr>
              <w:t>7</w:t>
            </w:r>
          </w:p>
        </w:tc>
        <w:tc>
          <w:tcPr>
            <w:tcW w:w="1245" w:type="dxa"/>
            <w:tcBorders>
              <w:top w:val="nil"/>
              <w:left w:val="nil"/>
              <w:bottom w:val="single" w:sz="4" w:space="0" w:color="auto"/>
              <w:right w:val="single" w:sz="4" w:space="0" w:color="auto"/>
            </w:tcBorders>
            <w:shd w:val="clear" w:color="auto" w:fill="auto"/>
            <w:noWrap/>
            <w:vAlign w:val="center"/>
          </w:tcPr>
          <w:p w:rsidR="000F5552" w:rsidRPr="00B660B0" w:rsidRDefault="000F5552" w:rsidP="00E7127A">
            <w:pPr>
              <w:widowControl/>
              <w:jc w:val="center"/>
              <w:rPr>
                <w:rFonts w:ascii="宋体" w:hAnsi="宋体" w:cs="宋体"/>
                <w:kern w:val="0"/>
                <w:szCs w:val="21"/>
              </w:rPr>
            </w:pPr>
            <w:r w:rsidRPr="00B660B0">
              <w:rPr>
                <w:rFonts w:ascii="宋体" w:hAnsi="宋体" w:cs="宋体" w:hint="eastAsia"/>
                <w:kern w:val="0"/>
                <w:szCs w:val="21"/>
              </w:rPr>
              <w:t xml:space="preserve">350 </w:t>
            </w:r>
          </w:p>
        </w:tc>
        <w:tc>
          <w:tcPr>
            <w:tcW w:w="1394" w:type="dxa"/>
            <w:tcBorders>
              <w:top w:val="nil"/>
              <w:left w:val="nil"/>
              <w:bottom w:val="single" w:sz="4" w:space="0" w:color="auto"/>
              <w:right w:val="single" w:sz="4" w:space="0" w:color="auto"/>
            </w:tcBorders>
            <w:shd w:val="clear" w:color="auto" w:fill="auto"/>
            <w:noWrap/>
            <w:vAlign w:val="center"/>
          </w:tcPr>
          <w:p w:rsidR="000F5552" w:rsidRPr="00B660B0" w:rsidRDefault="000F5552" w:rsidP="0022566B">
            <w:pPr>
              <w:widowControl/>
              <w:jc w:val="center"/>
              <w:rPr>
                <w:rFonts w:ascii="宋体" w:hAnsi="宋体" w:cs="宋体"/>
                <w:kern w:val="0"/>
                <w:szCs w:val="21"/>
              </w:rPr>
            </w:pPr>
            <w:r w:rsidRPr="00B660B0">
              <w:rPr>
                <w:rFonts w:ascii="宋体" w:hAnsi="宋体" w:cs="宋体" w:hint="eastAsia"/>
                <w:kern w:val="0"/>
                <w:szCs w:val="21"/>
              </w:rPr>
              <w:t xml:space="preserve">43 </w:t>
            </w:r>
          </w:p>
        </w:tc>
        <w:tc>
          <w:tcPr>
            <w:tcW w:w="2874" w:type="dxa"/>
            <w:tcBorders>
              <w:top w:val="nil"/>
              <w:left w:val="nil"/>
              <w:bottom w:val="single" w:sz="4" w:space="0" w:color="auto"/>
              <w:right w:val="single" w:sz="4" w:space="0" w:color="auto"/>
            </w:tcBorders>
            <w:shd w:val="clear" w:color="auto" w:fill="auto"/>
            <w:vAlign w:val="center"/>
          </w:tcPr>
          <w:p w:rsidR="000F5552" w:rsidRPr="00B660B0" w:rsidRDefault="000F5552" w:rsidP="00E7127A">
            <w:pPr>
              <w:widowControl/>
              <w:jc w:val="left"/>
              <w:rPr>
                <w:rFonts w:ascii="宋体" w:hAnsi="宋体" w:cs="宋体"/>
                <w:kern w:val="0"/>
                <w:szCs w:val="21"/>
              </w:rPr>
            </w:pPr>
            <w:r w:rsidRPr="00B660B0">
              <w:rPr>
                <w:rFonts w:ascii="宋体" w:hAnsi="宋体" w:cs="宋体" w:hint="eastAsia"/>
                <w:kern w:val="0"/>
                <w:szCs w:val="21"/>
              </w:rPr>
              <w:t>无裂纹</w:t>
            </w:r>
          </w:p>
        </w:tc>
        <w:tc>
          <w:tcPr>
            <w:tcW w:w="1649" w:type="dxa"/>
            <w:tcBorders>
              <w:top w:val="nil"/>
              <w:left w:val="nil"/>
              <w:bottom w:val="single" w:sz="4" w:space="0" w:color="auto"/>
              <w:right w:val="single" w:sz="4" w:space="0" w:color="auto"/>
            </w:tcBorders>
            <w:shd w:val="clear" w:color="auto" w:fill="auto"/>
            <w:vAlign w:val="center"/>
          </w:tcPr>
          <w:p w:rsidR="000F5552" w:rsidRPr="00B660B0" w:rsidRDefault="000F5552" w:rsidP="00E7127A">
            <w:pPr>
              <w:widowControl/>
              <w:jc w:val="left"/>
              <w:rPr>
                <w:rFonts w:ascii="宋体" w:hAnsi="宋体" w:cs="宋体"/>
                <w:kern w:val="0"/>
                <w:szCs w:val="21"/>
              </w:rPr>
            </w:pPr>
            <w:r w:rsidRPr="00B660B0">
              <w:rPr>
                <w:rFonts w:ascii="宋体" w:hAnsi="宋体" w:cs="宋体" w:hint="eastAsia"/>
                <w:kern w:val="0"/>
                <w:szCs w:val="21"/>
              </w:rPr>
              <w:t>金属响声清脆</w:t>
            </w:r>
          </w:p>
        </w:tc>
      </w:tr>
      <w:tr w:rsidR="000F5552" w:rsidRPr="00B660B0" w:rsidTr="000F5552">
        <w:trPr>
          <w:trHeight w:val="285"/>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0F5552" w:rsidRPr="00B660B0" w:rsidRDefault="000F5552" w:rsidP="00E7127A">
            <w:pPr>
              <w:widowControl/>
              <w:jc w:val="center"/>
              <w:rPr>
                <w:rFonts w:ascii="宋体" w:hAnsi="宋体" w:cs="宋体"/>
                <w:kern w:val="0"/>
                <w:szCs w:val="21"/>
              </w:rPr>
            </w:pPr>
            <w:r w:rsidRPr="00B660B0">
              <w:rPr>
                <w:rFonts w:ascii="宋体" w:hAnsi="宋体" w:cs="宋体" w:hint="eastAsia"/>
                <w:kern w:val="0"/>
                <w:szCs w:val="21"/>
              </w:rPr>
              <w:t>8</w:t>
            </w:r>
          </w:p>
        </w:tc>
        <w:tc>
          <w:tcPr>
            <w:tcW w:w="1245" w:type="dxa"/>
            <w:tcBorders>
              <w:top w:val="nil"/>
              <w:left w:val="nil"/>
              <w:bottom w:val="single" w:sz="4" w:space="0" w:color="auto"/>
              <w:right w:val="single" w:sz="4" w:space="0" w:color="auto"/>
            </w:tcBorders>
            <w:shd w:val="clear" w:color="auto" w:fill="auto"/>
            <w:noWrap/>
            <w:vAlign w:val="center"/>
          </w:tcPr>
          <w:p w:rsidR="000F5552" w:rsidRPr="00B660B0" w:rsidRDefault="000F5552" w:rsidP="00E7127A">
            <w:pPr>
              <w:widowControl/>
              <w:jc w:val="center"/>
              <w:rPr>
                <w:rFonts w:ascii="宋体" w:hAnsi="宋体" w:cs="宋体"/>
                <w:kern w:val="0"/>
                <w:szCs w:val="21"/>
              </w:rPr>
            </w:pPr>
            <w:r w:rsidRPr="00B660B0">
              <w:rPr>
                <w:rFonts w:ascii="宋体" w:hAnsi="宋体" w:cs="宋体" w:hint="eastAsia"/>
                <w:kern w:val="0"/>
                <w:szCs w:val="21"/>
              </w:rPr>
              <w:t xml:space="preserve">370 </w:t>
            </w:r>
          </w:p>
        </w:tc>
        <w:tc>
          <w:tcPr>
            <w:tcW w:w="1394" w:type="dxa"/>
            <w:tcBorders>
              <w:top w:val="nil"/>
              <w:left w:val="nil"/>
              <w:bottom w:val="single" w:sz="4" w:space="0" w:color="auto"/>
              <w:right w:val="single" w:sz="4" w:space="0" w:color="auto"/>
            </w:tcBorders>
            <w:shd w:val="clear" w:color="auto" w:fill="auto"/>
            <w:noWrap/>
            <w:vAlign w:val="center"/>
          </w:tcPr>
          <w:p w:rsidR="000F5552" w:rsidRPr="00B660B0" w:rsidRDefault="000F5552" w:rsidP="0022566B">
            <w:pPr>
              <w:widowControl/>
              <w:jc w:val="center"/>
              <w:rPr>
                <w:rFonts w:ascii="宋体" w:hAnsi="宋体" w:cs="宋体"/>
                <w:kern w:val="0"/>
                <w:szCs w:val="21"/>
              </w:rPr>
            </w:pPr>
            <w:r w:rsidRPr="00B660B0">
              <w:rPr>
                <w:rFonts w:ascii="宋体" w:hAnsi="宋体" w:cs="宋体" w:hint="eastAsia"/>
                <w:kern w:val="0"/>
                <w:szCs w:val="21"/>
              </w:rPr>
              <w:t xml:space="preserve">11 </w:t>
            </w:r>
          </w:p>
        </w:tc>
        <w:tc>
          <w:tcPr>
            <w:tcW w:w="2874" w:type="dxa"/>
            <w:tcBorders>
              <w:top w:val="nil"/>
              <w:left w:val="nil"/>
              <w:bottom w:val="single" w:sz="4" w:space="0" w:color="auto"/>
              <w:right w:val="single" w:sz="4" w:space="0" w:color="auto"/>
            </w:tcBorders>
            <w:shd w:val="clear" w:color="auto" w:fill="auto"/>
            <w:vAlign w:val="center"/>
          </w:tcPr>
          <w:p w:rsidR="000F5552" w:rsidRPr="00B660B0" w:rsidRDefault="000F5552" w:rsidP="00E7127A">
            <w:pPr>
              <w:widowControl/>
              <w:jc w:val="left"/>
              <w:rPr>
                <w:rFonts w:ascii="宋体" w:hAnsi="宋体" w:cs="宋体"/>
                <w:kern w:val="0"/>
                <w:szCs w:val="21"/>
              </w:rPr>
            </w:pPr>
            <w:r w:rsidRPr="00B660B0">
              <w:rPr>
                <w:rFonts w:ascii="宋体" w:hAnsi="宋体" w:cs="宋体" w:hint="eastAsia"/>
                <w:kern w:val="0"/>
                <w:szCs w:val="21"/>
              </w:rPr>
              <w:t>无裂纹</w:t>
            </w:r>
          </w:p>
        </w:tc>
        <w:tc>
          <w:tcPr>
            <w:tcW w:w="1649" w:type="dxa"/>
            <w:tcBorders>
              <w:top w:val="nil"/>
              <w:left w:val="nil"/>
              <w:bottom w:val="single" w:sz="4" w:space="0" w:color="auto"/>
              <w:right w:val="single" w:sz="4" w:space="0" w:color="auto"/>
            </w:tcBorders>
            <w:shd w:val="clear" w:color="auto" w:fill="auto"/>
            <w:vAlign w:val="center"/>
          </w:tcPr>
          <w:p w:rsidR="000F5552" w:rsidRPr="00B660B0" w:rsidRDefault="000F5552" w:rsidP="00E7127A">
            <w:pPr>
              <w:widowControl/>
              <w:jc w:val="left"/>
              <w:rPr>
                <w:rFonts w:ascii="宋体" w:hAnsi="宋体" w:cs="宋体"/>
                <w:kern w:val="0"/>
                <w:szCs w:val="21"/>
              </w:rPr>
            </w:pPr>
            <w:r w:rsidRPr="00B660B0">
              <w:rPr>
                <w:rFonts w:ascii="宋体" w:hAnsi="宋体" w:cs="宋体" w:hint="eastAsia"/>
                <w:kern w:val="0"/>
                <w:szCs w:val="21"/>
              </w:rPr>
              <w:t>金属响声清脆</w:t>
            </w:r>
          </w:p>
        </w:tc>
      </w:tr>
    </w:tbl>
    <w:p w:rsidR="0022566B" w:rsidRDefault="0022566B">
      <w:pPr>
        <w:pStyle w:val="a4"/>
        <w:spacing w:line="500" w:lineRule="exact"/>
        <w:rPr>
          <w:rFonts w:hint="default"/>
          <w:bCs/>
          <w:sz w:val="24"/>
          <w:szCs w:val="24"/>
        </w:rPr>
      </w:pPr>
    </w:p>
    <w:p w:rsidR="0022566B" w:rsidRDefault="00415F9C" w:rsidP="0022566B">
      <w:pPr>
        <w:pStyle w:val="a4"/>
        <w:spacing w:line="240" w:lineRule="auto"/>
        <w:jc w:val="center"/>
        <w:rPr>
          <w:rFonts w:hint="default"/>
          <w:sz w:val="24"/>
        </w:rPr>
      </w:pPr>
      <w:r>
        <w:rPr>
          <w:rFonts w:hint="default"/>
          <w:sz w:val="24"/>
        </w:rPr>
      </w:r>
      <w:r>
        <w:rPr>
          <w:rFonts w:hint="default"/>
          <w:sz w:val="24"/>
        </w:rPr>
        <w:pict>
          <v:group id="_x0000_s1164" editas="canvas" style="width:251.1pt;height:218.4pt;mso-position-horizontal-relative:char;mso-position-vertical-relative:line" coordsize="5022,436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5" type="#_x0000_t75" style="position:absolute;width:5022;height:4368" o:preferrelative="f">
              <v:fill o:detectmouseclick="t"/>
              <v:path o:extrusionok="t" o:connecttype="none"/>
              <o:lock v:ext="edit" text="t"/>
            </v:shape>
            <v:rect id="_x0000_s1166" style="position:absolute;left:712;top:868;width:4105;height:2965" stroked="f"/>
            <v:line id="_x0000_s1167" style="position:absolute" from="712,3534" to="4817,3535" strokeweight="0"/>
            <v:line id="_x0000_s1168" style="position:absolute" from="712,3234" to="4817,3235" strokeweight="0"/>
            <v:line id="_x0000_s1169" style="position:absolute" from="712,2950" to="4817,2951" strokeweight="0"/>
            <v:line id="_x0000_s1170" style="position:absolute" from="712,2650" to="4817,2651" strokeweight="0"/>
            <v:line id="_x0000_s1171" style="position:absolute" from="712,2351" to="4817,2352" strokeweight="0"/>
            <v:line id="_x0000_s1172" style="position:absolute" from="712,2051" to="4817,2052" strokeweight="0"/>
            <v:line id="_x0000_s1173" style="position:absolute" from="712,1752" to="4817,1753" strokeweight="0"/>
            <v:line id="_x0000_s1174" style="position:absolute" from="712,1467" to="4817,1468" strokeweight="0"/>
            <v:line id="_x0000_s1175" style="position:absolute" from="712,1168" to="4817,1169" strokeweight="0"/>
            <v:line id="_x0000_s1176" style="position:absolute" from="712,868" to="4817,869" strokeweight="0"/>
            <v:rect id="_x0000_s1177" style="position:absolute;left:712;top:868;width:4105;height:2965" filled="f" strokecolor="gray" strokeweight=".7pt"/>
            <v:line id="_x0000_s1178" style="position:absolute" from="712,868" to="713,3833" strokeweight="0"/>
            <v:line id="_x0000_s1179" style="position:absolute" from="712,3833" to="766,3834" strokeweight="0"/>
            <v:line id="_x0000_s1180" style="position:absolute" from="712,3534" to="766,3535" strokeweight="0"/>
            <v:line id="_x0000_s1181" style="position:absolute" from="712,3234" to="766,3235" strokeweight="0"/>
            <v:line id="_x0000_s1182" style="position:absolute" from="712,2950" to="766,2951" strokeweight="0"/>
            <v:line id="_x0000_s1183" style="position:absolute" from="712,2650" to="766,2651" strokeweight="0"/>
            <v:line id="_x0000_s1184" style="position:absolute" from="712,2351" to="766,2352" strokeweight="0"/>
            <v:line id="_x0000_s1185" style="position:absolute" from="712,2051" to="766,2052" strokeweight="0"/>
            <v:line id="_x0000_s1186" style="position:absolute" from="712,1752" to="766,1753" strokeweight="0"/>
            <v:line id="_x0000_s1187" style="position:absolute" from="712,1467" to="766,1468" strokeweight="0"/>
            <v:line id="_x0000_s1188" style="position:absolute" from="712,1168" to="766,1169" strokeweight="0"/>
            <v:line id="_x0000_s1189" style="position:absolute" from="712,868" to="766,869" strokeweight="0"/>
            <v:line id="_x0000_s1190" style="position:absolute" from="712,3833" to="4817,3834" strokeweight="0"/>
            <v:line id="_x0000_s1191" style="position:absolute;flip:y" from="712,3788" to="713,3833" strokeweight="0"/>
            <v:line id="_x0000_s1192" style="position:absolute;flip:y" from="1232,3788" to="1233,3833" strokeweight="0"/>
            <v:line id="_x0000_s1193" style="position:absolute;flip:y" from="1738,3788" to="1739,3833" strokeweight="0"/>
            <v:line id="_x0000_s1194" style="position:absolute;flip:y" from="2258,3788" to="2259,3833" strokeweight="0"/>
            <v:line id="_x0000_s1195" style="position:absolute;flip:y" from="2764,3788" to="2765,3833" strokeweight="0"/>
            <v:line id="_x0000_s1196" style="position:absolute;flip:y" from="3284,3788" to="3285,3833" strokeweight="0"/>
            <v:line id="_x0000_s1197" style="position:absolute;flip:y" from="3790,3788" to="3791,3833" strokeweight="0"/>
            <v:line id="_x0000_s1198" style="position:absolute;flip:y" from="4310,3788" to="4311,3833" strokeweight="0"/>
            <v:line id="_x0000_s1199" style="position:absolute;flip:y" from="4817,3788" to="4818,3833" strokeweight="0"/>
            <v:shape id="_x0000_s1200" style="position:absolute;left:972;top:1138;width:3585;height:2530" coordsize="262,169" path="m,l37,61,75,91r37,18l150,116r37,12l225,137r37,32e" filled="f" strokecolor="navy" strokeweight=".7pt">
              <v:path arrowok="t"/>
            </v:shape>
            <v:shape id="_x0000_s1201" style="position:absolute;left:931;top:1093;width:82;height:90" coordsize="82,90" path="m41,l82,45,41,90,,45,41,xe" fillcolor="navy" strokecolor="navy" strokeweight=".7pt">
              <v:path arrowok="t"/>
            </v:shape>
            <v:shape id="_x0000_s1202" style="position:absolute;left:1437;top:2006;width:82;height:90" coordsize="82,90" path="m41,l82,45,41,90,,45,41,xe" fillcolor="navy" strokecolor="navy" strokeweight=".7pt">
              <v:path arrowok="t"/>
            </v:shape>
            <v:shape id="_x0000_s1203" style="position:absolute;left:1957;top:2455;width:82;height:90" coordsize="82,90" path="m41,l82,45,41,90,,45,41,xe" fillcolor="navy" strokecolor="navy" strokeweight=".7pt">
              <v:path arrowok="t"/>
            </v:shape>
            <v:shape id="_x0000_s1204" style="position:absolute;left:2463;top:2725;width:82;height:90" coordsize="82,90" path="m41,l82,45,41,90,,45,41,xe" fillcolor="navy" strokecolor="navy" strokeweight=".7pt">
              <v:path arrowok="t"/>
            </v:shape>
            <v:shape id="_x0000_s1205" style="position:absolute;left:2983;top:2830;width:82;height:90" coordsize="82,90" path="m41,l82,45,41,90,,45,41,xe" fillcolor="navy" strokecolor="navy" strokeweight=".7pt">
              <v:path arrowok="t"/>
            </v:shape>
            <v:shape id="_x0000_s1206" style="position:absolute;left:3489;top:3009;width:82;height:90" coordsize="82,90" path="m41,l82,45,41,90,,45,41,xe" fillcolor="navy" strokecolor="navy" strokeweight=".7pt">
              <v:path arrowok="t"/>
            </v:shape>
            <v:shape id="_x0000_s1207" style="position:absolute;left:4009;top:3144;width:82;height:90" coordsize="82,90" path="m41,l82,45,41,90,,45,41,xe" fillcolor="navy" strokecolor="navy" strokeweight=".7pt">
              <v:path arrowok="t"/>
            </v:shape>
            <v:shape id="_x0000_s1208" style="position:absolute;left:4516;top:3623;width:82;height:90" coordsize="82,90" path="m41,l82,45,41,90,,45,41,xe" fillcolor="navy" strokecolor="navy" strokeweight=".7pt">
              <v:path arrowok="t"/>
            </v:shape>
            <v:rect id="_x0000_s1209" style="position:absolute;left:1067;top:225;width:3081;height:312;mso-wrap-style:none" filled="f" stroked="f">
              <v:textbox style="mso-next-textbox:#_x0000_s1209;mso-fit-shape-to-text:t" inset="0,0,0,0">
                <w:txbxContent>
                  <w:p w:rsidR="0022566B" w:rsidRDefault="0022566B" w:rsidP="0022566B">
                    <w:r>
                      <w:rPr>
                        <w:rFonts w:ascii="宋体" w:cs="宋体" w:hint="eastAsia"/>
                        <w:color w:val="000000"/>
                        <w:sz w:val="22"/>
                        <w:szCs w:val="22"/>
                      </w:rPr>
                      <w:t>残余应力与退火温度变化的关系</w:t>
                    </w:r>
                  </w:p>
                </w:txbxContent>
              </v:textbox>
            </v:rect>
            <v:rect id="_x0000_s1210" style="position:absolute;left:192;top:3743;width:106;height:312;mso-wrap-style:none" filled="f" stroked="f">
              <v:textbox style="mso-next-textbox:#_x0000_s1210;mso-fit-shape-to-text:t" inset="0,0,0,0">
                <w:txbxContent>
                  <w:p w:rsidR="0022566B" w:rsidRDefault="0022566B" w:rsidP="0022566B">
                    <w:r>
                      <w:rPr>
                        <w:rFonts w:ascii="宋体" w:cs="宋体"/>
                        <w:color w:val="000000"/>
                      </w:rPr>
                      <w:t>0</w:t>
                    </w:r>
                  </w:p>
                </w:txbxContent>
              </v:textbox>
            </v:rect>
            <v:rect id="_x0000_s1211" style="position:absolute;left:192;top:3444;width:211;height:312;mso-wrap-style:none" filled="f" stroked="f">
              <v:textbox style="mso-next-textbox:#_x0000_s1211;mso-fit-shape-to-text:t" inset="0,0,0,0">
                <w:txbxContent>
                  <w:p w:rsidR="0022566B" w:rsidRDefault="0022566B" w:rsidP="0022566B">
                    <w:r>
                      <w:rPr>
                        <w:rFonts w:ascii="宋体" w:cs="宋体"/>
                        <w:color w:val="000000"/>
                      </w:rPr>
                      <w:t>20</w:t>
                    </w:r>
                  </w:p>
                </w:txbxContent>
              </v:textbox>
            </v:rect>
            <v:rect id="_x0000_s1212" style="position:absolute;left:192;top:3144;width:211;height:312;mso-wrap-style:none" filled="f" stroked="f">
              <v:textbox style="mso-next-textbox:#_x0000_s1212;mso-fit-shape-to-text:t" inset="0,0,0,0">
                <w:txbxContent>
                  <w:p w:rsidR="0022566B" w:rsidRDefault="0022566B" w:rsidP="0022566B">
                    <w:r>
                      <w:rPr>
                        <w:rFonts w:ascii="宋体" w:cs="宋体"/>
                        <w:color w:val="000000"/>
                      </w:rPr>
                      <w:t>40</w:t>
                    </w:r>
                  </w:p>
                </w:txbxContent>
              </v:textbox>
            </v:rect>
            <v:rect id="_x0000_s1213" style="position:absolute;left:192;top:2860;width:211;height:312;mso-wrap-style:none" filled="f" stroked="f">
              <v:textbox style="mso-next-textbox:#_x0000_s1213;mso-fit-shape-to-text:t" inset="0,0,0,0">
                <w:txbxContent>
                  <w:p w:rsidR="0022566B" w:rsidRDefault="0022566B" w:rsidP="0022566B">
                    <w:r>
                      <w:rPr>
                        <w:rFonts w:ascii="宋体" w:cs="宋体"/>
                        <w:color w:val="000000"/>
                      </w:rPr>
                      <w:t>60</w:t>
                    </w:r>
                  </w:p>
                </w:txbxContent>
              </v:textbox>
            </v:rect>
            <v:rect id="_x0000_s1214" style="position:absolute;left:192;top:2560;width:211;height:312;mso-wrap-style:none" filled="f" stroked="f">
              <v:textbox style="mso-next-textbox:#_x0000_s1214;mso-fit-shape-to-text:t" inset="0,0,0,0">
                <w:txbxContent>
                  <w:p w:rsidR="0022566B" w:rsidRDefault="0022566B" w:rsidP="0022566B">
                    <w:r>
                      <w:rPr>
                        <w:rFonts w:ascii="宋体" w:cs="宋体"/>
                        <w:color w:val="000000"/>
                      </w:rPr>
                      <w:t>80</w:t>
                    </w:r>
                  </w:p>
                </w:txbxContent>
              </v:textbox>
            </v:rect>
            <v:rect id="_x0000_s1215" style="position:absolute;left:96;top:2261;width:316;height:312;mso-wrap-style:none" filled="f" stroked="f">
              <v:textbox style="mso-next-textbox:#_x0000_s1215;mso-fit-shape-to-text:t" inset="0,0,0,0">
                <w:txbxContent>
                  <w:p w:rsidR="0022566B" w:rsidRDefault="0022566B" w:rsidP="0022566B">
                    <w:r>
                      <w:rPr>
                        <w:rFonts w:ascii="宋体" w:cs="宋体"/>
                        <w:color w:val="000000"/>
                      </w:rPr>
                      <w:t>1</w:t>
                    </w:r>
                    <w:r>
                      <w:rPr>
                        <w:rFonts w:ascii="宋体" w:cs="宋体" w:hint="eastAsia"/>
                        <w:color w:val="000000"/>
                      </w:rPr>
                      <w:t>0</w:t>
                    </w:r>
                    <w:r>
                      <w:rPr>
                        <w:rFonts w:ascii="宋体" w:cs="宋体"/>
                        <w:color w:val="000000"/>
                      </w:rPr>
                      <w:t>0</w:t>
                    </w:r>
                  </w:p>
                </w:txbxContent>
              </v:textbox>
            </v:rect>
            <v:rect id="_x0000_s1216" style="position:absolute;left:96;top:1961;width:316;height:312;mso-wrap-style:none" filled="f" stroked="f">
              <v:textbox style="mso-next-textbox:#_x0000_s1216;mso-fit-shape-to-text:t" inset="0,0,0,0">
                <w:txbxContent>
                  <w:p w:rsidR="0022566B" w:rsidRDefault="0022566B" w:rsidP="0022566B">
                    <w:r>
                      <w:rPr>
                        <w:rFonts w:ascii="宋体" w:cs="宋体"/>
                        <w:color w:val="000000"/>
                      </w:rPr>
                      <w:t>12</w:t>
                    </w:r>
                    <w:r>
                      <w:rPr>
                        <w:rFonts w:ascii="宋体" w:cs="宋体" w:hint="eastAsia"/>
                        <w:color w:val="000000"/>
                      </w:rPr>
                      <w:t>0</w:t>
                    </w:r>
                  </w:p>
                </w:txbxContent>
              </v:textbox>
            </v:rect>
            <v:rect id="_x0000_s1217" style="position:absolute;left:96;top:1662;width:316;height:312;mso-wrap-style:none" filled="f" stroked="f">
              <v:textbox style="mso-next-textbox:#_x0000_s1217;mso-fit-shape-to-text:t" inset="0,0,0,0">
                <w:txbxContent>
                  <w:p w:rsidR="0022566B" w:rsidRDefault="0022566B" w:rsidP="0022566B">
                    <w:r>
                      <w:rPr>
                        <w:rFonts w:ascii="宋体" w:cs="宋体"/>
                        <w:color w:val="000000"/>
                      </w:rPr>
                      <w:t>14</w:t>
                    </w:r>
                    <w:r>
                      <w:rPr>
                        <w:rFonts w:ascii="宋体" w:cs="宋体" w:hint="eastAsia"/>
                        <w:color w:val="000000"/>
                      </w:rPr>
                      <w:t>0</w:t>
                    </w:r>
                  </w:p>
                </w:txbxContent>
              </v:textbox>
            </v:rect>
            <v:rect id="_x0000_s1218" style="position:absolute;left:96;top:1377;width:316;height:312;mso-wrap-style:none" filled="f" stroked="f">
              <v:textbox style="mso-next-textbox:#_x0000_s1218;mso-fit-shape-to-text:t" inset="0,0,0,0">
                <w:txbxContent>
                  <w:p w:rsidR="0022566B" w:rsidRDefault="0022566B" w:rsidP="0022566B">
                    <w:r>
                      <w:rPr>
                        <w:rFonts w:ascii="宋体" w:cs="宋体"/>
                        <w:color w:val="000000"/>
                      </w:rPr>
                      <w:t>16</w:t>
                    </w:r>
                    <w:r>
                      <w:rPr>
                        <w:rFonts w:ascii="宋体" w:cs="宋体" w:hint="eastAsia"/>
                        <w:color w:val="000000"/>
                      </w:rPr>
                      <w:t>0</w:t>
                    </w:r>
                  </w:p>
                </w:txbxContent>
              </v:textbox>
            </v:rect>
            <v:rect id="_x0000_s1219" style="position:absolute;left:96;top:1078;width:316;height:312;mso-wrap-style:none" filled="f" stroked="f">
              <v:textbox style="mso-next-textbox:#_x0000_s1219;mso-fit-shape-to-text:t" inset="0,0,0,0">
                <w:txbxContent>
                  <w:p w:rsidR="0022566B" w:rsidRDefault="0022566B" w:rsidP="0022566B">
                    <w:r>
                      <w:rPr>
                        <w:rFonts w:ascii="宋体" w:cs="宋体"/>
                        <w:color w:val="000000"/>
                      </w:rPr>
                      <w:t>18</w:t>
                    </w:r>
                    <w:r>
                      <w:rPr>
                        <w:rFonts w:ascii="宋体" w:cs="宋体" w:hint="eastAsia"/>
                        <w:color w:val="000000"/>
                      </w:rPr>
                      <w:t>0</w:t>
                    </w:r>
                  </w:p>
                </w:txbxContent>
              </v:textbox>
            </v:rect>
            <v:rect id="_x0000_s1220" style="position:absolute;left:96;top:779;width:316;height:312;mso-wrap-style:none" filled="f" stroked="f">
              <v:textbox style="mso-next-textbox:#_x0000_s1220;mso-fit-shape-to-text:t" inset="0,0,0,0">
                <w:txbxContent>
                  <w:p w:rsidR="0022566B" w:rsidRDefault="0022566B" w:rsidP="0022566B">
                    <w:r>
                      <w:rPr>
                        <w:rFonts w:ascii="宋体" w:cs="宋体"/>
                        <w:color w:val="000000"/>
                      </w:rPr>
                      <w:t>2</w:t>
                    </w:r>
                    <w:r>
                      <w:rPr>
                        <w:rFonts w:ascii="宋体" w:cs="宋体" w:hint="eastAsia"/>
                        <w:color w:val="000000"/>
                      </w:rPr>
                      <w:t>0</w:t>
                    </w:r>
                    <w:r>
                      <w:rPr>
                        <w:rFonts w:ascii="宋体" w:cs="宋体"/>
                        <w:color w:val="000000"/>
                      </w:rPr>
                      <w:t>0</w:t>
                    </w:r>
                  </w:p>
                </w:txbxContent>
              </v:textbox>
            </v:rect>
            <v:rect id="_x0000_s1221" style="position:absolute;left:753;top:3983;width:481;height:312;mso-wrap-style:none" filled="f" stroked="f">
              <v:textbox style="mso-next-textbox:#_x0000_s1221;mso-fit-shape-to-text:t" inset="0,0,0,0">
                <w:txbxContent>
                  <w:p w:rsidR="0022566B" w:rsidRDefault="0022566B" w:rsidP="0022566B">
                    <w:r>
                      <w:rPr>
                        <w:rFonts w:ascii="宋体" w:cs="宋体" w:hint="eastAsia"/>
                        <w:color w:val="000000"/>
                        <w:sz w:val="16"/>
                        <w:szCs w:val="16"/>
                      </w:rPr>
                      <w:t>未退火</w:t>
                    </w:r>
                  </w:p>
                </w:txbxContent>
              </v:textbox>
            </v:rect>
            <v:rect id="_x0000_s1222" style="position:absolute;left:1314;top:3983;width:241;height:312;mso-wrap-style:none" filled="f" stroked="f">
              <v:textbox style="mso-next-textbox:#_x0000_s1222;mso-fit-shape-to-text:t" inset="0,0,0,0">
                <w:txbxContent>
                  <w:p w:rsidR="0022566B" w:rsidRDefault="0022566B" w:rsidP="0022566B">
                    <w:r>
                      <w:rPr>
                        <w:rFonts w:ascii="宋体" w:cs="宋体"/>
                        <w:color w:val="000000"/>
                        <w:sz w:val="16"/>
                        <w:szCs w:val="16"/>
                      </w:rPr>
                      <w:t xml:space="preserve">230 </w:t>
                    </w:r>
                  </w:p>
                </w:txbxContent>
              </v:textbox>
            </v:rect>
            <v:rect id="_x0000_s1223" style="position:absolute;left:1834;top:3983;width:241;height:312;mso-wrap-style:none" filled="f" stroked="f">
              <v:textbox style="mso-next-textbox:#_x0000_s1223;mso-fit-shape-to-text:t" inset="0,0,0,0">
                <w:txbxContent>
                  <w:p w:rsidR="0022566B" w:rsidRDefault="0022566B" w:rsidP="0022566B">
                    <w:r>
                      <w:rPr>
                        <w:rFonts w:ascii="宋体" w:cs="宋体"/>
                        <w:color w:val="000000"/>
                        <w:sz w:val="16"/>
                        <w:szCs w:val="16"/>
                      </w:rPr>
                      <w:t xml:space="preserve">260 </w:t>
                    </w:r>
                  </w:p>
                </w:txbxContent>
              </v:textbox>
            </v:rect>
            <v:rect id="_x0000_s1224" style="position:absolute;left:2340;top:3983;width:241;height:312;mso-wrap-style:none" filled="f" stroked="f">
              <v:textbox style="mso-next-textbox:#_x0000_s1224;mso-fit-shape-to-text:t" inset="0,0,0,0">
                <w:txbxContent>
                  <w:p w:rsidR="0022566B" w:rsidRDefault="0022566B" w:rsidP="0022566B">
                    <w:r>
                      <w:rPr>
                        <w:rFonts w:ascii="宋体" w:cs="宋体"/>
                        <w:color w:val="000000"/>
                        <w:sz w:val="16"/>
                        <w:szCs w:val="16"/>
                      </w:rPr>
                      <w:t xml:space="preserve">280 </w:t>
                    </w:r>
                  </w:p>
                </w:txbxContent>
              </v:textbox>
            </v:rect>
            <v:rect id="_x0000_s1225" style="position:absolute;left:2860;top:3983;width:241;height:312;mso-wrap-style:none" filled="f" stroked="f">
              <v:textbox style="mso-next-textbox:#_x0000_s1225;mso-fit-shape-to-text:t" inset="0,0,0,0">
                <w:txbxContent>
                  <w:p w:rsidR="0022566B" w:rsidRDefault="0022566B" w:rsidP="0022566B">
                    <w:r>
                      <w:rPr>
                        <w:rFonts w:ascii="宋体" w:cs="宋体"/>
                        <w:color w:val="000000"/>
                        <w:sz w:val="16"/>
                        <w:szCs w:val="16"/>
                      </w:rPr>
                      <w:t xml:space="preserve">310 </w:t>
                    </w:r>
                  </w:p>
                </w:txbxContent>
              </v:textbox>
            </v:rect>
            <v:rect id="_x0000_s1226" style="position:absolute;left:3366;top:3983;width:241;height:312;mso-wrap-style:none" filled="f" stroked="f">
              <v:textbox style="mso-next-textbox:#_x0000_s1226;mso-fit-shape-to-text:t" inset="0,0,0,0">
                <w:txbxContent>
                  <w:p w:rsidR="0022566B" w:rsidRDefault="0022566B" w:rsidP="0022566B">
                    <w:r>
                      <w:rPr>
                        <w:rFonts w:ascii="宋体" w:cs="宋体"/>
                        <w:color w:val="000000"/>
                        <w:sz w:val="16"/>
                        <w:szCs w:val="16"/>
                      </w:rPr>
                      <w:t xml:space="preserve">330 </w:t>
                    </w:r>
                  </w:p>
                </w:txbxContent>
              </v:textbox>
            </v:rect>
            <v:rect id="_x0000_s1227" style="position:absolute;left:3886;top:3983;width:241;height:312;mso-wrap-style:none" filled="f" stroked="f">
              <v:textbox style="mso-next-textbox:#_x0000_s1227;mso-fit-shape-to-text:t" inset="0,0,0,0">
                <w:txbxContent>
                  <w:p w:rsidR="0022566B" w:rsidRDefault="0022566B" w:rsidP="0022566B">
                    <w:r>
                      <w:rPr>
                        <w:rFonts w:ascii="宋体" w:cs="宋体"/>
                        <w:color w:val="000000"/>
                        <w:sz w:val="16"/>
                        <w:szCs w:val="16"/>
                      </w:rPr>
                      <w:t xml:space="preserve">350 </w:t>
                    </w:r>
                  </w:p>
                </w:txbxContent>
              </v:textbox>
            </v:rect>
            <v:rect id="_x0000_s1228" style="position:absolute;left:4392;top:3983;width:241;height:312;mso-wrap-style:none" filled="f" stroked="f">
              <v:textbox style="mso-next-textbox:#_x0000_s1228;mso-fit-shape-to-text:t" inset="0,0,0,0">
                <w:txbxContent>
                  <w:p w:rsidR="0022566B" w:rsidRDefault="0022566B" w:rsidP="0022566B">
                    <w:r>
                      <w:rPr>
                        <w:rFonts w:ascii="宋体" w:cs="宋体"/>
                        <w:color w:val="000000"/>
                        <w:sz w:val="16"/>
                        <w:szCs w:val="16"/>
                      </w:rPr>
                      <w:t xml:space="preserve">370 </w:t>
                    </w:r>
                  </w:p>
                </w:txbxContent>
              </v:textbox>
            </v:rect>
            <v:rect id="_x0000_s1229" style="position:absolute;left:4748;top:3968;width:181;height:312;mso-wrap-style:none" filled="f" stroked="f">
              <v:textbox style="mso-next-textbox:#_x0000_s1229;mso-fit-shape-to-text:t" inset="0,0,0,0">
                <w:txbxContent>
                  <w:p w:rsidR="0022566B" w:rsidRDefault="0022566B" w:rsidP="0022566B">
                    <w:r>
                      <w:rPr>
                        <w:rFonts w:ascii="宋体" w:cs="宋体" w:hint="eastAsia"/>
                        <w:color w:val="000000"/>
                        <w:sz w:val="18"/>
                        <w:szCs w:val="18"/>
                      </w:rPr>
                      <w:t>℃</w:t>
                    </w:r>
                  </w:p>
                </w:txbxContent>
              </v:textbox>
            </v:rect>
            <v:rect id="_x0000_s1230" style="position:absolute;left:96;top:419;width:316;height:312;mso-wrap-style:none" filled="f" stroked="f">
              <v:textbox style="mso-next-textbox:#_x0000_s1230;mso-fit-shape-to-text:t" inset="0,0,0,0">
                <w:txbxContent>
                  <w:p w:rsidR="0022566B" w:rsidRDefault="0022566B" w:rsidP="0022566B">
                    <w:proofErr w:type="spellStart"/>
                    <w:r>
                      <w:rPr>
                        <w:rFonts w:ascii="宋体" w:cs="宋体" w:hint="eastAsia"/>
                        <w:color w:val="000000"/>
                      </w:rPr>
                      <w:t>MPa</w:t>
                    </w:r>
                    <w:proofErr w:type="spellEnd"/>
                  </w:p>
                </w:txbxContent>
              </v:textbox>
            </v:rect>
            <w10:wrap type="none"/>
            <w10:anchorlock/>
          </v:group>
        </w:pict>
      </w:r>
    </w:p>
    <w:p w:rsidR="0022566B" w:rsidRPr="003A06F7" w:rsidRDefault="0022566B" w:rsidP="0022566B">
      <w:pPr>
        <w:jc w:val="center"/>
        <w:rPr>
          <w:sz w:val="24"/>
        </w:rPr>
      </w:pPr>
      <w:r w:rsidRPr="003A06F7">
        <w:rPr>
          <w:rFonts w:hint="eastAsia"/>
          <w:sz w:val="24"/>
        </w:rPr>
        <w:t>图</w:t>
      </w:r>
      <w:r w:rsidRPr="003A06F7">
        <w:rPr>
          <w:rFonts w:hint="eastAsia"/>
          <w:sz w:val="24"/>
        </w:rPr>
        <w:t>5</w:t>
      </w:r>
      <w:r w:rsidRPr="003A06F7">
        <w:rPr>
          <w:rFonts w:hint="eastAsia"/>
          <w:sz w:val="24"/>
        </w:rPr>
        <w:t>：</w:t>
      </w:r>
      <w:r w:rsidRPr="003A06F7">
        <w:rPr>
          <w:rFonts w:ascii="宋体" w:cs="宋体" w:hint="eastAsia"/>
          <w:color w:val="000000"/>
          <w:sz w:val="24"/>
        </w:rPr>
        <w:t>残余应力与退火温度变化的关系</w:t>
      </w:r>
    </w:p>
    <w:p w:rsidR="0022566B" w:rsidRPr="003A06F7" w:rsidRDefault="0022566B" w:rsidP="0022566B">
      <w:pPr>
        <w:pStyle w:val="a4"/>
        <w:spacing w:line="240" w:lineRule="auto"/>
        <w:jc w:val="center"/>
        <w:rPr>
          <w:rFonts w:hint="default"/>
          <w:bCs/>
          <w:sz w:val="24"/>
          <w:szCs w:val="24"/>
        </w:rPr>
      </w:pPr>
    </w:p>
    <w:p w:rsidR="00CA4731" w:rsidRDefault="00B01AF5">
      <w:pPr>
        <w:pStyle w:val="a4"/>
        <w:spacing w:line="500" w:lineRule="exact"/>
        <w:rPr>
          <w:rFonts w:hint="default"/>
          <w:bCs/>
          <w:sz w:val="24"/>
          <w:szCs w:val="24"/>
        </w:rPr>
      </w:pPr>
      <w:r>
        <w:rPr>
          <w:bCs/>
          <w:sz w:val="24"/>
          <w:szCs w:val="24"/>
        </w:rPr>
        <w:t>7. 修订</w:t>
      </w:r>
    </w:p>
    <w:p w:rsidR="00CA4731" w:rsidRDefault="00AA2D85">
      <w:pPr>
        <w:pStyle w:val="a4"/>
        <w:spacing w:line="500" w:lineRule="exact"/>
        <w:ind w:firstLineChars="200" w:firstLine="480"/>
        <w:rPr>
          <w:rFonts w:hint="default"/>
          <w:sz w:val="24"/>
          <w:szCs w:val="24"/>
        </w:rPr>
      </w:pPr>
      <w:r>
        <w:rPr>
          <w:sz w:val="24"/>
          <w:szCs w:val="24"/>
        </w:rPr>
        <w:t>（1）</w:t>
      </w:r>
      <w:r w:rsidR="00B01AF5">
        <w:rPr>
          <w:sz w:val="24"/>
          <w:szCs w:val="24"/>
        </w:rPr>
        <w:t>2020.9.23-25日，在四川成都召开有色金属标准工作会议，对标准征求意见稿进行了预审，来自有色金属工业协会、业内专家对标准提出了相关意见和建议。</w:t>
      </w:r>
    </w:p>
    <w:p w:rsidR="00A17861" w:rsidRPr="003A06F7" w:rsidRDefault="00B01AF5" w:rsidP="00A17861">
      <w:pPr>
        <w:jc w:val="center"/>
        <w:rPr>
          <w:sz w:val="24"/>
        </w:rPr>
      </w:pPr>
      <w:r w:rsidRPr="003A06F7">
        <w:rPr>
          <w:sz w:val="24"/>
        </w:rPr>
        <w:tab/>
      </w:r>
    </w:p>
    <w:p w:rsidR="00A17861" w:rsidRPr="003A06F7" w:rsidRDefault="00A17861" w:rsidP="00A17861">
      <w:pPr>
        <w:jc w:val="center"/>
        <w:rPr>
          <w:sz w:val="24"/>
        </w:rPr>
      </w:pPr>
      <w:r w:rsidRPr="003A06F7">
        <w:rPr>
          <w:rFonts w:hint="eastAsia"/>
          <w:sz w:val="24"/>
        </w:rPr>
        <w:t>表</w:t>
      </w:r>
      <w:r w:rsidRPr="003A06F7">
        <w:rPr>
          <w:rFonts w:hint="eastAsia"/>
          <w:sz w:val="24"/>
        </w:rPr>
        <w:t>5</w:t>
      </w:r>
      <w:r w:rsidRPr="003A06F7">
        <w:rPr>
          <w:rFonts w:hint="eastAsia"/>
          <w:sz w:val="24"/>
        </w:rPr>
        <w:t>：</w:t>
      </w:r>
      <w:r w:rsidRPr="003A06F7">
        <w:rPr>
          <w:rFonts w:ascii="宋体" w:hAnsi="宋体" w:cs="Tahoma" w:hint="eastAsia"/>
          <w:color w:val="000000"/>
          <w:kern w:val="0"/>
          <w:sz w:val="24"/>
        </w:rPr>
        <w:t>预审意见处理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200"/>
        <w:gridCol w:w="2285"/>
        <w:gridCol w:w="1152"/>
        <w:gridCol w:w="2329"/>
      </w:tblGrid>
      <w:tr w:rsidR="00CA4731" w:rsidRPr="003A06F7" w:rsidTr="00B01AF5">
        <w:tc>
          <w:tcPr>
            <w:tcW w:w="817" w:type="dxa"/>
          </w:tcPr>
          <w:p w:rsidR="00CA4731" w:rsidRPr="003A06F7" w:rsidRDefault="00B01AF5">
            <w:pPr>
              <w:spacing w:line="220" w:lineRule="atLeast"/>
              <w:rPr>
                <w:szCs w:val="21"/>
              </w:rPr>
            </w:pPr>
            <w:r w:rsidRPr="003A06F7">
              <w:rPr>
                <w:rFonts w:hint="eastAsia"/>
                <w:szCs w:val="21"/>
              </w:rPr>
              <w:t>序号</w:t>
            </w:r>
          </w:p>
        </w:tc>
        <w:tc>
          <w:tcPr>
            <w:tcW w:w="2200" w:type="dxa"/>
          </w:tcPr>
          <w:p w:rsidR="00CA4731" w:rsidRPr="003A06F7" w:rsidRDefault="00B01AF5">
            <w:pPr>
              <w:spacing w:line="220" w:lineRule="atLeast"/>
              <w:rPr>
                <w:szCs w:val="21"/>
              </w:rPr>
            </w:pPr>
            <w:r w:rsidRPr="003A06F7">
              <w:rPr>
                <w:rFonts w:hint="eastAsia"/>
                <w:szCs w:val="21"/>
              </w:rPr>
              <w:t>标准章节编号</w:t>
            </w:r>
          </w:p>
        </w:tc>
        <w:tc>
          <w:tcPr>
            <w:tcW w:w="2285" w:type="dxa"/>
          </w:tcPr>
          <w:p w:rsidR="00CA4731" w:rsidRPr="003A06F7" w:rsidRDefault="00B01AF5">
            <w:pPr>
              <w:spacing w:line="220" w:lineRule="atLeast"/>
              <w:rPr>
                <w:szCs w:val="21"/>
              </w:rPr>
            </w:pPr>
            <w:r w:rsidRPr="003A06F7">
              <w:rPr>
                <w:rFonts w:hint="eastAsia"/>
                <w:szCs w:val="21"/>
              </w:rPr>
              <w:t>建议</w:t>
            </w:r>
          </w:p>
        </w:tc>
        <w:tc>
          <w:tcPr>
            <w:tcW w:w="1152" w:type="dxa"/>
          </w:tcPr>
          <w:p w:rsidR="00CA4731" w:rsidRPr="003A06F7" w:rsidRDefault="00B01AF5">
            <w:pPr>
              <w:spacing w:line="220" w:lineRule="atLeast"/>
              <w:rPr>
                <w:szCs w:val="21"/>
              </w:rPr>
            </w:pPr>
            <w:r w:rsidRPr="003A06F7">
              <w:rPr>
                <w:rFonts w:hint="eastAsia"/>
                <w:szCs w:val="21"/>
              </w:rPr>
              <w:t>是否采纳</w:t>
            </w:r>
          </w:p>
        </w:tc>
        <w:tc>
          <w:tcPr>
            <w:tcW w:w="2329" w:type="dxa"/>
          </w:tcPr>
          <w:p w:rsidR="00CA4731" w:rsidRPr="003A06F7" w:rsidRDefault="00B01AF5">
            <w:pPr>
              <w:spacing w:line="220" w:lineRule="atLeast"/>
              <w:rPr>
                <w:szCs w:val="21"/>
              </w:rPr>
            </w:pPr>
            <w:r w:rsidRPr="003A06F7">
              <w:rPr>
                <w:rFonts w:hint="eastAsia"/>
                <w:szCs w:val="21"/>
              </w:rPr>
              <w:t>修改情况</w:t>
            </w:r>
          </w:p>
        </w:tc>
      </w:tr>
      <w:tr w:rsidR="00CA4731" w:rsidRPr="003A06F7" w:rsidTr="00B01AF5">
        <w:tc>
          <w:tcPr>
            <w:tcW w:w="817" w:type="dxa"/>
          </w:tcPr>
          <w:p w:rsidR="00CA4731" w:rsidRPr="003A06F7" w:rsidRDefault="004F02F0" w:rsidP="004F02F0">
            <w:pPr>
              <w:spacing w:line="220" w:lineRule="atLeast"/>
              <w:ind w:leftChars="-1" w:left="-2" w:firstLineChars="129" w:firstLine="271"/>
              <w:rPr>
                <w:szCs w:val="21"/>
              </w:rPr>
            </w:pPr>
            <w:r w:rsidRPr="003A06F7">
              <w:rPr>
                <w:rFonts w:hint="eastAsia"/>
                <w:szCs w:val="21"/>
              </w:rPr>
              <w:lastRenderedPageBreak/>
              <w:t>1</w:t>
            </w:r>
          </w:p>
        </w:tc>
        <w:tc>
          <w:tcPr>
            <w:tcW w:w="2200" w:type="dxa"/>
          </w:tcPr>
          <w:p w:rsidR="00CA4731" w:rsidRPr="003A06F7" w:rsidRDefault="00B01AF5" w:rsidP="004F02F0">
            <w:pPr>
              <w:spacing w:line="220" w:lineRule="atLeast"/>
              <w:ind w:leftChars="-1" w:left="-2" w:firstLineChars="129" w:firstLine="271"/>
              <w:rPr>
                <w:szCs w:val="21"/>
              </w:rPr>
            </w:pPr>
            <w:r w:rsidRPr="003A06F7">
              <w:rPr>
                <w:rFonts w:hint="eastAsia"/>
                <w:szCs w:val="21"/>
              </w:rPr>
              <w:t>范围</w:t>
            </w:r>
          </w:p>
        </w:tc>
        <w:tc>
          <w:tcPr>
            <w:tcW w:w="2285" w:type="dxa"/>
          </w:tcPr>
          <w:p w:rsidR="00CA4731" w:rsidRPr="003A06F7" w:rsidRDefault="00B01AF5" w:rsidP="004F02F0">
            <w:pPr>
              <w:spacing w:line="220" w:lineRule="atLeast"/>
              <w:ind w:leftChars="-1" w:left="-2" w:firstLineChars="129" w:firstLine="271"/>
              <w:rPr>
                <w:szCs w:val="21"/>
              </w:rPr>
            </w:pPr>
            <w:r w:rsidRPr="003A06F7">
              <w:rPr>
                <w:rFonts w:hint="eastAsia"/>
                <w:szCs w:val="21"/>
              </w:rPr>
              <w:t>增加壁厚；</w:t>
            </w:r>
          </w:p>
        </w:tc>
        <w:tc>
          <w:tcPr>
            <w:tcW w:w="1152" w:type="dxa"/>
          </w:tcPr>
          <w:p w:rsidR="00CA4731" w:rsidRPr="003A06F7" w:rsidRDefault="00B01AF5">
            <w:pPr>
              <w:spacing w:line="220" w:lineRule="atLeast"/>
              <w:rPr>
                <w:szCs w:val="21"/>
              </w:rPr>
            </w:pPr>
            <w:r w:rsidRPr="003A06F7">
              <w:rPr>
                <w:rFonts w:hint="eastAsia"/>
                <w:szCs w:val="21"/>
              </w:rPr>
              <w:t>采纳</w:t>
            </w:r>
          </w:p>
          <w:p w:rsidR="00AA2D85" w:rsidRPr="003A06F7" w:rsidRDefault="00AA2D85">
            <w:pPr>
              <w:spacing w:line="220" w:lineRule="atLeast"/>
              <w:rPr>
                <w:szCs w:val="21"/>
              </w:rPr>
            </w:pPr>
            <w:r w:rsidRPr="003A06F7">
              <w:rPr>
                <w:rFonts w:hint="eastAsia"/>
                <w:szCs w:val="21"/>
              </w:rPr>
              <w:t>考虑翅片管范围</w:t>
            </w:r>
          </w:p>
        </w:tc>
        <w:tc>
          <w:tcPr>
            <w:tcW w:w="2329" w:type="dxa"/>
          </w:tcPr>
          <w:p w:rsidR="00CA4731" w:rsidRPr="003A06F7" w:rsidRDefault="00B01AF5" w:rsidP="0022566B">
            <w:pPr>
              <w:spacing w:line="220" w:lineRule="atLeast"/>
              <w:rPr>
                <w:szCs w:val="21"/>
              </w:rPr>
            </w:pPr>
            <w:r w:rsidRPr="003A06F7">
              <w:rPr>
                <w:rFonts w:hAnsi="宋体" w:hint="eastAsia"/>
                <w:color w:val="000000"/>
                <w:szCs w:val="21"/>
              </w:rPr>
              <w:t>外径</w:t>
            </w:r>
            <w:r w:rsidRPr="003A06F7">
              <w:rPr>
                <w:rFonts w:hAnsi="宋体" w:hint="eastAsia"/>
                <w:color w:val="000000"/>
                <w:szCs w:val="21"/>
              </w:rPr>
              <w:t>5mm</w:t>
            </w:r>
            <w:r w:rsidRPr="003A06F7">
              <w:rPr>
                <w:rFonts w:hint="eastAsia"/>
                <w:color w:val="000000"/>
                <w:szCs w:val="21"/>
              </w:rPr>
              <w:t>～</w:t>
            </w:r>
            <w:r w:rsidRPr="003A06F7">
              <w:rPr>
                <w:rFonts w:hAnsi="宋体" w:hint="eastAsia"/>
                <w:color w:val="000000"/>
                <w:szCs w:val="21"/>
              </w:rPr>
              <w:t>54mm</w:t>
            </w:r>
            <w:r w:rsidRPr="003A06F7">
              <w:rPr>
                <w:rFonts w:hAnsi="宋体" w:hint="eastAsia"/>
                <w:color w:val="000000"/>
                <w:szCs w:val="21"/>
              </w:rPr>
              <w:t>、壁厚</w:t>
            </w:r>
            <w:r w:rsidRPr="003A06F7">
              <w:rPr>
                <w:rFonts w:hAnsi="宋体" w:hint="eastAsia"/>
                <w:color w:val="000000"/>
                <w:szCs w:val="21"/>
              </w:rPr>
              <w:t>0.</w:t>
            </w:r>
            <w:r w:rsidR="0022566B" w:rsidRPr="003A06F7">
              <w:rPr>
                <w:rFonts w:hAnsi="宋体" w:hint="eastAsia"/>
                <w:color w:val="000000"/>
                <w:szCs w:val="21"/>
              </w:rPr>
              <w:t>4</w:t>
            </w:r>
            <w:r w:rsidRPr="003A06F7">
              <w:rPr>
                <w:rFonts w:hAnsi="宋体" w:hint="eastAsia"/>
                <w:color w:val="000000"/>
                <w:szCs w:val="21"/>
              </w:rPr>
              <w:t>mm</w:t>
            </w:r>
            <w:r w:rsidRPr="003A06F7">
              <w:rPr>
                <w:rFonts w:hint="eastAsia"/>
                <w:color w:val="000000"/>
                <w:szCs w:val="21"/>
              </w:rPr>
              <w:t>～</w:t>
            </w:r>
            <w:r w:rsidR="0022566B" w:rsidRPr="003A06F7">
              <w:rPr>
                <w:rFonts w:hint="eastAsia"/>
                <w:color w:val="000000"/>
                <w:szCs w:val="21"/>
              </w:rPr>
              <w:t>3</w:t>
            </w:r>
            <w:r w:rsidRPr="003A06F7">
              <w:rPr>
                <w:rFonts w:hAnsi="宋体" w:hint="eastAsia"/>
                <w:color w:val="000000"/>
                <w:szCs w:val="21"/>
              </w:rPr>
              <w:t>mm</w:t>
            </w:r>
          </w:p>
        </w:tc>
      </w:tr>
      <w:tr w:rsidR="00CA4731" w:rsidRPr="003A06F7" w:rsidTr="00B01AF5">
        <w:tc>
          <w:tcPr>
            <w:tcW w:w="817" w:type="dxa"/>
          </w:tcPr>
          <w:p w:rsidR="00CA4731" w:rsidRPr="003A06F7" w:rsidRDefault="004F02F0" w:rsidP="004F02F0">
            <w:pPr>
              <w:spacing w:line="220" w:lineRule="atLeast"/>
              <w:ind w:leftChars="-1" w:left="-2" w:firstLineChars="129" w:firstLine="271"/>
              <w:rPr>
                <w:szCs w:val="21"/>
              </w:rPr>
            </w:pPr>
            <w:r w:rsidRPr="003A06F7">
              <w:rPr>
                <w:rFonts w:hint="eastAsia"/>
                <w:szCs w:val="21"/>
              </w:rPr>
              <w:t>2</w:t>
            </w:r>
          </w:p>
        </w:tc>
        <w:tc>
          <w:tcPr>
            <w:tcW w:w="2200" w:type="dxa"/>
          </w:tcPr>
          <w:p w:rsidR="00CA4731" w:rsidRPr="003A06F7" w:rsidRDefault="00B01AF5" w:rsidP="004F02F0">
            <w:pPr>
              <w:spacing w:line="220" w:lineRule="atLeast"/>
              <w:ind w:leftChars="-1" w:left="-2" w:firstLineChars="129" w:firstLine="271"/>
              <w:rPr>
                <w:szCs w:val="21"/>
              </w:rPr>
            </w:pPr>
            <w:r w:rsidRPr="003A06F7">
              <w:rPr>
                <w:rFonts w:hint="eastAsia"/>
                <w:szCs w:val="21"/>
              </w:rPr>
              <w:t xml:space="preserve">4 </w:t>
            </w:r>
            <w:r w:rsidRPr="003A06F7">
              <w:rPr>
                <w:rFonts w:hint="eastAsia"/>
                <w:szCs w:val="21"/>
              </w:rPr>
              <w:t>符号、名称和单位</w:t>
            </w:r>
          </w:p>
        </w:tc>
        <w:tc>
          <w:tcPr>
            <w:tcW w:w="2285" w:type="dxa"/>
          </w:tcPr>
          <w:p w:rsidR="00CA4731" w:rsidRPr="003A06F7" w:rsidRDefault="004F02F0" w:rsidP="004F02F0">
            <w:pPr>
              <w:spacing w:line="220" w:lineRule="atLeast"/>
              <w:ind w:leftChars="-1" w:left="-2" w:firstLineChars="129" w:firstLine="271"/>
              <w:rPr>
                <w:szCs w:val="21"/>
              </w:rPr>
            </w:pPr>
            <w:r w:rsidRPr="003A06F7">
              <w:rPr>
                <w:rFonts w:hint="eastAsia"/>
                <w:szCs w:val="21"/>
              </w:rPr>
              <w:t>符合规范（</w:t>
            </w:r>
            <w:r w:rsidR="00B01AF5" w:rsidRPr="003A06F7">
              <w:rPr>
                <w:rFonts w:hint="eastAsia"/>
                <w:szCs w:val="21"/>
              </w:rPr>
              <w:t>使用符号，用斜体，下标不用斜体</w:t>
            </w:r>
            <w:r w:rsidRPr="003A06F7">
              <w:rPr>
                <w:rFonts w:hint="eastAsia"/>
                <w:szCs w:val="21"/>
              </w:rPr>
              <w:t>）</w:t>
            </w:r>
          </w:p>
        </w:tc>
        <w:tc>
          <w:tcPr>
            <w:tcW w:w="1152" w:type="dxa"/>
          </w:tcPr>
          <w:p w:rsidR="00CA4731" w:rsidRPr="003A06F7" w:rsidRDefault="00B01AF5">
            <w:pPr>
              <w:spacing w:line="220" w:lineRule="atLeast"/>
              <w:rPr>
                <w:szCs w:val="21"/>
              </w:rPr>
            </w:pPr>
            <w:r w:rsidRPr="003A06F7">
              <w:rPr>
                <w:rFonts w:hint="eastAsia"/>
                <w:szCs w:val="21"/>
              </w:rPr>
              <w:t>采纳</w:t>
            </w:r>
          </w:p>
        </w:tc>
        <w:tc>
          <w:tcPr>
            <w:tcW w:w="2329" w:type="dxa"/>
          </w:tcPr>
          <w:p w:rsidR="00A17861" w:rsidRPr="003A06F7" w:rsidRDefault="00A17861" w:rsidP="00A17861">
            <w:pPr>
              <w:spacing w:line="220" w:lineRule="atLeast"/>
              <w:rPr>
                <w:rFonts w:hAnsi="宋体"/>
                <w:color w:val="000000"/>
                <w:szCs w:val="21"/>
              </w:rPr>
            </w:pPr>
            <w:r w:rsidRPr="003A06F7">
              <w:rPr>
                <w:rFonts w:hAnsi="宋体" w:hint="eastAsia"/>
                <w:color w:val="000000"/>
                <w:szCs w:val="21"/>
              </w:rPr>
              <w:t xml:space="preserve">4 </w:t>
            </w:r>
            <w:r w:rsidRPr="003A06F7">
              <w:rPr>
                <w:rFonts w:hAnsi="宋体" w:hint="eastAsia"/>
                <w:color w:val="000000"/>
                <w:szCs w:val="21"/>
              </w:rPr>
              <w:t>符号、名称和单位</w:t>
            </w:r>
          </w:p>
          <w:p w:rsidR="00CA4731" w:rsidRPr="003A06F7" w:rsidRDefault="00CA4731" w:rsidP="00A17861">
            <w:pPr>
              <w:spacing w:line="220" w:lineRule="atLeast"/>
              <w:rPr>
                <w:rFonts w:hAnsi="宋体"/>
                <w:color w:val="000000"/>
                <w:szCs w:val="21"/>
              </w:rPr>
            </w:pPr>
          </w:p>
        </w:tc>
      </w:tr>
      <w:tr w:rsidR="00CA4731" w:rsidRPr="003A06F7" w:rsidTr="00B01AF5">
        <w:tc>
          <w:tcPr>
            <w:tcW w:w="817" w:type="dxa"/>
          </w:tcPr>
          <w:p w:rsidR="00CA4731" w:rsidRPr="003A06F7" w:rsidRDefault="004F02F0" w:rsidP="00B01AF5">
            <w:pPr>
              <w:spacing w:line="220" w:lineRule="atLeast"/>
              <w:ind w:leftChars="-1" w:left="-2" w:firstLine="2"/>
              <w:jc w:val="center"/>
              <w:rPr>
                <w:szCs w:val="21"/>
              </w:rPr>
            </w:pPr>
            <w:r w:rsidRPr="003A06F7">
              <w:rPr>
                <w:rFonts w:hint="eastAsia"/>
                <w:szCs w:val="21"/>
              </w:rPr>
              <w:t>3</w:t>
            </w:r>
          </w:p>
        </w:tc>
        <w:tc>
          <w:tcPr>
            <w:tcW w:w="2200" w:type="dxa"/>
          </w:tcPr>
          <w:p w:rsidR="00CA4731" w:rsidRPr="003A06F7" w:rsidRDefault="00B01AF5" w:rsidP="004F02F0">
            <w:pPr>
              <w:spacing w:line="220" w:lineRule="atLeast"/>
              <w:ind w:leftChars="-1" w:left="-2" w:firstLineChars="129" w:firstLine="271"/>
              <w:rPr>
                <w:szCs w:val="21"/>
              </w:rPr>
            </w:pPr>
            <w:r w:rsidRPr="003A06F7">
              <w:rPr>
                <w:rFonts w:hint="eastAsia"/>
                <w:szCs w:val="21"/>
              </w:rPr>
              <w:t xml:space="preserve">5 </w:t>
            </w:r>
            <w:r w:rsidRPr="003A06F7">
              <w:rPr>
                <w:rFonts w:hint="eastAsia"/>
                <w:szCs w:val="21"/>
              </w:rPr>
              <w:t>试验原理</w:t>
            </w:r>
          </w:p>
        </w:tc>
        <w:tc>
          <w:tcPr>
            <w:tcW w:w="2285" w:type="dxa"/>
          </w:tcPr>
          <w:p w:rsidR="00CA4731" w:rsidRPr="003A06F7" w:rsidRDefault="00B01AF5" w:rsidP="004F02F0">
            <w:pPr>
              <w:spacing w:line="220" w:lineRule="atLeast"/>
              <w:ind w:leftChars="-1" w:left="-2" w:firstLineChars="129" w:firstLine="271"/>
              <w:rPr>
                <w:szCs w:val="21"/>
              </w:rPr>
            </w:pPr>
            <w:r w:rsidRPr="003A06F7">
              <w:rPr>
                <w:rFonts w:hint="eastAsia"/>
                <w:szCs w:val="21"/>
              </w:rPr>
              <w:t>计算公式从试验原理部分移至试验方法；</w:t>
            </w:r>
          </w:p>
          <w:p w:rsidR="00CA4731" w:rsidRPr="003A06F7" w:rsidRDefault="00B01AF5" w:rsidP="004F02F0">
            <w:pPr>
              <w:spacing w:line="220" w:lineRule="atLeast"/>
              <w:ind w:leftChars="-1" w:left="-2" w:firstLineChars="129" w:firstLine="271"/>
              <w:rPr>
                <w:szCs w:val="21"/>
              </w:rPr>
            </w:pPr>
            <w:r w:rsidRPr="003A06F7">
              <w:rPr>
                <w:rFonts w:hint="eastAsia"/>
                <w:szCs w:val="21"/>
              </w:rPr>
              <w:t>公式中式中字母说明规范；</w:t>
            </w:r>
          </w:p>
          <w:p w:rsidR="00CA4731" w:rsidRPr="003A06F7" w:rsidRDefault="00B01AF5" w:rsidP="004F02F0">
            <w:pPr>
              <w:spacing w:line="220" w:lineRule="atLeast"/>
              <w:ind w:leftChars="-1" w:left="-2" w:firstLineChars="129" w:firstLine="271"/>
              <w:rPr>
                <w:szCs w:val="21"/>
              </w:rPr>
            </w:pPr>
            <w:r w:rsidRPr="003A06F7">
              <w:rPr>
                <w:rFonts w:hint="eastAsia"/>
                <w:szCs w:val="21"/>
              </w:rPr>
              <w:t>公式简化；</w:t>
            </w:r>
          </w:p>
          <w:p w:rsidR="00CA4731" w:rsidRPr="003A06F7" w:rsidRDefault="00B01AF5" w:rsidP="004F02F0">
            <w:pPr>
              <w:spacing w:line="220" w:lineRule="atLeast"/>
              <w:ind w:leftChars="-1" w:left="-2" w:firstLineChars="129" w:firstLine="271"/>
              <w:rPr>
                <w:szCs w:val="21"/>
              </w:rPr>
            </w:pPr>
            <w:r w:rsidRPr="003A06F7">
              <w:rPr>
                <w:rFonts w:hint="eastAsia"/>
                <w:szCs w:val="21"/>
              </w:rPr>
              <w:t>说明翅片管计算时壁厚以总壁厚计算；</w:t>
            </w:r>
          </w:p>
          <w:p w:rsidR="00CA4731" w:rsidRPr="003A06F7" w:rsidRDefault="00CA4731" w:rsidP="004F02F0">
            <w:pPr>
              <w:spacing w:line="220" w:lineRule="atLeast"/>
              <w:ind w:leftChars="-1" w:left="-2" w:firstLineChars="129" w:firstLine="271"/>
              <w:rPr>
                <w:szCs w:val="21"/>
              </w:rPr>
            </w:pPr>
          </w:p>
        </w:tc>
        <w:tc>
          <w:tcPr>
            <w:tcW w:w="1152" w:type="dxa"/>
          </w:tcPr>
          <w:p w:rsidR="00CA4731" w:rsidRPr="003A06F7" w:rsidRDefault="00B01AF5">
            <w:pPr>
              <w:spacing w:line="220" w:lineRule="atLeast"/>
              <w:rPr>
                <w:szCs w:val="21"/>
              </w:rPr>
            </w:pPr>
            <w:r w:rsidRPr="003A06F7">
              <w:rPr>
                <w:rFonts w:hint="eastAsia"/>
                <w:szCs w:val="21"/>
              </w:rPr>
              <w:t>采纳</w:t>
            </w:r>
          </w:p>
        </w:tc>
        <w:tc>
          <w:tcPr>
            <w:tcW w:w="2329" w:type="dxa"/>
          </w:tcPr>
          <w:p w:rsidR="00CA4731" w:rsidRPr="003A06F7" w:rsidRDefault="0022566B" w:rsidP="00A17861">
            <w:pPr>
              <w:spacing w:line="220" w:lineRule="atLeast"/>
              <w:rPr>
                <w:szCs w:val="21"/>
              </w:rPr>
            </w:pPr>
            <w:r w:rsidRPr="003A06F7">
              <w:rPr>
                <w:rFonts w:hint="eastAsia"/>
                <w:szCs w:val="21"/>
              </w:rPr>
              <w:t xml:space="preserve">3 </w:t>
            </w:r>
            <w:r w:rsidRPr="003A06F7">
              <w:rPr>
                <w:rFonts w:hint="eastAsia"/>
                <w:szCs w:val="21"/>
              </w:rPr>
              <w:t>试验原理</w:t>
            </w:r>
          </w:p>
          <w:p w:rsidR="0022566B" w:rsidRPr="003A06F7" w:rsidRDefault="0022566B" w:rsidP="00A17861">
            <w:pPr>
              <w:spacing w:line="220" w:lineRule="atLeast"/>
              <w:rPr>
                <w:szCs w:val="21"/>
              </w:rPr>
            </w:pPr>
            <w:r w:rsidRPr="003A06F7">
              <w:rPr>
                <w:rFonts w:hint="eastAsia"/>
                <w:szCs w:val="21"/>
              </w:rPr>
              <w:t xml:space="preserve">7.6 </w:t>
            </w:r>
            <w:r w:rsidRPr="003A06F7">
              <w:rPr>
                <w:rFonts w:hint="eastAsia"/>
                <w:szCs w:val="21"/>
              </w:rPr>
              <w:t>试验计算</w:t>
            </w:r>
          </w:p>
        </w:tc>
      </w:tr>
      <w:tr w:rsidR="00CA4731" w:rsidRPr="003A06F7" w:rsidTr="00B01AF5">
        <w:tc>
          <w:tcPr>
            <w:tcW w:w="817" w:type="dxa"/>
          </w:tcPr>
          <w:p w:rsidR="00CA4731" w:rsidRPr="003A06F7" w:rsidRDefault="004F02F0" w:rsidP="004F02F0">
            <w:pPr>
              <w:spacing w:line="220" w:lineRule="atLeast"/>
              <w:ind w:leftChars="-1" w:left="-2" w:firstLineChars="129" w:firstLine="271"/>
              <w:rPr>
                <w:szCs w:val="21"/>
              </w:rPr>
            </w:pPr>
            <w:r w:rsidRPr="003A06F7">
              <w:rPr>
                <w:rFonts w:hint="eastAsia"/>
                <w:szCs w:val="21"/>
              </w:rPr>
              <w:t>4</w:t>
            </w:r>
          </w:p>
        </w:tc>
        <w:tc>
          <w:tcPr>
            <w:tcW w:w="2200" w:type="dxa"/>
          </w:tcPr>
          <w:p w:rsidR="00CA4731" w:rsidRPr="003A06F7" w:rsidRDefault="00B01AF5" w:rsidP="004F02F0">
            <w:pPr>
              <w:spacing w:line="220" w:lineRule="atLeast"/>
              <w:ind w:leftChars="-1" w:left="-2" w:firstLineChars="129" w:firstLine="271"/>
              <w:rPr>
                <w:szCs w:val="21"/>
              </w:rPr>
            </w:pPr>
            <w:r w:rsidRPr="003A06F7">
              <w:rPr>
                <w:rFonts w:hint="eastAsia"/>
                <w:szCs w:val="21"/>
              </w:rPr>
              <w:t>6.1</w:t>
            </w:r>
            <w:r w:rsidRPr="003A06F7">
              <w:rPr>
                <w:rFonts w:hint="eastAsia"/>
                <w:szCs w:val="21"/>
              </w:rPr>
              <w:t>切割设备</w:t>
            </w:r>
          </w:p>
        </w:tc>
        <w:tc>
          <w:tcPr>
            <w:tcW w:w="2285" w:type="dxa"/>
          </w:tcPr>
          <w:p w:rsidR="00CA4731" w:rsidRPr="003A06F7" w:rsidRDefault="00B01AF5" w:rsidP="004F02F0">
            <w:pPr>
              <w:spacing w:line="220" w:lineRule="atLeast"/>
              <w:ind w:leftChars="-1" w:left="-2" w:firstLineChars="129" w:firstLine="271"/>
              <w:rPr>
                <w:szCs w:val="21"/>
              </w:rPr>
            </w:pPr>
            <w:r w:rsidRPr="003A06F7">
              <w:rPr>
                <w:rFonts w:hint="eastAsia"/>
                <w:szCs w:val="21"/>
              </w:rPr>
              <w:t>明确切割锯片厚度，明确要求用线切割，或采用不同精度不同要求。</w:t>
            </w:r>
          </w:p>
        </w:tc>
        <w:tc>
          <w:tcPr>
            <w:tcW w:w="1152" w:type="dxa"/>
          </w:tcPr>
          <w:p w:rsidR="00CA4731" w:rsidRPr="003A06F7" w:rsidRDefault="00B01AF5">
            <w:pPr>
              <w:spacing w:line="220" w:lineRule="atLeast"/>
              <w:rPr>
                <w:szCs w:val="21"/>
              </w:rPr>
            </w:pPr>
            <w:r w:rsidRPr="003A06F7">
              <w:rPr>
                <w:rFonts w:hint="eastAsia"/>
                <w:szCs w:val="21"/>
              </w:rPr>
              <w:t>采纳</w:t>
            </w:r>
          </w:p>
        </w:tc>
        <w:tc>
          <w:tcPr>
            <w:tcW w:w="2329" w:type="dxa"/>
          </w:tcPr>
          <w:p w:rsidR="00CA4731" w:rsidRPr="003A06F7" w:rsidRDefault="0022566B">
            <w:pPr>
              <w:rPr>
                <w:color w:val="000000"/>
                <w:szCs w:val="21"/>
              </w:rPr>
            </w:pPr>
            <w:r w:rsidRPr="003A06F7">
              <w:rPr>
                <w:rFonts w:hint="eastAsia"/>
                <w:color w:val="000000"/>
                <w:szCs w:val="21"/>
              </w:rPr>
              <w:t>5</w:t>
            </w:r>
            <w:r w:rsidR="00B01AF5" w:rsidRPr="003A06F7">
              <w:rPr>
                <w:color w:val="000000"/>
                <w:szCs w:val="21"/>
              </w:rPr>
              <w:t xml:space="preserve">.1 </w:t>
            </w:r>
            <w:r w:rsidR="00B01AF5" w:rsidRPr="003A06F7">
              <w:rPr>
                <w:rFonts w:hAnsi="宋体" w:hint="eastAsia"/>
                <w:color w:val="000000"/>
                <w:szCs w:val="21"/>
              </w:rPr>
              <w:t>切割设备</w:t>
            </w:r>
            <w:r w:rsidR="00B01AF5" w:rsidRPr="003A06F7">
              <w:rPr>
                <w:rFonts w:hAnsi="宋体" w:hint="eastAsia"/>
                <w:color w:val="000000"/>
                <w:szCs w:val="21"/>
              </w:rPr>
              <w:t xml:space="preserve"> </w:t>
            </w:r>
          </w:p>
          <w:p w:rsidR="00CA4731" w:rsidRPr="003A06F7" w:rsidRDefault="00B01AF5" w:rsidP="00B01AF5">
            <w:pPr>
              <w:rPr>
                <w:szCs w:val="21"/>
              </w:rPr>
            </w:pPr>
            <w:r w:rsidRPr="003A06F7">
              <w:rPr>
                <w:rFonts w:hAnsi="宋体" w:hint="eastAsia"/>
                <w:color w:val="000000"/>
                <w:szCs w:val="21"/>
              </w:rPr>
              <w:t>可采用线切割、电锯、手锯，应能切割样品而不使样品过热变色、明显变形，如使用电锯、手锯，锯片、锯条厚度应不大于</w:t>
            </w:r>
            <w:r w:rsidRPr="003A06F7">
              <w:rPr>
                <w:rFonts w:hAnsi="宋体" w:hint="eastAsia"/>
                <w:color w:val="000000"/>
                <w:szCs w:val="21"/>
              </w:rPr>
              <w:t>0.8mm</w:t>
            </w:r>
            <w:r w:rsidRPr="003A06F7">
              <w:rPr>
                <w:rFonts w:hAnsi="宋体"/>
                <w:color w:val="000000"/>
                <w:szCs w:val="21"/>
              </w:rPr>
              <w:t>。</w:t>
            </w:r>
          </w:p>
        </w:tc>
      </w:tr>
      <w:tr w:rsidR="00CA4731" w:rsidRPr="003A06F7" w:rsidTr="00B01AF5">
        <w:trPr>
          <w:trHeight w:val="840"/>
        </w:trPr>
        <w:tc>
          <w:tcPr>
            <w:tcW w:w="817" w:type="dxa"/>
          </w:tcPr>
          <w:p w:rsidR="00CA4731" w:rsidRPr="003A06F7" w:rsidRDefault="004F02F0" w:rsidP="004F02F0">
            <w:pPr>
              <w:spacing w:line="220" w:lineRule="atLeast"/>
              <w:ind w:leftChars="-1" w:left="-2" w:firstLineChars="129" w:firstLine="271"/>
              <w:rPr>
                <w:szCs w:val="21"/>
              </w:rPr>
            </w:pPr>
            <w:r w:rsidRPr="003A06F7">
              <w:rPr>
                <w:rFonts w:hint="eastAsia"/>
                <w:szCs w:val="21"/>
              </w:rPr>
              <w:t>5</w:t>
            </w:r>
          </w:p>
        </w:tc>
        <w:tc>
          <w:tcPr>
            <w:tcW w:w="2200" w:type="dxa"/>
          </w:tcPr>
          <w:p w:rsidR="00CA4731" w:rsidRPr="003A06F7" w:rsidRDefault="00B01AF5" w:rsidP="004F02F0">
            <w:pPr>
              <w:spacing w:line="220" w:lineRule="atLeast"/>
              <w:ind w:leftChars="-1" w:left="-2" w:firstLineChars="129" w:firstLine="271"/>
              <w:rPr>
                <w:szCs w:val="21"/>
              </w:rPr>
            </w:pPr>
            <w:r w:rsidRPr="003A06F7">
              <w:rPr>
                <w:rFonts w:hint="eastAsia"/>
                <w:szCs w:val="21"/>
              </w:rPr>
              <w:t>9</w:t>
            </w:r>
            <w:r w:rsidRPr="003A06F7">
              <w:rPr>
                <w:rFonts w:hint="eastAsia"/>
                <w:szCs w:val="21"/>
              </w:rPr>
              <w:t>测量建议参数</w:t>
            </w:r>
          </w:p>
        </w:tc>
        <w:tc>
          <w:tcPr>
            <w:tcW w:w="2285" w:type="dxa"/>
          </w:tcPr>
          <w:p w:rsidR="00CA4731" w:rsidRPr="003A06F7" w:rsidRDefault="00B01AF5" w:rsidP="0022566B">
            <w:pPr>
              <w:spacing w:line="220" w:lineRule="atLeast"/>
              <w:ind w:leftChars="-1" w:left="-2" w:firstLineChars="129" w:firstLine="271"/>
              <w:rPr>
                <w:szCs w:val="21"/>
              </w:rPr>
            </w:pPr>
            <w:r w:rsidRPr="003A06F7">
              <w:rPr>
                <w:rFonts w:hint="eastAsia"/>
                <w:szCs w:val="21"/>
              </w:rPr>
              <w:t>表</w:t>
            </w:r>
            <w:r w:rsidRPr="003A06F7">
              <w:rPr>
                <w:rFonts w:hint="eastAsia"/>
                <w:szCs w:val="21"/>
              </w:rPr>
              <w:t>2</w:t>
            </w:r>
            <w:r w:rsidRPr="003A06F7">
              <w:rPr>
                <w:rFonts w:hint="eastAsia"/>
                <w:szCs w:val="21"/>
              </w:rPr>
              <w:t>移到公式后</w:t>
            </w:r>
          </w:p>
        </w:tc>
        <w:tc>
          <w:tcPr>
            <w:tcW w:w="1152" w:type="dxa"/>
          </w:tcPr>
          <w:p w:rsidR="00CA4731" w:rsidRPr="003A06F7" w:rsidRDefault="00B01AF5">
            <w:pPr>
              <w:spacing w:line="220" w:lineRule="atLeast"/>
              <w:rPr>
                <w:szCs w:val="21"/>
              </w:rPr>
            </w:pPr>
            <w:r w:rsidRPr="003A06F7">
              <w:rPr>
                <w:rFonts w:hint="eastAsia"/>
                <w:szCs w:val="21"/>
              </w:rPr>
              <w:t>采纳</w:t>
            </w:r>
          </w:p>
          <w:p w:rsidR="0022566B" w:rsidRPr="003A06F7" w:rsidRDefault="0022566B">
            <w:pPr>
              <w:spacing w:line="220" w:lineRule="atLeast"/>
              <w:rPr>
                <w:szCs w:val="21"/>
              </w:rPr>
            </w:pPr>
            <w:r w:rsidRPr="003A06F7">
              <w:rPr>
                <w:rFonts w:hint="eastAsia"/>
                <w:szCs w:val="21"/>
              </w:rPr>
              <w:t>删除</w:t>
            </w:r>
            <w:r w:rsidRPr="003A06F7">
              <w:rPr>
                <w:rFonts w:hAnsi="宋体" w:hint="eastAsia"/>
                <w:color w:val="000000"/>
                <w:szCs w:val="21"/>
              </w:rPr>
              <w:t>TU</w:t>
            </w:r>
            <w:r w:rsidRPr="003A06F7">
              <w:rPr>
                <w:rFonts w:hAnsi="宋体"/>
                <w:color w:val="000000"/>
                <w:szCs w:val="21"/>
              </w:rPr>
              <w:t>2</w:t>
            </w:r>
            <w:r w:rsidRPr="003A06F7">
              <w:rPr>
                <w:rFonts w:hAnsi="宋体" w:hint="eastAsia"/>
                <w:color w:val="000000"/>
                <w:szCs w:val="21"/>
              </w:rPr>
              <w:t>、</w:t>
            </w:r>
            <w:r w:rsidRPr="003A06F7">
              <w:rPr>
                <w:rFonts w:hAnsi="宋体"/>
                <w:color w:val="000000"/>
                <w:szCs w:val="21"/>
              </w:rPr>
              <w:t>T2</w:t>
            </w:r>
            <w:r w:rsidRPr="003A06F7">
              <w:rPr>
                <w:rFonts w:hAnsi="宋体" w:hint="eastAsia"/>
                <w:color w:val="000000"/>
                <w:szCs w:val="21"/>
              </w:rPr>
              <w:t>两种材质</w:t>
            </w:r>
          </w:p>
        </w:tc>
        <w:tc>
          <w:tcPr>
            <w:tcW w:w="2329" w:type="dxa"/>
          </w:tcPr>
          <w:p w:rsidR="00CA4731" w:rsidRPr="003A06F7" w:rsidRDefault="0022566B" w:rsidP="0022566B">
            <w:pPr>
              <w:spacing w:line="220" w:lineRule="atLeast"/>
              <w:rPr>
                <w:szCs w:val="21"/>
              </w:rPr>
            </w:pPr>
            <w:r w:rsidRPr="003A06F7">
              <w:rPr>
                <w:rFonts w:hint="eastAsia"/>
                <w:szCs w:val="21"/>
              </w:rPr>
              <w:t>7.6</w:t>
            </w:r>
            <w:r w:rsidR="00A17861" w:rsidRPr="003A06F7">
              <w:rPr>
                <w:rFonts w:hint="eastAsia"/>
                <w:szCs w:val="21"/>
              </w:rPr>
              <w:t xml:space="preserve"> </w:t>
            </w:r>
            <w:r w:rsidRPr="003A06F7">
              <w:rPr>
                <w:rFonts w:hint="eastAsia"/>
                <w:szCs w:val="21"/>
              </w:rPr>
              <w:t>试验计算表</w:t>
            </w:r>
            <w:r w:rsidRPr="003A06F7">
              <w:rPr>
                <w:rFonts w:hint="eastAsia"/>
                <w:szCs w:val="21"/>
              </w:rPr>
              <w:t>2</w:t>
            </w:r>
          </w:p>
        </w:tc>
      </w:tr>
      <w:tr w:rsidR="00CA4731" w:rsidRPr="003A06F7" w:rsidTr="00B01AF5">
        <w:tc>
          <w:tcPr>
            <w:tcW w:w="817" w:type="dxa"/>
          </w:tcPr>
          <w:p w:rsidR="00CA4731" w:rsidRPr="003A06F7" w:rsidRDefault="004F02F0" w:rsidP="004F02F0">
            <w:pPr>
              <w:spacing w:line="220" w:lineRule="atLeast"/>
              <w:ind w:leftChars="-1" w:left="-2" w:firstLineChars="129" w:firstLine="271"/>
              <w:rPr>
                <w:szCs w:val="21"/>
              </w:rPr>
            </w:pPr>
            <w:r w:rsidRPr="003A06F7">
              <w:rPr>
                <w:rFonts w:hint="eastAsia"/>
                <w:szCs w:val="21"/>
              </w:rPr>
              <w:t>6</w:t>
            </w:r>
          </w:p>
        </w:tc>
        <w:tc>
          <w:tcPr>
            <w:tcW w:w="2200" w:type="dxa"/>
          </w:tcPr>
          <w:p w:rsidR="00CA4731" w:rsidRPr="003A06F7" w:rsidRDefault="004F02F0" w:rsidP="004F02F0">
            <w:pPr>
              <w:spacing w:line="220" w:lineRule="atLeast"/>
              <w:ind w:leftChars="-1" w:left="-2" w:firstLineChars="129" w:firstLine="271"/>
              <w:rPr>
                <w:szCs w:val="21"/>
              </w:rPr>
            </w:pPr>
            <w:r w:rsidRPr="003A06F7">
              <w:rPr>
                <w:rFonts w:hint="eastAsia"/>
                <w:szCs w:val="21"/>
              </w:rPr>
              <w:t>——</w:t>
            </w:r>
          </w:p>
        </w:tc>
        <w:tc>
          <w:tcPr>
            <w:tcW w:w="2285" w:type="dxa"/>
          </w:tcPr>
          <w:p w:rsidR="00CA4731" w:rsidRPr="003A06F7" w:rsidRDefault="004F02F0" w:rsidP="004F02F0">
            <w:pPr>
              <w:spacing w:line="220" w:lineRule="atLeast"/>
              <w:ind w:leftChars="-1" w:left="-2" w:firstLineChars="129" w:firstLine="271"/>
              <w:rPr>
                <w:szCs w:val="21"/>
              </w:rPr>
            </w:pPr>
            <w:r w:rsidRPr="003A06F7">
              <w:rPr>
                <w:rFonts w:hint="eastAsia"/>
                <w:szCs w:val="21"/>
              </w:rPr>
              <w:t>增加</w:t>
            </w:r>
            <w:r w:rsidR="00B01AF5" w:rsidRPr="003A06F7">
              <w:rPr>
                <w:rFonts w:hint="eastAsia"/>
                <w:szCs w:val="21"/>
              </w:rPr>
              <w:t>应力符合性要求参考</w:t>
            </w:r>
            <w:r w:rsidR="00B01AF5" w:rsidRPr="003A06F7">
              <w:rPr>
                <w:rFonts w:hint="eastAsia"/>
                <w:szCs w:val="21"/>
              </w:rPr>
              <w:t>JIS3300</w:t>
            </w:r>
            <w:r w:rsidR="00B01AF5" w:rsidRPr="003A06F7">
              <w:rPr>
                <w:rFonts w:hint="eastAsia"/>
                <w:szCs w:val="21"/>
              </w:rPr>
              <w:t>；</w:t>
            </w:r>
          </w:p>
        </w:tc>
        <w:tc>
          <w:tcPr>
            <w:tcW w:w="1152" w:type="dxa"/>
          </w:tcPr>
          <w:p w:rsidR="00CA4731" w:rsidRPr="003A06F7" w:rsidRDefault="00B01AF5">
            <w:pPr>
              <w:spacing w:line="220" w:lineRule="atLeast"/>
              <w:rPr>
                <w:szCs w:val="21"/>
              </w:rPr>
            </w:pPr>
            <w:r w:rsidRPr="003A06F7">
              <w:rPr>
                <w:rFonts w:hint="eastAsia"/>
                <w:szCs w:val="21"/>
              </w:rPr>
              <w:t>未采纳</w:t>
            </w:r>
          </w:p>
        </w:tc>
        <w:tc>
          <w:tcPr>
            <w:tcW w:w="2329" w:type="dxa"/>
          </w:tcPr>
          <w:p w:rsidR="00CA4731" w:rsidRPr="003A06F7" w:rsidRDefault="00CA4731">
            <w:pPr>
              <w:spacing w:line="220" w:lineRule="atLeast"/>
              <w:rPr>
                <w:szCs w:val="21"/>
              </w:rPr>
            </w:pPr>
          </w:p>
        </w:tc>
      </w:tr>
    </w:tbl>
    <w:p w:rsidR="00CA4731" w:rsidRDefault="00CA4731">
      <w:pPr>
        <w:tabs>
          <w:tab w:val="left" w:pos="851"/>
        </w:tabs>
      </w:pPr>
    </w:p>
    <w:p w:rsidR="0022566B" w:rsidRDefault="0022566B">
      <w:pPr>
        <w:tabs>
          <w:tab w:val="left" w:pos="851"/>
        </w:tabs>
      </w:pPr>
    </w:p>
    <w:p w:rsidR="0022566B" w:rsidRPr="00AA2D85" w:rsidRDefault="00AA2D85" w:rsidP="00AA2D85">
      <w:pPr>
        <w:pStyle w:val="a4"/>
        <w:spacing w:line="500" w:lineRule="exact"/>
        <w:rPr>
          <w:rFonts w:hint="default"/>
          <w:bCs/>
          <w:sz w:val="24"/>
          <w:szCs w:val="24"/>
        </w:rPr>
      </w:pPr>
      <w:r>
        <w:rPr>
          <w:sz w:val="24"/>
          <w:szCs w:val="24"/>
        </w:rPr>
        <w:t>（2）</w:t>
      </w:r>
      <w:r w:rsidRPr="00AA2D85">
        <w:rPr>
          <w:bCs/>
          <w:sz w:val="24"/>
          <w:szCs w:val="24"/>
        </w:rPr>
        <w:t>其他修改：</w:t>
      </w:r>
    </w:p>
    <w:p w:rsidR="00AA2D85" w:rsidRPr="00AA2D85" w:rsidRDefault="00AA2D85" w:rsidP="00AA2D85">
      <w:pPr>
        <w:pStyle w:val="a4"/>
        <w:spacing w:line="500" w:lineRule="exact"/>
        <w:ind w:firstLineChars="200" w:firstLine="480"/>
        <w:rPr>
          <w:rFonts w:hint="default"/>
          <w:sz w:val="24"/>
          <w:szCs w:val="24"/>
        </w:rPr>
      </w:pPr>
      <w:r>
        <w:rPr>
          <w:sz w:val="24"/>
          <w:szCs w:val="24"/>
        </w:rPr>
        <w:t>范围部分增加“</w:t>
      </w:r>
      <w:r w:rsidRPr="00AA2D85">
        <w:rPr>
          <w:sz w:val="24"/>
          <w:szCs w:val="24"/>
        </w:rPr>
        <w:t>无缝光管、内螺纹管及无缝翅片管”；</w:t>
      </w:r>
    </w:p>
    <w:p w:rsidR="00AA2D85" w:rsidRDefault="00AA2D85" w:rsidP="00AA2D85">
      <w:pPr>
        <w:pStyle w:val="a4"/>
        <w:spacing w:line="500" w:lineRule="exact"/>
        <w:ind w:firstLineChars="200" w:firstLine="480"/>
        <w:rPr>
          <w:rFonts w:hint="default"/>
          <w:sz w:val="24"/>
          <w:szCs w:val="24"/>
        </w:rPr>
      </w:pPr>
      <w:r w:rsidRPr="00AA2D85">
        <w:rPr>
          <w:sz w:val="24"/>
          <w:szCs w:val="24"/>
        </w:rPr>
        <w:t>7.3</w:t>
      </w:r>
      <w:r>
        <w:rPr>
          <w:sz w:val="24"/>
          <w:szCs w:val="24"/>
        </w:rPr>
        <w:t>增加“</w:t>
      </w:r>
      <w:r w:rsidRPr="00AA2D85">
        <w:rPr>
          <w:sz w:val="24"/>
          <w:szCs w:val="24"/>
        </w:rPr>
        <w:t>测量位置与端口距离大于10mm</w:t>
      </w:r>
      <w:r>
        <w:rPr>
          <w:sz w:val="24"/>
          <w:szCs w:val="24"/>
        </w:rPr>
        <w:t>”；</w:t>
      </w:r>
    </w:p>
    <w:p w:rsidR="00AA2D85" w:rsidRPr="00AA2D85" w:rsidRDefault="00AA2D85" w:rsidP="00AA2D85">
      <w:pPr>
        <w:pStyle w:val="a4"/>
        <w:spacing w:line="500" w:lineRule="exact"/>
        <w:ind w:firstLineChars="200" w:firstLine="480"/>
        <w:rPr>
          <w:rFonts w:hint="default"/>
          <w:sz w:val="24"/>
          <w:szCs w:val="24"/>
        </w:rPr>
      </w:pPr>
      <w:r>
        <w:rPr>
          <w:sz w:val="24"/>
          <w:szCs w:val="24"/>
        </w:rPr>
        <w:t>增加“8</w:t>
      </w:r>
      <w:r w:rsidRPr="00AA2D85">
        <w:rPr>
          <w:sz w:val="24"/>
          <w:szCs w:val="24"/>
        </w:rPr>
        <w:t xml:space="preserve"> 试验结果评定当产品标准中未规定时，残余应力限值由供需双方协商确定”</w:t>
      </w:r>
      <w:r>
        <w:rPr>
          <w:sz w:val="24"/>
          <w:szCs w:val="24"/>
        </w:rPr>
        <w:t>。</w:t>
      </w:r>
    </w:p>
    <w:p w:rsidR="00AA2D85" w:rsidRDefault="00AA2D85">
      <w:pPr>
        <w:tabs>
          <w:tab w:val="left" w:pos="851"/>
        </w:tabs>
      </w:pPr>
    </w:p>
    <w:p w:rsidR="00CA4731" w:rsidRDefault="00B01AF5">
      <w:pPr>
        <w:pStyle w:val="a4"/>
        <w:spacing w:line="500" w:lineRule="exact"/>
        <w:rPr>
          <w:rFonts w:hint="default"/>
          <w:bCs/>
          <w:sz w:val="24"/>
          <w:szCs w:val="24"/>
        </w:rPr>
      </w:pPr>
      <w:r>
        <w:rPr>
          <w:bCs/>
          <w:sz w:val="24"/>
          <w:szCs w:val="24"/>
        </w:rPr>
        <w:t>7.制订标准的意义</w:t>
      </w:r>
    </w:p>
    <w:p w:rsidR="00CA4731" w:rsidRDefault="00B01AF5">
      <w:pPr>
        <w:pStyle w:val="a4"/>
        <w:spacing w:line="500" w:lineRule="exact"/>
        <w:ind w:firstLineChars="200" w:firstLine="480"/>
        <w:rPr>
          <w:rFonts w:hint="default"/>
          <w:sz w:val="24"/>
          <w:szCs w:val="24"/>
        </w:rPr>
      </w:pPr>
      <w:r>
        <w:rPr>
          <w:sz w:val="24"/>
          <w:szCs w:val="24"/>
        </w:rPr>
        <w:t>（1）建议标准，使《铜及铜合金无缝管</w:t>
      </w:r>
      <w:r w:rsidR="00B1159A">
        <w:rPr>
          <w:sz w:val="24"/>
          <w:szCs w:val="24"/>
        </w:rPr>
        <w:t xml:space="preserve"> </w:t>
      </w:r>
      <w:r>
        <w:rPr>
          <w:sz w:val="24"/>
          <w:szCs w:val="24"/>
        </w:rPr>
        <w:t>残余应力测试方法</w:t>
      </w:r>
      <w:r w:rsidR="00B1159A">
        <w:rPr>
          <w:sz w:val="24"/>
          <w:szCs w:val="24"/>
        </w:rPr>
        <w:t xml:space="preserve"> 切割法</w:t>
      </w:r>
      <w:r>
        <w:rPr>
          <w:sz w:val="24"/>
          <w:szCs w:val="24"/>
        </w:rPr>
        <w:t>》更精确、详细、具体、规范。</w:t>
      </w:r>
    </w:p>
    <w:p w:rsidR="00CA4731" w:rsidRDefault="00B01AF5">
      <w:pPr>
        <w:pStyle w:val="a4"/>
        <w:spacing w:line="500" w:lineRule="exact"/>
        <w:ind w:firstLineChars="200" w:firstLine="480"/>
        <w:rPr>
          <w:rFonts w:hint="default"/>
          <w:sz w:val="24"/>
          <w:szCs w:val="24"/>
        </w:rPr>
      </w:pPr>
      <w:r>
        <w:rPr>
          <w:sz w:val="24"/>
          <w:szCs w:val="24"/>
        </w:rPr>
        <w:t>（2）《铜及铜合金无缝管 残余应力测试方法</w:t>
      </w:r>
      <w:r w:rsidR="00B1159A">
        <w:rPr>
          <w:sz w:val="24"/>
          <w:szCs w:val="24"/>
        </w:rPr>
        <w:t xml:space="preserve"> </w:t>
      </w:r>
      <w:r>
        <w:rPr>
          <w:sz w:val="24"/>
          <w:szCs w:val="24"/>
        </w:rPr>
        <w:t>切割法》的制订，</w:t>
      </w:r>
      <w:r w:rsidR="00B1159A">
        <w:rPr>
          <w:sz w:val="24"/>
          <w:szCs w:val="24"/>
        </w:rPr>
        <w:t>能够在现场进</w:t>
      </w:r>
      <w:r w:rsidR="00B1159A">
        <w:rPr>
          <w:sz w:val="24"/>
          <w:szCs w:val="24"/>
        </w:rPr>
        <w:lastRenderedPageBreak/>
        <w:t>行较为快捷的检测，</w:t>
      </w:r>
      <w:r>
        <w:rPr>
          <w:sz w:val="24"/>
          <w:szCs w:val="24"/>
        </w:rPr>
        <w:t>能更好地为我国铜及铜合金管材行业的生产服务，提升产品质量、为国民经济的发展服务。</w:t>
      </w:r>
    </w:p>
    <w:p w:rsidR="00CA4731" w:rsidRDefault="00CA4731">
      <w:pPr>
        <w:spacing w:line="500" w:lineRule="exact"/>
        <w:ind w:firstLineChars="3000" w:firstLine="7200"/>
        <w:rPr>
          <w:rFonts w:ascii="宋体" w:hAnsi="宋体"/>
          <w:sz w:val="24"/>
        </w:rPr>
      </w:pPr>
    </w:p>
    <w:p w:rsidR="00CA4731" w:rsidRPr="00A17861" w:rsidRDefault="00B01AF5">
      <w:pPr>
        <w:pStyle w:val="a4"/>
        <w:spacing w:line="440" w:lineRule="exact"/>
        <w:jc w:val="right"/>
        <w:rPr>
          <w:rFonts w:hAnsi="宋体" w:hint="default"/>
          <w:szCs w:val="24"/>
        </w:rPr>
      </w:pPr>
      <w:r w:rsidRPr="00A17861">
        <w:rPr>
          <w:rFonts w:hAnsi="宋体"/>
          <w:szCs w:val="24"/>
        </w:rPr>
        <w:t>《</w:t>
      </w:r>
      <w:r w:rsidRPr="00A17861">
        <w:rPr>
          <w:sz w:val="24"/>
          <w:szCs w:val="24"/>
        </w:rPr>
        <w:t>铜及铜合金无缝管 残余应力测试方法切割法</w:t>
      </w:r>
      <w:r w:rsidRPr="00A17861">
        <w:rPr>
          <w:rFonts w:hAnsi="宋体"/>
          <w:szCs w:val="24"/>
        </w:rPr>
        <w:t>》行业标准编制组</w:t>
      </w:r>
    </w:p>
    <w:p w:rsidR="00CA4731" w:rsidRDefault="00CA4731">
      <w:pPr>
        <w:spacing w:line="500" w:lineRule="exact"/>
        <w:ind w:firstLineChars="2650" w:firstLine="6360"/>
        <w:rPr>
          <w:rFonts w:ascii="宋体" w:hAnsi="宋体"/>
          <w:sz w:val="24"/>
        </w:rPr>
      </w:pPr>
    </w:p>
    <w:p w:rsidR="00CA4731" w:rsidRDefault="00B01AF5">
      <w:pPr>
        <w:spacing w:line="500" w:lineRule="exact"/>
        <w:ind w:firstLineChars="2650" w:firstLine="6360"/>
        <w:rPr>
          <w:rFonts w:ascii="宋体" w:hAnsi="宋体"/>
          <w:sz w:val="24"/>
        </w:rPr>
      </w:pPr>
      <w:r>
        <w:rPr>
          <w:rFonts w:ascii="宋体" w:hAnsi="宋体" w:hint="eastAsia"/>
          <w:sz w:val="24"/>
        </w:rPr>
        <w:t>202</w:t>
      </w:r>
      <w:r w:rsidR="00A17861">
        <w:rPr>
          <w:rFonts w:ascii="宋体" w:hAnsi="宋体" w:hint="eastAsia"/>
          <w:sz w:val="24"/>
        </w:rPr>
        <w:t>1</w:t>
      </w:r>
      <w:r>
        <w:rPr>
          <w:rFonts w:ascii="宋体" w:hAnsi="宋体" w:hint="eastAsia"/>
          <w:sz w:val="24"/>
        </w:rPr>
        <w:t>年</w:t>
      </w:r>
      <w:r w:rsidR="00B1159A">
        <w:rPr>
          <w:rFonts w:ascii="宋体" w:hAnsi="宋体" w:hint="eastAsia"/>
          <w:sz w:val="24"/>
        </w:rPr>
        <w:t>3</w:t>
      </w:r>
      <w:r>
        <w:rPr>
          <w:rFonts w:ascii="宋体" w:hAnsi="宋体" w:hint="eastAsia"/>
          <w:sz w:val="24"/>
        </w:rPr>
        <w:t>月</w:t>
      </w:r>
      <w:r w:rsidR="00A17861">
        <w:rPr>
          <w:rFonts w:ascii="宋体" w:hAnsi="宋体" w:hint="eastAsia"/>
          <w:sz w:val="24"/>
        </w:rPr>
        <w:t>3</w:t>
      </w:r>
      <w:r>
        <w:rPr>
          <w:rFonts w:ascii="宋体" w:hAnsi="宋体" w:hint="eastAsia"/>
          <w:sz w:val="24"/>
        </w:rPr>
        <w:t>日</w:t>
      </w:r>
    </w:p>
    <w:p w:rsidR="00CA4731" w:rsidRDefault="00CA4731">
      <w:pPr>
        <w:spacing w:line="500" w:lineRule="exact"/>
        <w:ind w:firstLineChars="2650" w:firstLine="6360"/>
        <w:rPr>
          <w:rFonts w:ascii="宋体" w:hAnsi="宋体"/>
          <w:sz w:val="24"/>
        </w:rPr>
      </w:pPr>
    </w:p>
    <w:sectPr w:rsidR="00CA4731" w:rsidSect="00CA4731">
      <w:pgSz w:w="11906" w:h="16838"/>
      <w:pgMar w:top="1418" w:right="1418" w:bottom="1361" w:left="1701"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650E7B"/>
    <w:multiLevelType w:val="multilevel"/>
    <w:tmpl w:val="2B650E7B"/>
    <w:lvl w:ilvl="0">
      <w:start w:val="1"/>
      <w:numFmt w:val="decimal"/>
      <w:lvlText w:val="%1、"/>
      <w:lvlJc w:val="left"/>
      <w:pPr>
        <w:ind w:left="795" w:hanging="360"/>
      </w:pPr>
      <w:rPr>
        <w:rFonts w:hint="default"/>
      </w:rPr>
    </w:lvl>
    <w:lvl w:ilvl="1">
      <w:start w:val="1"/>
      <w:numFmt w:val="lowerLetter"/>
      <w:lvlText w:val="%2)"/>
      <w:lvlJc w:val="left"/>
      <w:pPr>
        <w:ind w:left="1275" w:hanging="420"/>
      </w:pPr>
    </w:lvl>
    <w:lvl w:ilvl="2">
      <w:start w:val="1"/>
      <w:numFmt w:val="lowerRoman"/>
      <w:lvlText w:val="%3."/>
      <w:lvlJc w:val="right"/>
      <w:pPr>
        <w:ind w:left="1695" w:hanging="420"/>
      </w:pPr>
    </w:lvl>
    <w:lvl w:ilvl="3">
      <w:start w:val="1"/>
      <w:numFmt w:val="decimal"/>
      <w:lvlText w:val="%4."/>
      <w:lvlJc w:val="left"/>
      <w:pPr>
        <w:ind w:left="2115" w:hanging="420"/>
      </w:pPr>
    </w:lvl>
    <w:lvl w:ilvl="4">
      <w:start w:val="1"/>
      <w:numFmt w:val="lowerLetter"/>
      <w:lvlText w:val="%5)"/>
      <w:lvlJc w:val="left"/>
      <w:pPr>
        <w:ind w:left="2535" w:hanging="420"/>
      </w:pPr>
    </w:lvl>
    <w:lvl w:ilvl="5">
      <w:start w:val="1"/>
      <w:numFmt w:val="lowerRoman"/>
      <w:lvlText w:val="%6."/>
      <w:lvlJc w:val="right"/>
      <w:pPr>
        <w:ind w:left="2955" w:hanging="420"/>
      </w:pPr>
    </w:lvl>
    <w:lvl w:ilvl="6">
      <w:start w:val="1"/>
      <w:numFmt w:val="decimal"/>
      <w:lvlText w:val="%7."/>
      <w:lvlJc w:val="left"/>
      <w:pPr>
        <w:ind w:left="3375" w:hanging="420"/>
      </w:pPr>
    </w:lvl>
    <w:lvl w:ilvl="7">
      <w:start w:val="1"/>
      <w:numFmt w:val="lowerLetter"/>
      <w:lvlText w:val="%8)"/>
      <w:lvlJc w:val="left"/>
      <w:pPr>
        <w:ind w:left="3795" w:hanging="420"/>
      </w:pPr>
    </w:lvl>
    <w:lvl w:ilvl="8">
      <w:start w:val="1"/>
      <w:numFmt w:val="lowerRoman"/>
      <w:lvlText w:val="%9."/>
      <w:lvlJc w:val="right"/>
      <w:pPr>
        <w:ind w:left="4215" w:hanging="420"/>
      </w:pPr>
    </w:lvl>
  </w:abstractNum>
  <w:abstractNum w:abstractNumId="1">
    <w:nsid w:val="76EC17B8"/>
    <w:multiLevelType w:val="multilevel"/>
    <w:tmpl w:val="76EC17B8"/>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B2C87"/>
    <w:rsid w:val="0002281D"/>
    <w:rsid w:val="00051050"/>
    <w:rsid w:val="00062617"/>
    <w:rsid w:val="000713B7"/>
    <w:rsid w:val="00096A1A"/>
    <w:rsid w:val="000F5552"/>
    <w:rsid w:val="0012155C"/>
    <w:rsid w:val="00125A42"/>
    <w:rsid w:val="0015591D"/>
    <w:rsid w:val="00172960"/>
    <w:rsid w:val="001860E6"/>
    <w:rsid w:val="0019183E"/>
    <w:rsid w:val="00191BBF"/>
    <w:rsid w:val="001B7918"/>
    <w:rsid w:val="0022566B"/>
    <w:rsid w:val="002461F7"/>
    <w:rsid w:val="002E2A76"/>
    <w:rsid w:val="002E5B97"/>
    <w:rsid w:val="00322C68"/>
    <w:rsid w:val="00345575"/>
    <w:rsid w:val="003A06F7"/>
    <w:rsid w:val="003E7939"/>
    <w:rsid w:val="00401307"/>
    <w:rsid w:val="00401F26"/>
    <w:rsid w:val="00415F9C"/>
    <w:rsid w:val="004211BB"/>
    <w:rsid w:val="00483959"/>
    <w:rsid w:val="004A757D"/>
    <w:rsid w:val="004B2F20"/>
    <w:rsid w:val="004F02F0"/>
    <w:rsid w:val="0052311E"/>
    <w:rsid w:val="00543A92"/>
    <w:rsid w:val="00560C23"/>
    <w:rsid w:val="005C3752"/>
    <w:rsid w:val="005C6868"/>
    <w:rsid w:val="005E155D"/>
    <w:rsid w:val="005E7944"/>
    <w:rsid w:val="006133D0"/>
    <w:rsid w:val="00653C6B"/>
    <w:rsid w:val="006707A6"/>
    <w:rsid w:val="00687437"/>
    <w:rsid w:val="006B16CB"/>
    <w:rsid w:val="006F4F69"/>
    <w:rsid w:val="00731242"/>
    <w:rsid w:val="0077683D"/>
    <w:rsid w:val="007B773D"/>
    <w:rsid w:val="00840CDF"/>
    <w:rsid w:val="00852E68"/>
    <w:rsid w:val="0087194E"/>
    <w:rsid w:val="0089652C"/>
    <w:rsid w:val="009110D9"/>
    <w:rsid w:val="00914D66"/>
    <w:rsid w:val="00932746"/>
    <w:rsid w:val="009725F1"/>
    <w:rsid w:val="0099183C"/>
    <w:rsid w:val="009B58D3"/>
    <w:rsid w:val="009C38DD"/>
    <w:rsid w:val="00A17861"/>
    <w:rsid w:val="00A41E37"/>
    <w:rsid w:val="00A65D14"/>
    <w:rsid w:val="00AA2D85"/>
    <w:rsid w:val="00AB29C4"/>
    <w:rsid w:val="00B00257"/>
    <w:rsid w:val="00B01AF5"/>
    <w:rsid w:val="00B1159A"/>
    <w:rsid w:val="00B933A3"/>
    <w:rsid w:val="00BA4599"/>
    <w:rsid w:val="00BB2C87"/>
    <w:rsid w:val="00BC62D1"/>
    <w:rsid w:val="00BD2597"/>
    <w:rsid w:val="00C179AF"/>
    <w:rsid w:val="00C23B00"/>
    <w:rsid w:val="00C24F4E"/>
    <w:rsid w:val="00C80A50"/>
    <w:rsid w:val="00CA4731"/>
    <w:rsid w:val="00CB58BC"/>
    <w:rsid w:val="00D057F2"/>
    <w:rsid w:val="00D4542C"/>
    <w:rsid w:val="00D45DCF"/>
    <w:rsid w:val="00D47A64"/>
    <w:rsid w:val="00DE374F"/>
    <w:rsid w:val="00DF4FE5"/>
    <w:rsid w:val="00E30941"/>
    <w:rsid w:val="00E85AB0"/>
    <w:rsid w:val="00EA7F2B"/>
    <w:rsid w:val="00F437A0"/>
    <w:rsid w:val="00F55FF4"/>
    <w:rsid w:val="00F66711"/>
    <w:rsid w:val="00F90A00"/>
    <w:rsid w:val="00F969D3"/>
    <w:rsid w:val="00FE507A"/>
    <w:rsid w:val="00FE6ACC"/>
    <w:rsid w:val="10CF5F67"/>
    <w:rsid w:val="4A4B7717"/>
    <w:rsid w:val="5A43227B"/>
    <w:rsid w:val="6AE666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lsdException w:name="caption" w:semiHidden="1" w:unhideWhenUsed="1" w:qFormat="1"/>
    <w:lsdException w:name="Title" w:qFormat="1"/>
    <w:lsdException w:name="Default Paragraph Font" w:semiHidden="1" w:uiPriority="1" w:unhideWhenUsed="1"/>
    <w:lsdException w:name="Subtitle" w:qFormat="1"/>
    <w:lsdException w:name="Hyperlink" w:uiPriority="99"/>
    <w:lsdException w:name="Followed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473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CA4731"/>
    <w:pPr>
      <w:ind w:firstLine="420"/>
    </w:pPr>
    <w:rPr>
      <w:szCs w:val="20"/>
    </w:rPr>
  </w:style>
  <w:style w:type="paragraph" w:styleId="a4">
    <w:name w:val="Body Text Indent"/>
    <w:basedOn w:val="a"/>
    <w:rsid w:val="00CA4731"/>
    <w:pPr>
      <w:adjustRightInd w:val="0"/>
      <w:spacing w:line="360" w:lineRule="atLeast"/>
      <w:jc w:val="left"/>
    </w:pPr>
    <w:rPr>
      <w:rFonts w:ascii="宋体" w:hint="eastAsia"/>
      <w:kern w:val="0"/>
      <w:szCs w:val="20"/>
    </w:rPr>
  </w:style>
  <w:style w:type="paragraph" w:styleId="2">
    <w:name w:val="List 2"/>
    <w:basedOn w:val="a"/>
    <w:rsid w:val="00CA4731"/>
    <w:pPr>
      <w:ind w:leftChars="200" w:left="200" w:hangingChars="200" w:hanging="200"/>
    </w:pPr>
    <w:rPr>
      <w:szCs w:val="20"/>
    </w:rPr>
  </w:style>
  <w:style w:type="paragraph" w:styleId="a5">
    <w:name w:val="Date"/>
    <w:basedOn w:val="a"/>
    <w:next w:val="a"/>
    <w:rsid w:val="00CA4731"/>
    <w:pPr>
      <w:ind w:leftChars="2500" w:left="100"/>
    </w:pPr>
    <w:rPr>
      <w:rFonts w:ascii="宋体" w:hAnsi="宋体"/>
      <w:sz w:val="24"/>
    </w:rPr>
  </w:style>
  <w:style w:type="paragraph" w:styleId="20">
    <w:name w:val="Body Text Indent 2"/>
    <w:basedOn w:val="a"/>
    <w:rsid w:val="00CA4731"/>
    <w:pPr>
      <w:spacing w:line="420" w:lineRule="auto"/>
      <w:ind w:firstLineChars="200" w:firstLine="480"/>
    </w:pPr>
    <w:rPr>
      <w:rFonts w:ascii="宋体" w:hAnsi="宋体"/>
      <w:sz w:val="24"/>
    </w:rPr>
  </w:style>
  <w:style w:type="paragraph" w:styleId="a6">
    <w:name w:val="Balloon Text"/>
    <w:basedOn w:val="a"/>
    <w:semiHidden/>
    <w:rsid w:val="00CA4731"/>
    <w:rPr>
      <w:sz w:val="18"/>
      <w:szCs w:val="18"/>
    </w:rPr>
  </w:style>
  <w:style w:type="paragraph" w:styleId="a7">
    <w:name w:val="header"/>
    <w:basedOn w:val="a"/>
    <w:link w:val="Char"/>
    <w:uiPriority w:val="99"/>
    <w:unhideWhenUsed/>
    <w:rsid w:val="00CA4731"/>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rsid w:val="00CA4731"/>
    <w:rPr>
      <w:rFonts w:ascii="Calibri" w:eastAsia="微软雅黑"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basedOn w:val="a0"/>
    <w:uiPriority w:val="99"/>
    <w:unhideWhenUsed/>
    <w:rsid w:val="00CA4731"/>
    <w:rPr>
      <w:color w:val="800080"/>
      <w:u w:val="single"/>
    </w:rPr>
  </w:style>
  <w:style w:type="character" w:styleId="aa">
    <w:name w:val="Hyperlink"/>
    <w:basedOn w:val="a0"/>
    <w:uiPriority w:val="99"/>
    <w:rsid w:val="00CA4731"/>
    <w:rPr>
      <w:color w:val="0000FF"/>
      <w:u w:val="single"/>
    </w:rPr>
  </w:style>
  <w:style w:type="character" w:customStyle="1" w:styleId="Char">
    <w:name w:val="页眉 Char"/>
    <w:basedOn w:val="a0"/>
    <w:link w:val="a7"/>
    <w:uiPriority w:val="99"/>
    <w:rsid w:val="00CA4731"/>
    <w:rPr>
      <w:kern w:val="2"/>
      <w:sz w:val="18"/>
      <w:szCs w:val="18"/>
    </w:rPr>
  </w:style>
  <w:style w:type="paragraph" w:customStyle="1" w:styleId="font5">
    <w:name w:val="font5"/>
    <w:basedOn w:val="a"/>
    <w:rsid w:val="00CA4731"/>
    <w:pPr>
      <w:widowControl/>
      <w:spacing w:before="100" w:beforeAutospacing="1" w:after="100" w:afterAutospacing="1"/>
      <w:jc w:val="left"/>
    </w:pPr>
    <w:rPr>
      <w:rFonts w:ascii="Tahoma" w:hAnsi="Tahoma" w:cs="Tahoma"/>
      <w:kern w:val="0"/>
      <w:sz w:val="18"/>
      <w:szCs w:val="18"/>
    </w:rPr>
  </w:style>
  <w:style w:type="paragraph" w:customStyle="1" w:styleId="font6">
    <w:name w:val="font6"/>
    <w:basedOn w:val="a"/>
    <w:rsid w:val="00CA4731"/>
    <w:pPr>
      <w:widowControl/>
      <w:spacing w:before="100" w:beforeAutospacing="1" w:after="100" w:afterAutospacing="1"/>
      <w:jc w:val="left"/>
    </w:pPr>
    <w:rPr>
      <w:rFonts w:ascii="Tahoma" w:hAnsi="Tahoma" w:cs="Tahoma"/>
      <w:color w:val="000000"/>
      <w:kern w:val="0"/>
      <w:sz w:val="22"/>
      <w:szCs w:val="22"/>
    </w:rPr>
  </w:style>
  <w:style w:type="paragraph" w:customStyle="1" w:styleId="xl65">
    <w:name w:val="xl65"/>
    <w:basedOn w:val="a"/>
    <w:qFormat/>
    <w:rsid w:val="00CA47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7">
    <w:name w:val="xl67"/>
    <w:basedOn w:val="a"/>
    <w:qFormat/>
    <w:rsid w:val="00CA473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68">
    <w:name w:val="xl68"/>
    <w:basedOn w:val="a"/>
    <w:qFormat/>
    <w:rsid w:val="00CA473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69">
    <w:name w:val="xl69"/>
    <w:basedOn w:val="a"/>
    <w:rsid w:val="00CA473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70">
    <w:name w:val="xl70"/>
    <w:basedOn w:val="a"/>
    <w:qFormat/>
    <w:rsid w:val="00CA473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71">
    <w:name w:val="xl71"/>
    <w:basedOn w:val="a"/>
    <w:rsid w:val="00CA473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xl72">
    <w:name w:val="xl72"/>
    <w:basedOn w:val="a"/>
    <w:rsid w:val="00CA47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Cs w:val="21"/>
    </w:rPr>
  </w:style>
  <w:style w:type="paragraph" w:customStyle="1" w:styleId="xl73">
    <w:name w:val="xl73"/>
    <w:basedOn w:val="a"/>
    <w:qFormat/>
    <w:rsid w:val="00CA47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Cs w:val="21"/>
    </w:rPr>
  </w:style>
  <w:style w:type="paragraph" w:customStyle="1" w:styleId="xl74">
    <w:name w:val="xl74"/>
    <w:basedOn w:val="a"/>
    <w:qFormat/>
    <w:rsid w:val="00CA47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5">
    <w:name w:val="xl75"/>
    <w:basedOn w:val="a"/>
    <w:qFormat/>
    <w:rsid w:val="00CA47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6">
    <w:name w:val="xl76"/>
    <w:basedOn w:val="a"/>
    <w:rsid w:val="00CA473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77">
    <w:name w:val="xl77"/>
    <w:basedOn w:val="a"/>
    <w:qFormat/>
    <w:rsid w:val="00CA473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78">
    <w:name w:val="xl78"/>
    <w:basedOn w:val="a"/>
    <w:rsid w:val="00CA473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79">
    <w:name w:val="xl79"/>
    <w:basedOn w:val="a"/>
    <w:rsid w:val="00CA473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standardcn.com/standard_plan/list_standard_content.asp?stand_id=GB/T@10567.2-2007"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tandardcn.com/standard_plan/list_standard_content.asp?stand_id=GB/T@10567.1-1997" TargetMode="Externa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L:\&#27531;&#20313;&#24212;&#21147;&#20999;&#21106;&#27905;&#27861;&#25968;&#25454;&#25910;&#38598;-&#20998;&#26512;&#2227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L:\&#27531;&#20313;&#24212;&#21147;&#20999;&#21106;&#27905;&#27861;&#25968;&#25454;&#25910;&#38598;-&#20998;&#26512;&#2227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L:\&#27531;&#20313;&#24212;&#21147;&#20999;&#21106;&#27905;&#27861;&#25968;&#25454;&#25910;&#38598;-&#20998;&#26512;&#2227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L:\&#27531;&#20313;&#24212;&#21147;&#20999;&#21106;&#27905;&#27861;&#25968;&#25454;&#25910;&#38598;-&#20998;&#26512;&#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a:t>TP2</a:t>
            </a:r>
            <a:r>
              <a:rPr lang="zh-CN" altLang="en-US"/>
              <a:t>铜管残余应力</a:t>
            </a:r>
            <a:r>
              <a:rPr lang="en-US" altLang="zh-CN"/>
              <a:t>(</a:t>
            </a:r>
            <a:r>
              <a:rPr lang="en-US" altLang="en-US"/>
              <a:t>MPa)</a:t>
            </a:r>
          </a:p>
        </c:rich>
      </c:tx>
    </c:title>
    <c:plotArea>
      <c:layout/>
      <c:barChart>
        <c:barDir val="col"/>
        <c:grouping val="clustered"/>
        <c:ser>
          <c:idx val="0"/>
          <c:order val="0"/>
          <c:tx>
            <c:strRef>
              <c:f>'[残余应力切割洁法数据收集-分析图.xlsx]TP2'!$L$1</c:f>
              <c:strCache>
                <c:ptCount val="1"/>
                <c:pt idx="0">
                  <c:v>残余应力(MPa)</c:v>
                </c:pt>
              </c:strCache>
            </c:strRef>
          </c:tx>
          <c:val>
            <c:numRef>
              <c:f>'[残余应力切割洁法数据收集-分析图.xlsx]TP2'!$L$2:$L$118</c:f>
              <c:numCache>
                <c:formatCode>0.0_ </c:formatCode>
                <c:ptCount val="117"/>
                <c:pt idx="0">
                  <c:v>16.575414231587143</c:v>
                </c:pt>
                <c:pt idx="1">
                  <c:v>13.2520591885224</c:v>
                </c:pt>
                <c:pt idx="2">
                  <c:v>9.9452330865290506</c:v>
                </c:pt>
                <c:pt idx="3">
                  <c:v>16.575414231587143</c:v>
                </c:pt>
                <c:pt idx="4">
                  <c:v>6.6342863289580816</c:v>
                </c:pt>
                <c:pt idx="5">
                  <c:v>22.986111919369566</c:v>
                </c:pt>
                <c:pt idx="6">
                  <c:v>26.8358838107605</c:v>
                </c:pt>
                <c:pt idx="7">
                  <c:v>23.018204358971087</c:v>
                </c:pt>
                <c:pt idx="8">
                  <c:v>22.986111919369566</c:v>
                </c:pt>
                <c:pt idx="9">
                  <c:v>13.278704423737398</c:v>
                </c:pt>
                <c:pt idx="10">
                  <c:v>13.278704423737398</c:v>
                </c:pt>
                <c:pt idx="11">
                  <c:v>5.3138657263950133</c:v>
                </c:pt>
                <c:pt idx="12">
                  <c:v>7.9743874228156502</c:v>
                </c:pt>
                <c:pt idx="13">
                  <c:v>136.06818258970901</c:v>
                </c:pt>
                <c:pt idx="14">
                  <c:v>136.06818258970901</c:v>
                </c:pt>
                <c:pt idx="15">
                  <c:v>104.39361008033219</c:v>
                </c:pt>
                <c:pt idx="16">
                  <c:v>138.29372396802592</c:v>
                </c:pt>
                <c:pt idx="17">
                  <c:v>111.719847448694</c:v>
                </c:pt>
                <c:pt idx="18">
                  <c:v>96.905583573003483</c:v>
                </c:pt>
                <c:pt idx="19">
                  <c:v>122.333348699109</c:v>
                </c:pt>
                <c:pt idx="20">
                  <c:v>101.94271591124402</c:v>
                </c:pt>
                <c:pt idx="21">
                  <c:v>16.247137102126267</c:v>
                </c:pt>
                <c:pt idx="22">
                  <c:v>16.232390411501687</c:v>
                </c:pt>
                <c:pt idx="23">
                  <c:v>18.946400813788966</c:v>
                </c:pt>
                <c:pt idx="24">
                  <c:v>16.247137102126267</c:v>
                </c:pt>
                <c:pt idx="25">
                  <c:v>19.044182247920165</c:v>
                </c:pt>
                <c:pt idx="26">
                  <c:v>19.044182247920165</c:v>
                </c:pt>
                <c:pt idx="27">
                  <c:v>15.877268533300304</c:v>
                </c:pt>
                <c:pt idx="28">
                  <c:v>22.208258226237888</c:v>
                </c:pt>
                <c:pt idx="29">
                  <c:v>77.029355184847404</c:v>
                </c:pt>
                <c:pt idx="30">
                  <c:v>105.64834942901511</c:v>
                </c:pt>
                <c:pt idx="31">
                  <c:v>63.913156507289294</c:v>
                </c:pt>
                <c:pt idx="32">
                  <c:v>70.443103334726104</c:v>
                </c:pt>
                <c:pt idx="33">
                  <c:v>53.238255987715874</c:v>
                </c:pt>
                <c:pt idx="34">
                  <c:v>45.104205887414395</c:v>
                </c:pt>
                <c:pt idx="35">
                  <c:v>45.104205887414395</c:v>
                </c:pt>
                <c:pt idx="36">
                  <c:v>49.173777603219534</c:v>
                </c:pt>
                <c:pt idx="37">
                  <c:v>39.001129722323903</c:v>
                </c:pt>
                <c:pt idx="38">
                  <c:v>46.742707351417295</c:v>
                </c:pt>
                <c:pt idx="39">
                  <c:v>50.606224803130999</c:v>
                </c:pt>
                <c:pt idx="40">
                  <c:v>39.001129722323903</c:v>
                </c:pt>
                <c:pt idx="41">
                  <c:v>69.01165295299478</c:v>
                </c:pt>
                <c:pt idx="42">
                  <c:v>81.038893895113802</c:v>
                </c:pt>
                <c:pt idx="43">
                  <c:v>81.038893895113802</c:v>
                </c:pt>
                <c:pt idx="44">
                  <c:v>85.038019943940824</c:v>
                </c:pt>
                <c:pt idx="45">
                  <c:v>52.772997351776901</c:v>
                </c:pt>
                <c:pt idx="46">
                  <c:v>52.839088605232803</c:v>
                </c:pt>
                <c:pt idx="47">
                  <c:v>40.721615395567873</c:v>
                </c:pt>
                <c:pt idx="48">
                  <c:v>52.839088605232803</c:v>
                </c:pt>
                <c:pt idx="49">
                  <c:v>15.3668719012006</c:v>
                </c:pt>
                <c:pt idx="50">
                  <c:v>15.3668719012006</c:v>
                </c:pt>
                <c:pt idx="51">
                  <c:v>19.8781273657908</c:v>
                </c:pt>
                <c:pt idx="52">
                  <c:v>3.3233550430647987</c:v>
                </c:pt>
                <c:pt idx="53">
                  <c:v>19.8781273657908</c:v>
                </c:pt>
                <c:pt idx="54">
                  <c:v>19.8781273657908</c:v>
                </c:pt>
                <c:pt idx="55">
                  <c:v>10.836956308442316</c:v>
                </c:pt>
                <c:pt idx="56">
                  <c:v>10.836956308442316</c:v>
                </c:pt>
                <c:pt idx="57">
                  <c:v>10.836956308442316</c:v>
                </c:pt>
                <c:pt idx="58">
                  <c:v>10.836956308442316</c:v>
                </c:pt>
                <c:pt idx="59">
                  <c:v>50.440406310251802</c:v>
                </c:pt>
                <c:pt idx="60">
                  <c:v>70.028859671167424</c:v>
                </c:pt>
                <c:pt idx="61">
                  <c:v>80.790134419765124</c:v>
                </c:pt>
                <c:pt idx="62">
                  <c:v>60.7193635780352</c:v>
                </c:pt>
                <c:pt idx="63">
                  <c:v>165.99404005729446</c:v>
                </c:pt>
                <c:pt idx="64">
                  <c:v>142.0003199389933</c:v>
                </c:pt>
                <c:pt idx="65">
                  <c:v>139.58633381191822</c:v>
                </c:pt>
                <c:pt idx="66">
                  <c:v>86.061801983445207</c:v>
                </c:pt>
                <c:pt idx="67">
                  <c:v>79.086756525035483</c:v>
                </c:pt>
                <c:pt idx="68">
                  <c:v>107.31234802110298</c:v>
                </c:pt>
                <c:pt idx="69">
                  <c:v>86.16941890726838</c:v>
                </c:pt>
                <c:pt idx="70">
                  <c:v>10.131730718443206</c:v>
                </c:pt>
                <c:pt idx="71">
                  <c:v>16.191705132477427</c:v>
                </c:pt>
                <c:pt idx="72">
                  <c:v>16.204426990244887</c:v>
                </c:pt>
                <c:pt idx="73">
                  <c:v>14.195587447383406</c:v>
                </c:pt>
                <c:pt idx="74">
                  <c:v>-15.409886301328516</c:v>
                </c:pt>
                <c:pt idx="75">
                  <c:v>-17.053157714441728</c:v>
                </c:pt>
                <c:pt idx="76">
                  <c:v>93.359071934983604</c:v>
                </c:pt>
                <c:pt idx="77">
                  <c:v>65.113762417658009</c:v>
                </c:pt>
                <c:pt idx="78">
                  <c:v>56.85285228467</c:v>
                </c:pt>
                <c:pt idx="79">
                  <c:v>57.444484030403302</c:v>
                </c:pt>
                <c:pt idx="80">
                  <c:v>136.951076276457</c:v>
                </c:pt>
                <c:pt idx="81">
                  <c:v>24.004932143259605</c:v>
                </c:pt>
                <c:pt idx="82">
                  <c:v>14.625188239426416</c:v>
                </c:pt>
                <c:pt idx="83">
                  <c:v>22.147687676425189</c:v>
                </c:pt>
                <c:pt idx="84">
                  <c:v>28.09450567344</c:v>
                </c:pt>
                <c:pt idx="85">
                  <c:v>34.170367677465642</c:v>
                </c:pt>
                <c:pt idx="86">
                  <c:v>25.724505398679099</c:v>
                </c:pt>
                <c:pt idx="87">
                  <c:v>11.311735179042616</c:v>
                </c:pt>
                <c:pt idx="88">
                  <c:v>61.272239452935501</c:v>
                </c:pt>
                <c:pt idx="89">
                  <c:v>45.1914247780729</c:v>
                </c:pt>
                <c:pt idx="90">
                  <c:v>34.061089206603896</c:v>
                </c:pt>
                <c:pt idx="91">
                  <c:v>55.651635641375599</c:v>
                </c:pt>
                <c:pt idx="92">
                  <c:v>20.757983185012236</c:v>
                </c:pt>
                <c:pt idx="93">
                  <c:v>16.883009213237266</c:v>
                </c:pt>
                <c:pt idx="94">
                  <c:v>33.989436803501</c:v>
                </c:pt>
                <c:pt idx="95">
                  <c:v>34.191912676001266</c:v>
                </c:pt>
                <c:pt idx="96">
                  <c:v>33.9180102610284</c:v>
                </c:pt>
                <c:pt idx="97">
                  <c:v>16.893879651824101</c:v>
                </c:pt>
                <c:pt idx="98">
                  <c:v>45.099842965457199</c:v>
                </c:pt>
                <c:pt idx="99">
                  <c:v>39.930733592473103</c:v>
                </c:pt>
                <c:pt idx="100">
                  <c:v>33.682219567787435</c:v>
                </c:pt>
                <c:pt idx="101">
                  <c:v>35.781496767444303</c:v>
                </c:pt>
                <c:pt idx="102">
                  <c:v>37.017898317254435</c:v>
                </c:pt>
                <c:pt idx="103">
                  <c:v>36.466421247350596</c:v>
                </c:pt>
                <c:pt idx="104">
                  <c:v>57.9841958780315</c:v>
                </c:pt>
                <c:pt idx="105">
                  <c:v>69.192209415543701</c:v>
                </c:pt>
                <c:pt idx="106">
                  <c:v>59.513222112347442</c:v>
                </c:pt>
                <c:pt idx="107">
                  <c:v>87.730486973232203</c:v>
                </c:pt>
                <c:pt idx="108">
                  <c:v>57.646178640287857</c:v>
                </c:pt>
                <c:pt idx="109">
                  <c:v>35.841953681103043</c:v>
                </c:pt>
                <c:pt idx="110">
                  <c:v>19.707593856774189</c:v>
                </c:pt>
                <c:pt idx="111">
                  <c:v>33.560232106519656</c:v>
                </c:pt>
                <c:pt idx="112">
                  <c:v>58.7724049358606</c:v>
                </c:pt>
                <c:pt idx="113">
                  <c:v>48.23363853417883</c:v>
                </c:pt>
                <c:pt idx="114">
                  <c:v>23.130982372642901</c:v>
                </c:pt>
                <c:pt idx="115">
                  <c:v>11.7248768441419</c:v>
                </c:pt>
                <c:pt idx="116">
                  <c:v>1.6272962166674076</c:v>
                </c:pt>
              </c:numCache>
            </c:numRef>
          </c:val>
        </c:ser>
        <c:axId val="101930112"/>
        <c:axId val="101932032"/>
      </c:barChart>
      <c:catAx>
        <c:axId val="101930112"/>
        <c:scaling>
          <c:orientation val="minMax"/>
        </c:scaling>
        <c:axPos val="b"/>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01932032"/>
        <c:crosses val="autoZero"/>
        <c:auto val="1"/>
        <c:lblAlgn val="ctr"/>
        <c:lblOffset val="100"/>
      </c:catAx>
      <c:valAx>
        <c:axId val="101932032"/>
        <c:scaling>
          <c:orientation val="minMax"/>
        </c:scaling>
        <c:axPos val="l"/>
        <c:majorGridlines/>
        <c:numFmt formatCode="0.0_ "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01930112"/>
        <c:crosses val="autoZero"/>
        <c:crossBetween val="between"/>
      </c:valAx>
    </c:plotArea>
    <c:plotVisOnly val="1"/>
    <c:dispBlanksAs val="gap"/>
  </c:chart>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a:t>TP2</a:t>
            </a:r>
            <a:r>
              <a:rPr lang="zh-CN" altLang="en-US"/>
              <a:t>翅片管残余应力</a:t>
            </a:r>
            <a:r>
              <a:rPr lang="en-US" altLang="zh-CN"/>
              <a:t>(</a:t>
            </a:r>
            <a:r>
              <a:rPr lang="en-US" altLang="en-US"/>
              <a:t>MPa)</a:t>
            </a:r>
          </a:p>
        </c:rich>
      </c:tx>
    </c:title>
    <c:plotArea>
      <c:layout/>
      <c:barChart>
        <c:barDir val="col"/>
        <c:grouping val="clustered"/>
        <c:ser>
          <c:idx val="0"/>
          <c:order val="0"/>
          <c:tx>
            <c:strRef>
              <c:f>'[残余应力切割洁法数据收集-分析图.xlsx]翅片管TP2'!$L$1</c:f>
              <c:strCache>
                <c:ptCount val="1"/>
                <c:pt idx="0">
                  <c:v>残余应力(MPa)</c:v>
                </c:pt>
              </c:strCache>
            </c:strRef>
          </c:tx>
          <c:val>
            <c:numRef>
              <c:f>'[残余应力切割洁法数据收集-分析图.xlsx]翅片管TP2'!$L$2:$L$19</c:f>
              <c:numCache>
                <c:formatCode>0.00_ </c:formatCode>
                <c:ptCount val="18"/>
                <c:pt idx="0">
                  <c:v>68.237350396257682</c:v>
                </c:pt>
                <c:pt idx="1">
                  <c:v>68.237350396257682</c:v>
                </c:pt>
                <c:pt idx="2">
                  <c:v>68.150807735564754</c:v>
                </c:pt>
                <c:pt idx="3">
                  <c:v>68.237350396257682</c:v>
                </c:pt>
                <c:pt idx="4">
                  <c:v>49.976736172929066</c:v>
                </c:pt>
                <c:pt idx="5">
                  <c:v>54.416599153740577</c:v>
                </c:pt>
                <c:pt idx="6">
                  <c:v>49.9133935383649</c:v>
                </c:pt>
                <c:pt idx="7">
                  <c:v>58.988840457555895</c:v>
                </c:pt>
                <c:pt idx="8">
                  <c:v>37.600334055406094</c:v>
                </c:pt>
                <c:pt idx="9">
                  <c:v>37.640017851552443</c:v>
                </c:pt>
                <c:pt idx="10">
                  <c:v>37.640017851552443</c:v>
                </c:pt>
                <c:pt idx="11">
                  <c:v>37.600334055406094</c:v>
                </c:pt>
                <c:pt idx="12">
                  <c:v>75.786251299802927</c:v>
                </c:pt>
                <c:pt idx="13">
                  <c:v>72.164633063195126</c:v>
                </c:pt>
                <c:pt idx="14">
                  <c:v>139.89813335355629</c:v>
                </c:pt>
                <c:pt idx="15">
                  <c:v>112.58375442339702</c:v>
                </c:pt>
                <c:pt idx="16" formatCode="0.0_ ">
                  <c:v>106.13046132665178</c:v>
                </c:pt>
                <c:pt idx="17" formatCode="0.0_ ">
                  <c:v>86.057000626671581</c:v>
                </c:pt>
              </c:numCache>
            </c:numRef>
          </c:val>
        </c:ser>
        <c:axId val="102190080"/>
        <c:axId val="104398208"/>
      </c:barChart>
      <c:catAx>
        <c:axId val="102190080"/>
        <c:scaling>
          <c:orientation val="minMax"/>
        </c:scaling>
        <c:axPos val="b"/>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04398208"/>
        <c:crosses val="autoZero"/>
        <c:auto val="1"/>
        <c:lblAlgn val="ctr"/>
        <c:lblOffset val="100"/>
      </c:catAx>
      <c:valAx>
        <c:axId val="104398208"/>
        <c:scaling>
          <c:orientation val="minMax"/>
        </c:scaling>
        <c:axPos val="l"/>
        <c:majorGridlines/>
        <c:numFmt formatCode="0.00_ "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02190080"/>
        <c:crosses val="autoZero"/>
        <c:crossBetween val="between"/>
      </c:valAx>
    </c:plotArea>
    <c:plotVisOnly val="1"/>
    <c:dispBlanksAs val="gap"/>
  </c:chart>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白铜管残余应力</a:t>
            </a:r>
            <a:r>
              <a:rPr lang="en-US" altLang="zh-CN"/>
              <a:t>(</a:t>
            </a:r>
            <a:r>
              <a:rPr lang="en-US" altLang="en-US"/>
              <a:t>MPa)</a:t>
            </a:r>
          </a:p>
        </c:rich>
      </c:tx>
    </c:title>
    <c:plotArea>
      <c:layout/>
      <c:barChart>
        <c:barDir val="col"/>
        <c:grouping val="clustered"/>
        <c:ser>
          <c:idx val="0"/>
          <c:order val="0"/>
          <c:tx>
            <c:strRef>
              <c:f>'[残余应力切割洁法数据收集-分析图.xlsx]白铜'!$L$1</c:f>
              <c:strCache>
                <c:ptCount val="1"/>
                <c:pt idx="0">
                  <c:v>残余应力(MPa)</c:v>
                </c:pt>
              </c:strCache>
            </c:strRef>
          </c:tx>
          <c:val>
            <c:numRef>
              <c:f>'[残余应力切割洁法数据收集-分析图.xlsx]白铜'!$L$2:$L$20</c:f>
              <c:numCache>
                <c:formatCode>0.00_ </c:formatCode>
                <c:ptCount val="19"/>
                <c:pt idx="0">
                  <c:v>135.28335145175279</c:v>
                </c:pt>
                <c:pt idx="1">
                  <c:v>161.80442819534599</c:v>
                </c:pt>
                <c:pt idx="2">
                  <c:v>76.196438567645586</c:v>
                </c:pt>
                <c:pt idx="3">
                  <c:v>100.39877480636881</c:v>
                </c:pt>
                <c:pt idx="4">
                  <c:v>37.273586920512912</c:v>
                </c:pt>
                <c:pt idx="5">
                  <c:v>58.265162310296603</c:v>
                </c:pt>
                <c:pt idx="6">
                  <c:v>37.60079421017479</c:v>
                </c:pt>
                <c:pt idx="7">
                  <c:v>12.749892321710298</c:v>
                </c:pt>
                <c:pt idx="8">
                  <c:v>12.749892321710298</c:v>
                </c:pt>
                <c:pt idx="9">
                  <c:v>11.6446253184059</c:v>
                </c:pt>
                <c:pt idx="10">
                  <c:v>23.269826741368167</c:v>
                </c:pt>
                <c:pt idx="11">
                  <c:v>0</c:v>
                </c:pt>
                <c:pt idx="12">
                  <c:v>11.625201422962299</c:v>
                </c:pt>
                <c:pt idx="13">
                  <c:v>0</c:v>
                </c:pt>
                <c:pt idx="14">
                  <c:v>8.5273680047930771</c:v>
                </c:pt>
                <c:pt idx="15">
                  <c:v>17.071997888138405</c:v>
                </c:pt>
                <c:pt idx="16">
                  <c:v>17.071997888138405</c:v>
                </c:pt>
                <c:pt idx="17">
                  <c:v>57.405442723849198</c:v>
                </c:pt>
                <c:pt idx="18">
                  <c:v>57.405442723849198</c:v>
                </c:pt>
              </c:numCache>
            </c:numRef>
          </c:val>
        </c:ser>
        <c:axId val="104494976"/>
        <c:axId val="104506112"/>
      </c:barChart>
      <c:catAx>
        <c:axId val="104494976"/>
        <c:scaling>
          <c:orientation val="minMax"/>
        </c:scaling>
        <c:axPos val="b"/>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04506112"/>
        <c:crosses val="autoZero"/>
        <c:auto val="1"/>
        <c:lblAlgn val="ctr"/>
        <c:lblOffset val="100"/>
      </c:catAx>
      <c:valAx>
        <c:axId val="104506112"/>
        <c:scaling>
          <c:orientation val="minMax"/>
        </c:scaling>
        <c:axPos val="l"/>
        <c:majorGridlines/>
        <c:numFmt formatCode="0.00_ "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04494976"/>
        <c:crosses val="autoZero"/>
        <c:crossBetween val="between"/>
      </c:valAx>
    </c:plotArea>
    <c:plotVisOnly val="1"/>
    <c:dispBlanksAs val="gap"/>
  </c:chart>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黄铜管残余应力</a:t>
            </a:r>
            <a:r>
              <a:rPr lang="en-US" altLang="zh-CN"/>
              <a:t>(</a:t>
            </a:r>
            <a:r>
              <a:rPr lang="en-US" altLang="en-US"/>
              <a:t>MPa)</a:t>
            </a:r>
          </a:p>
        </c:rich>
      </c:tx>
    </c:title>
    <c:plotArea>
      <c:layout/>
      <c:barChart>
        <c:barDir val="col"/>
        <c:grouping val="clustered"/>
        <c:ser>
          <c:idx val="0"/>
          <c:order val="0"/>
          <c:tx>
            <c:strRef>
              <c:f>'[残余应力切割洁法数据收集-分析图.xlsx]黄铜'!$L$1</c:f>
              <c:strCache>
                <c:ptCount val="1"/>
                <c:pt idx="0">
                  <c:v>残余应力(MPa)</c:v>
                </c:pt>
              </c:strCache>
            </c:strRef>
          </c:tx>
          <c:val>
            <c:numRef>
              <c:f>'[残余应力切割洁法数据收集-分析图.xlsx]黄铜'!$L$2:$L$46</c:f>
              <c:numCache>
                <c:formatCode>0.00_ </c:formatCode>
                <c:ptCount val="45"/>
                <c:pt idx="0">
                  <c:v>37.502831236193003</c:v>
                </c:pt>
                <c:pt idx="1">
                  <c:v>22.993039019962943</c:v>
                </c:pt>
                <c:pt idx="2">
                  <c:v>31.921506605134965</c:v>
                </c:pt>
                <c:pt idx="3">
                  <c:v>9.0789164971951219</c:v>
                </c:pt>
                <c:pt idx="4">
                  <c:v>11.2379103372992</c:v>
                </c:pt>
                <c:pt idx="5">
                  <c:v>143.69189826314573</c:v>
                </c:pt>
                <c:pt idx="6">
                  <c:v>143.540361908911</c:v>
                </c:pt>
                <c:pt idx="7">
                  <c:v>145.27683670736698</c:v>
                </c:pt>
                <c:pt idx="8">
                  <c:v>141.45198988002645</c:v>
                </c:pt>
                <c:pt idx="9">
                  <c:v>145.76213009804098</c:v>
                </c:pt>
                <c:pt idx="10">
                  <c:v>200.35536787992129</c:v>
                </c:pt>
                <c:pt idx="11">
                  <c:v>152.268984393464</c:v>
                </c:pt>
                <c:pt idx="12">
                  <c:v>169.28286302213598</c:v>
                </c:pt>
                <c:pt idx="13">
                  <c:v>177.82056173392598</c:v>
                </c:pt>
                <c:pt idx="14">
                  <c:v>178.28308429686354</c:v>
                </c:pt>
                <c:pt idx="15">
                  <c:v>94.004606117320989</c:v>
                </c:pt>
                <c:pt idx="16">
                  <c:v>57.528643962884502</c:v>
                </c:pt>
                <c:pt idx="17">
                  <c:v>77.82893670431308</c:v>
                </c:pt>
                <c:pt idx="18">
                  <c:v>69.605328462222886</c:v>
                </c:pt>
                <c:pt idx="19">
                  <c:v>63.619884403152994</c:v>
                </c:pt>
                <c:pt idx="20">
                  <c:v>138.82794885225968</c:v>
                </c:pt>
                <c:pt idx="21">
                  <c:v>157.19728163448698</c:v>
                </c:pt>
                <c:pt idx="22">
                  <c:v>145.56491116411669</c:v>
                </c:pt>
                <c:pt idx="23">
                  <c:v>114.571596520014</c:v>
                </c:pt>
                <c:pt idx="24">
                  <c:v>167.38386409892792</c:v>
                </c:pt>
                <c:pt idx="25">
                  <c:v>114.25798140593902</c:v>
                </c:pt>
                <c:pt idx="26">
                  <c:v>119.85212750750981</c:v>
                </c:pt>
                <c:pt idx="27">
                  <c:v>94.488278338434355</c:v>
                </c:pt>
                <c:pt idx="28">
                  <c:v>110.7405796842552</c:v>
                </c:pt>
                <c:pt idx="29">
                  <c:v>108.464438406941</c:v>
                </c:pt>
                <c:pt idx="30">
                  <c:v>90.258795170150009</c:v>
                </c:pt>
                <c:pt idx="31">
                  <c:v>98.757043220382627</c:v>
                </c:pt>
                <c:pt idx="32">
                  <c:v>73.479873364835299</c:v>
                </c:pt>
                <c:pt idx="33">
                  <c:v>73.406794118445049</c:v>
                </c:pt>
                <c:pt idx="34">
                  <c:v>98.6588231623452</c:v>
                </c:pt>
                <c:pt idx="35">
                  <c:v>171.38729889983526</c:v>
                </c:pt>
                <c:pt idx="36">
                  <c:v>169.458954540121</c:v>
                </c:pt>
                <c:pt idx="37">
                  <c:v>166.90846645527841</c:v>
                </c:pt>
                <c:pt idx="38">
                  <c:v>167.39941449952599</c:v>
                </c:pt>
                <c:pt idx="39">
                  <c:v>170.93251066655577</c:v>
                </c:pt>
                <c:pt idx="40">
                  <c:v>205.35910166703522</c:v>
                </c:pt>
                <c:pt idx="41">
                  <c:v>190.17770953580595</c:v>
                </c:pt>
                <c:pt idx="42">
                  <c:v>188.44878461788599</c:v>
                </c:pt>
                <c:pt idx="43">
                  <c:v>180.68811838489722</c:v>
                </c:pt>
                <c:pt idx="44">
                  <c:v>196.43046197889322</c:v>
                </c:pt>
              </c:numCache>
            </c:numRef>
          </c:val>
        </c:ser>
        <c:axId val="112597632"/>
        <c:axId val="112611712"/>
      </c:barChart>
      <c:catAx>
        <c:axId val="112597632"/>
        <c:scaling>
          <c:orientation val="minMax"/>
        </c:scaling>
        <c:axPos val="b"/>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12611712"/>
        <c:crosses val="autoZero"/>
        <c:auto val="1"/>
        <c:lblAlgn val="ctr"/>
        <c:lblOffset val="100"/>
      </c:catAx>
      <c:valAx>
        <c:axId val="112611712"/>
        <c:scaling>
          <c:orientation val="minMax"/>
        </c:scaling>
        <c:axPos val="l"/>
        <c:majorGridlines/>
        <c:numFmt formatCode="0.00_ "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12597632"/>
        <c:crosses val="autoZero"/>
        <c:crossBetween val="between"/>
      </c:valAx>
    </c:plotArea>
    <c:plotVisOnly val="1"/>
    <c:dispBlanksAs val="gap"/>
  </c:chart>
  <c:txPr>
    <a:bodyPr/>
    <a:lstStyle/>
    <a:p>
      <a:pPr>
        <a:defRPr lang="zh-CN"/>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12</Pages>
  <Words>1891</Words>
  <Characters>10781</Characters>
  <Application>Microsoft Office Word</Application>
  <DocSecurity>0</DocSecurity>
  <Lines>89</Lines>
  <Paragraphs>25</Paragraphs>
  <ScaleCrop>false</ScaleCrop>
  <Company/>
  <LinksUpToDate>false</LinksUpToDate>
  <CharactersWithSpaces>12647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《铜及铜合金加工材残余应力检验方法》</dc:title>
  <dc:creator>洛铜</dc:creator>
  <cp:lastModifiedBy>Administrator</cp:lastModifiedBy>
  <cp:revision>8</cp:revision>
  <cp:lastPrinted>2006-10-17T00:45:00Z</cp:lastPrinted>
  <dcterms:created xsi:type="dcterms:W3CDTF">2021-03-01T07:54:00Z</dcterms:created>
  <dcterms:modified xsi:type="dcterms:W3CDTF">2021-03-05T08:09:00Z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