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E95" w:rsidRDefault="005D79F0">
      <w:pPr>
        <w:pStyle w:val="afffd"/>
        <w:sectPr w:rsidR="00877E95">
          <w:headerReference w:type="even" r:id="rId8"/>
          <w:headerReference w:type="default" r:id="rId9"/>
          <w:footerReference w:type="even" r:id="rId10"/>
          <w:footerReference w:type="default" r:id="rId11"/>
          <w:headerReference w:type="first" r:id="rId12"/>
          <w:pgSz w:w="11907" w:h="16839"/>
          <w:pgMar w:top="567" w:right="851" w:bottom="1361" w:left="1418" w:header="0" w:footer="0" w:gutter="0"/>
          <w:pgNumType w:start="1"/>
          <w:cols w:space="720"/>
          <w:titlePg/>
          <w:docGrid w:type="lines" w:linePitch="312"/>
        </w:sectPr>
      </w:pPr>
      <w:bookmarkStart w:id="0" w:name="SectionMark0"/>
      <w:r>
        <w:rPr>
          <w:noProof/>
        </w:rPr>
        <mc:AlternateContent>
          <mc:Choice Requires="wps">
            <w:drawing>
              <wp:anchor distT="4294967293" distB="4294967293" distL="114300" distR="114300" simplePos="0" relativeHeight="251656704" behindDoc="0" locked="0" layoutInCell="1" allowOverlap="1">
                <wp:simplePos x="0" y="0"/>
                <wp:positionH relativeFrom="column">
                  <wp:posOffset>-1270</wp:posOffset>
                </wp:positionH>
                <wp:positionV relativeFrom="paragraph">
                  <wp:posOffset>2273299</wp:posOffset>
                </wp:positionV>
                <wp:extent cx="6121400" cy="0"/>
                <wp:effectExtent l="0" t="0" r="31750" b="19050"/>
                <wp:wrapNone/>
                <wp:docPr id="2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A1F1A05" id="Line 3" o:spid="_x0000_s1026" style="position:absolute;left:0;text-align:left;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pt,179pt" to="481.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" strokeweight="1.5pt"/>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28575</wp:posOffset>
                </wp:positionH>
                <wp:positionV relativeFrom="paragraph">
                  <wp:posOffset>8670925</wp:posOffset>
                </wp:positionV>
                <wp:extent cx="6121400" cy="635"/>
                <wp:effectExtent l="0" t="0" r="31750" b="37465"/>
                <wp:wrapNone/>
                <wp:docPr id="2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635"/>
                        </a:xfrm>
                        <a:prstGeom prst="line">
                          <a:avLst/>
                        </a:prstGeom>
                        <a:noFill/>
                        <a:ln w="12700">
                          <a:solidFill>
                            <a:srgbClr val="800008"/>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C598875"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82.75pt" to="484.25pt,68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" strokecolor="#800008" strokeweight="1pt"/>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margin">
                  <wp:posOffset>0</wp:posOffset>
                </wp:positionH>
                <wp:positionV relativeFrom="margin">
                  <wp:posOffset>8724900</wp:posOffset>
                </wp:positionV>
                <wp:extent cx="6120130" cy="1022985"/>
                <wp:effectExtent l="0" t="0" r="0" b="5715"/>
                <wp:wrapNone/>
                <wp:docPr id="19"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022985"/>
                        </a:xfrm>
                        <a:prstGeom prst="rect">
                          <a:avLst/>
                        </a:prstGeom>
                        <a:solidFill>
                          <a:srgbClr val="FFFFFF"/>
                        </a:solidFill>
                        <a:ln>
                          <a:noFill/>
                        </a:ln>
                      </wps:spPr>
                      <wps:txbx>
                        <w:txbxContent>
                          <w:p w:rsidR="00C7071E" w:rsidRDefault="00C7071E" w:rsidP="00D43797">
                            <w:pPr>
                              <w:pStyle w:val="affff4"/>
                              <w:spacing w:line="400" w:lineRule="exact"/>
                              <w:ind w:firstLineChars="100" w:firstLine="320"/>
                              <w:jc w:val="center"/>
                              <w:rPr>
                                <w:rStyle w:val="aff1"/>
                                <w:rFonts w:hAnsi="Times New Roman"/>
                                <w:spacing w:val="0"/>
                                <w:kern w:val="2"/>
                                <w:szCs w:val="24"/>
                              </w:rPr>
                            </w:pPr>
                            <w:r>
                              <w:rPr>
                                <w:rFonts w:hint="eastAsia"/>
                                <w:sz w:val="32"/>
                              </w:rPr>
                              <w:t>中华人民共和国国家质量监督检验检疫总局</w:t>
                            </w:r>
                          </w:p>
                          <w:p w:rsidR="00C7071E" w:rsidRDefault="00C7071E" w:rsidP="00D43797">
                            <w:pPr>
                              <w:ind w:firstLineChars="600" w:firstLine="1920"/>
                            </w:pPr>
                            <w:r w:rsidRPr="000B1773">
                              <w:rPr>
                                <w:rFonts w:ascii="黑体" w:eastAsia="黑体" w:hAnsi="宋体" w:hint="eastAsia"/>
                                <w:kern w:val="0"/>
                                <w:sz w:val="32"/>
                                <w:szCs w:val="20"/>
                              </w:rPr>
                              <w:t>中</w:t>
                            </w:r>
                            <w:r>
                              <w:rPr>
                                <w:rFonts w:ascii="黑体" w:eastAsia="黑体" w:hAnsi="宋体" w:hint="eastAsia"/>
                                <w:kern w:val="0"/>
                                <w:sz w:val="32"/>
                                <w:szCs w:val="20"/>
                              </w:rPr>
                              <w:t xml:space="preserve"> </w:t>
                            </w:r>
                            <w:r w:rsidRPr="000B1773">
                              <w:rPr>
                                <w:rFonts w:ascii="黑体" w:eastAsia="黑体" w:hAnsi="宋体" w:hint="eastAsia"/>
                                <w:kern w:val="0"/>
                                <w:sz w:val="32"/>
                                <w:szCs w:val="20"/>
                              </w:rPr>
                              <w:t xml:space="preserve"> 国</w:t>
                            </w:r>
                            <w:r>
                              <w:rPr>
                                <w:rFonts w:ascii="黑体" w:eastAsia="黑体" w:hAnsi="宋体" w:hint="eastAsia"/>
                                <w:kern w:val="0"/>
                                <w:sz w:val="32"/>
                                <w:szCs w:val="20"/>
                              </w:rPr>
                              <w:t xml:space="preserve"> </w:t>
                            </w:r>
                            <w:r w:rsidRPr="000B1773">
                              <w:rPr>
                                <w:rFonts w:ascii="黑体" w:eastAsia="黑体" w:hAnsi="宋体" w:hint="eastAsia"/>
                                <w:kern w:val="0"/>
                                <w:sz w:val="32"/>
                                <w:szCs w:val="20"/>
                              </w:rPr>
                              <w:t xml:space="preserve"> 国</w:t>
                            </w:r>
                            <w:r>
                              <w:rPr>
                                <w:rFonts w:ascii="黑体" w:eastAsia="黑体" w:hAnsi="宋体" w:hint="eastAsia"/>
                                <w:kern w:val="0"/>
                                <w:sz w:val="32"/>
                                <w:szCs w:val="20"/>
                              </w:rPr>
                              <w:t xml:space="preserve"> </w:t>
                            </w:r>
                            <w:r w:rsidRPr="000B1773">
                              <w:rPr>
                                <w:rFonts w:ascii="黑体" w:eastAsia="黑体" w:hAnsi="宋体" w:hint="eastAsia"/>
                                <w:kern w:val="0"/>
                                <w:sz w:val="32"/>
                                <w:szCs w:val="20"/>
                              </w:rPr>
                              <w:t xml:space="preserve"> 家 </w:t>
                            </w:r>
                            <w:r>
                              <w:rPr>
                                <w:rFonts w:ascii="黑体" w:eastAsia="黑体" w:hAnsi="宋体" w:hint="eastAsia"/>
                                <w:kern w:val="0"/>
                                <w:sz w:val="32"/>
                                <w:szCs w:val="20"/>
                              </w:rPr>
                              <w:t xml:space="preserve"> </w:t>
                            </w:r>
                            <w:r w:rsidRPr="000B1773">
                              <w:rPr>
                                <w:rFonts w:ascii="黑体" w:eastAsia="黑体" w:hAnsi="宋体" w:hint="eastAsia"/>
                                <w:kern w:val="0"/>
                                <w:sz w:val="32"/>
                                <w:szCs w:val="20"/>
                              </w:rPr>
                              <w:t>标 准 化 管 理 委 员 会</w:t>
                            </w:r>
                            <w:r>
                              <w:rPr>
                                <w:rFonts w:hint="eastAsia"/>
                                <w:spacing w:val="14"/>
                                <w:sz w:val="32"/>
                              </w:rPr>
                              <w:t xml:space="preserve"> </w:t>
                            </w:r>
                            <w:r>
                              <w:rPr>
                                <w:rStyle w:val="aff1"/>
                                <w:rFonts w:hint="eastAsia"/>
                                <w:position w:val="20"/>
                              </w:rPr>
                              <w:t>发布</w:t>
                            </w:r>
                          </w:p>
                          <w:p w:rsidR="00C7071E" w:rsidRDefault="00C7071E">
                            <w:pPr>
                              <w:pStyle w:val="affff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fmFrame7" o:spid="_x0000_s1026" type="#_x0000_t202" style="position:absolute;left:0;text-align:left;margin-left:0;margin-top:687pt;width:481.9pt;height:80.5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" stroked="f">
                <v:textbox inset="0,0,0,0">
                  <w:txbxContent>
                    <w:p w:rsidR="00C7071E" w:rsidRDefault="00C7071E" w:rsidP="00D43797">
                      <w:pPr>
                        <w:pStyle w:val="affff4"/>
                        <w:spacing w:line="400" w:lineRule="exact"/>
                        <w:ind w:firstLineChars="100" w:firstLine="320"/>
                        <w:jc w:val="center"/>
                        <w:rPr>
                          <w:rStyle w:val="aff1"/>
                          <w:rFonts w:hAnsi="Times New Roman"/>
                          <w:spacing w:val="0"/>
                          <w:kern w:val="2"/>
                          <w:szCs w:val="24"/>
                        </w:rPr>
                      </w:pPr>
                      <w:r>
                        <w:rPr>
                          <w:rFonts w:hint="eastAsia"/>
                          <w:sz w:val="32"/>
                        </w:rPr>
                        <w:t>中华人民共和国国家质量监督检验检疫总局</w:t>
                      </w:r>
                    </w:p>
                    <w:p w:rsidR="00C7071E" w:rsidRDefault="00C7071E" w:rsidP="00D43797">
                      <w:pPr>
                        <w:ind w:firstLineChars="600" w:firstLine="1920"/>
                      </w:pPr>
                      <w:r w:rsidRPr="000B1773">
                        <w:rPr>
                          <w:rFonts w:ascii="黑体" w:eastAsia="黑体" w:hAnsi="宋体" w:hint="eastAsia"/>
                          <w:kern w:val="0"/>
                          <w:sz w:val="32"/>
                          <w:szCs w:val="20"/>
                        </w:rPr>
                        <w:t>中</w:t>
                      </w:r>
                      <w:r>
                        <w:rPr>
                          <w:rFonts w:ascii="黑体" w:eastAsia="黑体" w:hAnsi="宋体" w:hint="eastAsia"/>
                          <w:kern w:val="0"/>
                          <w:sz w:val="32"/>
                          <w:szCs w:val="20"/>
                        </w:rPr>
                        <w:t xml:space="preserve"> </w:t>
                      </w:r>
                      <w:r w:rsidRPr="000B1773">
                        <w:rPr>
                          <w:rFonts w:ascii="黑体" w:eastAsia="黑体" w:hAnsi="宋体" w:hint="eastAsia"/>
                          <w:kern w:val="0"/>
                          <w:sz w:val="32"/>
                          <w:szCs w:val="20"/>
                        </w:rPr>
                        <w:t xml:space="preserve"> 国</w:t>
                      </w:r>
                      <w:r>
                        <w:rPr>
                          <w:rFonts w:ascii="黑体" w:eastAsia="黑体" w:hAnsi="宋体" w:hint="eastAsia"/>
                          <w:kern w:val="0"/>
                          <w:sz w:val="32"/>
                          <w:szCs w:val="20"/>
                        </w:rPr>
                        <w:t xml:space="preserve"> </w:t>
                      </w:r>
                      <w:r w:rsidRPr="000B1773">
                        <w:rPr>
                          <w:rFonts w:ascii="黑体" w:eastAsia="黑体" w:hAnsi="宋体" w:hint="eastAsia"/>
                          <w:kern w:val="0"/>
                          <w:sz w:val="32"/>
                          <w:szCs w:val="20"/>
                        </w:rPr>
                        <w:t xml:space="preserve"> 国</w:t>
                      </w:r>
                      <w:r>
                        <w:rPr>
                          <w:rFonts w:ascii="黑体" w:eastAsia="黑体" w:hAnsi="宋体" w:hint="eastAsia"/>
                          <w:kern w:val="0"/>
                          <w:sz w:val="32"/>
                          <w:szCs w:val="20"/>
                        </w:rPr>
                        <w:t xml:space="preserve"> </w:t>
                      </w:r>
                      <w:r w:rsidRPr="000B1773">
                        <w:rPr>
                          <w:rFonts w:ascii="黑体" w:eastAsia="黑体" w:hAnsi="宋体" w:hint="eastAsia"/>
                          <w:kern w:val="0"/>
                          <w:sz w:val="32"/>
                          <w:szCs w:val="20"/>
                        </w:rPr>
                        <w:t xml:space="preserve"> 家 </w:t>
                      </w:r>
                      <w:r>
                        <w:rPr>
                          <w:rFonts w:ascii="黑体" w:eastAsia="黑体" w:hAnsi="宋体" w:hint="eastAsia"/>
                          <w:kern w:val="0"/>
                          <w:sz w:val="32"/>
                          <w:szCs w:val="20"/>
                        </w:rPr>
                        <w:t xml:space="preserve"> </w:t>
                      </w:r>
                      <w:r w:rsidRPr="000B1773">
                        <w:rPr>
                          <w:rFonts w:ascii="黑体" w:eastAsia="黑体" w:hAnsi="宋体" w:hint="eastAsia"/>
                          <w:kern w:val="0"/>
                          <w:sz w:val="32"/>
                          <w:szCs w:val="20"/>
                        </w:rPr>
                        <w:t>标 准 化 管 理 委 员 会</w:t>
                      </w:r>
                      <w:r>
                        <w:rPr>
                          <w:rFonts w:hint="eastAsia"/>
                          <w:spacing w:val="14"/>
                          <w:sz w:val="32"/>
                        </w:rPr>
                        <w:t xml:space="preserve"> </w:t>
                      </w:r>
                      <w:r>
                        <w:rPr>
                          <w:rStyle w:val="aff1"/>
                          <w:rFonts w:hint="eastAsia"/>
                          <w:position w:val="20"/>
                        </w:rPr>
                        <w:t>发布</w:t>
                      </w:r>
                    </w:p>
                    <w:p w:rsidR="00C7071E" w:rsidRDefault="00C7071E">
                      <w:pPr>
                        <w:pStyle w:val="affff3"/>
                      </w:pPr>
                    </w:p>
                  </w:txbxContent>
                </v:textbox>
                <w10:wrap anchorx="margin" anchory="margin"/>
                <w10:anchorlock/>
              </v:shape>
            </w:pict>
          </mc:Fallback>
        </mc:AlternateContent>
      </w:r>
      <w:r>
        <w:rPr>
          <w:noProof/>
        </w:rPr>
        <mc:AlternateContent>
          <mc:Choice Requires="wps">
            <w:drawing>
              <wp:anchor distT="0" distB="0" distL="114300" distR="114300" simplePos="0" relativeHeight="251652608" behindDoc="0" locked="1" layoutInCell="1" allowOverlap="1">
                <wp:simplePos x="0" y="0"/>
                <wp:positionH relativeFrom="margin">
                  <wp:posOffset>0</wp:posOffset>
                </wp:positionH>
                <wp:positionV relativeFrom="margin">
                  <wp:posOffset>3635375</wp:posOffset>
                </wp:positionV>
                <wp:extent cx="5969000" cy="5035550"/>
                <wp:effectExtent l="0" t="0" r="0" b="0"/>
                <wp:wrapNone/>
                <wp:docPr id="16"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5035550"/>
                        </a:xfrm>
                        <a:prstGeom prst="rect">
                          <a:avLst/>
                        </a:prstGeom>
                        <a:solidFill>
                          <a:srgbClr val="FFFFFF"/>
                        </a:solidFill>
                        <a:ln>
                          <a:noFill/>
                        </a:ln>
                      </wps:spPr>
                      <wps:txbx>
                        <w:txbxContent>
                          <w:p w:rsidR="00C7071E" w:rsidRDefault="00C7071E">
                            <w:pPr>
                              <w:pStyle w:val="afff5"/>
                            </w:pPr>
                            <w:r>
                              <w:rPr>
                                <w:rFonts w:hint="eastAsia"/>
                              </w:rPr>
                              <w:t>各向</w:t>
                            </w:r>
                            <w:r>
                              <w:t>异</w:t>
                            </w:r>
                            <w:r>
                              <w:rPr>
                                <w:rFonts w:hint="eastAsia"/>
                              </w:rPr>
                              <w:t>性钕</w:t>
                            </w:r>
                            <w:r w:rsidRPr="00682906">
                              <w:rPr>
                                <w:rFonts w:hint="eastAsia"/>
                              </w:rPr>
                              <w:t>铁硼永磁粉</w:t>
                            </w:r>
                          </w:p>
                          <w:p w:rsidR="00C7071E" w:rsidRPr="00D43797" w:rsidRDefault="00C7071E">
                            <w:pPr>
                              <w:pStyle w:val="aff9"/>
                              <w:rPr>
                                <w:rFonts w:ascii="黑体" w:eastAsia="黑体" w:hAnsi="黑体"/>
                                <w:sz w:val="24"/>
                                <w:szCs w:val="24"/>
                              </w:rPr>
                            </w:pPr>
                            <w:r w:rsidRPr="00223AB1">
                              <w:rPr>
                                <w:rFonts w:ascii="黑体" w:eastAsia="黑体" w:hAnsi="黑体"/>
                                <w:color w:val="000000"/>
                                <w:szCs w:val="28"/>
                              </w:rPr>
                              <w:t>Anisotropic neodymium iron boron permanent magnetic powder</w:t>
                            </w:r>
                            <w:r w:rsidRPr="00360DAD" w:rsidDel="002C13E4">
                              <w:rPr>
                                <w:rFonts w:ascii="黑体" w:eastAsia="黑体" w:hAnsi="黑体"/>
                                <w:color w:val="000000"/>
                                <w:szCs w:val="28"/>
                              </w:rPr>
                              <w:t xml:space="preserve"> </w:t>
                            </w:r>
                            <w:r w:rsidRPr="00360DAD">
                              <w:rPr>
                                <w:rFonts w:ascii="黑体" w:eastAsia="黑体" w:hAnsi="黑体"/>
                                <w:szCs w:val="28"/>
                              </w:rPr>
                              <w:br/>
                            </w:r>
                            <w:r w:rsidRPr="00D43797">
                              <w:rPr>
                                <w:rFonts w:ascii="黑体" w:eastAsia="黑体" w:hAnsi="黑体" w:hint="eastAsia"/>
                                <w:sz w:val="24"/>
                                <w:szCs w:val="24"/>
                              </w:rPr>
                              <w:t>（</w:t>
                            </w:r>
                            <w:r w:rsidR="00FC0AF1">
                              <w:rPr>
                                <w:rFonts w:ascii="黑体" w:eastAsia="黑体" w:hAnsi="黑体" w:hint="eastAsia"/>
                                <w:sz w:val="24"/>
                                <w:szCs w:val="24"/>
                              </w:rPr>
                              <w:t>预审</w:t>
                            </w:r>
                            <w:r w:rsidRPr="00D43797">
                              <w:rPr>
                                <w:rFonts w:ascii="黑体" w:eastAsia="黑体" w:hAnsi="黑体" w:hint="eastAsia"/>
                                <w:sz w:val="24"/>
                                <w:szCs w:val="24"/>
                              </w:rPr>
                              <w:t>稿）</w:t>
                            </w:r>
                          </w:p>
                          <w:p w:rsidR="00C7071E" w:rsidRDefault="00C7071E">
                            <w:pPr>
                              <w:pStyle w:val="afff9"/>
                            </w:pPr>
                          </w:p>
                          <w:p w:rsidR="00C7071E" w:rsidRDefault="00C7071E">
                            <w:pPr>
                              <w:pStyle w:val="afffa"/>
                            </w:pPr>
                          </w:p>
                          <w:p w:rsidR="00C7071E" w:rsidRDefault="00C7071E">
                            <w:pPr>
                              <w:pStyle w:val="affe"/>
                            </w:pPr>
                          </w:p>
                          <w:p w:rsidR="00C7071E" w:rsidRDefault="00C7071E">
                            <w:pPr>
                              <w:pStyle w:val="affe"/>
                            </w:pPr>
                          </w:p>
                          <w:p w:rsidR="00C7071E" w:rsidRDefault="00C7071E">
                            <w:pPr>
                              <w:pStyle w:val="affe"/>
                            </w:pPr>
                          </w:p>
                          <w:p w:rsidR="00C7071E" w:rsidRDefault="00C7071E">
                            <w:pPr>
                              <w:pStyle w:val="affe"/>
                            </w:pPr>
                          </w:p>
                          <w:p w:rsidR="00C7071E" w:rsidRDefault="00C7071E">
                            <w:pPr>
                              <w:pStyle w:val="affe"/>
                            </w:pPr>
                          </w:p>
                          <w:p w:rsidR="00C7071E" w:rsidRDefault="00C7071E">
                            <w:pPr>
                              <w:pStyle w:val="affe"/>
                            </w:pPr>
                          </w:p>
                          <w:p w:rsidR="00C7071E" w:rsidRDefault="00C7071E">
                            <w:pPr>
                              <w:pStyle w:val="affe"/>
                            </w:pPr>
                          </w:p>
                          <w:p w:rsidR="00C7071E" w:rsidRDefault="00C7071E">
                            <w:pPr>
                              <w:pStyle w:val="affe"/>
                            </w:pPr>
                          </w:p>
                          <w:p w:rsidR="00C7071E" w:rsidRDefault="00C7071E">
                            <w:pPr>
                              <w:pStyle w:val="affe"/>
                            </w:pPr>
                          </w:p>
                          <w:p w:rsidR="00C7071E" w:rsidRDefault="00C7071E">
                            <w:pPr>
                              <w:pStyle w:val="affe"/>
                            </w:pPr>
                          </w:p>
                          <w:p w:rsidR="00C7071E" w:rsidRDefault="00C7071E">
                            <w:pPr>
                              <w:pStyle w:val="affe"/>
                            </w:pPr>
                          </w:p>
                          <w:p w:rsidR="00C7071E" w:rsidRDefault="00C7071E" w:rsidP="00D43797">
                            <w:pPr>
                              <w:pStyle w:val="affe"/>
                              <w:jc w:val="both"/>
                            </w:pPr>
                            <w:r w:rsidRPr="00D43797">
                              <w:rPr>
                                <w:rFonts w:ascii="黑体" w:eastAsia="黑体" w:hAnsi="黑体"/>
                                <w:sz w:val="24"/>
                                <w:szCs w:val="24"/>
                              </w:rPr>
                              <w:t>20XX-XX</w:t>
                            </w:r>
                            <w:r w:rsidRPr="00D43797">
                              <w:rPr>
                                <w:rFonts w:ascii="黑体" w:eastAsia="黑体" w:hAnsi="黑体" w:hint="eastAsia"/>
                                <w:sz w:val="24"/>
                                <w:szCs w:val="24"/>
                              </w:rPr>
                              <w:t>发布</w:t>
                            </w:r>
                            <w:r w:rsidRPr="00D43797">
                              <w:rPr>
                                <w:rFonts w:ascii="Times New Roman"/>
                                <w:sz w:val="24"/>
                                <w:szCs w:val="24"/>
                              </w:rPr>
                              <w:t xml:space="preserve"> </w:t>
                            </w:r>
                            <w:r>
                              <w:t xml:space="preserve">                                                          </w:t>
                            </w:r>
                            <w:r w:rsidRPr="00D43797">
                              <w:rPr>
                                <w:rFonts w:ascii="黑体" w:eastAsia="黑体" w:hAnsi="黑体"/>
                                <w:sz w:val="24"/>
                                <w:szCs w:val="24"/>
                              </w:rPr>
                              <w:t>20XX-XX-XX</w:t>
                            </w:r>
                            <w:r w:rsidRPr="00D43797">
                              <w:rPr>
                                <w:rFonts w:ascii="黑体" w:eastAsia="黑体" w:hAnsi="黑体" w:hint="eastAsia"/>
                                <w:sz w:val="24"/>
                                <w:szCs w:val="24"/>
                              </w:rPr>
                              <w:t>实施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4" o:spid="_x0000_s1027" type="#_x0000_t202" style="position:absolute;left:0;text-align:left;margin-left:0;margin-top:286.25pt;width:470pt;height:396.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" stroked="f">
                <v:textbox inset="0,0,0,0">
                  <w:txbxContent>
                    <w:p w:rsidR="00C7071E" w:rsidRDefault="00C7071E">
                      <w:pPr>
                        <w:pStyle w:val="afff5"/>
                      </w:pPr>
                      <w:r>
                        <w:rPr>
                          <w:rFonts w:hint="eastAsia"/>
                        </w:rPr>
                        <w:t>各向</w:t>
                      </w:r>
                      <w:r>
                        <w:t>异</w:t>
                      </w:r>
                      <w:r>
                        <w:rPr>
                          <w:rFonts w:hint="eastAsia"/>
                        </w:rPr>
                        <w:t>性钕</w:t>
                      </w:r>
                      <w:r w:rsidRPr="00682906">
                        <w:rPr>
                          <w:rFonts w:hint="eastAsia"/>
                        </w:rPr>
                        <w:t>铁硼永磁粉</w:t>
                      </w:r>
                    </w:p>
                    <w:p w:rsidR="00C7071E" w:rsidRPr="00D43797" w:rsidRDefault="00C7071E">
                      <w:pPr>
                        <w:pStyle w:val="aff9"/>
                        <w:rPr>
                          <w:rFonts w:ascii="黑体" w:eastAsia="黑体" w:hAnsi="黑体"/>
                          <w:sz w:val="24"/>
                          <w:szCs w:val="24"/>
                        </w:rPr>
                      </w:pPr>
                      <w:r w:rsidRPr="00223AB1">
                        <w:rPr>
                          <w:rFonts w:ascii="黑体" w:eastAsia="黑体" w:hAnsi="黑体"/>
                          <w:color w:val="000000"/>
                          <w:szCs w:val="28"/>
                        </w:rPr>
                        <w:t>Anisotropic neodymium iron boron permanent magnetic powder</w:t>
                      </w:r>
                      <w:r w:rsidRPr="00360DAD" w:rsidDel="002C13E4">
                        <w:rPr>
                          <w:rFonts w:ascii="黑体" w:eastAsia="黑体" w:hAnsi="黑体"/>
                          <w:color w:val="000000"/>
                          <w:szCs w:val="28"/>
                        </w:rPr>
                        <w:t xml:space="preserve"> </w:t>
                      </w:r>
                      <w:r w:rsidRPr="00360DAD">
                        <w:rPr>
                          <w:rFonts w:ascii="黑体" w:eastAsia="黑体" w:hAnsi="黑体"/>
                          <w:szCs w:val="28"/>
                        </w:rPr>
                        <w:br/>
                      </w:r>
                      <w:r w:rsidRPr="00D43797">
                        <w:rPr>
                          <w:rFonts w:ascii="黑体" w:eastAsia="黑体" w:hAnsi="黑体" w:hint="eastAsia"/>
                          <w:sz w:val="24"/>
                          <w:szCs w:val="24"/>
                        </w:rPr>
                        <w:t>（</w:t>
                      </w:r>
                      <w:r w:rsidR="00FC0AF1">
                        <w:rPr>
                          <w:rFonts w:ascii="黑体" w:eastAsia="黑体" w:hAnsi="黑体" w:hint="eastAsia"/>
                          <w:sz w:val="24"/>
                          <w:szCs w:val="24"/>
                        </w:rPr>
                        <w:t>预审</w:t>
                      </w:r>
                      <w:r w:rsidRPr="00D43797">
                        <w:rPr>
                          <w:rFonts w:ascii="黑体" w:eastAsia="黑体" w:hAnsi="黑体" w:hint="eastAsia"/>
                          <w:sz w:val="24"/>
                          <w:szCs w:val="24"/>
                        </w:rPr>
                        <w:t>稿）</w:t>
                      </w:r>
                    </w:p>
                    <w:p w:rsidR="00C7071E" w:rsidRDefault="00C7071E">
                      <w:pPr>
                        <w:pStyle w:val="afff9"/>
                      </w:pPr>
                    </w:p>
                    <w:p w:rsidR="00C7071E" w:rsidRDefault="00C7071E">
                      <w:pPr>
                        <w:pStyle w:val="afffa"/>
                      </w:pPr>
                    </w:p>
                    <w:p w:rsidR="00C7071E" w:rsidRDefault="00C7071E">
                      <w:pPr>
                        <w:pStyle w:val="affe"/>
                      </w:pPr>
                    </w:p>
                    <w:p w:rsidR="00C7071E" w:rsidRDefault="00C7071E">
                      <w:pPr>
                        <w:pStyle w:val="affe"/>
                      </w:pPr>
                    </w:p>
                    <w:p w:rsidR="00C7071E" w:rsidRDefault="00C7071E">
                      <w:pPr>
                        <w:pStyle w:val="affe"/>
                      </w:pPr>
                    </w:p>
                    <w:p w:rsidR="00C7071E" w:rsidRDefault="00C7071E">
                      <w:pPr>
                        <w:pStyle w:val="affe"/>
                      </w:pPr>
                    </w:p>
                    <w:p w:rsidR="00C7071E" w:rsidRDefault="00C7071E">
                      <w:pPr>
                        <w:pStyle w:val="affe"/>
                      </w:pPr>
                    </w:p>
                    <w:p w:rsidR="00C7071E" w:rsidRDefault="00C7071E">
                      <w:pPr>
                        <w:pStyle w:val="affe"/>
                      </w:pPr>
                    </w:p>
                    <w:p w:rsidR="00C7071E" w:rsidRDefault="00C7071E">
                      <w:pPr>
                        <w:pStyle w:val="affe"/>
                      </w:pPr>
                    </w:p>
                    <w:p w:rsidR="00C7071E" w:rsidRDefault="00C7071E">
                      <w:pPr>
                        <w:pStyle w:val="affe"/>
                      </w:pPr>
                    </w:p>
                    <w:p w:rsidR="00C7071E" w:rsidRDefault="00C7071E">
                      <w:pPr>
                        <w:pStyle w:val="affe"/>
                      </w:pPr>
                    </w:p>
                    <w:p w:rsidR="00C7071E" w:rsidRDefault="00C7071E">
                      <w:pPr>
                        <w:pStyle w:val="affe"/>
                      </w:pPr>
                    </w:p>
                    <w:p w:rsidR="00C7071E" w:rsidRDefault="00C7071E">
                      <w:pPr>
                        <w:pStyle w:val="affe"/>
                      </w:pPr>
                    </w:p>
                    <w:p w:rsidR="00C7071E" w:rsidRDefault="00C7071E" w:rsidP="00D43797">
                      <w:pPr>
                        <w:pStyle w:val="affe"/>
                        <w:jc w:val="both"/>
                      </w:pPr>
                      <w:r w:rsidRPr="00D43797">
                        <w:rPr>
                          <w:rFonts w:ascii="黑体" w:eastAsia="黑体" w:hAnsi="黑体"/>
                          <w:sz w:val="24"/>
                          <w:szCs w:val="24"/>
                        </w:rPr>
                        <w:t>20XX-XX</w:t>
                      </w:r>
                      <w:r w:rsidRPr="00D43797">
                        <w:rPr>
                          <w:rFonts w:ascii="黑体" w:eastAsia="黑体" w:hAnsi="黑体" w:hint="eastAsia"/>
                          <w:sz w:val="24"/>
                          <w:szCs w:val="24"/>
                        </w:rPr>
                        <w:t>发布</w:t>
                      </w:r>
                      <w:r w:rsidRPr="00D43797">
                        <w:rPr>
                          <w:rFonts w:ascii="Times New Roman"/>
                          <w:sz w:val="24"/>
                          <w:szCs w:val="24"/>
                        </w:rPr>
                        <w:t xml:space="preserve"> </w:t>
                      </w:r>
                      <w:r>
                        <w:t xml:space="preserve">                                                          </w:t>
                      </w:r>
                      <w:r w:rsidRPr="00D43797">
                        <w:rPr>
                          <w:rFonts w:ascii="黑体" w:eastAsia="黑体" w:hAnsi="黑体"/>
                          <w:sz w:val="24"/>
                          <w:szCs w:val="24"/>
                        </w:rPr>
                        <w:t>20XX-XX-XX</w:t>
                      </w:r>
                      <w:r w:rsidRPr="00D43797">
                        <w:rPr>
                          <w:rFonts w:ascii="黑体" w:eastAsia="黑体" w:hAnsi="黑体" w:hint="eastAsia"/>
                          <w:sz w:val="24"/>
                          <w:szCs w:val="24"/>
                        </w:rPr>
                        <w:t>实施</w:t>
                      </w:r>
                    </w:p>
                  </w:txbxContent>
                </v:textbox>
                <w10:wrap anchorx="margin" anchory="margin"/>
                <w10:anchorlock/>
              </v:shape>
            </w:pict>
          </mc:Fallback>
        </mc:AlternateContent>
      </w:r>
      <w:r>
        <w:rPr>
          <w:noProof/>
        </w:rPr>
        <mc:AlternateContent>
          <mc:Choice Requires="wps">
            <w:drawing>
              <wp:anchor distT="0" distB="0" distL="114300" distR="114300" simplePos="0" relativeHeight="251651584" behindDoc="0" locked="1" layoutInCell="1" allowOverlap="1">
                <wp:simplePos x="0" y="0"/>
                <wp:positionH relativeFrom="margin">
                  <wp:posOffset>0</wp:posOffset>
                </wp:positionH>
                <wp:positionV relativeFrom="margin">
                  <wp:posOffset>1401445</wp:posOffset>
                </wp:positionV>
                <wp:extent cx="5802630" cy="860425"/>
                <wp:effectExtent l="0" t="0" r="7620" b="0"/>
                <wp:wrapNone/>
                <wp:docPr id="15" name="fm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2630" cy="860425"/>
                        </a:xfrm>
                        <a:prstGeom prst="rect">
                          <a:avLst/>
                        </a:prstGeom>
                        <a:solidFill>
                          <a:srgbClr val="FFFFFF"/>
                        </a:solidFill>
                        <a:ln>
                          <a:noFill/>
                        </a:ln>
                      </wps:spPr>
                      <wps:txbx>
                        <w:txbxContent>
                          <w:p w:rsidR="00C7071E" w:rsidRDefault="00C7071E">
                            <w:pPr>
                              <w:pStyle w:val="21"/>
                            </w:pPr>
                            <w:r w:rsidRPr="00682906">
                              <w:t>GB/T XXXXX-20XX</w:t>
                            </w:r>
                          </w:p>
                          <w:p w:rsidR="00C7071E" w:rsidRPr="007C4216" w:rsidRDefault="00C7071E">
                            <w:pPr>
                              <w:pStyle w:val="affff6"/>
                              <w:jc w:val="center"/>
                              <w:rPr>
                                <w:color w:val="0000CC"/>
                              </w:rPr>
                            </w:pPr>
                            <w:r>
                              <w:rPr>
                                <w:rFonts w:hint="eastAsia"/>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3" o:spid="_x0000_s1028" type="#_x0000_t202" style="position:absolute;left:0;text-align:left;margin-left:0;margin-top:110.35pt;width:456.9pt;height:67.75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" stroked="f">
                <v:textbox inset="0,0,0,0">
                  <w:txbxContent>
                    <w:p w:rsidR="00C7071E" w:rsidRDefault="00C7071E">
                      <w:pPr>
                        <w:pStyle w:val="21"/>
                      </w:pPr>
                      <w:r w:rsidRPr="00682906">
                        <w:t>GB/T XXXXX-20XX</w:t>
                      </w:r>
                    </w:p>
                    <w:p w:rsidR="00C7071E" w:rsidRPr="007C4216" w:rsidRDefault="00C7071E">
                      <w:pPr>
                        <w:pStyle w:val="affff6"/>
                        <w:jc w:val="center"/>
                        <w:rPr>
                          <w:color w:val="0000CC"/>
                        </w:rPr>
                      </w:pPr>
                      <w:r>
                        <w:rPr>
                          <w:rFonts w:hint="eastAsia"/>
                        </w:rPr>
                        <w:t xml:space="preserve">                                                                </w:t>
                      </w:r>
                    </w:p>
                  </w:txbxContent>
                </v:textbox>
                <w10:wrap anchorx="margin" anchory="margin"/>
                <w10:anchorlock/>
              </v:shape>
            </w:pict>
          </mc:Fallback>
        </mc:AlternateContent>
      </w:r>
      <w:r>
        <w:rPr>
          <w:noProof/>
        </w:rPr>
        <mc:AlternateContent>
          <mc:Choice Requires="wps">
            <w:drawing>
              <wp:anchor distT="0" distB="0" distL="114300" distR="114300" simplePos="0" relativeHeight="251650560" behindDoc="0" locked="1" layoutInCell="1" allowOverlap="1">
                <wp:simplePos x="0" y="0"/>
                <wp:positionH relativeFrom="margin">
                  <wp:posOffset>4542155</wp:posOffset>
                </wp:positionH>
                <wp:positionV relativeFrom="margin">
                  <wp:posOffset>107315</wp:posOffset>
                </wp:positionV>
                <wp:extent cx="1182370" cy="720090"/>
                <wp:effectExtent l="0" t="0" r="0" b="3810"/>
                <wp:wrapNone/>
                <wp:docPr id="14" name="fmFram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2370" cy="720090"/>
                        </a:xfrm>
                        <a:prstGeom prst="rect">
                          <a:avLst/>
                        </a:prstGeom>
                        <a:solidFill>
                          <a:srgbClr val="FFFFFF"/>
                        </a:solidFill>
                        <a:ln>
                          <a:noFill/>
                        </a:ln>
                      </wps:spPr>
                      <wps:txbx>
                        <w:txbxContent>
                          <w:p w:rsidR="00C7071E" w:rsidRDefault="00C7071E">
                            <w:pPr>
                              <w:pStyle w:val="afff"/>
                            </w:pPr>
                            <w:r>
                              <w:rPr>
                                <w:noProof/>
                              </w:rPr>
                              <w:drawing>
                                <wp:inline distT="0" distB="0" distL="0" distR="0">
                                  <wp:extent cx="1177290" cy="603250"/>
                                  <wp:effectExtent l="0" t="0" r="3810" b="6350"/>
                                  <wp:docPr id="1" name="Picture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片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77290" cy="603250"/>
                                          </a:xfrm>
                                          <a:prstGeom prst="rect">
                                            <a:avLst/>
                                          </a:prstGeom>
                                          <a:noFill/>
                                          <a:ln>
                                            <a:noFill/>
                                          </a:ln>
                                        </pic:spPr>
                                      </pic:pic>
                                    </a:graphicData>
                                  </a:graphic>
                                </wp:inline>
                              </w:drawing>
                            </w:r>
                            <w:r>
                              <w:t>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8" o:spid="_x0000_s1029" type="#_x0000_t202" style="position:absolute;left:0;text-align:left;margin-left:357.65pt;margin-top:8.45pt;width:93.1pt;height:56.7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" stroked="f">
                <v:textbox inset="0,0,0,0">
                  <w:txbxContent>
                    <w:p w:rsidR="00C7071E" w:rsidRDefault="00C7071E">
                      <w:pPr>
                        <w:pStyle w:val="afff"/>
                      </w:pPr>
                      <w:r>
                        <w:rPr>
                          <w:noProof/>
                        </w:rPr>
                        <w:drawing>
                          <wp:inline distT="0" distB="0" distL="0" distR="0">
                            <wp:extent cx="1177290" cy="603250"/>
                            <wp:effectExtent l="0" t="0" r="3810" b="6350"/>
                            <wp:docPr id="1" name="Picture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片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77290" cy="603250"/>
                                    </a:xfrm>
                                    <a:prstGeom prst="rect">
                                      <a:avLst/>
                                    </a:prstGeom>
                                    <a:noFill/>
                                    <a:ln>
                                      <a:noFill/>
                                    </a:ln>
                                  </pic:spPr>
                                </pic:pic>
                              </a:graphicData>
                            </a:graphic>
                          </wp:inline>
                        </w:drawing>
                      </w:r>
                      <w:r>
                        <w:t>B</w:t>
                      </w:r>
                    </w:p>
                  </w:txbxContent>
                </v:textbox>
                <w10:wrap anchorx="margin" anchory="margin"/>
                <w10:anchorlock/>
              </v:shape>
            </w:pict>
          </mc:Fallback>
        </mc:AlternateContent>
      </w:r>
      <w:r>
        <w:rPr>
          <w:noProof/>
        </w:rPr>
        <mc:AlternateContent>
          <mc:Choice Requires="wps">
            <w:drawing>
              <wp:anchor distT="0" distB="0" distL="114300" distR="114300" simplePos="0" relativeHeight="251649536" behindDoc="0" locked="1" layoutInCell="1" allowOverlap="1">
                <wp:simplePos x="0" y="0"/>
                <wp:positionH relativeFrom="margin">
                  <wp:posOffset>0</wp:posOffset>
                </wp:positionH>
                <wp:positionV relativeFrom="margin">
                  <wp:posOffset>1010920</wp:posOffset>
                </wp:positionV>
                <wp:extent cx="6120130" cy="391160"/>
                <wp:effectExtent l="0" t="0" r="0" b="8890"/>
                <wp:wrapNone/>
                <wp:docPr id="13"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wps:spPr>
                      <wps:txbx>
                        <w:txbxContent>
                          <w:p w:rsidR="00C7071E" w:rsidRDefault="00C7071E">
                            <w:pPr>
                              <w:pStyle w:val="afff5"/>
                            </w:pPr>
                            <w:r>
                              <w:rPr>
                                <w:rFonts w:hint="eastAsia"/>
                              </w:rPr>
                              <w:t>中 华 人 民 共 和 国 国 家 标 准</w:t>
                            </w:r>
                          </w:p>
                          <w:p w:rsidR="00C7071E" w:rsidRDefault="00C7071E">
                            <w:pPr>
                              <w:pStyle w:val="affff6"/>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2" o:spid="_x0000_s1030" type="#_x0000_t202" style="position:absolute;left:0;text-align:left;margin-left:0;margin-top:79.6pt;width:481.9pt;height:30.8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" stroked="f">
                <v:textbox inset="0,0,0,0">
                  <w:txbxContent>
                    <w:p w:rsidR="00C7071E" w:rsidRDefault="00C7071E">
                      <w:pPr>
                        <w:pStyle w:val="afff5"/>
                      </w:pPr>
                      <w:r>
                        <w:rPr>
                          <w:rFonts w:hint="eastAsia"/>
                        </w:rPr>
                        <w:t>中 华 人 民 共 和 国 国 家 标 准</w:t>
                      </w:r>
                    </w:p>
                    <w:p w:rsidR="00C7071E" w:rsidRDefault="00C7071E">
                      <w:pPr>
                        <w:pStyle w:val="affff6"/>
                      </w:pPr>
                    </w:p>
                  </w:txbxContent>
                </v:textbox>
                <w10:wrap anchorx="margin" anchory="margin"/>
                <w10:anchorlock/>
              </v:shape>
            </w:pict>
          </mc:Fallback>
        </mc:AlternateContent>
      </w:r>
      <w:r>
        <w:rPr>
          <w:noProof/>
        </w:rPr>
        <mc:AlternateContent>
          <mc:Choice Requires="wps">
            <w:drawing>
              <wp:anchor distT="0" distB="0" distL="114300" distR="114300" simplePos="0" relativeHeight="251648512" behindDoc="0" locked="1" layoutInCell="1" allowOverlap="1">
                <wp:simplePos x="0" y="0"/>
                <wp:positionH relativeFrom="margin">
                  <wp:posOffset>0</wp:posOffset>
                </wp:positionH>
                <wp:positionV relativeFrom="margin">
                  <wp:posOffset>0</wp:posOffset>
                </wp:positionV>
                <wp:extent cx="2540000" cy="657860"/>
                <wp:effectExtent l="0" t="0" r="0" b="8890"/>
                <wp:wrapNone/>
                <wp:docPr id="12" name="fm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wps:spPr>
                      <wps:txbx>
                        <w:txbxContent>
                          <w:p w:rsidR="00C7071E" w:rsidRDefault="00C7071E">
                            <w:pPr>
                              <w:pStyle w:val="afffb"/>
                            </w:pPr>
                            <w:r>
                              <w:t>ICS 77.120.99</w:t>
                            </w:r>
                          </w:p>
                          <w:p w:rsidR="00C7071E" w:rsidRPr="00F37911" w:rsidRDefault="00C7071E">
                            <w:pPr>
                              <w:pStyle w:val="afffb"/>
                            </w:pPr>
                            <w:r>
                              <w:t>H 65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1" o:spid="_x0000_s1031" type="#_x0000_t202" style="position:absolute;left:0;text-align:left;margin-left:0;margin-top:0;width:200pt;height:51.8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" stroked="f">
                <v:textbox inset="0,0,0,0">
                  <w:txbxContent>
                    <w:p w:rsidR="00C7071E" w:rsidRDefault="00C7071E">
                      <w:pPr>
                        <w:pStyle w:val="afffb"/>
                      </w:pPr>
                      <w:r>
                        <w:t>ICS 77.120.99</w:t>
                      </w:r>
                    </w:p>
                    <w:p w:rsidR="00C7071E" w:rsidRPr="00F37911" w:rsidRDefault="00C7071E">
                      <w:pPr>
                        <w:pStyle w:val="afffb"/>
                      </w:pPr>
                      <w:r>
                        <w:t>H 65</w:t>
                      </w:r>
                    </w:p>
                  </w:txbxContent>
                </v:textbox>
                <w10:wrap anchorx="margin" anchory="margin"/>
                <w10:anchorlock/>
              </v:shape>
            </w:pict>
          </mc:Fallback>
        </mc:AlternateContent>
      </w:r>
      <w:r w:rsidR="00877E95">
        <w:rPr>
          <w:rFonts w:hint="eastAsia"/>
        </w:rPr>
        <w:t>IIS</w:t>
      </w:r>
    </w:p>
    <w:p w:rsidR="007C4216" w:rsidRDefault="00877E95" w:rsidP="007C4216">
      <w:pPr>
        <w:pStyle w:val="af0"/>
      </w:pPr>
      <w:bookmarkStart w:id="1" w:name="SectionMark2"/>
      <w:bookmarkEnd w:id="0"/>
      <w:r>
        <w:rPr>
          <w:rFonts w:hint="eastAsia"/>
        </w:rPr>
        <w:lastRenderedPageBreak/>
        <w:t>前    言</w:t>
      </w:r>
    </w:p>
    <w:p w:rsidR="007C4216" w:rsidRPr="000E719C" w:rsidRDefault="00F75B1B" w:rsidP="007C4216">
      <w:pPr>
        <w:rPr>
          <w:rFonts w:asciiTheme="minorEastAsia" w:eastAsiaTheme="minorEastAsia" w:hAnsiTheme="minorEastAsia"/>
        </w:rPr>
      </w:pPr>
      <w:r w:rsidRPr="000E719C">
        <w:rPr>
          <w:rFonts w:asciiTheme="minorEastAsia" w:eastAsiaTheme="minorEastAsia" w:hAnsiTheme="minorEastAsia"/>
        </w:rPr>
        <w:t>本标准</w:t>
      </w:r>
      <w:r w:rsidRPr="000E719C">
        <w:rPr>
          <w:rFonts w:asciiTheme="minorEastAsia" w:eastAsiaTheme="minorEastAsia" w:hAnsiTheme="minorEastAsia" w:hint="eastAsia"/>
        </w:rPr>
        <w:t>是按照</w:t>
      </w:r>
      <w:r w:rsidRPr="000E719C">
        <w:rPr>
          <w:rFonts w:asciiTheme="minorEastAsia" w:eastAsiaTheme="minorEastAsia" w:hAnsiTheme="minorEastAsia"/>
        </w:rPr>
        <w:t>GB/T 1.1-2009</w:t>
      </w:r>
      <w:r w:rsidRPr="000E719C">
        <w:rPr>
          <w:rFonts w:asciiTheme="minorEastAsia" w:eastAsiaTheme="minorEastAsia" w:hAnsiTheme="minorEastAsia" w:hint="eastAsia"/>
        </w:rPr>
        <w:t>给出的规则起草的。</w:t>
      </w:r>
    </w:p>
    <w:p w:rsidR="007C4216" w:rsidRPr="000E719C" w:rsidRDefault="00F75B1B" w:rsidP="007C4216">
      <w:pPr>
        <w:rPr>
          <w:rFonts w:asciiTheme="minorEastAsia" w:eastAsiaTheme="minorEastAsia" w:hAnsiTheme="minorEastAsia"/>
        </w:rPr>
      </w:pPr>
      <w:r w:rsidRPr="000E719C">
        <w:rPr>
          <w:rFonts w:asciiTheme="minorEastAsia" w:eastAsiaTheme="minorEastAsia" w:hAnsiTheme="minorEastAsia" w:hint="eastAsia"/>
        </w:rPr>
        <w:t>本标准的附录</w:t>
      </w:r>
      <w:r w:rsidR="00360DAD">
        <w:rPr>
          <w:rFonts w:asciiTheme="minorEastAsia" w:eastAsiaTheme="minorEastAsia" w:hAnsiTheme="minorEastAsia"/>
        </w:rPr>
        <w:t>E</w:t>
      </w:r>
      <w:r w:rsidRPr="000E719C">
        <w:rPr>
          <w:rFonts w:asciiTheme="minorEastAsia" w:eastAsiaTheme="minorEastAsia" w:hAnsiTheme="minorEastAsia" w:hint="eastAsia"/>
        </w:rPr>
        <w:t>为规范性附录，其余均为资料性附录。</w:t>
      </w:r>
    </w:p>
    <w:p w:rsidR="007C4216" w:rsidRPr="000E719C" w:rsidRDefault="00F75B1B" w:rsidP="007C4216">
      <w:pPr>
        <w:rPr>
          <w:rFonts w:asciiTheme="minorEastAsia" w:eastAsiaTheme="minorEastAsia" w:hAnsiTheme="minorEastAsia"/>
        </w:rPr>
      </w:pPr>
      <w:r w:rsidRPr="000E719C">
        <w:rPr>
          <w:rFonts w:asciiTheme="minorEastAsia" w:eastAsiaTheme="minorEastAsia" w:hAnsiTheme="minorEastAsia" w:hint="eastAsia"/>
        </w:rPr>
        <w:t>本标准由全国稀土标准化技术委员会（</w:t>
      </w:r>
      <w:r w:rsidRPr="000E719C">
        <w:rPr>
          <w:rFonts w:asciiTheme="minorEastAsia" w:eastAsiaTheme="minorEastAsia" w:hAnsiTheme="minorEastAsia"/>
        </w:rPr>
        <w:t>SAC/TC 229</w:t>
      </w:r>
      <w:r w:rsidRPr="000E719C">
        <w:rPr>
          <w:rFonts w:asciiTheme="minorEastAsia" w:eastAsiaTheme="minorEastAsia" w:hAnsiTheme="minorEastAsia" w:hint="eastAsia"/>
        </w:rPr>
        <w:t>）归口。</w:t>
      </w:r>
    </w:p>
    <w:p w:rsidR="001341BD" w:rsidRPr="000E719C" w:rsidRDefault="00F75B1B" w:rsidP="007C4216">
      <w:pPr>
        <w:rPr>
          <w:rFonts w:asciiTheme="minorEastAsia" w:eastAsiaTheme="minorEastAsia" w:hAnsiTheme="minorEastAsia"/>
        </w:rPr>
      </w:pPr>
      <w:r w:rsidRPr="000E719C">
        <w:rPr>
          <w:rFonts w:asciiTheme="minorEastAsia" w:eastAsiaTheme="minorEastAsia" w:hAnsiTheme="minorEastAsia" w:hint="eastAsia"/>
        </w:rPr>
        <w:t>本标准主要起草单位：</w:t>
      </w:r>
    </w:p>
    <w:p w:rsidR="007C4216" w:rsidRPr="00D43797" w:rsidRDefault="00F75B1B" w:rsidP="007C4216">
      <w:pPr>
        <w:rPr>
          <w:rFonts w:eastAsiaTheme="minorEastAsia"/>
        </w:rPr>
      </w:pPr>
      <w:r w:rsidRPr="000E719C">
        <w:rPr>
          <w:rFonts w:asciiTheme="minorEastAsia" w:eastAsiaTheme="minorEastAsia" w:hAnsiTheme="minorEastAsia" w:hint="eastAsia"/>
        </w:rPr>
        <w:t>本标准主要起草人：</w:t>
      </w:r>
    </w:p>
    <w:p w:rsidR="00DD1012" w:rsidRDefault="00DD1012" w:rsidP="00FF1CEA">
      <w:pPr>
        <w:jc w:val="center"/>
      </w:pPr>
    </w:p>
    <w:p w:rsidR="001341BD" w:rsidRDefault="001341BD" w:rsidP="00FF1CEA">
      <w:pPr>
        <w:jc w:val="center"/>
      </w:pPr>
    </w:p>
    <w:p w:rsidR="00DD1012" w:rsidRDefault="00DD1012" w:rsidP="00DD1012">
      <w:pPr>
        <w:tabs>
          <w:tab w:val="left" w:pos="5448"/>
        </w:tabs>
        <w:jc w:val="left"/>
      </w:pPr>
      <w:r>
        <w:tab/>
      </w:r>
    </w:p>
    <w:p w:rsidR="000754D9" w:rsidRDefault="000754D9" w:rsidP="00FF1CEA">
      <w:pPr>
        <w:jc w:val="center"/>
      </w:pPr>
    </w:p>
    <w:p w:rsidR="0018646E" w:rsidRDefault="0018646E" w:rsidP="00D43797"/>
    <w:p w:rsidR="0018646E" w:rsidRDefault="0018646E" w:rsidP="00D43797"/>
    <w:p w:rsidR="0018646E" w:rsidRDefault="0018646E" w:rsidP="00D43797"/>
    <w:p w:rsidR="0018646E" w:rsidRDefault="0018646E" w:rsidP="00D43797"/>
    <w:p w:rsidR="0018646E" w:rsidRDefault="0018646E" w:rsidP="00D43797"/>
    <w:p w:rsidR="0018646E" w:rsidRDefault="0018646E" w:rsidP="00D43797"/>
    <w:p w:rsidR="0018646E" w:rsidRDefault="0018646E" w:rsidP="00D43797"/>
    <w:p w:rsidR="0018646E" w:rsidRDefault="0018646E" w:rsidP="00D43797"/>
    <w:p w:rsidR="0018646E" w:rsidRDefault="0018646E" w:rsidP="00D43797"/>
    <w:p w:rsidR="0018646E" w:rsidRDefault="0018646E" w:rsidP="00D43797"/>
    <w:p w:rsidR="0018646E" w:rsidRDefault="0018646E" w:rsidP="00D43797"/>
    <w:p w:rsidR="0018646E" w:rsidRDefault="0018646E" w:rsidP="00D43797"/>
    <w:p w:rsidR="0018646E" w:rsidRDefault="0018646E" w:rsidP="00D43797"/>
    <w:p w:rsidR="0018646E" w:rsidRDefault="0018646E" w:rsidP="00D43797"/>
    <w:p w:rsidR="0018646E" w:rsidRDefault="0018646E" w:rsidP="00D43797"/>
    <w:p w:rsidR="0018646E" w:rsidRDefault="0018646E" w:rsidP="00D43797"/>
    <w:p w:rsidR="0018646E" w:rsidRDefault="0018646E" w:rsidP="00D43797"/>
    <w:p w:rsidR="0018646E" w:rsidRDefault="0018646E" w:rsidP="00D43797"/>
    <w:p w:rsidR="0018646E" w:rsidRDefault="0018646E" w:rsidP="00D43797"/>
    <w:p w:rsidR="0018646E" w:rsidRDefault="0018646E" w:rsidP="00D43797"/>
    <w:p w:rsidR="0018646E" w:rsidRDefault="0018646E" w:rsidP="00D43797"/>
    <w:p w:rsidR="0018646E" w:rsidRDefault="0018646E" w:rsidP="00D43797"/>
    <w:p w:rsidR="0018646E" w:rsidRDefault="0018646E" w:rsidP="00D43797"/>
    <w:p w:rsidR="0018646E" w:rsidRDefault="0018646E" w:rsidP="00D43797"/>
    <w:p w:rsidR="0018646E" w:rsidRDefault="0018646E" w:rsidP="00D43797"/>
    <w:p w:rsidR="0018646E" w:rsidRDefault="0018646E" w:rsidP="00D43797"/>
    <w:p w:rsidR="0018646E" w:rsidRDefault="0018646E" w:rsidP="00D43797"/>
    <w:p w:rsidR="0018646E" w:rsidRDefault="0018646E" w:rsidP="004A151B">
      <w:pPr>
        <w:jc w:val="left"/>
      </w:pPr>
    </w:p>
    <w:p w:rsidR="0018646E" w:rsidRDefault="000754D9" w:rsidP="00D43797">
      <w:pPr>
        <w:tabs>
          <w:tab w:val="left" w:pos="3420"/>
        </w:tabs>
      </w:pPr>
      <w:r>
        <w:lastRenderedPageBreak/>
        <w:tab/>
      </w:r>
      <w:r w:rsidR="002C13E4">
        <w:rPr>
          <w:rFonts w:ascii="黑体" w:eastAsia="黑体" w:hint="eastAsia"/>
          <w:sz w:val="28"/>
          <w:szCs w:val="28"/>
        </w:rPr>
        <w:t>各向异性</w:t>
      </w:r>
      <w:r w:rsidR="007C4216" w:rsidRPr="00F862F6">
        <w:rPr>
          <w:rFonts w:ascii="黑体" w:eastAsia="黑体" w:hint="eastAsia"/>
          <w:sz w:val="28"/>
          <w:szCs w:val="28"/>
        </w:rPr>
        <w:t>钕铁硼永磁粉</w:t>
      </w:r>
    </w:p>
    <w:p w:rsidR="007C4216" w:rsidRPr="000E719C" w:rsidRDefault="007C4216" w:rsidP="00FC0AF1">
      <w:pPr>
        <w:spacing w:beforeLines="100" w:before="312" w:afterLines="100" w:after="312"/>
        <w:rPr>
          <w:rFonts w:ascii="黑体" w:eastAsia="黑体"/>
          <w:szCs w:val="21"/>
        </w:rPr>
      </w:pPr>
      <w:r w:rsidRPr="000E719C">
        <w:rPr>
          <w:rFonts w:ascii="黑体" w:eastAsia="黑体" w:hint="eastAsia"/>
          <w:szCs w:val="21"/>
        </w:rPr>
        <w:t xml:space="preserve">1 </w:t>
      </w:r>
      <w:r w:rsidR="004A151B" w:rsidRPr="000E719C">
        <w:rPr>
          <w:rFonts w:ascii="黑体" w:eastAsia="黑体"/>
          <w:szCs w:val="21"/>
        </w:rPr>
        <w:t xml:space="preserve"> </w:t>
      </w:r>
      <w:r w:rsidRPr="000E719C">
        <w:rPr>
          <w:rFonts w:ascii="黑体" w:eastAsia="黑体" w:hint="eastAsia"/>
          <w:szCs w:val="21"/>
        </w:rPr>
        <w:t>范围</w:t>
      </w:r>
    </w:p>
    <w:p w:rsidR="007C4216" w:rsidRPr="000E719C" w:rsidRDefault="00F75B1B">
      <w:pPr>
        <w:ind w:firstLineChars="200" w:firstLine="420"/>
        <w:rPr>
          <w:rFonts w:asciiTheme="minorEastAsia" w:eastAsiaTheme="minorEastAsia" w:hAnsiTheme="minorEastAsia"/>
        </w:rPr>
      </w:pPr>
      <w:r w:rsidRPr="000E719C">
        <w:rPr>
          <w:rFonts w:asciiTheme="minorEastAsia" w:eastAsiaTheme="minorEastAsia" w:hAnsiTheme="minorEastAsia" w:hint="eastAsia"/>
        </w:rPr>
        <w:t>本标准规定了各向异性钕铁硼永磁粉的要求、</w:t>
      </w:r>
      <w:r w:rsidR="00884FB2" w:rsidRPr="000E719C">
        <w:rPr>
          <w:rFonts w:asciiTheme="minorEastAsia" w:eastAsiaTheme="minorEastAsia" w:hAnsiTheme="minorEastAsia" w:hint="eastAsia"/>
        </w:rPr>
        <w:t>分类</w:t>
      </w:r>
      <w:r w:rsidR="00884FB2" w:rsidRPr="000E719C">
        <w:rPr>
          <w:rFonts w:asciiTheme="minorEastAsia" w:eastAsiaTheme="minorEastAsia" w:hAnsiTheme="minorEastAsia"/>
        </w:rPr>
        <w:t>、</w:t>
      </w:r>
      <w:r w:rsidRPr="000E719C">
        <w:rPr>
          <w:rFonts w:asciiTheme="minorEastAsia" w:eastAsiaTheme="minorEastAsia" w:hAnsiTheme="minorEastAsia" w:hint="eastAsia"/>
        </w:rPr>
        <w:t>试验方法、检验规则、标志、包装、运输、贮存及质量证明书。</w:t>
      </w:r>
    </w:p>
    <w:p w:rsidR="007C4216" w:rsidRPr="000E719C" w:rsidRDefault="00F75B1B">
      <w:pPr>
        <w:ind w:firstLineChars="200" w:firstLine="420"/>
        <w:rPr>
          <w:rFonts w:asciiTheme="minorEastAsia" w:eastAsiaTheme="minorEastAsia" w:hAnsiTheme="minorEastAsia"/>
        </w:rPr>
      </w:pPr>
      <w:r w:rsidRPr="000E719C">
        <w:rPr>
          <w:rFonts w:asciiTheme="minorEastAsia" w:eastAsiaTheme="minorEastAsia" w:hAnsiTheme="minorEastAsia" w:hint="eastAsia"/>
        </w:rPr>
        <w:t>本标准适用于采用</w:t>
      </w:r>
      <w:r w:rsidR="00E42453" w:rsidRPr="000E719C">
        <w:rPr>
          <w:rFonts w:asciiTheme="minorEastAsia" w:eastAsiaTheme="minorEastAsia" w:hAnsiTheme="minorEastAsia" w:hint="eastAsia"/>
        </w:rPr>
        <w:t>吸氢-歧化-脱氢-再复合工艺（简称</w:t>
      </w:r>
      <w:r w:rsidRPr="000E719C">
        <w:rPr>
          <w:rFonts w:asciiTheme="minorEastAsia" w:eastAsiaTheme="minorEastAsia" w:hAnsiTheme="minorEastAsia"/>
        </w:rPr>
        <w:t>HDDR</w:t>
      </w:r>
      <w:r w:rsidR="00E42453" w:rsidRPr="000E719C">
        <w:rPr>
          <w:rFonts w:asciiTheme="minorEastAsia" w:eastAsiaTheme="minorEastAsia" w:hAnsiTheme="minorEastAsia" w:hint="eastAsia"/>
        </w:rPr>
        <w:t>）</w:t>
      </w:r>
      <w:r w:rsidRPr="000E719C">
        <w:rPr>
          <w:rFonts w:asciiTheme="minorEastAsia" w:eastAsiaTheme="minorEastAsia" w:hAnsiTheme="minorEastAsia"/>
        </w:rPr>
        <w:t>工艺</w:t>
      </w:r>
      <w:r w:rsidRPr="000E719C">
        <w:rPr>
          <w:rFonts w:asciiTheme="minorEastAsia" w:eastAsiaTheme="minorEastAsia" w:hAnsiTheme="minorEastAsia" w:hint="eastAsia"/>
        </w:rPr>
        <w:t>或热压热变形工艺生产的各向异性钕铁硼永磁粉</w:t>
      </w:r>
      <w:r w:rsidR="00E022E3" w:rsidRPr="000E719C">
        <w:rPr>
          <w:rFonts w:asciiTheme="minorEastAsia" w:eastAsiaTheme="minorEastAsia" w:hAnsiTheme="minorEastAsia" w:hint="eastAsia"/>
        </w:rPr>
        <w:t>，</w:t>
      </w:r>
      <w:r w:rsidR="002C422E" w:rsidRPr="000E719C">
        <w:rPr>
          <w:rFonts w:asciiTheme="minorEastAsia" w:eastAsiaTheme="minorEastAsia" w:hAnsiTheme="minorEastAsia" w:hint="eastAsia"/>
        </w:rPr>
        <w:t>适</w:t>
      </w:r>
      <w:r w:rsidR="00E022E3" w:rsidRPr="000E719C">
        <w:rPr>
          <w:rFonts w:asciiTheme="minorEastAsia" w:eastAsiaTheme="minorEastAsia" w:hAnsiTheme="minorEastAsia" w:hint="eastAsia"/>
        </w:rPr>
        <w:t>用于模压成型、注塑成型、挤压成型和压延成型等工艺制造粘结磁体</w:t>
      </w:r>
      <w:r w:rsidR="002C422E" w:rsidRPr="000E719C">
        <w:rPr>
          <w:rFonts w:asciiTheme="minorEastAsia" w:eastAsiaTheme="minorEastAsia" w:hAnsiTheme="minorEastAsia" w:hint="eastAsia"/>
        </w:rPr>
        <w:t>。</w:t>
      </w:r>
    </w:p>
    <w:p w:rsidR="007C4216" w:rsidRPr="000E719C" w:rsidRDefault="00621CDC" w:rsidP="00FC0AF1">
      <w:pPr>
        <w:spacing w:beforeLines="100" w:before="312" w:afterLines="100" w:after="312"/>
        <w:rPr>
          <w:rFonts w:ascii="黑体" w:eastAsia="黑体"/>
          <w:szCs w:val="21"/>
        </w:rPr>
      </w:pPr>
      <w:r w:rsidRPr="000E719C">
        <w:rPr>
          <w:rFonts w:ascii="黑体" w:eastAsia="黑体" w:hint="eastAsia"/>
          <w:szCs w:val="21"/>
        </w:rPr>
        <w:t xml:space="preserve">2 </w:t>
      </w:r>
      <w:r w:rsidR="004A151B" w:rsidRPr="000E719C">
        <w:rPr>
          <w:rFonts w:ascii="黑体" w:eastAsia="黑体"/>
          <w:szCs w:val="21"/>
        </w:rPr>
        <w:t xml:space="preserve"> </w:t>
      </w:r>
      <w:r w:rsidR="007C4216" w:rsidRPr="000E719C">
        <w:rPr>
          <w:rFonts w:ascii="黑体" w:eastAsia="黑体" w:hint="eastAsia"/>
          <w:szCs w:val="21"/>
        </w:rPr>
        <w:t>规范性引用文件</w:t>
      </w:r>
    </w:p>
    <w:p w:rsidR="007C4211" w:rsidRPr="005B468E" w:rsidRDefault="007C4211" w:rsidP="007C4211">
      <w:pPr>
        <w:pStyle w:val="aff8"/>
        <w:ind w:firstLine="420"/>
        <w:rPr>
          <w:rFonts w:ascii="Times New Roman" w:eastAsiaTheme="minorEastAsia"/>
        </w:rPr>
      </w:pPr>
      <w:r w:rsidRPr="000E719C">
        <w:rPr>
          <w:rFonts w:asciiTheme="minorEastAsia" w:eastAsiaTheme="minorEastAsia" w:hAnsiTheme="minorEastAsia" w:hint="eastAsia"/>
        </w:rPr>
        <w:t>下列文件对于本文件的应用是必不可少的。凡是注日期的引用文件，仅注日期的版本适用于本文件。</w:t>
      </w:r>
      <w:r w:rsidRPr="005B468E">
        <w:rPr>
          <w:rFonts w:ascii="Times New Roman" w:eastAsiaTheme="minorEastAsia"/>
        </w:rPr>
        <w:t>凡是不注日期的引用文件，其最新版本（包括所有的修改单）适用于本文件。</w:t>
      </w:r>
    </w:p>
    <w:p w:rsidR="007C4216" w:rsidRPr="005B468E" w:rsidRDefault="007C4216" w:rsidP="00D43797">
      <w:pPr>
        <w:tabs>
          <w:tab w:val="left" w:pos="1950"/>
        </w:tabs>
        <w:ind w:firstLineChars="200" w:firstLine="420"/>
        <w:rPr>
          <w:rFonts w:eastAsiaTheme="minorEastAsia"/>
        </w:rPr>
      </w:pPr>
      <w:r w:rsidRPr="005B468E">
        <w:rPr>
          <w:rFonts w:eastAsiaTheme="minorEastAsia"/>
        </w:rPr>
        <w:t>GB/T 1479</w:t>
      </w:r>
      <w:r w:rsidR="00834597" w:rsidRPr="005B468E">
        <w:rPr>
          <w:rFonts w:eastAsiaTheme="minorEastAsia"/>
        </w:rPr>
        <w:t>.1</w:t>
      </w:r>
      <w:r w:rsidRPr="005B468E">
        <w:rPr>
          <w:rFonts w:eastAsiaTheme="minorEastAsia"/>
        </w:rPr>
        <w:tab/>
      </w:r>
      <w:r w:rsidRPr="005B468E">
        <w:rPr>
          <w:rFonts w:eastAsiaTheme="minorEastAsia"/>
        </w:rPr>
        <w:t>金属粉末</w:t>
      </w:r>
      <w:r w:rsidRPr="005B468E">
        <w:rPr>
          <w:rFonts w:eastAsiaTheme="minorEastAsia"/>
        </w:rPr>
        <w:t xml:space="preserve"> </w:t>
      </w:r>
      <w:r w:rsidRPr="005B468E">
        <w:rPr>
          <w:rFonts w:eastAsiaTheme="minorEastAsia"/>
        </w:rPr>
        <w:t>松装密度的测定</w:t>
      </w:r>
      <w:r w:rsidRPr="005B468E">
        <w:rPr>
          <w:rFonts w:eastAsiaTheme="minorEastAsia"/>
        </w:rPr>
        <w:t xml:space="preserve">  </w:t>
      </w:r>
      <w:r w:rsidRPr="005B468E">
        <w:rPr>
          <w:rFonts w:eastAsiaTheme="minorEastAsia"/>
        </w:rPr>
        <w:t>第</w:t>
      </w:r>
      <w:r w:rsidRPr="005B468E">
        <w:rPr>
          <w:rFonts w:eastAsiaTheme="minorEastAsia"/>
        </w:rPr>
        <w:t>1</w:t>
      </w:r>
      <w:r w:rsidRPr="005B468E">
        <w:rPr>
          <w:rFonts w:eastAsiaTheme="minorEastAsia"/>
        </w:rPr>
        <w:t>部分：漏斗法</w:t>
      </w:r>
    </w:p>
    <w:p w:rsidR="007C4216" w:rsidRPr="005B468E" w:rsidRDefault="007C4216" w:rsidP="00D43797">
      <w:pPr>
        <w:tabs>
          <w:tab w:val="left" w:pos="1950"/>
        </w:tabs>
        <w:ind w:firstLineChars="200" w:firstLine="420"/>
        <w:rPr>
          <w:rFonts w:eastAsiaTheme="minorEastAsia"/>
        </w:rPr>
      </w:pPr>
      <w:r w:rsidRPr="005B468E">
        <w:rPr>
          <w:rFonts w:eastAsiaTheme="minorEastAsia"/>
        </w:rPr>
        <w:t>GB/T 1480</w:t>
      </w:r>
      <w:r w:rsidRPr="005B468E">
        <w:rPr>
          <w:rFonts w:eastAsiaTheme="minorEastAsia"/>
        </w:rPr>
        <w:tab/>
      </w:r>
      <w:r w:rsidRPr="005B468E">
        <w:rPr>
          <w:rFonts w:eastAsiaTheme="minorEastAsia"/>
        </w:rPr>
        <w:t>金属粉末</w:t>
      </w:r>
      <w:r w:rsidRPr="005B468E">
        <w:rPr>
          <w:rFonts w:eastAsiaTheme="minorEastAsia"/>
        </w:rPr>
        <w:t xml:space="preserve"> </w:t>
      </w:r>
      <w:r w:rsidRPr="005B468E">
        <w:rPr>
          <w:rFonts w:eastAsiaTheme="minorEastAsia"/>
        </w:rPr>
        <w:t>干筛分法测定粒度</w:t>
      </w:r>
    </w:p>
    <w:p w:rsidR="007C4216" w:rsidRPr="005B468E" w:rsidRDefault="007C4216" w:rsidP="00D43797">
      <w:pPr>
        <w:tabs>
          <w:tab w:val="left" w:pos="1950"/>
        </w:tabs>
        <w:ind w:firstLineChars="200" w:firstLine="420"/>
        <w:rPr>
          <w:rFonts w:eastAsiaTheme="minorEastAsia"/>
        </w:rPr>
      </w:pPr>
      <w:r w:rsidRPr="005B468E">
        <w:rPr>
          <w:rFonts w:eastAsiaTheme="minorEastAsia"/>
        </w:rPr>
        <w:t xml:space="preserve">GB/T 3217 </w:t>
      </w:r>
      <w:r w:rsidRPr="005B468E">
        <w:rPr>
          <w:rFonts w:eastAsiaTheme="minorEastAsia"/>
        </w:rPr>
        <w:tab/>
      </w:r>
      <w:r w:rsidRPr="005B468E">
        <w:rPr>
          <w:rFonts w:eastAsiaTheme="minorEastAsia"/>
        </w:rPr>
        <w:t>永磁（硬磁）材料</w:t>
      </w:r>
      <w:r w:rsidR="00E022E3" w:rsidRPr="005B468E">
        <w:rPr>
          <w:rFonts w:eastAsiaTheme="minorEastAsia"/>
        </w:rPr>
        <w:t xml:space="preserve">  </w:t>
      </w:r>
      <w:r w:rsidRPr="005B468E">
        <w:rPr>
          <w:rFonts w:eastAsiaTheme="minorEastAsia"/>
        </w:rPr>
        <w:t>磁性试验方法</w:t>
      </w:r>
    </w:p>
    <w:p w:rsidR="007C4216" w:rsidRPr="005B468E" w:rsidRDefault="007C4216" w:rsidP="00D43797">
      <w:pPr>
        <w:tabs>
          <w:tab w:val="left" w:pos="1950"/>
        </w:tabs>
        <w:ind w:firstLineChars="200" w:firstLine="420"/>
        <w:rPr>
          <w:rFonts w:eastAsiaTheme="minorEastAsia"/>
        </w:rPr>
      </w:pPr>
      <w:r w:rsidRPr="005B468E">
        <w:rPr>
          <w:rFonts w:eastAsiaTheme="minorEastAsia"/>
        </w:rPr>
        <w:t>GB/T 5158.4</w:t>
      </w:r>
      <w:r w:rsidRPr="005B468E">
        <w:rPr>
          <w:rFonts w:eastAsiaTheme="minorEastAsia"/>
        </w:rPr>
        <w:tab/>
      </w:r>
      <w:r w:rsidR="00773D8C" w:rsidRPr="005B468E">
        <w:rPr>
          <w:rFonts w:eastAsiaTheme="minorEastAsia"/>
        </w:rPr>
        <w:t>金属粉末</w:t>
      </w:r>
      <w:r w:rsidR="00773D8C" w:rsidRPr="005B468E">
        <w:rPr>
          <w:rFonts w:eastAsiaTheme="minorEastAsia"/>
        </w:rPr>
        <w:t xml:space="preserve"> </w:t>
      </w:r>
      <w:r w:rsidR="00773D8C" w:rsidRPr="005B468E">
        <w:rPr>
          <w:rFonts w:eastAsiaTheme="minorEastAsia"/>
        </w:rPr>
        <w:t>还原法测定氧含量</w:t>
      </w:r>
      <w:r w:rsidR="00773D8C" w:rsidRPr="005B468E">
        <w:rPr>
          <w:rFonts w:eastAsiaTheme="minorEastAsia"/>
        </w:rPr>
        <w:t xml:space="preserve"> </w:t>
      </w:r>
      <w:r w:rsidR="00773D8C" w:rsidRPr="005B468E">
        <w:rPr>
          <w:rFonts w:eastAsiaTheme="minorEastAsia"/>
        </w:rPr>
        <w:t>第</w:t>
      </w:r>
      <w:r w:rsidR="00773D8C" w:rsidRPr="005B468E">
        <w:rPr>
          <w:rFonts w:eastAsiaTheme="minorEastAsia"/>
        </w:rPr>
        <w:t>4</w:t>
      </w:r>
      <w:r w:rsidR="00773D8C" w:rsidRPr="005B468E">
        <w:rPr>
          <w:rFonts w:eastAsiaTheme="minorEastAsia"/>
        </w:rPr>
        <w:t>部分：还原</w:t>
      </w:r>
      <w:r w:rsidR="00773D8C" w:rsidRPr="005B468E">
        <w:rPr>
          <w:rFonts w:eastAsiaTheme="minorEastAsia"/>
        </w:rPr>
        <w:t>-</w:t>
      </w:r>
      <w:r w:rsidR="00773D8C" w:rsidRPr="005B468E">
        <w:rPr>
          <w:rFonts w:eastAsiaTheme="minorEastAsia"/>
        </w:rPr>
        <w:t>提取法测定总氧量</w:t>
      </w:r>
    </w:p>
    <w:p w:rsidR="007C4211" w:rsidRPr="005B468E" w:rsidRDefault="007C4211" w:rsidP="00D43797">
      <w:pPr>
        <w:tabs>
          <w:tab w:val="left" w:pos="1950"/>
          <w:tab w:val="left" w:pos="6629"/>
        </w:tabs>
        <w:ind w:firstLineChars="200" w:firstLine="420"/>
        <w:rPr>
          <w:rFonts w:eastAsiaTheme="minorEastAsia"/>
          <w:szCs w:val="21"/>
        </w:rPr>
      </w:pPr>
      <w:r w:rsidRPr="005B468E">
        <w:rPr>
          <w:rFonts w:eastAsiaTheme="minorEastAsia"/>
          <w:szCs w:val="21"/>
        </w:rPr>
        <w:t>GB/T 8170</w:t>
      </w:r>
      <w:r w:rsidRPr="005B468E">
        <w:rPr>
          <w:rFonts w:eastAsiaTheme="minorEastAsia"/>
          <w:szCs w:val="21"/>
        </w:rPr>
        <w:tab/>
      </w:r>
      <w:r w:rsidRPr="005B468E">
        <w:rPr>
          <w:rStyle w:val="aff"/>
          <w:rFonts w:eastAsiaTheme="minorEastAsia"/>
          <w:color w:val="000000"/>
          <w:sz w:val="21"/>
          <w:szCs w:val="21"/>
        </w:rPr>
        <w:t>数值修约规则与极限数值的表示和判定</w:t>
      </w:r>
      <w:r w:rsidR="00E6213D" w:rsidRPr="005B468E">
        <w:rPr>
          <w:rStyle w:val="aff"/>
          <w:rFonts w:eastAsiaTheme="minorEastAsia"/>
          <w:color w:val="000000"/>
          <w:sz w:val="21"/>
          <w:szCs w:val="21"/>
        </w:rPr>
        <w:tab/>
      </w:r>
    </w:p>
    <w:p w:rsidR="007C4211" w:rsidRPr="005B468E" w:rsidRDefault="007C4211" w:rsidP="00D43797">
      <w:pPr>
        <w:tabs>
          <w:tab w:val="left" w:pos="1950"/>
        </w:tabs>
        <w:ind w:firstLineChars="200" w:firstLine="420"/>
        <w:rPr>
          <w:rFonts w:eastAsiaTheme="minorEastAsia"/>
        </w:rPr>
      </w:pPr>
      <w:r w:rsidRPr="005B468E">
        <w:rPr>
          <w:rFonts w:eastAsiaTheme="minorEastAsia"/>
        </w:rPr>
        <w:t>GB/T 9637</w:t>
      </w:r>
      <w:r w:rsidRPr="005B468E">
        <w:rPr>
          <w:rFonts w:eastAsiaTheme="minorEastAsia"/>
        </w:rPr>
        <w:tab/>
      </w:r>
      <w:r w:rsidRPr="005B468E">
        <w:rPr>
          <w:rFonts w:eastAsiaTheme="minorEastAsia"/>
        </w:rPr>
        <w:t>电工术语</w:t>
      </w:r>
      <w:r w:rsidRPr="005B468E">
        <w:rPr>
          <w:rFonts w:eastAsiaTheme="minorEastAsia"/>
        </w:rPr>
        <w:t xml:space="preserve">  </w:t>
      </w:r>
      <w:r w:rsidRPr="005B468E">
        <w:rPr>
          <w:rFonts w:eastAsiaTheme="minorEastAsia"/>
        </w:rPr>
        <w:t>磁性材料与元件</w:t>
      </w:r>
    </w:p>
    <w:p w:rsidR="00834597" w:rsidRPr="005B468E" w:rsidRDefault="00834597" w:rsidP="00D43797">
      <w:pPr>
        <w:tabs>
          <w:tab w:val="left" w:pos="1950"/>
        </w:tabs>
        <w:ind w:firstLineChars="200" w:firstLine="420"/>
        <w:rPr>
          <w:rFonts w:eastAsiaTheme="minorEastAsia"/>
        </w:rPr>
      </w:pPr>
      <w:r w:rsidRPr="005B468E">
        <w:rPr>
          <w:rFonts w:eastAsiaTheme="minorEastAsia"/>
        </w:rPr>
        <w:t xml:space="preserve">GB/T 15676    </w:t>
      </w:r>
      <w:r w:rsidR="00E022E3" w:rsidRPr="005B468E">
        <w:rPr>
          <w:rFonts w:eastAsiaTheme="minorEastAsia"/>
        </w:rPr>
        <w:tab/>
      </w:r>
      <w:r w:rsidRPr="005B468E">
        <w:rPr>
          <w:rFonts w:eastAsiaTheme="minorEastAsia"/>
        </w:rPr>
        <w:t>稀土术语</w:t>
      </w:r>
    </w:p>
    <w:p w:rsidR="007C4216" w:rsidRPr="005B468E" w:rsidRDefault="007C4216" w:rsidP="00D43797">
      <w:pPr>
        <w:tabs>
          <w:tab w:val="left" w:pos="1950"/>
        </w:tabs>
        <w:ind w:firstLineChars="200" w:firstLine="420"/>
        <w:rPr>
          <w:rFonts w:eastAsiaTheme="minorEastAsia"/>
        </w:rPr>
      </w:pPr>
      <w:r w:rsidRPr="005B468E">
        <w:rPr>
          <w:rFonts w:eastAsiaTheme="minorEastAsia"/>
        </w:rPr>
        <w:t>GB/T 17803</w:t>
      </w:r>
      <w:r w:rsidRPr="005B468E">
        <w:rPr>
          <w:rFonts w:eastAsiaTheme="minorEastAsia"/>
        </w:rPr>
        <w:tab/>
      </w:r>
      <w:r w:rsidRPr="005B468E">
        <w:rPr>
          <w:rFonts w:eastAsiaTheme="minorEastAsia"/>
        </w:rPr>
        <w:t>稀土产品牌号表示方法</w:t>
      </w:r>
    </w:p>
    <w:p w:rsidR="00686E26" w:rsidRPr="005B468E" w:rsidRDefault="00686E26" w:rsidP="00D43797">
      <w:pPr>
        <w:ind w:firstLineChars="200" w:firstLine="420"/>
        <w:rPr>
          <w:rFonts w:eastAsiaTheme="minorEastAsia"/>
        </w:rPr>
      </w:pPr>
      <w:r w:rsidRPr="005B468E">
        <w:rPr>
          <w:rFonts w:eastAsiaTheme="minorEastAsia"/>
        </w:rPr>
        <w:t>X</w:t>
      </w:r>
      <w:r w:rsidR="00F75B1B" w:rsidRPr="005B468E">
        <w:rPr>
          <w:rFonts w:eastAsiaTheme="minorEastAsia"/>
        </w:rPr>
        <w:t xml:space="preserve">B/T </w:t>
      </w:r>
      <w:r w:rsidRPr="005B468E">
        <w:rPr>
          <w:rFonts w:eastAsiaTheme="minorEastAsia"/>
        </w:rPr>
        <w:t>617.7</w:t>
      </w:r>
      <w:r w:rsidR="00F75B1B" w:rsidRPr="005B468E">
        <w:rPr>
          <w:rFonts w:eastAsiaTheme="minorEastAsia"/>
        </w:rPr>
        <w:tab/>
      </w:r>
      <w:r w:rsidR="005E36A2" w:rsidRPr="005B468E">
        <w:rPr>
          <w:rFonts w:eastAsiaTheme="minorEastAsia"/>
        </w:rPr>
        <w:t xml:space="preserve">   </w:t>
      </w:r>
      <w:r w:rsidR="00F75B1B" w:rsidRPr="005B468E">
        <w:rPr>
          <w:rFonts w:eastAsiaTheme="minorEastAsia"/>
        </w:rPr>
        <w:t>钕铁硼合金化学分析方法</w:t>
      </w:r>
      <w:r w:rsidR="00F75B1B" w:rsidRPr="005B468E">
        <w:rPr>
          <w:rFonts w:eastAsiaTheme="minorEastAsia"/>
        </w:rPr>
        <w:t xml:space="preserve"> </w:t>
      </w:r>
      <w:r w:rsidR="00F75B1B" w:rsidRPr="005B468E">
        <w:rPr>
          <w:rFonts w:eastAsiaTheme="minorEastAsia"/>
        </w:rPr>
        <w:t>第</w:t>
      </w:r>
      <w:r w:rsidR="00F75B1B" w:rsidRPr="005B468E">
        <w:rPr>
          <w:rFonts w:eastAsiaTheme="minorEastAsia"/>
        </w:rPr>
        <w:t>7</w:t>
      </w:r>
      <w:r w:rsidR="00F75B1B" w:rsidRPr="005B468E">
        <w:rPr>
          <w:rFonts w:eastAsiaTheme="minorEastAsia"/>
        </w:rPr>
        <w:t>部分：氧、氮含量的测定</w:t>
      </w:r>
      <w:r w:rsidR="00F75B1B" w:rsidRPr="005B468E">
        <w:rPr>
          <w:rFonts w:eastAsiaTheme="minorEastAsia"/>
        </w:rPr>
        <w:t xml:space="preserve"> </w:t>
      </w:r>
      <w:r w:rsidR="00F75B1B" w:rsidRPr="005B468E">
        <w:rPr>
          <w:rFonts w:eastAsiaTheme="minorEastAsia"/>
        </w:rPr>
        <w:t>脉冲</w:t>
      </w:r>
      <w:r w:rsidR="00F75B1B" w:rsidRPr="005B468E">
        <w:rPr>
          <w:rFonts w:eastAsiaTheme="minorEastAsia"/>
        </w:rPr>
        <w:t>-</w:t>
      </w:r>
      <w:r w:rsidR="00F75B1B" w:rsidRPr="005B468E">
        <w:rPr>
          <w:rFonts w:eastAsiaTheme="minorEastAsia"/>
        </w:rPr>
        <w:t>红外吸热法和脉冲</w:t>
      </w:r>
      <w:r w:rsidR="00F75B1B" w:rsidRPr="005B468E">
        <w:rPr>
          <w:rFonts w:eastAsiaTheme="minorEastAsia"/>
        </w:rPr>
        <w:t>-</w:t>
      </w:r>
      <w:r w:rsidR="00F75B1B" w:rsidRPr="005B468E">
        <w:rPr>
          <w:rFonts w:eastAsiaTheme="minorEastAsia"/>
        </w:rPr>
        <w:t>热导法</w:t>
      </w:r>
    </w:p>
    <w:p w:rsidR="007C4216" w:rsidRPr="005B468E" w:rsidRDefault="00621CDC" w:rsidP="00FC0AF1">
      <w:pPr>
        <w:spacing w:beforeLines="100" w:before="312" w:afterLines="100" w:after="312"/>
        <w:rPr>
          <w:rFonts w:eastAsia="黑体"/>
          <w:szCs w:val="21"/>
        </w:rPr>
      </w:pPr>
      <w:r w:rsidRPr="005B468E">
        <w:rPr>
          <w:rFonts w:eastAsia="黑体"/>
          <w:szCs w:val="21"/>
        </w:rPr>
        <w:t xml:space="preserve">3 </w:t>
      </w:r>
      <w:r w:rsidR="004A151B" w:rsidRPr="005B468E">
        <w:rPr>
          <w:rFonts w:eastAsia="黑体"/>
          <w:szCs w:val="21"/>
        </w:rPr>
        <w:t xml:space="preserve"> </w:t>
      </w:r>
      <w:r w:rsidR="007C4216" w:rsidRPr="005B468E">
        <w:rPr>
          <w:rFonts w:eastAsia="黑体"/>
          <w:szCs w:val="21"/>
        </w:rPr>
        <w:t>术语和定义</w:t>
      </w:r>
    </w:p>
    <w:p w:rsidR="007C4216" w:rsidRPr="005B468E" w:rsidRDefault="007C4216">
      <w:pPr>
        <w:ind w:firstLineChars="200" w:firstLine="420"/>
        <w:rPr>
          <w:rFonts w:eastAsiaTheme="minorEastAsia"/>
        </w:rPr>
      </w:pPr>
      <w:r w:rsidRPr="005B468E">
        <w:rPr>
          <w:rFonts w:eastAsiaTheme="minorEastAsia"/>
        </w:rPr>
        <w:t>GB/T 9637</w:t>
      </w:r>
      <w:r w:rsidR="00834597" w:rsidRPr="005B468E">
        <w:rPr>
          <w:rFonts w:eastAsiaTheme="minorEastAsia"/>
        </w:rPr>
        <w:t>与</w:t>
      </w:r>
      <w:r w:rsidR="009B5CA5" w:rsidRPr="005B468E">
        <w:rPr>
          <w:rFonts w:eastAsiaTheme="minorEastAsia"/>
        </w:rPr>
        <w:t>GB/T 15676</w:t>
      </w:r>
      <w:r w:rsidR="007C4211" w:rsidRPr="005B468E">
        <w:rPr>
          <w:rFonts w:eastAsiaTheme="minorEastAsia"/>
        </w:rPr>
        <w:t>界定的以及</w:t>
      </w:r>
      <w:r w:rsidRPr="005B468E">
        <w:rPr>
          <w:rFonts w:eastAsiaTheme="minorEastAsia"/>
        </w:rPr>
        <w:t>下列术语和定义适用于本文件。</w:t>
      </w:r>
    </w:p>
    <w:p w:rsidR="004A151B" w:rsidRPr="005B468E" w:rsidRDefault="009B308F" w:rsidP="00FC0AF1">
      <w:pPr>
        <w:spacing w:beforeLines="50" w:before="156" w:afterLines="50" w:after="156"/>
        <w:rPr>
          <w:rFonts w:eastAsia="黑体"/>
          <w:bCs/>
        </w:rPr>
      </w:pPr>
      <w:r w:rsidRPr="005B468E">
        <w:rPr>
          <w:rFonts w:eastAsia="黑体"/>
          <w:bCs/>
        </w:rPr>
        <w:t>3.</w:t>
      </w:r>
      <w:r w:rsidR="005E36A2" w:rsidRPr="005B468E">
        <w:rPr>
          <w:rFonts w:eastAsia="黑体"/>
          <w:bCs/>
        </w:rPr>
        <w:t>1</w:t>
      </w:r>
    </w:p>
    <w:p w:rsidR="009B308F" w:rsidRPr="005B468E" w:rsidRDefault="006B3EAF" w:rsidP="004A151B">
      <w:pPr>
        <w:ind w:firstLineChars="200" w:firstLine="420"/>
        <w:rPr>
          <w:rFonts w:eastAsiaTheme="minorEastAsia"/>
          <w:bCs/>
        </w:rPr>
      </w:pPr>
      <w:r w:rsidRPr="005B468E">
        <w:rPr>
          <w:rFonts w:eastAsia="黑体"/>
          <w:bCs/>
        </w:rPr>
        <w:t>各向异性</w:t>
      </w:r>
      <w:r w:rsidR="00A164A2" w:rsidRPr="005B468E">
        <w:rPr>
          <w:rFonts w:eastAsia="黑体"/>
          <w:bCs/>
        </w:rPr>
        <w:t>钕铁硼永</w:t>
      </w:r>
      <w:r w:rsidRPr="005B468E">
        <w:rPr>
          <w:rFonts w:eastAsia="黑体"/>
          <w:bCs/>
        </w:rPr>
        <w:t>磁粉</w:t>
      </w:r>
      <w:r w:rsidRPr="005B468E">
        <w:rPr>
          <w:rFonts w:eastAsiaTheme="minorEastAsia"/>
          <w:bCs/>
        </w:rPr>
        <w:t xml:space="preserve"> anisotropic </w:t>
      </w:r>
      <w:r w:rsidR="00A164A2" w:rsidRPr="005B468E">
        <w:rPr>
          <w:rFonts w:eastAsiaTheme="minorEastAsia"/>
          <w:bCs/>
        </w:rPr>
        <w:t xml:space="preserve">NdFeB </w:t>
      </w:r>
      <w:r w:rsidRPr="005B468E">
        <w:rPr>
          <w:rFonts w:eastAsiaTheme="minorEastAsia"/>
          <w:bCs/>
        </w:rPr>
        <w:t>magnetic powder</w:t>
      </w:r>
    </w:p>
    <w:p w:rsidR="006B3EAF" w:rsidRPr="005B468E" w:rsidRDefault="00432FE2" w:rsidP="0064013A">
      <w:pPr>
        <w:ind w:firstLineChars="200" w:firstLine="420"/>
        <w:rPr>
          <w:rFonts w:eastAsiaTheme="minorEastAsia"/>
        </w:rPr>
      </w:pPr>
      <w:r w:rsidRPr="005B468E">
        <w:rPr>
          <w:rFonts w:eastAsiaTheme="minorEastAsia"/>
        </w:rPr>
        <w:t>内部磁畴方向统一沿着易磁化轴排列，易磁化方向性能高于其他方向的磁粉</w:t>
      </w:r>
      <w:r w:rsidR="00837ABB" w:rsidRPr="005B468E">
        <w:rPr>
          <w:rFonts w:eastAsiaTheme="minorEastAsia"/>
        </w:rPr>
        <w:t>。</w:t>
      </w:r>
    </w:p>
    <w:p w:rsidR="00E056ED" w:rsidRPr="005B468E" w:rsidRDefault="00E056ED">
      <w:pPr>
        <w:ind w:firstLineChars="200" w:firstLine="420"/>
        <w:rPr>
          <w:rFonts w:eastAsiaTheme="minorEastAsia"/>
        </w:rPr>
      </w:pPr>
      <w:r w:rsidRPr="005B468E">
        <w:rPr>
          <w:rFonts w:eastAsiaTheme="minorEastAsia"/>
        </w:rPr>
        <w:t>各向异性钕铁硼永磁粉制备工艺及化学成分配比参见附录</w:t>
      </w:r>
      <w:r w:rsidRPr="005B468E">
        <w:rPr>
          <w:rFonts w:eastAsiaTheme="minorEastAsia"/>
        </w:rPr>
        <w:t>A</w:t>
      </w:r>
      <w:r w:rsidRPr="005B468E">
        <w:rPr>
          <w:rFonts w:eastAsiaTheme="minorEastAsia"/>
        </w:rPr>
        <w:t>。</w:t>
      </w:r>
    </w:p>
    <w:p w:rsidR="004A151B" w:rsidRPr="005B468E" w:rsidRDefault="00837ABB" w:rsidP="00FC0AF1">
      <w:pPr>
        <w:spacing w:beforeLines="50" w:before="156" w:afterLines="50" w:after="156"/>
        <w:rPr>
          <w:rFonts w:eastAsia="黑体"/>
          <w:bCs/>
        </w:rPr>
      </w:pPr>
      <w:r w:rsidRPr="005B468E">
        <w:rPr>
          <w:rFonts w:eastAsia="黑体"/>
          <w:bCs/>
        </w:rPr>
        <w:t>3.</w:t>
      </w:r>
      <w:r w:rsidR="005E36A2" w:rsidRPr="005B468E">
        <w:rPr>
          <w:rFonts w:eastAsia="黑体"/>
          <w:bCs/>
        </w:rPr>
        <w:t>2</w:t>
      </w:r>
    </w:p>
    <w:p w:rsidR="00837ABB" w:rsidRPr="005B468E" w:rsidRDefault="005E36A2" w:rsidP="004A151B">
      <w:pPr>
        <w:ind w:firstLineChars="200" w:firstLine="420"/>
        <w:rPr>
          <w:rFonts w:eastAsiaTheme="minorEastAsia"/>
          <w:bCs/>
        </w:rPr>
      </w:pPr>
      <w:r w:rsidRPr="005B468E">
        <w:rPr>
          <w:rFonts w:eastAsia="黑体"/>
          <w:bCs/>
        </w:rPr>
        <w:t>吸氢</w:t>
      </w:r>
      <w:r w:rsidRPr="005B468E">
        <w:rPr>
          <w:rFonts w:eastAsia="黑体"/>
          <w:bCs/>
        </w:rPr>
        <w:t>-</w:t>
      </w:r>
      <w:r w:rsidRPr="005B468E">
        <w:rPr>
          <w:rFonts w:eastAsia="黑体"/>
          <w:bCs/>
        </w:rPr>
        <w:t>歧化</w:t>
      </w:r>
      <w:r w:rsidRPr="005B468E">
        <w:rPr>
          <w:rFonts w:eastAsia="黑体"/>
          <w:bCs/>
        </w:rPr>
        <w:t>-</w:t>
      </w:r>
      <w:r w:rsidRPr="005B468E">
        <w:rPr>
          <w:rFonts w:eastAsia="黑体"/>
          <w:bCs/>
        </w:rPr>
        <w:t>脱氢</w:t>
      </w:r>
      <w:r w:rsidRPr="005B468E">
        <w:rPr>
          <w:rFonts w:eastAsia="黑体"/>
          <w:bCs/>
        </w:rPr>
        <w:t>-</w:t>
      </w:r>
      <w:r w:rsidRPr="005B468E">
        <w:rPr>
          <w:rFonts w:eastAsia="黑体"/>
          <w:bCs/>
        </w:rPr>
        <w:t>再复合</w:t>
      </w:r>
      <w:r w:rsidR="00837ABB" w:rsidRPr="005B468E">
        <w:rPr>
          <w:rFonts w:eastAsia="黑体"/>
          <w:bCs/>
        </w:rPr>
        <w:t>工艺</w:t>
      </w:r>
      <w:r w:rsidR="00837ABB" w:rsidRPr="005B468E">
        <w:rPr>
          <w:rFonts w:eastAsia="黑体"/>
          <w:bCs/>
        </w:rPr>
        <w:t xml:space="preserve"> </w:t>
      </w:r>
      <w:r w:rsidR="00D1173B" w:rsidRPr="005B468E">
        <w:rPr>
          <w:rFonts w:eastAsiaTheme="minorEastAsia"/>
        </w:rPr>
        <w:t>hydrogenation–disproportionation–desorption–recombination process</w:t>
      </w:r>
      <w:r w:rsidR="00102FDF">
        <w:rPr>
          <w:rFonts w:eastAsiaTheme="minorEastAsia"/>
        </w:rPr>
        <w:t xml:space="preserve"> </w:t>
      </w:r>
    </w:p>
    <w:p w:rsidR="0018646E" w:rsidRPr="005B468E" w:rsidRDefault="004B4065" w:rsidP="00D43797">
      <w:pPr>
        <w:ind w:firstLineChars="200" w:firstLine="420"/>
        <w:rPr>
          <w:rFonts w:eastAsiaTheme="minorEastAsia"/>
        </w:rPr>
      </w:pPr>
      <w:r w:rsidRPr="005B468E">
        <w:rPr>
          <w:rFonts w:eastAsiaTheme="minorEastAsia"/>
        </w:rPr>
        <w:t>HDDR</w:t>
      </w:r>
      <w:r w:rsidRPr="005B468E">
        <w:rPr>
          <w:rFonts w:eastAsiaTheme="minorEastAsia"/>
        </w:rPr>
        <w:t>工艺包括吸氢</w:t>
      </w:r>
      <w:r w:rsidRPr="005B468E">
        <w:rPr>
          <w:rFonts w:eastAsiaTheme="minorEastAsia"/>
        </w:rPr>
        <w:t>-</w:t>
      </w:r>
      <w:r w:rsidRPr="005B468E">
        <w:rPr>
          <w:rFonts w:eastAsiaTheme="minorEastAsia"/>
        </w:rPr>
        <w:t>歧化</w:t>
      </w:r>
      <w:r w:rsidRPr="005B468E">
        <w:rPr>
          <w:rFonts w:eastAsiaTheme="minorEastAsia"/>
        </w:rPr>
        <w:t>-</w:t>
      </w:r>
      <w:r w:rsidRPr="005B468E">
        <w:rPr>
          <w:rFonts w:eastAsiaTheme="minorEastAsia"/>
        </w:rPr>
        <w:t>脱氢</w:t>
      </w:r>
      <w:r w:rsidRPr="005B468E">
        <w:rPr>
          <w:rFonts w:eastAsiaTheme="minorEastAsia"/>
        </w:rPr>
        <w:t>-</w:t>
      </w:r>
      <w:r w:rsidRPr="005B468E">
        <w:rPr>
          <w:rFonts w:eastAsiaTheme="minorEastAsia"/>
        </w:rPr>
        <w:t>再复合（</w:t>
      </w:r>
      <w:r w:rsidRPr="005B468E">
        <w:rPr>
          <w:rFonts w:eastAsiaTheme="minorEastAsia"/>
        </w:rPr>
        <w:t xml:space="preserve">hydrogenation–disproportionation–desorption– recombination, </w:t>
      </w:r>
      <w:r w:rsidRPr="005B468E">
        <w:rPr>
          <w:rFonts w:eastAsiaTheme="minorEastAsia"/>
        </w:rPr>
        <w:t>简称</w:t>
      </w:r>
      <w:r w:rsidRPr="005B468E">
        <w:rPr>
          <w:rFonts w:eastAsiaTheme="minorEastAsia"/>
        </w:rPr>
        <w:t>HDDR</w:t>
      </w:r>
      <w:r w:rsidRPr="005B468E">
        <w:rPr>
          <w:rFonts w:eastAsiaTheme="minorEastAsia"/>
        </w:rPr>
        <w:t>）四个阶段。</w:t>
      </w:r>
      <w:r w:rsidR="00F75B1B" w:rsidRPr="005B468E">
        <w:rPr>
          <w:rFonts w:eastAsiaTheme="minorEastAsia"/>
        </w:rPr>
        <w:t>HDDR</w:t>
      </w:r>
      <w:r w:rsidRPr="005B468E">
        <w:rPr>
          <w:rFonts w:eastAsiaTheme="minorEastAsia"/>
        </w:rPr>
        <w:t>过程中</w:t>
      </w:r>
      <w:r w:rsidR="00F75B1B" w:rsidRPr="005B468E">
        <w:rPr>
          <w:rFonts w:eastAsiaTheme="minorEastAsia"/>
        </w:rPr>
        <w:t>稀土金属间化合物吸氢并歧化分解，再在随后的强制脱氢过程中歧化产物复合成晶粒细小的原化合物相，从而实现对材料晶粒的细化（平均晶粒尺寸为</w:t>
      </w:r>
      <w:r w:rsidR="00F75B1B" w:rsidRPr="005B468E">
        <w:rPr>
          <w:rFonts w:eastAsiaTheme="minorEastAsia"/>
        </w:rPr>
        <w:t>300nm</w:t>
      </w:r>
      <w:r w:rsidR="00F75B1B" w:rsidRPr="005B468E">
        <w:rPr>
          <w:rFonts w:eastAsiaTheme="minorEastAsia"/>
        </w:rPr>
        <w:t>），并产生了沿</w:t>
      </w:r>
      <w:r w:rsidR="00D1173B" w:rsidRPr="005B468E">
        <w:rPr>
          <w:rFonts w:eastAsiaTheme="minorEastAsia"/>
        </w:rPr>
        <w:t>易磁化</w:t>
      </w:r>
      <w:r w:rsidR="00F75B1B" w:rsidRPr="005B468E">
        <w:rPr>
          <w:rFonts w:eastAsiaTheme="minorEastAsia"/>
        </w:rPr>
        <w:t>轴方向</w:t>
      </w:r>
      <w:r w:rsidR="00FF326B" w:rsidRPr="005B468E">
        <w:rPr>
          <w:rFonts w:eastAsiaTheme="minorEastAsia"/>
        </w:rPr>
        <w:t>取向</w:t>
      </w:r>
      <w:r w:rsidR="00F75B1B" w:rsidRPr="005B468E">
        <w:rPr>
          <w:rFonts w:eastAsiaTheme="minorEastAsia"/>
        </w:rPr>
        <w:t>的晶体结构，从而制备出各向异性磁粉</w:t>
      </w:r>
      <w:r w:rsidRPr="005B468E">
        <w:rPr>
          <w:rFonts w:eastAsiaTheme="minorEastAsia"/>
        </w:rPr>
        <w:t>。</w:t>
      </w:r>
    </w:p>
    <w:p w:rsidR="004A151B" w:rsidRPr="005B468E" w:rsidRDefault="0064013A" w:rsidP="00FC0AF1">
      <w:pPr>
        <w:spacing w:beforeLines="50" w:before="156" w:afterLines="50" w:after="156"/>
        <w:rPr>
          <w:rFonts w:eastAsia="黑体"/>
          <w:bCs/>
        </w:rPr>
      </w:pPr>
      <w:r w:rsidRPr="005B468E">
        <w:rPr>
          <w:rFonts w:eastAsia="黑体"/>
          <w:bCs/>
        </w:rPr>
        <w:t>3.</w:t>
      </w:r>
      <w:r w:rsidR="005E36A2" w:rsidRPr="005B468E">
        <w:rPr>
          <w:rFonts w:eastAsia="黑体"/>
          <w:bCs/>
        </w:rPr>
        <w:t>3</w:t>
      </w:r>
      <w:r w:rsidRPr="005B468E">
        <w:rPr>
          <w:rFonts w:eastAsia="黑体"/>
          <w:bCs/>
        </w:rPr>
        <w:t xml:space="preserve"> </w:t>
      </w:r>
    </w:p>
    <w:p w:rsidR="0018646E" w:rsidRPr="005B468E" w:rsidRDefault="0064013A" w:rsidP="004A151B">
      <w:pPr>
        <w:ind w:firstLineChars="200" w:firstLine="420"/>
        <w:rPr>
          <w:rFonts w:eastAsiaTheme="minorEastAsia"/>
          <w:bCs/>
        </w:rPr>
      </w:pPr>
      <w:r w:rsidRPr="005B468E">
        <w:rPr>
          <w:rFonts w:eastAsia="黑体"/>
          <w:bCs/>
        </w:rPr>
        <w:t>热压热变形工艺</w:t>
      </w:r>
      <w:r w:rsidRPr="005B468E">
        <w:rPr>
          <w:rFonts w:eastAsia="黑体"/>
          <w:bCs/>
        </w:rPr>
        <w:t xml:space="preserve"> </w:t>
      </w:r>
      <w:r w:rsidR="00E84BA7" w:rsidRPr="005B468E">
        <w:rPr>
          <w:rFonts w:eastAsiaTheme="minorEastAsia"/>
        </w:rPr>
        <w:t xml:space="preserve"> </w:t>
      </w:r>
      <w:r w:rsidR="00C7071E" w:rsidRPr="005B468E">
        <w:rPr>
          <w:rFonts w:eastAsiaTheme="minorEastAsia"/>
          <w:bCs/>
        </w:rPr>
        <w:t>hot pressed and hot deformed process</w:t>
      </w:r>
    </w:p>
    <w:p w:rsidR="005E36A2" w:rsidRPr="005B468E" w:rsidRDefault="001F55B2" w:rsidP="0018646E">
      <w:pPr>
        <w:ind w:firstLine="408"/>
        <w:rPr>
          <w:rFonts w:eastAsiaTheme="minorEastAsia"/>
        </w:rPr>
      </w:pPr>
      <w:r w:rsidRPr="005B468E">
        <w:rPr>
          <w:rFonts w:eastAsiaTheme="minorEastAsia"/>
        </w:rPr>
        <w:lastRenderedPageBreak/>
        <w:t>热压热变形</w:t>
      </w:r>
      <w:r w:rsidR="001C5C76" w:rsidRPr="005B468E">
        <w:rPr>
          <w:rFonts w:eastAsiaTheme="minorEastAsia"/>
        </w:rPr>
        <w:t>工艺</w:t>
      </w:r>
      <w:r w:rsidR="000E719C" w:rsidRPr="005B468E">
        <w:rPr>
          <w:rFonts w:eastAsiaTheme="minorEastAsia"/>
        </w:rPr>
        <w:t>包括</w:t>
      </w:r>
      <w:r w:rsidR="005C3252" w:rsidRPr="005B468E">
        <w:rPr>
          <w:rFonts w:eastAsiaTheme="minorEastAsia"/>
        </w:rPr>
        <w:t>将制备出的</w:t>
      </w:r>
      <w:r w:rsidR="002B64A9" w:rsidRPr="005B468E">
        <w:rPr>
          <w:rFonts w:eastAsiaTheme="minorEastAsia"/>
        </w:rPr>
        <w:t>快淬</w:t>
      </w:r>
      <w:r w:rsidRPr="005B468E">
        <w:rPr>
          <w:rFonts w:eastAsiaTheme="minorEastAsia"/>
        </w:rPr>
        <w:t>磁粉，</w:t>
      </w:r>
      <w:r w:rsidR="002B64A9" w:rsidRPr="005B468E">
        <w:rPr>
          <w:rFonts w:eastAsiaTheme="minorEastAsia"/>
        </w:rPr>
        <w:t>经</w:t>
      </w:r>
      <w:r w:rsidR="00E84BA7" w:rsidRPr="005B468E">
        <w:rPr>
          <w:rFonts w:eastAsiaTheme="minorEastAsia"/>
        </w:rPr>
        <w:t>热压</w:t>
      </w:r>
      <w:r w:rsidR="002B64A9" w:rsidRPr="005B468E">
        <w:rPr>
          <w:rFonts w:eastAsiaTheme="minorEastAsia"/>
        </w:rPr>
        <w:t>、</w:t>
      </w:r>
      <w:r w:rsidR="00E84BA7" w:rsidRPr="005B468E">
        <w:rPr>
          <w:rFonts w:eastAsiaTheme="minorEastAsia"/>
        </w:rPr>
        <w:t>热变形制得</w:t>
      </w:r>
      <w:r w:rsidR="002B64A9" w:rsidRPr="005B468E">
        <w:rPr>
          <w:rFonts w:eastAsiaTheme="minorEastAsia"/>
        </w:rPr>
        <w:t>各向异性</w:t>
      </w:r>
      <w:r w:rsidR="00E84BA7" w:rsidRPr="005B468E">
        <w:rPr>
          <w:rFonts w:eastAsiaTheme="minorEastAsia"/>
        </w:rPr>
        <w:t>磁体，然后</w:t>
      </w:r>
      <w:r w:rsidR="002B64A9" w:rsidRPr="005B468E">
        <w:rPr>
          <w:rFonts w:eastAsiaTheme="minorEastAsia"/>
        </w:rPr>
        <w:t>再</w:t>
      </w:r>
      <w:r w:rsidR="00AC2E46" w:rsidRPr="005B468E">
        <w:rPr>
          <w:rFonts w:eastAsiaTheme="minorEastAsia"/>
        </w:rPr>
        <w:t>将</w:t>
      </w:r>
      <w:r w:rsidR="002D7001" w:rsidRPr="005B468E">
        <w:rPr>
          <w:rFonts w:eastAsiaTheme="minorEastAsia"/>
        </w:rPr>
        <w:t>制备的各向</w:t>
      </w:r>
      <w:r w:rsidR="00AC2E46" w:rsidRPr="005B468E">
        <w:rPr>
          <w:rFonts w:eastAsiaTheme="minorEastAsia"/>
        </w:rPr>
        <w:t>异性磁体</w:t>
      </w:r>
      <w:r w:rsidR="00E84BA7" w:rsidRPr="005B468E">
        <w:rPr>
          <w:rFonts w:eastAsiaTheme="minorEastAsia"/>
        </w:rPr>
        <w:t>进行破碎</w:t>
      </w:r>
      <w:r w:rsidR="00AC2E46" w:rsidRPr="005B468E">
        <w:rPr>
          <w:rFonts w:eastAsiaTheme="minorEastAsia"/>
        </w:rPr>
        <w:t>，最终</w:t>
      </w:r>
      <w:r w:rsidR="00E84BA7" w:rsidRPr="005B468E">
        <w:rPr>
          <w:rFonts w:eastAsiaTheme="minorEastAsia"/>
        </w:rPr>
        <w:t>制备出各向异性磁粉。</w:t>
      </w:r>
    </w:p>
    <w:p w:rsidR="004A151B" w:rsidRPr="005B468E" w:rsidRDefault="005E36A2" w:rsidP="00FC0AF1">
      <w:pPr>
        <w:spacing w:beforeLines="50" w:before="156" w:afterLines="50" w:after="156"/>
        <w:rPr>
          <w:rFonts w:eastAsia="黑体"/>
          <w:bCs/>
        </w:rPr>
      </w:pPr>
      <w:r w:rsidRPr="005B468E">
        <w:rPr>
          <w:rFonts w:eastAsia="黑体"/>
          <w:bCs/>
        </w:rPr>
        <w:t>3.4</w:t>
      </w:r>
    </w:p>
    <w:p w:rsidR="005E36A2" w:rsidRPr="005B468E" w:rsidRDefault="005E36A2" w:rsidP="004A151B">
      <w:pPr>
        <w:ind w:firstLineChars="150" w:firstLine="315"/>
        <w:rPr>
          <w:rFonts w:eastAsiaTheme="minorEastAsia"/>
          <w:bCs/>
          <w:szCs w:val="21"/>
        </w:rPr>
      </w:pPr>
      <w:r w:rsidRPr="005B468E">
        <w:rPr>
          <w:rFonts w:eastAsia="黑体"/>
          <w:bCs/>
        </w:rPr>
        <w:t>主要磁性能</w:t>
      </w:r>
      <w:r w:rsidRPr="005B468E">
        <w:rPr>
          <w:rFonts w:eastAsiaTheme="minorEastAsia"/>
          <w:bCs/>
          <w:szCs w:val="21"/>
        </w:rPr>
        <w:t xml:space="preserve"> principal magnetic properties</w:t>
      </w:r>
    </w:p>
    <w:p w:rsidR="005E36A2" w:rsidRPr="005B468E" w:rsidRDefault="005E36A2" w:rsidP="005E36A2">
      <w:pPr>
        <w:ind w:firstLineChars="200" w:firstLine="420"/>
        <w:rPr>
          <w:rFonts w:eastAsiaTheme="minorEastAsia"/>
          <w:szCs w:val="21"/>
        </w:rPr>
      </w:pPr>
      <w:r w:rsidRPr="005B468E">
        <w:rPr>
          <w:rFonts w:eastAsiaTheme="minorEastAsia"/>
          <w:szCs w:val="21"/>
        </w:rPr>
        <w:t>包括永磁材料的剩余磁感应强度（</w:t>
      </w:r>
      <w:r w:rsidRPr="005B468E">
        <w:rPr>
          <w:rFonts w:eastAsiaTheme="minorEastAsia"/>
          <w:i/>
          <w:szCs w:val="21"/>
        </w:rPr>
        <w:t>B</w:t>
      </w:r>
      <w:r w:rsidRPr="005B468E">
        <w:rPr>
          <w:rFonts w:eastAsiaTheme="minorEastAsia"/>
          <w:i/>
          <w:szCs w:val="21"/>
          <w:vertAlign w:val="subscript"/>
        </w:rPr>
        <w:t>r</w:t>
      </w:r>
      <w:r w:rsidRPr="005B468E">
        <w:rPr>
          <w:rFonts w:eastAsiaTheme="minorEastAsia"/>
          <w:szCs w:val="21"/>
        </w:rPr>
        <w:t>），磁极化强度矫顽力（内禀矫顽力）（</w:t>
      </w:r>
      <w:r w:rsidRPr="005B468E">
        <w:rPr>
          <w:rFonts w:eastAsiaTheme="minorEastAsia"/>
          <w:i/>
          <w:szCs w:val="21"/>
        </w:rPr>
        <w:t>H</w:t>
      </w:r>
      <w:r w:rsidRPr="005B468E">
        <w:rPr>
          <w:rFonts w:eastAsiaTheme="minorEastAsia"/>
          <w:i/>
          <w:szCs w:val="21"/>
          <w:vertAlign w:val="subscript"/>
        </w:rPr>
        <w:t>cJ</w:t>
      </w:r>
      <w:r w:rsidRPr="005B468E">
        <w:rPr>
          <w:rFonts w:eastAsiaTheme="minorEastAsia"/>
          <w:szCs w:val="21"/>
        </w:rPr>
        <w:t>）、磁感应强度矫顽力（</w:t>
      </w:r>
      <w:r w:rsidRPr="005B468E">
        <w:rPr>
          <w:rFonts w:eastAsiaTheme="minorEastAsia"/>
          <w:i/>
          <w:szCs w:val="21"/>
        </w:rPr>
        <w:t>H</w:t>
      </w:r>
      <w:r w:rsidRPr="005B468E">
        <w:rPr>
          <w:rFonts w:eastAsiaTheme="minorEastAsia"/>
          <w:i/>
          <w:szCs w:val="21"/>
          <w:vertAlign w:val="subscript"/>
        </w:rPr>
        <w:t>cB</w:t>
      </w:r>
      <w:r w:rsidRPr="005B468E">
        <w:rPr>
          <w:rFonts w:eastAsiaTheme="minorEastAsia"/>
          <w:szCs w:val="21"/>
        </w:rPr>
        <w:t>）、最大磁能积（</w:t>
      </w:r>
      <w:r w:rsidRPr="005B468E">
        <w:rPr>
          <w:rFonts w:eastAsiaTheme="minorEastAsia"/>
          <w:szCs w:val="21"/>
        </w:rPr>
        <w:t>(</w:t>
      </w:r>
      <w:r w:rsidRPr="005B468E">
        <w:rPr>
          <w:rFonts w:eastAsiaTheme="minorEastAsia"/>
          <w:i/>
          <w:szCs w:val="21"/>
        </w:rPr>
        <w:t>BH</w:t>
      </w:r>
      <w:r w:rsidRPr="005B468E">
        <w:rPr>
          <w:rFonts w:eastAsiaTheme="minorEastAsia"/>
          <w:szCs w:val="21"/>
        </w:rPr>
        <w:t>)</w:t>
      </w:r>
      <w:r w:rsidRPr="005B468E">
        <w:rPr>
          <w:rFonts w:eastAsiaTheme="minorEastAsia"/>
          <w:i/>
          <w:szCs w:val="21"/>
          <w:vertAlign w:val="subscript"/>
        </w:rPr>
        <w:t>max</w:t>
      </w:r>
      <w:r w:rsidRPr="005B468E">
        <w:rPr>
          <w:rFonts w:eastAsiaTheme="minorEastAsia"/>
          <w:szCs w:val="21"/>
        </w:rPr>
        <w:t>）。</w:t>
      </w:r>
    </w:p>
    <w:p w:rsidR="004A151B" w:rsidRPr="005B468E" w:rsidRDefault="005E36A2" w:rsidP="00FC0AF1">
      <w:pPr>
        <w:spacing w:beforeLines="50" w:before="156" w:afterLines="50" w:after="156"/>
        <w:rPr>
          <w:rFonts w:eastAsia="黑体"/>
          <w:bCs/>
        </w:rPr>
      </w:pPr>
      <w:r w:rsidRPr="005B468E">
        <w:rPr>
          <w:rFonts w:eastAsia="黑体"/>
          <w:bCs/>
        </w:rPr>
        <w:t>3.5</w:t>
      </w:r>
    </w:p>
    <w:p w:rsidR="005E36A2" w:rsidRPr="005B468E" w:rsidRDefault="005E36A2" w:rsidP="004A151B">
      <w:pPr>
        <w:ind w:firstLineChars="200" w:firstLine="420"/>
        <w:rPr>
          <w:rFonts w:eastAsiaTheme="minorEastAsia"/>
          <w:bCs/>
          <w:szCs w:val="21"/>
        </w:rPr>
      </w:pPr>
      <w:r w:rsidRPr="005B468E">
        <w:rPr>
          <w:rFonts w:eastAsia="黑体"/>
          <w:bCs/>
        </w:rPr>
        <w:t>辅助磁性能</w:t>
      </w:r>
      <w:r w:rsidRPr="005B468E">
        <w:rPr>
          <w:rFonts w:eastAsiaTheme="minorEastAsia"/>
          <w:bCs/>
          <w:szCs w:val="21"/>
        </w:rPr>
        <w:t>additional magnetic properties</w:t>
      </w:r>
    </w:p>
    <w:p w:rsidR="005E36A2" w:rsidRPr="005B468E" w:rsidRDefault="005E36A2" w:rsidP="005E36A2">
      <w:pPr>
        <w:ind w:firstLineChars="200" w:firstLine="420"/>
        <w:rPr>
          <w:rFonts w:eastAsiaTheme="minorEastAsia"/>
          <w:szCs w:val="21"/>
        </w:rPr>
      </w:pPr>
      <w:r w:rsidRPr="005B468E">
        <w:rPr>
          <w:rFonts w:eastAsiaTheme="minorEastAsia"/>
          <w:szCs w:val="21"/>
        </w:rPr>
        <w:t>包括永磁材料的剩余磁感应强度温度系数（</w:t>
      </w:r>
      <w:r w:rsidR="00C7071E" w:rsidRPr="005B468E">
        <w:rPr>
          <w:rFonts w:eastAsiaTheme="minorEastAsia"/>
          <w:szCs w:val="21"/>
        </w:rPr>
        <w:t>α-</w:t>
      </w:r>
      <w:r w:rsidRPr="005B468E">
        <w:rPr>
          <w:rFonts w:eastAsiaTheme="minorEastAsia"/>
          <w:szCs w:val="21"/>
        </w:rPr>
        <w:t>(</w:t>
      </w:r>
      <w:r w:rsidRPr="005B468E">
        <w:rPr>
          <w:rFonts w:eastAsiaTheme="minorEastAsia"/>
          <w:i/>
          <w:szCs w:val="21"/>
        </w:rPr>
        <w:t>B</w:t>
      </w:r>
      <w:r w:rsidRPr="005B468E">
        <w:rPr>
          <w:rFonts w:eastAsiaTheme="minorEastAsia"/>
          <w:i/>
          <w:szCs w:val="21"/>
          <w:vertAlign w:val="subscript"/>
        </w:rPr>
        <w:t>r</w:t>
      </w:r>
      <w:r w:rsidRPr="005B468E">
        <w:rPr>
          <w:rFonts w:eastAsiaTheme="minorEastAsia"/>
          <w:szCs w:val="21"/>
        </w:rPr>
        <w:t>)</w:t>
      </w:r>
      <w:r w:rsidRPr="005B468E">
        <w:rPr>
          <w:rFonts w:eastAsiaTheme="minorEastAsia"/>
          <w:szCs w:val="21"/>
        </w:rPr>
        <w:t>）、磁极化强度矫顽力温度系数（</w:t>
      </w:r>
      <w:r w:rsidR="00C7071E" w:rsidRPr="005B468E">
        <w:rPr>
          <w:rFonts w:eastAsiaTheme="minorEastAsia"/>
          <w:szCs w:val="21"/>
        </w:rPr>
        <w:t>β-</w:t>
      </w:r>
      <w:r w:rsidRPr="005B468E">
        <w:rPr>
          <w:rFonts w:eastAsiaTheme="minorEastAsia"/>
          <w:szCs w:val="21"/>
        </w:rPr>
        <w:t>(</w:t>
      </w:r>
      <w:r w:rsidRPr="005B468E">
        <w:rPr>
          <w:rFonts w:eastAsiaTheme="minorEastAsia"/>
          <w:i/>
          <w:szCs w:val="21"/>
        </w:rPr>
        <w:t>H</w:t>
      </w:r>
      <w:r w:rsidRPr="005B468E">
        <w:rPr>
          <w:rFonts w:eastAsiaTheme="minorEastAsia"/>
          <w:i/>
          <w:szCs w:val="21"/>
          <w:vertAlign w:val="subscript"/>
        </w:rPr>
        <w:t>cJ</w:t>
      </w:r>
      <w:r w:rsidRPr="005B468E">
        <w:rPr>
          <w:rFonts w:eastAsiaTheme="minorEastAsia"/>
          <w:szCs w:val="21"/>
        </w:rPr>
        <w:t>)</w:t>
      </w:r>
      <w:r w:rsidRPr="005B468E">
        <w:rPr>
          <w:rFonts w:eastAsiaTheme="minorEastAsia"/>
          <w:szCs w:val="21"/>
        </w:rPr>
        <w:t>）、居里温度（</w:t>
      </w:r>
      <w:r w:rsidRPr="005B468E">
        <w:rPr>
          <w:rFonts w:eastAsiaTheme="minorEastAsia"/>
          <w:i/>
          <w:szCs w:val="21"/>
        </w:rPr>
        <w:t>T</w:t>
      </w:r>
      <w:r w:rsidRPr="005B468E">
        <w:rPr>
          <w:rFonts w:eastAsiaTheme="minorEastAsia"/>
          <w:szCs w:val="21"/>
          <w:vertAlign w:val="subscript"/>
        </w:rPr>
        <w:t>c</w:t>
      </w:r>
      <w:r w:rsidRPr="005B468E">
        <w:rPr>
          <w:rFonts w:eastAsiaTheme="minorEastAsia"/>
          <w:szCs w:val="21"/>
        </w:rPr>
        <w:t>）、剩余磁感应强度和磁极化强度矫顽力的磁化饱和趋势。</w:t>
      </w:r>
    </w:p>
    <w:p w:rsidR="007C4216" w:rsidRPr="005B468E" w:rsidRDefault="007C4216" w:rsidP="00FC0AF1">
      <w:pPr>
        <w:spacing w:beforeLines="100" w:before="312" w:afterLines="100" w:after="312"/>
        <w:rPr>
          <w:rFonts w:eastAsia="黑体"/>
          <w:szCs w:val="21"/>
        </w:rPr>
      </w:pPr>
      <w:r w:rsidRPr="005B468E">
        <w:rPr>
          <w:rFonts w:eastAsia="黑体"/>
          <w:szCs w:val="21"/>
        </w:rPr>
        <w:t xml:space="preserve">4 </w:t>
      </w:r>
      <w:r w:rsidRPr="005B468E">
        <w:rPr>
          <w:rFonts w:eastAsia="黑体"/>
          <w:szCs w:val="21"/>
        </w:rPr>
        <w:t>分类与牌号</w:t>
      </w:r>
    </w:p>
    <w:p w:rsidR="007C4216" w:rsidRPr="005B468E" w:rsidRDefault="007C4216" w:rsidP="00FC0AF1">
      <w:pPr>
        <w:spacing w:beforeLines="50" w:before="156" w:afterLines="50" w:after="156"/>
        <w:rPr>
          <w:rFonts w:eastAsia="黑体"/>
        </w:rPr>
      </w:pPr>
      <w:r w:rsidRPr="005B468E">
        <w:rPr>
          <w:rFonts w:eastAsia="黑体"/>
        </w:rPr>
        <w:t xml:space="preserve">4.1 </w:t>
      </w:r>
      <w:r w:rsidRPr="005B468E">
        <w:rPr>
          <w:rFonts w:eastAsia="黑体"/>
        </w:rPr>
        <w:t>分类</w:t>
      </w:r>
    </w:p>
    <w:p w:rsidR="007C4216" w:rsidRPr="005B468E" w:rsidRDefault="002C13E4" w:rsidP="007C4216">
      <w:pPr>
        <w:ind w:firstLineChars="200" w:firstLine="420"/>
        <w:rPr>
          <w:rFonts w:eastAsiaTheme="minorEastAsia"/>
        </w:rPr>
      </w:pPr>
      <w:r w:rsidRPr="005B468E">
        <w:rPr>
          <w:rFonts w:eastAsiaTheme="minorEastAsia"/>
        </w:rPr>
        <w:t>各向异性</w:t>
      </w:r>
      <w:r w:rsidR="007C4216" w:rsidRPr="005B468E">
        <w:rPr>
          <w:rFonts w:eastAsiaTheme="minorEastAsia"/>
        </w:rPr>
        <w:t>钕铁硼永磁粉按</w:t>
      </w:r>
      <w:r w:rsidR="00776B6B" w:rsidRPr="005B468E">
        <w:rPr>
          <w:rFonts w:eastAsiaTheme="minorEastAsia"/>
        </w:rPr>
        <w:t>磁极化强度</w:t>
      </w:r>
      <w:r w:rsidR="007C4216" w:rsidRPr="005B468E">
        <w:rPr>
          <w:rFonts w:eastAsiaTheme="minorEastAsia"/>
        </w:rPr>
        <w:t>矫顽力大小分为低矫顽力</w:t>
      </w:r>
      <w:r w:rsidR="007C4216" w:rsidRPr="005B468E">
        <w:rPr>
          <w:rFonts w:eastAsiaTheme="minorEastAsia"/>
        </w:rPr>
        <w:t>L</w:t>
      </w:r>
      <w:r w:rsidR="007C4216" w:rsidRPr="005B468E">
        <w:rPr>
          <w:rFonts w:eastAsiaTheme="minorEastAsia"/>
        </w:rPr>
        <w:t>、中矫顽力</w:t>
      </w:r>
      <w:r w:rsidR="007C4216" w:rsidRPr="005B468E">
        <w:rPr>
          <w:rFonts w:eastAsiaTheme="minorEastAsia"/>
        </w:rPr>
        <w:t>M</w:t>
      </w:r>
      <w:r w:rsidR="007C4216" w:rsidRPr="005B468E">
        <w:rPr>
          <w:rFonts w:eastAsiaTheme="minorEastAsia"/>
        </w:rPr>
        <w:t>、高矫顽力</w:t>
      </w:r>
      <w:r w:rsidR="007C4216" w:rsidRPr="005B468E">
        <w:rPr>
          <w:rFonts w:eastAsiaTheme="minorEastAsia"/>
        </w:rPr>
        <w:t>H</w:t>
      </w:r>
      <w:r w:rsidR="007C4216" w:rsidRPr="005B468E">
        <w:rPr>
          <w:rFonts w:eastAsiaTheme="minorEastAsia"/>
        </w:rPr>
        <w:t>三类产品。</w:t>
      </w:r>
    </w:p>
    <w:p w:rsidR="007C4216" w:rsidRPr="005B468E" w:rsidRDefault="007C4216" w:rsidP="00FC0AF1">
      <w:pPr>
        <w:spacing w:beforeLines="50" w:before="156" w:afterLines="50" w:after="156"/>
        <w:rPr>
          <w:rFonts w:eastAsia="黑体"/>
        </w:rPr>
      </w:pPr>
      <w:r w:rsidRPr="005B468E">
        <w:rPr>
          <w:rFonts w:eastAsia="黑体"/>
        </w:rPr>
        <w:t xml:space="preserve">4.2 </w:t>
      </w:r>
      <w:r w:rsidRPr="005B468E">
        <w:rPr>
          <w:rFonts w:eastAsia="黑体"/>
        </w:rPr>
        <w:t>牌号</w:t>
      </w:r>
    </w:p>
    <w:p w:rsidR="007C4216" w:rsidRPr="005B468E" w:rsidRDefault="007C4216" w:rsidP="007C4216">
      <w:pPr>
        <w:ind w:firstLineChars="200" w:firstLine="420"/>
        <w:rPr>
          <w:rFonts w:eastAsiaTheme="minorEastAsia"/>
        </w:rPr>
      </w:pPr>
      <w:r w:rsidRPr="005B468E">
        <w:rPr>
          <w:rFonts w:eastAsiaTheme="minorEastAsia"/>
        </w:rPr>
        <w:t>每类产品按最大磁能积大小划分为若干个牌号，其牌号表示方法</w:t>
      </w:r>
      <w:r w:rsidR="00CF7C97" w:rsidRPr="005B468E">
        <w:rPr>
          <w:rFonts w:eastAsiaTheme="minorEastAsia"/>
        </w:rPr>
        <w:t>参照</w:t>
      </w:r>
      <w:r w:rsidRPr="005B468E">
        <w:rPr>
          <w:rFonts w:eastAsiaTheme="minorEastAsia"/>
        </w:rPr>
        <w:t>GB/T 17803</w:t>
      </w:r>
      <w:r w:rsidRPr="005B468E">
        <w:rPr>
          <w:rFonts w:eastAsiaTheme="minorEastAsia"/>
        </w:rPr>
        <w:t>的规定。</w:t>
      </w:r>
    </w:p>
    <w:p w:rsidR="007C4216" w:rsidRPr="005B468E" w:rsidRDefault="007C4216" w:rsidP="00FC0AF1">
      <w:pPr>
        <w:spacing w:beforeLines="50" w:before="156" w:afterLines="50" w:after="156"/>
        <w:rPr>
          <w:rFonts w:eastAsia="黑体"/>
        </w:rPr>
      </w:pPr>
      <w:r w:rsidRPr="005B468E">
        <w:rPr>
          <w:rFonts w:eastAsia="黑体"/>
        </w:rPr>
        <w:t>4</w:t>
      </w:r>
      <w:r w:rsidR="00621CDC" w:rsidRPr="005B468E">
        <w:rPr>
          <w:rFonts w:eastAsia="黑体"/>
        </w:rPr>
        <w:t>.</w:t>
      </w:r>
      <w:r w:rsidRPr="005B468E">
        <w:rPr>
          <w:rFonts w:eastAsia="黑体"/>
        </w:rPr>
        <w:t xml:space="preserve">3 </w:t>
      </w:r>
      <w:r w:rsidRPr="005B468E">
        <w:rPr>
          <w:rFonts w:eastAsia="黑体"/>
        </w:rPr>
        <w:t>牌号表示方法</w:t>
      </w:r>
    </w:p>
    <w:p w:rsidR="00A10081" w:rsidRPr="005B468E" w:rsidRDefault="00A10081" w:rsidP="007C4211">
      <w:pPr>
        <w:pStyle w:val="affff8"/>
        <w:ind w:firstLineChars="200" w:firstLine="420"/>
        <w:rPr>
          <w:rStyle w:val="aff"/>
          <w:sz w:val="21"/>
          <w:szCs w:val="21"/>
        </w:rPr>
      </w:pPr>
      <w:r w:rsidRPr="005B468E">
        <w:rPr>
          <w:rStyle w:val="aff"/>
          <w:sz w:val="21"/>
          <w:szCs w:val="21"/>
        </w:rPr>
        <w:t>各向异性钕铁硼永磁粉的牌号由构成各向异性钕铁硼永磁粉的元素符号、英文字母和阿拉伯数字表示</w:t>
      </w:r>
      <w:r w:rsidR="00B82754" w:rsidRPr="005B468E">
        <w:rPr>
          <w:rStyle w:val="aff"/>
          <w:sz w:val="21"/>
          <w:szCs w:val="21"/>
        </w:rPr>
        <w:t>，</w:t>
      </w:r>
      <w:r w:rsidRPr="005B468E">
        <w:rPr>
          <w:rStyle w:val="aff"/>
          <w:sz w:val="21"/>
          <w:szCs w:val="21"/>
        </w:rPr>
        <w:t>共分五个层次，具体表示方法如下：</w:t>
      </w:r>
    </w:p>
    <w:p w:rsidR="007C4211" w:rsidRPr="005B468E" w:rsidRDefault="007C4216" w:rsidP="007C4211">
      <w:pPr>
        <w:pStyle w:val="affff8"/>
        <w:ind w:firstLineChars="200" w:firstLine="420"/>
        <w:rPr>
          <w:rStyle w:val="aff"/>
          <w:sz w:val="21"/>
          <w:szCs w:val="21"/>
        </w:rPr>
      </w:pPr>
      <w:r w:rsidRPr="005B468E">
        <w:rPr>
          <w:rStyle w:val="aff"/>
          <w:sz w:val="21"/>
          <w:szCs w:val="21"/>
        </w:rPr>
        <w:t>牌号的表示方法如下：</w:t>
      </w:r>
    </w:p>
    <w:p w:rsidR="0018646E" w:rsidRPr="005B468E" w:rsidRDefault="00A3785E" w:rsidP="00D43797">
      <w:pPr>
        <w:pStyle w:val="affff8"/>
        <w:jc w:val="center"/>
        <w:rPr>
          <w:rFonts w:ascii="Times New Roman" w:hAnsi="Times New Roman"/>
        </w:rPr>
      </w:pPr>
      <w:r w:rsidRPr="005B468E">
        <w:rPr>
          <w:rFonts w:ascii="Times New Roman" w:hAnsi="Times New Roman"/>
          <w:noProof/>
        </w:rPr>
        <w:drawing>
          <wp:inline distT="0" distB="0" distL="0" distR="0">
            <wp:extent cx="5861050" cy="151992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30634" cy="1563903"/>
                    </a:xfrm>
                    <a:prstGeom prst="rect">
                      <a:avLst/>
                    </a:prstGeom>
                    <a:noFill/>
                    <a:ln>
                      <a:noFill/>
                    </a:ln>
                  </pic:spPr>
                </pic:pic>
              </a:graphicData>
            </a:graphic>
          </wp:inline>
        </w:drawing>
      </w:r>
    </w:p>
    <w:p w:rsidR="0018646E" w:rsidRPr="005B468E" w:rsidRDefault="00F75B1B" w:rsidP="00D43797">
      <w:pPr>
        <w:ind w:firstLineChars="200" w:firstLine="422"/>
        <w:rPr>
          <w:rFonts w:eastAsiaTheme="minorEastAsia"/>
        </w:rPr>
      </w:pPr>
      <w:r w:rsidRPr="005B468E">
        <w:rPr>
          <w:rFonts w:eastAsiaTheme="minorEastAsia"/>
          <w:b/>
          <w:bCs/>
        </w:rPr>
        <w:t>注：</w:t>
      </w:r>
      <w:r w:rsidRPr="005B468E">
        <w:rPr>
          <w:rFonts w:eastAsiaTheme="minorEastAsia"/>
        </w:rPr>
        <w:t>为便于区分牌号的层次，第一层次与第二层次、第二层次与第三层次、第三层次与第四层次之间用分隔符</w:t>
      </w:r>
      <w:r w:rsidRPr="005B468E">
        <w:rPr>
          <w:rFonts w:eastAsiaTheme="minorEastAsia"/>
        </w:rPr>
        <w:t>“-”</w:t>
      </w:r>
      <w:r w:rsidRPr="005B468E">
        <w:rPr>
          <w:rFonts w:eastAsiaTheme="minorEastAsia"/>
        </w:rPr>
        <w:t>区分开，第四层次产品技术参数的最大磁能积与内禀矫顽力之间用分隔符</w:t>
      </w:r>
      <w:r w:rsidRPr="005B468E">
        <w:rPr>
          <w:rFonts w:eastAsiaTheme="minorEastAsia"/>
        </w:rPr>
        <w:t>“/”</w:t>
      </w:r>
      <w:r w:rsidRPr="005B468E">
        <w:rPr>
          <w:rFonts w:eastAsiaTheme="minorEastAsia"/>
        </w:rPr>
        <w:t>区分开。</w:t>
      </w:r>
      <w:r w:rsidR="00CC0EFD" w:rsidRPr="005B468E">
        <w:rPr>
          <w:rFonts w:eastAsiaTheme="minorEastAsia"/>
        </w:rPr>
        <w:t>最大磁能积</w:t>
      </w:r>
      <w:r w:rsidRPr="005B468E">
        <w:rPr>
          <w:rFonts w:eastAsiaTheme="minorEastAsia"/>
        </w:rPr>
        <w:t>（</w:t>
      </w:r>
      <w:r w:rsidRPr="005B468E">
        <w:rPr>
          <w:rFonts w:eastAsiaTheme="minorEastAsia"/>
          <w:i/>
          <w:iCs/>
        </w:rPr>
        <w:t>BH</w:t>
      </w:r>
      <w:r w:rsidR="00CC0EFD" w:rsidRPr="005B468E">
        <w:rPr>
          <w:rFonts w:eastAsiaTheme="minorEastAsia"/>
        </w:rPr>
        <w:t>）</w:t>
      </w:r>
      <w:r w:rsidRPr="005B468E">
        <w:rPr>
          <w:rFonts w:eastAsiaTheme="minorEastAsia"/>
          <w:vertAlign w:val="subscript"/>
        </w:rPr>
        <w:t>max</w:t>
      </w:r>
      <w:r w:rsidR="00CC0EFD" w:rsidRPr="005B468E">
        <w:rPr>
          <w:rFonts w:eastAsiaTheme="minorEastAsia"/>
        </w:rPr>
        <w:t>（单位为</w:t>
      </w:r>
      <w:r w:rsidR="00CC0EFD" w:rsidRPr="005B468E">
        <w:rPr>
          <w:rFonts w:eastAsiaTheme="minorEastAsia"/>
        </w:rPr>
        <w:t>kJ/m</w:t>
      </w:r>
      <w:r w:rsidRPr="005B468E">
        <w:rPr>
          <w:rFonts w:eastAsiaTheme="minorEastAsia"/>
          <w:vertAlign w:val="superscript"/>
        </w:rPr>
        <w:t>3</w:t>
      </w:r>
      <w:r w:rsidR="00CC0EFD" w:rsidRPr="005B468E">
        <w:rPr>
          <w:rFonts w:eastAsiaTheme="minorEastAsia"/>
        </w:rPr>
        <w:t>）的参数为规定上下限的中值，内禀矫顽力</w:t>
      </w:r>
      <w:r w:rsidRPr="005B468E">
        <w:rPr>
          <w:rFonts w:eastAsiaTheme="minorEastAsia"/>
          <w:i/>
          <w:iCs/>
        </w:rPr>
        <w:t>H</w:t>
      </w:r>
      <w:r w:rsidRPr="005B468E">
        <w:rPr>
          <w:rFonts w:eastAsiaTheme="minorEastAsia"/>
          <w:vertAlign w:val="subscript"/>
        </w:rPr>
        <w:t>cJ</w:t>
      </w:r>
      <w:r w:rsidR="00CC0EFD" w:rsidRPr="005B468E">
        <w:rPr>
          <w:rFonts w:eastAsiaTheme="minorEastAsia"/>
        </w:rPr>
        <w:t>（单位为</w:t>
      </w:r>
      <w:r w:rsidR="00CC0EFD" w:rsidRPr="005B468E">
        <w:rPr>
          <w:rFonts w:eastAsiaTheme="minorEastAsia"/>
        </w:rPr>
        <w:t>kA/m</w:t>
      </w:r>
      <w:r w:rsidR="00CC0EFD" w:rsidRPr="005B468E">
        <w:rPr>
          <w:rFonts w:eastAsiaTheme="minorEastAsia"/>
        </w:rPr>
        <w:t>）的参数为规定下限值的</w:t>
      </w:r>
      <w:r w:rsidR="00CC0EFD" w:rsidRPr="005B468E">
        <w:rPr>
          <w:rFonts w:eastAsiaTheme="minorEastAsia"/>
        </w:rPr>
        <w:t>1/10</w:t>
      </w:r>
      <w:r w:rsidR="00CC0EFD" w:rsidRPr="005B468E">
        <w:rPr>
          <w:rFonts w:eastAsiaTheme="minorEastAsia"/>
        </w:rPr>
        <w:t>。</w:t>
      </w:r>
    </w:p>
    <w:p w:rsidR="00DE2BBA" w:rsidRPr="005B468E" w:rsidRDefault="00F75B1B" w:rsidP="00FC0AF1">
      <w:pPr>
        <w:spacing w:beforeLines="50" w:before="156" w:afterLines="50" w:after="156"/>
        <w:rPr>
          <w:rFonts w:eastAsia="黑体"/>
        </w:rPr>
      </w:pPr>
      <w:r w:rsidRPr="005B468E">
        <w:rPr>
          <w:rFonts w:eastAsia="黑体"/>
        </w:rPr>
        <w:t xml:space="preserve">4.4 </w:t>
      </w:r>
      <w:r w:rsidRPr="005B468E">
        <w:rPr>
          <w:rFonts w:eastAsia="黑体"/>
        </w:rPr>
        <w:t>牌号示例</w:t>
      </w:r>
    </w:p>
    <w:p w:rsidR="00CC0EFD" w:rsidRPr="005B468E" w:rsidRDefault="00866AF8" w:rsidP="007C4216">
      <w:pPr>
        <w:ind w:firstLineChars="200" w:firstLine="420"/>
      </w:pPr>
      <w:r w:rsidRPr="005B468E">
        <w:t>示例</w:t>
      </w:r>
      <w:r w:rsidR="00CC0EFD" w:rsidRPr="005B468E">
        <w:t>如下</w:t>
      </w:r>
      <w:r w:rsidRPr="005B468E">
        <w:t>：</w:t>
      </w:r>
    </w:p>
    <w:p w:rsidR="007C4216" w:rsidRPr="005B468E" w:rsidRDefault="00F75B1B">
      <w:pPr>
        <w:ind w:firstLineChars="200" w:firstLine="420"/>
        <w:rPr>
          <w:szCs w:val="21"/>
        </w:rPr>
      </w:pPr>
      <w:r w:rsidRPr="005B468E">
        <w:rPr>
          <w:szCs w:val="21"/>
        </w:rPr>
        <w:t>NdFeB-A-M-307/1</w:t>
      </w:r>
      <w:r w:rsidR="00EC5D2E" w:rsidRPr="005B468E">
        <w:rPr>
          <w:szCs w:val="21"/>
        </w:rPr>
        <w:t>00</w:t>
      </w:r>
      <w:r w:rsidRPr="005B468E">
        <w:rPr>
          <w:szCs w:val="21"/>
        </w:rPr>
        <w:t xml:space="preserve"> H</w:t>
      </w:r>
      <w:r w:rsidRPr="005B468E">
        <w:rPr>
          <w:szCs w:val="21"/>
        </w:rPr>
        <w:t>表示</w:t>
      </w:r>
      <w:r w:rsidR="001325F9" w:rsidRPr="005B468E">
        <w:rPr>
          <w:szCs w:val="21"/>
        </w:rPr>
        <w:t>（</w:t>
      </w:r>
      <w:r w:rsidR="001325F9" w:rsidRPr="005B468E">
        <w:rPr>
          <w:i/>
          <w:iCs/>
          <w:szCs w:val="21"/>
        </w:rPr>
        <w:t>BH</w:t>
      </w:r>
      <w:r w:rsidR="001325F9" w:rsidRPr="005B468E">
        <w:rPr>
          <w:szCs w:val="21"/>
        </w:rPr>
        <w:t>）</w:t>
      </w:r>
      <w:r w:rsidRPr="005B468E">
        <w:rPr>
          <w:szCs w:val="21"/>
          <w:vertAlign w:val="subscript"/>
        </w:rPr>
        <w:t>max</w:t>
      </w:r>
      <w:r w:rsidRPr="005B468E">
        <w:rPr>
          <w:szCs w:val="21"/>
        </w:rPr>
        <w:t xml:space="preserve"> </w:t>
      </w:r>
      <w:r w:rsidRPr="005B468E">
        <w:rPr>
          <w:szCs w:val="21"/>
        </w:rPr>
        <w:t>为</w:t>
      </w:r>
      <w:r w:rsidRPr="005B468E">
        <w:rPr>
          <w:szCs w:val="21"/>
        </w:rPr>
        <w:t>279 kJ/m</w:t>
      </w:r>
      <w:r w:rsidRPr="005B468E">
        <w:rPr>
          <w:szCs w:val="21"/>
          <w:vertAlign w:val="superscript"/>
        </w:rPr>
        <w:t>3</w:t>
      </w:r>
      <w:r w:rsidRPr="005B468E">
        <w:rPr>
          <w:szCs w:val="21"/>
        </w:rPr>
        <w:t>~335 kJ/m</w:t>
      </w:r>
      <w:r w:rsidRPr="005B468E">
        <w:rPr>
          <w:szCs w:val="21"/>
          <w:vertAlign w:val="superscript"/>
        </w:rPr>
        <w:t>3</w:t>
      </w:r>
      <w:r w:rsidRPr="005B468E">
        <w:rPr>
          <w:szCs w:val="21"/>
        </w:rPr>
        <w:t>（上下限中值为</w:t>
      </w:r>
      <w:r w:rsidRPr="005B468E">
        <w:rPr>
          <w:szCs w:val="21"/>
        </w:rPr>
        <w:t>307 kJ/m</w:t>
      </w:r>
      <w:r w:rsidRPr="005B468E">
        <w:rPr>
          <w:szCs w:val="21"/>
          <w:vertAlign w:val="superscript"/>
        </w:rPr>
        <w:t>3</w:t>
      </w:r>
      <w:r w:rsidRPr="005B468E">
        <w:rPr>
          <w:szCs w:val="21"/>
        </w:rPr>
        <w:t>）</w:t>
      </w:r>
      <w:r w:rsidR="001325F9" w:rsidRPr="005B468E">
        <w:rPr>
          <w:szCs w:val="21"/>
        </w:rPr>
        <w:t>、</w:t>
      </w:r>
      <w:r w:rsidRPr="005B468E">
        <w:rPr>
          <w:i/>
          <w:iCs/>
          <w:szCs w:val="21"/>
        </w:rPr>
        <w:t>H</w:t>
      </w:r>
      <w:r w:rsidRPr="005B468E">
        <w:rPr>
          <w:szCs w:val="21"/>
          <w:vertAlign w:val="subscript"/>
        </w:rPr>
        <w:t>cJ</w:t>
      </w:r>
      <w:r w:rsidRPr="005B468E">
        <w:rPr>
          <w:szCs w:val="21"/>
        </w:rPr>
        <w:t>为</w:t>
      </w:r>
      <w:r w:rsidR="00CF7C97" w:rsidRPr="005B468E">
        <w:rPr>
          <w:szCs w:val="21"/>
        </w:rPr>
        <w:t>1000</w:t>
      </w:r>
      <w:r w:rsidRPr="005B468E">
        <w:rPr>
          <w:szCs w:val="21"/>
        </w:rPr>
        <w:t>kA/m~12</w:t>
      </w:r>
      <w:r w:rsidR="00CF7C97" w:rsidRPr="005B468E">
        <w:rPr>
          <w:szCs w:val="21"/>
        </w:rPr>
        <w:t>40</w:t>
      </w:r>
      <w:r w:rsidRPr="005B468E">
        <w:rPr>
          <w:szCs w:val="21"/>
        </w:rPr>
        <w:t>kA/m</w:t>
      </w:r>
      <w:r w:rsidRPr="005B468E">
        <w:rPr>
          <w:szCs w:val="21"/>
        </w:rPr>
        <w:t>（下限值</w:t>
      </w:r>
      <w:r w:rsidR="009006ED" w:rsidRPr="005B468E">
        <w:rPr>
          <w:szCs w:val="21"/>
        </w:rPr>
        <w:t>100</w:t>
      </w:r>
      <w:r w:rsidRPr="005B468E">
        <w:rPr>
          <w:szCs w:val="21"/>
        </w:rPr>
        <w:t>0 kA/m</w:t>
      </w:r>
      <w:r w:rsidRPr="005B468E">
        <w:rPr>
          <w:szCs w:val="21"/>
        </w:rPr>
        <w:t>，取其</w:t>
      </w:r>
      <w:r w:rsidRPr="005B468E">
        <w:rPr>
          <w:szCs w:val="21"/>
        </w:rPr>
        <w:t>1/10</w:t>
      </w:r>
      <w:r w:rsidRPr="005B468E">
        <w:rPr>
          <w:szCs w:val="21"/>
        </w:rPr>
        <w:t>为</w:t>
      </w:r>
      <w:r w:rsidR="00E84BA7" w:rsidRPr="005B468E">
        <w:rPr>
          <w:szCs w:val="21"/>
        </w:rPr>
        <w:t>100</w:t>
      </w:r>
      <w:r w:rsidRPr="005B468E">
        <w:rPr>
          <w:szCs w:val="21"/>
        </w:rPr>
        <w:t>）的</w:t>
      </w:r>
      <w:r w:rsidRPr="005B468E">
        <w:rPr>
          <w:szCs w:val="21"/>
        </w:rPr>
        <w:t>M</w:t>
      </w:r>
      <w:r w:rsidRPr="005B468E">
        <w:rPr>
          <w:szCs w:val="21"/>
        </w:rPr>
        <w:t>类</w:t>
      </w:r>
      <w:r w:rsidRPr="005B468E">
        <w:rPr>
          <w:szCs w:val="21"/>
        </w:rPr>
        <w:t>HDDR</w:t>
      </w:r>
      <w:r w:rsidRPr="005B468E">
        <w:rPr>
          <w:szCs w:val="21"/>
        </w:rPr>
        <w:t>各向异性钕铁硼永磁粉</w:t>
      </w:r>
      <w:r w:rsidR="007C4216" w:rsidRPr="005B468E">
        <w:rPr>
          <w:szCs w:val="21"/>
        </w:rPr>
        <w:t>。</w:t>
      </w:r>
    </w:p>
    <w:p w:rsidR="007C4216" w:rsidRPr="005B468E" w:rsidRDefault="007C4216" w:rsidP="00FC0AF1">
      <w:pPr>
        <w:spacing w:beforeLines="100" w:before="312" w:afterLines="100" w:after="312"/>
        <w:rPr>
          <w:rFonts w:eastAsia="黑体"/>
          <w:szCs w:val="21"/>
        </w:rPr>
      </w:pPr>
      <w:r w:rsidRPr="005B468E">
        <w:rPr>
          <w:rFonts w:eastAsia="黑体"/>
          <w:szCs w:val="21"/>
        </w:rPr>
        <w:lastRenderedPageBreak/>
        <w:t xml:space="preserve">5 </w:t>
      </w:r>
      <w:r w:rsidRPr="005B468E">
        <w:rPr>
          <w:rFonts w:eastAsia="黑体"/>
          <w:szCs w:val="21"/>
        </w:rPr>
        <w:t>要求</w:t>
      </w:r>
      <w:r w:rsidRPr="005B468E">
        <w:rPr>
          <w:b/>
          <w:szCs w:val="21"/>
        </w:rPr>
        <w:t xml:space="preserve">                                                                                                                                                                         </w:t>
      </w:r>
    </w:p>
    <w:p w:rsidR="007C4216" w:rsidRPr="005B468E" w:rsidRDefault="007C4216" w:rsidP="00FC0AF1">
      <w:pPr>
        <w:spacing w:beforeLines="50" w:before="156" w:afterLines="50" w:after="156"/>
        <w:rPr>
          <w:rFonts w:eastAsia="黑体"/>
        </w:rPr>
      </w:pPr>
      <w:r w:rsidRPr="005B468E">
        <w:rPr>
          <w:rFonts w:eastAsia="黑体"/>
        </w:rPr>
        <w:t xml:space="preserve">5.1 </w:t>
      </w:r>
      <w:r w:rsidRPr="005B468E">
        <w:rPr>
          <w:rFonts w:eastAsia="黑体"/>
        </w:rPr>
        <w:t>主要磁性能</w:t>
      </w:r>
    </w:p>
    <w:p w:rsidR="007C4216" w:rsidRPr="005B468E" w:rsidRDefault="007C4216" w:rsidP="007C4216">
      <w:pPr>
        <w:ind w:firstLineChars="257" w:firstLine="540"/>
        <w:rPr>
          <w:rFonts w:eastAsiaTheme="minorEastAsia"/>
        </w:rPr>
      </w:pPr>
      <w:r w:rsidRPr="005B468E">
        <w:rPr>
          <w:rFonts w:eastAsiaTheme="minorEastAsia"/>
        </w:rPr>
        <w:t>产品在</w:t>
      </w:r>
      <w:smartTag w:uri="urn:schemas-microsoft-com:office:smarttags" w:element="chmetcnv">
        <w:smartTagPr>
          <w:attr w:name="TCSC" w:val="0"/>
          <w:attr w:name="NumberType" w:val="1"/>
          <w:attr w:name="Negative" w:val="False"/>
          <w:attr w:name="HasSpace" w:val="False"/>
          <w:attr w:name="SourceValue" w:val="23"/>
          <w:attr w:name="UnitName" w:val="℃"/>
        </w:smartTagPr>
        <w:r w:rsidRPr="005B468E">
          <w:rPr>
            <w:rFonts w:eastAsiaTheme="minorEastAsia"/>
          </w:rPr>
          <w:t>23</w:t>
        </w:r>
        <w:r w:rsidRPr="005B468E">
          <w:rPr>
            <w:rFonts w:ascii="宋体" w:hAnsi="宋体" w:cs="宋体" w:hint="eastAsia"/>
          </w:rPr>
          <w:t>℃</w:t>
        </w:r>
      </w:smartTag>
      <w:r w:rsidRPr="005B468E">
        <w:rPr>
          <w:rFonts w:eastAsiaTheme="minorEastAsia"/>
        </w:rPr>
        <w:t>士</w:t>
      </w:r>
      <w:smartTag w:uri="urn:schemas-microsoft-com:office:smarttags" w:element="chmetcnv">
        <w:smartTagPr>
          <w:attr w:name="TCSC" w:val="0"/>
          <w:attr w:name="NumberType" w:val="1"/>
          <w:attr w:name="Negative" w:val="False"/>
          <w:attr w:name="HasSpace" w:val="False"/>
          <w:attr w:name="SourceValue" w:val="3"/>
          <w:attr w:name="UnitName" w:val="℃"/>
        </w:smartTagPr>
        <w:r w:rsidRPr="005B468E">
          <w:rPr>
            <w:rFonts w:eastAsiaTheme="minorEastAsia"/>
          </w:rPr>
          <w:t>3</w:t>
        </w:r>
        <w:r w:rsidRPr="005B468E">
          <w:rPr>
            <w:rFonts w:ascii="宋体" w:hAnsi="宋体" w:cs="宋体" w:hint="eastAsia"/>
          </w:rPr>
          <w:t>℃</w:t>
        </w:r>
      </w:smartTag>
      <w:r w:rsidRPr="005B468E">
        <w:rPr>
          <w:rFonts w:eastAsiaTheme="minorEastAsia"/>
        </w:rPr>
        <w:t>下的主要磁性能应符合表</w:t>
      </w:r>
      <w:r w:rsidRPr="005B468E">
        <w:rPr>
          <w:rFonts w:eastAsiaTheme="minorEastAsia"/>
        </w:rPr>
        <w:t>1</w:t>
      </w:r>
      <w:r w:rsidRPr="005B468E">
        <w:rPr>
          <w:rFonts w:eastAsiaTheme="minorEastAsia"/>
        </w:rPr>
        <w:t>的规定</w:t>
      </w:r>
      <w:r w:rsidR="00467B13" w:rsidRPr="005B468E">
        <w:rPr>
          <w:rFonts w:eastAsiaTheme="minorEastAsia"/>
        </w:rPr>
        <w:t>（测试方法详见附录</w:t>
      </w:r>
      <w:r w:rsidR="00207693">
        <w:rPr>
          <w:rFonts w:eastAsiaTheme="minorEastAsia"/>
        </w:rPr>
        <w:t>B</w:t>
      </w:r>
      <w:r w:rsidR="00467B13" w:rsidRPr="005B468E">
        <w:rPr>
          <w:rFonts w:eastAsiaTheme="minorEastAsia"/>
        </w:rPr>
        <w:t>）</w:t>
      </w:r>
      <w:r w:rsidRPr="005B468E">
        <w:rPr>
          <w:rFonts w:eastAsiaTheme="minorEastAsia"/>
        </w:rPr>
        <w:t>。如需方有特殊要求，供需双方可另行商定。</w:t>
      </w:r>
      <w:r w:rsidR="00014112" w:rsidRPr="005B468E">
        <w:rPr>
          <w:rFonts w:eastAsiaTheme="minorEastAsia"/>
        </w:rPr>
        <w:t>为便于使用和查询，国际单位制（</w:t>
      </w:r>
      <w:r w:rsidR="00014112" w:rsidRPr="005B468E">
        <w:rPr>
          <w:rFonts w:eastAsiaTheme="minorEastAsia"/>
        </w:rPr>
        <w:t>SI</w:t>
      </w:r>
      <w:r w:rsidR="00014112" w:rsidRPr="005B468E">
        <w:rPr>
          <w:rFonts w:eastAsiaTheme="minorEastAsia"/>
        </w:rPr>
        <w:t>）和电磁单位制（</w:t>
      </w:r>
      <w:r w:rsidR="00014112" w:rsidRPr="005B468E">
        <w:rPr>
          <w:rFonts w:eastAsiaTheme="minorEastAsia"/>
        </w:rPr>
        <w:t>CGSM</w:t>
      </w:r>
      <w:r w:rsidR="00014112" w:rsidRPr="005B468E">
        <w:rPr>
          <w:rFonts w:eastAsiaTheme="minorEastAsia"/>
        </w:rPr>
        <w:t>）主要磁性能对照表以及</w:t>
      </w:r>
      <w:r w:rsidR="00014112" w:rsidRPr="005B468E">
        <w:rPr>
          <w:rFonts w:eastAsiaTheme="minorEastAsia"/>
        </w:rPr>
        <w:t>SI</w:t>
      </w:r>
      <w:r w:rsidR="00014112" w:rsidRPr="005B468E">
        <w:rPr>
          <w:rFonts w:eastAsiaTheme="minorEastAsia"/>
        </w:rPr>
        <w:t>制牌号和</w:t>
      </w:r>
      <w:r w:rsidR="00014112" w:rsidRPr="005B468E">
        <w:rPr>
          <w:rFonts w:eastAsiaTheme="minorEastAsia"/>
        </w:rPr>
        <w:t>CGSM</w:t>
      </w:r>
      <w:r w:rsidR="00014112" w:rsidRPr="005B468E">
        <w:rPr>
          <w:rFonts w:eastAsiaTheme="minorEastAsia"/>
        </w:rPr>
        <w:t>制约定牌号的对照参见附录</w:t>
      </w:r>
      <w:r w:rsidR="00207693">
        <w:rPr>
          <w:rFonts w:eastAsiaTheme="minorEastAsia"/>
        </w:rPr>
        <w:t>C</w:t>
      </w:r>
      <w:r w:rsidR="00014112" w:rsidRPr="005B468E">
        <w:rPr>
          <w:rFonts w:eastAsiaTheme="minorEastAsia"/>
        </w:rPr>
        <w:t>。</w:t>
      </w:r>
    </w:p>
    <w:p w:rsidR="007C4216" w:rsidRPr="005B468E" w:rsidRDefault="007C4216" w:rsidP="00FC0AF1">
      <w:pPr>
        <w:spacing w:beforeLines="50" w:before="156" w:afterLines="50" w:after="156"/>
        <w:jc w:val="center"/>
        <w:rPr>
          <w:rFonts w:eastAsia="黑体"/>
          <w:noProof/>
        </w:rPr>
      </w:pPr>
      <w:r w:rsidRPr="005B468E">
        <w:rPr>
          <w:rFonts w:eastAsia="黑体"/>
        </w:rPr>
        <w:t>表</w:t>
      </w:r>
      <w:r w:rsidRPr="005B468E">
        <w:rPr>
          <w:rFonts w:eastAsia="黑体"/>
        </w:rPr>
        <w:t>1</w:t>
      </w:r>
      <w:r w:rsidR="00163DA1" w:rsidRPr="005B468E">
        <w:rPr>
          <w:rFonts w:eastAsia="黑体"/>
        </w:rPr>
        <w:t xml:space="preserve"> </w:t>
      </w:r>
      <w:r w:rsidR="00A164A2" w:rsidRPr="005B468E">
        <w:rPr>
          <w:rFonts w:eastAsia="黑体"/>
        </w:rPr>
        <w:t>各向异性钕铁硼永磁粉</w:t>
      </w:r>
      <w:r w:rsidR="00A164A2" w:rsidRPr="005B468E">
        <w:rPr>
          <w:rFonts w:eastAsia="黑体"/>
        </w:rPr>
        <w:t>23</w:t>
      </w:r>
      <w:r w:rsidR="00A164A2" w:rsidRPr="005B468E">
        <w:rPr>
          <w:rFonts w:ascii="宋体" w:hAnsi="宋体" w:cs="宋体" w:hint="eastAsia"/>
        </w:rPr>
        <w:t>℃</w:t>
      </w:r>
      <w:r w:rsidR="00A164A2" w:rsidRPr="005B468E">
        <w:rPr>
          <w:rFonts w:eastAsia="黑体"/>
        </w:rPr>
        <w:t>士</w:t>
      </w:r>
      <w:r w:rsidR="00A164A2" w:rsidRPr="005B468E">
        <w:rPr>
          <w:rFonts w:eastAsia="黑体"/>
        </w:rPr>
        <w:t>3</w:t>
      </w:r>
      <w:r w:rsidR="00A164A2" w:rsidRPr="005B468E">
        <w:rPr>
          <w:rFonts w:ascii="宋体" w:hAnsi="宋体" w:cs="宋体" w:hint="eastAsia"/>
        </w:rPr>
        <w:t>℃</w:t>
      </w:r>
      <w:r w:rsidR="00A164A2" w:rsidRPr="005B468E">
        <w:rPr>
          <w:rFonts w:eastAsia="黑体"/>
        </w:rPr>
        <w:t>下的主要磁性能表</w:t>
      </w:r>
      <w:r w:rsidRPr="005B468E">
        <w:rPr>
          <w:rFonts w:eastAsia="黑体"/>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880"/>
        <w:gridCol w:w="1215"/>
        <w:gridCol w:w="1215"/>
        <w:gridCol w:w="1215"/>
        <w:gridCol w:w="1215"/>
      </w:tblGrid>
      <w:tr w:rsidR="007C4216" w:rsidRPr="005B468E" w:rsidTr="00D43797">
        <w:trPr>
          <w:jc w:val="center"/>
        </w:trPr>
        <w:tc>
          <w:tcPr>
            <w:tcW w:w="3420" w:type="dxa"/>
            <w:gridSpan w:val="2"/>
            <w:tcBorders>
              <w:top w:val="single" w:sz="12" w:space="0" w:color="auto"/>
              <w:left w:val="single" w:sz="12" w:space="0" w:color="auto"/>
              <w:bottom w:val="single" w:sz="6" w:space="0" w:color="auto"/>
              <w:right w:val="single" w:sz="6" w:space="0" w:color="auto"/>
            </w:tcBorders>
            <w:vAlign w:val="center"/>
          </w:tcPr>
          <w:p w:rsidR="007C4216" w:rsidRPr="005B468E" w:rsidRDefault="007C4216" w:rsidP="00604185">
            <w:pPr>
              <w:jc w:val="center"/>
              <w:rPr>
                <w:rFonts w:eastAsiaTheme="minorEastAsia"/>
                <w:noProof/>
                <w:sz w:val="18"/>
                <w:szCs w:val="18"/>
              </w:rPr>
            </w:pPr>
            <w:r w:rsidRPr="005B468E">
              <w:rPr>
                <w:rFonts w:eastAsiaTheme="minorEastAsia"/>
                <w:noProof/>
                <w:sz w:val="18"/>
                <w:szCs w:val="18"/>
              </w:rPr>
              <w:t>材料</w:t>
            </w:r>
          </w:p>
        </w:tc>
        <w:tc>
          <w:tcPr>
            <w:tcW w:w="4860" w:type="dxa"/>
            <w:gridSpan w:val="4"/>
            <w:tcBorders>
              <w:top w:val="single" w:sz="12" w:space="0" w:color="auto"/>
              <w:left w:val="single" w:sz="6" w:space="0" w:color="auto"/>
              <w:bottom w:val="single" w:sz="6" w:space="0" w:color="auto"/>
              <w:right w:val="single" w:sz="12" w:space="0" w:color="auto"/>
            </w:tcBorders>
            <w:vAlign w:val="center"/>
          </w:tcPr>
          <w:p w:rsidR="007C4216" w:rsidRPr="005B468E" w:rsidRDefault="007C4216" w:rsidP="00604185">
            <w:pPr>
              <w:jc w:val="center"/>
              <w:rPr>
                <w:rFonts w:eastAsiaTheme="minorEastAsia"/>
                <w:noProof/>
                <w:sz w:val="18"/>
                <w:szCs w:val="18"/>
              </w:rPr>
            </w:pPr>
            <w:r w:rsidRPr="005B468E">
              <w:rPr>
                <w:rFonts w:eastAsiaTheme="minorEastAsia"/>
                <w:noProof/>
                <w:sz w:val="18"/>
                <w:szCs w:val="18"/>
              </w:rPr>
              <w:t>主要磁性能</w:t>
            </w:r>
          </w:p>
        </w:tc>
      </w:tr>
      <w:tr w:rsidR="00A700C0" w:rsidRPr="005B468E" w:rsidTr="00D43797">
        <w:trPr>
          <w:trHeight w:val="674"/>
          <w:jc w:val="center"/>
        </w:trPr>
        <w:tc>
          <w:tcPr>
            <w:tcW w:w="540" w:type="dxa"/>
            <w:tcBorders>
              <w:top w:val="single" w:sz="6" w:space="0" w:color="auto"/>
              <w:left w:val="single" w:sz="12" w:space="0" w:color="auto"/>
              <w:bottom w:val="single" w:sz="6" w:space="0" w:color="auto"/>
              <w:right w:val="single" w:sz="6" w:space="0" w:color="auto"/>
            </w:tcBorders>
            <w:vAlign w:val="center"/>
          </w:tcPr>
          <w:p w:rsidR="00A700C0" w:rsidRPr="005B468E" w:rsidRDefault="00A700C0" w:rsidP="00604185">
            <w:pPr>
              <w:jc w:val="center"/>
              <w:rPr>
                <w:rFonts w:eastAsiaTheme="minorEastAsia"/>
                <w:noProof/>
                <w:sz w:val="18"/>
                <w:szCs w:val="18"/>
              </w:rPr>
            </w:pPr>
            <w:r w:rsidRPr="005B468E">
              <w:rPr>
                <w:rFonts w:eastAsiaTheme="minorEastAsia"/>
                <w:noProof/>
                <w:sz w:val="18"/>
                <w:szCs w:val="18"/>
              </w:rPr>
              <w:t>种类</w:t>
            </w:r>
          </w:p>
        </w:tc>
        <w:tc>
          <w:tcPr>
            <w:tcW w:w="2880" w:type="dxa"/>
            <w:tcBorders>
              <w:top w:val="single" w:sz="6" w:space="0" w:color="auto"/>
              <w:left w:val="single" w:sz="6" w:space="0" w:color="auto"/>
              <w:right w:val="single" w:sz="6" w:space="0" w:color="auto"/>
            </w:tcBorders>
            <w:vAlign w:val="center"/>
          </w:tcPr>
          <w:p w:rsidR="00A700C0" w:rsidRPr="005B468E" w:rsidRDefault="00A700C0">
            <w:pPr>
              <w:jc w:val="center"/>
              <w:rPr>
                <w:rFonts w:eastAsiaTheme="minorEastAsia"/>
                <w:noProof/>
                <w:sz w:val="18"/>
                <w:szCs w:val="18"/>
              </w:rPr>
            </w:pPr>
            <w:r w:rsidRPr="005B468E">
              <w:rPr>
                <w:rFonts w:eastAsiaTheme="minorEastAsia"/>
                <w:noProof/>
                <w:sz w:val="18"/>
                <w:szCs w:val="18"/>
              </w:rPr>
              <w:t>牌号</w:t>
            </w:r>
          </w:p>
        </w:tc>
        <w:tc>
          <w:tcPr>
            <w:tcW w:w="1215" w:type="dxa"/>
            <w:tcBorders>
              <w:top w:val="single" w:sz="6" w:space="0" w:color="auto"/>
              <w:left w:val="single" w:sz="6" w:space="0" w:color="auto"/>
              <w:bottom w:val="single" w:sz="6" w:space="0" w:color="auto"/>
              <w:right w:val="single" w:sz="6" w:space="0" w:color="auto"/>
            </w:tcBorders>
            <w:vAlign w:val="center"/>
          </w:tcPr>
          <w:p w:rsidR="00A700C0" w:rsidRPr="005B468E" w:rsidRDefault="00A700C0" w:rsidP="00604185">
            <w:pPr>
              <w:adjustRightInd w:val="0"/>
              <w:snapToGrid w:val="0"/>
              <w:jc w:val="center"/>
              <w:rPr>
                <w:rFonts w:eastAsiaTheme="minorEastAsia"/>
                <w:noProof/>
                <w:sz w:val="18"/>
                <w:szCs w:val="18"/>
              </w:rPr>
            </w:pPr>
            <w:r w:rsidRPr="005B468E">
              <w:rPr>
                <w:rFonts w:eastAsiaTheme="minorEastAsia"/>
                <w:noProof/>
                <w:sz w:val="18"/>
                <w:szCs w:val="18"/>
              </w:rPr>
              <w:t>剩余磁感应强度</w:t>
            </w:r>
          </w:p>
          <w:p w:rsidR="00A700C0" w:rsidRPr="005B468E" w:rsidRDefault="00A700C0" w:rsidP="00604185">
            <w:pPr>
              <w:adjustRightInd w:val="0"/>
              <w:snapToGrid w:val="0"/>
              <w:jc w:val="center"/>
              <w:rPr>
                <w:rFonts w:eastAsiaTheme="minorEastAsia"/>
                <w:noProof/>
                <w:sz w:val="18"/>
                <w:szCs w:val="18"/>
              </w:rPr>
            </w:pPr>
            <w:r w:rsidRPr="005B468E">
              <w:rPr>
                <w:rFonts w:eastAsiaTheme="minorEastAsia"/>
                <w:i/>
                <w:noProof/>
                <w:sz w:val="18"/>
                <w:szCs w:val="18"/>
              </w:rPr>
              <w:t>B</w:t>
            </w:r>
            <w:r w:rsidRPr="005B468E">
              <w:rPr>
                <w:rFonts w:eastAsiaTheme="minorEastAsia"/>
                <w:i/>
                <w:noProof/>
                <w:sz w:val="18"/>
                <w:szCs w:val="18"/>
                <w:vertAlign w:val="subscript"/>
              </w:rPr>
              <w:t>r</w:t>
            </w:r>
            <w:r w:rsidRPr="005B468E">
              <w:rPr>
                <w:rFonts w:eastAsiaTheme="minorEastAsia"/>
                <w:noProof/>
                <w:sz w:val="18"/>
                <w:szCs w:val="18"/>
              </w:rPr>
              <w:t xml:space="preserve"> (T)</w:t>
            </w:r>
          </w:p>
        </w:tc>
        <w:tc>
          <w:tcPr>
            <w:tcW w:w="1215" w:type="dxa"/>
            <w:tcBorders>
              <w:top w:val="single" w:sz="6" w:space="0" w:color="auto"/>
              <w:left w:val="single" w:sz="6" w:space="0" w:color="auto"/>
              <w:bottom w:val="single" w:sz="6" w:space="0" w:color="auto"/>
              <w:right w:val="single" w:sz="6" w:space="0" w:color="auto"/>
            </w:tcBorders>
            <w:vAlign w:val="center"/>
          </w:tcPr>
          <w:p w:rsidR="00A700C0" w:rsidRPr="005B468E" w:rsidRDefault="00A700C0" w:rsidP="00604185">
            <w:pPr>
              <w:adjustRightInd w:val="0"/>
              <w:snapToGrid w:val="0"/>
              <w:jc w:val="center"/>
              <w:rPr>
                <w:rFonts w:eastAsiaTheme="minorEastAsia"/>
                <w:noProof/>
                <w:sz w:val="18"/>
                <w:szCs w:val="18"/>
              </w:rPr>
            </w:pPr>
            <w:r w:rsidRPr="005B468E">
              <w:rPr>
                <w:rFonts w:eastAsiaTheme="minorEastAsia"/>
                <w:noProof/>
                <w:sz w:val="18"/>
                <w:szCs w:val="18"/>
              </w:rPr>
              <w:t>磁极化强度矫顽力</w:t>
            </w:r>
          </w:p>
          <w:p w:rsidR="00A700C0" w:rsidRPr="005B468E" w:rsidRDefault="00A700C0" w:rsidP="00604185">
            <w:pPr>
              <w:adjustRightInd w:val="0"/>
              <w:snapToGrid w:val="0"/>
              <w:jc w:val="center"/>
              <w:rPr>
                <w:rFonts w:eastAsiaTheme="minorEastAsia"/>
                <w:noProof/>
                <w:sz w:val="18"/>
                <w:szCs w:val="18"/>
              </w:rPr>
            </w:pPr>
            <w:r w:rsidRPr="005B468E">
              <w:rPr>
                <w:rFonts w:eastAsiaTheme="minorEastAsia"/>
                <w:i/>
                <w:noProof/>
                <w:sz w:val="18"/>
                <w:szCs w:val="18"/>
              </w:rPr>
              <w:t>H</w:t>
            </w:r>
            <w:r w:rsidRPr="005B468E">
              <w:rPr>
                <w:rFonts w:eastAsiaTheme="minorEastAsia"/>
                <w:i/>
                <w:noProof/>
                <w:sz w:val="18"/>
                <w:szCs w:val="18"/>
                <w:vertAlign w:val="subscript"/>
              </w:rPr>
              <w:t>cJ</w:t>
            </w:r>
            <w:r w:rsidRPr="005B468E">
              <w:rPr>
                <w:rFonts w:eastAsiaTheme="minorEastAsia"/>
                <w:noProof/>
                <w:sz w:val="18"/>
                <w:szCs w:val="18"/>
              </w:rPr>
              <w:t xml:space="preserve"> (kA/m)</w:t>
            </w:r>
          </w:p>
        </w:tc>
        <w:tc>
          <w:tcPr>
            <w:tcW w:w="1215" w:type="dxa"/>
            <w:tcBorders>
              <w:top w:val="single" w:sz="6" w:space="0" w:color="auto"/>
              <w:left w:val="single" w:sz="6" w:space="0" w:color="auto"/>
              <w:bottom w:val="single" w:sz="6" w:space="0" w:color="auto"/>
              <w:right w:val="single" w:sz="6" w:space="0" w:color="auto"/>
            </w:tcBorders>
            <w:vAlign w:val="center"/>
          </w:tcPr>
          <w:p w:rsidR="00A700C0" w:rsidRPr="005B468E" w:rsidRDefault="00A700C0" w:rsidP="00604185">
            <w:pPr>
              <w:adjustRightInd w:val="0"/>
              <w:snapToGrid w:val="0"/>
              <w:jc w:val="center"/>
              <w:rPr>
                <w:rFonts w:eastAsiaTheme="minorEastAsia"/>
                <w:noProof/>
                <w:sz w:val="18"/>
                <w:szCs w:val="18"/>
              </w:rPr>
            </w:pPr>
            <w:r w:rsidRPr="005B468E">
              <w:rPr>
                <w:rFonts w:eastAsiaTheme="minorEastAsia"/>
                <w:noProof/>
                <w:sz w:val="18"/>
                <w:szCs w:val="18"/>
              </w:rPr>
              <w:t>磁感应强度矫顽力</w:t>
            </w:r>
          </w:p>
          <w:p w:rsidR="00A700C0" w:rsidRPr="005B468E" w:rsidRDefault="00A700C0" w:rsidP="00604185">
            <w:pPr>
              <w:adjustRightInd w:val="0"/>
              <w:snapToGrid w:val="0"/>
              <w:jc w:val="center"/>
              <w:rPr>
                <w:rFonts w:eastAsiaTheme="minorEastAsia"/>
                <w:noProof/>
                <w:sz w:val="18"/>
                <w:szCs w:val="18"/>
              </w:rPr>
            </w:pPr>
            <w:r w:rsidRPr="005B468E">
              <w:rPr>
                <w:rFonts w:eastAsiaTheme="minorEastAsia"/>
                <w:i/>
                <w:noProof/>
                <w:sz w:val="18"/>
                <w:szCs w:val="18"/>
              </w:rPr>
              <w:t>H</w:t>
            </w:r>
            <w:r w:rsidRPr="005B468E">
              <w:rPr>
                <w:rFonts w:eastAsiaTheme="minorEastAsia"/>
                <w:i/>
                <w:noProof/>
                <w:sz w:val="18"/>
                <w:szCs w:val="18"/>
                <w:vertAlign w:val="subscript"/>
              </w:rPr>
              <w:t>cB</w:t>
            </w:r>
            <w:r w:rsidRPr="005B468E">
              <w:rPr>
                <w:rFonts w:eastAsiaTheme="minorEastAsia"/>
                <w:noProof/>
                <w:sz w:val="18"/>
                <w:szCs w:val="18"/>
              </w:rPr>
              <w:t xml:space="preserve"> (kA/m)</w:t>
            </w:r>
          </w:p>
        </w:tc>
        <w:tc>
          <w:tcPr>
            <w:tcW w:w="1215" w:type="dxa"/>
            <w:tcBorders>
              <w:top w:val="single" w:sz="6" w:space="0" w:color="auto"/>
              <w:left w:val="single" w:sz="6" w:space="0" w:color="auto"/>
              <w:bottom w:val="single" w:sz="6" w:space="0" w:color="auto"/>
              <w:right w:val="single" w:sz="12" w:space="0" w:color="auto"/>
            </w:tcBorders>
            <w:vAlign w:val="center"/>
          </w:tcPr>
          <w:p w:rsidR="00A700C0" w:rsidRPr="005B468E" w:rsidRDefault="00A700C0" w:rsidP="00604185">
            <w:pPr>
              <w:adjustRightInd w:val="0"/>
              <w:snapToGrid w:val="0"/>
              <w:jc w:val="center"/>
              <w:rPr>
                <w:rFonts w:eastAsiaTheme="minorEastAsia"/>
                <w:noProof/>
                <w:sz w:val="18"/>
                <w:szCs w:val="18"/>
              </w:rPr>
            </w:pPr>
            <w:r w:rsidRPr="005B468E">
              <w:rPr>
                <w:rFonts w:eastAsiaTheme="minorEastAsia"/>
                <w:noProof/>
                <w:sz w:val="18"/>
                <w:szCs w:val="18"/>
              </w:rPr>
              <w:t>最大磁能积</w:t>
            </w:r>
            <w:r w:rsidRPr="005B468E">
              <w:rPr>
                <w:rFonts w:eastAsiaTheme="minorEastAsia"/>
                <w:noProof/>
                <w:sz w:val="18"/>
                <w:szCs w:val="18"/>
              </w:rPr>
              <w:t xml:space="preserve"> </w:t>
            </w:r>
          </w:p>
          <w:p w:rsidR="00A700C0" w:rsidRPr="005B468E" w:rsidRDefault="00A700C0" w:rsidP="00604185">
            <w:pPr>
              <w:adjustRightInd w:val="0"/>
              <w:snapToGrid w:val="0"/>
              <w:jc w:val="center"/>
              <w:rPr>
                <w:rFonts w:eastAsiaTheme="minorEastAsia"/>
                <w:noProof/>
                <w:sz w:val="18"/>
                <w:szCs w:val="18"/>
              </w:rPr>
            </w:pPr>
            <w:r w:rsidRPr="005B468E">
              <w:rPr>
                <w:rFonts w:eastAsiaTheme="minorEastAsia"/>
                <w:i/>
                <w:noProof/>
                <w:sz w:val="18"/>
                <w:szCs w:val="18"/>
              </w:rPr>
              <w:t>（</w:t>
            </w:r>
            <w:r w:rsidRPr="005B468E">
              <w:rPr>
                <w:rFonts w:eastAsiaTheme="minorEastAsia"/>
                <w:i/>
                <w:noProof/>
                <w:sz w:val="18"/>
                <w:szCs w:val="18"/>
              </w:rPr>
              <w:t>BH</w:t>
            </w:r>
            <w:r w:rsidRPr="005B468E">
              <w:rPr>
                <w:rFonts w:eastAsiaTheme="minorEastAsia"/>
                <w:i/>
                <w:noProof/>
                <w:sz w:val="18"/>
                <w:szCs w:val="18"/>
              </w:rPr>
              <w:t>）</w:t>
            </w:r>
            <w:r w:rsidRPr="005B468E">
              <w:rPr>
                <w:rFonts w:eastAsiaTheme="minorEastAsia"/>
                <w:i/>
                <w:noProof/>
                <w:sz w:val="18"/>
                <w:szCs w:val="18"/>
                <w:vertAlign w:val="subscript"/>
              </w:rPr>
              <w:t>max</w:t>
            </w:r>
            <w:r w:rsidRPr="005B468E">
              <w:rPr>
                <w:rFonts w:eastAsiaTheme="minorEastAsia"/>
                <w:noProof/>
                <w:sz w:val="18"/>
                <w:szCs w:val="18"/>
              </w:rPr>
              <w:t xml:space="preserve"> (kJ/m</w:t>
            </w:r>
            <w:r w:rsidRPr="005B468E">
              <w:rPr>
                <w:rFonts w:eastAsiaTheme="minorEastAsia"/>
                <w:noProof/>
                <w:sz w:val="18"/>
                <w:szCs w:val="18"/>
                <w:vertAlign w:val="superscript"/>
              </w:rPr>
              <w:t>3</w:t>
            </w:r>
            <w:r w:rsidRPr="005B468E">
              <w:rPr>
                <w:rFonts w:eastAsiaTheme="minorEastAsia"/>
                <w:noProof/>
                <w:sz w:val="18"/>
                <w:szCs w:val="18"/>
              </w:rPr>
              <w:t>)</w:t>
            </w:r>
          </w:p>
        </w:tc>
      </w:tr>
      <w:tr w:rsidR="00A700C0" w:rsidRPr="005B468E" w:rsidTr="00D43797">
        <w:trPr>
          <w:jc w:val="center"/>
        </w:trPr>
        <w:tc>
          <w:tcPr>
            <w:tcW w:w="540" w:type="dxa"/>
            <w:tcBorders>
              <w:top w:val="single" w:sz="6" w:space="0" w:color="auto"/>
              <w:left w:val="single" w:sz="12" w:space="0" w:color="auto"/>
              <w:bottom w:val="single" w:sz="6" w:space="0" w:color="auto"/>
              <w:right w:val="single" w:sz="6" w:space="0" w:color="auto"/>
            </w:tcBorders>
          </w:tcPr>
          <w:p w:rsidR="00AB4970" w:rsidRPr="005B468E" w:rsidRDefault="00E90E44">
            <w:pPr>
              <w:jc w:val="center"/>
              <w:rPr>
                <w:rFonts w:eastAsiaTheme="minorEastAsia"/>
                <w:noProof/>
                <w:sz w:val="18"/>
                <w:szCs w:val="18"/>
              </w:rPr>
            </w:pPr>
            <w:r w:rsidRPr="005B468E">
              <w:rPr>
                <w:rFonts w:eastAsiaTheme="minorEastAsia"/>
                <w:noProof/>
                <w:sz w:val="18"/>
                <w:szCs w:val="18"/>
              </w:rPr>
              <w:t>L</w:t>
            </w:r>
          </w:p>
        </w:tc>
        <w:tc>
          <w:tcPr>
            <w:tcW w:w="2880" w:type="dxa"/>
            <w:vAlign w:val="center"/>
          </w:tcPr>
          <w:p w:rsidR="00A700C0" w:rsidRPr="005B468E" w:rsidRDefault="00A700C0" w:rsidP="00FD5C4A">
            <w:pPr>
              <w:jc w:val="center"/>
              <w:rPr>
                <w:rFonts w:eastAsiaTheme="minorEastAsia"/>
                <w:noProof/>
                <w:sz w:val="18"/>
                <w:szCs w:val="18"/>
              </w:rPr>
            </w:pPr>
            <w:r w:rsidRPr="005B468E">
              <w:rPr>
                <w:rFonts w:eastAsiaTheme="minorEastAsia"/>
                <w:sz w:val="18"/>
                <w:szCs w:val="18"/>
              </w:rPr>
              <w:t>NdFeB-A-L-289/</w:t>
            </w:r>
            <w:r w:rsidR="00810D0B" w:rsidRPr="005B468E">
              <w:rPr>
                <w:rFonts w:eastAsiaTheme="minorEastAsia"/>
                <w:sz w:val="18"/>
                <w:szCs w:val="18"/>
              </w:rPr>
              <w:t>8</w:t>
            </w:r>
            <w:r w:rsidR="009006ED" w:rsidRPr="005B468E">
              <w:rPr>
                <w:rFonts w:eastAsiaTheme="minorEastAsia"/>
                <w:sz w:val="18"/>
                <w:szCs w:val="18"/>
              </w:rPr>
              <w:t>0</w:t>
            </w:r>
            <w:r w:rsidR="00DF50CC" w:rsidRPr="005B468E">
              <w:rPr>
                <w:rFonts w:eastAsiaTheme="minorEastAsia"/>
                <w:sz w:val="18"/>
                <w:szCs w:val="18"/>
              </w:rPr>
              <w:t xml:space="preserve"> </w:t>
            </w:r>
            <w:r w:rsidRPr="005B468E">
              <w:rPr>
                <w:rFonts w:eastAsiaTheme="minorEastAsia"/>
                <w:sz w:val="18"/>
                <w:szCs w:val="18"/>
              </w:rPr>
              <w:t>P</w:t>
            </w:r>
          </w:p>
        </w:tc>
        <w:tc>
          <w:tcPr>
            <w:tcW w:w="1215" w:type="dxa"/>
            <w:vAlign w:val="center"/>
          </w:tcPr>
          <w:p w:rsidR="00A700C0" w:rsidRPr="005B468E" w:rsidRDefault="00A700C0" w:rsidP="00451939">
            <w:pPr>
              <w:jc w:val="center"/>
              <w:rPr>
                <w:rFonts w:eastAsiaTheme="minorEastAsia"/>
                <w:noProof/>
                <w:sz w:val="18"/>
                <w:szCs w:val="18"/>
              </w:rPr>
            </w:pPr>
            <w:r w:rsidRPr="005B468E">
              <w:rPr>
                <w:rFonts w:eastAsiaTheme="minorEastAsia"/>
                <w:sz w:val="18"/>
                <w:szCs w:val="18"/>
              </w:rPr>
              <w:t>1.25</w:t>
            </w:r>
            <w:r w:rsidR="00451939" w:rsidRPr="005B468E">
              <w:rPr>
                <w:rFonts w:eastAsiaTheme="minorEastAsia"/>
                <w:sz w:val="18"/>
                <w:szCs w:val="18"/>
              </w:rPr>
              <w:t>～</w:t>
            </w:r>
            <w:r w:rsidRPr="005B468E">
              <w:rPr>
                <w:rFonts w:eastAsiaTheme="minorEastAsia"/>
                <w:sz w:val="18"/>
                <w:szCs w:val="18"/>
              </w:rPr>
              <w:t>1.35</w:t>
            </w:r>
          </w:p>
        </w:tc>
        <w:tc>
          <w:tcPr>
            <w:tcW w:w="1215" w:type="dxa"/>
            <w:vAlign w:val="center"/>
          </w:tcPr>
          <w:p w:rsidR="00A700C0" w:rsidRPr="005B468E" w:rsidRDefault="00A700C0" w:rsidP="00A700C0">
            <w:pPr>
              <w:jc w:val="center"/>
              <w:rPr>
                <w:rFonts w:eastAsiaTheme="minorEastAsia"/>
                <w:noProof/>
                <w:sz w:val="18"/>
                <w:szCs w:val="18"/>
              </w:rPr>
            </w:pPr>
            <w:r w:rsidRPr="005B468E">
              <w:rPr>
                <w:rFonts w:eastAsiaTheme="minorEastAsia"/>
                <w:sz w:val="18"/>
                <w:szCs w:val="18"/>
              </w:rPr>
              <w:t>800</w:t>
            </w:r>
            <w:r w:rsidR="00451939" w:rsidRPr="005B468E">
              <w:rPr>
                <w:rFonts w:eastAsiaTheme="minorEastAsia"/>
                <w:sz w:val="18"/>
                <w:szCs w:val="18"/>
              </w:rPr>
              <w:t>～</w:t>
            </w:r>
            <w:r w:rsidR="00E90E44" w:rsidRPr="005B468E">
              <w:rPr>
                <w:rFonts w:eastAsiaTheme="minorEastAsia"/>
                <w:sz w:val="18"/>
                <w:szCs w:val="18"/>
              </w:rPr>
              <w:t>10</w:t>
            </w:r>
            <w:r w:rsidR="009A1281" w:rsidRPr="005B468E">
              <w:rPr>
                <w:rFonts w:eastAsiaTheme="minorEastAsia"/>
                <w:sz w:val="18"/>
                <w:szCs w:val="18"/>
              </w:rPr>
              <w:t>80</w:t>
            </w:r>
          </w:p>
        </w:tc>
        <w:tc>
          <w:tcPr>
            <w:tcW w:w="1215" w:type="dxa"/>
            <w:vAlign w:val="center"/>
          </w:tcPr>
          <w:p w:rsidR="00A700C0" w:rsidRPr="005B468E" w:rsidRDefault="009A1281" w:rsidP="00A700C0">
            <w:pPr>
              <w:jc w:val="center"/>
              <w:rPr>
                <w:rFonts w:eastAsiaTheme="minorEastAsia"/>
                <w:noProof/>
                <w:sz w:val="18"/>
                <w:szCs w:val="18"/>
              </w:rPr>
            </w:pPr>
            <w:r w:rsidRPr="005B468E">
              <w:rPr>
                <w:rFonts w:eastAsiaTheme="minorEastAsia"/>
                <w:sz w:val="18"/>
                <w:szCs w:val="18"/>
              </w:rPr>
              <w:t>600</w:t>
            </w:r>
            <w:r w:rsidR="00451939" w:rsidRPr="005B468E">
              <w:rPr>
                <w:rFonts w:eastAsiaTheme="minorEastAsia"/>
                <w:sz w:val="18"/>
                <w:szCs w:val="18"/>
              </w:rPr>
              <w:t>～</w:t>
            </w:r>
            <w:r w:rsidR="00E90E44" w:rsidRPr="005B468E">
              <w:rPr>
                <w:rFonts w:eastAsiaTheme="minorEastAsia"/>
                <w:sz w:val="18"/>
                <w:szCs w:val="18"/>
              </w:rPr>
              <w:t>8</w:t>
            </w:r>
            <w:r w:rsidRPr="005B468E">
              <w:rPr>
                <w:rFonts w:eastAsiaTheme="minorEastAsia"/>
                <w:sz w:val="18"/>
                <w:szCs w:val="18"/>
              </w:rPr>
              <w:t>40</w:t>
            </w:r>
          </w:p>
        </w:tc>
        <w:tc>
          <w:tcPr>
            <w:tcW w:w="1215" w:type="dxa"/>
            <w:tcBorders>
              <w:right w:val="single" w:sz="12" w:space="0" w:color="auto"/>
            </w:tcBorders>
            <w:vAlign w:val="center"/>
          </w:tcPr>
          <w:p w:rsidR="00A700C0" w:rsidRPr="005B468E" w:rsidRDefault="00A700C0" w:rsidP="00A700C0">
            <w:pPr>
              <w:jc w:val="center"/>
              <w:rPr>
                <w:rFonts w:eastAsiaTheme="minorEastAsia"/>
                <w:noProof/>
                <w:sz w:val="18"/>
                <w:szCs w:val="18"/>
              </w:rPr>
            </w:pPr>
            <w:r w:rsidRPr="005B468E">
              <w:rPr>
                <w:rFonts w:eastAsiaTheme="minorEastAsia"/>
                <w:sz w:val="18"/>
                <w:szCs w:val="18"/>
              </w:rPr>
              <w:t>279</w:t>
            </w:r>
            <w:r w:rsidR="00451939" w:rsidRPr="005B468E">
              <w:rPr>
                <w:rFonts w:eastAsiaTheme="minorEastAsia"/>
                <w:sz w:val="18"/>
                <w:szCs w:val="18"/>
              </w:rPr>
              <w:t>～</w:t>
            </w:r>
            <w:r w:rsidRPr="005B468E">
              <w:rPr>
                <w:rFonts w:eastAsiaTheme="minorEastAsia"/>
                <w:sz w:val="18"/>
                <w:szCs w:val="18"/>
              </w:rPr>
              <w:t>299</w:t>
            </w:r>
          </w:p>
        </w:tc>
      </w:tr>
      <w:tr w:rsidR="00A700C0" w:rsidRPr="005B468E" w:rsidTr="00D43797">
        <w:trPr>
          <w:jc w:val="center"/>
        </w:trPr>
        <w:tc>
          <w:tcPr>
            <w:tcW w:w="540" w:type="dxa"/>
            <w:vMerge w:val="restart"/>
            <w:tcBorders>
              <w:top w:val="single" w:sz="6" w:space="0" w:color="auto"/>
              <w:left w:val="single" w:sz="12" w:space="0" w:color="auto"/>
              <w:bottom w:val="single" w:sz="6" w:space="0" w:color="auto"/>
              <w:right w:val="single" w:sz="6" w:space="0" w:color="auto"/>
            </w:tcBorders>
            <w:vAlign w:val="center"/>
          </w:tcPr>
          <w:p w:rsidR="00A700C0" w:rsidRPr="005B468E" w:rsidRDefault="00A700C0" w:rsidP="00A700C0">
            <w:pPr>
              <w:jc w:val="center"/>
              <w:rPr>
                <w:rFonts w:eastAsiaTheme="minorEastAsia"/>
                <w:noProof/>
                <w:sz w:val="18"/>
                <w:szCs w:val="18"/>
              </w:rPr>
            </w:pPr>
            <w:r w:rsidRPr="005B468E">
              <w:rPr>
                <w:rFonts w:eastAsiaTheme="minorEastAsia"/>
                <w:noProof/>
                <w:sz w:val="18"/>
                <w:szCs w:val="18"/>
              </w:rPr>
              <w:t>M</w:t>
            </w:r>
          </w:p>
        </w:tc>
        <w:tc>
          <w:tcPr>
            <w:tcW w:w="2880" w:type="dxa"/>
            <w:vAlign w:val="center"/>
          </w:tcPr>
          <w:p w:rsidR="00A700C0" w:rsidRPr="005B468E" w:rsidRDefault="00A700C0" w:rsidP="0067365A">
            <w:pPr>
              <w:jc w:val="center"/>
              <w:rPr>
                <w:rFonts w:eastAsiaTheme="minorEastAsia"/>
                <w:noProof/>
                <w:sz w:val="18"/>
                <w:szCs w:val="18"/>
              </w:rPr>
            </w:pPr>
            <w:r w:rsidRPr="005B468E">
              <w:rPr>
                <w:rFonts w:eastAsiaTheme="minorEastAsia"/>
                <w:sz w:val="18"/>
                <w:szCs w:val="18"/>
              </w:rPr>
              <w:t>NdFeB-A-M-</w:t>
            </w:r>
            <w:r w:rsidR="00DF50CC" w:rsidRPr="005B468E">
              <w:rPr>
                <w:rFonts w:eastAsiaTheme="minorEastAsia"/>
                <w:sz w:val="18"/>
                <w:szCs w:val="18"/>
              </w:rPr>
              <w:t>307</w:t>
            </w:r>
            <w:r w:rsidRPr="005B468E">
              <w:rPr>
                <w:rFonts w:eastAsiaTheme="minorEastAsia"/>
                <w:sz w:val="18"/>
                <w:szCs w:val="18"/>
              </w:rPr>
              <w:t>/1</w:t>
            </w:r>
            <w:r w:rsidR="00FD19AD" w:rsidRPr="005B468E">
              <w:rPr>
                <w:rFonts w:eastAsiaTheme="minorEastAsia"/>
                <w:sz w:val="18"/>
                <w:szCs w:val="18"/>
              </w:rPr>
              <w:t>00</w:t>
            </w:r>
            <w:r w:rsidR="00DF50CC" w:rsidRPr="005B468E">
              <w:rPr>
                <w:rFonts w:eastAsiaTheme="minorEastAsia"/>
                <w:sz w:val="18"/>
                <w:szCs w:val="18"/>
              </w:rPr>
              <w:t xml:space="preserve"> </w:t>
            </w:r>
            <w:r w:rsidRPr="005B468E">
              <w:rPr>
                <w:rFonts w:eastAsiaTheme="minorEastAsia"/>
                <w:sz w:val="18"/>
                <w:szCs w:val="18"/>
              </w:rPr>
              <w:t>H</w:t>
            </w:r>
          </w:p>
        </w:tc>
        <w:tc>
          <w:tcPr>
            <w:tcW w:w="1215" w:type="dxa"/>
            <w:vAlign w:val="center"/>
          </w:tcPr>
          <w:p w:rsidR="00A700C0" w:rsidRPr="005B468E" w:rsidRDefault="00A700C0" w:rsidP="00A700C0">
            <w:pPr>
              <w:jc w:val="center"/>
              <w:rPr>
                <w:rFonts w:eastAsiaTheme="minorEastAsia"/>
                <w:noProof/>
                <w:sz w:val="18"/>
                <w:szCs w:val="18"/>
              </w:rPr>
            </w:pPr>
            <w:r w:rsidRPr="005B468E">
              <w:rPr>
                <w:rFonts w:eastAsiaTheme="minorEastAsia"/>
                <w:sz w:val="18"/>
                <w:szCs w:val="18"/>
              </w:rPr>
              <w:t>1.30</w:t>
            </w:r>
            <w:r w:rsidR="00451939" w:rsidRPr="005B468E">
              <w:rPr>
                <w:rFonts w:eastAsiaTheme="minorEastAsia"/>
                <w:sz w:val="18"/>
                <w:szCs w:val="18"/>
              </w:rPr>
              <w:t>～</w:t>
            </w:r>
            <w:r w:rsidRPr="005B468E">
              <w:rPr>
                <w:rFonts w:eastAsiaTheme="minorEastAsia"/>
                <w:sz w:val="18"/>
                <w:szCs w:val="18"/>
              </w:rPr>
              <w:t>1.40</w:t>
            </w:r>
          </w:p>
        </w:tc>
        <w:tc>
          <w:tcPr>
            <w:tcW w:w="1215" w:type="dxa"/>
            <w:vAlign w:val="center"/>
          </w:tcPr>
          <w:p w:rsidR="00A700C0" w:rsidRPr="005B468E" w:rsidRDefault="009A1281" w:rsidP="00A700C0">
            <w:pPr>
              <w:jc w:val="center"/>
              <w:rPr>
                <w:rFonts w:eastAsiaTheme="minorEastAsia"/>
                <w:noProof/>
                <w:sz w:val="18"/>
                <w:szCs w:val="18"/>
              </w:rPr>
            </w:pPr>
            <w:r w:rsidRPr="005B468E">
              <w:rPr>
                <w:rFonts w:eastAsiaTheme="minorEastAsia"/>
                <w:sz w:val="18"/>
                <w:szCs w:val="18"/>
              </w:rPr>
              <w:t>1000</w:t>
            </w:r>
            <w:r w:rsidR="00451939" w:rsidRPr="005B468E">
              <w:rPr>
                <w:rFonts w:eastAsiaTheme="minorEastAsia"/>
                <w:sz w:val="18"/>
                <w:szCs w:val="18"/>
              </w:rPr>
              <w:t>～</w:t>
            </w:r>
            <w:r w:rsidR="00A700C0" w:rsidRPr="005B468E">
              <w:rPr>
                <w:rFonts w:eastAsiaTheme="minorEastAsia"/>
                <w:sz w:val="18"/>
                <w:szCs w:val="18"/>
              </w:rPr>
              <w:t>12</w:t>
            </w:r>
            <w:r w:rsidRPr="005B468E">
              <w:rPr>
                <w:rFonts w:eastAsiaTheme="minorEastAsia"/>
                <w:sz w:val="18"/>
                <w:szCs w:val="18"/>
              </w:rPr>
              <w:t>40</w:t>
            </w:r>
          </w:p>
        </w:tc>
        <w:tc>
          <w:tcPr>
            <w:tcW w:w="1215" w:type="dxa"/>
            <w:vAlign w:val="center"/>
          </w:tcPr>
          <w:p w:rsidR="00A700C0" w:rsidRPr="005B468E" w:rsidRDefault="00B63A7A" w:rsidP="00A700C0">
            <w:pPr>
              <w:jc w:val="center"/>
              <w:rPr>
                <w:rFonts w:eastAsiaTheme="minorEastAsia"/>
                <w:noProof/>
                <w:sz w:val="18"/>
                <w:szCs w:val="18"/>
              </w:rPr>
            </w:pPr>
            <w:r w:rsidRPr="005B468E">
              <w:rPr>
                <w:rFonts w:eastAsiaTheme="minorEastAsia"/>
                <w:sz w:val="18"/>
                <w:szCs w:val="18"/>
              </w:rPr>
              <w:t>660</w:t>
            </w:r>
            <w:r w:rsidR="00451939" w:rsidRPr="005B468E">
              <w:rPr>
                <w:rFonts w:eastAsiaTheme="minorEastAsia"/>
                <w:sz w:val="18"/>
                <w:szCs w:val="18"/>
              </w:rPr>
              <w:t>～</w:t>
            </w:r>
            <w:r w:rsidR="00A700C0" w:rsidRPr="005B468E">
              <w:rPr>
                <w:rFonts w:eastAsiaTheme="minorEastAsia"/>
                <w:sz w:val="18"/>
                <w:szCs w:val="18"/>
              </w:rPr>
              <w:t>8</w:t>
            </w:r>
            <w:r w:rsidR="009A1281" w:rsidRPr="005B468E">
              <w:rPr>
                <w:rFonts w:eastAsiaTheme="minorEastAsia"/>
                <w:sz w:val="18"/>
                <w:szCs w:val="18"/>
              </w:rPr>
              <w:t>70</w:t>
            </w:r>
          </w:p>
        </w:tc>
        <w:tc>
          <w:tcPr>
            <w:tcW w:w="1215" w:type="dxa"/>
            <w:tcBorders>
              <w:right w:val="single" w:sz="12" w:space="0" w:color="auto"/>
            </w:tcBorders>
            <w:vAlign w:val="center"/>
          </w:tcPr>
          <w:p w:rsidR="00A700C0" w:rsidRPr="005B468E" w:rsidRDefault="00A700C0" w:rsidP="00A700C0">
            <w:pPr>
              <w:jc w:val="center"/>
              <w:rPr>
                <w:rFonts w:eastAsiaTheme="minorEastAsia"/>
                <w:noProof/>
                <w:sz w:val="18"/>
                <w:szCs w:val="18"/>
              </w:rPr>
            </w:pPr>
            <w:r w:rsidRPr="005B468E">
              <w:rPr>
                <w:rFonts w:eastAsiaTheme="minorEastAsia"/>
                <w:sz w:val="18"/>
                <w:szCs w:val="18"/>
              </w:rPr>
              <w:t>279</w:t>
            </w:r>
            <w:r w:rsidR="00451939" w:rsidRPr="005B468E">
              <w:rPr>
                <w:rFonts w:eastAsiaTheme="minorEastAsia"/>
                <w:sz w:val="18"/>
                <w:szCs w:val="18"/>
              </w:rPr>
              <w:t>～</w:t>
            </w:r>
            <w:r w:rsidRPr="005B468E">
              <w:rPr>
                <w:rFonts w:eastAsiaTheme="minorEastAsia"/>
                <w:sz w:val="18"/>
                <w:szCs w:val="18"/>
              </w:rPr>
              <w:t>3</w:t>
            </w:r>
            <w:r w:rsidR="00B63A7A" w:rsidRPr="005B468E">
              <w:rPr>
                <w:rFonts w:eastAsiaTheme="minorEastAsia"/>
                <w:sz w:val="18"/>
                <w:szCs w:val="18"/>
              </w:rPr>
              <w:t>35</w:t>
            </w:r>
          </w:p>
        </w:tc>
      </w:tr>
      <w:tr w:rsidR="00A700C0" w:rsidRPr="005B468E" w:rsidTr="00D43797">
        <w:trPr>
          <w:jc w:val="center"/>
        </w:trPr>
        <w:tc>
          <w:tcPr>
            <w:tcW w:w="540" w:type="dxa"/>
            <w:vMerge/>
            <w:tcBorders>
              <w:top w:val="single" w:sz="6" w:space="0" w:color="auto"/>
              <w:left w:val="single" w:sz="12" w:space="0" w:color="auto"/>
              <w:bottom w:val="single" w:sz="6" w:space="0" w:color="auto"/>
              <w:right w:val="single" w:sz="6" w:space="0" w:color="auto"/>
            </w:tcBorders>
          </w:tcPr>
          <w:p w:rsidR="00A700C0" w:rsidRPr="005B468E" w:rsidRDefault="00A700C0" w:rsidP="00A700C0">
            <w:pPr>
              <w:rPr>
                <w:rFonts w:eastAsiaTheme="minorEastAsia"/>
                <w:noProof/>
                <w:sz w:val="18"/>
                <w:szCs w:val="18"/>
              </w:rPr>
            </w:pPr>
          </w:p>
        </w:tc>
        <w:tc>
          <w:tcPr>
            <w:tcW w:w="2880" w:type="dxa"/>
            <w:vAlign w:val="center"/>
          </w:tcPr>
          <w:p w:rsidR="00A700C0" w:rsidRPr="005B468E" w:rsidRDefault="00A700C0" w:rsidP="0067365A">
            <w:pPr>
              <w:jc w:val="center"/>
              <w:rPr>
                <w:rFonts w:eastAsiaTheme="minorEastAsia"/>
                <w:noProof/>
                <w:sz w:val="18"/>
                <w:szCs w:val="18"/>
              </w:rPr>
            </w:pPr>
            <w:r w:rsidRPr="005B468E">
              <w:rPr>
                <w:rFonts w:eastAsiaTheme="minorEastAsia"/>
                <w:sz w:val="18"/>
                <w:szCs w:val="18"/>
              </w:rPr>
              <w:t>NdFeB-A-M-</w:t>
            </w:r>
            <w:r w:rsidR="00DF50CC" w:rsidRPr="005B468E">
              <w:rPr>
                <w:rFonts w:eastAsiaTheme="minorEastAsia"/>
                <w:sz w:val="18"/>
                <w:szCs w:val="18"/>
              </w:rPr>
              <w:t>303</w:t>
            </w:r>
            <w:r w:rsidRPr="005B468E">
              <w:rPr>
                <w:rFonts w:eastAsiaTheme="minorEastAsia"/>
                <w:sz w:val="18"/>
                <w:szCs w:val="18"/>
              </w:rPr>
              <w:t>/1</w:t>
            </w:r>
            <w:r w:rsidR="00FD19AD" w:rsidRPr="005B468E">
              <w:rPr>
                <w:rFonts w:eastAsiaTheme="minorEastAsia"/>
                <w:sz w:val="18"/>
                <w:szCs w:val="18"/>
              </w:rPr>
              <w:t>08</w:t>
            </w:r>
            <w:r w:rsidR="00DF50CC" w:rsidRPr="005B468E">
              <w:rPr>
                <w:rFonts w:eastAsiaTheme="minorEastAsia"/>
                <w:sz w:val="18"/>
                <w:szCs w:val="18"/>
              </w:rPr>
              <w:t xml:space="preserve"> </w:t>
            </w:r>
            <w:r w:rsidRPr="005B468E">
              <w:rPr>
                <w:rFonts w:eastAsiaTheme="minorEastAsia"/>
                <w:sz w:val="18"/>
                <w:szCs w:val="18"/>
              </w:rPr>
              <w:t>P</w:t>
            </w:r>
          </w:p>
        </w:tc>
        <w:tc>
          <w:tcPr>
            <w:tcW w:w="1215" w:type="dxa"/>
            <w:vAlign w:val="center"/>
          </w:tcPr>
          <w:p w:rsidR="00A700C0" w:rsidRPr="005B468E" w:rsidRDefault="00A700C0" w:rsidP="00A700C0">
            <w:pPr>
              <w:jc w:val="center"/>
              <w:rPr>
                <w:rFonts w:eastAsiaTheme="minorEastAsia"/>
                <w:noProof/>
                <w:sz w:val="18"/>
                <w:szCs w:val="18"/>
              </w:rPr>
            </w:pPr>
            <w:r w:rsidRPr="005B468E">
              <w:rPr>
                <w:rFonts w:eastAsiaTheme="minorEastAsia"/>
                <w:sz w:val="18"/>
                <w:szCs w:val="18"/>
              </w:rPr>
              <w:t>1.26</w:t>
            </w:r>
            <w:r w:rsidR="00451939" w:rsidRPr="005B468E">
              <w:rPr>
                <w:rFonts w:eastAsiaTheme="minorEastAsia"/>
                <w:sz w:val="18"/>
                <w:szCs w:val="18"/>
              </w:rPr>
              <w:t>～</w:t>
            </w:r>
            <w:r w:rsidRPr="005B468E">
              <w:rPr>
                <w:rFonts w:eastAsiaTheme="minorEastAsia"/>
                <w:sz w:val="18"/>
                <w:szCs w:val="18"/>
              </w:rPr>
              <w:t>1.36</w:t>
            </w:r>
          </w:p>
        </w:tc>
        <w:tc>
          <w:tcPr>
            <w:tcW w:w="1215" w:type="dxa"/>
            <w:vAlign w:val="center"/>
          </w:tcPr>
          <w:p w:rsidR="00A700C0" w:rsidRPr="005B468E" w:rsidRDefault="00A700C0" w:rsidP="00A700C0">
            <w:pPr>
              <w:jc w:val="center"/>
              <w:rPr>
                <w:rFonts w:eastAsiaTheme="minorEastAsia"/>
                <w:noProof/>
                <w:sz w:val="18"/>
                <w:szCs w:val="18"/>
              </w:rPr>
            </w:pPr>
            <w:r w:rsidRPr="005B468E">
              <w:rPr>
                <w:rFonts w:eastAsiaTheme="minorEastAsia"/>
                <w:sz w:val="18"/>
                <w:szCs w:val="18"/>
              </w:rPr>
              <w:t>10</w:t>
            </w:r>
            <w:r w:rsidR="009A1281" w:rsidRPr="005B468E">
              <w:rPr>
                <w:rFonts w:eastAsiaTheme="minorEastAsia"/>
                <w:sz w:val="18"/>
                <w:szCs w:val="18"/>
              </w:rPr>
              <w:t>80</w:t>
            </w:r>
            <w:r w:rsidR="00451939" w:rsidRPr="005B468E">
              <w:rPr>
                <w:rFonts w:eastAsiaTheme="minorEastAsia"/>
                <w:sz w:val="18"/>
                <w:szCs w:val="18"/>
              </w:rPr>
              <w:t>～</w:t>
            </w:r>
            <w:r w:rsidRPr="005B468E">
              <w:rPr>
                <w:rFonts w:eastAsiaTheme="minorEastAsia"/>
                <w:sz w:val="18"/>
                <w:szCs w:val="18"/>
              </w:rPr>
              <w:t>1</w:t>
            </w:r>
            <w:r w:rsidR="00B63A7A" w:rsidRPr="005B468E">
              <w:rPr>
                <w:rFonts w:eastAsiaTheme="minorEastAsia"/>
                <w:sz w:val="18"/>
                <w:szCs w:val="18"/>
              </w:rPr>
              <w:t>3</w:t>
            </w:r>
            <w:r w:rsidR="009A1281" w:rsidRPr="005B468E">
              <w:rPr>
                <w:rFonts w:eastAsiaTheme="minorEastAsia"/>
                <w:sz w:val="18"/>
                <w:szCs w:val="18"/>
              </w:rPr>
              <w:t>20</w:t>
            </w:r>
          </w:p>
        </w:tc>
        <w:tc>
          <w:tcPr>
            <w:tcW w:w="1215" w:type="dxa"/>
            <w:vAlign w:val="center"/>
          </w:tcPr>
          <w:p w:rsidR="00A700C0" w:rsidRPr="005B468E" w:rsidRDefault="00A700C0" w:rsidP="00A700C0">
            <w:pPr>
              <w:jc w:val="center"/>
              <w:rPr>
                <w:rFonts w:eastAsiaTheme="minorEastAsia"/>
                <w:noProof/>
                <w:sz w:val="18"/>
                <w:szCs w:val="18"/>
              </w:rPr>
            </w:pPr>
            <w:r w:rsidRPr="005B468E">
              <w:rPr>
                <w:rFonts w:eastAsiaTheme="minorEastAsia"/>
                <w:sz w:val="18"/>
                <w:szCs w:val="18"/>
              </w:rPr>
              <w:t>70</w:t>
            </w:r>
            <w:r w:rsidR="009A1281" w:rsidRPr="005B468E">
              <w:rPr>
                <w:rFonts w:eastAsiaTheme="minorEastAsia"/>
                <w:sz w:val="18"/>
                <w:szCs w:val="18"/>
              </w:rPr>
              <w:t>0</w:t>
            </w:r>
            <w:r w:rsidR="00451939" w:rsidRPr="005B468E">
              <w:rPr>
                <w:rFonts w:eastAsiaTheme="minorEastAsia"/>
                <w:sz w:val="18"/>
                <w:szCs w:val="18"/>
              </w:rPr>
              <w:t>～</w:t>
            </w:r>
            <w:r w:rsidR="00B63A7A" w:rsidRPr="005B468E">
              <w:rPr>
                <w:rFonts w:eastAsiaTheme="minorEastAsia"/>
                <w:sz w:val="18"/>
                <w:szCs w:val="18"/>
              </w:rPr>
              <w:t>9</w:t>
            </w:r>
            <w:r w:rsidRPr="005B468E">
              <w:rPr>
                <w:rFonts w:eastAsiaTheme="minorEastAsia"/>
                <w:sz w:val="18"/>
                <w:szCs w:val="18"/>
              </w:rPr>
              <w:t>8</w:t>
            </w:r>
            <w:r w:rsidR="009A1281" w:rsidRPr="005B468E">
              <w:rPr>
                <w:rFonts w:eastAsiaTheme="minorEastAsia"/>
                <w:sz w:val="18"/>
                <w:szCs w:val="18"/>
              </w:rPr>
              <w:t>0</w:t>
            </w:r>
          </w:p>
        </w:tc>
        <w:tc>
          <w:tcPr>
            <w:tcW w:w="1215" w:type="dxa"/>
            <w:tcBorders>
              <w:right w:val="single" w:sz="12" w:space="0" w:color="auto"/>
            </w:tcBorders>
            <w:vAlign w:val="center"/>
          </w:tcPr>
          <w:p w:rsidR="00A700C0" w:rsidRPr="005B468E" w:rsidRDefault="00A700C0" w:rsidP="00A700C0">
            <w:pPr>
              <w:jc w:val="center"/>
              <w:rPr>
                <w:rFonts w:eastAsiaTheme="minorEastAsia"/>
                <w:noProof/>
                <w:sz w:val="18"/>
                <w:szCs w:val="18"/>
              </w:rPr>
            </w:pPr>
            <w:r w:rsidRPr="005B468E">
              <w:rPr>
                <w:rFonts w:eastAsiaTheme="minorEastAsia"/>
                <w:sz w:val="18"/>
                <w:szCs w:val="18"/>
              </w:rPr>
              <w:t>295</w:t>
            </w:r>
            <w:r w:rsidR="00451939" w:rsidRPr="005B468E">
              <w:rPr>
                <w:rFonts w:eastAsiaTheme="minorEastAsia"/>
                <w:sz w:val="18"/>
                <w:szCs w:val="18"/>
              </w:rPr>
              <w:t>～</w:t>
            </w:r>
            <w:r w:rsidRPr="005B468E">
              <w:rPr>
                <w:rFonts w:eastAsiaTheme="minorEastAsia"/>
                <w:sz w:val="18"/>
                <w:szCs w:val="18"/>
              </w:rPr>
              <w:t>311</w:t>
            </w:r>
          </w:p>
        </w:tc>
      </w:tr>
      <w:tr w:rsidR="00A700C0" w:rsidRPr="005B468E" w:rsidTr="00D43797">
        <w:trPr>
          <w:jc w:val="center"/>
        </w:trPr>
        <w:tc>
          <w:tcPr>
            <w:tcW w:w="540" w:type="dxa"/>
            <w:vMerge w:val="restart"/>
            <w:tcBorders>
              <w:top w:val="single" w:sz="6" w:space="0" w:color="auto"/>
              <w:left w:val="single" w:sz="12" w:space="0" w:color="auto"/>
              <w:bottom w:val="single" w:sz="6" w:space="0" w:color="auto"/>
              <w:right w:val="single" w:sz="6" w:space="0" w:color="auto"/>
            </w:tcBorders>
            <w:vAlign w:val="center"/>
          </w:tcPr>
          <w:p w:rsidR="00A700C0" w:rsidRPr="005B468E" w:rsidRDefault="00A700C0" w:rsidP="00A700C0">
            <w:pPr>
              <w:jc w:val="center"/>
              <w:rPr>
                <w:rFonts w:eastAsiaTheme="minorEastAsia"/>
                <w:noProof/>
                <w:sz w:val="18"/>
                <w:szCs w:val="18"/>
              </w:rPr>
            </w:pPr>
            <w:r w:rsidRPr="005B468E">
              <w:rPr>
                <w:rFonts w:eastAsiaTheme="minorEastAsia"/>
                <w:noProof/>
                <w:sz w:val="18"/>
                <w:szCs w:val="18"/>
              </w:rPr>
              <w:t>H</w:t>
            </w:r>
          </w:p>
        </w:tc>
        <w:tc>
          <w:tcPr>
            <w:tcW w:w="2880" w:type="dxa"/>
            <w:vAlign w:val="center"/>
          </w:tcPr>
          <w:p w:rsidR="00A700C0" w:rsidRPr="005B468E" w:rsidRDefault="00A700C0" w:rsidP="0067365A">
            <w:pPr>
              <w:jc w:val="center"/>
              <w:rPr>
                <w:rFonts w:eastAsiaTheme="minorEastAsia"/>
                <w:noProof/>
                <w:sz w:val="18"/>
                <w:szCs w:val="18"/>
              </w:rPr>
            </w:pPr>
            <w:r w:rsidRPr="005B468E">
              <w:rPr>
                <w:rFonts w:eastAsiaTheme="minorEastAsia"/>
                <w:sz w:val="18"/>
                <w:szCs w:val="18"/>
              </w:rPr>
              <w:t>NdFeB-A-H-2</w:t>
            </w:r>
            <w:r w:rsidR="00DF50CC" w:rsidRPr="005B468E">
              <w:rPr>
                <w:rFonts w:eastAsiaTheme="minorEastAsia"/>
                <w:sz w:val="18"/>
                <w:szCs w:val="18"/>
              </w:rPr>
              <w:t>7</w:t>
            </w:r>
            <w:r w:rsidRPr="005B468E">
              <w:rPr>
                <w:rFonts w:eastAsiaTheme="minorEastAsia"/>
                <w:sz w:val="18"/>
                <w:szCs w:val="18"/>
              </w:rPr>
              <w:t>9/1</w:t>
            </w:r>
            <w:r w:rsidR="00FD19AD" w:rsidRPr="005B468E">
              <w:rPr>
                <w:rFonts w:eastAsiaTheme="minorEastAsia"/>
                <w:sz w:val="18"/>
                <w:szCs w:val="18"/>
              </w:rPr>
              <w:t>2</w:t>
            </w:r>
            <w:r w:rsidR="002E0134" w:rsidRPr="005B468E">
              <w:rPr>
                <w:rFonts w:eastAsiaTheme="minorEastAsia"/>
                <w:sz w:val="18"/>
                <w:szCs w:val="18"/>
              </w:rPr>
              <w:t>4</w:t>
            </w:r>
            <w:r w:rsidR="00DF50CC" w:rsidRPr="005B468E">
              <w:rPr>
                <w:rFonts w:eastAsiaTheme="minorEastAsia"/>
                <w:sz w:val="18"/>
                <w:szCs w:val="18"/>
              </w:rPr>
              <w:t xml:space="preserve"> </w:t>
            </w:r>
            <w:r w:rsidRPr="005B468E">
              <w:rPr>
                <w:rFonts w:eastAsiaTheme="minorEastAsia"/>
                <w:sz w:val="18"/>
                <w:szCs w:val="18"/>
              </w:rPr>
              <w:t>H</w:t>
            </w:r>
          </w:p>
        </w:tc>
        <w:tc>
          <w:tcPr>
            <w:tcW w:w="1215" w:type="dxa"/>
            <w:vAlign w:val="center"/>
          </w:tcPr>
          <w:p w:rsidR="00A700C0" w:rsidRPr="005B468E" w:rsidRDefault="00A700C0" w:rsidP="00A700C0">
            <w:pPr>
              <w:jc w:val="center"/>
              <w:rPr>
                <w:rFonts w:eastAsiaTheme="minorEastAsia"/>
                <w:noProof/>
                <w:sz w:val="18"/>
                <w:szCs w:val="18"/>
              </w:rPr>
            </w:pPr>
            <w:r w:rsidRPr="005B468E">
              <w:rPr>
                <w:rFonts w:eastAsiaTheme="minorEastAsia"/>
                <w:sz w:val="18"/>
                <w:szCs w:val="18"/>
              </w:rPr>
              <w:t>1.20</w:t>
            </w:r>
            <w:r w:rsidR="00451939" w:rsidRPr="005B468E">
              <w:rPr>
                <w:rFonts w:eastAsiaTheme="minorEastAsia"/>
                <w:sz w:val="18"/>
                <w:szCs w:val="18"/>
              </w:rPr>
              <w:t>～</w:t>
            </w:r>
            <w:r w:rsidRPr="005B468E">
              <w:rPr>
                <w:rFonts w:eastAsiaTheme="minorEastAsia"/>
                <w:sz w:val="18"/>
                <w:szCs w:val="18"/>
              </w:rPr>
              <w:t>1.30</w:t>
            </w:r>
          </w:p>
        </w:tc>
        <w:tc>
          <w:tcPr>
            <w:tcW w:w="1215" w:type="dxa"/>
            <w:vAlign w:val="center"/>
          </w:tcPr>
          <w:p w:rsidR="00A700C0" w:rsidRPr="005B468E" w:rsidRDefault="00A700C0" w:rsidP="00A700C0">
            <w:pPr>
              <w:jc w:val="center"/>
              <w:rPr>
                <w:rFonts w:eastAsiaTheme="minorEastAsia"/>
                <w:noProof/>
                <w:sz w:val="18"/>
                <w:szCs w:val="18"/>
              </w:rPr>
            </w:pPr>
            <w:r w:rsidRPr="005B468E">
              <w:rPr>
                <w:rFonts w:eastAsiaTheme="minorEastAsia"/>
                <w:sz w:val="18"/>
                <w:szCs w:val="18"/>
              </w:rPr>
              <w:t>12</w:t>
            </w:r>
            <w:r w:rsidR="009A1281" w:rsidRPr="005B468E">
              <w:rPr>
                <w:rFonts w:eastAsiaTheme="minorEastAsia"/>
                <w:sz w:val="18"/>
                <w:szCs w:val="18"/>
              </w:rPr>
              <w:t>40</w:t>
            </w:r>
            <w:r w:rsidR="00451939" w:rsidRPr="005B468E">
              <w:rPr>
                <w:rFonts w:eastAsiaTheme="minorEastAsia"/>
                <w:sz w:val="18"/>
                <w:szCs w:val="18"/>
              </w:rPr>
              <w:t>～</w:t>
            </w:r>
            <w:r w:rsidRPr="005B468E">
              <w:rPr>
                <w:rFonts w:eastAsiaTheme="minorEastAsia"/>
                <w:sz w:val="18"/>
                <w:szCs w:val="18"/>
              </w:rPr>
              <w:t>14</w:t>
            </w:r>
            <w:r w:rsidR="009A1281" w:rsidRPr="005B468E">
              <w:rPr>
                <w:rFonts w:eastAsiaTheme="minorEastAsia"/>
                <w:sz w:val="18"/>
                <w:szCs w:val="18"/>
              </w:rPr>
              <w:t>40</w:t>
            </w:r>
          </w:p>
        </w:tc>
        <w:tc>
          <w:tcPr>
            <w:tcW w:w="1215" w:type="dxa"/>
            <w:vAlign w:val="center"/>
          </w:tcPr>
          <w:p w:rsidR="00A700C0" w:rsidRPr="005B468E" w:rsidRDefault="00A700C0" w:rsidP="00A700C0">
            <w:pPr>
              <w:jc w:val="center"/>
              <w:rPr>
                <w:rFonts w:eastAsiaTheme="minorEastAsia"/>
                <w:noProof/>
                <w:sz w:val="18"/>
                <w:szCs w:val="18"/>
              </w:rPr>
            </w:pPr>
            <w:r w:rsidRPr="005B468E">
              <w:rPr>
                <w:rFonts w:eastAsiaTheme="minorEastAsia"/>
                <w:sz w:val="18"/>
                <w:szCs w:val="18"/>
              </w:rPr>
              <w:t>8</w:t>
            </w:r>
            <w:r w:rsidR="009A1281" w:rsidRPr="005B468E">
              <w:rPr>
                <w:rFonts w:eastAsiaTheme="minorEastAsia"/>
                <w:sz w:val="18"/>
                <w:szCs w:val="18"/>
              </w:rPr>
              <w:t>70</w:t>
            </w:r>
            <w:r w:rsidR="00451939" w:rsidRPr="005B468E">
              <w:rPr>
                <w:rFonts w:eastAsiaTheme="minorEastAsia"/>
                <w:sz w:val="18"/>
                <w:szCs w:val="18"/>
              </w:rPr>
              <w:t>～</w:t>
            </w:r>
            <w:r w:rsidRPr="005B468E">
              <w:rPr>
                <w:rFonts w:eastAsiaTheme="minorEastAsia"/>
                <w:sz w:val="18"/>
                <w:szCs w:val="18"/>
              </w:rPr>
              <w:t>106</w:t>
            </w:r>
            <w:r w:rsidR="009A1281" w:rsidRPr="005B468E">
              <w:rPr>
                <w:rFonts w:eastAsiaTheme="minorEastAsia"/>
                <w:sz w:val="18"/>
                <w:szCs w:val="18"/>
              </w:rPr>
              <w:t>0</w:t>
            </w:r>
          </w:p>
        </w:tc>
        <w:tc>
          <w:tcPr>
            <w:tcW w:w="1215" w:type="dxa"/>
            <w:tcBorders>
              <w:right w:val="single" w:sz="12" w:space="0" w:color="auto"/>
            </w:tcBorders>
            <w:vAlign w:val="center"/>
          </w:tcPr>
          <w:p w:rsidR="00A700C0" w:rsidRPr="005B468E" w:rsidRDefault="00A700C0" w:rsidP="00A700C0">
            <w:pPr>
              <w:jc w:val="center"/>
              <w:rPr>
                <w:rFonts w:eastAsiaTheme="minorEastAsia"/>
                <w:noProof/>
                <w:sz w:val="18"/>
                <w:szCs w:val="18"/>
              </w:rPr>
            </w:pPr>
            <w:r w:rsidRPr="005B468E">
              <w:rPr>
                <w:rFonts w:eastAsiaTheme="minorEastAsia"/>
                <w:sz w:val="18"/>
                <w:szCs w:val="18"/>
              </w:rPr>
              <w:t>2</w:t>
            </w:r>
            <w:r w:rsidR="00DF50CC" w:rsidRPr="005B468E">
              <w:rPr>
                <w:rFonts w:eastAsiaTheme="minorEastAsia"/>
                <w:sz w:val="18"/>
                <w:szCs w:val="18"/>
              </w:rPr>
              <w:t>71</w:t>
            </w:r>
            <w:r w:rsidR="00451939" w:rsidRPr="005B468E">
              <w:rPr>
                <w:rFonts w:eastAsiaTheme="minorEastAsia"/>
                <w:sz w:val="18"/>
                <w:szCs w:val="18"/>
              </w:rPr>
              <w:t>～</w:t>
            </w:r>
            <w:r w:rsidRPr="005B468E">
              <w:rPr>
                <w:rFonts w:eastAsiaTheme="minorEastAsia"/>
                <w:sz w:val="18"/>
                <w:szCs w:val="18"/>
              </w:rPr>
              <w:t>2</w:t>
            </w:r>
            <w:r w:rsidR="00DF50CC" w:rsidRPr="005B468E">
              <w:rPr>
                <w:rFonts w:eastAsiaTheme="minorEastAsia"/>
                <w:sz w:val="18"/>
                <w:szCs w:val="18"/>
              </w:rPr>
              <w:t>87</w:t>
            </w:r>
          </w:p>
        </w:tc>
      </w:tr>
      <w:tr w:rsidR="00A700C0" w:rsidRPr="005B468E" w:rsidTr="00D43797">
        <w:trPr>
          <w:jc w:val="center"/>
        </w:trPr>
        <w:tc>
          <w:tcPr>
            <w:tcW w:w="540" w:type="dxa"/>
            <w:vMerge/>
            <w:tcBorders>
              <w:top w:val="single" w:sz="6" w:space="0" w:color="auto"/>
              <w:left w:val="single" w:sz="12" w:space="0" w:color="auto"/>
              <w:bottom w:val="single" w:sz="6" w:space="0" w:color="auto"/>
              <w:right w:val="single" w:sz="6" w:space="0" w:color="auto"/>
            </w:tcBorders>
            <w:vAlign w:val="center"/>
          </w:tcPr>
          <w:p w:rsidR="00A700C0" w:rsidRPr="005B468E" w:rsidRDefault="00A700C0" w:rsidP="00A700C0">
            <w:pPr>
              <w:jc w:val="center"/>
              <w:rPr>
                <w:rFonts w:eastAsiaTheme="minorEastAsia"/>
                <w:noProof/>
                <w:sz w:val="18"/>
                <w:szCs w:val="18"/>
              </w:rPr>
            </w:pPr>
          </w:p>
        </w:tc>
        <w:tc>
          <w:tcPr>
            <w:tcW w:w="2880" w:type="dxa"/>
            <w:vAlign w:val="center"/>
          </w:tcPr>
          <w:p w:rsidR="00A700C0" w:rsidRPr="005B468E" w:rsidRDefault="00A700C0" w:rsidP="0067365A">
            <w:pPr>
              <w:jc w:val="center"/>
              <w:rPr>
                <w:rFonts w:eastAsiaTheme="minorEastAsia"/>
                <w:noProof/>
                <w:sz w:val="18"/>
                <w:szCs w:val="18"/>
              </w:rPr>
            </w:pPr>
            <w:r w:rsidRPr="005B468E">
              <w:rPr>
                <w:rFonts w:eastAsiaTheme="minorEastAsia"/>
                <w:sz w:val="18"/>
                <w:szCs w:val="18"/>
              </w:rPr>
              <w:t>NdFeB-A-H-2</w:t>
            </w:r>
            <w:r w:rsidR="00DF50CC" w:rsidRPr="005B468E">
              <w:rPr>
                <w:rFonts w:eastAsiaTheme="minorEastAsia"/>
                <w:sz w:val="18"/>
                <w:szCs w:val="18"/>
              </w:rPr>
              <w:t>87</w:t>
            </w:r>
            <w:r w:rsidRPr="005B468E">
              <w:rPr>
                <w:rFonts w:eastAsiaTheme="minorEastAsia"/>
                <w:sz w:val="18"/>
                <w:szCs w:val="18"/>
              </w:rPr>
              <w:t>/1</w:t>
            </w:r>
            <w:r w:rsidR="00DF50CC" w:rsidRPr="005B468E">
              <w:rPr>
                <w:rFonts w:eastAsiaTheme="minorEastAsia"/>
                <w:sz w:val="18"/>
                <w:szCs w:val="18"/>
              </w:rPr>
              <w:t>3</w:t>
            </w:r>
            <w:r w:rsidR="00FD19AD" w:rsidRPr="005B468E">
              <w:rPr>
                <w:rFonts w:eastAsiaTheme="minorEastAsia"/>
                <w:sz w:val="18"/>
                <w:szCs w:val="18"/>
              </w:rPr>
              <w:t>2</w:t>
            </w:r>
            <w:r w:rsidR="00DF50CC" w:rsidRPr="005B468E">
              <w:rPr>
                <w:rFonts w:eastAsiaTheme="minorEastAsia"/>
                <w:sz w:val="18"/>
                <w:szCs w:val="18"/>
              </w:rPr>
              <w:t xml:space="preserve"> </w:t>
            </w:r>
            <w:r w:rsidRPr="005B468E">
              <w:rPr>
                <w:rFonts w:eastAsiaTheme="minorEastAsia"/>
                <w:sz w:val="18"/>
                <w:szCs w:val="18"/>
              </w:rPr>
              <w:t>P</w:t>
            </w:r>
          </w:p>
        </w:tc>
        <w:tc>
          <w:tcPr>
            <w:tcW w:w="1215" w:type="dxa"/>
            <w:vAlign w:val="center"/>
          </w:tcPr>
          <w:p w:rsidR="00A700C0" w:rsidRPr="005B468E" w:rsidRDefault="00A700C0" w:rsidP="00A700C0">
            <w:pPr>
              <w:jc w:val="center"/>
              <w:rPr>
                <w:rFonts w:eastAsiaTheme="minorEastAsia"/>
                <w:noProof/>
                <w:sz w:val="18"/>
                <w:szCs w:val="18"/>
              </w:rPr>
            </w:pPr>
            <w:r w:rsidRPr="005B468E">
              <w:rPr>
                <w:rFonts w:eastAsiaTheme="minorEastAsia"/>
                <w:sz w:val="18"/>
                <w:szCs w:val="18"/>
              </w:rPr>
              <w:t>1.24</w:t>
            </w:r>
            <w:r w:rsidR="00451939" w:rsidRPr="005B468E">
              <w:rPr>
                <w:rFonts w:eastAsiaTheme="minorEastAsia"/>
                <w:sz w:val="18"/>
                <w:szCs w:val="18"/>
              </w:rPr>
              <w:t>～</w:t>
            </w:r>
            <w:r w:rsidRPr="005B468E">
              <w:rPr>
                <w:rFonts w:eastAsiaTheme="minorEastAsia"/>
                <w:sz w:val="18"/>
                <w:szCs w:val="18"/>
              </w:rPr>
              <w:t>1.34</w:t>
            </w:r>
          </w:p>
        </w:tc>
        <w:tc>
          <w:tcPr>
            <w:tcW w:w="1215" w:type="dxa"/>
            <w:vAlign w:val="center"/>
          </w:tcPr>
          <w:p w:rsidR="00A700C0" w:rsidRPr="005B468E" w:rsidRDefault="00A700C0" w:rsidP="00A700C0">
            <w:pPr>
              <w:jc w:val="center"/>
              <w:rPr>
                <w:rFonts w:eastAsiaTheme="minorEastAsia"/>
                <w:noProof/>
                <w:sz w:val="18"/>
                <w:szCs w:val="18"/>
              </w:rPr>
            </w:pPr>
            <w:r w:rsidRPr="005B468E">
              <w:rPr>
                <w:rFonts w:eastAsiaTheme="minorEastAsia"/>
                <w:sz w:val="18"/>
                <w:szCs w:val="18"/>
              </w:rPr>
              <w:t>1</w:t>
            </w:r>
            <w:r w:rsidR="00B63A7A" w:rsidRPr="005B468E">
              <w:rPr>
                <w:rFonts w:eastAsiaTheme="minorEastAsia"/>
                <w:sz w:val="18"/>
                <w:szCs w:val="18"/>
              </w:rPr>
              <w:t>3</w:t>
            </w:r>
            <w:r w:rsidR="009A1281" w:rsidRPr="005B468E">
              <w:rPr>
                <w:rFonts w:eastAsiaTheme="minorEastAsia"/>
                <w:sz w:val="18"/>
                <w:szCs w:val="18"/>
              </w:rPr>
              <w:t>20</w:t>
            </w:r>
            <w:r w:rsidR="00451939" w:rsidRPr="005B468E">
              <w:rPr>
                <w:rFonts w:eastAsiaTheme="minorEastAsia"/>
                <w:sz w:val="18"/>
                <w:szCs w:val="18"/>
              </w:rPr>
              <w:t>～</w:t>
            </w:r>
            <w:r w:rsidRPr="005B468E">
              <w:rPr>
                <w:rFonts w:eastAsiaTheme="minorEastAsia"/>
                <w:sz w:val="18"/>
                <w:szCs w:val="18"/>
              </w:rPr>
              <w:t>1</w:t>
            </w:r>
            <w:r w:rsidR="009A1281" w:rsidRPr="005B468E">
              <w:rPr>
                <w:rFonts w:eastAsiaTheme="minorEastAsia"/>
                <w:sz w:val="18"/>
                <w:szCs w:val="18"/>
              </w:rPr>
              <w:t>400</w:t>
            </w:r>
          </w:p>
        </w:tc>
        <w:tc>
          <w:tcPr>
            <w:tcW w:w="1215" w:type="dxa"/>
            <w:vAlign w:val="center"/>
          </w:tcPr>
          <w:p w:rsidR="00A700C0" w:rsidRPr="005B468E" w:rsidRDefault="00B63A7A" w:rsidP="00A700C0">
            <w:pPr>
              <w:jc w:val="center"/>
              <w:rPr>
                <w:rFonts w:eastAsiaTheme="minorEastAsia"/>
                <w:noProof/>
                <w:sz w:val="18"/>
                <w:szCs w:val="18"/>
              </w:rPr>
            </w:pPr>
            <w:r w:rsidRPr="005B468E">
              <w:rPr>
                <w:rFonts w:eastAsiaTheme="minorEastAsia"/>
                <w:sz w:val="18"/>
                <w:szCs w:val="18"/>
              </w:rPr>
              <w:t>9</w:t>
            </w:r>
            <w:r w:rsidR="009A1281" w:rsidRPr="005B468E">
              <w:rPr>
                <w:rFonts w:eastAsiaTheme="minorEastAsia"/>
                <w:sz w:val="18"/>
                <w:szCs w:val="18"/>
              </w:rPr>
              <w:t>70</w:t>
            </w:r>
            <w:r w:rsidR="00451939" w:rsidRPr="005B468E">
              <w:rPr>
                <w:rFonts w:eastAsiaTheme="minorEastAsia"/>
                <w:sz w:val="18"/>
                <w:szCs w:val="18"/>
              </w:rPr>
              <w:t>～</w:t>
            </w:r>
            <w:r w:rsidR="00A700C0" w:rsidRPr="005B468E">
              <w:rPr>
                <w:rFonts w:eastAsiaTheme="minorEastAsia"/>
                <w:sz w:val="18"/>
                <w:szCs w:val="18"/>
              </w:rPr>
              <w:t>10</w:t>
            </w:r>
            <w:r w:rsidR="009A1281" w:rsidRPr="005B468E">
              <w:rPr>
                <w:rFonts w:eastAsiaTheme="minorEastAsia"/>
                <w:sz w:val="18"/>
                <w:szCs w:val="18"/>
              </w:rPr>
              <w:t>40</w:t>
            </w:r>
          </w:p>
        </w:tc>
        <w:tc>
          <w:tcPr>
            <w:tcW w:w="1215" w:type="dxa"/>
            <w:tcBorders>
              <w:right w:val="single" w:sz="12" w:space="0" w:color="auto"/>
            </w:tcBorders>
            <w:vAlign w:val="center"/>
          </w:tcPr>
          <w:p w:rsidR="00A700C0" w:rsidRPr="005B468E" w:rsidRDefault="00A700C0" w:rsidP="00A700C0">
            <w:pPr>
              <w:jc w:val="center"/>
              <w:rPr>
                <w:rFonts w:eastAsiaTheme="minorEastAsia"/>
                <w:noProof/>
                <w:sz w:val="18"/>
                <w:szCs w:val="18"/>
              </w:rPr>
            </w:pPr>
            <w:r w:rsidRPr="005B468E">
              <w:rPr>
                <w:rFonts w:eastAsiaTheme="minorEastAsia"/>
                <w:sz w:val="18"/>
                <w:szCs w:val="18"/>
              </w:rPr>
              <w:t>2</w:t>
            </w:r>
            <w:r w:rsidR="00DF50CC" w:rsidRPr="005B468E">
              <w:rPr>
                <w:rFonts w:eastAsiaTheme="minorEastAsia"/>
                <w:sz w:val="18"/>
                <w:szCs w:val="18"/>
              </w:rPr>
              <w:t>79</w:t>
            </w:r>
            <w:r w:rsidR="00451939" w:rsidRPr="005B468E">
              <w:rPr>
                <w:rFonts w:eastAsiaTheme="minorEastAsia"/>
                <w:sz w:val="18"/>
                <w:szCs w:val="18"/>
              </w:rPr>
              <w:t>～</w:t>
            </w:r>
            <w:r w:rsidR="00DF50CC" w:rsidRPr="005B468E">
              <w:rPr>
                <w:rFonts w:eastAsiaTheme="minorEastAsia"/>
                <w:sz w:val="18"/>
                <w:szCs w:val="18"/>
              </w:rPr>
              <w:t>295</w:t>
            </w:r>
          </w:p>
        </w:tc>
      </w:tr>
      <w:tr w:rsidR="00A700C0" w:rsidRPr="005B468E" w:rsidTr="00D43797">
        <w:trPr>
          <w:trHeight w:val="913"/>
          <w:jc w:val="center"/>
        </w:trPr>
        <w:tc>
          <w:tcPr>
            <w:tcW w:w="8280" w:type="dxa"/>
            <w:gridSpan w:val="6"/>
            <w:tcBorders>
              <w:top w:val="single" w:sz="6" w:space="0" w:color="auto"/>
              <w:left w:val="single" w:sz="12" w:space="0" w:color="auto"/>
              <w:bottom w:val="single" w:sz="12" w:space="0" w:color="auto"/>
              <w:right w:val="single" w:sz="12" w:space="0" w:color="auto"/>
            </w:tcBorders>
          </w:tcPr>
          <w:p w:rsidR="00A700C0" w:rsidRPr="005B468E" w:rsidRDefault="00A700C0" w:rsidP="00A700C0">
            <w:pPr>
              <w:ind w:firstLineChars="200" w:firstLine="360"/>
              <w:rPr>
                <w:rFonts w:eastAsiaTheme="minorEastAsia"/>
                <w:noProof/>
                <w:sz w:val="18"/>
                <w:szCs w:val="18"/>
              </w:rPr>
            </w:pPr>
            <w:r w:rsidRPr="005B468E">
              <w:rPr>
                <w:rFonts w:eastAsiaTheme="minorEastAsia"/>
                <w:noProof/>
                <w:sz w:val="18"/>
                <w:szCs w:val="18"/>
              </w:rPr>
              <w:t>注</w:t>
            </w:r>
            <w:r w:rsidRPr="005B468E">
              <w:rPr>
                <w:rFonts w:eastAsiaTheme="minorEastAsia"/>
                <w:noProof/>
                <w:sz w:val="18"/>
                <w:szCs w:val="18"/>
              </w:rPr>
              <w:t>1</w:t>
            </w:r>
            <w:r w:rsidRPr="005B468E">
              <w:rPr>
                <w:rFonts w:eastAsiaTheme="minorEastAsia"/>
                <w:noProof/>
                <w:sz w:val="18"/>
                <w:szCs w:val="18"/>
              </w:rPr>
              <w:t>：国际单位制（</w:t>
            </w:r>
            <w:r w:rsidR="00B730E7" w:rsidRPr="005B468E">
              <w:rPr>
                <w:rFonts w:eastAsiaTheme="minorEastAsia"/>
                <w:noProof/>
                <w:sz w:val="18"/>
                <w:szCs w:val="18"/>
              </w:rPr>
              <w:t>SI</w:t>
            </w:r>
            <w:r w:rsidRPr="005B468E">
              <w:rPr>
                <w:rFonts w:eastAsiaTheme="minorEastAsia"/>
                <w:noProof/>
                <w:sz w:val="18"/>
                <w:szCs w:val="18"/>
              </w:rPr>
              <w:t>）与电磁单位制（</w:t>
            </w:r>
            <w:r w:rsidRPr="005B468E">
              <w:rPr>
                <w:rFonts w:eastAsiaTheme="minorEastAsia"/>
                <w:noProof/>
                <w:sz w:val="18"/>
                <w:szCs w:val="18"/>
              </w:rPr>
              <w:t>CGSM</w:t>
            </w:r>
            <w:r w:rsidRPr="005B468E">
              <w:rPr>
                <w:rFonts w:eastAsiaTheme="minorEastAsia"/>
                <w:noProof/>
                <w:sz w:val="18"/>
                <w:szCs w:val="18"/>
              </w:rPr>
              <w:t>）的换算关系为：</w:t>
            </w:r>
          </w:p>
          <w:p w:rsidR="0018646E" w:rsidRPr="005B468E" w:rsidRDefault="00A700C0" w:rsidP="00451939">
            <w:pPr>
              <w:ind w:firstLineChars="450" w:firstLine="810"/>
              <w:rPr>
                <w:rFonts w:eastAsiaTheme="minorEastAsia"/>
                <w:noProof/>
                <w:sz w:val="18"/>
                <w:szCs w:val="18"/>
              </w:rPr>
            </w:pPr>
            <w:r w:rsidRPr="005B468E">
              <w:rPr>
                <w:rFonts w:eastAsiaTheme="minorEastAsia"/>
                <w:noProof/>
                <w:sz w:val="18"/>
                <w:szCs w:val="18"/>
              </w:rPr>
              <w:t xml:space="preserve">1 T </w:t>
            </w:r>
            <w:r w:rsidR="007D447C" w:rsidRPr="005B468E">
              <w:rPr>
                <w:rStyle w:val="aff"/>
                <w:rFonts w:eastAsiaTheme="minorEastAsia"/>
                <w:szCs w:val="18"/>
              </w:rPr>
              <w:fldChar w:fldCharType="begin"/>
            </w:r>
            <w:r w:rsidRPr="005B468E">
              <w:rPr>
                <w:rStyle w:val="aff"/>
                <w:rFonts w:eastAsiaTheme="minorEastAsia"/>
                <w:szCs w:val="18"/>
              </w:rPr>
              <w:instrText xml:space="preserve"> eq \o(\s\do-3(</w:instrText>
            </w:r>
            <w:r w:rsidRPr="005B468E">
              <w:rPr>
                <w:rStyle w:val="aff"/>
                <w:rFonts w:ascii="宋体" w:hAnsi="宋体" w:cs="宋体" w:hint="eastAsia"/>
                <w:w w:val="150"/>
                <w:szCs w:val="18"/>
              </w:rPr>
              <w:instrText>∧</w:instrText>
            </w:r>
            <w:r w:rsidRPr="005B468E">
              <w:rPr>
                <w:rStyle w:val="aff"/>
                <w:rFonts w:eastAsiaTheme="minorEastAsia"/>
                <w:szCs w:val="18"/>
              </w:rPr>
              <w:instrText>),\s\do 3(</w:instrText>
            </w:r>
            <w:r w:rsidRPr="005B468E">
              <w:rPr>
                <w:rStyle w:val="aff"/>
                <w:rFonts w:eastAsiaTheme="minorEastAsia"/>
                <w:spacing w:val="-20"/>
                <w:w w:val="150"/>
                <w:szCs w:val="18"/>
              </w:rPr>
              <w:instrText>＝</w:instrText>
            </w:r>
            <w:r w:rsidRPr="005B468E">
              <w:rPr>
                <w:rStyle w:val="aff"/>
                <w:rFonts w:eastAsiaTheme="minorEastAsia"/>
                <w:spacing w:val="-20"/>
                <w:szCs w:val="18"/>
              </w:rPr>
              <w:instrText>))</w:instrText>
            </w:r>
            <w:r w:rsidR="007D447C" w:rsidRPr="005B468E">
              <w:rPr>
                <w:rStyle w:val="aff"/>
                <w:rFonts w:eastAsiaTheme="minorEastAsia"/>
                <w:szCs w:val="18"/>
              </w:rPr>
              <w:fldChar w:fldCharType="end"/>
            </w:r>
            <w:r w:rsidRPr="005B468E">
              <w:rPr>
                <w:rStyle w:val="aff"/>
                <w:rFonts w:eastAsiaTheme="minorEastAsia"/>
                <w:szCs w:val="18"/>
              </w:rPr>
              <w:t xml:space="preserve"> 10</w:t>
            </w:r>
            <w:r w:rsidRPr="005B468E">
              <w:rPr>
                <w:rStyle w:val="aff"/>
                <w:rFonts w:eastAsiaTheme="minorEastAsia"/>
                <w:szCs w:val="18"/>
                <w:vertAlign w:val="superscript"/>
              </w:rPr>
              <w:t>4</w:t>
            </w:r>
            <w:r w:rsidRPr="005B468E">
              <w:rPr>
                <w:rStyle w:val="aff"/>
                <w:rFonts w:eastAsiaTheme="minorEastAsia"/>
                <w:szCs w:val="18"/>
              </w:rPr>
              <w:t xml:space="preserve"> Gs</w:t>
            </w:r>
            <w:r w:rsidRPr="005B468E">
              <w:rPr>
                <w:rStyle w:val="aff"/>
                <w:rFonts w:eastAsiaTheme="minorEastAsia"/>
                <w:szCs w:val="18"/>
              </w:rPr>
              <w:t>，</w:t>
            </w:r>
            <w:r w:rsidRPr="005B468E">
              <w:rPr>
                <w:rStyle w:val="aff"/>
                <w:rFonts w:eastAsiaTheme="minorEastAsia"/>
                <w:szCs w:val="18"/>
              </w:rPr>
              <w:t xml:space="preserve"> </w:t>
            </w:r>
            <w:smartTag w:uri="urn:schemas-microsoft-com:office:smarttags" w:element="chmetcnv">
              <w:smartTagPr>
                <w:attr w:name="UnitName" w:val="a"/>
                <w:attr w:name="SourceValue" w:val="1"/>
                <w:attr w:name="HasSpace" w:val="True"/>
                <w:attr w:name="Negative" w:val="False"/>
                <w:attr w:name="NumberType" w:val="1"/>
                <w:attr w:name="TCSC" w:val="0"/>
              </w:smartTagPr>
              <w:r w:rsidRPr="005B468E">
                <w:rPr>
                  <w:rFonts w:eastAsiaTheme="minorEastAsia"/>
                  <w:noProof/>
                  <w:sz w:val="18"/>
                  <w:szCs w:val="18"/>
                </w:rPr>
                <w:t>1 A</w:t>
              </w:r>
            </w:smartTag>
            <w:r w:rsidRPr="005B468E">
              <w:rPr>
                <w:rFonts w:eastAsiaTheme="minorEastAsia"/>
                <w:noProof/>
                <w:sz w:val="18"/>
                <w:szCs w:val="18"/>
              </w:rPr>
              <w:t xml:space="preserve">/m </w:t>
            </w:r>
            <w:r w:rsidR="007D447C" w:rsidRPr="005B468E">
              <w:rPr>
                <w:rStyle w:val="aff"/>
                <w:rFonts w:eastAsiaTheme="minorEastAsia"/>
                <w:szCs w:val="18"/>
              </w:rPr>
              <w:fldChar w:fldCharType="begin"/>
            </w:r>
            <w:r w:rsidRPr="005B468E">
              <w:rPr>
                <w:rStyle w:val="aff"/>
                <w:rFonts w:eastAsiaTheme="minorEastAsia"/>
                <w:szCs w:val="18"/>
              </w:rPr>
              <w:instrText xml:space="preserve"> eq \o(\s\do-3(</w:instrText>
            </w:r>
            <w:r w:rsidRPr="005B468E">
              <w:rPr>
                <w:rStyle w:val="aff"/>
                <w:rFonts w:ascii="宋体" w:hAnsi="宋体" w:cs="宋体" w:hint="eastAsia"/>
                <w:w w:val="150"/>
                <w:szCs w:val="18"/>
              </w:rPr>
              <w:instrText>∧</w:instrText>
            </w:r>
            <w:r w:rsidRPr="005B468E">
              <w:rPr>
                <w:rStyle w:val="aff"/>
                <w:rFonts w:eastAsiaTheme="minorEastAsia"/>
                <w:szCs w:val="18"/>
              </w:rPr>
              <w:instrText>),\s\do 3(</w:instrText>
            </w:r>
            <w:r w:rsidRPr="005B468E">
              <w:rPr>
                <w:rStyle w:val="aff"/>
                <w:rFonts w:eastAsiaTheme="minorEastAsia"/>
                <w:spacing w:val="-20"/>
                <w:w w:val="150"/>
                <w:szCs w:val="18"/>
              </w:rPr>
              <w:instrText>＝</w:instrText>
            </w:r>
            <w:r w:rsidRPr="005B468E">
              <w:rPr>
                <w:rStyle w:val="aff"/>
                <w:rFonts w:eastAsiaTheme="minorEastAsia"/>
                <w:spacing w:val="-20"/>
                <w:szCs w:val="18"/>
              </w:rPr>
              <w:instrText>))</w:instrText>
            </w:r>
            <w:r w:rsidR="007D447C" w:rsidRPr="005B468E">
              <w:rPr>
                <w:rStyle w:val="aff"/>
                <w:rFonts w:eastAsiaTheme="minorEastAsia"/>
                <w:szCs w:val="18"/>
              </w:rPr>
              <w:fldChar w:fldCharType="end"/>
            </w:r>
            <w:r w:rsidRPr="005B468E">
              <w:rPr>
                <w:rStyle w:val="aff"/>
                <w:rFonts w:eastAsiaTheme="minorEastAsia"/>
                <w:szCs w:val="18"/>
              </w:rPr>
              <w:t xml:space="preserve"> 4</w:t>
            </w:r>
            <w:r w:rsidR="00FF6EF6" w:rsidRPr="005B468E">
              <w:rPr>
                <w:rStyle w:val="aff"/>
                <w:rFonts w:eastAsiaTheme="minorEastAsia"/>
                <w:szCs w:val="18"/>
              </w:rPr>
              <w:t>π</w:t>
            </w:r>
            <w:r w:rsidRPr="005B468E">
              <w:rPr>
                <w:rStyle w:val="aff"/>
                <w:rFonts w:eastAsiaTheme="minorEastAsia"/>
                <w:szCs w:val="18"/>
              </w:rPr>
              <w:t>×10</w:t>
            </w:r>
            <w:r w:rsidRPr="005B468E">
              <w:rPr>
                <w:rStyle w:val="aff"/>
                <w:rFonts w:eastAsiaTheme="minorEastAsia"/>
                <w:szCs w:val="18"/>
                <w:vertAlign w:val="superscript"/>
              </w:rPr>
              <w:t>-3</w:t>
            </w:r>
            <w:r w:rsidRPr="005B468E">
              <w:rPr>
                <w:rStyle w:val="aff"/>
                <w:rFonts w:eastAsiaTheme="minorEastAsia"/>
                <w:szCs w:val="18"/>
              </w:rPr>
              <w:t xml:space="preserve"> Oe</w:t>
            </w:r>
            <w:r w:rsidRPr="005B468E">
              <w:rPr>
                <w:rStyle w:val="aff"/>
                <w:rFonts w:eastAsiaTheme="minorEastAsia"/>
                <w:szCs w:val="18"/>
              </w:rPr>
              <w:t>，</w:t>
            </w:r>
            <w:r w:rsidRPr="005B468E">
              <w:rPr>
                <w:rFonts w:eastAsiaTheme="minorEastAsia"/>
                <w:noProof/>
                <w:sz w:val="18"/>
                <w:szCs w:val="18"/>
              </w:rPr>
              <w:t>1</w:t>
            </w:r>
            <w:r w:rsidR="00451939" w:rsidRPr="005B468E">
              <w:rPr>
                <w:rFonts w:eastAsiaTheme="minorEastAsia"/>
                <w:noProof/>
                <w:sz w:val="18"/>
                <w:szCs w:val="18"/>
              </w:rPr>
              <w:t xml:space="preserve"> </w:t>
            </w:r>
            <w:r w:rsidRPr="005B468E">
              <w:rPr>
                <w:rFonts w:eastAsiaTheme="minorEastAsia"/>
                <w:noProof/>
                <w:sz w:val="18"/>
                <w:szCs w:val="18"/>
              </w:rPr>
              <w:t>J/m</w:t>
            </w:r>
            <w:r w:rsidRPr="005B468E">
              <w:rPr>
                <w:rFonts w:eastAsiaTheme="minorEastAsia"/>
                <w:noProof/>
                <w:sz w:val="18"/>
                <w:szCs w:val="18"/>
                <w:vertAlign w:val="superscript"/>
              </w:rPr>
              <w:t>3</w:t>
            </w:r>
            <w:r w:rsidRPr="005B468E">
              <w:rPr>
                <w:rFonts w:eastAsiaTheme="minorEastAsia"/>
                <w:noProof/>
                <w:sz w:val="18"/>
                <w:szCs w:val="18"/>
              </w:rPr>
              <w:t xml:space="preserve"> </w:t>
            </w:r>
            <w:r w:rsidR="007D447C" w:rsidRPr="005B468E">
              <w:rPr>
                <w:rStyle w:val="aff"/>
                <w:rFonts w:eastAsiaTheme="minorEastAsia"/>
                <w:szCs w:val="18"/>
              </w:rPr>
              <w:fldChar w:fldCharType="begin"/>
            </w:r>
            <w:r w:rsidRPr="005B468E">
              <w:rPr>
                <w:rStyle w:val="aff"/>
                <w:rFonts w:eastAsiaTheme="minorEastAsia"/>
                <w:szCs w:val="18"/>
              </w:rPr>
              <w:instrText xml:space="preserve"> eq \o(\s\do-3(</w:instrText>
            </w:r>
            <w:r w:rsidRPr="005B468E">
              <w:rPr>
                <w:rStyle w:val="aff"/>
                <w:rFonts w:ascii="宋体" w:hAnsi="宋体" w:cs="宋体" w:hint="eastAsia"/>
                <w:w w:val="150"/>
                <w:szCs w:val="18"/>
              </w:rPr>
              <w:instrText>∧</w:instrText>
            </w:r>
            <w:r w:rsidRPr="005B468E">
              <w:rPr>
                <w:rStyle w:val="aff"/>
                <w:rFonts w:eastAsiaTheme="minorEastAsia"/>
                <w:szCs w:val="18"/>
              </w:rPr>
              <w:instrText>),\s\do 3(</w:instrText>
            </w:r>
            <w:r w:rsidRPr="005B468E">
              <w:rPr>
                <w:rStyle w:val="aff"/>
                <w:rFonts w:eastAsiaTheme="minorEastAsia"/>
                <w:spacing w:val="-20"/>
                <w:w w:val="150"/>
                <w:szCs w:val="18"/>
              </w:rPr>
              <w:instrText>＝</w:instrText>
            </w:r>
            <w:r w:rsidRPr="005B468E">
              <w:rPr>
                <w:rStyle w:val="aff"/>
                <w:rFonts w:eastAsiaTheme="minorEastAsia"/>
                <w:spacing w:val="-20"/>
                <w:szCs w:val="18"/>
              </w:rPr>
              <w:instrText>))</w:instrText>
            </w:r>
            <w:r w:rsidR="007D447C" w:rsidRPr="005B468E">
              <w:rPr>
                <w:rStyle w:val="aff"/>
                <w:rFonts w:eastAsiaTheme="minorEastAsia"/>
                <w:szCs w:val="18"/>
              </w:rPr>
              <w:fldChar w:fldCharType="end"/>
            </w:r>
            <w:r w:rsidRPr="005B468E">
              <w:rPr>
                <w:rStyle w:val="aff"/>
                <w:rFonts w:eastAsiaTheme="minorEastAsia"/>
                <w:szCs w:val="18"/>
              </w:rPr>
              <w:t xml:space="preserve"> 4</w:t>
            </w:r>
            <w:r w:rsidR="00FF6EF6" w:rsidRPr="005B468E">
              <w:rPr>
                <w:rStyle w:val="aff"/>
                <w:rFonts w:eastAsiaTheme="minorEastAsia"/>
                <w:szCs w:val="18"/>
              </w:rPr>
              <w:t>π</w:t>
            </w:r>
            <w:r w:rsidRPr="005B468E">
              <w:rPr>
                <w:rStyle w:val="aff"/>
                <w:rFonts w:eastAsiaTheme="minorEastAsia"/>
                <w:szCs w:val="18"/>
              </w:rPr>
              <w:t>×10 Gs·Oe</w:t>
            </w:r>
          </w:p>
        </w:tc>
      </w:tr>
    </w:tbl>
    <w:p w:rsidR="007C4216" w:rsidRPr="005B468E" w:rsidRDefault="007C4216" w:rsidP="007C4216">
      <w:pPr>
        <w:rPr>
          <w:noProof/>
        </w:rPr>
      </w:pPr>
    </w:p>
    <w:p w:rsidR="007C4216" w:rsidRPr="005B468E" w:rsidRDefault="007C4216" w:rsidP="00FC0AF1">
      <w:pPr>
        <w:spacing w:beforeLines="50" w:before="156" w:afterLines="50" w:after="156"/>
        <w:rPr>
          <w:rFonts w:eastAsia="黑体"/>
        </w:rPr>
      </w:pPr>
      <w:r w:rsidRPr="005B468E">
        <w:rPr>
          <w:rFonts w:eastAsia="黑体"/>
        </w:rPr>
        <w:t xml:space="preserve">5.2  </w:t>
      </w:r>
      <w:r w:rsidRPr="005B468E">
        <w:rPr>
          <w:rFonts w:eastAsia="黑体"/>
        </w:rPr>
        <w:t>粒度</w:t>
      </w:r>
    </w:p>
    <w:p w:rsidR="007C4216" w:rsidRPr="005B468E" w:rsidRDefault="000D07C1" w:rsidP="00477C8C">
      <w:pPr>
        <w:ind w:firstLineChars="200" w:firstLine="420"/>
        <w:rPr>
          <w:rFonts w:eastAsiaTheme="minorEastAsia"/>
        </w:rPr>
      </w:pPr>
      <w:r w:rsidRPr="005B468E">
        <w:rPr>
          <w:rFonts w:eastAsiaTheme="minorEastAsia"/>
        </w:rPr>
        <w:t>各向异性</w:t>
      </w:r>
      <w:r w:rsidR="007C4216" w:rsidRPr="005B468E">
        <w:rPr>
          <w:rFonts w:eastAsiaTheme="minorEastAsia"/>
        </w:rPr>
        <w:t>钕铁硼永磁粉产品粒度范围为</w:t>
      </w:r>
      <w:r w:rsidR="007C4216" w:rsidRPr="005B468E">
        <w:rPr>
          <w:rFonts w:eastAsiaTheme="minorEastAsia"/>
        </w:rPr>
        <w:t xml:space="preserve">53 </w:t>
      </w:r>
      <w:r w:rsidR="00477C8C" w:rsidRPr="005B468E">
        <w:rPr>
          <w:rFonts w:eastAsiaTheme="minorEastAsia"/>
        </w:rPr>
        <w:t>μm</w:t>
      </w:r>
      <w:r w:rsidR="00FF6EF6" w:rsidRPr="005B468E">
        <w:rPr>
          <w:rFonts w:eastAsiaTheme="minorEastAsia"/>
          <w:sz w:val="18"/>
          <w:szCs w:val="18"/>
        </w:rPr>
        <w:t>～</w:t>
      </w:r>
      <w:r w:rsidR="00FD19AD" w:rsidRPr="005B468E">
        <w:rPr>
          <w:rFonts w:eastAsiaTheme="minorEastAsia"/>
        </w:rPr>
        <w:t>180</w:t>
      </w:r>
      <w:r w:rsidR="00477C8C" w:rsidRPr="005B468E">
        <w:rPr>
          <w:rFonts w:eastAsiaTheme="minorEastAsia"/>
        </w:rPr>
        <w:t>μm</w:t>
      </w:r>
      <w:r w:rsidR="007C4216" w:rsidRPr="005B468E">
        <w:rPr>
          <w:rFonts w:eastAsiaTheme="minorEastAsia"/>
        </w:rPr>
        <w:t>，但允许粒度大于</w:t>
      </w:r>
      <w:r w:rsidR="00FD19AD" w:rsidRPr="005B468E">
        <w:rPr>
          <w:rFonts w:eastAsiaTheme="minorEastAsia"/>
        </w:rPr>
        <w:t>180</w:t>
      </w:r>
      <w:r w:rsidR="00477C8C" w:rsidRPr="005B468E">
        <w:rPr>
          <w:rFonts w:eastAsiaTheme="minorEastAsia"/>
        </w:rPr>
        <w:t>μm</w:t>
      </w:r>
      <w:r w:rsidR="007C4216" w:rsidRPr="005B468E">
        <w:rPr>
          <w:rFonts w:eastAsiaTheme="minorEastAsia"/>
        </w:rPr>
        <w:t>的比例不超过产品总重量的</w:t>
      </w:r>
      <w:r w:rsidR="001B0E20" w:rsidRPr="005B468E">
        <w:rPr>
          <w:rFonts w:eastAsiaTheme="minorEastAsia"/>
        </w:rPr>
        <w:t>0.</w:t>
      </w:r>
      <w:r w:rsidR="007C4216" w:rsidRPr="005B468E">
        <w:rPr>
          <w:rFonts w:eastAsiaTheme="minorEastAsia"/>
        </w:rPr>
        <w:t>1%</w:t>
      </w:r>
      <w:r w:rsidR="007C4216" w:rsidRPr="005B468E">
        <w:rPr>
          <w:rFonts w:eastAsiaTheme="minorEastAsia"/>
        </w:rPr>
        <w:t>；粒度小于</w:t>
      </w:r>
      <w:r w:rsidR="006E6B03" w:rsidRPr="005B468E">
        <w:rPr>
          <w:rFonts w:eastAsiaTheme="minorEastAsia"/>
        </w:rPr>
        <w:t>53</w:t>
      </w:r>
      <w:r w:rsidR="00477C8C" w:rsidRPr="005B468E">
        <w:rPr>
          <w:rFonts w:eastAsiaTheme="minorEastAsia"/>
        </w:rPr>
        <w:t>μm</w:t>
      </w:r>
      <w:r w:rsidR="00341EB8">
        <w:rPr>
          <w:rFonts w:eastAsiaTheme="minorEastAsia"/>
        </w:rPr>
        <w:t>的比例不超过产品总</w:t>
      </w:r>
      <w:r w:rsidR="00341EB8">
        <w:rPr>
          <w:rFonts w:eastAsiaTheme="minorEastAsia" w:hint="eastAsia"/>
        </w:rPr>
        <w:t>质量</w:t>
      </w:r>
      <w:r w:rsidR="007C4216" w:rsidRPr="005B468E">
        <w:rPr>
          <w:rFonts w:eastAsiaTheme="minorEastAsia"/>
        </w:rPr>
        <w:t>的</w:t>
      </w:r>
      <w:r w:rsidR="007C4216" w:rsidRPr="005B468E">
        <w:rPr>
          <w:rFonts w:eastAsiaTheme="minorEastAsia"/>
        </w:rPr>
        <w:t>15%</w:t>
      </w:r>
      <w:r w:rsidR="007C4216" w:rsidRPr="005B468E">
        <w:rPr>
          <w:rFonts w:eastAsiaTheme="minorEastAsia"/>
        </w:rPr>
        <w:t>。如需方有特殊要求，供需双方可另行商定。</w:t>
      </w:r>
    </w:p>
    <w:p w:rsidR="0018646E" w:rsidRPr="005B468E" w:rsidRDefault="007C4216" w:rsidP="00FC0AF1">
      <w:pPr>
        <w:spacing w:beforeLines="50" w:before="156" w:afterLines="50" w:after="156"/>
        <w:rPr>
          <w:rFonts w:eastAsia="黑体"/>
        </w:rPr>
      </w:pPr>
      <w:r w:rsidRPr="005B468E">
        <w:rPr>
          <w:rFonts w:eastAsia="黑体"/>
        </w:rPr>
        <w:t xml:space="preserve">5.3 </w:t>
      </w:r>
      <w:r w:rsidRPr="005B468E">
        <w:rPr>
          <w:rFonts w:eastAsia="黑体"/>
        </w:rPr>
        <w:t>外观</w:t>
      </w:r>
    </w:p>
    <w:p w:rsidR="007C4216" w:rsidRPr="005B468E" w:rsidRDefault="000C2FD6" w:rsidP="007C4216">
      <w:pPr>
        <w:ind w:firstLineChars="200" w:firstLine="420"/>
      </w:pPr>
      <w:r w:rsidRPr="005B468E">
        <w:t>各向异性</w:t>
      </w:r>
      <w:r w:rsidR="007C4216" w:rsidRPr="005B468E">
        <w:t>钕铁硼永磁粉呈</w:t>
      </w:r>
      <w:r w:rsidR="000866A8" w:rsidRPr="005B468E">
        <w:t>灰黑色</w:t>
      </w:r>
      <w:r w:rsidR="007C4216" w:rsidRPr="005B468E">
        <w:t>，产品应洁净、无可见锈斑及夹杂物。</w:t>
      </w:r>
    </w:p>
    <w:p w:rsidR="0018646E" w:rsidRPr="005B468E" w:rsidRDefault="007C4216" w:rsidP="00FC0AF1">
      <w:pPr>
        <w:spacing w:beforeLines="50" w:before="156" w:afterLines="50" w:after="156"/>
        <w:rPr>
          <w:rFonts w:eastAsia="黑体"/>
        </w:rPr>
      </w:pPr>
      <w:r w:rsidRPr="005B468E">
        <w:rPr>
          <w:rFonts w:eastAsia="黑体"/>
        </w:rPr>
        <w:t xml:space="preserve">5.4 </w:t>
      </w:r>
      <w:r w:rsidRPr="005B468E">
        <w:rPr>
          <w:rFonts w:eastAsia="黑体"/>
        </w:rPr>
        <w:t>辅助磁性能及其他理化性能</w:t>
      </w:r>
    </w:p>
    <w:p w:rsidR="007C4216" w:rsidRPr="005B468E" w:rsidRDefault="007C4216" w:rsidP="00990F2B">
      <w:pPr>
        <w:ind w:firstLineChars="200" w:firstLine="420"/>
      </w:pPr>
      <w:r w:rsidRPr="005B468E">
        <w:t>产品的辅助磁性能及其他理化性能参见附录</w:t>
      </w:r>
      <w:r w:rsidR="00B806AB">
        <w:t>D</w:t>
      </w:r>
      <w:r w:rsidRPr="005B468E">
        <w:t>。如需方有特殊要求，供需双方可另行商定。</w:t>
      </w:r>
    </w:p>
    <w:p w:rsidR="007C4216" w:rsidRPr="005B468E" w:rsidRDefault="007C4216" w:rsidP="00FC0AF1">
      <w:pPr>
        <w:spacing w:beforeLines="100" w:before="312" w:afterLines="100" w:after="312"/>
        <w:rPr>
          <w:rFonts w:eastAsia="黑体"/>
          <w:szCs w:val="21"/>
        </w:rPr>
      </w:pPr>
      <w:r w:rsidRPr="005B468E">
        <w:rPr>
          <w:rFonts w:eastAsia="黑体"/>
          <w:szCs w:val="21"/>
        </w:rPr>
        <w:t xml:space="preserve">6 </w:t>
      </w:r>
      <w:r w:rsidRPr="005B468E">
        <w:rPr>
          <w:rFonts w:eastAsia="黑体"/>
          <w:szCs w:val="21"/>
        </w:rPr>
        <w:t>试验方法</w:t>
      </w:r>
    </w:p>
    <w:p w:rsidR="007C4216" w:rsidRPr="005B468E" w:rsidRDefault="007C4216" w:rsidP="00FC0AF1">
      <w:pPr>
        <w:spacing w:beforeLines="50" w:before="156" w:afterLines="50" w:after="156"/>
        <w:rPr>
          <w:rFonts w:eastAsia="黑体"/>
        </w:rPr>
      </w:pPr>
      <w:r w:rsidRPr="005B468E">
        <w:rPr>
          <w:rFonts w:eastAsia="黑体"/>
        </w:rPr>
        <w:t xml:space="preserve">6.1 </w:t>
      </w:r>
      <w:r w:rsidRPr="005B468E">
        <w:rPr>
          <w:rFonts w:eastAsia="黑体"/>
        </w:rPr>
        <w:t>主要磁性能</w:t>
      </w:r>
    </w:p>
    <w:p w:rsidR="007C4216" w:rsidRPr="005B468E" w:rsidRDefault="007C4216">
      <w:pPr>
        <w:rPr>
          <w:rFonts w:eastAsiaTheme="minorEastAsia"/>
        </w:rPr>
      </w:pPr>
      <w:smartTag w:uri="urn:schemas-microsoft-com:office:smarttags" w:element="chsdate">
        <w:smartTagPr>
          <w:attr w:name="Year" w:val="1899"/>
          <w:attr w:name="Month" w:val="12"/>
          <w:attr w:name="Day" w:val="30"/>
          <w:attr w:name="IsLunarDate" w:val="False"/>
          <w:attr w:name="IsROCDate" w:val="False"/>
        </w:smartTagPr>
        <w:r w:rsidRPr="005B468E">
          <w:rPr>
            <w:rFonts w:eastAsiaTheme="minorEastAsia"/>
          </w:rPr>
          <w:t>6.1.1</w:t>
        </w:r>
      </w:smartTag>
      <w:r w:rsidRPr="005B468E">
        <w:rPr>
          <w:rFonts w:eastAsiaTheme="minorEastAsia"/>
        </w:rPr>
        <w:t xml:space="preserve"> </w:t>
      </w:r>
      <w:r w:rsidRPr="005B468E">
        <w:rPr>
          <w:rFonts w:eastAsiaTheme="minorEastAsia"/>
        </w:rPr>
        <w:t>产品的主要磁性能采用满足精度要求的振动样品磁强计检测</w:t>
      </w:r>
      <w:r w:rsidR="00B30436" w:rsidRPr="005B468E">
        <w:rPr>
          <w:rFonts w:eastAsiaTheme="minorEastAsia"/>
        </w:rPr>
        <w:t>，</w:t>
      </w:r>
      <w:r w:rsidR="00725087" w:rsidRPr="005B468E">
        <w:rPr>
          <w:rFonts w:eastAsiaTheme="minorEastAsia"/>
        </w:rPr>
        <w:t>测试方法见附录</w:t>
      </w:r>
      <w:r w:rsidR="00B806AB">
        <w:rPr>
          <w:rFonts w:eastAsiaTheme="minorEastAsia"/>
        </w:rPr>
        <w:t>B</w:t>
      </w:r>
      <w:r w:rsidRPr="005B468E">
        <w:rPr>
          <w:rFonts w:eastAsiaTheme="minorEastAsia"/>
        </w:rPr>
        <w:t>。</w:t>
      </w:r>
    </w:p>
    <w:p w:rsidR="007C4216" w:rsidRPr="005B468E" w:rsidRDefault="007C4216">
      <w:r w:rsidRPr="005B468E">
        <w:rPr>
          <w:rFonts w:eastAsiaTheme="minorEastAsia"/>
        </w:rPr>
        <w:t xml:space="preserve">6.1.2 </w:t>
      </w:r>
      <w:r w:rsidRPr="005B468E">
        <w:rPr>
          <w:rFonts w:eastAsiaTheme="minorEastAsia"/>
        </w:rPr>
        <w:t>经供需双方商定也可将磁粉制成磁体进行检测，磁体测试样品要求为</w:t>
      </w:r>
      <w:r w:rsidRPr="005B468E">
        <w:rPr>
          <w:rFonts w:eastAsiaTheme="minorEastAsia"/>
        </w:rPr>
        <w:t xml:space="preserve">: </w:t>
      </w:r>
      <w:r w:rsidRPr="005B468E">
        <w:rPr>
          <w:rFonts w:eastAsiaTheme="minorEastAsia"/>
        </w:rPr>
        <w:t>粘结剂质量分数为</w:t>
      </w:r>
      <w:r w:rsidRPr="005B468E">
        <w:rPr>
          <w:rFonts w:eastAsiaTheme="minorEastAsia"/>
        </w:rPr>
        <w:t>2.5%</w:t>
      </w:r>
      <w:r w:rsidRPr="005B468E">
        <w:rPr>
          <w:rFonts w:eastAsiaTheme="minorEastAsia"/>
        </w:rPr>
        <w:t>、密度</w:t>
      </w:r>
      <w:r w:rsidRPr="005B468E">
        <w:rPr>
          <w:rFonts w:eastAsiaTheme="minorEastAsia"/>
          <w:szCs w:val="21"/>
        </w:rPr>
        <w:t>为</w:t>
      </w:r>
      <w:r w:rsidRPr="005B468E">
        <w:rPr>
          <w:rFonts w:eastAsiaTheme="minorEastAsia"/>
          <w:szCs w:val="21"/>
        </w:rPr>
        <w:t xml:space="preserve">6. </w:t>
      </w:r>
      <w:smartTag w:uri="urn:schemas-microsoft-com:office:smarttags" w:element="chmetcnv">
        <w:smartTagPr>
          <w:attr w:name="UnitName" w:val="g"/>
          <w:attr w:name="SourceValue" w:val="0"/>
          <w:attr w:name="HasSpace" w:val="True"/>
          <w:attr w:name="Negative" w:val="False"/>
          <w:attr w:name="NumberType" w:val="1"/>
          <w:attr w:name="TCSC" w:val="0"/>
        </w:smartTagPr>
        <w:r w:rsidRPr="005B468E">
          <w:rPr>
            <w:rFonts w:eastAsiaTheme="minorEastAsia"/>
            <w:szCs w:val="21"/>
          </w:rPr>
          <w:t>00 g</w:t>
        </w:r>
      </w:smartTag>
      <w:r w:rsidRPr="005B468E">
        <w:rPr>
          <w:rFonts w:eastAsiaTheme="minorEastAsia"/>
          <w:szCs w:val="21"/>
        </w:rPr>
        <w:t>/cm</w:t>
      </w:r>
      <w:r w:rsidRPr="005B468E">
        <w:rPr>
          <w:rFonts w:eastAsiaTheme="minorEastAsia"/>
          <w:szCs w:val="21"/>
          <w:vertAlign w:val="superscript"/>
        </w:rPr>
        <w:t>3</w:t>
      </w:r>
      <w:r w:rsidRPr="005B468E">
        <w:rPr>
          <w:rFonts w:eastAsiaTheme="minorEastAsia"/>
          <w:szCs w:val="21"/>
        </w:rPr>
        <w:t xml:space="preserve">±0. </w:t>
      </w:r>
      <w:smartTag w:uri="urn:schemas-microsoft-com:office:smarttags" w:element="chmetcnv">
        <w:smartTagPr>
          <w:attr w:name="UnitName" w:val="g"/>
          <w:attr w:name="SourceValue" w:val="5"/>
          <w:attr w:name="HasSpace" w:val="True"/>
          <w:attr w:name="Negative" w:val="False"/>
          <w:attr w:name="NumberType" w:val="1"/>
          <w:attr w:name="TCSC" w:val="0"/>
        </w:smartTagPr>
        <w:r w:rsidRPr="005B468E">
          <w:rPr>
            <w:rFonts w:eastAsiaTheme="minorEastAsia"/>
            <w:szCs w:val="21"/>
          </w:rPr>
          <w:t>05 g</w:t>
        </w:r>
      </w:smartTag>
      <w:r w:rsidRPr="005B468E">
        <w:rPr>
          <w:rFonts w:eastAsiaTheme="minorEastAsia"/>
          <w:szCs w:val="21"/>
        </w:rPr>
        <w:t>/cm</w:t>
      </w:r>
      <w:r w:rsidRPr="005B468E">
        <w:rPr>
          <w:rFonts w:eastAsiaTheme="minorEastAsia"/>
          <w:szCs w:val="21"/>
          <w:vertAlign w:val="superscript"/>
        </w:rPr>
        <w:t>3</w:t>
      </w:r>
      <w:r w:rsidRPr="005B468E">
        <w:rPr>
          <w:rFonts w:eastAsiaTheme="minorEastAsia"/>
          <w:szCs w:val="21"/>
        </w:rPr>
        <w:t>、尺寸为</w:t>
      </w:r>
      <w:r w:rsidRPr="005B468E">
        <w:rPr>
          <w:rFonts w:eastAsiaTheme="minorEastAsia"/>
          <w:szCs w:val="21"/>
        </w:rPr>
        <w:sym w:font="Symbol" w:char="F0C6"/>
      </w:r>
      <w:r w:rsidRPr="005B468E">
        <w:rPr>
          <w:rFonts w:eastAsiaTheme="minorEastAsia"/>
          <w:szCs w:val="21"/>
        </w:rPr>
        <w:t>10</w:t>
      </w:r>
      <w:r w:rsidR="002C1D11" w:rsidRPr="005B468E">
        <w:rPr>
          <w:rFonts w:eastAsiaTheme="minorEastAsia"/>
          <w:szCs w:val="21"/>
        </w:rPr>
        <w:t>.00</w:t>
      </w:r>
      <w:r w:rsidRPr="005B468E">
        <w:rPr>
          <w:rFonts w:eastAsiaTheme="minorEastAsia"/>
          <w:szCs w:val="21"/>
        </w:rPr>
        <w:t xml:space="preserve"> mm</w:t>
      </w:r>
      <w:r w:rsidRPr="005B468E">
        <w:rPr>
          <w:rFonts w:eastAsiaTheme="minorEastAsia"/>
          <w:szCs w:val="21"/>
        </w:rPr>
        <w:sym w:font="Symbol" w:char="F0B4"/>
      </w:r>
      <w:r w:rsidRPr="005B468E">
        <w:rPr>
          <w:rFonts w:eastAsiaTheme="minorEastAsia"/>
          <w:szCs w:val="21"/>
        </w:rPr>
        <w:t>10</w:t>
      </w:r>
      <w:r w:rsidR="002C1D11" w:rsidRPr="005B468E">
        <w:rPr>
          <w:rFonts w:eastAsiaTheme="minorEastAsia"/>
          <w:szCs w:val="21"/>
        </w:rPr>
        <w:t>.00</w:t>
      </w:r>
      <w:r w:rsidRPr="005B468E">
        <w:rPr>
          <w:rFonts w:eastAsiaTheme="minorEastAsia"/>
          <w:szCs w:val="21"/>
        </w:rPr>
        <w:t xml:space="preserve"> mm</w:t>
      </w:r>
      <w:r w:rsidRPr="005B468E">
        <w:rPr>
          <w:rFonts w:eastAsiaTheme="minorEastAsia"/>
          <w:szCs w:val="21"/>
        </w:rPr>
        <w:t>；试验方法按</w:t>
      </w:r>
      <w:r w:rsidRPr="005B468E">
        <w:rPr>
          <w:rFonts w:eastAsiaTheme="minorEastAsia"/>
          <w:szCs w:val="21"/>
        </w:rPr>
        <w:t>GB/T 3217</w:t>
      </w:r>
      <w:r w:rsidRPr="005B468E">
        <w:rPr>
          <w:rFonts w:eastAsiaTheme="minorEastAsia"/>
          <w:szCs w:val="21"/>
        </w:rPr>
        <w:t>规定进行</w:t>
      </w:r>
      <w:r w:rsidR="00D66DE9" w:rsidRPr="005B468E">
        <w:rPr>
          <w:rFonts w:eastAsiaTheme="minorEastAsia"/>
          <w:szCs w:val="21"/>
        </w:rPr>
        <w:t>，磁性能检验结果的数值修约按</w:t>
      </w:r>
      <w:r w:rsidR="00D66DE9" w:rsidRPr="005B468E">
        <w:rPr>
          <w:rFonts w:eastAsiaTheme="minorEastAsia"/>
          <w:szCs w:val="21"/>
        </w:rPr>
        <w:t>GB/T 8170</w:t>
      </w:r>
      <w:r w:rsidR="00D66DE9" w:rsidRPr="005B468E">
        <w:rPr>
          <w:rFonts w:eastAsiaTheme="minorEastAsia"/>
          <w:szCs w:val="21"/>
        </w:rPr>
        <w:t>的规定进行</w:t>
      </w:r>
      <w:r w:rsidRPr="005B468E">
        <w:rPr>
          <w:rFonts w:eastAsiaTheme="minorEastAsia"/>
          <w:szCs w:val="21"/>
        </w:rPr>
        <w:t>。磁粉对应磁体牌号测试样品的主要磁性能值见附录</w:t>
      </w:r>
      <w:r w:rsidR="00C52339">
        <w:rPr>
          <w:rFonts w:eastAsiaTheme="minorEastAsia"/>
        </w:rPr>
        <w:t>E</w:t>
      </w:r>
      <w:r w:rsidRPr="005B468E">
        <w:rPr>
          <w:rFonts w:eastAsiaTheme="minorEastAsia"/>
        </w:rPr>
        <w:t xml:space="preserve"> (</w:t>
      </w:r>
      <w:r w:rsidRPr="005B468E">
        <w:rPr>
          <w:rFonts w:eastAsiaTheme="minorEastAsia"/>
        </w:rPr>
        <w:t>规范性附录</w:t>
      </w:r>
      <w:r w:rsidRPr="005B468E">
        <w:rPr>
          <w:rFonts w:eastAsiaTheme="minorEastAsia"/>
        </w:rPr>
        <w:t>)</w:t>
      </w:r>
      <w:r w:rsidRPr="005B468E">
        <w:rPr>
          <w:rFonts w:eastAsiaTheme="minorEastAsia"/>
        </w:rPr>
        <w:t>。</w:t>
      </w:r>
    </w:p>
    <w:p w:rsidR="007C4216" w:rsidRPr="005B468E" w:rsidRDefault="007C4216">
      <w:pPr>
        <w:spacing w:beforeLines="50" w:before="156" w:afterLines="50" w:after="156"/>
        <w:rPr>
          <w:rFonts w:eastAsia="黑体"/>
        </w:rPr>
      </w:pPr>
      <w:r w:rsidRPr="005B468E">
        <w:rPr>
          <w:rFonts w:eastAsia="黑体"/>
        </w:rPr>
        <w:t xml:space="preserve">6.2 </w:t>
      </w:r>
      <w:r w:rsidRPr="005B468E">
        <w:rPr>
          <w:rFonts w:eastAsia="黑体"/>
        </w:rPr>
        <w:t>粒度</w:t>
      </w:r>
    </w:p>
    <w:p w:rsidR="007C4216" w:rsidRPr="005B468E" w:rsidRDefault="007C4216" w:rsidP="007C4216">
      <w:pPr>
        <w:ind w:firstLineChars="200" w:firstLine="420"/>
        <w:rPr>
          <w:rFonts w:eastAsiaTheme="minorEastAsia"/>
        </w:rPr>
      </w:pPr>
      <w:r w:rsidRPr="005B468E">
        <w:rPr>
          <w:rFonts w:eastAsiaTheme="minorEastAsia"/>
        </w:rPr>
        <w:lastRenderedPageBreak/>
        <w:t>产品粒度试验方法按</w:t>
      </w:r>
      <w:r w:rsidRPr="005B468E">
        <w:rPr>
          <w:rFonts w:eastAsiaTheme="minorEastAsia"/>
        </w:rPr>
        <w:t>GB/T 1480</w:t>
      </w:r>
      <w:r w:rsidRPr="005B468E">
        <w:rPr>
          <w:rFonts w:eastAsiaTheme="minorEastAsia"/>
        </w:rPr>
        <w:t>规定进行。</w:t>
      </w:r>
    </w:p>
    <w:p w:rsidR="007C4216" w:rsidRPr="005B468E" w:rsidRDefault="007C4216">
      <w:pPr>
        <w:spacing w:beforeLines="50" w:before="156" w:afterLines="50" w:after="156"/>
        <w:rPr>
          <w:rFonts w:eastAsia="黑体"/>
        </w:rPr>
      </w:pPr>
      <w:r w:rsidRPr="005B468E">
        <w:rPr>
          <w:rFonts w:eastAsia="黑体"/>
        </w:rPr>
        <w:t xml:space="preserve">6.3 </w:t>
      </w:r>
      <w:r w:rsidRPr="005B468E">
        <w:rPr>
          <w:rFonts w:eastAsia="黑体"/>
        </w:rPr>
        <w:t>外观</w:t>
      </w:r>
      <w:r w:rsidR="00AE7689" w:rsidRPr="005B468E">
        <w:rPr>
          <w:rFonts w:eastAsia="黑体"/>
        </w:rPr>
        <w:t>质量</w:t>
      </w:r>
    </w:p>
    <w:p w:rsidR="007C4216" w:rsidRPr="005B468E" w:rsidRDefault="007C4216" w:rsidP="007C4216">
      <w:pPr>
        <w:ind w:firstLineChars="200" w:firstLine="420"/>
        <w:rPr>
          <w:rFonts w:eastAsiaTheme="minorEastAsia"/>
        </w:rPr>
      </w:pPr>
      <w:r w:rsidRPr="005B468E">
        <w:rPr>
          <w:rFonts w:eastAsiaTheme="minorEastAsia"/>
        </w:rPr>
        <w:t>产品外观质量采用</w:t>
      </w:r>
      <w:r w:rsidRPr="005B468E">
        <w:rPr>
          <w:rFonts w:eastAsiaTheme="minorEastAsia"/>
        </w:rPr>
        <w:t>10</w:t>
      </w:r>
      <w:r w:rsidRPr="005B468E">
        <w:rPr>
          <w:rFonts w:eastAsiaTheme="minorEastAsia"/>
        </w:rPr>
        <w:t>倍率放大镜检测。</w:t>
      </w:r>
    </w:p>
    <w:p w:rsidR="007C4216" w:rsidRPr="005B468E" w:rsidRDefault="007C4216">
      <w:pPr>
        <w:spacing w:beforeLines="100" w:before="312" w:afterLines="100" w:after="312"/>
        <w:rPr>
          <w:rFonts w:eastAsia="黑体"/>
        </w:rPr>
      </w:pPr>
      <w:r w:rsidRPr="005B468E">
        <w:rPr>
          <w:rFonts w:eastAsia="黑体"/>
        </w:rPr>
        <w:t xml:space="preserve">7 </w:t>
      </w:r>
      <w:r w:rsidRPr="005B468E">
        <w:rPr>
          <w:rFonts w:eastAsia="黑体"/>
        </w:rPr>
        <w:t>检验规则</w:t>
      </w:r>
    </w:p>
    <w:p w:rsidR="007C4216" w:rsidRPr="005B468E" w:rsidRDefault="007C4216">
      <w:pPr>
        <w:spacing w:beforeLines="50" w:before="156" w:afterLines="50" w:after="156"/>
        <w:rPr>
          <w:rFonts w:eastAsia="黑体"/>
        </w:rPr>
      </w:pPr>
      <w:r w:rsidRPr="005B468E">
        <w:rPr>
          <w:rFonts w:eastAsia="黑体"/>
        </w:rPr>
        <w:t xml:space="preserve">7.1 </w:t>
      </w:r>
      <w:r w:rsidRPr="005B468E">
        <w:rPr>
          <w:rFonts w:eastAsia="黑体"/>
        </w:rPr>
        <w:t>检查和验收</w:t>
      </w:r>
    </w:p>
    <w:p w:rsidR="007C4216" w:rsidRPr="005B468E" w:rsidRDefault="007C4216" w:rsidP="007C4216">
      <w:pPr>
        <w:rPr>
          <w:rFonts w:eastAsiaTheme="minorEastAsia"/>
        </w:rPr>
      </w:pPr>
      <w:smartTag w:uri="urn:schemas-microsoft-com:office:smarttags" w:element="chsdate">
        <w:smartTagPr>
          <w:attr w:name="Year" w:val="1899"/>
          <w:attr w:name="Month" w:val="12"/>
          <w:attr w:name="Day" w:val="30"/>
          <w:attr w:name="IsLunarDate" w:val="False"/>
          <w:attr w:name="IsROCDate" w:val="False"/>
        </w:smartTagPr>
        <w:r w:rsidRPr="005B468E">
          <w:rPr>
            <w:rFonts w:eastAsiaTheme="minorEastAsia"/>
          </w:rPr>
          <w:t>7.1.1</w:t>
        </w:r>
      </w:smartTag>
      <w:r w:rsidRPr="005B468E">
        <w:rPr>
          <w:rFonts w:eastAsiaTheme="minorEastAsia"/>
        </w:rPr>
        <w:t xml:space="preserve"> </w:t>
      </w:r>
      <w:r w:rsidRPr="005B468E">
        <w:rPr>
          <w:rFonts w:eastAsiaTheme="minorEastAsia"/>
        </w:rPr>
        <w:t>产品由供方质量部门进行检验，保证产品质量符合本标准规定，并填写质量证明书。</w:t>
      </w:r>
    </w:p>
    <w:p w:rsidR="007C4216" w:rsidRPr="005B468E" w:rsidRDefault="007C4216" w:rsidP="007C4216">
      <w:pPr>
        <w:rPr>
          <w:rFonts w:eastAsiaTheme="minorEastAsia"/>
        </w:rPr>
      </w:pPr>
      <w:smartTag w:uri="urn:schemas-microsoft-com:office:smarttags" w:element="chsdate">
        <w:smartTagPr>
          <w:attr w:name="IsROCDate" w:val="False"/>
          <w:attr w:name="IsLunarDate" w:val="False"/>
          <w:attr w:name="Day" w:val="30"/>
          <w:attr w:name="Month" w:val="12"/>
          <w:attr w:name="Year" w:val="1899"/>
        </w:smartTagPr>
        <w:r w:rsidRPr="005B468E">
          <w:rPr>
            <w:rFonts w:eastAsiaTheme="minorEastAsia"/>
          </w:rPr>
          <w:t>7.1.2</w:t>
        </w:r>
      </w:smartTag>
      <w:r w:rsidRPr="005B468E">
        <w:rPr>
          <w:rFonts w:eastAsiaTheme="minorEastAsia"/>
        </w:rPr>
        <w:t xml:space="preserve"> </w:t>
      </w:r>
      <w:r w:rsidRPr="005B468E">
        <w:rPr>
          <w:rFonts w:eastAsiaTheme="minorEastAsia"/>
        </w:rPr>
        <w:t>需方可对收到的产品按本标准规定进行检验。如检验结果与本标准规定不符，应在收到产品之日起的</w:t>
      </w:r>
      <w:r w:rsidR="007C4211" w:rsidRPr="005B468E">
        <w:rPr>
          <w:rFonts w:eastAsiaTheme="minorEastAsia"/>
        </w:rPr>
        <w:t>1</w:t>
      </w:r>
      <w:r w:rsidR="007C4211" w:rsidRPr="005B468E">
        <w:rPr>
          <w:rFonts w:eastAsiaTheme="minorEastAsia"/>
        </w:rPr>
        <w:t>个月</w:t>
      </w:r>
      <w:r w:rsidRPr="005B468E">
        <w:rPr>
          <w:rFonts w:eastAsiaTheme="minorEastAsia"/>
        </w:rPr>
        <w:t>内向供方书面提出，由供需双方协商解决；如超过</w:t>
      </w:r>
      <w:r w:rsidR="007C4211" w:rsidRPr="005B468E">
        <w:rPr>
          <w:rFonts w:eastAsiaTheme="minorEastAsia"/>
        </w:rPr>
        <w:t>1</w:t>
      </w:r>
      <w:r w:rsidR="007C4211" w:rsidRPr="005B468E">
        <w:rPr>
          <w:rFonts w:eastAsiaTheme="minorEastAsia"/>
        </w:rPr>
        <w:t>个月</w:t>
      </w:r>
      <w:r w:rsidRPr="005B468E">
        <w:rPr>
          <w:rFonts w:eastAsiaTheme="minorEastAsia"/>
        </w:rPr>
        <w:t>未提出质量异议的，则视同验收合格。如需仲裁，可委托双方认可的单位进行，并在需方共同取样。</w:t>
      </w:r>
    </w:p>
    <w:p w:rsidR="007C4216" w:rsidRPr="005B468E" w:rsidRDefault="007C4216">
      <w:pPr>
        <w:spacing w:beforeLines="50" w:before="156" w:afterLines="50" w:after="156"/>
        <w:rPr>
          <w:rFonts w:eastAsia="黑体"/>
        </w:rPr>
      </w:pPr>
      <w:r w:rsidRPr="005B468E">
        <w:rPr>
          <w:rFonts w:eastAsia="黑体"/>
        </w:rPr>
        <w:t xml:space="preserve">7.2 </w:t>
      </w:r>
      <w:r w:rsidRPr="005B468E">
        <w:rPr>
          <w:rFonts w:eastAsia="黑体"/>
        </w:rPr>
        <w:t>组批</w:t>
      </w:r>
    </w:p>
    <w:p w:rsidR="007C4216" w:rsidRPr="005B468E" w:rsidRDefault="007C4216" w:rsidP="007C4216">
      <w:pPr>
        <w:ind w:firstLineChars="200" w:firstLine="420"/>
      </w:pPr>
      <w:r w:rsidRPr="005B468E">
        <w:t>每批产品应由同一牌号的产品组成。</w:t>
      </w:r>
    </w:p>
    <w:p w:rsidR="007C4216" w:rsidRPr="005B468E" w:rsidRDefault="007C4216">
      <w:pPr>
        <w:spacing w:beforeLines="50" w:before="156" w:afterLines="50" w:after="156"/>
        <w:rPr>
          <w:rFonts w:eastAsia="黑体"/>
        </w:rPr>
      </w:pPr>
      <w:r w:rsidRPr="005B468E">
        <w:rPr>
          <w:rFonts w:eastAsia="黑体"/>
        </w:rPr>
        <w:t xml:space="preserve">7.3 </w:t>
      </w:r>
      <w:r w:rsidRPr="005B468E">
        <w:rPr>
          <w:rFonts w:eastAsia="黑体"/>
        </w:rPr>
        <w:t>检验项目</w:t>
      </w:r>
    </w:p>
    <w:p w:rsidR="007C4216" w:rsidRPr="005B468E" w:rsidRDefault="007C4216" w:rsidP="007C4216">
      <w:pPr>
        <w:ind w:firstLineChars="200" w:firstLine="420"/>
      </w:pPr>
      <w:r w:rsidRPr="005B468E">
        <w:t>每批产品出厂前应</w:t>
      </w:r>
      <w:r w:rsidR="00D877A2" w:rsidRPr="005B468E">
        <w:t>对永磁粉</w:t>
      </w:r>
      <w:r w:rsidRPr="005B468E">
        <w:t>进行主要磁性能、粒度、外观的检验。其他性能由供方根据生产情况进行定期检测或抽检。</w:t>
      </w:r>
    </w:p>
    <w:p w:rsidR="007C4216" w:rsidRPr="005B468E" w:rsidRDefault="007C4216">
      <w:pPr>
        <w:spacing w:beforeLines="50" w:before="156" w:afterLines="50" w:after="156"/>
        <w:rPr>
          <w:rFonts w:eastAsia="黑体"/>
        </w:rPr>
      </w:pPr>
      <w:r w:rsidRPr="005B468E">
        <w:rPr>
          <w:rFonts w:eastAsia="黑体"/>
        </w:rPr>
        <w:t xml:space="preserve">7.4 </w:t>
      </w:r>
      <w:r w:rsidRPr="005B468E">
        <w:rPr>
          <w:rFonts w:eastAsia="黑体"/>
        </w:rPr>
        <w:t>取样</w:t>
      </w:r>
    </w:p>
    <w:p w:rsidR="007C4216" w:rsidRPr="005B468E" w:rsidRDefault="007C4216" w:rsidP="007C4211">
      <w:pPr>
        <w:ind w:firstLineChars="200" w:firstLine="420"/>
      </w:pPr>
      <w:r w:rsidRPr="005B468E">
        <w:t>每批产品仲裁取样件数按表</w:t>
      </w:r>
      <w:r w:rsidRPr="005B468E">
        <w:t>2</w:t>
      </w:r>
      <w:r w:rsidRPr="005B468E">
        <w:t>规定进行。</w:t>
      </w:r>
      <w:r w:rsidR="007C4211" w:rsidRPr="005B468E">
        <w:t>每件取样</w:t>
      </w:r>
      <w:smartTag w:uri="urn:schemas-microsoft-com:office:smarttags" w:element="chmetcnv">
        <w:smartTagPr>
          <w:attr w:name="TCSC" w:val="0"/>
          <w:attr w:name="NumberType" w:val="1"/>
          <w:attr w:name="Negative" w:val="False"/>
          <w:attr w:name="HasSpace" w:val="False"/>
          <w:attr w:name="SourceValue" w:val="50"/>
          <w:attr w:name="UnitName" w:val="g"/>
        </w:smartTagPr>
        <w:r w:rsidR="007F3C55" w:rsidRPr="005B468E">
          <w:t>50</w:t>
        </w:r>
        <w:r w:rsidR="007C4211" w:rsidRPr="005B468E">
          <w:t>g</w:t>
        </w:r>
      </w:smartTag>
      <w:r w:rsidR="007C4211" w:rsidRPr="005B468E">
        <w:t>，样品需密封包装。</w:t>
      </w:r>
    </w:p>
    <w:p w:rsidR="007C4216" w:rsidRPr="005B468E" w:rsidRDefault="007C4216">
      <w:pPr>
        <w:spacing w:beforeLines="50" w:before="156" w:afterLines="50" w:after="156"/>
        <w:jc w:val="center"/>
        <w:rPr>
          <w:rFonts w:eastAsia="黑体"/>
        </w:rPr>
      </w:pPr>
      <w:r w:rsidRPr="005B468E">
        <w:rPr>
          <w:rFonts w:eastAsia="黑体"/>
        </w:rPr>
        <w:t>表</w:t>
      </w:r>
      <w:r w:rsidRPr="005B468E">
        <w:rPr>
          <w:rFonts w:eastAsia="黑体"/>
        </w:rPr>
        <w:t>2</w:t>
      </w:r>
      <w:r w:rsidR="00163DA1" w:rsidRPr="005B468E">
        <w:rPr>
          <w:rFonts w:eastAsia="黑体"/>
        </w:rPr>
        <w:t xml:space="preserve"> </w:t>
      </w:r>
      <w:r w:rsidR="00163DA1" w:rsidRPr="005B468E">
        <w:rPr>
          <w:rFonts w:eastAsia="黑体"/>
        </w:rPr>
        <w:t>磁粉取样件数规定</w:t>
      </w:r>
    </w:p>
    <w:tbl>
      <w:tblPr>
        <w:tblW w:w="0" w:type="auto"/>
        <w:tblInd w:w="4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60"/>
        <w:gridCol w:w="1110"/>
        <w:gridCol w:w="1110"/>
        <w:gridCol w:w="1110"/>
        <w:gridCol w:w="1110"/>
        <w:gridCol w:w="1110"/>
        <w:gridCol w:w="1110"/>
      </w:tblGrid>
      <w:tr w:rsidR="007C4216" w:rsidRPr="005B468E">
        <w:tc>
          <w:tcPr>
            <w:tcW w:w="1260" w:type="dxa"/>
            <w:tcBorders>
              <w:top w:val="single" w:sz="12" w:space="0" w:color="auto"/>
              <w:bottom w:val="single" w:sz="6" w:space="0" w:color="auto"/>
              <w:right w:val="single" w:sz="12" w:space="0" w:color="auto"/>
            </w:tcBorders>
            <w:vAlign w:val="center"/>
          </w:tcPr>
          <w:p w:rsidR="007C4216" w:rsidRPr="005B468E" w:rsidRDefault="007C4216" w:rsidP="00604185">
            <w:pPr>
              <w:jc w:val="center"/>
              <w:rPr>
                <w:rFonts w:eastAsiaTheme="minorEastAsia"/>
                <w:sz w:val="18"/>
                <w:szCs w:val="18"/>
              </w:rPr>
            </w:pPr>
            <w:r w:rsidRPr="005B468E">
              <w:rPr>
                <w:rFonts w:eastAsiaTheme="minorEastAsia"/>
                <w:sz w:val="18"/>
                <w:szCs w:val="18"/>
              </w:rPr>
              <w:t>每批件数</w:t>
            </w:r>
          </w:p>
        </w:tc>
        <w:tc>
          <w:tcPr>
            <w:tcW w:w="1110" w:type="dxa"/>
            <w:tcBorders>
              <w:left w:val="single" w:sz="12" w:space="0" w:color="auto"/>
            </w:tcBorders>
            <w:vAlign w:val="center"/>
          </w:tcPr>
          <w:p w:rsidR="007C4216" w:rsidRPr="005B468E" w:rsidRDefault="007C4216" w:rsidP="00604185">
            <w:pPr>
              <w:jc w:val="center"/>
              <w:rPr>
                <w:rFonts w:eastAsiaTheme="minorEastAsia"/>
                <w:sz w:val="18"/>
                <w:szCs w:val="18"/>
              </w:rPr>
            </w:pPr>
            <w:r w:rsidRPr="005B468E">
              <w:rPr>
                <w:rFonts w:eastAsiaTheme="minorEastAsia"/>
                <w:sz w:val="18"/>
                <w:szCs w:val="18"/>
              </w:rPr>
              <w:t>1</w:t>
            </w:r>
          </w:p>
        </w:tc>
        <w:tc>
          <w:tcPr>
            <w:tcW w:w="1110" w:type="dxa"/>
            <w:vAlign w:val="center"/>
          </w:tcPr>
          <w:p w:rsidR="007C4216" w:rsidRPr="005B468E" w:rsidRDefault="007C4216" w:rsidP="00604185">
            <w:pPr>
              <w:jc w:val="center"/>
              <w:rPr>
                <w:rFonts w:eastAsiaTheme="minorEastAsia"/>
                <w:sz w:val="18"/>
                <w:szCs w:val="18"/>
              </w:rPr>
            </w:pPr>
            <w:r w:rsidRPr="005B468E">
              <w:rPr>
                <w:rFonts w:eastAsiaTheme="minorEastAsia"/>
                <w:sz w:val="18"/>
                <w:szCs w:val="18"/>
              </w:rPr>
              <w:t xml:space="preserve">2 </w:t>
            </w:r>
            <w:r w:rsidR="00FF6EF6" w:rsidRPr="005B468E">
              <w:rPr>
                <w:rFonts w:eastAsiaTheme="minorEastAsia"/>
                <w:sz w:val="18"/>
                <w:szCs w:val="18"/>
              </w:rPr>
              <w:t>～</w:t>
            </w:r>
            <w:r w:rsidRPr="005B468E">
              <w:rPr>
                <w:rFonts w:eastAsiaTheme="minorEastAsia"/>
                <w:sz w:val="18"/>
                <w:szCs w:val="18"/>
              </w:rPr>
              <w:t xml:space="preserve"> 10</w:t>
            </w:r>
          </w:p>
        </w:tc>
        <w:tc>
          <w:tcPr>
            <w:tcW w:w="1110" w:type="dxa"/>
            <w:vAlign w:val="center"/>
          </w:tcPr>
          <w:p w:rsidR="007C4216" w:rsidRPr="005B468E" w:rsidRDefault="007C4216" w:rsidP="00604185">
            <w:pPr>
              <w:jc w:val="center"/>
              <w:rPr>
                <w:rFonts w:eastAsiaTheme="minorEastAsia"/>
                <w:sz w:val="18"/>
                <w:szCs w:val="18"/>
              </w:rPr>
            </w:pPr>
            <w:r w:rsidRPr="005B468E">
              <w:rPr>
                <w:rFonts w:eastAsiaTheme="minorEastAsia"/>
                <w:sz w:val="18"/>
                <w:szCs w:val="18"/>
              </w:rPr>
              <w:t xml:space="preserve">11 </w:t>
            </w:r>
            <w:r w:rsidR="00FF6EF6" w:rsidRPr="005B468E">
              <w:rPr>
                <w:rFonts w:eastAsiaTheme="minorEastAsia"/>
                <w:sz w:val="18"/>
                <w:szCs w:val="18"/>
              </w:rPr>
              <w:t>～</w:t>
            </w:r>
            <w:r w:rsidRPr="005B468E">
              <w:rPr>
                <w:rFonts w:eastAsiaTheme="minorEastAsia"/>
                <w:sz w:val="18"/>
                <w:szCs w:val="18"/>
              </w:rPr>
              <w:t>60</w:t>
            </w:r>
          </w:p>
        </w:tc>
        <w:tc>
          <w:tcPr>
            <w:tcW w:w="1110" w:type="dxa"/>
            <w:vAlign w:val="center"/>
          </w:tcPr>
          <w:p w:rsidR="007C4216" w:rsidRPr="005B468E" w:rsidRDefault="007C4216" w:rsidP="00604185">
            <w:pPr>
              <w:jc w:val="center"/>
              <w:rPr>
                <w:rFonts w:eastAsiaTheme="minorEastAsia"/>
                <w:sz w:val="18"/>
                <w:szCs w:val="18"/>
              </w:rPr>
            </w:pPr>
            <w:r w:rsidRPr="005B468E">
              <w:rPr>
                <w:rFonts w:eastAsiaTheme="minorEastAsia"/>
                <w:sz w:val="18"/>
                <w:szCs w:val="18"/>
              </w:rPr>
              <w:t>61</w:t>
            </w:r>
            <w:r w:rsidR="00FF6EF6" w:rsidRPr="005B468E">
              <w:rPr>
                <w:rFonts w:eastAsiaTheme="minorEastAsia"/>
                <w:sz w:val="18"/>
                <w:szCs w:val="18"/>
              </w:rPr>
              <w:t xml:space="preserve"> </w:t>
            </w:r>
            <w:r w:rsidR="00FF6EF6" w:rsidRPr="005B468E">
              <w:rPr>
                <w:rFonts w:eastAsiaTheme="minorEastAsia"/>
                <w:sz w:val="18"/>
                <w:szCs w:val="18"/>
              </w:rPr>
              <w:t>～</w:t>
            </w:r>
            <w:r w:rsidRPr="005B468E">
              <w:rPr>
                <w:rFonts w:eastAsiaTheme="minorEastAsia"/>
                <w:sz w:val="18"/>
                <w:szCs w:val="18"/>
              </w:rPr>
              <w:t xml:space="preserve"> 100</w:t>
            </w:r>
          </w:p>
        </w:tc>
        <w:tc>
          <w:tcPr>
            <w:tcW w:w="1110" w:type="dxa"/>
            <w:vAlign w:val="center"/>
          </w:tcPr>
          <w:p w:rsidR="007C4216" w:rsidRPr="005B468E" w:rsidRDefault="007C4216" w:rsidP="00604185">
            <w:pPr>
              <w:jc w:val="center"/>
              <w:rPr>
                <w:rFonts w:eastAsiaTheme="minorEastAsia"/>
                <w:sz w:val="18"/>
                <w:szCs w:val="18"/>
              </w:rPr>
            </w:pPr>
            <w:r w:rsidRPr="005B468E">
              <w:rPr>
                <w:rFonts w:eastAsiaTheme="minorEastAsia"/>
                <w:sz w:val="18"/>
                <w:szCs w:val="18"/>
              </w:rPr>
              <w:t xml:space="preserve">101 </w:t>
            </w:r>
            <w:r w:rsidR="00FF6EF6" w:rsidRPr="005B468E">
              <w:rPr>
                <w:rFonts w:eastAsiaTheme="minorEastAsia"/>
                <w:sz w:val="18"/>
                <w:szCs w:val="18"/>
              </w:rPr>
              <w:t>～</w:t>
            </w:r>
            <w:r w:rsidRPr="005B468E">
              <w:rPr>
                <w:rFonts w:eastAsiaTheme="minorEastAsia"/>
                <w:sz w:val="18"/>
                <w:szCs w:val="18"/>
              </w:rPr>
              <w:t xml:space="preserve"> 150</w:t>
            </w:r>
          </w:p>
        </w:tc>
        <w:tc>
          <w:tcPr>
            <w:tcW w:w="1110" w:type="dxa"/>
            <w:vAlign w:val="center"/>
          </w:tcPr>
          <w:p w:rsidR="007C4216" w:rsidRPr="005B468E" w:rsidRDefault="007C4216" w:rsidP="00604185">
            <w:pPr>
              <w:jc w:val="center"/>
              <w:rPr>
                <w:rFonts w:eastAsiaTheme="minorEastAsia"/>
                <w:sz w:val="18"/>
                <w:szCs w:val="18"/>
              </w:rPr>
            </w:pPr>
            <w:r w:rsidRPr="005B468E">
              <w:rPr>
                <w:rFonts w:eastAsiaTheme="minorEastAsia"/>
                <w:sz w:val="18"/>
                <w:szCs w:val="18"/>
              </w:rPr>
              <w:t>&gt; 150</w:t>
            </w:r>
          </w:p>
        </w:tc>
      </w:tr>
      <w:tr w:rsidR="007C4216" w:rsidRPr="005B468E">
        <w:tc>
          <w:tcPr>
            <w:tcW w:w="1260" w:type="dxa"/>
            <w:tcBorders>
              <w:top w:val="single" w:sz="6" w:space="0" w:color="auto"/>
              <w:bottom w:val="single" w:sz="12" w:space="0" w:color="auto"/>
              <w:right w:val="single" w:sz="12" w:space="0" w:color="auto"/>
            </w:tcBorders>
            <w:vAlign w:val="center"/>
          </w:tcPr>
          <w:p w:rsidR="007C4216" w:rsidRPr="005B468E" w:rsidRDefault="007C4216" w:rsidP="00604185">
            <w:pPr>
              <w:jc w:val="center"/>
              <w:rPr>
                <w:rFonts w:eastAsiaTheme="minorEastAsia"/>
                <w:sz w:val="18"/>
                <w:szCs w:val="18"/>
              </w:rPr>
            </w:pPr>
            <w:r w:rsidRPr="005B468E">
              <w:rPr>
                <w:rFonts w:eastAsiaTheme="minorEastAsia"/>
                <w:sz w:val="18"/>
                <w:szCs w:val="18"/>
              </w:rPr>
              <w:t>取样件数</w:t>
            </w:r>
          </w:p>
        </w:tc>
        <w:tc>
          <w:tcPr>
            <w:tcW w:w="1110" w:type="dxa"/>
            <w:tcBorders>
              <w:left w:val="single" w:sz="12" w:space="0" w:color="auto"/>
            </w:tcBorders>
            <w:vAlign w:val="center"/>
          </w:tcPr>
          <w:p w:rsidR="007C4216" w:rsidRPr="005B468E" w:rsidRDefault="007C4216" w:rsidP="00604185">
            <w:pPr>
              <w:jc w:val="center"/>
              <w:rPr>
                <w:rFonts w:eastAsiaTheme="minorEastAsia"/>
                <w:sz w:val="18"/>
                <w:szCs w:val="18"/>
              </w:rPr>
            </w:pPr>
            <w:r w:rsidRPr="005B468E">
              <w:rPr>
                <w:rFonts w:eastAsiaTheme="minorEastAsia"/>
                <w:sz w:val="18"/>
                <w:szCs w:val="18"/>
              </w:rPr>
              <w:t>1</w:t>
            </w:r>
          </w:p>
        </w:tc>
        <w:tc>
          <w:tcPr>
            <w:tcW w:w="1110" w:type="dxa"/>
            <w:vAlign w:val="center"/>
          </w:tcPr>
          <w:p w:rsidR="007C4216" w:rsidRPr="005B468E" w:rsidRDefault="007C4216" w:rsidP="00604185">
            <w:pPr>
              <w:jc w:val="center"/>
              <w:rPr>
                <w:rFonts w:eastAsiaTheme="minorEastAsia"/>
                <w:sz w:val="18"/>
                <w:szCs w:val="18"/>
              </w:rPr>
            </w:pPr>
            <w:r w:rsidRPr="005B468E">
              <w:rPr>
                <w:rFonts w:eastAsiaTheme="minorEastAsia"/>
                <w:sz w:val="18"/>
                <w:szCs w:val="18"/>
              </w:rPr>
              <w:t>2</w:t>
            </w:r>
          </w:p>
        </w:tc>
        <w:tc>
          <w:tcPr>
            <w:tcW w:w="1110" w:type="dxa"/>
            <w:vAlign w:val="center"/>
          </w:tcPr>
          <w:p w:rsidR="007C4216" w:rsidRPr="005B468E" w:rsidRDefault="007C4216" w:rsidP="00604185">
            <w:pPr>
              <w:jc w:val="center"/>
              <w:rPr>
                <w:rFonts w:eastAsiaTheme="minorEastAsia"/>
                <w:sz w:val="18"/>
                <w:szCs w:val="18"/>
              </w:rPr>
            </w:pPr>
            <w:r w:rsidRPr="005B468E">
              <w:rPr>
                <w:rFonts w:eastAsiaTheme="minorEastAsia"/>
                <w:sz w:val="18"/>
                <w:szCs w:val="18"/>
              </w:rPr>
              <w:t>3</w:t>
            </w:r>
          </w:p>
        </w:tc>
        <w:tc>
          <w:tcPr>
            <w:tcW w:w="1110" w:type="dxa"/>
            <w:vAlign w:val="center"/>
          </w:tcPr>
          <w:p w:rsidR="007C4216" w:rsidRPr="005B468E" w:rsidRDefault="007C4216" w:rsidP="00604185">
            <w:pPr>
              <w:jc w:val="center"/>
              <w:rPr>
                <w:rFonts w:eastAsiaTheme="minorEastAsia"/>
                <w:sz w:val="18"/>
                <w:szCs w:val="18"/>
              </w:rPr>
            </w:pPr>
            <w:r w:rsidRPr="005B468E">
              <w:rPr>
                <w:rFonts w:eastAsiaTheme="minorEastAsia"/>
                <w:sz w:val="18"/>
                <w:szCs w:val="18"/>
              </w:rPr>
              <w:t>4</w:t>
            </w:r>
          </w:p>
        </w:tc>
        <w:tc>
          <w:tcPr>
            <w:tcW w:w="1110" w:type="dxa"/>
            <w:vAlign w:val="center"/>
          </w:tcPr>
          <w:p w:rsidR="007C4216" w:rsidRPr="005B468E" w:rsidRDefault="007C4216" w:rsidP="00604185">
            <w:pPr>
              <w:jc w:val="center"/>
              <w:rPr>
                <w:rFonts w:eastAsiaTheme="minorEastAsia"/>
                <w:sz w:val="18"/>
                <w:szCs w:val="18"/>
              </w:rPr>
            </w:pPr>
            <w:r w:rsidRPr="005B468E">
              <w:rPr>
                <w:rFonts w:eastAsiaTheme="minorEastAsia"/>
                <w:sz w:val="18"/>
                <w:szCs w:val="18"/>
              </w:rPr>
              <w:t>5</w:t>
            </w:r>
          </w:p>
        </w:tc>
        <w:tc>
          <w:tcPr>
            <w:tcW w:w="1110" w:type="dxa"/>
            <w:vAlign w:val="center"/>
          </w:tcPr>
          <w:p w:rsidR="007C4216" w:rsidRPr="005B468E" w:rsidRDefault="007C4216" w:rsidP="00604185">
            <w:pPr>
              <w:jc w:val="center"/>
              <w:rPr>
                <w:rFonts w:eastAsiaTheme="minorEastAsia"/>
                <w:sz w:val="18"/>
                <w:szCs w:val="18"/>
              </w:rPr>
            </w:pPr>
            <w:r w:rsidRPr="005B468E">
              <w:rPr>
                <w:rFonts w:eastAsiaTheme="minorEastAsia"/>
                <w:sz w:val="18"/>
                <w:szCs w:val="18"/>
              </w:rPr>
              <w:t>6</w:t>
            </w:r>
          </w:p>
        </w:tc>
      </w:tr>
    </w:tbl>
    <w:p w:rsidR="007C4216" w:rsidRPr="005B468E" w:rsidRDefault="007C4216">
      <w:pPr>
        <w:spacing w:beforeLines="50" w:before="156" w:afterLines="50" w:after="156"/>
        <w:rPr>
          <w:rFonts w:eastAsia="黑体"/>
        </w:rPr>
      </w:pPr>
      <w:r w:rsidRPr="005B468E">
        <w:rPr>
          <w:rFonts w:eastAsia="黑体"/>
        </w:rPr>
        <w:t xml:space="preserve">7.5 </w:t>
      </w:r>
      <w:r w:rsidRPr="005B468E">
        <w:rPr>
          <w:rFonts w:eastAsia="黑体"/>
        </w:rPr>
        <w:t>检验结果判定</w:t>
      </w:r>
    </w:p>
    <w:p w:rsidR="007C4216" w:rsidRPr="005B468E" w:rsidRDefault="007C4216" w:rsidP="007C4216">
      <w:pPr>
        <w:ind w:firstLineChars="200" w:firstLine="420"/>
      </w:pPr>
      <w:r w:rsidRPr="005B468E">
        <w:t>产品的磁性能、粒度、外观</w:t>
      </w:r>
      <w:r w:rsidR="007C4211" w:rsidRPr="005B468E">
        <w:t>质量</w:t>
      </w:r>
      <w:r w:rsidRPr="005B468E">
        <w:t>等检验项目结果与本标准规定不符时，则从该批产品中取双倍试样对不合格项目进行复验，若仍有结果不合格，</w:t>
      </w:r>
      <w:r w:rsidR="007C4211" w:rsidRPr="005B468E">
        <w:t>则</w:t>
      </w:r>
      <w:r w:rsidRPr="005B468E">
        <w:t>判该批产品为不合格。</w:t>
      </w:r>
    </w:p>
    <w:p w:rsidR="007C4216" w:rsidRPr="005B468E" w:rsidRDefault="007C4216">
      <w:pPr>
        <w:spacing w:beforeLines="100" w:before="312" w:afterLines="100" w:after="312"/>
        <w:rPr>
          <w:rFonts w:eastAsia="黑体"/>
        </w:rPr>
      </w:pPr>
      <w:r w:rsidRPr="005B468E">
        <w:rPr>
          <w:rFonts w:eastAsia="黑体"/>
        </w:rPr>
        <w:t xml:space="preserve">8 </w:t>
      </w:r>
      <w:r w:rsidRPr="005B468E">
        <w:rPr>
          <w:rFonts w:eastAsia="黑体"/>
        </w:rPr>
        <w:t>标志、包装、运输、贮存、质量证明书</w:t>
      </w:r>
    </w:p>
    <w:p w:rsidR="007C4216" w:rsidRPr="005B468E" w:rsidRDefault="007C4216">
      <w:pPr>
        <w:spacing w:beforeLines="50" w:before="156" w:afterLines="50" w:after="156"/>
        <w:rPr>
          <w:rFonts w:eastAsia="黑体"/>
        </w:rPr>
      </w:pPr>
      <w:r w:rsidRPr="005B468E">
        <w:rPr>
          <w:rFonts w:eastAsia="黑体"/>
        </w:rPr>
        <w:t xml:space="preserve">8.1 </w:t>
      </w:r>
      <w:r w:rsidRPr="005B468E">
        <w:rPr>
          <w:rFonts w:eastAsia="黑体"/>
        </w:rPr>
        <w:t>标志、包装</w:t>
      </w:r>
    </w:p>
    <w:p w:rsidR="00D66DE9" w:rsidRPr="005B468E" w:rsidRDefault="007C4216" w:rsidP="00D66DE9">
      <w:pPr>
        <w:ind w:firstLineChars="200" w:firstLine="420"/>
      </w:pPr>
      <w:r w:rsidRPr="005B468E">
        <w:t>产品应密封包装并符合运输和贮存的相应规定；每件产品净重不超过</w:t>
      </w:r>
      <w:r w:rsidR="00FD19AD" w:rsidRPr="005B468E">
        <w:t>10</w:t>
      </w:r>
      <w:r w:rsidR="00D66DE9" w:rsidRPr="005B468E">
        <w:t>0</w:t>
      </w:r>
      <w:r w:rsidRPr="005B468E">
        <w:t xml:space="preserve"> kg</w:t>
      </w:r>
      <w:r w:rsidRPr="005B468E">
        <w:t>，如需方有特殊要求，供需双方可另行商定。</w:t>
      </w:r>
      <w:r w:rsidR="00D66DE9" w:rsidRPr="005B468E">
        <w:t>每个产品的包装物表面均应附标识，其上注明：</w:t>
      </w:r>
    </w:p>
    <w:p w:rsidR="00D66DE9" w:rsidRPr="005B468E" w:rsidRDefault="00D66DE9" w:rsidP="00D66DE9">
      <w:pPr>
        <w:numPr>
          <w:ilvl w:val="0"/>
          <w:numId w:val="21"/>
        </w:numPr>
      </w:pPr>
      <w:r w:rsidRPr="005B468E">
        <w:t>供方名称；</w:t>
      </w:r>
    </w:p>
    <w:p w:rsidR="00D66DE9" w:rsidRPr="005B468E" w:rsidRDefault="00D66DE9" w:rsidP="00FF6EF6">
      <w:pPr>
        <w:numPr>
          <w:ilvl w:val="0"/>
          <w:numId w:val="21"/>
        </w:numPr>
        <w:ind w:leftChars="458" w:left="1382"/>
        <w:jc w:val="left"/>
      </w:pPr>
      <w:r w:rsidRPr="005B468E">
        <w:t>产品名称</w:t>
      </w:r>
      <w:r w:rsidR="00870833" w:rsidRPr="005B468E">
        <w:t>;</w:t>
      </w:r>
    </w:p>
    <w:p w:rsidR="00D66DE9" w:rsidRPr="005B468E" w:rsidRDefault="00D66DE9" w:rsidP="00FF6EF6">
      <w:pPr>
        <w:numPr>
          <w:ilvl w:val="0"/>
          <w:numId w:val="21"/>
        </w:numPr>
        <w:ind w:leftChars="458" w:left="1382"/>
        <w:jc w:val="left"/>
      </w:pPr>
      <w:r w:rsidRPr="005B468E">
        <w:t>产品牌号；</w:t>
      </w:r>
    </w:p>
    <w:p w:rsidR="00D66DE9" w:rsidRPr="005B468E" w:rsidRDefault="00D66DE9" w:rsidP="00D66DE9">
      <w:pPr>
        <w:numPr>
          <w:ilvl w:val="0"/>
          <w:numId w:val="21"/>
        </w:numPr>
        <w:ind w:leftChars="458" w:left="1382"/>
      </w:pPr>
      <w:r w:rsidRPr="005B468E">
        <w:t>批号、净重；</w:t>
      </w:r>
    </w:p>
    <w:p w:rsidR="00D66DE9" w:rsidRPr="005B468E" w:rsidRDefault="00D66DE9" w:rsidP="00D66DE9">
      <w:pPr>
        <w:numPr>
          <w:ilvl w:val="0"/>
          <w:numId w:val="21"/>
        </w:numPr>
        <w:ind w:leftChars="458" w:left="1382"/>
      </w:pPr>
      <w:r w:rsidRPr="005B468E">
        <w:t>出厂日期。</w:t>
      </w:r>
    </w:p>
    <w:p w:rsidR="0018646E" w:rsidRPr="005B468E" w:rsidRDefault="0018646E" w:rsidP="00D43797">
      <w:pPr>
        <w:ind w:leftChars="286" w:left="601"/>
      </w:pPr>
    </w:p>
    <w:p w:rsidR="007C4216" w:rsidRPr="005B468E" w:rsidRDefault="007C4216" w:rsidP="00FC0AF1">
      <w:pPr>
        <w:spacing w:beforeLines="50" w:before="156" w:afterLines="50" w:after="156"/>
        <w:rPr>
          <w:rFonts w:eastAsia="黑体"/>
        </w:rPr>
      </w:pPr>
      <w:r w:rsidRPr="005B468E">
        <w:rPr>
          <w:rFonts w:eastAsia="黑体"/>
        </w:rPr>
        <w:lastRenderedPageBreak/>
        <w:t xml:space="preserve">8.2 </w:t>
      </w:r>
      <w:r w:rsidRPr="005B468E">
        <w:rPr>
          <w:rFonts w:eastAsia="黑体"/>
        </w:rPr>
        <w:t>运输、贮存</w:t>
      </w:r>
    </w:p>
    <w:p w:rsidR="007C4216" w:rsidRPr="005B468E" w:rsidRDefault="007C4216" w:rsidP="007C4216">
      <w:pPr>
        <w:ind w:firstLineChars="200" w:firstLine="420"/>
      </w:pPr>
      <w:r w:rsidRPr="005B468E">
        <w:t>产品在运输过程中应小心轻放、防火、防撞击、防潮，必要时附相关标识。贮存应放置于通风良好、干燥、无腐蚀气氛的场所。</w:t>
      </w:r>
    </w:p>
    <w:p w:rsidR="007C4216" w:rsidRPr="005B468E" w:rsidRDefault="007C4216" w:rsidP="00FC0AF1">
      <w:pPr>
        <w:spacing w:beforeLines="50" w:before="156" w:afterLines="50" w:after="156"/>
        <w:rPr>
          <w:rFonts w:eastAsia="黑体"/>
        </w:rPr>
      </w:pPr>
      <w:r w:rsidRPr="005B468E">
        <w:rPr>
          <w:rFonts w:eastAsia="黑体"/>
        </w:rPr>
        <w:t xml:space="preserve">8.3 </w:t>
      </w:r>
      <w:r w:rsidRPr="005B468E">
        <w:rPr>
          <w:rFonts w:eastAsia="黑体"/>
        </w:rPr>
        <w:t>质量证明书</w:t>
      </w:r>
    </w:p>
    <w:p w:rsidR="007C4216" w:rsidRPr="005B468E" w:rsidRDefault="007C4216" w:rsidP="007C4216">
      <w:pPr>
        <w:ind w:firstLineChars="200" w:firstLine="420"/>
      </w:pPr>
      <w:r w:rsidRPr="005B468E">
        <w:t>每批产品应附质量证明书，注明：</w:t>
      </w:r>
    </w:p>
    <w:p w:rsidR="007C4216" w:rsidRPr="005B468E" w:rsidRDefault="007C4216" w:rsidP="007C4216">
      <w:pPr>
        <w:ind w:firstLineChars="200" w:firstLine="420"/>
      </w:pPr>
      <w:r w:rsidRPr="005B468E">
        <w:t xml:space="preserve">a) </w:t>
      </w:r>
      <w:r w:rsidRPr="005B468E">
        <w:t>供方名称；</w:t>
      </w:r>
    </w:p>
    <w:p w:rsidR="007C4216" w:rsidRPr="005B468E" w:rsidRDefault="007C4216" w:rsidP="007C4216">
      <w:pPr>
        <w:ind w:firstLineChars="200" w:firstLine="420"/>
      </w:pPr>
      <w:r w:rsidRPr="005B468E">
        <w:t xml:space="preserve">b) </w:t>
      </w:r>
      <w:r w:rsidRPr="005B468E">
        <w:t>产品名称、产品牌号；</w:t>
      </w:r>
    </w:p>
    <w:p w:rsidR="007C4216" w:rsidRPr="005B468E" w:rsidRDefault="007C4216" w:rsidP="007C4216">
      <w:pPr>
        <w:ind w:firstLineChars="200" w:firstLine="420"/>
      </w:pPr>
      <w:r w:rsidRPr="005B468E">
        <w:t xml:space="preserve">c) </w:t>
      </w:r>
      <w:r w:rsidRPr="005B468E">
        <w:t>批号；</w:t>
      </w:r>
    </w:p>
    <w:p w:rsidR="007C4216" w:rsidRPr="005B468E" w:rsidRDefault="007C4216" w:rsidP="007C4216">
      <w:pPr>
        <w:ind w:firstLineChars="200" w:firstLine="420"/>
      </w:pPr>
      <w:r w:rsidRPr="005B468E">
        <w:t xml:space="preserve">d) </w:t>
      </w:r>
      <w:r w:rsidRPr="005B468E">
        <w:t>净重；</w:t>
      </w:r>
    </w:p>
    <w:p w:rsidR="007C4216" w:rsidRPr="005B468E" w:rsidRDefault="007C4216" w:rsidP="007C4216">
      <w:pPr>
        <w:ind w:firstLineChars="200" w:firstLine="420"/>
      </w:pPr>
      <w:r w:rsidRPr="005B468E">
        <w:t xml:space="preserve">e) </w:t>
      </w:r>
      <w:r w:rsidRPr="005B468E">
        <w:t>各检验项目结果和供方质量部门印记；</w:t>
      </w:r>
    </w:p>
    <w:p w:rsidR="007C4216" w:rsidRPr="005B468E" w:rsidRDefault="007C4216" w:rsidP="007C4216">
      <w:pPr>
        <w:ind w:firstLineChars="200" w:firstLine="420"/>
      </w:pPr>
      <w:r w:rsidRPr="005B468E">
        <w:t xml:space="preserve">f) </w:t>
      </w:r>
      <w:r w:rsidRPr="005B468E">
        <w:t>本标准编号；</w:t>
      </w:r>
    </w:p>
    <w:p w:rsidR="007C4216" w:rsidRPr="005B468E" w:rsidRDefault="007C4216" w:rsidP="007C4216">
      <w:pPr>
        <w:ind w:firstLineChars="200" w:firstLine="420"/>
      </w:pPr>
      <w:r w:rsidRPr="005B468E">
        <w:t xml:space="preserve">g) </w:t>
      </w:r>
      <w:r w:rsidRPr="005B468E">
        <w:t>检验日期；</w:t>
      </w:r>
    </w:p>
    <w:p w:rsidR="007C4216" w:rsidRPr="005B468E" w:rsidRDefault="007C4216" w:rsidP="007C4216">
      <w:pPr>
        <w:ind w:firstLineChars="200" w:firstLine="420"/>
      </w:pPr>
      <w:r w:rsidRPr="005B468E">
        <w:t xml:space="preserve">h) </w:t>
      </w:r>
      <w:r w:rsidRPr="005B468E">
        <w:t>出厂日期。</w:t>
      </w:r>
    </w:p>
    <w:p w:rsidR="00D505E0" w:rsidRPr="005B468E" w:rsidRDefault="007C4216">
      <w:pPr>
        <w:widowControl/>
        <w:jc w:val="left"/>
      </w:pPr>
      <w:r w:rsidRPr="005B468E">
        <w:br w:type="page"/>
      </w:r>
    </w:p>
    <w:p w:rsidR="0018646E" w:rsidRPr="005B468E" w:rsidRDefault="00D505E0" w:rsidP="00D43797">
      <w:pPr>
        <w:spacing w:line="360" w:lineRule="auto"/>
        <w:ind w:leftChars="86" w:left="181"/>
        <w:jc w:val="center"/>
        <w:rPr>
          <w:rFonts w:eastAsia="黑体"/>
        </w:rPr>
      </w:pPr>
      <w:r w:rsidRPr="005B468E">
        <w:rPr>
          <w:rFonts w:eastAsia="黑体"/>
        </w:rPr>
        <w:lastRenderedPageBreak/>
        <w:t>附</w:t>
      </w:r>
      <w:r w:rsidRPr="005B468E">
        <w:rPr>
          <w:rFonts w:eastAsia="黑体"/>
        </w:rPr>
        <w:t xml:space="preserve"> </w:t>
      </w:r>
      <w:r w:rsidRPr="005B468E">
        <w:rPr>
          <w:rFonts w:eastAsia="黑体"/>
        </w:rPr>
        <w:t>录</w:t>
      </w:r>
      <w:r w:rsidRPr="005B468E">
        <w:rPr>
          <w:rFonts w:eastAsia="黑体"/>
        </w:rPr>
        <w:t xml:space="preserve"> A </w:t>
      </w:r>
    </w:p>
    <w:p w:rsidR="0018646E" w:rsidRPr="005B468E" w:rsidRDefault="004F6C50" w:rsidP="00D43797">
      <w:pPr>
        <w:spacing w:line="360" w:lineRule="auto"/>
        <w:ind w:leftChars="86" w:left="181"/>
        <w:jc w:val="center"/>
        <w:rPr>
          <w:rFonts w:eastAsia="黑体"/>
        </w:rPr>
      </w:pPr>
      <w:r w:rsidRPr="005B468E">
        <w:rPr>
          <w:rFonts w:eastAsia="黑体"/>
        </w:rPr>
        <w:t>(</w:t>
      </w:r>
      <w:r w:rsidRPr="005B468E">
        <w:rPr>
          <w:rFonts w:eastAsia="黑体"/>
        </w:rPr>
        <w:t>资料性附录</w:t>
      </w:r>
      <w:r w:rsidRPr="005B468E">
        <w:rPr>
          <w:rFonts w:eastAsia="黑体"/>
        </w:rPr>
        <w:t>)</w:t>
      </w:r>
    </w:p>
    <w:p w:rsidR="0018646E" w:rsidRPr="005B468E" w:rsidRDefault="004F6C50" w:rsidP="00D43797">
      <w:pPr>
        <w:spacing w:line="360" w:lineRule="auto"/>
        <w:ind w:leftChars="86" w:left="181"/>
        <w:jc w:val="center"/>
        <w:rPr>
          <w:rFonts w:eastAsia="黑体"/>
        </w:rPr>
      </w:pPr>
      <w:r w:rsidRPr="005B468E">
        <w:rPr>
          <w:rFonts w:eastAsia="黑体"/>
        </w:rPr>
        <w:t>各向异性钕铁硼永磁粉的制备工艺及化学成分配比</w:t>
      </w:r>
    </w:p>
    <w:p w:rsidR="004F6C50" w:rsidRPr="005B468E" w:rsidRDefault="004F6C50" w:rsidP="00FC0AF1">
      <w:pPr>
        <w:spacing w:beforeLines="100" w:before="312" w:afterLines="100" w:after="312"/>
        <w:rPr>
          <w:rFonts w:eastAsia="黑体"/>
        </w:rPr>
      </w:pPr>
      <w:r w:rsidRPr="005B468E">
        <w:rPr>
          <w:rFonts w:eastAsia="黑体"/>
        </w:rPr>
        <w:t>A</w:t>
      </w:r>
      <w:r w:rsidR="00C76EAE" w:rsidRPr="005B468E">
        <w:rPr>
          <w:rFonts w:eastAsia="黑体"/>
        </w:rPr>
        <w:t>.</w:t>
      </w:r>
      <w:r w:rsidRPr="005B468E">
        <w:rPr>
          <w:rFonts w:eastAsia="黑体"/>
        </w:rPr>
        <w:t xml:space="preserve">1 </w:t>
      </w:r>
      <w:r w:rsidRPr="005B468E">
        <w:rPr>
          <w:rFonts w:eastAsia="黑体"/>
        </w:rPr>
        <w:t>各向异性钕铁硼永磁粉的生产工艺</w:t>
      </w:r>
    </w:p>
    <w:p w:rsidR="00FF326B" w:rsidRPr="005B468E" w:rsidRDefault="00FF326B" w:rsidP="00F416A6">
      <w:pPr>
        <w:ind w:leftChars="86" w:left="181" w:firstLineChars="200" w:firstLine="420"/>
        <w:rPr>
          <w:rFonts w:eastAsiaTheme="minorEastAsia"/>
        </w:rPr>
      </w:pPr>
      <w:r w:rsidRPr="005B468E">
        <w:rPr>
          <w:rFonts w:eastAsiaTheme="minorEastAsia"/>
        </w:rPr>
        <w:t>A.1.1  HDDR</w:t>
      </w:r>
      <w:r w:rsidRPr="005B468E">
        <w:rPr>
          <w:rFonts w:eastAsiaTheme="minorEastAsia"/>
        </w:rPr>
        <w:t>工艺</w:t>
      </w:r>
    </w:p>
    <w:p w:rsidR="00FF326B" w:rsidRPr="005B468E" w:rsidRDefault="004F6C50" w:rsidP="00F416A6">
      <w:pPr>
        <w:ind w:leftChars="86" w:left="181" w:firstLineChars="200" w:firstLine="420"/>
        <w:rPr>
          <w:rFonts w:eastAsiaTheme="minorEastAsia"/>
        </w:rPr>
      </w:pPr>
      <w:r w:rsidRPr="005B468E">
        <w:rPr>
          <w:rFonts w:eastAsiaTheme="minorEastAsia"/>
        </w:rPr>
        <w:t>首先将金属钕（</w:t>
      </w:r>
      <w:r w:rsidRPr="005B468E">
        <w:rPr>
          <w:rFonts w:eastAsiaTheme="minorEastAsia"/>
        </w:rPr>
        <w:t>Nd</w:t>
      </w:r>
      <w:r w:rsidRPr="005B468E">
        <w:rPr>
          <w:rFonts w:eastAsiaTheme="minorEastAsia"/>
        </w:rPr>
        <w:t>）、铁（</w:t>
      </w:r>
      <w:r w:rsidRPr="005B468E">
        <w:rPr>
          <w:rFonts w:eastAsiaTheme="minorEastAsia"/>
        </w:rPr>
        <w:t>Fe</w:t>
      </w:r>
      <w:r w:rsidRPr="005B468E">
        <w:rPr>
          <w:rFonts w:eastAsiaTheme="minorEastAsia"/>
        </w:rPr>
        <w:t>）、硼铁合金（</w:t>
      </w:r>
      <w:r w:rsidRPr="005B468E">
        <w:rPr>
          <w:rFonts w:eastAsiaTheme="minorEastAsia"/>
        </w:rPr>
        <w:t>B-Fe</w:t>
      </w:r>
      <w:r w:rsidRPr="005B468E">
        <w:rPr>
          <w:rFonts w:eastAsiaTheme="minorEastAsia"/>
        </w:rPr>
        <w:t>）等原材料熔炼成合金，对于</w:t>
      </w:r>
      <w:r w:rsidRPr="005B468E">
        <w:rPr>
          <w:rFonts w:eastAsiaTheme="minorEastAsia"/>
        </w:rPr>
        <w:t>HDDR</w:t>
      </w:r>
      <w:r w:rsidRPr="005B468E">
        <w:rPr>
          <w:rFonts w:eastAsiaTheme="minorEastAsia"/>
        </w:rPr>
        <w:t>工艺，将熔炼</w:t>
      </w:r>
      <w:r w:rsidR="00F416A6" w:rsidRPr="005B468E">
        <w:rPr>
          <w:rFonts w:eastAsiaTheme="minorEastAsia"/>
        </w:rPr>
        <w:t>好的</w:t>
      </w:r>
      <w:r w:rsidRPr="005B468E">
        <w:rPr>
          <w:rFonts w:eastAsiaTheme="minorEastAsia"/>
        </w:rPr>
        <w:t>合金进行均匀化处理调整组织，然后</w:t>
      </w:r>
      <w:r w:rsidR="002138F7">
        <w:rPr>
          <w:rFonts w:eastAsiaTheme="minorEastAsia" w:hint="eastAsia"/>
        </w:rPr>
        <w:t>置</w:t>
      </w:r>
      <w:r w:rsidR="00F416A6" w:rsidRPr="005B468E">
        <w:rPr>
          <w:rFonts w:eastAsiaTheme="minorEastAsia"/>
        </w:rPr>
        <w:t>于氢气氛围中进行气固反应（</w:t>
      </w:r>
      <w:r w:rsidR="00F416A6" w:rsidRPr="005B468E">
        <w:rPr>
          <w:rFonts w:eastAsiaTheme="minorEastAsia"/>
        </w:rPr>
        <w:t>HDDR</w:t>
      </w:r>
      <w:r w:rsidR="00F416A6" w:rsidRPr="005B468E">
        <w:rPr>
          <w:rFonts w:eastAsiaTheme="minorEastAsia"/>
        </w:rPr>
        <w:t>）制成各向异性钕铁硼永磁粉末；</w:t>
      </w:r>
    </w:p>
    <w:p w:rsidR="00FF326B" w:rsidRPr="005B468E" w:rsidRDefault="00FF326B" w:rsidP="00FF326B">
      <w:pPr>
        <w:jc w:val="center"/>
        <w:rPr>
          <w:rFonts w:eastAsiaTheme="minorEastAsia"/>
        </w:rPr>
      </w:pPr>
      <w:r w:rsidRPr="005B468E">
        <w:rPr>
          <w:noProof/>
        </w:rPr>
        <w:drawing>
          <wp:inline distT="0" distB="0" distL="0" distR="0">
            <wp:extent cx="4849983" cy="256626"/>
            <wp:effectExtent l="0" t="0" r="825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64880" cy="278579"/>
                    </a:xfrm>
                    <a:prstGeom prst="rect">
                      <a:avLst/>
                    </a:prstGeom>
                    <a:noFill/>
                    <a:ln>
                      <a:noFill/>
                    </a:ln>
                  </pic:spPr>
                </pic:pic>
              </a:graphicData>
            </a:graphic>
          </wp:inline>
        </w:drawing>
      </w:r>
    </w:p>
    <w:p w:rsidR="00FF326B" w:rsidRPr="005B468E" w:rsidRDefault="00FF326B" w:rsidP="00F416A6">
      <w:pPr>
        <w:ind w:leftChars="86" w:left="181" w:firstLineChars="200" w:firstLine="420"/>
        <w:rPr>
          <w:rFonts w:eastAsiaTheme="minorEastAsia" w:hint="eastAsia"/>
        </w:rPr>
      </w:pPr>
      <w:r w:rsidRPr="005B468E">
        <w:rPr>
          <w:rFonts w:eastAsiaTheme="minorEastAsia"/>
        </w:rPr>
        <w:t xml:space="preserve">A.1.2 </w:t>
      </w:r>
      <w:r w:rsidR="00634E6C">
        <w:rPr>
          <w:rFonts w:eastAsiaTheme="minorEastAsia"/>
        </w:rPr>
        <w:t>热压热变形工艺</w:t>
      </w:r>
    </w:p>
    <w:p w:rsidR="002674D7" w:rsidRPr="005B468E" w:rsidRDefault="00F416A6" w:rsidP="00FF326B">
      <w:pPr>
        <w:ind w:leftChars="86" w:left="181" w:firstLineChars="200" w:firstLine="420"/>
        <w:rPr>
          <w:rFonts w:eastAsiaTheme="minorEastAsia"/>
        </w:rPr>
      </w:pPr>
      <w:r w:rsidRPr="005B468E">
        <w:rPr>
          <w:rFonts w:eastAsiaTheme="minorEastAsia"/>
        </w:rPr>
        <w:t>将熔炼好的合金</w:t>
      </w:r>
      <w:r w:rsidR="000D2A0F">
        <w:rPr>
          <w:rFonts w:eastAsiaTheme="minorEastAsia"/>
        </w:rPr>
        <w:t>通过快速凝固工艺制备出</w:t>
      </w:r>
      <w:r w:rsidR="000D2A0F">
        <w:rPr>
          <w:rFonts w:eastAsiaTheme="minorEastAsia" w:hint="eastAsia"/>
        </w:rPr>
        <w:t>快淬</w:t>
      </w:r>
      <w:r w:rsidR="000D2A0F">
        <w:rPr>
          <w:rFonts w:eastAsiaTheme="minorEastAsia"/>
        </w:rPr>
        <w:t>磁粉</w:t>
      </w:r>
      <w:r w:rsidRPr="005B468E">
        <w:rPr>
          <w:rFonts w:eastAsiaTheme="minorEastAsia"/>
        </w:rPr>
        <w:t>，粉末经过热压热变形工艺制成磁块，磁块经破碎后即制成最终的各向异性钕铁硼永磁粉末。</w:t>
      </w:r>
    </w:p>
    <w:p w:rsidR="0018646E" w:rsidRPr="005B468E" w:rsidRDefault="00A3785E" w:rsidP="001B0E20">
      <w:pPr>
        <w:rPr>
          <w:rFonts w:eastAsia="黑体"/>
        </w:rPr>
      </w:pPr>
      <w:r w:rsidRPr="005B468E">
        <w:rPr>
          <w:noProof/>
        </w:rPr>
        <w:drawing>
          <wp:inline distT="0" distB="0" distL="0" distR="0">
            <wp:extent cx="5940425" cy="255905"/>
            <wp:effectExtent l="0" t="0" r="317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0425" cy="255905"/>
                    </a:xfrm>
                    <a:prstGeom prst="rect">
                      <a:avLst/>
                    </a:prstGeom>
                    <a:noFill/>
                    <a:ln>
                      <a:noFill/>
                    </a:ln>
                  </pic:spPr>
                </pic:pic>
              </a:graphicData>
            </a:graphic>
          </wp:inline>
        </w:drawing>
      </w:r>
    </w:p>
    <w:p w:rsidR="00F416A6" w:rsidRPr="005B468E" w:rsidRDefault="00F416A6" w:rsidP="00FC0AF1">
      <w:pPr>
        <w:spacing w:beforeLines="100" w:before="312" w:afterLines="100" w:after="312"/>
        <w:rPr>
          <w:rFonts w:eastAsia="黑体"/>
        </w:rPr>
      </w:pPr>
      <w:r w:rsidRPr="005B468E">
        <w:rPr>
          <w:rFonts w:eastAsia="黑体"/>
        </w:rPr>
        <w:t>A</w:t>
      </w:r>
      <w:r w:rsidR="00C76EAE" w:rsidRPr="005B468E">
        <w:rPr>
          <w:rFonts w:eastAsia="黑体"/>
        </w:rPr>
        <w:t>.</w:t>
      </w:r>
      <w:r w:rsidRPr="005B468E">
        <w:rPr>
          <w:rFonts w:eastAsia="黑体"/>
        </w:rPr>
        <w:t xml:space="preserve">2 </w:t>
      </w:r>
      <w:r w:rsidRPr="005B468E">
        <w:rPr>
          <w:rFonts w:eastAsia="黑体"/>
        </w:rPr>
        <w:t>各向异性钕铁硼永磁粉的化学成分配比</w:t>
      </w:r>
    </w:p>
    <w:p w:rsidR="00F416A6" w:rsidRPr="005B468E" w:rsidRDefault="00F416A6" w:rsidP="00D43797">
      <w:pPr>
        <w:ind w:leftChars="86" w:left="181" w:firstLineChars="200" w:firstLine="420"/>
        <w:rPr>
          <w:rFonts w:eastAsiaTheme="minorEastAsia"/>
        </w:rPr>
      </w:pPr>
      <w:r w:rsidRPr="005B468E">
        <w:rPr>
          <w:rFonts w:eastAsiaTheme="minorEastAsia"/>
        </w:rPr>
        <w:t>见表</w:t>
      </w:r>
      <w:r w:rsidR="00C76EAE" w:rsidRPr="005B468E">
        <w:rPr>
          <w:rFonts w:eastAsiaTheme="minorEastAsia"/>
        </w:rPr>
        <w:t>A.1,</w:t>
      </w:r>
      <w:r w:rsidRPr="005B468E">
        <w:rPr>
          <w:rFonts w:eastAsiaTheme="minorEastAsia"/>
        </w:rPr>
        <w:t>各向异性钕铁硼永磁粉主要化学成分为稀土（</w:t>
      </w:r>
      <w:r w:rsidRPr="005B468E">
        <w:rPr>
          <w:rFonts w:eastAsiaTheme="minorEastAsia"/>
        </w:rPr>
        <w:t>RE</w:t>
      </w:r>
      <w:r w:rsidRPr="005B468E">
        <w:rPr>
          <w:rFonts w:eastAsiaTheme="minorEastAsia"/>
        </w:rPr>
        <w:t>）、铁（</w:t>
      </w:r>
      <w:r w:rsidRPr="005B468E">
        <w:rPr>
          <w:rFonts w:eastAsiaTheme="minorEastAsia"/>
        </w:rPr>
        <w:t>Fe</w:t>
      </w:r>
      <w:r w:rsidRPr="005B468E">
        <w:rPr>
          <w:rFonts w:eastAsiaTheme="minorEastAsia"/>
        </w:rPr>
        <w:t>）、硼（</w:t>
      </w:r>
      <w:r w:rsidRPr="005B468E">
        <w:rPr>
          <w:rFonts w:eastAsiaTheme="minorEastAsia"/>
        </w:rPr>
        <w:t>B</w:t>
      </w:r>
      <w:r w:rsidRPr="005B468E">
        <w:rPr>
          <w:rFonts w:eastAsiaTheme="minorEastAsia"/>
        </w:rPr>
        <w:t>）。其中稀土主要为金属钕（</w:t>
      </w:r>
      <w:r w:rsidRPr="005B468E">
        <w:rPr>
          <w:rFonts w:eastAsiaTheme="minorEastAsia"/>
        </w:rPr>
        <w:t>Nd</w:t>
      </w:r>
      <w:r w:rsidRPr="005B468E">
        <w:rPr>
          <w:rFonts w:eastAsiaTheme="minorEastAsia"/>
        </w:rPr>
        <w:t>），为获得不同性能可用镝（</w:t>
      </w:r>
      <w:r w:rsidRPr="005B468E">
        <w:rPr>
          <w:rFonts w:eastAsiaTheme="minorEastAsia"/>
        </w:rPr>
        <w:t>Dy</w:t>
      </w:r>
      <w:r w:rsidRPr="005B468E">
        <w:rPr>
          <w:rFonts w:eastAsiaTheme="minorEastAsia"/>
        </w:rPr>
        <w:t>）、镨（</w:t>
      </w:r>
      <w:r w:rsidRPr="005B468E">
        <w:rPr>
          <w:rFonts w:eastAsiaTheme="minorEastAsia"/>
        </w:rPr>
        <w:t>Pr</w:t>
      </w:r>
      <w:r w:rsidRPr="005B468E">
        <w:rPr>
          <w:rFonts w:eastAsiaTheme="minorEastAsia"/>
        </w:rPr>
        <w:t>）、镧（</w:t>
      </w:r>
      <w:r w:rsidRPr="005B468E">
        <w:rPr>
          <w:rFonts w:eastAsiaTheme="minorEastAsia"/>
        </w:rPr>
        <w:t>La</w:t>
      </w:r>
      <w:r w:rsidRPr="005B468E">
        <w:rPr>
          <w:rFonts w:eastAsiaTheme="minorEastAsia"/>
        </w:rPr>
        <w:t>）、铈（</w:t>
      </w:r>
      <w:r w:rsidRPr="005B468E">
        <w:rPr>
          <w:rFonts w:eastAsiaTheme="minorEastAsia"/>
        </w:rPr>
        <w:t>Ce</w:t>
      </w:r>
      <w:r w:rsidRPr="005B468E">
        <w:rPr>
          <w:rFonts w:eastAsiaTheme="minorEastAsia"/>
        </w:rPr>
        <w:t>）等其他稀土金属部分替代；铁也可被铝（</w:t>
      </w:r>
      <w:r w:rsidRPr="005B468E">
        <w:rPr>
          <w:rFonts w:eastAsiaTheme="minorEastAsia"/>
        </w:rPr>
        <w:t>Al</w:t>
      </w:r>
      <w:r w:rsidRPr="005B468E">
        <w:rPr>
          <w:rFonts w:eastAsiaTheme="minorEastAsia"/>
        </w:rPr>
        <w:t>）、铜（</w:t>
      </w:r>
      <w:r w:rsidRPr="005B468E">
        <w:rPr>
          <w:rFonts w:eastAsiaTheme="minorEastAsia"/>
        </w:rPr>
        <w:t>Cu</w:t>
      </w:r>
      <w:r w:rsidRPr="005B468E">
        <w:rPr>
          <w:rFonts w:eastAsiaTheme="minorEastAsia"/>
        </w:rPr>
        <w:t>）、钴（</w:t>
      </w:r>
      <w:r w:rsidRPr="005B468E">
        <w:rPr>
          <w:rFonts w:eastAsiaTheme="minorEastAsia"/>
        </w:rPr>
        <w:t>Co</w:t>
      </w:r>
      <w:r w:rsidRPr="005B468E">
        <w:rPr>
          <w:rFonts w:eastAsiaTheme="minorEastAsia"/>
        </w:rPr>
        <w:t>）、</w:t>
      </w:r>
      <w:r w:rsidR="00125C78" w:rsidRPr="005B468E">
        <w:rPr>
          <w:rFonts w:eastAsiaTheme="minorEastAsia"/>
        </w:rPr>
        <w:t>锆（</w:t>
      </w:r>
      <w:r w:rsidR="00125C78" w:rsidRPr="005B468E">
        <w:rPr>
          <w:rFonts w:eastAsiaTheme="minorEastAsia"/>
        </w:rPr>
        <w:t>Zr</w:t>
      </w:r>
      <w:r w:rsidR="00125C78" w:rsidRPr="005B468E">
        <w:rPr>
          <w:rFonts w:eastAsiaTheme="minorEastAsia"/>
        </w:rPr>
        <w:t>）、镓（</w:t>
      </w:r>
      <w:r w:rsidR="00125C78" w:rsidRPr="005B468E">
        <w:rPr>
          <w:rFonts w:eastAsiaTheme="minorEastAsia"/>
        </w:rPr>
        <w:t>Ga</w:t>
      </w:r>
      <w:r w:rsidR="00125C78" w:rsidRPr="005B468E">
        <w:rPr>
          <w:rFonts w:eastAsiaTheme="minorEastAsia"/>
        </w:rPr>
        <w:t>）、铌（</w:t>
      </w:r>
      <w:r w:rsidR="00125C78" w:rsidRPr="005B468E">
        <w:rPr>
          <w:rFonts w:eastAsiaTheme="minorEastAsia"/>
        </w:rPr>
        <w:t>Nb</w:t>
      </w:r>
      <w:r w:rsidR="00125C78" w:rsidRPr="005B468E">
        <w:rPr>
          <w:rFonts w:eastAsiaTheme="minorEastAsia"/>
        </w:rPr>
        <w:t>）等部分替代。</w:t>
      </w:r>
    </w:p>
    <w:p w:rsidR="00125C78" w:rsidRPr="005B468E" w:rsidRDefault="00125C78" w:rsidP="00FC0AF1">
      <w:pPr>
        <w:spacing w:beforeLines="50" w:before="156" w:afterLines="50" w:after="156"/>
        <w:jc w:val="center"/>
        <w:rPr>
          <w:rFonts w:eastAsia="黑体"/>
        </w:rPr>
      </w:pPr>
      <w:r w:rsidRPr="005B468E">
        <w:rPr>
          <w:rFonts w:eastAsia="黑体"/>
        </w:rPr>
        <w:t>表</w:t>
      </w:r>
      <w:r w:rsidRPr="005B468E">
        <w:rPr>
          <w:rFonts w:eastAsia="黑体"/>
        </w:rPr>
        <w:t xml:space="preserve">A.1 </w:t>
      </w:r>
      <w:r w:rsidRPr="005B468E">
        <w:rPr>
          <w:rFonts w:eastAsia="黑体"/>
        </w:rPr>
        <w:t>各向异性钕铁硼永磁粉的化学成分配比</w:t>
      </w:r>
    </w:p>
    <w:tbl>
      <w:tblPr>
        <w:tblStyle w:val="affffa"/>
        <w:tblW w:w="0" w:type="auto"/>
        <w:tblLook w:val="04A0" w:firstRow="1" w:lastRow="0" w:firstColumn="1" w:lastColumn="0" w:noHBand="0" w:noVBand="1"/>
      </w:tblPr>
      <w:tblGrid>
        <w:gridCol w:w="1038"/>
        <w:gridCol w:w="1038"/>
        <w:gridCol w:w="1038"/>
        <w:gridCol w:w="1038"/>
        <w:gridCol w:w="1038"/>
        <w:gridCol w:w="1038"/>
        <w:gridCol w:w="1039"/>
        <w:gridCol w:w="1039"/>
        <w:gridCol w:w="1039"/>
      </w:tblGrid>
      <w:tr w:rsidR="00125C78" w:rsidRPr="005B468E" w:rsidTr="00D43797">
        <w:trPr>
          <w:trHeight w:val="567"/>
        </w:trPr>
        <w:tc>
          <w:tcPr>
            <w:tcW w:w="9345" w:type="dxa"/>
            <w:gridSpan w:val="9"/>
            <w:vAlign w:val="center"/>
          </w:tcPr>
          <w:p w:rsidR="00125C78" w:rsidRPr="005B468E" w:rsidRDefault="00125C78">
            <w:pPr>
              <w:ind w:leftChars="86" w:left="181"/>
              <w:jc w:val="center"/>
              <w:rPr>
                <w:rFonts w:eastAsiaTheme="minorEastAsia"/>
              </w:rPr>
            </w:pPr>
            <w:r w:rsidRPr="005B468E">
              <w:rPr>
                <w:rFonts w:eastAsiaTheme="minorEastAsia"/>
              </w:rPr>
              <w:t>化学成分（质量分数）</w:t>
            </w:r>
            <w:r w:rsidRPr="005B468E">
              <w:rPr>
                <w:rFonts w:eastAsiaTheme="minorEastAsia"/>
              </w:rPr>
              <w:t>/%</w:t>
            </w:r>
          </w:p>
        </w:tc>
      </w:tr>
      <w:tr w:rsidR="00125C78" w:rsidRPr="005B468E" w:rsidTr="00D43797">
        <w:trPr>
          <w:trHeight w:val="567"/>
        </w:trPr>
        <w:tc>
          <w:tcPr>
            <w:tcW w:w="3114" w:type="dxa"/>
            <w:gridSpan w:val="3"/>
            <w:vAlign w:val="center"/>
          </w:tcPr>
          <w:p w:rsidR="00125C78" w:rsidRPr="005B468E" w:rsidRDefault="00125C78">
            <w:pPr>
              <w:ind w:leftChars="86" w:left="181"/>
              <w:jc w:val="center"/>
            </w:pPr>
            <w:r w:rsidRPr="005B468E">
              <w:t>主要成分</w:t>
            </w:r>
          </w:p>
        </w:tc>
        <w:tc>
          <w:tcPr>
            <w:tcW w:w="6231" w:type="dxa"/>
            <w:gridSpan w:val="6"/>
            <w:vAlign w:val="center"/>
          </w:tcPr>
          <w:p w:rsidR="00125C78" w:rsidRPr="005B468E" w:rsidRDefault="00125C78">
            <w:pPr>
              <w:ind w:leftChars="86" w:left="181"/>
              <w:jc w:val="center"/>
              <w:rPr>
                <w:rFonts w:eastAsiaTheme="minorEastAsia"/>
              </w:rPr>
            </w:pPr>
            <w:r w:rsidRPr="005B468E">
              <w:rPr>
                <w:rFonts w:eastAsiaTheme="minorEastAsia"/>
              </w:rPr>
              <w:t>主要非稀土替代元素及其含量</w:t>
            </w:r>
          </w:p>
        </w:tc>
      </w:tr>
      <w:tr w:rsidR="00125C78" w:rsidRPr="005B468E" w:rsidTr="00D43797">
        <w:trPr>
          <w:trHeight w:val="567"/>
        </w:trPr>
        <w:tc>
          <w:tcPr>
            <w:tcW w:w="1038" w:type="dxa"/>
            <w:vAlign w:val="center"/>
          </w:tcPr>
          <w:p w:rsidR="00125C78" w:rsidRPr="005B468E" w:rsidRDefault="00125C78">
            <w:pPr>
              <w:ind w:leftChars="86" w:left="181"/>
              <w:jc w:val="center"/>
            </w:pPr>
            <w:r w:rsidRPr="005B468E">
              <w:t>Nd</w:t>
            </w:r>
          </w:p>
        </w:tc>
        <w:tc>
          <w:tcPr>
            <w:tcW w:w="1038" w:type="dxa"/>
            <w:vAlign w:val="center"/>
          </w:tcPr>
          <w:p w:rsidR="00125C78" w:rsidRPr="005B468E" w:rsidRDefault="00125C78">
            <w:pPr>
              <w:ind w:leftChars="86" w:left="181"/>
              <w:jc w:val="center"/>
            </w:pPr>
            <w:r w:rsidRPr="005B468E">
              <w:t>B</w:t>
            </w:r>
          </w:p>
        </w:tc>
        <w:tc>
          <w:tcPr>
            <w:tcW w:w="1038" w:type="dxa"/>
            <w:vAlign w:val="center"/>
          </w:tcPr>
          <w:p w:rsidR="00125C78" w:rsidRPr="005B468E" w:rsidRDefault="00125C78">
            <w:pPr>
              <w:ind w:leftChars="86" w:left="181"/>
              <w:jc w:val="center"/>
            </w:pPr>
            <w:r w:rsidRPr="005B468E">
              <w:t>Fe</w:t>
            </w:r>
          </w:p>
        </w:tc>
        <w:tc>
          <w:tcPr>
            <w:tcW w:w="1038" w:type="dxa"/>
            <w:vAlign w:val="center"/>
          </w:tcPr>
          <w:p w:rsidR="00125C78" w:rsidRPr="005B468E" w:rsidRDefault="00125C78">
            <w:pPr>
              <w:ind w:leftChars="86" w:left="181"/>
              <w:jc w:val="center"/>
              <w:rPr>
                <w:rFonts w:eastAsiaTheme="minorEastAsia"/>
              </w:rPr>
            </w:pPr>
            <w:r w:rsidRPr="005B468E">
              <w:rPr>
                <w:rFonts w:eastAsiaTheme="minorEastAsia"/>
              </w:rPr>
              <w:t>Al</w:t>
            </w:r>
          </w:p>
        </w:tc>
        <w:tc>
          <w:tcPr>
            <w:tcW w:w="1038" w:type="dxa"/>
            <w:vAlign w:val="center"/>
          </w:tcPr>
          <w:p w:rsidR="00125C78" w:rsidRPr="005B468E" w:rsidRDefault="00125C78">
            <w:pPr>
              <w:ind w:leftChars="86" w:left="181"/>
              <w:jc w:val="center"/>
              <w:rPr>
                <w:rFonts w:eastAsiaTheme="minorEastAsia"/>
              </w:rPr>
            </w:pPr>
            <w:r w:rsidRPr="005B468E">
              <w:rPr>
                <w:rFonts w:eastAsiaTheme="minorEastAsia"/>
              </w:rPr>
              <w:t>Cu</w:t>
            </w:r>
          </w:p>
        </w:tc>
        <w:tc>
          <w:tcPr>
            <w:tcW w:w="1038" w:type="dxa"/>
            <w:vAlign w:val="center"/>
          </w:tcPr>
          <w:p w:rsidR="00125C78" w:rsidRPr="005B468E" w:rsidRDefault="00125C78">
            <w:pPr>
              <w:ind w:leftChars="86" w:left="181"/>
              <w:jc w:val="center"/>
              <w:rPr>
                <w:rFonts w:eastAsiaTheme="minorEastAsia"/>
              </w:rPr>
            </w:pPr>
            <w:r w:rsidRPr="005B468E">
              <w:rPr>
                <w:rFonts w:eastAsiaTheme="minorEastAsia"/>
              </w:rPr>
              <w:t>Co</w:t>
            </w:r>
          </w:p>
        </w:tc>
        <w:tc>
          <w:tcPr>
            <w:tcW w:w="1039" w:type="dxa"/>
            <w:vAlign w:val="center"/>
          </w:tcPr>
          <w:p w:rsidR="00125C78" w:rsidRPr="005B468E" w:rsidRDefault="00125C78">
            <w:pPr>
              <w:ind w:leftChars="86" w:left="181"/>
              <w:jc w:val="center"/>
              <w:rPr>
                <w:rFonts w:eastAsiaTheme="minorEastAsia"/>
              </w:rPr>
            </w:pPr>
            <w:r w:rsidRPr="005B468E">
              <w:rPr>
                <w:rFonts w:eastAsiaTheme="minorEastAsia"/>
              </w:rPr>
              <w:t>Zr</w:t>
            </w:r>
          </w:p>
        </w:tc>
        <w:tc>
          <w:tcPr>
            <w:tcW w:w="1039" w:type="dxa"/>
            <w:vAlign w:val="center"/>
          </w:tcPr>
          <w:p w:rsidR="00125C78" w:rsidRPr="005B468E" w:rsidRDefault="00125C78" w:rsidP="00C76EAE">
            <w:pPr>
              <w:jc w:val="center"/>
              <w:rPr>
                <w:rFonts w:eastAsiaTheme="minorEastAsia"/>
              </w:rPr>
            </w:pPr>
            <w:r w:rsidRPr="005B468E">
              <w:rPr>
                <w:rFonts w:eastAsiaTheme="minorEastAsia"/>
              </w:rPr>
              <w:t>Ga</w:t>
            </w:r>
          </w:p>
        </w:tc>
        <w:tc>
          <w:tcPr>
            <w:tcW w:w="1039" w:type="dxa"/>
            <w:vAlign w:val="center"/>
          </w:tcPr>
          <w:p w:rsidR="00125C78" w:rsidRPr="005B468E" w:rsidRDefault="00125C78" w:rsidP="00C76EAE">
            <w:pPr>
              <w:jc w:val="center"/>
              <w:rPr>
                <w:rFonts w:eastAsia="黑体"/>
              </w:rPr>
            </w:pPr>
            <w:r w:rsidRPr="005B468E">
              <w:rPr>
                <w:rFonts w:eastAsia="黑体"/>
              </w:rPr>
              <w:t>Nb</w:t>
            </w:r>
          </w:p>
        </w:tc>
      </w:tr>
      <w:tr w:rsidR="00125C78" w:rsidRPr="005B468E" w:rsidTr="00D43797">
        <w:trPr>
          <w:trHeight w:val="567"/>
        </w:trPr>
        <w:tc>
          <w:tcPr>
            <w:tcW w:w="1038" w:type="dxa"/>
            <w:vAlign w:val="center"/>
          </w:tcPr>
          <w:p w:rsidR="00125C78" w:rsidRPr="005B468E" w:rsidRDefault="00F75B1B">
            <w:pPr>
              <w:ind w:leftChars="86" w:left="181"/>
              <w:jc w:val="center"/>
            </w:pPr>
            <w:r w:rsidRPr="005B468E">
              <w:t>18~35</w:t>
            </w:r>
          </w:p>
        </w:tc>
        <w:tc>
          <w:tcPr>
            <w:tcW w:w="1038" w:type="dxa"/>
            <w:vAlign w:val="center"/>
          </w:tcPr>
          <w:p w:rsidR="00125C78" w:rsidRPr="005B468E" w:rsidRDefault="00F75B1B">
            <w:pPr>
              <w:ind w:leftChars="86" w:left="181"/>
              <w:jc w:val="center"/>
            </w:pPr>
            <w:r w:rsidRPr="005B468E">
              <w:t>0.8~1.5</w:t>
            </w:r>
          </w:p>
        </w:tc>
        <w:tc>
          <w:tcPr>
            <w:tcW w:w="1038" w:type="dxa"/>
            <w:vAlign w:val="center"/>
          </w:tcPr>
          <w:p w:rsidR="00125C78" w:rsidRPr="005B468E" w:rsidRDefault="00F75B1B">
            <w:pPr>
              <w:ind w:leftChars="86" w:left="181"/>
              <w:jc w:val="center"/>
            </w:pPr>
            <w:r w:rsidRPr="005B468E">
              <w:t>余量</w:t>
            </w:r>
          </w:p>
        </w:tc>
        <w:tc>
          <w:tcPr>
            <w:tcW w:w="1038" w:type="dxa"/>
            <w:vAlign w:val="center"/>
          </w:tcPr>
          <w:p w:rsidR="00125C78" w:rsidRPr="005B468E" w:rsidRDefault="00F75B1B">
            <w:pPr>
              <w:ind w:leftChars="86" w:left="181"/>
              <w:jc w:val="center"/>
              <w:rPr>
                <w:rFonts w:eastAsiaTheme="minorEastAsia"/>
              </w:rPr>
            </w:pPr>
            <w:r w:rsidRPr="005B468E">
              <w:rPr>
                <w:rFonts w:eastAsiaTheme="minorEastAsia"/>
              </w:rPr>
              <w:t>＜</w:t>
            </w:r>
            <w:r w:rsidRPr="005B468E">
              <w:rPr>
                <w:rFonts w:eastAsiaTheme="minorEastAsia"/>
              </w:rPr>
              <w:t>5</w:t>
            </w:r>
          </w:p>
        </w:tc>
        <w:tc>
          <w:tcPr>
            <w:tcW w:w="1038" w:type="dxa"/>
            <w:vAlign w:val="center"/>
          </w:tcPr>
          <w:p w:rsidR="00125C78" w:rsidRPr="005B468E" w:rsidRDefault="00F75B1B">
            <w:pPr>
              <w:ind w:leftChars="86" w:left="181"/>
              <w:jc w:val="center"/>
              <w:rPr>
                <w:rFonts w:eastAsiaTheme="minorEastAsia"/>
              </w:rPr>
            </w:pPr>
            <w:r w:rsidRPr="005B468E">
              <w:rPr>
                <w:rFonts w:eastAsiaTheme="minorEastAsia"/>
              </w:rPr>
              <w:t>＜</w:t>
            </w:r>
            <w:r w:rsidRPr="005B468E">
              <w:rPr>
                <w:rFonts w:eastAsiaTheme="minorEastAsia"/>
              </w:rPr>
              <w:t>5</w:t>
            </w:r>
          </w:p>
        </w:tc>
        <w:tc>
          <w:tcPr>
            <w:tcW w:w="1038" w:type="dxa"/>
            <w:vAlign w:val="center"/>
          </w:tcPr>
          <w:p w:rsidR="00125C78" w:rsidRPr="005B468E" w:rsidRDefault="00F75B1B">
            <w:pPr>
              <w:ind w:leftChars="86" w:left="181"/>
              <w:jc w:val="center"/>
              <w:rPr>
                <w:rFonts w:eastAsiaTheme="minorEastAsia"/>
              </w:rPr>
            </w:pPr>
            <w:r w:rsidRPr="005B468E">
              <w:rPr>
                <w:rFonts w:eastAsiaTheme="minorEastAsia"/>
              </w:rPr>
              <w:t>＜</w:t>
            </w:r>
            <w:r w:rsidRPr="005B468E">
              <w:rPr>
                <w:rFonts w:eastAsiaTheme="minorEastAsia"/>
              </w:rPr>
              <w:t>10</w:t>
            </w:r>
          </w:p>
        </w:tc>
        <w:tc>
          <w:tcPr>
            <w:tcW w:w="1039" w:type="dxa"/>
            <w:vAlign w:val="center"/>
          </w:tcPr>
          <w:p w:rsidR="00125C78" w:rsidRPr="005B468E" w:rsidRDefault="00F75B1B">
            <w:pPr>
              <w:ind w:leftChars="86" w:left="181"/>
              <w:jc w:val="center"/>
              <w:rPr>
                <w:rFonts w:eastAsiaTheme="minorEastAsia"/>
              </w:rPr>
            </w:pPr>
            <w:r w:rsidRPr="005B468E">
              <w:rPr>
                <w:rFonts w:eastAsiaTheme="minorEastAsia"/>
              </w:rPr>
              <w:t>＜</w:t>
            </w:r>
            <w:r w:rsidRPr="005B468E">
              <w:rPr>
                <w:rFonts w:eastAsiaTheme="minorEastAsia"/>
              </w:rPr>
              <w:t>10</w:t>
            </w:r>
          </w:p>
        </w:tc>
        <w:tc>
          <w:tcPr>
            <w:tcW w:w="1039" w:type="dxa"/>
            <w:vAlign w:val="center"/>
          </w:tcPr>
          <w:p w:rsidR="00125C78" w:rsidRPr="005B468E" w:rsidRDefault="00F75B1B" w:rsidP="00C76EAE">
            <w:pPr>
              <w:ind w:leftChars="86" w:left="181"/>
              <w:jc w:val="center"/>
              <w:rPr>
                <w:rFonts w:eastAsiaTheme="minorEastAsia"/>
              </w:rPr>
            </w:pPr>
            <w:r w:rsidRPr="005B468E">
              <w:rPr>
                <w:rFonts w:eastAsiaTheme="minorEastAsia"/>
              </w:rPr>
              <w:t>＜</w:t>
            </w:r>
            <w:r w:rsidRPr="005B468E">
              <w:rPr>
                <w:rFonts w:eastAsiaTheme="minorEastAsia"/>
              </w:rPr>
              <w:t>5</w:t>
            </w:r>
          </w:p>
        </w:tc>
        <w:tc>
          <w:tcPr>
            <w:tcW w:w="1039" w:type="dxa"/>
            <w:vAlign w:val="center"/>
          </w:tcPr>
          <w:p w:rsidR="00125C78" w:rsidRPr="005B468E" w:rsidRDefault="00F75B1B" w:rsidP="00C76EAE">
            <w:pPr>
              <w:ind w:leftChars="86" w:left="181"/>
              <w:jc w:val="center"/>
              <w:rPr>
                <w:rFonts w:eastAsia="黑体"/>
              </w:rPr>
            </w:pPr>
            <w:r w:rsidRPr="005B468E">
              <w:rPr>
                <w:rFonts w:eastAsia="黑体"/>
              </w:rPr>
              <w:t>＜</w:t>
            </w:r>
            <w:r w:rsidRPr="005B468E">
              <w:rPr>
                <w:rFonts w:eastAsia="黑体"/>
              </w:rPr>
              <w:t>5</w:t>
            </w:r>
          </w:p>
        </w:tc>
      </w:tr>
      <w:tr w:rsidR="00125C78" w:rsidRPr="005B468E" w:rsidTr="00D43797">
        <w:trPr>
          <w:trHeight w:val="567"/>
        </w:trPr>
        <w:tc>
          <w:tcPr>
            <w:tcW w:w="9345" w:type="dxa"/>
            <w:gridSpan w:val="9"/>
            <w:vAlign w:val="center"/>
          </w:tcPr>
          <w:p w:rsidR="00125C78" w:rsidRPr="005B468E" w:rsidRDefault="00F75B1B" w:rsidP="00C76EAE">
            <w:pPr>
              <w:ind w:leftChars="86" w:left="181"/>
              <w:jc w:val="center"/>
              <w:rPr>
                <w:rFonts w:eastAsiaTheme="minorEastAsia"/>
              </w:rPr>
            </w:pPr>
            <w:r w:rsidRPr="005B468E">
              <w:rPr>
                <w:rFonts w:eastAsiaTheme="minorEastAsia"/>
                <w:b/>
                <w:bCs/>
              </w:rPr>
              <w:t>注：</w:t>
            </w:r>
            <w:r w:rsidR="00125C78" w:rsidRPr="005B468E">
              <w:rPr>
                <w:rFonts w:eastAsiaTheme="minorEastAsia"/>
              </w:rPr>
              <w:t>其他稀土金属替代金属钕的相对质量百分比分别为：</w:t>
            </w:r>
            <w:r w:rsidR="00125C78" w:rsidRPr="005B468E">
              <w:rPr>
                <w:rFonts w:eastAsiaTheme="minorEastAsia"/>
              </w:rPr>
              <w:t>Pr</w:t>
            </w:r>
            <w:r w:rsidR="00125C78" w:rsidRPr="005B468E">
              <w:rPr>
                <w:rFonts w:eastAsiaTheme="minorEastAsia"/>
              </w:rPr>
              <w:t>＜</w:t>
            </w:r>
            <w:r w:rsidR="00125C78" w:rsidRPr="005B468E">
              <w:rPr>
                <w:rFonts w:eastAsiaTheme="minorEastAsia"/>
              </w:rPr>
              <w:t>95</w:t>
            </w:r>
            <w:r w:rsidR="00125C78" w:rsidRPr="005B468E">
              <w:rPr>
                <w:rFonts w:eastAsiaTheme="minorEastAsia"/>
              </w:rPr>
              <w:t>、</w:t>
            </w:r>
            <w:r w:rsidR="00125C78" w:rsidRPr="005B468E">
              <w:rPr>
                <w:rFonts w:eastAsiaTheme="minorEastAsia"/>
              </w:rPr>
              <w:t>La</w:t>
            </w:r>
            <w:r w:rsidR="00125C78" w:rsidRPr="005B468E">
              <w:rPr>
                <w:rFonts w:eastAsiaTheme="minorEastAsia"/>
              </w:rPr>
              <w:t>＜</w:t>
            </w:r>
            <w:r w:rsidR="00125C78" w:rsidRPr="005B468E">
              <w:rPr>
                <w:rFonts w:eastAsiaTheme="minorEastAsia"/>
              </w:rPr>
              <w:t>30</w:t>
            </w:r>
            <w:r w:rsidR="00125C78" w:rsidRPr="005B468E">
              <w:rPr>
                <w:rFonts w:eastAsiaTheme="minorEastAsia"/>
              </w:rPr>
              <w:t>、</w:t>
            </w:r>
            <w:r w:rsidR="00125C78" w:rsidRPr="005B468E">
              <w:rPr>
                <w:rFonts w:eastAsiaTheme="minorEastAsia"/>
              </w:rPr>
              <w:t>Ce</w:t>
            </w:r>
            <w:r w:rsidR="00125C78" w:rsidRPr="005B468E">
              <w:rPr>
                <w:rFonts w:eastAsiaTheme="minorEastAsia"/>
              </w:rPr>
              <w:t>＜</w:t>
            </w:r>
            <w:r w:rsidR="00125C78" w:rsidRPr="005B468E">
              <w:rPr>
                <w:rFonts w:eastAsiaTheme="minorEastAsia"/>
              </w:rPr>
              <w:t>30</w:t>
            </w:r>
            <w:r w:rsidR="00125C78" w:rsidRPr="005B468E">
              <w:rPr>
                <w:rFonts w:eastAsiaTheme="minorEastAsia"/>
              </w:rPr>
              <w:t>、</w:t>
            </w:r>
            <w:r w:rsidR="00125C78" w:rsidRPr="005B468E">
              <w:rPr>
                <w:rFonts w:eastAsiaTheme="minorEastAsia"/>
              </w:rPr>
              <w:t>Dy</w:t>
            </w:r>
            <w:r w:rsidR="00125C78" w:rsidRPr="005B468E">
              <w:rPr>
                <w:rFonts w:eastAsiaTheme="minorEastAsia"/>
              </w:rPr>
              <w:t>＜</w:t>
            </w:r>
            <w:r w:rsidR="00125C78" w:rsidRPr="005B468E">
              <w:rPr>
                <w:rFonts w:eastAsiaTheme="minorEastAsia"/>
              </w:rPr>
              <w:t>10</w:t>
            </w:r>
          </w:p>
        </w:tc>
      </w:tr>
    </w:tbl>
    <w:p w:rsidR="002674D7" w:rsidRPr="005B468E" w:rsidRDefault="002674D7" w:rsidP="00FC0AF1">
      <w:pPr>
        <w:spacing w:beforeLines="100" w:before="312" w:afterLines="100" w:after="312"/>
        <w:rPr>
          <w:rFonts w:eastAsia="黑体"/>
          <w:noProof/>
        </w:rPr>
      </w:pPr>
      <w:r w:rsidRPr="005B468E">
        <w:rPr>
          <w:rFonts w:eastAsia="黑体"/>
        </w:rPr>
        <w:t xml:space="preserve">A.3 </w:t>
      </w:r>
      <w:r w:rsidRPr="005B468E">
        <w:rPr>
          <w:rFonts w:eastAsia="黑体"/>
        </w:rPr>
        <w:t>各向异性钕铁硼永磁粉的应用</w:t>
      </w:r>
    </w:p>
    <w:p w:rsidR="002674D7" w:rsidRPr="005B468E" w:rsidRDefault="00F75B1B" w:rsidP="000F3539">
      <w:pPr>
        <w:ind w:leftChars="86" w:left="181" w:firstLineChars="200" w:firstLine="420"/>
        <w:rPr>
          <w:rFonts w:eastAsiaTheme="minorEastAsia"/>
        </w:rPr>
      </w:pPr>
      <w:r w:rsidRPr="005B468E">
        <w:rPr>
          <w:rFonts w:eastAsiaTheme="minorEastAsia"/>
        </w:rPr>
        <w:t xml:space="preserve">A.3.1   </w:t>
      </w:r>
      <w:r w:rsidRPr="005B468E">
        <w:rPr>
          <w:rFonts w:eastAsiaTheme="minorEastAsia"/>
        </w:rPr>
        <w:t>各向异性钕铁硼永磁粉适用于模压成型、注塑成型等工艺制造粘结磁体。</w:t>
      </w:r>
    </w:p>
    <w:p w:rsidR="002674D7" w:rsidRPr="005B468E" w:rsidRDefault="00F75B1B" w:rsidP="000F3539">
      <w:pPr>
        <w:ind w:leftChars="86" w:left="181" w:firstLineChars="200" w:firstLine="420"/>
        <w:rPr>
          <w:rFonts w:eastAsiaTheme="minorEastAsia"/>
        </w:rPr>
      </w:pPr>
      <w:r w:rsidRPr="005B468E">
        <w:rPr>
          <w:rFonts w:eastAsiaTheme="minorEastAsia"/>
        </w:rPr>
        <w:t xml:space="preserve">A.3.2   </w:t>
      </w:r>
      <w:r w:rsidRPr="005B468E">
        <w:rPr>
          <w:rFonts w:eastAsiaTheme="minorEastAsia"/>
        </w:rPr>
        <w:t>各向异性钕铁硼粘结磁体适用于直流无刷电机、有刷电机、步进电机、主轴电机和传感器等，可广泛应用于电子信息、通信、家用电器、办公自动化、医疗器械、汽车等领域。</w:t>
      </w:r>
    </w:p>
    <w:p w:rsidR="00B03628" w:rsidRPr="005B468E" w:rsidRDefault="002674D7" w:rsidP="00D43797">
      <w:pPr>
        <w:tabs>
          <w:tab w:val="left" w:pos="420"/>
          <w:tab w:val="left" w:pos="840"/>
          <w:tab w:val="left" w:pos="1260"/>
          <w:tab w:val="left" w:pos="1680"/>
          <w:tab w:val="left" w:pos="2100"/>
          <w:tab w:val="left" w:pos="2520"/>
          <w:tab w:val="left" w:pos="2940"/>
          <w:tab w:val="left" w:pos="3360"/>
          <w:tab w:val="left" w:pos="3780"/>
          <w:tab w:val="left" w:pos="4200"/>
          <w:tab w:val="left" w:pos="4620"/>
          <w:tab w:val="center" w:pos="4677"/>
          <w:tab w:val="left" w:pos="5040"/>
          <w:tab w:val="right" w:pos="9355"/>
        </w:tabs>
        <w:ind w:leftChars="86" w:left="181"/>
        <w:jc w:val="left"/>
        <w:rPr>
          <w:rFonts w:eastAsia="黑体"/>
        </w:rPr>
      </w:pPr>
      <w:r w:rsidRPr="005B468E">
        <w:rPr>
          <w:rFonts w:eastAsia="黑体"/>
        </w:rPr>
        <w:tab/>
      </w:r>
      <w:r w:rsidRPr="005B468E">
        <w:rPr>
          <w:rFonts w:eastAsia="黑体"/>
        </w:rPr>
        <w:tab/>
      </w:r>
    </w:p>
    <w:p w:rsidR="00B03628" w:rsidRPr="005B468E" w:rsidRDefault="00B03628">
      <w:pPr>
        <w:widowControl/>
        <w:jc w:val="left"/>
        <w:rPr>
          <w:rFonts w:eastAsia="黑体"/>
        </w:rPr>
      </w:pPr>
      <w:r w:rsidRPr="005B468E">
        <w:rPr>
          <w:rFonts w:eastAsia="黑体"/>
        </w:rPr>
        <w:br w:type="page"/>
      </w:r>
    </w:p>
    <w:p w:rsidR="00B03628" w:rsidRDefault="00B03628" w:rsidP="00B03628">
      <w:pPr>
        <w:widowControl/>
        <w:jc w:val="center"/>
        <w:rPr>
          <w:rFonts w:ascii="黑体" w:eastAsia="黑体"/>
          <w:noProof/>
        </w:rPr>
      </w:pPr>
      <w:r w:rsidRPr="00CF1AA9">
        <w:rPr>
          <w:rFonts w:ascii="黑体" w:eastAsia="黑体" w:hint="eastAsia"/>
          <w:noProof/>
        </w:rPr>
        <w:lastRenderedPageBreak/>
        <w:t>附录</w:t>
      </w:r>
      <w:r>
        <w:rPr>
          <w:rFonts w:ascii="黑体" w:eastAsia="黑体"/>
          <w:noProof/>
        </w:rPr>
        <w:t>B</w:t>
      </w:r>
    </w:p>
    <w:p w:rsidR="00B03628" w:rsidRPr="00CF1AA9" w:rsidRDefault="00B03628" w:rsidP="00B03628">
      <w:pPr>
        <w:jc w:val="center"/>
        <w:rPr>
          <w:rFonts w:ascii="黑体" w:eastAsia="黑体"/>
          <w:noProof/>
        </w:rPr>
      </w:pPr>
    </w:p>
    <w:p w:rsidR="00B03628" w:rsidRPr="00CF1AA9" w:rsidRDefault="00B03628" w:rsidP="00B03628">
      <w:pPr>
        <w:jc w:val="center"/>
        <w:rPr>
          <w:rFonts w:ascii="黑体" w:eastAsia="黑体"/>
          <w:noProof/>
        </w:rPr>
      </w:pPr>
      <w:r w:rsidRPr="00CF1AA9">
        <w:rPr>
          <w:rFonts w:ascii="黑体" w:eastAsia="黑体" w:hint="eastAsia"/>
          <w:noProof/>
        </w:rPr>
        <w:t>(资料性附录)</w:t>
      </w:r>
    </w:p>
    <w:p w:rsidR="00B03628" w:rsidRPr="00CF1AA9" w:rsidRDefault="00B03628" w:rsidP="00B03628">
      <w:pPr>
        <w:jc w:val="center"/>
        <w:rPr>
          <w:rFonts w:ascii="黑体" w:eastAsia="黑体"/>
          <w:noProof/>
        </w:rPr>
      </w:pPr>
      <w:r w:rsidRPr="00CF1AA9">
        <w:rPr>
          <w:rFonts w:ascii="黑体" w:eastAsia="黑体" w:hint="eastAsia"/>
          <w:noProof/>
        </w:rPr>
        <w:t>振动样品磁强计测量</w:t>
      </w:r>
      <w:r>
        <w:rPr>
          <w:rFonts w:ascii="黑体" w:eastAsia="黑体" w:hint="eastAsia"/>
          <w:noProof/>
        </w:rPr>
        <w:t>各向异性钕</w:t>
      </w:r>
      <w:r w:rsidRPr="00CF1AA9">
        <w:rPr>
          <w:rFonts w:ascii="黑体" w:eastAsia="黑体" w:hint="eastAsia"/>
          <w:noProof/>
        </w:rPr>
        <w:t>铁硼永磁粉主要磁性能试验方法</w:t>
      </w:r>
    </w:p>
    <w:p w:rsidR="00B03628" w:rsidRDefault="00B03628" w:rsidP="00B03628">
      <w:pPr>
        <w:jc w:val="center"/>
        <w:rPr>
          <w:noProof/>
        </w:rPr>
      </w:pPr>
    </w:p>
    <w:p w:rsidR="00B03628" w:rsidRPr="00CF1AA9" w:rsidRDefault="00B03628" w:rsidP="00B03628">
      <w:pPr>
        <w:rPr>
          <w:rFonts w:ascii="黑体" w:eastAsia="黑体"/>
          <w:noProof/>
        </w:rPr>
      </w:pPr>
      <w:r>
        <w:rPr>
          <w:rFonts w:ascii="黑体" w:eastAsia="黑体"/>
          <w:noProof/>
        </w:rPr>
        <w:t>B</w:t>
      </w:r>
      <w:r w:rsidRPr="00CF1AA9">
        <w:rPr>
          <w:rFonts w:ascii="黑体" w:eastAsia="黑体" w:hint="eastAsia"/>
          <w:noProof/>
        </w:rPr>
        <w:t>.1 样品的制备方法及试验程序</w:t>
      </w:r>
    </w:p>
    <w:p w:rsidR="00B03628" w:rsidRPr="005F475C" w:rsidRDefault="00B03628" w:rsidP="00B03628">
      <w:pPr>
        <w:rPr>
          <w:noProof/>
        </w:rPr>
      </w:pPr>
    </w:p>
    <w:p w:rsidR="00B03628" w:rsidRPr="00CF726E" w:rsidRDefault="00B03628" w:rsidP="00B03628">
      <w:pPr>
        <w:rPr>
          <w:rFonts w:asciiTheme="minorEastAsia" w:eastAsiaTheme="minorEastAsia" w:hAnsiTheme="minorEastAsia"/>
          <w:noProof/>
          <w:szCs w:val="21"/>
        </w:rPr>
      </w:pPr>
      <w:r>
        <w:rPr>
          <w:rFonts w:asciiTheme="minorEastAsia" w:eastAsiaTheme="minorEastAsia" w:hAnsiTheme="minorEastAsia"/>
          <w:noProof/>
          <w:szCs w:val="21"/>
        </w:rPr>
        <w:t>B</w:t>
      </w:r>
      <w:r w:rsidRPr="00CF726E">
        <w:rPr>
          <w:rFonts w:asciiTheme="minorEastAsia" w:eastAsiaTheme="minorEastAsia" w:hAnsiTheme="minorEastAsia"/>
          <w:noProof/>
          <w:szCs w:val="21"/>
        </w:rPr>
        <w:t>.1.1</w:t>
      </w:r>
      <w:r w:rsidRPr="00CF726E">
        <w:rPr>
          <w:rFonts w:asciiTheme="minorEastAsia" w:eastAsiaTheme="minorEastAsia" w:hAnsiTheme="minorEastAsia" w:hint="eastAsia"/>
          <w:noProof/>
          <w:szCs w:val="21"/>
        </w:rPr>
        <w:t xml:space="preserve">   </w:t>
      </w:r>
      <w:r w:rsidRPr="00CF726E">
        <w:rPr>
          <w:rFonts w:asciiTheme="minorEastAsia" w:eastAsiaTheme="minorEastAsia" w:hAnsiTheme="minorEastAsia"/>
          <w:noProof/>
          <w:szCs w:val="21"/>
        </w:rPr>
        <w:t>用</w:t>
      </w:r>
      <w:r w:rsidRPr="00725087">
        <w:rPr>
          <w:rFonts w:asciiTheme="minorEastAsia" w:eastAsiaTheme="minorEastAsia" w:hAnsiTheme="minorEastAsia" w:hint="eastAsia"/>
          <w:noProof/>
          <w:szCs w:val="21"/>
        </w:rPr>
        <w:t>精度为万分之一的</w:t>
      </w:r>
      <w:r>
        <w:rPr>
          <w:rFonts w:asciiTheme="minorEastAsia" w:eastAsiaTheme="minorEastAsia" w:hAnsiTheme="minorEastAsia" w:hint="eastAsia"/>
          <w:noProof/>
          <w:szCs w:val="21"/>
        </w:rPr>
        <w:t>电子</w:t>
      </w:r>
      <w:r w:rsidRPr="00CF726E">
        <w:rPr>
          <w:rFonts w:asciiTheme="minorEastAsia" w:eastAsiaTheme="minorEastAsia" w:hAnsiTheme="minorEastAsia"/>
          <w:noProof/>
          <w:szCs w:val="21"/>
        </w:rPr>
        <w:t>天平测出待测磁粉的试样管质量(</w:t>
      </w:r>
      <w:r w:rsidRPr="00CF726E">
        <w:rPr>
          <w:rFonts w:asciiTheme="minorEastAsia" w:eastAsiaTheme="minorEastAsia" w:hAnsiTheme="minorEastAsia" w:hint="eastAsia"/>
          <w:noProof/>
          <w:szCs w:val="21"/>
        </w:rPr>
        <w:t>m</w:t>
      </w:r>
      <w:r w:rsidRPr="00CF726E">
        <w:rPr>
          <w:rFonts w:asciiTheme="minorEastAsia" w:eastAsiaTheme="minorEastAsia" w:hAnsiTheme="minorEastAsia" w:hint="eastAsia"/>
          <w:noProof/>
          <w:szCs w:val="21"/>
          <w:vertAlign w:val="subscript"/>
        </w:rPr>
        <w:t>管</w:t>
      </w:r>
      <w:r w:rsidRPr="00CF726E">
        <w:rPr>
          <w:rFonts w:asciiTheme="minorEastAsia" w:eastAsiaTheme="minorEastAsia" w:hAnsiTheme="minorEastAsia" w:hint="eastAsia"/>
          <w:noProof/>
          <w:szCs w:val="21"/>
        </w:rPr>
        <w:t>)。</w:t>
      </w:r>
    </w:p>
    <w:p w:rsidR="00B03628" w:rsidRPr="00CF726E" w:rsidRDefault="00B03628" w:rsidP="00B03628">
      <w:pPr>
        <w:rPr>
          <w:rFonts w:asciiTheme="minorEastAsia" w:eastAsiaTheme="minorEastAsia" w:hAnsiTheme="minorEastAsia"/>
          <w:noProof/>
          <w:szCs w:val="21"/>
        </w:rPr>
      </w:pPr>
      <w:r>
        <w:rPr>
          <w:rFonts w:asciiTheme="minorEastAsia" w:eastAsiaTheme="minorEastAsia" w:hAnsiTheme="minorEastAsia"/>
          <w:noProof/>
          <w:szCs w:val="21"/>
        </w:rPr>
        <w:t>B</w:t>
      </w:r>
      <w:r w:rsidRPr="00CF726E">
        <w:rPr>
          <w:rFonts w:asciiTheme="minorEastAsia" w:eastAsiaTheme="minorEastAsia" w:hAnsiTheme="minorEastAsia"/>
          <w:noProof/>
          <w:szCs w:val="21"/>
        </w:rPr>
        <w:t>.1.2</w:t>
      </w:r>
      <w:r w:rsidRPr="00CF726E">
        <w:rPr>
          <w:rFonts w:asciiTheme="minorEastAsia" w:eastAsiaTheme="minorEastAsia" w:hAnsiTheme="minorEastAsia" w:hint="eastAsia"/>
          <w:noProof/>
          <w:szCs w:val="21"/>
        </w:rPr>
        <w:t xml:space="preserve">   </w:t>
      </w:r>
      <w:r w:rsidRPr="00CF726E">
        <w:rPr>
          <w:rFonts w:asciiTheme="minorEastAsia" w:eastAsiaTheme="minorEastAsia" w:hAnsiTheme="minorEastAsia"/>
          <w:noProof/>
          <w:szCs w:val="21"/>
        </w:rPr>
        <w:t>将适</w:t>
      </w:r>
      <w:r w:rsidRPr="00CF726E">
        <w:rPr>
          <w:rFonts w:asciiTheme="minorEastAsia" w:eastAsiaTheme="minorEastAsia" w:hAnsiTheme="minorEastAsia" w:hint="eastAsia"/>
          <w:noProof/>
          <w:szCs w:val="21"/>
        </w:rPr>
        <w:t>量</w:t>
      </w:r>
      <w:r w:rsidRPr="00CF726E">
        <w:rPr>
          <w:rFonts w:asciiTheme="minorEastAsia" w:eastAsiaTheme="minorEastAsia" w:hAnsiTheme="minorEastAsia"/>
          <w:noProof/>
          <w:szCs w:val="21"/>
        </w:rPr>
        <w:t>磁粉装</w:t>
      </w:r>
      <w:r w:rsidRPr="00CF726E">
        <w:rPr>
          <w:rFonts w:asciiTheme="minorEastAsia" w:eastAsiaTheme="minorEastAsia" w:hAnsiTheme="minorEastAsia" w:hint="eastAsia"/>
          <w:noProof/>
          <w:szCs w:val="21"/>
        </w:rPr>
        <w:t>入</w:t>
      </w:r>
      <w:r w:rsidRPr="00CF726E">
        <w:rPr>
          <w:rFonts w:asciiTheme="minorEastAsia" w:eastAsiaTheme="minorEastAsia" w:hAnsiTheme="minorEastAsia"/>
          <w:noProof/>
          <w:szCs w:val="21"/>
        </w:rPr>
        <w:t>试样管中压实、要求表面压平，然后一起进行称量，</w:t>
      </w:r>
      <w:r w:rsidRPr="00CF726E">
        <w:rPr>
          <w:rFonts w:asciiTheme="minorEastAsia" w:eastAsiaTheme="minorEastAsia" w:hAnsiTheme="minorEastAsia" w:hint="eastAsia"/>
          <w:noProof/>
          <w:szCs w:val="21"/>
        </w:rPr>
        <w:t>测</w:t>
      </w:r>
      <w:r w:rsidRPr="00CF726E">
        <w:rPr>
          <w:rFonts w:asciiTheme="minorEastAsia" w:eastAsiaTheme="minorEastAsia" w:hAnsiTheme="minorEastAsia"/>
          <w:noProof/>
          <w:szCs w:val="21"/>
        </w:rPr>
        <w:t>出磁粉质</w:t>
      </w:r>
      <w:r w:rsidRPr="00CF726E">
        <w:rPr>
          <w:rFonts w:asciiTheme="minorEastAsia" w:eastAsiaTheme="minorEastAsia" w:hAnsiTheme="minorEastAsia" w:hint="eastAsia"/>
          <w:noProof/>
          <w:szCs w:val="21"/>
        </w:rPr>
        <w:t>量</w:t>
      </w:r>
      <w:r w:rsidRPr="00CF726E">
        <w:rPr>
          <w:rFonts w:asciiTheme="minorEastAsia" w:eastAsiaTheme="minorEastAsia" w:hAnsiTheme="minorEastAsia"/>
          <w:noProof/>
          <w:szCs w:val="21"/>
        </w:rPr>
        <w:t>与试样</w:t>
      </w:r>
      <w:r w:rsidRPr="00CF726E">
        <w:rPr>
          <w:rFonts w:asciiTheme="minorEastAsia" w:eastAsiaTheme="minorEastAsia" w:hAnsiTheme="minorEastAsia" w:hint="eastAsia"/>
          <w:noProof/>
          <w:szCs w:val="21"/>
        </w:rPr>
        <w:t>管质量之和(m</w:t>
      </w:r>
      <w:r w:rsidRPr="00CF726E">
        <w:rPr>
          <w:rFonts w:asciiTheme="minorEastAsia" w:eastAsiaTheme="minorEastAsia" w:hAnsiTheme="minorEastAsia" w:hint="eastAsia"/>
          <w:noProof/>
          <w:szCs w:val="21"/>
          <w:vertAlign w:val="subscript"/>
        </w:rPr>
        <w:t>管+粉</w:t>
      </w:r>
      <w:r w:rsidRPr="00CF726E">
        <w:rPr>
          <w:rFonts w:asciiTheme="minorEastAsia" w:eastAsiaTheme="minorEastAsia" w:hAnsiTheme="minorEastAsia" w:hint="eastAsia"/>
          <w:noProof/>
          <w:szCs w:val="21"/>
        </w:rPr>
        <w:t>)，根据试样管质量</w:t>
      </w:r>
      <w:r w:rsidRPr="00CF726E">
        <w:rPr>
          <w:rFonts w:asciiTheme="minorEastAsia" w:eastAsiaTheme="minorEastAsia" w:hAnsiTheme="minorEastAsia"/>
          <w:noProof/>
          <w:szCs w:val="21"/>
        </w:rPr>
        <w:t>(</w:t>
      </w:r>
      <w:r w:rsidRPr="00CF726E">
        <w:rPr>
          <w:rFonts w:asciiTheme="minorEastAsia" w:eastAsiaTheme="minorEastAsia" w:hAnsiTheme="minorEastAsia" w:hint="eastAsia"/>
          <w:noProof/>
          <w:szCs w:val="21"/>
        </w:rPr>
        <w:t>m</w:t>
      </w:r>
      <w:r w:rsidRPr="00CF726E">
        <w:rPr>
          <w:rFonts w:asciiTheme="minorEastAsia" w:eastAsiaTheme="minorEastAsia" w:hAnsiTheme="minorEastAsia" w:hint="eastAsia"/>
          <w:noProof/>
          <w:szCs w:val="21"/>
          <w:vertAlign w:val="subscript"/>
        </w:rPr>
        <w:t>管</w:t>
      </w:r>
      <w:r w:rsidRPr="00CF726E">
        <w:rPr>
          <w:rFonts w:asciiTheme="minorEastAsia" w:eastAsiaTheme="minorEastAsia" w:hAnsiTheme="minorEastAsia" w:hint="eastAsia"/>
          <w:noProof/>
          <w:szCs w:val="21"/>
        </w:rPr>
        <w:t>)、</w:t>
      </w:r>
      <w:r w:rsidRPr="00CF726E">
        <w:rPr>
          <w:rFonts w:asciiTheme="minorEastAsia" w:eastAsiaTheme="minorEastAsia" w:hAnsiTheme="minorEastAsia"/>
          <w:noProof/>
          <w:szCs w:val="21"/>
        </w:rPr>
        <w:t>磁粉质</w:t>
      </w:r>
      <w:r w:rsidRPr="00CF726E">
        <w:rPr>
          <w:rFonts w:asciiTheme="minorEastAsia" w:eastAsiaTheme="minorEastAsia" w:hAnsiTheme="minorEastAsia" w:hint="eastAsia"/>
          <w:noProof/>
          <w:szCs w:val="21"/>
        </w:rPr>
        <w:t>量</w:t>
      </w:r>
      <w:r w:rsidRPr="00CF726E">
        <w:rPr>
          <w:rFonts w:asciiTheme="minorEastAsia" w:eastAsiaTheme="minorEastAsia" w:hAnsiTheme="minorEastAsia"/>
          <w:noProof/>
          <w:szCs w:val="21"/>
        </w:rPr>
        <w:t>与试样</w:t>
      </w:r>
      <w:r w:rsidRPr="00CF726E">
        <w:rPr>
          <w:rFonts w:asciiTheme="minorEastAsia" w:eastAsiaTheme="minorEastAsia" w:hAnsiTheme="minorEastAsia" w:hint="eastAsia"/>
          <w:noProof/>
          <w:szCs w:val="21"/>
        </w:rPr>
        <w:t>管质量之和(m</w:t>
      </w:r>
      <w:r w:rsidRPr="00CF726E">
        <w:rPr>
          <w:rFonts w:asciiTheme="minorEastAsia" w:eastAsiaTheme="minorEastAsia" w:hAnsiTheme="minorEastAsia" w:hint="eastAsia"/>
          <w:noProof/>
          <w:szCs w:val="21"/>
          <w:vertAlign w:val="subscript"/>
        </w:rPr>
        <w:t>管+粉</w:t>
      </w:r>
      <w:r w:rsidRPr="00CF726E">
        <w:rPr>
          <w:rFonts w:asciiTheme="minorEastAsia" w:eastAsiaTheme="minorEastAsia" w:hAnsiTheme="minorEastAsia" w:hint="eastAsia"/>
          <w:noProof/>
          <w:szCs w:val="21"/>
        </w:rPr>
        <w:t>)计算出磁粉质量(m</w:t>
      </w:r>
      <w:r w:rsidRPr="00CF726E">
        <w:rPr>
          <w:rFonts w:asciiTheme="minorEastAsia" w:eastAsiaTheme="minorEastAsia" w:hAnsiTheme="minorEastAsia" w:hint="eastAsia"/>
          <w:noProof/>
          <w:szCs w:val="21"/>
          <w:vertAlign w:val="subscript"/>
        </w:rPr>
        <w:t>粉</w:t>
      </w:r>
      <w:r w:rsidRPr="00CF726E">
        <w:rPr>
          <w:rFonts w:asciiTheme="minorEastAsia" w:eastAsiaTheme="minorEastAsia" w:hAnsiTheme="minorEastAsia" w:hint="eastAsia"/>
          <w:noProof/>
          <w:szCs w:val="21"/>
        </w:rPr>
        <w:t>)。</w:t>
      </w:r>
    </w:p>
    <w:p w:rsidR="00B03628" w:rsidRPr="00CF726E" w:rsidRDefault="00B03628" w:rsidP="00B03628">
      <w:pPr>
        <w:rPr>
          <w:rFonts w:asciiTheme="minorEastAsia" w:eastAsiaTheme="minorEastAsia" w:hAnsiTheme="minorEastAsia"/>
          <w:noProof/>
          <w:szCs w:val="21"/>
        </w:rPr>
      </w:pPr>
      <w:r>
        <w:rPr>
          <w:rFonts w:asciiTheme="minorEastAsia" w:eastAsiaTheme="minorEastAsia" w:hAnsiTheme="minorEastAsia"/>
          <w:noProof/>
          <w:szCs w:val="21"/>
        </w:rPr>
        <w:t>B</w:t>
      </w:r>
      <w:r w:rsidRPr="00CF726E">
        <w:rPr>
          <w:rFonts w:asciiTheme="minorEastAsia" w:eastAsiaTheme="minorEastAsia" w:hAnsiTheme="minorEastAsia" w:hint="eastAsia"/>
          <w:noProof/>
          <w:szCs w:val="21"/>
        </w:rPr>
        <w:t>.1.3   将石蜡滴入装有磁粉的试样管中，对磁粉进行粘固，然后把试样管放入压样机中，将封口铜片</w:t>
      </w:r>
      <w:r w:rsidRPr="00CF726E">
        <w:rPr>
          <w:rFonts w:asciiTheme="minorEastAsia" w:eastAsiaTheme="minorEastAsia" w:hAnsiTheme="minorEastAsia"/>
          <w:noProof/>
          <w:szCs w:val="21"/>
        </w:rPr>
        <w:t>平行压</w:t>
      </w:r>
      <w:r w:rsidRPr="00CF726E">
        <w:rPr>
          <w:rFonts w:asciiTheme="minorEastAsia" w:eastAsiaTheme="minorEastAsia" w:hAnsiTheme="minorEastAsia" w:hint="eastAsia"/>
          <w:noProof/>
          <w:szCs w:val="21"/>
        </w:rPr>
        <w:t>入</w:t>
      </w:r>
      <w:r w:rsidRPr="00CF726E">
        <w:rPr>
          <w:rFonts w:asciiTheme="minorEastAsia" w:eastAsiaTheme="minorEastAsia" w:hAnsiTheme="minorEastAsia"/>
          <w:noProof/>
          <w:szCs w:val="21"/>
        </w:rPr>
        <w:t>试样管端面，防止测量时磁粉随磁场转动</w:t>
      </w:r>
      <w:r w:rsidRPr="00CF726E">
        <w:rPr>
          <w:rFonts w:asciiTheme="minorEastAsia" w:eastAsiaTheme="minorEastAsia" w:hAnsiTheme="minorEastAsia" w:hint="eastAsia"/>
          <w:noProof/>
          <w:szCs w:val="21"/>
        </w:rPr>
        <w:t>。</w:t>
      </w:r>
    </w:p>
    <w:p w:rsidR="00B03628" w:rsidRPr="00CF726E" w:rsidRDefault="00B03628" w:rsidP="00B03628">
      <w:pPr>
        <w:rPr>
          <w:rFonts w:asciiTheme="minorEastAsia" w:eastAsiaTheme="minorEastAsia" w:hAnsiTheme="minorEastAsia"/>
          <w:noProof/>
          <w:szCs w:val="21"/>
        </w:rPr>
      </w:pPr>
      <w:r>
        <w:rPr>
          <w:rFonts w:asciiTheme="minorEastAsia" w:eastAsiaTheme="minorEastAsia" w:hAnsiTheme="minorEastAsia"/>
          <w:noProof/>
          <w:szCs w:val="21"/>
        </w:rPr>
        <w:t>B</w:t>
      </w:r>
      <w:r w:rsidRPr="00CF726E">
        <w:rPr>
          <w:rFonts w:asciiTheme="minorEastAsia" w:eastAsiaTheme="minorEastAsia" w:hAnsiTheme="minorEastAsia" w:hint="eastAsia"/>
          <w:noProof/>
          <w:szCs w:val="21"/>
        </w:rPr>
        <w:t>.1.</w:t>
      </w:r>
      <w:r w:rsidRPr="00CF726E">
        <w:rPr>
          <w:rFonts w:asciiTheme="minorEastAsia" w:eastAsiaTheme="minorEastAsia" w:hAnsiTheme="minorEastAsia"/>
          <w:noProof/>
          <w:szCs w:val="21"/>
        </w:rPr>
        <w:t xml:space="preserve">4   </w:t>
      </w:r>
      <w:r w:rsidRPr="00CF726E">
        <w:rPr>
          <w:rFonts w:asciiTheme="minorEastAsia" w:eastAsiaTheme="minorEastAsia" w:hAnsiTheme="minorEastAsia" w:hint="eastAsia"/>
          <w:noProof/>
          <w:szCs w:val="21"/>
        </w:rPr>
        <w:t>待石蜡熔化后，对磁粉进行磁场取向。</w:t>
      </w:r>
    </w:p>
    <w:p w:rsidR="00B03628" w:rsidRPr="00CF726E" w:rsidRDefault="00B03628" w:rsidP="00B03628">
      <w:pPr>
        <w:rPr>
          <w:rFonts w:asciiTheme="minorEastAsia" w:eastAsiaTheme="minorEastAsia" w:hAnsiTheme="minorEastAsia"/>
          <w:noProof/>
          <w:szCs w:val="21"/>
        </w:rPr>
      </w:pPr>
      <w:r>
        <w:rPr>
          <w:rFonts w:asciiTheme="minorEastAsia" w:eastAsiaTheme="minorEastAsia" w:hAnsiTheme="minorEastAsia"/>
          <w:noProof/>
          <w:szCs w:val="21"/>
        </w:rPr>
        <w:t>B</w:t>
      </w:r>
      <w:r w:rsidRPr="00CF726E">
        <w:rPr>
          <w:rFonts w:asciiTheme="minorEastAsia" w:eastAsiaTheme="minorEastAsia" w:hAnsiTheme="minorEastAsia"/>
          <w:noProof/>
          <w:szCs w:val="21"/>
        </w:rPr>
        <w:t>.1.5</w:t>
      </w:r>
      <w:r w:rsidRPr="00CF726E">
        <w:rPr>
          <w:rFonts w:asciiTheme="minorEastAsia" w:eastAsiaTheme="minorEastAsia" w:hAnsiTheme="minorEastAsia" w:hint="eastAsia"/>
          <w:noProof/>
          <w:szCs w:val="21"/>
        </w:rPr>
        <w:t xml:space="preserve">   </w:t>
      </w:r>
      <w:r w:rsidRPr="00CF726E">
        <w:rPr>
          <w:rFonts w:asciiTheme="minorEastAsia" w:eastAsiaTheme="minorEastAsia" w:hAnsiTheme="minorEastAsia"/>
          <w:noProof/>
          <w:szCs w:val="21"/>
        </w:rPr>
        <w:t>待磁粉干固后，将试样管放入充磁机中，沿轴向用</w:t>
      </w:r>
      <w:r>
        <w:rPr>
          <w:rFonts w:asciiTheme="minorEastAsia" w:eastAsiaTheme="minorEastAsia" w:hAnsiTheme="minorEastAsia" w:hint="eastAsia"/>
          <w:noProof/>
          <w:szCs w:val="21"/>
        </w:rPr>
        <w:t>μ</w:t>
      </w:r>
      <w:r>
        <w:rPr>
          <w:rFonts w:asciiTheme="minorEastAsia" w:eastAsiaTheme="minorEastAsia" w:hAnsiTheme="minorEastAsia"/>
          <w:noProof/>
          <w:szCs w:val="21"/>
          <w:vertAlign w:val="subscript"/>
        </w:rPr>
        <w:t>0</w:t>
      </w:r>
      <w:r w:rsidRPr="00CF726E">
        <w:rPr>
          <w:rFonts w:asciiTheme="minorEastAsia" w:eastAsiaTheme="minorEastAsia" w:hAnsiTheme="minorEastAsia"/>
          <w:noProof/>
          <w:szCs w:val="21"/>
        </w:rPr>
        <w:t>H</w:t>
      </w:r>
      <w:r w:rsidRPr="00CF726E">
        <w:rPr>
          <w:rFonts w:asciiTheme="minorEastAsia" w:eastAsiaTheme="minorEastAsia" w:hAnsiTheme="minorEastAsia" w:hint="eastAsia"/>
          <w:noProof/>
          <w:szCs w:val="21"/>
        </w:rPr>
        <w:t xml:space="preserve"> </w:t>
      </w:r>
      <w:r w:rsidRPr="00CF726E">
        <w:rPr>
          <w:rFonts w:asciiTheme="minorEastAsia" w:eastAsiaTheme="minorEastAsia" w:hAnsiTheme="minorEastAsia"/>
          <w:noProof/>
          <w:szCs w:val="21"/>
        </w:rPr>
        <w:t>≈</w:t>
      </w:r>
      <w:r>
        <w:rPr>
          <w:rFonts w:asciiTheme="minorEastAsia" w:eastAsiaTheme="minorEastAsia" w:hAnsiTheme="minorEastAsia"/>
          <w:noProof/>
          <w:szCs w:val="21"/>
        </w:rPr>
        <w:t>3.0</w:t>
      </w:r>
      <w:r w:rsidRPr="00CF726E">
        <w:rPr>
          <w:rFonts w:asciiTheme="minorEastAsia" w:eastAsiaTheme="minorEastAsia" w:hAnsiTheme="minorEastAsia"/>
          <w:noProof/>
          <w:szCs w:val="21"/>
        </w:rPr>
        <w:t xml:space="preserve"> T脉冲磁场磁化。</w:t>
      </w:r>
    </w:p>
    <w:p w:rsidR="00B03628" w:rsidRDefault="00B03628" w:rsidP="00B03628">
      <w:pPr>
        <w:rPr>
          <w:noProof/>
        </w:rPr>
      </w:pPr>
      <w:r>
        <w:rPr>
          <w:rFonts w:asciiTheme="minorEastAsia" w:eastAsiaTheme="minorEastAsia" w:hAnsiTheme="minorEastAsia"/>
          <w:noProof/>
          <w:szCs w:val="21"/>
        </w:rPr>
        <w:t>B</w:t>
      </w:r>
      <w:r w:rsidRPr="00CF726E">
        <w:rPr>
          <w:rFonts w:asciiTheme="minorEastAsia" w:eastAsiaTheme="minorEastAsia" w:hAnsiTheme="minorEastAsia"/>
          <w:noProof/>
          <w:szCs w:val="21"/>
        </w:rPr>
        <w:t>.1</w:t>
      </w:r>
      <w:r w:rsidRPr="00CF726E">
        <w:rPr>
          <w:rFonts w:asciiTheme="minorEastAsia" w:eastAsiaTheme="minorEastAsia" w:hAnsiTheme="minorEastAsia" w:hint="eastAsia"/>
          <w:noProof/>
          <w:szCs w:val="21"/>
        </w:rPr>
        <w:t>.</w:t>
      </w:r>
      <w:r w:rsidRPr="00CF726E">
        <w:rPr>
          <w:rFonts w:asciiTheme="minorEastAsia" w:eastAsiaTheme="minorEastAsia" w:hAnsiTheme="minorEastAsia"/>
          <w:noProof/>
          <w:szCs w:val="21"/>
        </w:rPr>
        <w:t>6</w:t>
      </w:r>
      <w:r w:rsidRPr="00CF726E">
        <w:rPr>
          <w:rFonts w:asciiTheme="minorEastAsia" w:eastAsiaTheme="minorEastAsia" w:hAnsiTheme="minorEastAsia" w:hint="eastAsia"/>
          <w:noProof/>
          <w:szCs w:val="21"/>
        </w:rPr>
        <w:t xml:space="preserve">   </w:t>
      </w:r>
      <w:r w:rsidRPr="00CF726E">
        <w:rPr>
          <w:rFonts w:asciiTheme="minorEastAsia" w:eastAsiaTheme="minorEastAsia" w:hAnsiTheme="minorEastAsia"/>
          <w:noProof/>
          <w:szCs w:val="21"/>
        </w:rPr>
        <w:t>将试样管放</w:t>
      </w:r>
      <w:r w:rsidRPr="00CF726E">
        <w:rPr>
          <w:rFonts w:asciiTheme="minorEastAsia" w:eastAsiaTheme="minorEastAsia" w:hAnsiTheme="minorEastAsia" w:hint="eastAsia"/>
          <w:noProof/>
          <w:szCs w:val="21"/>
        </w:rPr>
        <w:t>入</w:t>
      </w:r>
      <w:r w:rsidRPr="00CF726E">
        <w:rPr>
          <w:rFonts w:asciiTheme="minorEastAsia" w:eastAsiaTheme="minorEastAsia" w:hAnsiTheme="minorEastAsia"/>
          <w:noProof/>
          <w:szCs w:val="21"/>
        </w:rPr>
        <w:t>振动样品磁强计测</w:t>
      </w:r>
      <w:r w:rsidRPr="00CF726E">
        <w:rPr>
          <w:rFonts w:asciiTheme="minorEastAsia" w:eastAsiaTheme="minorEastAsia" w:hAnsiTheme="minorEastAsia" w:hint="eastAsia"/>
          <w:noProof/>
          <w:szCs w:val="21"/>
        </w:rPr>
        <w:t>量</w:t>
      </w:r>
      <w:r w:rsidRPr="00CF726E">
        <w:rPr>
          <w:rFonts w:asciiTheme="minorEastAsia" w:eastAsiaTheme="minorEastAsia" w:hAnsiTheme="minorEastAsia"/>
          <w:noProof/>
          <w:szCs w:val="21"/>
        </w:rPr>
        <w:t>支架上，磁化方向与测量磁场方向一致，输</w:t>
      </w:r>
      <w:r w:rsidRPr="00CF726E">
        <w:rPr>
          <w:rFonts w:asciiTheme="minorEastAsia" w:eastAsiaTheme="minorEastAsia" w:hAnsiTheme="minorEastAsia" w:hint="eastAsia"/>
          <w:noProof/>
          <w:szCs w:val="21"/>
        </w:rPr>
        <w:t>入</w:t>
      </w:r>
      <w:r w:rsidRPr="00CF726E">
        <w:rPr>
          <w:rFonts w:asciiTheme="minorEastAsia" w:eastAsiaTheme="minorEastAsia" w:hAnsiTheme="minorEastAsia"/>
          <w:noProof/>
          <w:szCs w:val="21"/>
        </w:rPr>
        <w:t>试样的类型、磁粉的质</w:t>
      </w:r>
      <w:r w:rsidRPr="00CF726E">
        <w:rPr>
          <w:rFonts w:asciiTheme="minorEastAsia" w:eastAsiaTheme="minorEastAsia" w:hAnsiTheme="minorEastAsia" w:hint="eastAsia"/>
          <w:noProof/>
          <w:szCs w:val="21"/>
        </w:rPr>
        <w:t>量</w:t>
      </w:r>
      <w:r w:rsidRPr="00CF726E">
        <w:rPr>
          <w:rFonts w:asciiTheme="minorEastAsia" w:eastAsiaTheme="minorEastAsia" w:hAnsiTheme="minorEastAsia"/>
          <w:noProof/>
          <w:szCs w:val="21"/>
        </w:rPr>
        <w:t>(</w:t>
      </w:r>
      <w:r w:rsidRPr="00CF726E">
        <w:rPr>
          <w:rFonts w:asciiTheme="minorEastAsia" w:eastAsiaTheme="minorEastAsia" w:hAnsiTheme="minorEastAsia" w:hint="eastAsia"/>
          <w:noProof/>
          <w:szCs w:val="21"/>
        </w:rPr>
        <w:t>m</w:t>
      </w:r>
      <w:r w:rsidRPr="00CF726E">
        <w:rPr>
          <w:rFonts w:asciiTheme="minorEastAsia" w:eastAsiaTheme="minorEastAsia" w:hAnsiTheme="minorEastAsia" w:hint="eastAsia"/>
          <w:noProof/>
          <w:szCs w:val="21"/>
          <w:vertAlign w:val="subscript"/>
        </w:rPr>
        <w:t>粉</w:t>
      </w:r>
      <w:r w:rsidRPr="00CF726E">
        <w:rPr>
          <w:rFonts w:asciiTheme="minorEastAsia" w:eastAsiaTheme="minorEastAsia" w:hAnsiTheme="minorEastAsia"/>
          <w:noProof/>
          <w:szCs w:val="21"/>
        </w:rPr>
        <w:t>)、磁粉的密度(</w:t>
      </w:r>
      <w:r>
        <w:rPr>
          <w:rFonts w:asciiTheme="minorEastAsia" w:eastAsiaTheme="minorEastAsia" w:hAnsiTheme="minorEastAsia" w:hint="eastAsia"/>
          <w:noProof/>
          <w:szCs w:val="21"/>
        </w:rPr>
        <w:t>ρ</w:t>
      </w:r>
      <w:r w:rsidRPr="00CF726E">
        <w:rPr>
          <w:rFonts w:asciiTheme="minorEastAsia" w:eastAsiaTheme="minorEastAsia" w:hAnsiTheme="minorEastAsia"/>
          <w:noProof/>
          <w:szCs w:val="21"/>
        </w:rPr>
        <w:t>)及退磁因子(N)的数值，进行退磁曲线测</w:t>
      </w:r>
      <w:r w:rsidRPr="00CF726E">
        <w:rPr>
          <w:rFonts w:asciiTheme="minorEastAsia" w:eastAsiaTheme="minorEastAsia" w:hAnsiTheme="minorEastAsia" w:hint="eastAsia"/>
          <w:noProof/>
          <w:szCs w:val="21"/>
        </w:rPr>
        <w:t>量</w:t>
      </w:r>
      <w:r w:rsidRPr="00CF726E">
        <w:rPr>
          <w:rFonts w:asciiTheme="minorEastAsia" w:eastAsiaTheme="minorEastAsia" w:hAnsiTheme="minorEastAsia"/>
          <w:noProof/>
          <w:szCs w:val="21"/>
        </w:rPr>
        <w:t>。</w:t>
      </w:r>
    </w:p>
    <w:p w:rsidR="00B03628" w:rsidRPr="005F475C" w:rsidRDefault="00B03628" w:rsidP="00B03628">
      <w:pPr>
        <w:rPr>
          <w:noProof/>
        </w:rPr>
      </w:pPr>
    </w:p>
    <w:p w:rsidR="00B03628" w:rsidRPr="00CF1AA9" w:rsidRDefault="00B03628" w:rsidP="00B03628">
      <w:pPr>
        <w:rPr>
          <w:rFonts w:ascii="黑体" w:eastAsia="黑体"/>
          <w:noProof/>
        </w:rPr>
      </w:pPr>
      <w:r>
        <w:rPr>
          <w:rFonts w:ascii="黑体" w:eastAsia="黑体"/>
          <w:noProof/>
        </w:rPr>
        <w:t>B</w:t>
      </w:r>
      <w:r w:rsidRPr="00CF1AA9">
        <w:rPr>
          <w:rFonts w:ascii="黑体" w:eastAsia="黑体"/>
          <w:noProof/>
        </w:rPr>
        <w:t>.2</w:t>
      </w:r>
      <w:r w:rsidRPr="00CF1AA9">
        <w:rPr>
          <w:rFonts w:ascii="黑体" w:eastAsia="黑体" w:hint="eastAsia"/>
          <w:noProof/>
        </w:rPr>
        <w:t xml:space="preserve"> </w:t>
      </w:r>
      <w:r w:rsidRPr="00CF1AA9">
        <w:rPr>
          <w:rFonts w:ascii="黑体" w:eastAsia="黑体"/>
          <w:noProof/>
        </w:rPr>
        <w:t>退磁因子N的确定</w:t>
      </w:r>
    </w:p>
    <w:p w:rsidR="00B03628" w:rsidRPr="00E90E36" w:rsidRDefault="00B03628" w:rsidP="00B03628">
      <w:pPr>
        <w:rPr>
          <w:b/>
          <w:noProof/>
        </w:rPr>
      </w:pPr>
    </w:p>
    <w:p w:rsidR="0018646E" w:rsidRPr="00B03628" w:rsidRDefault="00B03628" w:rsidP="00B03628">
      <w:pPr>
        <w:ind w:firstLineChars="200" w:firstLine="420"/>
        <w:rPr>
          <w:rFonts w:asciiTheme="minorEastAsia" w:eastAsiaTheme="minorEastAsia" w:hAnsiTheme="minorEastAsia"/>
          <w:noProof/>
        </w:rPr>
      </w:pPr>
      <w:r w:rsidRPr="00CF726E">
        <w:rPr>
          <w:rFonts w:asciiTheme="minorEastAsia" w:eastAsiaTheme="minorEastAsia" w:hAnsiTheme="minorEastAsia"/>
          <w:noProof/>
        </w:rPr>
        <w:t>根据样品的直径(</w:t>
      </w:r>
      <w:r>
        <w:rPr>
          <w:rFonts w:asciiTheme="minorEastAsia" w:eastAsiaTheme="minorEastAsia" w:hAnsiTheme="minorEastAsia"/>
          <w:noProof/>
        </w:rPr>
        <w:t>D</w:t>
      </w:r>
      <w:r w:rsidRPr="00CF726E">
        <w:rPr>
          <w:rFonts w:asciiTheme="minorEastAsia" w:eastAsiaTheme="minorEastAsia" w:hAnsiTheme="minorEastAsia"/>
          <w:noProof/>
        </w:rPr>
        <w:t>)、长度(L)确定其退磁因子(N)</w:t>
      </w:r>
      <w:r w:rsidR="003F0A52">
        <w:rPr>
          <w:rFonts w:asciiTheme="minorEastAsia" w:eastAsiaTheme="minorEastAsia" w:hAnsiTheme="minorEastAsia" w:hint="eastAsia"/>
          <w:noProof/>
        </w:rPr>
        <w:t>。</w:t>
      </w:r>
      <w:r w:rsidR="002674D7">
        <w:rPr>
          <w:rFonts w:ascii="黑体" w:eastAsia="黑体"/>
        </w:rPr>
        <w:tab/>
      </w:r>
      <w:r w:rsidR="002674D7">
        <w:rPr>
          <w:rFonts w:ascii="黑体" w:eastAsia="黑体"/>
        </w:rPr>
        <w:tab/>
      </w:r>
      <w:r w:rsidR="002674D7">
        <w:rPr>
          <w:rFonts w:ascii="黑体" w:eastAsia="黑体"/>
        </w:rPr>
        <w:tab/>
      </w:r>
      <w:r w:rsidR="002674D7">
        <w:rPr>
          <w:rFonts w:ascii="黑体" w:eastAsia="黑体"/>
        </w:rPr>
        <w:tab/>
      </w:r>
      <w:r w:rsidR="002674D7">
        <w:rPr>
          <w:rFonts w:ascii="黑体" w:eastAsia="黑体"/>
        </w:rPr>
        <w:tab/>
      </w:r>
      <w:r w:rsidR="002674D7">
        <w:rPr>
          <w:rFonts w:ascii="黑体" w:eastAsia="黑体"/>
        </w:rPr>
        <w:tab/>
      </w:r>
      <w:r w:rsidR="002674D7">
        <w:rPr>
          <w:rFonts w:ascii="黑体" w:eastAsia="黑体"/>
        </w:rPr>
        <w:tab/>
      </w:r>
      <w:r w:rsidR="002674D7">
        <w:rPr>
          <w:rFonts w:ascii="黑体" w:eastAsia="黑体"/>
        </w:rPr>
        <w:tab/>
      </w:r>
      <w:r w:rsidR="002674D7">
        <w:rPr>
          <w:rFonts w:ascii="黑体" w:eastAsia="黑体"/>
        </w:rPr>
        <w:tab/>
      </w:r>
    </w:p>
    <w:p w:rsidR="008511D5" w:rsidRDefault="008511D5" w:rsidP="002674D7">
      <w:pPr>
        <w:tabs>
          <w:tab w:val="center" w:pos="4677"/>
          <w:tab w:val="right" w:pos="9355"/>
        </w:tabs>
        <w:jc w:val="left"/>
        <w:rPr>
          <w:rFonts w:ascii="黑体" w:eastAsia="黑体"/>
        </w:rPr>
        <w:sectPr w:rsidR="008511D5" w:rsidSect="00657B35">
          <w:footerReference w:type="even" r:id="rId17"/>
          <w:footerReference w:type="default" r:id="rId18"/>
          <w:pgSz w:w="11907" w:h="16839"/>
          <w:pgMar w:top="1418" w:right="1134" w:bottom="1134" w:left="1418" w:header="1418" w:footer="851" w:gutter="0"/>
          <w:pgNumType w:start="0"/>
          <w:cols w:space="720"/>
          <w:docGrid w:type="lines" w:linePitch="312"/>
        </w:sectPr>
      </w:pPr>
    </w:p>
    <w:p w:rsidR="00D505E0" w:rsidRDefault="008511D5" w:rsidP="007C4216">
      <w:pPr>
        <w:ind w:leftChars="86" w:left="181"/>
        <w:jc w:val="center"/>
        <w:rPr>
          <w:rFonts w:ascii="黑体" w:eastAsia="黑体"/>
        </w:rPr>
      </w:pPr>
      <w:r>
        <w:rPr>
          <w:rFonts w:ascii="黑体" w:eastAsia="黑体" w:hint="eastAsia"/>
        </w:rPr>
        <w:lastRenderedPageBreak/>
        <w:t xml:space="preserve">附 录 </w:t>
      </w:r>
      <w:r w:rsidR="00B03628">
        <w:rPr>
          <w:rFonts w:ascii="黑体" w:eastAsia="黑体"/>
        </w:rPr>
        <w:t>C</w:t>
      </w:r>
    </w:p>
    <w:p w:rsidR="008511D5" w:rsidRPr="00CF1AA9" w:rsidRDefault="008511D5" w:rsidP="008511D5">
      <w:pPr>
        <w:spacing w:line="360" w:lineRule="auto"/>
        <w:ind w:leftChars="86" w:left="181"/>
        <w:jc w:val="center"/>
        <w:rPr>
          <w:rFonts w:ascii="黑体" w:eastAsia="黑体"/>
        </w:rPr>
      </w:pPr>
      <w:r w:rsidRPr="00CF1AA9">
        <w:rPr>
          <w:rFonts w:ascii="黑体" w:eastAsia="黑体" w:hint="eastAsia"/>
        </w:rPr>
        <w:t>(资料性附录)</w:t>
      </w:r>
    </w:p>
    <w:p w:rsidR="008511D5" w:rsidRDefault="008511D5" w:rsidP="008511D5">
      <w:pPr>
        <w:spacing w:line="360" w:lineRule="auto"/>
        <w:ind w:leftChars="86" w:left="181"/>
        <w:jc w:val="center"/>
        <w:rPr>
          <w:rFonts w:ascii="黑体" w:eastAsia="黑体"/>
        </w:rPr>
      </w:pPr>
      <w:r>
        <w:rPr>
          <w:rFonts w:ascii="黑体" w:eastAsia="黑体" w:hint="eastAsia"/>
        </w:rPr>
        <w:t>各向异性钕铁硼永磁粉国际单位制和电磁单位制主要磁性能对照表</w:t>
      </w:r>
    </w:p>
    <w:p w:rsidR="0018646E" w:rsidRDefault="008511D5" w:rsidP="00D43797">
      <w:pPr>
        <w:spacing w:line="360" w:lineRule="auto"/>
        <w:ind w:leftChars="86" w:left="181" w:firstLineChars="200" w:firstLine="420"/>
        <w:rPr>
          <w:rFonts w:ascii="黑体" w:eastAsia="黑体"/>
        </w:rPr>
      </w:pPr>
      <w:r>
        <w:rPr>
          <w:rFonts w:ascii="黑体" w:eastAsia="黑体" w:hint="eastAsia"/>
        </w:rPr>
        <w:t>各向异性钕铁硼永磁粉在23℃±3℃下的国际单位制（S</w:t>
      </w:r>
      <w:r>
        <w:rPr>
          <w:rFonts w:ascii="黑体" w:eastAsia="黑体"/>
        </w:rPr>
        <w:t>I</w:t>
      </w:r>
      <w:r>
        <w:rPr>
          <w:rFonts w:ascii="黑体" w:eastAsia="黑体" w:hint="eastAsia"/>
        </w:rPr>
        <w:t>）和电磁单位制（</w:t>
      </w:r>
      <w:r>
        <w:rPr>
          <w:rFonts w:ascii="黑体" w:eastAsia="黑体"/>
        </w:rPr>
        <w:t>CGSM</w:t>
      </w:r>
      <w:r>
        <w:rPr>
          <w:rFonts w:ascii="黑体" w:eastAsia="黑体" w:hint="eastAsia"/>
        </w:rPr>
        <w:t>）主要磁性能对照表见</w:t>
      </w:r>
      <w:r w:rsidR="00B03628">
        <w:rPr>
          <w:rFonts w:ascii="黑体" w:eastAsia="黑体"/>
        </w:rPr>
        <w:t>C</w:t>
      </w:r>
      <w:r>
        <w:rPr>
          <w:rFonts w:ascii="黑体" w:eastAsia="黑体" w:hint="eastAsia"/>
        </w:rPr>
        <w:t>.</w:t>
      </w:r>
      <w:r>
        <w:rPr>
          <w:rFonts w:ascii="黑体" w:eastAsia="黑体"/>
        </w:rPr>
        <w:t>1</w:t>
      </w:r>
    </w:p>
    <w:p w:rsidR="008511D5" w:rsidRPr="00CF726E" w:rsidRDefault="00F75B1B" w:rsidP="00FC0AF1">
      <w:pPr>
        <w:spacing w:beforeLines="50" w:before="156" w:afterLines="50" w:after="156"/>
        <w:jc w:val="center"/>
        <w:rPr>
          <w:rFonts w:ascii="黑体" w:eastAsia="黑体" w:hAnsi="黑体"/>
        </w:rPr>
      </w:pPr>
      <w:r w:rsidRPr="00CF726E">
        <w:rPr>
          <w:rFonts w:ascii="黑体" w:eastAsia="黑体" w:hAnsi="黑体" w:hint="eastAsia"/>
        </w:rPr>
        <w:t>表</w:t>
      </w:r>
      <w:r w:rsidR="0002034F">
        <w:rPr>
          <w:rFonts w:ascii="黑体" w:eastAsia="黑体" w:hAnsi="黑体" w:hint="eastAsia"/>
        </w:rPr>
        <w:t>C</w:t>
      </w:r>
      <w:r w:rsidRPr="00CF726E">
        <w:rPr>
          <w:rFonts w:ascii="黑体" w:eastAsia="黑体" w:hAnsi="黑体"/>
        </w:rPr>
        <w:t>.1</w:t>
      </w:r>
      <w:r w:rsidR="00AA72F2" w:rsidRPr="00CF726E">
        <w:rPr>
          <w:rFonts w:ascii="黑体" w:eastAsia="黑体" w:hAnsi="黑体"/>
        </w:rPr>
        <w:t xml:space="preserve"> </w:t>
      </w:r>
      <w:r w:rsidR="00AA72F2" w:rsidRPr="00CF726E">
        <w:rPr>
          <w:rFonts w:ascii="黑体" w:eastAsia="黑体" w:hAnsi="黑体" w:hint="eastAsia"/>
        </w:rPr>
        <w:t>各向异性钕铁硼永磁粉主要磁性能对照表</w:t>
      </w:r>
    </w:p>
    <w:tbl>
      <w:tblPr>
        <w:tblW w:w="1444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51"/>
        <w:gridCol w:w="2269"/>
        <w:gridCol w:w="1945"/>
        <w:gridCol w:w="1209"/>
        <w:gridCol w:w="1210"/>
        <w:gridCol w:w="1210"/>
        <w:gridCol w:w="1210"/>
        <w:gridCol w:w="1210"/>
        <w:gridCol w:w="1210"/>
        <w:gridCol w:w="1210"/>
        <w:gridCol w:w="1210"/>
      </w:tblGrid>
      <w:tr w:rsidR="00AB2A07" w:rsidRPr="007D33E5" w:rsidTr="00C76EAE">
        <w:trPr>
          <w:trHeight w:val="315"/>
          <w:jc w:val="center"/>
        </w:trPr>
        <w:tc>
          <w:tcPr>
            <w:tcW w:w="4765" w:type="dxa"/>
            <w:gridSpan w:val="3"/>
            <w:vAlign w:val="center"/>
          </w:tcPr>
          <w:p w:rsidR="00AB2A07" w:rsidRPr="007D33E5" w:rsidRDefault="00AB2A07" w:rsidP="00E056ED">
            <w:pPr>
              <w:ind w:leftChars="86" w:left="181"/>
              <w:jc w:val="center"/>
              <w:rPr>
                <w:rFonts w:eastAsiaTheme="minorEastAsia"/>
                <w:noProof/>
                <w:sz w:val="18"/>
                <w:szCs w:val="18"/>
              </w:rPr>
            </w:pPr>
            <w:r w:rsidRPr="007D33E5">
              <w:rPr>
                <w:rFonts w:eastAsiaTheme="minorEastAsia"/>
                <w:noProof/>
                <w:sz w:val="18"/>
                <w:szCs w:val="18"/>
              </w:rPr>
              <w:t>材料</w:t>
            </w:r>
          </w:p>
        </w:tc>
        <w:tc>
          <w:tcPr>
            <w:tcW w:w="9679" w:type="dxa"/>
            <w:gridSpan w:val="8"/>
          </w:tcPr>
          <w:p w:rsidR="00AB2A07" w:rsidRPr="007D33E5" w:rsidRDefault="00AB2A07" w:rsidP="00E056ED">
            <w:pPr>
              <w:ind w:leftChars="86" w:left="181"/>
              <w:jc w:val="center"/>
              <w:rPr>
                <w:rFonts w:eastAsiaTheme="minorEastAsia"/>
                <w:noProof/>
                <w:sz w:val="18"/>
                <w:szCs w:val="18"/>
              </w:rPr>
            </w:pPr>
            <w:r w:rsidRPr="007D33E5">
              <w:rPr>
                <w:rFonts w:eastAsiaTheme="minorEastAsia"/>
                <w:noProof/>
                <w:sz w:val="18"/>
                <w:szCs w:val="18"/>
              </w:rPr>
              <w:t>主要磁性能</w:t>
            </w:r>
          </w:p>
        </w:tc>
      </w:tr>
      <w:tr w:rsidR="00AB2A07" w:rsidRPr="007D33E5" w:rsidTr="00C76EAE">
        <w:trPr>
          <w:trHeight w:val="685"/>
          <w:jc w:val="center"/>
        </w:trPr>
        <w:tc>
          <w:tcPr>
            <w:tcW w:w="551" w:type="dxa"/>
            <w:vMerge w:val="restart"/>
            <w:vAlign w:val="center"/>
          </w:tcPr>
          <w:p w:rsidR="00AB2A07" w:rsidRPr="007D33E5" w:rsidRDefault="00AB2A07" w:rsidP="00C76EAE">
            <w:pPr>
              <w:jc w:val="center"/>
              <w:rPr>
                <w:rFonts w:eastAsiaTheme="minorEastAsia"/>
                <w:noProof/>
                <w:sz w:val="18"/>
                <w:szCs w:val="18"/>
              </w:rPr>
            </w:pPr>
            <w:r w:rsidRPr="007D33E5">
              <w:rPr>
                <w:rFonts w:eastAsiaTheme="minorEastAsia"/>
                <w:noProof/>
                <w:sz w:val="18"/>
                <w:szCs w:val="18"/>
              </w:rPr>
              <w:t>种类</w:t>
            </w:r>
          </w:p>
        </w:tc>
        <w:tc>
          <w:tcPr>
            <w:tcW w:w="4214" w:type="dxa"/>
            <w:gridSpan w:val="2"/>
            <w:vAlign w:val="center"/>
          </w:tcPr>
          <w:p w:rsidR="00AB2A07" w:rsidRPr="007D33E5" w:rsidRDefault="00AB2A07" w:rsidP="00E056ED">
            <w:pPr>
              <w:ind w:leftChars="86" w:left="181"/>
              <w:jc w:val="center"/>
              <w:rPr>
                <w:rFonts w:eastAsiaTheme="minorEastAsia"/>
                <w:noProof/>
                <w:sz w:val="18"/>
                <w:szCs w:val="18"/>
              </w:rPr>
            </w:pPr>
            <w:r w:rsidRPr="007D33E5">
              <w:rPr>
                <w:rFonts w:eastAsiaTheme="minorEastAsia"/>
                <w:noProof/>
                <w:sz w:val="18"/>
                <w:szCs w:val="18"/>
              </w:rPr>
              <w:t>牌号</w:t>
            </w:r>
          </w:p>
        </w:tc>
        <w:tc>
          <w:tcPr>
            <w:tcW w:w="2419" w:type="dxa"/>
            <w:gridSpan w:val="2"/>
            <w:vAlign w:val="center"/>
          </w:tcPr>
          <w:p w:rsidR="00AB2A07" w:rsidRPr="007D33E5" w:rsidRDefault="00AB2A07" w:rsidP="00E056ED">
            <w:pPr>
              <w:adjustRightInd w:val="0"/>
              <w:snapToGrid w:val="0"/>
              <w:ind w:leftChars="86" w:left="181"/>
              <w:jc w:val="center"/>
              <w:rPr>
                <w:rFonts w:eastAsiaTheme="minorEastAsia"/>
                <w:noProof/>
                <w:sz w:val="18"/>
                <w:szCs w:val="18"/>
              </w:rPr>
            </w:pPr>
            <w:r w:rsidRPr="007D33E5">
              <w:rPr>
                <w:rFonts w:eastAsiaTheme="minorEastAsia"/>
                <w:noProof/>
                <w:sz w:val="18"/>
                <w:szCs w:val="18"/>
              </w:rPr>
              <w:t>剩余磁感应强度</w:t>
            </w:r>
          </w:p>
          <w:p w:rsidR="00AB2A07" w:rsidRPr="007D33E5" w:rsidRDefault="00AB2A07" w:rsidP="00E056ED">
            <w:pPr>
              <w:adjustRightInd w:val="0"/>
              <w:snapToGrid w:val="0"/>
              <w:ind w:leftChars="86" w:left="181"/>
              <w:jc w:val="center"/>
              <w:rPr>
                <w:rFonts w:eastAsiaTheme="minorEastAsia"/>
                <w:noProof/>
                <w:sz w:val="18"/>
                <w:szCs w:val="18"/>
              </w:rPr>
            </w:pPr>
            <w:r w:rsidRPr="007D33E5">
              <w:rPr>
                <w:rFonts w:eastAsiaTheme="minorEastAsia"/>
                <w:i/>
                <w:noProof/>
                <w:sz w:val="18"/>
                <w:szCs w:val="18"/>
              </w:rPr>
              <w:t>B</w:t>
            </w:r>
            <w:r w:rsidRPr="007D33E5">
              <w:rPr>
                <w:rFonts w:eastAsiaTheme="minorEastAsia"/>
                <w:i/>
                <w:noProof/>
                <w:sz w:val="18"/>
                <w:szCs w:val="18"/>
                <w:vertAlign w:val="subscript"/>
              </w:rPr>
              <w:t>r</w:t>
            </w:r>
          </w:p>
        </w:tc>
        <w:tc>
          <w:tcPr>
            <w:tcW w:w="2420" w:type="dxa"/>
            <w:gridSpan w:val="2"/>
            <w:vAlign w:val="center"/>
          </w:tcPr>
          <w:p w:rsidR="00AB2A07" w:rsidRPr="007D33E5" w:rsidRDefault="00AB2A07" w:rsidP="00E056ED">
            <w:pPr>
              <w:adjustRightInd w:val="0"/>
              <w:snapToGrid w:val="0"/>
              <w:ind w:leftChars="86" w:left="181"/>
              <w:jc w:val="center"/>
              <w:rPr>
                <w:rFonts w:eastAsiaTheme="minorEastAsia"/>
                <w:noProof/>
                <w:sz w:val="18"/>
                <w:szCs w:val="18"/>
              </w:rPr>
            </w:pPr>
            <w:r w:rsidRPr="007D33E5">
              <w:rPr>
                <w:rFonts w:eastAsiaTheme="minorEastAsia"/>
                <w:noProof/>
                <w:sz w:val="18"/>
                <w:szCs w:val="18"/>
              </w:rPr>
              <w:t>磁极化强度矫顽力</w:t>
            </w:r>
          </w:p>
          <w:p w:rsidR="00AB2A07" w:rsidRPr="007D33E5" w:rsidRDefault="00AB2A07" w:rsidP="00E056ED">
            <w:pPr>
              <w:adjustRightInd w:val="0"/>
              <w:snapToGrid w:val="0"/>
              <w:ind w:leftChars="86" w:left="181"/>
              <w:jc w:val="center"/>
              <w:rPr>
                <w:rFonts w:eastAsiaTheme="minorEastAsia"/>
                <w:noProof/>
                <w:sz w:val="18"/>
                <w:szCs w:val="18"/>
              </w:rPr>
            </w:pPr>
            <w:r w:rsidRPr="007D33E5">
              <w:rPr>
                <w:rFonts w:eastAsiaTheme="minorEastAsia"/>
                <w:i/>
                <w:noProof/>
                <w:sz w:val="18"/>
                <w:szCs w:val="18"/>
              </w:rPr>
              <w:t>H</w:t>
            </w:r>
            <w:r w:rsidRPr="007D33E5">
              <w:rPr>
                <w:rFonts w:eastAsiaTheme="minorEastAsia"/>
                <w:i/>
                <w:noProof/>
                <w:sz w:val="18"/>
                <w:szCs w:val="18"/>
                <w:vertAlign w:val="subscript"/>
              </w:rPr>
              <w:t>cJ</w:t>
            </w:r>
          </w:p>
        </w:tc>
        <w:tc>
          <w:tcPr>
            <w:tcW w:w="2420" w:type="dxa"/>
            <w:gridSpan w:val="2"/>
            <w:vAlign w:val="center"/>
          </w:tcPr>
          <w:p w:rsidR="00AB2A07" w:rsidRPr="007D33E5" w:rsidRDefault="00AB2A07" w:rsidP="00E056ED">
            <w:pPr>
              <w:adjustRightInd w:val="0"/>
              <w:snapToGrid w:val="0"/>
              <w:ind w:leftChars="86" w:left="181"/>
              <w:jc w:val="center"/>
              <w:rPr>
                <w:rFonts w:eastAsiaTheme="minorEastAsia"/>
                <w:noProof/>
                <w:sz w:val="18"/>
                <w:szCs w:val="18"/>
              </w:rPr>
            </w:pPr>
            <w:r w:rsidRPr="007D33E5">
              <w:rPr>
                <w:rFonts w:eastAsiaTheme="minorEastAsia"/>
                <w:noProof/>
                <w:sz w:val="18"/>
                <w:szCs w:val="18"/>
              </w:rPr>
              <w:t>磁感应强度矫顽力</w:t>
            </w:r>
          </w:p>
          <w:p w:rsidR="00AB2A07" w:rsidRPr="007D33E5" w:rsidRDefault="00AB2A07" w:rsidP="00E056ED">
            <w:pPr>
              <w:adjustRightInd w:val="0"/>
              <w:snapToGrid w:val="0"/>
              <w:ind w:leftChars="86" w:left="181"/>
              <w:jc w:val="center"/>
              <w:rPr>
                <w:rFonts w:eastAsiaTheme="minorEastAsia"/>
                <w:noProof/>
                <w:sz w:val="18"/>
                <w:szCs w:val="18"/>
              </w:rPr>
            </w:pPr>
            <w:r w:rsidRPr="007D33E5">
              <w:rPr>
                <w:rFonts w:eastAsiaTheme="minorEastAsia"/>
                <w:i/>
                <w:noProof/>
                <w:sz w:val="18"/>
                <w:szCs w:val="18"/>
              </w:rPr>
              <w:t>H</w:t>
            </w:r>
            <w:r w:rsidRPr="007D33E5">
              <w:rPr>
                <w:rFonts w:eastAsiaTheme="minorEastAsia"/>
                <w:i/>
                <w:noProof/>
                <w:sz w:val="18"/>
                <w:szCs w:val="18"/>
                <w:vertAlign w:val="subscript"/>
              </w:rPr>
              <w:t>cB</w:t>
            </w:r>
          </w:p>
        </w:tc>
        <w:tc>
          <w:tcPr>
            <w:tcW w:w="2420" w:type="dxa"/>
            <w:gridSpan w:val="2"/>
            <w:vAlign w:val="center"/>
          </w:tcPr>
          <w:p w:rsidR="00AB2A07" w:rsidRPr="007D33E5" w:rsidRDefault="00AB2A07" w:rsidP="00E056ED">
            <w:pPr>
              <w:adjustRightInd w:val="0"/>
              <w:snapToGrid w:val="0"/>
              <w:ind w:leftChars="86" w:left="181"/>
              <w:jc w:val="center"/>
              <w:rPr>
                <w:rFonts w:eastAsiaTheme="minorEastAsia"/>
                <w:noProof/>
                <w:sz w:val="18"/>
                <w:szCs w:val="18"/>
              </w:rPr>
            </w:pPr>
            <w:r w:rsidRPr="007D33E5">
              <w:rPr>
                <w:rFonts w:eastAsiaTheme="minorEastAsia"/>
                <w:noProof/>
                <w:sz w:val="18"/>
                <w:szCs w:val="18"/>
              </w:rPr>
              <w:t>最大磁能积</w:t>
            </w:r>
            <w:r w:rsidRPr="007D33E5">
              <w:rPr>
                <w:rFonts w:eastAsiaTheme="minorEastAsia"/>
                <w:noProof/>
                <w:sz w:val="18"/>
                <w:szCs w:val="18"/>
              </w:rPr>
              <w:t xml:space="preserve"> </w:t>
            </w:r>
          </w:p>
          <w:p w:rsidR="00AB2A07" w:rsidRPr="007D33E5" w:rsidRDefault="00AB2A07" w:rsidP="00E056ED">
            <w:pPr>
              <w:adjustRightInd w:val="0"/>
              <w:snapToGrid w:val="0"/>
              <w:ind w:leftChars="86" w:left="181"/>
              <w:jc w:val="center"/>
              <w:rPr>
                <w:rFonts w:eastAsiaTheme="minorEastAsia"/>
                <w:noProof/>
                <w:sz w:val="18"/>
                <w:szCs w:val="18"/>
              </w:rPr>
            </w:pPr>
            <w:r w:rsidRPr="007D33E5">
              <w:rPr>
                <w:rFonts w:eastAsiaTheme="minorEastAsia"/>
                <w:i/>
                <w:noProof/>
                <w:sz w:val="18"/>
                <w:szCs w:val="18"/>
              </w:rPr>
              <w:t>（</w:t>
            </w:r>
            <w:r w:rsidRPr="007D33E5">
              <w:rPr>
                <w:rFonts w:eastAsiaTheme="minorEastAsia"/>
                <w:i/>
                <w:noProof/>
                <w:sz w:val="18"/>
                <w:szCs w:val="18"/>
              </w:rPr>
              <w:t>BH</w:t>
            </w:r>
            <w:r w:rsidRPr="007D33E5">
              <w:rPr>
                <w:rFonts w:eastAsiaTheme="minorEastAsia"/>
                <w:i/>
                <w:noProof/>
                <w:sz w:val="18"/>
                <w:szCs w:val="18"/>
              </w:rPr>
              <w:t>）</w:t>
            </w:r>
            <w:r w:rsidRPr="007D33E5">
              <w:rPr>
                <w:rFonts w:eastAsiaTheme="minorEastAsia"/>
                <w:i/>
                <w:noProof/>
                <w:sz w:val="18"/>
                <w:szCs w:val="18"/>
                <w:vertAlign w:val="subscript"/>
              </w:rPr>
              <w:t>max</w:t>
            </w:r>
          </w:p>
        </w:tc>
      </w:tr>
      <w:tr w:rsidR="00C76EAE" w:rsidRPr="007D33E5" w:rsidTr="00C76EAE">
        <w:trPr>
          <w:trHeight w:val="685"/>
          <w:jc w:val="center"/>
        </w:trPr>
        <w:tc>
          <w:tcPr>
            <w:tcW w:w="551" w:type="dxa"/>
            <w:vMerge/>
            <w:vAlign w:val="center"/>
          </w:tcPr>
          <w:p w:rsidR="00AB2A07" w:rsidRPr="007D33E5" w:rsidRDefault="00AB2A07" w:rsidP="00AB2A07">
            <w:pPr>
              <w:ind w:leftChars="86" w:left="181"/>
              <w:jc w:val="center"/>
              <w:rPr>
                <w:rFonts w:eastAsiaTheme="minorEastAsia"/>
                <w:noProof/>
                <w:sz w:val="18"/>
                <w:szCs w:val="18"/>
              </w:rPr>
            </w:pPr>
          </w:p>
        </w:tc>
        <w:tc>
          <w:tcPr>
            <w:tcW w:w="2269" w:type="dxa"/>
            <w:vAlign w:val="center"/>
          </w:tcPr>
          <w:p w:rsidR="00AB2A07" w:rsidRPr="007D33E5" w:rsidRDefault="00AB2A07" w:rsidP="00C76EAE">
            <w:pPr>
              <w:jc w:val="center"/>
              <w:rPr>
                <w:rFonts w:eastAsiaTheme="minorEastAsia"/>
                <w:noProof/>
                <w:sz w:val="18"/>
                <w:szCs w:val="18"/>
              </w:rPr>
            </w:pPr>
            <w:r w:rsidRPr="007D33E5">
              <w:rPr>
                <w:rFonts w:eastAsiaTheme="minorEastAsia"/>
                <w:noProof/>
                <w:sz w:val="18"/>
                <w:szCs w:val="18"/>
              </w:rPr>
              <w:t>SI</w:t>
            </w:r>
            <w:r w:rsidRPr="007D33E5">
              <w:rPr>
                <w:rFonts w:eastAsiaTheme="minorEastAsia"/>
                <w:noProof/>
                <w:sz w:val="18"/>
                <w:szCs w:val="18"/>
              </w:rPr>
              <w:t>制牌号</w:t>
            </w:r>
          </w:p>
        </w:tc>
        <w:tc>
          <w:tcPr>
            <w:tcW w:w="1945" w:type="dxa"/>
            <w:vAlign w:val="center"/>
          </w:tcPr>
          <w:p w:rsidR="00AB2A07" w:rsidRPr="007D33E5" w:rsidRDefault="00AB2A07" w:rsidP="00C76EAE">
            <w:pPr>
              <w:jc w:val="center"/>
              <w:rPr>
                <w:rFonts w:eastAsiaTheme="minorEastAsia"/>
                <w:noProof/>
                <w:sz w:val="18"/>
                <w:szCs w:val="18"/>
              </w:rPr>
            </w:pPr>
            <w:r w:rsidRPr="007D33E5">
              <w:rPr>
                <w:rFonts w:eastAsiaTheme="minorEastAsia"/>
                <w:noProof/>
                <w:sz w:val="18"/>
                <w:szCs w:val="18"/>
              </w:rPr>
              <w:t>CGSM</w:t>
            </w:r>
            <w:r w:rsidRPr="007D33E5">
              <w:rPr>
                <w:rFonts w:eastAsiaTheme="minorEastAsia"/>
                <w:noProof/>
                <w:sz w:val="18"/>
                <w:szCs w:val="18"/>
              </w:rPr>
              <w:t>制约定牌号</w:t>
            </w:r>
          </w:p>
        </w:tc>
        <w:tc>
          <w:tcPr>
            <w:tcW w:w="1209" w:type="dxa"/>
            <w:vAlign w:val="center"/>
          </w:tcPr>
          <w:p w:rsidR="00AB2A07" w:rsidRPr="007D33E5" w:rsidRDefault="00AB2A07" w:rsidP="00C76EAE">
            <w:pPr>
              <w:adjustRightInd w:val="0"/>
              <w:snapToGrid w:val="0"/>
              <w:jc w:val="center"/>
              <w:rPr>
                <w:rFonts w:eastAsiaTheme="minorEastAsia"/>
                <w:noProof/>
                <w:sz w:val="18"/>
                <w:szCs w:val="18"/>
              </w:rPr>
            </w:pPr>
            <w:r w:rsidRPr="007D33E5">
              <w:rPr>
                <w:rFonts w:eastAsiaTheme="minorEastAsia"/>
                <w:noProof/>
                <w:sz w:val="18"/>
                <w:szCs w:val="18"/>
              </w:rPr>
              <w:t>T</w:t>
            </w:r>
          </w:p>
        </w:tc>
        <w:tc>
          <w:tcPr>
            <w:tcW w:w="1210" w:type="dxa"/>
            <w:vAlign w:val="center"/>
          </w:tcPr>
          <w:p w:rsidR="00AB2A07" w:rsidRPr="007D33E5" w:rsidRDefault="00AB2A07" w:rsidP="00C76EAE">
            <w:pPr>
              <w:adjustRightInd w:val="0"/>
              <w:snapToGrid w:val="0"/>
              <w:jc w:val="center"/>
              <w:rPr>
                <w:rFonts w:eastAsiaTheme="minorEastAsia"/>
                <w:noProof/>
                <w:sz w:val="18"/>
                <w:szCs w:val="18"/>
              </w:rPr>
            </w:pPr>
            <w:r w:rsidRPr="007D33E5">
              <w:rPr>
                <w:rFonts w:eastAsiaTheme="minorEastAsia"/>
                <w:noProof/>
                <w:sz w:val="18"/>
                <w:szCs w:val="18"/>
              </w:rPr>
              <w:t>kGs</w:t>
            </w:r>
          </w:p>
        </w:tc>
        <w:tc>
          <w:tcPr>
            <w:tcW w:w="1210" w:type="dxa"/>
            <w:vAlign w:val="center"/>
          </w:tcPr>
          <w:p w:rsidR="00AB2A07" w:rsidRPr="007D33E5" w:rsidRDefault="00AB2A07" w:rsidP="00C76EAE">
            <w:pPr>
              <w:adjustRightInd w:val="0"/>
              <w:snapToGrid w:val="0"/>
              <w:jc w:val="center"/>
              <w:rPr>
                <w:rFonts w:eastAsiaTheme="minorEastAsia"/>
                <w:noProof/>
                <w:sz w:val="18"/>
                <w:szCs w:val="18"/>
              </w:rPr>
            </w:pPr>
            <w:r w:rsidRPr="007D33E5">
              <w:rPr>
                <w:rFonts w:eastAsiaTheme="minorEastAsia"/>
                <w:noProof/>
                <w:sz w:val="18"/>
                <w:szCs w:val="18"/>
              </w:rPr>
              <w:t>kA/m</w:t>
            </w:r>
          </w:p>
        </w:tc>
        <w:tc>
          <w:tcPr>
            <w:tcW w:w="1210" w:type="dxa"/>
            <w:vAlign w:val="center"/>
          </w:tcPr>
          <w:p w:rsidR="00AB2A07" w:rsidRPr="007D33E5" w:rsidRDefault="00AB2A07" w:rsidP="00C76EAE">
            <w:pPr>
              <w:adjustRightInd w:val="0"/>
              <w:snapToGrid w:val="0"/>
              <w:jc w:val="center"/>
              <w:rPr>
                <w:rFonts w:eastAsiaTheme="minorEastAsia"/>
                <w:noProof/>
                <w:sz w:val="18"/>
                <w:szCs w:val="18"/>
              </w:rPr>
            </w:pPr>
            <w:r w:rsidRPr="007D33E5">
              <w:rPr>
                <w:rFonts w:eastAsiaTheme="minorEastAsia"/>
                <w:noProof/>
                <w:sz w:val="18"/>
                <w:szCs w:val="18"/>
              </w:rPr>
              <w:t>kOe</w:t>
            </w:r>
          </w:p>
        </w:tc>
        <w:tc>
          <w:tcPr>
            <w:tcW w:w="1210" w:type="dxa"/>
            <w:vAlign w:val="center"/>
          </w:tcPr>
          <w:p w:rsidR="00AB2A07" w:rsidRPr="007D33E5" w:rsidRDefault="00AB2A07" w:rsidP="00C76EAE">
            <w:pPr>
              <w:adjustRightInd w:val="0"/>
              <w:snapToGrid w:val="0"/>
              <w:jc w:val="center"/>
              <w:rPr>
                <w:rFonts w:eastAsiaTheme="minorEastAsia"/>
                <w:noProof/>
                <w:sz w:val="18"/>
                <w:szCs w:val="18"/>
              </w:rPr>
            </w:pPr>
            <w:r w:rsidRPr="007D33E5">
              <w:rPr>
                <w:rFonts w:eastAsiaTheme="minorEastAsia"/>
                <w:noProof/>
                <w:sz w:val="18"/>
                <w:szCs w:val="18"/>
              </w:rPr>
              <w:t>kA/m</w:t>
            </w:r>
          </w:p>
        </w:tc>
        <w:tc>
          <w:tcPr>
            <w:tcW w:w="1210" w:type="dxa"/>
            <w:tcBorders>
              <w:bottom w:val="single" w:sz="6" w:space="0" w:color="auto"/>
            </w:tcBorders>
            <w:vAlign w:val="center"/>
          </w:tcPr>
          <w:p w:rsidR="00AB2A07" w:rsidRPr="007D33E5" w:rsidRDefault="00AB2A07" w:rsidP="00C76EAE">
            <w:pPr>
              <w:adjustRightInd w:val="0"/>
              <w:snapToGrid w:val="0"/>
              <w:jc w:val="center"/>
              <w:rPr>
                <w:rFonts w:eastAsiaTheme="minorEastAsia"/>
                <w:noProof/>
                <w:sz w:val="18"/>
                <w:szCs w:val="18"/>
              </w:rPr>
            </w:pPr>
            <w:r w:rsidRPr="007D33E5">
              <w:rPr>
                <w:rFonts w:eastAsiaTheme="minorEastAsia"/>
                <w:noProof/>
                <w:sz w:val="18"/>
                <w:szCs w:val="18"/>
              </w:rPr>
              <w:t>kOe</w:t>
            </w:r>
          </w:p>
        </w:tc>
        <w:tc>
          <w:tcPr>
            <w:tcW w:w="1210" w:type="dxa"/>
            <w:vAlign w:val="center"/>
          </w:tcPr>
          <w:p w:rsidR="00AB2A07" w:rsidRPr="007D33E5" w:rsidRDefault="00AB2A07" w:rsidP="00C76EAE">
            <w:pPr>
              <w:adjustRightInd w:val="0"/>
              <w:snapToGrid w:val="0"/>
              <w:jc w:val="center"/>
              <w:rPr>
                <w:rFonts w:eastAsiaTheme="minorEastAsia"/>
                <w:noProof/>
                <w:sz w:val="18"/>
                <w:szCs w:val="18"/>
              </w:rPr>
            </w:pPr>
            <w:r w:rsidRPr="007D33E5">
              <w:rPr>
                <w:rFonts w:eastAsiaTheme="minorEastAsia"/>
                <w:noProof/>
                <w:sz w:val="18"/>
                <w:szCs w:val="18"/>
              </w:rPr>
              <w:t>kJ/m</w:t>
            </w:r>
            <w:r w:rsidR="00F75B1B" w:rsidRPr="007D33E5">
              <w:rPr>
                <w:rFonts w:eastAsiaTheme="minorEastAsia"/>
                <w:noProof/>
                <w:sz w:val="18"/>
                <w:szCs w:val="18"/>
                <w:vertAlign w:val="superscript"/>
              </w:rPr>
              <w:t>3</w:t>
            </w:r>
          </w:p>
        </w:tc>
        <w:tc>
          <w:tcPr>
            <w:tcW w:w="1210" w:type="dxa"/>
            <w:tcBorders>
              <w:bottom w:val="single" w:sz="6" w:space="0" w:color="auto"/>
            </w:tcBorders>
            <w:vAlign w:val="center"/>
          </w:tcPr>
          <w:p w:rsidR="00AB2A07" w:rsidRPr="007D33E5" w:rsidRDefault="00AB2A07" w:rsidP="00C76EAE">
            <w:pPr>
              <w:adjustRightInd w:val="0"/>
              <w:snapToGrid w:val="0"/>
              <w:jc w:val="center"/>
              <w:rPr>
                <w:rFonts w:eastAsiaTheme="minorEastAsia"/>
                <w:noProof/>
                <w:sz w:val="18"/>
                <w:szCs w:val="18"/>
              </w:rPr>
            </w:pPr>
            <w:r w:rsidRPr="007D33E5">
              <w:rPr>
                <w:rFonts w:eastAsiaTheme="minorEastAsia"/>
                <w:noProof/>
                <w:sz w:val="18"/>
                <w:szCs w:val="18"/>
              </w:rPr>
              <w:t>MGOe</w:t>
            </w:r>
          </w:p>
        </w:tc>
      </w:tr>
      <w:tr w:rsidR="00C76EAE" w:rsidRPr="007D33E5" w:rsidTr="00C76EAE">
        <w:trPr>
          <w:trHeight w:val="573"/>
          <w:jc w:val="center"/>
        </w:trPr>
        <w:tc>
          <w:tcPr>
            <w:tcW w:w="551" w:type="dxa"/>
            <w:vAlign w:val="center"/>
          </w:tcPr>
          <w:p w:rsidR="00C76EAE" w:rsidRPr="007D33E5" w:rsidRDefault="00C76EAE" w:rsidP="00C76EAE">
            <w:pPr>
              <w:jc w:val="center"/>
              <w:rPr>
                <w:rFonts w:eastAsiaTheme="minorEastAsia"/>
                <w:noProof/>
                <w:sz w:val="18"/>
                <w:szCs w:val="18"/>
              </w:rPr>
            </w:pPr>
            <w:r w:rsidRPr="007D33E5">
              <w:rPr>
                <w:rFonts w:eastAsiaTheme="minorEastAsia"/>
                <w:noProof/>
                <w:sz w:val="18"/>
                <w:szCs w:val="18"/>
              </w:rPr>
              <w:t>L</w:t>
            </w:r>
          </w:p>
        </w:tc>
        <w:tc>
          <w:tcPr>
            <w:tcW w:w="2269" w:type="dxa"/>
            <w:vAlign w:val="center"/>
          </w:tcPr>
          <w:p w:rsidR="00C76EAE" w:rsidRPr="007D33E5" w:rsidRDefault="00C76EAE" w:rsidP="00C76EAE">
            <w:pPr>
              <w:ind w:leftChars="86" w:left="181"/>
              <w:jc w:val="center"/>
              <w:rPr>
                <w:rFonts w:eastAsiaTheme="minorEastAsia"/>
                <w:noProof/>
                <w:sz w:val="18"/>
                <w:szCs w:val="18"/>
              </w:rPr>
            </w:pPr>
            <w:r w:rsidRPr="007D33E5">
              <w:rPr>
                <w:rFonts w:eastAsiaTheme="minorEastAsia"/>
                <w:sz w:val="18"/>
                <w:szCs w:val="18"/>
              </w:rPr>
              <w:t>N</w:t>
            </w:r>
            <w:r w:rsidR="00970F55">
              <w:rPr>
                <w:rFonts w:eastAsiaTheme="minorEastAsia"/>
                <w:sz w:val="18"/>
                <w:szCs w:val="18"/>
              </w:rPr>
              <w:t>d</w:t>
            </w:r>
            <w:r w:rsidRPr="007D33E5">
              <w:rPr>
                <w:rFonts w:eastAsiaTheme="minorEastAsia"/>
                <w:sz w:val="18"/>
                <w:szCs w:val="18"/>
              </w:rPr>
              <w:t>FeB-A-L-289/80 P</w:t>
            </w:r>
          </w:p>
        </w:tc>
        <w:tc>
          <w:tcPr>
            <w:tcW w:w="1945" w:type="dxa"/>
            <w:vAlign w:val="center"/>
          </w:tcPr>
          <w:p w:rsidR="00C76EAE" w:rsidRPr="007D33E5" w:rsidRDefault="00C76EAE" w:rsidP="00C76EAE">
            <w:pPr>
              <w:ind w:leftChars="86" w:left="181"/>
              <w:jc w:val="center"/>
              <w:rPr>
                <w:rFonts w:eastAsiaTheme="minorEastAsia"/>
                <w:noProof/>
                <w:sz w:val="18"/>
                <w:szCs w:val="18"/>
              </w:rPr>
            </w:pPr>
            <w:r w:rsidRPr="007D33E5">
              <w:rPr>
                <w:rFonts w:eastAsiaTheme="minorEastAsia"/>
                <w:sz w:val="18"/>
                <w:szCs w:val="18"/>
              </w:rPr>
              <w:t>N</w:t>
            </w:r>
            <w:r w:rsidR="00970F55">
              <w:rPr>
                <w:rFonts w:eastAsiaTheme="minorEastAsia"/>
                <w:sz w:val="18"/>
                <w:szCs w:val="18"/>
              </w:rPr>
              <w:t>d</w:t>
            </w:r>
            <w:r w:rsidRPr="007D33E5">
              <w:rPr>
                <w:rFonts w:eastAsiaTheme="minorEastAsia"/>
                <w:sz w:val="18"/>
                <w:szCs w:val="18"/>
              </w:rPr>
              <w:t>FeB-A-36-12-P</w:t>
            </w:r>
          </w:p>
        </w:tc>
        <w:tc>
          <w:tcPr>
            <w:tcW w:w="1209" w:type="dxa"/>
            <w:vAlign w:val="center"/>
          </w:tcPr>
          <w:p w:rsidR="00C76EAE" w:rsidRPr="007D33E5" w:rsidRDefault="00C76EAE" w:rsidP="00C76EAE">
            <w:pPr>
              <w:jc w:val="center"/>
              <w:rPr>
                <w:rFonts w:eastAsiaTheme="minorEastAsia"/>
                <w:noProof/>
                <w:sz w:val="18"/>
                <w:szCs w:val="18"/>
              </w:rPr>
            </w:pPr>
            <w:r w:rsidRPr="007D33E5">
              <w:rPr>
                <w:rFonts w:eastAsiaTheme="minorEastAsia"/>
                <w:sz w:val="18"/>
                <w:szCs w:val="18"/>
              </w:rPr>
              <w:t>1.25</w:t>
            </w:r>
            <w:r w:rsidR="00002982" w:rsidRPr="007D33E5">
              <w:rPr>
                <w:rFonts w:eastAsiaTheme="minorEastAsia"/>
                <w:sz w:val="18"/>
                <w:szCs w:val="18"/>
              </w:rPr>
              <w:t>～</w:t>
            </w:r>
            <w:r w:rsidRPr="007D33E5">
              <w:rPr>
                <w:rFonts w:eastAsiaTheme="minorEastAsia"/>
                <w:sz w:val="18"/>
                <w:szCs w:val="18"/>
              </w:rPr>
              <w:t>1.35</w:t>
            </w:r>
          </w:p>
        </w:tc>
        <w:tc>
          <w:tcPr>
            <w:tcW w:w="1210" w:type="dxa"/>
            <w:vAlign w:val="center"/>
          </w:tcPr>
          <w:p w:rsidR="00C76EAE" w:rsidRPr="007D33E5" w:rsidRDefault="00C76EAE" w:rsidP="00C76EAE">
            <w:pPr>
              <w:jc w:val="center"/>
              <w:rPr>
                <w:rFonts w:eastAsiaTheme="minorEastAsia"/>
                <w:noProof/>
                <w:sz w:val="18"/>
                <w:szCs w:val="18"/>
              </w:rPr>
            </w:pPr>
            <w:r w:rsidRPr="007D33E5">
              <w:rPr>
                <w:rFonts w:eastAsiaTheme="minorEastAsia"/>
                <w:sz w:val="18"/>
                <w:szCs w:val="18"/>
              </w:rPr>
              <w:t>12.5</w:t>
            </w:r>
            <w:r w:rsidR="00002982" w:rsidRPr="007D33E5">
              <w:rPr>
                <w:rFonts w:eastAsiaTheme="minorEastAsia"/>
                <w:sz w:val="18"/>
                <w:szCs w:val="18"/>
              </w:rPr>
              <w:t>～</w:t>
            </w:r>
            <w:r w:rsidRPr="007D33E5">
              <w:rPr>
                <w:rFonts w:eastAsiaTheme="minorEastAsia"/>
                <w:sz w:val="18"/>
                <w:szCs w:val="18"/>
              </w:rPr>
              <w:t>13.5</w:t>
            </w:r>
          </w:p>
        </w:tc>
        <w:tc>
          <w:tcPr>
            <w:tcW w:w="1210" w:type="dxa"/>
            <w:vAlign w:val="center"/>
          </w:tcPr>
          <w:p w:rsidR="00C76EAE" w:rsidRPr="007D33E5" w:rsidRDefault="00C76EAE" w:rsidP="00C76EAE">
            <w:pPr>
              <w:jc w:val="center"/>
              <w:rPr>
                <w:rFonts w:eastAsiaTheme="minorEastAsia"/>
                <w:noProof/>
                <w:sz w:val="18"/>
                <w:szCs w:val="18"/>
              </w:rPr>
            </w:pPr>
            <w:r w:rsidRPr="007D33E5">
              <w:rPr>
                <w:rFonts w:eastAsiaTheme="minorEastAsia"/>
                <w:sz w:val="18"/>
                <w:szCs w:val="18"/>
              </w:rPr>
              <w:t>800</w:t>
            </w:r>
            <w:r w:rsidR="00002982" w:rsidRPr="007D33E5">
              <w:rPr>
                <w:rFonts w:eastAsiaTheme="minorEastAsia"/>
                <w:sz w:val="18"/>
                <w:szCs w:val="18"/>
              </w:rPr>
              <w:t>～</w:t>
            </w:r>
            <w:r w:rsidRPr="007D33E5">
              <w:rPr>
                <w:rFonts w:eastAsiaTheme="minorEastAsia"/>
                <w:sz w:val="18"/>
                <w:szCs w:val="18"/>
              </w:rPr>
              <w:t>1080</w:t>
            </w:r>
          </w:p>
        </w:tc>
        <w:tc>
          <w:tcPr>
            <w:tcW w:w="1210" w:type="dxa"/>
            <w:vAlign w:val="center"/>
          </w:tcPr>
          <w:p w:rsidR="00C76EAE" w:rsidRPr="007D33E5" w:rsidRDefault="00C76EAE" w:rsidP="00C76EAE">
            <w:pPr>
              <w:jc w:val="center"/>
              <w:rPr>
                <w:rFonts w:eastAsiaTheme="minorEastAsia"/>
                <w:noProof/>
                <w:sz w:val="18"/>
                <w:szCs w:val="18"/>
              </w:rPr>
            </w:pPr>
            <w:r w:rsidRPr="007D33E5">
              <w:rPr>
                <w:rFonts w:eastAsiaTheme="minorEastAsia"/>
                <w:noProof/>
                <w:sz w:val="18"/>
                <w:szCs w:val="18"/>
              </w:rPr>
              <w:t>10.1</w:t>
            </w:r>
            <w:r w:rsidR="00002982" w:rsidRPr="007D33E5">
              <w:rPr>
                <w:rFonts w:eastAsiaTheme="minorEastAsia"/>
                <w:sz w:val="18"/>
                <w:szCs w:val="18"/>
              </w:rPr>
              <w:t>～</w:t>
            </w:r>
            <w:r w:rsidRPr="007D33E5">
              <w:rPr>
                <w:rFonts w:eastAsiaTheme="minorEastAsia"/>
                <w:noProof/>
                <w:sz w:val="18"/>
                <w:szCs w:val="18"/>
              </w:rPr>
              <w:t>13.6</w:t>
            </w:r>
          </w:p>
        </w:tc>
        <w:tc>
          <w:tcPr>
            <w:tcW w:w="1210" w:type="dxa"/>
            <w:tcBorders>
              <w:right w:val="single" w:sz="6" w:space="0" w:color="auto"/>
            </w:tcBorders>
            <w:vAlign w:val="center"/>
          </w:tcPr>
          <w:p w:rsidR="00C76EAE" w:rsidRPr="007D33E5" w:rsidRDefault="00C76EAE" w:rsidP="00C76EAE">
            <w:pPr>
              <w:jc w:val="center"/>
              <w:rPr>
                <w:rFonts w:eastAsiaTheme="minorEastAsia"/>
                <w:noProof/>
                <w:sz w:val="18"/>
                <w:szCs w:val="18"/>
              </w:rPr>
            </w:pPr>
            <w:r w:rsidRPr="007D33E5">
              <w:rPr>
                <w:rFonts w:eastAsiaTheme="minorEastAsia"/>
                <w:sz w:val="18"/>
                <w:szCs w:val="18"/>
              </w:rPr>
              <w:t>600</w:t>
            </w:r>
            <w:r w:rsidR="00002982" w:rsidRPr="007D33E5">
              <w:rPr>
                <w:rFonts w:eastAsiaTheme="minorEastAsia"/>
                <w:sz w:val="18"/>
                <w:szCs w:val="18"/>
              </w:rPr>
              <w:t>～</w:t>
            </w:r>
            <w:r w:rsidRPr="007D33E5">
              <w:rPr>
                <w:rFonts w:eastAsiaTheme="minorEastAsia"/>
                <w:sz w:val="18"/>
                <w:szCs w:val="18"/>
              </w:rPr>
              <w:t>840</w:t>
            </w:r>
          </w:p>
        </w:tc>
        <w:tc>
          <w:tcPr>
            <w:tcW w:w="1210" w:type="dxa"/>
            <w:tcBorders>
              <w:top w:val="single" w:sz="6" w:space="0" w:color="auto"/>
              <w:left w:val="single" w:sz="6" w:space="0" w:color="auto"/>
              <w:bottom w:val="single" w:sz="6" w:space="0" w:color="auto"/>
            </w:tcBorders>
            <w:vAlign w:val="center"/>
          </w:tcPr>
          <w:p w:rsidR="00C76EAE" w:rsidRPr="007D33E5" w:rsidRDefault="00C76EAE" w:rsidP="00C76EAE">
            <w:pPr>
              <w:jc w:val="center"/>
              <w:rPr>
                <w:rFonts w:eastAsiaTheme="minorEastAsia"/>
                <w:noProof/>
                <w:sz w:val="18"/>
                <w:szCs w:val="18"/>
              </w:rPr>
            </w:pPr>
            <w:r w:rsidRPr="007D33E5">
              <w:rPr>
                <w:rFonts w:eastAsiaTheme="minorEastAsia"/>
                <w:noProof/>
                <w:sz w:val="18"/>
                <w:szCs w:val="18"/>
              </w:rPr>
              <w:t>7.5</w:t>
            </w:r>
            <w:r w:rsidR="00002982" w:rsidRPr="007D33E5">
              <w:rPr>
                <w:rFonts w:eastAsiaTheme="minorEastAsia"/>
                <w:sz w:val="18"/>
                <w:szCs w:val="18"/>
              </w:rPr>
              <w:t>～</w:t>
            </w:r>
            <w:r w:rsidRPr="007D33E5">
              <w:rPr>
                <w:rFonts w:eastAsiaTheme="minorEastAsia"/>
                <w:noProof/>
                <w:sz w:val="18"/>
                <w:szCs w:val="18"/>
              </w:rPr>
              <w:t>10.6</w:t>
            </w:r>
          </w:p>
        </w:tc>
        <w:tc>
          <w:tcPr>
            <w:tcW w:w="1210" w:type="dxa"/>
            <w:tcBorders>
              <w:right w:val="single" w:sz="6" w:space="0" w:color="auto"/>
            </w:tcBorders>
            <w:vAlign w:val="center"/>
          </w:tcPr>
          <w:p w:rsidR="00C76EAE" w:rsidRPr="007D33E5" w:rsidRDefault="00C76EAE" w:rsidP="00C76EAE">
            <w:pPr>
              <w:jc w:val="center"/>
              <w:rPr>
                <w:rFonts w:eastAsiaTheme="minorEastAsia"/>
                <w:noProof/>
                <w:sz w:val="18"/>
                <w:szCs w:val="18"/>
              </w:rPr>
            </w:pPr>
            <w:r w:rsidRPr="007D33E5">
              <w:rPr>
                <w:rFonts w:eastAsiaTheme="minorEastAsia"/>
                <w:sz w:val="18"/>
                <w:szCs w:val="18"/>
              </w:rPr>
              <w:t>279</w:t>
            </w:r>
            <w:r w:rsidR="00002982" w:rsidRPr="007D33E5">
              <w:rPr>
                <w:rFonts w:eastAsiaTheme="minorEastAsia"/>
                <w:sz w:val="18"/>
                <w:szCs w:val="18"/>
              </w:rPr>
              <w:t>～</w:t>
            </w:r>
            <w:r w:rsidRPr="007D33E5">
              <w:rPr>
                <w:rFonts w:eastAsiaTheme="minorEastAsia"/>
                <w:sz w:val="18"/>
                <w:szCs w:val="18"/>
              </w:rPr>
              <w:t>299</w:t>
            </w:r>
          </w:p>
        </w:tc>
        <w:tc>
          <w:tcPr>
            <w:tcW w:w="1210" w:type="dxa"/>
            <w:tcBorders>
              <w:top w:val="single" w:sz="6" w:space="0" w:color="auto"/>
              <w:left w:val="single" w:sz="6" w:space="0" w:color="auto"/>
              <w:bottom w:val="single" w:sz="6" w:space="0" w:color="auto"/>
            </w:tcBorders>
            <w:vAlign w:val="center"/>
          </w:tcPr>
          <w:p w:rsidR="00C76EAE" w:rsidRPr="007D33E5" w:rsidRDefault="00C76EAE" w:rsidP="00C76EAE">
            <w:pPr>
              <w:jc w:val="center"/>
              <w:rPr>
                <w:rFonts w:eastAsiaTheme="minorEastAsia"/>
                <w:sz w:val="18"/>
                <w:szCs w:val="18"/>
              </w:rPr>
            </w:pPr>
            <w:r w:rsidRPr="007D33E5">
              <w:rPr>
                <w:rFonts w:eastAsiaTheme="minorEastAsia"/>
                <w:sz w:val="18"/>
                <w:szCs w:val="18"/>
              </w:rPr>
              <w:t>35.1</w:t>
            </w:r>
            <w:r w:rsidR="00002982" w:rsidRPr="007D33E5">
              <w:rPr>
                <w:rFonts w:eastAsiaTheme="minorEastAsia"/>
                <w:sz w:val="18"/>
                <w:szCs w:val="18"/>
              </w:rPr>
              <w:t>～</w:t>
            </w:r>
            <w:r w:rsidRPr="007D33E5">
              <w:rPr>
                <w:rFonts w:eastAsiaTheme="minorEastAsia"/>
                <w:sz w:val="18"/>
                <w:szCs w:val="18"/>
              </w:rPr>
              <w:t>37.6</w:t>
            </w:r>
          </w:p>
        </w:tc>
      </w:tr>
      <w:tr w:rsidR="00C76EAE" w:rsidRPr="007D33E5" w:rsidTr="00C76EAE">
        <w:trPr>
          <w:trHeight w:val="573"/>
          <w:jc w:val="center"/>
        </w:trPr>
        <w:tc>
          <w:tcPr>
            <w:tcW w:w="551" w:type="dxa"/>
            <w:vMerge w:val="restart"/>
            <w:vAlign w:val="center"/>
          </w:tcPr>
          <w:p w:rsidR="00C76EAE" w:rsidRPr="007D33E5" w:rsidRDefault="00C76EAE" w:rsidP="00C76EAE">
            <w:pPr>
              <w:jc w:val="center"/>
              <w:rPr>
                <w:rFonts w:eastAsiaTheme="minorEastAsia"/>
                <w:noProof/>
                <w:sz w:val="18"/>
                <w:szCs w:val="18"/>
              </w:rPr>
            </w:pPr>
            <w:r w:rsidRPr="007D33E5">
              <w:rPr>
                <w:rFonts w:eastAsiaTheme="minorEastAsia"/>
                <w:noProof/>
                <w:sz w:val="18"/>
                <w:szCs w:val="18"/>
              </w:rPr>
              <w:t>M</w:t>
            </w:r>
          </w:p>
        </w:tc>
        <w:tc>
          <w:tcPr>
            <w:tcW w:w="2269" w:type="dxa"/>
            <w:vAlign w:val="center"/>
          </w:tcPr>
          <w:p w:rsidR="00C76EAE" w:rsidRPr="007D33E5" w:rsidRDefault="00C76EAE" w:rsidP="00C76EAE">
            <w:pPr>
              <w:ind w:leftChars="86" w:left="181"/>
              <w:jc w:val="center"/>
              <w:rPr>
                <w:rFonts w:eastAsiaTheme="minorEastAsia"/>
                <w:noProof/>
                <w:sz w:val="18"/>
                <w:szCs w:val="18"/>
              </w:rPr>
            </w:pPr>
            <w:r w:rsidRPr="007D33E5">
              <w:rPr>
                <w:rFonts w:eastAsiaTheme="minorEastAsia"/>
                <w:sz w:val="18"/>
                <w:szCs w:val="18"/>
              </w:rPr>
              <w:t>N</w:t>
            </w:r>
            <w:r w:rsidR="00970F55">
              <w:rPr>
                <w:rFonts w:eastAsiaTheme="minorEastAsia"/>
                <w:sz w:val="18"/>
                <w:szCs w:val="18"/>
              </w:rPr>
              <w:t>d</w:t>
            </w:r>
            <w:r w:rsidRPr="007D33E5">
              <w:rPr>
                <w:rFonts w:eastAsiaTheme="minorEastAsia"/>
                <w:sz w:val="18"/>
                <w:szCs w:val="18"/>
              </w:rPr>
              <w:t>FeB-A-M-307/100 H</w:t>
            </w:r>
          </w:p>
        </w:tc>
        <w:tc>
          <w:tcPr>
            <w:tcW w:w="1945" w:type="dxa"/>
            <w:vAlign w:val="center"/>
          </w:tcPr>
          <w:p w:rsidR="00C76EAE" w:rsidRPr="007D33E5" w:rsidRDefault="00C76EAE" w:rsidP="00C76EAE">
            <w:pPr>
              <w:ind w:leftChars="86" w:left="181"/>
              <w:jc w:val="center"/>
              <w:rPr>
                <w:rFonts w:eastAsiaTheme="minorEastAsia"/>
                <w:noProof/>
                <w:sz w:val="18"/>
                <w:szCs w:val="18"/>
              </w:rPr>
            </w:pPr>
            <w:r w:rsidRPr="007D33E5">
              <w:rPr>
                <w:rFonts w:eastAsiaTheme="minorEastAsia"/>
                <w:sz w:val="18"/>
                <w:szCs w:val="18"/>
              </w:rPr>
              <w:t>N</w:t>
            </w:r>
            <w:r w:rsidR="00970F55">
              <w:rPr>
                <w:rFonts w:eastAsiaTheme="minorEastAsia"/>
                <w:sz w:val="18"/>
                <w:szCs w:val="18"/>
              </w:rPr>
              <w:t>d</w:t>
            </w:r>
            <w:r w:rsidRPr="007D33E5">
              <w:rPr>
                <w:rFonts w:eastAsiaTheme="minorEastAsia"/>
                <w:sz w:val="18"/>
                <w:szCs w:val="18"/>
              </w:rPr>
              <w:t>FeB-A-39-14-H</w:t>
            </w:r>
          </w:p>
        </w:tc>
        <w:tc>
          <w:tcPr>
            <w:tcW w:w="1209" w:type="dxa"/>
            <w:vAlign w:val="center"/>
          </w:tcPr>
          <w:p w:rsidR="00C76EAE" w:rsidRPr="007D33E5" w:rsidRDefault="00C76EAE" w:rsidP="00C76EAE">
            <w:pPr>
              <w:jc w:val="center"/>
              <w:rPr>
                <w:rFonts w:eastAsiaTheme="minorEastAsia"/>
                <w:sz w:val="18"/>
                <w:szCs w:val="18"/>
              </w:rPr>
            </w:pPr>
            <w:r w:rsidRPr="007D33E5">
              <w:rPr>
                <w:rFonts w:eastAsiaTheme="minorEastAsia"/>
                <w:sz w:val="18"/>
                <w:szCs w:val="18"/>
              </w:rPr>
              <w:t>1.30</w:t>
            </w:r>
            <w:r w:rsidR="00002982" w:rsidRPr="007D33E5">
              <w:rPr>
                <w:rFonts w:eastAsiaTheme="minorEastAsia"/>
                <w:sz w:val="18"/>
                <w:szCs w:val="18"/>
              </w:rPr>
              <w:t>～</w:t>
            </w:r>
            <w:r w:rsidRPr="007D33E5">
              <w:rPr>
                <w:rFonts w:eastAsiaTheme="minorEastAsia"/>
                <w:sz w:val="18"/>
                <w:szCs w:val="18"/>
              </w:rPr>
              <w:t>1.40</w:t>
            </w:r>
          </w:p>
        </w:tc>
        <w:tc>
          <w:tcPr>
            <w:tcW w:w="1210" w:type="dxa"/>
            <w:vAlign w:val="center"/>
          </w:tcPr>
          <w:p w:rsidR="00C76EAE" w:rsidRPr="007D33E5" w:rsidRDefault="00C76EAE" w:rsidP="00C76EAE">
            <w:pPr>
              <w:jc w:val="center"/>
              <w:rPr>
                <w:rFonts w:eastAsiaTheme="minorEastAsia"/>
                <w:sz w:val="18"/>
                <w:szCs w:val="18"/>
              </w:rPr>
            </w:pPr>
            <w:r w:rsidRPr="007D33E5">
              <w:rPr>
                <w:rFonts w:eastAsiaTheme="minorEastAsia"/>
                <w:sz w:val="18"/>
                <w:szCs w:val="18"/>
              </w:rPr>
              <w:t>13.0</w:t>
            </w:r>
            <w:r w:rsidR="00002982" w:rsidRPr="007D33E5">
              <w:rPr>
                <w:rFonts w:eastAsiaTheme="minorEastAsia"/>
                <w:sz w:val="18"/>
                <w:szCs w:val="18"/>
              </w:rPr>
              <w:t>～</w:t>
            </w:r>
            <w:r w:rsidRPr="007D33E5">
              <w:rPr>
                <w:rFonts w:eastAsiaTheme="minorEastAsia"/>
                <w:sz w:val="18"/>
                <w:szCs w:val="18"/>
              </w:rPr>
              <w:t>14.0</w:t>
            </w:r>
          </w:p>
        </w:tc>
        <w:tc>
          <w:tcPr>
            <w:tcW w:w="1210" w:type="dxa"/>
            <w:vAlign w:val="center"/>
          </w:tcPr>
          <w:p w:rsidR="00C76EAE" w:rsidRPr="007D33E5" w:rsidRDefault="00C76EAE" w:rsidP="00C76EAE">
            <w:pPr>
              <w:jc w:val="center"/>
              <w:rPr>
                <w:rFonts w:eastAsiaTheme="minorEastAsia"/>
                <w:sz w:val="18"/>
                <w:szCs w:val="18"/>
              </w:rPr>
            </w:pPr>
            <w:r w:rsidRPr="007D33E5">
              <w:rPr>
                <w:rFonts w:eastAsiaTheme="minorEastAsia"/>
                <w:sz w:val="18"/>
                <w:szCs w:val="18"/>
              </w:rPr>
              <w:t>1000</w:t>
            </w:r>
            <w:r w:rsidR="00002982" w:rsidRPr="007D33E5">
              <w:rPr>
                <w:rFonts w:eastAsiaTheme="minorEastAsia"/>
                <w:sz w:val="18"/>
                <w:szCs w:val="18"/>
              </w:rPr>
              <w:t>～</w:t>
            </w:r>
            <w:r w:rsidRPr="007D33E5">
              <w:rPr>
                <w:rFonts w:eastAsiaTheme="minorEastAsia"/>
                <w:sz w:val="18"/>
                <w:szCs w:val="18"/>
              </w:rPr>
              <w:t>1240</w:t>
            </w:r>
          </w:p>
        </w:tc>
        <w:tc>
          <w:tcPr>
            <w:tcW w:w="1210" w:type="dxa"/>
            <w:vAlign w:val="center"/>
          </w:tcPr>
          <w:p w:rsidR="00C76EAE" w:rsidRPr="007D33E5" w:rsidRDefault="00C76EAE" w:rsidP="00C76EAE">
            <w:pPr>
              <w:jc w:val="center"/>
              <w:rPr>
                <w:rFonts w:eastAsiaTheme="minorEastAsia"/>
                <w:sz w:val="18"/>
                <w:szCs w:val="18"/>
              </w:rPr>
            </w:pPr>
            <w:r w:rsidRPr="007D33E5">
              <w:rPr>
                <w:rFonts w:eastAsiaTheme="minorEastAsia"/>
                <w:sz w:val="18"/>
                <w:szCs w:val="18"/>
              </w:rPr>
              <w:t>12.6</w:t>
            </w:r>
            <w:r w:rsidR="00002982" w:rsidRPr="007D33E5">
              <w:rPr>
                <w:rFonts w:eastAsiaTheme="minorEastAsia"/>
                <w:sz w:val="18"/>
                <w:szCs w:val="18"/>
              </w:rPr>
              <w:t>～</w:t>
            </w:r>
            <w:r w:rsidRPr="007D33E5">
              <w:rPr>
                <w:rFonts w:eastAsiaTheme="minorEastAsia"/>
                <w:sz w:val="18"/>
                <w:szCs w:val="18"/>
              </w:rPr>
              <w:t>15.6</w:t>
            </w:r>
          </w:p>
        </w:tc>
        <w:tc>
          <w:tcPr>
            <w:tcW w:w="1210" w:type="dxa"/>
            <w:tcBorders>
              <w:right w:val="single" w:sz="6" w:space="0" w:color="auto"/>
            </w:tcBorders>
            <w:vAlign w:val="center"/>
          </w:tcPr>
          <w:p w:rsidR="00C76EAE" w:rsidRPr="007D33E5" w:rsidRDefault="00C76EAE" w:rsidP="00C76EAE">
            <w:pPr>
              <w:jc w:val="center"/>
              <w:rPr>
                <w:rFonts w:eastAsiaTheme="minorEastAsia"/>
                <w:sz w:val="18"/>
                <w:szCs w:val="18"/>
              </w:rPr>
            </w:pPr>
            <w:r w:rsidRPr="007D33E5">
              <w:rPr>
                <w:rFonts w:eastAsiaTheme="minorEastAsia"/>
                <w:sz w:val="18"/>
                <w:szCs w:val="18"/>
              </w:rPr>
              <w:t>660</w:t>
            </w:r>
            <w:r w:rsidR="00002982" w:rsidRPr="007D33E5">
              <w:rPr>
                <w:rFonts w:eastAsiaTheme="minorEastAsia"/>
                <w:sz w:val="18"/>
                <w:szCs w:val="18"/>
              </w:rPr>
              <w:t>～</w:t>
            </w:r>
            <w:r w:rsidRPr="007D33E5">
              <w:rPr>
                <w:rFonts w:eastAsiaTheme="minorEastAsia"/>
                <w:sz w:val="18"/>
                <w:szCs w:val="18"/>
              </w:rPr>
              <w:t>870</w:t>
            </w:r>
          </w:p>
        </w:tc>
        <w:tc>
          <w:tcPr>
            <w:tcW w:w="1210" w:type="dxa"/>
            <w:tcBorders>
              <w:top w:val="single" w:sz="6" w:space="0" w:color="auto"/>
              <w:left w:val="single" w:sz="6" w:space="0" w:color="auto"/>
              <w:bottom w:val="single" w:sz="6" w:space="0" w:color="auto"/>
            </w:tcBorders>
            <w:vAlign w:val="center"/>
          </w:tcPr>
          <w:p w:rsidR="00C76EAE" w:rsidRPr="007D33E5" w:rsidRDefault="00C76EAE" w:rsidP="00C76EAE">
            <w:pPr>
              <w:jc w:val="center"/>
              <w:rPr>
                <w:rFonts w:eastAsiaTheme="minorEastAsia"/>
                <w:sz w:val="18"/>
                <w:szCs w:val="18"/>
              </w:rPr>
            </w:pPr>
            <w:r w:rsidRPr="007D33E5">
              <w:rPr>
                <w:rFonts w:eastAsiaTheme="minorEastAsia"/>
                <w:sz w:val="18"/>
                <w:szCs w:val="18"/>
              </w:rPr>
              <w:t>8.3</w:t>
            </w:r>
            <w:r w:rsidR="00002982" w:rsidRPr="007D33E5">
              <w:rPr>
                <w:rFonts w:eastAsiaTheme="minorEastAsia"/>
                <w:sz w:val="18"/>
                <w:szCs w:val="18"/>
              </w:rPr>
              <w:t>～</w:t>
            </w:r>
            <w:r w:rsidRPr="007D33E5">
              <w:rPr>
                <w:rFonts w:eastAsiaTheme="minorEastAsia"/>
                <w:sz w:val="18"/>
                <w:szCs w:val="18"/>
              </w:rPr>
              <w:t>10.9</w:t>
            </w:r>
          </w:p>
        </w:tc>
        <w:tc>
          <w:tcPr>
            <w:tcW w:w="1210" w:type="dxa"/>
            <w:tcBorders>
              <w:right w:val="single" w:sz="6" w:space="0" w:color="auto"/>
            </w:tcBorders>
            <w:vAlign w:val="center"/>
          </w:tcPr>
          <w:p w:rsidR="00C76EAE" w:rsidRPr="007D33E5" w:rsidRDefault="00C76EAE" w:rsidP="00C76EAE">
            <w:pPr>
              <w:jc w:val="center"/>
              <w:rPr>
                <w:rFonts w:eastAsiaTheme="minorEastAsia"/>
                <w:sz w:val="18"/>
                <w:szCs w:val="18"/>
              </w:rPr>
            </w:pPr>
            <w:r w:rsidRPr="007D33E5">
              <w:rPr>
                <w:rFonts w:eastAsiaTheme="minorEastAsia"/>
                <w:sz w:val="18"/>
                <w:szCs w:val="18"/>
              </w:rPr>
              <w:t>279</w:t>
            </w:r>
            <w:r w:rsidR="00002982" w:rsidRPr="007D33E5">
              <w:rPr>
                <w:rFonts w:eastAsiaTheme="minorEastAsia"/>
                <w:sz w:val="18"/>
                <w:szCs w:val="18"/>
              </w:rPr>
              <w:t>～</w:t>
            </w:r>
            <w:r w:rsidRPr="007D33E5">
              <w:rPr>
                <w:rFonts w:eastAsiaTheme="minorEastAsia"/>
                <w:sz w:val="18"/>
                <w:szCs w:val="18"/>
              </w:rPr>
              <w:t>335</w:t>
            </w:r>
          </w:p>
        </w:tc>
        <w:tc>
          <w:tcPr>
            <w:tcW w:w="1210" w:type="dxa"/>
            <w:tcBorders>
              <w:top w:val="single" w:sz="6" w:space="0" w:color="auto"/>
              <w:left w:val="single" w:sz="6" w:space="0" w:color="auto"/>
              <w:bottom w:val="single" w:sz="6" w:space="0" w:color="auto"/>
            </w:tcBorders>
            <w:vAlign w:val="center"/>
          </w:tcPr>
          <w:p w:rsidR="00C76EAE" w:rsidRPr="007D33E5" w:rsidRDefault="00C76EAE" w:rsidP="00C76EAE">
            <w:pPr>
              <w:jc w:val="center"/>
              <w:rPr>
                <w:rFonts w:eastAsiaTheme="minorEastAsia"/>
                <w:sz w:val="18"/>
                <w:szCs w:val="18"/>
              </w:rPr>
            </w:pPr>
            <w:r w:rsidRPr="007D33E5">
              <w:rPr>
                <w:rFonts w:eastAsiaTheme="minorEastAsia"/>
                <w:sz w:val="18"/>
                <w:szCs w:val="18"/>
              </w:rPr>
              <w:t>35.1</w:t>
            </w:r>
            <w:r w:rsidR="00002982" w:rsidRPr="007D33E5">
              <w:rPr>
                <w:rFonts w:eastAsiaTheme="minorEastAsia"/>
                <w:sz w:val="18"/>
                <w:szCs w:val="18"/>
              </w:rPr>
              <w:t>～</w:t>
            </w:r>
            <w:r w:rsidRPr="007D33E5">
              <w:rPr>
                <w:rFonts w:eastAsiaTheme="minorEastAsia"/>
                <w:sz w:val="18"/>
                <w:szCs w:val="18"/>
              </w:rPr>
              <w:t>42.1</w:t>
            </w:r>
          </w:p>
        </w:tc>
      </w:tr>
      <w:tr w:rsidR="00C76EAE" w:rsidRPr="007D33E5" w:rsidTr="00C76EAE">
        <w:trPr>
          <w:trHeight w:val="573"/>
          <w:jc w:val="center"/>
        </w:trPr>
        <w:tc>
          <w:tcPr>
            <w:tcW w:w="551" w:type="dxa"/>
            <w:vMerge/>
            <w:vAlign w:val="center"/>
          </w:tcPr>
          <w:p w:rsidR="00C76EAE" w:rsidRPr="007D33E5" w:rsidRDefault="00C76EAE" w:rsidP="00C76EAE">
            <w:pPr>
              <w:ind w:leftChars="86" w:left="181"/>
              <w:jc w:val="center"/>
              <w:rPr>
                <w:rFonts w:eastAsiaTheme="minorEastAsia"/>
                <w:noProof/>
                <w:sz w:val="18"/>
                <w:szCs w:val="18"/>
              </w:rPr>
            </w:pPr>
          </w:p>
        </w:tc>
        <w:tc>
          <w:tcPr>
            <w:tcW w:w="2269" w:type="dxa"/>
            <w:vAlign w:val="center"/>
          </w:tcPr>
          <w:p w:rsidR="00C76EAE" w:rsidRPr="007D33E5" w:rsidRDefault="00C76EAE" w:rsidP="00C76EAE">
            <w:pPr>
              <w:ind w:leftChars="86" w:left="181"/>
              <w:jc w:val="center"/>
              <w:rPr>
                <w:rFonts w:eastAsiaTheme="minorEastAsia"/>
                <w:noProof/>
                <w:sz w:val="18"/>
                <w:szCs w:val="18"/>
              </w:rPr>
            </w:pPr>
            <w:r w:rsidRPr="007D33E5">
              <w:rPr>
                <w:rFonts w:eastAsiaTheme="minorEastAsia"/>
                <w:sz w:val="18"/>
                <w:szCs w:val="18"/>
              </w:rPr>
              <w:t>N</w:t>
            </w:r>
            <w:r w:rsidR="00970F55">
              <w:rPr>
                <w:rFonts w:eastAsiaTheme="minorEastAsia"/>
                <w:sz w:val="18"/>
                <w:szCs w:val="18"/>
              </w:rPr>
              <w:t>d</w:t>
            </w:r>
            <w:r w:rsidRPr="007D33E5">
              <w:rPr>
                <w:rFonts w:eastAsiaTheme="minorEastAsia"/>
                <w:sz w:val="18"/>
                <w:szCs w:val="18"/>
              </w:rPr>
              <w:t>FeB-A-M-303/108 P</w:t>
            </w:r>
          </w:p>
        </w:tc>
        <w:tc>
          <w:tcPr>
            <w:tcW w:w="1945" w:type="dxa"/>
            <w:vAlign w:val="center"/>
          </w:tcPr>
          <w:p w:rsidR="00C76EAE" w:rsidRPr="007D33E5" w:rsidRDefault="00970F55" w:rsidP="00C76EAE">
            <w:pPr>
              <w:ind w:leftChars="86" w:left="181"/>
              <w:jc w:val="center"/>
              <w:rPr>
                <w:rFonts w:eastAsiaTheme="minorEastAsia"/>
                <w:noProof/>
                <w:sz w:val="18"/>
                <w:szCs w:val="18"/>
              </w:rPr>
            </w:pPr>
            <w:r>
              <w:rPr>
                <w:rFonts w:eastAsiaTheme="minorEastAsia"/>
                <w:sz w:val="18"/>
                <w:szCs w:val="18"/>
              </w:rPr>
              <w:t>Nd</w:t>
            </w:r>
            <w:r w:rsidR="00C76EAE" w:rsidRPr="007D33E5">
              <w:rPr>
                <w:rFonts w:eastAsiaTheme="minorEastAsia"/>
                <w:sz w:val="18"/>
                <w:szCs w:val="18"/>
              </w:rPr>
              <w:t>FeB-A-38-15-P</w:t>
            </w:r>
          </w:p>
        </w:tc>
        <w:tc>
          <w:tcPr>
            <w:tcW w:w="1209" w:type="dxa"/>
            <w:vAlign w:val="center"/>
          </w:tcPr>
          <w:p w:rsidR="00C76EAE" w:rsidRPr="007D33E5" w:rsidRDefault="00C76EAE" w:rsidP="00C76EAE">
            <w:pPr>
              <w:jc w:val="center"/>
              <w:rPr>
                <w:rFonts w:eastAsiaTheme="minorEastAsia"/>
                <w:sz w:val="18"/>
                <w:szCs w:val="18"/>
              </w:rPr>
            </w:pPr>
            <w:r w:rsidRPr="007D33E5">
              <w:rPr>
                <w:rFonts w:eastAsiaTheme="minorEastAsia"/>
                <w:sz w:val="18"/>
                <w:szCs w:val="18"/>
              </w:rPr>
              <w:t>1.26</w:t>
            </w:r>
            <w:r w:rsidR="00002982" w:rsidRPr="007D33E5">
              <w:rPr>
                <w:rFonts w:eastAsiaTheme="minorEastAsia"/>
                <w:sz w:val="18"/>
                <w:szCs w:val="18"/>
              </w:rPr>
              <w:t>～</w:t>
            </w:r>
            <w:r w:rsidRPr="007D33E5">
              <w:rPr>
                <w:rFonts w:eastAsiaTheme="minorEastAsia"/>
                <w:sz w:val="18"/>
                <w:szCs w:val="18"/>
              </w:rPr>
              <w:t>1.36</w:t>
            </w:r>
          </w:p>
        </w:tc>
        <w:tc>
          <w:tcPr>
            <w:tcW w:w="1210" w:type="dxa"/>
            <w:vAlign w:val="center"/>
          </w:tcPr>
          <w:p w:rsidR="00C76EAE" w:rsidRPr="007D33E5" w:rsidRDefault="00C76EAE" w:rsidP="00C76EAE">
            <w:pPr>
              <w:jc w:val="center"/>
              <w:rPr>
                <w:rFonts w:eastAsiaTheme="minorEastAsia"/>
                <w:sz w:val="18"/>
                <w:szCs w:val="18"/>
              </w:rPr>
            </w:pPr>
            <w:r w:rsidRPr="007D33E5">
              <w:rPr>
                <w:rFonts w:eastAsiaTheme="minorEastAsia"/>
                <w:sz w:val="18"/>
                <w:szCs w:val="18"/>
              </w:rPr>
              <w:t>12.6</w:t>
            </w:r>
            <w:r w:rsidR="00002982" w:rsidRPr="007D33E5">
              <w:rPr>
                <w:rFonts w:eastAsiaTheme="minorEastAsia"/>
                <w:sz w:val="18"/>
                <w:szCs w:val="18"/>
              </w:rPr>
              <w:t>～</w:t>
            </w:r>
            <w:r w:rsidRPr="007D33E5">
              <w:rPr>
                <w:rFonts w:eastAsiaTheme="minorEastAsia"/>
                <w:sz w:val="18"/>
                <w:szCs w:val="18"/>
              </w:rPr>
              <w:t>13.6</w:t>
            </w:r>
          </w:p>
        </w:tc>
        <w:tc>
          <w:tcPr>
            <w:tcW w:w="1210" w:type="dxa"/>
            <w:vAlign w:val="center"/>
          </w:tcPr>
          <w:p w:rsidR="00C76EAE" w:rsidRPr="007D33E5" w:rsidRDefault="00C76EAE" w:rsidP="00C76EAE">
            <w:pPr>
              <w:jc w:val="center"/>
              <w:rPr>
                <w:rFonts w:eastAsiaTheme="minorEastAsia"/>
                <w:sz w:val="18"/>
                <w:szCs w:val="18"/>
              </w:rPr>
            </w:pPr>
            <w:r w:rsidRPr="007D33E5">
              <w:rPr>
                <w:rFonts w:eastAsiaTheme="minorEastAsia"/>
                <w:sz w:val="18"/>
                <w:szCs w:val="18"/>
              </w:rPr>
              <w:t>1080</w:t>
            </w:r>
            <w:r w:rsidR="00002982" w:rsidRPr="007D33E5">
              <w:rPr>
                <w:rFonts w:eastAsiaTheme="minorEastAsia"/>
                <w:sz w:val="18"/>
                <w:szCs w:val="18"/>
              </w:rPr>
              <w:t>～</w:t>
            </w:r>
            <w:r w:rsidRPr="007D33E5">
              <w:rPr>
                <w:rFonts w:eastAsiaTheme="minorEastAsia"/>
                <w:sz w:val="18"/>
                <w:szCs w:val="18"/>
              </w:rPr>
              <w:t>1320</w:t>
            </w:r>
          </w:p>
        </w:tc>
        <w:tc>
          <w:tcPr>
            <w:tcW w:w="1210" w:type="dxa"/>
            <w:vAlign w:val="center"/>
          </w:tcPr>
          <w:p w:rsidR="00C76EAE" w:rsidRPr="007D33E5" w:rsidRDefault="00C76EAE" w:rsidP="00C76EAE">
            <w:pPr>
              <w:jc w:val="center"/>
              <w:rPr>
                <w:rFonts w:eastAsiaTheme="minorEastAsia"/>
                <w:sz w:val="18"/>
                <w:szCs w:val="18"/>
              </w:rPr>
            </w:pPr>
            <w:r w:rsidRPr="007D33E5">
              <w:rPr>
                <w:rFonts w:eastAsiaTheme="minorEastAsia"/>
                <w:sz w:val="18"/>
                <w:szCs w:val="18"/>
              </w:rPr>
              <w:t>13.6</w:t>
            </w:r>
            <w:r w:rsidR="00002982" w:rsidRPr="007D33E5">
              <w:rPr>
                <w:rFonts w:eastAsiaTheme="minorEastAsia"/>
                <w:sz w:val="18"/>
                <w:szCs w:val="18"/>
              </w:rPr>
              <w:t>～</w:t>
            </w:r>
            <w:r w:rsidRPr="007D33E5">
              <w:rPr>
                <w:rFonts w:eastAsiaTheme="minorEastAsia"/>
                <w:sz w:val="18"/>
                <w:szCs w:val="18"/>
              </w:rPr>
              <w:t>16.6</w:t>
            </w:r>
          </w:p>
        </w:tc>
        <w:tc>
          <w:tcPr>
            <w:tcW w:w="1210" w:type="dxa"/>
            <w:tcBorders>
              <w:right w:val="single" w:sz="6" w:space="0" w:color="auto"/>
            </w:tcBorders>
            <w:vAlign w:val="center"/>
          </w:tcPr>
          <w:p w:rsidR="00C76EAE" w:rsidRPr="007D33E5" w:rsidRDefault="00C76EAE" w:rsidP="00C76EAE">
            <w:pPr>
              <w:jc w:val="center"/>
              <w:rPr>
                <w:rFonts w:eastAsiaTheme="minorEastAsia"/>
                <w:sz w:val="18"/>
                <w:szCs w:val="18"/>
              </w:rPr>
            </w:pPr>
            <w:r w:rsidRPr="007D33E5">
              <w:rPr>
                <w:rFonts w:eastAsiaTheme="minorEastAsia"/>
                <w:sz w:val="18"/>
                <w:szCs w:val="18"/>
              </w:rPr>
              <w:t>700</w:t>
            </w:r>
            <w:r w:rsidR="00002982" w:rsidRPr="007D33E5">
              <w:rPr>
                <w:rFonts w:eastAsiaTheme="minorEastAsia"/>
                <w:sz w:val="18"/>
                <w:szCs w:val="18"/>
              </w:rPr>
              <w:t>～</w:t>
            </w:r>
            <w:r w:rsidRPr="007D33E5">
              <w:rPr>
                <w:rFonts w:eastAsiaTheme="minorEastAsia"/>
                <w:sz w:val="18"/>
                <w:szCs w:val="18"/>
              </w:rPr>
              <w:t>980</w:t>
            </w:r>
          </w:p>
        </w:tc>
        <w:tc>
          <w:tcPr>
            <w:tcW w:w="1210" w:type="dxa"/>
            <w:tcBorders>
              <w:top w:val="single" w:sz="6" w:space="0" w:color="auto"/>
              <w:left w:val="single" w:sz="6" w:space="0" w:color="auto"/>
              <w:bottom w:val="single" w:sz="6" w:space="0" w:color="auto"/>
            </w:tcBorders>
            <w:vAlign w:val="center"/>
          </w:tcPr>
          <w:p w:rsidR="00C76EAE" w:rsidRPr="007D33E5" w:rsidRDefault="00C76EAE" w:rsidP="00C76EAE">
            <w:pPr>
              <w:jc w:val="center"/>
              <w:rPr>
                <w:rFonts w:eastAsiaTheme="minorEastAsia"/>
                <w:sz w:val="18"/>
                <w:szCs w:val="18"/>
              </w:rPr>
            </w:pPr>
            <w:r w:rsidRPr="007D33E5">
              <w:rPr>
                <w:rFonts w:eastAsiaTheme="minorEastAsia"/>
                <w:sz w:val="18"/>
                <w:szCs w:val="18"/>
              </w:rPr>
              <w:t>8.8</w:t>
            </w:r>
            <w:r w:rsidR="00002982" w:rsidRPr="007D33E5">
              <w:rPr>
                <w:rFonts w:eastAsiaTheme="minorEastAsia"/>
                <w:sz w:val="18"/>
                <w:szCs w:val="18"/>
              </w:rPr>
              <w:t>～</w:t>
            </w:r>
            <w:r w:rsidRPr="007D33E5">
              <w:rPr>
                <w:rFonts w:eastAsiaTheme="minorEastAsia"/>
                <w:sz w:val="18"/>
                <w:szCs w:val="18"/>
              </w:rPr>
              <w:t>12.3</w:t>
            </w:r>
          </w:p>
        </w:tc>
        <w:tc>
          <w:tcPr>
            <w:tcW w:w="1210" w:type="dxa"/>
            <w:tcBorders>
              <w:right w:val="single" w:sz="6" w:space="0" w:color="auto"/>
            </w:tcBorders>
            <w:vAlign w:val="center"/>
          </w:tcPr>
          <w:p w:rsidR="00C76EAE" w:rsidRPr="007D33E5" w:rsidRDefault="00C76EAE" w:rsidP="00C76EAE">
            <w:pPr>
              <w:jc w:val="center"/>
              <w:rPr>
                <w:rFonts w:eastAsiaTheme="minorEastAsia"/>
                <w:sz w:val="18"/>
                <w:szCs w:val="18"/>
              </w:rPr>
            </w:pPr>
            <w:r w:rsidRPr="007D33E5">
              <w:rPr>
                <w:rFonts w:eastAsiaTheme="minorEastAsia"/>
                <w:sz w:val="18"/>
                <w:szCs w:val="18"/>
              </w:rPr>
              <w:t>295</w:t>
            </w:r>
            <w:r w:rsidR="00002982" w:rsidRPr="007D33E5">
              <w:rPr>
                <w:rFonts w:eastAsiaTheme="minorEastAsia"/>
                <w:sz w:val="18"/>
                <w:szCs w:val="18"/>
              </w:rPr>
              <w:t>～</w:t>
            </w:r>
            <w:r w:rsidRPr="007D33E5">
              <w:rPr>
                <w:rFonts w:eastAsiaTheme="minorEastAsia"/>
                <w:sz w:val="18"/>
                <w:szCs w:val="18"/>
              </w:rPr>
              <w:t>311</w:t>
            </w:r>
          </w:p>
        </w:tc>
        <w:tc>
          <w:tcPr>
            <w:tcW w:w="1210" w:type="dxa"/>
            <w:tcBorders>
              <w:top w:val="single" w:sz="6" w:space="0" w:color="auto"/>
              <w:left w:val="single" w:sz="6" w:space="0" w:color="auto"/>
              <w:bottom w:val="single" w:sz="6" w:space="0" w:color="auto"/>
            </w:tcBorders>
            <w:vAlign w:val="center"/>
          </w:tcPr>
          <w:p w:rsidR="00C76EAE" w:rsidRPr="007D33E5" w:rsidRDefault="00C76EAE" w:rsidP="00C76EAE">
            <w:pPr>
              <w:jc w:val="center"/>
              <w:rPr>
                <w:rFonts w:eastAsiaTheme="minorEastAsia"/>
                <w:sz w:val="18"/>
                <w:szCs w:val="18"/>
              </w:rPr>
            </w:pPr>
            <w:r w:rsidRPr="007D33E5">
              <w:rPr>
                <w:rFonts w:eastAsiaTheme="minorEastAsia"/>
                <w:sz w:val="18"/>
                <w:szCs w:val="18"/>
              </w:rPr>
              <w:t>37.1</w:t>
            </w:r>
            <w:r w:rsidR="00002982" w:rsidRPr="007D33E5">
              <w:rPr>
                <w:rFonts w:eastAsiaTheme="minorEastAsia"/>
                <w:sz w:val="18"/>
                <w:szCs w:val="18"/>
              </w:rPr>
              <w:t>～</w:t>
            </w:r>
            <w:r w:rsidRPr="007D33E5">
              <w:rPr>
                <w:rFonts w:eastAsiaTheme="minorEastAsia"/>
                <w:sz w:val="18"/>
                <w:szCs w:val="18"/>
              </w:rPr>
              <w:t>39.1</w:t>
            </w:r>
          </w:p>
        </w:tc>
      </w:tr>
      <w:tr w:rsidR="00C76EAE" w:rsidRPr="007D33E5" w:rsidTr="00C76EAE">
        <w:trPr>
          <w:trHeight w:val="573"/>
          <w:jc w:val="center"/>
        </w:trPr>
        <w:tc>
          <w:tcPr>
            <w:tcW w:w="551" w:type="dxa"/>
            <w:vMerge w:val="restart"/>
            <w:vAlign w:val="center"/>
          </w:tcPr>
          <w:p w:rsidR="00C76EAE" w:rsidRPr="007D33E5" w:rsidRDefault="00C76EAE" w:rsidP="00C76EAE">
            <w:pPr>
              <w:jc w:val="center"/>
              <w:rPr>
                <w:rFonts w:eastAsiaTheme="minorEastAsia"/>
                <w:noProof/>
                <w:sz w:val="18"/>
                <w:szCs w:val="18"/>
              </w:rPr>
            </w:pPr>
            <w:r w:rsidRPr="007D33E5">
              <w:rPr>
                <w:rFonts w:eastAsiaTheme="minorEastAsia"/>
                <w:noProof/>
                <w:sz w:val="18"/>
                <w:szCs w:val="18"/>
              </w:rPr>
              <w:t>H</w:t>
            </w:r>
          </w:p>
        </w:tc>
        <w:tc>
          <w:tcPr>
            <w:tcW w:w="2269" w:type="dxa"/>
            <w:vAlign w:val="center"/>
          </w:tcPr>
          <w:p w:rsidR="00C76EAE" w:rsidRPr="007D33E5" w:rsidRDefault="00C76EAE" w:rsidP="00C76EAE">
            <w:pPr>
              <w:ind w:leftChars="86" w:left="181"/>
              <w:jc w:val="center"/>
              <w:rPr>
                <w:rFonts w:eastAsiaTheme="minorEastAsia"/>
                <w:noProof/>
                <w:sz w:val="18"/>
                <w:szCs w:val="18"/>
              </w:rPr>
            </w:pPr>
            <w:r w:rsidRPr="007D33E5">
              <w:rPr>
                <w:rFonts w:eastAsiaTheme="minorEastAsia"/>
                <w:sz w:val="18"/>
                <w:szCs w:val="18"/>
              </w:rPr>
              <w:t>N</w:t>
            </w:r>
            <w:r w:rsidR="00970F55">
              <w:rPr>
                <w:rFonts w:eastAsiaTheme="minorEastAsia"/>
                <w:sz w:val="18"/>
                <w:szCs w:val="18"/>
              </w:rPr>
              <w:t>d</w:t>
            </w:r>
            <w:r w:rsidRPr="007D33E5">
              <w:rPr>
                <w:rFonts w:eastAsiaTheme="minorEastAsia"/>
                <w:sz w:val="18"/>
                <w:szCs w:val="18"/>
              </w:rPr>
              <w:t>FeB-A-H-279/124 H</w:t>
            </w:r>
          </w:p>
        </w:tc>
        <w:tc>
          <w:tcPr>
            <w:tcW w:w="1945" w:type="dxa"/>
            <w:vAlign w:val="center"/>
          </w:tcPr>
          <w:p w:rsidR="00C76EAE" w:rsidRPr="007D33E5" w:rsidRDefault="00970F55" w:rsidP="00C76EAE">
            <w:pPr>
              <w:ind w:leftChars="86" w:left="181"/>
              <w:jc w:val="center"/>
              <w:rPr>
                <w:rFonts w:eastAsiaTheme="minorEastAsia"/>
                <w:noProof/>
                <w:sz w:val="18"/>
                <w:szCs w:val="18"/>
              </w:rPr>
            </w:pPr>
            <w:r>
              <w:rPr>
                <w:rFonts w:eastAsiaTheme="minorEastAsia"/>
                <w:sz w:val="18"/>
                <w:szCs w:val="18"/>
              </w:rPr>
              <w:t>Nd</w:t>
            </w:r>
            <w:r w:rsidR="00C76EAE" w:rsidRPr="007D33E5">
              <w:rPr>
                <w:rFonts w:eastAsiaTheme="minorEastAsia"/>
                <w:sz w:val="18"/>
                <w:szCs w:val="18"/>
              </w:rPr>
              <w:t>FeB-A-35-16-H</w:t>
            </w:r>
          </w:p>
        </w:tc>
        <w:tc>
          <w:tcPr>
            <w:tcW w:w="1209" w:type="dxa"/>
            <w:vAlign w:val="center"/>
          </w:tcPr>
          <w:p w:rsidR="00C76EAE" w:rsidRPr="007D33E5" w:rsidRDefault="00C76EAE" w:rsidP="00C76EAE">
            <w:pPr>
              <w:jc w:val="center"/>
              <w:rPr>
                <w:rFonts w:eastAsiaTheme="minorEastAsia"/>
                <w:sz w:val="18"/>
                <w:szCs w:val="18"/>
              </w:rPr>
            </w:pPr>
            <w:r w:rsidRPr="007D33E5">
              <w:rPr>
                <w:rFonts w:eastAsiaTheme="minorEastAsia"/>
                <w:sz w:val="18"/>
                <w:szCs w:val="18"/>
              </w:rPr>
              <w:t>1.20</w:t>
            </w:r>
            <w:r w:rsidR="00002982" w:rsidRPr="007D33E5">
              <w:rPr>
                <w:rFonts w:eastAsiaTheme="minorEastAsia"/>
                <w:sz w:val="18"/>
                <w:szCs w:val="18"/>
              </w:rPr>
              <w:t>～</w:t>
            </w:r>
            <w:r w:rsidRPr="007D33E5">
              <w:rPr>
                <w:rFonts w:eastAsiaTheme="minorEastAsia"/>
                <w:sz w:val="18"/>
                <w:szCs w:val="18"/>
              </w:rPr>
              <w:t>1.30</w:t>
            </w:r>
          </w:p>
        </w:tc>
        <w:tc>
          <w:tcPr>
            <w:tcW w:w="1210" w:type="dxa"/>
            <w:vAlign w:val="center"/>
          </w:tcPr>
          <w:p w:rsidR="00C76EAE" w:rsidRPr="007D33E5" w:rsidRDefault="00C76EAE" w:rsidP="00C76EAE">
            <w:pPr>
              <w:jc w:val="center"/>
              <w:rPr>
                <w:rFonts w:eastAsiaTheme="minorEastAsia"/>
                <w:sz w:val="18"/>
                <w:szCs w:val="18"/>
              </w:rPr>
            </w:pPr>
            <w:r w:rsidRPr="007D33E5">
              <w:rPr>
                <w:rFonts w:eastAsiaTheme="minorEastAsia"/>
                <w:sz w:val="18"/>
                <w:szCs w:val="18"/>
              </w:rPr>
              <w:t>12.0</w:t>
            </w:r>
            <w:r w:rsidR="00002982" w:rsidRPr="007D33E5">
              <w:rPr>
                <w:rFonts w:eastAsiaTheme="minorEastAsia"/>
                <w:sz w:val="18"/>
                <w:szCs w:val="18"/>
              </w:rPr>
              <w:t>～</w:t>
            </w:r>
            <w:r w:rsidRPr="007D33E5">
              <w:rPr>
                <w:rFonts w:eastAsiaTheme="minorEastAsia"/>
                <w:sz w:val="18"/>
                <w:szCs w:val="18"/>
              </w:rPr>
              <w:t>13.0</w:t>
            </w:r>
          </w:p>
        </w:tc>
        <w:tc>
          <w:tcPr>
            <w:tcW w:w="1210" w:type="dxa"/>
            <w:vAlign w:val="center"/>
          </w:tcPr>
          <w:p w:rsidR="00C76EAE" w:rsidRPr="007D33E5" w:rsidRDefault="00C76EAE" w:rsidP="00C76EAE">
            <w:pPr>
              <w:jc w:val="center"/>
              <w:rPr>
                <w:rFonts w:eastAsiaTheme="minorEastAsia"/>
                <w:sz w:val="18"/>
                <w:szCs w:val="18"/>
              </w:rPr>
            </w:pPr>
            <w:r w:rsidRPr="007D33E5">
              <w:rPr>
                <w:rFonts w:eastAsiaTheme="minorEastAsia"/>
                <w:sz w:val="18"/>
                <w:szCs w:val="18"/>
              </w:rPr>
              <w:t>1240</w:t>
            </w:r>
            <w:r w:rsidR="00002982" w:rsidRPr="007D33E5">
              <w:rPr>
                <w:rFonts w:eastAsiaTheme="minorEastAsia"/>
                <w:sz w:val="18"/>
                <w:szCs w:val="18"/>
              </w:rPr>
              <w:t>～</w:t>
            </w:r>
            <w:r w:rsidRPr="007D33E5">
              <w:rPr>
                <w:rFonts w:eastAsiaTheme="minorEastAsia"/>
                <w:sz w:val="18"/>
                <w:szCs w:val="18"/>
              </w:rPr>
              <w:t>1440</w:t>
            </w:r>
          </w:p>
        </w:tc>
        <w:tc>
          <w:tcPr>
            <w:tcW w:w="1210" w:type="dxa"/>
            <w:vAlign w:val="center"/>
          </w:tcPr>
          <w:p w:rsidR="00C76EAE" w:rsidRPr="007D33E5" w:rsidRDefault="00C76EAE" w:rsidP="00C76EAE">
            <w:pPr>
              <w:jc w:val="center"/>
              <w:rPr>
                <w:rFonts w:eastAsiaTheme="minorEastAsia"/>
                <w:sz w:val="18"/>
                <w:szCs w:val="18"/>
              </w:rPr>
            </w:pPr>
            <w:r w:rsidRPr="007D33E5">
              <w:rPr>
                <w:rFonts w:eastAsiaTheme="minorEastAsia"/>
                <w:sz w:val="18"/>
                <w:szCs w:val="18"/>
              </w:rPr>
              <w:t>15.6</w:t>
            </w:r>
            <w:r w:rsidR="00002982" w:rsidRPr="007D33E5">
              <w:rPr>
                <w:rFonts w:eastAsiaTheme="minorEastAsia"/>
                <w:sz w:val="18"/>
                <w:szCs w:val="18"/>
              </w:rPr>
              <w:t>～</w:t>
            </w:r>
            <w:r w:rsidRPr="007D33E5">
              <w:rPr>
                <w:rFonts w:eastAsiaTheme="minorEastAsia"/>
                <w:sz w:val="18"/>
                <w:szCs w:val="18"/>
              </w:rPr>
              <w:t>18.1</w:t>
            </w:r>
          </w:p>
        </w:tc>
        <w:tc>
          <w:tcPr>
            <w:tcW w:w="1210" w:type="dxa"/>
            <w:tcBorders>
              <w:right w:val="single" w:sz="6" w:space="0" w:color="auto"/>
            </w:tcBorders>
            <w:vAlign w:val="center"/>
          </w:tcPr>
          <w:p w:rsidR="00C76EAE" w:rsidRPr="007D33E5" w:rsidRDefault="00C76EAE" w:rsidP="00C76EAE">
            <w:pPr>
              <w:jc w:val="center"/>
              <w:rPr>
                <w:rFonts w:eastAsiaTheme="minorEastAsia"/>
                <w:sz w:val="18"/>
                <w:szCs w:val="18"/>
              </w:rPr>
            </w:pPr>
            <w:r w:rsidRPr="007D33E5">
              <w:rPr>
                <w:rFonts w:eastAsiaTheme="minorEastAsia"/>
                <w:sz w:val="18"/>
                <w:szCs w:val="18"/>
              </w:rPr>
              <w:t>870</w:t>
            </w:r>
            <w:r w:rsidR="00002982" w:rsidRPr="007D33E5">
              <w:rPr>
                <w:rFonts w:eastAsiaTheme="minorEastAsia"/>
                <w:sz w:val="18"/>
                <w:szCs w:val="18"/>
              </w:rPr>
              <w:t>～</w:t>
            </w:r>
            <w:r w:rsidRPr="007D33E5">
              <w:rPr>
                <w:rFonts w:eastAsiaTheme="minorEastAsia"/>
                <w:sz w:val="18"/>
                <w:szCs w:val="18"/>
              </w:rPr>
              <w:t>1060</w:t>
            </w:r>
          </w:p>
        </w:tc>
        <w:tc>
          <w:tcPr>
            <w:tcW w:w="1210" w:type="dxa"/>
            <w:tcBorders>
              <w:top w:val="single" w:sz="6" w:space="0" w:color="auto"/>
              <w:left w:val="single" w:sz="6" w:space="0" w:color="auto"/>
              <w:bottom w:val="single" w:sz="6" w:space="0" w:color="auto"/>
            </w:tcBorders>
            <w:vAlign w:val="center"/>
          </w:tcPr>
          <w:p w:rsidR="00C76EAE" w:rsidRPr="007D33E5" w:rsidRDefault="00C76EAE" w:rsidP="00C76EAE">
            <w:pPr>
              <w:jc w:val="center"/>
              <w:rPr>
                <w:rFonts w:eastAsiaTheme="minorEastAsia"/>
                <w:sz w:val="18"/>
                <w:szCs w:val="18"/>
              </w:rPr>
            </w:pPr>
            <w:r w:rsidRPr="007D33E5">
              <w:rPr>
                <w:rFonts w:eastAsiaTheme="minorEastAsia"/>
                <w:sz w:val="18"/>
                <w:szCs w:val="18"/>
              </w:rPr>
              <w:t>10.9</w:t>
            </w:r>
            <w:r w:rsidR="00002982" w:rsidRPr="007D33E5">
              <w:rPr>
                <w:rFonts w:eastAsiaTheme="minorEastAsia"/>
                <w:sz w:val="18"/>
                <w:szCs w:val="18"/>
              </w:rPr>
              <w:t>～</w:t>
            </w:r>
            <w:r w:rsidRPr="007D33E5">
              <w:rPr>
                <w:rFonts w:eastAsiaTheme="minorEastAsia"/>
                <w:sz w:val="18"/>
                <w:szCs w:val="18"/>
              </w:rPr>
              <w:t>13.3</w:t>
            </w:r>
          </w:p>
        </w:tc>
        <w:tc>
          <w:tcPr>
            <w:tcW w:w="1210" w:type="dxa"/>
            <w:tcBorders>
              <w:right w:val="single" w:sz="6" w:space="0" w:color="auto"/>
            </w:tcBorders>
            <w:vAlign w:val="center"/>
          </w:tcPr>
          <w:p w:rsidR="00C76EAE" w:rsidRPr="007D33E5" w:rsidRDefault="00C76EAE" w:rsidP="00C76EAE">
            <w:pPr>
              <w:jc w:val="center"/>
              <w:rPr>
                <w:rFonts w:eastAsiaTheme="minorEastAsia"/>
                <w:sz w:val="18"/>
                <w:szCs w:val="18"/>
              </w:rPr>
            </w:pPr>
            <w:r w:rsidRPr="007D33E5">
              <w:rPr>
                <w:rFonts w:eastAsiaTheme="minorEastAsia"/>
                <w:sz w:val="18"/>
                <w:szCs w:val="18"/>
              </w:rPr>
              <w:t>271</w:t>
            </w:r>
            <w:r w:rsidR="00002982" w:rsidRPr="007D33E5">
              <w:rPr>
                <w:rFonts w:eastAsiaTheme="minorEastAsia"/>
                <w:sz w:val="18"/>
                <w:szCs w:val="18"/>
              </w:rPr>
              <w:t>～</w:t>
            </w:r>
            <w:r w:rsidRPr="007D33E5">
              <w:rPr>
                <w:rFonts w:eastAsiaTheme="minorEastAsia"/>
                <w:sz w:val="18"/>
                <w:szCs w:val="18"/>
              </w:rPr>
              <w:t>287</w:t>
            </w:r>
          </w:p>
        </w:tc>
        <w:tc>
          <w:tcPr>
            <w:tcW w:w="1210" w:type="dxa"/>
            <w:tcBorders>
              <w:top w:val="single" w:sz="6" w:space="0" w:color="auto"/>
              <w:left w:val="single" w:sz="6" w:space="0" w:color="auto"/>
              <w:bottom w:val="single" w:sz="6" w:space="0" w:color="auto"/>
            </w:tcBorders>
            <w:vAlign w:val="center"/>
          </w:tcPr>
          <w:p w:rsidR="00C76EAE" w:rsidRPr="007D33E5" w:rsidRDefault="00C76EAE" w:rsidP="00C76EAE">
            <w:pPr>
              <w:jc w:val="center"/>
              <w:rPr>
                <w:rFonts w:eastAsiaTheme="minorEastAsia"/>
                <w:sz w:val="18"/>
                <w:szCs w:val="18"/>
              </w:rPr>
            </w:pPr>
            <w:r w:rsidRPr="007D33E5">
              <w:rPr>
                <w:rFonts w:eastAsiaTheme="minorEastAsia"/>
                <w:sz w:val="18"/>
                <w:szCs w:val="18"/>
              </w:rPr>
              <w:t>34.0</w:t>
            </w:r>
            <w:r w:rsidR="00002982" w:rsidRPr="007D33E5">
              <w:rPr>
                <w:rFonts w:eastAsiaTheme="minorEastAsia"/>
                <w:sz w:val="18"/>
                <w:szCs w:val="18"/>
              </w:rPr>
              <w:t>～</w:t>
            </w:r>
            <w:r w:rsidRPr="007D33E5">
              <w:rPr>
                <w:rFonts w:eastAsiaTheme="minorEastAsia"/>
                <w:sz w:val="18"/>
                <w:szCs w:val="18"/>
              </w:rPr>
              <w:t>36.1</w:t>
            </w:r>
          </w:p>
        </w:tc>
      </w:tr>
      <w:tr w:rsidR="00C76EAE" w:rsidRPr="007D33E5" w:rsidTr="00C76EAE">
        <w:trPr>
          <w:trHeight w:val="573"/>
          <w:jc w:val="center"/>
        </w:trPr>
        <w:tc>
          <w:tcPr>
            <w:tcW w:w="551" w:type="dxa"/>
            <w:vMerge/>
            <w:tcBorders>
              <w:bottom w:val="single" w:sz="12" w:space="0" w:color="auto"/>
            </w:tcBorders>
            <w:vAlign w:val="center"/>
          </w:tcPr>
          <w:p w:rsidR="00C76EAE" w:rsidRPr="007D33E5" w:rsidRDefault="00C76EAE" w:rsidP="00C76EAE">
            <w:pPr>
              <w:ind w:leftChars="86" w:left="181"/>
              <w:jc w:val="center"/>
              <w:rPr>
                <w:noProof/>
                <w:sz w:val="18"/>
                <w:szCs w:val="18"/>
                <w:highlight w:val="yellow"/>
              </w:rPr>
            </w:pPr>
          </w:p>
        </w:tc>
        <w:tc>
          <w:tcPr>
            <w:tcW w:w="2269" w:type="dxa"/>
            <w:tcBorders>
              <w:bottom w:val="single" w:sz="12" w:space="0" w:color="auto"/>
            </w:tcBorders>
            <w:vAlign w:val="center"/>
          </w:tcPr>
          <w:p w:rsidR="00C76EAE" w:rsidRPr="007D33E5" w:rsidRDefault="00C76EAE" w:rsidP="00C76EAE">
            <w:pPr>
              <w:ind w:leftChars="86" w:left="181"/>
              <w:jc w:val="center"/>
              <w:rPr>
                <w:rFonts w:eastAsiaTheme="minorEastAsia"/>
                <w:noProof/>
                <w:sz w:val="18"/>
                <w:szCs w:val="18"/>
              </w:rPr>
            </w:pPr>
            <w:r w:rsidRPr="007D33E5">
              <w:rPr>
                <w:rFonts w:eastAsiaTheme="minorEastAsia"/>
                <w:sz w:val="18"/>
                <w:szCs w:val="18"/>
              </w:rPr>
              <w:t>N</w:t>
            </w:r>
            <w:r w:rsidR="00970F55">
              <w:rPr>
                <w:rFonts w:eastAsiaTheme="minorEastAsia"/>
                <w:sz w:val="18"/>
                <w:szCs w:val="18"/>
              </w:rPr>
              <w:t>d</w:t>
            </w:r>
            <w:r w:rsidRPr="007D33E5">
              <w:rPr>
                <w:rFonts w:eastAsiaTheme="minorEastAsia"/>
                <w:sz w:val="18"/>
                <w:szCs w:val="18"/>
              </w:rPr>
              <w:t>FeB-A-H-287/132 P</w:t>
            </w:r>
          </w:p>
        </w:tc>
        <w:tc>
          <w:tcPr>
            <w:tcW w:w="1945" w:type="dxa"/>
            <w:tcBorders>
              <w:bottom w:val="single" w:sz="12" w:space="0" w:color="auto"/>
            </w:tcBorders>
            <w:vAlign w:val="center"/>
          </w:tcPr>
          <w:p w:rsidR="00C76EAE" w:rsidRPr="007D33E5" w:rsidRDefault="00970F55" w:rsidP="00C76EAE">
            <w:pPr>
              <w:ind w:leftChars="86" w:left="181"/>
              <w:jc w:val="center"/>
              <w:rPr>
                <w:rFonts w:eastAsiaTheme="minorEastAsia"/>
                <w:noProof/>
                <w:sz w:val="18"/>
                <w:szCs w:val="18"/>
              </w:rPr>
            </w:pPr>
            <w:r>
              <w:rPr>
                <w:rFonts w:eastAsiaTheme="minorEastAsia"/>
                <w:sz w:val="18"/>
                <w:szCs w:val="18"/>
              </w:rPr>
              <w:t>Nd</w:t>
            </w:r>
            <w:r w:rsidR="00C76EAE" w:rsidRPr="007D33E5">
              <w:rPr>
                <w:rFonts w:eastAsiaTheme="minorEastAsia"/>
                <w:sz w:val="18"/>
                <w:szCs w:val="18"/>
              </w:rPr>
              <w:t>FeB-A-36-17-P</w:t>
            </w:r>
          </w:p>
        </w:tc>
        <w:tc>
          <w:tcPr>
            <w:tcW w:w="1209" w:type="dxa"/>
            <w:tcBorders>
              <w:bottom w:val="single" w:sz="12" w:space="0" w:color="auto"/>
            </w:tcBorders>
            <w:vAlign w:val="center"/>
          </w:tcPr>
          <w:p w:rsidR="00C76EAE" w:rsidRPr="007D33E5" w:rsidRDefault="00C76EAE" w:rsidP="00C76EAE">
            <w:pPr>
              <w:jc w:val="center"/>
              <w:rPr>
                <w:rFonts w:eastAsiaTheme="minorEastAsia"/>
                <w:sz w:val="18"/>
                <w:szCs w:val="18"/>
              </w:rPr>
            </w:pPr>
            <w:r w:rsidRPr="007D33E5">
              <w:rPr>
                <w:rFonts w:eastAsiaTheme="minorEastAsia"/>
                <w:sz w:val="18"/>
                <w:szCs w:val="18"/>
              </w:rPr>
              <w:t>1.24</w:t>
            </w:r>
            <w:r w:rsidR="00002982" w:rsidRPr="007D33E5">
              <w:rPr>
                <w:rFonts w:eastAsiaTheme="minorEastAsia"/>
                <w:sz w:val="18"/>
                <w:szCs w:val="18"/>
              </w:rPr>
              <w:t>～</w:t>
            </w:r>
            <w:r w:rsidRPr="007D33E5">
              <w:rPr>
                <w:rFonts w:eastAsiaTheme="minorEastAsia"/>
                <w:sz w:val="18"/>
                <w:szCs w:val="18"/>
              </w:rPr>
              <w:t>1.34</w:t>
            </w:r>
          </w:p>
        </w:tc>
        <w:tc>
          <w:tcPr>
            <w:tcW w:w="1210" w:type="dxa"/>
            <w:tcBorders>
              <w:bottom w:val="single" w:sz="12" w:space="0" w:color="auto"/>
            </w:tcBorders>
            <w:vAlign w:val="center"/>
          </w:tcPr>
          <w:p w:rsidR="00C76EAE" w:rsidRPr="007D33E5" w:rsidRDefault="00C76EAE" w:rsidP="00C76EAE">
            <w:pPr>
              <w:jc w:val="center"/>
              <w:rPr>
                <w:rFonts w:eastAsiaTheme="minorEastAsia"/>
                <w:sz w:val="18"/>
                <w:szCs w:val="18"/>
              </w:rPr>
            </w:pPr>
            <w:r w:rsidRPr="007D33E5">
              <w:rPr>
                <w:rFonts w:eastAsiaTheme="minorEastAsia"/>
                <w:sz w:val="18"/>
                <w:szCs w:val="18"/>
              </w:rPr>
              <w:t>12.4</w:t>
            </w:r>
            <w:r w:rsidR="00002982" w:rsidRPr="007D33E5">
              <w:rPr>
                <w:rFonts w:eastAsiaTheme="minorEastAsia"/>
                <w:sz w:val="18"/>
                <w:szCs w:val="18"/>
              </w:rPr>
              <w:t>～</w:t>
            </w:r>
            <w:r w:rsidRPr="007D33E5">
              <w:rPr>
                <w:rFonts w:eastAsiaTheme="minorEastAsia"/>
                <w:sz w:val="18"/>
                <w:szCs w:val="18"/>
              </w:rPr>
              <w:t>13.4</w:t>
            </w:r>
          </w:p>
        </w:tc>
        <w:tc>
          <w:tcPr>
            <w:tcW w:w="1210" w:type="dxa"/>
            <w:tcBorders>
              <w:bottom w:val="single" w:sz="12" w:space="0" w:color="auto"/>
            </w:tcBorders>
            <w:vAlign w:val="center"/>
          </w:tcPr>
          <w:p w:rsidR="00C76EAE" w:rsidRPr="007D33E5" w:rsidRDefault="00C76EAE" w:rsidP="00C76EAE">
            <w:pPr>
              <w:jc w:val="center"/>
              <w:rPr>
                <w:rFonts w:eastAsiaTheme="minorEastAsia"/>
                <w:sz w:val="18"/>
                <w:szCs w:val="18"/>
              </w:rPr>
            </w:pPr>
            <w:r w:rsidRPr="007D33E5">
              <w:rPr>
                <w:rFonts w:eastAsiaTheme="minorEastAsia"/>
                <w:sz w:val="18"/>
                <w:szCs w:val="18"/>
              </w:rPr>
              <w:t>1320</w:t>
            </w:r>
            <w:r w:rsidR="00002982" w:rsidRPr="007D33E5">
              <w:rPr>
                <w:rFonts w:eastAsiaTheme="minorEastAsia"/>
                <w:sz w:val="18"/>
                <w:szCs w:val="18"/>
              </w:rPr>
              <w:t>～</w:t>
            </w:r>
            <w:r w:rsidRPr="007D33E5">
              <w:rPr>
                <w:rFonts w:eastAsiaTheme="minorEastAsia"/>
                <w:sz w:val="18"/>
                <w:szCs w:val="18"/>
              </w:rPr>
              <w:t>1400</w:t>
            </w:r>
          </w:p>
        </w:tc>
        <w:tc>
          <w:tcPr>
            <w:tcW w:w="1210" w:type="dxa"/>
            <w:tcBorders>
              <w:bottom w:val="single" w:sz="12" w:space="0" w:color="auto"/>
            </w:tcBorders>
            <w:vAlign w:val="center"/>
          </w:tcPr>
          <w:p w:rsidR="00C76EAE" w:rsidRPr="007D33E5" w:rsidRDefault="00C76EAE" w:rsidP="00C76EAE">
            <w:pPr>
              <w:jc w:val="center"/>
              <w:rPr>
                <w:rFonts w:eastAsiaTheme="minorEastAsia"/>
                <w:sz w:val="18"/>
                <w:szCs w:val="18"/>
              </w:rPr>
            </w:pPr>
            <w:r w:rsidRPr="007D33E5">
              <w:rPr>
                <w:rFonts w:eastAsiaTheme="minorEastAsia"/>
                <w:sz w:val="18"/>
                <w:szCs w:val="18"/>
              </w:rPr>
              <w:t>16.6</w:t>
            </w:r>
            <w:r w:rsidR="00002982" w:rsidRPr="007D33E5">
              <w:rPr>
                <w:rFonts w:eastAsiaTheme="minorEastAsia"/>
                <w:sz w:val="18"/>
                <w:szCs w:val="18"/>
              </w:rPr>
              <w:t>～</w:t>
            </w:r>
            <w:r w:rsidRPr="007D33E5">
              <w:rPr>
                <w:rFonts w:eastAsiaTheme="minorEastAsia"/>
                <w:sz w:val="18"/>
                <w:szCs w:val="18"/>
              </w:rPr>
              <w:t>17.6</w:t>
            </w:r>
          </w:p>
        </w:tc>
        <w:tc>
          <w:tcPr>
            <w:tcW w:w="1210" w:type="dxa"/>
            <w:tcBorders>
              <w:bottom w:val="single" w:sz="12" w:space="0" w:color="auto"/>
              <w:right w:val="single" w:sz="6" w:space="0" w:color="auto"/>
            </w:tcBorders>
            <w:vAlign w:val="center"/>
          </w:tcPr>
          <w:p w:rsidR="00C76EAE" w:rsidRPr="007D33E5" w:rsidRDefault="00C76EAE" w:rsidP="00C76EAE">
            <w:pPr>
              <w:jc w:val="center"/>
              <w:rPr>
                <w:rFonts w:eastAsiaTheme="minorEastAsia"/>
                <w:sz w:val="18"/>
                <w:szCs w:val="18"/>
              </w:rPr>
            </w:pPr>
            <w:r w:rsidRPr="007D33E5">
              <w:rPr>
                <w:rFonts w:eastAsiaTheme="minorEastAsia"/>
                <w:sz w:val="18"/>
                <w:szCs w:val="18"/>
              </w:rPr>
              <w:t>970</w:t>
            </w:r>
            <w:r w:rsidR="00002982" w:rsidRPr="007D33E5">
              <w:rPr>
                <w:rFonts w:eastAsiaTheme="minorEastAsia"/>
                <w:sz w:val="18"/>
                <w:szCs w:val="18"/>
              </w:rPr>
              <w:t>～</w:t>
            </w:r>
            <w:r w:rsidRPr="007D33E5">
              <w:rPr>
                <w:rFonts w:eastAsiaTheme="minorEastAsia"/>
                <w:sz w:val="18"/>
                <w:szCs w:val="18"/>
              </w:rPr>
              <w:t>1040</w:t>
            </w:r>
          </w:p>
        </w:tc>
        <w:tc>
          <w:tcPr>
            <w:tcW w:w="1210" w:type="dxa"/>
            <w:tcBorders>
              <w:top w:val="single" w:sz="6" w:space="0" w:color="auto"/>
              <w:left w:val="single" w:sz="6" w:space="0" w:color="auto"/>
              <w:bottom w:val="single" w:sz="12" w:space="0" w:color="auto"/>
            </w:tcBorders>
            <w:vAlign w:val="center"/>
          </w:tcPr>
          <w:p w:rsidR="00C76EAE" w:rsidRPr="007D33E5" w:rsidRDefault="00C76EAE" w:rsidP="00C76EAE">
            <w:pPr>
              <w:jc w:val="center"/>
              <w:rPr>
                <w:rFonts w:eastAsiaTheme="minorEastAsia"/>
                <w:sz w:val="18"/>
                <w:szCs w:val="18"/>
              </w:rPr>
            </w:pPr>
            <w:r w:rsidRPr="007D33E5">
              <w:rPr>
                <w:rFonts w:eastAsiaTheme="minorEastAsia"/>
                <w:sz w:val="18"/>
                <w:szCs w:val="18"/>
              </w:rPr>
              <w:t>12.2</w:t>
            </w:r>
            <w:r w:rsidR="00002982" w:rsidRPr="007D33E5">
              <w:rPr>
                <w:rFonts w:eastAsiaTheme="minorEastAsia"/>
                <w:sz w:val="18"/>
                <w:szCs w:val="18"/>
              </w:rPr>
              <w:t>～</w:t>
            </w:r>
            <w:r w:rsidRPr="007D33E5">
              <w:rPr>
                <w:rFonts w:eastAsiaTheme="minorEastAsia"/>
                <w:sz w:val="18"/>
                <w:szCs w:val="18"/>
              </w:rPr>
              <w:t>13.1</w:t>
            </w:r>
          </w:p>
        </w:tc>
        <w:tc>
          <w:tcPr>
            <w:tcW w:w="1210" w:type="dxa"/>
            <w:tcBorders>
              <w:bottom w:val="single" w:sz="12" w:space="0" w:color="auto"/>
              <w:right w:val="single" w:sz="6" w:space="0" w:color="auto"/>
            </w:tcBorders>
            <w:vAlign w:val="center"/>
          </w:tcPr>
          <w:p w:rsidR="00C76EAE" w:rsidRPr="007D33E5" w:rsidRDefault="00C76EAE" w:rsidP="00C76EAE">
            <w:pPr>
              <w:jc w:val="center"/>
              <w:rPr>
                <w:rFonts w:eastAsiaTheme="minorEastAsia"/>
                <w:sz w:val="18"/>
                <w:szCs w:val="18"/>
              </w:rPr>
            </w:pPr>
            <w:r w:rsidRPr="007D33E5">
              <w:rPr>
                <w:rFonts w:eastAsiaTheme="minorEastAsia"/>
                <w:sz w:val="18"/>
                <w:szCs w:val="18"/>
              </w:rPr>
              <w:t>279</w:t>
            </w:r>
            <w:r w:rsidR="00002982" w:rsidRPr="007D33E5">
              <w:rPr>
                <w:rFonts w:eastAsiaTheme="minorEastAsia"/>
                <w:sz w:val="18"/>
                <w:szCs w:val="18"/>
              </w:rPr>
              <w:t>～</w:t>
            </w:r>
            <w:r w:rsidRPr="007D33E5">
              <w:rPr>
                <w:rFonts w:eastAsiaTheme="minorEastAsia"/>
                <w:sz w:val="18"/>
                <w:szCs w:val="18"/>
              </w:rPr>
              <w:t>295</w:t>
            </w:r>
          </w:p>
        </w:tc>
        <w:tc>
          <w:tcPr>
            <w:tcW w:w="1210" w:type="dxa"/>
            <w:tcBorders>
              <w:top w:val="single" w:sz="6" w:space="0" w:color="auto"/>
              <w:left w:val="single" w:sz="6" w:space="0" w:color="auto"/>
              <w:bottom w:val="single" w:sz="12" w:space="0" w:color="auto"/>
            </w:tcBorders>
            <w:vAlign w:val="center"/>
          </w:tcPr>
          <w:p w:rsidR="00C76EAE" w:rsidRPr="007D33E5" w:rsidRDefault="00C76EAE" w:rsidP="00C76EAE">
            <w:pPr>
              <w:jc w:val="center"/>
              <w:rPr>
                <w:rFonts w:eastAsiaTheme="minorEastAsia"/>
                <w:sz w:val="18"/>
                <w:szCs w:val="18"/>
              </w:rPr>
            </w:pPr>
            <w:r w:rsidRPr="007D33E5">
              <w:rPr>
                <w:rFonts w:eastAsiaTheme="minorEastAsia"/>
                <w:sz w:val="18"/>
                <w:szCs w:val="18"/>
              </w:rPr>
              <w:t>35.1</w:t>
            </w:r>
            <w:r w:rsidR="00002982" w:rsidRPr="007D33E5">
              <w:rPr>
                <w:rFonts w:eastAsiaTheme="minorEastAsia"/>
                <w:sz w:val="18"/>
                <w:szCs w:val="18"/>
              </w:rPr>
              <w:t>～</w:t>
            </w:r>
            <w:r w:rsidRPr="007D33E5">
              <w:rPr>
                <w:rFonts w:eastAsiaTheme="minorEastAsia"/>
                <w:sz w:val="18"/>
                <w:szCs w:val="18"/>
              </w:rPr>
              <w:t>37.1</w:t>
            </w:r>
          </w:p>
        </w:tc>
      </w:tr>
      <w:tr w:rsidR="003774B7" w:rsidRPr="007D33E5" w:rsidTr="00C76EAE">
        <w:trPr>
          <w:trHeight w:val="640"/>
          <w:jc w:val="center"/>
        </w:trPr>
        <w:tc>
          <w:tcPr>
            <w:tcW w:w="14444" w:type="dxa"/>
            <w:gridSpan w:val="11"/>
            <w:tcBorders>
              <w:top w:val="single" w:sz="12" w:space="0" w:color="auto"/>
              <w:bottom w:val="single" w:sz="12" w:space="0" w:color="auto"/>
            </w:tcBorders>
            <w:vAlign w:val="center"/>
          </w:tcPr>
          <w:p w:rsidR="0018646E" w:rsidRPr="007D33E5" w:rsidRDefault="00F75B1B" w:rsidP="00D43797">
            <w:pPr>
              <w:ind w:leftChars="86" w:left="181"/>
              <w:jc w:val="left"/>
              <w:rPr>
                <w:sz w:val="18"/>
                <w:szCs w:val="18"/>
              </w:rPr>
            </w:pPr>
            <w:r w:rsidRPr="007D33E5">
              <w:rPr>
                <w:b/>
                <w:bCs/>
                <w:sz w:val="18"/>
                <w:szCs w:val="18"/>
              </w:rPr>
              <w:t>注：</w:t>
            </w:r>
            <w:r w:rsidR="004D14A4" w:rsidRPr="007D33E5">
              <w:rPr>
                <w:rFonts w:eastAsiaTheme="minorEastAsia"/>
                <w:sz w:val="18"/>
                <w:szCs w:val="18"/>
              </w:rPr>
              <w:t>国际单位制（</w:t>
            </w:r>
            <w:r w:rsidR="004D14A4" w:rsidRPr="007D33E5">
              <w:rPr>
                <w:rFonts w:eastAsiaTheme="minorEastAsia"/>
                <w:sz w:val="18"/>
                <w:szCs w:val="18"/>
              </w:rPr>
              <w:t>SI</w:t>
            </w:r>
            <w:r w:rsidR="004D14A4" w:rsidRPr="007D33E5">
              <w:rPr>
                <w:rFonts w:eastAsiaTheme="minorEastAsia"/>
                <w:sz w:val="18"/>
                <w:szCs w:val="18"/>
              </w:rPr>
              <w:t>）与电磁单位制（</w:t>
            </w:r>
            <w:r w:rsidR="004D14A4" w:rsidRPr="007D33E5">
              <w:rPr>
                <w:rFonts w:eastAsiaTheme="minorEastAsia"/>
                <w:sz w:val="18"/>
                <w:szCs w:val="18"/>
              </w:rPr>
              <w:t>CGSM</w:t>
            </w:r>
            <w:r w:rsidR="004D14A4" w:rsidRPr="007D33E5">
              <w:rPr>
                <w:rFonts w:eastAsiaTheme="minorEastAsia"/>
                <w:sz w:val="18"/>
                <w:szCs w:val="18"/>
              </w:rPr>
              <w:t>）的换算关系为：</w:t>
            </w:r>
          </w:p>
          <w:p w:rsidR="0018646E" w:rsidRPr="007D33E5" w:rsidRDefault="004B193E" w:rsidP="00D43797">
            <w:pPr>
              <w:ind w:leftChars="86" w:left="181"/>
              <w:jc w:val="left"/>
              <w:rPr>
                <w:sz w:val="18"/>
                <w:szCs w:val="18"/>
              </w:rPr>
            </w:pPr>
            <w:r w:rsidRPr="007D33E5">
              <w:rPr>
                <w:rFonts w:eastAsiaTheme="minorEastAsia"/>
                <w:noProof/>
                <w:sz w:val="18"/>
                <w:szCs w:val="18"/>
              </w:rPr>
              <w:t>1 T</w:t>
            </w:r>
            <w:r w:rsidRPr="007D33E5">
              <w:rPr>
                <w:noProof/>
                <w:sz w:val="18"/>
                <w:szCs w:val="18"/>
              </w:rPr>
              <w:t xml:space="preserve"> </w:t>
            </w:r>
            <w:r w:rsidR="007D447C" w:rsidRPr="007D33E5">
              <w:rPr>
                <w:rStyle w:val="aff"/>
                <w:szCs w:val="18"/>
              </w:rPr>
              <w:fldChar w:fldCharType="begin"/>
            </w:r>
            <w:r w:rsidRPr="007D33E5">
              <w:rPr>
                <w:rStyle w:val="aff"/>
                <w:szCs w:val="18"/>
              </w:rPr>
              <w:instrText xml:space="preserve"> eq \o(\s\do-3(</w:instrText>
            </w:r>
            <w:r w:rsidRPr="007D33E5">
              <w:rPr>
                <w:rStyle w:val="aff"/>
                <w:rFonts w:ascii="宋体" w:hAnsi="宋体" w:cs="宋体" w:hint="eastAsia"/>
                <w:w w:val="150"/>
                <w:szCs w:val="18"/>
              </w:rPr>
              <w:instrText>∧</w:instrText>
            </w:r>
            <w:r w:rsidRPr="007D33E5">
              <w:rPr>
                <w:rStyle w:val="aff"/>
                <w:szCs w:val="18"/>
              </w:rPr>
              <w:instrText>),\s\do 3(</w:instrText>
            </w:r>
            <w:r w:rsidRPr="007D33E5">
              <w:rPr>
                <w:rStyle w:val="aff"/>
                <w:spacing w:val="-20"/>
                <w:w w:val="150"/>
                <w:szCs w:val="18"/>
              </w:rPr>
              <w:instrText>＝</w:instrText>
            </w:r>
            <w:r w:rsidRPr="007D33E5">
              <w:rPr>
                <w:rStyle w:val="aff"/>
                <w:spacing w:val="-20"/>
                <w:szCs w:val="18"/>
              </w:rPr>
              <w:instrText>))</w:instrText>
            </w:r>
            <w:r w:rsidR="007D447C" w:rsidRPr="007D33E5">
              <w:rPr>
                <w:rStyle w:val="aff"/>
                <w:szCs w:val="18"/>
              </w:rPr>
              <w:fldChar w:fldCharType="end"/>
            </w:r>
            <w:r w:rsidRPr="007D33E5">
              <w:rPr>
                <w:rStyle w:val="aff"/>
                <w:szCs w:val="18"/>
              </w:rPr>
              <w:t xml:space="preserve"> </w:t>
            </w:r>
            <w:r w:rsidRPr="007D33E5">
              <w:rPr>
                <w:rStyle w:val="aff"/>
                <w:rFonts w:eastAsiaTheme="minorEastAsia"/>
                <w:szCs w:val="18"/>
              </w:rPr>
              <w:t>10</w:t>
            </w:r>
            <w:r w:rsidRPr="007D33E5">
              <w:rPr>
                <w:rStyle w:val="aff"/>
                <w:rFonts w:eastAsiaTheme="minorEastAsia"/>
                <w:szCs w:val="18"/>
                <w:vertAlign w:val="superscript"/>
              </w:rPr>
              <w:t>4</w:t>
            </w:r>
            <w:r w:rsidRPr="007D33E5">
              <w:rPr>
                <w:rStyle w:val="aff"/>
                <w:rFonts w:eastAsiaTheme="minorEastAsia"/>
                <w:szCs w:val="18"/>
              </w:rPr>
              <w:t xml:space="preserve"> Gs</w:t>
            </w:r>
            <w:r w:rsidRPr="007D33E5">
              <w:rPr>
                <w:rStyle w:val="aff"/>
                <w:rFonts w:eastAsiaTheme="minorEastAsia"/>
                <w:szCs w:val="18"/>
              </w:rPr>
              <w:t>，</w:t>
            </w:r>
            <w:r w:rsidRPr="007D33E5">
              <w:rPr>
                <w:rStyle w:val="aff"/>
                <w:rFonts w:eastAsiaTheme="minorEastAsia"/>
                <w:szCs w:val="18"/>
              </w:rPr>
              <w:t xml:space="preserve"> </w:t>
            </w:r>
            <w:smartTag w:uri="urn:schemas-microsoft-com:office:smarttags" w:element="chmetcnv">
              <w:smartTagPr>
                <w:attr w:name="TCSC" w:val="0"/>
                <w:attr w:name="NumberType" w:val="1"/>
                <w:attr w:name="Negative" w:val="False"/>
                <w:attr w:name="HasSpace" w:val="True"/>
                <w:attr w:name="SourceValue" w:val="1"/>
                <w:attr w:name="UnitName" w:val="a"/>
              </w:smartTagPr>
              <w:r w:rsidRPr="007D33E5">
                <w:rPr>
                  <w:rFonts w:eastAsiaTheme="minorEastAsia"/>
                  <w:noProof/>
                  <w:sz w:val="18"/>
                  <w:szCs w:val="18"/>
                </w:rPr>
                <w:t>1 A</w:t>
              </w:r>
            </w:smartTag>
            <w:r w:rsidRPr="007D33E5">
              <w:rPr>
                <w:rFonts w:eastAsiaTheme="minorEastAsia"/>
                <w:noProof/>
                <w:sz w:val="18"/>
                <w:szCs w:val="18"/>
              </w:rPr>
              <w:t>/m</w:t>
            </w:r>
            <w:r w:rsidRPr="007D33E5">
              <w:rPr>
                <w:noProof/>
                <w:sz w:val="18"/>
                <w:szCs w:val="18"/>
              </w:rPr>
              <w:t xml:space="preserve"> </w:t>
            </w:r>
            <w:r w:rsidR="007D447C" w:rsidRPr="007D33E5">
              <w:rPr>
                <w:rStyle w:val="aff"/>
                <w:szCs w:val="18"/>
              </w:rPr>
              <w:fldChar w:fldCharType="begin"/>
            </w:r>
            <w:r w:rsidRPr="007D33E5">
              <w:rPr>
                <w:rStyle w:val="aff"/>
                <w:szCs w:val="18"/>
              </w:rPr>
              <w:instrText xml:space="preserve"> eq \o(\s\do-3(</w:instrText>
            </w:r>
            <w:r w:rsidRPr="007D33E5">
              <w:rPr>
                <w:rStyle w:val="aff"/>
                <w:rFonts w:ascii="宋体" w:hAnsi="宋体" w:cs="宋体" w:hint="eastAsia"/>
                <w:w w:val="150"/>
                <w:szCs w:val="18"/>
              </w:rPr>
              <w:instrText>∧</w:instrText>
            </w:r>
            <w:r w:rsidRPr="007D33E5">
              <w:rPr>
                <w:rStyle w:val="aff"/>
                <w:szCs w:val="18"/>
              </w:rPr>
              <w:instrText>),\s\do 3(</w:instrText>
            </w:r>
            <w:r w:rsidRPr="007D33E5">
              <w:rPr>
                <w:rStyle w:val="aff"/>
                <w:spacing w:val="-20"/>
                <w:w w:val="150"/>
                <w:szCs w:val="18"/>
              </w:rPr>
              <w:instrText>＝</w:instrText>
            </w:r>
            <w:r w:rsidRPr="007D33E5">
              <w:rPr>
                <w:rStyle w:val="aff"/>
                <w:spacing w:val="-20"/>
                <w:szCs w:val="18"/>
              </w:rPr>
              <w:instrText>))</w:instrText>
            </w:r>
            <w:r w:rsidR="007D447C" w:rsidRPr="007D33E5">
              <w:rPr>
                <w:rStyle w:val="aff"/>
                <w:szCs w:val="18"/>
              </w:rPr>
              <w:fldChar w:fldCharType="end"/>
            </w:r>
            <w:r w:rsidRPr="007D33E5">
              <w:rPr>
                <w:rStyle w:val="aff"/>
                <w:szCs w:val="18"/>
              </w:rPr>
              <w:t xml:space="preserve"> </w:t>
            </w:r>
            <w:r w:rsidRPr="007D33E5">
              <w:rPr>
                <w:rStyle w:val="aff"/>
                <w:rFonts w:eastAsiaTheme="minorEastAsia"/>
                <w:szCs w:val="18"/>
              </w:rPr>
              <w:t>4</w:t>
            </w:r>
            <w:r w:rsidRPr="007D33E5">
              <w:rPr>
                <w:rStyle w:val="aff"/>
                <w:szCs w:val="18"/>
                <w:lang w:val="fr-FR"/>
              </w:rPr>
              <w:t></w:t>
            </w:r>
            <w:r w:rsidRPr="007D33E5">
              <w:rPr>
                <w:rStyle w:val="aff"/>
                <w:szCs w:val="18"/>
              </w:rPr>
              <w:t xml:space="preserve"> </w:t>
            </w:r>
            <w:r w:rsidRPr="007D33E5">
              <w:rPr>
                <w:rStyle w:val="aff"/>
                <w:rFonts w:eastAsiaTheme="minorEastAsia"/>
                <w:szCs w:val="18"/>
              </w:rPr>
              <w:t>×10</w:t>
            </w:r>
            <w:r w:rsidRPr="007D33E5">
              <w:rPr>
                <w:rStyle w:val="aff"/>
                <w:rFonts w:eastAsiaTheme="minorEastAsia"/>
                <w:szCs w:val="18"/>
                <w:vertAlign w:val="superscript"/>
              </w:rPr>
              <w:t>-3</w:t>
            </w:r>
            <w:r w:rsidRPr="007D33E5">
              <w:rPr>
                <w:rStyle w:val="aff"/>
                <w:rFonts w:eastAsiaTheme="minorEastAsia"/>
                <w:szCs w:val="18"/>
              </w:rPr>
              <w:t xml:space="preserve"> Oe</w:t>
            </w:r>
            <w:r w:rsidRPr="007D33E5">
              <w:rPr>
                <w:rStyle w:val="aff"/>
                <w:rFonts w:eastAsiaTheme="minorEastAsia"/>
                <w:szCs w:val="18"/>
              </w:rPr>
              <w:t>，</w:t>
            </w:r>
            <w:r w:rsidRPr="007D33E5">
              <w:rPr>
                <w:rFonts w:eastAsiaTheme="minorEastAsia"/>
                <w:noProof/>
                <w:sz w:val="18"/>
                <w:szCs w:val="18"/>
              </w:rPr>
              <w:t>1 J/m</w:t>
            </w:r>
            <w:r w:rsidRPr="007D33E5">
              <w:rPr>
                <w:rFonts w:eastAsiaTheme="minorEastAsia"/>
                <w:noProof/>
                <w:sz w:val="18"/>
                <w:szCs w:val="18"/>
                <w:vertAlign w:val="superscript"/>
              </w:rPr>
              <w:t>3</w:t>
            </w:r>
            <w:r w:rsidRPr="007D33E5">
              <w:rPr>
                <w:rFonts w:eastAsiaTheme="minorEastAsia"/>
                <w:noProof/>
                <w:sz w:val="18"/>
                <w:szCs w:val="18"/>
              </w:rPr>
              <w:t xml:space="preserve"> </w:t>
            </w:r>
            <w:r w:rsidR="007D447C" w:rsidRPr="007D33E5">
              <w:rPr>
                <w:rStyle w:val="aff"/>
                <w:szCs w:val="18"/>
              </w:rPr>
              <w:fldChar w:fldCharType="begin"/>
            </w:r>
            <w:r w:rsidRPr="007D33E5">
              <w:rPr>
                <w:rStyle w:val="aff"/>
                <w:szCs w:val="18"/>
              </w:rPr>
              <w:instrText xml:space="preserve"> eq \o(\s\do-3(</w:instrText>
            </w:r>
            <w:r w:rsidRPr="007D33E5">
              <w:rPr>
                <w:rStyle w:val="aff"/>
                <w:rFonts w:ascii="宋体" w:hAnsi="宋体" w:cs="宋体" w:hint="eastAsia"/>
                <w:w w:val="150"/>
                <w:szCs w:val="18"/>
              </w:rPr>
              <w:instrText>∧</w:instrText>
            </w:r>
            <w:r w:rsidRPr="007D33E5">
              <w:rPr>
                <w:rStyle w:val="aff"/>
                <w:szCs w:val="18"/>
              </w:rPr>
              <w:instrText>),\s\do 3(</w:instrText>
            </w:r>
            <w:r w:rsidRPr="007D33E5">
              <w:rPr>
                <w:rStyle w:val="aff"/>
                <w:spacing w:val="-20"/>
                <w:w w:val="150"/>
                <w:szCs w:val="18"/>
              </w:rPr>
              <w:instrText>＝</w:instrText>
            </w:r>
            <w:r w:rsidRPr="007D33E5">
              <w:rPr>
                <w:rStyle w:val="aff"/>
                <w:spacing w:val="-20"/>
                <w:szCs w:val="18"/>
              </w:rPr>
              <w:instrText>))</w:instrText>
            </w:r>
            <w:r w:rsidR="007D447C" w:rsidRPr="007D33E5">
              <w:rPr>
                <w:rStyle w:val="aff"/>
                <w:szCs w:val="18"/>
              </w:rPr>
              <w:fldChar w:fldCharType="end"/>
            </w:r>
            <w:r w:rsidRPr="007D33E5">
              <w:rPr>
                <w:rStyle w:val="aff"/>
                <w:szCs w:val="18"/>
              </w:rPr>
              <w:t xml:space="preserve"> </w:t>
            </w:r>
            <w:r w:rsidRPr="007D33E5">
              <w:rPr>
                <w:rStyle w:val="aff"/>
                <w:rFonts w:eastAsiaTheme="minorEastAsia"/>
                <w:szCs w:val="18"/>
              </w:rPr>
              <w:t>4</w:t>
            </w:r>
            <w:r w:rsidRPr="007D33E5">
              <w:rPr>
                <w:rStyle w:val="aff"/>
                <w:szCs w:val="18"/>
                <w:lang w:val="fr-FR"/>
              </w:rPr>
              <w:t></w:t>
            </w:r>
            <w:r w:rsidRPr="007D33E5">
              <w:rPr>
                <w:rStyle w:val="aff"/>
                <w:szCs w:val="18"/>
              </w:rPr>
              <w:t xml:space="preserve"> </w:t>
            </w:r>
            <w:r w:rsidRPr="007D33E5">
              <w:rPr>
                <w:rStyle w:val="aff"/>
                <w:rFonts w:eastAsiaTheme="minorEastAsia"/>
                <w:szCs w:val="18"/>
              </w:rPr>
              <w:t>×10 Gs·Oe</w:t>
            </w:r>
          </w:p>
        </w:tc>
      </w:tr>
    </w:tbl>
    <w:p w:rsidR="008511D5" w:rsidRPr="008511D5" w:rsidRDefault="008511D5" w:rsidP="007C4216">
      <w:pPr>
        <w:ind w:leftChars="86" w:left="181"/>
        <w:jc w:val="center"/>
        <w:rPr>
          <w:rFonts w:ascii="黑体" w:eastAsia="黑体"/>
        </w:rPr>
      </w:pPr>
    </w:p>
    <w:p w:rsidR="00D505E0" w:rsidRDefault="00D505E0" w:rsidP="004B193E">
      <w:pPr>
        <w:rPr>
          <w:rFonts w:ascii="黑体" w:eastAsia="黑体"/>
        </w:rPr>
      </w:pPr>
    </w:p>
    <w:p w:rsidR="004D14A4" w:rsidRDefault="004D14A4" w:rsidP="004B193E">
      <w:pPr>
        <w:rPr>
          <w:rFonts w:ascii="黑体" w:eastAsia="黑体"/>
        </w:rPr>
        <w:sectPr w:rsidR="004D14A4" w:rsidSect="004B193E">
          <w:pgSz w:w="16839" w:h="11907" w:orient="landscape"/>
          <w:pgMar w:top="1418" w:right="1418" w:bottom="1134" w:left="1134" w:header="1418" w:footer="851" w:gutter="0"/>
          <w:cols w:space="720"/>
          <w:docGrid w:type="linesAndChars" w:linePitch="312"/>
        </w:sectPr>
      </w:pPr>
    </w:p>
    <w:p w:rsidR="007C4216" w:rsidRPr="00CF1AA9" w:rsidRDefault="007C4216" w:rsidP="007C4216">
      <w:pPr>
        <w:jc w:val="center"/>
        <w:rPr>
          <w:rFonts w:ascii="黑体" w:eastAsia="黑体"/>
        </w:rPr>
      </w:pPr>
      <w:r w:rsidRPr="00CF1AA9">
        <w:rPr>
          <w:rFonts w:ascii="黑体" w:eastAsia="黑体" w:hint="eastAsia"/>
        </w:rPr>
        <w:lastRenderedPageBreak/>
        <w:t>附录</w:t>
      </w:r>
      <w:r w:rsidR="00B03628">
        <w:rPr>
          <w:rFonts w:ascii="黑体" w:eastAsia="黑体"/>
        </w:rPr>
        <w:t>D</w:t>
      </w:r>
    </w:p>
    <w:p w:rsidR="007C4216" w:rsidRPr="00CF1AA9" w:rsidRDefault="007C4216" w:rsidP="007C4216">
      <w:pPr>
        <w:jc w:val="center"/>
        <w:rPr>
          <w:rFonts w:ascii="黑体" w:eastAsia="黑体"/>
        </w:rPr>
      </w:pPr>
    </w:p>
    <w:p w:rsidR="007C4216" w:rsidRPr="00CF1AA9" w:rsidRDefault="007C4216" w:rsidP="007C4216">
      <w:pPr>
        <w:jc w:val="center"/>
        <w:rPr>
          <w:rFonts w:ascii="黑体" w:eastAsia="黑体"/>
        </w:rPr>
      </w:pPr>
      <w:r w:rsidRPr="00CF1AA9">
        <w:rPr>
          <w:rFonts w:ascii="黑体" w:eastAsia="黑体" w:hint="eastAsia"/>
        </w:rPr>
        <w:t>(资料性附录)</w:t>
      </w:r>
    </w:p>
    <w:p w:rsidR="007C4216" w:rsidRPr="00CF1AA9" w:rsidRDefault="000C2FD6" w:rsidP="007C4216">
      <w:pPr>
        <w:jc w:val="center"/>
        <w:rPr>
          <w:rFonts w:ascii="黑体" w:eastAsia="黑体"/>
        </w:rPr>
      </w:pPr>
      <w:r>
        <w:rPr>
          <w:rFonts w:ascii="黑体" w:eastAsia="黑体" w:hint="eastAsia"/>
        </w:rPr>
        <w:t>各向异性</w:t>
      </w:r>
      <w:r w:rsidR="007C4216" w:rsidRPr="00CF1AA9">
        <w:rPr>
          <w:rFonts w:ascii="黑体" w:eastAsia="黑体" w:hint="eastAsia"/>
        </w:rPr>
        <w:t>钕铁硼永磁粉的辅助磁性能及其他理化性能</w:t>
      </w:r>
    </w:p>
    <w:p w:rsidR="007C4216" w:rsidRPr="00CF726E" w:rsidRDefault="007C4216" w:rsidP="007C4216">
      <w:pPr>
        <w:jc w:val="center"/>
        <w:rPr>
          <w:rFonts w:asciiTheme="minorEastAsia" w:eastAsiaTheme="minorEastAsia" w:hAnsiTheme="minorEastAsia"/>
          <w:b/>
        </w:rPr>
      </w:pPr>
    </w:p>
    <w:p w:rsidR="007C4216" w:rsidRPr="00CF726E" w:rsidRDefault="000C2FD6" w:rsidP="007C4216">
      <w:pPr>
        <w:ind w:firstLineChars="200" w:firstLine="420"/>
        <w:rPr>
          <w:rFonts w:asciiTheme="minorEastAsia" w:eastAsiaTheme="minorEastAsia" w:hAnsiTheme="minorEastAsia"/>
        </w:rPr>
      </w:pPr>
      <w:r w:rsidRPr="00CF726E">
        <w:rPr>
          <w:rFonts w:asciiTheme="minorEastAsia" w:eastAsiaTheme="minorEastAsia" w:hAnsiTheme="minorEastAsia" w:hint="eastAsia"/>
        </w:rPr>
        <w:t>各向异性</w:t>
      </w:r>
      <w:r w:rsidR="007C4216" w:rsidRPr="00CF726E">
        <w:rPr>
          <w:rFonts w:asciiTheme="minorEastAsia" w:eastAsiaTheme="minorEastAsia" w:hAnsiTheme="minorEastAsia" w:hint="eastAsia"/>
        </w:rPr>
        <w:t>钕铁硼永磁粉辅助磁性能及其他理化性能的典型值见表</w:t>
      </w:r>
      <w:r w:rsidR="00B03628">
        <w:rPr>
          <w:rFonts w:asciiTheme="minorEastAsia" w:eastAsiaTheme="minorEastAsia" w:hAnsiTheme="minorEastAsia"/>
        </w:rPr>
        <w:t>D</w:t>
      </w:r>
      <w:r w:rsidR="007C4216" w:rsidRPr="00CF726E">
        <w:rPr>
          <w:rFonts w:asciiTheme="minorEastAsia" w:eastAsiaTheme="minorEastAsia" w:hAnsiTheme="minorEastAsia"/>
        </w:rPr>
        <w:t>. 1，供使用参考。</w:t>
      </w:r>
    </w:p>
    <w:p w:rsidR="007C4216" w:rsidRPr="00CF726E" w:rsidRDefault="007C4216" w:rsidP="007C4216">
      <w:pPr>
        <w:jc w:val="center"/>
        <w:rPr>
          <w:rFonts w:ascii="黑体" w:eastAsia="黑体" w:hAnsi="黑体"/>
        </w:rPr>
      </w:pPr>
      <w:r w:rsidRPr="00CF726E">
        <w:rPr>
          <w:rFonts w:ascii="黑体" w:eastAsia="黑体" w:hAnsi="黑体" w:hint="eastAsia"/>
        </w:rPr>
        <w:t>表</w:t>
      </w:r>
      <w:r w:rsidR="0002034F">
        <w:rPr>
          <w:rFonts w:ascii="黑体" w:eastAsia="黑体" w:hAnsi="黑体" w:hint="eastAsia"/>
        </w:rPr>
        <w:t>D</w:t>
      </w:r>
      <w:r w:rsidRPr="00CF726E">
        <w:rPr>
          <w:rFonts w:ascii="黑体" w:eastAsia="黑体" w:hAnsi="黑体" w:hint="eastAsia"/>
        </w:rPr>
        <w:t>.1</w:t>
      </w:r>
      <w:r w:rsidR="00163DA1" w:rsidRPr="00CF726E">
        <w:rPr>
          <w:rFonts w:ascii="黑体" w:eastAsia="黑体" w:hAnsi="黑体"/>
        </w:rPr>
        <w:t xml:space="preserve"> </w:t>
      </w:r>
      <w:r w:rsidR="00163DA1" w:rsidRPr="00CF726E">
        <w:rPr>
          <w:rFonts w:ascii="黑体" w:eastAsia="黑体" w:hAnsi="黑体" w:hint="eastAsia"/>
        </w:rPr>
        <w:t>各向异性钕铁硼永磁粉辅助磁性能及其他理化性能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1159"/>
        <w:gridCol w:w="2215"/>
      </w:tblGrid>
      <w:tr w:rsidR="007C4216" w:rsidRPr="007D33E5" w:rsidTr="0067365A">
        <w:tc>
          <w:tcPr>
            <w:tcW w:w="5040" w:type="dxa"/>
            <w:tcBorders>
              <w:top w:val="single" w:sz="12" w:space="0" w:color="auto"/>
              <w:left w:val="single" w:sz="12" w:space="0" w:color="auto"/>
              <w:bottom w:val="single" w:sz="12" w:space="0" w:color="auto"/>
              <w:right w:val="single" w:sz="6" w:space="0" w:color="auto"/>
            </w:tcBorders>
            <w:vAlign w:val="center"/>
          </w:tcPr>
          <w:p w:rsidR="007C4216" w:rsidRPr="007D33E5" w:rsidRDefault="007C4216">
            <w:pPr>
              <w:jc w:val="center"/>
              <w:rPr>
                <w:rFonts w:eastAsiaTheme="minorEastAsia"/>
                <w:sz w:val="18"/>
                <w:szCs w:val="18"/>
              </w:rPr>
            </w:pPr>
            <w:r w:rsidRPr="007D33E5">
              <w:rPr>
                <w:rFonts w:eastAsiaTheme="minorEastAsia"/>
                <w:sz w:val="18"/>
                <w:szCs w:val="18"/>
              </w:rPr>
              <w:t>性能参数</w:t>
            </w:r>
          </w:p>
        </w:tc>
        <w:tc>
          <w:tcPr>
            <w:tcW w:w="1159" w:type="dxa"/>
            <w:tcBorders>
              <w:top w:val="single" w:sz="12" w:space="0" w:color="auto"/>
              <w:left w:val="single" w:sz="6" w:space="0" w:color="auto"/>
              <w:bottom w:val="single" w:sz="12" w:space="0" w:color="auto"/>
              <w:right w:val="single" w:sz="6" w:space="0" w:color="auto"/>
            </w:tcBorders>
            <w:vAlign w:val="center"/>
          </w:tcPr>
          <w:p w:rsidR="007C4216" w:rsidRPr="007D33E5" w:rsidRDefault="007C4216">
            <w:pPr>
              <w:jc w:val="center"/>
              <w:rPr>
                <w:sz w:val="18"/>
                <w:szCs w:val="18"/>
              </w:rPr>
            </w:pPr>
            <w:r w:rsidRPr="007D33E5">
              <w:rPr>
                <w:sz w:val="18"/>
                <w:szCs w:val="18"/>
              </w:rPr>
              <w:t>单位</w:t>
            </w:r>
          </w:p>
        </w:tc>
        <w:tc>
          <w:tcPr>
            <w:tcW w:w="2215" w:type="dxa"/>
            <w:tcBorders>
              <w:top w:val="single" w:sz="12" w:space="0" w:color="auto"/>
              <w:left w:val="single" w:sz="6" w:space="0" w:color="auto"/>
              <w:bottom w:val="single" w:sz="12" w:space="0" w:color="auto"/>
              <w:right w:val="single" w:sz="12" w:space="0" w:color="auto"/>
            </w:tcBorders>
            <w:vAlign w:val="center"/>
          </w:tcPr>
          <w:p w:rsidR="007C4216" w:rsidRPr="007D33E5" w:rsidRDefault="007C4216">
            <w:pPr>
              <w:jc w:val="center"/>
              <w:rPr>
                <w:sz w:val="18"/>
                <w:szCs w:val="18"/>
              </w:rPr>
            </w:pPr>
            <w:r w:rsidRPr="007D33E5">
              <w:rPr>
                <w:sz w:val="18"/>
                <w:szCs w:val="18"/>
              </w:rPr>
              <w:t>典型值</w:t>
            </w:r>
          </w:p>
        </w:tc>
      </w:tr>
      <w:tr w:rsidR="007C4216" w:rsidRPr="007D33E5" w:rsidTr="0067365A">
        <w:tc>
          <w:tcPr>
            <w:tcW w:w="5040" w:type="dxa"/>
            <w:tcBorders>
              <w:top w:val="single" w:sz="12" w:space="0" w:color="auto"/>
              <w:left w:val="single" w:sz="12" w:space="0" w:color="auto"/>
              <w:bottom w:val="single" w:sz="6" w:space="0" w:color="auto"/>
              <w:right w:val="single" w:sz="6" w:space="0" w:color="auto"/>
            </w:tcBorders>
            <w:vAlign w:val="center"/>
          </w:tcPr>
          <w:p w:rsidR="007C4216" w:rsidRPr="007D33E5" w:rsidRDefault="007C4216" w:rsidP="0067365A">
            <w:pPr>
              <w:jc w:val="center"/>
              <w:rPr>
                <w:rFonts w:eastAsiaTheme="minorEastAsia"/>
                <w:sz w:val="18"/>
                <w:szCs w:val="18"/>
              </w:rPr>
            </w:pPr>
            <w:r w:rsidRPr="007D33E5">
              <w:rPr>
                <w:rFonts w:eastAsiaTheme="minorEastAsia"/>
                <w:sz w:val="18"/>
                <w:szCs w:val="18"/>
              </w:rPr>
              <w:t>剩余磁感应强度温度系数</w:t>
            </w:r>
            <w:r w:rsidRPr="007D33E5">
              <w:rPr>
                <w:rFonts w:eastAsiaTheme="minorEastAsia"/>
                <w:sz w:val="18"/>
                <w:szCs w:val="18"/>
              </w:rPr>
              <w:t xml:space="preserve"> </w:t>
            </w:r>
            <w:r w:rsidRPr="007D33E5">
              <w:rPr>
                <w:rFonts w:eastAsiaTheme="minorEastAsia"/>
                <w:sz w:val="18"/>
                <w:szCs w:val="18"/>
              </w:rPr>
              <w:t>(</w:t>
            </w:r>
            <w:r w:rsidRPr="007D33E5">
              <w:rPr>
                <w:rFonts w:eastAsiaTheme="minorEastAsia"/>
                <w:i/>
                <w:sz w:val="18"/>
                <w:szCs w:val="18"/>
              </w:rPr>
              <w:t>B</w:t>
            </w:r>
            <w:r w:rsidRPr="007D33E5">
              <w:rPr>
                <w:rFonts w:eastAsiaTheme="minorEastAsia"/>
                <w:i/>
                <w:sz w:val="18"/>
                <w:szCs w:val="18"/>
                <w:vertAlign w:val="subscript"/>
              </w:rPr>
              <w:t>r</w:t>
            </w:r>
            <w:r w:rsidRPr="007D33E5">
              <w:rPr>
                <w:rFonts w:eastAsiaTheme="minorEastAsia"/>
                <w:sz w:val="18"/>
                <w:szCs w:val="18"/>
              </w:rPr>
              <w:t>)</w:t>
            </w:r>
          </w:p>
        </w:tc>
        <w:tc>
          <w:tcPr>
            <w:tcW w:w="1159" w:type="dxa"/>
            <w:tcBorders>
              <w:top w:val="single" w:sz="12" w:space="0" w:color="auto"/>
              <w:left w:val="single" w:sz="6" w:space="0" w:color="auto"/>
              <w:bottom w:val="single" w:sz="6" w:space="0" w:color="auto"/>
              <w:right w:val="single" w:sz="6" w:space="0" w:color="auto"/>
            </w:tcBorders>
            <w:vAlign w:val="center"/>
          </w:tcPr>
          <w:p w:rsidR="007C4216" w:rsidRPr="007D33E5" w:rsidRDefault="007C4216">
            <w:pPr>
              <w:jc w:val="center"/>
              <w:rPr>
                <w:rFonts w:eastAsiaTheme="minorEastAsia"/>
                <w:sz w:val="18"/>
                <w:szCs w:val="18"/>
              </w:rPr>
            </w:pPr>
            <w:r w:rsidRPr="007D33E5">
              <w:rPr>
                <w:rFonts w:eastAsiaTheme="minorEastAsia"/>
                <w:sz w:val="18"/>
                <w:szCs w:val="18"/>
              </w:rPr>
              <w:t>（</w:t>
            </w:r>
            <w:r w:rsidRPr="007D33E5">
              <w:rPr>
                <w:rFonts w:eastAsiaTheme="minorEastAsia"/>
                <w:sz w:val="18"/>
                <w:szCs w:val="18"/>
              </w:rPr>
              <w:t>%/</w:t>
            </w:r>
            <w:r w:rsidRPr="007D33E5">
              <w:rPr>
                <w:rFonts w:eastAsiaTheme="minorEastAsia"/>
                <w:sz w:val="18"/>
                <w:szCs w:val="18"/>
              </w:rPr>
              <w:sym w:font="Symbol" w:char="F0B0"/>
            </w:r>
            <w:r w:rsidRPr="007D33E5">
              <w:rPr>
                <w:rFonts w:eastAsiaTheme="minorEastAsia"/>
                <w:sz w:val="18"/>
                <w:szCs w:val="18"/>
              </w:rPr>
              <w:t>C</w:t>
            </w:r>
            <w:r w:rsidRPr="007D33E5">
              <w:rPr>
                <w:rFonts w:eastAsiaTheme="minorEastAsia"/>
                <w:sz w:val="18"/>
                <w:szCs w:val="18"/>
              </w:rPr>
              <w:t>）</w:t>
            </w:r>
          </w:p>
        </w:tc>
        <w:tc>
          <w:tcPr>
            <w:tcW w:w="2215" w:type="dxa"/>
            <w:tcBorders>
              <w:top w:val="single" w:sz="12" w:space="0" w:color="auto"/>
              <w:left w:val="single" w:sz="6" w:space="0" w:color="auto"/>
              <w:bottom w:val="single" w:sz="6" w:space="0" w:color="auto"/>
              <w:right w:val="single" w:sz="12" w:space="0" w:color="auto"/>
            </w:tcBorders>
            <w:vAlign w:val="center"/>
          </w:tcPr>
          <w:p w:rsidR="007C4216" w:rsidRPr="007D33E5" w:rsidRDefault="007C4216">
            <w:pPr>
              <w:jc w:val="center"/>
              <w:rPr>
                <w:rFonts w:eastAsiaTheme="minorEastAsia"/>
                <w:sz w:val="18"/>
                <w:szCs w:val="18"/>
              </w:rPr>
            </w:pPr>
            <w:r w:rsidRPr="007D33E5">
              <w:rPr>
                <w:rFonts w:eastAsiaTheme="minorEastAsia"/>
                <w:sz w:val="18"/>
                <w:szCs w:val="18"/>
              </w:rPr>
              <w:t>-0.1</w:t>
            </w:r>
            <w:r w:rsidR="000C2FD6" w:rsidRPr="007D33E5">
              <w:rPr>
                <w:rFonts w:eastAsiaTheme="minorEastAsia"/>
                <w:sz w:val="18"/>
                <w:szCs w:val="18"/>
              </w:rPr>
              <w:t>3</w:t>
            </w:r>
          </w:p>
        </w:tc>
      </w:tr>
      <w:tr w:rsidR="007C4216" w:rsidRPr="007D33E5" w:rsidTr="0067365A">
        <w:tc>
          <w:tcPr>
            <w:tcW w:w="5040" w:type="dxa"/>
            <w:tcBorders>
              <w:top w:val="single" w:sz="6" w:space="0" w:color="auto"/>
              <w:left w:val="single" w:sz="12" w:space="0" w:color="auto"/>
              <w:bottom w:val="single" w:sz="6" w:space="0" w:color="auto"/>
              <w:right w:val="single" w:sz="6" w:space="0" w:color="auto"/>
            </w:tcBorders>
            <w:vAlign w:val="center"/>
          </w:tcPr>
          <w:p w:rsidR="007C4216" w:rsidRPr="007D33E5" w:rsidRDefault="007C4216" w:rsidP="0067365A">
            <w:pPr>
              <w:jc w:val="center"/>
              <w:rPr>
                <w:rFonts w:eastAsiaTheme="minorEastAsia"/>
                <w:sz w:val="18"/>
                <w:szCs w:val="18"/>
              </w:rPr>
            </w:pPr>
            <w:r w:rsidRPr="007D33E5">
              <w:rPr>
                <w:rFonts w:eastAsiaTheme="minorEastAsia"/>
                <w:sz w:val="18"/>
                <w:szCs w:val="18"/>
              </w:rPr>
              <w:t>磁极化强度矫顽力温度系数</w:t>
            </w:r>
            <w:r w:rsidRPr="007D33E5">
              <w:rPr>
                <w:rFonts w:eastAsiaTheme="minorEastAsia"/>
                <w:sz w:val="18"/>
                <w:szCs w:val="18"/>
              </w:rPr>
              <w:t xml:space="preserve">  </w:t>
            </w:r>
            <w:r w:rsidRPr="007D33E5">
              <w:rPr>
                <w:rFonts w:eastAsiaTheme="minorEastAsia"/>
                <w:sz w:val="18"/>
                <w:szCs w:val="18"/>
              </w:rPr>
              <w:t>(</w:t>
            </w:r>
            <w:r w:rsidRPr="007D33E5">
              <w:rPr>
                <w:rFonts w:eastAsiaTheme="minorEastAsia"/>
                <w:i/>
                <w:sz w:val="18"/>
                <w:szCs w:val="18"/>
              </w:rPr>
              <w:t>H</w:t>
            </w:r>
            <w:r w:rsidRPr="007D33E5">
              <w:rPr>
                <w:rFonts w:eastAsiaTheme="minorEastAsia"/>
                <w:i/>
                <w:sz w:val="18"/>
                <w:szCs w:val="18"/>
                <w:vertAlign w:val="subscript"/>
              </w:rPr>
              <w:t>cJ</w:t>
            </w:r>
            <w:r w:rsidRPr="007D33E5">
              <w:rPr>
                <w:rFonts w:eastAsiaTheme="minorEastAsia"/>
                <w:sz w:val="18"/>
                <w:szCs w:val="18"/>
              </w:rPr>
              <w:t xml:space="preserve">)  (RT ~ </w:t>
            </w:r>
            <w:smartTag w:uri="urn:schemas-microsoft-com:office:smarttags" w:element="chmetcnv">
              <w:smartTagPr>
                <w:attr w:name="UnitName" w:val="C"/>
                <w:attr w:name="SourceValue" w:val="100"/>
                <w:attr w:name="HasSpace" w:val="True"/>
                <w:attr w:name="Negative" w:val="False"/>
                <w:attr w:name="NumberType" w:val="1"/>
                <w:attr w:name="TCSC" w:val="0"/>
              </w:smartTagPr>
              <w:r w:rsidRPr="007D33E5">
                <w:rPr>
                  <w:rFonts w:eastAsiaTheme="minorEastAsia"/>
                  <w:sz w:val="18"/>
                  <w:szCs w:val="18"/>
                </w:rPr>
                <w:t>100</w:t>
              </w:r>
              <w:r w:rsidRPr="007D33E5">
                <w:rPr>
                  <w:rFonts w:eastAsiaTheme="minorEastAsia"/>
                  <w:sz w:val="18"/>
                  <w:szCs w:val="18"/>
                </w:rPr>
                <w:sym w:font="Symbol" w:char="F0B0"/>
              </w:r>
              <w:r w:rsidRPr="007D33E5">
                <w:rPr>
                  <w:rFonts w:eastAsiaTheme="minorEastAsia"/>
                  <w:sz w:val="18"/>
                  <w:szCs w:val="18"/>
                </w:rPr>
                <w:t>C</w:t>
              </w:r>
            </w:smartTag>
            <w:r w:rsidRPr="007D33E5">
              <w:rPr>
                <w:rFonts w:eastAsiaTheme="minorEastAsia"/>
                <w:sz w:val="18"/>
                <w:szCs w:val="18"/>
              </w:rPr>
              <w:t>)</w:t>
            </w:r>
          </w:p>
        </w:tc>
        <w:tc>
          <w:tcPr>
            <w:tcW w:w="1159" w:type="dxa"/>
            <w:tcBorders>
              <w:top w:val="single" w:sz="6" w:space="0" w:color="auto"/>
              <w:left w:val="single" w:sz="6" w:space="0" w:color="auto"/>
              <w:bottom w:val="single" w:sz="6" w:space="0" w:color="auto"/>
              <w:right w:val="single" w:sz="6" w:space="0" w:color="auto"/>
            </w:tcBorders>
            <w:vAlign w:val="center"/>
          </w:tcPr>
          <w:p w:rsidR="007C4216" w:rsidRPr="007D33E5" w:rsidRDefault="007C4216">
            <w:pPr>
              <w:jc w:val="center"/>
              <w:rPr>
                <w:rFonts w:eastAsiaTheme="minorEastAsia"/>
                <w:sz w:val="18"/>
                <w:szCs w:val="18"/>
              </w:rPr>
            </w:pPr>
            <w:r w:rsidRPr="007D33E5">
              <w:rPr>
                <w:rFonts w:eastAsiaTheme="minorEastAsia"/>
                <w:sz w:val="18"/>
                <w:szCs w:val="18"/>
              </w:rPr>
              <w:t>（</w:t>
            </w:r>
            <w:r w:rsidRPr="007D33E5">
              <w:rPr>
                <w:rFonts w:eastAsiaTheme="minorEastAsia"/>
                <w:sz w:val="18"/>
                <w:szCs w:val="18"/>
              </w:rPr>
              <w:t>%/</w:t>
            </w:r>
            <w:r w:rsidRPr="007D33E5">
              <w:rPr>
                <w:rFonts w:eastAsiaTheme="minorEastAsia"/>
                <w:sz w:val="18"/>
                <w:szCs w:val="18"/>
              </w:rPr>
              <w:sym w:font="Symbol" w:char="F0B0"/>
            </w:r>
            <w:r w:rsidRPr="007D33E5">
              <w:rPr>
                <w:rFonts w:eastAsiaTheme="minorEastAsia"/>
                <w:sz w:val="18"/>
                <w:szCs w:val="18"/>
              </w:rPr>
              <w:t>C</w:t>
            </w:r>
            <w:r w:rsidRPr="007D33E5">
              <w:rPr>
                <w:rFonts w:eastAsiaTheme="minorEastAsia"/>
                <w:sz w:val="18"/>
                <w:szCs w:val="18"/>
              </w:rPr>
              <w:t>）</w:t>
            </w:r>
          </w:p>
        </w:tc>
        <w:tc>
          <w:tcPr>
            <w:tcW w:w="2215" w:type="dxa"/>
            <w:tcBorders>
              <w:top w:val="single" w:sz="6" w:space="0" w:color="auto"/>
              <w:left w:val="single" w:sz="6" w:space="0" w:color="auto"/>
              <w:bottom w:val="single" w:sz="6" w:space="0" w:color="auto"/>
              <w:right w:val="single" w:sz="12" w:space="0" w:color="auto"/>
            </w:tcBorders>
            <w:vAlign w:val="center"/>
          </w:tcPr>
          <w:p w:rsidR="007C4216" w:rsidRPr="007D33E5" w:rsidRDefault="007C4216">
            <w:pPr>
              <w:jc w:val="center"/>
              <w:rPr>
                <w:rFonts w:eastAsiaTheme="minorEastAsia"/>
                <w:sz w:val="18"/>
                <w:szCs w:val="18"/>
              </w:rPr>
            </w:pPr>
            <w:r w:rsidRPr="007D33E5">
              <w:rPr>
                <w:rFonts w:eastAsiaTheme="minorEastAsia"/>
                <w:sz w:val="18"/>
                <w:szCs w:val="18"/>
              </w:rPr>
              <w:t>-0.</w:t>
            </w:r>
            <w:r w:rsidR="000C2FD6" w:rsidRPr="007D33E5">
              <w:rPr>
                <w:rFonts w:eastAsiaTheme="minorEastAsia"/>
                <w:sz w:val="18"/>
                <w:szCs w:val="18"/>
              </w:rPr>
              <w:t>55</w:t>
            </w:r>
          </w:p>
        </w:tc>
      </w:tr>
      <w:tr w:rsidR="007C4216" w:rsidRPr="007D33E5" w:rsidTr="0067365A">
        <w:tc>
          <w:tcPr>
            <w:tcW w:w="5040" w:type="dxa"/>
            <w:tcBorders>
              <w:top w:val="single" w:sz="6" w:space="0" w:color="auto"/>
              <w:left w:val="single" w:sz="12" w:space="0" w:color="auto"/>
              <w:bottom w:val="single" w:sz="6" w:space="0" w:color="auto"/>
              <w:right w:val="single" w:sz="6" w:space="0" w:color="auto"/>
            </w:tcBorders>
            <w:vAlign w:val="center"/>
          </w:tcPr>
          <w:p w:rsidR="007C4216" w:rsidRPr="007D33E5" w:rsidRDefault="007C4216" w:rsidP="0067365A">
            <w:pPr>
              <w:jc w:val="center"/>
              <w:rPr>
                <w:rFonts w:eastAsiaTheme="minorEastAsia"/>
                <w:sz w:val="18"/>
                <w:szCs w:val="18"/>
              </w:rPr>
            </w:pPr>
            <w:r w:rsidRPr="007D33E5">
              <w:rPr>
                <w:rFonts w:eastAsiaTheme="minorEastAsia"/>
                <w:sz w:val="18"/>
                <w:szCs w:val="18"/>
              </w:rPr>
              <w:t>居里温度</w:t>
            </w:r>
            <w:r w:rsidRPr="007D33E5">
              <w:rPr>
                <w:rFonts w:eastAsiaTheme="minorEastAsia"/>
                <w:sz w:val="18"/>
                <w:szCs w:val="18"/>
              </w:rPr>
              <w:t xml:space="preserve"> T</w:t>
            </w:r>
            <w:r w:rsidRPr="007D33E5">
              <w:rPr>
                <w:rFonts w:eastAsiaTheme="minorEastAsia"/>
                <w:sz w:val="18"/>
                <w:szCs w:val="18"/>
                <w:vertAlign w:val="subscript"/>
              </w:rPr>
              <w:t>c</w:t>
            </w:r>
          </w:p>
        </w:tc>
        <w:tc>
          <w:tcPr>
            <w:tcW w:w="1159" w:type="dxa"/>
            <w:tcBorders>
              <w:top w:val="single" w:sz="6" w:space="0" w:color="auto"/>
              <w:left w:val="single" w:sz="6" w:space="0" w:color="auto"/>
              <w:bottom w:val="single" w:sz="6" w:space="0" w:color="auto"/>
              <w:right w:val="single" w:sz="6" w:space="0" w:color="auto"/>
            </w:tcBorders>
            <w:vAlign w:val="center"/>
          </w:tcPr>
          <w:p w:rsidR="007C4216" w:rsidRPr="007D33E5" w:rsidRDefault="007C4216">
            <w:pPr>
              <w:jc w:val="center"/>
              <w:rPr>
                <w:rFonts w:eastAsiaTheme="minorEastAsia"/>
                <w:sz w:val="18"/>
                <w:szCs w:val="18"/>
              </w:rPr>
            </w:pPr>
            <w:r w:rsidRPr="007D33E5">
              <w:rPr>
                <w:rFonts w:eastAsiaTheme="minorEastAsia"/>
                <w:sz w:val="18"/>
                <w:szCs w:val="18"/>
              </w:rPr>
              <w:t>（</w:t>
            </w:r>
            <w:r w:rsidRPr="007D33E5">
              <w:rPr>
                <w:rFonts w:eastAsiaTheme="minorEastAsia"/>
                <w:sz w:val="18"/>
                <w:szCs w:val="18"/>
              </w:rPr>
              <w:sym w:font="Symbol" w:char="F0B0"/>
            </w:r>
            <w:r w:rsidRPr="007D33E5">
              <w:rPr>
                <w:rFonts w:eastAsiaTheme="minorEastAsia"/>
                <w:sz w:val="18"/>
                <w:szCs w:val="18"/>
              </w:rPr>
              <w:t>C</w:t>
            </w:r>
            <w:r w:rsidRPr="007D33E5">
              <w:rPr>
                <w:rFonts w:eastAsiaTheme="minorEastAsia"/>
                <w:sz w:val="18"/>
                <w:szCs w:val="18"/>
              </w:rPr>
              <w:t>）</w:t>
            </w:r>
          </w:p>
        </w:tc>
        <w:tc>
          <w:tcPr>
            <w:tcW w:w="2215" w:type="dxa"/>
            <w:tcBorders>
              <w:top w:val="single" w:sz="6" w:space="0" w:color="auto"/>
              <w:left w:val="single" w:sz="6" w:space="0" w:color="auto"/>
              <w:bottom w:val="single" w:sz="6" w:space="0" w:color="auto"/>
              <w:right w:val="single" w:sz="12" w:space="0" w:color="auto"/>
            </w:tcBorders>
            <w:vAlign w:val="center"/>
          </w:tcPr>
          <w:p w:rsidR="007C4216" w:rsidRPr="007D33E5" w:rsidRDefault="000C2FD6">
            <w:pPr>
              <w:jc w:val="center"/>
              <w:rPr>
                <w:rFonts w:eastAsiaTheme="minorEastAsia"/>
                <w:sz w:val="18"/>
                <w:szCs w:val="18"/>
              </w:rPr>
            </w:pPr>
            <w:r w:rsidRPr="007D33E5">
              <w:rPr>
                <w:rFonts w:eastAsiaTheme="minorEastAsia"/>
                <w:sz w:val="18"/>
                <w:szCs w:val="18"/>
              </w:rPr>
              <w:t xml:space="preserve">300 </w:t>
            </w:r>
            <w:r w:rsidR="007C4216" w:rsidRPr="007D33E5">
              <w:rPr>
                <w:rFonts w:eastAsiaTheme="minorEastAsia"/>
                <w:sz w:val="18"/>
                <w:szCs w:val="18"/>
              </w:rPr>
              <w:t>~ 3</w:t>
            </w:r>
            <w:r w:rsidRPr="007D33E5">
              <w:rPr>
                <w:rFonts w:eastAsiaTheme="minorEastAsia"/>
                <w:sz w:val="18"/>
                <w:szCs w:val="18"/>
              </w:rPr>
              <w:t>2</w:t>
            </w:r>
            <w:r w:rsidR="007C4216" w:rsidRPr="007D33E5">
              <w:rPr>
                <w:rFonts w:eastAsiaTheme="minorEastAsia"/>
                <w:sz w:val="18"/>
                <w:szCs w:val="18"/>
              </w:rPr>
              <w:t>0</w:t>
            </w:r>
          </w:p>
        </w:tc>
      </w:tr>
      <w:tr w:rsidR="007C4216" w:rsidRPr="007D33E5" w:rsidTr="0067365A">
        <w:tc>
          <w:tcPr>
            <w:tcW w:w="5040" w:type="dxa"/>
            <w:tcBorders>
              <w:top w:val="single" w:sz="6" w:space="0" w:color="auto"/>
              <w:left w:val="single" w:sz="12" w:space="0" w:color="auto"/>
              <w:bottom w:val="single" w:sz="6" w:space="0" w:color="auto"/>
              <w:right w:val="single" w:sz="6" w:space="0" w:color="auto"/>
            </w:tcBorders>
            <w:vAlign w:val="center"/>
          </w:tcPr>
          <w:p w:rsidR="007C4216" w:rsidRPr="007D33E5" w:rsidRDefault="007C4216" w:rsidP="0067365A">
            <w:pPr>
              <w:jc w:val="center"/>
              <w:rPr>
                <w:rFonts w:eastAsiaTheme="minorEastAsia"/>
                <w:sz w:val="18"/>
                <w:szCs w:val="18"/>
                <w:vertAlign w:val="subscript"/>
              </w:rPr>
            </w:pPr>
            <w:r w:rsidRPr="007D33E5">
              <w:rPr>
                <w:rFonts w:eastAsiaTheme="minorEastAsia"/>
                <w:sz w:val="18"/>
                <w:szCs w:val="18"/>
              </w:rPr>
              <w:t>最高工作温度</w:t>
            </w:r>
            <w:r w:rsidRPr="007D33E5">
              <w:rPr>
                <w:rFonts w:eastAsiaTheme="minorEastAsia"/>
                <w:sz w:val="18"/>
                <w:szCs w:val="18"/>
              </w:rPr>
              <w:t xml:space="preserve"> T</w:t>
            </w:r>
            <w:r w:rsidRPr="007D33E5">
              <w:rPr>
                <w:rFonts w:eastAsiaTheme="minorEastAsia"/>
                <w:sz w:val="18"/>
                <w:szCs w:val="18"/>
                <w:vertAlign w:val="subscript"/>
              </w:rPr>
              <w:t>W</w:t>
            </w:r>
          </w:p>
          <w:p w:rsidR="007C4216" w:rsidRPr="007D33E5" w:rsidRDefault="007C4216" w:rsidP="0067365A">
            <w:pPr>
              <w:jc w:val="center"/>
              <w:rPr>
                <w:rFonts w:eastAsiaTheme="minorEastAsia"/>
                <w:sz w:val="18"/>
                <w:szCs w:val="18"/>
              </w:rPr>
            </w:pPr>
            <w:r w:rsidRPr="007D33E5">
              <w:rPr>
                <w:rFonts w:eastAsiaTheme="minorEastAsia"/>
                <w:sz w:val="18"/>
                <w:szCs w:val="18"/>
              </w:rPr>
              <w:t>（</w:t>
            </w:r>
            <w:r w:rsidRPr="007D33E5">
              <w:rPr>
                <w:rFonts w:eastAsiaTheme="minorEastAsia"/>
                <w:sz w:val="18"/>
                <w:szCs w:val="18"/>
              </w:rPr>
              <w:t>L/</w:t>
            </w:r>
            <w:r w:rsidR="00E026A7">
              <w:rPr>
                <w:rFonts w:eastAsiaTheme="minorEastAsia"/>
                <w:sz w:val="18"/>
                <w:szCs w:val="18"/>
              </w:rPr>
              <w:t>D</w:t>
            </w:r>
            <w:r w:rsidRPr="007D33E5">
              <w:rPr>
                <w:rFonts w:eastAsiaTheme="minorEastAsia"/>
                <w:sz w:val="18"/>
                <w:szCs w:val="18"/>
              </w:rPr>
              <w:t>=0.7</w:t>
            </w:r>
            <w:r w:rsidRPr="007D33E5">
              <w:rPr>
                <w:rFonts w:eastAsiaTheme="minorEastAsia"/>
                <w:sz w:val="18"/>
                <w:szCs w:val="18"/>
              </w:rPr>
              <w:t>的圆柱形磁体（</w:t>
            </w:r>
            <w:r w:rsidRPr="007D33E5">
              <w:rPr>
                <w:rFonts w:eastAsiaTheme="minorEastAsia"/>
                <w:sz w:val="18"/>
                <w:szCs w:val="18"/>
              </w:rPr>
              <w:t>P=2</w:t>
            </w:r>
            <w:r w:rsidRPr="007D33E5">
              <w:rPr>
                <w:rFonts w:eastAsiaTheme="minorEastAsia"/>
                <w:sz w:val="18"/>
                <w:szCs w:val="18"/>
              </w:rPr>
              <w:t>），工作时间</w:t>
            </w:r>
            <w:r w:rsidRPr="007D33E5">
              <w:rPr>
                <w:rFonts w:eastAsiaTheme="minorEastAsia"/>
                <w:sz w:val="18"/>
                <w:szCs w:val="18"/>
              </w:rPr>
              <w:t xml:space="preserve"> t = 2</w:t>
            </w:r>
            <w:r w:rsidRPr="007D33E5">
              <w:rPr>
                <w:rFonts w:eastAsiaTheme="minorEastAsia"/>
                <w:sz w:val="18"/>
                <w:szCs w:val="18"/>
              </w:rPr>
              <w:t>小时，不可逆损失</w:t>
            </w:r>
            <w:r w:rsidRPr="007D33E5">
              <w:rPr>
                <w:rFonts w:eastAsiaTheme="minorEastAsia"/>
                <w:sz w:val="18"/>
                <w:szCs w:val="18"/>
              </w:rPr>
              <w:t>=5%</w:t>
            </w:r>
            <w:r w:rsidRPr="007D33E5">
              <w:rPr>
                <w:rFonts w:eastAsiaTheme="minorEastAsia"/>
                <w:sz w:val="18"/>
                <w:szCs w:val="18"/>
              </w:rPr>
              <w:t>的对应温度）</w:t>
            </w:r>
          </w:p>
        </w:tc>
        <w:tc>
          <w:tcPr>
            <w:tcW w:w="1159" w:type="dxa"/>
            <w:tcBorders>
              <w:top w:val="single" w:sz="6" w:space="0" w:color="auto"/>
              <w:left w:val="single" w:sz="6" w:space="0" w:color="auto"/>
              <w:bottom w:val="single" w:sz="6" w:space="0" w:color="auto"/>
              <w:right w:val="single" w:sz="6" w:space="0" w:color="auto"/>
            </w:tcBorders>
            <w:vAlign w:val="center"/>
          </w:tcPr>
          <w:p w:rsidR="007C4216" w:rsidRPr="007D33E5" w:rsidRDefault="007C4216">
            <w:pPr>
              <w:jc w:val="center"/>
              <w:rPr>
                <w:rFonts w:eastAsiaTheme="minorEastAsia"/>
                <w:sz w:val="18"/>
                <w:szCs w:val="18"/>
              </w:rPr>
            </w:pPr>
            <w:r w:rsidRPr="007D33E5">
              <w:rPr>
                <w:rFonts w:eastAsiaTheme="minorEastAsia"/>
                <w:sz w:val="18"/>
                <w:szCs w:val="18"/>
              </w:rPr>
              <w:t>（</w:t>
            </w:r>
            <w:r w:rsidRPr="007D33E5">
              <w:rPr>
                <w:rFonts w:eastAsiaTheme="minorEastAsia"/>
                <w:sz w:val="18"/>
                <w:szCs w:val="18"/>
              </w:rPr>
              <w:sym w:font="Symbol" w:char="F0B0"/>
            </w:r>
            <w:r w:rsidRPr="007D33E5">
              <w:rPr>
                <w:rFonts w:eastAsiaTheme="minorEastAsia"/>
                <w:sz w:val="18"/>
                <w:szCs w:val="18"/>
              </w:rPr>
              <w:t>C</w:t>
            </w:r>
            <w:r w:rsidRPr="007D33E5">
              <w:rPr>
                <w:rFonts w:eastAsiaTheme="minorEastAsia"/>
                <w:sz w:val="18"/>
                <w:szCs w:val="18"/>
              </w:rPr>
              <w:t>）</w:t>
            </w:r>
          </w:p>
        </w:tc>
        <w:tc>
          <w:tcPr>
            <w:tcW w:w="2215" w:type="dxa"/>
            <w:tcBorders>
              <w:top w:val="single" w:sz="6" w:space="0" w:color="auto"/>
              <w:left w:val="single" w:sz="6" w:space="0" w:color="auto"/>
              <w:bottom w:val="single" w:sz="6" w:space="0" w:color="auto"/>
              <w:right w:val="single" w:sz="12" w:space="0" w:color="auto"/>
            </w:tcBorders>
            <w:vAlign w:val="center"/>
          </w:tcPr>
          <w:p w:rsidR="007C4216" w:rsidRPr="007D33E5" w:rsidRDefault="000C2FD6">
            <w:pPr>
              <w:jc w:val="center"/>
              <w:rPr>
                <w:rFonts w:eastAsiaTheme="minorEastAsia"/>
                <w:sz w:val="18"/>
                <w:szCs w:val="18"/>
              </w:rPr>
            </w:pPr>
            <w:r w:rsidRPr="007D33E5">
              <w:rPr>
                <w:rFonts w:eastAsiaTheme="minorEastAsia"/>
                <w:sz w:val="18"/>
                <w:szCs w:val="18"/>
              </w:rPr>
              <w:t xml:space="preserve">100 </w:t>
            </w:r>
            <w:r w:rsidR="007C4216" w:rsidRPr="007D33E5">
              <w:rPr>
                <w:rFonts w:eastAsiaTheme="minorEastAsia"/>
                <w:sz w:val="18"/>
                <w:szCs w:val="18"/>
              </w:rPr>
              <w:t>~ 1</w:t>
            </w:r>
            <w:r w:rsidRPr="007D33E5">
              <w:rPr>
                <w:rFonts w:eastAsiaTheme="minorEastAsia"/>
                <w:sz w:val="18"/>
                <w:szCs w:val="18"/>
              </w:rPr>
              <w:t>2</w:t>
            </w:r>
            <w:r w:rsidR="007C4216" w:rsidRPr="007D33E5">
              <w:rPr>
                <w:rFonts w:eastAsiaTheme="minorEastAsia"/>
                <w:sz w:val="18"/>
                <w:szCs w:val="18"/>
              </w:rPr>
              <w:t>0</w:t>
            </w:r>
          </w:p>
        </w:tc>
      </w:tr>
      <w:tr w:rsidR="007C4216" w:rsidRPr="007D33E5" w:rsidTr="0067365A">
        <w:tc>
          <w:tcPr>
            <w:tcW w:w="5040" w:type="dxa"/>
            <w:tcBorders>
              <w:top w:val="single" w:sz="6" w:space="0" w:color="auto"/>
              <w:left w:val="single" w:sz="12" w:space="0" w:color="auto"/>
              <w:bottom w:val="single" w:sz="6" w:space="0" w:color="auto"/>
              <w:right w:val="single" w:sz="6" w:space="0" w:color="auto"/>
            </w:tcBorders>
            <w:vAlign w:val="center"/>
          </w:tcPr>
          <w:p w:rsidR="007C4216" w:rsidRPr="007D33E5" w:rsidRDefault="007C4216" w:rsidP="0067365A">
            <w:pPr>
              <w:jc w:val="center"/>
              <w:rPr>
                <w:rFonts w:eastAsiaTheme="minorEastAsia"/>
                <w:sz w:val="18"/>
                <w:szCs w:val="18"/>
                <w:vertAlign w:val="subscript"/>
              </w:rPr>
            </w:pPr>
            <w:r w:rsidRPr="007D33E5">
              <w:rPr>
                <w:rFonts w:eastAsiaTheme="minorEastAsia"/>
                <w:sz w:val="18"/>
                <w:szCs w:val="18"/>
              </w:rPr>
              <w:t>最高工艺温度</w:t>
            </w:r>
            <w:r w:rsidRPr="007D33E5">
              <w:rPr>
                <w:rFonts w:eastAsiaTheme="minorEastAsia"/>
                <w:sz w:val="18"/>
                <w:szCs w:val="18"/>
              </w:rPr>
              <w:t xml:space="preserve"> T</w:t>
            </w:r>
            <w:r w:rsidRPr="007D33E5">
              <w:rPr>
                <w:rFonts w:eastAsiaTheme="minorEastAsia"/>
                <w:sz w:val="18"/>
                <w:szCs w:val="18"/>
                <w:vertAlign w:val="subscript"/>
              </w:rPr>
              <w:t>P</w:t>
            </w:r>
          </w:p>
          <w:p w:rsidR="007C4216" w:rsidRPr="007D33E5" w:rsidRDefault="007C4216" w:rsidP="0067365A">
            <w:pPr>
              <w:jc w:val="center"/>
              <w:rPr>
                <w:sz w:val="18"/>
                <w:szCs w:val="18"/>
              </w:rPr>
            </w:pPr>
            <w:r w:rsidRPr="007D33E5">
              <w:rPr>
                <w:rFonts w:eastAsiaTheme="minorEastAsia"/>
                <w:sz w:val="18"/>
                <w:szCs w:val="18"/>
              </w:rPr>
              <w:t>（在空气中加热时间</w:t>
            </w:r>
            <w:r w:rsidRPr="007D33E5">
              <w:rPr>
                <w:rFonts w:eastAsiaTheme="minorEastAsia"/>
                <w:sz w:val="18"/>
                <w:szCs w:val="18"/>
              </w:rPr>
              <w:t xml:space="preserve"> t = 1</w:t>
            </w:r>
            <w:r w:rsidRPr="007D33E5">
              <w:rPr>
                <w:rFonts w:eastAsiaTheme="minorEastAsia"/>
                <w:sz w:val="18"/>
                <w:szCs w:val="18"/>
              </w:rPr>
              <w:t>小时，剩余磁感应强度</w:t>
            </w:r>
            <w:r w:rsidRPr="007D33E5">
              <w:rPr>
                <w:rFonts w:eastAsiaTheme="minorEastAsia"/>
                <w:i/>
                <w:sz w:val="18"/>
                <w:szCs w:val="18"/>
              </w:rPr>
              <w:t>B</w:t>
            </w:r>
            <w:r w:rsidRPr="007D33E5">
              <w:rPr>
                <w:rFonts w:eastAsiaTheme="minorEastAsia"/>
                <w:i/>
                <w:sz w:val="18"/>
                <w:szCs w:val="18"/>
                <w:vertAlign w:val="subscript"/>
              </w:rPr>
              <w:t>r</w:t>
            </w:r>
            <w:r w:rsidRPr="007D33E5">
              <w:rPr>
                <w:rFonts w:eastAsiaTheme="minorEastAsia"/>
                <w:sz w:val="18"/>
                <w:szCs w:val="18"/>
              </w:rPr>
              <w:t>不可恢复损失</w:t>
            </w:r>
            <w:r w:rsidRPr="007D33E5">
              <w:rPr>
                <w:rFonts w:eastAsiaTheme="minorEastAsia"/>
                <w:sz w:val="18"/>
                <w:szCs w:val="18"/>
              </w:rPr>
              <w:t>=2%</w:t>
            </w:r>
            <w:r w:rsidRPr="007D33E5">
              <w:rPr>
                <w:rFonts w:eastAsiaTheme="minorEastAsia"/>
                <w:sz w:val="18"/>
                <w:szCs w:val="18"/>
              </w:rPr>
              <w:t>的对应温度）</w:t>
            </w:r>
          </w:p>
        </w:tc>
        <w:tc>
          <w:tcPr>
            <w:tcW w:w="1159" w:type="dxa"/>
            <w:tcBorders>
              <w:top w:val="single" w:sz="6" w:space="0" w:color="auto"/>
              <w:left w:val="single" w:sz="6" w:space="0" w:color="auto"/>
              <w:bottom w:val="single" w:sz="6" w:space="0" w:color="auto"/>
              <w:right w:val="single" w:sz="6" w:space="0" w:color="auto"/>
            </w:tcBorders>
            <w:vAlign w:val="center"/>
          </w:tcPr>
          <w:p w:rsidR="007C4216" w:rsidRPr="007D33E5" w:rsidRDefault="007C4216">
            <w:pPr>
              <w:jc w:val="center"/>
              <w:rPr>
                <w:rFonts w:eastAsiaTheme="minorEastAsia"/>
                <w:sz w:val="18"/>
                <w:szCs w:val="18"/>
              </w:rPr>
            </w:pPr>
            <w:r w:rsidRPr="007D33E5">
              <w:rPr>
                <w:rFonts w:eastAsiaTheme="minorEastAsia"/>
                <w:sz w:val="18"/>
                <w:szCs w:val="18"/>
              </w:rPr>
              <w:t>（</w:t>
            </w:r>
            <w:r w:rsidRPr="007D33E5">
              <w:rPr>
                <w:rFonts w:eastAsiaTheme="minorEastAsia"/>
                <w:sz w:val="18"/>
                <w:szCs w:val="18"/>
              </w:rPr>
              <w:sym w:font="Symbol" w:char="F0B0"/>
            </w:r>
            <w:r w:rsidRPr="007D33E5">
              <w:rPr>
                <w:rFonts w:eastAsiaTheme="minorEastAsia"/>
                <w:sz w:val="18"/>
                <w:szCs w:val="18"/>
              </w:rPr>
              <w:t>C</w:t>
            </w:r>
            <w:r w:rsidRPr="007D33E5">
              <w:rPr>
                <w:rFonts w:eastAsiaTheme="minorEastAsia"/>
                <w:sz w:val="18"/>
                <w:szCs w:val="18"/>
              </w:rPr>
              <w:t>）</w:t>
            </w:r>
          </w:p>
        </w:tc>
        <w:tc>
          <w:tcPr>
            <w:tcW w:w="2215" w:type="dxa"/>
            <w:tcBorders>
              <w:top w:val="single" w:sz="6" w:space="0" w:color="auto"/>
              <w:left w:val="single" w:sz="6" w:space="0" w:color="auto"/>
              <w:bottom w:val="single" w:sz="6" w:space="0" w:color="auto"/>
              <w:right w:val="single" w:sz="12" w:space="0" w:color="auto"/>
            </w:tcBorders>
            <w:vAlign w:val="center"/>
          </w:tcPr>
          <w:p w:rsidR="007C4216" w:rsidRPr="007D33E5" w:rsidRDefault="000C2FD6">
            <w:pPr>
              <w:jc w:val="center"/>
              <w:rPr>
                <w:rFonts w:eastAsiaTheme="minorEastAsia"/>
                <w:sz w:val="18"/>
                <w:szCs w:val="18"/>
              </w:rPr>
            </w:pPr>
            <w:r w:rsidRPr="007D33E5">
              <w:rPr>
                <w:rFonts w:eastAsiaTheme="minorEastAsia"/>
                <w:sz w:val="18"/>
                <w:szCs w:val="18"/>
              </w:rPr>
              <w:t>180</w:t>
            </w:r>
          </w:p>
        </w:tc>
      </w:tr>
      <w:tr w:rsidR="007C4216" w:rsidRPr="007D33E5" w:rsidTr="0067365A">
        <w:tc>
          <w:tcPr>
            <w:tcW w:w="5040" w:type="dxa"/>
            <w:tcBorders>
              <w:top w:val="single" w:sz="6" w:space="0" w:color="auto"/>
              <w:left w:val="single" w:sz="12" w:space="0" w:color="auto"/>
              <w:bottom w:val="single" w:sz="6" w:space="0" w:color="auto"/>
              <w:right w:val="single" w:sz="6" w:space="0" w:color="auto"/>
            </w:tcBorders>
            <w:vAlign w:val="center"/>
          </w:tcPr>
          <w:p w:rsidR="007C4216" w:rsidRPr="007D33E5" w:rsidRDefault="007C4216" w:rsidP="0067365A">
            <w:pPr>
              <w:jc w:val="center"/>
              <w:rPr>
                <w:sz w:val="18"/>
                <w:szCs w:val="18"/>
              </w:rPr>
            </w:pPr>
            <w:r w:rsidRPr="007D33E5">
              <w:rPr>
                <w:rFonts w:eastAsiaTheme="minorEastAsia"/>
                <w:sz w:val="18"/>
                <w:szCs w:val="18"/>
              </w:rPr>
              <w:t>松装密度</w:t>
            </w:r>
            <w:r w:rsidRPr="007D33E5">
              <w:rPr>
                <w:sz w:val="18"/>
                <w:szCs w:val="18"/>
              </w:rPr>
              <w:t xml:space="preserve"> </w:t>
            </w:r>
            <w:r w:rsidR="000D708E" w:rsidRPr="007D33E5">
              <w:rPr>
                <w:sz w:val="18"/>
                <w:szCs w:val="18"/>
              </w:rPr>
              <w:t>ρ</w:t>
            </w:r>
            <w:r w:rsidRPr="007D33E5">
              <w:rPr>
                <w:sz w:val="18"/>
                <w:szCs w:val="18"/>
                <w:vertAlign w:val="subscript"/>
              </w:rPr>
              <w:t>P</w:t>
            </w:r>
          </w:p>
        </w:tc>
        <w:tc>
          <w:tcPr>
            <w:tcW w:w="1159" w:type="dxa"/>
            <w:tcBorders>
              <w:top w:val="single" w:sz="6" w:space="0" w:color="auto"/>
              <w:left w:val="single" w:sz="6" w:space="0" w:color="auto"/>
              <w:bottom w:val="single" w:sz="6" w:space="0" w:color="auto"/>
              <w:right w:val="single" w:sz="6" w:space="0" w:color="auto"/>
            </w:tcBorders>
            <w:vAlign w:val="center"/>
          </w:tcPr>
          <w:p w:rsidR="007C4216" w:rsidRPr="007D33E5" w:rsidRDefault="007C4216">
            <w:pPr>
              <w:jc w:val="center"/>
              <w:rPr>
                <w:rFonts w:eastAsiaTheme="minorEastAsia"/>
                <w:sz w:val="18"/>
                <w:szCs w:val="18"/>
              </w:rPr>
            </w:pPr>
            <w:r w:rsidRPr="007D33E5">
              <w:rPr>
                <w:rFonts w:eastAsiaTheme="minorEastAsia"/>
                <w:sz w:val="18"/>
                <w:szCs w:val="18"/>
              </w:rPr>
              <w:t>(g/cm</w:t>
            </w:r>
            <w:r w:rsidRPr="007D33E5">
              <w:rPr>
                <w:rFonts w:eastAsiaTheme="minorEastAsia"/>
                <w:sz w:val="18"/>
                <w:szCs w:val="18"/>
                <w:vertAlign w:val="superscript"/>
              </w:rPr>
              <w:t>3</w:t>
            </w:r>
            <w:r w:rsidRPr="007D33E5">
              <w:rPr>
                <w:rFonts w:eastAsiaTheme="minorEastAsia"/>
                <w:sz w:val="18"/>
                <w:szCs w:val="18"/>
              </w:rPr>
              <w:t>)</w:t>
            </w:r>
          </w:p>
        </w:tc>
        <w:tc>
          <w:tcPr>
            <w:tcW w:w="2215" w:type="dxa"/>
            <w:tcBorders>
              <w:top w:val="single" w:sz="6" w:space="0" w:color="auto"/>
              <w:left w:val="single" w:sz="6" w:space="0" w:color="auto"/>
              <w:bottom w:val="single" w:sz="6" w:space="0" w:color="auto"/>
              <w:right w:val="single" w:sz="12" w:space="0" w:color="auto"/>
            </w:tcBorders>
            <w:vAlign w:val="center"/>
          </w:tcPr>
          <w:p w:rsidR="007C4216" w:rsidRPr="007D33E5" w:rsidRDefault="007C4216">
            <w:pPr>
              <w:jc w:val="center"/>
              <w:rPr>
                <w:rFonts w:eastAsiaTheme="minorEastAsia"/>
                <w:sz w:val="18"/>
                <w:szCs w:val="18"/>
              </w:rPr>
            </w:pPr>
            <w:r w:rsidRPr="007D33E5">
              <w:rPr>
                <w:rFonts w:eastAsiaTheme="minorEastAsia"/>
                <w:sz w:val="18"/>
                <w:szCs w:val="18"/>
              </w:rPr>
              <w:t>2.</w:t>
            </w:r>
            <w:r w:rsidR="000C2FD6" w:rsidRPr="007D33E5">
              <w:rPr>
                <w:rFonts w:eastAsiaTheme="minorEastAsia"/>
                <w:sz w:val="18"/>
                <w:szCs w:val="18"/>
              </w:rPr>
              <w:t>7</w:t>
            </w:r>
          </w:p>
        </w:tc>
      </w:tr>
      <w:tr w:rsidR="007C4216" w:rsidRPr="007D33E5" w:rsidTr="0067365A">
        <w:tc>
          <w:tcPr>
            <w:tcW w:w="5040" w:type="dxa"/>
            <w:tcBorders>
              <w:top w:val="single" w:sz="6" w:space="0" w:color="auto"/>
              <w:left w:val="single" w:sz="12" w:space="0" w:color="auto"/>
              <w:bottom w:val="single" w:sz="6" w:space="0" w:color="auto"/>
              <w:right w:val="single" w:sz="6" w:space="0" w:color="auto"/>
            </w:tcBorders>
            <w:vAlign w:val="center"/>
          </w:tcPr>
          <w:p w:rsidR="007C4216" w:rsidRPr="007D33E5" w:rsidRDefault="007C4216" w:rsidP="0067365A">
            <w:pPr>
              <w:jc w:val="center"/>
              <w:rPr>
                <w:sz w:val="18"/>
                <w:szCs w:val="18"/>
              </w:rPr>
            </w:pPr>
            <w:r w:rsidRPr="007D33E5">
              <w:rPr>
                <w:sz w:val="18"/>
                <w:szCs w:val="18"/>
              </w:rPr>
              <w:t>氧质量分数</w:t>
            </w:r>
          </w:p>
        </w:tc>
        <w:tc>
          <w:tcPr>
            <w:tcW w:w="1159" w:type="dxa"/>
            <w:tcBorders>
              <w:top w:val="single" w:sz="6" w:space="0" w:color="auto"/>
              <w:left w:val="single" w:sz="6" w:space="0" w:color="auto"/>
              <w:bottom w:val="single" w:sz="6" w:space="0" w:color="auto"/>
              <w:right w:val="single" w:sz="6" w:space="0" w:color="auto"/>
            </w:tcBorders>
            <w:vAlign w:val="center"/>
          </w:tcPr>
          <w:p w:rsidR="007C4216" w:rsidRPr="007D33E5" w:rsidRDefault="007C4216">
            <w:pPr>
              <w:jc w:val="center"/>
              <w:rPr>
                <w:rFonts w:eastAsiaTheme="minorEastAsia"/>
                <w:sz w:val="18"/>
                <w:szCs w:val="18"/>
              </w:rPr>
            </w:pPr>
            <w:r w:rsidRPr="007D33E5">
              <w:rPr>
                <w:rFonts w:eastAsiaTheme="minorEastAsia"/>
                <w:sz w:val="18"/>
                <w:szCs w:val="18"/>
              </w:rPr>
              <w:t>(ppm)</w:t>
            </w:r>
          </w:p>
        </w:tc>
        <w:tc>
          <w:tcPr>
            <w:tcW w:w="2215" w:type="dxa"/>
            <w:tcBorders>
              <w:top w:val="single" w:sz="6" w:space="0" w:color="auto"/>
              <w:left w:val="single" w:sz="6" w:space="0" w:color="auto"/>
              <w:bottom w:val="single" w:sz="6" w:space="0" w:color="auto"/>
              <w:right w:val="single" w:sz="12" w:space="0" w:color="auto"/>
            </w:tcBorders>
            <w:vAlign w:val="center"/>
          </w:tcPr>
          <w:p w:rsidR="007C4216" w:rsidRPr="007D33E5" w:rsidRDefault="000C2FD6">
            <w:pPr>
              <w:jc w:val="center"/>
              <w:rPr>
                <w:rFonts w:eastAsiaTheme="minorEastAsia"/>
                <w:sz w:val="18"/>
                <w:szCs w:val="18"/>
              </w:rPr>
            </w:pPr>
            <w:r w:rsidRPr="007D33E5">
              <w:rPr>
                <w:rFonts w:eastAsiaTheme="minorEastAsia"/>
                <w:sz w:val="18"/>
                <w:szCs w:val="18"/>
              </w:rPr>
              <w:t>8</w:t>
            </w:r>
            <w:r w:rsidR="007C4216" w:rsidRPr="007D33E5">
              <w:rPr>
                <w:rFonts w:eastAsiaTheme="minorEastAsia"/>
                <w:sz w:val="18"/>
                <w:szCs w:val="18"/>
              </w:rPr>
              <w:t>00</w:t>
            </w:r>
          </w:p>
        </w:tc>
      </w:tr>
      <w:tr w:rsidR="007C4216" w:rsidRPr="007D33E5" w:rsidTr="0067365A">
        <w:tc>
          <w:tcPr>
            <w:tcW w:w="5040" w:type="dxa"/>
            <w:tcBorders>
              <w:top w:val="single" w:sz="6" w:space="0" w:color="auto"/>
              <w:left w:val="single" w:sz="12" w:space="0" w:color="auto"/>
              <w:bottom w:val="single" w:sz="6" w:space="0" w:color="auto"/>
              <w:right w:val="single" w:sz="6" w:space="0" w:color="auto"/>
            </w:tcBorders>
            <w:vAlign w:val="center"/>
          </w:tcPr>
          <w:p w:rsidR="007C4216" w:rsidRPr="007D33E5" w:rsidRDefault="007C4216" w:rsidP="0067365A">
            <w:pPr>
              <w:jc w:val="center"/>
              <w:rPr>
                <w:sz w:val="18"/>
                <w:szCs w:val="18"/>
              </w:rPr>
            </w:pPr>
            <w:r w:rsidRPr="007D33E5">
              <w:rPr>
                <w:sz w:val="18"/>
                <w:szCs w:val="18"/>
              </w:rPr>
              <w:t>理论密度</w:t>
            </w:r>
            <w:r w:rsidRPr="007D33E5">
              <w:rPr>
                <w:sz w:val="18"/>
                <w:szCs w:val="18"/>
              </w:rPr>
              <w:t xml:space="preserve"> </w:t>
            </w:r>
            <w:r w:rsidRPr="007D33E5">
              <w:rPr>
                <w:sz w:val="18"/>
                <w:szCs w:val="18"/>
              </w:rPr>
              <w:t></w:t>
            </w:r>
          </w:p>
        </w:tc>
        <w:tc>
          <w:tcPr>
            <w:tcW w:w="1159" w:type="dxa"/>
            <w:tcBorders>
              <w:top w:val="single" w:sz="6" w:space="0" w:color="auto"/>
              <w:left w:val="single" w:sz="6" w:space="0" w:color="auto"/>
              <w:bottom w:val="single" w:sz="6" w:space="0" w:color="auto"/>
              <w:right w:val="single" w:sz="6" w:space="0" w:color="auto"/>
            </w:tcBorders>
            <w:vAlign w:val="center"/>
          </w:tcPr>
          <w:p w:rsidR="007C4216" w:rsidRPr="007D33E5" w:rsidRDefault="007C4216">
            <w:pPr>
              <w:jc w:val="center"/>
              <w:rPr>
                <w:rFonts w:eastAsiaTheme="minorEastAsia"/>
                <w:sz w:val="18"/>
                <w:szCs w:val="18"/>
              </w:rPr>
            </w:pPr>
            <w:r w:rsidRPr="007D33E5">
              <w:rPr>
                <w:rFonts w:eastAsiaTheme="minorEastAsia"/>
                <w:sz w:val="18"/>
                <w:szCs w:val="18"/>
              </w:rPr>
              <w:t>(g/cm</w:t>
            </w:r>
            <w:r w:rsidRPr="007D33E5">
              <w:rPr>
                <w:rFonts w:eastAsiaTheme="minorEastAsia"/>
                <w:sz w:val="18"/>
                <w:szCs w:val="18"/>
                <w:vertAlign w:val="superscript"/>
              </w:rPr>
              <w:t>3</w:t>
            </w:r>
            <w:r w:rsidRPr="007D33E5">
              <w:rPr>
                <w:rFonts w:eastAsiaTheme="minorEastAsia"/>
                <w:sz w:val="18"/>
                <w:szCs w:val="18"/>
              </w:rPr>
              <w:t>)</w:t>
            </w:r>
          </w:p>
        </w:tc>
        <w:tc>
          <w:tcPr>
            <w:tcW w:w="2215" w:type="dxa"/>
            <w:tcBorders>
              <w:top w:val="single" w:sz="6" w:space="0" w:color="auto"/>
              <w:left w:val="single" w:sz="6" w:space="0" w:color="auto"/>
              <w:bottom w:val="single" w:sz="6" w:space="0" w:color="auto"/>
              <w:right w:val="single" w:sz="12" w:space="0" w:color="auto"/>
            </w:tcBorders>
            <w:vAlign w:val="center"/>
          </w:tcPr>
          <w:p w:rsidR="007C4216" w:rsidRPr="007D33E5" w:rsidRDefault="007C4216">
            <w:pPr>
              <w:jc w:val="center"/>
              <w:rPr>
                <w:rFonts w:eastAsiaTheme="minorEastAsia"/>
                <w:sz w:val="18"/>
                <w:szCs w:val="18"/>
              </w:rPr>
            </w:pPr>
            <w:r w:rsidRPr="007D33E5">
              <w:rPr>
                <w:rFonts w:eastAsiaTheme="minorEastAsia"/>
                <w:sz w:val="18"/>
                <w:szCs w:val="18"/>
              </w:rPr>
              <w:t>7.64</w:t>
            </w:r>
          </w:p>
        </w:tc>
      </w:tr>
      <w:tr w:rsidR="007C4216" w:rsidRPr="007D33E5" w:rsidTr="0067365A">
        <w:tc>
          <w:tcPr>
            <w:tcW w:w="8414" w:type="dxa"/>
            <w:gridSpan w:val="3"/>
            <w:tcBorders>
              <w:top w:val="single" w:sz="6" w:space="0" w:color="auto"/>
              <w:left w:val="single" w:sz="12" w:space="0" w:color="auto"/>
              <w:bottom w:val="single" w:sz="12" w:space="0" w:color="auto"/>
              <w:right w:val="single" w:sz="12" w:space="0" w:color="auto"/>
            </w:tcBorders>
            <w:vAlign w:val="center"/>
          </w:tcPr>
          <w:p w:rsidR="00E53BC3" w:rsidRPr="007D33E5" w:rsidRDefault="007C4216" w:rsidP="00D43797">
            <w:pPr>
              <w:tabs>
                <w:tab w:val="left" w:pos="792"/>
              </w:tabs>
              <w:jc w:val="left"/>
              <w:rPr>
                <w:rFonts w:eastAsiaTheme="minorEastAsia"/>
                <w:sz w:val="18"/>
                <w:szCs w:val="18"/>
              </w:rPr>
            </w:pPr>
            <w:r w:rsidRPr="007D33E5">
              <w:rPr>
                <w:sz w:val="18"/>
                <w:szCs w:val="18"/>
              </w:rPr>
              <w:t>注</w:t>
            </w:r>
            <w:r w:rsidRPr="007D33E5">
              <w:rPr>
                <w:sz w:val="18"/>
                <w:szCs w:val="18"/>
              </w:rPr>
              <w:t>1</w:t>
            </w:r>
            <w:r w:rsidRPr="007D33E5">
              <w:rPr>
                <w:sz w:val="18"/>
                <w:szCs w:val="18"/>
              </w:rPr>
              <w:t>：</w:t>
            </w:r>
            <w:r w:rsidRPr="007D33E5">
              <w:rPr>
                <w:sz w:val="18"/>
                <w:szCs w:val="18"/>
              </w:rPr>
              <w:t>(</w:t>
            </w:r>
            <w:r w:rsidRPr="007D33E5">
              <w:rPr>
                <w:i/>
                <w:sz w:val="18"/>
                <w:szCs w:val="18"/>
              </w:rPr>
              <w:t>B</w:t>
            </w:r>
            <w:r w:rsidRPr="007D33E5">
              <w:rPr>
                <w:i/>
                <w:sz w:val="18"/>
                <w:szCs w:val="18"/>
                <w:vertAlign w:val="subscript"/>
              </w:rPr>
              <w:t>r</w:t>
            </w:r>
            <w:r w:rsidRPr="007D33E5">
              <w:rPr>
                <w:sz w:val="18"/>
                <w:szCs w:val="18"/>
              </w:rPr>
              <w:t xml:space="preserve">) </w:t>
            </w:r>
            <w:r w:rsidRPr="007D33E5">
              <w:rPr>
                <w:sz w:val="18"/>
                <w:szCs w:val="18"/>
              </w:rPr>
              <w:t>和</w:t>
            </w:r>
            <w:r w:rsidRPr="007D33E5">
              <w:rPr>
                <w:sz w:val="18"/>
                <w:szCs w:val="18"/>
              </w:rPr>
              <w:t>(</w:t>
            </w:r>
            <w:r w:rsidRPr="007D33E5">
              <w:rPr>
                <w:i/>
                <w:sz w:val="18"/>
                <w:szCs w:val="18"/>
              </w:rPr>
              <w:t>H</w:t>
            </w:r>
            <w:r w:rsidRPr="007D33E5">
              <w:rPr>
                <w:i/>
                <w:sz w:val="18"/>
                <w:szCs w:val="18"/>
                <w:vertAlign w:val="subscript"/>
              </w:rPr>
              <w:t>cJ</w:t>
            </w:r>
            <w:r w:rsidRPr="007D33E5">
              <w:rPr>
                <w:sz w:val="18"/>
                <w:szCs w:val="18"/>
              </w:rPr>
              <w:t>)</w:t>
            </w:r>
            <w:r w:rsidRPr="007D33E5">
              <w:rPr>
                <w:rFonts w:eastAsiaTheme="minorEastAsia"/>
                <w:sz w:val="18"/>
                <w:szCs w:val="18"/>
              </w:rPr>
              <w:t>测量的温度范围是</w:t>
            </w:r>
            <w:r w:rsidRPr="007D33E5">
              <w:rPr>
                <w:rFonts w:eastAsiaTheme="minorEastAsia"/>
                <w:sz w:val="18"/>
                <w:szCs w:val="18"/>
              </w:rPr>
              <w:t xml:space="preserve"> </w:t>
            </w:r>
            <w:r w:rsidR="00C7071E" w:rsidRPr="007D33E5">
              <w:rPr>
                <w:rFonts w:eastAsiaTheme="minorEastAsia"/>
                <w:sz w:val="18"/>
                <w:szCs w:val="18"/>
              </w:rPr>
              <w:t>RT</w:t>
            </w:r>
            <w:r w:rsidRPr="007D33E5">
              <w:rPr>
                <w:rFonts w:eastAsiaTheme="minorEastAsia"/>
                <w:sz w:val="18"/>
                <w:szCs w:val="18"/>
              </w:rPr>
              <w:t>~ 1</w:t>
            </w:r>
            <w:r w:rsidR="00C7071E" w:rsidRPr="007D33E5">
              <w:rPr>
                <w:rFonts w:eastAsiaTheme="minorEastAsia"/>
                <w:sz w:val="18"/>
                <w:szCs w:val="18"/>
              </w:rPr>
              <w:t>00</w:t>
            </w:r>
            <w:r w:rsidRPr="007D33E5">
              <w:rPr>
                <w:rFonts w:eastAsiaTheme="minorEastAsia"/>
                <w:sz w:val="18"/>
                <w:szCs w:val="18"/>
              </w:rPr>
              <w:sym w:font="Symbol" w:char="F0B0"/>
            </w:r>
            <w:r w:rsidRPr="007D33E5">
              <w:rPr>
                <w:rFonts w:eastAsiaTheme="minorEastAsia"/>
                <w:sz w:val="18"/>
                <w:szCs w:val="18"/>
              </w:rPr>
              <w:t>C</w:t>
            </w:r>
            <w:r w:rsidRPr="007D33E5">
              <w:rPr>
                <w:rFonts w:eastAsiaTheme="minorEastAsia"/>
                <w:sz w:val="18"/>
                <w:szCs w:val="18"/>
              </w:rPr>
              <w:t>，但并不表明</w:t>
            </w:r>
            <w:r w:rsidR="000C2FD6" w:rsidRPr="007D33E5">
              <w:rPr>
                <w:rFonts w:eastAsiaTheme="minorEastAsia"/>
                <w:sz w:val="18"/>
                <w:szCs w:val="18"/>
              </w:rPr>
              <w:t>各向异性</w:t>
            </w:r>
            <w:r w:rsidRPr="007D33E5">
              <w:rPr>
                <w:rFonts w:eastAsiaTheme="minorEastAsia"/>
                <w:sz w:val="18"/>
                <w:szCs w:val="18"/>
              </w:rPr>
              <w:t>钕铁硼</w:t>
            </w:r>
            <w:r w:rsidR="000C2FD6" w:rsidRPr="007D33E5">
              <w:rPr>
                <w:rFonts w:eastAsiaTheme="minorEastAsia"/>
                <w:sz w:val="18"/>
                <w:szCs w:val="18"/>
              </w:rPr>
              <w:t>永</w:t>
            </w:r>
            <w:r w:rsidRPr="007D33E5">
              <w:rPr>
                <w:rFonts w:eastAsiaTheme="minorEastAsia"/>
                <w:sz w:val="18"/>
                <w:szCs w:val="18"/>
              </w:rPr>
              <w:t>磁粉只可以在此范围内使用。</w:t>
            </w:r>
          </w:p>
          <w:p w:rsidR="0018646E" w:rsidRPr="007D33E5" w:rsidRDefault="00E53BC3" w:rsidP="00D43797">
            <w:pPr>
              <w:tabs>
                <w:tab w:val="left" w:pos="792"/>
              </w:tabs>
              <w:jc w:val="left"/>
              <w:rPr>
                <w:rFonts w:eastAsiaTheme="minorEastAsia"/>
                <w:sz w:val="18"/>
                <w:szCs w:val="18"/>
              </w:rPr>
            </w:pPr>
            <w:r w:rsidRPr="007D33E5">
              <w:rPr>
                <w:rFonts w:eastAsiaTheme="minorEastAsia"/>
                <w:sz w:val="18"/>
                <w:szCs w:val="18"/>
              </w:rPr>
              <w:t>注</w:t>
            </w:r>
            <w:r w:rsidRPr="007D33E5">
              <w:rPr>
                <w:rFonts w:eastAsiaTheme="minorEastAsia"/>
                <w:sz w:val="18"/>
                <w:szCs w:val="18"/>
              </w:rPr>
              <w:t>2</w:t>
            </w:r>
            <w:r w:rsidRPr="007D33E5">
              <w:rPr>
                <w:rFonts w:eastAsiaTheme="minorEastAsia"/>
                <w:sz w:val="18"/>
                <w:szCs w:val="18"/>
              </w:rPr>
              <w:t>：</w:t>
            </w:r>
            <w:r w:rsidR="007C4216" w:rsidRPr="007D33E5">
              <w:rPr>
                <w:rFonts w:eastAsiaTheme="minorEastAsia"/>
                <w:sz w:val="18"/>
                <w:szCs w:val="18"/>
              </w:rPr>
              <w:t>最高工艺温度</w:t>
            </w:r>
            <w:r w:rsidR="007C4216" w:rsidRPr="007D33E5">
              <w:rPr>
                <w:rFonts w:eastAsiaTheme="minorEastAsia"/>
                <w:sz w:val="18"/>
                <w:szCs w:val="18"/>
              </w:rPr>
              <w:t>T</w:t>
            </w:r>
            <w:r w:rsidR="007C4216" w:rsidRPr="007D33E5">
              <w:rPr>
                <w:rFonts w:eastAsiaTheme="minorEastAsia"/>
                <w:sz w:val="18"/>
                <w:szCs w:val="18"/>
                <w:vertAlign w:val="subscript"/>
              </w:rPr>
              <w:t>P</w:t>
            </w:r>
            <w:r w:rsidR="007C4216" w:rsidRPr="007D33E5">
              <w:rPr>
                <w:rFonts w:eastAsiaTheme="minorEastAsia"/>
                <w:sz w:val="18"/>
                <w:szCs w:val="18"/>
              </w:rPr>
              <w:t>试验方法按</w:t>
            </w:r>
            <w:r w:rsidR="007C4216" w:rsidRPr="007D33E5">
              <w:rPr>
                <w:rFonts w:eastAsiaTheme="minorEastAsia"/>
                <w:sz w:val="18"/>
                <w:szCs w:val="18"/>
              </w:rPr>
              <w:t>GB/T 3217</w:t>
            </w:r>
            <w:r w:rsidR="007C4216" w:rsidRPr="007D33E5">
              <w:rPr>
                <w:rFonts w:eastAsiaTheme="minorEastAsia"/>
                <w:sz w:val="18"/>
                <w:szCs w:val="18"/>
              </w:rPr>
              <w:t>规定进行</w:t>
            </w:r>
            <w:r w:rsidR="00A24F2F" w:rsidRPr="007D33E5">
              <w:rPr>
                <w:rFonts w:eastAsiaTheme="minorEastAsia"/>
                <w:sz w:val="18"/>
                <w:szCs w:val="18"/>
              </w:rPr>
              <w:t>，</w:t>
            </w:r>
          </w:p>
          <w:p w:rsidR="0018646E" w:rsidRPr="007D33E5" w:rsidRDefault="007C4216" w:rsidP="00D43797">
            <w:pPr>
              <w:tabs>
                <w:tab w:val="left" w:pos="792"/>
              </w:tabs>
              <w:jc w:val="left"/>
              <w:rPr>
                <w:rFonts w:eastAsiaTheme="minorEastAsia"/>
                <w:sz w:val="18"/>
                <w:szCs w:val="18"/>
              </w:rPr>
            </w:pPr>
            <w:r w:rsidRPr="007D33E5">
              <w:rPr>
                <w:rFonts w:eastAsiaTheme="minorEastAsia"/>
                <w:sz w:val="18"/>
                <w:szCs w:val="18"/>
              </w:rPr>
              <w:t>注</w:t>
            </w:r>
            <w:r w:rsidRPr="007D33E5">
              <w:rPr>
                <w:rFonts w:eastAsiaTheme="minorEastAsia"/>
                <w:sz w:val="18"/>
                <w:szCs w:val="18"/>
              </w:rPr>
              <w:t>3</w:t>
            </w:r>
            <w:r w:rsidRPr="007D33E5">
              <w:rPr>
                <w:rFonts w:eastAsiaTheme="minorEastAsia"/>
                <w:sz w:val="18"/>
                <w:szCs w:val="18"/>
              </w:rPr>
              <w:t>：产品松装密度</w:t>
            </w:r>
            <w:r w:rsidR="00725087" w:rsidRPr="007D33E5">
              <w:rPr>
                <w:rFonts w:eastAsiaTheme="minorEastAsia"/>
                <w:sz w:val="18"/>
                <w:szCs w:val="18"/>
              </w:rPr>
              <w:t>ρ</w:t>
            </w:r>
            <w:r w:rsidRPr="007D33E5">
              <w:rPr>
                <w:rFonts w:eastAsiaTheme="minorEastAsia"/>
                <w:sz w:val="18"/>
                <w:szCs w:val="18"/>
                <w:vertAlign w:val="subscript"/>
              </w:rPr>
              <w:t>P</w:t>
            </w:r>
            <w:r w:rsidRPr="007D33E5">
              <w:rPr>
                <w:rFonts w:eastAsiaTheme="minorEastAsia"/>
                <w:sz w:val="18"/>
                <w:szCs w:val="18"/>
              </w:rPr>
              <w:t>试验方法按</w:t>
            </w:r>
            <w:r w:rsidRPr="007D33E5">
              <w:rPr>
                <w:rFonts w:eastAsiaTheme="minorEastAsia"/>
                <w:sz w:val="18"/>
                <w:szCs w:val="18"/>
              </w:rPr>
              <w:t>GB/T 1479</w:t>
            </w:r>
            <w:r w:rsidR="00725087" w:rsidRPr="007D33E5">
              <w:rPr>
                <w:rFonts w:eastAsiaTheme="minorEastAsia"/>
                <w:sz w:val="18"/>
                <w:szCs w:val="18"/>
              </w:rPr>
              <w:t>.1</w:t>
            </w:r>
            <w:r w:rsidRPr="007D33E5">
              <w:rPr>
                <w:rFonts w:eastAsiaTheme="minorEastAsia"/>
                <w:sz w:val="18"/>
                <w:szCs w:val="18"/>
              </w:rPr>
              <w:t>规定进行。</w:t>
            </w:r>
          </w:p>
          <w:p w:rsidR="0018646E" w:rsidRPr="007D33E5" w:rsidRDefault="007C4216" w:rsidP="00D43797">
            <w:pPr>
              <w:tabs>
                <w:tab w:val="left" w:pos="792"/>
              </w:tabs>
              <w:jc w:val="left"/>
              <w:rPr>
                <w:sz w:val="18"/>
                <w:szCs w:val="18"/>
              </w:rPr>
            </w:pPr>
            <w:r w:rsidRPr="007D33E5">
              <w:rPr>
                <w:rFonts w:eastAsiaTheme="minorEastAsia"/>
                <w:sz w:val="18"/>
                <w:szCs w:val="18"/>
              </w:rPr>
              <w:t>注</w:t>
            </w:r>
            <w:r w:rsidRPr="007D33E5">
              <w:rPr>
                <w:rFonts w:eastAsiaTheme="minorEastAsia"/>
                <w:sz w:val="18"/>
                <w:szCs w:val="18"/>
              </w:rPr>
              <w:t>4</w:t>
            </w:r>
            <w:r w:rsidRPr="007D33E5">
              <w:rPr>
                <w:rFonts w:eastAsiaTheme="minorEastAsia"/>
                <w:sz w:val="18"/>
                <w:szCs w:val="18"/>
              </w:rPr>
              <w:t>：产品氧质量分数试验方法按</w:t>
            </w:r>
            <w:r w:rsidRPr="007D33E5">
              <w:rPr>
                <w:rFonts w:eastAsiaTheme="minorEastAsia"/>
                <w:sz w:val="18"/>
                <w:szCs w:val="18"/>
              </w:rPr>
              <w:t>GB/T 5158.4</w:t>
            </w:r>
            <w:r w:rsidR="00360DAD" w:rsidRPr="007D33E5">
              <w:rPr>
                <w:rFonts w:eastAsiaTheme="minorEastAsia"/>
                <w:sz w:val="18"/>
                <w:szCs w:val="18"/>
              </w:rPr>
              <w:t>或</w:t>
            </w:r>
            <w:r w:rsidR="00360DAD" w:rsidRPr="007D33E5">
              <w:rPr>
                <w:rFonts w:eastAsiaTheme="minorEastAsia"/>
                <w:sz w:val="18"/>
                <w:szCs w:val="18"/>
              </w:rPr>
              <w:t>XB/T 617.7</w:t>
            </w:r>
            <w:r w:rsidRPr="007D33E5">
              <w:rPr>
                <w:rFonts w:eastAsiaTheme="minorEastAsia"/>
                <w:sz w:val="18"/>
                <w:szCs w:val="18"/>
              </w:rPr>
              <w:t>规定进行（建议采用热导法）。</w:t>
            </w:r>
          </w:p>
        </w:tc>
      </w:tr>
    </w:tbl>
    <w:p w:rsidR="007C4216" w:rsidRPr="00483921" w:rsidRDefault="007C4216" w:rsidP="007C4216">
      <w:pPr>
        <w:jc w:val="center"/>
      </w:pPr>
    </w:p>
    <w:p w:rsidR="007C4216" w:rsidRDefault="007C4216" w:rsidP="007C4216">
      <w:pPr>
        <w:rPr>
          <w:noProof/>
        </w:rPr>
      </w:pPr>
    </w:p>
    <w:p w:rsidR="007C4216" w:rsidRDefault="007C4216" w:rsidP="007C4216">
      <w:pPr>
        <w:rPr>
          <w:noProof/>
        </w:rPr>
      </w:pPr>
    </w:p>
    <w:p w:rsidR="00DF50CC" w:rsidRDefault="00DF50CC">
      <w:pPr>
        <w:widowControl/>
        <w:jc w:val="left"/>
        <w:rPr>
          <w:rFonts w:ascii="黑体" w:eastAsia="黑体"/>
          <w:noProof/>
        </w:rPr>
      </w:pPr>
      <w:r>
        <w:rPr>
          <w:rFonts w:ascii="黑体" w:eastAsia="黑体"/>
          <w:noProof/>
        </w:rPr>
        <w:br w:type="page"/>
      </w:r>
    </w:p>
    <w:p w:rsidR="007C4216" w:rsidRPr="00CF1AA9" w:rsidRDefault="007C4216" w:rsidP="007C4216">
      <w:pPr>
        <w:jc w:val="center"/>
        <w:rPr>
          <w:rFonts w:ascii="黑体" w:eastAsia="黑体"/>
          <w:noProof/>
        </w:rPr>
      </w:pPr>
      <w:r w:rsidRPr="00CF1AA9">
        <w:rPr>
          <w:rFonts w:ascii="黑体" w:eastAsia="黑体" w:hAnsi="Symbol" w:hint="eastAsia"/>
          <w:noProof/>
        </w:rPr>
        <w:lastRenderedPageBreak/>
        <w:t>附录</w:t>
      </w:r>
      <w:r w:rsidRPr="00CF1AA9">
        <w:rPr>
          <w:rFonts w:ascii="黑体" w:eastAsia="黑体" w:hint="eastAsia"/>
          <w:noProof/>
        </w:rPr>
        <w:t xml:space="preserve"> </w:t>
      </w:r>
      <w:r w:rsidR="002674D7">
        <w:rPr>
          <w:rFonts w:ascii="黑体" w:eastAsia="黑体"/>
          <w:noProof/>
        </w:rPr>
        <w:t>E</w:t>
      </w:r>
    </w:p>
    <w:p w:rsidR="007C4216" w:rsidRPr="00CF1AA9" w:rsidRDefault="007C4216" w:rsidP="007C4216">
      <w:pPr>
        <w:jc w:val="center"/>
        <w:rPr>
          <w:rFonts w:ascii="黑体" w:eastAsia="黑体" w:hAnsi="Symbol" w:hint="eastAsia"/>
          <w:noProof/>
        </w:rPr>
      </w:pPr>
    </w:p>
    <w:p w:rsidR="007C4216" w:rsidRPr="00C76854" w:rsidRDefault="007C4216" w:rsidP="007C4216">
      <w:pPr>
        <w:jc w:val="center"/>
        <w:rPr>
          <w:rFonts w:ascii="黑体" w:eastAsia="黑体"/>
          <w:noProof/>
        </w:rPr>
      </w:pPr>
      <w:r w:rsidRPr="00C76854">
        <w:rPr>
          <w:rFonts w:ascii="黑体" w:eastAsia="黑体" w:hint="eastAsia"/>
          <w:noProof/>
        </w:rPr>
        <w:t>(规范性附录)</w:t>
      </w:r>
    </w:p>
    <w:p w:rsidR="007C4216" w:rsidRPr="00C76854" w:rsidRDefault="000C2FD6" w:rsidP="007C4216">
      <w:pPr>
        <w:jc w:val="center"/>
        <w:rPr>
          <w:rFonts w:ascii="黑体" w:eastAsia="黑体"/>
          <w:noProof/>
        </w:rPr>
      </w:pPr>
      <w:r w:rsidRPr="00C76854">
        <w:rPr>
          <w:rFonts w:ascii="黑体" w:eastAsia="黑体" w:hint="eastAsia"/>
          <w:noProof/>
        </w:rPr>
        <w:t>各向异性</w:t>
      </w:r>
      <w:r w:rsidR="007C4216" w:rsidRPr="00C76854">
        <w:rPr>
          <w:rFonts w:ascii="黑体" w:eastAsia="黑体" w:hint="eastAsia"/>
          <w:noProof/>
        </w:rPr>
        <w:t>钕</w:t>
      </w:r>
      <w:r w:rsidR="00435FD2">
        <w:rPr>
          <w:rFonts w:ascii="黑体" w:eastAsia="黑体" w:hint="eastAsia"/>
          <w:noProof/>
        </w:rPr>
        <w:t>铁</w:t>
      </w:r>
      <w:r w:rsidR="007C4216" w:rsidRPr="00C76854">
        <w:rPr>
          <w:rFonts w:ascii="黑体" w:eastAsia="黑体" w:hint="eastAsia"/>
          <w:noProof/>
        </w:rPr>
        <w:t>硼永磁粉对应磁体测试样品23℃±</w:t>
      </w:r>
      <w:smartTag w:uri="urn:schemas-microsoft-com:office:smarttags" w:element="chmetcnv">
        <w:smartTagPr>
          <w:attr w:name="TCSC" w:val="0"/>
          <w:attr w:name="NumberType" w:val="1"/>
          <w:attr w:name="Negative" w:val="False"/>
          <w:attr w:name="HasSpace" w:val="False"/>
          <w:attr w:name="SourceValue" w:val="3"/>
          <w:attr w:name="UnitName" w:val="℃"/>
        </w:smartTagPr>
        <w:r w:rsidR="007C4216" w:rsidRPr="00C76854">
          <w:rPr>
            <w:rFonts w:ascii="黑体" w:eastAsia="黑体" w:hint="eastAsia"/>
            <w:noProof/>
          </w:rPr>
          <w:t>3℃</w:t>
        </w:r>
      </w:smartTag>
      <w:r w:rsidR="007C4216" w:rsidRPr="00C76854">
        <w:rPr>
          <w:rFonts w:ascii="黑体" w:eastAsia="黑体" w:hint="eastAsia"/>
          <w:noProof/>
        </w:rPr>
        <w:t>下的主要磁性能</w:t>
      </w:r>
    </w:p>
    <w:p w:rsidR="007C4216" w:rsidRPr="00C76854" w:rsidRDefault="007C4216" w:rsidP="007C4216">
      <w:pPr>
        <w:jc w:val="center"/>
        <w:rPr>
          <w:rFonts w:ascii="黑体" w:eastAsia="黑体"/>
          <w:noProof/>
        </w:rPr>
      </w:pPr>
    </w:p>
    <w:p w:rsidR="007C4216" w:rsidRPr="0067365A" w:rsidRDefault="000C2FD6" w:rsidP="007C4216">
      <w:pPr>
        <w:ind w:firstLineChars="200" w:firstLine="420"/>
        <w:rPr>
          <w:rFonts w:ascii="黑体" w:eastAsia="黑体"/>
          <w:noProof/>
        </w:rPr>
      </w:pPr>
      <w:r w:rsidRPr="0067365A">
        <w:rPr>
          <w:rFonts w:ascii="黑体" w:eastAsia="黑体" w:hint="eastAsia"/>
          <w:noProof/>
        </w:rPr>
        <w:t>各向异性</w:t>
      </w:r>
      <w:r w:rsidR="007C4216" w:rsidRPr="0067365A">
        <w:rPr>
          <w:rFonts w:ascii="黑体" w:eastAsia="黑体" w:hint="eastAsia"/>
          <w:noProof/>
        </w:rPr>
        <w:t>钕铁硼永磁粉</w:t>
      </w:r>
      <w:r w:rsidR="00110BB3" w:rsidRPr="0067365A">
        <w:rPr>
          <w:rFonts w:ascii="黑体" w:eastAsia="黑体" w:hint="eastAsia"/>
          <w:noProof/>
        </w:rPr>
        <w:t>磁粉对应磁体牌号测试样品在23℃±</w:t>
      </w:r>
      <w:smartTag w:uri="urn:schemas-microsoft-com:office:smarttags" w:element="chmetcnv">
        <w:smartTagPr>
          <w:attr w:name="TCSC" w:val="0"/>
          <w:attr w:name="NumberType" w:val="1"/>
          <w:attr w:name="Negative" w:val="False"/>
          <w:attr w:name="HasSpace" w:val="False"/>
          <w:attr w:name="SourceValue" w:val="3"/>
          <w:attr w:name="UnitName" w:val="℃"/>
        </w:smartTagPr>
        <w:r w:rsidR="00110BB3" w:rsidRPr="0067365A">
          <w:rPr>
            <w:rFonts w:ascii="黑体" w:eastAsia="黑体" w:hint="eastAsia"/>
            <w:noProof/>
          </w:rPr>
          <w:t>3℃</w:t>
        </w:r>
      </w:smartTag>
      <w:r w:rsidR="00110BB3" w:rsidRPr="0067365A">
        <w:rPr>
          <w:rFonts w:ascii="黑体" w:eastAsia="黑体" w:hint="eastAsia"/>
          <w:noProof/>
        </w:rPr>
        <w:t>下的主要磁性能值见</w:t>
      </w:r>
      <w:r w:rsidR="007C4216" w:rsidRPr="0067365A">
        <w:rPr>
          <w:rFonts w:ascii="黑体" w:eastAsia="黑体" w:hint="eastAsia"/>
          <w:noProof/>
        </w:rPr>
        <w:t>表</w:t>
      </w:r>
      <w:r w:rsidR="00337117">
        <w:rPr>
          <w:rFonts w:ascii="黑体" w:eastAsia="黑体" w:hint="eastAsia"/>
          <w:noProof/>
        </w:rPr>
        <w:t>E</w:t>
      </w:r>
      <w:r w:rsidR="007C4216" w:rsidRPr="0067365A">
        <w:rPr>
          <w:rFonts w:ascii="黑体" w:eastAsia="黑体" w:hint="eastAsia"/>
          <w:noProof/>
        </w:rPr>
        <w:t>.1。</w:t>
      </w:r>
    </w:p>
    <w:p w:rsidR="007C4216" w:rsidRPr="00CF1AA9" w:rsidRDefault="007C4216" w:rsidP="007C4216">
      <w:pPr>
        <w:jc w:val="center"/>
        <w:rPr>
          <w:rFonts w:ascii="黑体" w:eastAsia="黑体"/>
          <w:noProof/>
        </w:rPr>
      </w:pPr>
    </w:p>
    <w:p w:rsidR="007C4216" w:rsidRPr="00CF1AA9" w:rsidRDefault="007C4216" w:rsidP="007C4211">
      <w:pPr>
        <w:jc w:val="center"/>
        <w:rPr>
          <w:rFonts w:ascii="黑体" w:eastAsia="黑体"/>
          <w:noProof/>
        </w:rPr>
      </w:pPr>
      <w:r w:rsidRPr="00CF1AA9">
        <w:rPr>
          <w:rFonts w:ascii="黑体" w:eastAsia="黑体" w:hint="eastAsia"/>
          <w:noProof/>
        </w:rPr>
        <w:t>表</w:t>
      </w:r>
      <w:r w:rsidR="0002034F">
        <w:rPr>
          <w:rFonts w:ascii="黑体" w:eastAsia="黑体" w:hint="eastAsia"/>
          <w:noProof/>
        </w:rPr>
        <w:t>E</w:t>
      </w:r>
      <w:r w:rsidRPr="00CF1AA9">
        <w:rPr>
          <w:rFonts w:ascii="黑体" w:eastAsia="黑体" w:hint="eastAsia"/>
          <w:noProof/>
        </w:rPr>
        <w:t>. 1</w:t>
      </w:r>
      <w:r w:rsidR="00163DA1">
        <w:rPr>
          <w:rFonts w:ascii="黑体" w:eastAsia="黑体"/>
          <w:noProof/>
        </w:rPr>
        <w:t xml:space="preserve"> </w:t>
      </w:r>
    </w:p>
    <w:tbl>
      <w:tblPr>
        <w:tblW w:w="11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2"/>
        <w:gridCol w:w="1994"/>
        <w:gridCol w:w="1128"/>
        <w:gridCol w:w="1129"/>
        <w:gridCol w:w="1128"/>
        <w:gridCol w:w="1129"/>
        <w:gridCol w:w="1129"/>
        <w:gridCol w:w="1128"/>
        <w:gridCol w:w="1129"/>
        <w:gridCol w:w="1129"/>
      </w:tblGrid>
      <w:tr w:rsidR="002D5876" w:rsidRPr="004B193E" w:rsidTr="00E056ED">
        <w:trPr>
          <w:trHeight w:val="302"/>
          <w:jc w:val="center"/>
        </w:trPr>
        <w:tc>
          <w:tcPr>
            <w:tcW w:w="2466" w:type="dxa"/>
            <w:gridSpan w:val="2"/>
            <w:tcBorders>
              <w:top w:val="single" w:sz="12" w:space="0" w:color="auto"/>
              <w:left w:val="single" w:sz="12" w:space="0" w:color="auto"/>
              <w:bottom w:val="single" w:sz="6" w:space="0" w:color="auto"/>
              <w:right w:val="single" w:sz="6" w:space="0" w:color="auto"/>
            </w:tcBorders>
            <w:vAlign w:val="center"/>
          </w:tcPr>
          <w:bookmarkEnd w:id="1"/>
          <w:p w:rsidR="002D5876" w:rsidRPr="00CF726E" w:rsidRDefault="002D5876" w:rsidP="00B4774A">
            <w:pPr>
              <w:jc w:val="center"/>
              <w:rPr>
                <w:rFonts w:asciiTheme="minorEastAsia" w:eastAsiaTheme="minorEastAsia" w:hAnsiTheme="minorEastAsia"/>
                <w:noProof/>
                <w:sz w:val="18"/>
                <w:szCs w:val="18"/>
              </w:rPr>
            </w:pPr>
            <w:r w:rsidRPr="00CF726E">
              <w:rPr>
                <w:rFonts w:asciiTheme="minorEastAsia" w:eastAsiaTheme="minorEastAsia" w:hAnsiTheme="minorEastAsia"/>
                <w:noProof/>
                <w:sz w:val="18"/>
                <w:szCs w:val="18"/>
              </w:rPr>
              <w:t>材料</w:t>
            </w:r>
          </w:p>
        </w:tc>
        <w:tc>
          <w:tcPr>
            <w:tcW w:w="9029" w:type="dxa"/>
            <w:gridSpan w:val="8"/>
            <w:tcBorders>
              <w:top w:val="single" w:sz="12" w:space="0" w:color="auto"/>
              <w:left w:val="single" w:sz="6" w:space="0" w:color="auto"/>
              <w:bottom w:val="single" w:sz="6" w:space="0" w:color="auto"/>
              <w:right w:val="single" w:sz="12" w:space="0" w:color="auto"/>
            </w:tcBorders>
          </w:tcPr>
          <w:p w:rsidR="002D5876" w:rsidRPr="00CF726E" w:rsidRDefault="002D5876" w:rsidP="00B4774A">
            <w:pPr>
              <w:jc w:val="center"/>
              <w:rPr>
                <w:rFonts w:asciiTheme="minorEastAsia" w:eastAsiaTheme="minorEastAsia" w:hAnsiTheme="minorEastAsia"/>
                <w:noProof/>
                <w:sz w:val="18"/>
                <w:szCs w:val="18"/>
              </w:rPr>
            </w:pPr>
            <w:r w:rsidRPr="00CF726E">
              <w:rPr>
                <w:rFonts w:asciiTheme="minorEastAsia" w:eastAsiaTheme="minorEastAsia" w:hAnsiTheme="minorEastAsia"/>
                <w:noProof/>
                <w:sz w:val="18"/>
                <w:szCs w:val="18"/>
              </w:rPr>
              <w:t>主要磁性能</w:t>
            </w:r>
          </w:p>
        </w:tc>
      </w:tr>
      <w:tr w:rsidR="002D5876" w:rsidRPr="004B193E" w:rsidTr="00E056ED">
        <w:trPr>
          <w:trHeight w:val="658"/>
          <w:jc w:val="center"/>
        </w:trPr>
        <w:tc>
          <w:tcPr>
            <w:tcW w:w="472" w:type="dxa"/>
            <w:vMerge w:val="restart"/>
            <w:tcBorders>
              <w:top w:val="single" w:sz="6" w:space="0" w:color="auto"/>
              <w:left w:val="single" w:sz="12" w:space="0" w:color="auto"/>
              <w:right w:val="single" w:sz="6" w:space="0" w:color="auto"/>
            </w:tcBorders>
            <w:vAlign w:val="center"/>
          </w:tcPr>
          <w:p w:rsidR="002D5876" w:rsidRPr="00CF726E" w:rsidRDefault="002D5876" w:rsidP="00B4774A">
            <w:pPr>
              <w:jc w:val="center"/>
              <w:rPr>
                <w:rFonts w:asciiTheme="minorEastAsia" w:eastAsiaTheme="minorEastAsia" w:hAnsiTheme="minorEastAsia"/>
                <w:noProof/>
                <w:sz w:val="18"/>
                <w:szCs w:val="18"/>
              </w:rPr>
            </w:pPr>
            <w:r w:rsidRPr="00CF726E">
              <w:rPr>
                <w:rFonts w:asciiTheme="minorEastAsia" w:eastAsiaTheme="minorEastAsia" w:hAnsiTheme="minorEastAsia"/>
                <w:noProof/>
                <w:sz w:val="18"/>
                <w:szCs w:val="18"/>
              </w:rPr>
              <w:t>种类</w:t>
            </w:r>
          </w:p>
        </w:tc>
        <w:tc>
          <w:tcPr>
            <w:tcW w:w="1994" w:type="dxa"/>
            <w:vMerge w:val="restart"/>
            <w:tcBorders>
              <w:top w:val="single" w:sz="6" w:space="0" w:color="auto"/>
              <w:left w:val="single" w:sz="6" w:space="0" w:color="auto"/>
              <w:right w:val="single" w:sz="6" w:space="0" w:color="auto"/>
            </w:tcBorders>
            <w:vAlign w:val="center"/>
          </w:tcPr>
          <w:p w:rsidR="002D5876" w:rsidRPr="00CF726E" w:rsidRDefault="002D5876" w:rsidP="00B4774A">
            <w:pPr>
              <w:jc w:val="center"/>
              <w:rPr>
                <w:rFonts w:asciiTheme="minorEastAsia" w:eastAsiaTheme="minorEastAsia" w:hAnsiTheme="minorEastAsia"/>
                <w:noProof/>
                <w:sz w:val="18"/>
                <w:szCs w:val="18"/>
              </w:rPr>
            </w:pPr>
            <w:r w:rsidRPr="00CF726E">
              <w:rPr>
                <w:rFonts w:asciiTheme="minorEastAsia" w:eastAsiaTheme="minorEastAsia" w:hAnsiTheme="minorEastAsia"/>
                <w:noProof/>
                <w:sz w:val="18"/>
                <w:szCs w:val="18"/>
              </w:rPr>
              <w:t>牌号</w:t>
            </w:r>
          </w:p>
        </w:tc>
        <w:tc>
          <w:tcPr>
            <w:tcW w:w="2257" w:type="dxa"/>
            <w:gridSpan w:val="2"/>
            <w:tcBorders>
              <w:top w:val="single" w:sz="6" w:space="0" w:color="auto"/>
              <w:left w:val="single" w:sz="6" w:space="0" w:color="auto"/>
              <w:bottom w:val="single" w:sz="6" w:space="0" w:color="auto"/>
              <w:right w:val="single" w:sz="6" w:space="0" w:color="auto"/>
            </w:tcBorders>
            <w:vAlign w:val="center"/>
          </w:tcPr>
          <w:p w:rsidR="002D5876" w:rsidRPr="00CF726E" w:rsidRDefault="002D5876" w:rsidP="00B4774A">
            <w:pPr>
              <w:adjustRightInd w:val="0"/>
              <w:snapToGrid w:val="0"/>
              <w:jc w:val="center"/>
              <w:rPr>
                <w:rFonts w:asciiTheme="minorEastAsia" w:eastAsiaTheme="minorEastAsia" w:hAnsiTheme="minorEastAsia"/>
                <w:noProof/>
                <w:sz w:val="18"/>
                <w:szCs w:val="18"/>
              </w:rPr>
            </w:pPr>
            <w:r w:rsidRPr="00CF726E">
              <w:rPr>
                <w:rFonts w:asciiTheme="minorEastAsia" w:eastAsiaTheme="minorEastAsia" w:hAnsiTheme="minorEastAsia"/>
                <w:noProof/>
                <w:sz w:val="18"/>
                <w:szCs w:val="18"/>
              </w:rPr>
              <w:t>剩余磁感应强度</w:t>
            </w:r>
          </w:p>
          <w:p w:rsidR="002D5876" w:rsidRPr="00CF726E" w:rsidRDefault="002D5876" w:rsidP="00B4774A">
            <w:pPr>
              <w:adjustRightInd w:val="0"/>
              <w:snapToGrid w:val="0"/>
              <w:jc w:val="center"/>
              <w:rPr>
                <w:rFonts w:asciiTheme="minorEastAsia" w:eastAsiaTheme="minorEastAsia" w:hAnsiTheme="minorEastAsia"/>
                <w:noProof/>
                <w:sz w:val="18"/>
                <w:szCs w:val="18"/>
              </w:rPr>
            </w:pPr>
            <w:r w:rsidRPr="00CF726E">
              <w:rPr>
                <w:rFonts w:asciiTheme="minorEastAsia" w:eastAsiaTheme="minorEastAsia" w:hAnsiTheme="minorEastAsia"/>
                <w:i/>
                <w:noProof/>
                <w:sz w:val="18"/>
                <w:szCs w:val="18"/>
              </w:rPr>
              <w:t>B</w:t>
            </w:r>
            <w:r w:rsidRPr="00CF726E">
              <w:rPr>
                <w:rFonts w:asciiTheme="minorEastAsia" w:eastAsiaTheme="minorEastAsia" w:hAnsiTheme="minorEastAsia"/>
                <w:i/>
                <w:noProof/>
                <w:sz w:val="18"/>
                <w:szCs w:val="18"/>
                <w:vertAlign w:val="subscript"/>
              </w:rPr>
              <w:t>r</w:t>
            </w:r>
          </w:p>
        </w:tc>
        <w:tc>
          <w:tcPr>
            <w:tcW w:w="2257" w:type="dxa"/>
            <w:gridSpan w:val="2"/>
            <w:tcBorders>
              <w:top w:val="single" w:sz="6" w:space="0" w:color="auto"/>
              <w:left w:val="single" w:sz="6" w:space="0" w:color="auto"/>
              <w:bottom w:val="single" w:sz="6" w:space="0" w:color="auto"/>
              <w:right w:val="single" w:sz="6" w:space="0" w:color="auto"/>
            </w:tcBorders>
            <w:vAlign w:val="center"/>
          </w:tcPr>
          <w:p w:rsidR="002D5876" w:rsidRPr="00CF726E" w:rsidRDefault="002D5876" w:rsidP="00B4774A">
            <w:pPr>
              <w:adjustRightInd w:val="0"/>
              <w:snapToGrid w:val="0"/>
              <w:jc w:val="center"/>
              <w:rPr>
                <w:rFonts w:asciiTheme="minorEastAsia" w:eastAsiaTheme="minorEastAsia" w:hAnsiTheme="minorEastAsia"/>
                <w:noProof/>
                <w:sz w:val="18"/>
                <w:szCs w:val="18"/>
              </w:rPr>
            </w:pPr>
            <w:r w:rsidRPr="00CF726E">
              <w:rPr>
                <w:rFonts w:asciiTheme="minorEastAsia" w:eastAsiaTheme="minorEastAsia" w:hAnsiTheme="minorEastAsia"/>
                <w:noProof/>
                <w:sz w:val="18"/>
                <w:szCs w:val="18"/>
              </w:rPr>
              <w:t>磁极化强度矫顽力</w:t>
            </w:r>
          </w:p>
          <w:p w:rsidR="002D5876" w:rsidRPr="00CF726E" w:rsidRDefault="002D5876" w:rsidP="00B4774A">
            <w:pPr>
              <w:adjustRightInd w:val="0"/>
              <w:snapToGrid w:val="0"/>
              <w:jc w:val="center"/>
              <w:rPr>
                <w:rFonts w:asciiTheme="minorEastAsia" w:eastAsiaTheme="minorEastAsia" w:hAnsiTheme="minorEastAsia"/>
                <w:noProof/>
                <w:sz w:val="18"/>
                <w:szCs w:val="18"/>
              </w:rPr>
            </w:pPr>
            <w:r w:rsidRPr="00CF726E">
              <w:rPr>
                <w:rFonts w:asciiTheme="minorEastAsia" w:eastAsiaTheme="minorEastAsia" w:hAnsiTheme="minorEastAsia"/>
                <w:i/>
                <w:noProof/>
                <w:sz w:val="18"/>
                <w:szCs w:val="18"/>
              </w:rPr>
              <w:t>H</w:t>
            </w:r>
            <w:r w:rsidRPr="00CF726E">
              <w:rPr>
                <w:rFonts w:asciiTheme="minorEastAsia" w:eastAsiaTheme="minorEastAsia" w:hAnsiTheme="minorEastAsia"/>
                <w:i/>
                <w:noProof/>
                <w:sz w:val="18"/>
                <w:szCs w:val="18"/>
                <w:vertAlign w:val="subscript"/>
              </w:rPr>
              <w:t>c</w:t>
            </w:r>
            <w:r w:rsidRPr="00CF726E">
              <w:rPr>
                <w:rFonts w:asciiTheme="minorEastAsia" w:eastAsiaTheme="minorEastAsia" w:hAnsiTheme="minorEastAsia" w:hint="eastAsia"/>
                <w:i/>
                <w:noProof/>
                <w:sz w:val="18"/>
                <w:szCs w:val="18"/>
                <w:vertAlign w:val="subscript"/>
              </w:rPr>
              <w:t>J</w:t>
            </w:r>
          </w:p>
        </w:tc>
        <w:tc>
          <w:tcPr>
            <w:tcW w:w="2257" w:type="dxa"/>
            <w:gridSpan w:val="2"/>
            <w:tcBorders>
              <w:top w:val="single" w:sz="6" w:space="0" w:color="auto"/>
              <w:left w:val="single" w:sz="6" w:space="0" w:color="auto"/>
              <w:bottom w:val="single" w:sz="6" w:space="0" w:color="auto"/>
              <w:right w:val="single" w:sz="6" w:space="0" w:color="auto"/>
            </w:tcBorders>
            <w:vAlign w:val="center"/>
          </w:tcPr>
          <w:p w:rsidR="002D5876" w:rsidRPr="00CF726E" w:rsidRDefault="002D5876" w:rsidP="00B4774A">
            <w:pPr>
              <w:adjustRightInd w:val="0"/>
              <w:snapToGrid w:val="0"/>
              <w:jc w:val="center"/>
              <w:rPr>
                <w:rFonts w:asciiTheme="minorEastAsia" w:eastAsiaTheme="minorEastAsia" w:hAnsiTheme="minorEastAsia"/>
                <w:noProof/>
                <w:sz w:val="18"/>
                <w:szCs w:val="18"/>
              </w:rPr>
            </w:pPr>
            <w:r w:rsidRPr="00CF726E">
              <w:rPr>
                <w:rFonts w:asciiTheme="minorEastAsia" w:eastAsiaTheme="minorEastAsia" w:hAnsiTheme="minorEastAsia"/>
                <w:noProof/>
                <w:sz w:val="18"/>
                <w:szCs w:val="18"/>
              </w:rPr>
              <w:t>磁感应强度矫顽力</w:t>
            </w:r>
          </w:p>
          <w:p w:rsidR="002D5876" w:rsidRPr="00CF726E" w:rsidRDefault="002D5876" w:rsidP="00B4774A">
            <w:pPr>
              <w:adjustRightInd w:val="0"/>
              <w:snapToGrid w:val="0"/>
              <w:jc w:val="center"/>
              <w:rPr>
                <w:rFonts w:asciiTheme="minorEastAsia" w:eastAsiaTheme="minorEastAsia" w:hAnsiTheme="minorEastAsia"/>
                <w:noProof/>
                <w:sz w:val="18"/>
                <w:szCs w:val="18"/>
              </w:rPr>
            </w:pPr>
            <w:r w:rsidRPr="00CF726E">
              <w:rPr>
                <w:rFonts w:asciiTheme="minorEastAsia" w:eastAsiaTheme="minorEastAsia" w:hAnsiTheme="minorEastAsia"/>
                <w:i/>
                <w:noProof/>
                <w:sz w:val="18"/>
                <w:szCs w:val="18"/>
              </w:rPr>
              <w:t>H</w:t>
            </w:r>
            <w:r w:rsidRPr="00CF726E">
              <w:rPr>
                <w:rFonts w:asciiTheme="minorEastAsia" w:eastAsiaTheme="minorEastAsia" w:hAnsiTheme="minorEastAsia"/>
                <w:i/>
                <w:noProof/>
                <w:sz w:val="18"/>
                <w:szCs w:val="18"/>
                <w:vertAlign w:val="subscript"/>
              </w:rPr>
              <w:t>c</w:t>
            </w:r>
            <w:r w:rsidRPr="00CF726E">
              <w:rPr>
                <w:rFonts w:asciiTheme="minorEastAsia" w:eastAsiaTheme="minorEastAsia" w:hAnsiTheme="minorEastAsia" w:hint="eastAsia"/>
                <w:i/>
                <w:noProof/>
                <w:sz w:val="18"/>
                <w:szCs w:val="18"/>
                <w:vertAlign w:val="subscript"/>
              </w:rPr>
              <w:t>B</w:t>
            </w:r>
          </w:p>
        </w:tc>
        <w:tc>
          <w:tcPr>
            <w:tcW w:w="2258" w:type="dxa"/>
            <w:gridSpan w:val="2"/>
            <w:tcBorders>
              <w:top w:val="single" w:sz="6" w:space="0" w:color="auto"/>
              <w:left w:val="single" w:sz="6" w:space="0" w:color="auto"/>
              <w:bottom w:val="single" w:sz="6" w:space="0" w:color="auto"/>
              <w:right w:val="single" w:sz="12" w:space="0" w:color="auto"/>
            </w:tcBorders>
            <w:vAlign w:val="center"/>
          </w:tcPr>
          <w:p w:rsidR="002D5876" w:rsidRPr="00CF726E" w:rsidRDefault="002D5876" w:rsidP="00B4774A">
            <w:pPr>
              <w:adjustRightInd w:val="0"/>
              <w:snapToGrid w:val="0"/>
              <w:jc w:val="center"/>
              <w:rPr>
                <w:rFonts w:asciiTheme="minorEastAsia" w:eastAsiaTheme="minorEastAsia" w:hAnsiTheme="minorEastAsia"/>
                <w:noProof/>
                <w:sz w:val="18"/>
                <w:szCs w:val="18"/>
              </w:rPr>
            </w:pPr>
            <w:r w:rsidRPr="00CF726E">
              <w:rPr>
                <w:rFonts w:asciiTheme="minorEastAsia" w:eastAsiaTheme="minorEastAsia" w:hAnsiTheme="minorEastAsia"/>
                <w:noProof/>
                <w:sz w:val="18"/>
                <w:szCs w:val="18"/>
              </w:rPr>
              <w:t xml:space="preserve">最大磁能积 </w:t>
            </w:r>
          </w:p>
          <w:p w:rsidR="002D5876" w:rsidRPr="00CF726E" w:rsidRDefault="002D5876" w:rsidP="00B4774A">
            <w:pPr>
              <w:adjustRightInd w:val="0"/>
              <w:snapToGrid w:val="0"/>
              <w:jc w:val="center"/>
              <w:rPr>
                <w:rFonts w:asciiTheme="minorEastAsia" w:eastAsiaTheme="minorEastAsia" w:hAnsiTheme="minorEastAsia"/>
                <w:noProof/>
                <w:sz w:val="18"/>
                <w:szCs w:val="18"/>
              </w:rPr>
            </w:pPr>
            <w:r w:rsidRPr="00CF726E">
              <w:rPr>
                <w:rFonts w:asciiTheme="minorEastAsia" w:eastAsiaTheme="minorEastAsia" w:hAnsiTheme="minorEastAsia"/>
                <w:i/>
                <w:noProof/>
                <w:sz w:val="18"/>
                <w:szCs w:val="18"/>
              </w:rPr>
              <w:t>（BH</w:t>
            </w:r>
            <w:r w:rsidRPr="00CF726E">
              <w:rPr>
                <w:rFonts w:asciiTheme="minorEastAsia" w:eastAsiaTheme="minorEastAsia" w:hAnsiTheme="minorEastAsia" w:hint="eastAsia"/>
                <w:i/>
                <w:noProof/>
                <w:sz w:val="18"/>
                <w:szCs w:val="18"/>
              </w:rPr>
              <w:t>）</w:t>
            </w:r>
            <w:r w:rsidRPr="00CF726E">
              <w:rPr>
                <w:rFonts w:asciiTheme="minorEastAsia" w:eastAsiaTheme="minorEastAsia" w:hAnsiTheme="minorEastAsia"/>
                <w:i/>
                <w:noProof/>
                <w:sz w:val="18"/>
                <w:szCs w:val="18"/>
                <w:vertAlign w:val="subscript"/>
              </w:rPr>
              <w:t>max</w:t>
            </w:r>
          </w:p>
        </w:tc>
      </w:tr>
      <w:tr w:rsidR="002D5876" w:rsidRPr="004B193E" w:rsidTr="00D43797">
        <w:trPr>
          <w:trHeight w:val="322"/>
          <w:jc w:val="center"/>
        </w:trPr>
        <w:tc>
          <w:tcPr>
            <w:tcW w:w="472" w:type="dxa"/>
            <w:vMerge/>
            <w:tcBorders>
              <w:left w:val="single" w:sz="12" w:space="0" w:color="auto"/>
              <w:bottom w:val="single" w:sz="6" w:space="0" w:color="auto"/>
              <w:right w:val="single" w:sz="6" w:space="0" w:color="auto"/>
            </w:tcBorders>
          </w:tcPr>
          <w:p w:rsidR="002D5876" w:rsidRPr="00CF726E" w:rsidRDefault="002D5876" w:rsidP="002D5876">
            <w:pPr>
              <w:jc w:val="center"/>
              <w:rPr>
                <w:rFonts w:asciiTheme="minorEastAsia" w:eastAsiaTheme="minorEastAsia" w:hAnsiTheme="minorEastAsia"/>
                <w:noProof/>
                <w:sz w:val="18"/>
                <w:szCs w:val="18"/>
              </w:rPr>
            </w:pPr>
          </w:p>
        </w:tc>
        <w:tc>
          <w:tcPr>
            <w:tcW w:w="1994" w:type="dxa"/>
            <w:vMerge/>
            <w:tcBorders>
              <w:left w:val="single" w:sz="6" w:space="0" w:color="auto"/>
              <w:right w:val="single" w:sz="6" w:space="0" w:color="auto"/>
            </w:tcBorders>
            <w:vAlign w:val="center"/>
          </w:tcPr>
          <w:p w:rsidR="002D5876" w:rsidRPr="00CF726E" w:rsidRDefault="002D5876" w:rsidP="002D5876">
            <w:pPr>
              <w:ind w:leftChars="86" w:left="181"/>
              <w:jc w:val="center"/>
              <w:rPr>
                <w:rFonts w:asciiTheme="minorEastAsia" w:eastAsiaTheme="minorEastAsia" w:hAnsiTheme="minorEastAsia"/>
                <w:sz w:val="18"/>
                <w:szCs w:val="18"/>
              </w:rPr>
            </w:pPr>
          </w:p>
        </w:tc>
        <w:tc>
          <w:tcPr>
            <w:tcW w:w="1128" w:type="dxa"/>
            <w:vAlign w:val="center"/>
          </w:tcPr>
          <w:p w:rsidR="002D5876" w:rsidRPr="00CF726E" w:rsidRDefault="002D5876" w:rsidP="002D5876">
            <w:pPr>
              <w:ind w:leftChars="86" w:left="181"/>
              <w:jc w:val="center"/>
              <w:rPr>
                <w:rFonts w:asciiTheme="minorEastAsia" w:eastAsiaTheme="minorEastAsia" w:hAnsiTheme="minorEastAsia"/>
                <w:sz w:val="18"/>
                <w:szCs w:val="18"/>
              </w:rPr>
            </w:pPr>
            <w:r w:rsidRPr="00CF726E">
              <w:rPr>
                <w:rFonts w:asciiTheme="minorEastAsia" w:eastAsiaTheme="minorEastAsia" w:hAnsiTheme="minorEastAsia" w:hint="eastAsia"/>
                <w:noProof/>
                <w:sz w:val="18"/>
                <w:szCs w:val="18"/>
              </w:rPr>
              <w:t>T</w:t>
            </w:r>
          </w:p>
        </w:tc>
        <w:tc>
          <w:tcPr>
            <w:tcW w:w="1129" w:type="dxa"/>
            <w:vAlign w:val="center"/>
          </w:tcPr>
          <w:p w:rsidR="002D5876" w:rsidRPr="00CF726E" w:rsidRDefault="002D5876" w:rsidP="002D5876">
            <w:pPr>
              <w:ind w:leftChars="86" w:left="181"/>
              <w:jc w:val="center"/>
              <w:rPr>
                <w:rFonts w:asciiTheme="minorEastAsia" w:eastAsiaTheme="minorEastAsia" w:hAnsiTheme="minorEastAsia"/>
                <w:sz w:val="18"/>
                <w:szCs w:val="18"/>
              </w:rPr>
            </w:pPr>
            <w:r w:rsidRPr="00CF726E">
              <w:rPr>
                <w:rFonts w:asciiTheme="minorEastAsia" w:eastAsiaTheme="minorEastAsia" w:hAnsiTheme="minorEastAsia" w:hint="eastAsia"/>
                <w:noProof/>
                <w:sz w:val="18"/>
                <w:szCs w:val="18"/>
              </w:rPr>
              <w:t>k</w:t>
            </w:r>
            <w:r w:rsidRPr="00CF726E">
              <w:rPr>
                <w:rFonts w:asciiTheme="minorEastAsia" w:eastAsiaTheme="minorEastAsia" w:hAnsiTheme="minorEastAsia"/>
                <w:noProof/>
                <w:sz w:val="18"/>
                <w:szCs w:val="18"/>
              </w:rPr>
              <w:t>G</w:t>
            </w:r>
            <w:r w:rsidRPr="00CF726E">
              <w:rPr>
                <w:rFonts w:asciiTheme="minorEastAsia" w:eastAsiaTheme="minorEastAsia" w:hAnsiTheme="minorEastAsia" w:hint="eastAsia"/>
                <w:noProof/>
                <w:sz w:val="18"/>
                <w:szCs w:val="18"/>
              </w:rPr>
              <w:t>s</w:t>
            </w:r>
          </w:p>
        </w:tc>
        <w:tc>
          <w:tcPr>
            <w:tcW w:w="1128" w:type="dxa"/>
            <w:vAlign w:val="center"/>
          </w:tcPr>
          <w:p w:rsidR="002D5876" w:rsidRPr="00CF726E" w:rsidRDefault="002D5876" w:rsidP="002D5876">
            <w:pPr>
              <w:ind w:leftChars="86" w:left="181"/>
              <w:jc w:val="center"/>
              <w:rPr>
                <w:rFonts w:asciiTheme="minorEastAsia" w:eastAsiaTheme="minorEastAsia" w:hAnsiTheme="minorEastAsia"/>
                <w:sz w:val="18"/>
                <w:szCs w:val="18"/>
              </w:rPr>
            </w:pPr>
            <w:r w:rsidRPr="00CF726E">
              <w:rPr>
                <w:rFonts w:asciiTheme="minorEastAsia" w:eastAsiaTheme="minorEastAsia" w:hAnsiTheme="minorEastAsia" w:hint="eastAsia"/>
                <w:noProof/>
                <w:sz w:val="18"/>
                <w:szCs w:val="18"/>
              </w:rPr>
              <w:t>k</w:t>
            </w:r>
            <w:r w:rsidRPr="00CF726E">
              <w:rPr>
                <w:rFonts w:asciiTheme="minorEastAsia" w:eastAsiaTheme="minorEastAsia" w:hAnsiTheme="minorEastAsia"/>
                <w:noProof/>
                <w:sz w:val="18"/>
                <w:szCs w:val="18"/>
              </w:rPr>
              <w:t>A/</w:t>
            </w:r>
            <w:r w:rsidRPr="00CF726E">
              <w:rPr>
                <w:rFonts w:asciiTheme="minorEastAsia" w:eastAsiaTheme="minorEastAsia" w:hAnsiTheme="minorEastAsia" w:hint="eastAsia"/>
                <w:noProof/>
                <w:sz w:val="18"/>
                <w:szCs w:val="18"/>
              </w:rPr>
              <w:t>m</w:t>
            </w:r>
          </w:p>
        </w:tc>
        <w:tc>
          <w:tcPr>
            <w:tcW w:w="1129" w:type="dxa"/>
            <w:vAlign w:val="center"/>
          </w:tcPr>
          <w:p w:rsidR="002D5876" w:rsidRPr="00CF726E" w:rsidRDefault="002D5876" w:rsidP="002D5876">
            <w:pPr>
              <w:ind w:leftChars="86" w:left="181"/>
              <w:jc w:val="center"/>
              <w:rPr>
                <w:rFonts w:asciiTheme="minorEastAsia" w:eastAsiaTheme="minorEastAsia" w:hAnsiTheme="minorEastAsia"/>
                <w:sz w:val="18"/>
                <w:szCs w:val="18"/>
              </w:rPr>
            </w:pPr>
            <w:r w:rsidRPr="00CF726E">
              <w:rPr>
                <w:rFonts w:asciiTheme="minorEastAsia" w:eastAsiaTheme="minorEastAsia" w:hAnsiTheme="minorEastAsia" w:hint="eastAsia"/>
                <w:noProof/>
                <w:sz w:val="18"/>
                <w:szCs w:val="18"/>
              </w:rPr>
              <w:t>k</w:t>
            </w:r>
            <w:r w:rsidRPr="00CF726E">
              <w:rPr>
                <w:rFonts w:asciiTheme="minorEastAsia" w:eastAsiaTheme="minorEastAsia" w:hAnsiTheme="minorEastAsia"/>
                <w:noProof/>
                <w:sz w:val="18"/>
                <w:szCs w:val="18"/>
              </w:rPr>
              <w:t>O</w:t>
            </w:r>
            <w:r w:rsidRPr="00CF726E">
              <w:rPr>
                <w:rFonts w:asciiTheme="minorEastAsia" w:eastAsiaTheme="minorEastAsia" w:hAnsiTheme="minorEastAsia" w:hint="eastAsia"/>
                <w:noProof/>
                <w:sz w:val="18"/>
                <w:szCs w:val="18"/>
              </w:rPr>
              <w:t>e</w:t>
            </w:r>
          </w:p>
        </w:tc>
        <w:tc>
          <w:tcPr>
            <w:tcW w:w="1129" w:type="dxa"/>
            <w:vAlign w:val="center"/>
          </w:tcPr>
          <w:p w:rsidR="002D5876" w:rsidRPr="00CF726E" w:rsidRDefault="002D5876" w:rsidP="002D5876">
            <w:pPr>
              <w:ind w:leftChars="86" w:left="181"/>
              <w:jc w:val="center"/>
              <w:rPr>
                <w:rFonts w:asciiTheme="minorEastAsia" w:eastAsiaTheme="minorEastAsia" w:hAnsiTheme="minorEastAsia"/>
                <w:sz w:val="18"/>
                <w:szCs w:val="18"/>
              </w:rPr>
            </w:pPr>
            <w:r w:rsidRPr="00CF726E">
              <w:rPr>
                <w:rFonts w:asciiTheme="minorEastAsia" w:eastAsiaTheme="minorEastAsia" w:hAnsiTheme="minorEastAsia" w:hint="eastAsia"/>
                <w:noProof/>
                <w:sz w:val="18"/>
                <w:szCs w:val="18"/>
              </w:rPr>
              <w:t>k</w:t>
            </w:r>
            <w:r w:rsidRPr="00CF726E">
              <w:rPr>
                <w:rFonts w:asciiTheme="minorEastAsia" w:eastAsiaTheme="minorEastAsia" w:hAnsiTheme="minorEastAsia"/>
                <w:noProof/>
                <w:sz w:val="18"/>
                <w:szCs w:val="18"/>
              </w:rPr>
              <w:t>A/</w:t>
            </w:r>
            <w:r w:rsidRPr="00CF726E">
              <w:rPr>
                <w:rFonts w:asciiTheme="minorEastAsia" w:eastAsiaTheme="minorEastAsia" w:hAnsiTheme="minorEastAsia" w:hint="eastAsia"/>
                <w:noProof/>
                <w:sz w:val="18"/>
                <w:szCs w:val="18"/>
              </w:rPr>
              <w:t>m</w:t>
            </w:r>
          </w:p>
        </w:tc>
        <w:tc>
          <w:tcPr>
            <w:tcW w:w="1128" w:type="dxa"/>
            <w:tcBorders>
              <w:bottom w:val="single" w:sz="6" w:space="0" w:color="auto"/>
            </w:tcBorders>
            <w:vAlign w:val="center"/>
          </w:tcPr>
          <w:p w:rsidR="002D5876" w:rsidRPr="00CF726E" w:rsidRDefault="002D5876" w:rsidP="002D5876">
            <w:pPr>
              <w:ind w:leftChars="86" w:left="181"/>
              <w:jc w:val="center"/>
              <w:rPr>
                <w:rFonts w:asciiTheme="minorEastAsia" w:eastAsiaTheme="minorEastAsia" w:hAnsiTheme="minorEastAsia"/>
                <w:sz w:val="18"/>
                <w:szCs w:val="18"/>
              </w:rPr>
            </w:pPr>
            <w:r w:rsidRPr="00CF726E">
              <w:rPr>
                <w:rFonts w:asciiTheme="minorEastAsia" w:eastAsiaTheme="minorEastAsia" w:hAnsiTheme="minorEastAsia" w:hint="eastAsia"/>
                <w:noProof/>
                <w:sz w:val="18"/>
                <w:szCs w:val="18"/>
              </w:rPr>
              <w:t>k</w:t>
            </w:r>
            <w:r w:rsidRPr="00CF726E">
              <w:rPr>
                <w:rFonts w:asciiTheme="minorEastAsia" w:eastAsiaTheme="minorEastAsia" w:hAnsiTheme="minorEastAsia"/>
                <w:noProof/>
                <w:sz w:val="18"/>
                <w:szCs w:val="18"/>
              </w:rPr>
              <w:t>O</w:t>
            </w:r>
            <w:r w:rsidRPr="00CF726E">
              <w:rPr>
                <w:rFonts w:asciiTheme="minorEastAsia" w:eastAsiaTheme="minorEastAsia" w:hAnsiTheme="minorEastAsia" w:hint="eastAsia"/>
                <w:noProof/>
                <w:sz w:val="18"/>
                <w:szCs w:val="18"/>
              </w:rPr>
              <w:t>e</w:t>
            </w:r>
          </w:p>
        </w:tc>
        <w:tc>
          <w:tcPr>
            <w:tcW w:w="1129" w:type="dxa"/>
            <w:vAlign w:val="center"/>
          </w:tcPr>
          <w:p w:rsidR="002D5876" w:rsidRPr="00CF726E" w:rsidRDefault="002D5876" w:rsidP="002D5876">
            <w:pPr>
              <w:ind w:leftChars="86" w:left="181"/>
              <w:jc w:val="center"/>
              <w:rPr>
                <w:rFonts w:asciiTheme="minorEastAsia" w:eastAsiaTheme="minorEastAsia" w:hAnsiTheme="minorEastAsia"/>
                <w:sz w:val="18"/>
                <w:szCs w:val="18"/>
              </w:rPr>
            </w:pPr>
            <w:r w:rsidRPr="00CF726E">
              <w:rPr>
                <w:rFonts w:asciiTheme="minorEastAsia" w:eastAsiaTheme="minorEastAsia" w:hAnsiTheme="minorEastAsia"/>
                <w:noProof/>
                <w:sz w:val="18"/>
                <w:szCs w:val="18"/>
              </w:rPr>
              <w:t>kJ</w:t>
            </w:r>
            <w:r w:rsidRPr="00CF726E">
              <w:rPr>
                <w:rFonts w:asciiTheme="minorEastAsia" w:eastAsiaTheme="minorEastAsia" w:hAnsiTheme="minorEastAsia" w:hint="eastAsia"/>
                <w:noProof/>
                <w:sz w:val="18"/>
                <w:szCs w:val="18"/>
              </w:rPr>
              <w:t>/m</w:t>
            </w:r>
            <w:r w:rsidRPr="00CF726E">
              <w:rPr>
                <w:rFonts w:asciiTheme="minorEastAsia" w:eastAsiaTheme="minorEastAsia" w:hAnsiTheme="minorEastAsia" w:hint="eastAsia"/>
                <w:noProof/>
                <w:sz w:val="18"/>
                <w:szCs w:val="18"/>
                <w:vertAlign w:val="superscript"/>
              </w:rPr>
              <w:t>3</w:t>
            </w:r>
          </w:p>
        </w:tc>
        <w:tc>
          <w:tcPr>
            <w:tcW w:w="1129" w:type="dxa"/>
            <w:tcBorders>
              <w:bottom w:val="single" w:sz="6" w:space="0" w:color="auto"/>
              <w:right w:val="single" w:sz="12" w:space="0" w:color="auto"/>
            </w:tcBorders>
            <w:vAlign w:val="center"/>
          </w:tcPr>
          <w:p w:rsidR="002D5876" w:rsidRPr="00CF726E" w:rsidRDefault="002D5876" w:rsidP="002D5876">
            <w:pPr>
              <w:ind w:leftChars="86" w:left="181"/>
              <w:jc w:val="center"/>
              <w:rPr>
                <w:rFonts w:asciiTheme="minorEastAsia" w:eastAsiaTheme="minorEastAsia" w:hAnsiTheme="minorEastAsia"/>
                <w:sz w:val="18"/>
                <w:szCs w:val="18"/>
              </w:rPr>
            </w:pPr>
            <w:r w:rsidRPr="00CF726E">
              <w:rPr>
                <w:rFonts w:asciiTheme="minorEastAsia" w:eastAsiaTheme="minorEastAsia" w:hAnsiTheme="minorEastAsia"/>
                <w:noProof/>
                <w:sz w:val="18"/>
                <w:szCs w:val="18"/>
              </w:rPr>
              <w:t>MGO</w:t>
            </w:r>
            <w:r w:rsidRPr="00CF726E">
              <w:rPr>
                <w:rFonts w:asciiTheme="minorEastAsia" w:eastAsiaTheme="minorEastAsia" w:hAnsiTheme="minorEastAsia" w:hint="eastAsia"/>
                <w:noProof/>
                <w:sz w:val="18"/>
                <w:szCs w:val="18"/>
              </w:rPr>
              <w:t>e</w:t>
            </w:r>
          </w:p>
        </w:tc>
      </w:tr>
      <w:tr w:rsidR="00EA6219" w:rsidRPr="004B193E" w:rsidTr="000E719C">
        <w:trPr>
          <w:trHeight w:val="292"/>
          <w:jc w:val="center"/>
        </w:trPr>
        <w:tc>
          <w:tcPr>
            <w:tcW w:w="472" w:type="dxa"/>
            <w:tcBorders>
              <w:top w:val="single" w:sz="6" w:space="0" w:color="auto"/>
              <w:left w:val="single" w:sz="12" w:space="0" w:color="auto"/>
              <w:bottom w:val="single" w:sz="6" w:space="0" w:color="auto"/>
              <w:right w:val="single" w:sz="6" w:space="0" w:color="auto"/>
            </w:tcBorders>
          </w:tcPr>
          <w:p w:rsidR="00EA6219" w:rsidRPr="00CF726E" w:rsidRDefault="00EA6219" w:rsidP="004B193E">
            <w:pPr>
              <w:jc w:val="center"/>
              <w:rPr>
                <w:rFonts w:asciiTheme="minorEastAsia" w:eastAsiaTheme="minorEastAsia" w:hAnsiTheme="minorEastAsia"/>
                <w:noProof/>
                <w:sz w:val="18"/>
                <w:szCs w:val="18"/>
              </w:rPr>
            </w:pPr>
            <w:r w:rsidRPr="00CF726E">
              <w:rPr>
                <w:rFonts w:asciiTheme="minorEastAsia" w:eastAsiaTheme="minorEastAsia" w:hAnsiTheme="minorEastAsia" w:hint="eastAsia"/>
                <w:noProof/>
                <w:sz w:val="18"/>
                <w:szCs w:val="18"/>
              </w:rPr>
              <w:t>L</w:t>
            </w:r>
          </w:p>
        </w:tc>
        <w:tc>
          <w:tcPr>
            <w:tcW w:w="1994" w:type="dxa"/>
          </w:tcPr>
          <w:p w:rsidR="00EA6219" w:rsidRPr="00CF726E" w:rsidRDefault="00EA6219" w:rsidP="004B193E">
            <w:pPr>
              <w:jc w:val="center"/>
              <w:rPr>
                <w:rFonts w:asciiTheme="minorEastAsia" w:eastAsiaTheme="minorEastAsia" w:hAnsiTheme="minorEastAsia"/>
                <w:noProof/>
                <w:sz w:val="18"/>
                <w:szCs w:val="18"/>
              </w:rPr>
            </w:pPr>
            <w:r w:rsidRPr="00CF726E">
              <w:rPr>
                <w:rFonts w:asciiTheme="minorEastAsia" w:eastAsiaTheme="minorEastAsia" w:hAnsiTheme="minorEastAsia"/>
                <w:sz w:val="18"/>
                <w:szCs w:val="18"/>
              </w:rPr>
              <w:t>N</w:t>
            </w:r>
            <w:r w:rsidR="00935FA2">
              <w:rPr>
                <w:rFonts w:asciiTheme="minorEastAsia" w:eastAsiaTheme="minorEastAsia" w:hAnsiTheme="minorEastAsia"/>
                <w:sz w:val="18"/>
                <w:szCs w:val="18"/>
              </w:rPr>
              <w:t>d</w:t>
            </w:r>
            <w:r w:rsidRPr="00CF726E">
              <w:rPr>
                <w:rFonts w:asciiTheme="minorEastAsia" w:eastAsiaTheme="minorEastAsia" w:hAnsiTheme="minorEastAsia"/>
                <w:sz w:val="18"/>
                <w:szCs w:val="18"/>
              </w:rPr>
              <w:t>FeB-A-L-289/80 P</w:t>
            </w:r>
          </w:p>
        </w:tc>
        <w:tc>
          <w:tcPr>
            <w:tcW w:w="1128" w:type="dxa"/>
            <w:vAlign w:val="center"/>
          </w:tcPr>
          <w:p w:rsidR="00EA6219" w:rsidRPr="00CF726E" w:rsidRDefault="00EA6219" w:rsidP="004B193E">
            <w:pPr>
              <w:jc w:val="center"/>
              <w:rPr>
                <w:rFonts w:asciiTheme="minorEastAsia" w:eastAsiaTheme="minorEastAsia" w:hAnsiTheme="minorEastAsia"/>
                <w:noProof/>
                <w:sz w:val="18"/>
                <w:szCs w:val="18"/>
              </w:rPr>
            </w:pPr>
            <w:r w:rsidRPr="00CF726E">
              <w:rPr>
                <w:rFonts w:asciiTheme="minorEastAsia" w:eastAsiaTheme="minorEastAsia" w:hAnsiTheme="minorEastAsia"/>
                <w:sz w:val="18"/>
                <w:szCs w:val="18"/>
              </w:rPr>
              <w:t>0.88</w:t>
            </w:r>
            <w:r w:rsidR="00CF726E" w:rsidRPr="00451939">
              <w:rPr>
                <w:rFonts w:asciiTheme="minorEastAsia" w:eastAsiaTheme="minorEastAsia" w:hAnsiTheme="minorEastAsia"/>
                <w:sz w:val="18"/>
                <w:szCs w:val="18"/>
              </w:rPr>
              <w:t>～</w:t>
            </w:r>
            <w:r w:rsidRPr="00CF726E">
              <w:rPr>
                <w:rFonts w:asciiTheme="minorEastAsia" w:eastAsiaTheme="minorEastAsia" w:hAnsiTheme="minorEastAsia"/>
                <w:sz w:val="18"/>
                <w:szCs w:val="18"/>
              </w:rPr>
              <w:t>0.95</w:t>
            </w:r>
          </w:p>
        </w:tc>
        <w:tc>
          <w:tcPr>
            <w:tcW w:w="1129" w:type="dxa"/>
          </w:tcPr>
          <w:p w:rsidR="00EA6219" w:rsidRPr="00CF726E" w:rsidRDefault="00EA6219" w:rsidP="004B193E">
            <w:pPr>
              <w:jc w:val="center"/>
              <w:rPr>
                <w:rFonts w:asciiTheme="minorEastAsia" w:eastAsiaTheme="minorEastAsia" w:hAnsiTheme="minorEastAsia"/>
                <w:sz w:val="18"/>
                <w:szCs w:val="18"/>
              </w:rPr>
            </w:pPr>
            <w:r w:rsidRPr="00CF726E">
              <w:rPr>
                <w:rFonts w:asciiTheme="minorEastAsia" w:eastAsiaTheme="minorEastAsia" w:hAnsiTheme="minorEastAsia"/>
                <w:sz w:val="18"/>
                <w:szCs w:val="18"/>
              </w:rPr>
              <w:t>8.8</w:t>
            </w:r>
            <w:r w:rsidR="00CF726E" w:rsidRPr="00451939">
              <w:rPr>
                <w:rFonts w:asciiTheme="minorEastAsia" w:eastAsiaTheme="minorEastAsia" w:hAnsiTheme="minorEastAsia"/>
                <w:sz w:val="18"/>
                <w:szCs w:val="18"/>
              </w:rPr>
              <w:t>～</w:t>
            </w:r>
            <w:r w:rsidRPr="00CF726E">
              <w:rPr>
                <w:rFonts w:asciiTheme="minorEastAsia" w:eastAsiaTheme="minorEastAsia" w:hAnsiTheme="minorEastAsia"/>
                <w:sz w:val="18"/>
                <w:szCs w:val="18"/>
              </w:rPr>
              <w:t>9.5</w:t>
            </w:r>
          </w:p>
        </w:tc>
        <w:tc>
          <w:tcPr>
            <w:tcW w:w="1128" w:type="dxa"/>
            <w:vAlign w:val="center"/>
          </w:tcPr>
          <w:p w:rsidR="00EA6219" w:rsidRPr="00CF726E" w:rsidRDefault="00EA6219" w:rsidP="000E719C">
            <w:pPr>
              <w:jc w:val="center"/>
              <w:rPr>
                <w:rFonts w:asciiTheme="minorEastAsia" w:eastAsiaTheme="minorEastAsia" w:hAnsiTheme="minorEastAsia"/>
                <w:noProof/>
                <w:sz w:val="18"/>
                <w:szCs w:val="18"/>
              </w:rPr>
            </w:pPr>
            <w:r w:rsidRPr="00CF726E">
              <w:rPr>
                <w:rFonts w:asciiTheme="minorEastAsia" w:eastAsiaTheme="minorEastAsia" w:hAnsiTheme="minorEastAsia"/>
                <w:sz w:val="18"/>
                <w:szCs w:val="18"/>
              </w:rPr>
              <w:t>800</w:t>
            </w:r>
            <w:r w:rsidR="00CF726E" w:rsidRPr="00451939">
              <w:rPr>
                <w:rFonts w:asciiTheme="minorEastAsia" w:eastAsiaTheme="minorEastAsia" w:hAnsiTheme="minorEastAsia"/>
                <w:sz w:val="18"/>
                <w:szCs w:val="18"/>
              </w:rPr>
              <w:t>～</w:t>
            </w:r>
            <w:r w:rsidRPr="00CF726E">
              <w:rPr>
                <w:rFonts w:asciiTheme="minorEastAsia" w:eastAsiaTheme="minorEastAsia" w:hAnsiTheme="minorEastAsia"/>
                <w:sz w:val="18"/>
                <w:szCs w:val="18"/>
              </w:rPr>
              <w:t>1080</w:t>
            </w:r>
          </w:p>
        </w:tc>
        <w:tc>
          <w:tcPr>
            <w:tcW w:w="1129" w:type="dxa"/>
            <w:vAlign w:val="center"/>
          </w:tcPr>
          <w:p w:rsidR="00EA6219" w:rsidRPr="00CF726E" w:rsidRDefault="00EA6219" w:rsidP="004B193E">
            <w:pPr>
              <w:jc w:val="center"/>
              <w:rPr>
                <w:rFonts w:asciiTheme="minorEastAsia" w:eastAsiaTheme="minorEastAsia" w:hAnsiTheme="minorEastAsia"/>
                <w:sz w:val="18"/>
                <w:szCs w:val="18"/>
              </w:rPr>
            </w:pPr>
            <w:r w:rsidRPr="00CF726E">
              <w:rPr>
                <w:rFonts w:asciiTheme="minorEastAsia" w:eastAsiaTheme="minorEastAsia" w:hAnsiTheme="minorEastAsia" w:hint="eastAsia"/>
                <w:noProof/>
                <w:sz w:val="18"/>
                <w:szCs w:val="18"/>
              </w:rPr>
              <w:t>1</w:t>
            </w:r>
            <w:r w:rsidRPr="00CF726E">
              <w:rPr>
                <w:rFonts w:asciiTheme="minorEastAsia" w:eastAsiaTheme="minorEastAsia" w:hAnsiTheme="minorEastAsia"/>
                <w:noProof/>
                <w:sz w:val="18"/>
                <w:szCs w:val="18"/>
              </w:rPr>
              <w:t>0.1</w:t>
            </w:r>
            <w:r w:rsidR="00CF726E" w:rsidRPr="00451939">
              <w:rPr>
                <w:rFonts w:asciiTheme="minorEastAsia" w:eastAsiaTheme="minorEastAsia" w:hAnsiTheme="minorEastAsia"/>
                <w:sz w:val="18"/>
                <w:szCs w:val="18"/>
              </w:rPr>
              <w:t>～</w:t>
            </w:r>
            <w:r w:rsidRPr="00CF726E">
              <w:rPr>
                <w:rFonts w:asciiTheme="minorEastAsia" w:eastAsiaTheme="minorEastAsia" w:hAnsiTheme="minorEastAsia"/>
                <w:noProof/>
                <w:sz w:val="18"/>
                <w:szCs w:val="18"/>
              </w:rPr>
              <w:t>13.6</w:t>
            </w:r>
          </w:p>
        </w:tc>
        <w:tc>
          <w:tcPr>
            <w:tcW w:w="1129" w:type="dxa"/>
            <w:vAlign w:val="center"/>
          </w:tcPr>
          <w:p w:rsidR="00EA6219" w:rsidRPr="00CF726E" w:rsidRDefault="00EA6219" w:rsidP="000E719C">
            <w:pPr>
              <w:jc w:val="center"/>
              <w:rPr>
                <w:rFonts w:asciiTheme="minorEastAsia" w:eastAsiaTheme="minorEastAsia" w:hAnsiTheme="minorEastAsia"/>
                <w:noProof/>
                <w:sz w:val="18"/>
                <w:szCs w:val="18"/>
              </w:rPr>
            </w:pPr>
            <w:r w:rsidRPr="00CF726E">
              <w:rPr>
                <w:rFonts w:asciiTheme="minorEastAsia" w:eastAsiaTheme="minorEastAsia" w:hAnsiTheme="minorEastAsia"/>
                <w:sz w:val="18"/>
                <w:szCs w:val="18"/>
              </w:rPr>
              <w:t>600</w:t>
            </w:r>
            <w:r w:rsidR="00CF726E" w:rsidRPr="00451939">
              <w:rPr>
                <w:rFonts w:asciiTheme="minorEastAsia" w:eastAsiaTheme="minorEastAsia" w:hAnsiTheme="minorEastAsia"/>
                <w:sz w:val="18"/>
                <w:szCs w:val="18"/>
              </w:rPr>
              <w:t>～</w:t>
            </w:r>
            <w:r w:rsidRPr="00CF726E">
              <w:rPr>
                <w:rFonts w:asciiTheme="minorEastAsia" w:eastAsiaTheme="minorEastAsia" w:hAnsiTheme="minorEastAsia"/>
                <w:sz w:val="18"/>
                <w:szCs w:val="18"/>
              </w:rPr>
              <w:t>840</w:t>
            </w:r>
          </w:p>
        </w:tc>
        <w:tc>
          <w:tcPr>
            <w:tcW w:w="1128" w:type="dxa"/>
            <w:tcBorders>
              <w:top w:val="single" w:sz="6" w:space="0" w:color="auto"/>
              <w:left w:val="single" w:sz="6" w:space="0" w:color="auto"/>
              <w:bottom w:val="single" w:sz="6" w:space="0" w:color="auto"/>
            </w:tcBorders>
            <w:vAlign w:val="center"/>
          </w:tcPr>
          <w:p w:rsidR="00EA6219" w:rsidRPr="00CF726E" w:rsidRDefault="00EA6219" w:rsidP="000E719C">
            <w:pPr>
              <w:jc w:val="center"/>
              <w:rPr>
                <w:rFonts w:asciiTheme="minorEastAsia" w:eastAsiaTheme="minorEastAsia" w:hAnsiTheme="minorEastAsia"/>
                <w:noProof/>
                <w:sz w:val="18"/>
                <w:szCs w:val="18"/>
              </w:rPr>
            </w:pPr>
            <w:r w:rsidRPr="00CF726E">
              <w:rPr>
                <w:rFonts w:asciiTheme="minorEastAsia" w:eastAsiaTheme="minorEastAsia" w:hAnsiTheme="minorEastAsia"/>
                <w:noProof/>
                <w:sz w:val="18"/>
                <w:szCs w:val="18"/>
              </w:rPr>
              <w:t>7.5</w:t>
            </w:r>
            <w:r w:rsidR="00CF726E" w:rsidRPr="00451939">
              <w:rPr>
                <w:rFonts w:asciiTheme="minorEastAsia" w:eastAsiaTheme="minorEastAsia" w:hAnsiTheme="minorEastAsia"/>
                <w:sz w:val="18"/>
                <w:szCs w:val="18"/>
              </w:rPr>
              <w:t>～</w:t>
            </w:r>
            <w:r w:rsidRPr="00CF726E">
              <w:rPr>
                <w:rFonts w:asciiTheme="minorEastAsia" w:eastAsiaTheme="minorEastAsia" w:hAnsiTheme="minorEastAsia"/>
                <w:noProof/>
                <w:sz w:val="18"/>
                <w:szCs w:val="18"/>
              </w:rPr>
              <w:t>10.6</w:t>
            </w:r>
          </w:p>
        </w:tc>
        <w:tc>
          <w:tcPr>
            <w:tcW w:w="1129" w:type="dxa"/>
            <w:tcBorders>
              <w:right w:val="single" w:sz="4" w:space="0" w:color="auto"/>
            </w:tcBorders>
            <w:vAlign w:val="center"/>
          </w:tcPr>
          <w:p w:rsidR="00EA6219" w:rsidRPr="00CF726E" w:rsidRDefault="00EA6219" w:rsidP="000E719C">
            <w:pPr>
              <w:jc w:val="center"/>
              <w:rPr>
                <w:rFonts w:asciiTheme="minorEastAsia" w:eastAsiaTheme="minorEastAsia" w:hAnsiTheme="minorEastAsia"/>
                <w:noProof/>
                <w:sz w:val="18"/>
                <w:szCs w:val="18"/>
              </w:rPr>
            </w:pPr>
            <w:r w:rsidRPr="00CF726E">
              <w:rPr>
                <w:rFonts w:asciiTheme="minorEastAsia" w:eastAsiaTheme="minorEastAsia" w:hAnsiTheme="minorEastAsia"/>
                <w:sz w:val="18"/>
                <w:szCs w:val="18"/>
              </w:rPr>
              <w:t>279</w:t>
            </w:r>
            <w:r w:rsidR="00CF726E" w:rsidRPr="00451939">
              <w:rPr>
                <w:rFonts w:asciiTheme="minorEastAsia" w:eastAsiaTheme="minorEastAsia" w:hAnsiTheme="minorEastAsia"/>
                <w:sz w:val="18"/>
                <w:szCs w:val="18"/>
              </w:rPr>
              <w:t>～</w:t>
            </w:r>
            <w:r w:rsidRPr="00CF726E">
              <w:rPr>
                <w:rFonts w:asciiTheme="minorEastAsia" w:eastAsiaTheme="minorEastAsia" w:hAnsiTheme="minorEastAsia"/>
                <w:sz w:val="18"/>
                <w:szCs w:val="18"/>
              </w:rPr>
              <w:t>299</w:t>
            </w:r>
          </w:p>
        </w:tc>
        <w:tc>
          <w:tcPr>
            <w:tcW w:w="1129" w:type="dxa"/>
            <w:tcBorders>
              <w:left w:val="single" w:sz="4" w:space="0" w:color="auto"/>
              <w:right w:val="single" w:sz="12" w:space="0" w:color="auto"/>
            </w:tcBorders>
            <w:vAlign w:val="center"/>
          </w:tcPr>
          <w:p w:rsidR="00EA6219" w:rsidRPr="00CF726E" w:rsidRDefault="00EA6219" w:rsidP="000E719C">
            <w:pPr>
              <w:jc w:val="center"/>
              <w:rPr>
                <w:rFonts w:asciiTheme="minorEastAsia" w:eastAsiaTheme="minorEastAsia" w:hAnsiTheme="minorEastAsia"/>
                <w:sz w:val="18"/>
                <w:szCs w:val="18"/>
              </w:rPr>
            </w:pPr>
            <w:r w:rsidRPr="00CF726E">
              <w:rPr>
                <w:rFonts w:asciiTheme="minorEastAsia" w:eastAsiaTheme="minorEastAsia" w:hAnsiTheme="minorEastAsia"/>
                <w:sz w:val="18"/>
                <w:szCs w:val="18"/>
              </w:rPr>
              <w:t>35.1</w:t>
            </w:r>
            <w:r w:rsidR="00CF726E" w:rsidRPr="00451939">
              <w:rPr>
                <w:rFonts w:asciiTheme="minorEastAsia" w:eastAsiaTheme="minorEastAsia" w:hAnsiTheme="minorEastAsia"/>
                <w:sz w:val="18"/>
                <w:szCs w:val="18"/>
              </w:rPr>
              <w:t>～</w:t>
            </w:r>
            <w:r w:rsidRPr="00CF726E">
              <w:rPr>
                <w:rFonts w:asciiTheme="minorEastAsia" w:eastAsiaTheme="minorEastAsia" w:hAnsiTheme="minorEastAsia"/>
                <w:sz w:val="18"/>
                <w:szCs w:val="18"/>
              </w:rPr>
              <w:t>37.6</w:t>
            </w:r>
          </w:p>
        </w:tc>
      </w:tr>
      <w:tr w:rsidR="00EA6219" w:rsidRPr="004B193E" w:rsidTr="000E719C">
        <w:trPr>
          <w:trHeight w:val="302"/>
          <w:jc w:val="center"/>
        </w:trPr>
        <w:tc>
          <w:tcPr>
            <w:tcW w:w="472" w:type="dxa"/>
            <w:vMerge w:val="restart"/>
            <w:tcBorders>
              <w:top w:val="single" w:sz="6" w:space="0" w:color="auto"/>
              <w:left w:val="single" w:sz="12" w:space="0" w:color="auto"/>
              <w:bottom w:val="single" w:sz="6" w:space="0" w:color="auto"/>
              <w:right w:val="single" w:sz="6" w:space="0" w:color="auto"/>
            </w:tcBorders>
            <w:vAlign w:val="center"/>
          </w:tcPr>
          <w:p w:rsidR="00EA6219" w:rsidRPr="00CF726E" w:rsidRDefault="00EA6219" w:rsidP="004B193E">
            <w:pPr>
              <w:jc w:val="center"/>
              <w:rPr>
                <w:rFonts w:asciiTheme="minorEastAsia" w:eastAsiaTheme="minorEastAsia" w:hAnsiTheme="minorEastAsia"/>
                <w:noProof/>
                <w:sz w:val="18"/>
                <w:szCs w:val="18"/>
              </w:rPr>
            </w:pPr>
            <w:r w:rsidRPr="00CF726E">
              <w:rPr>
                <w:rFonts w:asciiTheme="minorEastAsia" w:eastAsiaTheme="minorEastAsia" w:hAnsiTheme="minorEastAsia"/>
                <w:noProof/>
                <w:sz w:val="18"/>
                <w:szCs w:val="18"/>
              </w:rPr>
              <w:t>M</w:t>
            </w:r>
          </w:p>
        </w:tc>
        <w:tc>
          <w:tcPr>
            <w:tcW w:w="1994" w:type="dxa"/>
          </w:tcPr>
          <w:p w:rsidR="00EA6219" w:rsidRPr="00CF726E" w:rsidRDefault="00935FA2" w:rsidP="004B193E">
            <w:pPr>
              <w:jc w:val="center"/>
              <w:rPr>
                <w:rFonts w:asciiTheme="minorEastAsia" w:eastAsiaTheme="minorEastAsia" w:hAnsiTheme="minorEastAsia"/>
                <w:noProof/>
                <w:sz w:val="18"/>
                <w:szCs w:val="18"/>
              </w:rPr>
            </w:pPr>
            <w:r w:rsidRPr="00CF726E">
              <w:rPr>
                <w:rFonts w:asciiTheme="minorEastAsia" w:eastAsiaTheme="minorEastAsia" w:hAnsiTheme="minorEastAsia"/>
                <w:sz w:val="18"/>
                <w:szCs w:val="18"/>
              </w:rPr>
              <w:t>N</w:t>
            </w:r>
            <w:r>
              <w:rPr>
                <w:rFonts w:asciiTheme="minorEastAsia" w:eastAsiaTheme="minorEastAsia" w:hAnsiTheme="minorEastAsia"/>
                <w:sz w:val="18"/>
                <w:szCs w:val="18"/>
              </w:rPr>
              <w:t>d</w:t>
            </w:r>
            <w:r w:rsidRPr="00CF726E">
              <w:rPr>
                <w:rFonts w:asciiTheme="minorEastAsia" w:eastAsiaTheme="minorEastAsia" w:hAnsiTheme="minorEastAsia"/>
                <w:sz w:val="18"/>
                <w:szCs w:val="18"/>
              </w:rPr>
              <w:t>FeB</w:t>
            </w:r>
            <w:r w:rsidR="00EA6219" w:rsidRPr="00CF726E">
              <w:rPr>
                <w:rFonts w:asciiTheme="minorEastAsia" w:eastAsiaTheme="minorEastAsia" w:hAnsiTheme="minorEastAsia"/>
                <w:sz w:val="18"/>
                <w:szCs w:val="18"/>
              </w:rPr>
              <w:t>-A-M-307/100 H</w:t>
            </w:r>
          </w:p>
        </w:tc>
        <w:tc>
          <w:tcPr>
            <w:tcW w:w="1128" w:type="dxa"/>
            <w:vAlign w:val="center"/>
          </w:tcPr>
          <w:p w:rsidR="00EA6219" w:rsidRPr="00CF726E" w:rsidRDefault="00EA6219" w:rsidP="004B193E">
            <w:pPr>
              <w:jc w:val="center"/>
              <w:rPr>
                <w:rFonts w:asciiTheme="minorEastAsia" w:eastAsiaTheme="minorEastAsia" w:hAnsiTheme="minorEastAsia"/>
                <w:noProof/>
                <w:sz w:val="18"/>
                <w:szCs w:val="18"/>
              </w:rPr>
            </w:pPr>
            <w:r w:rsidRPr="00CF726E">
              <w:rPr>
                <w:rFonts w:asciiTheme="minorEastAsia" w:eastAsiaTheme="minorEastAsia" w:hAnsiTheme="minorEastAsia"/>
                <w:sz w:val="18"/>
                <w:szCs w:val="18"/>
              </w:rPr>
              <w:t>0.90</w:t>
            </w:r>
            <w:r w:rsidR="00CF726E" w:rsidRPr="00451939">
              <w:rPr>
                <w:rFonts w:asciiTheme="minorEastAsia" w:eastAsiaTheme="minorEastAsia" w:hAnsiTheme="minorEastAsia"/>
                <w:sz w:val="18"/>
                <w:szCs w:val="18"/>
              </w:rPr>
              <w:t>～</w:t>
            </w:r>
            <w:r w:rsidRPr="00CF726E">
              <w:rPr>
                <w:rFonts w:asciiTheme="minorEastAsia" w:eastAsiaTheme="minorEastAsia" w:hAnsiTheme="minorEastAsia"/>
                <w:sz w:val="18"/>
                <w:szCs w:val="18"/>
              </w:rPr>
              <w:t>0.98</w:t>
            </w:r>
          </w:p>
        </w:tc>
        <w:tc>
          <w:tcPr>
            <w:tcW w:w="1129" w:type="dxa"/>
          </w:tcPr>
          <w:p w:rsidR="00EA6219" w:rsidRPr="00CF726E" w:rsidRDefault="00EA6219" w:rsidP="004B193E">
            <w:pPr>
              <w:jc w:val="center"/>
              <w:rPr>
                <w:rFonts w:asciiTheme="minorEastAsia" w:eastAsiaTheme="minorEastAsia" w:hAnsiTheme="minorEastAsia"/>
                <w:sz w:val="18"/>
                <w:szCs w:val="18"/>
              </w:rPr>
            </w:pPr>
            <w:r w:rsidRPr="00CF726E">
              <w:rPr>
                <w:rFonts w:asciiTheme="minorEastAsia" w:eastAsiaTheme="minorEastAsia" w:hAnsiTheme="minorEastAsia"/>
                <w:sz w:val="18"/>
                <w:szCs w:val="18"/>
              </w:rPr>
              <w:t>9.0</w:t>
            </w:r>
            <w:r w:rsidR="00CF726E" w:rsidRPr="00451939">
              <w:rPr>
                <w:rFonts w:asciiTheme="minorEastAsia" w:eastAsiaTheme="minorEastAsia" w:hAnsiTheme="minorEastAsia"/>
                <w:sz w:val="18"/>
                <w:szCs w:val="18"/>
              </w:rPr>
              <w:t>～</w:t>
            </w:r>
            <w:r w:rsidRPr="00CF726E">
              <w:rPr>
                <w:rFonts w:asciiTheme="minorEastAsia" w:eastAsiaTheme="minorEastAsia" w:hAnsiTheme="minorEastAsia"/>
                <w:sz w:val="18"/>
                <w:szCs w:val="18"/>
              </w:rPr>
              <w:t>9.8</w:t>
            </w:r>
          </w:p>
        </w:tc>
        <w:tc>
          <w:tcPr>
            <w:tcW w:w="1128" w:type="dxa"/>
            <w:vAlign w:val="center"/>
          </w:tcPr>
          <w:p w:rsidR="00EA6219" w:rsidRPr="00CF726E" w:rsidRDefault="00EA6219" w:rsidP="000E719C">
            <w:pPr>
              <w:jc w:val="center"/>
              <w:rPr>
                <w:rFonts w:asciiTheme="minorEastAsia" w:eastAsiaTheme="minorEastAsia" w:hAnsiTheme="minorEastAsia"/>
                <w:sz w:val="18"/>
                <w:szCs w:val="18"/>
              </w:rPr>
            </w:pPr>
            <w:r w:rsidRPr="00CF726E">
              <w:rPr>
                <w:rFonts w:asciiTheme="minorEastAsia" w:eastAsiaTheme="minorEastAsia" w:hAnsiTheme="minorEastAsia"/>
                <w:sz w:val="18"/>
                <w:szCs w:val="18"/>
              </w:rPr>
              <w:t>1000</w:t>
            </w:r>
            <w:r w:rsidR="00CF726E" w:rsidRPr="00451939">
              <w:rPr>
                <w:rFonts w:asciiTheme="minorEastAsia" w:eastAsiaTheme="minorEastAsia" w:hAnsiTheme="minorEastAsia"/>
                <w:sz w:val="18"/>
                <w:szCs w:val="18"/>
              </w:rPr>
              <w:t>～</w:t>
            </w:r>
            <w:r w:rsidRPr="00CF726E">
              <w:rPr>
                <w:rFonts w:asciiTheme="minorEastAsia" w:eastAsiaTheme="minorEastAsia" w:hAnsiTheme="minorEastAsia"/>
                <w:sz w:val="18"/>
                <w:szCs w:val="18"/>
              </w:rPr>
              <w:t>1240</w:t>
            </w:r>
          </w:p>
        </w:tc>
        <w:tc>
          <w:tcPr>
            <w:tcW w:w="1129" w:type="dxa"/>
            <w:vAlign w:val="center"/>
          </w:tcPr>
          <w:p w:rsidR="00EA6219" w:rsidRPr="00CF726E" w:rsidRDefault="00EA6219" w:rsidP="004B193E">
            <w:pPr>
              <w:jc w:val="center"/>
              <w:rPr>
                <w:rFonts w:asciiTheme="minorEastAsia" w:eastAsiaTheme="minorEastAsia" w:hAnsiTheme="minorEastAsia"/>
                <w:sz w:val="18"/>
                <w:szCs w:val="18"/>
              </w:rPr>
            </w:pPr>
            <w:r w:rsidRPr="00CF726E">
              <w:rPr>
                <w:rFonts w:asciiTheme="minorEastAsia" w:eastAsiaTheme="minorEastAsia" w:hAnsiTheme="minorEastAsia" w:hint="eastAsia"/>
                <w:sz w:val="18"/>
                <w:szCs w:val="18"/>
              </w:rPr>
              <w:t>1</w:t>
            </w:r>
            <w:r w:rsidRPr="00CF726E">
              <w:rPr>
                <w:rFonts w:asciiTheme="minorEastAsia" w:eastAsiaTheme="minorEastAsia" w:hAnsiTheme="minorEastAsia"/>
                <w:sz w:val="18"/>
                <w:szCs w:val="18"/>
              </w:rPr>
              <w:t>2.6</w:t>
            </w:r>
            <w:r w:rsidR="00CF726E" w:rsidRPr="00451939">
              <w:rPr>
                <w:rFonts w:asciiTheme="minorEastAsia" w:eastAsiaTheme="minorEastAsia" w:hAnsiTheme="minorEastAsia"/>
                <w:sz w:val="18"/>
                <w:szCs w:val="18"/>
              </w:rPr>
              <w:t>～</w:t>
            </w:r>
            <w:r w:rsidRPr="00CF726E">
              <w:rPr>
                <w:rFonts w:asciiTheme="minorEastAsia" w:eastAsiaTheme="minorEastAsia" w:hAnsiTheme="minorEastAsia"/>
                <w:sz w:val="18"/>
                <w:szCs w:val="18"/>
              </w:rPr>
              <w:t>15.6</w:t>
            </w:r>
          </w:p>
        </w:tc>
        <w:tc>
          <w:tcPr>
            <w:tcW w:w="1129" w:type="dxa"/>
            <w:vAlign w:val="center"/>
          </w:tcPr>
          <w:p w:rsidR="00EA6219" w:rsidRPr="00CF726E" w:rsidRDefault="00EA6219" w:rsidP="000E719C">
            <w:pPr>
              <w:jc w:val="center"/>
              <w:rPr>
                <w:rFonts w:asciiTheme="minorEastAsia" w:eastAsiaTheme="minorEastAsia" w:hAnsiTheme="minorEastAsia"/>
                <w:sz w:val="18"/>
                <w:szCs w:val="18"/>
              </w:rPr>
            </w:pPr>
            <w:r w:rsidRPr="00CF726E">
              <w:rPr>
                <w:rFonts w:asciiTheme="minorEastAsia" w:eastAsiaTheme="minorEastAsia" w:hAnsiTheme="minorEastAsia"/>
                <w:sz w:val="18"/>
                <w:szCs w:val="18"/>
              </w:rPr>
              <w:t>660</w:t>
            </w:r>
            <w:r w:rsidR="00CF726E" w:rsidRPr="00451939">
              <w:rPr>
                <w:rFonts w:asciiTheme="minorEastAsia" w:eastAsiaTheme="minorEastAsia" w:hAnsiTheme="minorEastAsia"/>
                <w:sz w:val="18"/>
                <w:szCs w:val="18"/>
              </w:rPr>
              <w:t>～</w:t>
            </w:r>
            <w:r w:rsidRPr="00CF726E">
              <w:rPr>
                <w:rFonts w:asciiTheme="minorEastAsia" w:eastAsiaTheme="minorEastAsia" w:hAnsiTheme="minorEastAsia"/>
                <w:sz w:val="18"/>
                <w:szCs w:val="18"/>
              </w:rPr>
              <w:t>870</w:t>
            </w:r>
          </w:p>
        </w:tc>
        <w:tc>
          <w:tcPr>
            <w:tcW w:w="1128" w:type="dxa"/>
            <w:tcBorders>
              <w:top w:val="single" w:sz="6" w:space="0" w:color="auto"/>
              <w:left w:val="single" w:sz="6" w:space="0" w:color="auto"/>
              <w:bottom w:val="single" w:sz="6" w:space="0" w:color="auto"/>
            </w:tcBorders>
            <w:vAlign w:val="center"/>
          </w:tcPr>
          <w:p w:rsidR="00EA6219" w:rsidRPr="00CF726E" w:rsidRDefault="00EA6219" w:rsidP="000E719C">
            <w:pPr>
              <w:jc w:val="center"/>
              <w:rPr>
                <w:rFonts w:asciiTheme="minorEastAsia" w:eastAsiaTheme="minorEastAsia" w:hAnsiTheme="minorEastAsia"/>
                <w:sz w:val="18"/>
                <w:szCs w:val="18"/>
              </w:rPr>
            </w:pPr>
            <w:r w:rsidRPr="00CF726E">
              <w:rPr>
                <w:rFonts w:asciiTheme="minorEastAsia" w:eastAsiaTheme="minorEastAsia" w:hAnsiTheme="minorEastAsia"/>
                <w:sz w:val="18"/>
                <w:szCs w:val="18"/>
              </w:rPr>
              <w:t>8.3</w:t>
            </w:r>
            <w:r w:rsidR="00CF726E" w:rsidRPr="00451939">
              <w:rPr>
                <w:rFonts w:asciiTheme="minorEastAsia" w:eastAsiaTheme="minorEastAsia" w:hAnsiTheme="minorEastAsia"/>
                <w:sz w:val="18"/>
                <w:szCs w:val="18"/>
              </w:rPr>
              <w:t>～</w:t>
            </w:r>
            <w:r w:rsidRPr="00CF726E">
              <w:rPr>
                <w:rFonts w:asciiTheme="minorEastAsia" w:eastAsiaTheme="minorEastAsia" w:hAnsiTheme="minorEastAsia"/>
                <w:sz w:val="18"/>
                <w:szCs w:val="18"/>
              </w:rPr>
              <w:t>10.9</w:t>
            </w:r>
          </w:p>
        </w:tc>
        <w:tc>
          <w:tcPr>
            <w:tcW w:w="1129" w:type="dxa"/>
            <w:tcBorders>
              <w:right w:val="single" w:sz="4" w:space="0" w:color="auto"/>
            </w:tcBorders>
            <w:vAlign w:val="center"/>
          </w:tcPr>
          <w:p w:rsidR="00EA6219" w:rsidRPr="00CF726E" w:rsidRDefault="00EA6219" w:rsidP="000E719C">
            <w:pPr>
              <w:jc w:val="center"/>
              <w:rPr>
                <w:rFonts w:asciiTheme="minorEastAsia" w:eastAsiaTheme="minorEastAsia" w:hAnsiTheme="minorEastAsia"/>
                <w:sz w:val="18"/>
                <w:szCs w:val="18"/>
              </w:rPr>
            </w:pPr>
            <w:r w:rsidRPr="00CF726E">
              <w:rPr>
                <w:rFonts w:asciiTheme="minorEastAsia" w:eastAsiaTheme="minorEastAsia" w:hAnsiTheme="minorEastAsia"/>
                <w:sz w:val="18"/>
                <w:szCs w:val="18"/>
              </w:rPr>
              <w:t>279</w:t>
            </w:r>
            <w:r w:rsidR="00CF726E" w:rsidRPr="00451939">
              <w:rPr>
                <w:rFonts w:asciiTheme="minorEastAsia" w:eastAsiaTheme="minorEastAsia" w:hAnsiTheme="minorEastAsia"/>
                <w:sz w:val="18"/>
                <w:szCs w:val="18"/>
              </w:rPr>
              <w:t>～</w:t>
            </w:r>
            <w:r w:rsidRPr="00CF726E">
              <w:rPr>
                <w:rFonts w:asciiTheme="minorEastAsia" w:eastAsiaTheme="minorEastAsia" w:hAnsiTheme="minorEastAsia"/>
                <w:sz w:val="18"/>
                <w:szCs w:val="18"/>
              </w:rPr>
              <w:t>335</w:t>
            </w:r>
          </w:p>
        </w:tc>
        <w:tc>
          <w:tcPr>
            <w:tcW w:w="1129" w:type="dxa"/>
            <w:tcBorders>
              <w:left w:val="single" w:sz="4" w:space="0" w:color="auto"/>
              <w:right w:val="single" w:sz="12" w:space="0" w:color="auto"/>
            </w:tcBorders>
            <w:vAlign w:val="center"/>
          </w:tcPr>
          <w:p w:rsidR="00EA6219" w:rsidRPr="00CF726E" w:rsidRDefault="00EA6219" w:rsidP="000E719C">
            <w:pPr>
              <w:jc w:val="center"/>
              <w:rPr>
                <w:rFonts w:asciiTheme="minorEastAsia" w:eastAsiaTheme="minorEastAsia" w:hAnsiTheme="minorEastAsia"/>
                <w:sz w:val="18"/>
                <w:szCs w:val="18"/>
              </w:rPr>
            </w:pPr>
            <w:r w:rsidRPr="00CF726E">
              <w:rPr>
                <w:rFonts w:asciiTheme="minorEastAsia" w:eastAsiaTheme="minorEastAsia" w:hAnsiTheme="minorEastAsia"/>
                <w:sz w:val="18"/>
                <w:szCs w:val="18"/>
              </w:rPr>
              <w:t>35.1</w:t>
            </w:r>
            <w:r w:rsidR="00CF726E" w:rsidRPr="00451939">
              <w:rPr>
                <w:rFonts w:asciiTheme="minorEastAsia" w:eastAsiaTheme="minorEastAsia" w:hAnsiTheme="minorEastAsia"/>
                <w:sz w:val="18"/>
                <w:szCs w:val="18"/>
              </w:rPr>
              <w:t>～</w:t>
            </w:r>
            <w:r w:rsidRPr="00CF726E">
              <w:rPr>
                <w:rFonts w:asciiTheme="minorEastAsia" w:eastAsiaTheme="minorEastAsia" w:hAnsiTheme="minorEastAsia"/>
                <w:sz w:val="18"/>
                <w:szCs w:val="18"/>
              </w:rPr>
              <w:t>42.1</w:t>
            </w:r>
          </w:p>
        </w:tc>
      </w:tr>
      <w:tr w:rsidR="00EA6219" w:rsidRPr="004B193E" w:rsidTr="000E719C">
        <w:trPr>
          <w:trHeight w:val="322"/>
          <w:jc w:val="center"/>
        </w:trPr>
        <w:tc>
          <w:tcPr>
            <w:tcW w:w="472" w:type="dxa"/>
            <w:vMerge/>
            <w:tcBorders>
              <w:top w:val="single" w:sz="6" w:space="0" w:color="auto"/>
              <w:left w:val="single" w:sz="12" w:space="0" w:color="auto"/>
              <w:bottom w:val="single" w:sz="6" w:space="0" w:color="auto"/>
              <w:right w:val="single" w:sz="6" w:space="0" w:color="auto"/>
            </w:tcBorders>
          </w:tcPr>
          <w:p w:rsidR="00EA6219" w:rsidRPr="00CF726E" w:rsidRDefault="00EA6219" w:rsidP="004B193E">
            <w:pPr>
              <w:rPr>
                <w:rFonts w:asciiTheme="minorEastAsia" w:eastAsiaTheme="minorEastAsia" w:hAnsiTheme="minorEastAsia"/>
                <w:noProof/>
                <w:sz w:val="18"/>
                <w:szCs w:val="18"/>
              </w:rPr>
            </w:pPr>
          </w:p>
        </w:tc>
        <w:tc>
          <w:tcPr>
            <w:tcW w:w="1994" w:type="dxa"/>
          </w:tcPr>
          <w:p w:rsidR="00EA6219" w:rsidRPr="00CF726E" w:rsidRDefault="00935FA2" w:rsidP="004B193E">
            <w:pPr>
              <w:jc w:val="center"/>
              <w:rPr>
                <w:rFonts w:asciiTheme="minorEastAsia" w:eastAsiaTheme="minorEastAsia" w:hAnsiTheme="minorEastAsia"/>
                <w:noProof/>
                <w:sz w:val="18"/>
                <w:szCs w:val="18"/>
              </w:rPr>
            </w:pPr>
            <w:r w:rsidRPr="00CF726E">
              <w:rPr>
                <w:rFonts w:asciiTheme="minorEastAsia" w:eastAsiaTheme="minorEastAsia" w:hAnsiTheme="minorEastAsia"/>
                <w:sz w:val="18"/>
                <w:szCs w:val="18"/>
              </w:rPr>
              <w:t>N</w:t>
            </w:r>
            <w:r>
              <w:rPr>
                <w:rFonts w:asciiTheme="minorEastAsia" w:eastAsiaTheme="minorEastAsia" w:hAnsiTheme="minorEastAsia"/>
                <w:sz w:val="18"/>
                <w:szCs w:val="18"/>
              </w:rPr>
              <w:t>d</w:t>
            </w:r>
            <w:r w:rsidRPr="00CF726E">
              <w:rPr>
                <w:rFonts w:asciiTheme="minorEastAsia" w:eastAsiaTheme="minorEastAsia" w:hAnsiTheme="minorEastAsia"/>
                <w:sz w:val="18"/>
                <w:szCs w:val="18"/>
              </w:rPr>
              <w:t>FeB</w:t>
            </w:r>
            <w:r w:rsidR="00EA6219" w:rsidRPr="00CF726E">
              <w:rPr>
                <w:rFonts w:asciiTheme="minorEastAsia" w:eastAsiaTheme="minorEastAsia" w:hAnsiTheme="minorEastAsia"/>
                <w:sz w:val="18"/>
                <w:szCs w:val="18"/>
              </w:rPr>
              <w:t>-A-M-303/108 P</w:t>
            </w:r>
          </w:p>
        </w:tc>
        <w:tc>
          <w:tcPr>
            <w:tcW w:w="1128" w:type="dxa"/>
            <w:vAlign w:val="center"/>
          </w:tcPr>
          <w:p w:rsidR="00EA6219" w:rsidRPr="00CF726E" w:rsidRDefault="00EA6219" w:rsidP="004B193E">
            <w:pPr>
              <w:jc w:val="center"/>
              <w:rPr>
                <w:rFonts w:asciiTheme="minorEastAsia" w:eastAsiaTheme="minorEastAsia" w:hAnsiTheme="minorEastAsia"/>
                <w:noProof/>
                <w:sz w:val="18"/>
                <w:szCs w:val="18"/>
              </w:rPr>
            </w:pPr>
            <w:r w:rsidRPr="00CF726E">
              <w:rPr>
                <w:rFonts w:asciiTheme="minorEastAsia" w:eastAsiaTheme="minorEastAsia" w:hAnsiTheme="minorEastAsia"/>
                <w:sz w:val="18"/>
                <w:szCs w:val="18"/>
              </w:rPr>
              <w:t>0.89</w:t>
            </w:r>
            <w:r w:rsidR="00CF726E" w:rsidRPr="00451939">
              <w:rPr>
                <w:rFonts w:asciiTheme="minorEastAsia" w:eastAsiaTheme="minorEastAsia" w:hAnsiTheme="minorEastAsia"/>
                <w:sz w:val="18"/>
                <w:szCs w:val="18"/>
              </w:rPr>
              <w:t>～</w:t>
            </w:r>
            <w:r w:rsidRPr="00CF726E">
              <w:rPr>
                <w:rFonts w:asciiTheme="minorEastAsia" w:eastAsiaTheme="minorEastAsia" w:hAnsiTheme="minorEastAsia"/>
                <w:sz w:val="18"/>
                <w:szCs w:val="18"/>
              </w:rPr>
              <w:t>0.96</w:t>
            </w:r>
          </w:p>
        </w:tc>
        <w:tc>
          <w:tcPr>
            <w:tcW w:w="1129" w:type="dxa"/>
          </w:tcPr>
          <w:p w:rsidR="00EA6219" w:rsidRPr="00CF726E" w:rsidRDefault="00EA6219" w:rsidP="004B193E">
            <w:pPr>
              <w:jc w:val="center"/>
              <w:rPr>
                <w:rFonts w:asciiTheme="minorEastAsia" w:eastAsiaTheme="minorEastAsia" w:hAnsiTheme="minorEastAsia"/>
                <w:sz w:val="18"/>
                <w:szCs w:val="18"/>
              </w:rPr>
            </w:pPr>
            <w:r w:rsidRPr="00CF726E">
              <w:rPr>
                <w:rFonts w:asciiTheme="minorEastAsia" w:eastAsiaTheme="minorEastAsia" w:hAnsiTheme="minorEastAsia" w:hint="eastAsia"/>
                <w:sz w:val="18"/>
                <w:szCs w:val="18"/>
              </w:rPr>
              <w:t>8</w:t>
            </w:r>
            <w:r w:rsidRPr="00CF726E">
              <w:rPr>
                <w:rFonts w:asciiTheme="minorEastAsia" w:eastAsiaTheme="minorEastAsia" w:hAnsiTheme="minorEastAsia"/>
                <w:sz w:val="18"/>
                <w:szCs w:val="18"/>
              </w:rPr>
              <w:t>.9</w:t>
            </w:r>
            <w:r w:rsidR="00CF726E" w:rsidRPr="00451939">
              <w:rPr>
                <w:rFonts w:asciiTheme="minorEastAsia" w:eastAsiaTheme="minorEastAsia" w:hAnsiTheme="minorEastAsia"/>
                <w:sz w:val="18"/>
                <w:szCs w:val="18"/>
              </w:rPr>
              <w:t>～</w:t>
            </w:r>
            <w:r w:rsidRPr="00CF726E">
              <w:rPr>
                <w:rFonts w:asciiTheme="minorEastAsia" w:eastAsiaTheme="minorEastAsia" w:hAnsiTheme="minorEastAsia"/>
                <w:sz w:val="18"/>
                <w:szCs w:val="18"/>
              </w:rPr>
              <w:t>9.6</w:t>
            </w:r>
          </w:p>
        </w:tc>
        <w:tc>
          <w:tcPr>
            <w:tcW w:w="1128" w:type="dxa"/>
            <w:vAlign w:val="center"/>
          </w:tcPr>
          <w:p w:rsidR="00EA6219" w:rsidRPr="00CF726E" w:rsidRDefault="00EA6219" w:rsidP="000E719C">
            <w:pPr>
              <w:jc w:val="center"/>
              <w:rPr>
                <w:rFonts w:asciiTheme="minorEastAsia" w:eastAsiaTheme="minorEastAsia" w:hAnsiTheme="minorEastAsia"/>
                <w:sz w:val="18"/>
                <w:szCs w:val="18"/>
              </w:rPr>
            </w:pPr>
            <w:r w:rsidRPr="00CF726E">
              <w:rPr>
                <w:rFonts w:asciiTheme="minorEastAsia" w:eastAsiaTheme="minorEastAsia" w:hAnsiTheme="minorEastAsia"/>
                <w:sz w:val="18"/>
                <w:szCs w:val="18"/>
              </w:rPr>
              <w:t>1080</w:t>
            </w:r>
            <w:r w:rsidR="00CF726E" w:rsidRPr="00451939">
              <w:rPr>
                <w:rFonts w:asciiTheme="minorEastAsia" w:eastAsiaTheme="minorEastAsia" w:hAnsiTheme="minorEastAsia"/>
                <w:sz w:val="18"/>
                <w:szCs w:val="18"/>
              </w:rPr>
              <w:t>～</w:t>
            </w:r>
            <w:r w:rsidRPr="00CF726E">
              <w:rPr>
                <w:rFonts w:asciiTheme="minorEastAsia" w:eastAsiaTheme="minorEastAsia" w:hAnsiTheme="minorEastAsia"/>
                <w:sz w:val="18"/>
                <w:szCs w:val="18"/>
              </w:rPr>
              <w:t>1320</w:t>
            </w:r>
          </w:p>
        </w:tc>
        <w:tc>
          <w:tcPr>
            <w:tcW w:w="1129" w:type="dxa"/>
            <w:vAlign w:val="center"/>
          </w:tcPr>
          <w:p w:rsidR="00EA6219" w:rsidRPr="00CF726E" w:rsidRDefault="00EA6219" w:rsidP="004B193E">
            <w:pPr>
              <w:jc w:val="center"/>
              <w:rPr>
                <w:rFonts w:asciiTheme="minorEastAsia" w:eastAsiaTheme="minorEastAsia" w:hAnsiTheme="minorEastAsia"/>
                <w:sz w:val="18"/>
                <w:szCs w:val="18"/>
              </w:rPr>
            </w:pPr>
            <w:r w:rsidRPr="00CF726E">
              <w:rPr>
                <w:rFonts w:asciiTheme="minorEastAsia" w:eastAsiaTheme="minorEastAsia" w:hAnsiTheme="minorEastAsia" w:hint="eastAsia"/>
                <w:sz w:val="18"/>
                <w:szCs w:val="18"/>
              </w:rPr>
              <w:t>1</w:t>
            </w:r>
            <w:r w:rsidRPr="00CF726E">
              <w:rPr>
                <w:rFonts w:asciiTheme="minorEastAsia" w:eastAsiaTheme="minorEastAsia" w:hAnsiTheme="minorEastAsia"/>
                <w:sz w:val="18"/>
                <w:szCs w:val="18"/>
              </w:rPr>
              <w:t>3.6</w:t>
            </w:r>
            <w:r w:rsidR="00CF726E" w:rsidRPr="00451939">
              <w:rPr>
                <w:rFonts w:asciiTheme="minorEastAsia" w:eastAsiaTheme="minorEastAsia" w:hAnsiTheme="minorEastAsia"/>
                <w:sz w:val="18"/>
                <w:szCs w:val="18"/>
              </w:rPr>
              <w:t>～</w:t>
            </w:r>
            <w:r w:rsidRPr="00CF726E">
              <w:rPr>
                <w:rFonts w:asciiTheme="minorEastAsia" w:eastAsiaTheme="minorEastAsia" w:hAnsiTheme="minorEastAsia"/>
                <w:sz w:val="18"/>
                <w:szCs w:val="18"/>
              </w:rPr>
              <w:t>16.6</w:t>
            </w:r>
          </w:p>
        </w:tc>
        <w:tc>
          <w:tcPr>
            <w:tcW w:w="1129" w:type="dxa"/>
            <w:vAlign w:val="center"/>
          </w:tcPr>
          <w:p w:rsidR="00EA6219" w:rsidRPr="00CF726E" w:rsidRDefault="00EA6219" w:rsidP="000E719C">
            <w:pPr>
              <w:jc w:val="center"/>
              <w:rPr>
                <w:rFonts w:asciiTheme="minorEastAsia" w:eastAsiaTheme="minorEastAsia" w:hAnsiTheme="minorEastAsia"/>
                <w:sz w:val="18"/>
                <w:szCs w:val="18"/>
              </w:rPr>
            </w:pPr>
            <w:r w:rsidRPr="00CF726E">
              <w:rPr>
                <w:rFonts w:asciiTheme="minorEastAsia" w:eastAsiaTheme="minorEastAsia" w:hAnsiTheme="minorEastAsia"/>
                <w:sz w:val="18"/>
                <w:szCs w:val="18"/>
              </w:rPr>
              <w:t>700</w:t>
            </w:r>
            <w:r w:rsidR="00CF726E" w:rsidRPr="00451939">
              <w:rPr>
                <w:rFonts w:asciiTheme="minorEastAsia" w:eastAsiaTheme="minorEastAsia" w:hAnsiTheme="minorEastAsia"/>
                <w:sz w:val="18"/>
                <w:szCs w:val="18"/>
              </w:rPr>
              <w:t>～</w:t>
            </w:r>
            <w:r w:rsidRPr="00CF726E">
              <w:rPr>
                <w:rFonts w:asciiTheme="minorEastAsia" w:eastAsiaTheme="minorEastAsia" w:hAnsiTheme="minorEastAsia"/>
                <w:sz w:val="18"/>
                <w:szCs w:val="18"/>
              </w:rPr>
              <w:t>980</w:t>
            </w:r>
          </w:p>
        </w:tc>
        <w:tc>
          <w:tcPr>
            <w:tcW w:w="1128" w:type="dxa"/>
            <w:tcBorders>
              <w:top w:val="single" w:sz="6" w:space="0" w:color="auto"/>
              <w:left w:val="single" w:sz="6" w:space="0" w:color="auto"/>
              <w:bottom w:val="single" w:sz="6" w:space="0" w:color="auto"/>
            </w:tcBorders>
            <w:vAlign w:val="center"/>
          </w:tcPr>
          <w:p w:rsidR="00EA6219" w:rsidRPr="00CF726E" w:rsidRDefault="00EA6219" w:rsidP="000E719C">
            <w:pPr>
              <w:jc w:val="center"/>
              <w:rPr>
                <w:rFonts w:asciiTheme="minorEastAsia" w:eastAsiaTheme="minorEastAsia" w:hAnsiTheme="minorEastAsia"/>
                <w:sz w:val="18"/>
                <w:szCs w:val="18"/>
              </w:rPr>
            </w:pPr>
            <w:r w:rsidRPr="00CF726E">
              <w:rPr>
                <w:rFonts w:asciiTheme="minorEastAsia" w:eastAsiaTheme="minorEastAsia" w:hAnsiTheme="minorEastAsia"/>
                <w:sz w:val="18"/>
                <w:szCs w:val="18"/>
              </w:rPr>
              <w:t>8.8</w:t>
            </w:r>
            <w:r w:rsidR="00CF726E" w:rsidRPr="00451939">
              <w:rPr>
                <w:rFonts w:asciiTheme="minorEastAsia" w:eastAsiaTheme="minorEastAsia" w:hAnsiTheme="minorEastAsia"/>
                <w:sz w:val="18"/>
                <w:szCs w:val="18"/>
              </w:rPr>
              <w:t>～</w:t>
            </w:r>
            <w:r w:rsidRPr="00CF726E">
              <w:rPr>
                <w:rFonts w:asciiTheme="minorEastAsia" w:eastAsiaTheme="minorEastAsia" w:hAnsiTheme="minorEastAsia"/>
                <w:sz w:val="18"/>
                <w:szCs w:val="18"/>
              </w:rPr>
              <w:t>12.3</w:t>
            </w:r>
          </w:p>
        </w:tc>
        <w:tc>
          <w:tcPr>
            <w:tcW w:w="1129" w:type="dxa"/>
            <w:tcBorders>
              <w:right w:val="single" w:sz="4" w:space="0" w:color="auto"/>
            </w:tcBorders>
            <w:vAlign w:val="center"/>
          </w:tcPr>
          <w:p w:rsidR="00EA6219" w:rsidRPr="00CF726E" w:rsidRDefault="00EA6219" w:rsidP="000E719C">
            <w:pPr>
              <w:jc w:val="center"/>
              <w:rPr>
                <w:rFonts w:asciiTheme="minorEastAsia" w:eastAsiaTheme="minorEastAsia" w:hAnsiTheme="minorEastAsia"/>
                <w:sz w:val="18"/>
                <w:szCs w:val="18"/>
              </w:rPr>
            </w:pPr>
            <w:r w:rsidRPr="00CF726E">
              <w:rPr>
                <w:rFonts w:asciiTheme="minorEastAsia" w:eastAsiaTheme="minorEastAsia" w:hAnsiTheme="minorEastAsia"/>
                <w:sz w:val="18"/>
                <w:szCs w:val="18"/>
              </w:rPr>
              <w:t>295</w:t>
            </w:r>
            <w:r w:rsidR="00CF726E" w:rsidRPr="00451939">
              <w:rPr>
                <w:rFonts w:asciiTheme="minorEastAsia" w:eastAsiaTheme="minorEastAsia" w:hAnsiTheme="minorEastAsia"/>
                <w:sz w:val="18"/>
                <w:szCs w:val="18"/>
              </w:rPr>
              <w:t>～</w:t>
            </w:r>
            <w:r w:rsidRPr="00CF726E">
              <w:rPr>
                <w:rFonts w:asciiTheme="minorEastAsia" w:eastAsiaTheme="minorEastAsia" w:hAnsiTheme="minorEastAsia"/>
                <w:sz w:val="18"/>
                <w:szCs w:val="18"/>
              </w:rPr>
              <w:t>311</w:t>
            </w:r>
          </w:p>
        </w:tc>
        <w:tc>
          <w:tcPr>
            <w:tcW w:w="1129" w:type="dxa"/>
            <w:tcBorders>
              <w:left w:val="single" w:sz="4" w:space="0" w:color="auto"/>
              <w:right w:val="single" w:sz="12" w:space="0" w:color="auto"/>
            </w:tcBorders>
            <w:vAlign w:val="center"/>
          </w:tcPr>
          <w:p w:rsidR="00EA6219" w:rsidRPr="00CF726E" w:rsidRDefault="00EA6219" w:rsidP="000E719C">
            <w:pPr>
              <w:jc w:val="center"/>
              <w:rPr>
                <w:rFonts w:asciiTheme="minorEastAsia" w:eastAsiaTheme="minorEastAsia" w:hAnsiTheme="minorEastAsia"/>
                <w:sz w:val="18"/>
                <w:szCs w:val="18"/>
              </w:rPr>
            </w:pPr>
            <w:r w:rsidRPr="00CF726E">
              <w:rPr>
                <w:rFonts w:asciiTheme="minorEastAsia" w:eastAsiaTheme="minorEastAsia" w:hAnsiTheme="minorEastAsia"/>
                <w:sz w:val="18"/>
                <w:szCs w:val="18"/>
              </w:rPr>
              <w:t>37.1</w:t>
            </w:r>
            <w:r w:rsidR="00CF726E" w:rsidRPr="00451939">
              <w:rPr>
                <w:rFonts w:asciiTheme="minorEastAsia" w:eastAsiaTheme="minorEastAsia" w:hAnsiTheme="minorEastAsia"/>
                <w:sz w:val="18"/>
                <w:szCs w:val="18"/>
              </w:rPr>
              <w:t>～</w:t>
            </w:r>
            <w:r w:rsidRPr="00CF726E">
              <w:rPr>
                <w:rFonts w:asciiTheme="minorEastAsia" w:eastAsiaTheme="minorEastAsia" w:hAnsiTheme="minorEastAsia"/>
                <w:sz w:val="18"/>
                <w:szCs w:val="18"/>
              </w:rPr>
              <w:t>39.1</w:t>
            </w:r>
          </w:p>
        </w:tc>
      </w:tr>
      <w:tr w:rsidR="00EA6219" w:rsidRPr="004B193E" w:rsidTr="000E719C">
        <w:trPr>
          <w:trHeight w:val="302"/>
          <w:jc w:val="center"/>
        </w:trPr>
        <w:tc>
          <w:tcPr>
            <w:tcW w:w="472" w:type="dxa"/>
            <w:vMerge w:val="restart"/>
            <w:tcBorders>
              <w:top w:val="single" w:sz="6" w:space="0" w:color="auto"/>
              <w:left w:val="single" w:sz="12" w:space="0" w:color="auto"/>
              <w:bottom w:val="single" w:sz="6" w:space="0" w:color="auto"/>
              <w:right w:val="single" w:sz="6" w:space="0" w:color="auto"/>
            </w:tcBorders>
            <w:vAlign w:val="center"/>
          </w:tcPr>
          <w:p w:rsidR="00EA6219" w:rsidRPr="00CF726E" w:rsidRDefault="00EA6219" w:rsidP="004B193E">
            <w:pPr>
              <w:jc w:val="center"/>
              <w:rPr>
                <w:rFonts w:asciiTheme="minorEastAsia" w:eastAsiaTheme="minorEastAsia" w:hAnsiTheme="minorEastAsia"/>
                <w:noProof/>
                <w:sz w:val="18"/>
                <w:szCs w:val="18"/>
              </w:rPr>
            </w:pPr>
            <w:r w:rsidRPr="00CF726E">
              <w:rPr>
                <w:rFonts w:asciiTheme="minorEastAsia" w:eastAsiaTheme="minorEastAsia" w:hAnsiTheme="minorEastAsia"/>
                <w:noProof/>
                <w:sz w:val="18"/>
                <w:szCs w:val="18"/>
              </w:rPr>
              <w:t>H</w:t>
            </w:r>
          </w:p>
        </w:tc>
        <w:tc>
          <w:tcPr>
            <w:tcW w:w="1994" w:type="dxa"/>
            <w:tcBorders>
              <w:bottom w:val="single" w:sz="4" w:space="0" w:color="auto"/>
            </w:tcBorders>
          </w:tcPr>
          <w:p w:rsidR="00EA6219" w:rsidRPr="00CF726E" w:rsidRDefault="00935FA2" w:rsidP="004B193E">
            <w:pPr>
              <w:jc w:val="center"/>
              <w:rPr>
                <w:rFonts w:asciiTheme="minorEastAsia" w:eastAsiaTheme="minorEastAsia" w:hAnsiTheme="minorEastAsia"/>
                <w:noProof/>
                <w:sz w:val="18"/>
                <w:szCs w:val="18"/>
              </w:rPr>
            </w:pPr>
            <w:r w:rsidRPr="00CF726E">
              <w:rPr>
                <w:rFonts w:asciiTheme="minorEastAsia" w:eastAsiaTheme="minorEastAsia" w:hAnsiTheme="minorEastAsia"/>
                <w:sz w:val="18"/>
                <w:szCs w:val="18"/>
              </w:rPr>
              <w:t>N</w:t>
            </w:r>
            <w:r>
              <w:rPr>
                <w:rFonts w:asciiTheme="minorEastAsia" w:eastAsiaTheme="minorEastAsia" w:hAnsiTheme="minorEastAsia"/>
                <w:sz w:val="18"/>
                <w:szCs w:val="18"/>
              </w:rPr>
              <w:t>d</w:t>
            </w:r>
            <w:r w:rsidRPr="00CF726E">
              <w:rPr>
                <w:rFonts w:asciiTheme="minorEastAsia" w:eastAsiaTheme="minorEastAsia" w:hAnsiTheme="minorEastAsia"/>
                <w:sz w:val="18"/>
                <w:szCs w:val="18"/>
              </w:rPr>
              <w:t>FeB</w:t>
            </w:r>
            <w:r w:rsidR="00EA6219" w:rsidRPr="00CF726E">
              <w:rPr>
                <w:rFonts w:asciiTheme="minorEastAsia" w:eastAsiaTheme="minorEastAsia" w:hAnsiTheme="minorEastAsia"/>
                <w:sz w:val="18"/>
                <w:szCs w:val="18"/>
              </w:rPr>
              <w:t>-A-H-279/124 H</w:t>
            </w:r>
          </w:p>
        </w:tc>
        <w:tc>
          <w:tcPr>
            <w:tcW w:w="1128" w:type="dxa"/>
            <w:vAlign w:val="center"/>
          </w:tcPr>
          <w:p w:rsidR="00EA6219" w:rsidRPr="00CF726E" w:rsidRDefault="00EA6219" w:rsidP="004B193E">
            <w:pPr>
              <w:jc w:val="center"/>
              <w:rPr>
                <w:rFonts w:asciiTheme="minorEastAsia" w:eastAsiaTheme="minorEastAsia" w:hAnsiTheme="minorEastAsia"/>
                <w:noProof/>
                <w:sz w:val="18"/>
                <w:szCs w:val="18"/>
              </w:rPr>
            </w:pPr>
            <w:r w:rsidRPr="00CF726E">
              <w:rPr>
                <w:rFonts w:asciiTheme="minorEastAsia" w:eastAsiaTheme="minorEastAsia" w:hAnsiTheme="minorEastAsia"/>
                <w:sz w:val="18"/>
                <w:szCs w:val="18"/>
              </w:rPr>
              <w:t>0.85</w:t>
            </w:r>
            <w:r w:rsidR="00CF726E" w:rsidRPr="00451939">
              <w:rPr>
                <w:rFonts w:asciiTheme="minorEastAsia" w:eastAsiaTheme="minorEastAsia" w:hAnsiTheme="minorEastAsia"/>
                <w:sz w:val="18"/>
                <w:szCs w:val="18"/>
              </w:rPr>
              <w:t>～</w:t>
            </w:r>
            <w:r w:rsidRPr="00CF726E">
              <w:rPr>
                <w:rFonts w:asciiTheme="minorEastAsia" w:eastAsiaTheme="minorEastAsia" w:hAnsiTheme="minorEastAsia"/>
                <w:sz w:val="18"/>
                <w:szCs w:val="18"/>
              </w:rPr>
              <w:t>0.92</w:t>
            </w:r>
          </w:p>
        </w:tc>
        <w:tc>
          <w:tcPr>
            <w:tcW w:w="1129" w:type="dxa"/>
          </w:tcPr>
          <w:p w:rsidR="00EA6219" w:rsidRPr="00CF726E" w:rsidRDefault="00EA6219" w:rsidP="004B193E">
            <w:pPr>
              <w:jc w:val="center"/>
              <w:rPr>
                <w:rFonts w:asciiTheme="minorEastAsia" w:eastAsiaTheme="minorEastAsia" w:hAnsiTheme="minorEastAsia"/>
                <w:sz w:val="18"/>
                <w:szCs w:val="18"/>
              </w:rPr>
            </w:pPr>
            <w:r w:rsidRPr="00CF726E">
              <w:rPr>
                <w:rFonts w:asciiTheme="minorEastAsia" w:eastAsiaTheme="minorEastAsia" w:hAnsiTheme="minorEastAsia" w:hint="eastAsia"/>
                <w:sz w:val="18"/>
                <w:szCs w:val="18"/>
              </w:rPr>
              <w:t>8</w:t>
            </w:r>
            <w:r w:rsidRPr="00CF726E">
              <w:rPr>
                <w:rFonts w:asciiTheme="minorEastAsia" w:eastAsiaTheme="minorEastAsia" w:hAnsiTheme="minorEastAsia"/>
                <w:sz w:val="18"/>
                <w:szCs w:val="18"/>
              </w:rPr>
              <w:t>.5</w:t>
            </w:r>
            <w:r w:rsidR="00CF726E" w:rsidRPr="00451939">
              <w:rPr>
                <w:rFonts w:asciiTheme="minorEastAsia" w:eastAsiaTheme="minorEastAsia" w:hAnsiTheme="minorEastAsia"/>
                <w:sz w:val="18"/>
                <w:szCs w:val="18"/>
              </w:rPr>
              <w:t>～</w:t>
            </w:r>
            <w:r w:rsidRPr="00CF726E">
              <w:rPr>
                <w:rFonts w:asciiTheme="minorEastAsia" w:eastAsiaTheme="minorEastAsia" w:hAnsiTheme="minorEastAsia"/>
                <w:sz w:val="18"/>
                <w:szCs w:val="18"/>
              </w:rPr>
              <w:t>9.2</w:t>
            </w:r>
          </w:p>
        </w:tc>
        <w:tc>
          <w:tcPr>
            <w:tcW w:w="1128" w:type="dxa"/>
            <w:vAlign w:val="center"/>
          </w:tcPr>
          <w:p w:rsidR="00EA6219" w:rsidRPr="00CF726E" w:rsidRDefault="00EA6219" w:rsidP="000E719C">
            <w:pPr>
              <w:jc w:val="center"/>
              <w:rPr>
                <w:rFonts w:asciiTheme="minorEastAsia" w:eastAsiaTheme="minorEastAsia" w:hAnsiTheme="minorEastAsia"/>
                <w:sz w:val="18"/>
                <w:szCs w:val="18"/>
              </w:rPr>
            </w:pPr>
            <w:r w:rsidRPr="00CF726E">
              <w:rPr>
                <w:rFonts w:asciiTheme="minorEastAsia" w:eastAsiaTheme="minorEastAsia" w:hAnsiTheme="minorEastAsia"/>
                <w:sz w:val="18"/>
                <w:szCs w:val="18"/>
              </w:rPr>
              <w:t>1240</w:t>
            </w:r>
            <w:r w:rsidR="00CF726E" w:rsidRPr="00451939">
              <w:rPr>
                <w:rFonts w:asciiTheme="minorEastAsia" w:eastAsiaTheme="minorEastAsia" w:hAnsiTheme="minorEastAsia"/>
                <w:sz w:val="18"/>
                <w:szCs w:val="18"/>
              </w:rPr>
              <w:t>～</w:t>
            </w:r>
            <w:r w:rsidRPr="00CF726E">
              <w:rPr>
                <w:rFonts w:asciiTheme="minorEastAsia" w:eastAsiaTheme="minorEastAsia" w:hAnsiTheme="minorEastAsia"/>
                <w:sz w:val="18"/>
                <w:szCs w:val="18"/>
              </w:rPr>
              <w:t>1440</w:t>
            </w:r>
          </w:p>
        </w:tc>
        <w:tc>
          <w:tcPr>
            <w:tcW w:w="1129" w:type="dxa"/>
            <w:vAlign w:val="center"/>
          </w:tcPr>
          <w:p w:rsidR="00EA6219" w:rsidRPr="00CF726E" w:rsidRDefault="00EA6219" w:rsidP="004B193E">
            <w:pPr>
              <w:jc w:val="center"/>
              <w:rPr>
                <w:rFonts w:asciiTheme="minorEastAsia" w:eastAsiaTheme="minorEastAsia" w:hAnsiTheme="minorEastAsia"/>
                <w:sz w:val="18"/>
                <w:szCs w:val="18"/>
              </w:rPr>
            </w:pPr>
            <w:r w:rsidRPr="00CF726E">
              <w:rPr>
                <w:rFonts w:asciiTheme="minorEastAsia" w:eastAsiaTheme="minorEastAsia" w:hAnsiTheme="minorEastAsia" w:hint="eastAsia"/>
                <w:sz w:val="18"/>
                <w:szCs w:val="18"/>
              </w:rPr>
              <w:t>1</w:t>
            </w:r>
            <w:r w:rsidRPr="00CF726E">
              <w:rPr>
                <w:rFonts w:asciiTheme="minorEastAsia" w:eastAsiaTheme="minorEastAsia" w:hAnsiTheme="minorEastAsia"/>
                <w:sz w:val="18"/>
                <w:szCs w:val="18"/>
              </w:rPr>
              <w:t>5.6</w:t>
            </w:r>
            <w:r w:rsidR="00CF726E" w:rsidRPr="00451939">
              <w:rPr>
                <w:rFonts w:asciiTheme="minorEastAsia" w:eastAsiaTheme="minorEastAsia" w:hAnsiTheme="minorEastAsia"/>
                <w:sz w:val="18"/>
                <w:szCs w:val="18"/>
              </w:rPr>
              <w:t>～</w:t>
            </w:r>
            <w:r w:rsidRPr="00CF726E">
              <w:rPr>
                <w:rFonts w:asciiTheme="minorEastAsia" w:eastAsiaTheme="minorEastAsia" w:hAnsiTheme="minorEastAsia"/>
                <w:sz w:val="18"/>
                <w:szCs w:val="18"/>
              </w:rPr>
              <w:t>18.1</w:t>
            </w:r>
          </w:p>
        </w:tc>
        <w:tc>
          <w:tcPr>
            <w:tcW w:w="1129" w:type="dxa"/>
            <w:vAlign w:val="center"/>
          </w:tcPr>
          <w:p w:rsidR="00EA6219" w:rsidRPr="00CF726E" w:rsidRDefault="00EA6219" w:rsidP="000E719C">
            <w:pPr>
              <w:jc w:val="center"/>
              <w:rPr>
                <w:rFonts w:asciiTheme="minorEastAsia" w:eastAsiaTheme="minorEastAsia" w:hAnsiTheme="minorEastAsia"/>
                <w:sz w:val="18"/>
                <w:szCs w:val="18"/>
              </w:rPr>
            </w:pPr>
            <w:r w:rsidRPr="00CF726E">
              <w:rPr>
                <w:rFonts w:asciiTheme="minorEastAsia" w:eastAsiaTheme="minorEastAsia" w:hAnsiTheme="minorEastAsia"/>
                <w:sz w:val="18"/>
                <w:szCs w:val="18"/>
              </w:rPr>
              <w:t>870</w:t>
            </w:r>
            <w:r w:rsidR="00CF726E" w:rsidRPr="00451939">
              <w:rPr>
                <w:rFonts w:asciiTheme="minorEastAsia" w:eastAsiaTheme="minorEastAsia" w:hAnsiTheme="minorEastAsia"/>
                <w:sz w:val="18"/>
                <w:szCs w:val="18"/>
              </w:rPr>
              <w:t>～</w:t>
            </w:r>
            <w:r w:rsidRPr="00CF726E">
              <w:rPr>
                <w:rFonts w:asciiTheme="minorEastAsia" w:eastAsiaTheme="minorEastAsia" w:hAnsiTheme="minorEastAsia"/>
                <w:sz w:val="18"/>
                <w:szCs w:val="18"/>
              </w:rPr>
              <w:t>1060</w:t>
            </w:r>
          </w:p>
        </w:tc>
        <w:tc>
          <w:tcPr>
            <w:tcW w:w="1128" w:type="dxa"/>
            <w:tcBorders>
              <w:top w:val="single" w:sz="6" w:space="0" w:color="auto"/>
              <w:left w:val="single" w:sz="6" w:space="0" w:color="auto"/>
              <w:bottom w:val="single" w:sz="6" w:space="0" w:color="auto"/>
            </w:tcBorders>
            <w:vAlign w:val="center"/>
          </w:tcPr>
          <w:p w:rsidR="00EA6219" w:rsidRPr="00CF726E" w:rsidRDefault="00EA6219" w:rsidP="000E719C">
            <w:pPr>
              <w:jc w:val="center"/>
              <w:rPr>
                <w:rFonts w:asciiTheme="minorEastAsia" w:eastAsiaTheme="minorEastAsia" w:hAnsiTheme="minorEastAsia"/>
                <w:sz w:val="18"/>
                <w:szCs w:val="18"/>
              </w:rPr>
            </w:pPr>
            <w:r w:rsidRPr="00CF726E">
              <w:rPr>
                <w:rFonts w:asciiTheme="minorEastAsia" w:eastAsiaTheme="minorEastAsia" w:hAnsiTheme="minorEastAsia"/>
                <w:sz w:val="18"/>
                <w:szCs w:val="18"/>
              </w:rPr>
              <w:t>10.9</w:t>
            </w:r>
            <w:r w:rsidR="00CF726E" w:rsidRPr="00451939">
              <w:rPr>
                <w:rFonts w:asciiTheme="minorEastAsia" w:eastAsiaTheme="minorEastAsia" w:hAnsiTheme="minorEastAsia"/>
                <w:sz w:val="18"/>
                <w:szCs w:val="18"/>
              </w:rPr>
              <w:t>～</w:t>
            </w:r>
            <w:r w:rsidRPr="00CF726E">
              <w:rPr>
                <w:rFonts w:asciiTheme="minorEastAsia" w:eastAsiaTheme="minorEastAsia" w:hAnsiTheme="minorEastAsia"/>
                <w:sz w:val="18"/>
                <w:szCs w:val="18"/>
              </w:rPr>
              <w:t>13.3</w:t>
            </w:r>
          </w:p>
        </w:tc>
        <w:tc>
          <w:tcPr>
            <w:tcW w:w="1129" w:type="dxa"/>
            <w:tcBorders>
              <w:right w:val="single" w:sz="4" w:space="0" w:color="auto"/>
            </w:tcBorders>
            <w:vAlign w:val="center"/>
          </w:tcPr>
          <w:p w:rsidR="00EA6219" w:rsidRPr="00CF726E" w:rsidRDefault="00EA6219" w:rsidP="000E719C">
            <w:pPr>
              <w:jc w:val="center"/>
              <w:rPr>
                <w:rFonts w:asciiTheme="minorEastAsia" w:eastAsiaTheme="minorEastAsia" w:hAnsiTheme="minorEastAsia"/>
                <w:sz w:val="18"/>
                <w:szCs w:val="18"/>
              </w:rPr>
            </w:pPr>
            <w:r w:rsidRPr="00CF726E">
              <w:rPr>
                <w:rFonts w:asciiTheme="minorEastAsia" w:eastAsiaTheme="minorEastAsia" w:hAnsiTheme="minorEastAsia"/>
                <w:sz w:val="18"/>
                <w:szCs w:val="18"/>
              </w:rPr>
              <w:t>271</w:t>
            </w:r>
            <w:r w:rsidR="00CF726E" w:rsidRPr="00451939">
              <w:rPr>
                <w:rFonts w:asciiTheme="minorEastAsia" w:eastAsiaTheme="minorEastAsia" w:hAnsiTheme="minorEastAsia"/>
                <w:sz w:val="18"/>
                <w:szCs w:val="18"/>
              </w:rPr>
              <w:t>～</w:t>
            </w:r>
            <w:r w:rsidRPr="00CF726E">
              <w:rPr>
                <w:rFonts w:asciiTheme="minorEastAsia" w:eastAsiaTheme="minorEastAsia" w:hAnsiTheme="minorEastAsia"/>
                <w:sz w:val="18"/>
                <w:szCs w:val="18"/>
              </w:rPr>
              <w:t>287</w:t>
            </w:r>
          </w:p>
        </w:tc>
        <w:tc>
          <w:tcPr>
            <w:tcW w:w="1129" w:type="dxa"/>
            <w:tcBorders>
              <w:left w:val="single" w:sz="4" w:space="0" w:color="auto"/>
              <w:right w:val="single" w:sz="12" w:space="0" w:color="auto"/>
            </w:tcBorders>
            <w:vAlign w:val="center"/>
          </w:tcPr>
          <w:p w:rsidR="00EA6219" w:rsidRPr="00CF726E" w:rsidRDefault="00EA6219" w:rsidP="000E719C">
            <w:pPr>
              <w:jc w:val="center"/>
              <w:rPr>
                <w:rFonts w:asciiTheme="minorEastAsia" w:eastAsiaTheme="minorEastAsia" w:hAnsiTheme="minorEastAsia"/>
                <w:sz w:val="18"/>
                <w:szCs w:val="18"/>
              </w:rPr>
            </w:pPr>
            <w:r w:rsidRPr="00CF726E">
              <w:rPr>
                <w:rFonts w:asciiTheme="minorEastAsia" w:eastAsiaTheme="minorEastAsia" w:hAnsiTheme="minorEastAsia"/>
                <w:sz w:val="18"/>
                <w:szCs w:val="18"/>
              </w:rPr>
              <w:t>34.0</w:t>
            </w:r>
            <w:r w:rsidR="00CF726E" w:rsidRPr="00451939">
              <w:rPr>
                <w:rFonts w:asciiTheme="minorEastAsia" w:eastAsiaTheme="minorEastAsia" w:hAnsiTheme="minorEastAsia"/>
                <w:sz w:val="18"/>
                <w:szCs w:val="18"/>
              </w:rPr>
              <w:t>～</w:t>
            </w:r>
            <w:r w:rsidRPr="00CF726E">
              <w:rPr>
                <w:rFonts w:asciiTheme="minorEastAsia" w:eastAsiaTheme="minorEastAsia" w:hAnsiTheme="minorEastAsia"/>
                <w:sz w:val="18"/>
                <w:szCs w:val="18"/>
              </w:rPr>
              <w:t>36.1</w:t>
            </w:r>
          </w:p>
        </w:tc>
      </w:tr>
      <w:tr w:rsidR="00EA6219" w:rsidRPr="004B193E" w:rsidTr="000E719C">
        <w:trPr>
          <w:trHeight w:val="312"/>
          <w:jc w:val="center"/>
        </w:trPr>
        <w:tc>
          <w:tcPr>
            <w:tcW w:w="472" w:type="dxa"/>
            <w:vMerge/>
            <w:tcBorders>
              <w:top w:val="single" w:sz="6" w:space="0" w:color="auto"/>
              <w:left w:val="single" w:sz="12" w:space="0" w:color="auto"/>
              <w:bottom w:val="single" w:sz="12" w:space="0" w:color="auto"/>
              <w:right w:val="single" w:sz="6" w:space="0" w:color="auto"/>
            </w:tcBorders>
            <w:vAlign w:val="center"/>
          </w:tcPr>
          <w:p w:rsidR="00EA6219" w:rsidRPr="00CF726E" w:rsidRDefault="00EA6219" w:rsidP="004B193E">
            <w:pPr>
              <w:jc w:val="center"/>
              <w:rPr>
                <w:rFonts w:asciiTheme="minorEastAsia" w:eastAsiaTheme="minorEastAsia" w:hAnsiTheme="minorEastAsia"/>
                <w:noProof/>
                <w:sz w:val="18"/>
                <w:szCs w:val="18"/>
              </w:rPr>
            </w:pPr>
          </w:p>
        </w:tc>
        <w:tc>
          <w:tcPr>
            <w:tcW w:w="1994" w:type="dxa"/>
            <w:tcBorders>
              <w:bottom w:val="single" w:sz="12" w:space="0" w:color="auto"/>
            </w:tcBorders>
          </w:tcPr>
          <w:p w:rsidR="00EA6219" w:rsidRPr="00CF726E" w:rsidRDefault="00935FA2" w:rsidP="004B193E">
            <w:pPr>
              <w:jc w:val="center"/>
              <w:rPr>
                <w:rFonts w:asciiTheme="minorEastAsia" w:eastAsiaTheme="minorEastAsia" w:hAnsiTheme="minorEastAsia"/>
                <w:noProof/>
                <w:sz w:val="18"/>
                <w:szCs w:val="18"/>
              </w:rPr>
            </w:pPr>
            <w:r w:rsidRPr="00CF726E">
              <w:rPr>
                <w:rFonts w:asciiTheme="minorEastAsia" w:eastAsiaTheme="minorEastAsia" w:hAnsiTheme="minorEastAsia"/>
                <w:sz w:val="18"/>
                <w:szCs w:val="18"/>
              </w:rPr>
              <w:t>N</w:t>
            </w:r>
            <w:r>
              <w:rPr>
                <w:rFonts w:asciiTheme="minorEastAsia" w:eastAsiaTheme="minorEastAsia" w:hAnsiTheme="minorEastAsia"/>
                <w:sz w:val="18"/>
                <w:szCs w:val="18"/>
              </w:rPr>
              <w:t>d</w:t>
            </w:r>
            <w:r w:rsidRPr="00CF726E">
              <w:rPr>
                <w:rFonts w:asciiTheme="minorEastAsia" w:eastAsiaTheme="minorEastAsia" w:hAnsiTheme="minorEastAsia"/>
                <w:sz w:val="18"/>
                <w:szCs w:val="18"/>
              </w:rPr>
              <w:t>FeB</w:t>
            </w:r>
            <w:r w:rsidR="00EA6219" w:rsidRPr="00CF726E">
              <w:rPr>
                <w:rFonts w:asciiTheme="minorEastAsia" w:eastAsiaTheme="minorEastAsia" w:hAnsiTheme="minorEastAsia"/>
                <w:sz w:val="18"/>
                <w:szCs w:val="18"/>
              </w:rPr>
              <w:t>-A-H-287/132 P</w:t>
            </w:r>
          </w:p>
        </w:tc>
        <w:tc>
          <w:tcPr>
            <w:tcW w:w="1128" w:type="dxa"/>
            <w:tcBorders>
              <w:bottom w:val="single" w:sz="12" w:space="0" w:color="auto"/>
            </w:tcBorders>
            <w:vAlign w:val="center"/>
          </w:tcPr>
          <w:p w:rsidR="00EA6219" w:rsidRPr="00CF726E" w:rsidRDefault="00EA6219" w:rsidP="004B193E">
            <w:pPr>
              <w:jc w:val="center"/>
              <w:rPr>
                <w:rFonts w:asciiTheme="minorEastAsia" w:eastAsiaTheme="minorEastAsia" w:hAnsiTheme="minorEastAsia"/>
                <w:noProof/>
                <w:sz w:val="18"/>
                <w:szCs w:val="18"/>
              </w:rPr>
            </w:pPr>
            <w:r w:rsidRPr="00CF726E">
              <w:rPr>
                <w:rFonts w:asciiTheme="minorEastAsia" w:eastAsiaTheme="minorEastAsia" w:hAnsiTheme="minorEastAsia"/>
                <w:sz w:val="18"/>
                <w:szCs w:val="18"/>
              </w:rPr>
              <w:t>0.87</w:t>
            </w:r>
            <w:r w:rsidR="00CF726E" w:rsidRPr="00451939">
              <w:rPr>
                <w:rFonts w:asciiTheme="minorEastAsia" w:eastAsiaTheme="minorEastAsia" w:hAnsiTheme="minorEastAsia"/>
                <w:sz w:val="18"/>
                <w:szCs w:val="18"/>
              </w:rPr>
              <w:t>～</w:t>
            </w:r>
            <w:r w:rsidRPr="00CF726E">
              <w:rPr>
                <w:rFonts w:asciiTheme="minorEastAsia" w:eastAsiaTheme="minorEastAsia" w:hAnsiTheme="minorEastAsia"/>
                <w:sz w:val="18"/>
                <w:szCs w:val="18"/>
              </w:rPr>
              <w:t>0.94</w:t>
            </w:r>
          </w:p>
        </w:tc>
        <w:tc>
          <w:tcPr>
            <w:tcW w:w="1129" w:type="dxa"/>
            <w:tcBorders>
              <w:bottom w:val="single" w:sz="12" w:space="0" w:color="auto"/>
            </w:tcBorders>
          </w:tcPr>
          <w:p w:rsidR="00EA6219" w:rsidRPr="00CF726E" w:rsidRDefault="00EA6219" w:rsidP="004B193E">
            <w:pPr>
              <w:jc w:val="center"/>
              <w:rPr>
                <w:rFonts w:asciiTheme="minorEastAsia" w:eastAsiaTheme="minorEastAsia" w:hAnsiTheme="minorEastAsia"/>
                <w:sz w:val="18"/>
                <w:szCs w:val="18"/>
              </w:rPr>
            </w:pPr>
            <w:r w:rsidRPr="00CF726E">
              <w:rPr>
                <w:rFonts w:asciiTheme="minorEastAsia" w:eastAsiaTheme="minorEastAsia" w:hAnsiTheme="minorEastAsia" w:hint="eastAsia"/>
                <w:sz w:val="18"/>
                <w:szCs w:val="18"/>
              </w:rPr>
              <w:t>8</w:t>
            </w:r>
            <w:r w:rsidRPr="00CF726E">
              <w:rPr>
                <w:rFonts w:asciiTheme="minorEastAsia" w:eastAsiaTheme="minorEastAsia" w:hAnsiTheme="minorEastAsia"/>
                <w:sz w:val="18"/>
                <w:szCs w:val="18"/>
              </w:rPr>
              <w:t>.7</w:t>
            </w:r>
            <w:r w:rsidR="00CF726E" w:rsidRPr="00451939">
              <w:rPr>
                <w:rFonts w:asciiTheme="minorEastAsia" w:eastAsiaTheme="minorEastAsia" w:hAnsiTheme="minorEastAsia"/>
                <w:sz w:val="18"/>
                <w:szCs w:val="18"/>
              </w:rPr>
              <w:t>～</w:t>
            </w:r>
            <w:r w:rsidRPr="00CF726E">
              <w:rPr>
                <w:rFonts w:asciiTheme="minorEastAsia" w:eastAsiaTheme="minorEastAsia" w:hAnsiTheme="minorEastAsia"/>
                <w:sz w:val="18"/>
                <w:szCs w:val="18"/>
              </w:rPr>
              <w:t>9.4</w:t>
            </w:r>
          </w:p>
        </w:tc>
        <w:tc>
          <w:tcPr>
            <w:tcW w:w="1128" w:type="dxa"/>
            <w:tcBorders>
              <w:bottom w:val="single" w:sz="12" w:space="0" w:color="auto"/>
            </w:tcBorders>
            <w:vAlign w:val="center"/>
          </w:tcPr>
          <w:p w:rsidR="00EA6219" w:rsidRPr="00CF726E" w:rsidRDefault="00EA6219" w:rsidP="000E719C">
            <w:pPr>
              <w:jc w:val="center"/>
              <w:rPr>
                <w:rFonts w:asciiTheme="minorEastAsia" w:eastAsiaTheme="minorEastAsia" w:hAnsiTheme="minorEastAsia"/>
                <w:sz w:val="18"/>
                <w:szCs w:val="18"/>
              </w:rPr>
            </w:pPr>
            <w:r w:rsidRPr="00CF726E">
              <w:rPr>
                <w:rFonts w:asciiTheme="minorEastAsia" w:eastAsiaTheme="minorEastAsia" w:hAnsiTheme="minorEastAsia"/>
                <w:sz w:val="18"/>
                <w:szCs w:val="18"/>
              </w:rPr>
              <w:t>1320</w:t>
            </w:r>
            <w:r w:rsidR="00CF726E" w:rsidRPr="00451939">
              <w:rPr>
                <w:rFonts w:asciiTheme="minorEastAsia" w:eastAsiaTheme="minorEastAsia" w:hAnsiTheme="minorEastAsia"/>
                <w:sz w:val="18"/>
                <w:szCs w:val="18"/>
              </w:rPr>
              <w:t>～</w:t>
            </w:r>
            <w:r w:rsidRPr="00CF726E">
              <w:rPr>
                <w:rFonts w:asciiTheme="minorEastAsia" w:eastAsiaTheme="minorEastAsia" w:hAnsiTheme="minorEastAsia"/>
                <w:sz w:val="18"/>
                <w:szCs w:val="18"/>
              </w:rPr>
              <w:t>1400</w:t>
            </w:r>
          </w:p>
        </w:tc>
        <w:tc>
          <w:tcPr>
            <w:tcW w:w="1129" w:type="dxa"/>
            <w:tcBorders>
              <w:bottom w:val="single" w:sz="12" w:space="0" w:color="auto"/>
            </w:tcBorders>
            <w:vAlign w:val="center"/>
          </w:tcPr>
          <w:p w:rsidR="00EA6219" w:rsidRPr="00CF726E" w:rsidRDefault="00EA6219" w:rsidP="004B193E">
            <w:pPr>
              <w:jc w:val="center"/>
              <w:rPr>
                <w:rFonts w:asciiTheme="minorEastAsia" w:eastAsiaTheme="minorEastAsia" w:hAnsiTheme="minorEastAsia"/>
                <w:sz w:val="18"/>
                <w:szCs w:val="18"/>
              </w:rPr>
            </w:pPr>
            <w:r w:rsidRPr="00CF726E">
              <w:rPr>
                <w:rFonts w:asciiTheme="minorEastAsia" w:eastAsiaTheme="minorEastAsia" w:hAnsiTheme="minorEastAsia" w:hint="eastAsia"/>
                <w:sz w:val="18"/>
                <w:szCs w:val="18"/>
              </w:rPr>
              <w:t>1</w:t>
            </w:r>
            <w:r w:rsidRPr="00CF726E">
              <w:rPr>
                <w:rFonts w:asciiTheme="minorEastAsia" w:eastAsiaTheme="minorEastAsia" w:hAnsiTheme="minorEastAsia"/>
                <w:sz w:val="18"/>
                <w:szCs w:val="18"/>
              </w:rPr>
              <w:t>6.6</w:t>
            </w:r>
            <w:r w:rsidR="00CF726E" w:rsidRPr="00451939">
              <w:rPr>
                <w:rFonts w:asciiTheme="minorEastAsia" w:eastAsiaTheme="minorEastAsia" w:hAnsiTheme="minorEastAsia"/>
                <w:sz w:val="18"/>
                <w:szCs w:val="18"/>
              </w:rPr>
              <w:t>～</w:t>
            </w:r>
            <w:r w:rsidRPr="00CF726E">
              <w:rPr>
                <w:rFonts w:asciiTheme="minorEastAsia" w:eastAsiaTheme="minorEastAsia" w:hAnsiTheme="minorEastAsia"/>
                <w:sz w:val="18"/>
                <w:szCs w:val="18"/>
              </w:rPr>
              <w:t>17.6</w:t>
            </w:r>
          </w:p>
        </w:tc>
        <w:tc>
          <w:tcPr>
            <w:tcW w:w="1129" w:type="dxa"/>
            <w:tcBorders>
              <w:bottom w:val="single" w:sz="12" w:space="0" w:color="auto"/>
            </w:tcBorders>
            <w:vAlign w:val="center"/>
          </w:tcPr>
          <w:p w:rsidR="00EA6219" w:rsidRPr="00CF726E" w:rsidRDefault="00EA6219" w:rsidP="000E719C">
            <w:pPr>
              <w:jc w:val="center"/>
              <w:rPr>
                <w:rFonts w:asciiTheme="minorEastAsia" w:eastAsiaTheme="minorEastAsia" w:hAnsiTheme="minorEastAsia"/>
                <w:sz w:val="18"/>
                <w:szCs w:val="18"/>
              </w:rPr>
            </w:pPr>
            <w:r w:rsidRPr="00CF726E">
              <w:rPr>
                <w:rFonts w:asciiTheme="minorEastAsia" w:eastAsiaTheme="minorEastAsia" w:hAnsiTheme="minorEastAsia"/>
                <w:sz w:val="18"/>
                <w:szCs w:val="18"/>
              </w:rPr>
              <w:t>970</w:t>
            </w:r>
            <w:r w:rsidR="00CF726E" w:rsidRPr="00451939">
              <w:rPr>
                <w:rFonts w:asciiTheme="minorEastAsia" w:eastAsiaTheme="minorEastAsia" w:hAnsiTheme="minorEastAsia"/>
                <w:sz w:val="18"/>
                <w:szCs w:val="18"/>
              </w:rPr>
              <w:t>～</w:t>
            </w:r>
            <w:r w:rsidRPr="00CF726E">
              <w:rPr>
                <w:rFonts w:asciiTheme="minorEastAsia" w:eastAsiaTheme="minorEastAsia" w:hAnsiTheme="minorEastAsia"/>
                <w:sz w:val="18"/>
                <w:szCs w:val="18"/>
              </w:rPr>
              <w:t>1040</w:t>
            </w:r>
          </w:p>
        </w:tc>
        <w:tc>
          <w:tcPr>
            <w:tcW w:w="1128" w:type="dxa"/>
            <w:tcBorders>
              <w:top w:val="single" w:sz="6" w:space="0" w:color="auto"/>
              <w:left w:val="single" w:sz="6" w:space="0" w:color="auto"/>
              <w:bottom w:val="single" w:sz="12" w:space="0" w:color="auto"/>
            </w:tcBorders>
            <w:vAlign w:val="center"/>
          </w:tcPr>
          <w:p w:rsidR="00EA6219" w:rsidRPr="00CF726E" w:rsidRDefault="00EA6219" w:rsidP="000E719C">
            <w:pPr>
              <w:jc w:val="center"/>
              <w:rPr>
                <w:rFonts w:asciiTheme="minorEastAsia" w:eastAsiaTheme="minorEastAsia" w:hAnsiTheme="minorEastAsia"/>
                <w:sz w:val="18"/>
                <w:szCs w:val="18"/>
              </w:rPr>
            </w:pPr>
            <w:r w:rsidRPr="00CF726E">
              <w:rPr>
                <w:rFonts w:asciiTheme="minorEastAsia" w:eastAsiaTheme="minorEastAsia" w:hAnsiTheme="minorEastAsia"/>
                <w:sz w:val="18"/>
                <w:szCs w:val="18"/>
              </w:rPr>
              <w:t>12.2</w:t>
            </w:r>
            <w:r w:rsidR="00CF726E" w:rsidRPr="00451939">
              <w:rPr>
                <w:rFonts w:asciiTheme="minorEastAsia" w:eastAsiaTheme="minorEastAsia" w:hAnsiTheme="minorEastAsia"/>
                <w:sz w:val="18"/>
                <w:szCs w:val="18"/>
              </w:rPr>
              <w:t>～</w:t>
            </w:r>
            <w:r w:rsidRPr="00CF726E">
              <w:rPr>
                <w:rFonts w:asciiTheme="minorEastAsia" w:eastAsiaTheme="minorEastAsia" w:hAnsiTheme="minorEastAsia"/>
                <w:sz w:val="18"/>
                <w:szCs w:val="18"/>
              </w:rPr>
              <w:t>13.1</w:t>
            </w:r>
          </w:p>
        </w:tc>
        <w:tc>
          <w:tcPr>
            <w:tcW w:w="1129" w:type="dxa"/>
            <w:tcBorders>
              <w:bottom w:val="single" w:sz="12" w:space="0" w:color="auto"/>
              <w:right w:val="single" w:sz="4" w:space="0" w:color="auto"/>
            </w:tcBorders>
            <w:vAlign w:val="center"/>
          </w:tcPr>
          <w:p w:rsidR="00EA6219" w:rsidRPr="00CF726E" w:rsidRDefault="00EA6219" w:rsidP="000E719C">
            <w:pPr>
              <w:jc w:val="center"/>
              <w:rPr>
                <w:rFonts w:asciiTheme="minorEastAsia" w:eastAsiaTheme="minorEastAsia" w:hAnsiTheme="minorEastAsia"/>
                <w:sz w:val="18"/>
                <w:szCs w:val="18"/>
              </w:rPr>
            </w:pPr>
            <w:r w:rsidRPr="00CF726E">
              <w:rPr>
                <w:rFonts w:asciiTheme="minorEastAsia" w:eastAsiaTheme="minorEastAsia" w:hAnsiTheme="minorEastAsia"/>
                <w:sz w:val="18"/>
                <w:szCs w:val="18"/>
              </w:rPr>
              <w:t>279</w:t>
            </w:r>
            <w:r w:rsidR="00CF726E" w:rsidRPr="00451939">
              <w:rPr>
                <w:rFonts w:asciiTheme="minorEastAsia" w:eastAsiaTheme="minorEastAsia" w:hAnsiTheme="minorEastAsia"/>
                <w:sz w:val="18"/>
                <w:szCs w:val="18"/>
              </w:rPr>
              <w:t>～</w:t>
            </w:r>
            <w:r w:rsidRPr="00CF726E">
              <w:rPr>
                <w:rFonts w:asciiTheme="minorEastAsia" w:eastAsiaTheme="minorEastAsia" w:hAnsiTheme="minorEastAsia"/>
                <w:sz w:val="18"/>
                <w:szCs w:val="18"/>
              </w:rPr>
              <w:t>295</w:t>
            </w:r>
          </w:p>
        </w:tc>
        <w:tc>
          <w:tcPr>
            <w:tcW w:w="1129" w:type="dxa"/>
            <w:tcBorders>
              <w:left w:val="single" w:sz="4" w:space="0" w:color="auto"/>
              <w:bottom w:val="single" w:sz="12" w:space="0" w:color="auto"/>
              <w:right w:val="single" w:sz="12" w:space="0" w:color="auto"/>
            </w:tcBorders>
            <w:vAlign w:val="center"/>
          </w:tcPr>
          <w:p w:rsidR="00EA6219" w:rsidRPr="00CF726E" w:rsidRDefault="00EA6219" w:rsidP="000E719C">
            <w:pPr>
              <w:jc w:val="center"/>
              <w:rPr>
                <w:rFonts w:asciiTheme="minorEastAsia" w:eastAsiaTheme="minorEastAsia" w:hAnsiTheme="minorEastAsia"/>
                <w:sz w:val="18"/>
                <w:szCs w:val="18"/>
              </w:rPr>
            </w:pPr>
            <w:r w:rsidRPr="00CF726E">
              <w:rPr>
                <w:rFonts w:asciiTheme="minorEastAsia" w:eastAsiaTheme="minorEastAsia" w:hAnsiTheme="minorEastAsia"/>
                <w:sz w:val="18"/>
                <w:szCs w:val="18"/>
              </w:rPr>
              <w:t>35.1</w:t>
            </w:r>
            <w:r w:rsidR="00CF726E" w:rsidRPr="00451939">
              <w:rPr>
                <w:rFonts w:asciiTheme="minorEastAsia" w:eastAsiaTheme="minorEastAsia" w:hAnsiTheme="minorEastAsia"/>
                <w:sz w:val="18"/>
                <w:szCs w:val="18"/>
              </w:rPr>
              <w:t>～</w:t>
            </w:r>
            <w:r w:rsidRPr="00CF726E">
              <w:rPr>
                <w:rFonts w:asciiTheme="minorEastAsia" w:eastAsiaTheme="minorEastAsia" w:hAnsiTheme="minorEastAsia"/>
                <w:sz w:val="18"/>
                <w:szCs w:val="18"/>
              </w:rPr>
              <w:t>37.1</w:t>
            </w:r>
          </w:p>
        </w:tc>
      </w:tr>
      <w:tr w:rsidR="002D5876" w:rsidRPr="00BA2ABE" w:rsidTr="00D43797">
        <w:trPr>
          <w:trHeight w:val="912"/>
          <w:jc w:val="center"/>
        </w:trPr>
        <w:tc>
          <w:tcPr>
            <w:tcW w:w="11495" w:type="dxa"/>
            <w:gridSpan w:val="10"/>
            <w:tcBorders>
              <w:top w:val="single" w:sz="12" w:space="0" w:color="auto"/>
              <w:left w:val="single" w:sz="12" w:space="0" w:color="auto"/>
              <w:bottom w:val="single" w:sz="12" w:space="0" w:color="auto"/>
              <w:right w:val="single" w:sz="12" w:space="0" w:color="auto"/>
            </w:tcBorders>
          </w:tcPr>
          <w:p w:rsidR="002D5876" w:rsidRPr="00CF726E" w:rsidRDefault="002D5876" w:rsidP="002D5876">
            <w:pPr>
              <w:ind w:firstLineChars="200" w:firstLine="360"/>
              <w:rPr>
                <w:rFonts w:asciiTheme="minorEastAsia" w:eastAsiaTheme="minorEastAsia" w:hAnsiTheme="minorEastAsia"/>
                <w:noProof/>
                <w:sz w:val="18"/>
                <w:szCs w:val="18"/>
              </w:rPr>
            </w:pPr>
            <w:r w:rsidRPr="00CF726E">
              <w:rPr>
                <w:rFonts w:asciiTheme="minorEastAsia" w:eastAsiaTheme="minorEastAsia" w:hAnsiTheme="minorEastAsia"/>
                <w:noProof/>
                <w:sz w:val="18"/>
                <w:szCs w:val="18"/>
              </w:rPr>
              <w:t>注：国际单位制（IS）与电磁单位制（CGSM）的换算关系为：</w:t>
            </w:r>
          </w:p>
          <w:p w:rsidR="0018646E" w:rsidRDefault="002D5876" w:rsidP="00D43797">
            <w:pPr>
              <w:ind w:firstLineChars="450" w:firstLine="810"/>
              <w:rPr>
                <w:noProof/>
                <w:sz w:val="18"/>
                <w:szCs w:val="18"/>
              </w:rPr>
            </w:pPr>
            <w:r w:rsidRPr="00CF726E">
              <w:rPr>
                <w:rFonts w:asciiTheme="minorEastAsia" w:eastAsiaTheme="minorEastAsia" w:hAnsiTheme="minorEastAsia"/>
                <w:noProof/>
                <w:sz w:val="18"/>
                <w:szCs w:val="18"/>
              </w:rPr>
              <w:t xml:space="preserve">1 T </w:t>
            </w:r>
            <w:r w:rsidR="007D447C" w:rsidRPr="004B193E">
              <w:rPr>
                <w:rStyle w:val="aff"/>
                <w:szCs w:val="18"/>
              </w:rPr>
              <w:fldChar w:fldCharType="begin"/>
            </w:r>
            <w:r w:rsidRPr="004B193E">
              <w:rPr>
                <w:rStyle w:val="aff"/>
                <w:szCs w:val="18"/>
              </w:rPr>
              <w:instrText xml:space="preserve"> eq \o(\s\do-3(</w:instrText>
            </w:r>
            <w:r w:rsidRPr="004B193E">
              <w:rPr>
                <w:rStyle w:val="aff"/>
                <w:rFonts w:hAnsi="宋体"/>
                <w:w w:val="150"/>
                <w:szCs w:val="18"/>
              </w:rPr>
              <w:instrText>∧</w:instrText>
            </w:r>
            <w:r w:rsidRPr="004B193E">
              <w:rPr>
                <w:rStyle w:val="aff"/>
                <w:szCs w:val="18"/>
              </w:rPr>
              <w:instrText>),\s\do 3(</w:instrText>
            </w:r>
            <w:r w:rsidRPr="004B193E">
              <w:rPr>
                <w:rStyle w:val="aff"/>
                <w:rFonts w:hAnsi="宋体"/>
                <w:spacing w:val="-20"/>
                <w:w w:val="150"/>
                <w:szCs w:val="18"/>
              </w:rPr>
              <w:instrText>＝</w:instrText>
            </w:r>
            <w:r w:rsidRPr="004B193E">
              <w:rPr>
                <w:rStyle w:val="aff"/>
                <w:spacing w:val="-20"/>
                <w:szCs w:val="18"/>
              </w:rPr>
              <w:instrText>))</w:instrText>
            </w:r>
            <w:r w:rsidR="007D447C" w:rsidRPr="004B193E">
              <w:rPr>
                <w:rStyle w:val="aff"/>
                <w:szCs w:val="18"/>
              </w:rPr>
              <w:fldChar w:fldCharType="end"/>
            </w:r>
            <w:r w:rsidRPr="004B193E">
              <w:rPr>
                <w:rStyle w:val="aff"/>
                <w:szCs w:val="18"/>
              </w:rPr>
              <w:t xml:space="preserve"> </w:t>
            </w:r>
            <w:r w:rsidRPr="00CF726E">
              <w:rPr>
                <w:rStyle w:val="aff"/>
                <w:rFonts w:asciiTheme="minorEastAsia" w:eastAsiaTheme="minorEastAsia" w:hAnsiTheme="minorEastAsia"/>
                <w:szCs w:val="18"/>
              </w:rPr>
              <w:t>10</w:t>
            </w:r>
            <w:r w:rsidRPr="00CF726E">
              <w:rPr>
                <w:rStyle w:val="aff"/>
                <w:rFonts w:asciiTheme="minorEastAsia" w:eastAsiaTheme="minorEastAsia" w:hAnsiTheme="minorEastAsia"/>
                <w:szCs w:val="18"/>
                <w:vertAlign w:val="superscript"/>
              </w:rPr>
              <w:t>4</w:t>
            </w:r>
            <w:r w:rsidRPr="00CF726E">
              <w:rPr>
                <w:rStyle w:val="aff"/>
                <w:rFonts w:asciiTheme="minorEastAsia" w:eastAsiaTheme="minorEastAsia" w:hAnsiTheme="minorEastAsia" w:hint="eastAsia"/>
                <w:szCs w:val="18"/>
              </w:rPr>
              <w:t xml:space="preserve"> </w:t>
            </w:r>
            <w:r w:rsidRPr="00CF726E">
              <w:rPr>
                <w:rStyle w:val="aff"/>
                <w:rFonts w:asciiTheme="minorEastAsia" w:eastAsiaTheme="minorEastAsia" w:hAnsiTheme="minorEastAsia"/>
                <w:szCs w:val="18"/>
              </w:rPr>
              <w:t xml:space="preserve">Gs， </w:t>
            </w:r>
            <w:smartTag w:uri="urn:schemas-microsoft-com:office:smarttags" w:element="chmetcnv">
              <w:smartTagPr>
                <w:attr w:name="UnitName" w:val="a"/>
                <w:attr w:name="SourceValue" w:val="1"/>
                <w:attr w:name="HasSpace" w:val="True"/>
                <w:attr w:name="Negative" w:val="False"/>
                <w:attr w:name="NumberType" w:val="1"/>
                <w:attr w:name="TCSC" w:val="0"/>
              </w:smartTagPr>
              <w:r w:rsidRPr="00CF726E">
                <w:rPr>
                  <w:rFonts w:asciiTheme="minorEastAsia" w:eastAsiaTheme="minorEastAsia" w:hAnsiTheme="minorEastAsia"/>
                  <w:noProof/>
                  <w:sz w:val="18"/>
                  <w:szCs w:val="18"/>
                </w:rPr>
                <w:t>1 A</w:t>
              </w:r>
            </w:smartTag>
            <w:r w:rsidRPr="00CF726E">
              <w:rPr>
                <w:rFonts w:asciiTheme="minorEastAsia" w:eastAsiaTheme="minorEastAsia" w:hAnsiTheme="minorEastAsia"/>
                <w:noProof/>
                <w:sz w:val="18"/>
                <w:szCs w:val="18"/>
              </w:rPr>
              <w:t>/m</w:t>
            </w:r>
            <w:r w:rsidRPr="004B193E">
              <w:rPr>
                <w:noProof/>
                <w:sz w:val="18"/>
                <w:szCs w:val="18"/>
              </w:rPr>
              <w:t xml:space="preserve"> </w:t>
            </w:r>
            <w:r w:rsidR="007D447C" w:rsidRPr="004B193E">
              <w:rPr>
                <w:rStyle w:val="aff"/>
                <w:szCs w:val="18"/>
              </w:rPr>
              <w:fldChar w:fldCharType="begin"/>
            </w:r>
            <w:r w:rsidRPr="004B193E">
              <w:rPr>
                <w:rStyle w:val="aff"/>
                <w:szCs w:val="18"/>
              </w:rPr>
              <w:instrText xml:space="preserve"> eq \o(\s\do-3(</w:instrText>
            </w:r>
            <w:r w:rsidRPr="004B193E">
              <w:rPr>
                <w:rStyle w:val="aff"/>
                <w:rFonts w:hAnsi="宋体"/>
                <w:w w:val="150"/>
                <w:szCs w:val="18"/>
              </w:rPr>
              <w:instrText>∧</w:instrText>
            </w:r>
            <w:r w:rsidRPr="004B193E">
              <w:rPr>
                <w:rStyle w:val="aff"/>
                <w:szCs w:val="18"/>
              </w:rPr>
              <w:instrText>),\s\do 3(</w:instrText>
            </w:r>
            <w:r w:rsidRPr="004B193E">
              <w:rPr>
                <w:rStyle w:val="aff"/>
                <w:rFonts w:hAnsi="宋体"/>
                <w:spacing w:val="-20"/>
                <w:w w:val="150"/>
                <w:szCs w:val="18"/>
              </w:rPr>
              <w:instrText>＝</w:instrText>
            </w:r>
            <w:r w:rsidRPr="004B193E">
              <w:rPr>
                <w:rStyle w:val="aff"/>
                <w:spacing w:val="-20"/>
                <w:szCs w:val="18"/>
              </w:rPr>
              <w:instrText>))</w:instrText>
            </w:r>
            <w:r w:rsidR="007D447C" w:rsidRPr="004B193E">
              <w:rPr>
                <w:rStyle w:val="aff"/>
                <w:szCs w:val="18"/>
              </w:rPr>
              <w:fldChar w:fldCharType="end"/>
            </w:r>
            <w:r w:rsidRPr="004B193E">
              <w:rPr>
                <w:rStyle w:val="aff"/>
                <w:szCs w:val="18"/>
              </w:rPr>
              <w:t xml:space="preserve"> </w:t>
            </w:r>
            <w:r w:rsidRPr="00CF726E">
              <w:rPr>
                <w:rStyle w:val="aff"/>
                <w:rFonts w:asciiTheme="minorEastAsia" w:eastAsiaTheme="minorEastAsia" w:hAnsiTheme="minorEastAsia"/>
                <w:szCs w:val="18"/>
              </w:rPr>
              <w:t>4</w:t>
            </w:r>
            <w:r w:rsidRPr="004B193E">
              <w:rPr>
                <w:rStyle w:val="aff"/>
                <w:rFonts w:ascii="Symbol" w:hAnsi="Symbol"/>
                <w:szCs w:val="18"/>
                <w:lang w:val="fr-FR"/>
              </w:rPr>
              <w:t></w:t>
            </w:r>
            <w:r w:rsidRPr="004B193E">
              <w:rPr>
                <w:rStyle w:val="aff"/>
                <w:rFonts w:hint="eastAsia"/>
                <w:szCs w:val="18"/>
              </w:rPr>
              <w:t xml:space="preserve"> </w:t>
            </w:r>
            <w:r w:rsidRPr="00CF726E">
              <w:rPr>
                <w:rStyle w:val="aff"/>
                <w:rFonts w:asciiTheme="minorEastAsia" w:eastAsiaTheme="minorEastAsia" w:hAnsiTheme="minorEastAsia"/>
                <w:szCs w:val="18"/>
              </w:rPr>
              <w:t>×10</w:t>
            </w:r>
            <w:r w:rsidRPr="00CF726E">
              <w:rPr>
                <w:rStyle w:val="aff"/>
                <w:rFonts w:asciiTheme="minorEastAsia" w:eastAsiaTheme="minorEastAsia" w:hAnsiTheme="minorEastAsia"/>
                <w:szCs w:val="18"/>
                <w:vertAlign w:val="superscript"/>
              </w:rPr>
              <w:t>-3</w:t>
            </w:r>
            <w:r w:rsidRPr="00CF726E">
              <w:rPr>
                <w:rStyle w:val="aff"/>
                <w:rFonts w:asciiTheme="minorEastAsia" w:eastAsiaTheme="minorEastAsia" w:hAnsiTheme="minorEastAsia"/>
                <w:szCs w:val="18"/>
              </w:rPr>
              <w:t xml:space="preserve"> Oe，</w:t>
            </w:r>
            <w:r w:rsidRPr="00CF726E">
              <w:rPr>
                <w:rFonts w:asciiTheme="minorEastAsia" w:eastAsiaTheme="minorEastAsia" w:hAnsiTheme="minorEastAsia"/>
                <w:noProof/>
                <w:sz w:val="18"/>
                <w:szCs w:val="18"/>
              </w:rPr>
              <w:t>1 J/m</w:t>
            </w:r>
            <w:r w:rsidRPr="00CF726E">
              <w:rPr>
                <w:rFonts w:asciiTheme="minorEastAsia" w:eastAsiaTheme="minorEastAsia" w:hAnsiTheme="minorEastAsia"/>
                <w:noProof/>
                <w:sz w:val="18"/>
                <w:szCs w:val="18"/>
                <w:vertAlign w:val="superscript"/>
              </w:rPr>
              <w:t>3</w:t>
            </w:r>
            <w:r w:rsidRPr="00CF726E">
              <w:rPr>
                <w:rFonts w:asciiTheme="minorEastAsia" w:eastAsiaTheme="minorEastAsia" w:hAnsiTheme="minorEastAsia"/>
                <w:noProof/>
                <w:sz w:val="18"/>
                <w:szCs w:val="18"/>
              </w:rPr>
              <w:t xml:space="preserve"> </w:t>
            </w:r>
            <w:r w:rsidR="007D447C" w:rsidRPr="004B193E">
              <w:rPr>
                <w:rStyle w:val="aff"/>
                <w:szCs w:val="18"/>
              </w:rPr>
              <w:fldChar w:fldCharType="begin"/>
            </w:r>
            <w:r w:rsidRPr="004B193E">
              <w:rPr>
                <w:rStyle w:val="aff"/>
                <w:szCs w:val="18"/>
              </w:rPr>
              <w:instrText xml:space="preserve"> eq \o(\s\do-3(</w:instrText>
            </w:r>
            <w:r w:rsidRPr="004B193E">
              <w:rPr>
                <w:rStyle w:val="aff"/>
                <w:rFonts w:hAnsi="宋体"/>
                <w:w w:val="150"/>
                <w:szCs w:val="18"/>
              </w:rPr>
              <w:instrText>∧</w:instrText>
            </w:r>
            <w:r w:rsidRPr="004B193E">
              <w:rPr>
                <w:rStyle w:val="aff"/>
                <w:szCs w:val="18"/>
              </w:rPr>
              <w:instrText>),\s\do 3(</w:instrText>
            </w:r>
            <w:r w:rsidRPr="004B193E">
              <w:rPr>
                <w:rStyle w:val="aff"/>
                <w:rFonts w:hAnsi="宋体"/>
                <w:spacing w:val="-20"/>
                <w:w w:val="150"/>
                <w:szCs w:val="18"/>
              </w:rPr>
              <w:instrText>＝</w:instrText>
            </w:r>
            <w:r w:rsidRPr="004B193E">
              <w:rPr>
                <w:rStyle w:val="aff"/>
                <w:spacing w:val="-20"/>
                <w:szCs w:val="18"/>
              </w:rPr>
              <w:instrText>))</w:instrText>
            </w:r>
            <w:r w:rsidR="007D447C" w:rsidRPr="004B193E">
              <w:rPr>
                <w:rStyle w:val="aff"/>
                <w:szCs w:val="18"/>
              </w:rPr>
              <w:fldChar w:fldCharType="end"/>
            </w:r>
            <w:r w:rsidRPr="004B193E">
              <w:rPr>
                <w:rStyle w:val="aff"/>
                <w:szCs w:val="18"/>
              </w:rPr>
              <w:t xml:space="preserve"> </w:t>
            </w:r>
            <w:r w:rsidRPr="00CF726E">
              <w:rPr>
                <w:rStyle w:val="aff"/>
                <w:rFonts w:asciiTheme="minorEastAsia" w:eastAsiaTheme="minorEastAsia" w:hAnsiTheme="minorEastAsia"/>
                <w:szCs w:val="18"/>
              </w:rPr>
              <w:t>4</w:t>
            </w:r>
            <w:r w:rsidRPr="004B193E">
              <w:rPr>
                <w:rStyle w:val="aff"/>
                <w:rFonts w:ascii="Symbol" w:hAnsi="Symbol"/>
                <w:szCs w:val="18"/>
                <w:lang w:val="fr-FR"/>
              </w:rPr>
              <w:t></w:t>
            </w:r>
            <w:r w:rsidRPr="004B193E">
              <w:rPr>
                <w:rStyle w:val="aff"/>
                <w:rFonts w:hint="eastAsia"/>
                <w:szCs w:val="18"/>
              </w:rPr>
              <w:t xml:space="preserve"> </w:t>
            </w:r>
            <w:r w:rsidRPr="00CF726E">
              <w:rPr>
                <w:rStyle w:val="aff"/>
                <w:rFonts w:asciiTheme="minorEastAsia" w:eastAsiaTheme="minorEastAsia" w:hAnsiTheme="minorEastAsia"/>
                <w:szCs w:val="18"/>
              </w:rPr>
              <w:t>×10 G</w:t>
            </w:r>
            <w:r w:rsidRPr="00CF726E">
              <w:rPr>
                <w:rStyle w:val="aff"/>
                <w:rFonts w:asciiTheme="minorEastAsia" w:eastAsiaTheme="minorEastAsia" w:hAnsiTheme="minorEastAsia" w:hint="eastAsia"/>
                <w:szCs w:val="18"/>
              </w:rPr>
              <w:t>s</w:t>
            </w:r>
            <w:r w:rsidRPr="00CF726E">
              <w:rPr>
                <w:rStyle w:val="aff"/>
                <w:rFonts w:asciiTheme="minorEastAsia" w:eastAsiaTheme="minorEastAsia" w:hAnsiTheme="minorEastAsia"/>
                <w:szCs w:val="18"/>
              </w:rPr>
              <w:t>·</w:t>
            </w:r>
            <w:r w:rsidRPr="00CF726E">
              <w:rPr>
                <w:rStyle w:val="aff"/>
                <w:rFonts w:asciiTheme="minorEastAsia" w:eastAsiaTheme="minorEastAsia" w:hAnsiTheme="minorEastAsia" w:hint="eastAsia"/>
                <w:szCs w:val="18"/>
              </w:rPr>
              <w:t>O</w:t>
            </w:r>
            <w:r w:rsidRPr="00CF726E">
              <w:rPr>
                <w:rStyle w:val="aff"/>
                <w:rFonts w:asciiTheme="minorEastAsia" w:eastAsiaTheme="minorEastAsia" w:hAnsiTheme="minorEastAsia"/>
                <w:szCs w:val="18"/>
              </w:rPr>
              <w:t>e</w:t>
            </w:r>
          </w:p>
        </w:tc>
      </w:tr>
    </w:tbl>
    <w:p w:rsidR="00C76854" w:rsidRPr="00DF50CC" w:rsidRDefault="00C76854" w:rsidP="0067365A">
      <w:bookmarkStart w:id="2" w:name="_GoBack"/>
      <w:bookmarkEnd w:id="2"/>
    </w:p>
    <w:sectPr w:rsidR="00C76854" w:rsidRPr="00DF50CC" w:rsidSect="004B193E">
      <w:pgSz w:w="11907" w:h="16839"/>
      <w:pgMar w:top="1418" w:right="1134" w:bottom="1134" w:left="1418" w:header="1418" w:footer="8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070A" w:rsidRDefault="00F3070A">
      <w:r>
        <w:separator/>
      </w:r>
    </w:p>
  </w:endnote>
  <w:endnote w:type="continuationSeparator" w:id="0">
    <w:p w:rsidR="00F3070A" w:rsidRDefault="00F30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71E" w:rsidRDefault="007D447C">
    <w:pPr>
      <w:pStyle w:val="afffe"/>
      <w:rPr>
        <w:rStyle w:val="aff"/>
      </w:rPr>
    </w:pPr>
    <w:r>
      <w:fldChar w:fldCharType="begin"/>
    </w:r>
    <w:r w:rsidR="00C7071E">
      <w:rPr>
        <w:rStyle w:val="aff"/>
      </w:rPr>
      <w:instrText xml:space="preserve">PAGE  </w:instrText>
    </w:r>
    <w:r>
      <w:fldChar w:fldCharType="separate"/>
    </w:r>
    <w:r w:rsidR="00C7071E">
      <w:rPr>
        <w:rStyle w:val="af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71E" w:rsidRDefault="007D447C">
    <w:pPr>
      <w:pStyle w:val="afff7"/>
      <w:rPr>
        <w:rStyle w:val="aff"/>
      </w:rPr>
    </w:pPr>
    <w:r>
      <w:fldChar w:fldCharType="begin"/>
    </w:r>
    <w:r w:rsidR="00C7071E">
      <w:rPr>
        <w:rStyle w:val="aff"/>
      </w:rPr>
      <w:instrText xml:space="preserve">PAGE  </w:instrText>
    </w:r>
    <w:r>
      <w:fldChar w:fldCharType="separate"/>
    </w:r>
    <w:r w:rsidR="00C7071E">
      <w:rPr>
        <w:rStyle w:val="af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9983281"/>
      <w:docPartObj>
        <w:docPartGallery w:val="Page Numbers (Bottom of Page)"/>
        <w:docPartUnique/>
      </w:docPartObj>
    </w:sdtPr>
    <w:sdtEndPr/>
    <w:sdtContent>
      <w:p w:rsidR="00C7071E" w:rsidRDefault="007D447C" w:rsidP="00D43797">
        <w:pPr>
          <w:pStyle w:val="aff4"/>
          <w:jc w:val="left"/>
        </w:pPr>
        <w:r>
          <w:fldChar w:fldCharType="begin"/>
        </w:r>
        <w:r w:rsidR="00C7071E">
          <w:instrText>PAGE   \* MERGEFORMAT</w:instrText>
        </w:r>
        <w:r>
          <w:fldChar w:fldCharType="separate"/>
        </w:r>
        <w:r w:rsidR="005D79F0" w:rsidRPr="005D79F0">
          <w:rPr>
            <w:noProof/>
            <w:lang w:val="zh-CN"/>
          </w:rPr>
          <w:t>10</w:t>
        </w:r>
        <w:r>
          <w:rPr>
            <w:noProof/>
            <w:lang w:val="zh-CN"/>
          </w:rPr>
          <w:fldChar w:fldCharType="end"/>
        </w:r>
      </w:p>
    </w:sdtContent>
  </w:sdt>
  <w:p w:rsidR="00C7071E" w:rsidRDefault="00C7071E" w:rsidP="00D43797">
    <w:pPr>
      <w:pStyle w:val="aff4"/>
      <w:jc w:val="left"/>
      <w:rPr>
        <w:rStyle w:val="aff"/>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0138375"/>
      <w:docPartObj>
        <w:docPartGallery w:val="Page Numbers (Bottom of Page)"/>
        <w:docPartUnique/>
      </w:docPartObj>
    </w:sdtPr>
    <w:sdtEndPr/>
    <w:sdtContent>
      <w:p w:rsidR="00C7071E" w:rsidRDefault="007D447C">
        <w:pPr>
          <w:pStyle w:val="aff4"/>
        </w:pPr>
        <w:r>
          <w:fldChar w:fldCharType="begin"/>
        </w:r>
        <w:r w:rsidR="00C7071E">
          <w:instrText>PAGE   \* MERGEFORMAT</w:instrText>
        </w:r>
        <w:r>
          <w:fldChar w:fldCharType="separate"/>
        </w:r>
        <w:r w:rsidR="005D79F0" w:rsidRPr="005D79F0">
          <w:rPr>
            <w:noProof/>
            <w:lang w:val="zh-CN"/>
          </w:rPr>
          <w:t>9</w:t>
        </w:r>
        <w:r>
          <w:rPr>
            <w:noProof/>
            <w:lang w:val="zh-CN"/>
          </w:rPr>
          <w:fldChar w:fldCharType="end"/>
        </w:r>
      </w:p>
    </w:sdtContent>
  </w:sdt>
  <w:p w:rsidR="00C7071E" w:rsidRDefault="00C7071E" w:rsidP="007C4216">
    <w:pPr>
      <w:pStyle w:val="afff7"/>
      <w:jc w:val="both"/>
      <w:rPr>
        <w:rStyle w:val="af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070A" w:rsidRDefault="00F3070A">
      <w:r>
        <w:separator/>
      </w:r>
    </w:p>
  </w:footnote>
  <w:footnote w:type="continuationSeparator" w:id="0">
    <w:p w:rsidR="00F3070A" w:rsidRDefault="00F307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71E" w:rsidRDefault="00C7071E" w:rsidP="00360DAD">
    <w:pPr>
      <w:pStyle w:val="afff4"/>
      <w:tabs>
        <w:tab w:val="clear" w:pos="4154"/>
        <w:tab w:val="clear" w:pos="8306"/>
      </w:tabs>
      <w:jc w:val="right"/>
    </w:pPr>
    <w:r>
      <w:rPr>
        <w:rFonts w:hint="eastAsia"/>
      </w:rPr>
      <w:t>GB</w:t>
    </w:r>
    <w:r>
      <w:t xml:space="preserve">/T </w:t>
    </w:r>
    <w:r w:rsidR="00360DAD">
      <w:t>XXXX</w:t>
    </w:r>
    <w:r>
      <w:t>—</w:t>
    </w:r>
    <w:r>
      <w:rPr>
        <w:rFonts w:hint="eastAsia"/>
      </w:rPr>
      <w:t>20</w:t>
    </w:r>
    <w:r w:rsidR="00360DAD">
      <w:t>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71E" w:rsidRDefault="00C7071E">
    <w:pPr>
      <w:pStyle w:val="afff2"/>
    </w:pPr>
    <w:r w:rsidRPr="00460EF5">
      <w:t>GB/T XXXXX-20XX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71E" w:rsidRDefault="00C7071E">
    <w:pPr>
      <w:pStyle w:val="afff1"/>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multilevel"/>
    <w:tmpl w:val="0000000A"/>
    <w:lvl w:ilvl="0">
      <w:start w:val="1"/>
      <w:numFmt w:val="lowerLetter"/>
      <w:lvlText w:val="%1)"/>
      <w:lvlJc w:val="left"/>
      <w:pPr>
        <w:tabs>
          <w:tab w:val="num" w:pos="780"/>
        </w:tabs>
        <w:ind w:left="780" w:hanging="360"/>
      </w:pPr>
      <w:rPr>
        <w:rFonts w:hint="eastAsia"/>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
    <w:nsid w:val="0000000B"/>
    <w:multiLevelType w:val="multilevel"/>
    <w:tmpl w:val="0000000B"/>
    <w:lvl w:ilvl="0">
      <w:start w:val="1"/>
      <w:numFmt w:val="none"/>
      <w:pStyle w:val="a"/>
      <w:lvlText w:val="%1注"/>
      <w:lvlJc w:val="left"/>
      <w:pPr>
        <w:tabs>
          <w:tab w:val="num" w:pos="900"/>
        </w:tabs>
        <w:ind w:left="900" w:hanging="500"/>
      </w:pPr>
      <w:rPr>
        <w:rFonts w:ascii="宋体" w:eastAsia="宋体" w:hAnsi="Times New Roman"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C"/>
    <w:multiLevelType w:val="multilevel"/>
    <w:tmpl w:val="0000000C"/>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0"/>
      <w:suff w:val="nothing"/>
      <w:lvlText w:val="%1%2.%3　"/>
      <w:lvlJc w:val="left"/>
      <w:pPr>
        <w:ind w:left="0" w:firstLine="0"/>
      </w:pPr>
      <w:rPr>
        <w:rFonts w:ascii="黑体" w:eastAsia="黑体" w:hAnsi="Times New Roman" w:hint="eastAsia"/>
        <w:b w:val="0"/>
        <w:i w:val="0"/>
        <w:sz w:val="21"/>
      </w:rPr>
    </w:lvl>
    <w:lvl w:ilvl="3">
      <w:start w:val="1"/>
      <w:numFmt w:val="decimal"/>
      <w:pStyle w:val="a1"/>
      <w:suff w:val="nothing"/>
      <w:lvlText w:val="%1%2.%3.%4　"/>
      <w:lvlJc w:val="left"/>
      <w:pPr>
        <w:ind w:left="0" w:firstLine="0"/>
      </w:pPr>
      <w:rPr>
        <w:rFonts w:ascii="黑体" w:eastAsia="黑体" w:hAnsi="Times New Roman" w:hint="eastAsia"/>
        <w:b w:val="0"/>
        <w:i w:val="0"/>
        <w:sz w:val="21"/>
      </w:rPr>
    </w:lvl>
    <w:lvl w:ilvl="4">
      <w:start w:val="1"/>
      <w:numFmt w:val="decimal"/>
      <w:pStyle w:val="a2"/>
      <w:suff w:val="nothing"/>
      <w:lvlText w:val="%1%2.%3.%4.%5　"/>
      <w:lvlJc w:val="left"/>
      <w:pPr>
        <w:ind w:left="0" w:firstLine="0"/>
      </w:pPr>
      <w:rPr>
        <w:rFonts w:ascii="黑体" w:eastAsia="黑体" w:hAnsi="Times New Roman" w:hint="eastAsia"/>
        <w:b w:val="0"/>
        <w:i w:val="0"/>
        <w:sz w:val="21"/>
      </w:rPr>
    </w:lvl>
    <w:lvl w:ilvl="5">
      <w:start w:val="1"/>
      <w:numFmt w:val="decimal"/>
      <w:pStyle w:val="a3"/>
      <w:suff w:val="nothing"/>
      <w:lvlText w:val="%1%2.%3.%4.%5.%6　"/>
      <w:lvlJc w:val="left"/>
      <w:pPr>
        <w:ind w:left="0" w:firstLine="0"/>
      </w:pPr>
      <w:rPr>
        <w:rFonts w:ascii="黑体" w:eastAsia="黑体" w:hAnsi="Times New Roman" w:hint="eastAsia"/>
        <w:b w:val="0"/>
        <w:i w:val="0"/>
        <w:sz w:val="21"/>
      </w:rPr>
    </w:lvl>
    <w:lvl w:ilvl="6">
      <w:start w:val="1"/>
      <w:numFmt w:val="decimal"/>
      <w:pStyle w:val="a4"/>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
    <w:nsid w:val="0000000D"/>
    <w:multiLevelType w:val="multilevel"/>
    <w:tmpl w:val="0000000D"/>
    <w:lvl w:ilvl="0">
      <w:start w:val="1"/>
      <w:numFmt w:val="none"/>
      <w:pStyle w:val="a5"/>
      <w:lvlText w:val="%1·　"/>
      <w:lvlJc w:val="left"/>
      <w:pPr>
        <w:tabs>
          <w:tab w:val="num" w:pos="1140"/>
        </w:tabs>
        <w:ind w:left="737" w:hanging="317"/>
      </w:pPr>
      <w:rPr>
        <w:rFonts w:ascii="宋体" w:eastAsia="宋体" w:hAnsi="Times New Roman" w:hint="eastAsia"/>
        <w:b w:val="0"/>
        <w:i w:val="0"/>
        <w:sz w:val="21"/>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0000000E"/>
    <w:multiLevelType w:val="multilevel"/>
    <w:tmpl w:val="0000000E"/>
    <w:lvl w:ilvl="0">
      <w:start w:val="1"/>
      <w:numFmt w:val="none"/>
      <w:pStyle w:val="a6"/>
      <w:lvlText w:val="%1示例"/>
      <w:lvlJc w:val="left"/>
      <w:pPr>
        <w:tabs>
          <w:tab w:val="num" w:pos="1120"/>
        </w:tabs>
        <w:ind w:left="0" w:firstLine="400"/>
      </w:pPr>
      <w:rPr>
        <w:rFonts w:ascii="宋体" w:eastAsia="宋体"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0F"/>
    <w:multiLevelType w:val="multilevel"/>
    <w:tmpl w:val="0000000F"/>
    <w:lvl w:ilvl="0">
      <w:start w:val="1"/>
      <w:numFmt w:val="decimal"/>
      <w:pStyle w:val="a7"/>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6">
    <w:nsid w:val="00000010"/>
    <w:multiLevelType w:val="multilevel"/>
    <w:tmpl w:val="00000010"/>
    <w:lvl w:ilvl="0">
      <w:start w:val="4"/>
      <w:numFmt w:val="decimal"/>
      <w:lvlText w:val="%1"/>
      <w:lvlJc w:val="left"/>
      <w:pPr>
        <w:tabs>
          <w:tab w:val="num" w:pos="528"/>
        </w:tabs>
        <w:ind w:left="528" w:hanging="528"/>
      </w:pPr>
      <w:rPr>
        <w:rFonts w:hint="eastAsia"/>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isLgl/>
      <w:lvlText w:val="%3.%4.%5.%6.%7.%8.%9."/>
      <w:lvlJc w:val="left"/>
      <w:pPr>
        <w:tabs>
          <w:tab w:val="num" w:pos="1800"/>
        </w:tabs>
        <w:ind w:left="1800" w:hanging="1800"/>
      </w:pPr>
      <w:rPr>
        <w:rFonts w:hint="eastAsia"/>
      </w:rPr>
    </w:lvl>
  </w:abstractNum>
  <w:abstractNum w:abstractNumId="7">
    <w:nsid w:val="00000011"/>
    <w:multiLevelType w:val="multilevel"/>
    <w:tmpl w:val="00000011"/>
    <w:lvl w:ilvl="0">
      <w:start w:val="1"/>
      <w:numFmt w:val="decimal"/>
      <w:pStyle w:val="a8"/>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8">
    <w:nsid w:val="00000012"/>
    <w:multiLevelType w:val="multilevel"/>
    <w:tmpl w:val="00000012"/>
    <w:lvl w:ilvl="0">
      <w:start w:val="1"/>
      <w:numFmt w:val="upperLetter"/>
      <w:pStyle w:val="a9"/>
      <w:suff w:val="nothing"/>
      <w:lvlText w:val="附　录　%1"/>
      <w:lvlJc w:val="left"/>
      <w:pPr>
        <w:ind w:left="0" w:firstLine="0"/>
      </w:pPr>
      <w:rPr>
        <w:rFonts w:ascii="黑体" w:eastAsia="黑体" w:hAnsi="Times New Roman" w:hint="eastAsia"/>
        <w:b w:val="0"/>
        <w:i w:val="0"/>
        <w:sz w:val="21"/>
      </w:rPr>
    </w:lvl>
    <w:lvl w:ilvl="1">
      <w:start w:val="1"/>
      <w:numFmt w:val="decimal"/>
      <w:pStyle w:val="aa"/>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b"/>
      <w:suff w:val="nothing"/>
      <w:lvlText w:val="%1.%2.%3　"/>
      <w:lvlJc w:val="left"/>
      <w:pPr>
        <w:ind w:left="0" w:firstLine="0"/>
      </w:pPr>
      <w:rPr>
        <w:rFonts w:ascii="黑体" w:eastAsia="黑体" w:hAnsi="Times New Roman" w:hint="eastAsia"/>
        <w:b w:val="0"/>
        <w:i w:val="0"/>
        <w:sz w:val="21"/>
      </w:rPr>
    </w:lvl>
    <w:lvl w:ilvl="3">
      <w:start w:val="1"/>
      <w:numFmt w:val="decimal"/>
      <w:pStyle w:val="ac"/>
      <w:suff w:val="nothing"/>
      <w:lvlText w:val="%1.%2.%3.%4　"/>
      <w:lvlJc w:val="left"/>
      <w:pPr>
        <w:ind w:left="0" w:firstLine="0"/>
      </w:pPr>
      <w:rPr>
        <w:rFonts w:ascii="黑体" w:eastAsia="黑体" w:hAnsi="Times New Roman" w:hint="eastAsia"/>
        <w:b w:val="0"/>
        <w:i w:val="0"/>
        <w:sz w:val="21"/>
      </w:rPr>
    </w:lvl>
    <w:lvl w:ilvl="4">
      <w:start w:val="1"/>
      <w:numFmt w:val="decimal"/>
      <w:pStyle w:val="ad"/>
      <w:suff w:val="nothing"/>
      <w:lvlText w:val="%1.%2.%3.%4.%5　"/>
      <w:lvlJc w:val="left"/>
      <w:pPr>
        <w:ind w:left="0" w:firstLine="0"/>
      </w:pPr>
      <w:rPr>
        <w:rFonts w:ascii="黑体" w:eastAsia="黑体" w:hAnsi="Times New Roman" w:hint="eastAsia"/>
        <w:b w:val="0"/>
        <w:i w:val="0"/>
        <w:sz w:val="21"/>
      </w:rPr>
    </w:lvl>
    <w:lvl w:ilvl="5">
      <w:start w:val="1"/>
      <w:numFmt w:val="decimal"/>
      <w:pStyle w:val="ae"/>
      <w:suff w:val="nothing"/>
      <w:lvlText w:val="%1.%2.%3.%4.%5.%6　"/>
      <w:lvlJc w:val="left"/>
      <w:pPr>
        <w:ind w:left="0" w:firstLine="0"/>
      </w:pPr>
      <w:rPr>
        <w:rFonts w:ascii="黑体" w:eastAsia="黑体" w:hAnsi="Times New Roman" w:hint="eastAsia"/>
        <w:b w:val="0"/>
        <w:i w:val="0"/>
        <w:sz w:val="21"/>
      </w:rPr>
    </w:lvl>
    <w:lvl w:ilvl="6">
      <w:start w:val="1"/>
      <w:numFmt w:val="decimal"/>
      <w:pStyle w:val="af"/>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
    <w:nsid w:val="00000013"/>
    <w:multiLevelType w:val="multilevel"/>
    <w:tmpl w:val="00000013"/>
    <w:lvl w:ilvl="0">
      <w:start w:val="1"/>
      <w:numFmt w:val="none"/>
      <w:pStyle w:val="af0"/>
      <w:suff w:val="nothing"/>
      <w:lvlText w:val="%1"/>
      <w:lvlJc w:val="left"/>
      <w:pPr>
        <w:ind w:left="0" w:firstLine="0"/>
      </w:pPr>
      <w:rPr>
        <w:rFonts w:ascii="Times New Roman" w:hAnsi="Times New Roman" w:hint="default"/>
        <w:b/>
        <w:i w:val="0"/>
        <w:sz w:val="21"/>
      </w:rPr>
    </w:lvl>
    <w:lvl w:ilvl="1">
      <w:start w:val="1"/>
      <w:numFmt w:val="decimal"/>
      <w:pStyle w:val="af1"/>
      <w:suff w:val="nothing"/>
      <w:lvlText w:val="%1%2　"/>
      <w:lvlJc w:val="left"/>
      <w:pPr>
        <w:ind w:left="0" w:firstLine="0"/>
      </w:pPr>
      <w:rPr>
        <w:rFonts w:ascii="黑体" w:eastAsia="黑体" w:hAnsi="Times New Roman" w:hint="eastAsia"/>
        <w:b w:val="0"/>
        <w:i w:val="0"/>
        <w:sz w:val="21"/>
      </w:rPr>
    </w:lvl>
    <w:lvl w:ilvl="2">
      <w:start w:val="1"/>
      <w:numFmt w:val="decimal"/>
      <w:pStyle w:val="af2"/>
      <w:suff w:val="nothing"/>
      <w:lvlText w:val="%1%2.%3　"/>
      <w:lvlJc w:val="left"/>
      <w:pPr>
        <w:ind w:left="0" w:firstLine="0"/>
      </w:pPr>
      <w:rPr>
        <w:rFonts w:ascii="黑体" w:eastAsia="黑体" w:hAnsi="Times New Roman" w:hint="eastAsia"/>
        <w:b w:val="0"/>
        <w:i w:val="0"/>
        <w:sz w:val="21"/>
      </w:rPr>
    </w:lvl>
    <w:lvl w:ilvl="3">
      <w:start w:val="1"/>
      <w:numFmt w:val="decimal"/>
      <w:pStyle w:val="af3"/>
      <w:suff w:val="nothing"/>
      <w:lvlText w:val="%1%2.%3.%4　"/>
      <w:lvlJc w:val="left"/>
      <w:pPr>
        <w:ind w:left="0" w:firstLine="0"/>
      </w:pPr>
      <w:rPr>
        <w:rFonts w:ascii="黑体" w:eastAsia="黑体" w:hAnsi="Times New Roman" w:hint="eastAsia"/>
        <w:b w:val="0"/>
        <w:i w:val="0"/>
        <w:sz w:val="21"/>
      </w:rPr>
    </w:lvl>
    <w:lvl w:ilvl="4">
      <w:start w:val="1"/>
      <w:numFmt w:val="decimal"/>
      <w:pStyle w:val="af4"/>
      <w:suff w:val="nothing"/>
      <w:lvlText w:val="%1%2.%3.%4.%5　"/>
      <w:lvlJc w:val="left"/>
      <w:pPr>
        <w:ind w:left="0" w:firstLine="0"/>
      </w:pPr>
      <w:rPr>
        <w:rFonts w:ascii="黑体" w:eastAsia="黑体" w:hAnsi="Times New Roman" w:hint="eastAsia"/>
        <w:b w:val="0"/>
        <w:i w:val="0"/>
        <w:sz w:val="21"/>
      </w:rPr>
    </w:lvl>
    <w:lvl w:ilvl="5">
      <w:start w:val="1"/>
      <w:numFmt w:val="decimal"/>
      <w:pStyle w:val="af5"/>
      <w:suff w:val="nothing"/>
      <w:lvlText w:val="%1%2.%3.%4.%5.%6　"/>
      <w:lvlJc w:val="left"/>
      <w:pPr>
        <w:ind w:left="0" w:firstLine="0"/>
      </w:pPr>
      <w:rPr>
        <w:rFonts w:ascii="黑体" w:eastAsia="黑体" w:hAnsi="Times New Roman" w:hint="eastAsia"/>
        <w:b w:val="0"/>
        <w:i w:val="0"/>
        <w:sz w:val="21"/>
      </w:rPr>
    </w:lvl>
    <w:lvl w:ilvl="6">
      <w:start w:val="1"/>
      <w:numFmt w:val="decimal"/>
      <w:pStyle w:val="af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0">
    <w:nsid w:val="00000014"/>
    <w:multiLevelType w:val="multilevel"/>
    <w:tmpl w:val="00000014"/>
    <w:lvl w:ilvl="0">
      <w:start w:val="1"/>
      <w:numFmt w:val="none"/>
      <w:pStyle w:val="af7"/>
      <w:lvlText w:val="%1注："/>
      <w:lvlJc w:val="left"/>
      <w:pPr>
        <w:tabs>
          <w:tab w:val="num" w:pos="1140"/>
        </w:tabs>
        <w:ind w:left="840" w:hanging="420"/>
      </w:pPr>
      <w:rPr>
        <w:rFonts w:ascii="宋体" w:eastAsia="宋体" w:hAnsi="Times New Roman"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00000015"/>
    <w:multiLevelType w:val="multilevel"/>
    <w:tmpl w:val="00000015"/>
    <w:lvl w:ilvl="0">
      <w:start w:val="1"/>
      <w:numFmt w:val="none"/>
      <w:pStyle w:val="af8"/>
      <w:lvlText w:val="%1——"/>
      <w:lvlJc w:val="left"/>
      <w:pPr>
        <w:tabs>
          <w:tab w:val="num" w:pos="11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14357394"/>
    <w:multiLevelType w:val="hybridMultilevel"/>
    <w:tmpl w:val="4BBCF0F4"/>
    <w:lvl w:ilvl="0" w:tplc="4D0E66C0">
      <w:start w:val="2"/>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4FF813AF"/>
    <w:multiLevelType w:val="multilevel"/>
    <w:tmpl w:val="4FF813AF"/>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70F6575C"/>
    <w:multiLevelType w:val="hybridMultilevel"/>
    <w:tmpl w:val="585E9602"/>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0"/>
  </w:num>
  <w:num w:numId="3">
    <w:abstractNumId w:val="8"/>
  </w:num>
  <w:num w:numId="4">
    <w:abstractNumId w:val="9"/>
  </w:num>
  <w:num w:numId="5">
    <w:abstractNumId w:val="11"/>
  </w:num>
  <w:num w:numId="6">
    <w:abstractNumId w:val="3"/>
  </w:num>
  <w:num w:numId="7">
    <w:abstractNumId w:val="4"/>
  </w:num>
  <w:num w:numId="8">
    <w:abstractNumId w:val="7"/>
  </w:num>
  <w:num w:numId="9">
    <w:abstractNumId w:val="1"/>
  </w:num>
  <w:num w:numId="10">
    <w:abstractNumId w:val="5"/>
  </w:num>
  <w:num w:numId="11">
    <w:abstractNumId w:val="6"/>
  </w:num>
  <w:num w:numId="12">
    <w:abstractNumId w:val="13"/>
  </w:num>
  <w:num w:numId="13">
    <w:abstractNumId w:val="0"/>
  </w:num>
  <w:num w:numId="14">
    <w:abstractNumId w:val="9"/>
  </w:num>
  <w:num w:numId="15">
    <w:abstractNumId w:val="9"/>
  </w:num>
  <w:num w:numId="16">
    <w:abstractNumId w:val="9"/>
  </w:num>
  <w:num w:numId="17">
    <w:abstractNumId w:val="9"/>
  </w:num>
  <w:num w:numId="18">
    <w:abstractNumId w:val="9"/>
  </w:num>
  <w:num w:numId="19">
    <w:abstractNumId w:val="9"/>
  </w:num>
  <w:num w:numId="20">
    <w:abstractNumId w:val="12"/>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982"/>
    <w:rsid w:val="00014112"/>
    <w:rsid w:val="0002034F"/>
    <w:rsid w:val="00056B4A"/>
    <w:rsid w:val="00073EA5"/>
    <w:rsid w:val="000754D9"/>
    <w:rsid w:val="000866A8"/>
    <w:rsid w:val="00092B59"/>
    <w:rsid w:val="000948FD"/>
    <w:rsid w:val="00097C03"/>
    <w:rsid w:val="000A3C49"/>
    <w:rsid w:val="000B04EA"/>
    <w:rsid w:val="000B1773"/>
    <w:rsid w:val="000C1D49"/>
    <w:rsid w:val="000C1DAD"/>
    <w:rsid w:val="000C2FD6"/>
    <w:rsid w:val="000D07C1"/>
    <w:rsid w:val="000D2A0F"/>
    <w:rsid w:val="000D708E"/>
    <w:rsid w:val="000E719C"/>
    <w:rsid w:val="000F0EB9"/>
    <w:rsid w:val="000F3539"/>
    <w:rsid w:val="00102FDF"/>
    <w:rsid w:val="00110BB3"/>
    <w:rsid w:val="001125BD"/>
    <w:rsid w:val="001130AA"/>
    <w:rsid w:val="00125C78"/>
    <w:rsid w:val="001265DF"/>
    <w:rsid w:val="001325F9"/>
    <w:rsid w:val="001341BD"/>
    <w:rsid w:val="00134572"/>
    <w:rsid w:val="00134F52"/>
    <w:rsid w:val="00136B49"/>
    <w:rsid w:val="001462AE"/>
    <w:rsid w:val="0014640C"/>
    <w:rsid w:val="001575DA"/>
    <w:rsid w:val="00163DA1"/>
    <w:rsid w:val="00172A27"/>
    <w:rsid w:val="00175674"/>
    <w:rsid w:val="0018646E"/>
    <w:rsid w:val="001967E7"/>
    <w:rsid w:val="001A2BD3"/>
    <w:rsid w:val="001A5FDB"/>
    <w:rsid w:val="001B0E20"/>
    <w:rsid w:val="001C09F6"/>
    <w:rsid w:val="001C5C76"/>
    <w:rsid w:val="001C76D0"/>
    <w:rsid w:val="001E1964"/>
    <w:rsid w:val="001F55B2"/>
    <w:rsid w:val="00207693"/>
    <w:rsid w:val="002138F7"/>
    <w:rsid w:val="00217934"/>
    <w:rsid w:val="00221F57"/>
    <w:rsid w:val="00223AB1"/>
    <w:rsid w:val="002266F0"/>
    <w:rsid w:val="002279A3"/>
    <w:rsid w:val="002428E8"/>
    <w:rsid w:val="00243FA5"/>
    <w:rsid w:val="00256CD1"/>
    <w:rsid w:val="002674D7"/>
    <w:rsid w:val="00280EA9"/>
    <w:rsid w:val="00287000"/>
    <w:rsid w:val="002B64A9"/>
    <w:rsid w:val="002C13E4"/>
    <w:rsid w:val="002C1D11"/>
    <w:rsid w:val="002C41FD"/>
    <w:rsid w:val="002C422E"/>
    <w:rsid w:val="002D5876"/>
    <w:rsid w:val="002D7001"/>
    <w:rsid w:val="002E0134"/>
    <w:rsid w:val="002E0F37"/>
    <w:rsid w:val="002F6FB7"/>
    <w:rsid w:val="00302AE9"/>
    <w:rsid w:val="00304B64"/>
    <w:rsid w:val="0031367C"/>
    <w:rsid w:val="00337117"/>
    <w:rsid w:val="00341EB8"/>
    <w:rsid w:val="00360236"/>
    <w:rsid w:val="00360DAD"/>
    <w:rsid w:val="0037357F"/>
    <w:rsid w:val="00373C5C"/>
    <w:rsid w:val="00376ECA"/>
    <w:rsid w:val="003774B7"/>
    <w:rsid w:val="003C744D"/>
    <w:rsid w:val="003E641D"/>
    <w:rsid w:val="003F0A52"/>
    <w:rsid w:val="0040514E"/>
    <w:rsid w:val="004236D5"/>
    <w:rsid w:val="00427753"/>
    <w:rsid w:val="00432FE2"/>
    <w:rsid w:val="00434691"/>
    <w:rsid w:val="00435FD2"/>
    <w:rsid w:val="004504BA"/>
    <w:rsid w:val="00451939"/>
    <w:rsid w:val="0045770A"/>
    <w:rsid w:val="00460EF5"/>
    <w:rsid w:val="0046412A"/>
    <w:rsid w:val="00467B13"/>
    <w:rsid w:val="00477C8C"/>
    <w:rsid w:val="004A151B"/>
    <w:rsid w:val="004B193E"/>
    <w:rsid w:val="004B3F40"/>
    <w:rsid w:val="004B4065"/>
    <w:rsid w:val="004B6E39"/>
    <w:rsid w:val="004C1D34"/>
    <w:rsid w:val="004D14A4"/>
    <w:rsid w:val="004E2A23"/>
    <w:rsid w:val="004E6606"/>
    <w:rsid w:val="004F344F"/>
    <w:rsid w:val="004F6C50"/>
    <w:rsid w:val="00507447"/>
    <w:rsid w:val="005130FC"/>
    <w:rsid w:val="0054660B"/>
    <w:rsid w:val="00565071"/>
    <w:rsid w:val="005715D9"/>
    <w:rsid w:val="005967CC"/>
    <w:rsid w:val="005A2A49"/>
    <w:rsid w:val="005B468E"/>
    <w:rsid w:val="005C3252"/>
    <w:rsid w:val="005D79F0"/>
    <w:rsid w:val="005E36A2"/>
    <w:rsid w:val="005E77E0"/>
    <w:rsid w:val="005F6826"/>
    <w:rsid w:val="00604185"/>
    <w:rsid w:val="00621CDC"/>
    <w:rsid w:val="00627087"/>
    <w:rsid w:val="00627FE2"/>
    <w:rsid w:val="00634E6C"/>
    <w:rsid w:val="0064013A"/>
    <w:rsid w:val="00640C5B"/>
    <w:rsid w:val="006430EE"/>
    <w:rsid w:val="006435E2"/>
    <w:rsid w:val="006552B3"/>
    <w:rsid w:val="00657B35"/>
    <w:rsid w:val="0066018E"/>
    <w:rsid w:val="00661028"/>
    <w:rsid w:val="00663236"/>
    <w:rsid w:val="006632AE"/>
    <w:rsid w:val="00666804"/>
    <w:rsid w:val="00666964"/>
    <w:rsid w:val="0067365A"/>
    <w:rsid w:val="00675237"/>
    <w:rsid w:val="00682906"/>
    <w:rsid w:val="00686E26"/>
    <w:rsid w:val="00694FEF"/>
    <w:rsid w:val="006B212F"/>
    <w:rsid w:val="006B3B0B"/>
    <w:rsid w:val="006B3EAF"/>
    <w:rsid w:val="006C65A9"/>
    <w:rsid w:val="006D1E6F"/>
    <w:rsid w:val="006D313C"/>
    <w:rsid w:val="006D424E"/>
    <w:rsid w:val="006E24B5"/>
    <w:rsid w:val="006E6B03"/>
    <w:rsid w:val="00725087"/>
    <w:rsid w:val="00751D6F"/>
    <w:rsid w:val="00773D8C"/>
    <w:rsid w:val="00776B6B"/>
    <w:rsid w:val="007931B3"/>
    <w:rsid w:val="007A0BBE"/>
    <w:rsid w:val="007C2476"/>
    <w:rsid w:val="007C4211"/>
    <w:rsid w:val="007C4216"/>
    <w:rsid w:val="007C52E9"/>
    <w:rsid w:val="007D33E5"/>
    <w:rsid w:val="007D447C"/>
    <w:rsid w:val="007E2723"/>
    <w:rsid w:val="007F2B0A"/>
    <w:rsid w:val="007F3C55"/>
    <w:rsid w:val="00810D0B"/>
    <w:rsid w:val="00834597"/>
    <w:rsid w:val="00837ABB"/>
    <w:rsid w:val="008511D5"/>
    <w:rsid w:val="00860593"/>
    <w:rsid w:val="00866AF8"/>
    <w:rsid w:val="00870833"/>
    <w:rsid w:val="008717CF"/>
    <w:rsid w:val="00877E95"/>
    <w:rsid w:val="00884FB2"/>
    <w:rsid w:val="008C1144"/>
    <w:rsid w:val="008E00DB"/>
    <w:rsid w:val="008E1EFE"/>
    <w:rsid w:val="009006ED"/>
    <w:rsid w:val="00906213"/>
    <w:rsid w:val="00911BE3"/>
    <w:rsid w:val="00924D82"/>
    <w:rsid w:val="00934D62"/>
    <w:rsid w:val="00935FA2"/>
    <w:rsid w:val="009420B5"/>
    <w:rsid w:val="00953050"/>
    <w:rsid w:val="00966C6C"/>
    <w:rsid w:val="00970F55"/>
    <w:rsid w:val="009819D2"/>
    <w:rsid w:val="00986C05"/>
    <w:rsid w:val="00990F2B"/>
    <w:rsid w:val="009A1281"/>
    <w:rsid w:val="009A1F88"/>
    <w:rsid w:val="009A5AEA"/>
    <w:rsid w:val="009B308F"/>
    <w:rsid w:val="009B5CA5"/>
    <w:rsid w:val="009C1AA9"/>
    <w:rsid w:val="009C26E7"/>
    <w:rsid w:val="009F38FB"/>
    <w:rsid w:val="00A10081"/>
    <w:rsid w:val="00A164A2"/>
    <w:rsid w:val="00A17809"/>
    <w:rsid w:val="00A24F2F"/>
    <w:rsid w:val="00A27FC4"/>
    <w:rsid w:val="00A3785E"/>
    <w:rsid w:val="00A700C0"/>
    <w:rsid w:val="00A7237A"/>
    <w:rsid w:val="00A871BC"/>
    <w:rsid w:val="00AA2B21"/>
    <w:rsid w:val="00AA72F2"/>
    <w:rsid w:val="00AB2A07"/>
    <w:rsid w:val="00AB467F"/>
    <w:rsid w:val="00AB4970"/>
    <w:rsid w:val="00AC2E46"/>
    <w:rsid w:val="00AC3B9A"/>
    <w:rsid w:val="00AD31FF"/>
    <w:rsid w:val="00AE7689"/>
    <w:rsid w:val="00AF3743"/>
    <w:rsid w:val="00B03628"/>
    <w:rsid w:val="00B06236"/>
    <w:rsid w:val="00B25587"/>
    <w:rsid w:val="00B30436"/>
    <w:rsid w:val="00B4774A"/>
    <w:rsid w:val="00B5689F"/>
    <w:rsid w:val="00B60EB1"/>
    <w:rsid w:val="00B63313"/>
    <w:rsid w:val="00B63A7A"/>
    <w:rsid w:val="00B65C71"/>
    <w:rsid w:val="00B730E7"/>
    <w:rsid w:val="00B7644D"/>
    <w:rsid w:val="00B806AB"/>
    <w:rsid w:val="00B82754"/>
    <w:rsid w:val="00B87BC9"/>
    <w:rsid w:val="00BA1CDE"/>
    <w:rsid w:val="00BA55D0"/>
    <w:rsid w:val="00BE2172"/>
    <w:rsid w:val="00C055F1"/>
    <w:rsid w:val="00C15CA5"/>
    <w:rsid w:val="00C15E98"/>
    <w:rsid w:val="00C16CE9"/>
    <w:rsid w:val="00C33D6C"/>
    <w:rsid w:val="00C4270A"/>
    <w:rsid w:val="00C52339"/>
    <w:rsid w:val="00C57D68"/>
    <w:rsid w:val="00C7071E"/>
    <w:rsid w:val="00C76854"/>
    <w:rsid w:val="00C76EAE"/>
    <w:rsid w:val="00CC029C"/>
    <w:rsid w:val="00CC0EFD"/>
    <w:rsid w:val="00CF1AA9"/>
    <w:rsid w:val="00CF726E"/>
    <w:rsid w:val="00CF7C97"/>
    <w:rsid w:val="00D1173B"/>
    <w:rsid w:val="00D40DA7"/>
    <w:rsid w:val="00D43797"/>
    <w:rsid w:val="00D43F70"/>
    <w:rsid w:val="00D441A5"/>
    <w:rsid w:val="00D505E0"/>
    <w:rsid w:val="00D659F9"/>
    <w:rsid w:val="00D66571"/>
    <w:rsid w:val="00D66DE9"/>
    <w:rsid w:val="00D73B34"/>
    <w:rsid w:val="00D809C3"/>
    <w:rsid w:val="00D83D85"/>
    <w:rsid w:val="00D851D8"/>
    <w:rsid w:val="00D877A2"/>
    <w:rsid w:val="00D97B51"/>
    <w:rsid w:val="00DB7CF6"/>
    <w:rsid w:val="00DD1012"/>
    <w:rsid w:val="00DD61F4"/>
    <w:rsid w:val="00DE2BBA"/>
    <w:rsid w:val="00DF50CC"/>
    <w:rsid w:val="00E00B2C"/>
    <w:rsid w:val="00E01B63"/>
    <w:rsid w:val="00E022E3"/>
    <w:rsid w:val="00E026A7"/>
    <w:rsid w:val="00E0390E"/>
    <w:rsid w:val="00E056ED"/>
    <w:rsid w:val="00E056F6"/>
    <w:rsid w:val="00E074FC"/>
    <w:rsid w:val="00E14506"/>
    <w:rsid w:val="00E25A77"/>
    <w:rsid w:val="00E402B4"/>
    <w:rsid w:val="00E42453"/>
    <w:rsid w:val="00E53BC3"/>
    <w:rsid w:val="00E6213D"/>
    <w:rsid w:val="00E62D7B"/>
    <w:rsid w:val="00E66E44"/>
    <w:rsid w:val="00E70266"/>
    <w:rsid w:val="00E75708"/>
    <w:rsid w:val="00E84BA7"/>
    <w:rsid w:val="00E90E44"/>
    <w:rsid w:val="00E926CE"/>
    <w:rsid w:val="00EA6219"/>
    <w:rsid w:val="00EA686B"/>
    <w:rsid w:val="00EA7876"/>
    <w:rsid w:val="00EB0726"/>
    <w:rsid w:val="00EB46F8"/>
    <w:rsid w:val="00EC5D2E"/>
    <w:rsid w:val="00EC78A2"/>
    <w:rsid w:val="00ED365D"/>
    <w:rsid w:val="00F15BA7"/>
    <w:rsid w:val="00F221B4"/>
    <w:rsid w:val="00F3070A"/>
    <w:rsid w:val="00F32026"/>
    <w:rsid w:val="00F37911"/>
    <w:rsid w:val="00F416A6"/>
    <w:rsid w:val="00F64FA6"/>
    <w:rsid w:val="00F740A8"/>
    <w:rsid w:val="00F75B1B"/>
    <w:rsid w:val="00F843C4"/>
    <w:rsid w:val="00F90502"/>
    <w:rsid w:val="00FC0AF1"/>
    <w:rsid w:val="00FC233F"/>
    <w:rsid w:val="00FD19AD"/>
    <w:rsid w:val="00FD5C4A"/>
    <w:rsid w:val="00FF1CEA"/>
    <w:rsid w:val="00FF326B"/>
    <w:rsid w:val="00FF6E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docId w15:val="{398F9044-F381-4D16-89B7-A5E2AA89F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9">
    <w:name w:val="Normal"/>
    <w:qFormat/>
    <w:rsid w:val="00280EA9"/>
    <w:pPr>
      <w:widowControl w:val="0"/>
      <w:jc w:val="both"/>
    </w:pPr>
    <w:rPr>
      <w:kern w:val="2"/>
      <w:sz w:val="21"/>
      <w:szCs w:val="24"/>
    </w:rPr>
  </w:style>
  <w:style w:type="paragraph" w:styleId="1">
    <w:name w:val="heading 1"/>
    <w:basedOn w:val="af9"/>
    <w:next w:val="af9"/>
    <w:qFormat/>
    <w:rsid w:val="00280EA9"/>
    <w:pPr>
      <w:keepNext/>
      <w:keepLines/>
      <w:spacing w:before="340" w:after="330" w:line="578" w:lineRule="auto"/>
      <w:outlineLvl w:val="0"/>
    </w:pPr>
    <w:rPr>
      <w:b/>
      <w:bCs/>
      <w:kern w:val="44"/>
      <w:sz w:val="44"/>
      <w:szCs w:val="44"/>
    </w:rPr>
  </w:style>
  <w:style w:type="paragraph" w:styleId="2">
    <w:name w:val="heading 2"/>
    <w:basedOn w:val="af9"/>
    <w:next w:val="af9"/>
    <w:qFormat/>
    <w:rsid w:val="00280EA9"/>
    <w:pPr>
      <w:keepNext/>
      <w:keepLines/>
      <w:spacing w:before="260" w:after="260" w:line="416" w:lineRule="auto"/>
      <w:outlineLvl w:val="1"/>
    </w:pPr>
    <w:rPr>
      <w:rFonts w:ascii="Arial" w:eastAsia="黑体" w:hAnsi="Arial"/>
      <w:b/>
      <w:bCs/>
      <w:sz w:val="32"/>
      <w:szCs w:val="32"/>
    </w:rPr>
  </w:style>
  <w:style w:type="paragraph" w:styleId="3">
    <w:name w:val="heading 3"/>
    <w:basedOn w:val="af9"/>
    <w:next w:val="af9"/>
    <w:qFormat/>
    <w:rsid w:val="00280EA9"/>
    <w:pPr>
      <w:keepNext/>
      <w:keepLines/>
      <w:spacing w:before="260" w:after="260" w:line="416" w:lineRule="auto"/>
      <w:outlineLvl w:val="2"/>
    </w:pPr>
    <w:rPr>
      <w:b/>
      <w:bCs/>
      <w:sz w:val="32"/>
      <w:szCs w:val="32"/>
    </w:rPr>
  </w:style>
  <w:style w:type="paragraph" w:styleId="4">
    <w:name w:val="heading 4"/>
    <w:basedOn w:val="af9"/>
    <w:next w:val="af9"/>
    <w:qFormat/>
    <w:rsid w:val="00280EA9"/>
    <w:pPr>
      <w:keepNext/>
      <w:keepLines/>
      <w:spacing w:before="280" w:after="290" w:line="376" w:lineRule="auto"/>
      <w:outlineLvl w:val="3"/>
    </w:pPr>
    <w:rPr>
      <w:rFonts w:ascii="Arial" w:eastAsia="黑体" w:hAnsi="Arial"/>
      <w:b/>
      <w:bCs/>
      <w:sz w:val="28"/>
      <w:szCs w:val="28"/>
    </w:rPr>
  </w:style>
  <w:style w:type="paragraph" w:styleId="5">
    <w:name w:val="heading 5"/>
    <w:basedOn w:val="af9"/>
    <w:next w:val="af9"/>
    <w:qFormat/>
    <w:rsid w:val="00280EA9"/>
    <w:pPr>
      <w:keepNext/>
      <w:keepLines/>
      <w:spacing w:before="280" w:after="290" w:line="376" w:lineRule="auto"/>
      <w:outlineLvl w:val="4"/>
    </w:pPr>
    <w:rPr>
      <w:b/>
      <w:bCs/>
      <w:sz w:val="28"/>
      <w:szCs w:val="28"/>
    </w:rPr>
  </w:style>
  <w:style w:type="paragraph" w:styleId="6">
    <w:name w:val="heading 6"/>
    <w:basedOn w:val="af9"/>
    <w:next w:val="af9"/>
    <w:qFormat/>
    <w:rsid w:val="00280EA9"/>
    <w:pPr>
      <w:keepNext/>
      <w:keepLines/>
      <w:spacing w:before="240" w:after="64" w:line="320" w:lineRule="auto"/>
      <w:outlineLvl w:val="5"/>
    </w:pPr>
    <w:rPr>
      <w:rFonts w:ascii="Arial" w:eastAsia="黑体" w:hAnsi="Arial"/>
      <w:b/>
      <w:bCs/>
      <w:sz w:val="24"/>
    </w:rPr>
  </w:style>
  <w:style w:type="paragraph" w:styleId="7">
    <w:name w:val="heading 7"/>
    <w:basedOn w:val="af9"/>
    <w:next w:val="af9"/>
    <w:qFormat/>
    <w:rsid w:val="00280EA9"/>
    <w:pPr>
      <w:keepNext/>
      <w:keepLines/>
      <w:spacing w:before="240" w:after="64" w:line="320" w:lineRule="auto"/>
      <w:outlineLvl w:val="6"/>
    </w:pPr>
    <w:rPr>
      <w:b/>
      <w:bCs/>
      <w:sz w:val="24"/>
    </w:rPr>
  </w:style>
  <w:style w:type="paragraph" w:styleId="8">
    <w:name w:val="heading 8"/>
    <w:basedOn w:val="af9"/>
    <w:next w:val="af9"/>
    <w:qFormat/>
    <w:rsid w:val="00280EA9"/>
    <w:pPr>
      <w:keepNext/>
      <w:keepLines/>
      <w:spacing w:before="240" w:after="64" w:line="320" w:lineRule="auto"/>
      <w:outlineLvl w:val="7"/>
    </w:pPr>
    <w:rPr>
      <w:rFonts w:ascii="Arial" w:eastAsia="黑体" w:hAnsi="Arial"/>
      <w:sz w:val="24"/>
    </w:rPr>
  </w:style>
  <w:style w:type="paragraph" w:styleId="9">
    <w:name w:val="heading 9"/>
    <w:basedOn w:val="af9"/>
    <w:next w:val="af9"/>
    <w:qFormat/>
    <w:rsid w:val="00280EA9"/>
    <w:pPr>
      <w:keepNext/>
      <w:keepLines/>
      <w:spacing w:before="240" w:after="64" w:line="320" w:lineRule="auto"/>
      <w:outlineLvl w:val="8"/>
    </w:pPr>
    <w:rPr>
      <w:rFonts w:ascii="Arial" w:eastAsia="黑体" w:hAnsi="Arial"/>
      <w:szCs w:val="21"/>
    </w:rPr>
  </w:style>
  <w:style w:type="character" w:default="1" w:styleId="afa">
    <w:name w:val="Default Paragraph Font"/>
    <w:uiPriority w:val="1"/>
    <w:semiHidden/>
    <w:unhideWhenUsed/>
  </w:style>
  <w:style w:type="table" w:default="1" w:styleId="afb">
    <w:name w:val="Normal Table"/>
    <w:uiPriority w:val="99"/>
    <w:semiHidden/>
    <w:unhideWhenUsed/>
    <w:tblPr>
      <w:tblInd w:w="0" w:type="dxa"/>
      <w:tblCellMar>
        <w:top w:w="0" w:type="dxa"/>
        <w:left w:w="108" w:type="dxa"/>
        <w:bottom w:w="0" w:type="dxa"/>
        <w:right w:w="108" w:type="dxa"/>
      </w:tblCellMar>
    </w:tblPr>
  </w:style>
  <w:style w:type="numbering" w:default="1" w:styleId="afc">
    <w:name w:val="No List"/>
    <w:uiPriority w:val="99"/>
    <w:semiHidden/>
    <w:unhideWhenUsed/>
  </w:style>
  <w:style w:type="character" w:styleId="HTML">
    <w:name w:val="HTML Sample"/>
    <w:rsid w:val="00280EA9"/>
    <w:rPr>
      <w:rFonts w:ascii="Courier New" w:hAnsi="Courier New"/>
    </w:rPr>
  </w:style>
  <w:style w:type="character" w:styleId="HTML0">
    <w:name w:val="HTML Definition"/>
    <w:rsid w:val="00280EA9"/>
    <w:rPr>
      <w:i/>
      <w:iCs/>
    </w:rPr>
  </w:style>
  <w:style w:type="character" w:styleId="HTML1">
    <w:name w:val="HTML Keyboard"/>
    <w:rsid w:val="00280EA9"/>
    <w:rPr>
      <w:rFonts w:ascii="Courier New" w:hAnsi="Courier New"/>
      <w:sz w:val="20"/>
      <w:szCs w:val="20"/>
    </w:rPr>
  </w:style>
  <w:style w:type="character" w:styleId="HTML2">
    <w:name w:val="HTML Code"/>
    <w:rsid w:val="00280EA9"/>
    <w:rPr>
      <w:rFonts w:ascii="Courier New" w:hAnsi="Courier New"/>
      <w:sz w:val="20"/>
      <w:szCs w:val="20"/>
    </w:rPr>
  </w:style>
  <w:style w:type="character" w:styleId="HTML3">
    <w:name w:val="HTML Cite"/>
    <w:rsid w:val="00280EA9"/>
    <w:rPr>
      <w:i/>
      <w:iCs/>
    </w:rPr>
  </w:style>
  <w:style w:type="character" w:styleId="afd">
    <w:name w:val="footnote reference"/>
    <w:rsid w:val="00280EA9"/>
    <w:rPr>
      <w:vertAlign w:val="superscript"/>
    </w:rPr>
  </w:style>
  <w:style w:type="character" w:styleId="afe">
    <w:name w:val="Hyperlink"/>
    <w:rsid w:val="00280EA9"/>
    <w:rPr>
      <w:rFonts w:ascii="Times New Roman" w:eastAsia="宋体" w:hAnsi="Times New Roman"/>
      <w:dstrike w:val="0"/>
      <w:color w:val="auto"/>
      <w:spacing w:val="0"/>
      <w:w w:val="100"/>
      <w:position w:val="0"/>
      <w:sz w:val="21"/>
      <w:u w:val="none"/>
      <w:vertAlign w:val="baseline"/>
    </w:rPr>
  </w:style>
  <w:style w:type="character" w:styleId="aff">
    <w:name w:val="page number"/>
    <w:rsid w:val="00280EA9"/>
    <w:rPr>
      <w:rFonts w:ascii="Times New Roman" w:eastAsia="宋体" w:hAnsi="Times New Roman"/>
      <w:sz w:val="18"/>
    </w:rPr>
  </w:style>
  <w:style w:type="character" w:styleId="HTML4">
    <w:name w:val="HTML Typewriter"/>
    <w:rsid w:val="00280EA9"/>
    <w:rPr>
      <w:rFonts w:ascii="Courier New" w:hAnsi="Courier New"/>
      <w:sz w:val="20"/>
      <w:szCs w:val="20"/>
    </w:rPr>
  </w:style>
  <w:style w:type="character" w:styleId="HTML5">
    <w:name w:val="HTML Acronym"/>
    <w:basedOn w:val="afa"/>
    <w:rsid w:val="00280EA9"/>
  </w:style>
  <w:style w:type="character" w:styleId="HTML6">
    <w:name w:val="HTML Variable"/>
    <w:rsid w:val="00280EA9"/>
    <w:rPr>
      <w:i/>
      <w:iCs/>
    </w:rPr>
  </w:style>
  <w:style w:type="character" w:customStyle="1" w:styleId="aff0">
    <w:name w:val="个人答复风格"/>
    <w:rsid w:val="00280EA9"/>
    <w:rPr>
      <w:rFonts w:ascii="Arial" w:eastAsia="宋体" w:hAnsi="Arial" w:cs="Arial"/>
      <w:color w:val="auto"/>
      <w:sz w:val="20"/>
    </w:rPr>
  </w:style>
  <w:style w:type="character" w:customStyle="1" w:styleId="aff1">
    <w:name w:val="发布"/>
    <w:rsid w:val="00280EA9"/>
    <w:rPr>
      <w:rFonts w:ascii="黑体" w:eastAsia="黑体"/>
      <w:spacing w:val="22"/>
      <w:w w:val="100"/>
      <w:position w:val="3"/>
      <w:sz w:val="28"/>
    </w:rPr>
  </w:style>
  <w:style w:type="character" w:customStyle="1" w:styleId="aff2">
    <w:name w:val="个人撰写风格"/>
    <w:rsid w:val="00280EA9"/>
    <w:rPr>
      <w:rFonts w:ascii="Arial" w:eastAsia="宋体" w:hAnsi="Arial" w:cs="Arial"/>
      <w:color w:val="auto"/>
      <w:sz w:val="20"/>
    </w:rPr>
  </w:style>
  <w:style w:type="character" w:customStyle="1" w:styleId="style11">
    <w:name w:val="style11"/>
    <w:rsid w:val="00280EA9"/>
    <w:rPr>
      <w:sz w:val="27"/>
      <w:szCs w:val="27"/>
    </w:rPr>
  </w:style>
  <w:style w:type="paragraph" w:styleId="aff3">
    <w:name w:val="footnote text"/>
    <w:basedOn w:val="af9"/>
    <w:rsid w:val="00280EA9"/>
    <w:pPr>
      <w:snapToGrid w:val="0"/>
      <w:jc w:val="left"/>
    </w:pPr>
    <w:rPr>
      <w:sz w:val="18"/>
      <w:szCs w:val="18"/>
    </w:rPr>
  </w:style>
  <w:style w:type="paragraph" w:styleId="60">
    <w:name w:val="toc 6"/>
    <w:basedOn w:val="50"/>
    <w:rsid w:val="00280EA9"/>
  </w:style>
  <w:style w:type="paragraph" w:styleId="50">
    <w:name w:val="toc 5"/>
    <w:basedOn w:val="40"/>
    <w:rsid w:val="00280EA9"/>
  </w:style>
  <w:style w:type="paragraph" w:styleId="40">
    <w:name w:val="toc 4"/>
    <w:basedOn w:val="30"/>
    <w:rsid w:val="00280EA9"/>
  </w:style>
  <w:style w:type="paragraph" w:styleId="30">
    <w:name w:val="toc 3"/>
    <w:basedOn w:val="20"/>
    <w:rsid w:val="00280EA9"/>
  </w:style>
  <w:style w:type="paragraph" w:styleId="20">
    <w:name w:val="toc 2"/>
    <w:basedOn w:val="10"/>
    <w:rsid w:val="00280EA9"/>
  </w:style>
  <w:style w:type="paragraph" w:styleId="10">
    <w:name w:val="toc 1"/>
    <w:rsid w:val="00280EA9"/>
    <w:pPr>
      <w:jc w:val="both"/>
    </w:pPr>
    <w:rPr>
      <w:rFonts w:ascii="宋体"/>
      <w:sz w:val="21"/>
    </w:rPr>
  </w:style>
  <w:style w:type="paragraph" w:styleId="HTML7">
    <w:name w:val="HTML Address"/>
    <w:basedOn w:val="af9"/>
    <w:rsid w:val="00280EA9"/>
    <w:rPr>
      <w:i/>
      <w:iCs/>
    </w:rPr>
  </w:style>
  <w:style w:type="paragraph" w:styleId="70">
    <w:name w:val="toc 7"/>
    <w:basedOn w:val="60"/>
    <w:rsid w:val="00280EA9"/>
  </w:style>
  <w:style w:type="paragraph" w:styleId="aff4">
    <w:name w:val="footer"/>
    <w:basedOn w:val="af9"/>
    <w:link w:val="Char"/>
    <w:uiPriority w:val="99"/>
    <w:rsid w:val="00280EA9"/>
    <w:pPr>
      <w:tabs>
        <w:tab w:val="center" w:pos="4153"/>
        <w:tab w:val="right" w:pos="8306"/>
      </w:tabs>
      <w:snapToGrid w:val="0"/>
      <w:ind w:rightChars="100" w:right="210"/>
      <w:jc w:val="right"/>
    </w:pPr>
    <w:rPr>
      <w:sz w:val="18"/>
      <w:szCs w:val="18"/>
    </w:rPr>
  </w:style>
  <w:style w:type="character" w:customStyle="1" w:styleId="Char">
    <w:name w:val="页脚 Char"/>
    <w:link w:val="aff4"/>
    <w:uiPriority w:val="99"/>
    <w:rsid w:val="007C4216"/>
    <w:rPr>
      <w:kern w:val="2"/>
      <w:sz w:val="18"/>
      <w:szCs w:val="18"/>
    </w:rPr>
  </w:style>
  <w:style w:type="paragraph" w:styleId="80">
    <w:name w:val="toc 8"/>
    <w:basedOn w:val="70"/>
    <w:rsid w:val="00280EA9"/>
  </w:style>
  <w:style w:type="paragraph" w:styleId="aff5">
    <w:name w:val="header"/>
    <w:basedOn w:val="af9"/>
    <w:link w:val="Char0"/>
    <w:uiPriority w:val="99"/>
    <w:rsid w:val="00280EA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ff5"/>
    <w:uiPriority w:val="99"/>
    <w:rsid w:val="007C4216"/>
    <w:rPr>
      <w:kern w:val="2"/>
      <w:sz w:val="18"/>
      <w:szCs w:val="18"/>
    </w:rPr>
  </w:style>
  <w:style w:type="paragraph" w:styleId="90">
    <w:name w:val="toc 9"/>
    <w:basedOn w:val="80"/>
    <w:rsid w:val="00280EA9"/>
  </w:style>
  <w:style w:type="paragraph" w:styleId="HTML8">
    <w:name w:val="HTML Preformatted"/>
    <w:basedOn w:val="af9"/>
    <w:rsid w:val="00280EA9"/>
    <w:rPr>
      <w:rFonts w:ascii="Courier New" w:hAnsi="Courier New" w:cs="Courier New"/>
      <w:sz w:val="20"/>
      <w:szCs w:val="20"/>
    </w:rPr>
  </w:style>
  <w:style w:type="paragraph" w:styleId="aff6">
    <w:name w:val="Normal (Web)"/>
    <w:basedOn w:val="af9"/>
    <w:rsid w:val="00280EA9"/>
    <w:pPr>
      <w:widowControl/>
      <w:spacing w:before="100" w:beforeAutospacing="1" w:after="100" w:afterAutospacing="1"/>
      <w:jc w:val="left"/>
    </w:pPr>
    <w:rPr>
      <w:rFonts w:ascii="宋体" w:hAnsi="宋体" w:cs="宋体"/>
      <w:kern w:val="0"/>
      <w:sz w:val="24"/>
    </w:rPr>
  </w:style>
  <w:style w:type="paragraph" w:styleId="aff7">
    <w:name w:val="Title"/>
    <w:basedOn w:val="af9"/>
    <w:qFormat/>
    <w:rsid w:val="00280EA9"/>
    <w:pPr>
      <w:spacing w:before="240" w:after="60"/>
      <w:jc w:val="center"/>
      <w:outlineLvl w:val="0"/>
    </w:pPr>
    <w:rPr>
      <w:rFonts w:ascii="Arial" w:hAnsi="Arial" w:cs="Arial"/>
      <w:b/>
      <w:bCs/>
      <w:sz w:val="32"/>
      <w:szCs w:val="32"/>
    </w:rPr>
  </w:style>
  <w:style w:type="paragraph" w:customStyle="1" w:styleId="a3">
    <w:name w:val="四级无标题条"/>
    <w:basedOn w:val="af9"/>
    <w:rsid w:val="00280EA9"/>
    <w:pPr>
      <w:numPr>
        <w:ilvl w:val="5"/>
        <w:numId w:val="1"/>
      </w:numPr>
    </w:pPr>
  </w:style>
  <w:style w:type="paragraph" w:customStyle="1" w:styleId="af7">
    <w:name w:val="注："/>
    <w:next w:val="aff8"/>
    <w:rsid w:val="00280EA9"/>
    <w:pPr>
      <w:widowControl w:val="0"/>
      <w:numPr>
        <w:numId w:val="2"/>
      </w:numPr>
      <w:tabs>
        <w:tab w:val="clear" w:pos="1140"/>
      </w:tabs>
      <w:autoSpaceDE w:val="0"/>
      <w:autoSpaceDN w:val="0"/>
      <w:jc w:val="both"/>
    </w:pPr>
    <w:rPr>
      <w:rFonts w:ascii="宋体"/>
      <w:sz w:val="18"/>
    </w:rPr>
  </w:style>
  <w:style w:type="paragraph" w:customStyle="1" w:styleId="aff8">
    <w:name w:val="段"/>
    <w:rsid w:val="00280EA9"/>
    <w:pPr>
      <w:autoSpaceDE w:val="0"/>
      <w:autoSpaceDN w:val="0"/>
      <w:ind w:firstLineChars="200" w:firstLine="200"/>
      <w:jc w:val="both"/>
    </w:pPr>
    <w:rPr>
      <w:rFonts w:ascii="宋体"/>
      <w:sz w:val="21"/>
    </w:rPr>
  </w:style>
  <w:style w:type="paragraph" w:customStyle="1" w:styleId="aff9">
    <w:name w:val="封面标准英文名称"/>
    <w:rsid w:val="00280EA9"/>
    <w:pPr>
      <w:widowControl w:val="0"/>
      <w:spacing w:before="370" w:line="400" w:lineRule="exact"/>
      <w:jc w:val="center"/>
    </w:pPr>
    <w:rPr>
      <w:sz w:val="28"/>
    </w:rPr>
  </w:style>
  <w:style w:type="paragraph" w:customStyle="1" w:styleId="affa">
    <w:name w:val="实施日期"/>
    <w:basedOn w:val="affb"/>
    <w:rsid w:val="00280EA9"/>
    <w:pPr>
      <w:jc w:val="right"/>
    </w:pPr>
  </w:style>
  <w:style w:type="paragraph" w:customStyle="1" w:styleId="affb">
    <w:name w:val="发布日期"/>
    <w:rsid w:val="00280EA9"/>
    <w:rPr>
      <w:rFonts w:eastAsia="黑体"/>
      <w:sz w:val="28"/>
    </w:rPr>
  </w:style>
  <w:style w:type="paragraph" w:customStyle="1" w:styleId="ac">
    <w:name w:val="附录二级条标题"/>
    <w:basedOn w:val="ab"/>
    <w:next w:val="aff8"/>
    <w:rsid w:val="00280EA9"/>
    <w:pPr>
      <w:numPr>
        <w:ilvl w:val="3"/>
      </w:numPr>
      <w:outlineLvl w:val="3"/>
    </w:pPr>
  </w:style>
  <w:style w:type="paragraph" w:customStyle="1" w:styleId="ab">
    <w:name w:val="附录一级条标题"/>
    <w:basedOn w:val="aa"/>
    <w:next w:val="aff8"/>
    <w:rsid w:val="00280EA9"/>
    <w:pPr>
      <w:numPr>
        <w:ilvl w:val="2"/>
      </w:numPr>
      <w:autoSpaceDN w:val="0"/>
      <w:spacing w:beforeLines="0" w:afterLines="0"/>
      <w:outlineLvl w:val="2"/>
    </w:pPr>
  </w:style>
  <w:style w:type="paragraph" w:customStyle="1" w:styleId="aa">
    <w:name w:val="附录章标题"/>
    <w:next w:val="aff8"/>
    <w:rsid w:val="00280EA9"/>
    <w:pPr>
      <w:numPr>
        <w:ilvl w:val="1"/>
        <w:numId w:val="3"/>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c">
    <w:name w:val="字母编号列项（一级）"/>
    <w:rsid w:val="00280EA9"/>
    <w:pPr>
      <w:ind w:leftChars="200" w:left="840" w:hangingChars="200" w:hanging="420"/>
      <w:jc w:val="both"/>
    </w:pPr>
    <w:rPr>
      <w:rFonts w:ascii="宋体"/>
      <w:sz w:val="21"/>
    </w:rPr>
  </w:style>
  <w:style w:type="paragraph" w:customStyle="1" w:styleId="af4">
    <w:name w:val="三级条标题"/>
    <w:basedOn w:val="af3"/>
    <w:next w:val="aff8"/>
    <w:rsid w:val="00280EA9"/>
    <w:pPr>
      <w:numPr>
        <w:ilvl w:val="4"/>
      </w:numPr>
      <w:outlineLvl w:val="4"/>
    </w:pPr>
  </w:style>
  <w:style w:type="paragraph" w:customStyle="1" w:styleId="af3">
    <w:name w:val="二级条标题"/>
    <w:basedOn w:val="af2"/>
    <w:next w:val="aff8"/>
    <w:rsid w:val="00280EA9"/>
    <w:pPr>
      <w:numPr>
        <w:ilvl w:val="3"/>
      </w:numPr>
      <w:outlineLvl w:val="3"/>
    </w:pPr>
  </w:style>
  <w:style w:type="paragraph" w:customStyle="1" w:styleId="af2">
    <w:name w:val="一级条标题"/>
    <w:basedOn w:val="af1"/>
    <w:next w:val="aff8"/>
    <w:rsid w:val="00280EA9"/>
    <w:pPr>
      <w:numPr>
        <w:ilvl w:val="2"/>
      </w:numPr>
      <w:spacing w:beforeLines="0" w:afterLines="0"/>
      <w:outlineLvl w:val="2"/>
    </w:pPr>
  </w:style>
  <w:style w:type="paragraph" w:customStyle="1" w:styleId="af1">
    <w:name w:val="章标题"/>
    <w:next w:val="aff8"/>
    <w:rsid w:val="00280EA9"/>
    <w:pPr>
      <w:numPr>
        <w:ilvl w:val="1"/>
        <w:numId w:val="4"/>
      </w:numPr>
      <w:spacing w:beforeLines="50" w:afterLines="50"/>
      <w:jc w:val="both"/>
      <w:outlineLvl w:val="1"/>
    </w:pPr>
    <w:rPr>
      <w:rFonts w:ascii="黑体" w:eastAsia="黑体"/>
      <w:sz w:val="21"/>
    </w:rPr>
  </w:style>
  <w:style w:type="paragraph" w:customStyle="1" w:styleId="affd">
    <w:name w:val="标准标志"/>
    <w:next w:val="af9"/>
    <w:rsid w:val="00280EA9"/>
    <w:pPr>
      <w:shd w:val="solid" w:color="FFFFFF" w:fill="FFFFFF"/>
      <w:spacing w:line="0" w:lineRule="atLeast"/>
      <w:jc w:val="right"/>
    </w:pPr>
    <w:rPr>
      <w:b/>
      <w:w w:val="130"/>
      <w:sz w:val="96"/>
    </w:rPr>
  </w:style>
  <w:style w:type="paragraph" w:customStyle="1" w:styleId="21">
    <w:name w:val="封面标准号2"/>
    <w:basedOn w:val="11"/>
    <w:rsid w:val="00280EA9"/>
    <w:pPr>
      <w:adjustRightInd w:val="0"/>
      <w:spacing w:before="357" w:line="280" w:lineRule="exact"/>
    </w:pPr>
  </w:style>
  <w:style w:type="paragraph" w:customStyle="1" w:styleId="11">
    <w:name w:val="封面标准号1"/>
    <w:rsid w:val="00280EA9"/>
    <w:pPr>
      <w:widowControl w:val="0"/>
      <w:kinsoku w:val="0"/>
      <w:overflowPunct w:val="0"/>
      <w:autoSpaceDE w:val="0"/>
      <w:autoSpaceDN w:val="0"/>
      <w:spacing w:before="308"/>
      <w:jc w:val="right"/>
      <w:textAlignment w:val="center"/>
    </w:pPr>
    <w:rPr>
      <w:sz w:val="28"/>
    </w:rPr>
  </w:style>
  <w:style w:type="paragraph" w:customStyle="1" w:styleId="affe">
    <w:name w:val="封面标准文稿编辑信息"/>
    <w:rsid w:val="00280EA9"/>
    <w:pPr>
      <w:spacing w:before="180" w:line="180" w:lineRule="exact"/>
      <w:jc w:val="center"/>
    </w:pPr>
    <w:rPr>
      <w:rFonts w:ascii="宋体"/>
      <w:sz w:val="21"/>
    </w:rPr>
  </w:style>
  <w:style w:type="paragraph" w:customStyle="1" w:styleId="af8">
    <w:name w:val="列项——"/>
    <w:rsid w:val="00280EA9"/>
    <w:pPr>
      <w:widowControl w:val="0"/>
      <w:numPr>
        <w:numId w:val="5"/>
      </w:numPr>
      <w:tabs>
        <w:tab w:val="clear" w:pos="1140"/>
        <w:tab w:val="left" w:pos="854"/>
      </w:tabs>
      <w:ind w:leftChars="200" w:left="200" w:hangingChars="200" w:hanging="200"/>
      <w:jc w:val="both"/>
    </w:pPr>
    <w:rPr>
      <w:rFonts w:ascii="宋体"/>
      <w:sz w:val="21"/>
    </w:rPr>
  </w:style>
  <w:style w:type="paragraph" w:customStyle="1" w:styleId="af0">
    <w:name w:val="前言、引言标题"/>
    <w:next w:val="af9"/>
    <w:rsid w:val="00280EA9"/>
    <w:pPr>
      <w:numPr>
        <w:numId w:val="4"/>
      </w:numPr>
      <w:shd w:val="clear" w:color="FFFFFF" w:fill="FFFFFF"/>
      <w:spacing w:before="640" w:after="560"/>
      <w:jc w:val="center"/>
      <w:outlineLvl w:val="0"/>
    </w:pPr>
    <w:rPr>
      <w:rFonts w:ascii="黑体" w:eastAsia="黑体"/>
      <w:sz w:val="32"/>
    </w:rPr>
  </w:style>
  <w:style w:type="paragraph" w:customStyle="1" w:styleId="afff">
    <w:name w:val="附录表标题"/>
    <w:next w:val="aff8"/>
    <w:rsid w:val="00280EA9"/>
    <w:pPr>
      <w:jc w:val="center"/>
      <w:textAlignment w:val="baseline"/>
    </w:pPr>
    <w:rPr>
      <w:rFonts w:ascii="黑体" w:eastAsia="黑体"/>
      <w:kern w:val="21"/>
      <w:sz w:val="21"/>
    </w:rPr>
  </w:style>
  <w:style w:type="paragraph" w:customStyle="1" w:styleId="afff0">
    <w:name w:val="无标题条"/>
    <w:next w:val="aff8"/>
    <w:rsid w:val="00280EA9"/>
    <w:pPr>
      <w:jc w:val="both"/>
    </w:pPr>
    <w:rPr>
      <w:sz w:val="21"/>
    </w:rPr>
  </w:style>
  <w:style w:type="paragraph" w:customStyle="1" w:styleId="af5">
    <w:name w:val="四级条标题"/>
    <w:basedOn w:val="af4"/>
    <w:next w:val="aff8"/>
    <w:rsid w:val="00280EA9"/>
    <w:pPr>
      <w:numPr>
        <w:ilvl w:val="5"/>
      </w:numPr>
      <w:outlineLvl w:val="5"/>
    </w:pPr>
  </w:style>
  <w:style w:type="paragraph" w:customStyle="1" w:styleId="afff1">
    <w:name w:val="标准书眉一"/>
    <w:rsid w:val="00280EA9"/>
    <w:pPr>
      <w:jc w:val="both"/>
    </w:pPr>
  </w:style>
  <w:style w:type="paragraph" w:customStyle="1" w:styleId="afff2">
    <w:name w:val="标准书眉_奇数页"/>
    <w:next w:val="af9"/>
    <w:rsid w:val="00280EA9"/>
    <w:pPr>
      <w:tabs>
        <w:tab w:val="center" w:pos="4154"/>
        <w:tab w:val="right" w:pos="8306"/>
      </w:tabs>
      <w:spacing w:after="120"/>
      <w:jc w:val="right"/>
    </w:pPr>
    <w:rPr>
      <w:sz w:val="21"/>
    </w:rPr>
  </w:style>
  <w:style w:type="paragraph" w:customStyle="1" w:styleId="afff3">
    <w:name w:val="标准称谓"/>
    <w:next w:val="af9"/>
    <w:rsid w:val="00280EA9"/>
    <w:pPr>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f4">
    <w:name w:val="标准书眉_偶数页"/>
    <w:basedOn w:val="afff2"/>
    <w:next w:val="af9"/>
    <w:rsid w:val="00280EA9"/>
    <w:pPr>
      <w:jc w:val="left"/>
    </w:pPr>
  </w:style>
  <w:style w:type="paragraph" w:customStyle="1" w:styleId="a5">
    <w:name w:val="列项·"/>
    <w:rsid w:val="00280EA9"/>
    <w:pPr>
      <w:numPr>
        <w:numId w:val="6"/>
      </w:numPr>
      <w:tabs>
        <w:tab w:val="clear" w:pos="1140"/>
        <w:tab w:val="left" w:pos="840"/>
      </w:tabs>
      <w:ind w:leftChars="200" w:left="840" w:hangingChars="200" w:hanging="420"/>
      <w:jc w:val="both"/>
    </w:pPr>
    <w:rPr>
      <w:rFonts w:ascii="宋体"/>
      <w:sz w:val="21"/>
    </w:rPr>
  </w:style>
  <w:style w:type="paragraph" w:customStyle="1" w:styleId="afff5">
    <w:name w:val="封面标准名称"/>
    <w:rsid w:val="00280EA9"/>
    <w:pPr>
      <w:widowControl w:val="0"/>
      <w:spacing w:line="680" w:lineRule="exact"/>
      <w:jc w:val="center"/>
      <w:textAlignment w:val="center"/>
    </w:pPr>
    <w:rPr>
      <w:rFonts w:ascii="黑体" w:eastAsia="黑体"/>
      <w:sz w:val="52"/>
    </w:rPr>
  </w:style>
  <w:style w:type="paragraph" w:customStyle="1" w:styleId="ad">
    <w:name w:val="附录三级条标题"/>
    <w:basedOn w:val="ac"/>
    <w:next w:val="aff8"/>
    <w:rsid w:val="00280EA9"/>
    <w:pPr>
      <w:numPr>
        <w:ilvl w:val="4"/>
      </w:numPr>
      <w:outlineLvl w:val="4"/>
    </w:pPr>
  </w:style>
  <w:style w:type="paragraph" w:customStyle="1" w:styleId="a6">
    <w:name w:val="示例"/>
    <w:next w:val="aff8"/>
    <w:rsid w:val="00280EA9"/>
    <w:pPr>
      <w:numPr>
        <w:numId w:val="7"/>
      </w:numPr>
      <w:tabs>
        <w:tab w:val="clear" w:pos="1120"/>
        <w:tab w:val="left" w:pos="816"/>
      </w:tabs>
      <w:ind w:firstLineChars="233" w:firstLine="419"/>
      <w:jc w:val="both"/>
    </w:pPr>
    <w:rPr>
      <w:rFonts w:ascii="宋体"/>
      <w:sz w:val="18"/>
    </w:rPr>
  </w:style>
  <w:style w:type="paragraph" w:customStyle="1" w:styleId="afff6">
    <w:name w:val="数字编号列项（二级）"/>
    <w:rsid w:val="00280EA9"/>
    <w:pPr>
      <w:ind w:leftChars="400" w:left="1260" w:hangingChars="200" w:hanging="420"/>
      <w:jc w:val="both"/>
    </w:pPr>
    <w:rPr>
      <w:rFonts w:ascii="宋体"/>
      <w:sz w:val="21"/>
    </w:rPr>
  </w:style>
  <w:style w:type="paragraph" w:customStyle="1" w:styleId="afff7">
    <w:name w:val="标准书脚_奇数页"/>
    <w:rsid w:val="00280EA9"/>
    <w:pPr>
      <w:spacing w:before="120"/>
      <w:jc w:val="right"/>
    </w:pPr>
    <w:rPr>
      <w:sz w:val="18"/>
    </w:rPr>
  </w:style>
  <w:style w:type="paragraph" w:customStyle="1" w:styleId="afff8">
    <w:name w:val="图表脚注"/>
    <w:next w:val="aff8"/>
    <w:rsid w:val="00280EA9"/>
    <w:pPr>
      <w:ind w:leftChars="200" w:left="300" w:hangingChars="100" w:hanging="100"/>
      <w:jc w:val="both"/>
    </w:pPr>
    <w:rPr>
      <w:rFonts w:ascii="宋体"/>
      <w:sz w:val="18"/>
    </w:rPr>
  </w:style>
  <w:style w:type="paragraph" w:customStyle="1" w:styleId="afff9">
    <w:name w:val="封面一致性程度标识"/>
    <w:rsid w:val="00280EA9"/>
    <w:pPr>
      <w:spacing w:before="440" w:line="400" w:lineRule="exact"/>
      <w:jc w:val="center"/>
    </w:pPr>
    <w:rPr>
      <w:rFonts w:ascii="宋体"/>
      <w:sz w:val="28"/>
    </w:rPr>
  </w:style>
  <w:style w:type="paragraph" w:customStyle="1" w:styleId="a9">
    <w:name w:val="附录标识"/>
    <w:basedOn w:val="af0"/>
    <w:rsid w:val="00280EA9"/>
    <w:pPr>
      <w:numPr>
        <w:numId w:val="3"/>
      </w:numPr>
      <w:tabs>
        <w:tab w:val="left" w:pos="6405"/>
      </w:tabs>
      <w:spacing w:after="200"/>
    </w:pPr>
    <w:rPr>
      <w:sz w:val="21"/>
    </w:rPr>
  </w:style>
  <w:style w:type="paragraph" w:customStyle="1" w:styleId="afffa">
    <w:name w:val="封面标准文稿类别"/>
    <w:rsid w:val="00280EA9"/>
    <w:pPr>
      <w:spacing w:before="440" w:line="400" w:lineRule="exact"/>
      <w:jc w:val="center"/>
    </w:pPr>
    <w:rPr>
      <w:rFonts w:ascii="宋体"/>
      <w:sz w:val="24"/>
    </w:rPr>
  </w:style>
  <w:style w:type="paragraph" w:customStyle="1" w:styleId="afffb">
    <w:name w:val="文献分类号"/>
    <w:rsid w:val="00280EA9"/>
    <w:pPr>
      <w:widowControl w:val="0"/>
      <w:textAlignment w:val="center"/>
    </w:pPr>
    <w:rPr>
      <w:rFonts w:eastAsia="黑体"/>
      <w:sz w:val="21"/>
    </w:rPr>
  </w:style>
  <w:style w:type="paragraph" w:customStyle="1" w:styleId="a8">
    <w:name w:val="正文表标题"/>
    <w:next w:val="aff8"/>
    <w:rsid w:val="00280EA9"/>
    <w:pPr>
      <w:numPr>
        <w:numId w:val="8"/>
      </w:numPr>
      <w:jc w:val="center"/>
    </w:pPr>
    <w:rPr>
      <w:rFonts w:ascii="黑体" w:eastAsia="黑体"/>
      <w:sz w:val="21"/>
    </w:rPr>
  </w:style>
  <w:style w:type="paragraph" w:customStyle="1" w:styleId="ae">
    <w:name w:val="附录四级条标题"/>
    <w:basedOn w:val="ad"/>
    <w:next w:val="aff8"/>
    <w:rsid w:val="00280EA9"/>
    <w:pPr>
      <w:numPr>
        <w:ilvl w:val="5"/>
      </w:numPr>
      <w:outlineLvl w:val="5"/>
    </w:pPr>
  </w:style>
  <w:style w:type="paragraph" w:customStyle="1" w:styleId="a0">
    <w:name w:val="一级无标题条"/>
    <w:basedOn w:val="af9"/>
    <w:rsid w:val="00280EA9"/>
    <w:pPr>
      <w:numPr>
        <w:ilvl w:val="2"/>
        <w:numId w:val="1"/>
      </w:numPr>
    </w:pPr>
  </w:style>
  <w:style w:type="paragraph" w:customStyle="1" w:styleId="a4">
    <w:name w:val="五级无标题条"/>
    <w:basedOn w:val="af9"/>
    <w:rsid w:val="00280EA9"/>
    <w:pPr>
      <w:numPr>
        <w:ilvl w:val="6"/>
        <w:numId w:val="1"/>
      </w:numPr>
    </w:pPr>
  </w:style>
  <w:style w:type="paragraph" w:customStyle="1" w:styleId="afffc">
    <w:name w:val="附录图标题"/>
    <w:next w:val="aff8"/>
    <w:rsid w:val="00280EA9"/>
    <w:pPr>
      <w:jc w:val="center"/>
    </w:pPr>
    <w:rPr>
      <w:rFonts w:ascii="黑体" w:eastAsia="黑体"/>
      <w:sz w:val="21"/>
    </w:rPr>
  </w:style>
  <w:style w:type="paragraph" w:customStyle="1" w:styleId="afffd">
    <w:name w:val="封面正文"/>
    <w:rsid w:val="00280EA9"/>
    <w:pPr>
      <w:jc w:val="both"/>
    </w:pPr>
  </w:style>
  <w:style w:type="paragraph" w:customStyle="1" w:styleId="afffe">
    <w:name w:val="标准书脚_偶数页"/>
    <w:rsid w:val="00280EA9"/>
    <w:pPr>
      <w:spacing w:before="120"/>
    </w:pPr>
    <w:rPr>
      <w:sz w:val="18"/>
    </w:rPr>
  </w:style>
  <w:style w:type="paragraph" w:customStyle="1" w:styleId="affff">
    <w:name w:val="目次、索引正文"/>
    <w:rsid w:val="00280EA9"/>
    <w:pPr>
      <w:spacing w:line="320" w:lineRule="exact"/>
      <w:jc w:val="both"/>
    </w:pPr>
    <w:rPr>
      <w:rFonts w:ascii="宋体"/>
      <w:sz w:val="21"/>
    </w:rPr>
  </w:style>
  <w:style w:type="paragraph" w:customStyle="1" w:styleId="a2">
    <w:name w:val="三级无标题条"/>
    <w:basedOn w:val="af9"/>
    <w:rsid w:val="00280EA9"/>
    <w:pPr>
      <w:numPr>
        <w:ilvl w:val="4"/>
        <w:numId w:val="1"/>
      </w:numPr>
    </w:pPr>
  </w:style>
  <w:style w:type="paragraph" w:customStyle="1" w:styleId="affff0">
    <w:name w:val="条文脚注"/>
    <w:basedOn w:val="aff3"/>
    <w:rsid w:val="00280EA9"/>
    <w:pPr>
      <w:ind w:leftChars="200" w:left="780" w:hangingChars="200" w:hanging="360"/>
      <w:jc w:val="both"/>
    </w:pPr>
    <w:rPr>
      <w:rFonts w:ascii="宋体"/>
    </w:rPr>
  </w:style>
  <w:style w:type="paragraph" w:customStyle="1" w:styleId="af">
    <w:name w:val="附录五级条标题"/>
    <w:basedOn w:val="ae"/>
    <w:next w:val="aff8"/>
    <w:rsid w:val="00280EA9"/>
    <w:pPr>
      <w:numPr>
        <w:ilvl w:val="6"/>
      </w:numPr>
      <w:outlineLvl w:val="6"/>
    </w:pPr>
  </w:style>
  <w:style w:type="paragraph" w:customStyle="1" w:styleId="affff1">
    <w:name w:val="其他发布部门"/>
    <w:basedOn w:val="affff2"/>
    <w:rsid w:val="00280EA9"/>
    <w:pPr>
      <w:spacing w:line="0" w:lineRule="atLeast"/>
    </w:pPr>
    <w:rPr>
      <w:rFonts w:ascii="黑体" w:eastAsia="黑体"/>
      <w:b w:val="0"/>
    </w:rPr>
  </w:style>
  <w:style w:type="paragraph" w:customStyle="1" w:styleId="affff2">
    <w:name w:val="发布部门"/>
    <w:next w:val="aff8"/>
    <w:rsid w:val="00280EA9"/>
    <w:pPr>
      <w:jc w:val="center"/>
    </w:pPr>
    <w:rPr>
      <w:rFonts w:ascii="宋体"/>
      <w:b/>
      <w:spacing w:val="20"/>
      <w:w w:val="135"/>
      <w:sz w:val="36"/>
    </w:rPr>
  </w:style>
  <w:style w:type="paragraph" w:customStyle="1" w:styleId="af6">
    <w:name w:val="五级条标题"/>
    <w:basedOn w:val="af5"/>
    <w:next w:val="aff8"/>
    <w:rsid w:val="00280EA9"/>
    <w:pPr>
      <w:numPr>
        <w:ilvl w:val="6"/>
      </w:numPr>
      <w:outlineLvl w:val="6"/>
    </w:pPr>
  </w:style>
  <w:style w:type="paragraph" w:customStyle="1" w:styleId="affff3">
    <w:name w:val="目次、标准名称标题"/>
    <w:basedOn w:val="af0"/>
    <w:next w:val="aff8"/>
    <w:rsid w:val="00280EA9"/>
    <w:pPr>
      <w:numPr>
        <w:numId w:val="0"/>
      </w:numPr>
      <w:spacing w:line="460" w:lineRule="exact"/>
    </w:pPr>
  </w:style>
  <w:style w:type="paragraph" w:customStyle="1" w:styleId="affff4">
    <w:name w:val="其他标准称谓"/>
    <w:rsid w:val="00280EA9"/>
    <w:pPr>
      <w:spacing w:line="0" w:lineRule="atLeast"/>
      <w:jc w:val="distribute"/>
    </w:pPr>
    <w:rPr>
      <w:rFonts w:ascii="黑体" w:eastAsia="黑体" w:hAnsi="宋体"/>
      <w:sz w:val="52"/>
    </w:rPr>
  </w:style>
  <w:style w:type="paragraph" w:customStyle="1" w:styleId="affff5">
    <w:name w:val="参考文献、索引标题"/>
    <w:basedOn w:val="af0"/>
    <w:next w:val="af9"/>
    <w:rsid w:val="00280EA9"/>
    <w:pPr>
      <w:numPr>
        <w:numId w:val="0"/>
      </w:numPr>
      <w:spacing w:after="200"/>
    </w:pPr>
    <w:rPr>
      <w:sz w:val="21"/>
    </w:rPr>
  </w:style>
  <w:style w:type="paragraph" w:customStyle="1" w:styleId="a">
    <w:name w:val="注×："/>
    <w:rsid w:val="00280EA9"/>
    <w:pPr>
      <w:widowControl w:val="0"/>
      <w:numPr>
        <w:numId w:val="9"/>
      </w:numPr>
      <w:tabs>
        <w:tab w:val="clear" w:pos="900"/>
        <w:tab w:val="left" w:pos="630"/>
      </w:tabs>
      <w:autoSpaceDE w:val="0"/>
      <w:autoSpaceDN w:val="0"/>
      <w:jc w:val="both"/>
    </w:pPr>
    <w:rPr>
      <w:rFonts w:ascii="宋体"/>
      <w:sz w:val="18"/>
    </w:rPr>
  </w:style>
  <w:style w:type="paragraph" w:customStyle="1" w:styleId="a1">
    <w:name w:val="二级无标题条"/>
    <w:basedOn w:val="af9"/>
    <w:rsid w:val="00280EA9"/>
    <w:pPr>
      <w:numPr>
        <w:ilvl w:val="3"/>
        <w:numId w:val="1"/>
      </w:numPr>
    </w:pPr>
  </w:style>
  <w:style w:type="paragraph" w:customStyle="1" w:styleId="a7">
    <w:name w:val="正文图标题"/>
    <w:next w:val="aff8"/>
    <w:rsid w:val="00280EA9"/>
    <w:pPr>
      <w:numPr>
        <w:numId w:val="10"/>
      </w:numPr>
      <w:jc w:val="center"/>
    </w:pPr>
    <w:rPr>
      <w:rFonts w:ascii="黑体" w:eastAsia="黑体"/>
      <w:sz w:val="21"/>
    </w:rPr>
  </w:style>
  <w:style w:type="paragraph" w:customStyle="1" w:styleId="affff6">
    <w:name w:val="封面标准代替信息"/>
    <w:basedOn w:val="21"/>
    <w:rsid w:val="00280EA9"/>
    <w:pPr>
      <w:spacing w:before="57"/>
    </w:pPr>
    <w:rPr>
      <w:rFonts w:ascii="宋体"/>
      <w:sz w:val="21"/>
    </w:rPr>
  </w:style>
  <w:style w:type="paragraph" w:styleId="affff7">
    <w:name w:val="Balloon Text"/>
    <w:basedOn w:val="af9"/>
    <w:link w:val="Char1"/>
    <w:uiPriority w:val="99"/>
    <w:semiHidden/>
    <w:unhideWhenUsed/>
    <w:rsid w:val="00E25A77"/>
    <w:rPr>
      <w:sz w:val="18"/>
      <w:szCs w:val="18"/>
    </w:rPr>
  </w:style>
  <w:style w:type="character" w:customStyle="1" w:styleId="Char1">
    <w:name w:val="批注框文本 Char"/>
    <w:link w:val="affff7"/>
    <w:uiPriority w:val="99"/>
    <w:semiHidden/>
    <w:rsid w:val="00E25A77"/>
    <w:rPr>
      <w:kern w:val="2"/>
      <w:sz w:val="18"/>
      <w:szCs w:val="18"/>
    </w:rPr>
  </w:style>
  <w:style w:type="paragraph" w:styleId="affff8">
    <w:name w:val="Plain Text"/>
    <w:basedOn w:val="af9"/>
    <w:link w:val="Char2"/>
    <w:rsid w:val="007C4216"/>
    <w:rPr>
      <w:rFonts w:ascii="宋体" w:hAnsi="Courier New"/>
      <w:szCs w:val="20"/>
    </w:rPr>
  </w:style>
  <w:style w:type="character" w:customStyle="1" w:styleId="Char2">
    <w:name w:val="纯文本 Char"/>
    <w:link w:val="affff8"/>
    <w:rsid w:val="007C4216"/>
    <w:rPr>
      <w:rFonts w:ascii="宋体" w:hAnsi="Courier New"/>
      <w:kern w:val="2"/>
      <w:sz w:val="21"/>
    </w:rPr>
  </w:style>
  <w:style w:type="paragraph" w:styleId="affff9">
    <w:name w:val="Revision"/>
    <w:hidden/>
    <w:uiPriority w:val="99"/>
    <w:semiHidden/>
    <w:rsid w:val="007C4216"/>
    <w:rPr>
      <w:kern w:val="2"/>
      <w:sz w:val="21"/>
      <w:szCs w:val="24"/>
    </w:rPr>
  </w:style>
  <w:style w:type="paragraph" w:customStyle="1" w:styleId="12">
    <w:name w:val="列出段落1"/>
    <w:basedOn w:val="af9"/>
    <w:uiPriority w:val="34"/>
    <w:qFormat/>
    <w:rsid w:val="000C2FD6"/>
    <w:pPr>
      <w:ind w:firstLineChars="200" w:firstLine="420"/>
    </w:pPr>
    <w:rPr>
      <w:rFonts w:asciiTheme="minorHAnsi" w:eastAsiaTheme="minorEastAsia" w:hAnsiTheme="minorHAnsi" w:cstheme="minorBidi"/>
      <w:szCs w:val="22"/>
    </w:rPr>
  </w:style>
  <w:style w:type="table" w:styleId="affffa">
    <w:name w:val="Table Grid"/>
    <w:basedOn w:val="afb"/>
    <w:rsid w:val="00C768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b">
    <w:name w:val="annotation reference"/>
    <w:basedOn w:val="afa"/>
    <w:uiPriority w:val="99"/>
    <w:semiHidden/>
    <w:unhideWhenUsed/>
    <w:rsid w:val="00E056F6"/>
    <w:rPr>
      <w:sz w:val="21"/>
      <w:szCs w:val="21"/>
    </w:rPr>
  </w:style>
  <w:style w:type="paragraph" w:styleId="affffc">
    <w:name w:val="annotation text"/>
    <w:basedOn w:val="af9"/>
    <w:link w:val="Char3"/>
    <w:uiPriority w:val="99"/>
    <w:semiHidden/>
    <w:unhideWhenUsed/>
    <w:rsid w:val="00E056F6"/>
    <w:pPr>
      <w:jc w:val="left"/>
    </w:pPr>
  </w:style>
  <w:style w:type="character" w:customStyle="1" w:styleId="Char3">
    <w:name w:val="批注文字 Char"/>
    <w:basedOn w:val="afa"/>
    <w:link w:val="affffc"/>
    <w:uiPriority w:val="99"/>
    <w:semiHidden/>
    <w:rsid w:val="00E056F6"/>
    <w:rPr>
      <w:kern w:val="2"/>
      <w:sz w:val="21"/>
      <w:szCs w:val="24"/>
    </w:rPr>
  </w:style>
  <w:style w:type="paragraph" w:styleId="affffd">
    <w:name w:val="annotation subject"/>
    <w:basedOn w:val="affffc"/>
    <w:next w:val="affffc"/>
    <w:link w:val="Char4"/>
    <w:uiPriority w:val="99"/>
    <w:semiHidden/>
    <w:unhideWhenUsed/>
    <w:rsid w:val="00E056F6"/>
    <w:rPr>
      <w:b/>
      <w:bCs/>
    </w:rPr>
  </w:style>
  <w:style w:type="character" w:customStyle="1" w:styleId="Char4">
    <w:name w:val="批注主题 Char"/>
    <w:basedOn w:val="Char3"/>
    <w:link w:val="affffd"/>
    <w:uiPriority w:val="99"/>
    <w:semiHidden/>
    <w:rsid w:val="00E056F6"/>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3B67CB-438C-47EE-A3EC-45AFB384A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1178</Words>
  <Characters>6717</Characters>
  <Application>Microsoft Office Word</Application>
  <DocSecurity>0</DocSecurity>
  <PresentationFormat/>
  <Lines>55</Lines>
  <Paragraphs>15</Paragraphs>
  <Slides>0</Slides>
  <Notes>0</Notes>
  <HiddenSlides>0</HiddenSlides>
  <MMClips>0</MMClips>
  <ScaleCrop>false</ScaleCrop>
  <Company>中国标准研究中心</Company>
  <LinksUpToDate>false</LinksUpToDate>
  <CharactersWithSpaces>7880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dc:creator>
  <cp:lastModifiedBy>China</cp:lastModifiedBy>
  <cp:revision>2</cp:revision>
  <cp:lastPrinted>2015-02-27T06:25:00Z</cp:lastPrinted>
  <dcterms:created xsi:type="dcterms:W3CDTF">2020-09-01T02:04:00Z</dcterms:created>
  <dcterms:modified xsi:type="dcterms:W3CDTF">2020-09-01T02:04:00Z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2052-9.1.0.4843</vt:lpwstr>
  </property>
</Properties>
</file>