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30"/>
        </w:rPr>
      </w:pPr>
      <w:bookmarkStart w:id="0" w:name="SectionMark0"/>
      <w:bookmarkStart w:id="1" w:name="_Toc175740193"/>
      <w:bookmarkStart w:id="124" w:name="_GoBack"/>
      <w:bookmarkEnd w:id="124"/>
      <w:r>
        <mc:AlternateContent>
          <mc:Choice Requires="wps">
            <w:drawing>
              <wp:anchor distT="0" distB="0" distL="0" distR="0" simplePos="0" relativeHeight="1024" behindDoc="0" locked="0" layoutInCell="1" allowOverlap="1">
                <wp:simplePos x="0" y="0"/>
                <wp:positionH relativeFrom="column">
                  <wp:posOffset>0</wp:posOffset>
                </wp:positionH>
                <wp:positionV relativeFrom="paragraph">
                  <wp:posOffset>2056130</wp:posOffset>
                </wp:positionV>
                <wp:extent cx="6121400" cy="0"/>
                <wp:effectExtent l="0" t="10795" r="5080" b="12065"/>
                <wp:wrapNone/>
                <wp:docPr id="1026" name="Line 42"/>
                <wp:cNvGraphicFramePr/>
                <a:graphic xmlns:a="http://schemas.openxmlformats.org/drawingml/2006/main">
                  <a:graphicData uri="http://schemas.microsoft.com/office/word/2010/wordprocessingShape">
                    <wps:wsp>
                      <wps:cNvCnPr/>
                      <wps:spPr>
                        <a:xfrm>
                          <a:off x="0" y="0"/>
                          <a:ext cx="6121400" cy="0"/>
                        </a:xfrm>
                        <a:prstGeom prst="line">
                          <a:avLst/>
                        </a:prstGeom>
                        <a:ln w="22225" cap="flat" cmpd="sng">
                          <a:solidFill>
                            <a:srgbClr val="080000"/>
                          </a:solidFill>
                          <a:prstDash val="solid"/>
                          <a:round/>
                        </a:ln>
                      </wps:spPr>
                      <wps:bodyPr/>
                    </wps:wsp>
                  </a:graphicData>
                </a:graphic>
              </wp:anchor>
            </w:drawing>
          </mc:Choice>
          <mc:Fallback>
            <w:pict>
              <v:line id="Line 42" o:spid="_x0000_s1026" o:spt="20" style="position:absolute;left:0pt;margin-left:0pt;margin-top:161.9pt;height:0pt;width:482pt;z-index:1024;mso-width-relative:page;mso-height-relative:page;" filled="f" stroked="t" coordsize="21600,21600" o:gfxdata="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LykKujWAAAACAEAAA8AAAAAAAAAAQAg&#10;AAAAIgAAAGRycy9kb3ducmV2LnhtbFBLAQIUABQAAAAIAIdO4kBYPz3UngEAADoDAAAOAAAAAAAA&#10;AAEAIAAAACUBAABkcnMvZTJvRG9jLnhtbFBLBQYAAAAABgAGAFkBAAA1BQAAAAA=&#10;">
                <v:fill on="f" focussize="0,0"/>
                <v:stroke weight="1.75pt" color="#080000" joinstyle="round"/>
                <v:imagedata o:title=""/>
                <o:lock v:ext="edit" aspectratio="f"/>
              </v:line>
            </w:pict>
          </mc:Fallback>
        </mc:AlternateContent>
      </w:r>
      <w:r>
        <w:t>UIICS ××××××</w:t>
      </w:r>
      <w:r>
        <mc:AlternateContent>
          <mc:Choice Requires="wps">
            <w:drawing>
              <wp:anchor distT="0" distB="0" distL="0" distR="0" simplePos="0" relativeHeight="1024" behindDoc="0" locked="1" layoutInCell="0" allowOverlap="1">
                <wp:simplePos x="0" y="0"/>
                <wp:positionH relativeFrom="margin">
                  <wp:posOffset>2730500</wp:posOffset>
                </wp:positionH>
                <wp:positionV relativeFrom="margin">
                  <wp:posOffset>-34925</wp:posOffset>
                </wp:positionV>
                <wp:extent cx="3175000" cy="720090"/>
                <wp:effectExtent l="0" t="0" r="10160" b="11430"/>
                <wp:wrapNone/>
                <wp:docPr id="1027" name="fmFrame8"/>
                <wp:cNvGraphicFramePr/>
                <a:graphic xmlns:a="http://schemas.openxmlformats.org/drawingml/2006/main">
                  <a:graphicData uri="http://schemas.microsoft.com/office/word/2010/wordprocessingShape">
                    <wps:wsp>
                      <wps:cNvSpPr/>
                      <wps:spPr>
                        <a:xfrm>
                          <a:off x="0" y="0"/>
                          <a:ext cx="3175000" cy="720090"/>
                        </a:xfrm>
                        <a:prstGeom prst="rect">
                          <a:avLst/>
                        </a:prstGeom>
                        <a:solidFill>
                          <a:srgbClr val="FFFFFF"/>
                        </a:solidFill>
                        <a:ln>
                          <a:noFill/>
                        </a:ln>
                      </wps:spPr>
                      <wps:txbx>
                        <w:txbxContent>
                          <w:p>
                            <w:pPr>
                              <w:pStyle w:val="38"/>
                              <w:rPr>
                                <w:w w:val="150"/>
                              </w:rPr>
                            </w:pPr>
                            <w:r>
                              <w:rPr>
                                <w:rFonts w:hint="eastAsia"/>
                                <w:w w:val="150"/>
                              </w:rPr>
                              <w:t>YS</w:t>
                            </w:r>
                          </w:p>
                          <w:p/>
                        </w:txbxContent>
                      </wps:txbx>
                      <wps:bodyPr vert="horz" wrap="square" lIns="0" tIns="0" rIns="0" bIns="0" anchor="t" upright="1">
                        <a:noAutofit/>
                      </wps:bodyPr>
                    </wps:wsp>
                  </a:graphicData>
                </a:graphic>
              </wp:anchor>
            </w:drawing>
          </mc:Choice>
          <mc:Fallback>
            <w:pict>
              <v:rect id="fmFrame8" o:spid="_x0000_s1026" o:spt="1" style="position:absolute;left:0pt;margin-left:215pt;margin-top:-2.75pt;height:56.7pt;width:250pt;mso-position-horizontal-relative:margin;mso-position-vertical-relative:margin;z-index:1024;mso-width-relative:page;mso-height-relative:page;" fillcolor="#FFFFFF" filled="t" stroked="f" coordsize="21600,21600" o:allowincell="f" o:gfxdata="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SO2jA1QAAAAoBAAAPAAAAAAAAAAEAIAAAACIAAABkcnMvZG93bnJldi54&#10;bWxQSwECFAAUAAAACACHTuJAGJS5YcQBAACCAwAADgAAAAAAAAABACAAAAAkAQAAZHJzL2Uyb0Rv&#10;Yy54bWxQSwUGAAAAAAYABgBZAQAAWgUAAAAA&#10;">
                <v:fill on="t" focussize="0,0"/>
                <v:stroke on="f"/>
                <v:imagedata o:title=""/>
                <o:lock v:ext="edit" aspectratio="f"/>
                <v:textbox inset="0mm,0mm,0mm,0mm">
                  <w:txbxContent>
                    <w:p>
                      <w:pPr>
                        <w:pStyle w:val="38"/>
                        <w:rPr>
                          <w:w w:val="150"/>
                        </w:rPr>
                      </w:pPr>
                      <w:r>
                        <w:rPr>
                          <w:rFonts w:hint="eastAsia"/>
                          <w:w w:val="150"/>
                        </w:rPr>
                        <w:t>YS</w:t>
                      </w:r>
                    </w:p>
                    <w:p/>
                  </w:txbxContent>
                </v:textbox>
                <w10:anchorlock/>
              </v:rect>
            </w:pict>
          </mc:Fallback>
        </mc:AlternateContent>
      </w:r>
      <w:r>
        <mc:AlternateContent>
          <mc:Choice Requires="wps">
            <w:drawing>
              <wp:anchor distT="0" distB="0" distL="0" distR="0" simplePos="0" relativeHeight="1024" behindDoc="0" locked="0" layoutInCell="0" allowOverlap="1">
                <wp:simplePos x="0" y="0"/>
                <wp:positionH relativeFrom="column">
                  <wp:posOffset>0</wp:posOffset>
                </wp:positionH>
                <wp:positionV relativeFrom="paragraph">
                  <wp:posOffset>8890000</wp:posOffset>
                </wp:positionV>
                <wp:extent cx="6121400" cy="0"/>
                <wp:effectExtent l="0" t="10795" r="5080" b="12065"/>
                <wp:wrapNone/>
                <wp:docPr id="1028" name="Line 43"/>
                <wp:cNvGraphicFramePr/>
                <a:graphic xmlns:a="http://schemas.openxmlformats.org/drawingml/2006/main">
                  <a:graphicData uri="http://schemas.microsoft.com/office/word/2010/wordprocessingShape">
                    <wps:wsp>
                      <wps:cNvCnPr/>
                      <wps:spPr>
                        <a:xfrm>
                          <a:off x="0" y="0"/>
                          <a:ext cx="6121400" cy="0"/>
                        </a:xfrm>
                        <a:prstGeom prst="line">
                          <a:avLst/>
                        </a:prstGeom>
                        <a:ln w="22225" cap="flat" cmpd="sng">
                          <a:solidFill>
                            <a:srgbClr val="080000"/>
                          </a:solidFill>
                          <a:prstDash val="solid"/>
                          <a:round/>
                        </a:ln>
                      </wps:spPr>
                      <wps:bodyPr/>
                    </wps:wsp>
                  </a:graphicData>
                </a:graphic>
              </wp:anchor>
            </w:drawing>
          </mc:Choice>
          <mc:Fallback>
            <w:pict>
              <v:line id="Line 43" o:spid="_x0000_s1026" o:spt="20" style="position:absolute;left:0pt;margin-left:0pt;margin-top:700pt;height:0pt;width:482pt;z-index:1024;mso-width-relative:page;mso-height-relative:page;" filled="f" stroked="t" coordsize="21600,21600" o:allowincell="f" o:gfxdata="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lEktF1AAAAAoBAAAPAAAAAAAAAAEAIAAA&#10;ACIAAABkcnMvZG93bnJldi54bWxQSwECFAAUAAAACACHTuJAhfnjCZ4BAAA6AwAADgAAAAAAAAAB&#10;ACAAAAAjAQAAZHJzL2Uyb0RvYy54bWxQSwUGAAAAAAYABgBZAQAAMwUAAAAA&#10;">
                <v:fill on="f" focussize="0,0"/>
                <v:stroke weight="1.75pt" color="#080000" joinstyle="round"/>
                <v:imagedata o:title=""/>
                <o:lock v:ext="edit" aspectratio="f"/>
              </v:line>
            </w:pict>
          </mc:Fallback>
        </mc:AlternateContent>
      </w:r>
      <w:r>
        <mc:AlternateContent>
          <mc:Choice Requires="wps">
            <w:drawing>
              <wp:anchor distT="0" distB="0" distL="0" distR="0" simplePos="0" relativeHeight="1024" behindDoc="0" locked="1" layoutInCell="0" allowOverlap="1">
                <wp:simplePos x="0" y="0"/>
                <wp:positionH relativeFrom="margin">
                  <wp:posOffset>0</wp:posOffset>
                </wp:positionH>
                <wp:positionV relativeFrom="margin">
                  <wp:posOffset>9108440</wp:posOffset>
                </wp:positionV>
                <wp:extent cx="6120130" cy="363220"/>
                <wp:effectExtent l="0" t="0" r="6350" b="2540"/>
                <wp:wrapNone/>
                <wp:docPr id="1029" name="fmFrame7"/>
                <wp:cNvGraphicFramePr/>
                <a:graphic xmlns:a="http://schemas.openxmlformats.org/drawingml/2006/main">
                  <a:graphicData uri="http://schemas.microsoft.com/office/word/2010/wordprocessingShape">
                    <wps:wsp>
                      <wps:cNvSpPr/>
                      <wps:spPr>
                        <a:xfrm>
                          <a:off x="0" y="0"/>
                          <a:ext cx="6120130" cy="363219"/>
                        </a:xfrm>
                        <a:prstGeom prst="rect">
                          <a:avLst/>
                        </a:prstGeom>
                        <a:solidFill>
                          <a:srgbClr val="FFFFFF"/>
                        </a:solidFill>
                        <a:ln>
                          <a:noFill/>
                        </a:ln>
                      </wps:spPr>
                      <wps:txbx>
                        <w:txbxContent>
                          <w:p>
                            <w:pPr>
                              <w:pStyle w:val="44"/>
                              <w:tabs>
                                <w:tab w:val="center" w:pos="7140"/>
                                <w:tab w:val="center" w:pos="7980"/>
                              </w:tabs>
                              <w:rPr>
                                <w:rFonts w:ascii="宋体" w:eastAsia="宋体"/>
                                <w:b/>
                                <w:sz w:val="30"/>
                                <w:szCs w:val="30"/>
                              </w:rPr>
                            </w:pPr>
                            <w:r>
                              <w:rPr>
                                <w:rFonts w:hint="eastAsia" w:ascii="宋体" w:eastAsia="宋体"/>
                                <w:sz w:val="30"/>
                                <w:szCs w:val="30"/>
                              </w:rPr>
                              <w:t xml:space="preserve">中华人民共和国工业和信息化部 </w:t>
                            </w:r>
                            <w:r>
                              <w:rPr>
                                <w:rStyle w:val="39"/>
                                <w:rFonts w:hint="eastAsia"/>
                                <w:b/>
                                <w:sz w:val="30"/>
                                <w:szCs w:val="30"/>
                              </w:rPr>
                              <w:t>发布</w:t>
                            </w:r>
                          </w:p>
                        </w:txbxContent>
                      </wps:txbx>
                      <wps:bodyPr vert="horz" wrap="square" lIns="0" tIns="0" rIns="0" bIns="0" anchor="t" upright="1">
                        <a:noAutofit/>
                      </wps:bodyPr>
                    </wps:wsp>
                  </a:graphicData>
                </a:graphic>
              </wp:anchor>
            </w:drawing>
          </mc:Choice>
          <mc:Fallback>
            <w:pict>
              <v:rect id="fmFrame7" o:spid="_x0000_s1026" o:spt="1" style="position:absolute;left:0pt;margin-left:0pt;margin-top:717.2pt;height:28.6pt;width:481.9pt;mso-position-horizontal-relative:margin;mso-position-vertical-relative:margin;z-index:1024;mso-width-relative:page;mso-height-relative:page;" fillcolor="#FFFFFF" filled="t" stroked="f" coordsize="21600,21600" o:allowincell="f" o:gfxdata="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7Q5GDVAAAACgEAAA8AAAAAAAAAAQAgAAAAIgAAAGRycy9kb3ducmV2Lnht&#10;bFBLAQIUABQAAAAIAIdO4kB0IcQ+wwEAAIIDAAAOAAAAAAAAAAEAIAAAACQBAABkcnMvZTJvRG9j&#10;LnhtbFBLBQYAAAAABgAGAFkBAABZBQAAAAA=&#10;">
                <v:fill on="t" focussize="0,0"/>
                <v:stroke on="f"/>
                <v:imagedata o:title=""/>
                <o:lock v:ext="edit" aspectratio="f"/>
                <v:textbox inset="0mm,0mm,0mm,0mm">
                  <w:txbxContent>
                    <w:p>
                      <w:pPr>
                        <w:pStyle w:val="44"/>
                        <w:tabs>
                          <w:tab w:val="center" w:pos="7140"/>
                          <w:tab w:val="center" w:pos="7980"/>
                        </w:tabs>
                        <w:rPr>
                          <w:rFonts w:ascii="宋体" w:eastAsia="宋体"/>
                          <w:b/>
                          <w:sz w:val="30"/>
                          <w:szCs w:val="30"/>
                        </w:rPr>
                      </w:pPr>
                      <w:r>
                        <w:rPr>
                          <w:rFonts w:hint="eastAsia" w:ascii="宋体" w:eastAsia="宋体"/>
                          <w:sz w:val="30"/>
                          <w:szCs w:val="30"/>
                        </w:rPr>
                        <w:t xml:space="preserve">中华人民共和国工业和信息化部 </w:t>
                      </w:r>
                      <w:r>
                        <w:rPr>
                          <w:rStyle w:val="39"/>
                          <w:rFonts w:hint="eastAsia"/>
                          <w:b/>
                          <w:sz w:val="30"/>
                          <w:szCs w:val="30"/>
                        </w:rPr>
                        <w:t>发布</w:t>
                      </w:r>
                    </w:p>
                  </w:txbxContent>
                </v:textbox>
                <w10:anchorlock/>
              </v:rect>
            </w:pict>
          </mc:Fallback>
        </mc:AlternateContent>
      </w:r>
      <w:r>
        <mc:AlternateContent>
          <mc:Choice Requires="wps">
            <w:drawing>
              <wp:anchor distT="0" distB="0" distL="0" distR="0" simplePos="0" relativeHeight="1024" behindDoc="0" locked="1" layoutInCell="0" allowOverlap="1">
                <wp:simplePos x="0" y="0"/>
                <wp:positionH relativeFrom="margin">
                  <wp:posOffset>4100830</wp:posOffset>
                </wp:positionH>
                <wp:positionV relativeFrom="margin">
                  <wp:posOffset>8563610</wp:posOffset>
                </wp:positionV>
                <wp:extent cx="2019300" cy="312420"/>
                <wp:effectExtent l="0" t="0" r="7620" b="7620"/>
                <wp:wrapNone/>
                <wp:docPr id="1030" name="fmFrame6"/>
                <wp:cNvGraphicFramePr/>
                <a:graphic xmlns:a="http://schemas.openxmlformats.org/drawingml/2006/main">
                  <a:graphicData uri="http://schemas.microsoft.com/office/word/2010/wordprocessingShape">
                    <wps:wsp>
                      <wps:cNvSpPr/>
                      <wps:spPr>
                        <a:xfrm>
                          <a:off x="0" y="0"/>
                          <a:ext cx="2019299" cy="312419"/>
                        </a:xfrm>
                        <a:prstGeom prst="rect">
                          <a:avLst/>
                        </a:prstGeom>
                        <a:solidFill>
                          <a:srgbClr val="FFFFFF"/>
                        </a:solidFill>
                        <a:ln>
                          <a:noFill/>
                        </a:ln>
                      </wps:spPr>
                      <wps:txbx>
                        <w:txbxContent>
                          <w:p>
                            <w:r>
                              <w:rPr>
                                <w:rFonts w:hint="eastAsia" w:ascii="黑体" w:eastAsia="黑体"/>
                                <w:sz w:val="28"/>
                                <w:szCs w:val="28"/>
                              </w:rPr>
                              <w:t>××××-××-××实施</w:t>
                            </w:r>
                          </w:p>
                        </w:txbxContent>
                      </wps:txbx>
                      <wps:bodyPr vert="horz" wrap="square" lIns="0" tIns="0" rIns="0" bIns="0" anchor="t" upright="1">
                        <a:noAutofit/>
                      </wps:bodyPr>
                    </wps:wsp>
                  </a:graphicData>
                </a:graphic>
              </wp:anchor>
            </w:drawing>
          </mc:Choice>
          <mc:Fallback>
            <w:pict>
              <v:rect id="fmFrame6" o:spid="_x0000_s1026" o:spt="1" style="position:absolute;left:0pt;margin-left:322.9pt;margin-top:674.3pt;height:24.6pt;width:159pt;mso-position-horizontal-relative:margin;mso-position-vertical-relative:margin;z-index:1024;mso-width-relative:page;mso-height-relative:page;" fillcolor="#FFFFFF" filled="t" stroked="f" coordsize="21600,21600" o:allowincell="f" o:gfxdata="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X0Hu3YAAAADQEAAA8AAAAAAAAAAQAgAAAAIgAAAGRycy9kb3ducmV2&#10;LnhtbFBLAQIUABQAAAAIAIdO4kAC8jNawwEAAIIDAAAOAAAAAAAAAAEAIAAAACcBAABkcnMvZTJv&#10;RG9jLnhtbFBLBQYAAAAABgAGAFkBAABcBQAAAAA=&#10;">
                <v:fill on="t" focussize="0,0"/>
                <v:stroke on="f"/>
                <v:imagedata o:title=""/>
                <o:lock v:ext="edit" aspectratio="f"/>
                <v:textbox inset="0mm,0mm,0mm,0mm">
                  <w:txbxContent>
                    <w:p>
                      <w:r>
                        <w:rPr>
                          <w:rFonts w:hint="eastAsia" w:ascii="黑体" w:eastAsia="黑体"/>
                          <w:sz w:val="28"/>
                          <w:szCs w:val="28"/>
                        </w:rPr>
                        <w:t>××××-××-××实施</w:t>
                      </w:r>
                    </w:p>
                  </w:txbxContent>
                </v:textbox>
                <w10:anchorlock/>
              </v:rect>
            </w:pict>
          </mc:Fallback>
        </mc:AlternateContent>
      </w:r>
      <w:r>
        <mc:AlternateContent>
          <mc:Choice Requires="wps">
            <w:drawing>
              <wp:anchor distT="0" distB="0" distL="0" distR="0" simplePos="0" relativeHeight="1024" behindDoc="0" locked="1" layoutInCell="0" allowOverlap="1">
                <wp:simplePos x="0" y="0"/>
                <wp:positionH relativeFrom="margin">
                  <wp:posOffset>0</wp:posOffset>
                </wp:positionH>
                <wp:positionV relativeFrom="margin">
                  <wp:posOffset>8563610</wp:posOffset>
                </wp:positionV>
                <wp:extent cx="2019300" cy="312420"/>
                <wp:effectExtent l="0" t="0" r="7620" b="7620"/>
                <wp:wrapNone/>
                <wp:docPr id="1031" name="fmFrame5"/>
                <wp:cNvGraphicFramePr/>
                <a:graphic xmlns:a="http://schemas.openxmlformats.org/drawingml/2006/main">
                  <a:graphicData uri="http://schemas.microsoft.com/office/word/2010/wordprocessingShape">
                    <wps:wsp>
                      <wps:cNvSpPr/>
                      <wps:spPr>
                        <a:xfrm>
                          <a:off x="0" y="0"/>
                          <a:ext cx="2019299" cy="312419"/>
                        </a:xfrm>
                        <a:prstGeom prst="rect">
                          <a:avLst/>
                        </a:prstGeom>
                        <a:solidFill>
                          <a:srgbClr val="FFFFFF"/>
                        </a:solidFill>
                        <a:ln>
                          <a:noFill/>
                        </a:ln>
                      </wps:spPr>
                      <wps:txbx>
                        <w:txbxContent>
                          <w:p>
                            <w:r>
                              <w:rPr>
                                <w:rFonts w:hint="eastAsia" w:ascii="黑体" w:eastAsia="黑体"/>
                                <w:sz w:val="28"/>
                                <w:szCs w:val="28"/>
                              </w:rPr>
                              <w:t>××××-××-××发布</w:t>
                            </w:r>
                          </w:p>
                        </w:txbxContent>
                      </wps:txbx>
                      <wps:bodyPr vert="horz" wrap="square" lIns="0" tIns="0" rIns="0" bIns="0" anchor="t" upright="1">
                        <a:noAutofit/>
                      </wps:bodyPr>
                    </wps:wsp>
                  </a:graphicData>
                </a:graphic>
              </wp:anchor>
            </w:drawing>
          </mc:Choice>
          <mc:Fallback>
            <w:pict>
              <v:rect id="fmFrame5" o:spid="_x0000_s1026" o:spt="1" style="position:absolute;left:0pt;margin-left:0pt;margin-top:674.3pt;height:24.6pt;width:159pt;mso-position-horizontal-relative:margin;mso-position-vertical-relative:margin;z-index:1024;mso-width-relative:page;mso-height-relative:page;" fillcolor="#FFFFFF" filled="t" stroked="f" coordsize="21600,21600" o:allowincell="f" o:gfxdata="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iwKAPVAAAACgEAAA8AAAAAAAAAAQAgAAAAIgAAAGRycy9kb3ducmV2Lnht&#10;bFBLAQIUABQAAAAIAIdO4kAzNN83wwEAAIIDAAAOAAAAAAAAAAEAIAAAACQBAABkcnMvZTJvRG9j&#10;LnhtbFBLBQYAAAAABgAGAFkBAABZBQAAAAA=&#10;">
                <v:fill on="t" focussize="0,0"/>
                <v:stroke on="f"/>
                <v:imagedata o:title=""/>
                <o:lock v:ext="edit" aspectratio="f"/>
                <v:textbox inset="0mm,0mm,0mm,0mm">
                  <w:txbxContent>
                    <w:p>
                      <w:r>
                        <w:rPr>
                          <w:rFonts w:hint="eastAsia" w:ascii="黑体" w:eastAsia="黑体"/>
                          <w:sz w:val="28"/>
                          <w:szCs w:val="28"/>
                        </w:rPr>
                        <w:t>××××-××-××发布</w:t>
                      </w:r>
                    </w:p>
                  </w:txbxContent>
                </v:textbox>
                <w10:anchorlock/>
              </v:rect>
            </w:pict>
          </mc:Fallback>
        </mc:AlternateContent>
      </w:r>
      <w:r>
        <mc:AlternateContent>
          <mc:Choice Requires="wps">
            <w:drawing>
              <wp:anchor distT="0" distB="0" distL="0" distR="0" simplePos="0" relativeHeight="1024" behindDoc="0" locked="1" layoutInCell="0" allowOverlap="1">
                <wp:simplePos x="0" y="0"/>
                <wp:positionH relativeFrom="margin">
                  <wp:posOffset>139700</wp:posOffset>
                </wp:positionH>
                <wp:positionV relativeFrom="margin">
                  <wp:posOffset>2816225</wp:posOffset>
                </wp:positionV>
                <wp:extent cx="5969000" cy="4681220"/>
                <wp:effectExtent l="0" t="0" r="5080" b="12700"/>
                <wp:wrapNone/>
                <wp:docPr id="1032" name="fmFrame4"/>
                <wp:cNvGraphicFramePr/>
                <a:graphic xmlns:a="http://schemas.openxmlformats.org/drawingml/2006/main">
                  <a:graphicData uri="http://schemas.microsoft.com/office/word/2010/wordprocessingShape">
                    <wps:wsp>
                      <wps:cNvSpPr/>
                      <wps:spPr>
                        <a:xfrm>
                          <a:off x="0" y="0"/>
                          <a:ext cx="5969000" cy="4681219"/>
                        </a:xfrm>
                        <a:prstGeom prst="rect">
                          <a:avLst/>
                        </a:prstGeom>
                        <a:solidFill>
                          <a:srgbClr val="FFFFFF"/>
                        </a:solidFill>
                        <a:ln>
                          <a:noFill/>
                        </a:ln>
                      </wps:spPr>
                      <wps:txbx>
                        <w:txbxContent>
                          <w:p>
                            <w:pPr>
                              <w:spacing w:line="360" w:lineRule="auto"/>
                              <w:jc w:val="center"/>
                              <w:rPr>
                                <w:rFonts w:ascii="宋体" w:hAnsi="宋体" w:cs="David"/>
                                <w:b/>
                                <w:sz w:val="52"/>
                                <w:szCs w:val="52"/>
                              </w:rPr>
                            </w:pPr>
                            <w:r>
                              <w:rPr>
                                <w:rFonts w:hint="eastAsia" w:ascii="宋体" w:hAnsi="宋体" w:cs="David"/>
                                <w:b/>
                                <w:sz w:val="52"/>
                                <w:szCs w:val="52"/>
                              </w:rPr>
                              <w:t>多晶硅行业绿色工厂评价要求</w:t>
                            </w:r>
                          </w:p>
                          <w:p>
                            <w:pPr>
                              <w:adjustRightInd w:val="0"/>
                              <w:snapToGrid w:val="0"/>
                              <w:jc w:val="center"/>
                              <w:rPr>
                                <w:rFonts w:ascii="黑体" w:eastAsia="黑体"/>
                                <w:sz w:val="28"/>
                                <w:szCs w:val="28"/>
                              </w:rPr>
                            </w:pPr>
                          </w:p>
                          <w:p>
                            <w:pPr>
                              <w:spacing w:line="360" w:lineRule="auto"/>
                              <w:jc w:val="center"/>
                              <w:rPr>
                                <w:rFonts w:ascii="宋体" w:hAnsi="宋体" w:cs="David"/>
                                <w:b/>
                                <w:sz w:val="30"/>
                                <w:szCs w:val="30"/>
                              </w:rPr>
                            </w:pPr>
                            <w:r>
                              <w:rPr>
                                <w:rFonts w:hint="eastAsia" w:ascii="宋体" w:hAnsi="宋体" w:cs="David"/>
                                <w:b/>
                                <w:sz w:val="30"/>
                                <w:szCs w:val="30"/>
                              </w:rPr>
                              <w:t xml:space="preserve">Requirements for evaluation of green plant in polysilicon Industry </w:t>
                            </w:r>
                          </w:p>
                          <w:p>
                            <w:pPr>
                              <w:spacing w:line="360" w:lineRule="auto"/>
                              <w:jc w:val="center"/>
                              <w:rPr>
                                <w:rFonts w:ascii="宋体" w:hAnsi="宋体" w:cs="David"/>
                                <w:b/>
                                <w:sz w:val="30"/>
                                <w:szCs w:val="30"/>
                              </w:rPr>
                            </w:pPr>
                            <w:r>
                              <w:rPr>
                                <w:rFonts w:hint="eastAsia" w:ascii="宋体" w:hAnsi="宋体" w:cs="David"/>
                                <w:b/>
                                <w:sz w:val="30"/>
                                <w:szCs w:val="30"/>
                              </w:rPr>
                              <w:t>（讨论稿）</w:t>
                            </w:r>
                          </w:p>
                          <w:p>
                            <w:pPr>
                              <w:pStyle w:val="41"/>
                            </w:pPr>
                            <w:r>
                              <w:rPr>
                                <w:rFonts w:hint="eastAsia"/>
                                <w:szCs w:val="21"/>
                              </w:rPr>
                              <w:t xml:space="preserve"> </w:t>
                            </w:r>
                          </w:p>
                          <w:p>
                            <w:pPr>
                              <w:pStyle w:val="40"/>
                            </w:pPr>
                          </w:p>
                        </w:txbxContent>
                      </wps:txbx>
                      <wps:bodyPr vert="horz" wrap="square" lIns="0" tIns="0" rIns="0" bIns="0" anchor="t" upright="1">
                        <a:noAutofit/>
                      </wps:bodyPr>
                    </wps:wsp>
                  </a:graphicData>
                </a:graphic>
              </wp:anchor>
            </w:drawing>
          </mc:Choice>
          <mc:Fallback>
            <w:pict>
              <v:rect id="fmFrame4" o:spid="_x0000_s1026" o:spt="1" style="position:absolute;left:0pt;margin-left:11pt;margin-top:221.75pt;height:368.6pt;width:470pt;mso-position-horizontal-relative:margin;mso-position-vertical-relative:margin;z-index:1024;mso-width-relative:page;mso-height-relative:page;" fillcolor="#FFFFFF" filled="t" stroked="f" coordsize="21600,21600" o:allowincell="f" o:gfxdata="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pI3KI1wAAAAsBAAAPAAAAAAAAAAEAIAAAACIAAABkcnMvZG93bnJl&#10;di54bWxQSwECFAAUAAAACACHTuJADjU7qcUBAACDAwAADgAAAAAAAAABACAAAAAmAQAAZHJzL2Uy&#10;b0RvYy54bWxQSwUGAAAAAAYABgBZAQAAXQUAAAAA&#10;">
                <v:fill on="t" focussize="0,0"/>
                <v:stroke on="f"/>
                <v:imagedata o:title=""/>
                <o:lock v:ext="edit" aspectratio="f"/>
                <v:textbox inset="0mm,0mm,0mm,0mm">
                  <w:txbxContent>
                    <w:p>
                      <w:pPr>
                        <w:spacing w:line="360" w:lineRule="auto"/>
                        <w:jc w:val="center"/>
                        <w:rPr>
                          <w:rFonts w:ascii="宋体" w:hAnsi="宋体" w:cs="David"/>
                          <w:b/>
                          <w:sz w:val="52"/>
                          <w:szCs w:val="52"/>
                        </w:rPr>
                      </w:pPr>
                      <w:r>
                        <w:rPr>
                          <w:rFonts w:hint="eastAsia" w:ascii="宋体" w:hAnsi="宋体" w:cs="David"/>
                          <w:b/>
                          <w:sz w:val="52"/>
                          <w:szCs w:val="52"/>
                        </w:rPr>
                        <w:t>多晶硅行业绿色工厂评价要求</w:t>
                      </w:r>
                    </w:p>
                    <w:p>
                      <w:pPr>
                        <w:adjustRightInd w:val="0"/>
                        <w:snapToGrid w:val="0"/>
                        <w:jc w:val="center"/>
                        <w:rPr>
                          <w:rFonts w:ascii="黑体" w:eastAsia="黑体"/>
                          <w:sz w:val="28"/>
                          <w:szCs w:val="28"/>
                        </w:rPr>
                      </w:pPr>
                    </w:p>
                    <w:p>
                      <w:pPr>
                        <w:spacing w:line="360" w:lineRule="auto"/>
                        <w:jc w:val="center"/>
                        <w:rPr>
                          <w:rFonts w:ascii="宋体" w:hAnsi="宋体" w:cs="David"/>
                          <w:b/>
                          <w:sz w:val="30"/>
                          <w:szCs w:val="30"/>
                        </w:rPr>
                      </w:pPr>
                      <w:r>
                        <w:rPr>
                          <w:rFonts w:hint="eastAsia" w:ascii="宋体" w:hAnsi="宋体" w:cs="David"/>
                          <w:b/>
                          <w:sz w:val="30"/>
                          <w:szCs w:val="30"/>
                        </w:rPr>
                        <w:t xml:space="preserve">Requirements for evaluation of green plant in polysilicon Industry </w:t>
                      </w:r>
                    </w:p>
                    <w:p>
                      <w:pPr>
                        <w:spacing w:line="360" w:lineRule="auto"/>
                        <w:jc w:val="center"/>
                        <w:rPr>
                          <w:rFonts w:ascii="宋体" w:hAnsi="宋体" w:cs="David"/>
                          <w:b/>
                          <w:sz w:val="30"/>
                          <w:szCs w:val="30"/>
                        </w:rPr>
                      </w:pPr>
                      <w:r>
                        <w:rPr>
                          <w:rFonts w:hint="eastAsia" w:ascii="宋体" w:hAnsi="宋体" w:cs="David"/>
                          <w:b/>
                          <w:sz w:val="30"/>
                          <w:szCs w:val="30"/>
                        </w:rPr>
                        <w:t>（讨论稿）</w:t>
                      </w:r>
                    </w:p>
                    <w:p>
                      <w:pPr>
                        <w:pStyle w:val="41"/>
                      </w:pPr>
                      <w:r>
                        <w:rPr>
                          <w:rFonts w:hint="eastAsia"/>
                          <w:szCs w:val="21"/>
                        </w:rPr>
                        <w:t xml:space="preserve"> </w:t>
                      </w:r>
                    </w:p>
                    <w:p>
                      <w:pPr>
                        <w:pStyle w:val="40"/>
                      </w:pPr>
                    </w:p>
                  </w:txbxContent>
                </v:textbox>
                <w10:anchorlock/>
              </v:rect>
            </w:pict>
          </mc:Fallback>
        </mc:AlternateContent>
      </w:r>
      <w:r>
        <mc:AlternateContent>
          <mc:Choice Requires="wps">
            <w:drawing>
              <wp:anchor distT="0" distB="0" distL="0" distR="0" simplePos="0" relativeHeight="1024" behindDoc="0" locked="1" layoutInCell="1" allowOverlap="1">
                <wp:simplePos x="0" y="0"/>
                <wp:positionH relativeFrom="margin">
                  <wp:posOffset>300990</wp:posOffset>
                </wp:positionH>
                <wp:positionV relativeFrom="margin">
                  <wp:posOffset>1572895</wp:posOffset>
                </wp:positionV>
                <wp:extent cx="5802630" cy="860425"/>
                <wp:effectExtent l="0" t="0" r="3810" b="8255"/>
                <wp:wrapNone/>
                <wp:docPr id="1033" name="fmFrame3"/>
                <wp:cNvGraphicFramePr/>
                <a:graphic xmlns:a="http://schemas.openxmlformats.org/drawingml/2006/main">
                  <a:graphicData uri="http://schemas.microsoft.com/office/word/2010/wordprocessingShape">
                    <wps:wsp>
                      <wps:cNvSpPr/>
                      <wps:spPr>
                        <a:xfrm>
                          <a:off x="0" y="0"/>
                          <a:ext cx="5802630" cy="860425"/>
                        </a:xfrm>
                        <a:prstGeom prst="rect">
                          <a:avLst/>
                        </a:prstGeom>
                        <a:solidFill>
                          <a:srgbClr val="FFFFFF"/>
                        </a:solidFill>
                        <a:ln>
                          <a:noFill/>
                        </a:ln>
                      </wps:spPr>
                      <wps:txbx>
                        <w:txbxContent>
                          <w:p>
                            <w:pPr>
                              <w:tabs>
                                <w:tab w:val="center" w:pos="6527"/>
                                <w:tab w:val="center" w:pos="6848"/>
                                <w:tab w:val="center" w:pos="6955"/>
                                <w:tab w:val="center" w:pos="7169"/>
                              </w:tabs>
                              <w:adjustRightInd w:val="0"/>
                              <w:snapToGrid w:val="0"/>
                              <w:rPr>
                                <w:rFonts w:eastAsia="黑体"/>
                                <w:sz w:val="28"/>
                                <w:szCs w:val="28"/>
                                <w:lang w:val="fr-FR"/>
                              </w:rPr>
                            </w:pPr>
                            <w:r>
                              <w:rPr>
                                <w:rFonts w:hint="eastAsia" w:ascii="黑体" w:eastAsia="黑体"/>
                                <w:sz w:val="28"/>
                                <w:szCs w:val="28"/>
                                <w:lang w:val="fr-FR"/>
                              </w:rPr>
                              <w:t xml:space="preserve">                                       </w:t>
                            </w:r>
                            <w:r>
                              <w:rPr>
                                <w:rFonts w:ascii="黑体" w:eastAsia="黑体"/>
                                <w:sz w:val="28"/>
                                <w:szCs w:val="28"/>
                                <w:lang w:val="fr-FR"/>
                              </w:rPr>
                              <w:t xml:space="preserve">  </w:t>
                            </w:r>
                            <w:r>
                              <w:rPr>
                                <w:rFonts w:hint="eastAsia" w:ascii="黑体" w:eastAsia="黑体"/>
                                <w:sz w:val="28"/>
                                <w:szCs w:val="28"/>
                                <w:lang w:val="fr-FR"/>
                              </w:rPr>
                              <w:t xml:space="preserve">   </w:t>
                            </w:r>
                            <w:r>
                              <w:rPr>
                                <w:rFonts w:hint="eastAsia" w:eastAsia="黑体"/>
                                <w:sz w:val="28"/>
                                <w:szCs w:val="28"/>
                                <w:lang w:val="fr-FR"/>
                              </w:rPr>
                              <w:t>YS</w:t>
                            </w:r>
                            <w:r>
                              <w:rPr>
                                <w:rFonts w:eastAsia="黑体"/>
                                <w:sz w:val="28"/>
                                <w:szCs w:val="28"/>
                                <w:lang w:val="fr-FR"/>
                              </w:rPr>
                              <w:t>/T ××××—××××</w:t>
                            </w:r>
                          </w:p>
                          <w:p>
                            <w:pPr>
                              <w:tabs>
                                <w:tab w:val="center" w:pos="6527"/>
                                <w:tab w:val="center" w:pos="6848"/>
                                <w:tab w:val="center" w:pos="6955"/>
                                <w:tab w:val="center" w:pos="7169"/>
                              </w:tabs>
                              <w:adjustRightInd w:val="0"/>
                              <w:snapToGrid w:val="0"/>
                              <w:rPr>
                                <w:rFonts w:ascii="宋体" w:hAnsi="宋体"/>
                                <w:szCs w:val="21"/>
                                <w:lang w:val="fr-FR"/>
                              </w:rPr>
                            </w:pPr>
                            <w:r>
                              <w:rPr>
                                <w:rFonts w:hint="eastAsia" w:ascii="宋体" w:hAnsi="宋体"/>
                                <w:szCs w:val="21"/>
                                <w:lang w:val="fr-FR"/>
                              </w:rPr>
                              <w:t xml:space="preserve">                                                           </w:t>
                            </w:r>
                          </w:p>
                          <w:p>
                            <w:pPr>
                              <w:jc w:val="right"/>
                              <w:rPr>
                                <w:lang w:val="fr-FR"/>
                              </w:rPr>
                            </w:pPr>
                          </w:p>
                        </w:txbxContent>
                      </wps:txbx>
                      <wps:bodyPr vert="horz" wrap="square" lIns="0" tIns="0" rIns="0" bIns="0" anchor="t" upright="1">
                        <a:noAutofit/>
                      </wps:bodyPr>
                    </wps:wsp>
                  </a:graphicData>
                </a:graphic>
              </wp:anchor>
            </w:drawing>
          </mc:Choice>
          <mc:Fallback>
            <w:pict>
              <v:rect id="fmFrame3" o:spid="_x0000_s1026" o:spt="1" style="position:absolute;left:0pt;margin-left:23.7pt;margin-top:123.85pt;height:67.75pt;width:456.9pt;mso-position-horizontal-relative:margin;mso-position-vertical-relative:margin;z-index:1024;mso-width-relative:page;mso-height-relative:page;" fillcolor="#FFFFFF" filled="t" stroked="f" coordsize="21600,21600" o:gfxdata="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NKXht2AAAAAoBAAAPAAAAAAAAAAEAIAAAACIAAABkcnMvZG93bnJl&#10;di54bWxQSwECFAAUAAAACACHTuJAm2uLPsQBAACCAwAADgAAAAAAAAABACAAAAAnAQAAZHJzL2Uy&#10;b0RvYy54bWxQSwUGAAAAAAYABgBZAQAAXQUAAAAA&#10;">
                <v:fill on="t" focussize="0,0"/>
                <v:stroke on="f"/>
                <v:imagedata o:title=""/>
                <o:lock v:ext="edit" aspectratio="f"/>
                <v:textbox inset="0mm,0mm,0mm,0mm">
                  <w:txbxContent>
                    <w:p>
                      <w:pPr>
                        <w:tabs>
                          <w:tab w:val="center" w:pos="6527"/>
                          <w:tab w:val="center" w:pos="6848"/>
                          <w:tab w:val="center" w:pos="6955"/>
                          <w:tab w:val="center" w:pos="7169"/>
                        </w:tabs>
                        <w:adjustRightInd w:val="0"/>
                        <w:snapToGrid w:val="0"/>
                        <w:rPr>
                          <w:rFonts w:eastAsia="黑体"/>
                          <w:sz w:val="28"/>
                          <w:szCs w:val="28"/>
                          <w:lang w:val="fr-FR"/>
                        </w:rPr>
                      </w:pPr>
                      <w:r>
                        <w:rPr>
                          <w:rFonts w:hint="eastAsia" w:ascii="黑体" w:eastAsia="黑体"/>
                          <w:sz w:val="28"/>
                          <w:szCs w:val="28"/>
                          <w:lang w:val="fr-FR"/>
                        </w:rPr>
                        <w:t xml:space="preserve">                                       </w:t>
                      </w:r>
                      <w:r>
                        <w:rPr>
                          <w:rFonts w:ascii="黑体" w:eastAsia="黑体"/>
                          <w:sz w:val="28"/>
                          <w:szCs w:val="28"/>
                          <w:lang w:val="fr-FR"/>
                        </w:rPr>
                        <w:t xml:space="preserve">  </w:t>
                      </w:r>
                      <w:r>
                        <w:rPr>
                          <w:rFonts w:hint="eastAsia" w:ascii="黑体" w:eastAsia="黑体"/>
                          <w:sz w:val="28"/>
                          <w:szCs w:val="28"/>
                          <w:lang w:val="fr-FR"/>
                        </w:rPr>
                        <w:t xml:space="preserve">   </w:t>
                      </w:r>
                      <w:r>
                        <w:rPr>
                          <w:rFonts w:hint="eastAsia" w:eastAsia="黑体"/>
                          <w:sz w:val="28"/>
                          <w:szCs w:val="28"/>
                          <w:lang w:val="fr-FR"/>
                        </w:rPr>
                        <w:t>YS</w:t>
                      </w:r>
                      <w:r>
                        <w:rPr>
                          <w:rFonts w:eastAsia="黑体"/>
                          <w:sz w:val="28"/>
                          <w:szCs w:val="28"/>
                          <w:lang w:val="fr-FR"/>
                        </w:rPr>
                        <w:t>/T ××××—××××</w:t>
                      </w:r>
                    </w:p>
                    <w:p>
                      <w:pPr>
                        <w:tabs>
                          <w:tab w:val="center" w:pos="6527"/>
                          <w:tab w:val="center" w:pos="6848"/>
                          <w:tab w:val="center" w:pos="6955"/>
                          <w:tab w:val="center" w:pos="7169"/>
                        </w:tabs>
                        <w:adjustRightInd w:val="0"/>
                        <w:snapToGrid w:val="0"/>
                        <w:rPr>
                          <w:rFonts w:ascii="宋体" w:hAnsi="宋体"/>
                          <w:szCs w:val="21"/>
                          <w:lang w:val="fr-FR"/>
                        </w:rPr>
                      </w:pPr>
                      <w:r>
                        <w:rPr>
                          <w:rFonts w:hint="eastAsia" w:ascii="宋体" w:hAnsi="宋体"/>
                          <w:szCs w:val="21"/>
                          <w:lang w:val="fr-FR"/>
                        </w:rPr>
                        <w:t xml:space="preserve">                                                           </w:t>
                      </w:r>
                    </w:p>
                    <w:p>
                      <w:pPr>
                        <w:jc w:val="right"/>
                        <w:rPr>
                          <w:lang w:val="fr-FR"/>
                        </w:rPr>
                      </w:pPr>
                    </w:p>
                  </w:txbxContent>
                </v:textbox>
                <w10:anchorlock/>
              </v:rect>
            </w:pict>
          </mc:Fallback>
        </mc:AlternateContent>
      </w:r>
      <w:r>
        <mc:AlternateContent>
          <mc:Choice Requires="wps">
            <w:drawing>
              <wp:anchor distT="0" distB="0" distL="0" distR="0" simplePos="0" relativeHeight="1024" behindDoc="0" locked="1" layoutInCell="0" allowOverlap="1">
                <wp:simplePos x="0" y="0"/>
                <wp:positionH relativeFrom="margin">
                  <wp:posOffset>0</wp:posOffset>
                </wp:positionH>
                <wp:positionV relativeFrom="margin">
                  <wp:posOffset>1010920</wp:posOffset>
                </wp:positionV>
                <wp:extent cx="6120130" cy="391160"/>
                <wp:effectExtent l="0" t="0" r="6350" b="5080"/>
                <wp:wrapNone/>
                <wp:docPr id="1034" name="fmFrame2"/>
                <wp:cNvGraphicFramePr/>
                <a:graphic xmlns:a="http://schemas.openxmlformats.org/drawingml/2006/main">
                  <a:graphicData uri="http://schemas.microsoft.com/office/word/2010/wordprocessingShape">
                    <wps:wsp>
                      <wps:cNvSpPr/>
                      <wps:spPr>
                        <a:xfrm>
                          <a:off x="0" y="0"/>
                          <a:ext cx="6120130" cy="391159"/>
                        </a:xfrm>
                        <a:prstGeom prst="rect">
                          <a:avLst/>
                        </a:prstGeom>
                        <a:solidFill>
                          <a:srgbClr val="FFFFFF"/>
                        </a:solidFill>
                        <a:ln>
                          <a:noFill/>
                        </a:ln>
                      </wps:spPr>
                      <wps:txbx>
                        <w:txbxContent>
                          <w:p>
                            <w:pPr>
                              <w:pStyle w:val="43"/>
                              <w:rPr>
                                <w:rFonts w:ascii="宋体" w:eastAsia="宋体"/>
                                <w:b/>
                              </w:rPr>
                            </w:pPr>
                            <w:r>
                              <w:rPr>
                                <w:rFonts w:hint="eastAsia" w:ascii="宋体" w:eastAsia="宋体"/>
                                <w:b/>
                              </w:rPr>
                              <w:t>中华人民共和国有色金属行业</w:t>
                            </w:r>
                            <w:r>
                              <w:rPr>
                                <w:rFonts w:ascii="宋体" w:eastAsia="宋体"/>
                                <w:b/>
                              </w:rPr>
                              <w:t>标准</w:t>
                            </w:r>
                          </w:p>
                        </w:txbxContent>
                      </wps:txbx>
                      <wps:bodyPr vert="horz" wrap="square" lIns="0" tIns="0" rIns="0" bIns="0" anchor="t" upright="1">
                        <a:noAutofit/>
                      </wps:bodyPr>
                    </wps:wsp>
                  </a:graphicData>
                </a:graphic>
              </wp:anchor>
            </w:drawing>
          </mc:Choice>
          <mc:Fallback>
            <w:pict>
              <v:rect id="fmFrame2" o:spid="_x0000_s1026" o:spt="1" style="position:absolute;left:0pt;margin-left:0pt;margin-top:79.6pt;height:30.8pt;width:481.9pt;mso-position-horizontal-relative:margin;mso-position-vertical-relative:margin;z-index:1024;mso-width-relative:page;mso-height-relative:page;" fillcolor="#FFFFFF" filled="t" stroked="f" coordsize="21600,21600" o:allowincell="f" o:gfxdata="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VDQiNQAAAAIAQAADwAAAAAAAAABACAAAAAiAAAAZHJzL2Rvd25yZXYueG1s&#10;UEsBAhQAFAAAAAgAh07iQEGSN8jDAQAAggMAAA4AAAAAAAAAAQAgAAAAIwEAAGRycy9lMm9Eb2Mu&#10;eG1sUEsFBgAAAAAGAAYAWQEAAFgFAAAAAA==&#10;">
                <v:fill on="t" focussize="0,0"/>
                <v:stroke on="f"/>
                <v:imagedata o:title=""/>
                <o:lock v:ext="edit" aspectratio="f"/>
                <v:textbox inset="0mm,0mm,0mm,0mm">
                  <w:txbxContent>
                    <w:p>
                      <w:pPr>
                        <w:pStyle w:val="43"/>
                        <w:rPr>
                          <w:rFonts w:ascii="宋体" w:eastAsia="宋体"/>
                          <w:b/>
                        </w:rPr>
                      </w:pPr>
                      <w:r>
                        <w:rPr>
                          <w:rFonts w:hint="eastAsia" w:ascii="宋体" w:eastAsia="宋体"/>
                          <w:b/>
                        </w:rPr>
                        <w:t>中华人民共和国有色金属行业</w:t>
                      </w:r>
                      <w:r>
                        <w:rPr>
                          <w:rFonts w:ascii="宋体" w:eastAsia="宋体"/>
                          <w:b/>
                        </w:rPr>
                        <w:t>标准</w:t>
                      </w:r>
                    </w:p>
                  </w:txbxContent>
                </v:textbox>
                <w10:anchorlock/>
              </v:rect>
            </w:pict>
          </mc:Fallback>
        </mc:AlternateContent>
      </w:r>
      <w:r>
        <mc:AlternateContent>
          <mc:Choice Requires="wps">
            <w:drawing>
              <wp:anchor distT="0" distB="0" distL="0" distR="0" simplePos="0" relativeHeight="1024" behindDoc="0" locked="1" layoutInCell="0" allowOverlap="1">
                <wp:simplePos x="0" y="0"/>
                <wp:positionH relativeFrom="margin">
                  <wp:posOffset>0</wp:posOffset>
                </wp:positionH>
                <wp:positionV relativeFrom="margin">
                  <wp:posOffset>0</wp:posOffset>
                </wp:positionV>
                <wp:extent cx="2540000" cy="657860"/>
                <wp:effectExtent l="0" t="0" r="5080" b="12700"/>
                <wp:wrapNone/>
                <wp:docPr id="1035" name="fmFrame1"/>
                <wp:cNvGraphicFramePr/>
                <a:graphic xmlns:a="http://schemas.openxmlformats.org/drawingml/2006/main">
                  <a:graphicData uri="http://schemas.microsoft.com/office/word/2010/wordprocessingShape">
                    <wps:wsp>
                      <wps:cNvSpPr/>
                      <wps:spPr>
                        <a:xfrm>
                          <a:off x="0" y="0"/>
                          <a:ext cx="2540000" cy="657860"/>
                        </a:xfrm>
                        <a:prstGeom prst="rect">
                          <a:avLst/>
                        </a:prstGeom>
                        <a:solidFill>
                          <a:srgbClr val="FFFFFF"/>
                        </a:solidFill>
                        <a:ln>
                          <a:noFill/>
                        </a:ln>
                      </wps:spPr>
                      <wps:txbx>
                        <w:txbxContent>
                          <w:p>
                            <w:pPr>
                              <w:rPr>
                                <w:rFonts w:ascii="黑体" w:eastAsia="黑体"/>
                              </w:rPr>
                            </w:pPr>
                            <w:r>
                              <w:rPr>
                                <w:rFonts w:hint="eastAsia" w:ascii="黑体" w:eastAsia="黑体"/>
                              </w:rPr>
                              <w:t>ICS 27-010</w:t>
                            </w:r>
                          </w:p>
                          <w:p>
                            <w:pPr>
                              <w:rPr>
                                <w:rFonts w:ascii="黑体" w:eastAsia="黑体"/>
                              </w:rPr>
                            </w:pPr>
                            <w:r>
                              <w:rPr>
                                <w:rFonts w:hint="eastAsia" w:ascii="黑体" w:eastAsia="黑体"/>
                              </w:rPr>
                              <w:t>F 01</w:t>
                            </w:r>
                          </w:p>
                          <w:p>
                            <w:pPr>
                              <w:rPr>
                                <w:rFonts w:ascii="黑体" w:eastAsia="黑体"/>
                              </w:rPr>
                            </w:pPr>
                            <w:r>
                              <w:rPr>
                                <w:rFonts w:hint="eastAsia" w:ascii="黑体" w:eastAsia="黑体"/>
                              </w:rPr>
                              <w:t>备案号：</w:t>
                            </w:r>
                            <w:r>
                              <w:rPr>
                                <w:rFonts w:ascii="黑体" w:eastAsia="黑体"/>
                              </w:rPr>
                              <w:t>XXXXX</w:t>
                            </w:r>
                            <w:r>
                              <w:rPr>
                                <w:rFonts w:hint="eastAsia" w:ascii="黑体" w:eastAsia="黑体"/>
                              </w:rPr>
                              <w:t>-</w:t>
                            </w:r>
                            <w:r>
                              <w:rPr>
                                <w:rFonts w:ascii="黑体" w:eastAsia="黑体"/>
                              </w:rPr>
                              <w:t>XXXX</w:t>
                            </w:r>
                          </w:p>
                          <w:p>
                            <w:pPr>
                              <w:pStyle w:val="45"/>
                            </w:pPr>
                          </w:p>
                        </w:txbxContent>
                      </wps:txbx>
                      <wps:bodyPr vert="horz" wrap="square" lIns="0" tIns="0" rIns="0" bIns="0" anchor="t" upright="1">
                        <a:noAutofit/>
                      </wps:bodyPr>
                    </wps:wsp>
                  </a:graphicData>
                </a:graphic>
              </wp:anchor>
            </w:drawing>
          </mc:Choice>
          <mc:Fallback>
            <w:pict>
              <v:rect id="fmFrame1" o:spid="_x0000_s1026" o:spt="1" style="position:absolute;left:0pt;margin-left:0pt;margin-top:0pt;height:51.8pt;width:200pt;mso-position-horizontal-relative:margin;mso-position-vertical-relative:margin;z-index:1024;mso-width-relative:page;mso-height-relative:page;" fillcolor="#FFFFFF" filled="t" stroked="f" coordsize="21600,21600" o:allowincell="f" o:gfxdata="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BIyDKdEAAAAFAQAADwAAAAAAAAABACAAAAAiAAAAZHJzL2Rvd25yZXYueG1sUEsB&#10;AhQAFAAAAAgAh07iQEMo0eTDAQAAggMAAA4AAAAAAAAAAQAgAAAAIAEAAGRycy9lMm9Eb2MueG1s&#10;UEsFBgAAAAAGAAYAWQEAAFUFAAAAAA==&#10;">
                <v:fill on="t" focussize="0,0"/>
                <v:stroke on="f"/>
                <v:imagedata o:title=""/>
                <o:lock v:ext="edit" aspectratio="f"/>
                <v:textbox inset="0mm,0mm,0mm,0mm">
                  <w:txbxContent>
                    <w:p>
                      <w:pPr>
                        <w:rPr>
                          <w:rFonts w:ascii="黑体" w:eastAsia="黑体"/>
                        </w:rPr>
                      </w:pPr>
                      <w:r>
                        <w:rPr>
                          <w:rFonts w:hint="eastAsia" w:ascii="黑体" w:eastAsia="黑体"/>
                        </w:rPr>
                        <w:t>ICS 27-010</w:t>
                      </w:r>
                    </w:p>
                    <w:p>
                      <w:pPr>
                        <w:rPr>
                          <w:rFonts w:ascii="黑体" w:eastAsia="黑体"/>
                        </w:rPr>
                      </w:pPr>
                      <w:r>
                        <w:rPr>
                          <w:rFonts w:hint="eastAsia" w:ascii="黑体" w:eastAsia="黑体"/>
                        </w:rPr>
                        <w:t>F 01</w:t>
                      </w:r>
                    </w:p>
                    <w:p>
                      <w:pPr>
                        <w:rPr>
                          <w:rFonts w:ascii="黑体" w:eastAsia="黑体"/>
                        </w:rPr>
                      </w:pPr>
                      <w:r>
                        <w:rPr>
                          <w:rFonts w:hint="eastAsia" w:ascii="黑体" w:eastAsia="黑体"/>
                        </w:rPr>
                        <w:t>备案号：</w:t>
                      </w:r>
                      <w:r>
                        <w:rPr>
                          <w:rFonts w:ascii="黑体" w:eastAsia="黑体"/>
                        </w:rPr>
                        <w:t>XXXXX</w:t>
                      </w:r>
                      <w:r>
                        <w:rPr>
                          <w:rFonts w:hint="eastAsia" w:ascii="黑体" w:eastAsia="黑体"/>
                        </w:rPr>
                        <w:t>-</w:t>
                      </w:r>
                      <w:r>
                        <w:rPr>
                          <w:rFonts w:ascii="黑体" w:eastAsia="黑体"/>
                        </w:rPr>
                        <w:t>XXXX</w:t>
                      </w:r>
                    </w:p>
                    <w:p>
                      <w:pPr>
                        <w:pStyle w:val="45"/>
                      </w:pPr>
                    </w:p>
                  </w:txbxContent>
                </v:textbox>
                <w10:anchorlock/>
              </v:rect>
            </w:pict>
          </mc:Fallback>
        </mc:AlternateContent>
      </w:r>
      <w:bookmarkEnd w:id="0"/>
    </w:p>
    <w:p>
      <w:pPr>
        <w:pStyle w:val="15"/>
        <w:sectPr>
          <w:footerReference r:id="rId3" w:type="even"/>
          <w:pgSz w:w="11906" w:h="16838"/>
          <w:pgMar w:top="1418" w:right="1134" w:bottom="1440" w:left="1418" w:header="851" w:footer="992" w:gutter="0"/>
          <w:pgNumType w:fmt="upperRoman" w:start="1"/>
          <w:cols w:space="425" w:num="1"/>
          <w:docGrid w:type="lines" w:linePitch="312" w:charSpace="0"/>
        </w:sectPr>
      </w:pPr>
    </w:p>
    <w:p>
      <w:pPr>
        <w:pStyle w:val="15"/>
      </w:pPr>
    </w:p>
    <w:p>
      <w:pPr>
        <w:pStyle w:val="15"/>
      </w:pPr>
      <w:r>
        <w:t xml:space="preserve">目 </w:t>
      </w:r>
      <w:r>
        <w:rPr>
          <w:rFonts w:hint="eastAsia"/>
        </w:rPr>
        <w:t xml:space="preserve">  </w:t>
      </w:r>
      <w:r>
        <w:t xml:space="preserve"> 次</w:t>
      </w:r>
    </w:p>
    <w:p/>
    <w:p>
      <w:pPr>
        <w:pStyle w:val="15"/>
        <w:rPr>
          <w:rFonts w:ascii="宋体" w:hAnsi="宋体" w:eastAsia="宋体" w:cs="宋体"/>
          <w:sz w:val="21"/>
          <w:szCs w:val="21"/>
        </w:rPr>
      </w:pPr>
      <w:r>
        <w:rPr>
          <w:rFonts w:ascii="宋体" w:hAnsi="宋体" w:eastAsia="宋体"/>
          <w:sz w:val="21"/>
          <w:szCs w:val="21"/>
        </w:rPr>
        <w:fldChar w:fldCharType="begin"/>
      </w:r>
      <w:r>
        <w:rPr>
          <w:rFonts w:ascii="宋体" w:hAnsi="宋体" w:eastAsia="宋体"/>
          <w:sz w:val="21"/>
          <w:szCs w:val="21"/>
        </w:rPr>
        <w:instrText xml:space="preserve"> TOC \o "1-2" \h \z \u </w:instrText>
      </w:r>
      <w:r>
        <w:rPr>
          <w:rFonts w:ascii="宋体" w:hAnsi="宋体" w:eastAsia="宋体"/>
          <w:sz w:val="21"/>
          <w:szCs w:val="21"/>
        </w:rPr>
        <w:fldChar w:fldCharType="separate"/>
      </w:r>
      <w:r>
        <w:fldChar w:fldCharType="begin"/>
      </w:r>
      <w:r>
        <w:instrText xml:space="preserve"> HYPERLINK \l "_Toc497209970" </w:instrText>
      </w:r>
      <w:r>
        <w:fldChar w:fldCharType="separate"/>
      </w:r>
      <w:r>
        <w:rPr>
          <w:rStyle w:val="26"/>
          <w:rFonts w:ascii="宋体" w:hAnsi="宋体" w:eastAsia="宋体"/>
          <w:sz w:val="21"/>
          <w:szCs w:val="21"/>
        </w:rPr>
        <w:t>前言</w:t>
      </w:r>
      <w:r>
        <w:rPr>
          <w:rFonts w:ascii="宋体" w:hAnsi="宋体" w:eastAsia="宋体"/>
          <w:sz w:val="21"/>
          <w:szCs w:val="21"/>
        </w:rPr>
        <w:tab/>
      </w:r>
      <w:r>
        <w:rPr>
          <w:rFonts w:hint="eastAsia" w:ascii="宋体" w:hAnsi="宋体" w:eastAsia="宋体"/>
          <w:sz w:val="21"/>
          <w:szCs w:val="21"/>
        </w:rPr>
        <w:t>Ⅱ</w:t>
      </w:r>
      <w:r>
        <w:rPr>
          <w:rFonts w:hint="eastAsia" w:ascii="宋体" w:hAnsi="宋体" w:eastAsia="宋体"/>
          <w:sz w:val="21"/>
          <w:szCs w:val="21"/>
        </w:rPr>
        <w:fldChar w:fldCharType="end"/>
      </w:r>
    </w:p>
    <w:p>
      <w:pPr>
        <w:pStyle w:val="15"/>
        <w:rPr>
          <w:rFonts w:ascii="宋体" w:hAnsi="宋体" w:eastAsia="宋体" w:cs="宋体"/>
          <w:sz w:val="21"/>
          <w:szCs w:val="21"/>
        </w:rPr>
      </w:pPr>
      <w:r>
        <w:fldChar w:fldCharType="begin"/>
      </w:r>
      <w:r>
        <w:instrText xml:space="preserve"> HYPERLINK \l "_Toc497209971" </w:instrText>
      </w:r>
      <w:r>
        <w:fldChar w:fldCharType="separate"/>
      </w:r>
      <w:r>
        <w:rPr>
          <w:rStyle w:val="26"/>
          <w:rFonts w:ascii="宋体" w:hAnsi="宋体" w:eastAsia="宋体"/>
          <w:sz w:val="21"/>
          <w:szCs w:val="21"/>
        </w:rPr>
        <w:t>引言</w:t>
      </w:r>
      <w:r>
        <w:rPr>
          <w:rFonts w:ascii="宋体" w:hAnsi="宋体" w:eastAsia="宋体"/>
          <w:sz w:val="21"/>
          <w:szCs w:val="21"/>
        </w:rPr>
        <w:tab/>
      </w:r>
      <w:r>
        <w:rPr>
          <w:rFonts w:hint="eastAsia" w:ascii="宋体" w:hAnsi="宋体" w:eastAsia="宋体"/>
          <w:sz w:val="21"/>
          <w:szCs w:val="21"/>
        </w:rPr>
        <w:t>Ⅲ</w:t>
      </w:r>
      <w:r>
        <w:rPr>
          <w:rFonts w:hint="eastAsia" w:ascii="宋体" w:hAnsi="宋体" w:eastAsia="宋体"/>
          <w:sz w:val="21"/>
          <w:szCs w:val="21"/>
        </w:rPr>
        <w:fldChar w:fldCharType="end"/>
      </w:r>
    </w:p>
    <w:p>
      <w:pPr>
        <w:pStyle w:val="15"/>
        <w:rPr>
          <w:rFonts w:ascii="宋体" w:hAnsi="宋体" w:eastAsia="宋体" w:cs="宋体"/>
          <w:sz w:val="21"/>
          <w:szCs w:val="21"/>
        </w:rPr>
      </w:pPr>
      <w:r>
        <w:fldChar w:fldCharType="begin"/>
      </w:r>
      <w:r>
        <w:instrText xml:space="preserve"> HYPERLINK \l "_Toc497209973" </w:instrText>
      </w:r>
      <w:r>
        <w:fldChar w:fldCharType="separate"/>
      </w:r>
      <w:r>
        <w:rPr>
          <w:rStyle w:val="26"/>
          <w:rFonts w:ascii="宋体" w:hAnsi="宋体" w:eastAsia="宋体"/>
          <w:bCs/>
          <w:sz w:val="21"/>
          <w:szCs w:val="21"/>
        </w:rPr>
        <w:t>1  范围</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_Toc497209973 \h </w:instrText>
      </w:r>
      <w:r>
        <w:rPr>
          <w:rFonts w:ascii="宋体" w:hAnsi="宋体" w:eastAsia="宋体"/>
          <w:sz w:val="21"/>
          <w:szCs w:val="21"/>
        </w:rPr>
        <w:fldChar w:fldCharType="separate"/>
      </w:r>
      <w:r>
        <w:rPr>
          <w:rFonts w:ascii="宋体" w:hAnsi="宋体" w:eastAsia="宋体"/>
          <w:sz w:val="21"/>
          <w:szCs w:val="21"/>
        </w:rPr>
        <w:t>1</w:t>
      </w:r>
      <w:r>
        <w:rPr>
          <w:rFonts w:ascii="宋体" w:hAnsi="宋体" w:eastAsia="宋体"/>
          <w:sz w:val="21"/>
          <w:szCs w:val="21"/>
        </w:rPr>
        <w:fldChar w:fldCharType="end"/>
      </w:r>
      <w:r>
        <w:rPr>
          <w:rFonts w:ascii="宋体" w:hAnsi="宋体" w:eastAsia="宋体"/>
          <w:sz w:val="21"/>
          <w:szCs w:val="21"/>
        </w:rPr>
        <w:fldChar w:fldCharType="end"/>
      </w:r>
    </w:p>
    <w:p>
      <w:pPr>
        <w:pStyle w:val="15"/>
        <w:rPr>
          <w:rFonts w:ascii="宋体" w:hAnsi="宋体" w:eastAsia="宋体" w:cs="宋体"/>
          <w:sz w:val="21"/>
          <w:szCs w:val="21"/>
        </w:rPr>
      </w:pPr>
      <w:r>
        <w:fldChar w:fldCharType="begin"/>
      </w:r>
      <w:r>
        <w:instrText xml:space="preserve"> HYPERLINK \l "_Toc497209974" </w:instrText>
      </w:r>
      <w:r>
        <w:fldChar w:fldCharType="separate"/>
      </w:r>
      <w:r>
        <w:rPr>
          <w:rStyle w:val="26"/>
          <w:rFonts w:ascii="宋体" w:hAnsi="宋体" w:eastAsia="宋体"/>
          <w:bCs/>
          <w:sz w:val="21"/>
          <w:szCs w:val="21"/>
        </w:rPr>
        <w:t>2  规范性引用文件</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_Toc497209974 \h </w:instrText>
      </w:r>
      <w:r>
        <w:rPr>
          <w:rFonts w:ascii="宋体" w:hAnsi="宋体" w:eastAsia="宋体"/>
          <w:sz w:val="21"/>
          <w:szCs w:val="21"/>
        </w:rPr>
        <w:fldChar w:fldCharType="separate"/>
      </w:r>
      <w:r>
        <w:rPr>
          <w:rFonts w:ascii="宋体" w:hAnsi="宋体" w:eastAsia="宋体"/>
          <w:sz w:val="21"/>
          <w:szCs w:val="21"/>
        </w:rPr>
        <w:t>1</w:t>
      </w:r>
      <w:r>
        <w:rPr>
          <w:rFonts w:ascii="宋体" w:hAnsi="宋体" w:eastAsia="宋体"/>
          <w:sz w:val="21"/>
          <w:szCs w:val="21"/>
        </w:rPr>
        <w:fldChar w:fldCharType="end"/>
      </w:r>
      <w:r>
        <w:rPr>
          <w:rFonts w:ascii="宋体" w:hAnsi="宋体" w:eastAsia="宋体"/>
          <w:sz w:val="21"/>
          <w:szCs w:val="21"/>
        </w:rPr>
        <w:fldChar w:fldCharType="end"/>
      </w:r>
    </w:p>
    <w:p>
      <w:pPr>
        <w:pStyle w:val="15"/>
        <w:rPr>
          <w:rFonts w:ascii="宋体" w:hAnsi="宋体" w:eastAsia="宋体" w:cs="宋体"/>
          <w:sz w:val="21"/>
          <w:szCs w:val="21"/>
        </w:rPr>
      </w:pPr>
      <w:r>
        <w:fldChar w:fldCharType="begin"/>
      </w:r>
      <w:r>
        <w:instrText xml:space="preserve"> HYPERLINK \l "_Toc497209975" </w:instrText>
      </w:r>
      <w:r>
        <w:fldChar w:fldCharType="separate"/>
      </w:r>
      <w:r>
        <w:rPr>
          <w:rStyle w:val="26"/>
          <w:rFonts w:ascii="宋体" w:hAnsi="宋体" w:eastAsia="宋体"/>
          <w:bCs/>
          <w:sz w:val="21"/>
          <w:szCs w:val="21"/>
        </w:rPr>
        <w:t>3  术语和定义</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_Toc497209975 \h </w:instrText>
      </w:r>
      <w:r>
        <w:rPr>
          <w:rFonts w:ascii="宋体" w:hAnsi="宋体" w:eastAsia="宋体"/>
          <w:sz w:val="21"/>
          <w:szCs w:val="21"/>
        </w:rPr>
        <w:fldChar w:fldCharType="separate"/>
      </w:r>
      <w:r>
        <w:rPr>
          <w:rFonts w:ascii="宋体" w:hAnsi="宋体" w:eastAsia="宋体"/>
          <w:sz w:val="21"/>
          <w:szCs w:val="21"/>
        </w:rPr>
        <w:t>1</w:t>
      </w:r>
      <w:r>
        <w:rPr>
          <w:rFonts w:ascii="宋体" w:hAnsi="宋体" w:eastAsia="宋体"/>
          <w:sz w:val="21"/>
          <w:szCs w:val="21"/>
        </w:rPr>
        <w:fldChar w:fldCharType="end"/>
      </w:r>
      <w:r>
        <w:rPr>
          <w:rFonts w:ascii="宋体" w:hAnsi="宋体" w:eastAsia="宋体"/>
          <w:sz w:val="21"/>
          <w:szCs w:val="21"/>
        </w:rPr>
        <w:fldChar w:fldCharType="end"/>
      </w:r>
    </w:p>
    <w:p>
      <w:pPr>
        <w:pStyle w:val="15"/>
        <w:rPr>
          <w:rFonts w:ascii="宋体" w:hAnsi="宋体" w:eastAsia="宋体" w:cs="宋体"/>
          <w:sz w:val="21"/>
          <w:szCs w:val="21"/>
        </w:rPr>
      </w:pPr>
      <w:r>
        <w:fldChar w:fldCharType="begin"/>
      </w:r>
      <w:r>
        <w:instrText xml:space="preserve"> HYPERLINK \l "_Toc497209977" </w:instrText>
      </w:r>
      <w:r>
        <w:fldChar w:fldCharType="separate"/>
      </w:r>
      <w:r>
        <w:rPr>
          <w:rStyle w:val="26"/>
          <w:rFonts w:ascii="宋体" w:hAnsi="宋体" w:eastAsia="宋体"/>
          <w:bCs/>
          <w:sz w:val="21"/>
          <w:szCs w:val="21"/>
        </w:rPr>
        <w:t xml:space="preserve">4  </w:t>
      </w:r>
      <w:r>
        <w:rPr>
          <w:rStyle w:val="26"/>
          <w:rFonts w:hint="eastAsia" w:ascii="宋体" w:hAnsi="宋体" w:eastAsia="宋体"/>
          <w:bCs/>
          <w:sz w:val="21"/>
          <w:szCs w:val="21"/>
        </w:rPr>
        <w:t>总则</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_Toc497209977 \h </w:instrText>
      </w:r>
      <w:r>
        <w:rPr>
          <w:rFonts w:ascii="宋体" w:hAnsi="宋体" w:eastAsia="宋体"/>
          <w:sz w:val="21"/>
          <w:szCs w:val="21"/>
        </w:rPr>
        <w:fldChar w:fldCharType="separate"/>
      </w:r>
      <w:r>
        <w:rPr>
          <w:rFonts w:ascii="宋体" w:hAnsi="宋体" w:eastAsia="宋体"/>
          <w:sz w:val="21"/>
          <w:szCs w:val="21"/>
        </w:rPr>
        <w:t>1</w:t>
      </w:r>
      <w:r>
        <w:rPr>
          <w:rFonts w:ascii="宋体" w:hAnsi="宋体" w:eastAsia="宋体"/>
          <w:sz w:val="21"/>
          <w:szCs w:val="21"/>
        </w:rPr>
        <w:fldChar w:fldCharType="end"/>
      </w:r>
      <w:r>
        <w:rPr>
          <w:rFonts w:ascii="宋体" w:hAnsi="宋体" w:eastAsia="宋体"/>
          <w:sz w:val="21"/>
          <w:szCs w:val="21"/>
        </w:rPr>
        <w:fldChar w:fldCharType="end"/>
      </w:r>
    </w:p>
    <w:p>
      <w:pPr>
        <w:pStyle w:val="15"/>
        <w:rPr>
          <w:rFonts w:ascii="宋体" w:hAnsi="宋体" w:eastAsia="宋体" w:cs="宋体"/>
          <w:sz w:val="21"/>
          <w:szCs w:val="21"/>
        </w:rPr>
      </w:pPr>
      <w:r>
        <w:fldChar w:fldCharType="begin"/>
      </w:r>
      <w:r>
        <w:instrText xml:space="preserve"> HYPERLINK \l "_Toc497209978" </w:instrText>
      </w:r>
      <w:r>
        <w:fldChar w:fldCharType="separate"/>
      </w:r>
      <w:r>
        <w:rPr>
          <w:rStyle w:val="26"/>
          <w:rFonts w:ascii="宋体" w:hAnsi="宋体" w:eastAsia="宋体"/>
          <w:sz w:val="21"/>
          <w:szCs w:val="21"/>
        </w:rPr>
        <w:t xml:space="preserve">4.1  </w:t>
      </w:r>
      <w:r>
        <w:rPr>
          <w:rStyle w:val="26"/>
          <w:rFonts w:hint="eastAsia" w:ascii="宋体" w:hAnsi="宋体" w:eastAsia="宋体"/>
          <w:sz w:val="21"/>
          <w:szCs w:val="21"/>
        </w:rPr>
        <w:t>评价体系</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_Toc497209978 \h </w:instrText>
      </w:r>
      <w:r>
        <w:rPr>
          <w:rFonts w:ascii="宋体" w:hAnsi="宋体" w:eastAsia="宋体"/>
          <w:sz w:val="21"/>
          <w:szCs w:val="21"/>
        </w:rPr>
        <w:fldChar w:fldCharType="separate"/>
      </w:r>
      <w:r>
        <w:rPr>
          <w:rFonts w:ascii="宋体" w:hAnsi="宋体" w:eastAsia="宋体"/>
          <w:sz w:val="21"/>
          <w:szCs w:val="21"/>
        </w:rPr>
        <w:t>1</w:t>
      </w:r>
      <w:r>
        <w:rPr>
          <w:rFonts w:ascii="宋体" w:hAnsi="宋体" w:eastAsia="宋体"/>
          <w:sz w:val="21"/>
          <w:szCs w:val="21"/>
        </w:rPr>
        <w:fldChar w:fldCharType="end"/>
      </w:r>
      <w:r>
        <w:rPr>
          <w:rFonts w:ascii="宋体" w:hAnsi="宋体" w:eastAsia="宋体"/>
          <w:sz w:val="21"/>
          <w:szCs w:val="21"/>
        </w:rPr>
        <w:fldChar w:fldCharType="end"/>
      </w:r>
    </w:p>
    <w:p>
      <w:pPr>
        <w:pStyle w:val="15"/>
        <w:rPr>
          <w:rFonts w:ascii="宋体" w:hAnsi="宋体" w:eastAsia="宋体" w:cs="宋体"/>
          <w:sz w:val="21"/>
          <w:szCs w:val="21"/>
        </w:rPr>
      </w:pPr>
      <w:r>
        <w:fldChar w:fldCharType="begin"/>
      </w:r>
      <w:r>
        <w:instrText xml:space="preserve"> HYPERLINK \l "_Toc497209979" </w:instrText>
      </w:r>
      <w:r>
        <w:fldChar w:fldCharType="separate"/>
      </w:r>
      <w:r>
        <w:rPr>
          <w:rStyle w:val="26"/>
          <w:rFonts w:ascii="宋体" w:hAnsi="宋体" w:eastAsia="宋体"/>
          <w:sz w:val="21"/>
          <w:szCs w:val="21"/>
        </w:rPr>
        <w:t xml:space="preserve">4.2  </w:t>
      </w:r>
      <w:r>
        <w:rPr>
          <w:rStyle w:val="26"/>
          <w:rFonts w:hint="eastAsia" w:ascii="宋体" w:hAnsi="宋体" w:eastAsia="宋体"/>
          <w:sz w:val="21"/>
          <w:szCs w:val="21"/>
        </w:rPr>
        <w:t>评价指标</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_Toc497209979 \h </w:instrText>
      </w:r>
      <w:r>
        <w:rPr>
          <w:rFonts w:ascii="宋体" w:hAnsi="宋体" w:eastAsia="宋体"/>
          <w:sz w:val="21"/>
          <w:szCs w:val="21"/>
        </w:rPr>
        <w:fldChar w:fldCharType="separate"/>
      </w:r>
      <w:r>
        <w:rPr>
          <w:rFonts w:ascii="宋体" w:hAnsi="宋体" w:eastAsia="宋体"/>
          <w:sz w:val="21"/>
          <w:szCs w:val="21"/>
        </w:rPr>
        <w:t>2</w:t>
      </w:r>
      <w:r>
        <w:rPr>
          <w:rFonts w:ascii="宋体" w:hAnsi="宋体" w:eastAsia="宋体"/>
          <w:sz w:val="21"/>
          <w:szCs w:val="21"/>
        </w:rPr>
        <w:fldChar w:fldCharType="end"/>
      </w:r>
      <w:r>
        <w:rPr>
          <w:rFonts w:ascii="宋体" w:hAnsi="宋体" w:eastAsia="宋体"/>
          <w:sz w:val="21"/>
          <w:szCs w:val="21"/>
        </w:rPr>
        <w:fldChar w:fldCharType="end"/>
      </w:r>
    </w:p>
    <w:p>
      <w:pPr>
        <w:pStyle w:val="15"/>
        <w:rPr>
          <w:rFonts w:ascii="宋体" w:hAnsi="宋体" w:eastAsia="宋体" w:cs="宋体"/>
          <w:sz w:val="21"/>
          <w:szCs w:val="21"/>
        </w:rPr>
      </w:pPr>
      <w:r>
        <w:fldChar w:fldCharType="begin"/>
      </w:r>
      <w:r>
        <w:instrText xml:space="preserve"> HYPERLINK \l "_Toc497209983" </w:instrText>
      </w:r>
      <w:r>
        <w:fldChar w:fldCharType="separate"/>
      </w:r>
      <w:r>
        <w:rPr>
          <w:rStyle w:val="26"/>
          <w:rFonts w:ascii="宋体" w:hAnsi="宋体" w:eastAsia="宋体"/>
          <w:sz w:val="21"/>
          <w:szCs w:val="21"/>
        </w:rPr>
        <w:t>4.3  评价</w:t>
      </w:r>
      <w:r>
        <w:rPr>
          <w:rStyle w:val="26"/>
          <w:rFonts w:hint="eastAsia" w:ascii="宋体" w:hAnsi="宋体" w:eastAsia="宋体"/>
          <w:sz w:val="21"/>
          <w:szCs w:val="21"/>
        </w:rPr>
        <w:t>方法</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_Toc497209983 \h </w:instrText>
      </w:r>
      <w:r>
        <w:rPr>
          <w:rFonts w:ascii="宋体" w:hAnsi="宋体" w:eastAsia="宋体"/>
          <w:sz w:val="21"/>
          <w:szCs w:val="21"/>
        </w:rPr>
        <w:fldChar w:fldCharType="separate"/>
      </w:r>
      <w:r>
        <w:rPr>
          <w:rFonts w:ascii="宋体" w:hAnsi="宋体" w:eastAsia="宋体"/>
          <w:sz w:val="21"/>
          <w:szCs w:val="21"/>
        </w:rPr>
        <w:t>2</w:t>
      </w:r>
      <w:r>
        <w:rPr>
          <w:rFonts w:ascii="宋体" w:hAnsi="宋体" w:eastAsia="宋体"/>
          <w:sz w:val="21"/>
          <w:szCs w:val="21"/>
        </w:rPr>
        <w:fldChar w:fldCharType="end"/>
      </w:r>
      <w:r>
        <w:rPr>
          <w:rFonts w:ascii="宋体" w:hAnsi="宋体" w:eastAsia="宋体"/>
          <w:sz w:val="21"/>
          <w:szCs w:val="21"/>
        </w:rPr>
        <w:fldChar w:fldCharType="end"/>
      </w:r>
    </w:p>
    <w:p>
      <w:pPr>
        <w:pStyle w:val="15"/>
        <w:rPr>
          <w:rFonts w:ascii="宋体" w:hAnsi="宋体" w:eastAsia="宋体" w:cs="宋体"/>
          <w:sz w:val="21"/>
          <w:szCs w:val="21"/>
        </w:rPr>
      </w:pPr>
      <w:r>
        <w:fldChar w:fldCharType="begin"/>
      </w:r>
      <w:r>
        <w:instrText xml:space="preserve"> HYPERLINK \l "_Toc497209984" </w:instrText>
      </w:r>
      <w:r>
        <w:fldChar w:fldCharType="separate"/>
      </w:r>
      <w:r>
        <w:rPr>
          <w:rStyle w:val="26"/>
          <w:rFonts w:ascii="宋体" w:hAnsi="宋体" w:eastAsia="宋体"/>
          <w:sz w:val="21"/>
          <w:szCs w:val="21"/>
        </w:rPr>
        <w:t>4.4  评价</w:t>
      </w:r>
      <w:r>
        <w:rPr>
          <w:rStyle w:val="26"/>
          <w:rFonts w:hint="eastAsia" w:ascii="宋体" w:hAnsi="宋体" w:eastAsia="宋体"/>
          <w:sz w:val="21"/>
          <w:szCs w:val="21"/>
        </w:rPr>
        <w:t>原则</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_Toc497209984 \h </w:instrText>
      </w:r>
      <w:r>
        <w:rPr>
          <w:rFonts w:ascii="宋体" w:hAnsi="宋体" w:eastAsia="宋体"/>
          <w:sz w:val="21"/>
          <w:szCs w:val="21"/>
        </w:rPr>
        <w:fldChar w:fldCharType="separate"/>
      </w:r>
      <w:r>
        <w:rPr>
          <w:rFonts w:ascii="宋体" w:hAnsi="宋体" w:eastAsia="宋体"/>
          <w:sz w:val="21"/>
          <w:szCs w:val="21"/>
        </w:rPr>
        <w:t>2</w:t>
      </w:r>
      <w:r>
        <w:rPr>
          <w:rFonts w:ascii="宋体" w:hAnsi="宋体" w:eastAsia="宋体"/>
          <w:sz w:val="21"/>
          <w:szCs w:val="21"/>
        </w:rPr>
        <w:fldChar w:fldCharType="end"/>
      </w:r>
      <w:r>
        <w:rPr>
          <w:rFonts w:ascii="宋体" w:hAnsi="宋体" w:eastAsia="宋体"/>
          <w:sz w:val="21"/>
          <w:szCs w:val="21"/>
        </w:rPr>
        <w:fldChar w:fldCharType="end"/>
      </w:r>
    </w:p>
    <w:p>
      <w:pPr>
        <w:pStyle w:val="15"/>
        <w:rPr>
          <w:rFonts w:ascii="宋体" w:hAnsi="宋体" w:eastAsia="宋体" w:cs="宋体"/>
          <w:sz w:val="21"/>
          <w:szCs w:val="21"/>
        </w:rPr>
      </w:pPr>
      <w:r>
        <w:fldChar w:fldCharType="begin"/>
      </w:r>
      <w:r>
        <w:instrText xml:space="preserve"> HYPERLINK \l "_Toc497209985" </w:instrText>
      </w:r>
      <w:r>
        <w:fldChar w:fldCharType="separate"/>
      </w:r>
      <w:r>
        <w:rPr>
          <w:rStyle w:val="26"/>
          <w:rFonts w:ascii="宋体" w:hAnsi="宋体" w:eastAsia="宋体"/>
          <w:bCs/>
          <w:sz w:val="21"/>
          <w:szCs w:val="21"/>
        </w:rPr>
        <w:t>5  评价指标及要求</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_Toc497209985 \h </w:instrText>
      </w:r>
      <w:r>
        <w:rPr>
          <w:rFonts w:ascii="宋体" w:hAnsi="宋体" w:eastAsia="宋体"/>
          <w:sz w:val="21"/>
          <w:szCs w:val="21"/>
        </w:rPr>
        <w:fldChar w:fldCharType="separate"/>
      </w:r>
      <w:r>
        <w:rPr>
          <w:rFonts w:ascii="宋体" w:hAnsi="宋体" w:eastAsia="宋体"/>
          <w:sz w:val="21"/>
          <w:szCs w:val="21"/>
        </w:rPr>
        <w:t>2</w:t>
      </w:r>
      <w:r>
        <w:rPr>
          <w:rFonts w:ascii="宋体" w:hAnsi="宋体" w:eastAsia="宋体"/>
          <w:sz w:val="21"/>
          <w:szCs w:val="21"/>
        </w:rPr>
        <w:fldChar w:fldCharType="end"/>
      </w:r>
      <w:r>
        <w:rPr>
          <w:rFonts w:ascii="宋体" w:hAnsi="宋体" w:eastAsia="宋体"/>
          <w:sz w:val="21"/>
          <w:szCs w:val="21"/>
        </w:rPr>
        <w:fldChar w:fldCharType="end"/>
      </w:r>
    </w:p>
    <w:p>
      <w:pPr>
        <w:pStyle w:val="15"/>
        <w:rPr>
          <w:rFonts w:ascii="宋体" w:hAnsi="宋体" w:eastAsia="宋体" w:cs="宋体"/>
          <w:sz w:val="21"/>
          <w:szCs w:val="21"/>
        </w:rPr>
      </w:pPr>
      <w:r>
        <w:fldChar w:fldCharType="begin"/>
      </w:r>
      <w:r>
        <w:instrText xml:space="preserve"> HYPERLINK \l "_Toc497209987" </w:instrText>
      </w:r>
      <w:r>
        <w:fldChar w:fldCharType="separate"/>
      </w:r>
      <w:r>
        <w:rPr>
          <w:rStyle w:val="26"/>
          <w:rFonts w:ascii="宋体" w:hAnsi="宋体" w:eastAsia="宋体"/>
          <w:sz w:val="21"/>
          <w:szCs w:val="21"/>
        </w:rPr>
        <w:t>5.</w:t>
      </w:r>
      <w:r>
        <w:rPr>
          <w:rStyle w:val="26"/>
          <w:rFonts w:hint="eastAsia" w:ascii="宋体" w:hAnsi="宋体" w:eastAsia="宋体"/>
          <w:sz w:val="21"/>
          <w:szCs w:val="21"/>
        </w:rPr>
        <w:t>1</w:t>
      </w:r>
      <w:r>
        <w:rPr>
          <w:rStyle w:val="26"/>
          <w:rFonts w:ascii="宋体" w:hAnsi="宋体" w:eastAsia="宋体"/>
          <w:sz w:val="21"/>
          <w:szCs w:val="21"/>
        </w:rPr>
        <w:t xml:space="preserve">  基本要求</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_Toc497209987 \h </w:instrText>
      </w:r>
      <w:r>
        <w:rPr>
          <w:rFonts w:ascii="宋体" w:hAnsi="宋体" w:eastAsia="宋体"/>
          <w:sz w:val="21"/>
          <w:szCs w:val="21"/>
        </w:rPr>
        <w:fldChar w:fldCharType="separate"/>
      </w:r>
      <w:r>
        <w:rPr>
          <w:rFonts w:ascii="宋体" w:hAnsi="宋体" w:eastAsia="宋体"/>
          <w:sz w:val="21"/>
          <w:szCs w:val="21"/>
        </w:rPr>
        <w:t>2</w:t>
      </w:r>
      <w:r>
        <w:rPr>
          <w:rFonts w:ascii="宋体" w:hAnsi="宋体" w:eastAsia="宋体"/>
          <w:sz w:val="21"/>
          <w:szCs w:val="21"/>
        </w:rPr>
        <w:fldChar w:fldCharType="end"/>
      </w:r>
      <w:r>
        <w:rPr>
          <w:rFonts w:ascii="宋体" w:hAnsi="宋体" w:eastAsia="宋体"/>
          <w:sz w:val="21"/>
          <w:szCs w:val="21"/>
        </w:rPr>
        <w:fldChar w:fldCharType="end"/>
      </w:r>
    </w:p>
    <w:p>
      <w:pPr>
        <w:pStyle w:val="15"/>
        <w:rPr>
          <w:rFonts w:ascii="宋体" w:hAnsi="宋体" w:eastAsia="宋体" w:cs="宋体"/>
          <w:sz w:val="21"/>
          <w:szCs w:val="21"/>
        </w:rPr>
      </w:pPr>
      <w:r>
        <w:fldChar w:fldCharType="begin"/>
      </w:r>
      <w:r>
        <w:instrText xml:space="preserve"> HYPERLINK \l "_Toc497209990" </w:instrText>
      </w:r>
      <w:r>
        <w:fldChar w:fldCharType="separate"/>
      </w:r>
      <w:r>
        <w:rPr>
          <w:rStyle w:val="26"/>
          <w:rFonts w:ascii="宋体" w:hAnsi="宋体" w:eastAsia="宋体"/>
          <w:sz w:val="21"/>
          <w:szCs w:val="21"/>
        </w:rPr>
        <w:t>5.</w:t>
      </w:r>
      <w:r>
        <w:rPr>
          <w:rStyle w:val="26"/>
          <w:rFonts w:hint="eastAsia" w:ascii="宋体" w:hAnsi="宋体" w:eastAsia="宋体"/>
          <w:sz w:val="21"/>
          <w:szCs w:val="21"/>
        </w:rPr>
        <w:t>2</w:t>
      </w:r>
      <w:r>
        <w:rPr>
          <w:rStyle w:val="26"/>
          <w:rFonts w:ascii="宋体" w:hAnsi="宋体" w:eastAsia="宋体"/>
          <w:sz w:val="21"/>
          <w:szCs w:val="21"/>
        </w:rPr>
        <w:t xml:space="preserve">  基础设施</w:t>
      </w:r>
      <w:r>
        <w:rPr>
          <w:rStyle w:val="26"/>
          <w:rFonts w:hint="eastAsia" w:ascii="宋体" w:hAnsi="宋体" w:eastAsia="宋体"/>
          <w:sz w:val="21"/>
          <w:szCs w:val="21"/>
        </w:rPr>
        <w:t>要求</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_Toc497209990 \h </w:instrText>
      </w:r>
      <w:r>
        <w:rPr>
          <w:rFonts w:ascii="宋体" w:hAnsi="宋体" w:eastAsia="宋体"/>
          <w:sz w:val="21"/>
          <w:szCs w:val="21"/>
        </w:rPr>
        <w:fldChar w:fldCharType="separate"/>
      </w:r>
      <w:r>
        <w:rPr>
          <w:rFonts w:ascii="宋体" w:hAnsi="宋体" w:eastAsia="宋体"/>
          <w:sz w:val="21"/>
          <w:szCs w:val="21"/>
        </w:rPr>
        <w:t>2</w:t>
      </w:r>
      <w:r>
        <w:rPr>
          <w:rFonts w:ascii="宋体" w:hAnsi="宋体" w:eastAsia="宋体"/>
          <w:sz w:val="21"/>
          <w:szCs w:val="21"/>
        </w:rPr>
        <w:fldChar w:fldCharType="end"/>
      </w:r>
      <w:r>
        <w:rPr>
          <w:rFonts w:ascii="宋体" w:hAnsi="宋体" w:eastAsia="宋体"/>
          <w:sz w:val="21"/>
          <w:szCs w:val="21"/>
        </w:rPr>
        <w:fldChar w:fldCharType="end"/>
      </w:r>
    </w:p>
    <w:p>
      <w:pPr>
        <w:pStyle w:val="15"/>
        <w:rPr>
          <w:rFonts w:ascii="宋体" w:hAnsi="宋体" w:eastAsia="宋体" w:cs="宋体"/>
          <w:sz w:val="21"/>
          <w:szCs w:val="21"/>
        </w:rPr>
      </w:pPr>
      <w:r>
        <w:fldChar w:fldCharType="begin"/>
      </w:r>
      <w:r>
        <w:instrText xml:space="preserve"> HYPERLINK \l "_Toc497209998" </w:instrText>
      </w:r>
      <w:r>
        <w:fldChar w:fldCharType="separate"/>
      </w:r>
      <w:r>
        <w:rPr>
          <w:rStyle w:val="26"/>
          <w:rFonts w:ascii="宋体" w:hAnsi="宋体" w:eastAsia="宋体"/>
          <w:sz w:val="21"/>
          <w:szCs w:val="21"/>
        </w:rPr>
        <w:t>5.</w:t>
      </w:r>
      <w:r>
        <w:rPr>
          <w:rStyle w:val="26"/>
          <w:rFonts w:hint="eastAsia" w:ascii="宋体" w:hAnsi="宋体" w:eastAsia="宋体"/>
          <w:sz w:val="21"/>
          <w:szCs w:val="21"/>
        </w:rPr>
        <w:t>3</w:t>
      </w:r>
      <w:r>
        <w:rPr>
          <w:rStyle w:val="26"/>
          <w:rFonts w:ascii="宋体" w:hAnsi="宋体" w:eastAsia="宋体"/>
          <w:sz w:val="21"/>
          <w:szCs w:val="21"/>
        </w:rPr>
        <w:t xml:space="preserve">  管理体系</w:t>
      </w:r>
      <w:r>
        <w:rPr>
          <w:rStyle w:val="26"/>
          <w:rFonts w:hint="eastAsia" w:ascii="宋体" w:hAnsi="宋体" w:eastAsia="宋体"/>
          <w:sz w:val="21"/>
          <w:szCs w:val="21"/>
        </w:rPr>
        <w:t>要求</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_Toc497209998 \h </w:instrText>
      </w:r>
      <w:r>
        <w:rPr>
          <w:rFonts w:ascii="宋体" w:hAnsi="宋体" w:eastAsia="宋体"/>
          <w:sz w:val="21"/>
          <w:szCs w:val="21"/>
        </w:rPr>
        <w:fldChar w:fldCharType="separate"/>
      </w:r>
      <w:r>
        <w:rPr>
          <w:rFonts w:ascii="宋体" w:hAnsi="宋体" w:eastAsia="宋体"/>
          <w:sz w:val="21"/>
          <w:szCs w:val="21"/>
        </w:rPr>
        <w:t>3</w:t>
      </w:r>
      <w:r>
        <w:rPr>
          <w:rFonts w:ascii="宋体" w:hAnsi="宋体" w:eastAsia="宋体"/>
          <w:sz w:val="21"/>
          <w:szCs w:val="21"/>
        </w:rPr>
        <w:fldChar w:fldCharType="end"/>
      </w:r>
      <w:r>
        <w:rPr>
          <w:rFonts w:ascii="宋体" w:hAnsi="宋体" w:eastAsia="宋体"/>
          <w:sz w:val="21"/>
          <w:szCs w:val="21"/>
        </w:rPr>
        <w:fldChar w:fldCharType="end"/>
      </w:r>
    </w:p>
    <w:p>
      <w:pPr>
        <w:pStyle w:val="15"/>
        <w:rPr>
          <w:rFonts w:ascii="宋体" w:hAnsi="宋体" w:eastAsia="宋体" w:cs="宋体"/>
          <w:sz w:val="21"/>
          <w:szCs w:val="21"/>
        </w:rPr>
      </w:pPr>
      <w:r>
        <w:fldChar w:fldCharType="begin"/>
      </w:r>
      <w:r>
        <w:instrText xml:space="preserve"> HYPERLINK \l "_Toc497210004" </w:instrText>
      </w:r>
      <w:r>
        <w:fldChar w:fldCharType="separate"/>
      </w:r>
      <w:r>
        <w:rPr>
          <w:rStyle w:val="26"/>
          <w:rFonts w:ascii="宋体" w:hAnsi="宋体" w:eastAsia="宋体"/>
          <w:sz w:val="21"/>
          <w:szCs w:val="21"/>
        </w:rPr>
        <w:t>5.</w:t>
      </w:r>
      <w:r>
        <w:rPr>
          <w:rStyle w:val="26"/>
          <w:rFonts w:hint="eastAsia" w:ascii="宋体" w:hAnsi="宋体" w:eastAsia="宋体"/>
          <w:sz w:val="21"/>
          <w:szCs w:val="21"/>
        </w:rPr>
        <w:t>4</w:t>
      </w:r>
      <w:r>
        <w:rPr>
          <w:rStyle w:val="26"/>
          <w:rFonts w:ascii="宋体" w:hAnsi="宋体" w:eastAsia="宋体"/>
          <w:sz w:val="21"/>
          <w:szCs w:val="21"/>
        </w:rPr>
        <w:t xml:space="preserve">  能源与资源投入</w:t>
      </w:r>
      <w:r>
        <w:rPr>
          <w:rStyle w:val="26"/>
          <w:rFonts w:hint="eastAsia" w:ascii="宋体" w:hAnsi="宋体" w:eastAsia="宋体"/>
          <w:sz w:val="21"/>
          <w:szCs w:val="21"/>
        </w:rPr>
        <w:t>要求</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_Toc497210004 \h </w:instrText>
      </w:r>
      <w:r>
        <w:rPr>
          <w:rFonts w:ascii="宋体" w:hAnsi="宋体" w:eastAsia="宋体"/>
          <w:sz w:val="21"/>
          <w:szCs w:val="21"/>
        </w:rPr>
        <w:fldChar w:fldCharType="separate"/>
      </w:r>
      <w:r>
        <w:rPr>
          <w:rFonts w:ascii="宋体" w:hAnsi="宋体" w:eastAsia="宋体"/>
          <w:sz w:val="21"/>
          <w:szCs w:val="21"/>
        </w:rPr>
        <w:t>4</w:t>
      </w:r>
      <w:r>
        <w:rPr>
          <w:rFonts w:ascii="宋体" w:hAnsi="宋体" w:eastAsia="宋体"/>
          <w:sz w:val="21"/>
          <w:szCs w:val="21"/>
        </w:rPr>
        <w:fldChar w:fldCharType="end"/>
      </w:r>
      <w:r>
        <w:rPr>
          <w:rFonts w:ascii="宋体" w:hAnsi="宋体" w:eastAsia="宋体"/>
          <w:sz w:val="21"/>
          <w:szCs w:val="21"/>
        </w:rPr>
        <w:fldChar w:fldCharType="end"/>
      </w:r>
    </w:p>
    <w:p>
      <w:pPr>
        <w:pStyle w:val="15"/>
        <w:rPr>
          <w:rFonts w:ascii="宋体" w:hAnsi="宋体" w:eastAsia="宋体" w:cs="宋体"/>
          <w:sz w:val="21"/>
          <w:szCs w:val="21"/>
        </w:rPr>
      </w:pPr>
      <w:r>
        <w:fldChar w:fldCharType="begin"/>
      </w:r>
      <w:r>
        <w:instrText xml:space="preserve"> HYPERLINK \l "_Toc497210012" </w:instrText>
      </w:r>
      <w:r>
        <w:fldChar w:fldCharType="separate"/>
      </w:r>
      <w:r>
        <w:rPr>
          <w:rStyle w:val="26"/>
          <w:rFonts w:ascii="宋体" w:hAnsi="宋体" w:eastAsia="宋体"/>
          <w:sz w:val="21"/>
          <w:szCs w:val="21"/>
        </w:rPr>
        <w:t>5.</w:t>
      </w:r>
      <w:r>
        <w:rPr>
          <w:rStyle w:val="26"/>
          <w:rFonts w:hint="eastAsia" w:ascii="宋体" w:hAnsi="宋体" w:eastAsia="宋体"/>
          <w:sz w:val="21"/>
          <w:szCs w:val="21"/>
        </w:rPr>
        <w:t>5</w:t>
      </w:r>
      <w:r>
        <w:rPr>
          <w:rStyle w:val="26"/>
          <w:rFonts w:ascii="宋体" w:hAnsi="宋体" w:eastAsia="宋体"/>
          <w:sz w:val="21"/>
          <w:szCs w:val="21"/>
        </w:rPr>
        <w:t xml:space="preserve">  产品</w:t>
      </w:r>
      <w:r>
        <w:rPr>
          <w:rStyle w:val="26"/>
          <w:rFonts w:hint="eastAsia" w:ascii="宋体" w:hAnsi="宋体" w:eastAsia="宋体"/>
          <w:sz w:val="21"/>
          <w:szCs w:val="21"/>
        </w:rPr>
        <w:t>要求</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_Toc497210012 \h </w:instrText>
      </w:r>
      <w:r>
        <w:rPr>
          <w:rFonts w:ascii="宋体" w:hAnsi="宋体" w:eastAsia="宋体"/>
          <w:sz w:val="21"/>
          <w:szCs w:val="21"/>
        </w:rPr>
        <w:fldChar w:fldCharType="separate"/>
      </w:r>
      <w:r>
        <w:rPr>
          <w:rFonts w:ascii="宋体" w:hAnsi="宋体" w:eastAsia="宋体"/>
          <w:sz w:val="21"/>
          <w:szCs w:val="21"/>
        </w:rPr>
        <w:t>4</w:t>
      </w:r>
      <w:r>
        <w:rPr>
          <w:rFonts w:ascii="宋体" w:hAnsi="宋体" w:eastAsia="宋体"/>
          <w:sz w:val="21"/>
          <w:szCs w:val="21"/>
        </w:rPr>
        <w:fldChar w:fldCharType="end"/>
      </w:r>
      <w:r>
        <w:rPr>
          <w:rFonts w:ascii="宋体" w:hAnsi="宋体" w:eastAsia="宋体"/>
          <w:sz w:val="21"/>
          <w:szCs w:val="21"/>
        </w:rPr>
        <w:fldChar w:fldCharType="end"/>
      </w:r>
    </w:p>
    <w:p>
      <w:pPr>
        <w:pStyle w:val="15"/>
        <w:rPr>
          <w:rFonts w:ascii="宋体" w:hAnsi="宋体" w:eastAsia="宋体" w:cs="宋体"/>
          <w:sz w:val="21"/>
          <w:szCs w:val="21"/>
        </w:rPr>
      </w:pPr>
      <w:r>
        <w:fldChar w:fldCharType="begin"/>
      </w:r>
      <w:r>
        <w:instrText xml:space="preserve"> HYPERLINK \l "_Toc497210019" </w:instrText>
      </w:r>
      <w:r>
        <w:fldChar w:fldCharType="separate"/>
      </w:r>
      <w:r>
        <w:rPr>
          <w:rStyle w:val="26"/>
          <w:rFonts w:ascii="宋体" w:hAnsi="宋体" w:eastAsia="宋体"/>
          <w:sz w:val="21"/>
          <w:szCs w:val="21"/>
        </w:rPr>
        <w:t>5.</w:t>
      </w:r>
      <w:r>
        <w:rPr>
          <w:rStyle w:val="26"/>
          <w:rFonts w:hint="eastAsia" w:ascii="宋体" w:hAnsi="宋体" w:eastAsia="宋体"/>
          <w:sz w:val="21"/>
          <w:szCs w:val="21"/>
        </w:rPr>
        <w:t>6</w:t>
      </w:r>
      <w:r>
        <w:rPr>
          <w:rStyle w:val="26"/>
          <w:rFonts w:ascii="宋体" w:hAnsi="宋体" w:eastAsia="宋体"/>
          <w:sz w:val="21"/>
          <w:szCs w:val="21"/>
        </w:rPr>
        <w:t xml:space="preserve">  环境排放</w:t>
      </w:r>
      <w:r>
        <w:rPr>
          <w:rStyle w:val="26"/>
          <w:rFonts w:hint="eastAsia" w:ascii="宋体" w:hAnsi="宋体" w:eastAsia="宋体"/>
          <w:sz w:val="21"/>
          <w:szCs w:val="21"/>
        </w:rPr>
        <w:t>要求</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_Toc497210019 \h </w:instrText>
      </w:r>
      <w:r>
        <w:rPr>
          <w:rFonts w:ascii="宋体" w:hAnsi="宋体" w:eastAsia="宋体"/>
          <w:sz w:val="21"/>
          <w:szCs w:val="21"/>
        </w:rPr>
        <w:fldChar w:fldCharType="separate"/>
      </w:r>
      <w:r>
        <w:rPr>
          <w:rFonts w:ascii="宋体" w:hAnsi="宋体" w:eastAsia="宋体"/>
          <w:sz w:val="21"/>
          <w:szCs w:val="21"/>
        </w:rPr>
        <w:t>5</w:t>
      </w:r>
      <w:r>
        <w:rPr>
          <w:rFonts w:ascii="宋体" w:hAnsi="宋体" w:eastAsia="宋体"/>
          <w:sz w:val="21"/>
          <w:szCs w:val="21"/>
        </w:rPr>
        <w:fldChar w:fldCharType="end"/>
      </w:r>
      <w:r>
        <w:rPr>
          <w:rFonts w:ascii="宋体" w:hAnsi="宋体" w:eastAsia="宋体"/>
          <w:sz w:val="21"/>
          <w:szCs w:val="21"/>
        </w:rPr>
        <w:fldChar w:fldCharType="end"/>
      </w:r>
    </w:p>
    <w:p>
      <w:pPr>
        <w:pStyle w:val="15"/>
        <w:rPr>
          <w:rFonts w:ascii="宋体" w:hAnsi="宋体" w:eastAsia="宋体" w:cs="宋体"/>
          <w:sz w:val="21"/>
          <w:szCs w:val="21"/>
        </w:rPr>
      </w:pPr>
      <w:r>
        <w:fldChar w:fldCharType="begin"/>
      </w:r>
      <w:r>
        <w:instrText xml:space="preserve"> HYPERLINK \l "_Toc497210025" </w:instrText>
      </w:r>
      <w:r>
        <w:fldChar w:fldCharType="separate"/>
      </w:r>
      <w:r>
        <w:rPr>
          <w:rStyle w:val="26"/>
          <w:rFonts w:ascii="宋体" w:hAnsi="宋体" w:eastAsia="宋体"/>
          <w:sz w:val="21"/>
          <w:szCs w:val="21"/>
        </w:rPr>
        <w:t>5.</w:t>
      </w:r>
      <w:r>
        <w:rPr>
          <w:rStyle w:val="26"/>
          <w:rFonts w:hint="eastAsia" w:ascii="宋体" w:hAnsi="宋体" w:eastAsia="宋体"/>
          <w:sz w:val="21"/>
          <w:szCs w:val="21"/>
        </w:rPr>
        <w:t>7</w:t>
      </w:r>
      <w:r>
        <w:rPr>
          <w:rStyle w:val="26"/>
          <w:rFonts w:ascii="宋体" w:hAnsi="宋体" w:eastAsia="宋体"/>
          <w:sz w:val="21"/>
          <w:szCs w:val="21"/>
        </w:rPr>
        <w:t xml:space="preserve">  绩效</w:t>
      </w:r>
      <w:r>
        <w:rPr>
          <w:rStyle w:val="26"/>
          <w:rFonts w:hint="eastAsia" w:ascii="宋体" w:hAnsi="宋体" w:eastAsia="宋体"/>
          <w:sz w:val="21"/>
          <w:szCs w:val="21"/>
        </w:rPr>
        <w:t>要求</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_Toc497210025 \h </w:instrText>
      </w:r>
      <w:r>
        <w:rPr>
          <w:rFonts w:ascii="宋体" w:hAnsi="宋体" w:eastAsia="宋体"/>
          <w:sz w:val="21"/>
          <w:szCs w:val="21"/>
        </w:rPr>
        <w:fldChar w:fldCharType="separate"/>
      </w:r>
      <w:r>
        <w:rPr>
          <w:rFonts w:ascii="宋体" w:hAnsi="宋体" w:eastAsia="宋体"/>
          <w:sz w:val="21"/>
          <w:szCs w:val="21"/>
        </w:rPr>
        <w:t>5</w:t>
      </w:r>
      <w:r>
        <w:rPr>
          <w:rFonts w:ascii="宋体" w:hAnsi="宋体" w:eastAsia="宋体"/>
          <w:sz w:val="21"/>
          <w:szCs w:val="21"/>
        </w:rPr>
        <w:fldChar w:fldCharType="end"/>
      </w:r>
      <w:r>
        <w:rPr>
          <w:rFonts w:ascii="宋体" w:hAnsi="宋体" w:eastAsia="宋体"/>
          <w:sz w:val="21"/>
          <w:szCs w:val="21"/>
        </w:rPr>
        <w:fldChar w:fldCharType="end"/>
      </w:r>
    </w:p>
    <w:p>
      <w:pPr>
        <w:pStyle w:val="15"/>
        <w:rPr>
          <w:rFonts w:ascii="宋体" w:hAnsi="宋体" w:eastAsia="宋体" w:cs="宋体"/>
          <w:sz w:val="21"/>
          <w:szCs w:val="21"/>
        </w:rPr>
      </w:pPr>
      <w:r>
        <w:fldChar w:fldCharType="begin"/>
      </w:r>
      <w:r>
        <w:instrText xml:space="preserve"> HYPERLINK \l "_Toc497210031" </w:instrText>
      </w:r>
      <w:r>
        <w:fldChar w:fldCharType="separate"/>
      </w:r>
      <w:r>
        <w:rPr>
          <w:rStyle w:val="26"/>
          <w:rFonts w:ascii="宋体" w:hAnsi="宋体" w:eastAsia="宋体"/>
          <w:bCs/>
          <w:sz w:val="21"/>
          <w:szCs w:val="21"/>
        </w:rPr>
        <w:t>6  评价程序</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_Toc497210031 \h </w:instrText>
      </w:r>
      <w:r>
        <w:rPr>
          <w:rFonts w:ascii="宋体" w:hAnsi="宋体" w:eastAsia="宋体"/>
          <w:sz w:val="21"/>
          <w:szCs w:val="21"/>
        </w:rPr>
        <w:fldChar w:fldCharType="separate"/>
      </w:r>
      <w:r>
        <w:rPr>
          <w:rFonts w:ascii="宋体" w:hAnsi="宋体" w:eastAsia="宋体"/>
          <w:sz w:val="21"/>
          <w:szCs w:val="21"/>
        </w:rPr>
        <w:t>6</w:t>
      </w:r>
      <w:r>
        <w:rPr>
          <w:rFonts w:ascii="宋体" w:hAnsi="宋体" w:eastAsia="宋体"/>
          <w:sz w:val="21"/>
          <w:szCs w:val="21"/>
        </w:rPr>
        <w:fldChar w:fldCharType="end"/>
      </w:r>
      <w:r>
        <w:rPr>
          <w:rFonts w:ascii="宋体" w:hAnsi="宋体" w:eastAsia="宋体"/>
          <w:sz w:val="21"/>
          <w:szCs w:val="21"/>
        </w:rPr>
        <w:fldChar w:fldCharType="end"/>
      </w:r>
    </w:p>
    <w:p>
      <w:pPr>
        <w:pStyle w:val="15"/>
        <w:rPr>
          <w:rFonts w:ascii="宋体" w:hAnsi="宋体" w:eastAsia="宋体" w:cs="宋体"/>
          <w:sz w:val="21"/>
          <w:szCs w:val="21"/>
        </w:rPr>
      </w:pPr>
      <w:r>
        <w:fldChar w:fldCharType="begin"/>
      </w:r>
      <w:r>
        <w:instrText xml:space="preserve"> HYPERLINK \l "_Toc497210032" </w:instrText>
      </w:r>
      <w:r>
        <w:fldChar w:fldCharType="separate"/>
      </w:r>
      <w:r>
        <w:rPr>
          <w:rStyle w:val="26"/>
          <w:rFonts w:ascii="宋体" w:hAnsi="宋体" w:eastAsia="宋体"/>
          <w:sz w:val="21"/>
          <w:szCs w:val="21"/>
        </w:rPr>
        <w:t>6.1  一般程序</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_Toc497210032 \h </w:instrText>
      </w:r>
      <w:r>
        <w:rPr>
          <w:rFonts w:ascii="宋体" w:hAnsi="宋体" w:eastAsia="宋体"/>
          <w:sz w:val="21"/>
          <w:szCs w:val="21"/>
        </w:rPr>
        <w:fldChar w:fldCharType="separate"/>
      </w:r>
      <w:r>
        <w:rPr>
          <w:rFonts w:ascii="宋体" w:hAnsi="宋体" w:eastAsia="宋体"/>
          <w:sz w:val="21"/>
          <w:szCs w:val="21"/>
        </w:rPr>
        <w:t>6</w:t>
      </w:r>
      <w:r>
        <w:rPr>
          <w:rFonts w:ascii="宋体" w:hAnsi="宋体" w:eastAsia="宋体"/>
          <w:sz w:val="21"/>
          <w:szCs w:val="21"/>
        </w:rPr>
        <w:fldChar w:fldCharType="end"/>
      </w:r>
      <w:r>
        <w:rPr>
          <w:rFonts w:ascii="宋体" w:hAnsi="宋体" w:eastAsia="宋体"/>
          <w:sz w:val="21"/>
          <w:szCs w:val="21"/>
        </w:rPr>
        <w:fldChar w:fldCharType="end"/>
      </w:r>
    </w:p>
    <w:p>
      <w:pPr>
        <w:pStyle w:val="15"/>
        <w:rPr>
          <w:rFonts w:ascii="宋体" w:hAnsi="宋体" w:eastAsia="宋体" w:cs="宋体"/>
          <w:sz w:val="21"/>
          <w:szCs w:val="21"/>
        </w:rPr>
      </w:pPr>
      <w:r>
        <w:fldChar w:fldCharType="begin"/>
      </w:r>
      <w:r>
        <w:instrText xml:space="preserve"> HYPERLINK \l "_Toc497210033" </w:instrText>
      </w:r>
      <w:r>
        <w:fldChar w:fldCharType="separate"/>
      </w:r>
      <w:r>
        <w:rPr>
          <w:rStyle w:val="26"/>
          <w:rFonts w:ascii="宋体" w:hAnsi="宋体" w:eastAsia="宋体"/>
          <w:sz w:val="21"/>
          <w:szCs w:val="21"/>
        </w:rPr>
        <w:t>6.2  第三方评价</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_Toc497210033 \h </w:instrText>
      </w:r>
      <w:r>
        <w:rPr>
          <w:rFonts w:ascii="宋体" w:hAnsi="宋体" w:eastAsia="宋体"/>
          <w:sz w:val="21"/>
          <w:szCs w:val="21"/>
        </w:rPr>
        <w:fldChar w:fldCharType="separate"/>
      </w:r>
      <w:r>
        <w:rPr>
          <w:rFonts w:ascii="宋体" w:hAnsi="宋体" w:eastAsia="宋体"/>
          <w:sz w:val="21"/>
          <w:szCs w:val="21"/>
        </w:rPr>
        <w:t>6</w:t>
      </w:r>
      <w:r>
        <w:rPr>
          <w:rFonts w:ascii="宋体" w:hAnsi="宋体" w:eastAsia="宋体"/>
          <w:sz w:val="21"/>
          <w:szCs w:val="21"/>
        </w:rPr>
        <w:fldChar w:fldCharType="end"/>
      </w:r>
      <w:r>
        <w:rPr>
          <w:rFonts w:ascii="宋体" w:hAnsi="宋体" w:eastAsia="宋体"/>
          <w:sz w:val="21"/>
          <w:szCs w:val="21"/>
        </w:rPr>
        <w:fldChar w:fldCharType="end"/>
      </w:r>
    </w:p>
    <w:p>
      <w:pPr>
        <w:pStyle w:val="15"/>
        <w:rPr>
          <w:rStyle w:val="26"/>
          <w:rFonts w:ascii="宋体" w:hAnsi="宋体" w:eastAsia="宋体"/>
          <w:sz w:val="21"/>
          <w:szCs w:val="21"/>
        </w:rPr>
      </w:pPr>
      <w:r>
        <w:fldChar w:fldCharType="begin"/>
      </w:r>
      <w:r>
        <w:instrText xml:space="preserve"> HYPERLINK \l "_Toc497210037" </w:instrText>
      </w:r>
      <w:r>
        <w:fldChar w:fldCharType="separate"/>
      </w:r>
      <w:r>
        <w:rPr>
          <w:rStyle w:val="26"/>
          <w:rFonts w:ascii="宋体" w:hAnsi="宋体" w:eastAsia="宋体"/>
          <w:sz w:val="21"/>
          <w:szCs w:val="21"/>
        </w:rPr>
        <w:t>7  评价报告内容格式</w:t>
      </w:r>
      <w:r>
        <w:rPr>
          <w:rStyle w:val="26"/>
          <w:rFonts w:ascii="宋体" w:hAnsi="宋体" w:eastAsia="宋体"/>
          <w:sz w:val="21"/>
          <w:szCs w:val="21"/>
        </w:rPr>
        <w:tab/>
      </w:r>
      <w:r>
        <w:rPr>
          <w:rStyle w:val="26"/>
          <w:rFonts w:ascii="宋体" w:hAnsi="宋体" w:eastAsia="宋体"/>
          <w:sz w:val="21"/>
          <w:szCs w:val="21"/>
        </w:rPr>
        <w:fldChar w:fldCharType="begin"/>
      </w:r>
      <w:r>
        <w:rPr>
          <w:rStyle w:val="26"/>
          <w:rFonts w:ascii="宋体" w:hAnsi="宋体" w:eastAsia="宋体"/>
          <w:sz w:val="21"/>
          <w:szCs w:val="21"/>
        </w:rPr>
        <w:instrText xml:space="preserve"> PAGEREF _Toc497210037 \h </w:instrText>
      </w:r>
      <w:r>
        <w:rPr>
          <w:rStyle w:val="26"/>
          <w:rFonts w:ascii="宋体" w:hAnsi="宋体" w:eastAsia="宋体"/>
          <w:sz w:val="21"/>
          <w:szCs w:val="21"/>
        </w:rPr>
        <w:fldChar w:fldCharType="separate"/>
      </w:r>
      <w:r>
        <w:rPr>
          <w:rStyle w:val="26"/>
          <w:rFonts w:ascii="宋体" w:hAnsi="宋体" w:eastAsia="宋体"/>
          <w:sz w:val="21"/>
          <w:szCs w:val="21"/>
        </w:rPr>
        <w:t>7</w:t>
      </w:r>
      <w:r>
        <w:rPr>
          <w:rStyle w:val="26"/>
          <w:rFonts w:ascii="宋体" w:hAnsi="宋体" w:eastAsia="宋体"/>
          <w:sz w:val="21"/>
          <w:szCs w:val="21"/>
        </w:rPr>
        <w:fldChar w:fldCharType="end"/>
      </w:r>
      <w:r>
        <w:rPr>
          <w:rStyle w:val="26"/>
          <w:rFonts w:ascii="宋体" w:hAnsi="宋体" w:eastAsia="宋体"/>
          <w:sz w:val="21"/>
          <w:szCs w:val="21"/>
        </w:rPr>
        <w:fldChar w:fldCharType="end"/>
      </w:r>
    </w:p>
    <w:p>
      <w:pPr>
        <w:pStyle w:val="2"/>
        <w:sectPr>
          <w:headerReference r:id="rId4" w:type="default"/>
          <w:footerReference r:id="rId5" w:type="default"/>
          <w:pgSz w:w="11906" w:h="16838"/>
          <w:pgMar w:top="1418" w:right="1134" w:bottom="1440" w:left="1418" w:header="851" w:footer="992" w:gutter="0"/>
          <w:pgNumType w:fmt="upperRoman" w:start="1"/>
          <w:cols w:space="425" w:num="1"/>
          <w:docGrid w:type="lines" w:linePitch="312" w:charSpace="0"/>
        </w:sectPr>
      </w:pPr>
      <w:r>
        <w:rPr>
          <w:rFonts w:ascii="宋体" w:hAnsi="宋体" w:eastAsia="宋体"/>
          <w:b w:val="0"/>
          <w:sz w:val="21"/>
          <w:szCs w:val="21"/>
        </w:rPr>
        <w:fldChar w:fldCharType="end"/>
      </w:r>
    </w:p>
    <w:p>
      <w:pPr>
        <w:pStyle w:val="49"/>
        <w:spacing w:before="300" w:after="240"/>
        <w:rPr>
          <w:rFonts w:hAnsi="黑体"/>
        </w:rPr>
      </w:pPr>
      <w:bookmarkStart w:id="2" w:name="_Toc488997757"/>
      <w:bookmarkStart w:id="3" w:name="_Toc482371787"/>
      <w:bookmarkStart w:id="4" w:name="_Toc497209970"/>
      <w:r>
        <w:rPr>
          <w:rFonts w:hAnsi="黑体"/>
        </w:rPr>
        <w:t>前</w:t>
      </w:r>
      <w:r>
        <w:rPr>
          <w:rFonts w:hint="eastAsia" w:hAnsi="黑体"/>
        </w:rPr>
        <w:t xml:space="preserve">    </w:t>
      </w:r>
      <w:r>
        <w:rPr>
          <w:rFonts w:hAnsi="黑体"/>
        </w:rPr>
        <w:t>言</w:t>
      </w:r>
      <w:bookmarkEnd w:id="2"/>
      <w:bookmarkEnd w:id="3"/>
      <w:bookmarkEnd w:id="4"/>
    </w:p>
    <w:p>
      <w:pPr>
        <w:pStyle w:val="47"/>
        <w:rPr>
          <w:color w:val="000000"/>
        </w:rPr>
      </w:pPr>
      <w:r>
        <w:rPr>
          <w:rFonts w:hint="eastAsia"/>
          <w:color w:val="000000"/>
        </w:rPr>
        <w:t>本文件按照GB/T</w:t>
      </w:r>
      <w:r>
        <w:rPr>
          <w:color w:val="000000"/>
        </w:rPr>
        <w:t xml:space="preserve"> </w:t>
      </w:r>
      <w:r>
        <w:rPr>
          <w:rFonts w:hint="eastAsia"/>
          <w:color w:val="000000"/>
        </w:rPr>
        <w:t>1.1</w:t>
      </w:r>
      <w:r>
        <w:rPr>
          <w:color w:val="000000"/>
        </w:rPr>
        <w:t>-2020</w:t>
      </w:r>
      <w:r>
        <w:rPr>
          <w:rFonts w:hint="eastAsia"/>
          <w:color w:val="000000"/>
        </w:rPr>
        <w:t xml:space="preserve">《标准化工作导则 </w:t>
      </w:r>
      <w:r>
        <w:rPr>
          <w:color w:val="000000"/>
        </w:rPr>
        <w:t xml:space="preserve"> </w:t>
      </w:r>
      <w:r>
        <w:rPr>
          <w:rFonts w:hint="eastAsia"/>
          <w:color w:val="000000"/>
        </w:rPr>
        <w:t>第1部分：标准化文件的结构和起草规则》的规定起草。</w:t>
      </w:r>
    </w:p>
    <w:p>
      <w:pPr>
        <w:pStyle w:val="47"/>
        <w:rPr>
          <w:color w:val="000000"/>
        </w:rPr>
      </w:pPr>
      <w:r>
        <w:rPr>
          <w:rFonts w:hint="eastAsia"/>
          <w:color w:val="000000"/>
        </w:rPr>
        <w:t>请注意本文件的某些内容可能涉及专利。本文件的发布机构不承担识别专利的责任。</w:t>
      </w:r>
    </w:p>
    <w:p>
      <w:pPr>
        <w:ind w:firstLine="420" w:firstLineChars="200"/>
        <w:rPr>
          <w:rFonts w:ascii="宋体"/>
          <w:color w:val="000000"/>
        </w:rPr>
      </w:pPr>
      <w:r>
        <w:rPr>
          <w:rFonts w:hint="eastAsia" w:ascii="宋体"/>
          <w:color w:val="000000"/>
        </w:rPr>
        <w:t>本文件由工业和信息化部节能与综合利用司、中国有色金属工业协会提出。</w:t>
      </w:r>
    </w:p>
    <w:p>
      <w:pPr>
        <w:ind w:firstLine="420" w:firstLineChars="200"/>
        <w:rPr>
          <w:rFonts w:ascii="宋体" w:hAnsi="宋体"/>
          <w:color w:val="000000"/>
        </w:rPr>
      </w:pPr>
      <w:r>
        <w:rPr>
          <w:rFonts w:hint="eastAsia" w:ascii="宋体"/>
          <w:color w:val="000000"/>
        </w:rPr>
        <w:t>本文件</w:t>
      </w:r>
      <w:r>
        <w:rPr>
          <w:rFonts w:hint="eastAsia" w:ascii="宋体" w:hAnsi="宋体"/>
          <w:color w:val="000000"/>
        </w:rPr>
        <w:t>由全国有色金属标准化技术委员会（SAC/TC 243）、全国半导体设备和材料标准化技术委员会材料分技术委员会（SAC/TC 2</w:t>
      </w:r>
      <w:r>
        <w:rPr>
          <w:rFonts w:ascii="宋体" w:hAnsi="宋体"/>
          <w:color w:val="000000"/>
        </w:rPr>
        <w:t>0</w:t>
      </w:r>
      <w:r>
        <w:rPr>
          <w:rFonts w:hint="eastAsia" w:ascii="宋体" w:hAnsi="宋体"/>
          <w:color w:val="000000"/>
        </w:rPr>
        <w:t>3</w:t>
      </w:r>
      <w:r>
        <w:rPr>
          <w:rFonts w:ascii="宋体" w:hAnsi="宋体"/>
          <w:color w:val="000000"/>
        </w:rPr>
        <w:t>/SC2</w:t>
      </w:r>
      <w:r>
        <w:rPr>
          <w:rFonts w:hint="eastAsia" w:ascii="宋体" w:hAnsi="宋体"/>
          <w:color w:val="000000"/>
        </w:rPr>
        <w:t>）归口。</w:t>
      </w:r>
    </w:p>
    <w:p>
      <w:pPr>
        <w:pStyle w:val="47"/>
        <w:tabs>
          <w:tab w:val="clear" w:pos="4201"/>
          <w:tab w:val="clear" w:pos="9298"/>
        </w:tabs>
        <w:rPr>
          <w:rFonts w:ascii="Times New Roman" w:hAnsi="Times New Roman"/>
        </w:rPr>
      </w:pPr>
      <w:r>
        <w:rPr>
          <w:rFonts w:ascii="Times New Roman" w:hAnsi="Times New Roman"/>
        </w:rPr>
        <w:t>本</w:t>
      </w:r>
      <w:r>
        <w:rPr>
          <w:rFonts w:hint="eastAsia" w:ascii="Times New Roman" w:hAnsi="Times New Roman"/>
        </w:rPr>
        <w:t>文件</w:t>
      </w:r>
      <w:r>
        <w:rPr>
          <w:rFonts w:ascii="Times New Roman" w:hAnsi="Times New Roman"/>
        </w:rPr>
        <w:t>起草单位：</w:t>
      </w:r>
      <w:r>
        <w:rPr>
          <w:rFonts w:hint="eastAsia" w:ascii="Times New Roman" w:hAnsi="Times New Roman"/>
        </w:rPr>
        <w:t>新特能源股份有限公司、</w:t>
      </w:r>
    </w:p>
    <w:p>
      <w:pPr>
        <w:pStyle w:val="47"/>
        <w:tabs>
          <w:tab w:val="clear" w:pos="4201"/>
          <w:tab w:val="clear" w:pos="9298"/>
        </w:tabs>
        <w:rPr>
          <w:rFonts w:ascii="Times New Roman" w:hAnsi="Times New Roman"/>
        </w:rPr>
      </w:pPr>
      <w:r>
        <w:rPr>
          <w:rFonts w:ascii="Times New Roman" w:hAnsi="Times New Roman"/>
        </w:rPr>
        <w:t>本</w:t>
      </w:r>
      <w:r>
        <w:rPr>
          <w:rFonts w:hint="eastAsia" w:ascii="Times New Roman" w:hAnsi="Times New Roman"/>
        </w:rPr>
        <w:t>文件</w:t>
      </w:r>
      <w:r>
        <w:rPr>
          <w:rFonts w:ascii="Times New Roman" w:hAnsi="Times New Roman"/>
        </w:rPr>
        <w:t xml:space="preserve">主要起草人： </w:t>
      </w:r>
    </w:p>
    <w:p>
      <w:pPr>
        <w:widowControl/>
        <w:jc w:val="left"/>
        <w:rPr>
          <w:rFonts w:ascii="宋体" w:hAnsi="宋体"/>
        </w:rPr>
      </w:pPr>
    </w:p>
    <w:p>
      <w:pPr>
        <w:ind w:firstLine="435"/>
        <w:rPr>
          <w:szCs w:val="21"/>
        </w:rPr>
      </w:pPr>
    </w:p>
    <w:p>
      <w:pPr>
        <w:pStyle w:val="2"/>
        <w:sectPr>
          <w:headerReference r:id="rId6" w:type="default"/>
          <w:footerReference r:id="rId8" w:type="default"/>
          <w:headerReference r:id="rId7" w:type="even"/>
          <w:pgSz w:w="11906" w:h="16838"/>
          <w:pgMar w:top="1440" w:right="1797" w:bottom="1440" w:left="1797" w:header="851" w:footer="992" w:gutter="0"/>
          <w:pgNumType w:fmt="upperRoman"/>
          <w:cols w:space="425" w:num="1"/>
          <w:docGrid w:type="lines" w:linePitch="312" w:charSpace="0"/>
        </w:sectPr>
      </w:pPr>
    </w:p>
    <w:p>
      <w:pPr>
        <w:pStyle w:val="49"/>
        <w:spacing w:before="300" w:after="240"/>
        <w:rPr>
          <w:rFonts w:hAnsi="黑体"/>
        </w:rPr>
      </w:pPr>
      <w:bookmarkStart w:id="5" w:name="_Toc488997758"/>
      <w:bookmarkStart w:id="6" w:name="_Toc497209972"/>
      <w:bookmarkStart w:id="7" w:name="_Toc471217511"/>
      <w:bookmarkStart w:id="8" w:name="_Toc491581441"/>
      <w:r>
        <w:rPr>
          <w:rFonts w:hint="eastAsia" w:hAnsi="黑体"/>
        </w:rPr>
        <w:t>多晶硅</w:t>
      </w:r>
      <w:r>
        <w:rPr>
          <w:rFonts w:hAnsi="黑体"/>
        </w:rPr>
        <w:t>生产行业</w:t>
      </w:r>
      <w:r>
        <w:rPr>
          <w:rFonts w:hint="eastAsia" w:hAnsi="黑体"/>
        </w:rPr>
        <w:t>绿色工厂评价导则</w:t>
      </w:r>
      <w:bookmarkEnd w:id="5"/>
      <w:bookmarkEnd w:id="6"/>
      <w:bookmarkEnd w:id="7"/>
      <w:bookmarkEnd w:id="8"/>
    </w:p>
    <w:p>
      <w:pPr>
        <w:spacing w:line="360" w:lineRule="auto"/>
        <w:outlineLvl w:val="0"/>
        <w:rPr>
          <w:rFonts w:ascii="黑体" w:hAnsi="宋体" w:eastAsia="黑体"/>
          <w:bCs/>
        </w:rPr>
      </w:pPr>
      <w:bookmarkStart w:id="9" w:name="_Toc497209973"/>
      <w:r>
        <w:rPr>
          <w:rFonts w:ascii="黑体" w:hAnsi="宋体" w:eastAsia="黑体"/>
          <w:bCs/>
        </w:rPr>
        <w:t>1  范围</w:t>
      </w:r>
      <w:bookmarkEnd w:id="9"/>
    </w:p>
    <w:bookmarkEnd w:id="1"/>
    <w:p>
      <w:pPr>
        <w:ind w:firstLine="420" w:firstLineChars="200"/>
        <w:rPr>
          <w:rFonts w:ascii="宋体" w:hAnsi="宋体"/>
        </w:rPr>
      </w:pPr>
      <w:r>
        <w:rPr>
          <w:rFonts w:ascii="宋体" w:hAnsi="宋体"/>
        </w:rPr>
        <w:t>本标准规定</w:t>
      </w:r>
      <w:r>
        <w:rPr>
          <w:rFonts w:hint="eastAsia" w:ascii="宋体" w:hAnsi="宋体"/>
        </w:rPr>
        <w:t>了多晶硅生产行业绿色工厂评价的基本原则、评价指标体系及要求、评价程序。</w:t>
      </w:r>
    </w:p>
    <w:p>
      <w:pPr>
        <w:spacing w:line="360" w:lineRule="auto"/>
        <w:outlineLvl w:val="0"/>
        <w:rPr>
          <w:rFonts w:ascii="黑体" w:hAnsi="宋体" w:eastAsia="黑体"/>
          <w:bCs/>
        </w:rPr>
      </w:pPr>
      <w:bookmarkStart w:id="10" w:name="_Toc175740194"/>
      <w:bookmarkStart w:id="11" w:name="_Toc497209974"/>
      <w:r>
        <w:rPr>
          <w:rFonts w:ascii="黑体" w:hAnsi="宋体" w:eastAsia="黑体"/>
          <w:bCs/>
        </w:rPr>
        <w:t xml:space="preserve">2  </w:t>
      </w:r>
      <w:bookmarkEnd w:id="10"/>
      <w:r>
        <w:rPr>
          <w:rFonts w:ascii="黑体" w:hAnsi="宋体" w:eastAsia="黑体"/>
          <w:bCs/>
        </w:rPr>
        <w:t>规范性引用文件</w:t>
      </w:r>
      <w:bookmarkEnd w:id="11"/>
    </w:p>
    <w:p>
      <w:pPr>
        <w:ind w:firstLine="420" w:firstLineChars="200"/>
        <w:rPr>
          <w:rFonts w:ascii="宋体" w:hAnsi="宋体"/>
        </w:rPr>
      </w:pPr>
      <w:r>
        <w:rPr>
          <w:rFonts w:ascii="宋体" w:hAnsi="宋体"/>
        </w:rPr>
        <w:t>下列文件对于本文件的应用是必不可少的。凡是注日期的引用文件，仅注日期的版本适用于本文件。凡是不注日期的引用文件，其最新版本（包括所有的修改单）适用于本文件。</w:t>
      </w:r>
    </w:p>
    <w:p>
      <w:pPr>
        <w:pStyle w:val="20"/>
        <w:ind w:firstLine="420" w:firstLineChars="200"/>
      </w:pPr>
      <w:r>
        <w:rPr>
          <w:rFonts w:hint="eastAsia"/>
        </w:rPr>
        <w:t>GB 12348 工业企业厂界环境噪声排放标准</w:t>
      </w:r>
    </w:p>
    <w:p>
      <w:pPr>
        <w:ind w:firstLine="420" w:firstLineChars="200"/>
        <w:rPr>
          <w:rFonts w:ascii="宋体" w:hAnsi="宋体"/>
        </w:rPr>
      </w:pPr>
      <w:r>
        <w:rPr>
          <w:rFonts w:ascii="宋体" w:hAnsi="宋体"/>
        </w:rPr>
        <w:t xml:space="preserve">GB/T </w:t>
      </w:r>
      <w:r>
        <w:rPr>
          <w:rFonts w:hint="eastAsia" w:ascii="宋体" w:hAnsi="宋体"/>
        </w:rPr>
        <w:t>15587</w:t>
      </w:r>
      <w:r>
        <w:rPr>
          <w:rFonts w:ascii="宋体" w:hAnsi="宋体"/>
        </w:rPr>
        <w:t xml:space="preserve"> </w:t>
      </w:r>
      <w:r>
        <w:rPr>
          <w:rFonts w:hint="eastAsia" w:ascii="宋体" w:hAnsi="宋体"/>
        </w:rPr>
        <w:t>工业企业能源管理导则</w:t>
      </w:r>
    </w:p>
    <w:p>
      <w:pPr>
        <w:ind w:firstLine="420" w:firstLineChars="200"/>
        <w:rPr>
          <w:rFonts w:ascii="宋体" w:hAnsi="宋体"/>
        </w:rPr>
      </w:pPr>
      <w:r>
        <w:rPr>
          <w:rFonts w:ascii="宋体" w:hAnsi="宋体"/>
        </w:rPr>
        <w:t xml:space="preserve">GB </w:t>
      </w:r>
      <w:r>
        <w:rPr>
          <w:rFonts w:hint="eastAsia" w:ascii="宋体" w:hAnsi="宋体"/>
        </w:rPr>
        <w:t>16297</w:t>
      </w:r>
      <w:r>
        <w:rPr>
          <w:rFonts w:ascii="宋体" w:hAnsi="宋体"/>
        </w:rPr>
        <w:t xml:space="preserve"> </w:t>
      </w:r>
      <w:r>
        <w:rPr>
          <w:rFonts w:hint="eastAsia" w:ascii="宋体" w:hAnsi="宋体"/>
        </w:rPr>
        <w:t>大气污染物综合排放标准</w:t>
      </w:r>
    </w:p>
    <w:p>
      <w:pPr>
        <w:pStyle w:val="20"/>
        <w:ind w:firstLine="420" w:firstLineChars="200"/>
      </w:pPr>
      <w:r>
        <w:rPr>
          <w:rFonts w:hint="eastAsia"/>
        </w:rPr>
        <w:t>GB 17167 用能单位能源计量器具配备和管理通则</w:t>
      </w:r>
    </w:p>
    <w:p>
      <w:pPr>
        <w:pStyle w:val="20"/>
        <w:ind w:firstLine="420" w:firstLineChars="200"/>
      </w:pPr>
      <w:r>
        <w:rPr>
          <w:rFonts w:hint="eastAsia"/>
        </w:rPr>
        <w:t>GB 18599 一般工业固体废物贮存、处置污染控制标准</w:t>
      </w:r>
    </w:p>
    <w:p>
      <w:pPr>
        <w:ind w:firstLine="420" w:firstLineChars="200"/>
        <w:rPr>
          <w:rFonts w:ascii="宋体" w:hAnsi="宋体"/>
        </w:rPr>
      </w:pPr>
      <w:r>
        <w:rPr>
          <w:rFonts w:ascii="宋体" w:hAnsi="宋体"/>
        </w:rPr>
        <w:t xml:space="preserve">GB 18613 </w:t>
      </w:r>
      <w:r>
        <w:rPr>
          <w:rFonts w:hint="eastAsia" w:ascii="宋体" w:hAnsi="宋体"/>
        </w:rPr>
        <w:t xml:space="preserve"> 中小型三相异步电动机能效限定值及能效等级</w:t>
      </w:r>
    </w:p>
    <w:p>
      <w:pPr>
        <w:pStyle w:val="20"/>
        <w:ind w:firstLine="420" w:firstLineChars="200"/>
      </w:pPr>
      <w:r>
        <w:rPr>
          <w:rFonts w:hint="eastAsia"/>
        </w:rPr>
        <w:t>GB/T 19001 质量管理体系  要求</w:t>
      </w:r>
    </w:p>
    <w:p>
      <w:pPr>
        <w:ind w:firstLine="420" w:firstLineChars="200"/>
        <w:rPr>
          <w:rFonts w:ascii="宋体" w:hAnsi="宋体"/>
        </w:rPr>
      </w:pPr>
      <w:r>
        <w:rPr>
          <w:rFonts w:ascii="宋体" w:hAnsi="宋体"/>
        </w:rPr>
        <w:t xml:space="preserve">GB 19153 </w:t>
      </w:r>
      <w:r>
        <w:rPr>
          <w:rFonts w:hint="eastAsia" w:ascii="宋体" w:hAnsi="宋体"/>
        </w:rPr>
        <w:t>容积式空气压缩机能效限定值及能效等级</w:t>
      </w:r>
    </w:p>
    <w:p>
      <w:pPr>
        <w:ind w:firstLine="420" w:firstLineChars="200"/>
        <w:rPr>
          <w:rFonts w:ascii="宋体" w:hAnsi="宋体"/>
        </w:rPr>
      </w:pPr>
      <w:r>
        <w:rPr>
          <w:rFonts w:ascii="宋体" w:hAnsi="宋体"/>
        </w:rPr>
        <w:t xml:space="preserve">GB 19576 </w:t>
      </w:r>
      <w:r>
        <w:rPr>
          <w:rFonts w:hint="eastAsia" w:ascii="宋体" w:hAnsi="宋体"/>
        </w:rPr>
        <w:t>单元式空气调节机能效限定值及能源效率等级</w:t>
      </w:r>
    </w:p>
    <w:p>
      <w:pPr>
        <w:ind w:firstLine="420" w:firstLineChars="200"/>
        <w:rPr>
          <w:rFonts w:ascii="宋体" w:hAnsi="宋体"/>
        </w:rPr>
      </w:pPr>
      <w:r>
        <w:rPr>
          <w:rFonts w:ascii="宋体" w:hAnsi="宋体"/>
        </w:rPr>
        <w:t xml:space="preserve">GB 19577 </w:t>
      </w:r>
      <w:r>
        <w:rPr>
          <w:rFonts w:hint="eastAsia" w:ascii="宋体" w:hAnsi="宋体"/>
        </w:rPr>
        <w:t>冷水机组能效限定值及能效等级</w:t>
      </w:r>
    </w:p>
    <w:p>
      <w:pPr>
        <w:ind w:firstLine="420" w:firstLineChars="200"/>
        <w:rPr>
          <w:rFonts w:ascii="宋体" w:hAnsi="宋体"/>
        </w:rPr>
      </w:pPr>
      <w:r>
        <w:rPr>
          <w:rFonts w:ascii="宋体" w:hAnsi="宋体"/>
        </w:rPr>
        <w:t xml:space="preserve">GB 19761 </w:t>
      </w:r>
      <w:r>
        <w:rPr>
          <w:rFonts w:hint="eastAsia" w:ascii="宋体" w:hAnsi="宋体"/>
        </w:rPr>
        <w:t>通风机能效限定值及能效等级</w:t>
      </w:r>
    </w:p>
    <w:p>
      <w:pPr>
        <w:ind w:firstLine="420" w:firstLineChars="200"/>
        <w:rPr>
          <w:rFonts w:ascii="宋体" w:hAnsi="宋体"/>
        </w:rPr>
      </w:pPr>
      <w:r>
        <w:rPr>
          <w:rFonts w:ascii="宋体" w:hAnsi="宋体"/>
        </w:rPr>
        <w:t xml:space="preserve">GB 20052 </w:t>
      </w:r>
      <w:r>
        <w:rPr>
          <w:rFonts w:hint="eastAsia" w:ascii="宋体" w:hAnsi="宋体"/>
        </w:rPr>
        <w:t>三相配电变压器能效限定值及能效等级</w:t>
      </w:r>
    </w:p>
    <w:p>
      <w:pPr>
        <w:pStyle w:val="20"/>
        <w:ind w:firstLine="420" w:firstLineChars="200"/>
      </w:pPr>
      <w:r>
        <w:rPr>
          <w:rFonts w:hint="eastAsia"/>
        </w:rPr>
        <w:t>GB/T 23331 能源管理体系  要求及使用指南</w:t>
      </w:r>
    </w:p>
    <w:p>
      <w:pPr>
        <w:pStyle w:val="20"/>
        <w:ind w:firstLine="420" w:firstLineChars="200"/>
      </w:pPr>
      <w:r>
        <w:rPr>
          <w:rFonts w:hint="eastAsia"/>
        </w:rPr>
        <w:t>GB/T 24001 环境管理体系  要求及使用指南</w:t>
      </w:r>
    </w:p>
    <w:p>
      <w:pPr>
        <w:pStyle w:val="20"/>
        <w:ind w:firstLine="420" w:firstLineChars="200"/>
        <w:rPr>
          <w:lang w:val="en-US" w:eastAsia="zh-CN"/>
        </w:rPr>
      </w:pPr>
      <w:r>
        <w:rPr>
          <w:rFonts w:hint="eastAsia"/>
        </w:rPr>
        <w:t>GB/T 24256 产品生态设计通则</w:t>
      </w:r>
      <w:r>
        <w:rPr>
          <w:rFonts w:hint="eastAsia"/>
          <w:lang w:val="en-US" w:eastAsia="zh-CN"/>
        </w:rPr>
        <w:t xml:space="preserve"> </w:t>
      </w:r>
    </w:p>
    <w:p>
      <w:pPr>
        <w:pStyle w:val="20"/>
        <w:ind w:firstLine="420" w:firstLineChars="200"/>
      </w:pPr>
      <w:r>
        <w:rPr>
          <w:rFonts w:hint="eastAsia"/>
        </w:rPr>
        <w:t>GB 24789 用水单位水计量器具配备和管理通则</w:t>
      </w:r>
    </w:p>
    <w:p>
      <w:pPr>
        <w:ind w:firstLine="420"/>
        <w:rPr>
          <w:rFonts w:ascii="宋体" w:hAnsi="宋体"/>
        </w:rPr>
      </w:pPr>
      <w:r>
        <w:rPr>
          <w:rFonts w:ascii="宋体" w:hAnsi="宋体"/>
        </w:rPr>
        <w:t xml:space="preserve">GB 24790 </w:t>
      </w:r>
      <w:r>
        <w:rPr>
          <w:rFonts w:hint="eastAsia" w:ascii="宋体" w:hAnsi="宋体"/>
        </w:rPr>
        <w:t>电力变压器能效限定值及能效等级</w:t>
      </w:r>
    </w:p>
    <w:p>
      <w:pPr>
        <w:ind w:firstLine="420"/>
        <w:rPr>
          <w:rFonts w:ascii="宋体" w:hAnsi="宋体"/>
        </w:rPr>
      </w:pPr>
      <w:r>
        <w:rPr>
          <w:rFonts w:ascii="宋体" w:hAnsi="宋体"/>
        </w:rPr>
        <w:t xml:space="preserve">GB/T </w:t>
      </w:r>
      <w:r>
        <w:rPr>
          <w:rFonts w:hint="eastAsia" w:ascii="宋体" w:hAnsi="宋体"/>
        </w:rPr>
        <w:t>28001</w:t>
      </w:r>
      <w:r>
        <w:rPr>
          <w:rFonts w:ascii="宋体" w:hAnsi="宋体"/>
        </w:rPr>
        <w:t xml:space="preserve"> </w:t>
      </w:r>
      <w:r>
        <w:rPr>
          <w:rFonts w:hint="eastAsia" w:ascii="宋体" w:hAnsi="宋体"/>
        </w:rPr>
        <w:t>职业健康安全管理体系 要求</w:t>
      </w:r>
    </w:p>
    <w:p>
      <w:pPr>
        <w:pStyle w:val="20"/>
        <w:ind w:firstLine="420" w:firstLineChars="200"/>
      </w:pPr>
      <w:r>
        <w:rPr>
          <w:rFonts w:hint="eastAsia"/>
        </w:rPr>
        <w:t>GB/T 32150 工业企业室温气体排放核算和报告通则</w:t>
      </w:r>
    </w:p>
    <w:p>
      <w:pPr>
        <w:pStyle w:val="20"/>
        <w:ind w:firstLine="420" w:firstLineChars="200"/>
      </w:pPr>
      <w:r>
        <w:rPr>
          <w:rFonts w:hint="eastAsia"/>
        </w:rPr>
        <w:t>GB/T 32161 生态设计产品评价通则</w:t>
      </w:r>
    </w:p>
    <w:p>
      <w:pPr>
        <w:ind w:firstLine="420" w:firstLineChars="200"/>
        <w:rPr>
          <w:rFonts w:ascii="宋体" w:hAnsi="宋体"/>
        </w:rPr>
      </w:pPr>
      <w:r>
        <w:rPr>
          <w:rFonts w:ascii="宋体" w:hAnsi="宋体"/>
        </w:rPr>
        <w:t xml:space="preserve">GB/T 36000 </w:t>
      </w:r>
      <w:r>
        <w:rPr>
          <w:rFonts w:hint="eastAsia" w:ascii="宋体" w:hAnsi="宋体"/>
        </w:rPr>
        <w:t>社会责任指南</w:t>
      </w:r>
    </w:p>
    <w:p>
      <w:pPr>
        <w:pStyle w:val="20"/>
        <w:ind w:firstLine="420" w:firstLineChars="200"/>
      </w:pPr>
      <w:r>
        <w:rPr>
          <w:rFonts w:hint="eastAsia"/>
        </w:rPr>
        <w:t>GB/T 36132</w:t>
      </w:r>
      <w:r>
        <w:rPr>
          <w:rFonts w:hint="eastAsia"/>
          <w:lang w:val="en-US" w:eastAsia="zh-CN"/>
        </w:rPr>
        <w:t xml:space="preserve"> </w:t>
      </w:r>
      <w:r>
        <w:rPr>
          <w:rFonts w:hint="eastAsia"/>
        </w:rPr>
        <w:t>绿色工厂评价通则</w:t>
      </w:r>
    </w:p>
    <w:p>
      <w:pPr>
        <w:pStyle w:val="20"/>
        <w:ind w:firstLine="420" w:firstLineChars="200"/>
      </w:pPr>
      <w:r>
        <w:rPr>
          <w:rFonts w:hint="eastAsia"/>
        </w:rPr>
        <w:t>GB/T 45001 职业健康安全管理体系 要求及使用指南</w:t>
      </w:r>
    </w:p>
    <w:p>
      <w:pPr>
        <w:ind w:firstLine="420" w:firstLineChars="200"/>
        <w:rPr>
          <w:rFonts w:ascii="宋体" w:hAnsi="宋体"/>
        </w:rPr>
      </w:pPr>
      <w:r>
        <w:rPr>
          <w:rFonts w:hint="eastAsia" w:ascii="宋体" w:hAnsi="宋体"/>
        </w:rPr>
        <w:t>GB 50033 建筑采光设计标准</w:t>
      </w:r>
    </w:p>
    <w:p>
      <w:pPr>
        <w:pStyle w:val="20"/>
        <w:ind w:firstLine="420" w:firstLineChars="200"/>
      </w:pPr>
      <w:r>
        <w:rPr>
          <w:rFonts w:hint="eastAsia"/>
        </w:rPr>
        <w:t>GB 50034 建筑照明设计标准</w:t>
      </w:r>
    </w:p>
    <w:p>
      <w:pPr>
        <w:ind w:firstLine="420" w:firstLineChars="200"/>
        <w:rPr>
          <w:rFonts w:ascii="宋体" w:hAnsi="宋体"/>
        </w:rPr>
      </w:pPr>
      <w:r>
        <w:rPr>
          <w:rFonts w:hint="eastAsia" w:ascii="宋体" w:hAnsi="宋体"/>
        </w:rPr>
        <w:t>GB/T 50878</w:t>
      </w:r>
      <w:r>
        <w:rPr>
          <w:rFonts w:ascii="宋体" w:hAnsi="宋体"/>
        </w:rPr>
        <w:t xml:space="preserve"> </w:t>
      </w:r>
      <w:r>
        <w:rPr>
          <w:rFonts w:hint="eastAsia" w:ascii="宋体" w:hAnsi="宋体"/>
        </w:rPr>
        <w:t>绿色工业建筑评价标准</w:t>
      </w:r>
    </w:p>
    <w:p>
      <w:pPr>
        <w:ind w:firstLine="420" w:firstLineChars="200"/>
        <w:rPr>
          <w:rFonts w:ascii="宋体" w:hAnsi="宋体"/>
        </w:rPr>
      </w:pPr>
    </w:p>
    <w:p>
      <w:pPr>
        <w:spacing w:line="360" w:lineRule="auto"/>
        <w:outlineLvl w:val="0"/>
        <w:rPr>
          <w:rFonts w:ascii="黑体" w:hAnsi="宋体" w:eastAsia="黑体"/>
          <w:bCs/>
        </w:rPr>
      </w:pPr>
      <w:bookmarkStart w:id="12" w:name="_Toc175740195"/>
      <w:bookmarkStart w:id="13" w:name="_Toc497209975"/>
      <w:r>
        <w:rPr>
          <w:rFonts w:ascii="黑体" w:hAnsi="宋体" w:eastAsia="黑体"/>
          <w:bCs/>
        </w:rPr>
        <w:t>3  术语</w:t>
      </w:r>
      <w:bookmarkEnd w:id="12"/>
      <w:r>
        <w:rPr>
          <w:rFonts w:ascii="黑体" w:hAnsi="宋体" w:eastAsia="黑体"/>
          <w:bCs/>
        </w:rPr>
        <w:t>和定义</w:t>
      </w:r>
      <w:bookmarkEnd w:id="13"/>
    </w:p>
    <w:p>
      <w:pPr>
        <w:ind w:firstLine="420" w:firstLineChars="200"/>
        <w:rPr>
          <w:rFonts w:ascii="宋体" w:hAnsi="宋体"/>
        </w:rPr>
      </w:pPr>
      <w:r>
        <w:rPr>
          <w:rFonts w:hint="eastAsia" w:ascii="宋体" w:hAnsi="宋体"/>
        </w:rPr>
        <w:t>下列术语和定义适用于本文件。</w:t>
      </w:r>
    </w:p>
    <w:p>
      <w:pPr>
        <w:spacing w:line="360" w:lineRule="auto"/>
        <w:outlineLvl w:val="0"/>
        <w:rPr>
          <w:rFonts w:ascii="黑体" w:hAnsi="宋体" w:eastAsia="黑体"/>
        </w:rPr>
      </w:pPr>
      <w:bookmarkStart w:id="14" w:name="_Toc491581445"/>
      <w:bookmarkStart w:id="15" w:name="_Toc473875357"/>
      <w:bookmarkStart w:id="16" w:name="_Toc482371792"/>
      <w:bookmarkStart w:id="17" w:name="_Toc497209976"/>
      <w:r>
        <w:rPr>
          <w:rFonts w:ascii="黑体" w:hAnsi="宋体" w:eastAsia="黑体"/>
        </w:rPr>
        <w:t>3.1</w:t>
      </w:r>
      <w:bookmarkEnd w:id="14"/>
      <w:bookmarkEnd w:id="15"/>
      <w:bookmarkEnd w:id="16"/>
      <w:bookmarkEnd w:id="17"/>
      <w:r>
        <w:rPr>
          <w:rFonts w:ascii="黑体" w:hAnsi="宋体" w:eastAsia="黑体"/>
        </w:rPr>
        <w:t xml:space="preserve">  </w:t>
      </w:r>
    </w:p>
    <w:p>
      <w:pPr>
        <w:pStyle w:val="9"/>
        <w:rPr>
          <w:rFonts w:ascii="黑体" w:hAnsi="黑体" w:eastAsia="黑体"/>
        </w:rPr>
      </w:pPr>
      <w:r>
        <w:rPr>
          <w:rFonts w:hint="eastAsia" w:ascii="黑体" w:hAnsi="黑体" w:eastAsia="黑体"/>
        </w:rPr>
        <w:t xml:space="preserve">绿色工厂  </w:t>
      </w:r>
      <w:r>
        <w:rPr>
          <w:rFonts w:ascii="黑体" w:hAnsi="黑体" w:eastAsia="黑体"/>
        </w:rPr>
        <w:t>green factory</w:t>
      </w:r>
    </w:p>
    <w:p>
      <w:pPr>
        <w:pStyle w:val="9"/>
        <w:rPr>
          <w:rFonts w:ascii="宋体" w:hAnsi="宋体"/>
        </w:rPr>
      </w:pPr>
      <w:r>
        <w:rPr>
          <w:rFonts w:hint="eastAsia" w:ascii="宋体" w:hAnsi="宋体"/>
        </w:rPr>
        <w:t>实现了用地集约化、原料无害化、生产洁净化、废物资源化、能源低碳化的工厂。</w:t>
      </w:r>
    </w:p>
    <w:p>
      <w:pPr>
        <w:pStyle w:val="9"/>
        <w:rPr>
          <w:rFonts w:ascii="宋体" w:hAnsi="宋体"/>
        </w:rPr>
      </w:pPr>
      <w:r>
        <w:rPr>
          <w:rFonts w:ascii="宋体" w:hAnsi="宋体"/>
        </w:rPr>
        <w:t>[</w:t>
      </w:r>
      <w:r>
        <w:t>来源：</w:t>
      </w:r>
      <w:r>
        <w:rPr>
          <w:rFonts w:ascii="宋体" w:hAnsi="宋体"/>
        </w:rPr>
        <w:t>GB/T 36132-2018</w:t>
      </w:r>
      <w:r>
        <w:rPr>
          <w:rFonts w:hint="eastAsia" w:ascii="宋体" w:hAnsi="宋体"/>
        </w:rPr>
        <w:t>，</w:t>
      </w:r>
      <w:r>
        <w:rPr>
          <w:rFonts w:ascii="宋体" w:hAnsi="宋体"/>
        </w:rPr>
        <w:t>3.1]</w:t>
      </w:r>
    </w:p>
    <w:p>
      <w:pPr>
        <w:pStyle w:val="9"/>
        <w:ind w:firstLine="0"/>
        <w:rPr>
          <w:rFonts w:ascii="黑体" w:hAnsi="黑体" w:eastAsia="黑体"/>
        </w:rPr>
      </w:pPr>
    </w:p>
    <w:p>
      <w:pPr>
        <w:pStyle w:val="9"/>
        <w:ind w:firstLine="0"/>
        <w:rPr>
          <w:rFonts w:ascii="黑体" w:hAnsi="黑体" w:eastAsia="黑体"/>
        </w:rPr>
      </w:pPr>
      <w:r>
        <w:rPr>
          <w:rFonts w:hint="eastAsia" w:ascii="黑体" w:hAnsi="黑体" w:eastAsia="黑体"/>
        </w:rPr>
        <w:t>3.2</w:t>
      </w:r>
    </w:p>
    <w:p>
      <w:pPr>
        <w:pStyle w:val="9"/>
        <w:rPr>
          <w:rFonts w:ascii="黑体" w:hAnsi="黑体" w:eastAsia="黑体"/>
        </w:rPr>
      </w:pPr>
      <w:r>
        <w:rPr>
          <w:rFonts w:hint="eastAsia" w:ascii="黑体" w:hAnsi="黑体" w:eastAsia="黑体"/>
        </w:rPr>
        <w:t>生态（绿色）设计  eco-design，green-design</w:t>
      </w:r>
    </w:p>
    <w:p>
      <w:pPr>
        <w:pStyle w:val="9"/>
        <w:rPr>
          <w:rFonts w:ascii="宋体" w:hAnsi="宋体"/>
        </w:rPr>
      </w:pPr>
      <w:r>
        <w:rPr>
          <w:rFonts w:hint="eastAsia" w:ascii="宋体" w:hAnsi="宋体"/>
        </w:rPr>
        <w:t>按照全生命周期的理念，在产品设计开发阶段系统考虑原材料选用、生产、销售、使用、回收、处理等各环节对资源环境造成的影响，力求产品在全生命周期中最大限度降低资源消耗、尽可能少用或不用含有有害物质的原材料，减少污染物产生和排放，从而实现环境保护的活动。</w:t>
      </w:r>
    </w:p>
    <w:p>
      <w:pPr>
        <w:pStyle w:val="9"/>
        <w:rPr>
          <w:rFonts w:ascii="黑体" w:hAnsi="黑体" w:eastAsia="黑体"/>
        </w:rPr>
      </w:pPr>
      <w:r>
        <w:rPr>
          <w:rFonts w:ascii="宋体" w:hAnsi="宋体"/>
        </w:rPr>
        <w:t>[</w:t>
      </w:r>
      <w:r>
        <w:t>来源：</w:t>
      </w:r>
      <w:r>
        <w:rPr>
          <w:rFonts w:ascii="宋体" w:hAnsi="宋体"/>
        </w:rPr>
        <w:t>GB/T 3</w:t>
      </w:r>
      <w:r>
        <w:rPr>
          <w:rFonts w:hint="eastAsia" w:ascii="宋体" w:hAnsi="宋体"/>
        </w:rPr>
        <w:t>2161</w:t>
      </w:r>
      <w:r>
        <w:rPr>
          <w:rFonts w:ascii="宋体" w:hAnsi="宋体"/>
        </w:rPr>
        <w:t>-2018</w:t>
      </w:r>
      <w:r>
        <w:rPr>
          <w:rFonts w:hint="eastAsia" w:ascii="宋体" w:hAnsi="宋体"/>
        </w:rPr>
        <w:t>，</w:t>
      </w:r>
      <w:r>
        <w:rPr>
          <w:rFonts w:ascii="宋体" w:hAnsi="宋体"/>
        </w:rPr>
        <w:t>3.</w:t>
      </w:r>
      <w:r>
        <w:rPr>
          <w:rFonts w:hint="eastAsia" w:ascii="宋体" w:hAnsi="宋体"/>
        </w:rPr>
        <w:t>2</w:t>
      </w:r>
      <w:r>
        <w:rPr>
          <w:rFonts w:ascii="宋体" w:hAnsi="宋体"/>
        </w:rPr>
        <w:t>]</w:t>
      </w:r>
      <w:r>
        <w:rPr>
          <w:rFonts w:hint="eastAsia" w:ascii="黑体" w:hAnsi="黑体" w:eastAsia="黑体"/>
        </w:rPr>
        <w:t xml:space="preserve"> </w:t>
      </w:r>
    </w:p>
    <w:p>
      <w:pPr>
        <w:tabs>
          <w:tab w:val="left" w:pos="720"/>
        </w:tabs>
        <w:ind w:firstLine="435"/>
        <w:rPr>
          <w:szCs w:val="21"/>
        </w:rPr>
      </w:pPr>
    </w:p>
    <w:p>
      <w:pPr>
        <w:spacing w:line="360" w:lineRule="auto"/>
        <w:outlineLvl w:val="0"/>
        <w:rPr>
          <w:rFonts w:ascii="黑体" w:hAnsi="宋体" w:eastAsia="黑体"/>
          <w:bCs/>
        </w:rPr>
      </w:pPr>
      <w:bookmarkStart w:id="18" w:name="_Toc497209977"/>
      <w:r>
        <w:rPr>
          <w:rFonts w:hint="eastAsia" w:ascii="黑体" w:hAnsi="宋体" w:eastAsia="黑体"/>
          <w:bCs/>
        </w:rPr>
        <w:t>4</w:t>
      </w:r>
      <w:r>
        <w:rPr>
          <w:rFonts w:ascii="黑体" w:hAnsi="宋体" w:eastAsia="黑体"/>
          <w:bCs/>
        </w:rPr>
        <w:t xml:space="preserve">  </w:t>
      </w:r>
      <w:bookmarkEnd w:id="18"/>
      <w:r>
        <w:rPr>
          <w:rFonts w:hint="eastAsia" w:ascii="黑体" w:hAnsi="宋体" w:eastAsia="黑体"/>
          <w:bCs/>
        </w:rPr>
        <w:t>总则</w:t>
      </w:r>
    </w:p>
    <w:p>
      <w:pPr>
        <w:spacing w:line="360" w:lineRule="auto"/>
        <w:outlineLvl w:val="0"/>
        <w:rPr>
          <w:rFonts w:ascii="黑体" w:hAnsi="宋体" w:eastAsia="黑体"/>
        </w:rPr>
      </w:pPr>
      <w:bookmarkStart w:id="19" w:name="_Toc497209978"/>
      <w:r>
        <w:rPr>
          <w:rFonts w:hint="eastAsia" w:ascii="黑体" w:hAnsi="宋体" w:eastAsia="黑体"/>
        </w:rPr>
        <w:t>4</w:t>
      </w:r>
      <w:r>
        <w:rPr>
          <w:rFonts w:ascii="黑体" w:hAnsi="宋体" w:eastAsia="黑体"/>
        </w:rPr>
        <w:t>.</w:t>
      </w:r>
      <w:r>
        <w:rPr>
          <w:rFonts w:hint="eastAsia" w:ascii="黑体" w:hAnsi="宋体" w:eastAsia="黑体"/>
        </w:rPr>
        <w:t>1</w:t>
      </w:r>
      <w:r>
        <w:rPr>
          <w:rFonts w:ascii="黑体" w:hAnsi="宋体" w:eastAsia="黑体"/>
        </w:rPr>
        <w:t xml:space="preserve">  </w:t>
      </w:r>
      <w:bookmarkEnd w:id="19"/>
      <w:r>
        <w:rPr>
          <w:rFonts w:hint="eastAsia" w:ascii="黑体" w:hAnsi="宋体" w:eastAsia="黑体"/>
        </w:rPr>
        <w:t>评价体系</w:t>
      </w:r>
    </w:p>
    <w:p>
      <w:pPr>
        <w:ind w:firstLine="420" w:firstLineChars="200"/>
        <w:rPr>
          <w:rFonts w:ascii="宋体" w:hAnsi="宋体"/>
        </w:rPr>
      </w:pPr>
      <w:r>
        <w:rPr>
          <w:rFonts w:hint="eastAsia" w:ascii="宋体" w:hAnsi="宋体"/>
        </w:rPr>
        <w:t>多晶硅</w:t>
      </w:r>
      <w:r>
        <w:rPr>
          <w:rFonts w:ascii="宋体" w:hAnsi="宋体"/>
        </w:rPr>
        <w:t>生产行业</w:t>
      </w:r>
      <w:r>
        <w:rPr>
          <w:rFonts w:hint="eastAsia" w:ascii="宋体" w:hAnsi="宋体"/>
        </w:rPr>
        <w:t>绿色工厂</w:t>
      </w:r>
      <w:r>
        <w:rPr>
          <w:rFonts w:hint="eastAsia"/>
          <w:szCs w:val="21"/>
        </w:rPr>
        <w:t>评价指标体系包括基本要求、基础设施、管理体系、能源资源投入、产品、环境排放和绩效。</w:t>
      </w:r>
    </w:p>
    <w:p>
      <w:pPr>
        <w:ind w:firstLine="420" w:firstLineChars="200"/>
        <w:rPr>
          <w:rFonts w:ascii="宋体" w:hAnsi="宋体"/>
        </w:rPr>
      </w:pPr>
      <w:r>
        <w:rPr>
          <w:rFonts w:hint="eastAsia" w:ascii="宋体" w:hAnsi="宋体"/>
        </w:rPr>
        <w:t>多晶硅</w:t>
      </w:r>
      <w:r>
        <w:rPr>
          <w:rFonts w:ascii="宋体" w:hAnsi="宋体"/>
        </w:rPr>
        <w:t>生产行业</w:t>
      </w:r>
      <w:r>
        <w:rPr>
          <w:rFonts w:hint="eastAsia" w:ascii="宋体" w:hAnsi="宋体"/>
        </w:rPr>
        <w:t>绿色工厂评价体系框架如图1所示。</w:t>
      </w:r>
    </w:p>
    <w:p>
      <w:pPr>
        <w:ind w:firstLine="420" w:firstLineChars="200"/>
        <w:jc w:val="center"/>
      </w:pPr>
      <w:r>
        <w:drawing>
          <wp:inline distT="0" distB="0" distL="0" distR="0">
            <wp:extent cx="3376930" cy="1895475"/>
            <wp:effectExtent l="0" t="0" r="0" b="9525"/>
            <wp:docPr id="15" name="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03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376930" cy="1895475"/>
                    </a:xfrm>
                    <a:prstGeom prst="rect">
                      <a:avLst/>
                    </a:prstGeom>
                    <a:noFill/>
                    <a:ln>
                      <a:noFill/>
                    </a:ln>
                  </pic:spPr>
                </pic:pic>
              </a:graphicData>
            </a:graphic>
          </wp:inline>
        </w:drawing>
      </w:r>
    </w:p>
    <w:p>
      <w:pPr>
        <w:jc w:val="center"/>
        <w:rPr>
          <w:rFonts w:eastAsia="黑体"/>
          <w:szCs w:val="21"/>
        </w:rPr>
      </w:pPr>
      <w:r>
        <w:rPr>
          <w:rFonts w:hint="eastAsia" w:eastAsia="黑体"/>
          <w:szCs w:val="21"/>
        </w:rPr>
        <w:t>图</w:t>
      </w:r>
      <w:r>
        <w:rPr>
          <w:rFonts w:eastAsia="黑体"/>
          <w:szCs w:val="21"/>
        </w:rPr>
        <w:t xml:space="preserve">1  </w:t>
      </w:r>
      <w:r>
        <w:rPr>
          <w:rFonts w:hint="eastAsia" w:eastAsia="黑体"/>
          <w:szCs w:val="21"/>
        </w:rPr>
        <w:t>多晶硅</w:t>
      </w:r>
      <w:r>
        <w:rPr>
          <w:rFonts w:eastAsia="黑体"/>
          <w:szCs w:val="21"/>
        </w:rPr>
        <w:t>生产行业</w:t>
      </w:r>
      <w:r>
        <w:rPr>
          <w:rFonts w:hint="eastAsia" w:eastAsia="黑体"/>
          <w:szCs w:val="21"/>
        </w:rPr>
        <w:t>绿色工厂评价体系框图</w:t>
      </w:r>
    </w:p>
    <w:p>
      <w:pPr>
        <w:ind w:firstLine="420" w:firstLineChars="200"/>
        <w:jc w:val="center"/>
        <w:rPr>
          <w:szCs w:val="21"/>
        </w:rPr>
      </w:pPr>
    </w:p>
    <w:p>
      <w:pPr>
        <w:spacing w:line="360" w:lineRule="auto"/>
        <w:outlineLvl w:val="0"/>
        <w:rPr>
          <w:rFonts w:ascii="黑体" w:hAnsi="宋体" w:eastAsia="黑体"/>
        </w:rPr>
      </w:pPr>
      <w:bookmarkStart w:id="20" w:name="_Toc497209983"/>
      <w:bookmarkStart w:id="21" w:name="_Toc482371806"/>
      <w:r>
        <w:rPr>
          <w:rFonts w:hint="eastAsia" w:ascii="黑体" w:hAnsi="宋体" w:eastAsia="黑体"/>
        </w:rPr>
        <w:t>4</w:t>
      </w:r>
      <w:r>
        <w:rPr>
          <w:rFonts w:ascii="黑体" w:hAnsi="宋体" w:eastAsia="黑体"/>
        </w:rPr>
        <w:t>.</w:t>
      </w:r>
      <w:r>
        <w:rPr>
          <w:rFonts w:hint="eastAsia" w:ascii="黑体" w:hAnsi="宋体" w:eastAsia="黑体"/>
        </w:rPr>
        <w:t>2</w:t>
      </w:r>
      <w:r>
        <w:rPr>
          <w:rFonts w:ascii="黑体" w:hAnsi="宋体" w:eastAsia="黑体"/>
        </w:rPr>
        <w:t xml:space="preserve">  </w:t>
      </w:r>
      <w:r>
        <w:rPr>
          <w:rFonts w:hint="eastAsia" w:ascii="黑体" w:hAnsi="宋体" w:eastAsia="黑体"/>
        </w:rPr>
        <w:t>评价指标</w:t>
      </w:r>
      <w:bookmarkEnd w:id="20"/>
    </w:p>
    <w:bookmarkEnd w:id="21"/>
    <w:p>
      <w:pPr>
        <w:spacing w:line="360" w:lineRule="auto"/>
        <w:outlineLvl w:val="0"/>
        <w:rPr>
          <w:rFonts w:ascii="黑体" w:hAnsi="宋体" w:eastAsia="黑体"/>
        </w:rPr>
      </w:pPr>
      <w:r>
        <w:rPr>
          <w:rFonts w:hint="eastAsia" w:ascii="黑体" w:hAnsi="宋体" w:eastAsia="黑体"/>
        </w:rPr>
        <w:t>4.2.1 评价指标体系</w:t>
      </w:r>
    </w:p>
    <w:p>
      <w:pPr>
        <w:ind w:firstLine="420" w:firstLineChars="200"/>
      </w:pPr>
      <w:r>
        <w:rPr>
          <w:rFonts w:hint="eastAsia"/>
        </w:rPr>
        <w:t>评价指标体系包括一级指标和二级指标，一级指标包括基本要求、基础设施、管理体系、能源与资源投入、产品、环境排放、绩效7个方面，在一级指标下设若干二级指标，在二级指标下设具体评价要求。基本要求为工厂参与评价的基本条件，不参与评分；其他6个方面为具体评价要求，通过评分来判断工厂满足要求的程度。</w:t>
      </w:r>
    </w:p>
    <w:p>
      <w:pPr>
        <w:ind w:firstLine="420" w:firstLineChars="200"/>
      </w:pPr>
      <w:r>
        <w:rPr>
          <w:rFonts w:hint="eastAsia"/>
        </w:rPr>
        <w:t>具体评价要求分为必选要求和可选要求，必选要求为要求工厂应达到的基础性要求，必选要求不达标不能评价为绿色工厂；可选要求为希望工厂努力达到的提高性要求，具有先进性，依据受评工厂的实际情况确定可选要求的满足程度。</w:t>
      </w:r>
    </w:p>
    <w:p>
      <w:pPr>
        <w:ind w:firstLine="420" w:firstLineChars="200"/>
      </w:pPr>
      <w:r>
        <w:rPr>
          <w:szCs w:val="21"/>
        </w:rPr>
        <w:t>多晶硅生产行业</w:t>
      </w:r>
      <w:r>
        <w:rPr>
          <w:rFonts w:hint="eastAsia"/>
          <w:szCs w:val="21"/>
        </w:rPr>
        <w:t>绿色工厂</w:t>
      </w:r>
      <w:r>
        <w:rPr>
          <w:rFonts w:hint="eastAsia"/>
        </w:rPr>
        <w:t>评价指标分为定性指标和定量指标，定性指标主要侧重在应满足的法律法规、节能环保、工艺技术、相关标准等方面要求；定量指标主要侧重在能够反映工厂层面的绿色特性指标，如</w:t>
      </w:r>
      <w:r>
        <w:t>多晶硅</w:t>
      </w:r>
      <w:r>
        <w:rPr>
          <w:rFonts w:hint="eastAsia"/>
        </w:rPr>
        <w:t>生产污染物排放限值、多晶硅项目还原电耗、多晶硅项目综合电耗、水循环利用率等量化指标,具体见附录A。</w:t>
      </w:r>
    </w:p>
    <w:p>
      <w:pPr>
        <w:spacing w:line="360" w:lineRule="auto"/>
        <w:outlineLvl w:val="0"/>
        <w:rPr>
          <w:rFonts w:ascii="黑体" w:hAnsi="宋体" w:eastAsia="黑体"/>
        </w:rPr>
      </w:pPr>
      <w:r>
        <w:rPr>
          <w:rFonts w:hint="eastAsia" w:ascii="黑体" w:hAnsi="宋体" w:eastAsia="黑体"/>
        </w:rPr>
        <w:t>4.2.2 权重系数和指标分数</w:t>
      </w:r>
    </w:p>
    <w:p>
      <w:pPr>
        <w:ind w:firstLine="420" w:firstLineChars="200"/>
      </w:pPr>
      <w:r>
        <w:rPr>
          <w:rFonts w:hint="eastAsia"/>
        </w:rPr>
        <w:t>多晶硅行业绿色工厂评价一级指标权重系数为：</w:t>
      </w:r>
    </w:p>
    <w:p>
      <w:pPr>
        <w:ind w:firstLine="420" w:firstLineChars="200"/>
        <w:rPr>
          <w:rFonts w:cs="宋体"/>
        </w:rPr>
      </w:pPr>
      <w:r>
        <w:rPr>
          <w:rFonts w:hint="eastAsia" w:cs="宋体"/>
        </w:rPr>
        <w:t>—基本要求（5.1）采取一票否决制，应全部满足；</w:t>
      </w:r>
    </w:p>
    <w:p>
      <w:pPr>
        <w:ind w:firstLine="420" w:firstLineChars="200"/>
        <w:rPr>
          <w:rFonts w:cs="宋体"/>
        </w:rPr>
      </w:pPr>
      <w:r>
        <w:rPr>
          <w:rFonts w:hint="eastAsia" w:cs="宋体"/>
        </w:rPr>
        <w:t>—基础设施（5.2）20%；</w:t>
      </w:r>
    </w:p>
    <w:p>
      <w:pPr>
        <w:ind w:firstLine="420" w:firstLineChars="200"/>
        <w:rPr>
          <w:rFonts w:cs="宋体"/>
        </w:rPr>
      </w:pPr>
      <w:r>
        <w:rPr>
          <w:rFonts w:hint="eastAsia" w:cs="宋体"/>
        </w:rPr>
        <w:t>—管理体系（5.3）10%；</w:t>
      </w:r>
    </w:p>
    <w:p>
      <w:pPr>
        <w:ind w:firstLine="420" w:firstLineChars="200"/>
        <w:rPr>
          <w:rFonts w:cs="宋体"/>
        </w:rPr>
      </w:pPr>
      <w:r>
        <w:rPr>
          <w:rFonts w:hint="eastAsia" w:cs="宋体"/>
        </w:rPr>
        <w:t>—能源与资源投入（5.4）15%；</w:t>
      </w:r>
    </w:p>
    <w:p>
      <w:pPr>
        <w:ind w:firstLine="420" w:firstLineChars="200"/>
        <w:rPr>
          <w:rFonts w:cs="宋体"/>
        </w:rPr>
      </w:pPr>
      <w:r>
        <w:rPr>
          <w:rFonts w:hint="eastAsia" w:cs="宋体"/>
        </w:rPr>
        <w:t>—产品（5.5）10%；</w:t>
      </w:r>
    </w:p>
    <w:p>
      <w:pPr>
        <w:ind w:firstLine="420" w:firstLineChars="200"/>
        <w:rPr>
          <w:rFonts w:cs="宋体"/>
        </w:rPr>
      </w:pPr>
      <w:r>
        <w:rPr>
          <w:rFonts w:hint="eastAsia" w:cs="宋体"/>
        </w:rPr>
        <w:t>—环境排放（5.6）15%；</w:t>
      </w:r>
    </w:p>
    <w:p>
      <w:pPr>
        <w:ind w:firstLine="420" w:firstLineChars="200"/>
        <w:rPr>
          <w:rFonts w:cs="宋体"/>
        </w:rPr>
      </w:pPr>
      <w:r>
        <w:rPr>
          <w:rFonts w:hint="eastAsia" w:cs="宋体"/>
        </w:rPr>
        <w:t>—绩效（5.7）30%。</w:t>
      </w:r>
    </w:p>
    <w:p>
      <w:pPr>
        <w:ind w:firstLine="420" w:firstLineChars="200"/>
        <w:rPr>
          <w:rFonts w:cs="宋体"/>
        </w:rPr>
      </w:pPr>
      <w:r>
        <w:rPr>
          <w:rFonts w:hint="eastAsia" w:cs="宋体"/>
        </w:rPr>
        <w:t>二级指标和具体评价要求见附录A。</w:t>
      </w:r>
    </w:p>
    <w:p>
      <w:pPr>
        <w:ind w:firstLine="420" w:firstLineChars="200"/>
      </w:pPr>
      <w:r>
        <w:rPr>
          <w:rFonts w:hint="eastAsia"/>
        </w:rPr>
        <w:t>最终权重系数总和为100%，二级指标和具体评价要求见附录A。</w:t>
      </w:r>
    </w:p>
    <w:p>
      <w:pPr>
        <w:ind w:firstLine="420" w:firstLineChars="200"/>
      </w:pPr>
    </w:p>
    <w:p>
      <w:pPr>
        <w:spacing w:line="360" w:lineRule="auto"/>
        <w:outlineLvl w:val="0"/>
        <w:rPr>
          <w:rFonts w:ascii="黑体" w:hAnsi="宋体" w:eastAsia="黑体"/>
        </w:rPr>
      </w:pPr>
      <w:bookmarkStart w:id="22" w:name="_Toc482371801"/>
      <w:bookmarkStart w:id="23" w:name="_Toc497209984"/>
      <w:r>
        <w:rPr>
          <w:rFonts w:hint="eastAsia" w:ascii="黑体" w:hAnsi="宋体" w:eastAsia="黑体"/>
        </w:rPr>
        <w:t>4</w:t>
      </w:r>
      <w:r>
        <w:rPr>
          <w:rFonts w:ascii="黑体" w:hAnsi="宋体" w:eastAsia="黑体"/>
        </w:rPr>
        <w:t>.</w:t>
      </w:r>
      <w:r>
        <w:rPr>
          <w:rFonts w:hint="eastAsia" w:ascii="黑体" w:hAnsi="宋体" w:eastAsia="黑体"/>
        </w:rPr>
        <w:t>3</w:t>
      </w:r>
      <w:r>
        <w:rPr>
          <w:rFonts w:ascii="黑体" w:hAnsi="宋体" w:eastAsia="黑体"/>
        </w:rPr>
        <w:t xml:space="preserve">  </w:t>
      </w:r>
      <w:r>
        <w:rPr>
          <w:rFonts w:hint="eastAsia" w:ascii="黑体" w:hAnsi="宋体" w:eastAsia="黑体"/>
        </w:rPr>
        <w:t>评价方法</w:t>
      </w:r>
      <w:bookmarkEnd w:id="22"/>
      <w:bookmarkEnd w:id="23"/>
    </w:p>
    <w:p>
      <w:pPr>
        <w:rPr>
          <w:rFonts w:cs="宋体"/>
        </w:rPr>
      </w:pPr>
      <w:bookmarkStart w:id="24" w:name="_Toc497209979"/>
      <w:r>
        <w:rPr>
          <w:rFonts w:hint="eastAsia" w:ascii="黑体" w:eastAsia="黑体" w:cs="宋体"/>
        </w:rPr>
        <w:t>4.3.1</w:t>
      </w:r>
      <w:r>
        <w:rPr>
          <w:rFonts w:cs="宋体"/>
        </w:rPr>
        <w:t xml:space="preserve"> </w:t>
      </w:r>
      <w:r>
        <w:rPr>
          <w:rFonts w:hint="eastAsia" w:cs="宋体"/>
        </w:rPr>
        <w:t>评价可由第一方、第二方或第三方组织实施。当评价结果用于对外宣告时，则评价方至少应包括独立于工厂、具备相应能力的第三方组织。</w:t>
      </w:r>
    </w:p>
    <w:p>
      <w:pPr>
        <w:rPr>
          <w:rFonts w:cs="宋体"/>
        </w:rPr>
      </w:pPr>
      <w:r>
        <w:rPr>
          <w:rFonts w:hint="eastAsia" w:ascii="黑体" w:eastAsia="黑体" w:cs="宋体"/>
        </w:rPr>
        <w:t xml:space="preserve">4.3.2 </w:t>
      </w:r>
      <w:r>
        <w:rPr>
          <w:rFonts w:hint="eastAsia" w:cs="宋体"/>
        </w:rPr>
        <w:t>实施评价的组织应查看受评工厂的报告文件、统计报表、原始记录、声明文件、分析测试报告、相关第三方认证证书等支持性文件；并根据实际情况，通过对相关人员的座谈、实地调查、抽样调查等方式收集评价证据，并对评价证据进行分析，确保受评工厂的评价结果对相关指标要求的符合性证据充分、完整、准确。</w:t>
      </w:r>
    </w:p>
    <w:p>
      <w:pPr>
        <w:rPr>
          <w:rFonts w:cs="宋体"/>
        </w:rPr>
      </w:pPr>
    </w:p>
    <w:bookmarkEnd w:id="24"/>
    <w:p>
      <w:pPr>
        <w:spacing w:line="360" w:lineRule="auto"/>
        <w:outlineLvl w:val="0"/>
        <w:rPr>
          <w:rFonts w:ascii="黑体" w:hAnsi="宋体" w:eastAsia="黑体"/>
          <w:bCs/>
        </w:rPr>
      </w:pPr>
      <w:bookmarkStart w:id="25" w:name="_Toc497209985"/>
      <w:r>
        <w:rPr>
          <w:rFonts w:hint="eastAsia" w:ascii="黑体" w:hAnsi="宋体" w:eastAsia="黑体"/>
          <w:bCs/>
        </w:rPr>
        <w:t>5</w:t>
      </w:r>
      <w:r>
        <w:rPr>
          <w:rFonts w:ascii="黑体" w:hAnsi="宋体" w:eastAsia="黑体"/>
          <w:bCs/>
        </w:rPr>
        <w:t xml:space="preserve">  </w:t>
      </w:r>
      <w:r>
        <w:rPr>
          <w:rFonts w:hint="eastAsia" w:ascii="黑体" w:hAnsi="宋体" w:eastAsia="黑体"/>
          <w:bCs/>
        </w:rPr>
        <w:t>评价指标及要求</w:t>
      </w:r>
      <w:bookmarkEnd w:id="25"/>
    </w:p>
    <w:p>
      <w:pPr>
        <w:pStyle w:val="3"/>
        <w:spacing w:line="416" w:lineRule="auto"/>
        <w:jc w:val="both"/>
        <w:rPr>
          <w:rFonts w:ascii="黑体" w:hAnsi="黑体"/>
          <w:b w:val="0"/>
          <w:szCs w:val="21"/>
        </w:rPr>
      </w:pPr>
      <w:bookmarkStart w:id="26" w:name="_Toc497209987"/>
      <w:bookmarkStart w:id="27" w:name="_Toc482371816"/>
      <w:r>
        <w:rPr>
          <w:rFonts w:hint="eastAsia" w:ascii="黑体" w:hAnsi="黑体"/>
          <w:b w:val="0"/>
          <w:szCs w:val="21"/>
        </w:rPr>
        <w:t>5.1  基本要求</w:t>
      </w:r>
      <w:bookmarkEnd w:id="26"/>
      <w:bookmarkEnd w:id="27"/>
    </w:p>
    <w:p>
      <w:pPr>
        <w:rPr>
          <w:rFonts w:ascii="黑体" w:hAnsi="黑体" w:eastAsia="黑体"/>
          <w:szCs w:val="21"/>
        </w:rPr>
      </w:pPr>
      <w:bookmarkStart w:id="28" w:name="_Toc497209990"/>
      <w:bookmarkStart w:id="29" w:name="_Toc482371817"/>
      <w:r>
        <w:rPr>
          <w:rFonts w:hint="eastAsia" w:ascii="黑体" w:hAnsi="黑体" w:eastAsia="黑体"/>
          <w:szCs w:val="21"/>
        </w:rPr>
        <w:t>5.1.1合规性与相关方要求</w:t>
      </w:r>
    </w:p>
    <w:p>
      <w:r>
        <w:rPr>
          <w:rFonts w:hint="eastAsia" w:ascii="黑体" w:eastAsia="黑体"/>
        </w:rPr>
        <w:t xml:space="preserve">5.1.1.1 </w:t>
      </w:r>
      <w:r>
        <w:rPr>
          <w:rFonts w:hint="eastAsia"/>
        </w:rPr>
        <w:t>工厂应依法设立，在建设和生产过程中应遵守有关法律、法规、政策和标准，工厂应至少运行一年以上。</w:t>
      </w:r>
    </w:p>
    <w:p>
      <w:r>
        <w:rPr>
          <w:rFonts w:hint="eastAsia" w:ascii="黑体" w:eastAsia="黑体"/>
        </w:rPr>
        <w:t>5.1.1.2</w:t>
      </w:r>
      <w:r>
        <w:t xml:space="preserve"> </w:t>
      </w:r>
      <w:r>
        <w:rPr>
          <w:rFonts w:hint="eastAsia"/>
        </w:rPr>
        <w:t>工厂应具有良好信用，近三年（含成立不足三年）无严重违法失信、经营异常记录。</w:t>
      </w:r>
    </w:p>
    <w:p>
      <w:r>
        <w:rPr>
          <w:rFonts w:hint="eastAsia" w:ascii="黑体" w:eastAsia="黑体"/>
        </w:rPr>
        <w:t>5.1.1.3</w:t>
      </w:r>
      <w:r>
        <w:t xml:space="preserve"> </w:t>
      </w:r>
      <w:r>
        <w:rPr>
          <w:rFonts w:hint="eastAsia"/>
        </w:rPr>
        <w:t>工厂近三年（含成立不足三年）应无较大及以上安全、环保、质量等事故。</w:t>
      </w:r>
    </w:p>
    <w:p>
      <w:r>
        <w:rPr>
          <w:rFonts w:hint="eastAsia" w:ascii="黑体" w:eastAsia="黑体"/>
        </w:rPr>
        <w:t>5.1.1.4</w:t>
      </w:r>
      <w:r>
        <w:t xml:space="preserve"> </w:t>
      </w:r>
      <w:r>
        <w:rPr>
          <w:rFonts w:hint="eastAsia"/>
        </w:rPr>
        <w:t>对利益相关方的环境要求做出承诺的，应同时满足有关承诺的要求。</w:t>
      </w:r>
    </w:p>
    <w:p>
      <w:r>
        <w:rPr>
          <w:rFonts w:hint="eastAsia" w:ascii="黑体" w:eastAsia="黑体"/>
        </w:rPr>
        <w:t>5.1.1.5</w:t>
      </w:r>
      <w:r>
        <w:t xml:space="preserve"> </w:t>
      </w:r>
      <w:r>
        <w:rPr>
          <w:rFonts w:hint="eastAsia"/>
        </w:rPr>
        <w:t>应与国家和行业颁布的产业政策和环境保护政策一致。</w:t>
      </w:r>
    </w:p>
    <w:p>
      <w:pPr>
        <w:rPr>
          <w:rFonts w:ascii="黑体" w:hAnsi="黑体" w:eastAsia="黑体"/>
          <w:szCs w:val="21"/>
        </w:rPr>
      </w:pPr>
      <w:r>
        <w:rPr>
          <w:rFonts w:hint="eastAsia" w:ascii="黑体" w:hAnsi="黑体" w:eastAsia="黑体"/>
          <w:szCs w:val="21"/>
        </w:rPr>
        <w:t>5.1.2 基础管理职责</w:t>
      </w:r>
    </w:p>
    <w:p>
      <w:pPr>
        <w:rPr>
          <w:rFonts w:ascii="黑体" w:hAnsi="黑体" w:eastAsia="黑体"/>
          <w:szCs w:val="21"/>
        </w:rPr>
      </w:pPr>
      <w:r>
        <w:rPr>
          <w:rFonts w:hint="eastAsia" w:ascii="黑体" w:hAnsi="黑体" w:eastAsia="黑体"/>
          <w:szCs w:val="21"/>
        </w:rPr>
        <w:t>5.1.2.1 最高管理者要求</w:t>
      </w:r>
    </w:p>
    <w:p>
      <w:pPr>
        <w:ind w:firstLine="420" w:firstLineChars="200"/>
        <w:rPr>
          <w:rFonts w:ascii="宋体"/>
          <w:szCs w:val="21"/>
        </w:rPr>
      </w:pPr>
      <w:r>
        <w:rPr>
          <w:rFonts w:hint="eastAsia"/>
        </w:rPr>
        <w:t>最高管理者要求应满足</w:t>
      </w:r>
      <w:r>
        <w:rPr>
          <w:rFonts w:ascii="宋体"/>
          <w:szCs w:val="21"/>
        </w:rPr>
        <w:t>GB/T 36132-2018</w:t>
      </w:r>
      <w:r>
        <w:rPr>
          <w:rFonts w:hint="eastAsia" w:ascii="宋体"/>
          <w:szCs w:val="21"/>
        </w:rPr>
        <w:t>中</w:t>
      </w:r>
      <w:r>
        <w:rPr>
          <w:rFonts w:ascii="宋体"/>
          <w:szCs w:val="21"/>
        </w:rPr>
        <w:t>4.3</w:t>
      </w:r>
      <w:r>
        <w:rPr>
          <w:rFonts w:hint="eastAsia" w:ascii="宋体"/>
          <w:szCs w:val="21"/>
        </w:rPr>
        <w:t>.1的要求。</w:t>
      </w:r>
    </w:p>
    <w:p>
      <w:pPr>
        <w:rPr>
          <w:rFonts w:ascii="黑体" w:hAnsi="黑体" w:eastAsia="黑体" w:cs="黑体"/>
          <w:szCs w:val="21"/>
        </w:rPr>
      </w:pPr>
      <w:r>
        <w:rPr>
          <w:rFonts w:hint="eastAsia" w:ascii="黑体" w:hAnsi="黑体" w:eastAsia="黑体"/>
          <w:szCs w:val="21"/>
        </w:rPr>
        <w:t>5.1.2.2</w:t>
      </w:r>
      <w:r>
        <w:rPr>
          <w:rFonts w:hint="eastAsia" w:ascii="黑体" w:hAnsi="黑体" w:eastAsia="黑体" w:cs="黑体"/>
          <w:szCs w:val="21"/>
        </w:rPr>
        <w:t>工厂要求</w:t>
      </w:r>
    </w:p>
    <w:p>
      <w:pPr>
        <w:ind w:firstLine="420" w:firstLineChars="200"/>
        <w:rPr>
          <w:rFonts w:ascii="黑体" w:hAnsi="宋体" w:eastAsia="黑体"/>
        </w:rPr>
      </w:pPr>
      <w:r>
        <w:rPr>
          <w:rFonts w:hint="eastAsia"/>
        </w:rPr>
        <w:t>工厂要求应满足</w:t>
      </w:r>
      <w:r>
        <w:rPr>
          <w:rFonts w:ascii="宋体"/>
          <w:szCs w:val="21"/>
        </w:rPr>
        <w:t>GB/T 36132-2018</w:t>
      </w:r>
      <w:r>
        <w:rPr>
          <w:rFonts w:hint="eastAsia" w:ascii="宋体"/>
          <w:szCs w:val="21"/>
        </w:rPr>
        <w:t>中</w:t>
      </w:r>
      <w:r>
        <w:rPr>
          <w:rFonts w:ascii="宋体"/>
          <w:szCs w:val="21"/>
        </w:rPr>
        <w:t>4.3</w:t>
      </w:r>
      <w:r>
        <w:rPr>
          <w:rFonts w:hint="eastAsia" w:ascii="宋体"/>
          <w:szCs w:val="21"/>
        </w:rPr>
        <w:t>.2的要求。</w:t>
      </w:r>
    </w:p>
    <w:p>
      <w:pPr>
        <w:pStyle w:val="3"/>
        <w:spacing w:line="416" w:lineRule="auto"/>
        <w:jc w:val="both"/>
        <w:rPr>
          <w:rFonts w:ascii="黑体" w:hAnsi="黑体"/>
          <w:b w:val="0"/>
          <w:szCs w:val="21"/>
        </w:rPr>
      </w:pPr>
      <w:r>
        <w:rPr>
          <w:rFonts w:hint="eastAsia" w:ascii="黑体" w:hAnsi="黑体"/>
          <w:b w:val="0"/>
          <w:szCs w:val="21"/>
        </w:rPr>
        <w:t>5.2  基础设施</w:t>
      </w:r>
      <w:bookmarkEnd w:id="28"/>
      <w:bookmarkEnd w:id="29"/>
      <w:bookmarkStart w:id="30" w:name="_Toc497209991"/>
      <w:bookmarkStart w:id="31" w:name="_Toc491581462"/>
    </w:p>
    <w:p>
      <w:pPr>
        <w:spacing w:line="360" w:lineRule="auto"/>
        <w:outlineLvl w:val="0"/>
        <w:rPr>
          <w:rFonts w:ascii="黑体" w:hAnsi="黑体" w:eastAsia="黑体"/>
        </w:rPr>
      </w:pPr>
      <w:r>
        <w:rPr>
          <w:rFonts w:hint="eastAsia" w:ascii="黑体" w:hAnsi="黑体" w:eastAsia="黑体"/>
        </w:rPr>
        <w:t>5.2</w:t>
      </w:r>
      <w:r>
        <w:rPr>
          <w:rFonts w:ascii="黑体" w:hAnsi="黑体" w:eastAsia="黑体"/>
        </w:rPr>
        <w:t>.</w:t>
      </w:r>
      <w:r>
        <w:rPr>
          <w:rFonts w:hint="eastAsia" w:ascii="黑体" w:hAnsi="黑体" w:eastAsia="黑体"/>
        </w:rPr>
        <w:t>1</w:t>
      </w:r>
      <w:r>
        <w:rPr>
          <w:rFonts w:ascii="黑体" w:hAnsi="黑体" w:eastAsia="黑体"/>
        </w:rPr>
        <w:t xml:space="preserve">  </w:t>
      </w:r>
      <w:r>
        <w:rPr>
          <w:rFonts w:hint="eastAsia" w:ascii="黑体" w:hAnsi="黑体" w:eastAsia="黑体"/>
        </w:rPr>
        <w:t>建筑设施</w:t>
      </w:r>
      <w:bookmarkEnd w:id="30"/>
      <w:bookmarkEnd w:id="31"/>
      <w:r>
        <w:rPr>
          <w:rFonts w:hint="eastAsia" w:ascii="黑体" w:hAnsi="黑体" w:eastAsia="黑体"/>
        </w:rPr>
        <w:t xml:space="preserve">  </w:t>
      </w:r>
    </w:p>
    <w:p>
      <w:pPr>
        <w:rPr>
          <w:rFonts w:ascii="宋体" w:hAnsi="宋体"/>
          <w:bCs/>
          <w:szCs w:val="21"/>
        </w:rPr>
      </w:pPr>
      <w:r>
        <w:rPr>
          <w:rFonts w:hint="eastAsia" w:ascii="黑体" w:hAnsi="黑体" w:eastAsia="黑体"/>
          <w:bCs/>
          <w:szCs w:val="21"/>
        </w:rPr>
        <w:t>5.2</w:t>
      </w:r>
      <w:r>
        <w:rPr>
          <w:rFonts w:ascii="黑体" w:hAnsi="黑体" w:eastAsia="黑体"/>
          <w:bCs/>
          <w:szCs w:val="21"/>
        </w:rPr>
        <w:t>.</w:t>
      </w:r>
      <w:r>
        <w:rPr>
          <w:rFonts w:hint="eastAsia" w:ascii="黑体" w:hAnsi="黑体" w:eastAsia="黑体"/>
          <w:bCs/>
          <w:szCs w:val="21"/>
        </w:rPr>
        <w:t>1.1</w:t>
      </w:r>
      <w:r>
        <w:rPr>
          <w:rFonts w:ascii="黑体" w:hAnsi="黑体" w:eastAsia="黑体"/>
          <w:bCs/>
          <w:szCs w:val="21"/>
        </w:rPr>
        <w:t xml:space="preserve"> </w:t>
      </w:r>
      <w:r>
        <w:rPr>
          <w:rFonts w:hint="eastAsia" w:ascii="宋体" w:hAnsi="宋体"/>
          <w:bCs/>
          <w:szCs w:val="21"/>
        </w:rPr>
        <w:t>工厂应集约利用土地，优先开发使用可再生地。</w:t>
      </w:r>
    </w:p>
    <w:p>
      <w:pPr>
        <w:rPr>
          <w:rFonts w:ascii="宋体" w:hAnsi="宋体"/>
          <w:bCs/>
          <w:szCs w:val="21"/>
        </w:rPr>
      </w:pPr>
      <w:r>
        <w:rPr>
          <w:rFonts w:hint="eastAsia" w:ascii="黑体" w:hAnsi="黑体" w:eastAsia="黑体"/>
          <w:bCs/>
          <w:szCs w:val="21"/>
        </w:rPr>
        <w:t>5.2</w:t>
      </w:r>
      <w:r>
        <w:rPr>
          <w:rFonts w:ascii="黑体" w:hAnsi="黑体" w:eastAsia="黑体"/>
          <w:bCs/>
          <w:szCs w:val="21"/>
        </w:rPr>
        <w:t>.</w:t>
      </w:r>
      <w:r>
        <w:rPr>
          <w:rFonts w:hint="eastAsia" w:ascii="黑体" w:hAnsi="黑体" w:eastAsia="黑体"/>
          <w:bCs/>
          <w:szCs w:val="21"/>
        </w:rPr>
        <w:t>1.2</w:t>
      </w:r>
      <w:r>
        <w:rPr>
          <w:rFonts w:ascii="黑体" w:hAnsi="黑体" w:eastAsia="黑体"/>
          <w:bCs/>
          <w:szCs w:val="21"/>
        </w:rPr>
        <w:t xml:space="preserve"> </w:t>
      </w:r>
      <w:r>
        <w:rPr>
          <w:rFonts w:hint="eastAsia" w:ascii="宋体" w:hAnsi="宋体"/>
          <w:bCs/>
          <w:szCs w:val="21"/>
        </w:rPr>
        <w:t>工厂应集约利用厂区，在满足生产工艺前提下，优先采用联合厂房、多层建筑、高层建筑等。</w:t>
      </w:r>
    </w:p>
    <w:p>
      <w:pPr>
        <w:rPr>
          <w:rFonts w:ascii="宋体" w:hAnsi="宋体"/>
          <w:bCs/>
          <w:szCs w:val="21"/>
        </w:rPr>
      </w:pPr>
      <w:r>
        <w:rPr>
          <w:rFonts w:hint="eastAsia" w:ascii="黑体" w:hAnsi="黑体" w:eastAsia="黑体"/>
          <w:bCs/>
          <w:szCs w:val="21"/>
        </w:rPr>
        <w:t>5.2</w:t>
      </w:r>
      <w:r>
        <w:rPr>
          <w:rFonts w:ascii="黑体" w:hAnsi="黑体" w:eastAsia="黑体"/>
          <w:bCs/>
          <w:szCs w:val="21"/>
        </w:rPr>
        <w:t>.</w:t>
      </w:r>
      <w:r>
        <w:rPr>
          <w:rFonts w:hint="eastAsia" w:ascii="黑体" w:hAnsi="黑体" w:eastAsia="黑体"/>
          <w:bCs/>
          <w:szCs w:val="21"/>
        </w:rPr>
        <w:t>1.3</w:t>
      </w:r>
      <w:r>
        <w:rPr>
          <w:rFonts w:ascii="黑体" w:hAnsi="黑体" w:eastAsia="黑体"/>
          <w:bCs/>
          <w:szCs w:val="21"/>
        </w:rPr>
        <w:t xml:space="preserve"> </w:t>
      </w:r>
      <w:r>
        <w:rPr>
          <w:rFonts w:hint="eastAsia" w:ascii="宋体" w:hAnsi="宋体"/>
          <w:bCs/>
          <w:szCs w:val="21"/>
        </w:rPr>
        <w:t>工厂应综合考虑场地内外日照、自然通风等条件，设置绿化用电，减少场地雨水径流量，种植树木为建筑设施、停车场、人行道和广场提供遮阳，降低热岛效应。</w:t>
      </w:r>
    </w:p>
    <w:p>
      <w:pPr>
        <w:rPr>
          <w:szCs w:val="21"/>
        </w:rPr>
      </w:pPr>
      <w:r>
        <w:rPr>
          <w:rFonts w:hint="eastAsia" w:ascii="黑体" w:hAnsi="黑体" w:eastAsia="黑体"/>
          <w:bCs/>
          <w:szCs w:val="21"/>
        </w:rPr>
        <w:t>5.2</w:t>
      </w:r>
      <w:r>
        <w:rPr>
          <w:rFonts w:ascii="黑体" w:hAnsi="黑体" w:eastAsia="黑体"/>
          <w:bCs/>
          <w:szCs w:val="21"/>
        </w:rPr>
        <w:t>.</w:t>
      </w:r>
      <w:r>
        <w:rPr>
          <w:rFonts w:hint="eastAsia" w:ascii="黑体" w:hAnsi="黑体" w:eastAsia="黑体"/>
          <w:bCs/>
          <w:szCs w:val="21"/>
        </w:rPr>
        <w:t>1.4</w:t>
      </w:r>
      <w:r>
        <w:rPr>
          <w:rFonts w:ascii="黑体" w:hAnsi="黑体" w:eastAsia="黑体"/>
          <w:bCs/>
          <w:szCs w:val="21"/>
        </w:rPr>
        <w:t xml:space="preserve"> </w:t>
      </w:r>
      <w:r>
        <w:rPr>
          <w:rFonts w:hint="eastAsia"/>
          <w:szCs w:val="21"/>
        </w:rPr>
        <w:t>工厂的建筑应对建筑规划、布局、材料、结构、采光照明、绿化及场地、再生资源及能源利用方面进行建筑的节地、节材、节能、节水及保护环境等性能进行综合评价。</w:t>
      </w:r>
    </w:p>
    <w:p>
      <w:pPr>
        <w:rPr>
          <w:rFonts w:ascii="宋体" w:hAnsi="宋体"/>
          <w:bCs/>
          <w:szCs w:val="21"/>
        </w:rPr>
      </w:pPr>
      <w:r>
        <w:rPr>
          <w:rFonts w:hint="eastAsia" w:ascii="黑体" w:hAnsi="黑体" w:eastAsia="黑体"/>
          <w:bCs/>
          <w:szCs w:val="21"/>
        </w:rPr>
        <w:t>5.2</w:t>
      </w:r>
      <w:r>
        <w:rPr>
          <w:rFonts w:ascii="黑体" w:hAnsi="黑体" w:eastAsia="黑体"/>
          <w:bCs/>
          <w:szCs w:val="21"/>
        </w:rPr>
        <w:t>.</w:t>
      </w:r>
      <w:r>
        <w:rPr>
          <w:rFonts w:hint="eastAsia" w:ascii="黑体" w:hAnsi="黑体" w:eastAsia="黑体"/>
          <w:bCs/>
          <w:szCs w:val="21"/>
        </w:rPr>
        <w:t>1.5</w:t>
      </w:r>
      <w:r>
        <w:rPr>
          <w:rFonts w:ascii="黑体" w:hAnsi="黑体" w:eastAsia="黑体"/>
          <w:bCs/>
          <w:szCs w:val="21"/>
        </w:rPr>
        <w:t xml:space="preserve"> </w:t>
      </w:r>
      <w:r>
        <w:rPr>
          <w:rFonts w:hint="eastAsia" w:ascii="宋体" w:hAnsi="宋体"/>
          <w:bCs/>
          <w:szCs w:val="21"/>
        </w:rPr>
        <w:t>工厂新建建筑宜根据GB/T</w:t>
      </w:r>
      <w:r>
        <w:rPr>
          <w:rFonts w:ascii="宋体" w:hAnsi="宋体"/>
          <w:bCs/>
          <w:szCs w:val="21"/>
        </w:rPr>
        <w:t xml:space="preserve"> </w:t>
      </w:r>
      <w:r>
        <w:rPr>
          <w:rFonts w:hint="eastAsia" w:ascii="宋体" w:hAnsi="宋体"/>
          <w:bCs/>
          <w:szCs w:val="21"/>
        </w:rPr>
        <w:t>50878开展绿色建筑分级评价。</w:t>
      </w:r>
    </w:p>
    <w:p>
      <w:pPr>
        <w:spacing w:line="360" w:lineRule="auto"/>
        <w:outlineLvl w:val="0"/>
        <w:rPr>
          <w:rFonts w:ascii="黑体" w:hAnsi="黑体" w:eastAsia="黑体"/>
        </w:rPr>
      </w:pPr>
      <w:bookmarkStart w:id="32" w:name="_Toc497209992"/>
      <w:bookmarkStart w:id="33" w:name="_Toc491581463"/>
      <w:r>
        <w:rPr>
          <w:rFonts w:hint="eastAsia" w:ascii="黑体" w:hAnsi="黑体" w:eastAsia="黑体"/>
        </w:rPr>
        <w:t>5.2</w:t>
      </w:r>
      <w:r>
        <w:rPr>
          <w:rFonts w:ascii="黑体" w:hAnsi="黑体" w:eastAsia="黑体"/>
        </w:rPr>
        <w:t>.</w:t>
      </w:r>
      <w:r>
        <w:rPr>
          <w:rFonts w:hint="eastAsia" w:ascii="黑体" w:hAnsi="黑体" w:eastAsia="黑体"/>
        </w:rPr>
        <w:t>2</w:t>
      </w:r>
      <w:r>
        <w:rPr>
          <w:rFonts w:ascii="黑体" w:hAnsi="黑体" w:eastAsia="黑体"/>
        </w:rPr>
        <w:t xml:space="preserve">  </w:t>
      </w:r>
      <w:r>
        <w:rPr>
          <w:rFonts w:hint="eastAsia" w:ascii="黑体" w:hAnsi="黑体" w:eastAsia="黑体"/>
        </w:rPr>
        <w:t>生产设施</w:t>
      </w:r>
      <w:bookmarkEnd w:id="32"/>
      <w:bookmarkEnd w:id="33"/>
    </w:p>
    <w:p>
      <w:pPr>
        <w:rPr>
          <w:szCs w:val="21"/>
        </w:rPr>
      </w:pPr>
      <w:r>
        <w:rPr>
          <w:rFonts w:hint="eastAsia" w:ascii="黑体" w:hAnsi="黑体" w:eastAsia="黑体"/>
          <w:bCs/>
          <w:szCs w:val="21"/>
        </w:rPr>
        <w:t>5.2</w:t>
      </w:r>
      <w:r>
        <w:rPr>
          <w:rFonts w:ascii="黑体" w:hAnsi="黑体" w:eastAsia="黑体"/>
          <w:bCs/>
          <w:szCs w:val="21"/>
        </w:rPr>
        <w:t>.</w:t>
      </w:r>
      <w:r>
        <w:rPr>
          <w:rFonts w:hint="eastAsia" w:ascii="黑体" w:hAnsi="黑体" w:eastAsia="黑体"/>
          <w:bCs/>
          <w:szCs w:val="21"/>
        </w:rPr>
        <w:t>2</w:t>
      </w:r>
      <w:r>
        <w:rPr>
          <w:rFonts w:ascii="黑体" w:hAnsi="黑体" w:eastAsia="黑体"/>
          <w:bCs/>
          <w:szCs w:val="21"/>
        </w:rPr>
        <w:t>.</w:t>
      </w:r>
      <w:r>
        <w:rPr>
          <w:rFonts w:hint="eastAsia" w:ascii="黑体" w:hAnsi="黑体" w:eastAsia="黑体"/>
          <w:bCs/>
          <w:szCs w:val="21"/>
        </w:rPr>
        <w:t>1</w:t>
      </w:r>
      <w:r>
        <w:rPr>
          <w:rFonts w:ascii="黑体" w:hAnsi="黑体" w:eastAsia="黑体"/>
          <w:bCs/>
          <w:szCs w:val="21"/>
        </w:rPr>
        <w:t xml:space="preserve"> </w:t>
      </w:r>
      <w:r>
        <w:rPr>
          <w:rFonts w:hint="eastAsia"/>
          <w:szCs w:val="21"/>
        </w:rPr>
        <w:t>工厂工艺路线应采用国家鼓励和推荐的先进技术。</w:t>
      </w:r>
    </w:p>
    <w:p>
      <w:pPr>
        <w:rPr>
          <w:szCs w:val="21"/>
        </w:rPr>
      </w:pPr>
      <w:r>
        <w:rPr>
          <w:rFonts w:hint="eastAsia" w:ascii="黑体" w:hAnsi="黑体" w:eastAsia="黑体"/>
          <w:bCs/>
          <w:szCs w:val="21"/>
        </w:rPr>
        <w:t>5.2</w:t>
      </w:r>
      <w:r>
        <w:rPr>
          <w:rFonts w:ascii="黑体" w:hAnsi="黑体" w:eastAsia="黑体"/>
          <w:bCs/>
          <w:szCs w:val="21"/>
        </w:rPr>
        <w:t>.</w:t>
      </w:r>
      <w:r>
        <w:rPr>
          <w:rFonts w:hint="eastAsia" w:ascii="黑体" w:hAnsi="黑体" w:eastAsia="黑体"/>
          <w:bCs/>
          <w:szCs w:val="21"/>
        </w:rPr>
        <w:t>2</w:t>
      </w:r>
      <w:r>
        <w:rPr>
          <w:rFonts w:ascii="黑体" w:hAnsi="黑体" w:eastAsia="黑体"/>
          <w:bCs/>
          <w:szCs w:val="21"/>
        </w:rPr>
        <w:t>.</w:t>
      </w:r>
      <w:r>
        <w:rPr>
          <w:rFonts w:hint="eastAsia" w:ascii="黑体" w:hAnsi="黑体" w:eastAsia="黑体"/>
          <w:bCs/>
          <w:szCs w:val="21"/>
        </w:rPr>
        <w:t>2</w:t>
      </w:r>
      <w:r>
        <w:rPr>
          <w:rFonts w:ascii="黑体" w:hAnsi="黑体" w:eastAsia="黑体"/>
          <w:bCs/>
          <w:szCs w:val="21"/>
        </w:rPr>
        <w:t xml:space="preserve"> </w:t>
      </w:r>
      <w:r>
        <w:rPr>
          <w:rFonts w:hint="eastAsia"/>
          <w:szCs w:val="21"/>
        </w:rPr>
        <w:t>工厂新、改和扩建时，装置等生产设施的生产工艺、建设规模应符合“光伏制造行业规范条件（2018年</w:t>
      </w:r>
      <w:r>
        <w:rPr>
          <w:szCs w:val="21"/>
        </w:rPr>
        <w:t>本）</w:t>
      </w:r>
      <w:r>
        <w:rPr>
          <w:rFonts w:hint="eastAsia"/>
          <w:szCs w:val="21"/>
        </w:rPr>
        <w:t>”等国家、地方相关产业政策要求。</w:t>
      </w:r>
    </w:p>
    <w:p>
      <w:pPr>
        <w:rPr>
          <w:szCs w:val="21"/>
        </w:rPr>
      </w:pPr>
      <w:r>
        <w:rPr>
          <w:rFonts w:hint="eastAsia" w:ascii="黑体" w:hAnsi="黑体" w:eastAsia="黑体"/>
          <w:bCs/>
          <w:szCs w:val="21"/>
        </w:rPr>
        <w:t>5.2</w:t>
      </w:r>
      <w:r>
        <w:rPr>
          <w:rFonts w:ascii="黑体" w:hAnsi="黑体" w:eastAsia="黑体"/>
          <w:bCs/>
          <w:szCs w:val="21"/>
        </w:rPr>
        <w:t>.</w:t>
      </w:r>
      <w:r>
        <w:rPr>
          <w:rFonts w:hint="eastAsia" w:ascii="黑体" w:hAnsi="黑体" w:eastAsia="黑体"/>
          <w:bCs/>
          <w:szCs w:val="21"/>
        </w:rPr>
        <w:t>2</w:t>
      </w:r>
      <w:r>
        <w:rPr>
          <w:rFonts w:ascii="黑体" w:hAnsi="黑体" w:eastAsia="黑体"/>
          <w:bCs/>
          <w:szCs w:val="21"/>
        </w:rPr>
        <w:t>.</w:t>
      </w:r>
      <w:r>
        <w:rPr>
          <w:rFonts w:hint="eastAsia" w:ascii="黑体" w:hAnsi="黑体" w:eastAsia="黑体"/>
          <w:bCs/>
          <w:szCs w:val="21"/>
        </w:rPr>
        <w:t>3</w:t>
      </w:r>
      <w:r>
        <w:rPr>
          <w:rFonts w:ascii="黑体" w:hAnsi="黑体" w:eastAsia="黑体"/>
          <w:bCs/>
          <w:szCs w:val="21"/>
        </w:rPr>
        <w:t xml:space="preserve"> </w:t>
      </w:r>
      <w:r>
        <w:rPr>
          <w:rFonts w:hint="eastAsia"/>
          <w:szCs w:val="21"/>
        </w:rPr>
        <w:t>工厂宜根据原材料路线、能效等设置生产设施。</w:t>
      </w:r>
    </w:p>
    <w:p>
      <w:pPr>
        <w:rPr>
          <w:szCs w:val="21"/>
        </w:rPr>
      </w:pPr>
      <w:r>
        <w:rPr>
          <w:rFonts w:hint="eastAsia" w:ascii="黑体" w:hAnsi="黑体" w:eastAsia="黑体"/>
          <w:bCs/>
          <w:szCs w:val="21"/>
        </w:rPr>
        <w:t>5.2</w:t>
      </w:r>
      <w:r>
        <w:rPr>
          <w:rFonts w:ascii="黑体" w:hAnsi="黑体" w:eastAsia="黑体"/>
          <w:bCs/>
          <w:szCs w:val="21"/>
        </w:rPr>
        <w:t>.</w:t>
      </w:r>
      <w:r>
        <w:rPr>
          <w:rFonts w:hint="eastAsia" w:ascii="黑体" w:hAnsi="黑体" w:eastAsia="黑体"/>
          <w:bCs/>
          <w:szCs w:val="21"/>
        </w:rPr>
        <w:t>2</w:t>
      </w:r>
      <w:r>
        <w:rPr>
          <w:rFonts w:ascii="黑体" w:hAnsi="黑体" w:eastAsia="黑体"/>
          <w:bCs/>
          <w:szCs w:val="21"/>
        </w:rPr>
        <w:t>.</w:t>
      </w:r>
      <w:r>
        <w:rPr>
          <w:rFonts w:hint="eastAsia" w:ascii="黑体" w:hAnsi="黑体" w:eastAsia="黑体"/>
          <w:bCs/>
          <w:szCs w:val="21"/>
        </w:rPr>
        <w:t>4</w:t>
      </w:r>
      <w:r>
        <w:rPr>
          <w:rFonts w:ascii="黑体" w:hAnsi="黑体" w:eastAsia="黑体"/>
          <w:bCs/>
          <w:szCs w:val="21"/>
        </w:rPr>
        <w:t xml:space="preserve"> </w:t>
      </w:r>
      <w:r>
        <w:rPr>
          <w:rFonts w:hint="eastAsia"/>
          <w:szCs w:val="21"/>
        </w:rPr>
        <w:t>新建工厂宜开展能源管理中心建设。</w:t>
      </w:r>
    </w:p>
    <w:p>
      <w:pPr>
        <w:spacing w:line="360" w:lineRule="auto"/>
        <w:outlineLvl w:val="0"/>
        <w:rPr>
          <w:rFonts w:ascii="黑体" w:hAnsi="黑体" w:eastAsia="黑体"/>
        </w:rPr>
      </w:pPr>
      <w:bookmarkStart w:id="34" w:name="_Toc491581464"/>
      <w:bookmarkStart w:id="35" w:name="_Toc497209993"/>
      <w:r>
        <w:rPr>
          <w:rFonts w:hint="eastAsia" w:ascii="黑体" w:hAnsi="黑体" w:eastAsia="黑体"/>
        </w:rPr>
        <w:t>5.2</w:t>
      </w:r>
      <w:r>
        <w:rPr>
          <w:rFonts w:ascii="黑体" w:hAnsi="黑体" w:eastAsia="黑体"/>
        </w:rPr>
        <w:t>.</w:t>
      </w:r>
      <w:r>
        <w:rPr>
          <w:rFonts w:hint="eastAsia" w:ascii="黑体" w:hAnsi="黑体" w:eastAsia="黑体"/>
        </w:rPr>
        <w:t>3</w:t>
      </w:r>
      <w:r>
        <w:rPr>
          <w:rFonts w:ascii="黑体" w:hAnsi="黑体" w:eastAsia="黑体"/>
        </w:rPr>
        <w:t xml:space="preserve">  </w:t>
      </w:r>
      <w:r>
        <w:rPr>
          <w:rFonts w:hint="eastAsia" w:ascii="黑体" w:hAnsi="黑体" w:eastAsia="黑体"/>
        </w:rPr>
        <w:t>辅助设施</w:t>
      </w:r>
      <w:bookmarkEnd w:id="34"/>
      <w:bookmarkEnd w:id="35"/>
    </w:p>
    <w:p>
      <w:pPr>
        <w:rPr>
          <w:rFonts w:ascii="宋体" w:hAnsi="宋体"/>
          <w:bCs/>
          <w:szCs w:val="21"/>
        </w:rPr>
      </w:pPr>
      <w:r>
        <w:rPr>
          <w:rFonts w:hint="eastAsia" w:ascii="黑体" w:hAnsi="黑体" w:eastAsia="黑体"/>
          <w:bCs/>
          <w:szCs w:val="21"/>
        </w:rPr>
        <w:t>5.2</w:t>
      </w:r>
      <w:r>
        <w:rPr>
          <w:rFonts w:ascii="黑体" w:hAnsi="黑体" w:eastAsia="黑体"/>
          <w:bCs/>
          <w:szCs w:val="21"/>
        </w:rPr>
        <w:t>.</w:t>
      </w:r>
      <w:r>
        <w:rPr>
          <w:rFonts w:hint="eastAsia" w:ascii="黑体" w:hAnsi="黑体" w:eastAsia="黑体"/>
          <w:bCs/>
          <w:szCs w:val="21"/>
        </w:rPr>
        <w:t>3</w:t>
      </w:r>
      <w:r>
        <w:rPr>
          <w:rFonts w:ascii="黑体" w:hAnsi="黑体" w:eastAsia="黑体"/>
          <w:bCs/>
          <w:szCs w:val="21"/>
        </w:rPr>
        <w:t>.</w:t>
      </w:r>
      <w:r>
        <w:rPr>
          <w:rFonts w:hint="eastAsia" w:ascii="黑体" w:hAnsi="黑体" w:eastAsia="黑体"/>
          <w:bCs/>
          <w:szCs w:val="21"/>
        </w:rPr>
        <w:t>1</w:t>
      </w:r>
      <w:r>
        <w:rPr>
          <w:rFonts w:ascii="黑体" w:hAnsi="黑体" w:eastAsia="黑体"/>
          <w:bCs/>
          <w:szCs w:val="21"/>
        </w:rPr>
        <w:t xml:space="preserve"> </w:t>
      </w:r>
      <w:r>
        <w:rPr>
          <w:rFonts w:hint="eastAsia" w:ascii="宋体" w:hAnsi="宋体"/>
          <w:bCs/>
          <w:szCs w:val="21"/>
        </w:rPr>
        <w:t>工厂应设置污染物处理等辅助设施。</w:t>
      </w:r>
    </w:p>
    <w:p>
      <w:pPr>
        <w:rPr>
          <w:szCs w:val="21"/>
        </w:rPr>
      </w:pPr>
      <w:r>
        <w:rPr>
          <w:rFonts w:hint="eastAsia" w:ascii="黑体" w:hAnsi="黑体" w:eastAsia="黑体"/>
          <w:bCs/>
          <w:szCs w:val="21"/>
        </w:rPr>
        <w:t>5.2</w:t>
      </w:r>
      <w:r>
        <w:rPr>
          <w:rFonts w:ascii="黑体" w:hAnsi="黑体" w:eastAsia="黑体"/>
          <w:bCs/>
          <w:szCs w:val="21"/>
        </w:rPr>
        <w:t>.</w:t>
      </w:r>
      <w:r>
        <w:rPr>
          <w:rFonts w:hint="eastAsia" w:ascii="黑体" w:hAnsi="黑体" w:eastAsia="黑体"/>
          <w:bCs/>
          <w:szCs w:val="21"/>
        </w:rPr>
        <w:t>3</w:t>
      </w:r>
      <w:r>
        <w:rPr>
          <w:rFonts w:ascii="黑体" w:hAnsi="黑体" w:eastAsia="黑体"/>
          <w:bCs/>
          <w:szCs w:val="21"/>
        </w:rPr>
        <w:t>.</w:t>
      </w:r>
      <w:r>
        <w:rPr>
          <w:rFonts w:hint="eastAsia" w:ascii="黑体" w:hAnsi="黑体" w:eastAsia="黑体"/>
          <w:bCs/>
          <w:szCs w:val="21"/>
        </w:rPr>
        <w:t>2</w:t>
      </w:r>
      <w:r>
        <w:rPr>
          <w:rFonts w:ascii="黑体" w:hAnsi="黑体" w:eastAsia="黑体"/>
          <w:bCs/>
          <w:szCs w:val="21"/>
        </w:rPr>
        <w:t xml:space="preserve"> </w:t>
      </w:r>
      <w:r>
        <w:rPr>
          <w:rFonts w:hint="eastAsia"/>
          <w:szCs w:val="21"/>
        </w:rPr>
        <w:t>新、改和扩建时，工厂环保辅助设施建设应符合环保设施“三同时制度”、“环境影响评价制度”、“固定资产投资项目节能评估”等国家、地方相关法律、法规、部门规章要求。</w:t>
      </w:r>
    </w:p>
    <w:p>
      <w:pPr>
        <w:spacing w:line="360" w:lineRule="auto"/>
        <w:outlineLvl w:val="0"/>
        <w:rPr>
          <w:rFonts w:ascii="黑体" w:hAnsi="黑体" w:eastAsia="黑体"/>
        </w:rPr>
      </w:pPr>
      <w:bookmarkStart w:id="36" w:name="_Toc491581465"/>
      <w:bookmarkStart w:id="37" w:name="_Toc497209994"/>
      <w:r>
        <w:rPr>
          <w:rFonts w:hint="eastAsia" w:ascii="黑体" w:hAnsi="黑体" w:eastAsia="黑体"/>
        </w:rPr>
        <w:t>5.2</w:t>
      </w:r>
      <w:r>
        <w:rPr>
          <w:rFonts w:ascii="黑体" w:hAnsi="黑体" w:eastAsia="黑体"/>
        </w:rPr>
        <w:t>.</w:t>
      </w:r>
      <w:r>
        <w:rPr>
          <w:rFonts w:hint="eastAsia" w:ascii="黑体" w:hAnsi="黑体" w:eastAsia="黑体"/>
        </w:rPr>
        <w:t>4</w:t>
      </w:r>
      <w:r>
        <w:rPr>
          <w:rFonts w:ascii="黑体" w:hAnsi="黑体" w:eastAsia="黑体"/>
        </w:rPr>
        <w:t xml:space="preserve">  </w:t>
      </w:r>
      <w:r>
        <w:rPr>
          <w:rFonts w:hint="eastAsia" w:ascii="黑体" w:hAnsi="黑体" w:eastAsia="黑体"/>
        </w:rPr>
        <w:t>设备设施</w:t>
      </w:r>
      <w:bookmarkEnd w:id="36"/>
      <w:bookmarkEnd w:id="37"/>
    </w:p>
    <w:p>
      <w:pPr>
        <w:rPr>
          <w:szCs w:val="21"/>
        </w:rPr>
      </w:pPr>
      <w:r>
        <w:rPr>
          <w:rFonts w:hint="eastAsia" w:ascii="黑体" w:hAnsi="黑体" w:eastAsia="黑体"/>
          <w:bCs/>
          <w:szCs w:val="21"/>
        </w:rPr>
        <w:t>5.2</w:t>
      </w:r>
      <w:r>
        <w:rPr>
          <w:rFonts w:ascii="黑体" w:hAnsi="黑体" w:eastAsia="黑体"/>
          <w:bCs/>
          <w:szCs w:val="21"/>
        </w:rPr>
        <w:t>.</w:t>
      </w:r>
      <w:r>
        <w:rPr>
          <w:rFonts w:hint="eastAsia" w:ascii="黑体" w:hAnsi="黑体" w:eastAsia="黑体"/>
          <w:bCs/>
          <w:szCs w:val="21"/>
        </w:rPr>
        <w:t>4.1</w:t>
      </w:r>
      <w:r>
        <w:rPr>
          <w:rFonts w:ascii="黑体" w:hAnsi="黑体" w:eastAsia="黑体"/>
          <w:bCs/>
          <w:szCs w:val="21"/>
        </w:rPr>
        <w:t xml:space="preserve"> </w:t>
      </w:r>
      <w:r>
        <w:rPr>
          <w:rFonts w:hint="eastAsia"/>
          <w:szCs w:val="21"/>
        </w:rPr>
        <w:t>工厂应根据生产工艺路线、能源利用水平等选择设备。</w:t>
      </w:r>
    </w:p>
    <w:p>
      <w:pPr>
        <w:rPr>
          <w:szCs w:val="21"/>
        </w:rPr>
      </w:pPr>
      <w:r>
        <w:rPr>
          <w:rFonts w:hint="eastAsia" w:ascii="黑体" w:hAnsi="黑体" w:eastAsia="黑体"/>
          <w:bCs/>
          <w:szCs w:val="21"/>
        </w:rPr>
        <w:t>5.2</w:t>
      </w:r>
      <w:r>
        <w:rPr>
          <w:rFonts w:ascii="黑体" w:hAnsi="黑体" w:eastAsia="黑体"/>
          <w:bCs/>
          <w:szCs w:val="21"/>
        </w:rPr>
        <w:t>.</w:t>
      </w:r>
      <w:r>
        <w:rPr>
          <w:rFonts w:hint="eastAsia" w:ascii="黑体" w:hAnsi="黑体" w:eastAsia="黑体"/>
          <w:bCs/>
          <w:szCs w:val="21"/>
        </w:rPr>
        <w:t>4.2</w:t>
      </w:r>
      <w:r>
        <w:rPr>
          <w:rFonts w:ascii="黑体" w:hAnsi="黑体" w:eastAsia="黑体"/>
          <w:bCs/>
          <w:szCs w:val="21"/>
        </w:rPr>
        <w:t xml:space="preserve"> </w:t>
      </w:r>
      <w:r>
        <w:rPr>
          <w:rFonts w:hint="eastAsia"/>
          <w:szCs w:val="21"/>
        </w:rPr>
        <w:t>特有设备应建有管理制度，现场各类运行记录完整、有效。</w:t>
      </w:r>
    </w:p>
    <w:p>
      <w:pPr>
        <w:rPr>
          <w:szCs w:val="21"/>
        </w:rPr>
      </w:pPr>
      <w:r>
        <w:rPr>
          <w:rFonts w:hint="eastAsia" w:ascii="黑体" w:hAnsi="黑体" w:eastAsia="黑体"/>
          <w:bCs/>
          <w:szCs w:val="21"/>
        </w:rPr>
        <w:t>5.2</w:t>
      </w:r>
      <w:r>
        <w:rPr>
          <w:rFonts w:ascii="黑体" w:hAnsi="黑体" w:eastAsia="黑体"/>
          <w:bCs/>
          <w:szCs w:val="21"/>
        </w:rPr>
        <w:t>.</w:t>
      </w:r>
      <w:r>
        <w:rPr>
          <w:rFonts w:hint="eastAsia" w:ascii="黑体" w:hAnsi="黑体" w:eastAsia="黑体"/>
          <w:bCs/>
          <w:szCs w:val="21"/>
        </w:rPr>
        <w:t>4.3</w:t>
      </w:r>
      <w:r>
        <w:rPr>
          <w:rFonts w:ascii="黑体" w:hAnsi="黑体" w:eastAsia="黑体"/>
          <w:bCs/>
          <w:szCs w:val="21"/>
        </w:rPr>
        <w:t xml:space="preserve"> </w:t>
      </w:r>
      <w:r>
        <w:rPr>
          <w:rFonts w:hint="eastAsia"/>
          <w:szCs w:val="21"/>
        </w:rPr>
        <w:t>工厂各类生产设备不应采用“高耗能落后机电设备（产品）淘汰目录”中明令淘汰的设备，对于列入国家淘汰计划的产品或设备，应制定计划限期淘汰。</w:t>
      </w:r>
    </w:p>
    <w:p>
      <w:pPr>
        <w:rPr>
          <w:szCs w:val="21"/>
        </w:rPr>
      </w:pPr>
      <w:r>
        <w:rPr>
          <w:rFonts w:hint="eastAsia" w:ascii="黑体" w:hAnsi="黑体" w:eastAsia="黑体"/>
          <w:bCs/>
          <w:szCs w:val="21"/>
        </w:rPr>
        <w:t>5.2</w:t>
      </w:r>
      <w:r>
        <w:rPr>
          <w:rFonts w:ascii="黑体" w:hAnsi="黑体" w:eastAsia="黑体"/>
          <w:bCs/>
          <w:szCs w:val="21"/>
        </w:rPr>
        <w:t>.</w:t>
      </w:r>
      <w:r>
        <w:rPr>
          <w:rFonts w:hint="eastAsia" w:ascii="黑体" w:hAnsi="黑体" w:eastAsia="黑体"/>
          <w:bCs/>
          <w:szCs w:val="21"/>
        </w:rPr>
        <w:t>4.4</w:t>
      </w:r>
      <w:r>
        <w:rPr>
          <w:rFonts w:ascii="黑体" w:hAnsi="黑体" w:eastAsia="黑体"/>
          <w:bCs/>
          <w:szCs w:val="21"/>
        </w:rPr>
        <w:t xml:space="preserve"> </w:t>
      </w:r>
      <w:r>
        <w:rPr>
          <w:rFonts w:hint="eastAsia"/>
          <w:szCs w:val="21"/>
        </w:rPr>
        <w:t>工厂宜优先选用节能型设备，中小型三相异步电动机、容积式空气压缩机、通风机、清水离心泵、三相配电变压器、工业锅炉、电力变压器、</w:t>
      </w:r>
      <w:r>
        <w:rPr>
          <w:rFonts w:hint="eastAsia" w:ascii="宋体" w:hAnsi="宋体"/>
        </w:rPr>
        <w:t>小功率电动机、离心</w:t>
      </w:r>
      <w:r>
        <w:rPr>
          <w:rFonts w:hint="eastAsia"/>
          <w:szCs w:val="21"/>
        </w:rPr>
        <w:t>鼓风机等通用耗能设备选型应达到GB</w:t>
      </w:r>
      <w:r>
        <w:rPr>
          <w:szCs w:val="21"/>
        </w:rPr>
        <w:t xml:space="preserve"> </w:t>
      </w:r>
      <w:r>
        <w:rPr>
          <w:rFonts w:hint="eastAsia"/>
          <w:szCs w:val="21"/>
        </w:rPr>
        <w:t>18613、GB</w:t>
      </w:r>
      <w:r>
        <w:rPr>
          <w:szCs w:val="21"/>
        </w:rPr>
        <w:t xml:space="preserve"> </w:t>
      </w:r>
      <w:r>
        <w:rPr>
          <w:rFonts w:hint="eastAsia"/>
          <w:szCs w:val="21"/>
        </w:rPr>
        <w:t>19153、GB</w:t>
      </w:r>
      <w:r>
        <w:rPr>
          <w:szCs w:val="21"/>
        </w:rPr>
        <w:t xml:space="preserve"> </w:t>
      </w:r>
      <w:r>
        <w:rPr>
          <w:rFonts w:hint="eastAsia"/>
          <w:szCs w:val="21"/>
        </w:rPr>
        <w:t>19761、GB</w:t>
      </w:r>
      <w:r>
        <w:rPr>
          <w:szCs w:val="21"/>
        </w:rPr>
        <w:t xml:space="preserve"> </w:t>
      </w:r>
      <w:r>
        <w:rPr>
          <w:rFonts w:hint="eastAsia"/>
          <w:szCs w:val="21"/>
        </w:rPr>
        <w:t>19762、GB</w:t>
      </w:r>
      <w:r>
        <w:rPr>
          <w:szCs w:val="21"/>
        </w:rPr>
        <w:t xml:space="preserve"> </w:t>
      </w:r>
      <w:r>
        <w:rPr>
          <w:rFonts w:hint="eastAsia"/>
          <w:szCs w:val="21"/>
        </w:rPr>
        <w:t>20052、GB</w:t>
      </w:r>
      <w:r>
        <w:rPr>
          <w:szCs w:val="21"/>
        </w:rPr>
        <w:t xml:space="preserve"> </w:t>
      </w:r>
      <w:r>
        <w:rPr>
          <w:rFonts w:hint="eastAsia"/>
          <w:szCs w:val="21"/>
        </w:rPr>
        <w:t>24500、GB</w:t>
      </w:r>
      <w:r>
        <w:rPr>
          <w:szCs w:val="21"/>
        </w:rPr>
        <w:t xml:space="preserve"> </w:t>
      </w:r>
      <w:r>
        <w:rPr>
          <w:rFonts w:hint="eastAsia"/>
          <w:szCs w:val="21"/>
        </w:rPr>
        <w:t>24790、GB</w:t>
      </w:r>
      <w:r>
        <w:rPr>
          <w:szCs w:val="21"/>
        </w:rPr>
        <w:t xml:space="preserve"> </w:t>
      </w:r>
      <w:r>
        <w:rPr>
          <w:rFonts w:hint="eastAsia"/>
          <w:szCs w:val="21"/>
        </w:rPr>
        <w:t>25958、GB</w:t>
      </w:r>
      <w:r>
        <w:rPr>
          <w:szCs w:val="21"/>
        </w:rPr>
        <w:t xml:space="preserve"> </w:t>
      </w:r>
      <w:r>
        <w:rPr>
          <w:rFonts w:hint="eastAsia"/>
          <w:szCs w:val="21"/>
        </w:rPr>
        <w:t>28381等相应耗能设备能效标准中节能评价值的要求。</w:t>
      </w:r>
    </w:p>
    <w:p>
      <w:pPr>
        <w:rPr>
          <w:szCs w:val="21"/>
        </w:rPr>
      </w:pPr>
      <w:r>
        <w:rPr>
          <w:rFonts w:hint="eastAsia" w:ascii="黑体" w:hAnsi="黑体" w:eastAsia="黑体"/>
          <w:bCs/>
          <w:szCs w:val="21"/>
        </w:rPr>
        <w:t>5.2</w:t>
      </w:r>
      <w:r>
        <w:rPr>
          <w:rFonts w:ascii="黑体" w:hAnsi="黑体" w:eastAsia="黑体"/>
          <w:bCs/>
          <w:szCs w:val="21"/>
        </w:rPr>
        <w:t>.</w:t>
      </w:r>
      <w:r>
        <w:rPr>
          <w:rFonts w:hint="eastAsia" w:ascii="黑体" w:hAnsi="黑体" w:eastAsia="黑体"/>
          <w:bCs/>
          <w:szCs w:val="21"/>
        </w:rPr>
        <w:t>4.5</w:t>
      </w:r>
      <w:r>
        <w:rPr>
          <w:rFonts w:ascii="黑体" w:hAnsi="黑体" w:eastAsia="黑体"/>
          <w:bCs/>
          <w:szCs w:val="21"/>
        </w:rPr>
        <w:t xml:space="preserve"> </w:t>
      </w:r>
      <w:r>
        <w:rPr>
          <w:rFonts w:hint="eastAsia"/>
          <w:szCs w:val="21"/>
        </w:rPr>
        <w:t>工厂重点耗能设备应定期开展节能监测。</w:t>
      </w:r>
    </w:p>
    <w:p>
      <w:pPr>
        <w:spacing w:line="360" w:lineRule="auto"/>
        <w:outlineLvl w:val="0"/>
        <w:rPr>
          <w:rFonts w:ascii="黑体" w:hAnsi="黑体" w:eastAsia="黑体"/>
        </w:rPr>
      </w:pPr>
      <w:bookmarkStart w:id="38" w:name="_Toc497209995"/>
      <w:bookmarkStart w:id="39" w:name="_Toc491581466"/>
      <w:r>
        <w:rPr>
          <w:rFonts w:hint="eastAsia" w:ascii="黑体" w:hAnsi="黑体" w:eastAsia="黑体"/>
        </w:rPr>
        <w:t>5.2</w:t>
      </w:r>
      <w:r>
        <w:rPr>
          <w:rFonts w:ascii="黑体" w:hAnsi="黑体" w:eastAsia="黑体"/>
        </w:rPr>
        <w:t xml:space="preserve">.5  </w:t>
      </w:r>
      <w:r>
        <w:rPr>
          <w:rFonts w:hint="eastAsia" w:ascii="黑体" w:hAnsi="黑体" w:eastAsia="黑体"/>
        </w:rPr>
        <w:t>计量设施</w:t>
      </w:r>
      <w:bookmarkEnd w:id="38"/>
      <w:bookmarkEnd w:id="39"/>
    </w:p>
    <w:p>
      <w:pPr>
        <w:rPr>
          <w:szCs w:val="21"/>
        </w:rPr>
      </w:pPr>
      <w:r>
        <w:rPr>
          <w:rFonts w:hint="eastAsia" w:ascii="黑体" w:hAnsi="黑体" w:eastAsia="黑体"/>
          <w:bCs/>
          <w:szCs w:val="21"/>
        </w:rPr>
        <w:t>5.2</w:t>
      </w:r>
      <w:r>
        <w:rPr>
          <w:rFonts w:ascii="黑体" w:hAnsi="黑体" w:eastAsia="黑体"/>
          <w:bCs/>
          <w:szCs w:val="21"/>
        </w:rPr>
        <w:t>.</w:t>
      </w:r>
      <w:r>
        <w:rPr>
          <w:rFonts w:hint="eastAsia" w:ascii="黑体" w:hAnsi="黑体" w:eastAsia="黑体"/>
          <w:bCs/>
          <w:szCs w:val="21"/>
        </w:rPr>
        <w:t>5.1</w:t>
      </w:r>
      <w:r>
        <w:rPr>
          <w:rFonts w:ascii="黑体" w:hAnsi="黑体" w:eastAsia="黑体"/>
          <w:bCs/>
          <w:szCs w:val="21"/>
        </w:rPr>
        <w:t xml:space="preserve"> </w:t>
      </w:r>
      <w:r>
        <w:rPr>
          <w:rFonts w:hint="eastAsia"/>
          <w:szCs w:val="21"/>
        </w:rPr>
        <w:t>工厂</w:t>
      </w:r>
      <w:r>
        <w:rPr>
          <w:szCs w:val="21"/>
        </w:rPr>
        <w:t>应</w:t>
      </w:r>
      <w:r>
        <w:rPr>
          <w:rFonts w:hint="eastAsia"/>
          <w:szCs w:val="21"/>
        </w:rPr>
        <w:t>依据GB</w:t>
      </w:r>
      <w:r>
        <w:rPr>
          <w:szCs w:val="21"/>
        </w:rPr>
        <w:t xml:space="preserve"> 17167</w:t>
      </w:r>
      <w:r>
        <w:rPr>
          <w:rFonts w:hint="eastAsia"/>
          <w:szCs w:val="21"/>
        </w:rPr>
        <w:t>、</w:t>
      </w:r>
      <w:r>
        <w:rPr>
          <w:szCs w:val="21"/>
        </w:rPr>
        <w:t>GB 24789的</w:t>
      </w:r>
      <w:r>
        <w:rPr>
          <w:rFonts w:hint="eastAsia"/>
          <w:szCs w:val="21"/>
        </w:rPr>
        <w:t>要求配备、使用和管理能源、水以及其他资源的计量器具和装置。</w:t>
      </w:r>
    </w:p>
    <w:p>
      <w:pPr>
        <w:rPr>
          <w:szCs w:val="21"/>
        </w:rPr>
      </w:pPr>
      <w:r>
        <w:rPr>
          <w:rFonts w:hint="eastAsia" w:ascii="黑体" w:hAnsi="黑体" w:eastAsia="黑体"/>
          <w:bCs/>
          <w:szCs w:val="21"/>
        </w:rPr>
        <w:t>5.2</w:t>
      </w:r>
      <w:r>
        <w:rPr>
          <w:rFonts w:ascii="黑体" w:hAnsi="黑体" w:eastAsia="黑体"/>
          <w:bCs/>
          <w:szCs w:val="21"/>
        </w:rPr>
        <w:t>.</w:t>
      </w:r>
      <w:r>
        <w:rPr>
          <w:rFonts w:hint="eastAsia" w:ascii="黑体" w:hAnsi="黑体" w:eastAsia="黑体"/>
          <w:bCs/>
          <w:szCs w:val="21"/>
        </w:rPr>
        <w:t>5.2</w:t>
      </w:r>
      <w:r>
        <w:rPr>
          <w:rFonts w:ascii="黑体" w:hAnsi="黑体" w:eastAsia="黑体"/>
          <w:bCs/>
          <w:szCs w:val="21"/>
        </w:rPr>
        <w:t xml:space="preserve"> </w:t>
      </w:r>
      <w:r>
        <w:rPr>
          <w:rFonts w:hint="eastAsia"/>
          <w:szCs w:val="21"/>
        </w:rPr>
        <w:t>工厂计量仪器应按照相关标准要求进行定期检定校准。</w:t>
      </w:r>
    </w:p>
    <w:p>
      <w:pPr>
        <w:rPr>
          <w:szCs w:val="21"/>
        </w:rPr>
      </w:pPr>
      <w:r>
        <w:rPr>
          <w:rFonts w:hint="eastAsia" w:ascii="黑体" w:hAnsi="黑体" w:eastAsia="黑体"/>
          <w:bCs/>
          <w:szCs w:val="21"/>
        </w:rPr>
        <w:t>5.2</w:t>
      </w:r>
      <w:r>
        <w:rPr>
          <w:rFonts w:ascii="黑体" w:hAnsi="黑体" w:eastAsia="黑体"/>
          <w:bCs/>
          <w:szCs w:val="21"/>
        </w:rPr>
        <w:t>.</w:t>
      </w:r>
      <w:r>
        <w:rPr>
          <w:rFonts w:hint="eastAsia" w:ascii="黑体" w:hAnsi="黑体" w:eastAsia="黑体"/>
          <w:bCs/>
          <w:szCs w:val="21"/>
        </w:rPr>
        <w:t>5.3</w:t>
      </w:r>
      <w:r>
        <w:rPr>
          <w:rFonts w:ascii="黑体" w:hAnsi="黑体" w:eastAsia="黑体"/>
          <w:bCs/>
          <w:szCs w:val="21"/>
        </w:rPr>
        <w:t xml:space="preserve"> </w:t>
      </w:r>
      <w:r>
        <w:rPr>
          <w:rFonts w:hint="eastAsia"/>
          <w:szCs w:val="21"/>
        </w:rPr>
        <w:t>工厂</w:t>
      </w:r>
      <w:r>
        <w:rPr>
          <w:szCs w:val="21"/>
        </w:rPr>
        <w:t>在数据采集与监视控制系统中</w:t>
      </w:r>
      <w:r>
        <w:rPr>
          <w:rFonts w:hint="eastAsia"/>
          <w:szCs w:val="21"/>
        </w:rPr>
        <w:t>宜</w:t>
      </w:r>
      <w:r>
        <w:rPr>
          <w:szCs w:val="21"/>
        </w:rPr>
        <w:t>实现能耗计量数据自动采集。数据采集与监视控制系统宜采集多晶硅</w:t>
      </w:r>
      <w:r>
        <w:rPr>
          <w:rFonts w:hint="eastAsia"/>
          <w:szCs w:val="21"/>
        </w:rPr>
        <w:t>生产装置</w:t>
      </w:r>
      <w:r>
        <w:rPr>
          <w:szCs w:val="21"/>
        </w:rPr>
        <w:t>的总耗电、总耗气等总耗能数据</w:t>
      </w:r>
      <w:r>
        <w:rPr>
          <w:rFonts w:hint="eastAsia"/>
          <w:szCs w:val="21"/>
        </w:rPr>
        <w:t>及资源消耗数据</w:t>
      </w:r>
      <w:r>
        <w:rPr>
          <w:szCs w:val="21"/>
        </w:rPr>
        <w:t>。</w:t>
      </w:r>
    </w:p>
    <w:p>
      <w:pPr>
        <w:rPr>
          <w:szCs w:val="21"/>
        </w:rPr>
      </w:pPr>
      <w:r>
        <w:rPr>
          <w:rFonts w:hint="eastAsia" w:ascii="黑体" w:hAnsi="黑体" w:eastAsia="黑体"/>
          <w:bCs/>
          <w:szCs w:val="21"/>
        </w:rPr>
        <w:t>5.2</w:t>
      </w:r>
      <w:r>
        <w:rPr>
          <w:rFonts w:ascii="黑体" w:hAnsi="黑体" w:eastAsia="黑体"/>
          <w:bCs/>
          <w:szCs w:val="21"/>
        </w:rPr>
        <w:t>.</w:t>
      </w:r>
      <w:r>
        <w:rPr>
          <w:rFonts w:hint="eastAsia" w:ascii="黑体" w:hAnsi="黑体" w:eastAsia="黑体"/>
          <w:bCs/>
          <w:szCs w:val="21"/>
        </w:rPr>
        <w:t>5.4</w:t>
      </w:r>
      <w:r>
        <w:rPr>
          <w:szCs w:val="21"/>
        </w:rPr>
        <w:t>主要用能设备能耗宜单机计量</w:t>
      </w:r>
      <w:r>
        <w:rPr>
          <w:rFonts w:hint="eastAsia"/>
          <w:szCs w:val="21"/>
        </w:rPr>
        <w:t>。</w:t>
      </w:r>
    </w:p>
    <w:p>
      <w:pPr>
        <w:rPr>
          <w:szCs w:val="21"/>
        </w:rPr>
      </w:pPr>
      <w:r>
        <w:rPr>
          <w:rFonts w:hint="eastAsia" w:ascii="黑体" w:hAnsi="黑体" w:eastAsia="黑体"/>
          <w:bCs/>
          <w:szCs w:val="21"/>
        </w:rPr>
        <w:t>5.2</w:t>
      </w:r>
      <w:r>
        <w:rPr>
          <w:rFonts w:ascii="黑体" w:hAnsi="黑体" w:eastAsia="黑体"/>
          <w:bCs/>
          <w:szCs w:val="21"/>
        </w:rPr>
        <w:t>.</w:t>
      </w:r>
      <w:r>
        <w:rPr>
          <w:rFonts w:hint="eastAsia" w:ascii="黑体" w:hAnsi="黑体" w:eastAsia="黑体"/>
          <w:bCs/>
          <w:szCs w:val="21"/>
        </w:rPr>
        <w:t>5.5</w:t>
      </w:r>
      <w:r>
        <w:rPr>
          <w:rFonts w:ascii="黑体" w:hAnsi="黑体" w:eastAsia="黑体"/>
          <w:bCs/>
          <w:szCs w:val="21"/>
        </w:rPr>
        <w:t xml:space="preserve"> </w:t>
      </w:r>
      <w:r>
        <w:rPr>
          <w:rFonts w:hint="eastAsia"/>
          <w:szCs w:val="21"/>
        </w:rPr>
        <w:t>能源及资源使用的类型不同时，应进行分类计量。</w:t>
      </w:r>
    </w:p>
    <w:p>
      <w:pPr>
        <w:spacing w:line="360" w:lineRule="auto"/>
        <w:outlineLvl w:val="0"/>
        <w:rPr>
          <w:rFonts w:ascii="黑体" w:hAnsi="黑体" w:eastAsia="黑体"/>
        </w:rPr>
      </w:pPr>
      <w:bookmarkStart w:id="40" w:name="_Toc491581467"/>
      <w:bookmarkStart w:id="41" w:name="_Toc497209996"/>
      <w:r>
        <w:rPr>
          <w:rFonts w:hint="eastAsia" w:ascii="黑体" w:hAnsi="黑体" w:eastAsia="黑体"/>
        </w:rPr>
        <w:t>5.2</w:t>
      </w:r>
      <w:r>
        <w:rPr>
          <w:rFonts w:ascii="黑体" w:hAnsi="黑体" w:eastAsia="黑体"/>
        </w:rPr>
        <w:t xml:space="preserve">.6  </w:t>
      </w:r>
      <w:bookmarkEnd w:id="40"/>
      <w:r>
        <w:rPr>
          <w:rFonts w:hint="eastAsia" w:ascii="黑体" w:hAnsi="黑体" w:eastAsia="黑体"/>
        </w:rPr>
        <w:t>照明</w:t>
      </w:r>
      <w:bookmarkEnd w:id="41"/>
    </w:p>
    <w:p>
      <w:pPr>
        <w:rPr>
          <w:szCs w:val="21"/>
        </w:rPr>
      </w:pPr>
      <w:r>
        <w:rPr>
          <w:rFonts w:hint="eastAsia" w:ascii="黑体" w:hAnsi="黑体" w:eastAsia="黑体"/>
          <w:bCs/>
          <w:szCs w:val="21"/>
        </w:rPr>
        <w:t>5.2</w:t>
      </w:r>
      <w:r>
        <w:rPr>
          <w:rFonts w:ascii="黑体" w:hAnsi="黑体" w:eastAsia="黑体"/>
          <w:bCs/>
          <w:szCs w:val="21"/>
        </w:rPr>
        <w:t>.</w:t>
      </w:r>
      <w:r>
        <w:rPr>
          <w:rFonts w:hint="eastAsia" w:ascii="黑体" w:hAnsi="黑体" w:eastAsia="黑体"/>
          <w:bCs/>
          <w:szCs w:val="21"/>
        </w:rPr>
        <w:t>6.1</w:t>
      </w:r>
      <w:r>
        <w:rPr>
          <w:rFonts w:ascii="黑体" w:hAnsi="黑体" w:eastAsia="黑体"/>
          <w:bCs/>
          <w:szCs w:val="21"/>
        </w:rPr>
        <w:t xml:space="preserve"> </w:t>
      </w:r>
      <w:r>
        <w:rPr>
          <w:rFonts w:hint="eastAsia"/>
          <w:szCs w:val="21"/>
        </w:rPr>
        <w:t>工厂厂区及各房间或场所的照明宜利用自然光，建筑物的开窗面积及室内表面反射系数应符合GB</w:t>
      </w:r>
      <w:r>
        <w:rPr>
          <w:szCs w:val="21"/>
        </w:rPr>
        <w:t xml:space="preserve"> </w:t>
      </w:r>
      <w:r>
        <w:rPr>
          <w:rFonts w:hint="eastAsia"/>
          <w:szCs w:val="21"/>
        </w:rPr>
        <w:t>50033的规定，功率密度、照度及照明标准值应符合GB</w:t>
      </w:r>
      <w:r>
        <w:rPr>
          <w:szCs w:val="21"/>
        </w:rPr>
        <w:t xml:space="preserve"> </w:t>
      </w:r>
      <w:r>
        <w:rPr>
          <w:rFonts w:hint="eastAsia"/>
          <w:szCs w:val="21"/>
        </w:rPr>
        <w:t>50034的规定。</w:t>
      </w:r>
    </w:p>
    <w:p>
      <w:pPr>
        <w:rPr>
          <w:szCs w:val="21"/>
        </w:rPr>
      </w:pPr>
      <w:r>
        <w:rPr>
          <w:rFonts w:hint="eastAsia" w:ascii="黑体" w:hAnsi="黑体" w:eastAsia="黑体"/>
          <w:bCs/>
          <w:szCs w:val="21"/>
        </w:rPr>
        <w:t>5.2</w:t>
      </w:r>
      <w:r>
        <w:rPr>
          <w:rFonts w:ascii="黑体" w:hAnsi="黑体" w:eastAsia="黑体"/>
          <w:bCs/>
          <w:szCs w:val="21"/>
        </w:rPr>
        <w:t>.</w:t>
      </w:r>
      <w:r>
        <w:rPr>
          <w:rFonts w:hint="eastAsia" w:ascii="黑体" w:hAnsi="黑体" w:eastAsia="黑体"/>
          <w:bCs/>
          <w:szCs w:val="21"/>
        </w:rPr>
        <w:t>6.2</w:t>
      </w:r>
      <w:r>
        <w:rPr>
          <w:rFonts w:hint="eastAsia"/>
          <w:szCs w:val="21"/>
        </w:rPr>
        <w:t>工厂</w:t>
      </w:r>
      <w:r>
        <w:rPr>
          <w:szCs w:val="21"/>
        </w:rPr>
        <w:t>户外照明及路灯应采用光电或时钟集中控制，并宜采用LED节能灯。</w:t>
      </w:r>
    </w:p>
    <w:p>
      <w:pPr>
        <w:spacing w:line="360" w:lineRule="auto"/>
        <w:outlineLvl w:val="0"/>
        <w:rPr>
          <w:rFonts w:ascii="黑体" w:hAnsi="黑体" w:eastAsia="黑体"/>
        </w:rPr>
      </w:pPr>
      <w:bookmarkStart w:id="42" w:name="_Toc497209997"/>
      <w:r>
        <w:rPr>
          <w:rFonts w:hint="eastAsia" w:ascii="黑体" w:hAnsi="黑体" w:eastAsia="黑体"/>
        </w:rPr>
        <w:t>5.2</w:t>
      </w:r>
      <w:r>
        <w:rPr>
          <w:rFonts w:ascii="黑体" w:hAnsi="黑体" w:eastAsia="黑体"/>
        </w:rPr>
        <w:t>.</w:t>
      </w:r>
      <w:r>
        <w:rPr>
          <w:rFonts w:hint="eastAsia" w:ascii="黑体" w:hAnsi="黑体" w:eastAsia="黑体"/>
        </w:rPr>
        <w:t>7</w:t>
      </w:r>
      <w:r>
        <w:rPr>
          <w:rFonts w:ascii="黑体" w:hAnsi="黑体" w:eastAsia="黑体"/>
        </w:rPr>
        <w:t xml:space="preserve">  </w:t>
      </w:r>
      <w:r>
        <w:rPr>
          <w:rFonts w:hint="eastAsia" w:ascii="黑体" w:hAnsi="黑体" w:eastAsia="黑体"/>
        </w:rPr>
        <w:t>其他</w:t>
      </w:r>
      <w:bookmarkEnd w:id="42"/>
    </w:p>
    <w:p>
      <w:pPr>
        <w:rPr>
          <w:szCs w:val="21"/>
        </w:rPr>
      </w:pPr>
      <w:r>
        <w:rPr>
          <w:rFonts w:hint="eastAsia" w:ascii="黑体" w:hAnsi="黑体" w:eastAsia="黑体"/>
          <w:bCs/>
          <w:szCs w:val="21"/>
        </w:rPr>
        <w:t>5.2</w:t>
      </w:r>
      <w:r>
        <w:rPr>
          <w:rFonts w:ascii="黑体" w:hAnsi="黑体" w:eastAsia="黑体"/>
          <w:bCs/>
          <w:szCs w:val="21"/>
        </w:rPr>
        <w:t>.</w:t>
      </w:r>
      <w:r>
        <w:rPr>
          <w:rFonts w:hint="eastAsia" w:ascii="黑体" w:hAnsi="黑体" w:eastAsia="黑体"/>
          <w:bCs/>
          <w:szCs w:val="21"/>
        </w:rPr>
        <w:t>7.1</w:t>
      </w:r>
      <w:r>
        <w:rPr>
          <w:rFonts w:ascii="黑体" w:hAnsi="黑体" w:eastAsia="黑体"/>
          <w:bCs/>
          <w:szCs w:val="21"/>
        </w:rPr>
        <w:t xml:space="preserve"> </w:t>
      </w:r>
      <w:r>
        <w:rPr>
          <w:rFonts w:hint="eastAsia"/>
          <w:szCs w:val="21"/>
        </w:rPr>
        <w:t>工厂应建立能源资源计量和统计制度，制定装置、主要用能设备、建筑等重点用能、用水设备和设施的管理规程。</w:t>
      </w:r>
    </w:p>
    <w:p>
      <w:pPr>
        <w:rPr>
          <w:szCs w:val="21"/>
        </w:rPr>
      </w:pPr>
      <w:r>
        <w:rPr>
          <w:rFonts w:hint="eastAsia" w:ascii="黑体" w:hAnsi="黑体" w:eastAsia="黑体"/>
          <w:bCs/>
          <w:szCs w:val="21"/>
        </w:rPr>
        <w:t>5.2</w:t>
      </w:r>
      <w:r>
        <w:rPr>
          <w:rFonts w:ascii="黑体" w:hAnsi="黑体" w:eastAsia="黑体"/>
          <w:bCs/>
          <w:szCs w:val="21"/>
        </w:rPr>
        <w:t>.</w:t>
      </w:r>
      <w:r>
        <w:rPr>
          <w:rFonts w:hint="eastAsia" w:ascii="黑体" w:hAnsi="黑体" w:eastAsia="黑体"/>
          <w:bCs/>
          <w:szCs w:val="21"/>
        </w:rPr>
        <w:t>7.2</w:t>
      </w:r>
      <w:r>
        <w:rPr>
          <w:rFonts w:ascii="黑体" w:hAnsi="黑体" w:eastAsia="黑体"/>
          <w:bCs/>
          <w:szCs w:val="21"/>
        </w:rPr>
        <w:t xml:space="preserve"> </w:t>
      </w:r>
      <w:r>
        <w:rPr>
          <w:rFonts w:hint="eastAsia"/>
          <w:szCs w:val="21"/>
        </w:rPr>
        <w:t>工厂</w:t>
      </w:r>
      <w:r>
        <w:rPr>
          <w:szCs w:val="21"/>
        </w:rPr>
        <w:t>应</w:t>
      </w:r>
      <w:r>
        <w:rPr>
          <w:rFonts w:hint="eastAsia"/>
          <w:szCs w:val="21"/>
        </w:rPr>
        <w:t>依据GB/T15587的要求建立能源管理制度。</w:t>
      </w:r>
    </w:p>
    <w:p>
      <w:pPr>
        <w:rPr>
          <w:szCs w:val="21"/>
        </w:rPr>
      </w:pPr>
      <w:r>
        <w:rPr>
          <w:rFonts w:hint="eastAsia" w:ascii="黑体" w:hAnsi="黑体" w:eastAsia="黑体"/>
          <w:bCs/>
          <w:szCs w:val="21"/>
        </w:rPr>
        <w:t>5.2</w:t>
      </w:r>
      <w:r>
        <w:rPr>
          <w:rFonts w:ascii="黑体" w:hAnsi="黑体" w:eastAsia="黑体"/>
          <w:bCs/>
          <w:szCs w:val="21"/>
        </w:rPr>
        <w:t>.</w:t>
      </w:r>
      <w:r>
        <w:rPr>
          <w:rFonts w:hint="eastAsia" w:ascii="黑体" w:hAnsi="黑体" w:eastAsia="黑体"/>
          <w:bCs/>
          <w:szCs w:val="21"/>
        </w:rPr>
        <w:t>7.3</w:t>
      </w:r>
      <w:r>
        <w:rPr>
          <w:rFonts w:ascii="黑体" w:hAnsi="黑体" w:eastAsia="黑体"/>
          <w:bCs/>
          <w:szCs w:val="21"/>
        </w:rPr>
        <w:t xml:space="preserve"> </w:t>
      </w:r>
      <w:r>
        <w:rPr>
          <w:rFonts w:hint="eastAsia"/>
          <w:szCs w:val="21"/>
        </w:rPr>
        <w:t>工厂宜定期进行装置物料平衡、热量平衡测算，开展系统优化设计与优化操作。</w:t>
      </w:r>
    </w:p>
    <w:p>
      <w:pPr>
        <w:pStyle w:val="3"/>
        <w:spacing w:line="416" w:lineRule="auto"/>
        <w:jc w:val="both"/>
        <w:rPr>
          <w:rFonts w:ascii="黑体" w:hAnsi="黑体"/>
          <w:b w:val="0"/>
          <w:szCs w:val="21"/>
        </w:rPr>
      </w:pPr>
      <w:bookmarkStart w:id="43" w:name="_Toc497209998"/>
      <w:bookmarkStart w:id="44" w:name="_Toc482371818"/>
      <w:r>
        <w:rPr>
          <w:rFonts w:hint="eastAsia" w:ascii="黑体" w:hAnsi="黑体"/>
          <w:b w:val="0"/>
          <w:szCs w:val="21"/>
        </w:rPr>
        <w:t>5.3  管理体系</w:t>
      </w:r>
      <w:bookmarkEnd w:id="43"/>
      <w:bookmarkEnd w:id="44"/>
      <w:r>
        <w:rPr>
          <w:rFonts w:hint="eastAsia" w:ascii="黑体" w:hAnsi="黑体"/>
          <w:b w:val="0"/>
          <w:szCs w:val="21"/>
        </w:rPr>
        <w:t>要求</w:t>
      </w:r>
    </w:p>
    <w:p>
      <w:pPr>
        <w:spacing w:line="360" w:lineRule="auto"/>
        <w:outlineLvl w:val="0"/>
        <w:rPr>
          <w:rFonts w:ascii="黑体" w:hAnsi="黑体" w:eastAsia="黑体"/>
        </w:rPr>
      </w:pPr>
      <w:bookmarkStart w:id="45" w:name="_Toc497209999"/>
      <w:bookmarkStart w:id="46" w:name="_Toc491581469"/>
      <w:r>
        <w:rPr>
          <w:rFonts w:hint="eastAsia" w:ascii="黑体" w:hAnsi="黑体" w:eastAsia="黑体"/>
        </w:rPr>
        <w:t>5.3</w:t>
      </w:r>
      <w:r>
        <w:rPr>
          <w:rFonts w:ascii="黑体" w:hAnsi="黑体" w:eastAsia="黑体"/>
        </w:rPr>
        <w:t>.</w:t>
      </w:r>
      <w:r>
        <w:rPr>
          <w:rFonts w:hint="eastAsia" w:ascii="黑体" w:hAnsi="黑体" w:eastAsia="黑体"/>
        </w:rPr>
        <w:t>1</w:t>
      </w:r>
      <w:r>
        <w:rPr>
          <w:rFonts w:ascii="黑体" w:hAnsi="黑体" w:eastAsia="黑体"/>
        </w:rPr>
        <w:t xml:space="preserve">  </w:t>
      </w:r>
      <w:r>
        <w:rPr>
          <w:rFonts w:hint="eastAsia" w:ascii="黑体" w:hAnsi="黑体" w:eastAsia="黑体"/>
        </w:rPr>
        <w:t>质量管理体系</w:t>
      </w:r>
      <w:bookmarkEnd w:id="45"/>
      <w:bookmarkEnd w:id="46"/>
    </w:p>
    <w:p>
      <w:pPr>
        <w:rPr>
          <w:szCs w:val="21"/>
        </w:rPr>
      </w:pPr>
      <w:r>
        <w:rPr>
          <w:rFonts w:hint="eastAsia" w:ascii="黑体" w:hAnsi="黑体" w:eastAsia="黑体"/>
          <w:bCs/>
          <w:szCs w:val="21"/>
        </w:rPr>
        <w:t>5.3</w:t>
      </w:r>
      <w:r>
        <w:rPr>
          <w:rFonts w:ascii="黑体" w:hAnsi="黑体" w:eastAsia="黑体"/>
          <w:bCs/>
          <w:szCs w:val="21"/>
        </w:rPr>
        <w:t>.</w:t>
      </w:r>
      <w:r>
        <w:rPr>
          <w:rFonts w:hint="eastAsia" w:ascii="黑体" w:hAnsi="黑体" w:eastAsia="黑体"/>
          <w:bCs/>
          <w:szCs w:val="21"/>
        </w:rPr>
        <w:t>1.1</w:t>
      </w:r>
      <w:r>
        <w:rPr>
          <w:rFonts w:ascii="黑体" w:hAnsi="黑体" w:eastAsia="黑体"/>
          <w:bCs/>
          <w:szCs w:val="21"/>
        </w:rPr>
        <w:t xml:space="preserve"> </w:t>
      </w:r>
      <w:r>
        <w:rPr>
          <w:rFonts w:hint="eastAsia"/>
          <w:szCs w:val="21"/>
        </w:rPr>
        <w:t>工厂应建立、实施并保持质量管理体系，质量管理体系应满足GB/T</w:t>
      </w:r>
      <w:r>
        <w:rPr>
          <w:szCs w:val="21"/>
        </w:rPr>
        <w:t xml:space="preserve"> </w:t>
      </w:r>
      <w:r>
        <w:rPr>
          <w:rFonts w:hint="eastAsia"/>
          <w:szCs w:val="21"/>
        </w:rPr>
        <w:t>19001的要求。</w:t>
      </w:r>
    </w:p>
    <w:p>
      <w:pPr>
        <w:rPr>
          <w:szCs w:val="21"/>
        </w:rPr>
      </w:pPr>
      <w:r>
        <w:rPr>
          <w:rFonts w:hint="eastAsia" w:ascii="黑体" w:hAnsi="黑体" w:eastAsia="黑体"/>
          <w:bCs/>
          <w:szCs w:val="21"/>
        </w:rPr>
        <w:t>5.3</w:t>
      </w:r>
      <w:r>
        <w:rPr>
          <w:rFonts w:ascii="黑体" w:hAnsi="黑体" w:eastAsia="黑体"/>
          <w:bCs/>
          <w:szCs w:val="21"/>
        </w:rPr>
        <w:t>.</w:t>
      </w:r>
      <w:r>
        <w:rPr>
          <w:rFonts w:hint="eastAsia" w:ascii="黑体" w:hAnsi="黑体" w:eastAsia="黑体"/>
          <w:bCs/>
          <w:szCs w:val="21"/>
        </w:rPr>
        <w:t>1.2</w:t>
      </w:r>
      <w:r>
        <w:rPr>
          <w:rFonts w:ascii="黑体" w:hAnsi="黑体" w:eastAsia="黑体"/>
          <w:bCs/>
          <w:szCs w:val="21"/>
        </w:rPr>
        <w:t xml:space="preserve"> </w:t>
      </w:r>
      <w:r>
        <w:rPr>
          <w:rFonts w:hint="eastAsia"/>
          <w:szCs w:val="21"/>
        </w:rPr>
        <w:t>质量管理体系宜通过第三方机构认证。</w:t>
      </w:r>
    </w:p>
    <w:p>
      <w:pPr>
        <w:spacing w:line="360" w:lineRule="auto"/>
        <w:outlineLvl w:val="0"/>
        <w:rPr>
          <w:rFonts w:ascii="黑体" w:hAnsi="黑体" w:eastAsia="黑体"/>
        </w:rPr>
      </w:pPr>
      <w:bookmarkStart w:id="47" w:name="_Toc491581470"/>
      <w:bookmarkStart w:id="48" w:name="_Toc497210000"/>
      <w:r>
        <w:rPr>
          <w:rFonts w:hint="eastAsia" w:ascii="黑体" w:hAnsi="黑体" w:eastAsia="黑体"/>
        </w:rPr>
        <w:t>5.3</w:t>
      </w:r>
      <w:r>
        <w:rPr>
          <w:rFonts w:ascii="黑体" w:hAnsi="黑体" w:eastAsia="黑体"/>
        </w:rPr>
        <w:t>.</w:t>
      </w:r>
      <w:r>
        <w:rPr>
          <w:rFonts w:hint="eastAsia" w:ascii="黑体" w:hAnsi="黑体" w:eastAsia="黑体"/>
        </w:rPr>
        <w:t>2</w:t>
      </w:r>
      <w:r>
        <w:rPr>
          <w:rFonts w:ascii="黑体" w:hAnsi="黑体" w:eastAsia="黑体"/>
        </w:rPr>
        <w:t xml:space="preserve">  </w:t>
      </w:r>
      <w:r>
        <w:rPr>
          <w:rFonts w:hint="eastAsia" w:ascii="黑体" w:hAnsi="黑体" w:eastAsia="黑体"/>
        </w:rPr>
        <w:t>职业健康安全管理体系</w:t>
      </w:r>
      <w:bookmarkEnd w:id="47"/>
      <w:bookmarkEnd w:id="48"/>
    </w:p>
    <w:p>
      <w:pPr>
        <w:rPr>
          <w:szCs w:val="21"/>
        </w:rPr>
      </w:pPr>
      <w:r>
        <w:rPr>
          <w:rFonts w:hint="eastAsia" w:ascii="黑体" w:hAnsi="黑体" w:eastAsia="黑体"/>
          <w:bCs/>
          <w:szCs w:val="21"/>
        </w:rPr>
        <w:t>5.3</w:t>
      </w:r>
      <w:r>
        <w:rPr>
          <w:rFonts w:ascii="黑体" w:hAnsi="黑体" w:eastAsia="黑体"/>
          <w:bCs/>
          <w:szCs w:val="21"/>
        </w:rPr>
        <w:t>.</w:t>
      </w:r>
      <w:r>
        <w:rPr>
          <w:rFonts w:hint="eastAsia" w:ascii="黑体" w:hAnsi="黑体" w:eastAsia="黑体"/>
          <w:bCs/>
          <w:szCs w:val="21"/>
        </w:rPr>
        <w:t>2.1</w:t>
      </w:r>
      <w:r>
        <w:rPr>
          <w:rFonts w:ascii="黑体" w:hAnsi="黑体" w:eastAsia="黑体"/>
          <w:bCs/>
          <w:szCs w:val="21"/>
        </w:rPr>
        <w:t xml:space="preserve"> </w:t>
      </w:r>
      <w:r>
        <w:rPr>
          <w:rFonts w:hint="eastAsia"/>
          <w:szCs w:val="21"/>
        </w:rPr>
        <w:t>工厂应建立、实施并保持职业健康安全管理体系，职业健康安全管理体系应满足GB/T</w:t>
      </w:r>
      <w:r>
        <w:rPr>
          <w:szCs w:val="21"/>
        </w:rPr>
        <w:t xml:space="preserve"> </w:t>
      </w:r>
      <w:r>
        <w:rPr>
          <w:rFonts w:hint="eastAsia"/>
          <w:szCs w:val="21"/>
        </w:rPr>
        <w:t>28001的要求。</w:t>
      </w:r>
    </w:p>
    <w:p>
      <w:pPr>
        <w:rPr>
          <w:szCs w:val="21"/>
        </w:rPr>
      </w:pPr>
      <w:r>
        <w:rPr>
          <w:rFonts w:hint="eastAsia" w:ascii="黑体" w:hAnsi="黑体" w:eastAsia="黑体"/>
          <w:bCs/>
          <w:szCs w:val="21"/>
        </w:rPr>
        <w:t>5.3</w:t>
      </w:r>
      <w:r>
        <w:rPr>
          <w:rFonts w:ascii="黑体" w:hAnsi="黑体" w:eastAsia="黑体"/>
          <w:bCs/>
          <w:szCs w:val="21"/>
        </w:rPr>
        <w:t>.</w:t>
      </w:r>
      <w:r>
        <w:rPr>
          <w:rFonts w:hint="eastAsia" w:ascii="黑体" w:hAnsi="黑体" w:eastAsia="黑体"/>
          <w:bCs/>
          <w:szCs w:val="21"/>
        </w:rPr>
        <w:t>2.2</w:t>
      </w:r>
      <w:r>
        <w:rPr>
          <w:rFonts w:ascii="黑体" w:hAnsi="黑体" w:eastAsia="黑体"/>
          <w:bCs/>
          <w:szCs w:val="21"/>
        </w:rPr>
        <w:t xml:space="preserve"> </w:t>
      </w:r>
      <w:r>
        <w:rPr>
          <w:rFonts w:hint="eastAsia"/>
          <w:szCs w:val="21"/>
        </w:rPr>
        <w:t>职业健康安全管理体系宜通过第三方机构认证。</w:t>
      </w:r>
    </w:p>
    <w:p>
      <w:pPr>
        <w:spacing w:line="360" w:lineRule="auto"/>
        <w:outlineLvl w:val="0"/>
        <w:rPr>
          <w:rFonts w:ascii="黑体" w:hAnsi="黑体" w:eastAsia="黑体"/>
        </w:rPr>
      </w:pPr>
      <w:bookmarkStart w:id="49" w:name="_Toc497210001"/>
      <w:bookmarkStart w:id="50" w:name="_Toc491581471"/>
      <w:r>
        <w:rPr>
          <w:rFonts w:hint="eastAsia" w:ascii="黑体" w:hAnsi="黑体" w:eastAsia="黑体"/>
        </w:rPr>
        <w:t>5.3</w:t>
      </w:r>
      <w:r>
        <w:rPr>
          <w:rFonts w:ascii="黑体" w:hAnsi="黑体" w:eastAsia="黑体"/>
        </w:rPr>
        <w:t>.</w:t>
      </w:r>
      <w:r>
        <w:rPr>
          <w:rFonts w:hint="eastAsia" w:ascii="黑体" w:hAnsi="黑体" w:eastAsia="黑体"/>
        </w:rPr>
        <w:t>3</w:t>
      </w:r>
      <w:r>
        <w:rPr>
          <w:rFonts w:ascii="黑体" w:hAnsi="黑体" w:eastAsia="黑体"/>
        </w:rPr>
        <w:t xml:space="preserve">  </w:t>
      </w:r>
      <w:r>
        <w:rPr>
          <w:rFonts w:hint="eastAsia" w:ascii="黑体" w:hAnsi="黑体" w:eastAsia="黑体"/>
        </w:rPr>
        <w:t>环境管理体系</w:t>
      </w:r>
      <w:bookmarkEnd w:id="49"/>
      <w:bookmarkEnd w:id="50"/>
    </w:p>
    <w:p>
      <w:pPr>
        <w:rPr>
          <w:szCs w:val="21"/>
        </w:rPr>
      </w:pPr>
      <w:r>
        <w:rPr>
          <w:rFonts w:hint="eastAsia" w:ascii="黑体" w:hAnsi="黑体" w:eastAsia="黑体"/>
          <w:bCs/>
          <w:szCs w:val="21"/>
        </w:rPr>
        <w:t>5.3</w:t>
      </w:r>
      <w:r>
        <w:rPr>
          <w:rFonts w:ascii="黑体" w:hAnsi="黑体" w:eastAsia="黑体"/>
          <w:bCs/>
          <w:szCs w:val="21"/>
        </w:rPr>
        <w:t>.</w:t>
      </w:r>
      <w:r>
        <w:rPr>
          <w:rFonts w:hint="eastAsia" w:ascii="黑体" w:hAnsi="黑体" w:eastAsia="黑体"/>
          <w:bCs/>
          <w:szCs w:val="21"/>
        </w:rPr>
        <w:t>3.1</w:t>
      </w:r>
      <w:r>
        <w:rPr>
          <w:rFonts w:ascii="黑体" w:hAnsi="黑体" w:eastAsia="黑体"/>
          <w:bCs/>
          <w:szCs w:val="21"/>
        </w:rPr>
        <w:t xml:space="preserve"> </w:t>
      </w:r>
      <w:r>
        <w:rPr>
          <w:rFonts w:hint="eastAsia"/>
          <w:szCs w:val="21"/>
        </w:rPr>
        <w:t>工厂应建立、实施并保持环境管理体系，环境管理体系应满足GB/T</w:t>
      </w:r>
      <w:r>
        <w:rPr>
          <w:szCs w:val="21"/>
        </w:rPr>
        <w:t xml:space="preserve"> </w:t>
      </w:r>
      <w:r>
        <w:rPr>
          <w:rFonts w:hint="eastAsia"/>
          <w:szCs w:val="21"/>
        </w:rPr>
        <w:t>24001的要求。</w:t>
      </w:r>
    </w:p>
    <w:p>
      <w:pPr>
        <w:rPr>
          <w:szCs w:val="21"/>
        </w:rPr>
      </w:pPr>
      <w:r>
        <w:rPr>
          <w:rFonts w:hint="eastAsia" w:ascii="黑体" w:hAnsi="黑体" w:eastAsia="黑体"/>
          <w:bCs/>
          <w:szCs w:val="21"/>
        </w:rPr>
        <w:t>5.3</w:t>
      </w:r>
      <w:r>
        <w:rPr>
          <w:rFonts w:ascii="黑体" w:hAnsi="黑体" w:eastAsia="黑体"/>
          <w:bCs/>
          <w:szCs w:val="21"/>
        </w:rPr>
        <w:t>.</w:t>
      </w:r>
      <w:r>
        <w:rPr>
          <w:rFonts w:hint="eastAsia" w:ascii="黑体" w:hAnsi="黑体" w:eastAsia="黑体"/>
          <w:bCs/>
          <w:szCs w:val="21"/>
        </w:rPr>
        <w:t>3.2</w:t>
      </w:r>
      <w:r>
        <w:rPr>
          <w:rFonts w:ascii="黑体" w:hAnsi="黑体" w:eastAsia="黑体"/>
          <w:bCs/>
          <w:szCs w:val="21"/>
        </w:rPr>
        <w:t xml:space="preserve"> </w:t>
      </w:r>
      <w:r>
        <w:rPr>
          <w:rFonts w:hint="eastAsia" w:ascii="宋体" w:hAnsi="宋体"/>
          <w:bCs/>
          <w:szCs w:val="21"/>
        </w:rPr>
        <w:t>环境管理体系</w:t>
      </w:r>
      <w:r>
        <w:rPr>
          <w:rFonts w:hint="eastAsia"/>
          <w:szCs w:val="21"/>
        </w:rPr>
        <w:t>宜</w:t>
      </w:r>
      <w:r>
        <w:rPr>
          <w:rFonts w:hint="eastAsia" w:ascii="宋体" w:hAnsi="宋体"/>
          <w:bCs/>
          <w:szCs w:val="21"/>
        </w:rPr>
        <w:t>通过第三方机构认证。</w:t>
      </w:r>
    </w:p>
    <w:p>
      <w:pPr>
        <w:spacing w:line="360" w:lineRule="auto"/>
        <w:outlineLvl w:val="0"/>
        <w:rPr>
          <w:rFonts w:ascii="黑体" w:hAnsi="黑体" w:eastAsia="黑体"/>
        </w:rPr>
      </w:pPr>
      <w:bookmarkStart w:id="51" w:name="_Toc497210002"/>
      <w:bookmarkStart w:id="52" w:name="_Toc491581472"/>
      <w:r>
        <w:rPr>
          <w:rFonts w:hint="eastAsia" w:ascii="黑体" w:hAnsi="黑体" w:eastAsia="黑体"/>
        </w:rPr>
        <w:t>5.3</w:t>
      </w:r>
      <w:r>
        <w:rPr>
          <w:rFonts w:ascii="黑体" w:hAnsi="黑体" w:eastAsia="黑体"/>
        </w:rPr>
        <w:t>.</w:t>
      </w:r>
      <w:r>
        <w:rPr>
          <w:rFonts w:hint="eastAsia" w:ascii="黑体" w:hAnsi="黑体" w:eastAsia="黑体"/>
        </w:rPr>
        <w:t>4</w:t>
      </w:r>
      <w:r>
        <w:rPr>
          <w:rFonts w:ascii="黑体" w:hAnsi="黑体" w:eastAsia="黑体"/>
        </w:rPr>
        <w:t xml:space="preserve">  </w:t>
      </w:r>
      <w:r>
        <w:rPr>
          <w:rFonts w:hint="eastAsia" w:ascii="黑体" w:hAnsi="黑体" w:eastAsia="黑体"/>
        </w:rPr>
        <w:t>能源管理体系</w:t>
      </w:r>
      <w:bookmarkEnd w:id="51"/>
      <w:bookmarkEnd w:id="52"/>
    </w:p>
    <w:p>
      <w:pPr>
        <w:rPr>
          <w:szCs w:val="21"/>
        </w:rPr>
      </w:pPr>
      <w:r>
        <w:rPr>
          <w:rFonts w:hint="eastAsia" w:ascii="黑体" w:hAnsi="黑体" w:eastAsia="黑体"/>
          <w:bCs/>
          <w:szCs w:val="21"/>
        </w:rPr>
        <w:t>5.3</w:t>
      </w:r>
      <w:r>
        <w:rPr>
          <w:rFonts w:ascii="黑体" w:hAnsi="黑体" w:eastAsia="黑体"/>
          <w:bCs/>
          <w:szCs w:val="21"/>
        </w:rPr>
        <w:t>.</w:t>
      </w:r>
      <w:r>
        <w:rPr>
          <w:rFonts w:hint="eastAsia" w:ascii="黑体" w:hAnsi="黑体" w:eastAsia="黑体"/>
          <w:bCs/>
          <w:szCs w:val="21"/>
        </w:rPr>
        <w:t>4.1</w:t>
      </w:r>
      <w:r>
        <w:rPr>
          <w:rFonts w:ascii="黑体" w:hAnsi="黑体" w:eastAsia="黑体"/>
          <w:bCs/>
          <w:szCs w:val="21"/>
        </w:rPr>
        <w:t xml:space="preserve"> </w:t>
      </w:r>
      <w:r>
        <w:rPr>
          <w:rFonts w:hint="eastAsia"/>
          <w:szCs w:val="21"/>
        </w:rPr>
        <w:t>工厂应建立、实施并保持能源管理体系，能源管理体系应满足GB/T</w:t>
      </w:r>
      <w:r>
        <w:rPr>
          <w:szCs w:val="21"/>
        </w:rPr>
        <w:t xml:space="preserve"> </w:t>
      </w:r>
      <w:r>
        <w:rPr>
          <w:rFonts w:hint="eastAsia"/>
          <w:szCs w:val="21"/>
        </w:rPr>
        <w:t>23331的要求。</w:t>
      </w:r>
    </w:p>
    <w:p>
      <w:pPr>
        <w:rPr>
          <w:rFonts w:ascii="黑体" w:hAnsi="黑体" w:eastAsia="黑体"/>
          <w:bCs/>
          <w:szCs w:val="21"/>
        </w:rPr>
      </w:pPr>
      <w:r>
        <w:rPr>
          <w:rFonts w:hint="eastAsia" w:ascii="黑体" w:hAnsi="黑体" w:eastAsia="黑体"/>
          <w:bCs/>
          <w:szCs w:val="21"/>
        </w:rPr>
        <w:t>5.3</w:t>
      </w:r>
      <w:r>
        <w:rPr>
          <w:rFonts w:ascii="黑体" w:hAnsi="黑体" w:eastAsia="黑体"/>
          <w:bCs/>
          <w:szCs w:val="21"/>
        </w:rPr>
        <w:t>.</w:t>
      </w:r>
      <w:r>
        <w:rPr>
          <w:rFonts w:hint="eastAsia" w:ascii="黑体" w:hAnsi="黑体" w:eastAsia="黑体"/>
          <w:bCs/>
          <w:szCs w:val="21"/>
        </w:rPr>
        <w:t>4.2</w:t>
      </w:r>
      <w:r>
        <w:rPr>
          <w:rFonts w:ascii="黑体" w:hAnsi="黑体" w:eastAsia="黑体"/>
          <w:bCs/>
          <w:szCs w:val="21"/>
        </w:rPr>
        <w:t xml:space="preserve"> </w:t>
      </w:r>
      <w:r>
        <w:rPr>
          <w:rFonts w:hint="eastAsia" w:ascii="宋体" w:hAnsi="宋体"/>
          <w:bCs/>
          <w:szCs w:val="21"/>
        </w:rPr>
        <w:t>能源管理体系</w:t>
      </w:r>
      <w:r>
        <w:rPr>
          <w:rFonts w:hint="eastAsia"/>
          <w:szCs w:val="21"/>
        </w:rPr>
        <w:t>宜</w:t>
      </w:r>
      <w:r>
        <w:rPr>
          <w:rFonts w:hint="eastAsia" w:ascii="宋体" w:hAnsi="宋体"/>
          <w:bCs/>
          <w:szCs w:val="21"/>
        </w:rPr>
        <w:t>通过第三方机构认证。</w:t>
      </w:r>
    </w:p>
    <w:p>
      <w:pPr>
        <w:spacing w:line="360" w:lineRule="auto"/>
        <w:outlineLvl w:val="0"/>
        <w:rPr>
          <w:rFonts w:ascii="黑体" w:hAnsi="黑体" w:eastAsia="黑体"/>
        </w:rPr>
      </w:pPr>
      <w:bookmarkStart w:id="53" w:name="_Toc497210003"/>
      <w:r>
        <w:rPr>
          <w:rFonts w:hint="eastAsia" w:ascii="黑体" w:hAnsi="黑体" w:eastAsia="黑体"/>
        </w:rPr>
        <w:t>5.3</w:t>
      </w:r>
      <w:r>
        <w:rPr>
          <w:rFonts w:ascii="黑体" w:hAnsi="黑体" w:eastAsia="黑体"/>
        </w:rPr>
        <w:t>.</w:t>
      </w:r>
      <w:r>
        <w:rPr>
          <w:rFonts w:hint="eastAsia" w:ascii="黑体" w:hAnsi="黑体" w:eastAsia="黑体"/>
        </w:rPr>
        <w:t>5</w:t>
      </w:r>
      <w:r>
        <w:rPr>
          <w:rFonts w:ascii="黑体" w:hAnsi="黑体" w:eastAsia="黑体"/>
        </w:rPr>
        <w:t xml:space="preserve">  </w:t>
      </w:r>
      <w:r>
        <w:rPr>
          <w:rFonts w:hint="eastAsia" w:ascii="黑体" w:hAnsi="黑体" w:eastAsia="黑体"/>
        </w:rPr>
        <w:t>社会责任</w:t>
      </w:r>
      <w:bookmarkEnd w:id="53"/>
    </w:p>
    <w:p>
      <w:pPr>
        <w:rPr>
          <w:rFonts w:ascii="宋体" w:hAnsi="宋体"/>
          <w:bCs/>
          <w:szCs w:val="21"/>
        </w:rPr>
      </w:pPr>
      <w:r>
        <w:rPr>
          <w:rFonts w:hint="eastAsia" w:ascii="黑体" w:hAnsi="黑体" w:eastAsia="黑体"/>
          <w:bCs/>
          <w:szCs w:val="21"/>
        </w:rPr>
        <w:t>5.3</w:t>
      </w:r>
      <w:r>
        <w:rPr>
          <w:rFonts w:ascii="黑体" w:hAnsi="黑体" w:eastAsia="黑体"/>
          <w:bCs/>
          <w:szCs w:val="21"/>
        </w:rPr>
        <w:t>.</w:t>
      </w:r>
      <w:r>
        <w:rPr>
          <w:rFonts w:hint="eastAsia" w:ascii="黑体" w:hAnsi="黑体" w:eastAsia="黑体"/>
          <w:bCs/>
          <w:szCs w:val="21"/>
        </w:rPr>
        <w:t>5.1</w:t>
      </w:r>
      <w:r>
        <w:rPr>
          <w:rFonts w:ascii="黑体" w:hAnsi="黑体" w:eastAsia="黑体"/>
          <w:bCs/>
          <w:szCs w:val="21"/>
        </w:rPr>
        <w:t xml:space="preserve"> </w:t>
      </w:r>
      <w:r>
        <w:rPr>
          <w:rFonts w:hint="eastAsia"/>
          <w:szCs w:val="21"/>
        </w:rPr>
        <w:t>工厂</w:t>
      </w:r>
      <w:r>
        <w:rPr>
          <w:rFonts w:hint="eastAsia" w:ascii="宋体" w:hAnsi="宋体"/>
          <w:bCs/>
          <w:szCs w:val="21"/>
        </w:rPr>
        <w:t>每年发布社会责任报告，说明工厂履行利益相关方责任的情况，特别是环境社会责任的履行情况。</w:t>
      </w:r>
    </w:p>
    <w:p>
      <w:pPr>
        <w:rPr>
          <w:szCs w:val="21"/>
        </w:rPr>
      </w:pPr>
      <w:r>
        <w:rPr>
          <w:rFonts w:hint="eastAsia" w:ascii="黑体" w:hAnsi="黑体" w:eastAsia="黑体"/>
          <w:bCs/>
          <w:szCs w:val="21"/>
        </w:rPr>
        <w:t>5.3</w:t>
      </w:r>
      <w:r>
        <w:rPr>
          <w:rFonts w:ascii="黑体" w:hAnsi="黑体" w:eastAsia="黑体"/>
          <w:bCs/>
          <w:szCs w:val="21"/>
        </w:rPr>
        <w:t>.</w:t>
      </w:r>
      <w:r>
        <w:rPr>
          <w:rFonts w:hint="eastAsia" w:ascii="黑体" w:hAnsi="黑体" w:eastAsia="黑体"/>
          <w:bCs/>
          <w:szCs w:val="21"/>
        </w:rPr>
        <w:t>5.2</w:t>
      </w:r>
      <w:r>
        <w:rPr>
          <w:rFonts w:ascii="黑体" w:hAnsi="黑体" w:eastAsia="黑体"/>
          <w:bCs/>
          <w:szCs w:val="21"/>
        </w:rPr>
        <w:t xml:space="preserve"> </w:t>
      </w:r>
      <w:r>
        <w:rPr>
          <w:rFonts w:hint="eastAsia" w:ascii="宋体" w:hAnsi="宋体"/>
          <w:bCs/>
          <w:szCs w:val="21"/>
        </w:rPr>
        <w:t>社会责任报告公开可获得。</w:t>
      </w:r>
    </w:p>
    <w:p>
      <w:pPr>
        <w:pStyle w:val="3"/>
        <w:spacing w:line="416" w:lineRule="auto"/>
        <w:jc w:val="both"/>
        <w:rPr>
          <w:rFonts w:ascii="黑体" w:hAnsi="黑体"/>
          <w:b w:val="0"/>
          <w:szCs w:val="21"/>
        </w:rPr>
      </w:pPr>
      <w:bookmarkStart w:id="54" w:name="_Toc482371819"/>
      <w:bookmarkStart w:id="55" w:name="_Toc497210004"/>
      <w:r>
        <w:rPr>
          <w:rFonts w:hint="eastAsia" w:ascii="黑体" w:hAnsi="黑体"/>
          <w:b w:val="0"/>
          <w:szCs w:val="21"/>
        </w:rPr>
        <w:t>5.4  能源与资源投入</w:t>
      </w:r>
      <w:bookmarkEnd w:id="54"/>
      <w:bookmarkEnd w:id="55"/>
      <w:r>
        <w:rPr>
          <w:rFonts w:hint="eastAsia" w:ascii="黑体" w:hAnsi="黑体"/>
          <w:b w:val="0"/>
          <w:szCs w:val="21"/>
        </w:rPr>
        <w:t>要求</w:t>
      </w:r>
    </w:p>
    <w:p>
      <w:pPr>
        <w:spacing w:line="360" w:lineRule="auto"/>
        <w:outlineLvl w:val="0"/>
        <w:rPr>
          <w:rFonts w:ascii="黑体" w:hAnsi="黑体" w:eastAsia="黑体"/>
        </w:rPr>
      </w:pPr>
      <w:bookmarkStart w:id="56" w:name="_Toc497210005"/>
      <w:bookmarkStart w:id="57" w:name="_Toc491581474"/>
      <w:r>
        <w:rPr>
          <w:rFonts w:hint="eastAsia" w:ascii="黑体" w:hAnsi="黑体" w:eastAsia="黑体"/>
        </w:rPr>
        <w:t>5.4</w:t>
      </w:r>
      <w:r>
        <w:rPr>
          <w:rFonts w:ascii="黑体" w:hAnsi="黑体" w:eastAsia="黑体"/>
        </w:rPr>
        <w:t>.</w:t>
      </w:r>
      <w:r>
        <w:rPr>
          <w:rFonts w:hint="eastAsia" w:ascii="黑体" w:hAnsi="黑体" w:eastAsia="黑体"/>
        </w:rPr>
        <w:t>1</w:t>
      </w:r>
      <w:r>
        <w:rPr>
          <w:rFonts w:ascii="黑体" w:hAnsi="黑体" w:eastAsia="黑体"/>
        </w:rPr>
        <w:t xml:space="preserve">  </w:t>
      </w:r>
      <w:r>
        <w:rPr>
          <w:rFonts w:hint="eastAsia" w:ascii="黑体" w:hAnsi="黑体" w:eastAsia="黑体"/>
        </w:rPr>
        <w:t>能源投入</w:t>
      </w:r>
      <w:bookmarkEnd w:id="56"/>
      <w:bookmarkEnd w:id="57"/>
    </w:p>
    <w:p>
      <w:pPr>
        <w:rPr>
          <w:szCs w:val="21"/>
        </w:rPr>
      </w:pPr>
      <w:r>
        <w:rPr>
          <w:rFonts w:hint="eastAsia" w:ascii="黑体" w:hAnsi="黑体" w:eastAsia="黑体"/>
          <w:bCs/>
          <w:szCs w:val="21"/>
        </w:rPr>
        <w:t>5.4</w:t>
      </w:r>
      <w:r>
        <w:rPr>
          <w:rFonts w:ascii="黑体" w:hAnsi="黑体" w:eastAsia="黑体"/>
          <w:bCs/>
          <w:szCs w:val="21"/>
        </w:rPr>
        <w:t>.</w:t>
      </w:r>
      <w:r>
        <w:rPr>
          <w:rFonts w:hint="eastAsia" w:ascii="黑体" w:hAnsi="黑体" w:eastAsia="黑体"/>
          <w:bCs/>
          <w:szCs w:val="21"/>
        </w:rPr>
        <w:t>1.1</w:t>
      </w:r>
      <w:r>
        <w:rPr>
          <w:rFonts w:ascii="黑体" w:hAnsi="黑体" w:eastAsia="黑体"/>
          <w:bCs/>
          <w:szCs w:val="21"/>
        </w:rPr>
        <w:t xml:space="preserve"> </w:t>
      </w:r>
      <w:r>
        <w:rPr>
          <w:rFonts w:hint="eastAsia"/>
          <w:szCs w:val="21"/>
        </w:rPr>
        <w:t>工厂应根据现实情况优化用能结构。</w:t>
      </w:r>
    </w:p>
    <w:p>
      <w:pPr>
        <w:rPr>
          <w:szCs w:val="21"/>
        </w:rPr>
      </w:pPr>
      <w:r>
        <w:rPr>
          <w:rFonts w:hint="eastAsia" w:ascii="黑体" w:hAnsi="黑体" w:eastAsia="黑体"/>
          <w:bCs/>
          <w:szCs w:val="21"/>
        </w:rPr>
        <w:t>5.4</w:t>
      </w:r>
      <w:r>
        <w:rPr>
          <w:rFonts w:ascii="黑体" w:hAnsi="黑体" w:eastAsia="黑体"/>
          <w:bCs/>
          <w:szCs w:val="21"/>
        </w:rPr>
        <w:t>.</w:t>
      </w:r>
      <w:r>
        <w:rPr>
          <w:rFonts w:hint="eastAsia" w:ascii="黑体" w:hAnsi="黑体" w:eastAsia="黑体"/>
          <w:bCs/>
          <w:szCs w:val="21"/>
        </w:rPr>
        <w:t>1.2</w:t>
      </w:r>
      <w:r>
        <w:rPr>
          <w:rFonts w:ascii="黑体" w:hAnsi="黑体" w:eastAsia="黑体"/>
          <w:bCs/>
          <w:szCs w:val="21"/>
        </w:rPr>
        <w:t xml:space="preserve"> </w:t>
      </w:r>
      <w:r>
        <w:rPr>
          <w:rFonts w:hint="eastAsia"/>
          <w:szCs w:val="21"/>
        </w:rPr>
        <w:t>工厂应根据工厂自然环境及周边条件，因地制宜开发利用风能、太阳能等可再生能源或提高其所占比例。</w:t>
      </w:r>
    </w:p>
    <w:p>
      <w:pPr>
        <w:rPr>
          <w:szCs w:val="21"/>
        </w:rPr>
      </w:pPr>
      <w:r>
        <w:rPr>
          <w:rFonts w:hint="eastAsia" w:ascii="黑体" w:hAnsi="黑体" w:eastAsia="黑体"/>
          <w:bCs/>
          <w:szCs w:val="21"/>
        </w:rPr>
        <w:t>5.4</w:t>
      </w:r>
      <w:r>
        <w:rPr>
          <w:rFonts w:ascii="黑体" w:hAnsi="黑体" w:eastAsia="黑体"/>
          <w:bCs/>
          <w:szCs w:val="21"/>
        </w:rPr>
        <w:t>.</w:t>
      </w:r>
      <w:r>
        <w:rPr>
          <w:rFonts w:hint="eastAsia" w:ascii="黑体" w:hAnsi="黑体" w:eastAsia="黑体"/>
          <w:bCs/>
          <w:szCs w:val="21"/>
        </w:rPr>
        <w:t>1.3</w:t>
      </w:r>
      <w:r>
        <w:rPr>
          <w:rFonts w:ascii="黑体" w:hAnsi="黑体" w:eastAsia="黑体"/>
          <w:bCs/>
          <w:szCs w:val="21"/>
        </w:rPr>
        <w:t xml:space="preserve"> </w:t>
      </w:r>
      <w:r>
        <w:rPr>
          <w:rFonts w:hint="eastAsia"/>
          <w:szCs w:val="21"/>
        </w:rPr>
        <w:t>工厂应采取措施，提高清洁能源或可再生资源的使用比例。</w:t>
      </w:r>
    </w:p>
    <w:p>
      <w:pPr>
        <w:rPr>
          <w:szCs w:val="21"/>
        </w:rPr>
      </w:pPr>
      <w:r>
        <w:rPr>
          <w:rFonts w:hint="eastAsia" w:ascii="黑体" w:hAnsi="黑体" w:eastAsia="黑体"/>
          <w:bCs/>
          <w:szCs w:val="21"/>
        </w:rPr>
        <w:t>5.4</w:t>
      </w:r>
      <w:r>
        <w:rPr>
          <w:rFonts w:ascii="黑体" w:hAnsi="黑体" w:eastAsia="黑体"/>
          <w:bCs/>
          <w:szCs w:val="21"/>
        </w:rPr>
        <w:t>.</w:t>
      </w:r>
      <w:r>
        <w:rPr>
          <w:rFonts w:hint="eastAsia" w:ascii="黑体" w:hAnsi="黑体" w:eastAsia="黑体"/>
          <w:bCs/>
          <w:szCs w:val="21"/>
        </w:rPr>
        <w:t>1.4</w:t>
      </w:r>
      <w:r>
        <w:rPr>
          <w:rFonts w:ascii="黑体" w:hAnsi="黑体" w:eastAsia="黑体"/>
          <w:bCs/>
          <w:szCs w:val="21"/>
        </w:rPr>
        <w:t xml:space="preserve"> </w:t>
      </w:r>
      <w:r>
        <w:rPr>
          <w:rFonts w:hint="eastAsia"/>
          <w:szCs w:val="21"/>
        </w:rPr>
        <w:t>工厂应合理利用压缩天然气蕴含的能量。</w:t>
      </w:r>
    </w:p>
    <w:p>
      <w:pPr>
        <w:spacing w:line="360" w:lineRule="auto"/>
        <w:outlineLvl w:val="0"/>
        <w:rPr>
          <w:rFonts w:ascii="黑体" w:hAnsi="黑体" w:eastAsia="黑体"/>
        </w:rPr>
      </w:pPr>
      <w:bookmarkStart w:id="58" w:name="_Toc497210006"/>
      <w:bookmarkStart w:id="59" w:name="_Toc491581475"/>
      <w:r>
        <w:rPr>
          <w:rFonts w:hint="eastAsia" w:ascii="黑体" w:hAnsi="黑体" w:eastAsia="黑体"/>
        </w:rPr>
        <w:t>5.4</w:t>
      </w:r>
      <w:r>
        <w:rPr>
          <w:rFonts w:ascii="黑体" w:hAnsi="黑体" w:eastAsia="黑体"/>
        </w:rPr>
        <w:t>.</w:t>
      </w:r>
      <w:r>
        <w:rPr>
          <w:rFonts w:hint="eastAsia" w:ascii="黑体" w:hAnsi="黑体" w:eastAsia="黑体"/>
        </w:rPr>
        <w:t>2</w:t>
      </w:r>
      <w:r>
        <w:rPr>
          <w:rFonts w:ascii="黑体" w:hAnsi="黑体" w:eastAsia="黑体"/>
        </w:rPr>
        <w:t xml:space="preserve">  </w:t>
      </w:r>
      <w:r>
        <w:rPr>
          <w:rFonts w:hint="eastAsia" w:ascii="黑体" w:hAnsi="黑体" w:eastAsia="黑体"/>
        </w:rPr>
        <w:t>资源投入</w:t>
      </w:r>
      <w:bookmarkEnd w:id="58"/>
      <w:bookmarkEnd w:id="59"/>
    </w:p>
    <w:p>
      <w:pPr>
        <w:rPr>
          <w:szCs w:val="21"/>
        </w:rPr>
      </w:pPr>
      <w:r>
        <w:rPr>
          <w:rFonts w:hint="eastAsia" w:ascii="黑体" w:hAnsi="黑体" w:eastAsia="黑体"/>
          <w:bCs/>
          <w:szCs w:val="21"/>
        </w:rPr>
        <w:t>5.4</w:t>
      </w:r>
      <w:r>
        <w:rPr>
          <w:rFonts w:ascii="黑体" w:hAnsi="黑体" w:eastAsia="黑体"/>
          <w:bCs/>
          <w:szCs w:val="21"/>
        </w:rPr>
        <w:t>.2</w:t>
      </w:r>
      <w:r>
        <w:rPr>
          <w:rFonts w:hint="eastAsia" w:ascii="黑体" w:hAnsi="黑体" w:eastAsia="黑体"/>
          <w:bCs/>
          <w:szCs w:val="21"/>
        </w:rPr>
        <w:t>.1</w:t>
      </w:r>
      <w:r>
        <w:rPr>
          <w:rFonts w:ascii="黑体" w:hAnsi="黑体" w:eastAsia="黑体"/>
          <w:bCs/>
          <w:szCs w:val="21"/>
        </w:rPr>
        <w:t xml:space="preserve"> </w:t>
      </w:r>
      <w:r>
        <w:rPr>
          <w:rFonts w:hint="eastAsia"/>
          <w:szCs w:val="21"/>
        </w:rPr>
        <w:t>工厂应采取必要措施减少材料、尤其是含有害物质的催化剂的使用。</w:t>
      </w:r>
    </w:p>
    <w:p>
      <w:pPr>
        <w:rPr>
          <w:szCs w:val="21"/>
        </w:rPr>
      </w:pPr>
      <w:r>
        <w:rPr>
          <w:rFonts w:hint="eastAsia" w:ascii="黑体" w:hAnsi="黑体" w:eastAsia="黑体"/>
          <w:bCs/>
          <w:szCs w:val="21"/>
        </w:rPr>
        <w:t>5.4</w:t>
      </w:r>
      <w:r>
        <w:rPr>
          <w:rFonts w:ascii="黑体" w:hAnsi="黑体" w:eastAsia="黑体"/>
          <w:bCs/>
          <w:szCs w:val="21"/>
        </w:rPr>
        <w:t>.2</w:t>
      </w:r>
      <w:r>
        <w:rPr>
          <w:rFonts w:hint="eastAsia" w:ascii="黑体" w:hAnsi="黑体" w:eastAsia="黑体"/>
          <w:bCs/>
          <w:szCs w:val="21"/>
        </w:rPr>
        <w:t>.</w:t>
      </w:r>
      <w:r>
        <w:rPr>
          <w:rFonts w:ascii="黑体" w:hAnsi="黑体" w:eastAsia="黑体"/>
          <w:bCs/>
          <w:szCs w:val="21"/>
        </w:rPr>
        <w:t xml:space="preserve">2 </w:t>
      </w:r>
      <w:r>
        <w:rPr>
          <w:rFonts w:hint="eastAsia"/>
          <w:szCs w:val="21"/>
        </w:rPr>
        <w:t>工厂宜使用回收料、可回收料替代不可回收料，对便于回收利用的材料应分类标识以便于回收利用。</w:t>
      </w:r>
    </w:p>
    <w:p>
      <w:pPr>
        <w:rPr>
          <w:szCs w:val="21"/>
        </w:rPr>
      </w:pPr>
      <w:r>
        <w:rPr>
          <w:rFonts w:hint="eastAsia" w:ascii="黑体" w:hAnsi="黑体" w:eastAsia="黑体"/>
          <w:bCs/>
          <w:szCs w:val="21"/>
        </w:rPr>
        <w:t>5.4</w:t>
      </w:r>
      <w:r>
        <w:rPr>
          <w:rFonts w:ascii="黑体" w:hAnsi="黑体" w:eastAsia="黑体"/>
          <w:bCs/>
          <w:szCs w:val="21"/>
        </w:rPr>
        <w:t>.2</w:t>
      </w:r>
      <w:r>
        <w:rPr>
          <w:rFonts w:hint="eastAsia" w:ascii="黑体" w:hAnsi="黑体" w:eastAsia="黑体"/>
          <w:bCs/>
          <w:szCs w:val="21"/>
        </w:rPr>
        <w:t>.</w:t>
      </w:r>
      <w:r>
        <w:rPr>
          <w:rFonts w:ascii="黑体" w:hAnsi="黑体" w:eastAsia="黑体"/>
          <w:bCs/>
          <w:szCs w:val="21"/>
        </w:rPr>
        <w:t xml:space="preserve">3 </w:t>
      </w:r>
      <w:r>
        <w:rPr>
          <w:rFonts w:hint="eastAsia"/>
          <w:szCs w:val="21"/>
        </w:rPr>
        <w:t>工厂应评估生产过程中有害物质及化学品减量使用或替代的可能性。</w:t>
      </w:r>
    </w:p>
    <w:p>
      <w:pPr>
        <w:rPr>
          <w:szCs w:val="21"/>
        </w:rPr>
      </w:pPr>
      <w:r>
        <w:rPr>
          <w:rFonts w:hint="eastAsia" w:ascii="黑体" w:hAnsi="黑体" w:eastAsia="黑体"/>
          <w:bCs/>
          <w:szCs w:val="21"/>
        </w:rPr>
        <w:t>5.4</w:t>
      </w:r>
      <w:r>
        <w:rPr>
          <w:rFonts w:ascii="黑体" w:hAnsi="黑体" w:eastAsia="黑体"/>
          <w:bCs/>
          <w:szCs w:val="21"/>
        </w:rPr>
        <w:t>.2</w:t>
      </w:r>
      <w:r>
        <w:rPr>
          <w:rFonts w:hint="eastAsia" w:ascii="黑体" w:hAnsi="黑体" w:eastAsia="黑体"/>
          <w:bCs/>
          <w:szCs w:val="21"/>
        </w:rPr>
        <w:t>.4</w:t>
      </w:r>
      <w:r>
        <w:rPr>
          <w:rFonts w:ascii="黑体" w:hAnsi="黑体" w:eastAsia="黑体"/>
          <w:bCs/>
          <w:szCs w:val="21"/>
        </w:rPr>
        <w:t xml:space="preserve"> </w:t>
      </w:r>
      <w:r>
        <w:rPr>
          <w:rFonts w:hint="eastAsia"/>
          <w:szCs w:val="21"/>
        </w:rPr>
        <w:t>工厂应对生产包装物材料及回收利用提出要求。</w:t>
      </w:r>
    </w:p>
    <w:p>
      <w:pPr>
        <w:spacing w:line="360" w:lineRule="auto"/>
        <w:outlineLvl w:val="0"/>
        <w:rPr>
          <w:rFonts w:ascii="黑体" w:hAnsi="黑体" w:eastAsia="黑体"/>
        </w:rPr>
      </w:pPr>
      <w:bookmarkStart w:id="60" w:name="_Toc491581476"/>
      <w:bookmarkStart w:id="61" w:name="_Toc497210007"/>
      <w:r>
        <w:rPr>
          <w:rFonts w:hint="eastAsia" w:ascii="黑体" w:hAnsi="黑体" w:eastAsia="黑体"/>
        </w:rPr>
        <w:t>5.4</w:t>
      </w:r>
      <w:r>
        <w:rPr>
          <w:rFonts w:ascii="黑体" w:hAnsi="黑体" w:eastAsia="黑体"/>
        </w:rPr>
        <w:t xml:space="preserve">.3  </w:t>
      </w:r>
      <w:r>
        <w:rPr>
          <w:rFonts w:hint="eastAsia" w:ascii="黑体" w:hAnsi="黑体" w:eastAsia="黑体"/>
        </w:rPr>
        <w:t>采购</w:t>
      </w:r>
      <w:bookmarkEnd w:id="60"/>
      <w:bookmarkEnd w:id="61"/>
    </w:p>
    <w:p>
      <w:pPr>
        <w:rPr>
          <w:szCs w:val="21"/>
        </w:rPr>
      </w:pPr>
      <w:r>
        <w:rPr>
          <w:rFonts w:hint="eastAsia" w:ascii="黑体" w:hAnsi="黑体" w:eastAsia="黑体"/>
          <w:bCs/>
          <w:szCs w:val="21"/>
        </w:rPr>
        <w:t>5.4</w:t>
      </w:r>
      <w:r>
        <w:rPr>
          <w:rFonts w:ascii="黑体" w:hAnsi="黑体" w:eastAsia="黑体"/>
          <w:bCs/>
          <w:szCs w:val="21"/>
        </w:rPr>
        <w:t>.</w:t>
      </w:r>
      <w:r>
        <w:rPr>
          <w:rFonts w:hint="eastAsia" w:ascii="黑体" w:hAnsi="黑体" w:eastAsia="黑体"/>
          <w:bCs/>
          <w:szCs w:val="21"/>
        </w:rPr>
        <w:t>3</w:t>
      </w:r>
      <w:r>
        <w:rPr>
          <w:rFonts w:ascii="黑体" w:hAnsi="黑体" w:eastAsia="黑体"/>
          <w:bCs/>
          <w:szCs w:val="21"/>
        </w:rPr>
        <w:t xml:space="preserve">.1 </w:t>
      </w:r>
      <w:r>
        <w:rPr>
          <w:rFonts w:hint="eastAsia"/>
          <w:szCs w:val="21"/>
        </w:rPr>
        <w:t>工厂应对采购的能源及原材料制定选择、评价供应方的准则。</w:t>
      </w:r>
    </w:p>
    <w:p>
      <w:pPr>
        <w:rPr>
          <w:szCs w:val="21"/>
        </w:rPr>
      </w:pPr>
      <w:r>
        <w:rPr>
          <w:rFonts w:hint="eastAsia" w:ascii="黑体" w:hAnsi="黑体" w:eastAsia="黑体"/>
          <w:bCs/>
          <w:szCs w:val="21"/>
        </w:rPr>
        <w:t>5.4</w:t>
      </w:r>
      <w:r>
        <w:rPr>
          <w:rFonts w:ascii="黑体" w:hAnsi="黑体" w:eastAsia="黑体"/>
          <w:bCs/>
          <w:szCs w:val="21"/>
        </w:rPr>
        <w:t>.</w:t>
      </w:r>
      <w:r>
        <w:rPr>
          <w:rFonts w:hint="eastAsia" w:ascii="黑体" w:hAnsi="黑体" w:eastAsia="黑体"/>
          <w:bCs/>
          <w:szCs w:val="21"/>
        </w:rPr>
        <w:t>3</w:t>
      </w:r>
      <w:r>
        <w:rPr>
          <w:rFonts w:ascii="黑体" w:hAnsi="黑体" w:eastAsia="黑体"/>
          <w:bCs/>
          <w:szCs w:val="21"/>
        </w:rPr>
        <w:t xml:space="preserve">.2 </w:t>
      </w:r>
      <w:r>
        <w:rPr>
          <w:rFonts w:hint="eastAsia"/>
          <w:szCs w:val="21"/>
        </w:rPr>
        <w:t>工厂应对采购的产品开展并实施检验或其他必要的活动。</w:t>
      </w:r>
    </w:p>
    <w:p>
      <w:pPr>
        <w:rPr>
          <w:szCs w:val="21"/>
        </w:rPr>
      </w:pPr>
      <w:r>
        <w:rPr>
          <w:rFonts w:hint="eastAsia" w:ascii="黑体" w:hAnsi="黑体" w:eastAsia="黑体"/>
          <w:bCs/>
          <w:szCs w:val="21"/>
        </w:rPr>
        <w:t>5.4</w:t>
      </w:r>
      <w:r>
        <w:rPr>
          <w:rFonts w:ascii="黑体" w:hAnsi="黑体" w:eastAsia="黑体"/>
          <w:bCs/>
          <w:szCs w:val="21"/>
        </w:rPr>
        <w:t>.</w:t>
      </w:r>
      <w:r>
        <w:rPr>
          <w:rFonts w:hint="eastAsia" w:ascii="黑体" w:hAnsi="黑体" w:eastAsia="黑体"/>
          <w:bCs/>
          <w:szCs w:val="21"/>
        </w:rPr>
        <w:t>3</w:t>
      </w:r>
      <w:r>
        <w:rPr>
          <w:rFonts w:ascii="黑体" w:hAnsi="黑体" w:eastAsia="黑体"/>
          <w:bCs/>
          <w:szCs w:val="21"/>
        </w:rPr>
        <w:t>.3</w:t>
      </w:r>
      <w:r>
        <w:rPr>
          <w:rFonts w:hint="eastAsia"/>
          <w:szCs w:val="21"/>
        </w:rPr>
        <w:t>工厂宜向供方提供包含有害物质使用、可回收材料使用、能效等要求的采购信息。</w:t>
      </w:r>
    </w:p>
    <w:p>
      <w:pPr>
        <w:spacing w:line="360" w:lineRule="auto"/>
        <w:outlineLvl w:val="0"/>
        <w:rPr>
          <w:rFonts w:ascii="黑体" w:hAnsi="宋体" w:eastAsia="黑体"/>
        </w:rPr>
      </w:pPr>
      <w:bookmarkStart w:id="62" w:name="_Toc482371820"/>
      <w:bookmarkStart w:id="63" w:name="_Toc497210012"/>
      <w:r>
        <w:rPr>
          <w:rFonts w:hint="eastAsia" w:ascii="黑体" w:hAnsi="宋体" w:eastAsia="黑体"/>
        </w:rPr>
        <w:t>5.5</w:t>
      </w:r>
      <w:r>
        <w:rPr>
          <w:rFonts w:ascii="黑体" w:hAnsi="宋体" w:eastAsia="黑体"/>
        </w:rPr>
        <w:t xml:space="preserve">  </w:t>
      </w:r>
      <w:r>
        <w:rPr>
          <w:rFonts w:hint="eastAsia" w:ascii="黑体" w:hAnsi="宋体" w:eastAsia="黑体"/>
        </w:rPr>
        <w:t>产品</w:t>
      </w:r>
      <w:bookmarkEnd w:id="62"/>
      <w:bookmarkEnd w:id="63"/>
      <w:r>
        <w:rPr>
          <w:rFonts w:hint="eastAsia" w:ascii="黑体" w:hAnsi="宋体" w:eastAsia="黑体"/>
        </w:rPr>
        <w:t>要求</w:t>
      </w:r>
    </w:p>
    <w:p>
      <w:pPr>
        <w:rPr>
          <w:rFonts w:ascii="黑体" w:hAnsi="黑体" w:eastAsia="黑体"/>
          <w:szCs w:val="21"/>
        </w:rPr>
      </w:pPr>
      <w:bookmarkStart w:id="64" w:name="_Toc482371821"/>
      <w:bookmarkStart w:id="65" w:name="_Toc497210019"/>
      <w:r>
        <w:rPr>
          <w:rFonts w:hint="eastAsia" w:ascii="黑体" w:hAnsi="黑体" w:eastAsia="黑体"/>
          <w:szCs w:val="21"/>
        </w:rPr>
        <w:t>5.5.1 生态（绿色）设计</w:t>
      </w:r>
    </w:p>
    <w:p>
      <w:pPr>
        <w:rPr>
          <w:szCs w:val="21"/>
        </w:rPr>
      </w:pPr>
      <w:r>
        <w:rPr>
          <w:rFonts w:hint="eastAsia" w:ascii="黑体" w:eastAsia="黑体"/>
          <w:szCs w:val="21"/>
        </w:rPr>
        <w:t>5.5.1.1</w:t>
      </w:r>
      <w:r>
        <w:rPr>
          <w:szCs w:val="21"/>
        </w:rPr>
        <w:t xml:space="preserve"> </w:t>
      </w:r>
      <w:r>
        <w:rPr>
          <w:rFonts w:hint="eastAsia"/>
          <w:szCs w:val="21"/>
        </w:rPr>
        <w:t>工厂应在产品设计中引入生态设计的理念。适用时，产品品种应按照对应品种的绿色产品评价标准进行评价。</w:t>
      </w:r>
    </w:p>
    <w:p>
      <w:pPr>
        <w:rPr>
          <w:rFonts w:ascii="宋体"/>
          <w:szCs w:val="21"/>
        </w:rPr>
      </w:pPr>
      <w:r>
        <w:rPr>
          <w:rFonts w:hint="eastAsia" w:ascii="黑体" w:eastAsia="黑体"/>
        </w:rPr>
        <w:t>5.5.1.2</w:t>
      </w:r>
      <w:r>
        <w:t xml:space="preserve"> </w:t>
      </w:r>
      <w:r>
        <w:rPr>
          <w:rFonts w:hint="eastAsia"/>
          <w:szCs w:val="21"/>
        </w:rPr>
        <w:t>工厂</w:t>
      </w:r>
      <w:r>
        <w:rPr>
          <w:rFonts w:hint="eastAsia"/>
        </w:rPr>
        <w:t>宜按照</w:t>
      </w:r>
      <w:r>
        <w:t>GB/T 24256</w:t>
      </w:r>
      <w:r>
        <w:rPr>
          <w:rFonts w:hint="eastAsia"/>
        </w:rPr>
        <w:t>对生产的产品进行生态设计，并宜按照</w:t>
      </w:r>
      <w:r>
        <w:t>GB/T 32161</w:t>
      </w:r>
      <w:r>
        <w:rPr>
          <w:rFonts w:hint="eastAsia"/>
        </w:rPr>
        <w:t>对生产的产品进行生态设计产品评价。</w:t>
      </w:r>
    </w:p>
    <w:p>
      <w:pPr>
        <w:rPr>
          <w:rFonts w:ascii="黑体" w:hAnsi="黑体" w:eastAsia="黑体"/>
          <w:szCs w:val="21"/>
        </w:rPr>
      </w:pPr>
      <w:r>
        <w:rPr>
          <w:rFonts w:hint="eastAsia" w:ascii="黑体" w:hAnsi="黑体" w:eastAsia="黑体"/>
          <w:szCs w:val="21"/>
        </w:rPr>
        <w:t>5.5.2 有害物质使用</w:t>
      </w:r>
    </w:p>
    <w:p>
      <w:pPr>
        <w:rPr>
          <w:rFonts w:ascii="宋体"/>
          <w:szCs w:val="21"/>
        </w:rPr>
      </w:pPr>
      <w:r>
        <w:rPr>
          <w:rFonts w:hint="eastAsia" w:ascii="黑体" w:eastAsia="黑体"/>
          <w:szCs w:val="21"/>
        </w:rPr>
        <w:t>5.5.2.1</w:t>
      </w:r>
      <w:r>
        <w:rPr>
          <w:rFonts w:hint="eastAsia" w:ascii="宋体"/>
          <w:szCs w:val="21"/>
        </w:rPr>
        <w:t>工厂生产的产品应替代或减少有害物质的使用。</w:t>
      </w:r>
    </w:p>
    <w:p>
      <w:r>
        <w:rPr>
          <w:rFonts w:hint="eastAsia" w:ascii="黑体" w:eastAsia="黑体"/>
        </w:rPr>
        <w:t>5.5.2.2</w:t>
      </w:r>
      <w:r>
        <w:rPr>
          <w:rFonts w:hint="eastAsia" w:hAnsi="宋体"/>
        </w:rPr>
        <w:t>有毒</w:t>
      </w:r>
      <w:r>
        <w:rPr>
          <w:rFonts w:hint="eastAsia"/>
        </w:rPr>
        <w:t>有害物质的贮存、运输、生产和使用场所，应设置环境风险防范和应急处理设施。</w:t>
      </w:r>
    </w:p>
    <w:p>
      <w:pPr>
        <w:rPr>
          <w:rFonts w:ascii="黑体" w:hAnsi="黑体" w:eastAsia="黑体"/>
          <w:szCs w:val="21"/>
        </w:rPr>
      </w:pPr>
      <w:r>
        <w:rPr>
          <w:rFonts w:hint="eastAsia" w:ascii="黑体" w:hAnsi="黑体" w:eastAsia="黑体"/>
          <w:szCs w:val="21"/>
        </w:rPr>
        <w:t>5.5.3 减碳</w:t>
      </w:r>
    </w:p>
    <w:p>
      <w:pPr>
        <w:ind w:firstLine="420" w:firstLineChars="200"/>
      </w:pPr>
      <w:r>
        <w:rPr>
          <w:rFonts w:hint="eastAsia"/>
        </w:rPr>
        <w:t>a) 工厂宜采用适用的标准或规范对生产的产品进行碳足迹核算或核查。</w:t>
      </w:r>
    </w:p>
    <w:p>
      <w:pPr>
        <w:ind w:firstLine="420" w:firstLineChars="200"/>
      </w:pPr>
      <w:r>
        <w:rPr>
          <w:rFonts w:hint="eastAsia"/>
        </w:rPr>
        <w:t>b) 核算或核查的结果宜对外公布。</w:t>
      </w:r>
    </w:p>
    <w:p>
      <w:pPr>
        <w:ind w:firstLine="420" w:firstLineChars="200"/>
        <w:rPr>
          <w:rFonts w:ascii="黑体" w:hAnsi="黑体" w:eastAsia="黑体"/>
          <w:bCs/>
          <w:szCs w:val="21"/>
        </w:rPr>
      </w:pPr>
      <w:r>
        <w:rPr>
          <w:rFonts w:hint="eastAsia"/>
        </w:rPr>
        <w:t>c) 工厂宜利用核算结果对其产品的碳足迹进行改善。</w:t>
      </w:r>
    </w:p>
    <w:p>
      <w:pPr>
        <w:pStyle w:val="3"/>
        <w:spacing w:line="416" w:lineRule="auto"/>
        <w:jc w:val="both"/>
        <w:rPr>
          <w:rFonts w:ascii="黑体" w:hAnsi="黑体"/>
          <w:b w:val="0"/>
          <w:szCs w:val="21"/>
        </w:rPr>
      </w:pPr>
      <w:r>
        <w:rPr>
          <w:rFonts w:hint="eastAsia" w:ascii="黑体" w:hAnsi="黑体"/>
          <w:b w:val="0"/>
          <w:szCs w:val="21"/>
        </w:rPr>
        <w:t>5.6  环境排放</w:t>
      </w:r>
      <w:bookmarkEnd w:id="64"/>
      <w:bookmarkEnd w:id="65"/>
      <w:r>
        <w:rPr>
          <w:rFonts w:hint="eastAsia" w:ascii="黑体" w:hAnsi="黑体"/>
          <w:b w:val="0"/>
          <w:szCs w:val="21"/>
        </w:rPr>
        <w:t>要求</w:t>
      </w:r>
    </w:p>
    <w:p>
      <w:pPr>
        <w:spacing w:line="360" w:lineRule="auto"/>
        <w:outlineLvl w:val="0"/>
        <w:rPr>
          <w:rFonts w:ascii="黑体" w:hAnsi="黑体" w:eastAsia="黑体"/>
        </w:rPr>
      </w:pPr>
      <w:bookmarkStart w:id="66" w:name="_Toc497210020"/>
      <w:bookmarkStart w:id="67" w:name="_Toc491581488"/>
      <w:r>
        <w:rPr>
          <w:rFonts w:hint="eastAsia" w:ascii="黑体" w:hAnsi="黑体" w:eastAsia="黑体"/>
        </w:rPr>
        <w:t>5.6</w:t>
      </w:r>
      <w:r>
        <w:rPr>
          <w:rFonts w:ascii="黑体" w:hAnsi="黑体" w:eastAsia="黑体"/>
        </w:rPr>
        <w:t>.</w:t>
      </w:r>
      <w:r>
        <w:rPr>
          <w:rFonts w:hint="eastAsia" w:ascii="黑体" w:hAnsi="黑体" w:eastAsia="黑体"/>
        </w:rPr>
        <w:t>1</w:t>
      </w:r>
      <w:r>
        <w:rPr>
          <w:rFonts w:ascii="黑体" w:hAnsi="黑体" w:eastAsia="黑体"/>
        </w:rPr>
        <w:t xml:space="preserve">  </w:t>
      </w:r>
      <w:r>
        <w:rPr>
          <w:rFonts w:hint="eastAsia" w:ascii="黑体" w:hAnsi="黑体" w:eastAsia="黑体"/>
        </w:rPr>
        <w:t>大气污染物</w:t>
      </w:r>
      <w:bookmarkEnd w:id="66"/>
      <w:bookmarkEnd w:id="67"/>
    </w:p>
    <w:p>
      <w:pPr>
        <w:rPr>
          <w:szCs w:val="21"/>
        </w:rPr>
      </w:pPr>
      <w:r>
        <w:rPr>
          <w:rFonts w:hint="eastAsia" w:ascii="黑体" w:hAnsi="黑体" w:eastAsia="黑体"/>
          <w:bCs/>
          <w:szCs w:val="21"/>
        </w:rPr>
        <w:t>5.6</w:t>
      </w:r>
      <w:r>
        <w:rPr>
          <w:rFonts w:ascii="黑体" w:hAnsi="黑体" w:eastAsia="黑体"/>
          <w:bCs/>
          <w:szCs w:val="21"/>
        </w:rPr>
        <w:t>.</w:t>
      </w:r>
      <w:r>
        <w:rPr>
          <w:rFonts w:hint="eastAsia" w:ascii="黑体" w:hAnsi="黑体" w:eastAsia="黑体"/>
          <w:bCs/>
          <w:szCs w:val="21"/>
        </w:rPr>
        <w:t>1</w:t>
      </w:r>
      <w:r>
        <w:rPr>
          <w:rFonts w:ascii="黑体" w:hAnsi="黑体" w:eastAsia="黑体"/>
          <w:bCs/>
          <w:szCs w:val="21"/>
        </w:rPr>
        <w:t>.</w:t>
      </w:r>
      <w:r>
        <w:rPr>
          <w:rFonts w:hint="eastAsia" w:ascii="黑体" w:hAnsi="黑体" w:eastAsia="黑体"/>
          <w:bCs/>
          <w:szCs w:val="21"/>
        </w:rPr>
        <w:t>1</w:t>
      </w:r>
      <w:r>
        <w:rPr>
          <w:rFonts w:ascii="黑体" w:hAnsi="黑体" w:eastAsia="黑体"/>
          <w:bCs/>
          <w:szCs w:val="21"/>
        </w:rPr>
        <w:t xml:space="preserve"> </w:t>
      </w:r>
      <w:r>
        <w:rPr>
          <w:rFonts w:hint="eastAsia"/>
          <w:szCs w:val="21"/>
        </w:rPr>
        <w:t>工厂应在废气排放点安装固定废气自动监测设备。</w:t>
      </w:r>
    </w:p>
    <w:p>
      <w:r>
        <w:rPr>
          <w:rFonts w:hint="eastAsia" w:ascii="黑体" w:hAnsi="黑体" w:eastAsia="黑体"/>
          <w:bCs/>
          <w:szCs w:val="21"/>
        </w:rPr>
        <w:t>5.6</w:t>
      </w:r>
      <w:r>
        <w:rPr>
          <w:rFonts w:ascii="黑体" w:hAnsi="黑体" w:eastAsia="黑体"/>
          <w:bCs/>
          <w:szCs w:val="21"/>
        </w:rPr>
        <w:t>.</w:t>
      </w:r>
      <w:r>
        <w:rPr>
          <w:rFonts w:hint="eastAsia" w:ascii="黑体" w:hAnsi="黑体" w:eastAsia="黑体"/>
          <w:bCs/>
          <w:szCs w:val="21"/>
        </w:rPr>
        <w:t>1</w:t>
      </w:r>
      <w:r>
        <w:rPr>
          <w:rFonts w:ascii="黑体" w:hAnsi="黑体" w:eastAsia="黑体"/>
          <w:bCs/>
          <w:szCs w:val="21"/>
        </w:rPr>
        <w:t>.</w:t>
      </w:r>
      <w:r>
        <w:rPr>
          <w:rFonts w:hint="eastAsia" w:ascii="黑体" w:hAnsi="黑体" w:eastAsia="黑体"/>
          <w:bCs/>
          <w:szCs w:val="21"/>
        </w:rPr>
        <w:t>2</w:t>
      </w:r>
      <w:r>
        <w:rPr>
          <w:rFonts w:ascii="黑体" w:hAnsi="黑体" w:eastAsia="黑体"/>
          <w:bCs/>
          <w:szCs w:val="21"/>
        </w:rPr>
        <w:t xml:space="preserve"> </w:t>
      </w:r>
      <w:r>
        <w:rPr>
          <w:rFonts w:hint="eastAsia"/>
          <w:szCs w:val="21"/>
        </w:rPr>
        <w:t>工厂应建立大气污染物排放台账，开展自行监测和监控，保存原始监测和监控记录。</w:t>
      </w:r>
    </w:p>
    <w:p>
      <w:pPr>
        <w:spacing w:line="360" w:lineRule="auto"/>
        <w:outlineLvl w:val="0"/>
        <w:rPr>
          <w:rFonts w:ascii="黑体" w:hAnsi="黑体" w:eastAsia="黑体"/>
        </w:rPr>
      </w:pPr>
      <w:bookmarkStart w:id="68" w:name="_Toc497210021"/>
      <w:bookmarkStart w:id="69" w:name="_Toc491581489"/>
      <w:r>
        <w:rPr>
          <w:rFonts w:hint="eastAsia" w:ascii="黑体" w:hAnsi="黑体" w:eastAsia="黑体"/>
        </w:rPr>
        <w:t>5.6</w:t>
      </w:r>
      <w:r>
        <w:rPr>
          <w:rFonts w:ascii="黑体" w:hAnsi="黑体" w:eastAsia="黑体"/>
        </w:rPr>
        <w:t>.</w:t>
      </w:r>
      <w:r>
        <w:rPr>
          <w:rFonts w:hint="eastAsia" w:ascii="黑体" w:hAnsi="黑体" w:eastAsia="黑体"/>
        </w:rPr>
        <w:t>2</w:t>
      </w:r>
      <w:r>
        <w:rPr>
          <w:rFonts w:ascii="黑体" w:hAnsi="黑体" w:eastAsia="黑体"/>
        </w:rPr>
        <w:t xml:space="preserve">  </w:t>
      </w:r>
      <w:r>
        <w:rPr>
          <w:rFonts w:hint="eastAsia" w:ascii="黑体" w:hAnsi="黑体" w:eastAsia="黑体"/>
        </w:rPr>
        <w:t>水体污染物</w:t>
      </w:r>
      <w:bookmarkEnd w:id="68"/>
      <w:bookmarkEnd w:id="69"/>
    </w:p>
    <w:p>
      <w:pPr>
        <w:rPr>
          <w:szCs w:val="21"/>
        </w:rPr>
      </w:pPr>
      <w:r>
        <w:rPr>
          <w:rFonts w:hint="eastAsia" w:ascii="黑体" w:hAnsi="黑体" w:eastAsia="黑体"/>
          <w:bCs/>
          <w:szCs w:val="21"/>
        </w:rPr>
        <w:t>5.6</w:t>
      </w:r>
      <w:r>
        <w:rPr>
          <w:rFonts w:ascii="黑体" w:hAnsi="黑体" w:eastAsia="黑体"/>
          <w:bCs/>
          <w:szCs w:val="21"/>
        </w:rPr>
        <w:t>.</w:t>
      </w:r>
      <w:r>
        <w:rPr>
          <w:rFonts w:hint="eastAsia" w:ascii="黑体" w:hAnsi="黑体" w:eastAsia="黑体"/>
          <w:bCs/>
          <w:szCs w:val="21"/>
        </w:rPr>
        <w:t>2</w:t>
      </w:r>
      <w:r>
        <w:rPr>
          <w:rFonts w:ascii="黑体" w:hAnsi="黑体" w:eastAsia="黑体"/>
          <w:bCs/>
          <w:szCs w:val="21"/>
        </w:rPr>
        <w:t>.</w:t>
      </w:r>
      <w:r>
        <w:rPr>
          <w:rFonts w:hint="eastAsia" w:ascii="黑体" w:hAnsi="黑体" w:eastAsia="黑体"/>
          <w:bCs/>
          <w:szCs w:val="21"/>
        </w:rPr>
        <w:t>1</w:t>
      </w:r>
      <w:r>
        <w:rPr>
          <w:rFonts w:ascii="黑体" w:hAnsi="黑体" w:eastAsia="黑体"/>
          <w:bCs/>
          <w:szCs w:val="21"/>
        </w:rPr>
        <w:t xml:space="preserve"> </w:t>
      </w:r>
      <w:r>
        <w:rPr>
          <w:rFonts w:hint="eastAsia"/>
          <w:szCs w:val="21"/>
        </w:rPr>
        <w:t>工厂废水应清污分流、分类收集、分质处理。</w:t>
      </w:r>
    </w:p>
    <w:p>
      <w:pPr>
        <w:rPr>
          <w:szCs w:val="21"/>
        </w:rPr>
      </w:pPr>
      <w:r>
        <w:rPr>
          <w:rFonts w:hint="eastAsia" w:ascii="黑体" w:hAnsi="黑体" w:eastAsia="黑体"/>
          <w:bCs/>
          <w:szCs w:val="21"/>
        </w:rPr>
        <w:t>5.6</w:t>
      </w:r>
      <w:r>
        <w:rPr>
          <w:rFonts w:ascii="黑体" w:hAnsi="黑体" w:eastAsia="黑体"/>
          <w:bCs/>
          <w:szCs w:val="21"/>
        </w:rPr>
        <w:t>.</w:t>
      </w:r>
      <w:r>
        <w:rPr>
          <w:rFonts w:hint="eastAsia" w:ascii="黑体" w:hAnsi="黑体" w:eastAsia="黑体"/>
          <w:bCs/>
          <w:szCs w:val="21"/>
        </w:rPr>
        <w:t>2</w:t>
      </w:r>
      <w:r>
        <w:rPr>
          <w:rFonts w:ascii="黑体" w:hAnsi="黑体" w:eastAsia="黑体"/>
          <w:bCs/>
          <w:szCs w:val="21"/>
        </w:rPr>
        <w:t>.</w:t>
      </w:r>
      <w:r>
        <w:rPr>
          <w:rFonts w:hint="eastAsia" w:ascii="黑体" w:hAnsi="黑体" w:eastAsia="黑体"/>
          <w:bCs/>
          <w:szCs w:val="21"/>
        </w:rPr>
        <w:t>2</w:t>
      </w:r>
      <w:r>
        <w:rPr>
          <w:rFonts w:ascii="黑体" w:hAnsi="黑体" w:eastAsia="黑体"/>
          <w:bCs/>
          <w:szCs w:val="21"/>
        </w:rPr>
        <w:t xml:space="preserve"> </w:t>
      </w:r>
      <w:r>
        <w:rPr>
          <w:rFonts w:hint="eastAsia"/>
          <w:szCs w:val="21"/>
        </w:rPr>
        <w:t>工厂应加强防渗措施，防止地下水污染。</w:t>
      </w:r>
    </w:p>
    <w:p>
      <w:pPr>
        <w:rPr>
          <w:szCs w:val="21"/>
        </w:rPr>
      </w:pPr>
      <w:r>
        <w:rPr>
          <w:rFonts w:hint="eastAsia" w:ascii="黑体" w:hAnsi="黑体" w:eastAsia="黑体"/>
          <w:bCs/>
          <w:szCs w:val="21"/>
        </w:rPr>
        <w:t>5.6</w:t>
      </w:r>
      <w:r>
        <w:rPr>
          <w:rFonts w:ascii="黑体" w:hAnsi="黑体" w:eastAsia="黑体"/>
          <w:bCs/>
          <w:szCs w:val="21"/>
        </w:rPr>
        <w:t>.</w:t>
      </w:r>
      <w:r>
        <w:rPr>
          <w:rFonts w:hint="eastAsia" w:ascii="黑体" w:hAnsi="黑体" w:eastAsia="黑体"/>
          <w:bCs/>
          <w:szCs w:val="21"/>
        </w:rPr>
        <w:t>2</w:t>
      </w:r>
      <w:r>
        <w:rPr>
          <w:rFonts w:ascii="黑体" w:hAnsi="黑体" w:eastAsia="黑体"/>
          <w:bCs/>
          <w:szCs w:val="21"/>
        </w:rPr>
        <w:t>.</w:t>
      </w:r>
      <w:r>
        <w:rPr>
          <w:rFonts w:hint="eastAsia" w:ascii="黑体" w:hAnsi="黑体" w:eastAsia="黑体"/>
          <w:bCs/>
          <w:szCs w:val="21"/>
        </w:rPr>
        <w:t>3</w:t>
      </w:r>
      <w:r>
        <w:rPr>
          <w:rFonts w:ascii="黑体" w:hAnsi="黑体" w:eastAsia="黑体"/>
          <w:bCs/>
          <w:szCs w:val="21"/>
        </w:rPr>
        <w:t xml:space="preserve"> </w:t>
      </w:r>
      <w:r>
        <w:rPr>
          <w:rFonts w:hint="eastAsia"/>
          <w:szCs w:val="21"/>
        </w:rPr>
        <w:t>工厂应在厂界污水排放口安装固定废水自动监测设备。</w:t>
      </w:r>
    </w:p>
    <w:p>
      <w:r>
        <w:rPr>
          <w:rFonts w:hint="eastAsia" w:ascii="黑体" w:hAnsi="黑体" w:eastAsia="黑体"/>
          <w:bCs/>
          <w:szCs w:val="21"/>
        </w:rPr>
        <w:t>5.6</w:t>
      </w:r>
      <w:r>
        <w:rPr>
          <w:rFonts w:ascii="黑体" w:hAnsi="黑体" w:eastAsia="黑体"/>
          <w:bCs/>
          <w:szCs w:val="21"/>
        </w:rPr>
        <w:t>.</w:t>
      </w:r>
      <w:r>
        <w:rPr>
          <w:rFonts w:hint="eastAsia" w:ascii="黑体" w:hAnsi="黑体" w:eastAsia="黑体"/>
          <w:bCs/>
          <w:szCs w:val="21"/>
        </w:rPr>
        <w:t>2</w:t>
      </w:r>
      <w:r>
        <w:rPr>
          <w:rFonts w:ascii="黑体" w:hAnsi="黑体" w:eastAsia="黑体"/>
          <w:bCs/>
          <w:szCs w:val="21"/>
        </w:rPr>
        <w:t>.</w:t>
      </w:r>
      <w:r>
        <w:rPr>
          <w:rFonts w:hint="eastAsia" w:ascii="黑体" w:hAnsi="黑体" w:eastAsia="黑体"/>
          <w:bCs/>
          <w:szCs w:val="21"/>
        </w:rPr>
        <w:t>4</w:t>
      </w:r>
      <w:r>
        <w:rPr>
          <w:rFonts w:ascii="黑体" w:hAnsi="黑体" w:eastAsia="黑体"/>
          <w:bCs/>
          <w:szCs w:val="21"/>
        </w:rPr>
        <w:t xml:space="preserve"> </w:t>
      </w:r>
      <w:r>
        <w:rPr>
          <w:rFonts w:hint="eastAsia"/>
          <w:szCs w:val="21"/>
        </w:rPr>
        <w:t>工厂应建立水体污染物排放台账，开展自行监测和监控，保存原始监测和监控记录。</w:t>
      </w:r>
    </w:p>
    <w:p>
      <w:pPr>
        <w:spacing w:line="360" w:lineRule="auto"/>
        <w:outlineLvl w:val="0"/>
        <w:rPr>
          <w:rFonts w:ascii="黑体" w:hAnsi="黑体" w:eastAsia="黑体"/>
        </w:rPr>
      </w:pPr>
      <w:bookmarkStart w:id="70" w:name="_Toc497210022"/>
      <w:bookmarkStart w:id="71" w:name="_Toc491581490"/>
      <w:r>
        <w:rPr>
          <w:rFonts w:hint="eastAsia" w:ascii="黑体" w:hAnsi="黑体" w:eastAsia="黑体"/>
        </w:rPr>
        <w:t>5.6</w:t>
      </w:r>
      <w:r>
        <w:rPr>
          <w:rFonts w:ascii="黑体" w:hAnsi="黑体" w:eastAsia="黑体"/>
        </w:rPr>
        <w:t>.</w:t>
      </w:r>
      <w:r>
        <w:rPr>
          <w:rFonts w:hint="eastAsia" w:ascii="黑体" w:hAnsi="黑体" w:eastAsia="黑体"/>
        </w:rPr>
        <w:t>3</w:t>
      </w:r>
      <w:r>
        <w:rPr>
          <w:rFonts w:ascii="黑体" w:hAnsi="黑体" w:eastAsia="黑体"/>
        </w:rPr>
        <w:t xml:space="preserve">  </w:t>
      </w:r>
      <w:r>
        <w:rPr>
          <w:rFonts w:hint="eastAsia" w:ascii="黑体" w:hAnsi="黑体" w:eastAsia="黑体"/>
        </w:rPr>
        <w:t>固体废物</w:t>
      </w:r>
      <w:bookmarkEnd w:id="70"/>
      <w:bookmarkEnd w:id="71"/>
    </w:p>
    <w:p>
      <w:pPr>
        <w:rPr>
          <w:szCs w:val="21"/>
        </w:rPr>
      </w:pPr>
      <w:r>
        <w:rPr>
          <w:rFonts w:hint="eastAsia" w:ascii="黑体" w:hAnsi="黑体" w:eastAsia="黑体"/>
          <w:bCs/>
          <w:szCs w:val="21"/>
        </w:rPr>
        <w:t>5.6</w:t>
      </w:r>
      <w:r>
        <w:rPr>
          <w:rFonts w:ascii="黑体" w:hAnsi="黑体" w:eastAsia="黑体"/>
          <w:bCs/>
          <w:szCs w:val="21"/>
        </w:rPr>
        <w:t>.</w:t>
      </w:r>
      <w:r>
        <w:rPr>
          <w:rFonts w:hint="eastAsia" w:ascii="黑体" w:hAnsi="黑体" w:eastAsia="黑体"/>
          <w:bCs/>
          <w:szCs w:val="21"/>
        </w:rPr>
        <w:t>3</w:t>
      </w:r>
      <w:r>
        <w:rPr>
          <w:rFonts w:ascii="黑体" w:hAnsi="黑体" w:eastAsia="黑体"/>
          <w:bCs/>
          <w:szCs w:val="21"/>
        </w:rPr>
        <w:t>.</w:t>
      </w:r>
      <w:r>
        <w:rPr>
          <w:rFonts w:hint="eastAsia" w:ascii="黑体" w:hAnsi="黑体" w:eastAsia="黑体"/>
          <w:bCs/>
          <w:szCs w:val="21"/>
        </w:rPr>
        <w:t>1</w:t>
      </w:r>
      <w:r>
        <w:rPr>
          <w:rFonts w:ascii="黑体" w:hAnsi="黑体" w:eastAsia="黑体"/>
          <w:bCs/>
          <w:szCs w:val="21"/>
        </w:rPr>
        <w:t xml:space="preserve"> </w:t>
      </w:r>
      <w:r>
        <w:rPr>
          <w:rFonts w:hint="eastAsia"/>
          <w:szCs w:val="21"/>
        </w:rPr>
        <w:t>工厂应对产生的固体废物进行分类收集、管理。</w:t>
      </w:r>
      <w:r>
        <w:rPr>
          <w:szCs w:val="21"/>
        </w:rPr>
        <w:t xml:space="preserve"> </w:t>
      </w:r>
    </w:p>
    <w:p>
      <w:pPr>
        <w:rPr>
          <w:rFonts w:ascii="宋体" w:hAnsi="宋体"/>
          <w:bCs/>
          <w:szCs w:val="21"/>
        </w:rPr>
      </w:pPr>
      <w:r>
        <w:rPr>
          <w:rFonts w:hint="eastAsia" w:ascii="黑体" w:hAnsi="黑体" w:eastAsia="黑体"/>
          <w:bCs/>
          <w:szCs w:val="21"/>
        </w:rPr>
        <w:t>5.6</w:t>
      </w:r>
      <w:r>
        <w:rPr>
          <w:rFonts w:ascii="黑体" w:hAnsi="黑体" w:eastAsia="黑体"/>
          <w:bCs/>
          <w:szCs w:val="21"/>
        </w:rPr>
        <w:t>.</w:t>
      </w:r>
      <w:r>
        <w:rPr>
          <w:rFonts w:hint="eastAsia" w:ascii="黑体" w:hAnsi="黑体" w:eastAsia="黑体"/>
          <w:bCs/>
          <w:szCs w:val="21"/>
        </w:rPr>
        <w:t>3</w:t>
      </w:r>
      <w:r>
        <w:rPr>
          <w:rFonts w:ascii="黑体" w:hAnsi="黑体" w:eastAsia="黑体"/>
          <w:bCs/>
          <w:szCs w:val="21"/>
        </w:rPr>
        <w:t>.</w:t>
      </w:r>
      <w:r>
        <w:rPr>
          <w:rFonts w:hint="eastAsia" w:ascii="黑体" w:hAnsi="黑体" w:eastAsia="黑体"/>
          <w:bCs/>
          <w:szCs w:val="21"/>
        </w:rPr>
        <w:t>2</w:t>
      </w:r>
      <w:r>
        <w:rPr>
          <w:rFonts w:ascii="黑体" w:hAnsi="黑体" w:eastAsia="黑体"/>
          <w:bCs/>
          <w:szCs w:val="21"/>
        </w:rPr>
        <w:t xml:space="preserve"> </w:t>
      </w:r>
      <w:r>
        <w:rPr>
          <w:rFonts w:hint="eastAsia" w:ascii="宋体" w:hAnsi="宋体"/>
          <w:bCs/>
          <w:szCs w:val="21"/>
        </w:rPr>
        <w:t>工厂应设有专用的危险固体废物暂存场地，应由用专业公司进行处置。</w:t>
      </w:r>
    </w:p>
    <w:p>
      <w:r>
        <w:rPr>
          <w:rFonts w:hint="eastAsia" w:ascii="黑体" w:hAnsi="黑体" w:eastAsia="黑体"/>
          <w:bCs/>
          <w:szCs w:val="21"/>
        </w:rPr>
        <w:t>5.6</w:t>
      </w:r>
      <w:r>
        <w:rPr>
          <w:rFonts w:ascii="黑体" w:hAnsi="黑体" w:eastAsia="黑体"/>
          <w:bCs/>
          <w:szCs w:val="21"/>
        </w:rPr>
        <w:t>.</w:t>
      </w:r>
      <w:r>
        <w:rPr>
          <w:rFonts w:hint="eastAsia" w:ascii="黑体" w:hAnsi="黑体" w:eastAsia="黑体"/>
          <w:bCs/>
          <w:szCs w:val="21"/>
        </w:rPr>
        <w:t>3</w:t>
      </w:r>
      <w:r>
        <w:rPr>
          <w:rFonts w:ascii="黑体" w:hAnsi="黑体" w:eastAsia="黑体"/>
          <w:bCs/>
          <w:szCs w:val="21"/>
        </w:rPr>
        <w:t>.</w:t>
      </w:r>
      <w:r>
        <w:rPr>
          <w:rFonts w:hint="eastAsia" w:ascii="黑体" w:hAnsi="黑体" w:eastAsia="黑体"/>
          <w:bCs/>
          <w:szCs w:val="21"/>
        </w:rPr>
        <w:t>3</w:t>
      </w:r>
      <w:r>
        <w:rPr>
          <w:rFonts w:ascii="黑体" w:hAnsi="黑体" w:eastAsia="黑体"/>
          <w:bCs/>
          <w:szCs w:val="21"/>
        </w:rPr>
        <w:t xml:space="preserve"> </w:t>
      </w:r>
      <w:r>
        <w:rPr>
          <w:rFonts w:hint="eastAsia"/>
          <w:szCs w:val="21"/>
        </w:rPr>
        <w:t>工厂应建立危险固体废物处置台账，保存处理记录。</w:t>
      </w:r>
    </w:p>
    <w:p>
      <w:pPr>
        <w:spacing w:line="360" w:lineRule="auto"/>
        <w:outlineLvl w:val="0"/>
        <w:rPr>
          <w:rFonts w:ascii="黑体" w:hAnsi="黑体" w:eastAsia="黑体"/>
        </w:rPr>
      </w:pPr>
      <w:bookmarkStart w:id="72" w:name="_Toc497210023"/>
      <w:bookmarkStart w:id="73" w:name="_Toc491581491"/>
      <w:r>
        <w:rPr>
          <w:rFonts w:hint="eastAsia" w:ascii="黑体" w:hAnsi="黑体" w:eastAsia="黑体"/>
        </w:rPr>
        <w:t>5.6</w:t>
      </w:r>
      <w:r>
        <w:rPr>
          <w:rFonts w:ascii="黑体" w:hAnsi="黑体" w:eastAsia="黑体"/>
        </w:rPr>
        <w:t>.</w:t>
      </w:r>
      <w:r>
        <w:rPr>
          <w:rFonts w:hint="eastAsia" w:ascii="黑体" w:hAnsi="黑体" w:eastAsia="黑体"/>
        </w:rPr>
        <w:t>4</w:t>
      </w:r>
      <w:r>
        <w:rPr>
          <w:rFonts w:ascii="黑体" w:hAnsi="黑体" w:eastAsia="黑体"/>
        </w:rPr>
        <w:t xml:space="preserve">  </w:t>
      </w:r>
      <w:r>
        <w:rPr>
          <w:rFonts w:hint="eastAsia" w:ascii="黑体" w:hAnsi="黑体" w:eastAsia="黑体"/>
        </w:rPr>
        <w:t>噪声</w:t>
      </w:r>
      <w:bookmarkEnd w:id="72"/>
      <w:bookmarkEnd w:id="73"/>
    </w:p>
    <w:p>
      <w:pPr>
        <w:ind w:firstLine="420" w:firstLineChars="200"/>
        <w:rPr>
          <w:szCs w:val="21"/>
        </w:rPr>
      </w:pPr>
      <w:r>
        <w:rPr>
          <w:rFonts w:hint="eastAsia"/>
          <w:szCs w:val="21"/>
        </w:rPr>
        <w:t>工厂应建立噪声源台账，对噪声敏感建筑物或工人长期工作场所定期开展自行监测和监控，并保存原始监测和监控记录。</w:t>
      </w:r>
    </w:p>
    <w:p>
      <w:pPr>
        <w:spacing w:line="360" w:lineRule="auto"/>
        <w:outlineLvl w:val="0"/>
        <w:rPr>
          <w:rFonts w:ascii="黑体" w:hAnsi="黑体" w:eastAsia="黑体"/>
        </w:rPr>
      </w:pPr>
      <w:bookmarkStart w:id="74" w:name="_Toc497210024"/>
      <w:bookmarkStart w:id="75" w:name="_Toc491581492"/>
      <w:r>
        <w:rPr>
          <w:rFonts w:hint="eastAsia" w:ascii="黑体" w:hAnsi="黑体" w:eastAsia="黑体"/>
        </w:rPr>
        <w:t>5.6</w:t>
      </w:r>
      <w:r>
        <w:rPr>
          <w:rFonts w:ascii="黑体" w:hAnsi="黑体" w:eastAsia="黑体"/>
        </w:rPr>
        <w:t>.</w:t>
      </w:r>
      <w:r>
        <w:rPr>
          <w:rFonts w:hint="eastAsia" w:ascii="黑体" w:hAnsi="黑体" w:eastAsia="黑体"/>
        </w:rPr>
        <w:t>5</w:t>
      </w:r>
      <w:r>
        <w:rPr>
          <w:rFonts w:ascii="黑体" w:hAnsi="黑体" w:eastAsia="黑体"/>
        </w:rPr>
        <w:t xml:space="preserve">  </w:t>
      </w:r>
      <w:r>
        <w:rPr>
          <w:rFonts w:hint="eastAsia" w:ascii="黑体" w:hAnsi="黑体" w:eastAsia="黑体"/>
        </w:rPr>
        <w:t>温室气体排放</w:t>
      </w:r>
      <w:bookmarkEnd w:id="74"/>
      <w:bookmarkEnd w:id="75"/>
    </w:p>
    <w:p>
      <w:pPr>
        <w:rPr>
          <w:szCs w:val="21"/>
        </w:rPr>
      </w:pPr>
      <w:r>
        <w:rPr>
          <w:rFonts w:hint="eastAsia" w:ascii="黑体" w:hAnsi="黑体" w:eastAsia="黑体"/>
          <w:bCs/>
          <w:szCs w:val="21"/>
        </w:rPr>
        <w:t>5.6</w:t>
      </w:r>
      <w:r>
        <w:rPr>
          <w:rFonts w:ascii="黑体" w:hAnsi="黑体" w:eastAsia="黑体"/>
          <w:bCs/>
          <w:szCs w:val="21"/>
        </w:rPr>
        <w:t>.</w:t>
      </w:r>
      <w:r>
        <w:rPr>
          <w:rFonts w:hint="eastAsia" w:ascii="黑体" w:hAnsi="黑体" w:eastAsia="黑体"/>
          <w:bCs/>
          <w:szCs w:val="21"/>
        </w:rPr>
        <w:t>5</w:t>
      </w:r>
      <w:r>
        <w:rPr>
          <w:rFonts w:ascii="黑体" w:hAnsi="黑体" w:eastAsia="黑体"/>
          <w:bCs/>
          <w:szCs w:val="21"/>
        </w:rPr>
        <w:t xml:space="preserve">.1 </w:t>
      </w:r>
      <w:r>
        <w:rPr>
          <w:rFonts w:hint="eastAsia"/>
          <w:szCs w:val="21"/>
        </w:rPr>
        <w:t>工厂应建立温室气体排放台账，对排放源、排放量进行定期监控及记录。</w:t>
      </w:r>
    </w:p>
    <w:p>
      <w:pPr>
        <w:rPr>
          <w:szCs w:val="21"/>
        </w:rPr>
      </w:pPr>
      <w:r>
        <w:rPr>
          <w:rFonts w:hint="eastAsia" w:ascii="黑体" w:hAnsi="黑体" w:eastAsia="黑体"/>
          <w:bCs/>
          <w:szCs w:val="21"/>
        </w:rPr>
        <w:t>5.6</w:t>
      </w:r>
      <w:r>
        <w:rPr>
          <w:rFonts w:ascii="黑体" w:hAnsi="黑体" w:eastAsia="黑体"/>
          <w:bCs/>
          <w:szCs w:val="21"/>
        </w:rPr>
        <w:t>.</w:t>
      </w:r>
      <w:r>
        <w:rPr>
          <w:rFonts w:hint="eastAsia" w:ascii="黑体" w:hAnsi="黑体" w:eastAsia="黑体"/>
          <w:bCs/>
          <w:szCs w:val="21"/>
        </w:rPr>
        <w:t>5</w:t>
      </w:r>
      <w:r>
        <w:rPr>
          <w:rFonts w:ascii="黑体" w:hAnsi="黑体" w:eastAsia="黑体"/>
          <w:bCs/>
          <w:szCs w:val="21"/>
        </w:rPr>
        <w:t>.</w:t>
      </w:r>
      <w:r>
        <w:rPr>
          <w:rFonts w:hint="eastAsia" w:ascii="黑体" w:hAnsi="黑体" w:eastAsia="黑体"/>
          <w:bCs/>
          <w:szCs w:val="21"/>
        </w:rPr>
        <w:t>2</w:t>
      </w:r>
      <w:r>
        <w:rPr>
          <w:rFonts w:hint="eastAsia"/>
          <w:szCs w:val="21"/>
        </w:rPr>
        <w:t>工厂</w:t>
      </w:r>
      <w:r>
        <w:rPr>
          <w:szCs w:val="21"/>
        </w:rPr>
        <w:t>应</w:t>
      </w:r>
      <w:r>
        <w:rPr>
          <w:rFonts w:hint="eastAsia"/>
          <w:szCs w:val="21"/>
        </w:rPr>
        <w:t>依据GB／T 32150或适用的标准或规范开展碳盘查工作，盘查结果宜对外公布。</w:t>
      </w:r>
    </w:p>
    <w:p>
      <w:pPr>
        <w:rPr>
          <w:szCs w:val="21"/>
        </w:rPr>
      </w:pPr>
      <w:r>
        <w:rPr>
          <w:rFonts w:hint="eastAsia" w:ascii="黑体" w:hAnsi="黑体" w:eastAsia="黑体"/>
          <w:bCs/>
          <w:szCs w:val="21"/>
        </w:rPr>
        <w:t>5.6.5.3</w:t>
      </w:r>
      <w:r>
        <w:rPr>
          <w:rFonts w:hint="eastAsia"/>
          <w:szCs w:val="21"/>
        </w:rPr>
        <w:t>可行时，工厂应利用温室气体盘查报告，采取有效措施降低其温室气体的排放。</w:t>
      </w:r>
    </w:p>
    <w:p>
      <w:pPr>
        <w:pStyle w:val="3"/>
        <w:spacing w:line="416" w:lineRule="auto"/>
        <w:jc w:val="both"/>
        <w:rPr>
          <w:rFonts w:ascii="黑体" w:hAnsi="黑体"/>
          <w:b w:val="0"/>
          <w:szCs w:val="21"/>
        </w:rPr>
      </w:pPr>
      <w:bookmarkStart w:id="76" w:name="_Toc482371822"/>
      <w:bookmarkStart w:id="77" w:name="_Toc497210025"/>
      <w:r>
        <w:rPr>
          <w:rFonts w:hint="eastAsia" w:ascii="黑体" w:hAnsi="黑体"/>
          <w:b w:val="0"/>
          <w:szCs w:val="21"/>
        </w:rPr>
        <w:t>5.7  绩效</w:t>
      </w:r>
      <w:bookmarkEnd w:id="76"/>
      <w:bookmarkEnd w:id="77"/>
      <w:r>
        <w:rPr>
          <w:rFonts w:hint="eastAsia" w:ascii="黑体" w:hAnsi="黑体"/>
          <w:b w:val="0"/>
          <w:szCs w:val="21"/>
        </w:rPr>
        <w:t>要求</w:t>
      </w:r>
    </w:p>
    <w:p>
      <w:pPr>
        <w:spacing w:line="360" w:lineRule="auto"/>
        <w:outlineLvl w:val="0"/>
        <w:rPr>
          <w:rFonts w:ascii="黑体" w:hAnsi="黑体" w:eastAsia="黑体"/>
        </w:rPr>
      </w:pPr>
      <w:bookmarkStart w:id="78" w:name="_Toc497210026"/>
      <w:bookmarkStart w:id="79" w:name="_Toc491581494"/>
      <w:r>
        <w:rPr>
          <w:rFonts w:hint="eastAsia" w:ascii="黑体" w:hAnsi="黑体" w:eastAsia="黑体"/>
        </w:rPr>
        <w:t>5.7</w:t>
      </w:r>
      <w:r>
        <w:rPr>
          <w:rFonts w:ascii="黑体" w:hAnsi="黑体" w:eastAsia="黑体"/>
        </w:rPr>
        <w:t>.</w:t>
      </w:r>
      <w:r>
        <w:rPr>
          <w:rFonts w:hint="eastAsia" w:ascii="黑体" w:hAnsi="黑体" w:eastAsia="黑体"/>
        </w:rPr>
        <w:t>1</w:t>
      </w:r>
      <w:r>
        <w:rPr>
          <w:rFonts w:ascii="黑体" w:hAnsi="黑体" w:eastAsia="黑体"/>
        </w:rPr>
        <w:t xml:space="preserve">  </w:t>
      </w:r>
      <w:r>
        <w:rPr>
          <w:rFonts w:hint="eastAsia" w:ascii="黑体" w:hAnsi="黑体" w:eastAsia="黑体"/>
        </w:rPr>
        <w:t>用地集约化</w:t>
      </w:r>
      <w:bookmarkEnd w:id="78"/>
      <w:bookmarkEnd w:id="79"/>
    </w:p>
    <w:p>
      <w:pPr>
        <w:ind w:firstLine="420" w:firstLineChars="200"/>
        <w:rPr>
          <w:szCs w:val="21"/>
        </w:rPr>
      </w:pPr>
      <w:bookmarkStart w:id="80" w:name="_Toc482371807"/>
      <w:r>
        <w:rPr>
          <w:rFonts w:hint="eastAsia"/>
          <w:szCs w:val="21"/>
        </w:rPr>
        <w:t>用地集约化指标包括工厂容积率、建筑密度、单位用地面积产能等。</w:t>
      </w:r>
      <w:bookmarkEnd w:id="80"/>
    </w:p>
    <w:p>
      <w:pPr>
        <w:spacing w:line="360" w:lineRule="auto"/>
        <w:outlineLvl w:val="0"/>
        <w:rPr>
          <w:rFonts w:ascii="黑体" w:hAnsi="黑体" w:eastAsia="黑体"/>
        </w:rPr>
      </w:pPr>
      <w:bookmarkStart w:id="81" w:name="_Toc497210027"/>
      <w:bookmarkStart w:id="82" w:name="_Toc491581495"/>
      <w:r>
        <w:rPr>
          <w:rFonts w:hint="eastAsia" w:ascii="黑体" w:hAnsi="黑体" w:eastAsia="黑体"/>
        </w:rPr>
        <w:t>5.7</w:t>
      </w:r>
      <w:r>
        <w:rPr>
          <w:rFonts w:ascii="黑体" w:hAnsi="黑体" w:eastAsia="黑体"/>
        </w:rPr>
        <w:t>.</w:t>
      </w:r>
      <w:r>
        <w:rPr>
          <w:rFonts w:hint="eastAsia" w:ascii="黑体" w:hAnsi="黑体" w:eastAsia="黑体"/>
        </w:rPr>
        <w:t>2</w:t>
      </w:r>
      <w:r>
        <w:rPr>
          <w:rFonts w:ascii="黑体" w:hAnsi="黑体" w:eastAsia="黑体"/>
        </w:rPr>
        <w:t xml:space="preserve">  </w:t>
      </w:r>
      <w:r>
        <w:rPr>
          <w:rFonts w:hint="eastAsia" w:ascii="黑体" w:hAnsi="黑体" w:eastAsia="黑体"/>
        </w:rPr>
        <w:t>原料无害化</w:t>
      </w:r>
      <w:bookmarkEnd w:id="81"/>
      <w:bookmarkEnd w:id="82"/>
    </w:p>
    <w:p>
      <w:pPr>
        <w:ind w:firstLine="420" w:firstLineChars="200"/>
        <w:rPr>
          <w:szCs w:val="21"/>
        </w:rPr>
      </w:pPr>
      <w:bookmarkStart w:id="83" w:name="_Toc482371808"/>
      <w:r>
        <w:rPr>
          <w:rFonts w:hint="eastAsia"/>
          <w:szCs w:val="21"/>
        </w:rPr>
        <w:t>原料无害化指标包括绿色物料使用率。</w:t>
      </w:r>
      <w:bookmarkEnd w:id="83"/>
    </w:p>
    <w:p>
      <w:pPr>
        <w:spacing w:line="360" w:lineRule="auto"/>
        <w:outlineLvl w:val="0"/>
        <w:rPr>
          <w:rFonts w:ascii="黑体" w:hAnsi="黑体" w:eastAsia="黑体"/>
        </w:rPr>
      </w:pPr>
      <w:bookmarkStart w:id="84" w:name="_Toc497210028"/>
      <w:bookmarkStart w:id="85" w:name="_Toc491581496"/>
      <w:r>
        <w:rPr>
          <w:rFonts w:hint="eastAsia" w:ascii="黑体" w:hAnsi="黑体" w:eastAsia="黑体"/>
        </w:rPr>
        <w:t>5.7</w:t>
      </w:r>
      <w:r>
        <w:rPr>
          <w:rFonts w:ascii="黑体" w:hAnsi="黑体" w:eastAsia="黑体"/>
        </w:rPr>
        <w:t>.</w:t>
      </w:r>
      <w:r>
        <w:rPr>
          <w:rFonts w:hint="eastAsia" w:ascii="黑体" w:hAnsi="黑体" w:eastAsia="黑体"/>
        </w:rPr>
        <w:t>3</w:t>
      </w:r>
      <w:r>
        <w:rPr>
          <w:rFonts w:ascii="黑体" w:hAnsi="黑体" w:eastAsia="黑体"/>
        </w:rPr>
        <w:t xml:space="preserve">  </w:t>
      </w:r>
      <w:r>
        <w:rPr>
          <w:rFonts w:hint="eastAsia" w:ascii="黑体" w:hAnsi="黑体" w:eastAsia="黑体"/>
        </w:rPr>
        <w:t>生产洁净化</w:t>
      </w:r>
      <w:bookmarkEnd w:id="84"/>
      <w:bookmarkEnd w:id="85"/>
    </w:p>
    <w:p>
      <w:pPr>
        <w:rPr>
          <w:szCs w:val="21"/>
        </w:rPr>
      </w:pPr>
      <w:bookmarkStart w:id="86" w:name="_Toc482371809"/>
      <w:r>
        <w:rPr>
          <w:rFonts w:hint="eastAsia" w:ascii="黑体" w:hAnsi="黑体" w:eastAsia="黑体"/>
          <w:bCs/>
          <w:szCs w:val="21"/>
        </w:rPr>
        <w:t>5.7</w:t>
      </w:r>
      <w:r>
        <w:rPr>
          <w:rFonts w:ascii="黑体" w:hAnsi="黑体" w:eastAsia="黑体"/>
          <w:bCs/>
          <w:szCs w:val="21"/>
        </w:rPr>
        <w:t>.</w:t>
      </w:r>
      <w:r>
        <w:rPr>
          <w:rFonts w:hint="eastAsia" w:ascii="黑体" w:hAnsi="黑体" w:eastAsia="黑体"/>
          <w:bCs/>
          <w:szCs w:val="21"/>
        </w:rPr>
        <w:t>3</w:t>
      </w:r>
      <w:r>
        <w:rPr>
          <w:rFonts w:ascii="黑体" w:hAnsi="黑体" w:eastAsia="黑体"/>
          <w:bCs/>
          <w:szCs w:val="21"/>
        </w:rPr>
        <w:t xml:space="preserve">.1 </w:t>
      </w:r>
      <w:r>
        <w:rPr>
          <w:rFonts w:hint="eastAsia"/>
          <w:szCs w:val="21"/>
        </w:rPr>
        <w:t>生产洁净化指标包括</w:t>
      </w:r>
      <w:r>
        <w:rPr>
          <w:szCs w:val="21"/>
        </w:rPr>
        <w:t>多晶硅</w:t>
      </w:r>
      <w:r>
        <w:rPr>
          <w:rFonts w:hint="eastAsia"/>
          <w:szCs w:val="21"/>
        </w:rPr>
        <w:t>单位产品废水产生量、</w:t>
      </w:r>
      <w:r>
        <w:rPr>
          <w:szCs w:val="21"/>
        </w:rPr>
        <w:t>多晶硅</w:t>
      </w:r>
      <w:r>
        <w:rPr>
          <w:rFonts w:hint="eastAsia"/>
          <w:szCs w:val="21"/>
        </w:rPr>
        <w:t>单位产品废气产生量、多晶硅单位产品主要污染物产生量、</w:t>
      </w:r>
      <w:r>
        <w:rPr>
          <w:szCs w:val="21"/>
        </w:rPr>
        <w:t>多晶硅</w:t>
      </w:r>
      <w:r>
        <w:rPr>
          <w:rFonts w:hint="eastAsia"/>
          <w:szCs w:val="21"/>
        </w:rPr>
        <w:t>单位产品固废产生量等。</w:t>
      </w:r>
      <w:bookmarkEnd w:id="86"/>
    </w:p>
    <w:p>
      <w:pPr>
        <w:rPr>
          <w:szCs w:val="21"/>
        </w:rPr>
      </w:pPr>
      <w:r>
        <w:rPr>
          <w:rFonts w:hint="eastAsia" w:ascii="黑体" w:hAnsi="黑体" w:eastAsia="黑体"/>
          <w:bCs/>
          <w:szCs w:val="21"/>
        </w:rPr>
        <w:t>5.7</w:t>
      </w:r>
      <w:r>
        <w:rPr>
          <w:rFonts w:ascii="黑体" w:hAnsi="黑体" w:eastAsia="黑体"/>
          <w:bCs/>
          <w:szCs w:val="21"/>
        </w:rPr>
        <w:t>.</w:t>
      </w:r>
      <w:r>
        <w:rPr>
          <w:rFonts w:hint="eastAsia" w:ascii="黑体" w:hAnsi="黑体" w:eastAsia="黑体"/>
          <w:bCs/>
          <w:szCs w:val="21"/>
        </w:rPr>
        <w:t>3</w:t>
      </w:r>
      <w:r>
        <w:rPr>
          <w:rFonts w:ascii="黑体" w:hAnsi="黑体" w:eastAsia="黑体"/>
          <w:bCs/>
          <w:szCs w:val="21"/>
        </w:rPr>
        <w:t>.</w:t>
      </w:r>
      <w:r>
        <w:rPr>
          <w:rFonts w:hint="eastAsia" w:ascii="黑体" w:hAnsi="黑体" w:eastAsia="黑体"/>
          <w:bCs/>
          <w:szCs w:val="21"/>
        </w:rPr>
        <w:t>2</w:t>
      </w:r>
      <w:r>
        <w:rPr>
          <w:rFonts w:ascii="黑体" w:hAnsi="黑体" w:eastAsia="黑体"/>
          <w:bCs/>
          <w:szCs w:val="21"/>
        </w:rPr>
        <w:t xml:space="preserve"> </w:t>
      </w:r>
      <w:r>
        <w:rPr>
          <w:rFonts w:hint="eastAsia"/>
          <w:szCs w:val="21"/>
        </w:rPr>
        <w:t>工厂水污染物排放应满足国家或地方主管部门的要求。</w:t>
      </w:r>
    </w:p>
    <w:p>
      <w:pPr>
        <w:rPr>
          <w:szCs w:val="21"/>
        </w:rPr>
      </w:pPr>
      <w:r>
        <w:rPr>
          <w:rFonts w:hint="eastAsia" w:ascii="黑体" w:hAnsi="黑体" w:eastAsia="黑体"/>
          <w:bCs/>
          <w:szCs w:val="21"/>
        </w:rPr>
        <w:t>5.7</w:t>
      </w:r>
      <w:r>
        <w:rPr>
          <w:rFonts w:ascii="黑体" w:hAnsi="黑体" w:eastAsia="黑体"/>
          <w:bCs/>
          <w:szCs w:val="21"/>
        </w:rPr>
        <w:t>.</w:t>
      </w:r>
      <w:r>
        <w:rPr>
          <w:rFonts w:hint="eastAsia" w:ascii="黑体" w:hAnsi="黑体" w:eastAsia="黑体"/>
          <w:bCs/>
          <w:szCs w:val="21"/>
        </w:rPr>
        <w:t>3</w:t>
      </w:r>
      <w:r>
        <w:rPr>
          <w:rFonts w:ascii="黑体" w:hAnsi="黑体" w:eastAsia="黑体"/>
          <w:bCs/>
          <w:szCs w:val="21"/>
        </w:rPr>
        <w:t>.</w:t>
      </w:r>
      <w:r>
        <w:rPr>
          <w:rFonts w:hint="eastAsia" w:ascii="黑体" w:hAnsi="黑体" w:eastAsia="黑体"/>
          <w:bCs/>
          <w:szCs w:val="21"/>
        </w:rPr>
        <w:t>3</w:t>
      </w:r>
      <w:r>
        <w:rPr>
          <w:rFonts w:ascii="黑体" w:hAnsi="黑体" w:eastAsia="黑体"/>
          <w:bCs/>
          <w:szCs w:val="21"/>
        </w:rPr>
        <w:t xml:space="preserve"> </w:t>
      </w:r>
      <w:r>
        <w:rPr>
          <w:rFonts w:hint="eastAsia"/>
          <w:szCs w:val="21"/>
        </w:rPr>
        <w:t>工厂大气污染物排放应满足国家或地方主管部门的要求。</w:t>
      </w:r>
    </w:p>
    <w:p>
      <w:pPr>
        <w:rPr>
          <w:szCs w:val="21"/>
        </w:rPr>
      </w:pPr>
      <w:r>
        <w:rPr>
          <w:rFonts w:hint="eastAsia" w:ascii="黑体" w:hAnsi="黑体" w:eastAsia="黑体"/>
          <w:bCs/>
          <w:szCs w:val="21"/>
        </w:rPr>
        <w:t>5.7</w:t>
      </w:r>
      <w:r>
        <w:rPr>
          <w:rFonts w:ascii="黑体" w:hAnsi="黑体" w:eastAsia="黑体"/>
          <w:bCs/>
          <w:szCs w:val="21"/>
        </w:rPr>
        <w:t>.</w:t>
      </w:r>
      <w:r>
        <w:rPr>
          <w:rFonts w:hint="eastAsia" w:ascii="黑体" w:hAnsi="黑体" w:eastAsia="黑体"/>
          <w:bCs/>
          <w:szCs w:val="21"/>
        </w:rPr>
        <w:t>3</w:t>
      </w:r>
      <w:r>
        <w:rPr>
          <w:rFonts w:ascii="黑体" w:hAnsi="黑体" w:eastAsia="黑体"/>
          <w:bCs/>
          <w:szCs w:val="21"/>
        </w:rPr>
        <w:t>.</w:t>
      </w:r>
      <w:r>
        <w:rPr>
          <w:rFonts w:hint="eastAsia" w:ascii="黑体" w:hAnsi="黑体" w:eastAsia="黑体"/>
          <w:bCs/>
          <w:szCs w:val="21"/>
        </w:rPr>
        <w:t>4</w:t>
      </w:r>
      <w:r>
        <w:rPr>
          <w:rFonts w:ascii="黑体" w:hAnsi="黑体" w:eastAsia="黑体"/>
          <w:bCs/>
          <w:szCs w:val="21"/>
        </w:rPr>
        <w:t xml:space="preserve"> </w:t>
      </w:r>
      <w:r>
        <w:rPr>
          <w:rFonts w:hint="eastAsia"/>
          <w:szCs w:val="21"/>
        </w:rPr>
        <w:t>工厂噪声污染物排放应满足GB</w:t>
      </w:r>
      <w:r>
        <w:rPr>
          <w:szCs w:val="21"/>
        </w:rPr>
        <w:t xml:space="preserve"> </w:t>
      </w:r>
      <w:r>
        <w:rPr>
          <w:rFonts w:hint="eastAsia"/>
          <w:szCs w:val="21"/>
        </w:rPr>
        <w:t>12348或地方主管部门的要求</w:t>
      </w:r>
      <w:r>
        <w:rPr>
          <w:szCs w:val="21"/>
        </w:rPr>
        <w:t>。</w:t>
      </w:r>
    </w:p>
    <w:p>
      <w:pPr>
        <w:spacing w:line="360" w:lineRule="auto"/>
        <w:outlineLvl w:val="0"/>
        <w:rPr>
          <w:rFonts w:ascii="黑体" w:hAnsi="黑体" w:eastAsia="黑体"/>
        </w:rPr>
      </w:pPr>
      <w:bookmarkStart w:id="87" w:name="_Toc497210029"/>
      <w:bookmarkStart w:id="88" w:name="_Toc491581497"/>
      <w:r>
        <w:rPr>
          <w:rFonts w:hint="eastAsia" w:ascii="黑体" w:hAnsi="黑体" w:eastAsia="黑体"/>
        </w:rPr>
        <w:t>5.7</w:t>
      </w:r>
      <w:r>
        <w:rPr>
          <w:rFonts w:ascii="黑体" w:hAnsi="黑体" w:eastAsia="黑体"/>
        </w:rPr>
        <w:t>.</w:t>
      </w:r>
      <w:r>
        <w:rPr>
          <w:rFonts w:hint="eastAsia" w:ascii="黑体" w:hAnsi="黑体" w:eastAsia="黑体"/>
        </w:rPr>
        <w:t>4</w:t>
      </w:r>
      <w:r>
        <w:rPr>
          <w:rFonts w:ascii="黑体" w:hAnsi="黑体" w:eastAsia="黑体"/>
        </w:rPr>
        <w:t xml:space="preserve">  </w:t>
      </w:r>
      <w:r>
        <w:rPr>
          <w:rFonts w:hint="eastAsia" w:ascii="黑体" w:hAnsi="黑体" w:eastAsia="黑体"/>
        </w:rPr>
        <w:t>废物资源化</w:t>
      </w:r>
      <w:bookmarkEnd w:id="87"/>
      <w:bookmarkEnd w:id="88"/>
    </w:p>
    <w:p>
      <w:pPr>
        <w:rPr>
          <w:szCs w:val="21"/>
        </w:rPr>
      </w:pPr>
      <w:bookmarkStart w:id="89" w:name="_Toc482371810"/>
      <w:r>
        <w:rPr>
          <w:rFonts w:hint="eastAsia" w:ascii="黑体" w:hAnsi="黑体" w:eastAsia="黑体"/>
          <w:bCs/>
          <w:szCs w:val="21"/>
        </w:rPr>
        <w:t>5.7</w:t>
      </w:r>
      <w:r>
        <w:rPr>
          <w:rFonts w:ascii="黑体" w:hAnsi="黑体" w:eastAsia="黑体"/>
          <w:bCs/>
          <w:szCs w:val="21"/>
        </w:rPr>
        <w:t>.</w:t>
      </w:r>
      <w:r>
        <w:rPr>
          <w:rFonts w:hint="eastAsia" w:ascii="黑体" w:hAnsi="黑体" w:eastAsia="黑体"/>
          <w:bCs/>
          <w:szCs w:val="21"/>
        </w:rPr>
        <w:t>4</w:t>
      </w:r>
      <w:r>
        <w:rPr>
          <w:rFonts w:ascii="黑体" w:hAnsi="黑体" w:eastAsia="黑体"/>
          <w:bCs/>
          <w:szCs w:val="21"/>
        </w:rPr>
        <w:t xml:space="preserve">.1 </w:t>
      </w:r>
      <w:r>
        <w:rPr>
          <w:rFonts w:hint="eastAsia"/>
          <w:szCs w:val="21"/>
        </w:rPr>
        <w:t>废物资源化指标包括</w:t>
      </w:r>
      <w:r>
        <w:rPr>
          <w:szCs w:val="21"/>
        </w:rPr>
        <w:t>多晶硅</w:t>
      </w:r>
      <w:r>
        <w:rPr>
          <w:rFonts w:hint="eastAsia"/>
          <w:szCs w:val="21"/>
        </w:rPr>
        <w:t>单位产品主要原材料耗量、工业固体废物综合利用率、废水回收利用率等。</w:t>
      </w:r>
      <w:bookmarkEnd w:id="89"/>
    </w:p>
    <w:p>
      <w:pPr>
        <w:rPr>
          <w:szCs w:val="21"/>
        </w:rPr>
      </w:pPr>
      <w:r>
        <w:rPr>
          <w:rFonts w:hint="eastAsia" w:ascii="黑体" w:hAnsi="黑体" w:eastAsia="黑体"/>
          <w:bCs/>
          <w:szCs w:val="21"/>
        </w:rPr>
        <w:t>5.7</w:t>
      </w:r>
      <w:r>
        <w:rPr>
          <w:rFonts w:ascii="黑体" w:hAnsi="黑体" w:eastAsia="黑体"/>
          <w:bCs/>
          <w:szCs w:val="21"/>
        </w:rPr>
        <w:t>.</w:t>
      </w:r>
      <w:r>
        <w:rPr>
          <w:rFonts w:hint="eastAsia" w:ascii="黑体" w:hAnsi="黑体" w:eastAsia="黑体"/>
          <w:bCs/>
          <w:szCs w:val="21"/>
        </w:rPr>
        <w:t>4</w:t>
      </w:r>
      <w:r>
        <w:rPr>
          <w:rFonts w:ascii="黑体" w:hAnsi="黑体" w:eastAsia="黑体"/>
          <w:bCs/>
          <w:szCs w:val="21"/>
        </w:rPr>
        <w:t>.</w:t>
      </w:r>
      <w:r>
        <w:rPr>
          <w:rFonts w:hint="eastAsia" w:ascii="黑体" w:hAnsi="黑体" w:eastAsia="黑体"/>
          <w:bCs/>
          <w:szCs w:val="21"/>
        </w:rPr>
        <w:t>2</w:t>
      </w:r>
      <w:r>
        <w:rPr>
          <w:rFonts w:ascii="黑体" w:hAnsi="黑体" w:eastAsia="黑体"/>
          <w:bCs/>
          <w:szCs w:val="21"/>
        </w:rPr>
        <w:t xml:space="preserve"> </w:t>
      </w:r>
      <w:r>
        <w:rPr>
          <w:rFonts w:hint="eastAsia"/>
          <w:szCs w:val="21"/>
        </w:rPr>
        <w:t>吨</w:t>
      </w:r>
      <w:r>
        <w:rPr>
          <w:szCs w:val="21"/>
        </w:rPr>
        <w:t>多晶硅</w:t>
      </w:r>
      <w:r>
        <w:rPr>
          <w:rFonts w:hint="eastAsia"/>
          <w:szCs w:val="21"/>
        </w:rPr>
        <w:t>取水定额应满足相关要求。</w:t>
      </w:r>
    </w:p>
    <w:p>
      <w:pPr>
        <w:rPr>
          <w:szCs w:val="21"/>
        </w:rPr>
      </w:pPr>
      <w:r>
        <w:rPr>
          <w:rFonts w:hint="eastAsia" w:ascii="黑体" w:hAnsi="黑体" w:eastAsia="黑体"/>
          <w:bCs/>
          <w:szCs w:val="21"/>
        </w:rPr>
        <w:t>5.7</w:t>
      </w:r>
      <w:r>
        <w:rPr>
          <w:rFonts w:ascii="黑体" w:hAnsi="黑体" w:eastAsia="黑体"/>
          <w:bCs/>
          <w:szCs w:val="21"/>
        </w:rPr>
        <w:t>.</w:t>
      </w:r>
      <w:r>
        <w:rPr>
          <w:rFonts w:hint="eastAsia" w:ascii="黑体" w:hAnsi="黑体" w:eastAsia="黑体"/>
          <w:bCs/>
          <w:szCs w:val="21"/>
        </w:rPr>
        <w:t>4</w:t>
      </w:r>
      <w:r>
        <w:rPr>
          <w:rFonts w:ascii="黑体" w:hAnsi="黑体" w:eastAsia="黑体"/>
          <w:bCs/>
          <w:szCs w:val="21"/>
        </w:rPr>
        <w:t>.</w:t>
      </w:r>
      <w:r>
        <w:rPr>
          <w:rFonts w:hint="eastAsia" w:ascii="黑体" w:hAnsi="黑体" w:eastAsia="黑体"/>
          <w:bCs/>
          <w:szCs w:val="21"/>
        </w:rPr>
        <w:t>3</w:t>
      </w:r>
      <w:r>
        <w:rPr>
          <w:rFonts w:ascii="黑体" w:hAnsi="黑体" w:eastAsia="黑体"/>
          <w:bCs/>
          <w:szCs w:val="21"/>
        </w:rPr>
        <w:t xml:space="preserve"> </w:t>
      </w:r>
      <w:r>
        <w:rPr>
          <w:rFonts w:hint="eastAsia"/>
          <w:szCs w:val="21"/>
        </w:rPr>
        <w:t>工厂工业用水重复利用率应≥95%</w:t>
      </w:r>
      <w:r>
        <w:rPr>
          <w:szCs w:val="21"/>
        </w:rPr>
        <w:t>。</w:t>
      </w:r>
    </w:p>
    <w:p>
      <w:pPr>
        <w:rPr>
          <w:szCs w:val="21"/>
        </w:rPr>
      </w:pPr>
      <w:r>
        <w:rPr>
          <w:rFonts w:hint="eastAsia" w:ascii="黑体" w:hAnsi="黑体" w:eastAsia="黑体"/>
          <w:bCs/>
          <w:szCs w:val="21"/>
        </w:rPr>
        <w:t>5.7</w:t>
      </w:r>
      <w:r>
        <w:rPr>
          <w:rFonts w:ascii="黑体" w:hAnsi="黑体" w:eastAsia="黑体"/>
          <w:bCs/>
          <w:szCs w:val="21"/>
        </w:rPr>
        <w:t>.</w:t>
      </w:r>
      <w:r>
        <w:rPr>
          <w:rFonts w:hint="eastAsia" w:ascii="黑体" w:hAnsi="黑体" w:eastAsia="黑体"/>
          <w:bCs/>
          <w:szCs w:val="21"/>
        </w:rPr>
        <w:t>4</w:t>
      </w:r>
      <w:r>
        <w:rPr>
          <w:rFonts w:ascii="黑体" w:hAnsi="黑体" w:eastAsia="黑体"/>
          <w:bCs/>
          <w:szCs w:val="21"/>
        </w:rPr>
        <w:t>.</w:t>
      </w:r>
      <w:r>
        <w:rPr>
          <w:rFonts w:hint="eastAsia" w:ascii="黑体" w:hAnsi="黑体" w:eastAsia="黑体"/>
          <w:bCs/>
          <w:szCs w:val="21"/>
        </w:rPr>
        <w:t>4</w:t>
      </w:r>
      <w:r>
        <w:rPr>
          <w:rFonts w:ascii="黑体" w:hAnsi="黑体" w:eastAsia="黑体"/>
          <w:bCs/>
          <w:szCs w:val="21"/>
        </w:rPr>
        <w:t xml:space="preserve"> </w:t>
      </w:r>
      <w:r>
        <w:rPr>
          <w:rFonts w:hint="eastAsia"/>
          <w:szCs w:val="21"/>
        </w:rPr>
        <w:t>工厂固废、废气、废液回收利用指标应满足相关要求。</w:t>
      </w:r>
    </w:p>
    <w:p>
      <w:pPr>
        <w:spacing w:line="360" w:lineRule="auto"/>
        <w:outlineLvl w:val="0"/>
        <w:rPr>
          <w:rFonts w:ascii="黑体" w:hAnsi="黑体" w:eastAsia="黑体"/>
        </w:rPr>
      </w:pPr>
      <w:bookmarkStart w:id="90" w:name="_Toc491581498"/>
      <w:bookmarkStart w:id="91" w:name="_Toc497210030"/>
      <w:r>
        <w:rPr>
          <w:rFonts w:hint="eastAsia" w:ascii="黑体" w:hAnsi="黑体" w:eastAsia="黑体"/>
        </w:rPr>
        <w:t>5.7</w:t>
      </w:r>
      <w:r>
        <w:rPr>
          <w:rFonts w:ascii="黑体" w:hAnsi="黑体" w:eastAsia="黑体"/>
        </w:rPr>
        <w:t>.</w:t>
      </w:r>
      <w:r>
        <w:rPr>
          <w:rFonts w:hint="eastAsia" w:ascii="黑体" w:hAnsi="黑体" w:eastAsia="黑体"/>
        </w:rPr>
        <w:t>5</w:t>
      </w:r>
      <w:r>
        <w:rPr>
          <w:rFonts w:ascii="黑体" w:hAnsi="黑体" w:eastAsia="黑体"/>
        </w:rPr>
        <w:t xml:space="preserve">  </w:t>
      </w:r>
      <w:r>
        <w:rPr>
          <w:rFonts w:hint="eastAsia" w:ascii="黑体" w:hAnsi="黑体" w:eastAsia="黑体"/>
        </w:rPr>
        <w:t>能源低碳化</w:t>
      </w:r>
      <w:bookmarkEnd w:id="90"/>
      <w:bookmarkEnd w:id="91"/>
    </w:p>
    <w:p>
      <w:pPr>
        <w:rPr>
          <w:szCs w:val="21"/>
        </w:rPr>
      </w:pPr>
      <w:bookmarkStart w:id="92" w:name="_Toc482371811"/>
      <w:r>
        <w:rPr>
          <w:rFonts w:hint="eastAsia" w:ascii="黑体" w:hAnsi="黑体" w:eastAsia="黑体"/>
          <w:bCs/>
          <w:szCs w:val="21"/>
        </w:rPr>
        <w:t>5.7</w:t>
      </w:r>
      <w:r>
        <w:rPr>
          <w:rFonts w:ascii="黑体" w:hAnsi="黑体" w:eastAsia="黑体"/>
          <w:bCs/>
          <w:szCs w:val="21"/>
        </w:rPr>
        <w:t>.</w:t>
      </w:r>
      <w:r>
        <w:rPr>
          <w:rFonts w:hint="eastAsia" w:ascii="黑体" w:hAnsi="黑体" w:eastAsia="黑体"/>
          <w:bCs/>
          <w:szCs w:val="21"/>
        </w:rPr>
        <w:t>5</w:t>
      </w:r>
      <w:r>
        <w:rPr>
          <w:rFonts w:ascii="黑体" w:hAnsi="黑体" w:eastAsia="黑体"/>
          <w:bCs/>
          <w:szCs w:val="21"/>
        </w:rPr>
        <w:t xml:space="preserve">.1 </w:t>
      </w:r>
      <w:r>
        <w:rPr>
          <w:rFonts w:hint="eastAsia"/>
          <w:szCs w:val="21"/>
        </w:rPr>
        <w:t>能源低碳化指标包括</w:t>
      </w:r>
      <w:r>
        <w:rPr>
          <w:szCs w:val="21"/>
        </w:rPr>
        <w:t>多晶硅</w:t>
      </w:r>
      <w:r>
        <w:rPr>
          <w:rFonts w:hint="eastAsia"/>
          <w:szCs w:val="21"/>
        </w:rPr>
        <w:t>单位产品综合能耗、</w:t>
      </w:r>
      <w:r>
        <w:rPr>
          <w:szCs w:val="21"/>
        </w:rPr>
        <w:t>多晶硅</w:t>
      </w:r>
      <w:r>
        <w:rPr>
          <w:rFonts w:hint="eastAsia"/>
          <w:szCs w:val="21"/>
        </w:rPr>
        <w:t>单位产品碳排放量等。</w:t>
      </w:r>
      <w:bookmarkEnd w:id="92"/>
    </w:p>
    <w:p>
      <w:pPr>
        <w:rPr>
          <w:rFonts w:ascii="黑体" w:hAnsi="黑体" w:eastAsia="黑体"/>
          <w:bCs/>
          <w:szCs w:val="21"/>
        </w:rPr>
      </w:pPr>
      <w:r>
        <w:rPr>
          <w:rFonts w:hint="eastAsia" w:ascii="黑体" w:hAnsi="黑体" w:eastAsia="黑体"/>
          <w:bCs/>
          <w:szCs w:val="21"/>
        </w:rPr>
        <w:t>5.7</w:t>
      </w:r>
      <w:r>
        <w:rPr>
          <w:rFonts w:ascii="黑体" w:hAnsi="黑体" w:eastAsia="黑体"/>
          <w:bCs/>
          <w:szCs w:val="21"/>
        </w:rPr>
        <w:t>.</w:t>
      </w:r>
      <w:r>
        <w:rPr>
          <w:rFonts w:hint="eastAsia" w:ascii="黑体" w:hAnsi="黑体" w:eastAsia="黑体"/>
          <w:bCs/>
          <w:szCs w:val="21"/>
        </w:rPr>
        <w:t>5</w:t>
      </w:r>
      <w:r>
        <w:rPr>
          <w:rFonts w:ascii="黑体" w:hAnsi="黑体" w:eastAsia="黑体"/>
          <w:bCs/>
          <w:szCs w:val="21"/>
        </w:rPr>
        <w:t>.</w:t>
      </w:r>
      <w:r>
        <w:rPr>
          <w:rFonts w:hint="eastAsia" w:ascii="黑体" w:hAnsi="黑体" w:eastAsia="黑体"/>
          <w:bCs/>
          <w:szCs w:val="21"/>
        </w:rPr>
        <w:t>2</w:t>
      </w:r>
      <w:r>
        <w:rPr>
          <w:rFonts w:ascii="黑体" w:hAnsi="黑体" w:eastAsia="黑体"/>
          <w:bCs/>
          <w:szCs w:val="21"/>
        </w:rPr>
        <w:t xml:space="preserve"> </w:t>
      </w:r>
      <w:r>
        <w:rPr>
          <w:rFonts w:ascii="宋体" w:hAnsi="宋体"/>
          <w:bCs/>
          <w:szCs w:val="21"/>
        </w:rPr>
        <w:t>多晶硅</w:t>
      </w:r>
      <w:r>
        <w:rPr>
          <w:rFonts w:hint="eastAsia" w:ascii="宋体" w:hAnsi="宋体"/>
          <w:bCs/>
          <w:szCs w:val="21"/>
        </w:rPr>
        <w:t>单位产品综合电耗、单位产品还原电耗应满足相关要求。</w:t>
      </w:r>
    </w:p>
    <w:p>
      <w:pPr>
        <w:pStyle w:val="3"/>
        <w:spacing w:line="416" w:lineRule="auto"/>
        <w:jc w:val="both"/>
        <w:rPr>
          <w:rFonts w:ascii="黑体" w:hAnsi="黑体"/>
          <w:b w:val="0"/>
          <w:szCs w:val="21"/>
        </w:rPr>
      </w:pPr>
      <w:bookmarkStart w:id="93" w:name="_Toc497210031"/>
      <w:r>
        <w:rPr>
          <w:rFonts w:hint="eastAsia" w:ascii="黑体" w:hAnsi="黑体"/>
          <w:b w:val="0"/>
          <w:szCs w:val="21"/>
        </w:rPr>
        <w:t>6  评价程序</w:t>
      </w:r>
      <w:bookmarkEnd w:id="93"/>
    </w:p>
    <w:p>
      <w:pPr>
        <w:spacing w:line="360" w:lineRule="auto"/>
        <w:outlineLvl w:val="0"/>
        <w:rPr>
          <w:rFonts w:ascii="黑体" w:hAnsi="宋体" w:eastAsia="黑体"/>
        </w:rPr>
      </w:pPr>
      <w:bookmarkStart w:id="94" w:name="_Toc497210032"/>
      <w:r>
        <w:rPr>
          <w:rFonts w:hint="eastAsia" w:ascii="黑体" w:hAnsi="宋体" w:eastAsia="黑体"/>
        </w:rPr>
        <w:t>6</w:t>
      </w:r>
      <w:r>
        <w:rPr>
          <w:rFonts w:ascii="黑体" w:hAnsi="宋体" w:eastAsia="黑体"/>
        </w:rPr>
        <w:t>.</w:t>
      </w:r>
      <w:r>
        <w:rPr>
          <w:rFonts w:hint="eastAsia" w:ascii="黑体" w:hAnsi="宋体" w:eastAsia="黑体"/>
        </w:rPr>
        <w:t>1</w:t>
      </w:r>
      <w:r>
        <w:rPr>
          <w:rFonts w:ascii="黑体" w:hAnsi="宋体" w:eastAsia="黑体"/>
        </w:rPr>
        <w:t xml:space="preserve">  </w:t>
      </w:r>
      <w:r>
        <w:rPr>
          <w:rFonts w:hint="eastAsia" w:ascii="黑体" w:hAnsi="宋体" w:eastAsia="黑体"/>
        </w:rPr>
        <w:t>程序</w:t>
      </w:r>
      <w:bookmarkEnd w:id="94"/>
    </w:p>
    <w:p>
      <w:pPr>
        <w:ind w:firstLine="420" w:firstLineChars="200"/>
        <w:rPr>
          <w:szCs w:val="21"/>
        </w:rPr>
      </w:pPr>
      <w:r>
        <w:rPr>
          <w:szCs w:val="21"/>
        </w:rPr>
        <w:t>多晶硅生产行业</w:t>
      </w:r>
      <w:r>
        <w:rPr>
          <w:rFonts w:hint="eastAsia"/>
          <w:szCs w:val="21"/>
        </w:rPr>
        <w:t>绿色工厂评价程序包括企业自评价和第三方评价，第三方评价又可细分评价准备、预评价、评价和编写第三方评价报告，如图2所示。</w:t>
      </w:r>
    </w:p>
    <w:p>
      <w:r>
        <w:drawing>
          <wp:inline distT="0" distB="0" distL="0" distR="0">
            <wp:extent cx="5257800" cy="3295650"/>
            <wp:effectExtent l="0" t="0" r="0" b="0"/>
            <wp:docPr id="14" name="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03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257800" cy="3295650"/>
                    </a:xfrm>
                    <a:prstGeom prst="rect">
                      <a:avLst/>
                    </a:prstGeom>
                    <a:noFill/>
                    <a:ln>
                      <a:noFill/>
                    </a:ln>
                  </pic:spPr>
                </pic:pic>
              </a:graphicData>
            </a:graphic>
          </wp:inline>
        </w:drawing>
      </w:r>
    </w:p>
    <w:p>
      <w:pPr>
        <w:jc w:val="center"/>
        <w:rPr>
          <w:rFonts w:eastAsia="黑体"/>
          <w:szCs w:val="21"/>
        </w:rPr>
      </w:pPr>
      <w:r>
        <w:rPr>
          <w:rFonts w:hint="eastAsia" w:eastAsia="黑体"/>
          <w:szCs w:val="21"/>
        </w:rPr>
        <w:t>图2</w:t>
      </w:r>
      <w:r>
        <w:rPr>
          <w:rFonts w:eastAsia="黑体"/>
          <w:szCs w:val="21"/>
        </w:rPr>
        <w:t xml:space="preserve">  多晶硅</w:t>
      </w:r>
      <w:r>
        <w:rPr>
          <w:rFonts w:hint="eastAsia" w:eastAsia="黑体"/>
          <w:szCs w:val="21"/>
        </w:rPr>
        <w:t>绿色工厂评价程序</w:t>
      </w:r>
    </w:p>
    <w:p>
      <w:pPr>
        <w:spacing w:line="360" w:lineRule="auto"/>
        <w:outlineLvl w:val="0"/>
        <w:rPr>
          <w:rFonts w:ascii="黑体" w:hAnsi="宋体" w:eastAsia="黑体"/>
        </w:rPr>
      </w:pPr>
      <w:bookmarkStart w:id="95" w:name="_Toc497210033"/>
      <w:r>
        <w:rPr>
          <w:rFonts w:hint="eastAsia" w:ascii="黑体" w:hAnsi="宋体" w:eastAsia="黑体"/>
        </w:rPr>
        <w:t>6</w:t>
      </w:r>
      <w:r>
        <w:rPr>
          <w:rFonts w:ascii="黑体" w:hAnsi="宋体" w:eastAsia="黑体"/>
        </w:rPr>
        <w:t>.</w:t>
      </w:r>
      <w:r>
        <w:rPr>
          <w:rFonts w:hint="eastAsia" w:ascii="黑体" w:hAnsi="宋体" w:eastAsia="黑体"/>
        </w:rPr>
        <w:t>2</w:t>
      </w:r>
      <w:r>
        <w:rPr>
          <w:rFonts w:ascii="黑体" w:hAnsi="宋体" w:eastAsia="黑体"/>
        </w:rPr>
        <w:t xml:space="preserve">  </w:t>
      </w:r>
      <w:r>
        <w:rPr>
          <w:rFonts w:hint="eastAsia" w:ascii="黑体" w:hAnsi="宋体" w:eastAsia="黑体"/>
        </w:rPr>
        <w:t>第三方评价</w:t>
      </w:r>
      <w:bookmarkEnd w:id="95"/>
    </w:p>
    <w:p>
      <w:pPr>
        <w:spacing w:line="360" w:lineRule="auto"/>
        <w:outlineLvl w:val="0"/>
        <w:rPr>
          <w:rFonts w:ascii="黑体" w:hAnsi="黑体" w:eastAsia="黑体"/>
        </w:rPr>
      </w:pPr>
      <w:bookmarkStart w:id="96" w:name="_Toc497210034"/>
      <w:bookmarkStart w:id="97" w:name="_Toc491581503"/>
      <w:r>
        <w:rPr>
          <w:rFonts w:hint="eastAsia" w:ascii="黑体" w:hAnsi="黑体" w:eastAsia="黑体"/>
        </w:rPr>
        <w:t>6</w:t>
      </w:r>
      <w:r>
        <w:rPr>
          <w:rFonts w:ascii="黑体" w:hAnsi="黑体" w:eastAsia="黑体"/>
        </w:rPr>
        <w:t>.</w:t>
      </w:r>
      <w:r>
        <w:rPr>
          <w:rFonts w:hint="eastAsia" w:ascii="黑体" w:hAnsi="黑体" w:eastAsia="黑体"/>
        </w:rPr>
        <w:t>2</w:t>
      </w:r>
      <w:r>
        <w:rPr>
          <w:rFonts w:ascii="黑体" w:hAnsi="黑体" w:eastAsia="黑体"/>
        </w:rPr>
        <w:t>.</w:t>
      </w:r>
      <w:r>
        <w:rPr>
          <w:rFonts w:hint="eastAsia" w:ascii="黑体" w:hAnsi="黑体" w:eastAsia="黑体"/>
        </w:rPr>
        <w:t>1</w:t>
      </w:r>
      <w:r>
        <w:rPr>
          <w:rFonts w:ascii="黑体" w:hAnsi="黑体" w:eastAsia="黑体"/>
        </w:rPr>
        <w:t xml:space="preserve">  </w:t>
      </w:r>
      <w:r>
        <w:rPr>
          <w:rFonts w:hint="eastAsia" w:ascii="黑体" w:hAnsi="黑体" w:eastAsia="黑体"/>
        </w:rPr>
        <w:t>评价准备</w:t>
      </w:r>
      <w:bookmarkEnd w:id="96"/>
      <w:bookmarkEnd w:id="97"/>
    </w:p>
    <w:p>
      <w:pPr>
        <w:rPr>
          <w:szCs w:val="21"/>
        </w:rPr>
      </w:pPr>
      <w:r>
        <w:rPr>
          <w:rFonts w:hint="eastAsia" w:ascii="黑体" w:hAnsi="黑体" w:eastAsia="黑体"/>
          <w:bCs/>
          <w:szCs w:val="21"/>
        </w:rPr>
        <w:t>6</w:t>
      </w:r>
      <w:r>
        <w:rPr>
          <w:rFonts w:ascii="黑体" w:hAnsi="黑体" w:eastAsia="黑体"/>
          <w:bCs/>
          <w:szCs w:val="21"/>
        </w:rPr>
        <w:t>.</w:t>
      </w:r>
      <w:r>
        <w:rPr>
          <w:rFonts w:hint="eastAsia" w:ascii="黑体" w:hAnsi="黑体" w:eastAsia="黑体"/>
          <w:bCs/>
          <w:szCs w:val="21"/>
        </w:rPr>
        <w:t>2</w:t>
      </w:r>
      <w:r>
        <w:rPr>
          <w:rFonts w:ascii="黑体" w:hAnsi="黑体" w:eastAsia="黑体"/>
          <w:bCs/>
          <w:szCs w:val="21"/>
        </w:rPr>
        <w:t>.</w:t>
      </w:r>
      <w:r>
        <w:rPr>
          <w:rFonts w:hint="eastAsia" w:ascii="黑体" w:hAnsi="黑体" w:eastAsia="黑体"/>
          <w:bCs/>
          <w:szCs w:val="21"/>
        </w:rPr>
        <w:t>1</w:t>
      </w:r>
      <w:r>
        <w:rPr>
          <w:rFonts w:ascii="黑体" w:hAnsi="黑体" w:eastAsia="黑体"/>
          <w:bCs/>
          <w:szCs w:val="21"/>
        </w:rPr>
        <w:t>.</w:t>
      </w:r>
      <w:r>
        <w:rPr>
          <w:rFonts w:hint="eastAsia" w:ascii="黑体" w:hAnsi="黑体" w:eastAsia="黑体"/>
          <w:bCs/>
          <w:szCs w:val="21"/>
        </w:rPr>
        <w:t>1</w:t>
      </w:r>
      <w:r>
        <w:rPr>
          <w:rFonts w:hint="eastAsia"/>
          <w:szCs w:val="21"/>
        </w:rPr>
        <w:t>评价项目组组建，负责开展</w:t>
      </w:r>
      <w:r>
        <w:rPr>
          <w:szCs w:val="21"/>
        </w:rPr>
        <w:t>多晶硅生产行业</w:t>
      </w:r>
      <w:r>
        <w:rPr>
          <w:rFonts w:hint="eastAsia"/>
          <w:szCs w:val="21"/>
        </w:rPr>
        <w:t>绿色工厂第三方评价工作。</w:t>
      </w:r>
    </w:p>
    <w:p>
      <w:pPr>
        <w:rPr>
          <w:szCs w:val="21"/>
        </w:rPr>
      </w:pPr>
      <w:r>
        <w:rPr>
          <w:rFonts w:hint="eastAsia" w:ascii="黑体" w:hAnsi="黑体" w:eastAsia="黑体"/>
          <w:bCs/>
          <w:szCs w:val="21"/>
        </w:rPr>
        <w:t>6</w:t>
      </w:r>
      <w:r>
        <w:rPr>
          <w:rFonts w:ascii="黑体" w:hAnsi="黑体" w:eastAsia="黑体"/>
          <w:bCs/>
          <w:szCs w:val="21"/>
        </w:rPr>
        <w:t>.</w:t>
      </w:r>
      <w:r>
        <w:rPr>
          <w:rFonts w:hint="eastAsia" w:ascii="黑体" w:hAnsi="黑体" w:eastAsia="黑体"/>
          <w:bCs/>
          <w:szCs w:val="21"/>
        </w:rPr>
        <w:t>2</w:t>
      </w:r>
      <w:r>
        <w:rPr>
          <w:rFonts w:ascii="黑体" w:hAnsi="黑体" w:eastAsia="黑体"/>
          <w:bCs/>
          <w:szCs w:val="21"/>
        </w:rPr>
        <w:t>.</w:t>
      </w:r>
      <w:r>
        <w:rPr>
          <w:rFonts w:hint="eastAsia" w:ascii="黑体" w:hAnsi="黑体" w:eastAsia="黑体"/>
          <w:bCs/>
          <w:szCs w:val="21"/>
        </w:rPr>
        <w:t>1</w:t>
      </w:r>
      <w:r>
        <w:rPr>
          <w:rFonts w:ascii="黑体" w:hAnsi="黑体" w:eastAsia="黑体"/>
          <w:bCs/>
          <w:szCs w:val="21"/>
        </w:rPr>
        <w:t>.</w:t>
      </w:r>
      <w:r>
        <w:rPr>
          <w:rFonts w:hint="eastAsia" w:ascii="黑体" w:hAnsi="黑体" w:eastAsia="黑体"/>
          <w:bCs/>
          <w:szCs w:val="21"/>
        </w:rPr>
        <w:t>2</w:t>
      </w:r>
      <w:r>
        <w:rPr>
          <w:rFonts w:ascii="黑体" w:hAnsi="黑体" w:eastAsia="黑体"/>
          <w:bCs/>
          <w:szCs w:val="21"/>
        </w:rPr>
        <w:t xml:space="preserve"> </w:t>
      </w:r>
      <w:r>
        <w:rPr>
          <w:rFonts w:hint="eastAsia"/>
          <w:szCs w:val="21"/>
        </w:rPr>
        <w:t>评价项目组成员应当熟悉</w:t>
      </w:r>
      <w:r>
        <w:rPr>
          <w:szCs w:val="21"/>
        </w:rPr>
        <w:t>多晶硅</w:t>
      </w:r>
      <w:r>
        <w:rPr>
          <w:rFonts w:hint="eastAsia"/>
          <w:szCs w:val="21"/>
        </w:rPr>
        <w:t>生产工艺流程和绿色工厂评价指标体系，知悉相关评价所需数据资料的采集和分析，能够对采集数据结果的可靠性和准确性进行专业判断，具备绿色工厂评价的能力和经验。</w:t>
      </w:r>
    </w:p>
    <w:p>
      <w:pPr>
        <w:rPr>
          <w:szCs w:val="21"/>
        </w:rPr>
      </w:pPr>
      <w:r>
        <w:rPr>
          <w:rFonts w:hint="eastAsia" w:ascii="黑体" w:hAnsi="黑体" w:eastAsia="黑体"/>
          <w:bCs/>
          <w:szCs w:val="21"/>
        </w:rPr>
        <w:t>6</w:t>
      </w:r>
      <w:r>
        <w:rPr>
          <w:rFonts w:ascii="黑体" w:hAnsi="黑体" w:eastAsia="黑体"/>
          <w:bCs/>
          <w:szCs w:val="21"/>
        </w:rPr>
        <w:t>.</w:t>
      </w:r>
      <w:r>
        <w:rPr>
          <w:rFonts w:hint="eastAsia" w:ascii="黑体" w:hAnsi="黑体" w:eastAsia="黑体"/>
          <w:bCs/>
          <w:szCs w:val="21"/>
        </w:rPr>
        <w:t>2</w:t>
      </w:r>
      <w:r>
        <w:rPr>
          <w:rFonts w:ascii="黑体" w:hAnsi="黑体" w:eastAsia="黑体"/>
          <w:bCs/>
          <w:szCs w:val="21"/>
        </w:rPr>
        <w:t>.</w:t>
      </w:r>
      <w:r>
        <w:rPr>
          <w:rFonts w:hint="eastAsia" w:ascii="黑体" w:hAnsi="黑体" w:eastAsia="黑体"/>
          <w:bCs/>
          <w:szCs w:val="21"/>
        </w:rPr>
        <w:t>1</w:t>
      </w:r>
      <w:r>
        <w:rPr>
          <w:rFonts w:ascii="黑体" w:hAnsi="黑体" w:eastAsia="黑体"/>
          <w:bCs/>
          <w:szCs w:val="21"/>
        </w:rPr>
        <w:t>.</w:t>
      </w:r>
      <w:r>
        <w:rPr>
          <w:rFonts w:hint="eastAsia" w:ascii="黑体" w:hAnsi="黑体" w:eastAsia="黑体"/>
          <w:bCs/>
          <w:szCs w:val="21"/>
        </w:rPr>
        <w:t>3</w:t>
      </w:r>
      <w:r>
        <w:rPr>
          <w:rFonts w:ascii="黑体" w:hAnsi="黑体" w:eastAsia="黑体"/>
          <w:bCs/>
          <w:szCs w:val="21"/>
        </w:rPr>
        <w:t xml:space="preserve"> </w:t>
      </w:r>
      <w:r>
        <w:rPr>
          <w:rFonts w:hint="eastAsia"/>
          <w:szCs w:val="21"/>
        </w:rPr>
        <w:t>评价项目组搜集绿色工厂自评价报告及支持材料。</w:t>
      </w:r>
    </w:p>
    <w:p>
      <w:pPr>
        <w:spacing w:line="360" w:lineRule="auto"/>
        <w:outlineLvl w:val="0"/>
        <w:rPr>
          <w:rFonts w:ascii="黑体" w:hAnsi="黑体" w:eastAsia="黑体"/>
        </w:rPr>
      </w:pPr>
      <w:bookmarkStart w:id="98" w:name="_Toc491581504"/>
      <w:bookmarkStart w:id="99" w:name="_Toc497210035"/>
      <w:r>
        <w:rPr>
          <w:rFonts w:hint="eastAsia" w:ascii="黑体" w:hAnsi="黑体" w:eastAsia="黑体"/>
        </w:rPr>
        <w:t>6</w:t>
      </w:r>
      <w:r>
        <w:rPr>
          <w:rFonts w:ascii="黑体" w:hAnsi="黑体" w:eastAsia="黑体"/>
        </w:rPr>
        <w:t>.</w:t>
      </w:r>
      <w:r>
        <w:rPr>
          <w:rFonts w:hint="eastAsia" w:ascii="黑体" w:hAnsi="黑体" w:eastAsia="黑体"/>
        </w:rPr>
        <w:t>2</w:t>
      </w:r>
      <w:r>
        <w:rPr>
          <w:rFonts w:ascii="黑体" w:hAnsi="黑体" w:eastAsia="黑体"/>
        </w:rPr>
        <w:t>.</w:t>
      </w:r>
      <w:r>
        <w:rPr>
          <w:rFonts w:hint="eastAsia" w:ascii="黑体" w:hAnsi="黑体" w:eastAsia="黑体"/>
        </w:rPr>
        <w:t>2</w:t>
      </w:r>
      <w:r>
        <w:rPr>
          <w:rFonts w:ascii="黑体" w:hAnsi="黑体" w:eastAsia="黑体"/>
        </w:rPr>
        <w:t xml:space="preserve">  </w:t>
      </w:r>
      <w:r>
        <w:rPr>
          <w:rFonts w:hint="eastAsia" w:ascii="黑体" w:hAnsi="黑体" w:eastAsia="黑体"/>
        </w:rPr>
        <w:t>预评价</w:t>
      </w:r>
      <w:bookmarkEnd w:id="98"/>
      <w:bookmarkEnd w:id="99"/>
    </w:p>
    <w:p>
      <w:pPr>
        <w:rPr>
          <w:szCs w:val="21"/>
        </w:rPr>
      </w:pPr>
      <w:r>
        <w:rPr>
          <w:rFonts w:hint="eastAsia" w:ascii="黑体" w:hAnsi="黑体" w:eastAsia="黑体"/>
          <w:bCs/>
          <w:szCs w:val="21"/>
        </w:rPr>
        <w:t>6</w:t>
      </w:r>
      <w:r>
        <w:rPr>
          <w:rFonts w:ascii="黑体" w:hAnsi="黑体" w:eastAsia="黑体"/>
          <w:bCs/>
          <w:szCs w:val="21"/>
        </w:rPr>
        <w:t>.</w:t>
      </w:r>
      <w:r>
        <w:rPr>
          <w:rFonts w:hint="eastAsia" w:ascii="黑体" w:hAnsi="黑体" w:eastAsia="黑体"/>
          <w:bCs/>
          <w:szCs w:val="21"/>
        </w:rPr>
        <w:t>2</w:t>
      </w:r>
      <w:r>
        <w:rPr>
          <w:rFonts w:ascii="黑体" w:hAnsi="黑体" w:eastAsia="黑体"/>
          <w:bCs/>
          <w:szCs w:val="21"/>
        </w:rPr>
        <w:t>.</w:t>
      </w:r>
      <w:r>
        <w:rPr>
          <w:rFonts w:hint="eastAsia" w:ascii="黑体" w:hAnsi="黑体" w:eastAsia="黑体"/>
          <w:bCs/>
          <w:szCs w:val="21"/>
        </w:rPr>
        <w:t>2</w:t>
      </w:r>
      <w:r>
        <w:rPr>
          <w:rFonts w:ascii="黑体" w:hAnsi="黑体" w:eastAsia="黑体"/>
          <w:bCs/>
          <w:szCs w:val="21"/>
        </w:rPr>
        <w:t>.</w:t>
      </w:r>
      <w:r>
        <w:rPr>
          <w:rFonts w:hint="eastAsia" w:ascii="黑体" w:hAnsi="黑体" w:eastAsia="黑体"/>
          <w:bCs/>
          <w:szCs w:val="21"/>
        </w:rPr>
        <w:t>1</w:t>
      </w:r>
      <w:r>
        <w:rPr>
          <w:rFonts w:ascii="黑体" w:hAnsi="黑体" w:eastAsia="黑体"/>
          <w:bCs/>
          <w:szCs w:val="21"/>
        </w:rPr>
        <w:t xml:space="preserve"> </w:t>
      </w:r>
      <w:r>
        <w:rPr>
          <w:rFonts w:hint="eastAsia"/>
          <w:szCs w:val="21"/>
        </w:rPr>
        <w:t>评价项目组根据工厂自评价报告及支持材料开展绿色工厂基本要求资格评价，了解工厂现状，确认工厂符合绿色工厂基本要求资格。</w:t>
      </w:r>
    </w:p>
    <w:p>
      <w:pPr>
        <w:rPr>
          <w:szCs w:val="21"/>
        </w:rPr>
      </w:pPr>
      <w:r>
        <w:rPr>
          <w:rFonts w:hint="eastAsia" w:ascii="黑体" w:hAnsi="黑体" w:eastAsia="黑体"/>
          <w:bCs/>
          <w:szCs w:val="21"/>
        </w:rPr>
        <w:t>6</w:t>
      </w:r>
      <w:r>
        <w:rPr>
          <w:rFonts w:ascii="黑体" w:hAnsi="黑体" w:eastAsia="黑体"/>
          <w:bCs/>
          <w:szCs w:val="21"/>
        </w:rPr>
        <w:t>.</w:t>
      </w:r>
      <w:r>
        <w:rPr>
          <w:rFonts w:hint="eastAsia" w:ascii="黑体" w:hAnsi="黑体" w:eastAsia="黑体"/>
          <w:bCs/>
          <w:szCs w:val="21"/>
        </w:rPr>
        <w:t>2</w:t>
      </w:r>
      <w:r>
        <w:rPr>
          <w:rFonts w:ascii="黑体" w:hAnsi="黑体" w:eastAsia="黑体"/>
          <w:bCs/>
          <w:szCs w:val="21"/>
        </w:rPr>
        <w:t>.</w:t>
      </w:r>
      <w:r>
        <w:rPr>
          <w:rFonts w:hint="eastAsia" w:ascii="黑体" w:hAnsi="黑体" w:eastAsia="黑体"/>
          <w:bCs/>
          <w:szCs w:val="21"/>
        </w:rPr>
        <w:t>2</w:t>
      </w:r>
      <w:r>
        <w:rPr>
          <w:rFonts w:ascii="黑体" w:hAnsi="黑体" w:eastAsia="黑体"/>
          <w:bCs/>
          <w:szCs w:val="21"/>
        </w:rPr>
        <w:t>.</w:t>
      </w:r>
      <w:r>
        <w:rPr>
          <w:rFonts w:hint="eastAsia" w:ascii="黑体" w:hAnsi="黑体" w:eastAsia="黑体"/>
          <w:bCs/>
          <w:szCs w:val="21"/>
        </w:rPr>
        <w:t>2</w:t>
      </w:r>
      <w:r>
        <w:rPr>
          <w:rFonts w:ascii="黑体" w:hAnsi="黑体" w:eastAsia="黑体"/>
          <w:bCs/>
          <w:szCs w:val="21"/>
        </w:rPr>
        <w:t xml:space="preserve"> </w:t>
      </w:r>
      <w:r>
        <w:rPr>
          <w:rFonts w:hint="eastAsia"/>
          <w:szCs w:val="21"/>
        </w:rPr>
        <w:t>组织评价小组人员及相关专家讨论，结合工厂实际情况分析，确定绿色工厂评价的指标体系评价方案。</w:t>
      </w:r>
    </w:p>
    <w:p>
      <w:pPr>
        <w:spacing w:line="360" w:lineRule="auto"/>
        <w:outlineLvl w:val="0"/>
        <w:rPr>
          <w:rFonts w:ascii="黑体" w:hAnsi="黑体" w:eastAsia="黑体"/>
        </w:rPr>
      </w:pPr>
      <w:bookmarkStart w:id="100" w:name="_Toc491581505"/>
      <w:bookmarkStart w:id="101" w:name="_Toc497210036"/>
      <w:r>
        <w:rPr>
          <w:rFonts w:hint="eastAsia" w:ascii="黑体" w:hAnsi="黑体" w:eastAsia="黑体"/>
        </w:rPr>
        <w:t>6</w:t>
      </w:r>
      <w:r>
        <w:rPr>
          <w:rFonts w:ascii="黑体" w:hAnsi="黑体" w:eastAsia="黑体"/>
        </w:rPr>
        <w:t>.</w:t>
      </w:r>
      <w:r>
        <w:rPr>
          <w:rFonts w:hint="eastAsia" w:ascii="黑体" w:hAnsi="黑体" w:eastAsia="黑体"/>
        </w:rPr>
        <w:t>2</w:t>
      </w:r>
      <w:r>
        <w:rPr>
          <w:rFonts w:ascii="黑体" w:hAnsi="黑体" w:eastAsia="黑体"/>
        </w:rPr>
        <w:t>.</w:t>
      </w:r>
      <w:r>
        <w:rPr>
          <w:rFonts w:hint="eastAsia" w:ascii="黑体" w:hAnsi="黑体" w:eastAsia="黑体"/>
        </w:rPr>
        <w:t>3</w:t>
      </w:r>
      <w:r>
        <w:rPr>
          <w:rFonts w:ascii="黑体" w:hAnsi="黑体" w:eastAsia="黑体"/>
        </w:rPr>
        <w:t xml:space="preserve">  </w:t>
      </w:r>
      <w:r>
        <w:rPr>
          <w:rFonts w:hint="eastAsia" w:ascii="黑体" w:hAnsi="黑体" w:eastAsia="黑体"/>
        </w:rPr>
        <w:t>评价</w:t>
      </w:r>
      <w:bookmarkEnd w:id="100"/>
      <w:bookmarkEnd w:id="101"/>
    </w:p>
    <w:p>
      <w:pPr>
        <w:rPr>
          <w:szCs w:val="21"/>
        </w:rPr>
      </w:pPr>
      <w:r>
        <w:rPr>
          <w:rFonts w:hint="eastAsia" w:ascii="黑体" w:hAnsi="黑体" w:eastAsia="黑体"/>
          <w:bCs/>
          <w:szCs w:val="21"/>
        </w:rPr>
        <w:t>6</w:t>
      </w:r>
      <w:r>
        <w:rPr>
          <w:rFonts w:ascii="黑体" w:hAnsi="黑体" w:eastAsia="黑体"/>
          <w:bCs/>
          <w:szCs w:val="21"/>
        </w:rPr>
        <w:t>.</w:t>
      </w:r>
      <w:r>
        <w:rPr>
          <w:rFonts w:hint="eastAsia" w:ascii="黑体" w:hAnsi="黑体" w:eastAsia="黑体"/>
          <w:bCs/>
          <w:szCs w:val="21"/>
        </w:rPr>
        <w:t>2</w:t>
      </w:r>
      <w:r>
        <w:rPr>
          <w:rFonts w:ascii="黑体" w:hAnsi="黑体" w:eastAsia="黑体"/>
          <w:bCs/>
          <w:szCs w:val="21"/>
        </w:rPr>
        <w:t>.</w:t>
      </w:r>
      <w:r>
        <w:rPr>
          <w:rFonts w:hint="eastAsia" w:ascii="黑体" w:hAnsi="黑体" w:eastAsia="黑体"/>
          <w:bCs/>
          <w:szCs w:val="21"/>
        </w:rPr>
        <w:t>3</w:t>
      </w:r>
      <w:r>
        <w:rPr>
          <w:rFonts w:ascii="黑体" w:hAnsi="黑体" w:eastAsia="黑体"/>
          <w:bCs/>
          <w:szCs w:val="21"/>
        </w:rPr>
        <w:t>.</w:t>
      </w:r>
      <w:r>
        <w:rPr>
          <w:rFonts w:hint="eastAsia" w:ascii="黑体" w:hAnsi="黑体" w:eastAsia="黑体"/>
          <w:bCs/>
          <w:szCs w:val="21"/>
        </w:rPr>
        <w:t>1</w:t>
      </w:r>
      <w:r>
        <w:rPr>
          <w:rFonts w:ascii="黑体" w:hAnsi="黑体" w:eastAsia="黑体"/>
          <w:bCs/>
          <w:szCs w:val="21"/>
        </w:rPr>
        <w:t xml:space="preserve"> </w:t>
      </w:r>
      <w:r>
        <w:rPr>
          <w:rFonts w:hint="eastAsia"/>
          <w:szCs w:val="21"/>
        </w:rPr>
        <w:t>对工厂按照基本要求、基础设施、管理体系、能源资源投入、产品、环境排放和绩效七个方面进行评价。</w:t>
      </w:r>
      <w:r>
        <w:rPr>
          <w:szCs w:val="21"/>
        </w:rPr>
        <w:t>多晶硅生产行业</w:t>
      </w:r>
      <w:r>
        <w:rPr>
          <w:rFonts w:hint="eastAsia"/>
          <w:szCs w:val="21"/>
        </w:rPr>
        <w:t>绿色工厂评价指标体系及计分方法参见附录。</w:t>
      </w:r>
    </w:p>
    <w:p>
      <w:pPr>
        <w:rPr>
          <w:szCs w:val="21"/>
        </w:rPr>
      </w:pPr>
      <w:r>
        <w:rPr>
          <w:rFonts w:hint="eastAsia" w:ascii="黑体" w:hAnsi="黑体" w:eastAsia="黑体"/>
          <w:bCs/>
          <w:szCs w:val="21"/>
        </w:rPr>
        <w:t>6</w:t>
      </w:r>
      <w:r>
        <w:rPr>
          <w:rFonts w:ascii="黑体" w:hAnsi="黑体" w:eastAsia="黑体"/>
          <w:bCs/>
          <w:szCs w:val="21"/>
        </w:rPr>
        <w:t>.</w:t>
      </w:r>
      <w:r>
        <w:rPr>
          <w:rFonts w:hint="eastAsia" w:ascii="黑体" w:hAnsi="黑体" w:eastAsia="黑体"/>
          <w:bCs/>
          <w:szCs w:val="21"/>
        </w:rPr>
        <w:t>2</w:t>
      </w:r>
      <w:r>
        <w:rPr>
          <w:rFonts w:ascii="黑体" w:hAnsi="黑体" w:eastAsia="黑体"/>
          <w:bCs/>
          <w:szCs w:val="21"/>
        </w:rPr>
        <w:t>.</w:t>
      </w:r>
      <w:r>
        <w:rPr>
          <w:rFonts w:hint="eastAsia" w:ascii="黑体" w:hAnsi="黑体" w:eastAsia="黑体"/>
          <w:bCs/>
          <w:szCs w:val="21"/>
        </w:rPr>
        <w:t>3</w:t>
      </w:r>
      <w:r>
        <w:rPr>
          <w:rFonts w:ascii="黑体" w:hAnsi="黑体" w:eastAsia="黑体"/>
          <w:bCs/>
          <w:szCs w:val="21"/>
        </w:rPr>
        <w:t>.</w:t>
      </w:r>
      <w:r>
        <w:rPr>
          <w:rFonts w:hint="eastAsia" w:ascii="黑体" w:hAnsi="黑体" w:eastAsia="黑体"/>
          <w:bCs/>
          <w:szCs w:val="21"/>
        </w:rPr>
        <w:t>2</w:t>
      </w:r>
      <w:r>
        <w:rPr>
          <w:szCs w:val="21"/>
        </w:rPr>
        <w:t>多晶硅生产行业</w:t>
      </w:r>
      <w:r>
        <w:rPr>
          <w:rFonts w:hint="eastAsia"/>
          <w:szCs w:val="21"/>
        </w:rPr>
        <w:t>绿色工厂评价指标分的计分标准满分为100分，得分在80分以上（含80分）的企业达到绿色工厂评价要求。</w:t>
      </w:r>
    </w:p>
    <w:p>
      <w:pPr>
        <w:spacing w:line="360" w:lineRule="auto"/>
        <w:outlineLvl w:val="0"/>
        <w:rPr>
          <w:rFonts w:ascii="黑体" w:hAnsi="宋体" w:eastAsia="黑体"/>
          <w:bCs/>
        </w:rPr>
      </w:pPr>
      <w:bookmarkStart w:id="102" w:name="_Toc497210037"/>
      <w:r>
        <w:rPr>
          <w:rFonts w:hint="eastAsia" w:ascii="黑体" w:hAnsi="宋体" w:eastAsia="黑体"/>
          <w:bCs/>
        </w:rPr>
        <w:t>7</w:t>
      </w:r>
      <w:r>
        <w:rPr>
          <w:rFonts w:ascii="黑体" w:hAnsi="宋体" w:eastAsia="黑体"/>
          <w:bCs/>
        </w:rPr>
        <w:t xml:space="preserve">  </w:t>
      </w:r>
      <w:r>
        <w:rPr>
          <w:rFonts w:hint="eastAsia" w:ascii="黑体" w:hAnsi="宋体" w:eastAsia="黑体"/>
          <w:bCs/>
        </w:rPr>
        <w:t>评价报告</w:t>
      </w:r>
      <w:bookmarkEnd w:id="102"/>
    </w:p>
    <w:p>
      <w:pPr>
        <w:spacing w:line="360" w:lineRule="auto"/>
        <w:outlineLvl w:val="0"/>
        <w:rPr>
          <w:rFonts w:ascii="黑体" w:hAnsi="黑体" w:eastAsia="黑体"/>
        </w:rPr>
      </w:pPr>
      <w:bookmarkStart w:id="103" w:name="_Toc497210038"/>
      <w:r>
        <w:rPr>
          <w:rFonts w:hint="eastAsia" w:ascii="黑体" w:hAnsi="黑体" w:eastAsia="黑体"/>
        </w:rPr>
        <w:t>7</w:t>
      </w:r>
      <w:r>
        <w:rPr>
          <w:rFonts w:ascii="黑体" w:hAnsi="黑体" w:eastAsia="黑体"/>
        </w:rPr>
        <w:t>.</w:t>
      </w:r>
      <w:r>
        <w:rPr>
          <w:rFonts w:hint="eastAsia" w:ascii="黑体" w:hAnsi="黑体" w:eastAsia="黑体"/>
        </w:rPr>
        <w:t>1</w:t>
      </w:r>
      <w:r>
        <w:rPr>
          <w:rFonts w:ascii="黑体" w:hAnsi="黑体" w:eastAsia="黑体"/>
        </w:rPr>
        <w:t xml:space="preserve">  </w:t>
      </w:r>
      <w:r>
        <w:rPr>
          <w:rFonts w:hint="eastAsia" w:ascii="黑体" w:hAnsi="黑体" w:eastAsia="黑体"/>
        </w:rPr>
        <w:t>自评价报告</w:t>
      </w:r>
      <w:bookmarkEnd w:id="103"/>
    </w:p>
    <w:p>
      <w:pPr>
        <w:rPr>
          <w:rFonts w:ascii="黑体" w:hAnsi="黑体" w:eastAsia="黑体"/>
          <w:bCs/>
          <w:szCs w:val="21"/>
        </w:rPr>
      </w:pPr>
      <w:r>
        <w:rPr>
          <w:rFonts w:hint="eastAsia" w:ascii="黑体" w:hAnsi="黑体" w:eastAsia="黑体"/>
          <w:bCs/>
          <w:szCs w:val="21"/>
        </w:rPr>
        <w:t>7</w:t>
      </w:r>
      <w:r>
        <w:rPr>
          <w:rFonts w:ascii="黑体" w:hAnsi="黑体" w:eastAsia="黑体"/>
          <w:bCs/>
          <w:szCs w:val="21"/>
        </w:rPr>
        <w:t>.</w:t>
      </w:r>
      <w:r>
        <w:rPr>
          <w:rFonts w:hint="eastAsia" w:ascii="黑体" w:hAnsi="黑体" w:eastAsia="黑体"/>
          <w:bCs/>
          <w:szCs w:val="21"/>
        </w:rPr>
        <w:t>1</w:t>
      </w:r>
      <w:r>
        <w:rPr>
          <w:rFonts w:ascii="黑体" w:hAnsi="黑体" w:eastAsia="黑体"/>
          <w:bCs/>
          <w:szCs w:val="21"/>
        </w:rPr>
        <w:t>.</w:t>
      </w:r>
      <w:r>
        <w:rPr>
          <w:rFonts w:hint="eastAsia" w:ascii="黑体" w:hAnsi="黑体" w:eastAsia="黑体"/>
          <w:bCs/>
          <w:szCs w:val="21"/>
        </w:rPr>
        <w:t>1</w:t>
      </w:r>
      <w:r>
        <w:rPr>
          <w:rFonts w:ascii="黑体" w:hAnsi="黑体" w:eastAsia="黑体"/>
          <w:bCs/>
          <w:szCs w:val="21"/>
        </w:rPr>
        <w:t xml:space="preserve"> </w:t>
      </w:r>
      <w:r>
        <w:rPr>
          <w:rFonts w:hint="eastAsia" w:ascii="宋体" w:hAnsi="宋体"/>
          <w:bCs/>
          <w:szCs w:val="21"/>
        </w:rPr>
        <w:t>自评价报告内容包括但不限于：</w:t>
      </w:r>
    </w:p>
    <w:p>
      <w:pPr>
        <w:numPr>
          <w:ilvl w:val="0"/>
          <w:numId w:val="1"/>
        </w:numPr>
        <w:ind w:left="0" w:firstLine="420" w:firstLineChars="200"/>
        <w:rPr>
          <w:szCs w:val="21"/>
        </w:rPr>
      </w:pPr>
      <w:r>
        <w:rPr>
          <w:rFonts w:hint="eastAsia"/>
          <w:szCs w:val="21"/>
        </w:rPr>
        <w:t>工厂名称、地址、行业、法定代表人、简介等基本信息，发展现状、工业产业和生产经营情况；</w:t>
      </w:r>
    </w:p>
    <w:p>
      <w:pPr>
        <w:numPr>
          <w:ilvl w:val="0"/>
          <w:numId w:val="1"/>
        </w:numPr>
        <w:ind w:left="0" w:firstLine="420" w:firstLineChars="200"/>
        <w:rPr>
          <w:szCs w:val="21"/>
        </w:rPr>
      </w:pPr>
      <w:r>
        <w:rPr>
          <w:rFonts w:hint="eastAsia"/>
          <w:szCs w:val="21"/>
        </w:rPr>
        <w:t>工厂在绿色发展方面开展的重点工作及取得成绩，下一步拟开展重点工作等；</w:t>
      </w:r>
    </w:p>
    <w:p>
      <w:pPr>
        <w:numPr>
          <w:ilvl w:val="0"/>
          <w:numId w:val="1"/>
        </w:numPr>
        <w:ind w:left="0" w:firstLine="420" w:firstLineChars="200"/>
        <w:rPr>
          <w:szCs w:val="21"/>
        </w:rPr>
      </w:pPr>
      <w:r>
        <w:rPr>
          <w:rFonts w:hint="eastAsia"/>
          <w:szCs w:val="21"/>
        </w:rPr>
        <w:t>工厂的建筑、装置规模、工艺路线、主要耗能设备、计量设备、照明配置情况，以及相关标准执行情况；</w:t>
      </w:r>
    </w:p>
    <w:p>
      <w:pPr>
        <w:numPr>
          <w:ilvl w:val="0"/>
          <w:numId w:val="1"/>
        </w:numPr>
        <w:ind w:left="0" w:firstLine="420" w:firstLineChars="200"/>
        <w:rPr>
          <w:szCs w:val="21"/>
        </w:rPr>
      </w:pPr>
      <w:r>
        <w:rPr>
          <w:rFonts w:hint="eastAsia"/>
          <w:szCs w:val="21"/>
        </w:rPr>
        <w:t>工厂各项管理体系建设情况；</w:t>
      </w:r>
    </w:p>
    <w:p>
      <w:pPr>
        <w:numPr>
          <w:ilvl w:val="0"/>
          <w:numId w:val="1"/>
        </w:numPr>
        <w:ind w:left="0" w:firstLine="420" w:firstLineChars="200"/>
        <w:rPr>
          <w:szCs w:val="21"/>
        </w:rPr>
      </w:pPr>
      <w:r>
        <w:rPr>
          <w:rFonts w:hint="eastAsia"/>
          <w:szCs w:val="21"/>
        </w:rPr>
        <w:t>工厂能源投入、资源投入、采购等方面的现状，以及目前正实施的节约能源资源项目；</w:t>
      </w:r>
    </w:p>
    <w:p>
      <w:pPr>
        <w:numPr>
          <w:ilvl w:val="0"/>
          <w:numId w:val="1"/>
        </w:numPr>
        <w:ind w:left="0" w:firstLine="420" w:firstLineChars="200"/>
        <w:rPr>
          <w:szCs w:val="21"/>
        </w:rPr>
      </w:pPr>
      <w:r>
        <w:rPr>
          <w:rFonts w:hint="eastAsia"/>
          <w:szCs w:val="21"/>
        </w:rPr>
        <w:t>工厂生产</w:t>
      </w:r>
      <w:r>
        <w:rPr>
          <w:szCs w:val="21"/>
        </w:rPr>
        <w:t>多晶硅</w:t>
      </w:r>
      <w:r>
        <w:rPr>
          <w:rFonts w:hint="eastAsia"/>
          <w:szCs w:val="21"/>
        </w:rPr>
        <w:t>时的设计、能效、有害物质限制使用等情况；</w:t>
      </w:r>
    </w:p>
    <w:p>
      <w:pPr>
        <w:numPr>
          <w:ilvl w:val="0"/>
          <w:numId w:val="1"/>
        </w:numPr>
        <w:ind w:left="0" w:firstLine="420" w:firstLineChars="200"/>
        <w:rPr>
          <w:szCs w:val="21"/>
        </w:rPr>
      </w:pPr>
      <w:r>
        <w:rPr>
          <w:rFonts w:hint="eastAsia"/>
          <w:szCs w:val="21"/>
        </w:rPr>
        <w:t>工厂主要污染物处理设备配置及运行情况，大气污染物、水体污染物、固体废物、噪声、温室气体的排放及管理等现状；</w:t>
      </w:r>
    </w:p>
    <w:p>
      <w:pPr>
        <w:numPr>
          <w:ilvl w:val="0"/>
          <w:numId w:val="1"/>
        </w:numPr>
        <w:ind w:left="0" w:firstLine="420" w:firstLineChars="200"/>
        <w:rPr>
          <w:szCs w:val="21"/>
        </w:rPr>
      </w:pPr>
      <w:r>
        <w:rPr>
          <w:rFonts w:hint="eastAsia"/>
          <w:szCs w:val="21"/>
        </w:rPr>
        <w:t>依据工厂情况和开展绿色工厂自评价表；</w:t>
      </w:r>
    </w:p>
    <w:p>
      <w:pPr>
        <w:numPr>
          <w:ilvl w:val="0"/>
          <w:numId w:val="1"/>
        </w:numPr>
        <w:ind w:left="0" w:firstLine="420" w:firstLineChars="200"/>
        <w:rPr>
          <w:szCs w:val="21"/>
        </w:rPr>
      </w:pPr>
      <w:r>
        <w:rPr>
          <w:rFonts w:hint="eastAsia"/>
          <w:szCs w:val="21"/>
        </w:rPr>
        <w:t>其他支持证明材料。</w:t>
      </w:r>
    </w:p>
    <w:p>
      <w:pPr>
        <w:rPr>
          <w:szCs w:val="21"/>
        </w:rPr>
      </w:pPr>
      <w:r>
        <w:rPr>
          <w:rFonts w:hint="eastAsia" w:ascii="黑体" w:hAnsi="黑体" w:eastAsia="黑体"/>
          <w:bCs/>
          <w:szCs w:val="21"/>
        </w:rPr>
        <w:t>7</w:t>
      </w:r>
      <w:r>
        <w:rPr>
          <w:rFonts w:ascii="黑体" w:hAnsi="黑体" w:eastAsia="黑体"/>
          <w:bCs/>
          <w:szCs w:val="21"/>
        </w:rPr>
        <w:t>.</w:t>
      </w:r>
      <w:r>
        <w:rPr>
          <w:rFonts w:hint="eastAsia" w:ascii="黑体" w:hAnsi="黑体" w:eastAsia="黑体"/>
          <w:bCs/>
          <w:szCs w:val="21"/>
        </w:rPr>
        <w:t>1</w:t>
      </w:r>
      <w:r>
        <w:rPr>
          <w:rFonts w:ascii="黑体" w:hAnsi="黑体" w:eastAsia="黑体"/>
          <w:bCs/>
          <w:szCs w:val="21"/>
        </w:rPr>
        <w:t>.</w:t>
      </w:r>
      <w:r>
        <w:rPr>
          <w:rFonts w:hint="eastAsia" w:ascii="黑体" w:hAnsi="黑体" w:eastAsia="黑体"/>
          <w:bCs/>
          <w:szCs w:val="21"/>
        </w:rPr>
        <w:t>2</w:t>
      </w:r>
      <w:r>
        <w:rPr>
          <w:rFonts w:ascii="黑体" w:hAnsi="黑体" w:eastAsia="黑体"/>
          <w:bCs/>
          <w:szCs w:val="21"/>
        </w:rPr>
        <w:t xml:space="preserve"> </w:t>
      </w:r>
      <w:r>
        <w:rPr>
          <w:rFonts w:hint="eastAsia"/>
          <w:szCs w:val="21"/>
        </w:rPr>
        <w:t>自评价报告格式参考以下内容：</w:t>
      </w:r>
    </w:p>
    <w:p>
      <w:pPr>
        <w:numPr>
          <w:ilvl w:val="0"/>
          <w:numId w:val="2"/>
        </w:numPr>
        <w:ind w:left="0" w:firstLine="420" w:firstLineChars="200"/>
        <w:rPr>
          <w:szCs w:val="21"/>
        </w:rPr>
      </w:pPr>
      <w:r>
        <w:rPr>
          <w:rFonts w:hint="eastAsia"/>
          <w:szCs w:val="21"/>
        </w:rPr>
        <w:t>工厂基本情况；</w:t>
      </w:r>
    </w:p>
    <w:p>
      <w:pPr>
        <w:numPr>
          <w:ilvl w:val="0"/>
          <w:numId w:val="2"/>
        </w:numPr>
        <w:ind w:left="0" w:firstLine="420" w:firstLineChars="200"/>
        <w:rPr>
          <w:szCs w:val="21"/>
        </w:rPr>
      </w:pPr>
      <w:r>
        <w:rPr>
          <w:rFonts w:hint="eastAsia"/>
          <w:szCs w:val="21"/>
        </w:rPr>
        <w:t>绿色工厂创建情况；</w:t>
      </w:r>
    </w:p>
    <w:p>
      <w:pPr>
        <w:numPr>
          <w:ilvl w:val="0"/>
          <w:numId w:val="2"/>
        </w:numPr>
        <w:ind w:left="0" w:firstLine="420" w:firstLineChars="200"/>
        <w:rPr>
          <w:szCs w:val="21"/>
        </w:rPr>
      </w:pPr>
      <w:r>
        <w:rPr>
          <w:rFonts w:hint="eastAsia"/>
          <w:szCs w:val="21"/>
        </w:rPr>
        <w:t>下一步工作；</w:t>
      </w:r>
    </w:p>
    <w:p>
      <w:pPr>
        <w:numPr>
          <w:ilvl w:val="0"/>
          <w:numId w:val="2"/>
        </w:numPr>
        <w:ind w:left="0" w:firstLine="420" w:firstLineChars="200"/>
        <w:rPr>
          <w:szCs w:val="21"/>
        </w:rPr>
      </w:pPr>
      <w:r>
        <w:rPr>
          <w:rFonts w:hint="eastAsia"/>
          <w:szCs w:val="21"/>
        </w:rPr>
        <w:t>绿色工厂创建自评表；</w:t>
      </w:r>
    </w:p>
    <w:p>
      <w:pPr>
        <w:numPr>
          <w:ilvl w:val="0"/>
          <w:numId w:val="2"/>
        </w:numPr>
        <w:ind w:left="0" w:firstLine="420" w:firstLineChars="200"/>
        <w:rPr>
          <w:szCs w:val="21"/>
        </w:rPr>
      </w:pPr>
      <w:r>
        <w:rPr>
          <w:rFonts w:hint="eastAsia"/>
          <w:szCs w:val="21"/>
        </w:rPr>
        <w:t>相关证明材料。</w:t>
      </w:r>
    </w:p>
    <w:p>
      <w:pPr>
        <w:spacing w:line="360" w:lineRule="auto"/>
        <w:outlineLvl w:val="0"/>
        <w:rPr>
          <w:rFonts w:ascii="黑体" w:hAnsi="黑体" w:eastAsia="黑体"/>
        </w:rPr>
      </w:pPr>
      <w:bookmarkStart w:id="104" w:name="_Toc497210039"/>
      <w:bookmarkStart w:id="105" w:name="_Toc491581506"/>
      <w:r>
        <w:rPr>
          <w:rFonts w:hint="eastAsia" w:ascii="黑体" w:hAnsi="黑体" w:eastAsia="黑体"/>
        </w:rPr>
        <w:t>7</w:t>
      </w:r>
      <w:r>
        <w:rPr>
          <w:rFonts w:ascii="黑体" w:hAnsi="黑体" w:eastAsia="黑体"/>
        </w:rPr>
        <w:t>.</w:t>
      </w:r>
      <w:r>
        <w:rPr>
          <w:rFonts w:hint="eastAsia" w:ascii="黑体" w:hAnsi="黑体" w:eastAsia="黑体"/>
        </w:rPr>
        <w:t>2</w:t>
      </w:r>
      <w:r>
        <w:rPr>
          <w:rFonts w:ascii="黑体" w:hAnsi="黑体" w:eastAsia="黑体"/>
        </w:rPr>
        <w:t xml:space="preserve">  </w:t>
      </w:r>
      <w:r>
        <w:rPr>
          <w:rFonts w:hint="eastAsia" w:ascii="黑体" w:hAnsi="黑体" w:eastAsia="黑体"/>
        </w:rPr>
        <w:t>第三方评价报告</w:t>
      </w:r>
      <w:bookmarkEnd w:id="104"/>
      <w:bookmarkEnd w:id="105"/>
    </w:p>
    <w:p>
      <w:pPr>
        <w:rPr>
          <w:szCs w:val="21"/>
        </w:rPr>
      </w:pPr>
      <w:r>
        <w:rPr>
          <w:rFonts w:hint="eastAsia" w:ascii="黑体" w:hAnsi="黑体" w:eastAsia="黑体"/>
          <w:bCs/>
          <w:szCs w:val="21"/>
        </w:rPr>
        <w:t>7</w:t>
      </w:r>
      <w:r>
        <w:rPr>
          <w:rFonts w:ascii="黑体" w:hAnsi="黑体" w:eastAsia="黑体"/>
          <w:bCs/>
          <w:szCs w:val="21"/>
        </w:rPr>
        <w:t>.</w:t>
      </w:r>
      <w:r>
        <w:rPr>
          <w:rFonts w:hint="eastAsia" w:ascii="黑体" w:hAnsi="黑体" w:eastAsia="黑体"/>
          <w:bCs/>
          <w:szCs w:val="21"/>
        </w:rPr>
        <w:t>2</w:t>
      </w:r>
      <w:r>
        <w:rPr>
          <w:rFonts w:ascii="黑体" w:hAnsi="黑体" w:eastAsia="黑体"/>
          <w:bCs/>
          <w:szCs w:val="21"/>
        </w:rPr>
        <w:t>.</w:t>
      </w:r>
      <w:r>
        <w:rPr>
          <w:rFonts w:hint="eastAsia" w:ascii="黑体" w:hAnsi="黑体" w:eastAsia="黑体"/>
          <w:bCs/>
          <w:szCs w:val="21"/>
        </w:rPr>
        <w:t>1</w:t>
      </w:r>
      <w:r>
        <w:rPr>
          <w:rFonts w:ascii="黑体" w:hAnsi="黑体" w:eastAsia="黑体"/>
          <w:bCs/>
          <w:szCs w:val="21"/>
        </w:rPr>
        <w:t xml:space="preserve"> </w:t>
      </w:r>
      <w:r>
        <w:rPr>
          <w:rFonts w:hint="eastAsia"/>
          <w:szCs w:val="21"/>
        </w:rPr>
        <w:t>第三方评价报告内容包括但不限于：</w:t>
      </w:r>
    </w:p>
    <w:p>
      <w:pPr>
        <w:numPr>
          <w:ilvl w:val="0"/>
          <w:numId w:val="3"/>
        </w:numPr>
        <w:ind w:left="0" w:firstLine="420" w:firstLineChars="200"/>
        <w:rPr>
          <w:szCs w:val="21"/>
        </w:rPr>
      </w:pPr>
      <w:r>
        <w:rPr>
          <w:szCs w:val="21"/>
        </w:rPr>
        <w:t>绿色工厂评价的目的、范围及准则</w:t>
      </w:r>
      <w:r>
        <w:rPr>
          <w:rFonts w:hint="eastAsia"/>
          <w:szCs w:val="21"/>
        </w:rPr>
        <w:t>；</w:t>
      </w:r>
    </w:p>
    <w:p>
      <w:pPr>
        <w:numPr>
          <w:ilvl w:val="0"/>
          <w:numId w:val="3"/>
        </w:numPr>
        <w:ind w:left="0" w:firstLine="420" w:firstLineChars="200"/>
        <w:rPr>
          <w:szCs w:val="21"/>
        </w:rPr>
      </w:pPr>
      <w:r>
        <w:rPr>
          <w:rFonts w:hint="eastAsia"/>
          <w:szCs w:val="21"/>
        </w:rPr>
        <w:t>绿色工厂评价过程，主要包括</w:t>
      </w:r>
      <w:r>
        <w:rPr>
          <w:szCs w:val="21"/>
        </w:rPr>
        <w:t>评价组织安排、文件评审情况、现场评估情况、核查报告编写及内部技术复核情况</w:t>
      </w:r>
      <w:r>
        <w:rPr>
          <w:rFonts w:hint="eastAsia"/>
          <w:szCs w:val="21"/>
        </w:rPr>
        <w:t>；</w:t>
      </w:r>
    </w:p>
    <w:p>
      <w:pPr>
        <w:numPr>
          <w:ilvl w:val="0"/>
          <w:numId w:val="3"/>
        </w:numPr>
        <w:ind w:left="0" w:firstLine="420" w:firstLineChars="200"/>
        <w:rPr>
          <w:szCs w:val="21"/>
        </w:rPr>
      </w:pPr>
      <w:r>
        <w:rPr>
          <w:szCs w:val="21"/>
        </w:rPr>
        <w:t>对申报工厂的基础设施、管理体系、能源资源投入、产品、环境排放、绩效等方面进行描述，并对工厂</w:t>
      </w:r>
      <w:r>
        <w:rPr>
          <w:rFonts w:hint="eastAsia"/>
          <w:szCs w:val="21"/>
        </w:rPr>
        <w:t>自评</w:t>
      </w:r>
      <w:r>
        <w:rPr>
          <w:szCs w:val="21"/>
        </w:rPr>
        <w:t>报告中的相关内容进行核实；</w:t>
      </w:r>
    </w:p>
    <w:p>
      <w:pPr>
        <w:numPr>
          <w:ilvl w:val="0"/>
          <w:numId w:val="3"/>
        </w:numPr>
        <w:ind w:left="0" w:firstLine="420" w:firstLineChars="200"/>
        <w:rPr>
          <w:szCs w:val="21"/>
        </w:rPr>
      </w:pPr>
      <w:r>
        <w:rPr>
          <w:szCs w:val="21"/>
        </w:rPr>
        <w:t>核实数据真实性、计算范围及计算方法，检查相关计量设备和有关标准的</w:t>
      </w:r>
      <w:r>
        <w:rPr>
          <w:rFonts w:hint="eastAsia"/>
          <w:szCs w:val="21"/>
        </w:rPr>
        <w:t>执行</w:t>
      </w:r>
      <w:r>
        <w:rPr>
          <w:szCs w:val="21"/>
        </w:rPr>
        <w:t>等情况；</w:t>
      </w:r>
    </w:p>
    <w:p>
      <w:pPr>
        <w:numPr>
          <w:ilvl w:val="0"/>
          <w:numId w:val="3"/>
        </w:numPr>
        <w:ind w:left="0" w:firstLine="420" w:firstLineChars="200"/>
        <w:rPr>
          <w:szCs w:val="21"/>
        </w:rPr>
      </w:pPr>
      <w:r>
        <w:rPr>
          <w:szCs w:val="21"/>
        </w:rPr>
        <w:t>对企业自评所出现的问题情况进行描述</w:t>
      </w:r>
      <w:r>
        <w:rPr>
          <w:rFonts w:hint="eastAsia"/>
          <w:szCs w:val="21"/>
        </w:rPr>
        <w:t>；</w:t>
      </w:r>
    </w:p>
    <w:p>
      <w:pPr>
        <w:numPr>
          <w:ilvl w:val="0"/>
          <w:numId w:val="3"/>
        </w:numPr>
        <w:ind w:left="0" w:firstLine="420" w:firstLineChars="200"/>
        <w:rPr>
          <w:szCs w:val="21"/>
        </w:rPr>
      </w:pPr>
      <w:r>
        <w:rPr>
          <w:szCs w:val="21"/>
        </w:rPr>
        <w:t>对申报工厂是否符合绿色工厂要求进行评价，说明各评价指标值及是否符合评价要求情况，描述主要创建做法及工作亮点等</w:t>
      </w:r>
      <w:r>
        <w:rPr>
          <w:rFonts w:hint="eastAsia"/>
          <w:szCs w:val="21"/>
        </w:rPr>
        <w:t>；</w:t>
      </w:r>
    </w:p>
    <w:p>
      <w:pPr>
        <w:numPr>
          <w:ilvl w:val="0"/>
          <w:numId w:val="3"/>
        </w:numPr>
        <w:ind w:left="0" w:firstLine="420" w:firstLineChars="200"/>
        <w:rPr>
          <w:szCs w:val="21"/>
        </w:rPr>
      </w:pPr>
      <w:r>
        <w:rPr>
          <w:szCs w:val="21"/>
        </w:rPr>
        <w:t>对持续创建绿色工厂的下一步工作提出建议</w:t>
      </w:r>
      <w:r>
        <w:rPr>
          <w:rFonts w:hint="eastAsia"/>
          <w:szCs w:val="21"/>
        </w:rPr>
        <w:t>；</w:t>
      </w:r>
    </w:p>
    <w:p>
      <w:pPr>
        <w:numPr>
          <w:ilvl w:val="0"/>
          <w:numId w:val="3"/>
        </w:numPr>
        <w:ind w:left="0" w:firstLine="420" w:firstLineChars="200"/>
        <w:rPr>
          <w:szCs w:val="21"/>
        </w:rPr>
      </w:pPr>
      <w:r>
        <w:rPr>
          <w:rFonts w:hint="eastAsia"/>
          <w:szCs w:val="21"/>
        </w:rPr>
        <w:t>评价支持材料。</w:t>
      </w:r>
    </w:p>
    <w:p>
      <w:pPr>
        <w:rPr>
          <w:szCs w:val="21"/>
        </w:rPr>
      </w:pPr>
      <w:r>
        <w:rPr>
          <w:rFonts w:hint="eastAsia" w:ascii="黑体" w:hAnsi="黑体" w:eastAsia="黑体"/>
          <w:bCs/>
          <w:szCs w:val="21"/>
        </w:rPr>
        <w:t>7</w:t>
      </w:r>
      <w:r>
        <w:rPr>
          <w:rFonts w:ascii="黑体" w:hAnsi="黑体" w:eastAsia="黑体"/>
          <w:bCs/>
          <w:szCs w:val="21"/>
        </w:rPr>
        <w:t>.</w:t>
      </w:r>
      <w:r>
        <w:rPr>
          <w:rFonts w:hint="eastAsia" w:ascii="黑体" w:hAnsi="黑体" w:eastAsia="黑体"/>
          <w:bCs/>
          <w:szCs w:val="21"/>
        </w:rPr>
        <w:t>2</w:t>
      </w:r>
      <w:r>
        <w:rPr>
          <w:rFonts w:ascii="黑体" w:hAnsi="黑体" w:eastAsia="黑体"/>
          <w:bCs/>
          <w:szCs w:val="21"/>
        </w:rPr>
        <w:t>.</w:t>
      </w:r>
      <w:r>
        <w:rPr>
          <w:rFonts w:hint="eastAsia" w:ascii="黑体" w:hAnsi="黑体" w:eastAsia="黑体"/>
          <w:bCs/>
          <w:szCs w:val="21"/>
        </w:rPr>
        <w:t>2</w:t>
      </w:r>
      <w:r>
        <w:rPr>
          <w:rFonts w:ascii="黑体" w:hAnsi="黑体" w:eastAsia="黑体"/>
          <w:bCs/>
          <w:szCs w:val="21"/>
        </w:rPr>
        <w:t xml:space="preserve"> </w:t>
      </w:r>
      <w:r>
        <w:rPr>
          <w:rFonts w:hint="eastAsia"/>
          <w:szCs w:val="21"/>
        </w:rPr>
        <w:t>第三方评价报告格式参考以下内容：</w:t>
      </w:r>
    </w:p>
    <w:p>
      <w:pPr>
        <w:numPr>
          <w:ilvl w:val="0"/>
          <w:numId w:val="4"/>
        </w:numPr>
        <w:ind w:left="0" w:firstLine="420" w:firstLineChars="200"/>
        <w:rPr>
          <w:szCs w:val="21"/>
        </w:rPr>
      </w:pPr>
      <w:r>
        <w:rPr>
          <w:rFonts w:hint="eastAsia"/>
          <w:szCs w:val="21"/>
        </w:rPr>
        <w:t>概述；</w:t>
      </w:r>
    </w:p>
    <w:p>
      <w:pPr>
        <w:numPr>
          <w:ilvl w:val="0"/>
          <w:numId w:val="4"/>
        </w:numPr>
        <w:ind w:left="0" w:firstLine="420" w:firstLineChars="200"/>
        <w:rPr>
          <w:szCs w:val="21"/>
        </w:rPr>
      </w:pPr>
      <w:r>
        <w:rPr>
          <w:rFonts w:hint="eastAsia"/>
          <w:szCs w:val="21"/>
        </w:rPr>
        <w:t>评价过程和方法；</w:t>
      </w:r>
    </w:p>
    <w:p>
      <w:pPr>
        <w:numPr>
          <w:ilvl w:val="0"/>
          <w:numId w:val="4"/>
        </w:numPr>
        <w:ind w:left="0" w:firstLine="420" w:firstLineChars="200"/>
        <w:rPr>
          <w:szCs w:val="21"/>
        </w:rPr>
      </w:pPr>
      <w:r>
        <w:rPr>
          <w:rFonts w:hint="eastAsia"/>
          <w:szCs w:val="21"/>
        </w:rPr>
        <w:t>绿色工厂评价；</w:t>
      </w:r>
    </w:p>
    <w:p>
      <w:pPr>
        <w:numPr>
          <w:ilvl w:val="0"/>
          <w:numId w:val="4"/>
        </w:numPr>
        <w:ind w:left="0" w:firstLine="420" w:firstLineChars="200"/>
        <w:rPr>
          <w:szCs w:val="21"/>
        </w:rPr>
      </w:pPr>
      <w:r>
        <w:rPr>
          <w:rFonts w:hint="eastAsia"/>
          <w:szCs w:val="21"/>
        </w:rPr>
        <w:t>评价结论；</w:t>
      </w:r>
    </w:p>
    <w:p>
      <w:pPr>
        <w:numPr>
          <w:ilvl w:val="0"/>
          <w:numId w:val="4"/>
        </w:numPr>
        <w:ind w:left="0" w:firstLine="420" w:firstLineChars="200"/>
        <w:rPr>
          <w:szCs w:val="21"/>
        </w:rPr>
      </w:pPr>
      <w:r>
        <w:rPr>
          <w:rFonts w:hint="eastAsia"/>
          <w:szCs w:val="21"/>
        </w:rPr>
        <w:t>建议；</w:t>
      </w:r>
    </w:p>
    <w:p>
      <w:pPr>
        <w:numPr>
          <w:ilvl w:val="0"/>
          <w:numId w:val="4"/>
        </w:numPr>
        <w:ind w:left="0" w:firstLine="420" w:firstLineChars="200"/>
        <w:rPr>
          <w:szCs w:val="21"/>
        </w:rPr>
      </w:pPr>
      <w:r>
        <w:rPr>
          <w:rFonts w:hint="eastAsia"/>
          <w:szCs w:val="21"/>
        </w:rPr>
        <w:t>证明材料索引。</w:t>
      </w:r>
    </w:p>
    <w:p>
      <w:pPr>
        <w:rPr>
          <w:szCs w:val="21"/>
        </w:rPr>
      </w:pPr>
    </w:p>
    <w:p>
      <w:pPr>
        <w:rPr>
          <w:szCs w:val="21"/>
        </w:rPr>
        <w:sectPr>
          <w:headerReference r:id="rId9" w:type="default"/>
          <w:footerReference r:id="rId10" w:type="default"/>
          <w:pgSz w:w="11906" w:h="16838"/>
          <w:pgMar w:top="1440" w:right="1800" w:bottom="1440" w:left="1800" w:header="851" w:footer="992" w:gutter="0"/>
          <w:cols w:space="425" w:num="1"/>
          <w:docGrid w:type="lines" w:linePitch="312" w:charSpace="0"/>
        </w:sectPr>
      </w:pPr>
    </w:p>
    <w:p>
      <w:pPr>
        <w:rPr>
          <w:szCs w:val="21"/>
        </w:rPr>
      </w:pPr>
    </w:p>
    <w:p>
      <w:pPr>
        <w:rPr>
          <w:szCs w:val="21"/>
        </w:rPr>
      </w:pPr>
    </w:p>
    <w:p>
      <w:pPr>
        <w:rPr>
          <w:szCs w:val="21"/>
        </w:rPr>
      </w:pPr>
    </w:p>
    <w:p>
      <w:pPr>
        <w:jc w:val="center"/>
        <w:outlineLvl w:val="0"/>
        <w:rPr>
          <w:b/>
          <w:szCs w:val="21"/>
        </w:rPr>
      </w:pPr>
      <w:bookmarkStart w:id="106" w:name="_Toc4505768"/>
      <w:bookmarkStart w:id="107" w:name="_Toc18070954"/>
      <w:bookmarkStart w:id="108" w:name="_Toc176000759"/>
      <w:r>
        <w:rPr>
          <w:rFonts w:eastAsia="黑体"/>
          <w:bCs/>
        </w:rPr>
        <w:t>附  录  A</w:t>
      </w:r>
      <w:bookmarkEnd w:id="106"/>
      <w:bookmarkStart w:id="109" w:name="_Toc182890223"/>
      <w:bookmarkStart w:id="110" w:name="_Toc497210054"/>
      <w:bookmarkStart w:id="111" w:name="_Toc491581524"/>
      <w:bookmarkStart w:id="112" w:name="_Toc185737003"/>
      <w:bookmarkStart w:id="113" w:name="_Toc4505769"/>
      <w:bookmarkStart w:id="114" w:name="_Toc185645405"/>
      <w:bookmarkStart w:id="115" w:name="_Toc488997805"/>
      <w:bookmarkStart w:id="116" w:name="_Toc482371829"/>
      <w:r>
        <w:rPr>
          <w:rFonts w:eastAsia="黑体"/>
          <w:bCs/>
        </w:rPr>
        <w:t>（规范性附录）</w:t>
      </w:r>
      <w:bookmarkEnd w:id="107"/>
      <w:bookmarkEnd w:id="109"/>
      <w:bookmarkEnd w:id="110"/>
      <w:bookmarkEnd w:id="111"/>
      <w:bookmarkEnd w:id="112"/>
      <w:bookmarkEnd w:id="113"/>
      <w:bookmarkEnd w:id="114"/>
      <w:bookmarkEnd w:id="115"/>
      <w:bookmarkEnd w:id="116"/>
    </w:p>
    <w:bookmarkEnd w:id="108"/>
    <w:p>
      <w:pPr>
        <w:pStyle w:val="2"/>
        <w:spacing w:before="0" w:after="0"/>
        <w:rPr>
          <w:b w:val="0"/>
          <w:sz w:val="21"/>
          <w:szCs w:val="21"/>
        </w:rPr>
      </w:pPr>
      <w:bookmarkStart w:id="117" w:name="_Toc482371830"/>
      <w:bookmarkStart w:id="118" w:name="_Toc491581525"/>
      <w:bookmarkStart w:id="119" w:name="_Toc4505770"/>
      <w:bookmarkStart w:id="120" w:name="_Toc488997806"/>
      <w:bookmarkStart w:id="121" w:name="_Toc497210055"/>
      <w:bookmarkStart w:id="122" w:name="_Toc18070955"/>
      <w:bookmarkStart w:id="123" w:name="_Toc14079202"/>
      <w:r>
        <w:rPr>
          <w:b w:val="0"/>
          <w:sz w:val="21"/>
          <w:szCs w:val="21"/>
        </w:rPr>
        <w:t xml:space="preserve">表A.1 </w:t>
      </w:r>
      <w:r>
        <w:rPr>
          <w:rFonts w:hint="eastAsia"/>
          <w:b w:val="0"/>
          <w:sz w:val="21"/>
          <w:szCs w:val="21"/>
        </w:rPr>
        <w:t>多晶硅</w:t>
      </w:r>
      <w:r>
        <w:rPr>
          <w:b w:val="0"/>
          <w:sz w:val="21"/>
          <w:szCs w:val="21"/>
        </w:rPr>
        <w:t>行业绿色工厂评价</w:t>
      </w:r>
      <w:bookmarkEnd w:id="117"/>
      <w:bookmarkEnd w:id="118"/>
      <w:bookmarkEnd w:id="119"/>
      <w:bookmarkEnd w:id="120"/>
      <w:bookmarkEnd w:id="121"/>
      <w:r>
        <w:rPr>
          <w:b w:val="0"/>
          <w:sz w:val="21"/>
          <w:szCs w:val="21"/>
        </w:rPr>
        <w:t>指标体系</w:t>
      </w:r>
      <w:bookmarkEnd w:id="122"/>
      <w:bookmarkEnd w:id="123"/>
    </w:p>
    <w:tbl>
      <w:tblPr>
        <w:tblStyle w:val="21"/>
        <w:tblW w:w="0" w:type="auto"/>
        <w:tblInd w:w="5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97"/>
        <w:gridCol w:w="1200"/>
        <w:gridCol w:w="5171"/>
        <w:gridCol w:w="2821"/>
        <w:gridCol w:w="1066"/>
        <w:gridCol w:w="672"/>
        <w:gridCol w:w="691"/>
        <w:gridCol w:w="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35" w:type="dxa"/>
            <w:tcBorders>
              <w:bottom w:val="single" w:color="000000" w:sz="6" w:space="0"/>
              <w:right w:val="single" w:color="000000" w:sz="6" w:space="0"/>
            </w:tcBorders>
            <w:vAlign w:val="center"/>
          </w:tcPr>
          <w:p>
            <w:pPr>
              <w:pStyle w:val="51"/>
              <w:rPr>
                <w:b/>
              </w:rPr>
            </w:pPr>
            <w:r>
              <w:rPr>
                <w:b/>
              </w:rPr>
              <w:t>序号</w:t>
            </w:r>
          </w:p>
        </w:tc>
        <w:tc>
          <w:tcPr>
            <w:tcW w:w="1097" w:type="dxa"/>
            <w:tcBorders>
              <w:left w:val="single" w:color="000000" w:sz="6" w:space="0"/>
              <w:bottom w:val="single" w:color="000000" w:sz="6" w:space="0"/>
              <w:right w:val="single" w:color="000000" w:sz="6" w:space="0"/>
            </w:tcBorders>
            <w:vAlign w:val="center"/>
          </w:tcPr>
          <w:p>
            <w:pPr>
              <w:pStyle w:val="51"/>
              <w:rPr>
                <w:b/>
              </w:rPr>
            </w:pPr>
            <w:r>
              <w:rPr>
                <w:b/>
              </w:rPr>
              <w:t>一级指标</w:t>
            </w:r>
          </w:p>
        </w:tc>
        <w:tc>
          <w:tcPr>
            <w:tcW w:w="1200" w:type="dxa"/>
            <w:tcBorders>
              <w:left w:val="single" w:color="000000" w:sz="6" w:space="0"/>
              <w:bottom w:val="single" w:color="000000" w:sz="6" w:space="0"/>
              <w:right w:val="single" w:color="000000" w:sz="6" w:space="0"/>
            </w:tcBorders>
            <w:vAlign w:val="center"/>
          </w:tcPr>
          <w:p>
            <w:pPr>
              <w:pStyle w:val="51"/>
              <w:rPr>
                <w:b/>
              </w:rPr>
            </w:pPr>
            <w:r>
              <w:rPr>
                <w:b/>
              </w:rPr>
              <w:t>二级指标</w:t>
            </w:r>
          </w:p>
        </w:tc>
        <w:tc>
          <w:tcPr>
            <w:tcW w:w="5171" w:type="dxa"/>
            <w:tcBorders>
              <w:left w:val="single" w:color="000000" w:sz="6" w:space="0"/>
              <w:bottom w:val="single" w:color="000000" w:sz="6" w:space="0"/>
              <w:right w:val="single" w:color="000000" w:sz="6" w:space="0"/>
            </w:tcBorders>
            <w:vAlign w:val="center"/>
          </w:tcPr>
          <w:p>
            <w:pPr>
              <w:pStyle w:val="51"/>
              <w:jc w:val="center"/>
              <w:rPr>
                <w:b/>
              </w:rPr>
            </w:pPr>
            <w:r>
              <w:rPr>
                <w:b/>
              </w:rPr>
              <w:t>具体评价要求</w:t>
            </w:r>
          </w:p>
        </w:tc>
        <w:tc>
          <w:tcPr>
            <w:tcW w:w="2821" w:type="dxa"/>
            <w:tcBorders>
              <w:left w:val="single" w:color="000000" w:sz="6" w:space="0"/>
              <w:bottom w:val="single" w:color="000000" w:sz="6" w:space="0"/>
              <w:right w:val="single" w:color="000000" w:sz="6" w:space="0"/>
            </w:tcBorders>
            <w:vAlign w:val="center"/>
          </w:tcPr>
          <w:p>
            <w:pPr>
              <w:pStyle w:val="51"/>
              <w:rPr>
                <w:b/>
              </w:rPr>
            </w:pPr>
            <w:r>
              <w:rPr>
                <w:b/>
              </w:rPr>
              <w:t>符合性说明及证明材料索引</w:t>
            </w:r>
          </w:p>
        </w:tc>
        <w:tc>
          <w:tcPr>
            <w:tcW w:w="1066" w:type="dxa"/>
            <w:tcBorders>
              <w:left w:val="single" w:color="000000" w:sz="6" w:space="0"/>
              <w:bottom w:val="single" w:color="000000" w:sz="6" w:space="0"/>
              <w:right w:val="single" w:color="000000" w:sz="6" w:space="0"/>
            </w:tcBorders>
            <w:vAlign w:val="center"/>
          </w:tcPr>
          <w:p>
            <w:pPr>
              <w:pStyle w:val="51"/>
              <w:rPr>
                <w:b/>
              </w:rPr>
            </w:pPr>
            <w:r>
              <w:rPr>
                <w:b/>
              </w:rPr>
              <w:t>要求类型</w:t>
            </w:r>
          </w:p>
        </w:tc>
        <w:tc>
          <w:tcPr>
            <w:tcW w:w="672" w:type="dxa"/>
            <w:tcBorders>
              <w:left w:val="single" w:color="000000" w:sz="6" w:space="0"/>
              <w:bottom w:val="single" w:color="000000" w:sz="6" w:space="0"/>
              <w:right w:val="single" w:color="000000" w:sz="6" w:space="0"/>
            </w:tcBorders>
            <w:vAlign w:val="center"/>
          </w:tcPr>
          <w:p>
            <w:pPr>
              <w:pStyle w:val="51"/>
              <w:jc w:val="center"/>
              <w:rPr>
                <w:b/>
              </w:rPr>
            </w:pPr>
            <w:r>
              <w:rPr>
                <w:b/>
              </w:rPr>
              <w:t>分值</w:t>
            </w:r>
          </w:p>
        </w:tc>
        <w:tc>
          <w:tcPr>
            <w:tcW w:w="691" w:type="dxa"/>
            <w:tcBorders>
              <w:left w:val="single" w:color="000000" w:sz="6" w:space="0"/>
              <w:bottom w:val="single" w:color="000000" w:sz="6" w:space="0"/>
              <w:right w:val="single" w:color="000000" w:sz="6" w:space="0"/>
            </w:tcBorders>
            <w:vAlign w:val="center"/>
          </w:tcPr>
          <w:p>
            <w:pPr>
              <w:pStyle w:val="51"/>
              <w:rPr>
                <w:b/>
              </w:rPr>
            </w:pPr>
            <w:r>
              <w:rPr>
                <w:b/>
              </w:rPr>
              <w:t>权重</w:t>
            </w:r>
          </w:p>
        </w:tc>
        <w:tc>
          <w:tcPr>
            <w:tcW w:w="681" w:type="dxa"/>
            <w:tcBorders>
              <w:left w:val="single" w:color="000000" w:sz="6" w:space="0"/>
              <w:bottom w:val="single" w:color="000000" w:sz="6" w:space="0"/>
            </w:tcBorders>
            <w:vAlign w:val="center"/>
          </w:tcPr>
          <w:p>
            <w:pPr>
              <w:pStyle w:val="51"/>
              <w:jc w:val="center"/>
              <w:rPr>
                <w:b/>
              </w:rPr>
            </w:pPr>
            <w:r>
              <w:rPr>
                <w:b/>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735" w:type="dxa"/>
            <w:vMerge w:val="restart"/>
            <w:tcBorders>
              <w:top w:val="single" w:color="000000" w:sz="6" w:space="0"/>
              <w:right w:val="single" w:color="000000" w:sz="6" w:space="0"/>
            </w:tcBorders>
            <w:vAlign w:val="center"/>
          </w:tcPr>
          <w:p>
            <w:pPr>
              <w:pStyle w:val="51"/>
              <w:rPr>
                <w:rFonts w:ascii="宋体"/>
                <w:sz w:val="28"/>
              </w:rPr>
            </w:pPr>
          </w:p>
          <w:p>
            <w:pPr>
              <w:pStyle w:val="51"/>
              <w:rPr>
                <w:rFonts w:ascii="宋体"/>
                <w:sz w:val="28"/>
              </w:rPr>
            </w:pPr>
          </w:p>
          <w:p>
            <w:pPr>
              <w:pStyle w:val="51"/>
              <w:rPr>
                <w:rFonts w:ascii="宋体"/>
                <w:sz w:val="28"/>
              </w:rPr>
            </w:pPr>
          </w:p>
          <w:p>
            <w:pPr>
              <w:pStyle w:val="51"/>
              <w:rPr>
                <w:rFonts w:ascii="宋体"/>
                <w:sz w:val="28"/>
              </w:rPr>
            </w:pPr>
          </w:p>
          <w:p>
            <w:pPr>
              <w:pStyle w:val="51"/>
              <w:rPr>
                <w:rFonts w:ascii="宋体"/>
                <w:sz w:val="28"/>
              </w:rPr>
            </w:pPr>
          </w:p>
          <w:p>
            <w:pPr>
              <w:pStyle w:val="51"/>
              <w:rPr>
                <w:rFonts w:ascii="宋体"/>
                <w:sz w:val="28"/>
              </w:rPr>
            </w:pPr>
          </w:p>
          <w:p>
            <w:pPr>
              <w:pStyle w:val="51"/>
              <w:rPr>
                <w:rFonts w:ascii="宋体"/>
                <w:sz w:val="40"/>
              </w:rPr>
            </w:pPr>
          </w:p>
          <w:p>
            <w:pPr>
              <w:pStyle w:val="51"/>
              <w:jc w:val="center"/>
            </w:pPr>
            <w:r>
              <w:t>0</w:t>
            </w:r>
          </w:p>
        </w:tc>
        <w:tc>
          <w:tcPr>
            <w:tcW w:w="1097" w:type="dxa"/>
            <w:vMerge w:val="restart"/>
            <w:tcBorders>
              <w:top w:val="single" w:color="000000" w:sz="6" w:space="0"/>
              <w:left w:val="single" w:color="000000" w:sz="6" w:space="0"/>
              <w:right w:val="single" w:color="000000" w:sz="6" w:space="0"/>
            </w:tcBorders>
            <w:vAlign w:val="center"/>
          </w:tcPr>
          <w:p>
            <w:pPr>
              <w:pStyle w:val="51"/>
              <w:rPr>
                <w:rFonts w:ascii="宋体"/>
                <w:sz w:val="28"/>
              </w:rPr>
            </w:pPr>
          </w:p>
          <w:p>
            <w:pPr>
              <w:pStyle w:val="51"/>
              <w:rPr>
                <w:rFonts w:ascii="宋体"/>
                <w:sz w:val="28"/>
              </w:rPr>
            </w:pPr>
          </w:p>
          <w:p>
            <w:pPr>
              <w:pStyle w:val="51"/>
              <w:rPr>
                <w:rFonts w:ascii="宋体"/>
                <w:sz w:val="28"/>
              </w:rPr>
            </w:pPr>
          </w:p>
          <w:p>
            <w:pPr>
              <w:pStyle w:val="51"/>
              <w:rPr>
                <w:rFonts w:ascii="宋体"/>
                <w:sz w:val="28"/>
              </w:rPr>
            </w:pPr>
          </w:p>
          <w:p>
            <w:pPr>
              <w:pStyle w:val="51"/>
              <w:rPr>
                <w:rFonts w:ascii="宋体"/>
                <w:sz w:val="28"/>
              </w:rPr>
            </w:pPr>
          </w:p>
          <w:p>
            <w:pPr>
              <w:pStyle w:val="51"/>
              <w:rPr>
                <w:rFonts w:ascii="宋体"/>
                <w:sz w:val="28"/>
              </w:rPr>
            </w:pPr>
          </w:p>
          <w:p>
            <w:pPr>
              <w:pStyle w:val="51"/>
              <w:rPr>
                <w:rFonts w:ascii="宋体"/>
                <w:sz w:val="40"/>
              </w:rPr>
            </w:pPr>
          </w:p>
          <w:p>
            <w:pPr>
              <w:pStyle w:val="51"/>
            </w:pPr>
            <w:r>
              <w:t>基本要求</w:t>
            </w:r>
          </w:p>
        </w:tc>
        <w:tc>
          <w:tcPr>
            <w:tcW w:w="1200" w:type="dxa"/>
            <w:vMerge w:val="restart"/>
            <w:tcBorders>
              <w:top w:val="single" w:color="000000" w:sz="6" w:space="0"/>
              <w:left w:val="single" w:color="000000" w:sz="6" w:space="0"/>
              <w:right w:val="single" w:color="000000" w:sz="6" w:space="0"/>
            </w:tcBorders>
            <w:vAlign w:val="center"/>
          </w:tcPr>
          <w:p>
            <w:pPr>
              <w:pStyle w:val="51"/>
              <w:rPr>
                <w:rFonts w:ascii="宋体"/>
                <w:sz w:val="28"/>
              </w:rPr>
            </w:pPr>
          </w:p>
          <w:p>
            <w:pPr>
              <w:pStyle w:val="51"/>
              <w:rPr>
                <w:rFonts w:ascii="宋体"/>
                <w:sz w:val="28"/>
              </w:rPr>
            </w:pPr>
          </w:p>
          <w:p>
            <w:pPr>
              <w:pStyle w:val="51"/>
              <w:rPr>
                <w:rFonts w:ascii="宋体"/>
                <w:sz w:val="28"/>
              </w:rPr>
            </w:pPr>
          </w:p>
          <w:p>
            <w:pPr>
              <w:pStyle w:val="51"/>
              <w:rPr>
                <w:rFonts w:ascii="宋体"/>
                <w:sz w:val="28"/>
              </w:rPr>
            </w:pPr>
          </w:p>
          <w:p>
            <w:pPr>
              <w:pStyle w:val="51"/>
              <w:rPr>
                <w:rFonts w:ascii="宋体"/>
                <w:sz w:val="28"/>
              </w:rPr>
            </w:pPr>
          </w:p>
          <w:p>
            <w:pPr>
              <w:pStyle w:val="51"/>
              <w:rPr>
                <w:rFonts w:ascii="宋体"/>
                <w:sz w:val="19"/>
              </w:rPr>
            </w:pPr>
          </w:p>
          <w:p>
            <w:pPr>
              <w:pStyle w:val="51"/>
              <w:jc w:val="center"/>
            </w:pPr>
            <w:r>
              <w:t>合规性与相关方要求</w:t>
            </w:r>
          </w:p>
        </w:tc>
        <w:tc>
          <w:tcPr>
            <w:tcW w:w="5171" w:type="dxa"/>
            <w:tcBorders>
              <w:top w:val="single" w:color="000000" w:sz="6" w:space="0"/>
              <w:left w:val="single" w:color="000000" w:sz="6" w:space="0"/>
              <w:bottom w:val="single" w:color="000000" w:sz="6" w:space="0"/>
              <w:right w:val="single" w:color="000000" w:sz="6" w:space="0"/>
            </w:tcBorders>
            <w:vAlign w:val="center"/>
          </w:tcPr>
          <w:p>
            <w:pPr>
              <w:pStyle w:val="51"/>
            </w:pPr>
            <w:r>
              <w:t>应依法设立，在建设和生产过程中应遵守有关法律、法</w:t>
            </w:r>
          </w:p>
          <w:p>
            <w:pPr>
              <w:pStyle w:val="51"/>
            </w:pPr>
            <w:r>
              <w:t>规、政策和标准，工厂应至少运行一年以上。</w:t>
            </w:r>
          </w:p>
        </w:tc>
        <w:tc>
          <w:tcPr>
            <w:tcW w:w="2821" w:type="dxa"/>
            <w:tcBorders>
              <w:top w:val="single" w:color="000000" w:sz="6" w:space="0"/>
              <w:left w:val="single" w:color="000000" w:sz="6" w:space="0"/>
              <w:bottom w:val="single" w:color="000000" w:sz="6" w:space="0"/>
              <w:right w:val="single" w:color="000000" w:sz="6" w:space="0"/>
            </w:tcBorders>
            <w:vAlign w:val="center"/>
          </w:tcPr>
          <w:p>
            <w:pPr>
              <w:pStyle w:val="51"/>
            </w:pPr>
            <w:r>
              <w:t>营业执照、法律法规标准清单等相关证明文件</w:t>
            </w:r>
          </w:p>
        </w:tc>
        <w:tc>
          <w:tcPr>
            <w:tcW w:w="1066" w:type="dxa"/>
            <w:vMerge w:val="restart"/>
            <w:tcBorders>
              <w:top w:val="single" w:color="000000" w:sz="6" w:space="0"/>
              <w:left w:val="single" w:color="000000" w:sz="6" w:space="0"/>
              <w:right w:val="single" w:color="000000" w:sz="6" w:space="0"/>
            </w:tcBorders>
            <w:vAlign w:val="center"/>
          </w:tcPr>
          <w:p>
            <w:pPr>
              <w:pStyle w:val="51"/>
              <w:rPr>
                <w:rFonts w:ascii="Times New Roman"/>
                <w:sz w:val="20"/>
              </w:rPr>
            </w:pPr>
          </w:p>
        </w:tc>
        <w:tc>
          <w:tcPr>
            <w:tcW w:w="672" w:type="dxa"/>
            <w:tcBorders>
              <w:top w:val="single" w:color="000000" w:sz="6" w:space="0"/>
              <w:left w:val="single" w:color="000000" w:sz="6" w:space="0"/>
              <w:bottom w:val="single" w:color="000000" w:sz="6" w:space="0"/>
              <w:right w:val="single" w:color="000000" w:sz="6" w:space="0"/>
            </w:tcBorders>
            <w:vAlign w:val="center"/>
          </w:tcPr>
          <w:p>
            <w:pPr>
              <w:pStyle w:val="51"/>
              <w:rPr>
                <w:rFonts w:ascii="宋体"/>
                <w:sz w:val="28"/>
              </w:rPr>
            </w:pPr>
          </w:p>
          <w:p>
            <w:pPr>
              <w:pStyle w:val="51"/>
              <w:jc w:val="center"/>
            </w:pPr>
            <w:r>
              <w:t>-</w:t>
            </w:r>
          </w:p>
        </w:tc>
        <w:tc>
          <w:tcPr>
            <w:tcW w:w="691" w:type="dxa"/>
            <w:vMerge w:val="restart"/>
            <w:tcBorders>
              <w:top w:val="single" w:color="000000" w:sz="6" w:space="0"/>
              <w:left w:val="single" w:color="000000" w:sz="6" w:space="0"/>
              <w:right w:val="single" w:color="000000" w:sz="6" w:space="0"/>
            </w:tcBorders>
            <w:vAlign w:val="center"/>
          </w:tcPr>
          <w:p>
            <w:pPr>
              <w:pStyle w:val="51"/>
              <w:rPr>
                <w:rFonts w:ascii="宋体"/>
                <w:sz w:val="28"/>
              </w:rPr>
            </w:pPr>
          </w:p>
          <w:p>
            <w:pPr>
              <w:pStyle w:val="51"/>
              <w:rPr>
                <w:rFonts w:ascii="宋体"/>
                <w:sz w:val="28"/>
              </w:rPr>
            </w:pPr>
          </w:p>
          <w:p>
            <w:pPr>
              <w:pStyle w:val="51"/>
              <w:rPr>
                <w:rFonts w:ascii="宋体"/>
                <w:sz w:val="28"/>
              </w:rPr>
            </w:pPr>
          </w:p>
          <w:p>
            <w:pPr>
              <w:pStyle w:val="51"/>
              <w:rPr>
                <w:rFonts w:ascii="宋体"/>
                <w:sz w:val="28"/>
              </w:rPr>
            </w:pPr>
          </w:p>
          <w:p>
            <w:pPr>
              <w:pStyle w:val="51"/>
              <w:rPr>
                <w:rFonts w:ascii="宋体"/>
                <w:sz w:val="28"/>
              </w:rPr>
            </w:pPr>
          </w:p>
          <w:p>
            <w:pPr>
              <w:pStyle w:val="51"/>
              <w:rPr>
                <w:rFonts w:ascii="宋体"/>
                <w:sz w:val="39"/>
              </w:rPr>
            </w:pPr>
          </w:p>
          <w:p>
            <w:pPr>
              <w:pStyle w:val="51"/>
            </w:pPr>
            <w:r>
              <w:t>一票否决</w:t>
            </w:r>
          </w:p>
        </w:tc>
        <w:tc>
          <w:tcPr>
            <w:tcW w:w="681" w:type="dxa"/>
            <w:tcBorders>
              <w:top w:val="single" w:color="000000" w:sz="6" w:space="0"/>
              <w:left w:val="single" w:color="000000" w:sz="6" w:space="0"/>
              <w:bottom w:val="single" w:color="000000" w:sz="6" w:space="0"/>
            </w:tcBorders>
            <w:vAlign w:val="center"/>
          </w:tcPr>
          <w:p>
            <w:pPr>
              <w:pStyle w:val="51"/>
              <w:rPr>
                <w:rFonts w:ascii="宋体"/>
                <w:sz w:val="28"/>
              </w:rPr>
            </w:pPr>
          </w:p>
          <w:p>
            <w:pPr>
              <w:pStyle w:val="51"/>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735" w:type="dxa"/>
            <w:vMerge w:val="continue"/>
            <w:tcBorders>
              <w:top w:val="nil"/>
              <w:right w:val="single" w:color="000000" w:sz="6" w:space="0"/>
            </w:tcBorders>
            <w:vAlign w:val="center"/>
          </w:tcPr>
          <w:p>
            <w:pPr>
              <w:rPr>
                <w:sz w:val="2"/>
                <w:szCs w:val="2"/>
              </w:rPr>
            </w:pPr>
          </w:p>
        </w:tc>
        <w:tc>
          <w:tcPr>
            <w:tcW w:w="1097" w:type="dxa"/>
            <w:vMerge w:val="continue"/>
            <w:tcBorders>
              <w:top w:val="nil"/>
              <w:left w:val="single" w:color="000000" w:sz="6" w:space="0"/>
              <w:right w:val="single" w:color="000000" w:sz="6" w:space="0"/>
            </w:tcBorders>
            <w:vAlign w:val="center"/>
          </w:tcPr>
          <w:p>
            <w:pPr>
              <w:rPr>
                <w:sz w:val="2"/>
                <w:szCs w:val="2"/>
              </w:rPr>
            </w:pPr>
          </w:p>
        </w:tc>
        <w:tc>
          <w:tcPr>
            <w:tcW w:w="1200" w:type="dxa"/>
            <w:vMerge w:val="continue"/>
            <w:tcBorders>
              <w:top w:val="nil"/>
              <w:left w:val="single" w:color="000000" w:sz="6" w:space="0"/>
              <w:right w:val="single" w:color="000000" w:sz="6" w:space="0"/>
            </w:tcBorders>
            <w:vAlign w:val="center"/>
          </w:tcPr>
          <w:p>
            <w:pPr>
              <w:rPr>
                <w:sz w:val="2"/>
                <w:szCs w:val="2"/>
              </w:rPr>
            </w:pPr>
          </w:p>
        </w:tc>
        <w:tc>
          <w:tcPr>
            <w:tcW w:w="5171" w:type="dxa"/>
            <w:tcBorders>
              <w:top w:val="single" w:color="000000" w:sz="6" w:space="0"/>
              <w:left w:val="single" w:color="000000" w:sz="6" w:space="0"/>
              <w:bottom w:val="single" w:color="000000" w:sz="6" w:space="0"/>
              <w:right w:val="single" w:color="000000" w:sz="6" w:space="0"/>
            </w:tcBorders>
            <w:vAlign w:val="center"/>
          </w:tcPr>
          <w:p>
            <w:pPr>
              <w:pStyle w:val="51"/>
            </w:pPr>
            <w:r>
              <w:t>应具有良好信用，近三年（含成立不足三年）无严重违</w:t>
            </w:r>
          </w:p>
          <w:p>
            <w:pPr>
              <w:pStyle w:val="51"/>
            </w:pPr>
            <w:r>
              <w:t>法失信、经营异常和行政处罚记录。</w:t>
            </w:r>
          </w:p>
        </w:tc>
        <w:tc>
          <w:tcPr>
            <w:tcW w:w="2821" w:type="dxa"/>
            <w:tcBorders>
              <w:top w:val="single" w:color="000000" w:sz="6" w:space="0"/>
              <w:left w:val="single" w:color="000000" w:sz="6" w:space="0"/>
              <w:bottom w:val="single" w:color="000000" w:sz="6" w:space="0"/>
              <w:right w:val="single" w:color="000000" w:sz="6" w:space="0"/>
            </w:tcBorders>
            <w:vAlign w:val="center"/>
          </w:tcPr>
          <w:p>
            <w:pPr>
              <w:pStyle w:val="51"/>
            </w:pPr>
            <w:r>
              <w:fldChar w:fldCharType="begin"/>
            </w:r>
            <w:r>
              <w:instrText xml:space="preserve"> HYPERLINK "https://www.baidu.com/link?url=NNtyM0b0l6f2XkMMgQ7lJtDY_6QfPGQzw0munkXVVikz1Ab_WvImp96OBMjFwPCi&amp;amp;wd&amp;amp;eqid=b5fc5fa600102158000000035d639a38" \h </w:instrText>
            </w:r>
            <w:r>
              <w:fldChar w:fldCharType="separate"/>
            </w:r>
            <w:r>
              <w:t>国家企业信用信息公示系统</w:t>
            </w:r>
            <w:r>
              <w:fldChar w:fldCharType="end"/>
            </w:r>
            <w:r>
              <w:fldChar w:fldCharType="begin"/>
            </w:r>
            <w:r>
              <w:instrText xml:space="preserve"> HYPERLINK "https://www.baidu.com/link?url=NNtyM0b0l6f2XkMMgQ7lJtDY_6QfPGQzw0munkXVVikz1Ab_WvImp96OBMjFwPCi&amp;amp;wd&amp;amp;eqid=b5fc5fa600102158000000035d639a38" \h </w:instrText>
            </w:r>
            <w:r>
              <w:fldChar w:fldCharType="separate"/>
            </w:r>
            <w:r>
              <w:t>无处罚记录截屏等</w:t>
            </w:r>
            <w:r>
              <w:fldChar w:fldCharType="end"/>
            </w:r>
          </w:p>
        </w:tc>
        <w:tc>
          <w:tcPr>
            <w:tcW w:w="1066" w:type="dxa"/>
            <w:vMerge w:val="continue"/>
            <w:tcBorders>
              <w:top w:val="nil"/>
              <w:left w:val="single" w:color="000000" w:sz="6" w:space="0"/>
              <w:right w:val="single" w:color="000000" w:sz="6" w:space="0"/>
            </w:tcBorders>
            <w:vAlign w:val="center"/>
          </w:tcPr>
          <w:p>
            <w:pPr>
              <w:rPr>
                <w:sz w:val="2"/>
                <w:szCs w:val="2"/>
              </w:rPr>
            </w:pPr>
          </w:p>
        </w:tc>
        <w:tc>
          <w:tcPr>
            <w:tcW w:w="672" w:type="dxa"/>
            <w:tcBorders>
              <w:top w:val="single" w:color="000000" w:sz="6" w:space="0"/>
              <w:left w:val="single" w:color="000000" w:sz="6" w:space="0"/>
              <w:bottom w:val="single" w:color="000000" w:sz="6" w:space="0"/>
              <w:right w:val="single" w:color="000000" w:sz="6" w:space="0"/>
            </w:tcBorders>
            <w:vAlign w:val="center"/>
          </w:tcPr>
          <w:p>
            <w:pPr>
              <w:pStyle w:val="51"/>
              <w:rPr>
                <w:rFonts w:ascii="宋体"/>
                <w:sz w:val="28"/>
              </w:rPr>
            </w:pPr>
          </w:p>
          <w:p>
            <w:pPr>
              <w:pStyle w:val="51"/>
              <w:jc w:val="center"/>
            </w:pPr>
            <w:r>
              <w:t>-</w:t>
            </w:r>
          </w:p>
        </w:tc>
        <w:tc>
          <w:tcPr>
            <w:tcW w:w="691" w:type="dxa"/>
            <w:vMerge w:val="continue"/>
            <w:tcBorders>
              <w:top w:val="nil"/>
              <w:left w:val="single" w:color="000000" w:sz="6" w:space="0"/>
              <w:right w:val="single" w:color="000000" w:sz="6" w:space="0"/>
            </w:tcBorders>
            <w:vAlign w:val="center"/>
          </w:tcPr>
          <w:p>
            <w:pPr>
              <w:rPr>
                <w:sz w:val="2"/>
                <w:szCs w:val="2"/>
              </w:rPr>
            </w:pPr>
          </w:p>
        </w:tc>
        <w:tc>
          <w:tcPr>
            <w:tcW w:w="681" w:type="dxa"/>
            <w:tcBorders>
              <w:top w:val="single" w:color="000000" w:sz="6" w:space="0"/>
              <w:left w:val="single" w:color="000000" w:sz="6" w:space="0"/>
              <w:bottom w:val="single" w:color="000000" w:sz="6" w:space="0"/>
            </w:tcBorders>
            <w:vAlign w:val="center"/>
          </w:tcPr>
          <w:p>
            <w:pPr>
              <w:pStyle w:val="51"/>
              <w:rPr>
                <w:rFonts w:ascii="宋体"/>
                <w:sz w:val="28"/>
              </w:rPr>
            </w:pPr>
          </w:p>
          <w:p>
            <w:pPr>
              <w:pStyle w:val="51"/>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735" w:type="dxa"/>
            <w:vMerge w:val="continue"/>
            <w:tcBorders>
              <w:top w:val="nil"/>
              <w:right w:val="single" w:color="000000" w:sz="6" w:space="0"/>
            </w:tcBorders>
            <w:vAlign w:val="center"/>
          </w:tcPr>
          <w:p>
            <w:pPr>
              <w:rPr>
                <w:sz w:val="2"/>
                <w:szCs w:val="2"/>
              </w:rPr>
            </w:pPr>
          </w:p>
        </w:tc>
        <w:tc>
          <w:tcPr>
            <w:tcW w:w="1097" w:type="dxa"/>
            <w:vMerge w:val="continue"/>
            <w:tcBorders>
              <w:top w:val="nil"/>
              <w:left w:val="single" w:color="000000" w:sz="6" w:space="0"/>
              <w:right w:val="single" w:color="000000" w:sz="6" w:space="0"/>
            </w:tcBorders>
            <w:vAlign w:val="center"/>
          </w:tcPr>
          <w:p>
            <w:pPr>
              <w:rPr>
                <w:sz w:val="2"/>
                <w:szCs w:val="2"/>
              </w:rPr>
            </w:pPr>
          </w:p>
        </w:tc>
        <w:tc>
          <w:tcPr>
            <w:tcW w:w="1200" w:type="dxa"/>
            <w:vMerge w:val="continue"/>
            <w:tcBorders>
              <w:top w:val="nil"/>
              <w:left w:val="single" w:color="000000" w:sz="6" w:space="0"/>
              <w:right w:val="single" w:color="000000" w:sz="6" w:space="0"/>
            </w:tcBorders>
            <w:vAlign w:val="center"/>
          </w:tcPr>
          <w:p>
            <w:pPr>
              <w:rPr>
                <w:sz w:val="2"/>
                <w:szCs w:val="2"/>
              </w:rPr>
            </w:pPr>
          </w:p>
        </w:tc>
        <w:tc>
          <w:tcPr>
            <w:tcW w:w="5171" w:type="dxa"/>
            <w:tcBorders>
              <w:top w:val="single" w:color="000000" w:sz="6" w:space="0"/>
              <w:left w:val="single" w:color="000000" w:sz="6" w:space="0"/>
              <w:bottom w:val="single" w:color="000000" w:sz="6" w:space="0"/>
              <w:right w:val="single" w:color="000000" w:sz="6" w:space="0"/>
            </w:tcBorders>
            <w:vAlign w:val="center"/>
          </w:tcPr>
          <w:p>
            <w:pPr>
              <w:pStyle w:val="51"/>
            </w:pPr>
            <w:r>
              <w:t>近三年（含成立不足三年）无较大及以上安全、环保、</w:t>
            </w:r>
          </w:p>
          <w:p>
            <w:pPr>
              <w:pStyle w:val="51"/>
            </w:pPr>
            <w:r>
              <w:t>质量等事故。</w:t>
            </w:r>
          </w:p>
        </w:tc>
        <w:tc>
          <w:tcPr>
            <w:tcW w:w="2821" w:type="dxa"/>
            <w:tcBorders>
              <w:top w:val="single" w:color="000000" w:sz="6" w:space="0"/>
              <w:left w:val="single" w:color="000000" w:sz="6" w:space="0"/>
              <w:bottom w:val="single" w:color="000000" w:sz="6" w:space="0"/>
              <w:right w:val="single" w:color="000000" w:sz="6" w:space="0"/>
            </w:tcBorders>
            <w:vAlign w:val="center"/>
          </w:tcPr>
          <w:p>
            <w:pPr>
              <w:pStyle w:val="51"/>
            </w:pPr>
            <w:r>
              <w:t>近三年无较大及以上安全、环保、质量事故证明</w:t>
            </w:r>
          </w:p>
        </w:tc>
        <w:tc>
          <w:tcPr>
            <w:tcW w:w="1066" w:type="dxa"/>
            <w:vMerge w:val="continue"/>
            <w:tcBorders>
              <w:top w:val="nil"/>
              <w:left w:val="single" w:color="000000" w:sz="6" w:space="0"/>
              <w:right w:val="single" w:color="000000" w:sz="6" w:space="0"/>
            </w:tcBorders>
            <w:vAlign w:val="center"/>
          </w:tcPr>
          <w:p>
            <w:pPr>
              <w:rPr>
                <w:sz w:val="2"/>
                <w:szCs w:val="2"/>
              </w:rPr>
            </w:pPr>
          </w:p>
        </w:tc>
        <w:tc>
          <w:tcPr>
            <w:tcW w:w="672" w:type="dxa"/>
            <w:tcBorders>
              <w:top w:val="single" w:color="000000" w:sz="6" w:space="0"/>
              <w:left w:val="single" w:color="000000" w:sz="6" w:space="0"/>
              <w:bottom w:val="single" w:color="000000" w:sz="6" w:space="0"/>
              <w:right w:val="single" w:color="000000" w:sz="6" w:space="0"/>
            </w:tcBorders>
            <w:vAlign w:val="center"/>
          </w:tcPr>
          <w:p>
            <w:pPr>
              <w:pStyle w:val="51"/>
              <w:rPr>
                <w:rFonts w:ascii="宋体"/>
                <w:sz w:val="28"/>
              </w:rPr>
            </w:pPr>
          </w:p>
          <w:p>
            <w:pPr>
              <w:pStyle w:val="51"/>
              <w:jc w:val="center"/>
            </w:pPr>
            <w:r>
              <w:t>-</w:t>
            </w:r>
          </w:p>
        </w:tc>
        <w:tc>
          <w:tcPr>
            <w:tcW w:w="691" w:type="dxa"/>
            <w:vMerge w:val="continue"/>
            <w:tcBorders>
              <w:top w:val="nil"/>
              <w:left w:val="single" w:color="000000" w:sz="6" w:space="0"/>
              <w:right w:val="single" w:color="000000" w:sz="6" w:space="0"/>
            </w:tcBorders>
            <w:vAlign w:val="center"/>
          </w:tcPr>
          <w:p>
            <w:pPr>
              <w:rPr>
                <w:sz w:val="2"/>
                <w:szCs w:val="2"/>
              </w:rPr>
            </w:pPr>
          </w:p>
        </w:tc>
        <w:tc>
          <w:tcPr>
            <w:tcW w:w="681" w:type="dxa"/>
            <w:tcBorders>
              <w:top w:val="single" w:color="000000" w:sz="6" w:space="0"/>
              <w:left w:val="single" w:color="000000" w:sz="6" w:space="0"/>
              <w:bottom w:val="single" w:color="000000" w:sz="6" w:space="0"/>
            </w:tcBorders>
            <w:vAlign w:val="center"/>
          </w:tcPr>
          <w:p>
            <w:pPr>
              <w:pStyle w:val="51"/>
              <w:rPr>
                <w:rFonts w:ascii="宋体"/>
                <w:sz w:val="28"/>
              </w:rPr>
            </w:pPr>
          </w:p>
          <w:p>
            <w:pPr>
              <w:pStyle w:val="51"/>
              <w:rPr>
                <w:rFonts w:ascii="宋体"/>
              </w:rPr>
            </w:pPr>
          </w:p>
          <w:p>
            <w:pPr>
              <w:pStyle w:val="51"/>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735" w:type="dxa"/>
            <w:vMerge w:val="continue"/>
            <w:tcBorders>
              <w:top w:val="nil"/>
              <w:right w:val="single" w:color="000000" w:sz="6" w:space="0"/>
            </w:tcBorders>
            <w:vAlign w:val="center"/>
          </w:tcPr>
          <w:p>
            <w:pPr>
              <w:rPr>
                <w:sz w:val="2"/>
                <w:szCs w:val="2"/>
              </w:rPr>
            </w:pPr>
          </w:p>
        </w:tc>
        <w:tc>
          <w:tcPr>
            <w:tcW w:w="1097" w:type="dxa"/>
            <w:vMerge w:val="continue"/>
            <w:tcBorders>
              <w:top w:val="nil"/>
              <w:left w:val="single" w:color="000000" w:sz="6" w:space="0"/>
              <w:right w:val="single" w:color="000000" w:sz="6" w:space="0"/>
            </w:tcBorders>
            <w:vAlign w:val="center"/>
          </w:tcPr>
          <w:p>
            <w:pPr>
              <w:rPr>
                <w:sz w:val="2"/>
                <w:szCs w:val="2"/>
              </w:rPr>
            </w:pPr>
          </w:p>
        </w:tc>
        <w:tc>
          <w:tcPr>
            <w:tcW w:w="1200" w:type="dxa"/>
            <w:vMerge w:val="continue"/>
            <w:tcBorders>
              <w:top w:val="nil"/>
              <w:left w:val="single" w:color="000000" w:sz="6" w:space="0"/>
              <w:right w:val="single" w:color="000000" w:sz="6" w:space="0"/>
            </w:tcBorders>
            <w:vAlign w:val="center"/>
          </w:tcPr>
          <w:p>
            <w:pPr>
              <w:rPr>
                <w:sz w:val="2"/>
                <w:szCs w:val="2"/>
              </w:rPr>
            </w:pPr>
          </w:p>
        </w:tc>
        <w:tc>
          <w:tcPr>
            <w:tcW w:w="5171" w:type="dxa"/>
            <w:tcBorders>
              <w:top w:val="single" w:color="000000" w:sz="6" w:space="0"/>
              <w:left w:val="single" w:color="000000" w:sz="6" w:space="0"/>
              <w:bottom w:val="single" w:color="000000" w:sz="6" w:space="0"/>
              <w:right w:val="single" w:color="000000" w:sz="6" w:space="0"/>
            </w:tcBorders>
            <w:vAlign w:val="center"/>
          </w:tcPr>
          <w:p>
            <w:pPr>
              <w:pStyle w:val="51"/>
            </w:pPr>
            <w:r>
              <w:t>对利益相关方的环境要求做出承诺的，应同时满足有关</w:t>
            </w:r>
          </w:p>
          <w:p>
            <w:pPr>
              <w:pStyle w:val="51"/>
            </w:pPr>
            <w:r>
              <w:t>承诺的要求。</w:t>
            </w:r>
          </w:p>
        </w:tc>
        <w:tc>
          <w:tcPr>
            <w:tcW w:w="2821" w:type="dxa"/>
            <w:tcBorders>
              <w:top w:val="single" w:color="000000" w:sz="6" w:space="0"/>
              <w:left w:val="single" w:color="000000" w:sz="6" w:space="0"/>
              <w:bottom w:val="single" w:color="000000" w:sz="6" w:space="0"/>
              <w:right w:val="single" w:color="000000" w:sz="6" w:space="0"/>
            </w:tcBorders>
            <w:vAlign w:val="center"/>
          </w:tcPr>
          <w:p>
            <w:pPr>
              <w:pStyle w:val="51"/>
              <w:rPr>
                <w:rFonts w:ascii="宋体"/>
                <w:sz w:val="28"/>
              </w:rPr>
            </w:pPr>
          </w:p>
          <w:p>
            <w:pPr>
              <w:pStyle w:val="51"/>
            </w:pPr>
            <w:r>
              <w:t>相关环境要求承诺书等</w:t>
            </w:r>
          </w:p>
        </w:tc>
        <w:tc>
          <w:tcPr>
            <w:tcW w:w="1066" w:type="dxa"/>
            <w:vMerge w:val="continue"/>
            <w:tcBorders>
              <w:top w:val="nil"/>
              <w:left w:val="single" w:color="000000" w:sz="6" w:space="0"/>
              <w:right w:val="single" w:color="000000" w:sz="6" w:space="0"/>
            </w:tcBorders>
            <w:vAlign w:val="center"/>
          </w:tcPr>
          <w:p>
            <w:pPr>
              <w:rPr>
                <w:sz w:val="2"/>
                <w:szCs w:val="2"/>
              </w:rPr>
            </w:pPr>
          </w:p>
        </w:tc>
        <w:tc>
          <w:tcPr>
            <w:tcW w:w="672" w:type="dxa"/>
            <w:tcBorders>
              <w:top w:val="single" w:color="000000" w:sz="6" w:space="0"/>
              <w:left w:val="single" w:color="000000" w:sz="6" w:space="0"/>
              <w:bottom w:val="single" w:color="000000" w:sz="6" w:space="0"/>
              <w:right w:val="single" w:color="000000" w:sz="6" w:space="0"/>
            </w:tcBorders>
            <w:vAlign w:val="center"/>
          </w:tcPr>
          <w:p>
            <w:pPr>
              <w:pStyle w:val="51"/>
              <w:rPr>
                <w:rFonts w:ascii="宋体"/>
                <w:sz w:val="28"/>
              </w:rPr>
            </w:pPr>
          </w:p>
          <w:p>
            <w:pPr>
              <w:pStyle w:val="51"/>
              <w:jc w:val="center"/>
            </w:pPr>
            <w:r>
              <w:t>-</w:t>
            </w:r>
          </w:p>
        </w:tc>
        <w:tc>
          <w:tcPr>
            <w:tcW w:w="691" w:type="dxa"/>
            <w:vMerge w:val="continue"/>
            <w:tcBorders>
              <w:top w:val="nil"/>
              <w:left w:val="single" w:color="000000" w:sz="6" w:space="0"/>
              <w:right w:val="single" w:color="000000" w:sz="6" w:space="0"/>
            </w:tcBorders>
            <w:vAlign w:val="center"/>
          </w:tcPr>
          <w:p>
            <w:pPr>
              <w:rPr>
                <w:sz w:val="2"/>
                <w:szCs w:val="2"/>
              </w:rPr>
            </w:pPr>
          </w:p>
        </w:tc>
        <w:tc>
          <w:tcPr>
            <w:tcW w:w="681" w:type="dxa"/>
            <w:tcBorders>
              <w:top w:val="single" w:color="000000" w:sz="6" w:space="0"/>
              <w:left w:val="single" w:color="000000" w:sz="6" w:space="0"/>
              <w:bottom w:val="single" w:color="000000" w:sz="6" w:space="0"/>
            </w:tcBorders>
            <w:vAlign w:val="center"/>
          </w:tcPr>
          <w:p>
            <w:pPr>
              <w:pStyle w:val="51"/>
              <w:rPr>
                <w:rFonts w:ascii="宋体"/>
                <w:sz w:val="28"/>
              </w:rPr>
            </w:pPr>
          </w:p>
          <w:p>
            <w:pPr>
              <w:pStyle w:val="51"/>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35" w:type="dxa"/>
            <w:vMerge w:val="continue"/>
            <w:tcBorders>
              <w:top w:val="nil"/>
              <w:right w:val="single" w:color="000000" w:sz="6" w:space="0"/>
            </w:tcBorders>
            <w:vAlign w:val="center"/>
          </w:tcPr>
          <w:p>
            <w:pPr>
              <w:rPr>
                <w:sz w:val="2"/>
                <w:szCs w:val="2"/>
              </w:rPr>
            </w:pPr>
          </w:p>
        </w:tc>
        <w:tc>
          <w:tcPr>
            <w:tcW w:w="1097" w:type="dxa"/>
            <w:vMerge w:val="continue"/>
            <w:tcBorders>
              <w:top w:val="nil"/>
              <w:left w:val="single" w:color="000000" w:sz="6" w:space="0"/>
              <w:right w:val="single" w:color="000000" w:sz="6" w:space="0"/>
            </w:tcBorders>
            <w:vAlign w:val="center"/>
          </w:tcPr>
          <w:p>
            <w:pPr>
              <w:rPr>
                <w:sz w:val="2"/>
                <w:szCs w:val="2"/>
              </w:rPr>
            </w:pPr>
          </w:p>
        </w:tc>
        <w:tc>
          <w:tcPr>
            <w:tcW w:w="1200" w:type="dxa"/>
            <w:vMerge w:val="continue"/>
            <w:tcBorders>
              <w:top w:val="nil"/>
              <w:left w:val="single" w:color="000000" w:sz="6" w:space="0"/>
              <w:right w:val="single" w:color="000000" w:sz="6" w:space="0"/>
            </w:tcBorders>
            <w:vAlign w:val="center"/>
          </w:tcPr>
          <w:p>
            <w:pPr>
              <w:rPr>
                <w:sz w:val="2"/>
                <w:szCs w:val="2"/>
              </w:rPr>
            </w:pPr>
          </w:p>
        </w:tc>
        <w:tc>
          <w:tcPr>
            <w:tcW w:w="5171" w:type="dxa"/>
            <w:tcBorders>
              <w:top w:val="single" w:color="000000" w:sz="6" w:space="0"/>
              <w:left w:val="single" w:color="000000" w:sz="6" w:space="0"/>
              <w:right w:val="single" w:color="000000" w:sz="6" w:space="0"/>
            </w:tcBorders>
            <w:vAlign w:val="center"/>
          </w:tcPr>
          <w:p>
            <w:pPr>
              <w:pStyle w:val="51"/>
            </w:pPr>
            <w:r>
              <w:t>应与国家和行业颁布的产业政策和环保政策一致。</w:t>
            </w:r>
          </w:p>
        </w:tc>
        <w:tc>
          <w:tcPr>
            <w:tcW w:w="2821" w:type="dxa"/>
            <w:tcBorders>
              <w:top w:val="single" w:color="000000" w:sz="6" w:space="0"/>
              <w:left w:val="single" w:color="000000" w:sz="6" w:space="0"/>
              <w:right w:val="single" w:color="000000" w:sz="6" w:space="0"/>
            </w:tcBorders>
            <w:vAlign w:val="center"/>
          </w:tcPr>
          <w:p>
            <w:pPr>
              <w:pStyle w:val="51"/>
            </w:pPr>
            <w:r>
              <w:t>生产许可证等相关证明文件</w:t>
            </w:r>
          </w:p>
        </w:tc>
        <w:tc>
          <w:tcPr>
            <w:tcW w:w="1066" w:type="dxa"/>
            <w:vMerge w:val="continue"/>
            <w:tcBorders>
              <w:top w:val="nil"/>
              <w:left w:val="single" w:color="000000" w:sz="6" w:space="0"/>
              <w:right w:val="single" w:color="000000" w:sz="6" w:space="0"/>
            </w:tcBorders>
            <w:vAlign w:val="center"/>
          </w:tcPr>
          <w:p>
            <w:pPr>
              <w:rPr>
                <w:sz w:val="2"/>
                <w:szCs w:val="2"/>
              </w:rPr>
            </w:pPr>
          </w:p>
        </w:tc>
        <w:tc>
          <w:tcPr>
            <w:tcW w:w="672" w:type="dxa"/>
            <w:tcBorders>
              <w:top w:val="single" w:color="000000" w:sz="6" w:space="0"/>
              <w:left w:val="single" w:color="000000" w:sz="6" w:space="0"/>
              <w:right w:val="single" w:color="000000" w:sz="6" w:space="0"/>
            </w:tcBorders>
            <w:vAlign w:val="center"/>
          </w:tcPr>
          <w:p>
            <w:pPr>
              <w:pStyle w:val="51"/>
              <w:jc w:val="center"/>
            </w:pPr>
            <w:r>
              <w:t>-</w:t>
            </w:r>
          </w:p>
        </w:tc>
        <w:tc>
          <w:tcPr>
            <w:tcW w:w="691" w:type="dxa"/>
            <w:vMerge w:val="continue"/>
            <w:tcBorders>
              <w:top w:val="nil"/>
              <w:left w:val="single" w:color="000000" w:sz="6" w:space="0"/>
              <w:right w:val="single" w:color="000000" w:sz="6" w:space="0"/>
            </w:tcBorders>
            <w:vAlign w:val="center"/>
          </w:tcPr>
          <w:p>
            <w:pPr>
              <w:rPr>
                <w:sz w:val="2"/>
                <w:szCs w:val="2"/>
              </w:rPr>
            </w:pPr>
          </w:p>
        </w:tc>
        <w:tc>
          <w:tcPr>
            <w:tcW w:w="681" w:type="dxa"/>
            <w:tcBorders>
              <w:top w:val="single" w:color="000000" w:sz="6" w:space="0"/>
              <w:left w:val="single" w:color="000000" w:sz="6" w:space="0"/>
            </w:tcBorders>
            <w:vAlign w:val="center"/>
          </w:tcPr>
          <w:p>
            <w:pPr>
              <w:pStyle w:val="51"/>
              <w:jc w:val="center"/>
            </w:pPr>
            <w:r>
              <w:t>-</w:t>
            </w:r>
          </w:p>
        </w:tc>
      </w:tr>
    </w:tbl>
    <w:p>
      <w:pPr>
        <w:jc w:val="center"/>
        <w:sectPr>
          <w:footerReference r:id="rId12" w:type="default"/>
          <w:headerReference r:id="rId11" w:type="even"/>
          <w:footerReference r:id="rId13" w:type="even"/>
          <w:type w:val="continuous"/>
          <w:pgSz w:w="16840" w:h="11910" w:orient="landscape"/>
          <w:pgMar w:top="1100" w:right="1160" w:bottom="1300" w:left="900" w:header="0" w:footer="1116" w:gutter="0"/>
          <w:pgNumType w:start="12"/>
          <w:cols w:space="720" w:num="1"/>
        </w:sectPr>
      </w:pPr>
    </w:p>
    <w:p>
      <w:pPr>
        <w:pStyle w:val="8"/>
        <w:rPr>
          <w:rFonts w:ascii="Times New Roman"/>
          <w:sz w:val="20"/>
        </w:rPr>
      </w:pPr>
    </w:p>
    <w:p>
      <w:pPr>
        <w:pStyle w:val="8"/>
        <w:rPr>
          <w:rFonts w:ascii="Times New Roman"/>
          <w:sz w:val="28"/>
        </w:rPr>
      </w:pPr>
    </w:p>
    <w:tbl>
      <w:tblPr>
        <w:tblStyle w:val="21"/>
        <w:tblW w:w="0" w:type="auto"/>
        <w:tblInd w:w="5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101"/>
        <w:gridCol w:w="1203"/>
        <w:gridCol w:w="5165"/>
        <w:gridCol w:w="2814"/>
        <w:gridCol w:w="1080"/>
        <w:gridCol w:w="659"/>
        <w:gridCol w:w="705"/>
        <w:gridCol w:w="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735" w:type="dxa"/>
            <w:vMerge w:val="restart"/>
            <w:tcBorders>
              <w:right w:val="single" w:color="000000" w:sz="6" w:space="0"/>
            </w:tcBorders>
            <w:vAlign w:val="center"/>
          </w:tcPr>
          <w:p>
            <w:pPr>
              <w:pStyle w:val="51"/>
              <w:rPr>
                <w:rFonts w:ascii="Times New Roman"/>
                <w:sz w:val="20"/>
              </w:rPr>
            </w:pPr>
          </w:p>
        </w:tc>
        <w:tc>
          <w:tcPr>
            <w:tcW w:w="1101" w:type="dxa"/>
            <w:vMerge w:val="restart"/>
            <w:tcBorders>
              <w:left w:val="single" w:color="000000" w:sz="6" w:space="0"/>
              <w:right w:val="single" w:color="000000" w:sz="6" w:space="0"/>
            </w:tcBorders>
            <w:vAlign w:val="center"/>
          </w:tcPr>
          <w:p>
            <w:pPr>
              <w:pStyle w:val="51"/>
              <w:rPr>
                <w:rFonts w:ascii="Times New Roman"/>
                <w:sz w:val="20"/>
              </w:rPr>
            </w:pPr>
          </w:p>
        </w:tc>
        <w:tc>
          <w:tcPr>
            <w:tcW w:w="1203" w:type="dxa"/>
            <w:vMerge w:val="restart"/>
            <w:tcBorders>
              <w:left w:val="single" w:color="000000" w:sz="6" w:space="0"/>
              <w:bottom w:val="single" w:color="000000" w:sz="6" w:space="0"/>
              <w:right w:val="single" w:color="000000" w:sz="6" w:space="0"/>
            </w:tcBorders>
            <w:vAlign w:val="center"/>
          </w:tcPr>
          <w:p>
            <w:pPr>
              <w:pStyle w:val="51"/>
              <w:rPr>
                <w:rFonts w:ascii="Times New Roman"/>
                <w:sz w:val="28"/>
              </w:rPr>
            </w:pPr>
          </w:p>
          <w:p>
            <w:pPr>
              <w:pStyle w:val="51"/>
              <w:rPr>
                <w:rFonts w:ascii="Times New Roman"/>
                <w:sz w:val="28"/>
              </w:rPr>
            </w:pPr>
          </w:p>
          <w:p>
            <w:pPr>
              <w:pStyle w:val="51"/>
              <w:rPr>
                <w:rFonts w:ascii="Times New Roman"/>
                <w:sz w:val="38"/>
              </w:rPr>
            </w:pPr>
          </w:p>
          <w:p>
            <w:pPr>
              <w:pStyle w:val="51"/>
              <w:ind w:hanging="104"/>
            </w:pPr>
            <w:r>
              <w:t>最高管理者要求</w:t>
            </w:r>
          </w:p>
        </w:tc>
        <w:tc>
          <w:tcPr>
            <w:tcW w:w="5165" w:type="dxa"/>
            <w:tcBorders>
              <w:left w:val="single" w:color="000000" w:sz="6" w:space="0"/>
              <w:bottom w:val="single" w:color="000000" w:sz="6" w:space="0"/>
              <w:right w:val="single" w:color="000000" w:sz="6" w:space="0"/>
            </w:tcBorders>
            <w:vAlign w:val="center"/>
          </w:tcPr>
          <w:p>
            <w:pPr>
              <w:pStyle w:val="51"/>
            </w:pPr>
            <w:r>
              <w:t>最高管理者在绿色工厂方面的领导作用和承诺应满足</w:t>
            </w:r>
          </w:p>
          <w:p>
            <w:pPr>
              <w:pStyle w:val="51"/>
            </w:pPr>
            <w:r>
              <w:t>GB/T 36132 中 4.3.1a)的要求。</w:t>
            </w:r>
          </w:p>
        </w:tc>
        <w:tc>
          <w:tcPr>
            <w:tcW w:w="2814" w:type="dxa"/>
            <w:tcBorders>
              <w:left w:val="single" w:color="000000" w:sz="6" w:space="0"/>
              <w:bottom w:val="single" w:color="000000" w:sz="6" w:space="0"/>
              <w:right w:val="single" w:color="000000" w:sz="6" w:space="0"/>
            </w:tcBorders>
            <w:vAlign w:val="center"/>
          </w:tcPr>
          <w:p>
            <w:pPr>
              <w:pStyle w:val="51"/>
            </w:pPr>
            <w:r>
              <w:t>管理者代表授权书、绿色工厂承诺书等</w:t>
            </w:r>
          </w:p>
        </w:tc>
        <w:tc>
          <w:tcPr>
            <w:tcW w:w="1080" w:type="dxa"/>
            <w:vMerge w:val="restart"/>
            <w:tcBorders>
              <w:left w:val="single" w:color="000000" w:sz="6" w:space="0"/>
              <w:right w:val="single" w:color="000000" w:sz="6" w:space="0"/>
            </w:tcBorders>
            <w:vAlign w:val="center"/>
          </w:tcPr>
          <w:p>
            <w:pPr>
              <w:pStyle w:val="51"/>
              <w:rPr>
                <w:rFonts w:ascii="Times New Roman"/>
                <w:sz w:val="20"/>
              </w:rPr>
            </w:pPr>
          </w:p>
        </w:tc>
        <w:tc>
          <w:tcPr>
            <w:tcW w:w="659" w:type="dxa"/>
            <w:tcBorders>
              <w:left w:val="single" w:color="000000" w:sz="6" w:space="0"/>
              <w:bottom w:val="single" w:color="000000" w:sz="6" w:space="0"/>
              <w:right w:val="single" w:color="000000" w:sz="6" w:space="0"/>
            </w:tcBorders>
            <w:vAlign w:val="center"/>
          </w:tcPr>
          <w:p>
            <w:pPr>
              <w:pStyle w:val="51"/>
              <w:rPr>
                <w:rFonts w:ascii="Times New Roman"/>
                <w:sz w:val="31"/>
              </w:rPr>
            </w:pPr>
          </w:p>
          <w:p>
            <w:pPr>
              <w:pStyle w:val="51"/>
              <w:jc w:val="center"/>
            </w:pPr>
            <w:r>
              <w:t>-</w:t>
            </w:r>
          </w:p>
        </w:tc>
        <w:tc>
          <w:tcPr>
            <w:tcW w:w="705" w:type="dxa"/>
            <w:vMerge w:val="restart"/>
            <w:tcBorders>
              <w:left w:val="single" w:color="000000" w:sz="6" w:space="0"/>
              <w:right w:val="single" w:color="000000" w:sz="6" w:space="0"/>
            </w:tcBorders>
            <w:vAlign w:val="center"/>
          </w:tcPr>
          <w:p>
            <w:pPr>
              <w:pStyle w:val="51"/>
              <w:rPr>
                <w:rFonts w:ascii="Times New Roman"/>
                <w:sz w:val="20"/>
              </w:rPr>
            </w:pPr>
          </w:p>
        </w:tc>
        <w:tc>
          <w:tcPr>
            <w:tcW w:w="675" w:type="dxa"/>
            <w:tcBorders>
              <w:left w:val="single" w:color="000000" w:sz="6" w:space="0"/>
              <w:bottom w:val="single" w:color="000000" w:sz="6" w:space="0"/>
            </w:tcBorders>
            <w:vAlign w:val="center"/>
          </w:tcPr>
          <w:p>
            <w:pPr>
              <w:pStyle w:val="51"/>
              <w:rPr>
                <w:rFonts w:ascii="Times New Roman"/>
                <w:sz w:val="31"/>
              </w:rPr>
            </w:pPr>
          </w:p>
          <w:p>
            <w:pPr>
              <w:pStyle w:val="51"/>
              <w:jc w:val="right"/>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735" w:type="dxa"/>
            <w:vMerge w:val="continue"/>
            <w:tcBorders>
              <w:top w:val="nil"/>
              <w:right w:val="single" w:color="000000" w:sz="6" w:space="0"/>
            </w:tcBorders>
            <w:vAlign w:val="center"/>
          </w:tcPr>
          <w:p>
            <w:pPr>
              <w:rPr>
                <w:sz w:val="2"/>
                <w:szCs w:val="2"/>
              </w:rPr>
            </w:pPr>
          </w:p>
        </w:tc>
        <w:tc>
          <w:tcPr>
            <w:tcW w:w="1101" w:type="dxa"/>
            <w:vMerge w:val="continue"/>
            <w:tcBorders>
              <w:top w:val="nil"/>
              <w:left w:val="single" w:color="000000" w:sz="6" w:space="0"/>
              <w:right w:val="single" w:color="000000" w:sz="6" w:space="0"/>
            </w:tcBorders>
            <w:vAlign w:val="center"/>
          </w:tcPr>
          <w:p>
            <w:pPr>
              <w:rPr>
                <w:sz w:val="2"/>
                <w:szCs w:val="2"/>
              </w:rPr>
            </w:pPr>
          </w:p>
        </w:tc>
        <w:tc>
          <w:tcPr>
            <w:tcW w:w="1203" w:type="dxa"/>
            <w:vMerge w:val="continue"/>
            <w:tcBorders>
              <w:top w:val="nil"/>
              <w:left w:val="single" w:color="000000" w:sz="6" w:space="0"/>
              <w:bottom w:val="single" w:color="000000" w:sz="6" w:space="0"/>
              <w:right w:val="single" w:color="000000" w:sz="6" w:space="0"/>
            </w:tcBorders>
            <w:vAlign w:val="center"/>
          </w:tcPr>
          <w:p>
            <w:pPr>
              <w:rPr>
                <w:sz w:val="2"/>
                <w:szCs w:val="2"/>
              </w:rPr>
            </w:pPr>
          </w:p>
        </w:tc>
        <w:tc>
          <w:tcPr>
            <w:tcW w:w="5165" w:type="dxa"/>
            <w:tcBorders>
              <w:top w:val="single" w:color="000000" w:sz="6" w:space="0"/>
              <w:left w:val="single" w:color="000000" w:sz="6" w:space="0"/>
              <w:bottom w:val="single" w:color="000000" w:sz="6" w:space="0"/>
              <w:right w:val="single" w:color="000000" w:sz="6" w:space="0"/>
            </w:tcBorders>
            <w:vAlign w:val="center"/>
          </w:tcPr>
          <w:p>
            <w:pPr>
              <w:pStyle w:val="51"/>
            </w:pPr>
            <w:r>
              <w:t>最高管理者应确保在工厂内部分配并沟通与绿色工厂相关角色的职责和权限，且应满足 GB/T 36132 中</w:t>
            </w:r>
          </w:p>
          <w:p>
            <w:pPr>
              <w:pStyle w:val="51"/>
            </w:pPr>
            <w:r>
              <w:t>4.3.1b)的要求。</w:t>
            </w:r>
          </w:p>
        </w:tc>
        <w:tc>
          <w:tcPr>
            <w:tcW w:w="2814" w:type="dxa"/>
            <w:tcBorders>
              <w:top w:val="single" w:color="000000" w:sz="6" w:space="0"/>
              <w:left w:val="single" w:color="000000" w:sz="6" w:space="0"/>
              <w:bottom w:val="single" w:color="000000" w:sz="6" w:space="0"/>
              <w:right w:val="single" w:color="000000" w:sz="6" w:space="0"/>
            </w:tcBorders>
            <w:vAlign w:val="center"/>
          </w:tcPr>
          <w:p>
            <w:pPr>
              <w:pStyle w:val="51"/>
              <w:rPr>
                <w:rFonts w:ascii="Times New Roman"/>
                <w:sz w:val="28"/>
              </w:rPr>
            </w:pPr>
          </w:p>
          <w:p>
            <w:pPr>
              <w:pStyle w:val="51"/>
              <w:rPr>
                <w:rFonts w:ascii="Times New Roman"/>
                <w:sz w:val="30"/>
              </w:rPr>
            </w:pPr>
          </w:p>
          <w:p>
            <w:pPr>
              <w:pStyle w:val="51"/>
            </w:pPr>
            <w:r>
              <w:t>绿色工厂部门管理职责等</w:t>
            </w:r>
          </w:p>
        </w:tc>
        <w:tc>
          <w:tcPr>
            <w:tcW w:w="1080" w:type="dxa"/>
            <w:vMerge w:val="continue"/>
            <w:tcBorders>
              <w:top w:val="nil"/>
              <w:left w:val="single" w:color="000000" w:sz="6" w:space="0"/>
              <w:right w:val="single" w:color="000000" w:sz="6" w:space="0"/>
            </w:tcBorders>
            <w:vAlign w:val="center"/>
          </w:tcPr>
          <w:p>
            <w:pPr>
              <w:rPr>
                <w:sz w:val="2"/>
                <w:szCs w:val="2"/>
              </w:rPr>
            </w:pPr>
          </w:p>
        </w:tc>
        <w:tc>
          <w:tcPr>
            <w:tcW w:w="659" w:type="dxa"/>
            <w:tcBorders>
              <w:top w:val="single" w:color="000000" w:sz="6" w:space="0"/>
              <w:left w:val="single" w:color="000000" w:sz="6" w:space="0"/>
              <w:bottom w:val="single" w:color="000000" w:sz="6" w:space="0"/>
              <w:right w:val="single" w:color="000000" w:sz="6" w:space="0"/>
            </w:tcBorders>
            <w:vAlign w:val="center"/>
          </w:tcPr>
          <w:p>
            <w:pPr>
              <w:pStyle w:val="51"/>
              <w:rPr>
                <w:rFonts w:ascii="Times New Roman"/>
                <w:sz w:val="28"/>
              </w:rPr>
            </w:pPr>
          </w:p>
          <w:p>
            <w:pPr>
              <w:pStyle w:val="51"/>
              <w:rPr>
                <w:rFonts w:ascii="Times New Roman"/>
                <w:sz w:val="30"/>
              </w:rPr>
            </w:pPr>
          </w:p>
          <w:p>
            <w:pPr>
              <w:pStyle w:val="51"/>
              <w:jc w:val="center"/>
            </w:pPr>
            <w:r>
              <w:t>-</w:t>
            </w:r>
          </w:p>
        </w:tc>
        <w:tc>
          <w:tcPr>
            <w:tcW w:w="705" w:type="dxa"/>
            <w:vMerge w:val="continue"/>
            <w:tcBorders>
              <w:top w:val="nil"/>
              <w:left w:val="single" w:color="000000" w:sz="6" w:space="0"/>
              <w:right w:val="single" w:color="000000" w:sz="6" w:space="0"/>
            </w:tcBorders>
            <w:vAlign w:val="center"/>
          </w:tcPr>
          <w:p>
            <w:pPr>
              <w:rPr>
                <w:sz w:val="2"/>
                <w:szCs w:val="2"/>
              </w:rPr>
            </w:pPr>
          </w:p>
        </w:tc>
        <w:tc>
          <w:tcPr>
            <w:tcW w:w="675" w:type="dxa"/>
            <w:tcBorders>
              <w:top w:val="single" w:color="000000" w:sz="6" w:space="0"/>
              <w:left w:val="single" w:color="000000" w:sz="6" w:space="0"/>
              <w:bottom w:val="single" w:color="000000" w:sz="6" w:space="0"/>
            </w:tcBorders>
            <w:vAlign w:val="center"/>
          </w:tcPr>
          <w:p>
            <w:pPr>
              <w:pStyle w:val="51"/>
              <w:rPr>
                <w:rFonts w:ascii="Times New Roman"/>
                <w:sz w:val="28"/>
              </w:rPr>
            </w:pPr>
          </w:p>
          <w:p>
            <w:pPr>
              <w:pStyle w:val="51"/>
              <w:rPr>
                <w:rFonts w:ascii="Times New Roman"/>
                <w:sz w:val="30"/>
              </w:rPr>
            </w:pPr>
          </w:p>
          <w:p>
            <w:pPr>
              <w:pStyle w:val="51"/>
              <w:jc w:val="right"/>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735" w:type="dxa"/>
            <w:vMerge w:val="continue"/>
            <w:tcBorders>
              <w:top w:val="nil"/>
              <w:right w:val="single" w:color="000000" w:sz="6" w:space="0"/>
            </w:tcBorders>
            <w:vAlign w:val="center"/>
          </w:tcPr>
          <w:p>
            <w:pPr>
              <w:rPr>
                <w:sz w:val="2"/>
                <w:szCs w:val="2"/>
              </w:rPr>
            </w:pPr>
          </w:p>
        </w:tc>
        <w:tc>
          <w:tcPr>
            <w:tcW w:w="1101" w:type="dxa"/>
            <w:vMerge w:val="continue"/>
            <w:tcBorders>
              <w:top w:val="nil"/>
              <w:left w:val="single" w:color="000000" w:sz="6" w:space="0"/>
              <w:right w:val="single" w:color="000000" w:sz="6" w:space="0"/>
            </w:tcBorders>
            <w:vAlign w:val="center"/>
          </w:tcPr>
          <w:p>
            <w:pPr>
              <w:rPr>
                <w:sz w:val="2"/>
                <w:szCs w:val="2"/>
              </w:rPr>
            </w:pPr>
          </w:p>
        </w:tc>
        <w:tc>
          <w:tcPr>
            <w:tcW w:w="1203" w:type="dxa"/>
            <w:vMerge w:val="restart"/>
            <w:tcBorders>
              <w:top w:val="single" w:color="000000" w:sz="6" w:space="0"/>
              <w:left w:val="single" w:color="000000" w:sz="6" w:space="0"/>
              <w:right w:val="single" w:color="000000" w:sz="6" w:space="0"/>
            </w:tcBorders>
            <w:vAlign w:val="center"/>
          </w:tcPr>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36"/>
              </w:rPr>
            </w:pPr>
          </w:p>
          <w:p>
            <w:pPr>
              <w:pStyle w:val="51"/>
            </w:pPr>
            <w:r>
              <w:t>工厂要求</w:t>
            </w:r>
          </w:p>
        </w:tc>
        <w:tc>
          <w:tcPr>
            <w:tcW w:w="5165" w:type="dxa"/>
            <w:tcBorders>
              <w:top w:val="single" w:color="000000" w:sz="6" w:space="0"/>
              <w:left w:val="single" w:color="000000" w:sz="6" w:space="0"/>
              <w:bottom w:val="single" w:color="000000" w:sz="6" w:space="0"/>
              <w:right w:val="single" w:color="000000" w:sz="6" w:space="0"/>
            </w:tcBorders>
            <w:vAlign w:val="center"/>
          </w:tcPr>
          <w:p>
            <w:pPr>
              <w:pStyle w:val="51"/>
            </w:pPr>
            <w:r>
              <w:t>应设有绿色工厂管理机构，负责有关绿色工厂的制度建</w:t>
            </w:r>
          </w:p>
          <w:p>
            <w:pPr>
              <w:pStyle w:val="51"/>
            </w:pPr>
            <w:r>
              <w:t>设、实施、考核及奖励工作，建立目标责任制。</w:t>
            </w:r>
          </w:p>
        </w:tc>
        <w:tc>
          <w:tcPr>
            <w:tcW w:w="2814" w:type="dxa"/>
            <w:tcBorders>
              <w:top w:val="single" w:color="000000" w:sz="6" w:space="0"/>
              <w:left w:val="single" w:color="000000" w:sz="6" w:space="0"/>
              <w:bottom w:val="single" w:color="000000" w:sz="6" w:space="0"/>
              <w:right w:val="single" w:color="000000" w:sz="6" w:space="0"/>
            </w:tcBorders>
            <w:vAlign w:val="center"/>
          </w:tcPr>
          <w:p>
            <w:pPr>
              <w:pStyle w:val="51"/>
            </w:pPr>
            <w:r>
              <w:t>绿色工厂管理机构组织结构</w:t>
            </w:r>
          </w:p>
          <w:p>
            <w:pPr>
              <w:pStyle w:val="51"/>
            </w:pPr>
            <w:r>
              <w:t>图、绿色工厂管理制度等</w:t>
            </w:r>
          </w:p>
        </w:tc>
        <w:tc>
          <w:tcPr>
            <w:tcW w:w="1080" w:type="dxa"/>
            <w:vMerge w:val="continue"/>
            <w:tcBorders>
              <w:top w:val="nil"/>
              <w:left w:val="single" w:color="000000" w:sz="6" w:space="0"/>
              <w:right w:val="single" w:color="000000" w:sz="6" w:space="0"/>
            </w:tcBorders>
            <w:vAlign w:val="center"/>
          </w:tcPr>
          <w:p>
            <w:pPr>
              <w:rPr>
                <w:sz w:val="2"/>
                <w:szCs w:val="2"/>
              </w:rPr>
            </w:pPr>
          </w:p>
        </w:tc>
        <w:tc>
          <w:tcPr>
            <w:tcW w:w="659" w:type="dxa"/>
            <w:tcBorders>
              <w:top w:val="single" w:color="000000" w:sz="6" w:space="0"/>
              <w:left w:val="single" w:color="000000" w:sz="6" w:space="0"/>
              <w:bottom w:val="single" w:color="000000" w:sz="6" w:space="0"/>
              <w:right w:val="single" w:color="000000" w:sz="6" w:space="0"/>
            </w:tcBorders>
            <w:vAlign w:val="center"/>
          </w:tcPr>
          <w:p>
            <w:pPr>
              <w:pStyle w:val="51"/>
              <w:rPr>
                <w:rFonts w:ascii="Times New Roman"/>
                <w:sz w:val="28"/>
              </w:rPr>
            </w:pPr>
          </w:p>
          <w:p>
            <w:pPr>
              <w:pStyle w:val="51"/>
              <w:rPr>
                <w:rFonts w:ascii="Times New Roman"/>
                <w:sz w:val="27"/>
              </w:rPr>
            </w:pPr>
          </w:p>
          <w:p>
            <w:pPr>
              <w:pStyle w:val="51"/>
              <w:jc w:val="center"/>
            </w:pPr>
            <w:r>
              <w:t>-</w:t>
            </w:r>
          </w:p>
        </w:tc>
        <w:tc>
          <w:tcPr>
            <w:tcW w:w="705" w:type="dxa"/>
            <w:vMerge w:val="continue"/>
            <w:tcBorders>
              <w:top w:val="nil"/>
              <w:left w:val="single" w:color="000000" w:sz="6" w:space="0"/>
              <w:right w:val="single" w:color="000000" w:sz="6" w:space="0"/>
            </w:tcBorders>
            <w:vAlign w:val="center"/>
          </w:tcPr>
          <w:p>
            <w:pPr>
              <w:rPr>
                <w:sz w:val="2"/>
                <w:szCs w:val="2"/>
              </w:rPr>
            </w:pPr>
          </w:p>
        </w:tc>
        <w:tc>
          <w:tcPr>
            <w:tcW w:w="675" w:type="dxa"/>
            <w:tcBorders>
              <w:top w:val="single" w:color="000000" w:sz="6" w:space="0"/>
              <w:left w:val="single" w:color="000000" w:sz="6" w:space="0"/>
              <w:bottom w:val="single" w:color="000000" w:sz="6" w:space="0"/>
            </w:tcBorders>
            <w:vAlign w:val="center"/>
          </w:tcPr>
          <w:p>
            <w:pPr>
              <w:pStyle w:val="51"/>
              <w:rPr>
                <w:rFonts w:ascii="Times New Roman"/>
                <w:sz w:val="28"/>
              </w:rPr>
            </w:pPr>
          </w:p>
          <w:p>
            <w:pPr>
              <w:pStyle w:val="51"/>
              <w:rPr>
                <w:rFonts w:ascii="Times New Roman"/>
                <w:sz w:val="27"/>
              </w:rPr>
            </w:pPr>
          </w:p>
          <w:p>
            <w:pPr>
              <w:pStyle w:val="51"/>
              <w:jc w:val="right"/>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735" w:type="dxa"/>
            <w:vMerge w:val="continue"/>
            <w:tcBorders>
              <w:top w:val="nil"/>
              <w:right w:val="single" w:color="000000" w:sz="6" w:space="0"/>
            </w:tcBorders>
            <w:vAlign w:val="center"/>
          </w:tcPr>
          <w:p>
            <w:pPr>
              <w:rPr>
                <w:sz w:val="2"/>
                <w:szCs w:val="2"/>
              </w:rPr>
            </w:pPr>
          </w:p>
        </w:tc>
        <w:tc>
          <w:tcPr>
            <w:tcW w:w="1101" w:type="dxa"/>
            <w:vMerge w:val="continue"/>
            <w:tcBorders>
              <w:top w:val="nil"/>
              <w:left w:val="single" w:color="000000" w:sz="6" w:space="0"/>
              <w:right w:val="single" w:color="000000" w:sz="6" w:space="0"/>
            </w:tcBorders>
            <w:vAlign w:val="center"/>
          </w:tcPr>
          <w:p>
            <w:pPr>
              <w:rPr>
                <w:sz w:val="2"/>
                <w:szCs w:val="2"/>
              </w:rPr>
            </w:pPr>
          </w:p>
        </w:tc>
        <w:tc>
          <w:tcPr>
            <w:tcW w:w="1203" w:type="dxa"/>
            <w:vMerge w:val="continue"/>
            <w:tcBorders>
              <w:top w:val="nil"/>
              <w:left w:val="single" w:color="000000" w:sz="6" w:space="0"/>
              <w:right w:val="single" w:color="000000" w:sz="6" w:space="0"/>
            </w:tcBorders>
            <w:vAlign w:val="center"/>
          </w:tcPr>
          <w:p>
            <w:pPr>
              <w:rPr>
                <w:sz w:val="2"/>
                <w:szCs w:val="2"/>
              </w:rPr>
            </w:pPr>
          </w:p>
        </w:tc>
        <w:tc>
          <w:tcPr>
            <w:tcW w:w="5165" w:type="dxa"/>
            <w:tcBorders>
              <w:top w:val="single" w:color="000000" w:sz="6" w:space="0"/>
              <w:left w:val="single" w:color="000000" w:sz="6" w:space="0"/>
              <w:bottom w:val="single" w:color="000000" w:sz="6" w:space="0"/>
              <w:right w:val="single" w:color="000000" w:sz="6" w:space="0"/>
            </w:tcBorders>
            <w:vAlign w:val="center"/>
          </w:tcPr>
          <w:p>
            <w:pPr>
              <w:pStyle w:val="51"/>
            </w:pPr>
            <w:r>
              <w:t>应有开展绿色工厂的中长期规划及年度目标、指标和实</w:t>
            </w:r>
          </w:p>
          <w:p>
            <w:pPr>
              <w:pStyle w:val="51"/>
            </w:pPr>
            <w:r>
              <w:t>施方案。可行时，指标明确且可量化。</w:t>
            </w:r>
          </w:p>
        </w:tc>
        <w:tc>
          <w:tcPr>
            <w:tcW w:w="2814" w:type="dxa"/>
            <w:tcBorders>
              <w:top w:val="single" w:color="000000" w:sz="6" w:space="0"/>
              <w:left w:val="single" w:color="000000" w:sz="6" w:space="0"/>
              <w:bottom w:val="single" w:color="000000" w:sz="6" w:space="0"/>
              <w:right w:val="single" w:color="000000" w:sz="6" w:space="0"/>
            </w:tcBorders>
            <w:vAlign w:val="center"/>
          </w:tcPr>
          <w:p>
            <w:pPr>
              <w:pStyle w:val="51"/>
              <w:rPr>
                <w:rFonts w:ascii="Times New Roman"/>
                <w:sz w:val="31"/>
              </w:rPr>
            </w:pPr>
          </w:p>
          <w:p>
            <w:pPr>
              <w:pStyle w:val="51"/>
            </w:pPr>
            <w:r>
              <w:t>绿色工厂建设方案等</w:t>
            </w:r>
          </w:p>
        </w:tc>
        <w:tc>
          <w:tcPr>
            <w:tcW w:w="1080" w:type="dxa"/>
            <w:vMerge w:val="continue"/>
            <w:tcBorders>
              <w:top w:val="nil"/>
              <w:left w:val="single" w:color="000000" w:sz="6" w:space="0"/>
              <w:right w:val="single" w:color="000000" w:sz="6" w:space="0"/>
            </w:tcBorders>
            <w:vAlign w:val="center"/>
          </w:tcPr>
          <w:p>
            <w:pPr>
              <w:rPr>
                <w:sz w:val="2"/>
                <w:szCs w:val="2"/>
              </w:rPr>
            </w:pPr>
          </w:p>
        </w:tc>
        <w:tc>
          <w:tcPr>
            <w:tcW w:w="659" w:type="dxa"/>
            <w:tcBorders>
              <w:top w:val="single" w:color="000000" w:sz="6" w:space="0"/>
              <w:left w:val="single" w:color="000000" w:sz="6" w:space="0"/>
              <w:bottom w:val="single" w:color="000000" w:sz="6" w:space="0"/>
              <w:right w:val="single" w:color="000000" w:sz="6" w:space="0"/>
            </w:tcBorders>
            <w:vAlign w:val="center"/>
          </w:tcPr>
          <w:p>
            <w:pPr>
              <w:pStyle w:val="51"/>
              <w:rPr>
                <w:rFonts w:ascii="Times New Roman"/>
                <w:sz w:val="31"/>
              </w:rPr>
            </w:pPr>
          </w:p>
          <w:p>
            <w:pPr>
              <w:pStyle w:val="51"/>
              <w:jc w:val="center"/>
            </w:pPr>
            <w:r>
              <w:t>-</w:t>
            </w:r>
          </w:p>
        </w:tc>
        <w:tc>
          <w:tcPr>
            <w:tcW w:w="705" w:type="dxa"/>
            <w:vMerge w:val="continue"/>
            <w:tcBorders>
              <w:top w:val="nil"/>
              <w:left w:val="single" w:color="000000" w:sz="6" w:space="0"/>
              <w:right w:val="single" w:color="000000" w:sz="6" w:space="0"/>
            </w:tcBorders>
            <w:vAlign w:val="center"/>
          </w:tcPr>
          <w:p>
            <w:pPr>
              <w:rPr>
                <w:sz w:val="2"/>
                <w:szCs w:val="2"/>
              </w:rPr>
            </w:pPr>
          </w:p>
        </w:tc>
        <w:tc>
          <w:tcPr>
            <w:tcW w:w="675" w:type="dxa"/>
            <w:tcBorders>
              <w:top w:val="single" w:color="000000" w:sz="6" w:space="0"/>
              <w:left w:val="single" w:color="000000" w:sz="6" w:space="0"/>
              <w:bottom w:val="single" w:color="000000" w:sz="6" w:space="0"/>
            </w:tcBorders>
            <w:vAlign w:val="center"/>
          </w:tcPr>
          <w:p>
            <w:pPr>
              <w:pStyle w:val="51"/>
              <w:rPr>
                <w:rFonts w:ascii="Times New Roman"/>
                <w:sz w:val="31"/>
              </w:rPr>
            </w:pPr>
          </w:p>
          <w:p>
            <w:pPr>
              <w:pStyle w:val="51"/>
              <w:jc w:val="right"/>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735" w:type="dxa"/>
            <w:vMerge w:val="continue"/>
            <w:tcBorders>
              <w:top w:val="nil"/>
              <w:right w:val="single" w:color="000000" w:sz="6" w:space="0"/>
            </w:tcBorders>
            <w:vAlign w:val="center"/>
          </w:tcPr>
          <w:p>
            <w:pPr>
              <w:rPr>
                <w:sz w:val="2"/>
                <w:szCs w:val="2"/>
              </w:rPr>
            </w:pPr>
          </w:p>
        </w:tc>
        <w:tc>
          <w:tcPr>
            <w:tcW w:w="1101" w:type="dxa"/>
            <w:vMerge w:val="continue"/>
            <w:tcBorders>
              <w:top w:val="nil"/>
              <w:left w:val="single" w:color="000000" w:sz="6" w:space="0"/>
              <w:right w:val="single" w:color="000000" w:sz="6" w:space="0"/>
            </w:tcBorders>
            <w:vAlign w:val="center"/>
          </w:tcPr>
          <w:p>
            <w:pPr>
              <w:rPr>
                <w:sz w:val="2"/>
                <w:szCs w:val="2"/>
              </w:rPr>
            </w:pPr>
          </w:p>
        </w:tc>
        <w:tc>
          <w:tcPr>
            <w:tcW w:w="1203" w:type="dxa"/>
            <w:vMerge w:val="continue"/>
            <w:tcBorders>
              <w:top w:val="nil"/>
              <w:left w:val="single" w:color="000000" w:sz="6" w:space="0"/>
              <w:right w:val="single" w:color="000000" w:sz="6" w:space="0"/>
            </w:tcBorders>
            <w:vAlign w:val="center"/>
          </w:tcPr>
          <w:p>
            <w:pPr>
              <w:rPr>
                <w:sz w:val="2"/>
                <w:szCs w:val="2"/>
              </w:rPr>
            </w:pPr>
          </w:p>
        </w:tc>
        <w:tc>
          <w:tcPr>
            <w:tcW w:w="5165" w:type="dxa"/>
            <w:tcBorders>
              <w:top w:val="single" w:color="000000" w:sz="6" w:space="0"/>
              <w:left w:val="single" w:color="000000" w:sz="6" w:space="0"/>
              <w:right w:val="single" w:color="000000" w:sz="6" w:space="0"/>
            </w:tcBorders>
            <w:vAlign w:val="center"/>
          </w:tcPr>
          <w:p>
            <w:pPr>
              <w:pStyle w:val="51"/>
            </w:pPr>
            <w:r>
              <w:rPr>
                <w:spacing w:val="-9"/>
              </w:rPr>
              <w:t>应传播绿色制造的概念和知识，定期为员工提供绿色制</w:t>
            </w:r>
            <w:r>
              <w:rPr>
                <w:spacing w:val="-12"/>
              </w:rPr>
              <w:t>造相关知识的教育、培训，并对教育和培训的结果进行</w:t>
            </w:r>
          </w:p>
          <w:p>
            <w:pPr>
              <w:pStyle w:val="51"/>
            </w:pPr>
            <w:r>
              <w:t>考评。</w:t>
            </w:r>
          </w:p>
        </w:tc>
        <w:tc>
          <w:tcPr>
            <w:tcW w:w="2814" w:type="dxa"/>
            <w:tcBorders>
              <w:top w:val="single" w:color="000000" w:sz="6" w:space="0"/>
              <w:left w:val="single" w:color="000000" w:sz="6" w:space="0"/>
              <w:right w:val="single" w:color="000000" w:sz="6" w:space="0"/>
            </w:tcBorders>
            <w:vAlign w:val="center"/>
          </w:tcPr>
          <w:p>
            <w:pPr>
              <w:pStyle w:val="51"/>
              <w:rPr>
                <w:rFonts w:ascii="Times New Roman"/>
                <w:sz w:val="34"/>
              </w:rPr>
            </w:pPr>
          </w:p>
          <w:p>
            <w:pPr>
              <w:pStyle w:val="51"/>
            </w:pPr>
            <w:r>
              <w:t>绿色工厂培训教育方案、培训记录等</w:t>
            </w:r>
          </w:p>
        </w:tc>
        <w:tc>
          <w:tcPr>
            <w:tcW w:w="1080" w:type="dxa"/>
            <w:vMerge w:val="continue"/>
            <w:tcBorders>
              <w:top w:val="nil"/>
              <w:left w:val="single" w:color="000000" w:sz="6" w:space="0"/>
              <w:right w:val="single" w:color="000000" w:sz="6" w:space="0"/>
            </w:tcBorders>
            <w:vAlign w:val="center"/>
          </w:tcPr>
          <w:p>
            <w:pPr>
              <w:rPr>
                <w:sz w:val="2"/>
                <w:szCs w:val="2"/>
              </w:rPr>
            </w:pPr>
          </w:p>
        </w:tc>
        <w:tc>
          <w:tcPr>
            <w:tcW w:w="659" w:type="dxa"/>
            <w:tcBorders>
              <w:top w:val="single" w:color="000000" w:sz="6" w:space="0"/>
              <w:left w:val="single" w:color="000000" w:sz="6" w:space="0"/>
              <w:right w:val="single" w:color="000000" w:sz="6" w:space="0"/>
            </w:tcBorders>
            <w:vAlign w:val="center"/>
          </w:tcPr>
          <w:p>
            <w:pPr>
              <w:pStyle w:val="51"/>
              <w:rPr>
                <w:rFonts w:ascii="Times New Roman"/>
                <w:sz w:val="28"/>
              </w:rPr>
            </w:pPr>
          </w:p>
          <w:p>
            <w:pPr>
              <w:pStyle w:val="51"/>
              <w:rPr>
                <w:rFonts w:ascii="Times New Roman"/>
                <w:sz w:val="30"/>
              </w:rPr>
            </w:pPr>
          </w:p>
          <w:p>
            <w:pPr>
              <w:pStyle w:val="51"/>
              <w:jc w:val="center"/>
            </w:pPr>
            <w:r>
              <w:t>-</w:t>
            </w:r>
          </w:p>
        </w:tc>
        <w:tc>
          <w:tcPr>
            <w:tcW w:w="705" w:type="dxa"/>
            <w:vMerge w:val="continue"/>
            <w:tcBorders>
              <w:top w:val="nil"/>
              <w:left w:val="single" w:color="000000" w:sz="6" w:space="0"/>
              <w:right w:val="single" w:color="000000" w:sz="6" w:space="0"/>
            </w:tcBorders>
            <w:vAlign w:val="center"/>
          </w:tcPr>
          <w:p>
            <w:pPr>
              <w:rPr>
                <w:sz w:val="2"/>
                <w:szCs w:val="2"/>
              </w:rPr>
            </w:pPr>
          </w:p>
        </w:tc>
        <w:tc>
          <w:tcPr>
            <w:tcW w:w="675" w:type="dxa"/>
            <w:tcBorders>
              <w:top w:val="single" w:color="000000" w:sz="6" w:space="0"/>
              <w:left w:val="single" w:color="000000" w:sz="6" w:space="0"/>
            </w:tcBorders>
            <w:vAlign w:val="center"/>
          </w:tcPr>
          <w:p>
            <w:pPr>
              <w:pStyle w:val="51"/>
              <w:rPr>
                <w:rFonts w:ascii="Times New Roman"/>
                <w:sz w:val="28"/>
              </w:rPr>
            </w:pPr>
          </w:p>
          <w:p>
            <w:pPr>
              <w:pStyle w:val="51"/>
              <w:rPr>
                <w:rFonts w:ascii="Times New Roman"/>
                <w:sz w:val="30"/>
              </w:rPr>
            </w:pPr>
          </w:p>
          <w:p>
            <w:pPr>
              <w:pStyle w:val="51"/>
              <w:jc w:val="right"/>
            </w:pPr>
            <w:r>
              <w:t>-</w:t>
            </w:r>
          </w:p>
        </w:tc>
      </w:tr>
    </w:tbl>
    <w:p>
      <w:pPr>
        <w:jc w:val="right"/>
        <w:sectPr>
          <w:headerReference r:id="rId14" w:type="default"/>
          <w:headerReference r:id="rId15" w:type="even"/>
          <w:pgSz w:w="16840" w:h="11910" w:orient="landscape"/>
          <w:pgMar w:top="1220" w:right="1160" w:bottom="1300" w:left="900" w:header="877" w:footer="1116" w:gutter="0"/>
          <w:cols w:space="720" w:num="1"/>
        </w:sectPr>
      </w:pPr>
    </w:p>
    <w:p>
      <w:pPr>
        <w:pStyle w:val="8"/>
        <w:rPr>
          <w:rFonts w:ascii="Times New Roman"/>
          <w:sz w:val="20"/>
        </w:rPr>
      </w:pPr>
    </w:p>
    <w:p>
      <w:pPr>
        <w:pStyle w:val="8"/>
        <w:rPr>
          <w:rFonts w:ascii="Times New Roman"/>
          <w:sz w:val="20"/>
        </w:rPr>
      </w:pPr>
    </w:p>
    <w:p>
      <w:pPr>
        <w:pStyle w:val="8"/>
        <w:rPr>
          <w:rFonts w:ascii="Times New Roman"/>
          <w:sz w:val="24"/>
        </w:rPr>
      </w:pPr>
    </w:p>
    <w:tbl>
      <w:tblPr>
        <w:tblStyle w:val="21"/>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2"/>
        <w:gridCol w:w="706"/>
        <w:gridCol w:w="790"/>
        <w:gridCol w:w="7319"/>
        <w:gridCol w:w="2643"/>
        <w:gridCol w:w="710"/>
        <w:gridCol w:w="482"/>
        <w:gridCol w:w="559"/>
        <w:gridCol w:w="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482" w:type="dxa"/>
            <w:tcBorders>
              <w:bottom w:val="single" w:color="000000" w:sz="6" w:space="0"/>
              <w:right w:val="single" w:color="000000" w:sz="6" w:space="0"/>
            </w:tcBorders>
          </w:tcPr>
          <w:p>
            <w:pPr>
              <w:pStyle w:val="51"/>
              <w:rPr>
                <w:b/>
              </w:rPr>
            </w:pPr>
            <w:r>
              <w:rPr>
                <w:b/>
              </w:rPr>
              <w:t>序</w:t>
            </w:r>
          </w:p>
          <w:p>
            <w:pPr>
              <w:pStyle w:val="51"/>
              <w:rPr>
                <w:rFonts w:ascii="Times New Roman"/>
                <w:sz w:val="22"/>
              </w:rPr>
            </w:pPr>
          </w:p>
          <w:p>
            <w:pPr>
              <w:pStyle w:val="51"/>
              <w:rPr>
                <w:b/>
              </w:rPr>
            </w:pPr>
            <w:r>
              <w:rPr>
                <w:b/>
              </w:rPr>
              <w:t>号</w:t>
            </w:r>
          </w:p>
        </w:tc>
        <w:tc>
          <w:tcPr>
            <w:tcW w:w="706" w:type="dxa"/>
            <w:tcBorders>
              <w:left w:val="single" w:color="000000" w:sz="6" w:space="0"/>
              <w:bottom w:val="single" w:color="000000" w:sz="6" w:space="0"/>
              <w:right w:val="single" w:color="000000" w:sz="6" w:space="0"/>
            </w:tcBorders>
          </w:tcPr>
          <w:p>
            <w:pPr>
              <w:pStyle w:val="51"/>
              <w:rPr>
                <w:b/>
              </w:rPr>
            </w:pPr>
            <w:r>
              <w:rPr>
                <w:b/>
              </w:rPr>
              <w:t>一级</w:t>
            </w:r>
          </w:p>
          <w:p>
            <w:pPr>
              <w:pStyle w:val="51"/>
              <w:rPr>
                <w:rFonts w:ascii="Times New Roman"/>
                <w:sz w:val="22"/>
              </w:rPr>
            </w:pPr>
          </w:p>
          <w:p>
            <w:pPr>
              <w:pStyle w:val="51"/>
              <w:rPr>
                <w:b/>
              </w:rPr>
            </w:pPr>
            <w:r>
              <w:rPr>
                <w:b/>
              </w:rPr>
              <w:t>指标</w:t>
            </w:r>
          </w:p>
        </w:tc>
        <w:tc>
          <w:tcPr>
            <w:tcW w:w="790" w:type="dxa"/>
            <w:tcBorders>
              <w:left w:val="single" w:color="000000" w:sz="6" w:space="0"/>
              <w:bottom w:val="single" w:color="000000" w:sz="6" w:space="0"/>
              <w:right w:val="single" w:color="000000" w:sz="6" w:space="0"/>
            </w:tcBorders>
          </w:tcPr>
          <w:p>
            <w:pPr>
              <w:pStyle w:val="51"/>
              <w:rPr>
                <w:b/>
              </w:rPr>
            </w:pPr>
            <w:r>
              <w:rPr>
                <w:b/>
              </w:rPr>
              <w:t>二级</w:t>
            </w:r>
          </w:p>
          <w:p>
            <w:pPr>
              <w:pStyle w:val="51"/>
              <w:rPr>
                <w:rFonts w:ascii="Times New Roman"/>
                <w:sz w:val="22"/>
              </w:rPr>
            </w:pPr>
          </w:p>
          <w:p>
            <w:pPr>
              <w:pStyle w:val="51"/>
              <w:rPr>
                <w:b/>
              </w:rPr>
            </w:pPr>
            <w:r>
              <w:rPr>
                <w:b/>
              </w:rPr>
              <w:t>指标</w:t>
            </w:r>
          </w:p>
        </w:tc>
        <w:tc>
          <w:tcPr>
            <w:tcW w:w="7319" w:type="dxa"/>
            <w:tcBorders>
              <w:left w:val="single" w:color="000000" w:sz="6" w:space="0"/>
              <w:bottom w:val="single" w:color="000000" w:sz="6" w:space="0"/>
              <w:right w:val="single" w:color="000000" w:sz="6" w:space="0"/>
            </w:tcBorders>
          </w:tcPr>
          <w:p>
            <w:pPr>
              <w:pStyle w:val="51"/>
              <w:rPr>
                <w:rFonts w:ascii="Times New Roman"/>
                <w:sz w:val="39"/>
              </w:rPr>
            </w:pPr>
          </w:p>
          <w:p>
            <w:pPr>
              <w:pStyle w:val="51"/>
              <w:jc w:val="center"/>
              <w:rPr>
                <w:b/>
              </w:rPr>
            </w:pPr>
            <w:r>
              <w:rPr>
                <w:b/>
              </w:rPr>
              <w:t>具体评价要求</w:t>
            </w:r>
          </w:p>
        </w:tc>
        <w:tc>
          <w:tcPr>
            <w:tcW w:w="2643" w:type="dxa"/>
            <w:tcBorders>
              <w:left w:val="single" w:color="000000" w:sz="6" w:space="0"/>
              <w:bottom w:val="single" w:color="000000" w:sz="6" w:space="0"/>
              <w:right w:val="single" w:color="000000" w:sz="6" w:space="0"/>
            </w:tcBorders>
          </w:tcPr>
          <w:p>
            <w:pPr>
              <w:pStyle w:val="51"/>
              <w:rPr>
                <w:rFonts w:ascii="Times New Roman"/>
                <w:sz w:val="23"/>
              </w:rPr>
            </w:pPr>
          </w:p>
          <w:p>
            <w:pPr>
              <w:pStyle w:val="51"/>
              <w:ind w:hanging="1049"/>
              <w:rPr>
                <w:b/>
              </w:rPr>
            </w:pPr>
            <w:r>
              <w:rPr>
                <w:b/>
              </w:rPr>
              <w:t>符合性说明及证明材料索引</w:t>
            </w:r>
          </w:p>
        </w:tc>
        <w:tc>
          <w:tcPr>
            <w:tcW w:w="710" w:type="dxa"/>
            <w:tcBorders>
              <w:left w:val="single" w:color="000000" w:sz="6" w:space="0"/>
              <w:bottom w:val="single" w:color="000000" w:sz="6" w:space="0"/>
              <w:right w:val="single" w:color="000000" w:sz="6" w:space="0"/>
            </w:tcBorders>
          </w:tcPr>
          <w:p>
            <w:pPr>
              <w:pStyle w:val="51"/>
              <w:rPr>
                <w:b/>
              </w:rPr>
            </w:pPr>
            <w:r>
              <w:rPr>
                <w:b/>
              </w:rPr>
              <w:t>要求</w:t>
            </w:r>
          </w:p>
          <w:p>
            <w:pPr>
              <w:pStyle w:val="51"/>
              <w:rPr>
                <w:rFonts w:ascii="Times New Roman"/>
                <w:sz w:val="22"/>
              </w:rPr>
            </w:pPr>
          </w:p>
          <w:p>
            <w:pPr>
              <w:pStyle w:val="51"/>
              <w:rPr>
                <w:b/>
              </w:rPr>
            </w:pPr>
            <w:r>
              <w:rPr>
                <w:b/>
              </w:rPr>
              <w:t>类型</w:t>
            </w:r>
          </w:p>
        </w:tc>
        <w:tc>
          <w:tcPr>
            <w:tcW w:w="482" w:type="dxa"/>
            <w:tcBorders>
              <w:left w:val="single" w:color="000000" w:sz="6" w:space="0"/>
              <w:bottom w:val="single" w:color="000000" w:sz="6" w:space="0"/>
              <w:right w:val="single" w:color="000000" w:sz="6" w:space="0"/>
            </w:tcBorders>
          </w:tcPr>
          <w:p>
            <w:pPr>
              <w:pStyle w:val="51"/>
              <w:rPr>
                <w:b/>
              </w:rPr>
            </w:pPr>
            <w:r>
              <w:rPr>
                <w:b/>
              </w:rPr>
              <w:t>分</w:t>
            </w:r>
          </w:p>
          <w:p>
            <w:pPr>
              <w:pStyle w:val="51"/>
              <w:rPr>
                <w:rFonts w:ascii="Times New Roman"/>
                <w:sz w:val="22"/>
              </w:rPr>
            </w:pPr>
          </w:p>
          <w:p>
            <w:pPr>
              <w:pStyle w:val="51"/>
              <w:rPr>
                <w:b/>
              </w:rPr>
            </w:pPr>
            <w:r>
              <w:rPr>
                <w:b/>
              </w:rPr>
              <w:t>值</w:t>
            </w:r>
          </w:p>
        </w:tc>
        <w:tc>
          <w:tcPr>
            <w:tcW w:w="559" w:type="dxa"/>
            <w:tcBorders>
              <w:left w:val="single" w:color="000000" w:sz="6" w:space="0"/>
              <w:bottom w:val="single" w:color="000000" w:sz="6" w:space="0"/>
              <w:right w:val="single" w:color="000000" w:sz="6" w:space="0"/>
            </w:tcBorders>
          </w:tcPr>
          <w:p>
            <w:pPr>
              <w:pStyle w:val="51"/>
              <w:rPr>
                <w:b/>
              </w:rPr>
            </w:pPr>
            <w:r>
              <w:rPr>
                <w:b/>
              </w:rPr>
              <w:t>权</w:t>
            </w:r>
          </w:p>
          <w:p>
            <w:pPr>
              <w:pStyle w:val="51"/>
              <w:rPr>
                <w:rFonts w:ascii="Times New Roman"/>
                <w:sz w:val="22"/>
              </w:rPr>
            </w:pPr>
          </w:p>
          <w:p>
            <w:pPr>
              <w:pStyle w:val="51"/>
              <w:rPr>
                <w:b/>
              </w:rPr>
            </w:pPr>
            <w:r>
              <w:rPr>
                <w:b/>
              </w:rPr>
              <w:t>重</w:t>
            </w:r>
          </w:p>
        </w:tc>
        <w:tc>
          <w:tcPr>
            <w:tcW w:w="485" w:type="dxa"/>
            <w:tcBorders>
              <w:left w:val="single" w:color="000000" w:sz="6" w:space="0"/>
              <w:bottom w:val="single" w:color="000000" w:sz="6" w:space="0"/>
            </w:tcBorders>
          </w:tcPr>
          <w:p>
            <w:pPr>
              <w:pStyle w:val="51"/>
              <w:rPr>
                <w:b/>
              </w:rPr>
            </w:pPr>
            <w:r>
              <w:rPr>
                <w:b/>
              </w:rPr>
              <w:t>得</w:t>
            </w:r>
          </w:p>
          <w:p>
            <w:pPr>
              <w:pStyle w:val="51"/>
              <w:rPr>
                <w:rFonts w:ascii="Times New Roman"/>
                <w:sz w:val="22"/>
              </w:rPr>
            </w:pPr>
          </w:p>
          <w:p>
            <w:pPr>
              <w:pStyle w:val="51"/>
              <w:rPr>
                <w:b/>
              </w:rPr>
            </w:pPr>
            <w:r>
              <w:rPr>
                <w:b/>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482" w:type="dxa"/>
            <w:vMerge w:val="restart"/>
            <w:tcBorders>
              <w:top w:val="single" w:color="000000" w:sz="6" w:space="0"/>
              <w:right w:val="single" w:color="000000" w:sz="6" w:space="0"/>
            </w:tcBorders>
          </w:tcPr>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36"/>
              </w:rPr>
            </w:pPr>
          </w:p>
          <w:p>
            <w:pPr>
              <w:pStyle w:val="51"/>
              <w:jc w:val="center"/>
            </w:pPr>
            <w:r>
              <w:t>1</w:t>
            </w:r>
          </w:p>
        </w:tc>
        <w:tc>
          <w:tcPr>
            <w:tcW w:w="706" w:type="dxa"/>
            <w:vMerge w:val="restart"/>
            <w:tcBorders>
              <w:top w:val="single" w:color="000000" w:sz="6" w:space="0"/>
              <w:left w:val="single" w:color="000000" w:sz="6" w:space="0"/>
              <w:right w:val="single" w:color="000000" w:sz="6" w:space="0"/>
            </w:tcBorders>
          </w:tcPr>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28"/>
              </w:rPr>
            </w:pPr>
          </w:p>
          <w:p>
            <w:pPr>
              <w:pStyle w:val="51"/>
            </w:pPr>
            <w:r>
              <w:t>基础设施</w:t>
            </w:r>
          </w:p>
        </w:tc>
        <w:tc>
          <w:tcPr>
            <w:tcW w:w="790" w:type="dxa"/>
            <w:vMerge w:val="restart"/>
            <w:tcBorders>
              <w:top w:val="single" w:color="000000" w:sz="6" w:space="0"/>
              <w:left w:val="single" w:color="000000" w:sz="6" w:space="0"/>
              <w:right w:val="single" w:color="000000" w:sz="6" w:space="0"/>
            </w:tcBorders>
          </w:tcPr>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35"/>
              </w:rPr>
            </w:pPr>
          </w:p>
          <w:p>
            <w:pPr>
              <w:pStyle w:val="51"/>
            </w:pPr>
            <w:r>
              <w:t>建筑</w:t>
            </w:r>
          </w:p>
        </w:tc>
        <w:tc>
          <w:tcPr>
            <w:tcW w:w="7319" w:type="dxa"/>
            <w:tcBorders>
              <w:top w:val="single" w:color="000000" w:sz="6" w:space="0"/>
              <w:left w:val="single" w:color="000000" w:sz="6" w:space="0"/>
              <w:bottom w:val="single" w:color="000000" w:sz="6" w:space="0"/>
              <w:right w:val="single" w:color="000000" w:sz="6" w:space="0"/>
            </w:tcBorders>
          </w:tcPr>
          <w:p>
            <w:pPr>
              <w:pStyle w:val="51"/>
              <w:rPr>
                <w:rFonts w:ascii="Times New Roman"/>
                <w:sz w:val="33"/>
              </w:rPr>
            </w:pPr>
          </w:p>
          <w:p>
            <w:pPr>
              <w:pStyle w:val="51"/>
            </w:pPr>
            <w:r>
              <w:t>工厂的建筑应满足国家或地方相关法律法规及标准的要求。</w:t>
            </w:r>
          </w:p>
        </w:tc>
        <w:tc>
          <w:tcPr>
            <w:tcW w:w="2643" w:type="dxa"/>
            <w:tcBorders>
              <w:top w:val="single" w:color="000000" w:sz="6" w:space="0"/>
              <w:left w:val="single" w:color="000000" w:sz="6" w:space="0"/>
              <w:bottom w:val="single" w:color="000000" w:sz="6" w:space="0"/>
              <w:right w:val="single" w:color="000000" w:sz="6" w:space="0"/>
            </w:tcBorders>
          </w:tcPr>
          <w:p>
            <w:pPr>
              <w:pStyle w:val="51"/>
            </w:pPr>
            <w:r>
              <w:t>工程质量核验书或其他相</w:t>
            </w:r>
          </w:p>
          <w:p>
            <w:pPr>
              <w:pStyle w:val="51"/>
            </w:pPr>
            <w:r>
              <w:t>关证明文件</w:t>
            </w:r>
          </w:p>
        </w:tc>
        <w:tc>
          <w:tcPr>
            <w:tcW w:w="710" w:type="dxa"/>
            <w:vMerge w:val="restart"/>
            <w:tcBorders>
              <w:top w:val="single" w:color="000000" w:sz="6" w:space="0"/>
              <w:left w:val="single" w:color="000000" w:sz="6" w:space="0"/>
              <w:bottom w:val="single" w:color="000000" w:sz="6" w:space="0"/>
              <w:right w:val="single" w:color="000000" w:sz="6" w:space="0"/>
            </w:tcBorders>
          </w:tcPr>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36"/>
              </w:rPr>
            </w:pPr>
          </w:p>
          <w:p>
            <w:pPr>
              <w:pStyle w:val="51"/>
            </w:pPr>
            <w:r>
              <w:t>必选</w:t>
            </w:r>
          </w:p>
        </w:tc>
        <w:tc>
          <w:tcPr>
            <w:tcW w:w="482" w:type="dxa"/>
            <w:tcBorders>
              <w:top w:val="single" w:color="000000" w:sz="6" w:space="0"/>
              <w:left w:val="single" w:color="000000" w:sz="6" w:space="0"/>
              <w:bottom w:val="single" w:color="000000" w:sz="6" w:space="0"/>
              <w:right w:val="single" w:color="000000" w:sz="6" w:space="0"/>
            </w:tcBorders>
          </w:tcPr>
          <w:p>
            <w:pPr>
              <w:pStyle w:val="51"/>
              <w:rPr>
                <w:rFonts w:ascii="Times New Roman"/>
                <w:sz w:val="33"/>
              </w:rPr>
            </w:pPr>
          </w:p>
          <w:p>
            <w:pPr>
              <w:pStyle w:val="51"/>
              <w:jc w:val="center"/>
            </w:pPr>
            <w:r>
              <w:t>8</w:t>
            </w:r>
          </w:p>
        </w:tc>
        <w:tc>
          <w:tcPr>
            <w:tcW w:w="559" w:type="dxa"/>
            <w:vMerge w:val="restart"/>
            <w:tcBorders>
              <w:top w:val="single" w:color="000000" w:sz="6" w:space="0"/>
              <w:left w:val="single" w:color="000000" w:sz="6" w:space="0"/>
              <w:right w:val="single" w:color="000000" w:sz="6" w:space="0"/>
            </w:tcBorders>
          </w:tcPr>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36"/>
              </w:rPr>
            </w:pPr>
          </w:p>
          <w:p>
            <w:pPr>
              <w:pStyle w:val="51"/>
            </w:pPr>
            <w:r>
              <w:t>20</w:t>
            </w:r>
          </w:p>
          <w:p>
            <w:pPr>
              <w:pStyle w:val="51"/>
              <w:rPr>
                <w:rFonts w:ascii="Times New Roman"/>
                <w:sz w:val="22"/>
              </w:rPr>
            </w:pPr>
          </w:p>
          <w:p>
            <w:pPr>
              <w:pStyle w:val="51"/>
            </w:pPr>
            <w:r>
              <w:t>%</w:t>
            </w: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5"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vMerge w:val="continue"/>
            <w:tcBorders>
              <w:top w:val="nil"/>
              <w:left w:val="single" w:color="000000" w:sz="6" w:space="0"/>
              <w:right w:val="single" w:color="000000" w:sz="6" w:space="0"/>
            </w:tcBorders>
          </w:tcPr>
          <w:p>
            <w:pPr>
              <w:rPr>
                <w:sz w:val="2"/>
                <w:szCs w:val="2"/>
              </w:rPr>
            </w:pPr>
          </w:p>
        </w:tc>
        <w:tc>
          <w:tcPr>
            <w:tcW w:w="7319" w:type="dxa"/>
            <w:tcBorders>
              <w:top w:val="single" w:color="000000" w:sz="6" w:space="0"/>
              <w:left w:val="single" w:color="000000" w:sz="6" w:space="0"/>
              <w:bottom w:val="single" w:color="000000" w:sz="6" w:space="0"/>
              <w:right w:val="single" w:color="000000" w:sz="6" w:space="0"/>
            </w:tcBorders>
          </w:tcPr>
          <w:p>
            <w:pPr>
              <w:pStyle w:val="51"/>
              <w:rPr>
                <w:rFonts w:ascii="Times New Roman"/>
                <w:sz w:val="28"/>
              </w:rPr>
            </w:pPr>
          </w:p>
          <w:p>
            <w:pPr>
              <w:pStyle w:val="51"/>
              <w:rPr>
                <w:rFonts w:ascii="Times New Roman"/>
                <w:sz w:val="25"/>
              </w:rPr>
            </w:pPr>
          </w:p>
          <w:p>
            <w:pPr>
              <w:pStyle w:val="51"/>
            </w:pPr>
            <w:r>
              <w:rPr>
                <w:spacing w:val="-11"/>
              </w:rPr>
              <w:t>新建、改建和扩建建筑时，应遵守国家“固定资产投资项目节能评估审查制度”、</w:t>
            </w:r>
            <w:r>
              <w:rPr>
                <w:spacing w:val="-7"/>
              </w:rPr>
              <w:t>“三同时制度”、“工业项目建设用地控制指标”等产业政策和有关要求。</w:t>
            </w:r>
          </w:p>
        </w:tc>
        <w:tc>
          <w:tcPr>
            <w:tcW w:w="2643" w:type="dxa"/>
            <w:tcBorders>
              <w:top w:val="single" w:color="000000" w:sz="6" w:space="0"/>
              <w:left w:val="single" w:color="000000" w:sz="6" w:space="0"/>
              <w:bottom w:val="single" w:color="000000" w:sz="6" w:space="0"/>
              <w:right w:val="single" w:color="000000" w:sz="6" w:space="0"/>
            </w:tcBorders>
          </w:tcPr>
          <w:p>
            <w:pPr>
              <w:pStyle w:val="51"/>
            </w:pPr>
            <w:r>
              <w:rPr>
                <w:spacing w:val="-13"/>
              </w:rPr>
              <w:t>节能评估备案相关文件、三同时制度相关文件、建设用</w:t>
            </w:r>
            <w:r>
              <w:rPr>
                <w:spacing w:val="8"/>
              </w:rPr>
              <w:t>地规划许可证等相关证明</w:t>
            </w:r>
          </w:p>
          <w:p>
            <w:pPr>
              <w:pStyle w:val="51"/>
            </w:pPr>
            <w:r>
              <w:t>文件</w:t>
            </w:r>
          </w:p>
        </w:tc>
        <w:tc>
          <w:tcPr>
            <w:tcW w:w="710" w:type="dxa"/>
            <w:vMerge w:val="continue"/>
            <w:tcBorders>
              <w:top w:val="nil"/>
              <w:left w:val="single" w:color="000000" w:sz="6" w:space="0"/>
              <w:bottom w:val="single" w:color="000000" w:sz="6" w:space="0"/>
              <w:right w:val="single" w:color="000000" w:sz="6" w:space="0"/>
            </w:tcBorders>
          </w:tcPr>
          <w:p>
            <w:pPr>
              <w:rPr>
                <w:sz w:val="2"/>
                <w:szCs w:val="2"/>
              </w:rPr>
            </w:pPr>
          </w:p>
        </w:tc>
        <w:tc>
          <w:tcPr>
            <w:tcW w:w="482" w:type="dxa"/>
            <w:tcBorders>
              <w:top w:val="single" w:color="000000" w:sz="6" w:space="0"/>
              <w:left w:val="single" w:color="000000" w:sz="6" w:space="0"/>
              <w:bottom w:val="single" w:color="000000" w:sz="6" w:space="0"/>
              <w:right w:val="single" w:color="000000" w:sz="6" w:space="0"/>
            </w:tcBorders>
          </w:tcPr>
          <w:p>
            <w:pPr>
              <w:pStyle w:val="51"/>
              <w:rPr>
                <w:rFonts w:ascii="Times New Roman"/>
                <w:sz w:val="28"/>
              </w:rPr>
            </w:pPr>
          </w:p>
          <w:p>
            <w:pPr>
              <w:pStyle w:val="51"/>
              <w:rPr>
                <w:rFonts w:ascii="Times New Roman"/>
                <w:sz w:val="28"/>
              </w:rPr>
            </w:pPr>
          </w:p>
          <w:p>
            <w:pPr>
              <w:pStyle w:val="51"/>
              <w:rPr>
                <w:rFonts w:ascii="Times New Roman"/>
                <w:sz w:val="24"/>
              </w:rPr>
            </w:pPr>
          </w:p>
          <w:p>
            <w:pPr>
              <w:pStyle w:val="51"/>
              <w:jc w:val="center"/>
            </w:pPr>
            <w:r>
              <w:t>6</w:t>
            </w:r>
          </w:p>
        </w:tc>
        <w:tc>
          <w:tcPr>
            <w:tcW w:w="559" w:type="dxa"/>
            <w:vMerge w:val="continue"/>
            <w:tcBorders>
              <w:top w:val="nil"/>
              <w:left w:val="single" w:color="000000" w:sz="6" w:space="0"/>
              <w:right w:val="single" w:color="000000" w:sz="6" w:space="0"/>
            </w:tcBorders>
          </w:tcPr>
          <w:p>
            <w:pPr>
              <w:rPr>
                <w:sz w:val="2"/>
                <w:szCs w:val="2"/>
              </w:rPr>
            </w:pP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vMerge w:val="continue"/>
            <w:tcBorders>
              <w:top w:val="nil"/>
              <w:left w:val="single" w:color="000000" w:sz="6" w:space="0"/>
              <w:right w:val="single" w:color="000000" w:sz="6" w:space="0"/>
            </w:tcBorders>
          </w:tcPr>
          <w:p>
            <w:pPr>
              <w:rPr>
                <w:sz w:val="2"/>
                <w:szCs w:val="2"/>
              </w:rPr>
            </w:pPr>
          </w:p>
        </w:tc>
        <w:tc>
          <w:tcPr>
            <w:tcW w:w="7319" w:type="dxa"/>
            <w:tcBorders>
              <w:top w:val="single" w:color="000000" w:sz="6" w:space="0"/>
              <w:left w:val="single" w:color="000000" w:sz="6" w:space="0"/>
              <w:bottom w:val="single" w:color="000000" w:sz="6" w:space="0"/>
              <w:right w:val="single" w:color="000000" w:sz="6" w:space="0"/>
            </w:tcBorders>
          </w:tcPr>
          <w:p>
            <w:pPr>
              <w:pStyle w:val="51"/>
            </w:pPr>
            <w:r>
              <w:t>厂房内部装饰装修材料中醛、苯、氨、氡等有害物质应符合国家和地方法律、</w:t>
            </w:r>
          </w:p>
          <w:p>
            <w:pPr>
              <w:pStyle w:val="51"/>
              <w:rPr>
                <w:rFonts w:ascii="Times New Roman"/>
                <w:sz w:val="22"/>
              </w:rPr>
            </w:pPr>
          </w:p>
          <w:p>
            <w:pPr>
              <w:pStyle w:val="51"/>
            </w:pPr>
            <w:r>
              <w:t>标准要求。</w:t>
            </w:r>
          </w:p>
        </w:tc>
        <w:tc>
          <w:tcPr>
            <w:tcW w:w="2643" w:type="dxa"/>
            <w:tcBorders>
              <w:top w:val="single" w:color="000000" w:sz="6" w:space="0"/>
              <w:left w:val="single" w:color="000000" w:sz="6" w:space="0"/>
              <w:bottom w:val="single" w:color="000000" w:sz="6" w:space="0"/>
              <w:right w:val="single" w:color="000000" w:sz="6" w:space="0"/>
            </w:tcBorders>
          </w:tcPr>
          <w:p>
            <w:pPr>
              <w:pStyle w:val="51"/>
            </w:pPr>
            <w:r>
              <w:t>装饰装修材料合格证明或其他相关证明文件</w:t>
            </w:r>
          </w:p>
        </w:tc>
        <w:tc>
          <w:tcPr>
            <w:tcW w:w="710" w:type="dxa"/>
            <w:vMerge w:val="continue"/>
            <w:tcBorders>
              <w:top w:val="nil"/>
              <w:left w:val="single" w:color="000000" w:sz="6" w:space="0"/>
              <w:bottom w:val="single" w:color="000000" w:sz="6" w:space="0"/>
              <w:right w:val="single" w:color="000000" w:sz="6" w:space="0"/>
            </w:tcBorders>
          </w:tcPr>
          <w:p>
            <w:pPr>
              <w:rPr>
                <w:sz w:val="2"/>
                <w:szCs w:val="2"/>
              </w:rPr>
            </w:pPr>
          </w:p>
        </w:tc>
        <w:tc>
          <w:tcPr>
            <w:tcW w:w="482" w:type="dxa"/>
            <w:tcBorders>
              <w:top w:val="single" w:color="000000" w:sz="6" w:space="0"/>
              <w:left w:val="single" w:color="000000" w:sz="6" w:space="0"/>
              <w:bottom w:val="single" w:color="000000" w:sz="6" w:space="0"/>
              <w:right w:val="single" w:color="000000" w:sz="6" w:space="0"/>
            </w:tcBorders>
          </w:tcPr>
          <w:p>
            <w:pPr>
              <w:pStyle w:val="51"/>
              <w:rPr>
                <w:rFonts w:ascii="Times New Roman"/>
                <w:sz w:val="39"/>
              </w:rPr>
            </w:pPr>
          </w:p>
          <w:p>
            <w:pPr>
              <w:pStyle w:val="51"/>
              <w:jc w:val="center"/>
            </w:pPr>
            <w:r>
              <w:t>3</w:t>
            </w:r>
          </w:p>
        </w:tc>
        <w:tc>
          <w:tcPr>
            <w:tcW w:w="559" w:type="dxa"/>
            <w:vMerge w:val="continue"/>
            <w:tcBorders>
              <w:top w:val="nil"/>
              <w:left w:val="single" w:color="000000" w:sz="6" w:space="0"/>
              <w:right w:val="single" w:color="000000" w:sz="6" w:space="0"/>
            </w:tcBorders>
          </w:tcPr>
          <w:p>
            <w:pPr>
              <w:rPr>
                <w:sz w:val="2"/>
                <w:szCs w:val="2"/>
              </w:rPr>
            </w:pP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vMerge w:val="continue"/>
            <w:tcBorders>
              <w:top w:val="nil"/>
              <w:left w:val="single" w:color="000000" w:sz="6" w:space="0"/>
              <w:right w:val="single" w:color="000000" w:sz="6" w:space="0"/>
            </w:tcBorders>
          </w:tcPr>
          <w:p>
            <w:pPr>
              <w:rPr>
                <w:sz w:val="2"/>
                <w:szCs w:val="2"/>
              </w:rPr>
            </w:pPr>
          </w:p>
        </w:tc>
        <w:tc>
          <w:tcPr>
            <w:tcW w:w="7319" w:type="dxa"/>
            <w:tcBorders>
              <w:top w:val="single" w:color="000000" w:sz="6" w:space="0"/>
              <w:left w:val="single" w:color="000000" w:sz="6" w:space="0"/>
              <w:bottom w:val="single" w:color="000000" w:sz="6" w:space="0"/>
              <w:right w:val="single" w:color="000000" w:sz="6" w:space="0"/>
            </w:tcBorders>
          </w:tcPr>
          <w:p>
            <w:pPr>
              <w:pStyle w:val="51"/>
              <w:rPr>
                <w:rFonts w:ascii="Times New Roman"/>
                <w:sz w:val="33"/>
              </w:rPr>
            </w:pPr>
          </w:p>
          <w:p>
            <w:pPr>
              <w:pStyle w:val="51"/>
            </w:pPr>
            <w:r>
              <w:rPr>
                <w:spacing w:val="-15"/>
              </w:rPr>
              <w:t>危险品仓库、有毒有害操作间、废弃物处理间等产生污染物的房间应独立设置。</w:t>
            </w:r>
          </w:p>
        </w:tc>
        <w:tc>
          <w:tcPr>
            <w:tcW w:w="2643" w:type="dxa"/>
            <w:tcBorders>
              <w:top w:val="single" w:color="000000" w:sz="6" w:space="0"/>
              <w:left w:val="single" w:color="000000" w:sz="6" w:space="0"/>
              <w:bottom w:val="single" w:color="000000" w:sz="6" w:space="0"/>
              <w:right w:val="single" w:color="000000" w:sz="6" w:space="0"/>
            </w:tcBorders>
          </w:tcPr>
          <w:p>
            <w:pPr>
              <w:pStyle w:val="51"/>
            </w:pPr>
            <w:r>
              <w:t>危废固废存储储罐、仓库照</w:t>
            </w:r>
          </w:p>
          <w:p>
            <w:pPr>
              <w:pStyle w:val="51"/>
            </w:pPr>
            <w:r>
              <w:t>片或其他相关证明文件</w:t>
            </w:r>
          </w:p>
        </w:tc>
        <w:tc>
          <w:tcPr>
            <w:tcW w:w="710" w:type="dxa"/>
            <w:vMerge w:val="continue"/>
            <w:tcBorders>
              <w:top w:val="nil"/>
              <w:left w:val="single" w:color="000000" w:sz="6" w:space="0"/>
              <w:bottom w:val="single" w:color="000000" w:sz="6" w:space="0"/>
              <w:right w:val="single" w:color="000000" w:sz="6" w:space="0"/>
            </w:tcBorders>
          </w:tcPr>
          <w:p>
            <w:pPr>
              <w:rPr>
                <w:sz w:val="2"/>
                <w:szCs w:val="2"/>
              </w:rPr>
            </w:pPr>
          </w:p>
        </w:tc>
        <w:tc>
          <w:tcPr>
            <w:tcW w:w="482" w:type="dxa"/>
            <w:tcBorders>
              <w:top w:val="single" w:color="000000" w:sz="6" w:space="0"/>
              <w:left w:val="single" w:color="000000" w:sz="6" w:space="0"/>
              <w:bottom w:val="single" w:color="000000" w:sz="6" w:space="0"/>
              <w:right w:val="single" w:color="000000" w:sz="6" w:space="0"/>
            </w:tcBorders>
          </w:tcPr>
          <w:p>
            <w:pPr>
              <w:pStyle w:val="51"/>
              <w:rPr>
                <w:rFonts w:ascii="Times New Roman"/>
                <w:sz w:val="33"/>
              </w:rPr>
            </w:pPr>
          </w:p>
          <w:p>
            <w:pPr>
              <w:pStyle w:val="51"/>
              <w:jc w:val="center"/>
            </w:pPr>
            <w:r>
              <w:t>3</w:t>
            </w:r>
          </w:p>
        </w:tc>
        <w:tc>
          <w:tcPr>
            <w:tcW w:w="559" w:type="dxa"/>
            <w:vMerge w:val="continue"/>
            <w:tcBorders>
              <w:top w:val="nil"/>
              <w:left w:val="single" w:color="000000" w:sz="6" w:space="0"/>
              <w:right w:val="single" w:color="000000" w:sz="6" w:space="0"/>
            </w:tcBorders>
          </w:tcPr>
          <w:p>
            <w:pPr>
              <w:rPr>
                <w:sz w:val="2"/>
                <w:szCs w:val="2"/>
              </w:rPr>
            </w:pP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vMerge w:val="continue"/>
            <w:tcBorders>
              <w:top w:val="nil"/>
              <w:left w:val="single" w:color="000000" w:sz="6" w:space="0"/>
              <w:right w:val="single" w:color="000000" w:sz="6" w:space="0"/>
            </w:tcBorders>
          </w:tcPr>
          <w:p>
            <w:pPr>
              <w:rPr>
                <w:sz w:val="2"/>
                <w:szCs w:val="2"/>
              </w:rPr>
            </w:pPr>
          </w:p>
        </w:tc>
        <w:tc>
          <w:tcPr>
            <w:tcW w:w="7319" w:type="dxa"/>
            <w:tcBorders>
              <w:top w:val="single" w:color="000000" w:sz="6" w:space="0"/>
              <w:left w:val="single" w:color="000000" w:sz="6" w:space="0"/>
              <w:right w:val="single" w:color="000000" w:sz="6" w:space="0"/>
            </w:tcBorders>
          </w:tcPr>
          <w:p>
            <w:pPr>
              <w:pStyle w:val="51"/>
            </w:pPr>
            <w:r>
              <w:t>建筑材料：（1）宜选用蕴能低、高性能、高耐久性和本地建材，减少建材在</w:t>
            </w:r>
          </w:p>
          <w:p>
            <w:pPr>
              <w:pStyle w:val="51"/>
              <w:rPr>
                <w:rFonts w:ascii="Times New Roman"/>
                <w:sz w:val="22"/>
              </w:rPr>
            </w:pPr>
          </w:p>
          <w:p>
            <w:pPr>
              <w:pStyle w:val="51"/>
            </w:pPr>
            <w:r>
              <w:rPr>
                <w:spacing w:val="-3"/>
              </w:rPr>
              <w:t>全生命周期中的能源消耗</w:t>
            </w:r>
            <w:r>
              <w:rPr>
                <w:spacing w:val="-209"/>
              </w:rPr>
              <w:t>；</w:t>
            </w:r>
            <w:r>
              <w:t>（2</w:t>
            </w:r>
            <w:r>
              <w:rPr>
                <w:spacing w:val="-104"/>
              </w:rPr>
              <w:t>）</w:t>
            </w:r>
            <w:r>
              <w:rPr>
                <w:spacing w:val="-3"/>
              </w:rPr>
              <w:t>室内装饰装修材料宜满足国家标准</w:t>
            </w:r>
            <w:r>
              <w:rPr>
                <w:spacing w:val="-6"/>
              </w:rPr>
              <w:t xml:space="preserve"> </w:t>
            </w:r>
            <w:r>
              <w:rPr>
                <w:spacing w:val="-2"/>
              </w:rPr>
              <w:t>G</w:t>
            </w:r>
            <w:r>
              <w:t>B</w:t>
            </w:r>
            <w:r>
              <w:rPr>
                <w:spacing w:val="-8"/>
              </w:rPr>
              <w:t xml:space="preserve"> </w:t>
            </w:r>
            <w:r>
              <w:rPr>
                <w:spacing w:val="-1"/>
              </w:rPr>
              <w:t>18</w:t>
            </w:r>
            <w:r>
              <w:rPr>
                <w:spacing w:val="-2"/>
              </w:rPr>
              <w:t>5</w:t>
            </w:r>
            <w:r>
              <w:rPr>
                <w:spacing w:val="-1"/>
              </w:rPr>
              <w:t>8</w:t>
            </w:r>
            <w:r>
              <w:t>0～</w:t>
            </w:r>
          </w:p>
        </w:tc>
        <w:tc>
          <w:tcPr>
            <w:tcW w:w="2643" w:type="dxa"/>
            <w:tcBorders>
              <w:top w:val="single" w:color="000000" w:sz="6" w:space="0"/>
              <w:left w:val="single" w:color="000000" w:sz="6" w:space="0"/>
              <w:right w:val="single" w:color="000000" w:sz="6" w:space="0"/>
            </w:tcBorders>
          </w:tcPr>
          <w:p>
            <w:pPr>
              <w:pStyle w:val="51"/>
            </w:pPr>
            <w:r>
              <w:t>厂房建筑施工图设计说明或其他相关证明文件</w:t>
            </w:r>
          </w:p>
        </w:tc>
        <w:tc>
          <w:tcPr>
            <w:tcW w:w="710" w:type="dxa"/>
            <w:tcBorders>
              <w:top w:val="single" w:color="000000" w:sz="6" w:space="0"/>
              <w:left w:val="single" w:color="000000" w:sz="6" w:space="0"/>
              <w:right w:val="single" w:color="000000" w:sz="6" w:space="0"/>
            </w:tcBorders>
          </w:tcPr>
          <w:p>
            <w:pPr>
              <w:pStyle w:val="51"/>
              <w:rPr>
                <w:rFonts w:ascii="Times New Roman"/>
                <w:sz w:val="39"/>
              </w:rPr>
            </w:pPr>
          </w:p>
          <w:p>
            <w:pPr>
              <w:pStyle w:val="51"/>
            </w:pPr>
            <w:r>
              <w:t>可选</w:t>
            </w:r>
          </w:p>
        </w:tc>
        <w:tc>
          <w:tcPr>
            <w:tcW w:w="482" w:type="dxa"/>
            <w:tcBorders>
              <w:top w:val="single" w:color="000000" w:sz="6" w:space="0"/>
              <w:left w:val="single" w:color="000000" w:sz="6" w:space="0"/>
              <w:right w:val="single" w:color="000000" w:sz="6" w:space="0"/>
            </w:tcBorders>
          </w:tcPr>
          <w:p>
            <w:pPr>
              <w:pStyle w:val="51"/>
              <w:rPr>
                <w:rFonts w:ascii="Times New Roman"/>
                <w:sz w:val="39"/>
              </w:rPr>
            </w:pPr>
          </w:p>
          <w:p>
            <w:pPr>
              <w:pStyle w:val="51"/>
              <w:jc w:val="center"/>
            </w:pPr>
            <w:r>
              <w:t>4</w:t>
            </w:r>
          </w:p>
        </w:tc>
        <w:tc>
          <w:tcPr>
            <w:tcW w:w="559" w:type="dxa"/>
            <w:vMerge w:val="continue"/>
            <w:tcBorders>
              <w:top w:val="nil"/>
              <w:left w:val="single" w:color="000000" w:sz="6" w:space="0"/>
              <w:right w:val="single" w:color="000000" w:sz="6" w:space="0"/>
            </w:tcBorders>
          </w:tcPr>
          <w:p>
            <w:pPr>
              <w:rPr>
                <w:sz w:val="2"/>
                <w:szCs w:val="2"/>
              </w:rPr>
            </w:pPr>
          </w:p>
        </w:tc>
        <w:tc>
          <w:tcPr>
            <w:tcW w:w="485" w:type="dxa"/>
            <w:tcBorders>
              <w:top w:val="single" w:color="000000" w:sz="6" w:space="0"/>
              <w:left w:val="single" w:color="000000" w:sz="6" w:space="0"/>
            </w:tcBorders>
          </w:tcPr>
          <w:p>
            <w:pPr>
              <w:pStyle w:val="51"/>
              <w:rPr>
                <w:rFonts w:ascii="Times New Roman"/>
                <w:sz w:val="20"/>
              </w:rPr>
            </w:pPr>
          </w:p>
        </w:tc>
      </w:tr>
    </w:tbl>
    <w:p>
      <w:pPr>
        <w:rPr>
          <w:sz w:val="20"/>
        </w:rPr>
        <w:sectPr>
          <w:pgSz w:w="16840" w:h="11910" w:orient="landscape"/>
          <w:pgMar w:top="1040" w:right="1160" w:bottom="1300" w:left="900" w:header="857" w:footer="1116" w:gutter="0"/>
          <w:cols w:space="720" w:num="1"/>
        </w:sectPr>
      </w:pPr>
    </w:p>
    <w:p>
      <w:pPr>
        <w:pStyle w:val="8"/>
        <w:rPr>
          <w:rFonts w:ascii="Times New Roman"/>
          <w:sz w:val="20"/>
        </w:rPr>
      </w:pPr>
    </w:p>
    <w:p>
      <w:pPr>
        <w:pStyle w:val="8"/>
        <w:rPr>
          <w:rFonts w:ascii="Times New Roman"/>
          <w:sz w:val="28"/>
        </w:rPr>
      </w:pPr>
    </w:p>
    <w:tbl>
      <w:tblPr>
        <w:tblStyle w:val="21"/>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2"/>
        <w:gridCol w:w="706"/>
        <w:gridCol w:w="790"/>
        <w:gridCol w:w="7319"/>
        <w:gridCol w:w="2643"/>
        <w:gridCol w:w="710"/>
        <w:gridCol w:w="482"/>
        <w:gridCol w:w="559"/>
        <w:gridCol w:w="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482" w:type="dxa"/>
            <w:tcBorders>
              <w:bottom w:val="single" w:color="000000" w:sz="6" w:space="0"/>
              <w:right w:val="single" w:color="000000" w:sz="6" w:space="0"/>
            </w:tcBorders>
          </w:tcPr>
          <w:p>
            <w:pPr>
              <w:pStyle w:val="51"/>
              <w:rPr>
                <w:b/>
              </w:rPr>
            </w:pPr>
            <w:r>
              <w:rPr>
                <w:b/>
              </w:rPr>
              <w:t>序</w:t>
            </w:r>
          </w:p>
          <w:p>
            <w:pPr>
              <w:pStyle w:val="51"/>
              <w:rPr>
                <w:rFonts w:ascii="Times New Roman"/>
                <w:sz w:val="22"/>
              </w:rPr>
            </w:pPr>
          </w:p>
          <w:p>
            <w:pPr>
              <w:pStyle w:val="51"/>
              <w:rPr>
                <w:b/>
              </w:rPr>
            </w:pPr>
            <w:r>
              <w:rPr>
                <w:b/>
              </w:rPr>
              <w:t>号</w:t>
            </w:r>
          </w:p>
        </w:tc>
        <w:tc>
          <w:tcPr>
            <w:tcW w:w="706" w:type="dxa"/>
            <w:tcBorders>
              <w:left w:val="single" w:color="000000" w:sz="6" w:space="0"/>
              <w:bottom w:val="single" w:color="000000" w:sz="6" w:space="0"/>
              <w:right w:val="single" w:color="000000" w:sz="6" w:space="0"/>
            </w:tcBorders>
          </w:tcPr>
          <w:p>
            <w:pPr>
              <w:pStyle w:val="51"/>
              <w:rPr>
                <w:b/>
              </w:rPr>
            </w:pPr>
            <w:r>
              <w:rPr>
                <w:b/>
              </w:rPr>
              <w:t>一级</w:t>
            </w:r>
          </w:p>
          <w:p>
            <w:pPr>
              <w:pStyle w:val="51"/>
              <w:rPr>
                <w:rFonts w:ascii="Times New Roman"/>
                <w:sz w:val="22"/>
              </w:rPr>
            </w:pPr>
          </w:p>
          <w:p>
            <w:pPr>
              <w:pStyle w:val="51"/>
              <w:rPr>
                <w:b/>
              </w:rPr>
            </w:pPr>
            <w:r>
              <w:rPr>
                <w:b/>
              </w:rPr>
              <w:t>指标</w:t>
            </w:r>
          </w:p>
        </w:tc>
        <w:tc>
          <w:tcPr>
            <w:tcW w:w="790" w:type="dxa"/>
            <w:tcBorders>
              <w:left w:val="single" w:color="000000" w:sz="6" w:space="0"/>
              <w:bottom w:val="single" w:color="000000" w:sz="6" w:space="0"/>
              <w:right w:val="single" w:color="000000" w:sz="6" w:space="0"/>
            </w:tcBorders>
          </w:tcPr>
          <w:p>
            <w:pPr>
              <w:pStyle w:val="51"/>
              <w:rPr>
                <w:b/>
              </w:rPr>
            </w:pPr>
            <w:r>
              <w:rPr>
                <w:b/>
              </w:rPr>
              <w:t>二级</w:t>
            </w:r>
          </w:p>
          <w:p>
            <w:pPr>
              <w:pStyle w:val="51"/>
              <w:rPr>
                <w:rFonts w:ascii="Times New Roman"/>
                <w:sz w:val="22"/>
              </w:rPr>
            </w:pPr>
          </w:p>
          <w:p>
            <w:pPr>
              <w:pStyle w:val="51"/>
              <w:rPr>
                <w:b/>
              </w:rPr>
            </w:pPr>
            <w:r>
              <w:rPr>
                <w:b/>
              </w:rPr>
              <w:t>指标</w:t>
            </w:r>
          </w:p>
        </w:tc>
        <w:tc>
          <w:tcPr>
            <w:tcW w:w="7319" w:type="dxa"/>
            <w:tcBorders>
              <w:left w:val="single" w:color="000000" w:sz="6" w:space="0"/>
              <w:bottom w:val="single" w:color="000000" w:sz="6" w:space="0"/>
              <w:right w:val="single" w:color="000000" w:sz="6" w:space="0"/>
            </w:tcBorders>
          </w:tcPr>
          <w:p>
            <w:pPr>
              <w:pStyle w:val="51"/>
              <w:rPr>
                <w:rFonts w:ascii="Times New Roman"/>
                <w:sz w:val="39"/>
              </w:rPr>
            </w:pPr>
          </w:p>
          <w:p>
            <w:pPr>
              <w:pStyle w:val="51"/>
              <w:jc w:val="center"/>
              <w:rPr>
                <w:b/>
              </w:rPr>
            </w:pPr>
            <w:r>
              <w:rPr>
                <w:b/>
              </w:rPr>
              <w:t>具体评价要求</w:t>
            </w:r>
          </w:p>
        </w:tc>
        <w:tc>
          <w:tcPr>
            <w:tcW w:w="2643" w:type="dxa"/>
            <w:tcBorders>
              <w:left w:val="single" w:color="000000" w:sz="6" w:space="0"/>
              <w:bottom w:val="single" w:color="000000" w:sz="6" w:space="0"/>
              <w:right w:val="single" w:color="000000" w:sz="6" w:space="0"/>
            </w:tcBorders>
          </w:tcPr>
          <w:p>
            <w:pPr>
              <w:pStyle w:val="51"/>
              <w:rPr>
                <w:rFonts w:ascii="Times New Roman"/>
                <w:sz w:val="23"/>
              </w:rPr>
            </w:pPr>
          </w:p>
          <w:p>
            <w:pPr>
              <w:pStyle w:val="51"/>
              <w:ind w:hanging="1049"/>
              <w:rPr>
                <w:b/>
              </w:rPr>
            </w:pPr>
            <w:r>
              <w:rPr>
                <w:b/>
              </w:rPr>
              <w:t>符合性说明及证明材料索引</w:t>
            </w:r>
          </w:p>
        </w:tc>
        <w:tc>
          <w:tcPr>
            <w:tcW w:w="710" w:type="dxa"/>
            <w:tcBorders>
              <w:left w:val="single" w:color="000000" w:sz="6" w:space="0"/>
              <w:bottom w:val="single" w:color="000000" w:sz="6" w:space="0"/>
              <w:right w:val="single" w:color="000000" w:sz="6" w:space="0"/>
            </w:tcBorders>
          </w:tcPr>
          <w:p>
            <w:pPr>
              <w:pStyle w:val="51"/>
              <w:rPr>
                <w:b/>
              </w:rPr>
            </w:pPr>
            <w:r>
              <w:rPr>
                <w:b/>
              </w:rPr>
              <w:t>要求</w:t>
            </w:r>
          </w:p>
          <w:p>
            <w:pPr>
              <w:pStyle w:val="51"/>
              <w:rPr>
                <w:rFonts w:ascii="Times New Roman"/>
                <w:sz w:val="22"/>
              </w:rPr>
            </w:pPr>
          </w:p>
          <w:p>
            <w:pPr>
              <w:pStyle w:val="51"/>
              <w:rPr>
                <w:b/>
              </w:rPr>
            </w:pPr>
            <w:r>
              <w:rPr>
                <w:b/>
              </w:rPr>
              <w:t>类型</w:t>
            </w:r>
          </w:p>
        </w:tc>
        <w:tc>
          <w:tcPr>
            <w:tcW w:w="482" w:type="dxa"/>
            <w:tcBorders>
              <w:left w:val="single" w:color="000000" w:sz="6" w:space="0"/>
              <w:bottom w:val="single" w:color="000000" w:sz="6" w:space="0"/>
              <w:right w:val="single" w:color="000000" w:sz="6" w:space="0"/>
            </w:tcBorders>
          </w:tcPr>
          <w:p>
            <w:pPr>
              <w:pStyle w:val="51"/>
              <w:rPr>
                <w:b/>
              </w:rPr>
            </w:pPr>
            <w:r>
              <w:rPr>
                <w:b/>
              </w:rPr>
              <w:t>分</w:t>
            </w:r>
          </w:p>
          <w:p>
            <w:pPr>
              <w:pStyle w:val="51"/>
              <w:rPr>
                <w:rFonts w:ascii="Times New Roman"/>
                <w:sz w:val="22"/>
              </w:rPr>
            </w:pPr>
          </w:p>
          <w:p>
            <w:pPr>
              <w:pStyle w:val="51"/>
              <w:rPr>
                <w:b/>
              </w:rPr>
            </w:pPr>
            <w:r>
              <w:rPr>
                <w:b/>
              </w:rPr>
              <w:t>值</w:t>
            </w:r>
          </w:p>
        </w:tc>
        <w:tc>
          <w:tcPr>
            <w:tcW w:w="559" w:type="dxa"/>
            <w:tcBorders>
              <w:left w:val="single" w:color="000000" w:sz="6" w:space="0"/>
              <w:bottom w:val="single" w:color="000000" w:sz="6" w:space="0"/>
              <w:right w:val="single" w:color="000000" w:sz="6" w:space="0"/>
            </w:tcBorders>
          </w:tcPr>
          <w:p>
            <w:pPr>
              <w:pStyle w:val="51"/>
              <w:rPr>
                <w:b/>
              </w:rPr>
            </w:pPr>
            <w:r>
              <w:rPr>
                <w:b/>
              </w:rPr>
              <w:t>权</w:t>
            </w:r>
          </w:p>
          <w:p>
            <w:pPr>
              <w:pStyle w:val="51"/>
              <w:rPr>
                <w:rFonts w:ascii="Times New Roman"/>
                <w:sz w:val="22"/>
              </w:rPr>
            </w:pPr>
          </w:p>
          <w:p>
            <w:pPr>
              <w:pStyle w:val="51"/>
              <w:rPr>
                <w:b/>
              </w:rPr>
            </w:pPr>
            <w:r>
              <w:rPr>
                <w:b/>
              </w:rPr>
              <w:t>重</w:t>
            </w:r>
          </w:p>
        </w:tc>
        <w:tc>
          <w:tcPr>
            <w:tcW w:w="485" w:type="dxa"/>
            <w:tcBorders>
              <w:left w:val="single" w:color="000000" w:sz="6" w:space="0"/>
              <w:bottom w:val="single" w:color="000000" w:sz="6" w:space="0"/>
            </w:tcBorders>
          </w:tcPr>
          <w:p>
            <w:pPr>
              <w:pStyle w:val="51"/>
              <w:rPr>
                <w:b/>
              </w:rPr>
            </w:pPr>
            <w:r>
              <w:rPr>
                <w:b/>
              </w:rPr>
              <w:t>得</w:t>
            </w:r>
          </w:p>
          <w:p>
            <w:pPr>
              <w:pStyle w:val="51"/>
              <w:rPr>
                <w:rFonts w:ascii="Times New Roman"/>
                <w:sz w:val="22"/>
              </w:rPr>
            </w:pPr>
          </w:p>
          <w:p>
            <w:pPr>
              <w:pStyle w:val="51"/>
              <w:rPr>
                <w:b/>
              </w:rPr>
            </w:pPr>
            <w:r>
              <w:rPr>
                <w:b/>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3" w:hRule="atLeast"/>
        </w:trPr>
        <w:tc>
          <w:tcPr>
            <w:tcW w:w="482" w:type="dxa"/>
            <w:vMerge w:val="restart"/>
            <w:tcBorders>
              <w:top w:val="single" w:color="000000" w:sz="6" w:space="0"/>
              <w:right w:val="single" w:color="000000" w:sz="6" w:space="0"/>
            </w:tcBorders>
          </w:tcPr>
          <w:p>
            <w:pPr>
              <w:pStyle w:val="51"/>
              <w:rPr>
                <w:rFonts w:ascii="Times New Roman"/>
                <w:sz w:val="20"/>
              </w:rPr>
            </w:pPr>
          </w:p>
        </w:tc>
        <w:tc>
          <w:tcPr>
            <w:tcW w:w="706" w:type="dxa"/>
            <w:vMerge w:val="restart"/>
            <w:tcBorders>
              <w:top w:val="single" w:color="000000" w:sz="6" w:space="0"/>
              <w:left w:val="single" w:color="000000" w:sz="6" w:space="0"/>
              <w:right w:val="single" w:color="000000" w:sz="6" w:space="0"/>
            </w:tcBorders>
          </w:tcPr>
          <w:p>
            <w:pPr>
              <w:pStyle w:val="51"/>
              <w:rPr>
                <w:rFonts w:ascii="Times New Roman"/>
                <w:sz w:val="20"/>
              </w:rPr>
            </w:pPr>
          </w:p>
        </w:tc>
        <w:tc>
          <w:tcPr>
            <w:tcW w:w="790" w:type="dxa"/>
            <w:vMerge w:val="restart"/>
            <w:tcBorders>
              <w:top w:val="single" w:color="000000" w:sz="6" w:space="0"/>
              <w:left w:val="single" w:color="000000" w:sz="6" w:space="0"/>
              <w:bottom w:val="single" w:color="000000" w:sz="6" w:space="0"/>
              <w:right w:val="single" w:color="000000" w:sz="6" w:space="0"/>
            </w:tcBorders>
          </w:tcPr>
          <w:p>
            <w:pPr>
              <w:pStyle w:val="51"/>
              <w:rPr>
                <w:rFonts w:ascii="Times New Roman"/>
                <w:sz w:val="20"/>
              </w:rPr>
            </w:pPr>
          </w:p>
        </w:tc>
        <w:tc>
          <w:tcPr>
            <w:tcW w:w="7319" w:type="dxa"/>
            <w:tcBorders>
              <w:top w:val="single" w:color="000000" w:sz="6" w:space="0"/>
              <w:left w:val="single" w:color="000000" w:sz="6" w:space="0"/>
              <w:bottom w:val="single" w:color="000000" w:sz="6" w:space="0"/>
              <w:right w:val="single" w:color="000000" w:sz="6" w:space="0"/>
            </w:tcBorders>
          </w:tcPr>
          <w:p>
            <w:pPr>
              <w:pStyle w:val="51"/>
            </w:pPr>
            <w:r>
              <w:t>18588 和 GB 6566 的要求。</w:t>
            </w:r>
          </w:p>
        </w:tc>
        <w:tc>
          <w:tcPr>
            <w:tcW w:w="2643" w:type="dxa"/>
            <w:tcBorders>
              <w:top w:val="single" w:color="000000" w:sz="6" w:space="0"/>
              <w:left w:val="single" w:color="000000" w:sz="6" w:space="0"/>
              <w:bottom w:val="single" w:color="000000" w:sz="6" w:space="0"/>
              <w:right w:val="single" w:color="000000" w:sz="6" w:space="0"/>
            </w:tcBorders>
          </w:tcPr>
          <w:p>
            <w:pPr>
              <w:pStyle w:val="51"/>
              <w:rPr>
                <w:rFonts w:ascii="Times New Roman"/>
                <w:sz w:val="20"/>
              </w:rPr>
            </w:pPr>
          </w:p>
        </w:tc>
        <w:tc>
          <w:tcPr>
            <w:tcW w:w="710" w:type="dxa"/>
            <w:vMerge w:val="restart"/>
            <w:tcBorders>
              <w:top w:val="single" w:color="000000" w:sz="6" w:space="0"/>
              <w:left w:val="single" w:color="000000" w:sz="6" w:space="0"/>
              <w:bottom w:val="single" w:color="000000" w:sz="6" w:space="0"/>
              <w:right w:val="single" w:color="000000" w:sz="6" w:space="0"/>
            </w:tcBorders>
          </w:tcPr>
          <w:p>
            <w:pPr>
              <w:pStyle w:val="51"/>
              <w:rPr>
                <w:rFonts w:ascii="Times New Roman"/>
                <w:sz w:val="20"/>
              </w:rPr>
            </w:pPr>
          </w:p>
        </w:tc>
        <w:tc>
          <w:tcPr>
            <w:tcW w:w="482" w:type="dxa"/>
            <w:tcBorders>
              <w:top w:val="single" w:color="000000" w:sz="6" w:space="0"/>
              <w:left w:val="single" w:color="000000" w:sz="6" w:space="0"/>
              <w:bottom w:val="single" w:color="000000" w:sz="6" w:space="0"/>
              <w:right w:val="single" w:color="000000" w:sz="6" w:space="0"/>
            </w:tcBorders>
          </w:tcPr>
          <w:p>
            <w:pPr>
              <w:pStyle w:val="51"/>
              <w:rPr>
                <w:rFonts w:ascii="Times New Roman"/>
                <w:sz w:val="20"/>
              </w:rPr>
            </w:pPr>
          </w:p>
        </w:tc>
        <w:tc>
          <w:tcPr>
            <w:tcW w:w="559" w:type="dxa"/>
            <w:vMerge w:val="restart"/>
            <w:tcBorders>
              <w:top w:val="single" w:color="000000" w:sz="6" w:space="0"/>
              <w:left w:val="single" w:color="000000" w:sz="6" w:space="0"/>
              <w:right w:val="single" w:color="000000" w:sz="6" w:space="0"/>
            </w:tcBorders>
          </w:tcPr>
          <w:p>
            <w:pPr>
              <w:pStyle w:val="51"/>
              <w:rPr>
                <w:rFonts w:ascii="Times New Roman"/>
                <w:sz w:val="20"/>
              </w:rPr>
            </w:pP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vMerge w:val="continue"/>
            <w:tcBorders>
              <w:top w:val="nil"/>
              <w:left w:val="single" w:color="000000" w:sz="6" w:space="0"/>
              <w:bottom w:val="single" w:color="000000" w:sz="6" w:space="0"/>
              <w:right w:val="single" w:color="000000" w:sz="6" w:space="0"/>
            </w:tcBorders>
          </w:tcPr>
          <w:p>
            <w:pPr>
              <w:rPr>
                <w:sz w:val="2"/>
                <w:szCs w:val="2"/>
              </w:rPr>
            </w:pPr>
          </w:p>
        </w:tc>
        <w:tc>
          <w:tcPr>
            <w:tcW w:w="7319" w:type="dxa"/>
            <w:tcBorders>
              <w:top w:val="single" w:color="000000" w:sz="6" w:space="0"/>
              <w:left w:val="single" w:color="000000" w:sz="6" w:space="0"/>
              <w:bottom w:val="single" w:color="000000" w:sz="6" w:space="0"/>
              <w:right w:val="single" w:color="000000" w:sz="6" w:space="0"/>
            </w:tcBorders>
          </w:tcPr>
          <w:p>
            <w:pPr>
              <w:pStyle w:val="51"/>
            </w:pPr>
            <w:r>
              <w:t>建筑结构：宜采用钢结构、砌体结构和木结构等资源消耗和环境影响小的建筑</w:t>
            </w:r>
          </w:p>
          <w:p>
            <w:pPr>
              <w:pStyle w:val="51"/>
              <w:rPr>
                <w:rFonts w:ascii="Times New Roman"/>
                <w:sz w:val="22"/>
              </w:rPr>
            </w:pPr>
          </w:p>
          <w:p>
            <w:pPr>
              <w:pStyle w:val="51"/>
            </w:pPr>
            <w:r>
              <w:t>结构体系。</w:t>
            </w:r>
          </w:p>
        </w:tc>
        <w:tc>
          <w:tcPr>
            <w:tcW w:w="2643" w:type="dxa"/>
            <w:tcBorders>
              <w:top w:val="single" w:color="000000" w:sz="6" w:space="0"/>
              <w:left w:val="single" w:color="000000" w:sz="6" w:space="0"/>
              <w:bottom w:val="single" w:color="000000" w:sz="6" w:space="0"/>
              <w:right w:val="single" w:color="000000" w:sz="6" w:space="0"/>
            </w:tcBorders>
          </w:tcPr>
          <w:p>
            <w:pPr>
              <w:pStyle w:val="51"/>
            </w:pPr>
            <w:r>
              <w:t>主要建构物列表或其他相关证明文件</w:t>
            </w:r>
          </w:p>
        </w:tc>
        <w:tc>
          <w:tcPr>
            <w:tcW w:w="710" w:type="dxa"/>
            <w:vMerge w:val="continue"/>
            <w:tcBorders>
              <w:top w:val="nil"/>
              <w:left w:val="single" w:color="000000" w:sz="6" w:space="0"/>
              <w:bottom w:val="single" w:color="000000" w:sz="6" w:space="0"/>
              <w:right w:val="single" w:color="000000" w:sz="6" w:space="0"/>
            </w:tcBorders>
          </w:tcPr>
          <w:p>
            <w:pPr>
              <w:rPr>
                <w:sz w:val="2"/>
                <w:szCs w:val="2"/>
              </w:rPr>
            </w:pPr>
          </w:p>
        </w:tc>
        <w:tc>
          <w:tcPr>
            <w:tcW w:w="482" w:type="dxa"/>
            <w:tcBorders>
              <w:top w:val="single" w:color="000000" w:sz="6" w:space="0"/>
              <w:left w:val="single" w:color="000000" w:sz="6" w:space="0"/>
              <w:bottom w:val="single" w:color="000000" w:sz="6" w:space="0"/>
              <w:right w:val="single" w:color="000000" w:sz="6" w:space="0"/>
            </w:tcBorders>
          </w:tcPr>
          <w:p>
            <w:pPr>
              <w:pStyle w:val="51"/>
              <w:rPr>
                <w:rFonts w:ascii="Times New Roman"/>
                <w:sz w:val="39"/>
              </w:rPr>
            </w:pPr>
          </w:p>
          <w:p>
            <w:pPr>
              <w:pStyle w:val="51"/>
              <w:jc w:val="center"/>
            </w:pPr>
            <w:r>
              <w:t>4</w:t>
            </w:r>
          </w:p>
        </w:tc>
        <w:tc>
          <w:tcPr>
            <w:tcW w:w="559" w:type="dxa"/>
            <w:vMerge w:val="continue"/>
            <w:tcBorders>
              <w:top w:val="nil"/>
              <w:left w:val="single" w:color="000000" w:sz="6" w:space="0"/>
              <w:right w:val="single" w:color="000000" w:sz="6" w:space="0"/>
            </w:tcBorders>
          </w:tcPr>
          <w:p>
            <w:pPr>
              <w:rPr>
                <w:sz w:val="2"/>
                <w:szCs w:val="2"/>
              </w:rPr>
            </w:pP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3"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vMerge w:val="continue"/>
            <w:tcBorders>
              <w:top w:val="nil"/>
              <w:left w:val="single" w:color="000000" w:sz="6" w:space="0"/>
              <w:bottom w:val="single" w:color="000000" w:sz="6" w:space="0"/>
              <w:right w:val="single" w:color="000000" w:sz="6" w:space="0"/>
            </w:tcBorders>
          </w:tcPr>
          <w:p>
            <w:pPr>
              <w:rPr>
                <w:sz w:val="2"/>
                <w:szCs w:val="2"/>
              </w:rPr>
            </w:pPr>
          </w:p>
        </w:tc>
        <w:tc>
          <w:tcPr>
            <w:tcW w:w="7319" w:type="dxa"/>
            <w:tcBorders>
              <w:top w:val="single" w:color="000000" w:sz="6" w:space="0"/>
              <w:left w:val="single" w:color="000000" w:sz="6" w:space="0"/>
              <w:bottom w:val="single" w:color="000000" w:sz="6" w:space="0"/>
              <w:right w:val="single" w:color="000000" w:sz="6" w:space="0"/>
            </w:tcBorders>
          </w:tcPr>
          <w:p>
            <w:pPr>
              <w:pStyle w:val="51"/>
            </w:pPr>
            <w:r>
              <w:t>绿化及场地：(1)厂区绿化适宜，宜优先种植乡土植物，采用少维护、耐候性强</w:t>
            </w:r>
          </w:p>
          <w:p>
            <w:pPr>
              <w:pStyle w:val="51"/>
            </w:pPr>
            <w:r>
              <w:t>的植物，减少日常维护的费用。（2）室外透水地面面积占室外总面积的比例不小于 30%。</w:t>
            </w:r>
          </w:p>
        </w:tc>
        <w:tc>
          <w:tcPr>
            <w:tcW w:w="2643" w:type="dxa"/>
            <w:tcBorders>
              <w:top w:val="single" w:color="000000" w:sz="6" w:space="0"/>
              <w:left w:val="single" w:color="000000" w:sz="6" w:space="0"/>
              <w:bottom w:val="single" w:color="000000" w:sz="6" w:space="0"/>
              <w:right w:val="single" w:color="000000" w:sz="6" w:space="0"/>
            </w:tcBorders>
          </w:tcPr>
          <w:p>
            <w:pPr>
              <w:pStyle w:val="51"/>
            </w:pPr>
            <w:r>
              <w:rPr>
                <w:spacing w:val="-13"/>
              </w:rPr>
              <w:t>绿化合同、植物清单、绿化</w:t>
            </w:r>
            <w:r>
              <w:rPr>
                <w:spacing w:val="8"/>
              </w:rPr>
              <w:t>平面图或其他相关证明文件</w:t>
            </w:r>
          </w:p>
        </w:tc>
        <w:tc>
          <w:tcPr>
            <w:tcW w:w="710" w:type="dxa"/>
            <w:vMerge w:val="continue"/>
            <w:tcBorders>
              <w:top w:val="nil"/>
              <w:left w:val="single" w:color="000000" w:sz="6" w:space="0"/>
              <w:bottom w:val="single" w:color="000000" w:sz="6" w:space="0"/>
              <w:right w:val="single" w:color="000000" w:sz="6" w:space="0"/>
            </w:tcBorders>
          </w:tcPr>
          <w:p>
            <w:pPr>
              <w:rPr>
                <w:sz w:val="2"/>
                <w:szCs w:val="2"/>
              </w:rPr>
            </w:pPr>
          </w:p>
        </w:tc>
        <w:tc>
          <w:tcPr>
            <w:tcW w:w="482" w:type="dxa"/>
            <w:tcBorders>
              <w:top w:val="single" w:color="000000" w:sz="6" w:space="0"/>
              <w:left w:val="single" w:color="000000" w:sz="6" w:space="0"/>
              <w:bottom w:val="single" w:color="000000" w:sz="6" w:space="0"/>
              <w:right w:val="single" w:color="000000" w:sz="6" w:space="0"/>
            </w:tcBorders>
          </w:tcPr>
          <w:p>
            <w:pPr>
              <w:pStyle w:val="51"/>
              <w:rPr>
                <w:rFonts w:ascii="Times New Roman"/>
                <w:sz w:val="28"/>
              </w:rPr>
            </w:pPr>
          </w:p>
          <w:p>
            <w:pPr>
              <w:pStyle w:val="51"/>
              <w:rPr>
                <w:rFonts w:ascii="Times New Roman"/>
                <w:sz w:val="38"/>
              </w:rPr>
            </w:pPr>
          </w:p>
          <w:p>
            <w:pPr>
              <w:pStyle w:val="51"/>
              <w:jc w:val="center"/>
            </w:pPr>
            <w:r>
              <w:t>6</w:t>
            </w:r>
          </w:p>
        </w:tc>
        <w:tc>
          <w:tcPr>
            <w:tcW w:w="559" w:type="dxa"/>
            <w:vMerge w:val="continue"/>
            <w:tcBorders>
              <w:top w:val="nil"/>
              <w:left w:val="single" w:color="000000" w:sz="6" w:space="0"/>
              <w:right w:val="single" w:color="000000" w:sz="6" w:space="0"/>
            </w:tcBorders>
          </w:tcPr>
          <w:p>
            <w:pPr>
              <w:rPr>
                <w:sz w:val="2"/>
                <w:szCs w:val="2"/>
              </w:rPr>
            </w:pP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vMerge w:val="continue"/>
            <w:tcBorders>
              <w:top w:val="nil"/>
              <w:left w:val="single" w:color="000000" w:sz="6" w:space="0"/>
              <w:bottom w:val="single" w:color="000000" w:sz="6" w:space="0"/>
              <w:right w:val="single" w:color="000000" w:sz="6" w:space="0"/>
            </w:tcBorders>
          </w:tcPr>
          <w:p>
            <w:pPr>
              <w:rPr>
                <w:sz w:val="2"/>
                <w:szCs w:val="2"/>
              </w:rPr>
            </w:pPr>
          </w:p>
        </w:tc>
        <w:tc>
          <w:tcPr>
            <w:tcW w:w="7319" w:type="dxa"/>
            <w:tcBorders>
              <w:top w:val="single" w:color="000000" w:sz="6" w:space="0"/>
              <w:left w:val="single" w:color="000000" w:sz="6" w:space="0"/>
              <w:bottom w:val="single" w:color="000000" w:sz="6" w:space="0"/>
              <w:right w:val="single" w:color="000000" w:sz="6" w:space="0"/>
            </w:tcBorders>
          </w:tcPr>
          <w:p>
            <w:pPr>
              <w:pStyle w:val="51"/>
            </w:pPr>
            <w:r>
              <w:t>宜采用节水器具和设备，绿化灌溉采用节水灌溉方式，办公区以及公共浴室采</w:t>
            </w:r>
          </w:p>
          <w:p>
            <w:pPr>
              <w:pStyle w:val="51"/>
              <w:rPr>
                <w:rFonts w:ascii="Times New Roman"/>
                <w:sz w:val="22"/>
              </w:rPr>
            </w:pPr>
          </w:p>
          <w:p>
            <w:pPr>
              <w:pStyle w:val="51"/>
            </w:pPr>
            <w:r>
              <w:t>取节水措施。</w:t>
            </w:r>
          </w:p>
        </w:tc>
        <w:tc>
          <w:tcPr>
            <w:tcW w:w="2643" w:type="dxa"/>
            <w:tcBorders>
              <w:top w:val="single" w:color="000000" w:sz="6" w:space="0"/>
              <w:left w:val="single" w:color="000000" w:sz="6" w:space="0"/>
              <w:bottom w:val="single" w:color="000000" w:sz="6" w:space="0"/>
              <w:right w:val="single" w:color="000000" w:sz="6" w:space="0"/>
            </w:tcBorders>
          </w:tcPr>
          <w:p>
            <w:pPr>
              <w:pStyle w:val="51"/>
            </w:pPr>
            <w:r>
              <w:t>节水器具一览表或其他相关证明文件</w:t>
            </w:r>
          </w:p>
        </w:tc>
        <w:tc>
          <w:tcPr>
            <w:tcW w:w="710" w:type="dxa"/>
            <w:vMerge w:val="continue"/>
            <w:tcBorders>
              <w:top w:val="nil"/>
              <w:left w:val="single" w:color="000000" w:sz="6" w:space="0"/>
              <w:bottom w:val="single" w:color="000000" w:sz="6" w:space="0"/>
              <w:right w:val="single" w:color="000000" w:sz="6" w:space="0"/>
            </w:tcBorders>
          </w:tcPr>
          <w:p>
            <w:pPr>
              <w:rPr>
                <w:sz w:val="2"/>
                <w:szCs w:val="2"/>
              </w:rPr>
            </w:pPr>
          </w:p>
        </w:tc>
        <w:tc>
          <w:tcPr>
            <w:tcW w:w="482" w:type="dxa"/>
            <w:tcBorders>
              <w:top w:val="single" w:color="000000" w:sz="6" w:space="0"/>
              <w:left w:val="single" w:color="000000" w:sz="6" w:space="0"/>
              <w:bottom w:val="single" w:color="000000" w:sz="6" w:space="0"/>
              <w:right w:val="single" w:color="000000" w:sz="6" w:space="0"/>
            </w:tcBorders>
          </w:tcPr>
          <w:p>
            <w:pPr>
              <w:pStyle w:val="51"/>
              <w:rPr>
                <w:rFonts w:ascii="Times New Roman"/>
                <w:sz w:val="39"/>
              </w:rPr>
            </w:pPr>
          </w:p>
          <w:p>
            <w:pPr>
              <w:pStyle w:val="51"/>
              <w:jc w:val="center"/>
            </w:pPr>
            <w:r>
              <w:t>6</w:t>
            </w:r>
          </w:p>
        </w:tc>
        <w:tc>
          <w:tcPr>
            <w:tcW w:w="559" w:type="dxa"/>
            <w:vMerge w:val="continue"/>
            <w:tcBorders>
              <w:top w:val="nil"/>
              <w:left w:val="single" w:color="000000" w:sz="6" w:space="0"/>
              <w:right w:val="single" w:color="000000" w:sz="6" w:space="0"/>
            </w:tcBorders>
          </w:tcPr>
          <w:p>
            <w:pPr>
              <w:rPr>
                <w:sz w:val="2"/>
                <w:szCs w:val="2"/>
              </w:rPr>
            </w:pP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tcBorders>
              <w:top w:val="single" w:color="000000" w:sz="6" w:space="0"/>
              <w:left w:val="single" w:color="000000" w:sz="6" w:space="0"/>
              <w:right w:val="single" w:color="000000" w:sz="6" w:space="0"/>
            </w:tcBorders>
          </w:tcPr>
          <w:p>
            <w:pPr>
              <w:pStyle w:val="51"/>
              <w:rPr>
                <w:rFonts w:ascii="Times New Roman"/>
                <w:sz w:val="39"/>
              </w:rPr>
            </w:pPr>
          </w:p>
          <w:p>
            <w:pPr>
              <w:pStyle w:val="51"/>
            </w:pPr>
            <w:r>
              <w:t>照明</w:t>
            </w:r>
          </w:p>
        </w:tc>
        <w:tc>
          <w:tcPr>
            <w:tcW w:w="7319" w:type="dxa"/>
            <w:tcBorders>
              <w:top w:val="single" w:color="000000" w:sz="6" w:space="0"/>
              <w:left w:val="single" w:color="000000" w:sz="6" w:space="0"/>
              <w:right w:val="single" w:color="000000" w:sz="6" w:space="0"/>
            </w:tcBorders>
          </w:tcPr>
          <w:p>
            <w:pPr>
              <w:pStyle w:val="51"/>
            </w:pPr>
            <w:r>
              <w:t>厂区及各房间或场所的照明应利用自然光或节能灯，人工照明应符合 GB</w:t>
            </w:r>
          </w:p>
          <w:p>
            <w:pPr>
              <w:pStyle w:val="51"/>
              <w:rPr>
                <w:rFonts w:ascii="Times New Roman"/>
                <w:sz w:val="22"/>
              </w:rPr>
            </w:pPr>
          </w:p>
          <w:p>
            <w:pPr>
              <w:pStyle w:val="51"/>
            </w:pPr>
            <w:r>
              <w:t>50034 规定。</w:t>
            </w:r>
          </w:p>
        </w:tc>
        <w:tc>
          <w:tcPr>
            <w:tcW w:w="2643" w:type="dxa"/>
            <w:tcBorders>
              <w:top w:val="single" w:color="000000" w:sz="6" w:space="0"/>
              <w:left w:val="single" w:color="000000" w:sz="6" w:space="0"/>
              <w:right w:val="single" w:color="000000" w:sz="6" w:space="0"/>
            </w:tcBorders>
          </w:tcPr>
          <w:p>
            <w:pPr>
              <w:pStyle w:val="51"/>
            </w:pPr>
            <w:r>
              <w:t>照明说明（含节能灯统计表、照度核算、照明分级、</w:t>
            </w:r>
          </w:p>
        </w:tc>
        <w:tc>
          <w:tcPr>
            <w:tcW w:w="710" w:type="dxa"/>
            <w:tcBorders>
              <w:top w:val="single" w:color="000000" w:sz="6" w:space="0"/>
              <w:left w:val="single" w:color="000000" w:sz="6" w:space="0"/>
              <w:right w:val="single" w:color="000000" w:sz="6" w:space="0"/>
            </w:tcBorders>
          </w:tcPr>
          <w:p>
            <w:pPr>
              <w:pStyle w:val="51"/>
              <w:rPr>
                <w:rFonts w:ascii="Times New Roman"/>
                <w:sz w:val="23"/>
              </w:rPr>
            </w:pPr>
          </w:p>
          <w:p>
            <w:pPr>
              <w:pStyle w:val="51"/>
            </w:pPr>
            <w:r>
              <w:t>必选</w:t>
            </w:r>
          </w:p>
        </w:tc>
        <w:tc>
          <w:tcPr>
            <w:tcW w:w="482" w:type="dxa"/>
            <w:tcBorders>
              <w:top w:val="single" w:color="000000" w:sz="6" w:space="0"/>
              <w:left w:val="single" w:color="000000" w:sz="6" w:space="0"/>
              <w:right w:val="single" w:color="000000" w:sz="6" w:space="0"/>
            </w:tcBorders>
          </w:tcPr>
          <w:p>
            <w:pPr>
              <w:pStyle w:val="51"/>
              <w:rPr>
                <w:rFonts w:ascii="Times New Roman"/>
                <w:sz w:val="39"/>
              </w:rPr>
            </w:pPr>
          </w:p>
          <w:p>
            <w:pPr>
              <w:pStyle w:val="51"/>
              <w:jc w:val="center"/>
            </w:pPr>
            <w:r>
              <w:t>5</w:t>
            </w:r>
          </w:p>
        </w:tc>
        <w:tc>
          <w:tcPr>
            <w:tcW w:w="559" w:type="dxa"/>
            <w:vMerge w:val="continue"/>
            <w:tcBorders>
              <w:top w:val="nil"/>
              <w:left w:val="single" w:color="000000" w:sz="6" w:space="0"/>
              <w:right w:val="single" w:color="000000" w:sz="6" w:space="0"/>
            </w:tcBorders>
          </w:tcPr>
          <w:p>
            <w:pPr>
              <w:rPr>
                <w:sz w:val="2"/>
                <w:szCs w:val="2"/>
              </w:rPr>
            </w:pPr>
          </w:p>
        </w:tc>
        <w:tc>
          <w:tcPr>
            <w:tcW w:w="485" w:type="dxa"/>
            <w:tcBorders>
              <w:top w:val="single" w:color="000000" w:sz="6" w:space="0"/>
              <w:left w:val="single" w:color="000000" w:sz="6" w:space="0"/>
            </w:tcBorders>
          </w:tcPr>
          <w:p>
            <w:pPr>
              <w:pStyle w:val="51"/>
              <w:rPr>
                <w:rFonts w:ascii="Times New Roman"/>
                <w:sz w:val="20"/>
              </w:rPr>
            </w:pPr>
          </w:p>
        </w:tc>
      </w:tr>
    </w:tbl>
    <w:p>
      <w:pPr>
        <w:rPr>
          <w:sz w:val="20"/>
        </w:rPr>
        <w:sectPr>
          <w:pgSz w:w="16840" w:h="11910" w:orient="landscape"/>
          <w:pgMar w:top="1220" w:right="1160" w:bottom="1300" w:left="900" w:header="877" w:footer="1116" w:gutter="0"/>
          <w:cols w:space="720" w:num="1"/>
        </w:sectPr>
      </w:pPr>
    </w:p>
    <w:p>
      <w:pPr>
        <w:pStyle w:val="8"/>
        <w:rPr>
          <w:rFonts w:ascii="Times New Roman"/>
          <w:sz w:val="20"/>
        </w:rPr>
      </w:pPr>
    </w:p>
    <w:p>
      <w:pPr>
        <w:pStyle w:val="8"/>
        <w:rPr>
          <w:rFonts w:ascii="Times New Roman"/>
          <w:sz w:val="20"/>
        </w:rPr>
      </w:pPr>
    </w:p>
    <w:p>
      <w:pPr>
        <w:pStyle w:val="8"/>
        <w:rPr>
          <w:rFonts w:ascii="Times New Roman"/>
          <w:sz w:val="24"/>
        </w:rPr>
      </w:pPr>
    </w:p>
    <w:tbl>
      <w:tblPr>
        <w:tblStyle w:val="21"/>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2"/>
        <w:gridCol w:w="706"/>
        <w:gridCol w:w="790"/>
        <w:gridCol w:w="7319"/>
        <w:gridCol w:w="2643"/>
        <w:gridCol w:w="710"/>
        <w:gridCol w:w="482"/>
        <w:gridCol w:w="559"/>
        <w:gridCol w:w="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482" w:type="dxa"/>
            <w:tcBorders>
              <w:bottom w:val="single" w:color="000000" w:sz="6" w:space="0"/>
              <w:right w:val="single" w:color="000000" w:sz="6" w:space="0"/>
            </w:tcBorders>
          </w:tcPr>
          <w:p>
            <w:pPr>
              <w:pStyle w:val="51"/>
              <w:rPr>
                <w:b/>
              </w:rPr>
            </w:pPr>
            <w:r>
              <w:rPr>
                <w:b/>
              </w:rPr>
              <w:t>序</w:t>
            </w:r>
          </w:p>
          <w:p>
            <w:pPr>
              <w:pStyle w:val="51"/>
              <w:rPr>
                <w:rFonts w:ascii="Times New Roman"/>
                <w:sz w:val="22"/>
              </w:rPr>
            </w:pPr>
          </w:p>
          <w:p>
            <w:pPr>
              <w:pStyle w:val="51"/>
              <w:rPr>
                <w:b/>
              </w:rPr>
            </w:pPr>
            <w:r>
              <w:rPr>
                <w:b/>
              </w:rPr>
              <w:t>号</w:t>
            </w:r>
          </w:p>
        </w:tc>
        <w:tc>
          <w:tcPr>
            <w:tcW w:w="706" w:type="dxa"/>
            <w:tcBorders>
              <w:left w:val="single" w:color="000000" w:sz="6" w:space="0"/>
              <w:bottom w:val="single" w:color="000000" w:sz="6" w:space="0"/>
              <w:right w:val="single" w:color="000000" w:sz="6" w:space="0"/>
            </w:tcBorders>
          </w:tcPr>
          <w:p>
            <w:pPr>
              <w:pStyle w:val="51"/>
              <w:rPr>
                <w:b/>
              </w:rPr>
            </w:pPr>
            <w:r>
              <w:rPr>
                <w:b/>
              </w:rPr>
              <w:t>一级</w:t>
            </w:r>
          </w:p>
          <w:p>
            <w:pPr>
              <w:pStyle w:val="51"/>
              <w:rPr>
                <w:rFonts w:ascii="Times New Roman"/>
                <w:sz w:val="22"/>
              </w:rPr>
            </w:pPr>
          </w:p>
          <w:p>
            <w:pPr>
              <w:pStyle w:val="51"/>
              <w:rPr>
                <w:b/>
              </w:rPr>
            </w:pPr>
            <w:r>
              <w:rPr>
                <w:b/>
              </w:rPr>
              <w:t>指标</w:t>
            </w:r>
          </w:p>
        </w:tc>
        <w:tc>
          <w:tcPr>
            <w:tcW w:w="790" w:type="dxa"/>
            <w:tcBorders>
              <w:left w:val="single" w:color="000000" w:sz="6" w:space="0"/>
              <w:bottom w:val="single" w:color="000000" w:sz="6" w:space="0"/>
              <w:right w:val="single" w:color="000000" w:sz="6" w:space="0"/>
            </w:tcBorders>
          </w:tcPr>
          <w:p>
            <w:pPr>
              <w:pStyle w:val="51"/>
              <w:rPr>
                <w:b/>
              </w:rPr>
            </w:pPr>
            <w:r>
              <w:rPr>
                <w:b/>
              </w:rPr>
              <w:t>二级</w:t>
            </w:r>
          </w:p>
          <w:p>
            <w:pPr>
              <w:pStyle w:val="51"/>
              <w:rPr>
                <w:rFonts w:ascii="Times New Roman"/>
                <w:sz w:val="22"/>
              </w:rPr>
            </w:pPr>
          </w:p>
          <w:p>
            <w:pPr>
              <w:pStyle w:val="51"/>
              <w:rPr>
                <w:b/>
              </w:rPr>
            </w:pPr>
            <w:r>
              <w:rPr>
                <w:b/>
              </w:rPr>
              <w:t>指标</w:t>
            </w:r>
          </w:p>
        </w:tc>
        <w:tc>
          <w:tcPr>
            <w:tcW w:w="7319" w:type="dxa"/>
            <w:tcBorders>
              <w:left w:val="single" w:color="000000" w:sz="6" w:space="0"/>
              <w:bottom w:val="single" w:color="000000" w:sz="6" w:space="0"/>
              <w:right w:val="single" w:color="000000" w:sz="6" w:space="0"/>
            </w:tcBorders>
          </w:tcPr>
          <w:p>
            <w:pPr>
              <w:pStyle w:val="51"/>
              <w:rPr>
                <w:rFonts w:ascii="Times New Roman"/>
                <w:sz w:val="39"/>
              </w:rPr>
            </w:pPr>
          </w:p>
          <w:p>
            <w:pPr>
              <w:pStyle w:val="51"/>
              <w:jc w:val="center"/>
              <w:rPr>
                <w:b/>
              </w:rPr>
            </w:pPr>
            <w:r>
              <w:rPr>
                <w:b/>
              </w:rPr>
              <w:t>具体评价要求</w:t>
            </w:r>
          </w:p>
        </w:tc>
        <w:tc>
          <w:tcPr>
            <w:tcW w:w="2643" w:type="dxa"/>
            <w:tcBorders>
              <w:left w:val="single" w:color="000000" w:sz="6" w:space="0"/>
              <w:bottom w:val="single" w:color="000000" w:sz="6" w:space="0"/>
              <w:right w:val="single" w:color="000000" w:sz="6" w:space="0"/>
            </w:tcBorders>
          </w:tcPr>
          <w:p>
            <w:pPr>
              <w:pStyle w:val="51"/>
              <w:rPr>
                <w:rFonts w:ascii="Times New Roman"/>
                <w:sz w:val="23"/>
              </w:rPr>
            </w:pPr>
          </w:p>
          <w:p>
            <w:pPr>
              <w:pStyle w:val="51"/>
              <w:ind w:hanging="1049"/>
              <w:rPr>
                <w:b/>
              </w:rPr>
            </w:pPr>
            <w:r>
              <w:rPr>
                <w:b/>
              </w:rPr>
              <w:t>符合性说明及证明材料索引</w:t>
            </w:r>
          </w:p>
        </w:tc>
        <w:tc>
          <w:tcPr>
            <w:tcW w:w="710" w:type="dxa"/>
            <w:tcBorders>
              <w:left w:val="single" w:color="000000" w:sz="6" w:space="0"/>
              <w:bottom w:val="single" w:color="000000" w:sz="6" w:space="0"/>
              <w:right w:val="single" w:color="000000" w:sz="6" w:space="0"/>
            </w:tcBorders>
          </w:tcPr>
          <w:p>
            <w:pPr>
              <w:pStyle w:val="51"/>
              <w:rPr>
                <w:b/>
              </w:rPr>
            </w:pPr>
            <w:r>
              <w:rPr>
                <w:b/>
              </w:rPr>
              <w:t>要求</w:t>
            </w:r>
          </w:p>
          <w:p>
            <w:pPr>
              <w:pStyle w:val="51"/>
              <w:rPr>
                <w:rFonts w:ascii="Times New Roman"/>
                <w:sz w:val="22"/>
              </w:rPr>
            </w:pPr>
          </w:p>
          <w:p>
            <w:pPr>
              <w:pStyle w:val="51"/>
              <w:rPr>
                <w:b/>
              </w:rPr>
            </w:pPr>
            <w:r>
              <w:rPr>
                <w:b/>
              </w:rPr>
              <w:t>类型</w:t>
            </w:r>
          </w:p>
        </w:tc>
        <w:tc>
          <w:tcPr>
            <w:tcW w:w="482" w:type="dxa"/>
            <w:tcBorders>
              <w:left w:val="single" w:color="000000" w:sz="6" w:space="0"/>
              <w:bottom w:val="single" w:color="000000" w:sz="6" w:space="0"/>
              <w:right w:val="single" w:color="000000" w:sz="6" w:space="0"/>
            </w:tcBorders>
          </w:tcPr>
          <w:p>
            <w:pPr>
              <w:pStyle w:val="51"/>
              <w:rPr>
                <w:b/>
              </w:rPr>
            </w:pPr>
            <w:r>
              <w:rPr>
                <w:b/>
              </w:rPr>
              <w:t>分</w:t>
            </w:r>
          </w:p>
          <w:p>
            <w:pPr>
              <w:pStyle w:val="51"/>
              <w:rPr>
                <w:rFonts w:ascii="Times New Roman"/>
                <w:sz w:val="22"/>
              </w:rPr>
            </w:pPr>
          </w:p>
          <w:p>
            <w:pPr>
              <w:pStyle w:val="51"/>
              <w:rPr>
                <w:b/>
              </w:rPr>
            </w:pPr>
            <w:r>
              <w:rPr>
                <w:b/>
              </w:rPr>
              <w:t>值</w:t>
            </w:r>
          </w:p>
        </w:tc>
        <w:tc>
          <w:tcPr>
            <w:tcW w:w="559" w:type="dxa"/>
            <w:tcBorders>
              <w:left w:val="single" w:color="000000" w:sz="6" w:space="0"/>
              <w:bottom w:val="single" w:color="000000" w:sz="6" w:space="0"/>
              <w:right w:val="single" w:color="000000" w:sz="6" w:space="0"/>
            </w:tcBorders>
          </w:tcPr>
          <w:p>
            <w:pPr>
              <w:pStyle w:val="51"/>
              <w:rPr>
                <w:b/>
              </w:rPr>
            </w:pPr>
            <w:r>
              <w:rPr>
                <w:b/>
              </w:rPr>
              <w:t>权</w:t>
            </w:r>
          </w:p>
          <w:p>
            <w:pPr>
              <w:pStyle w:val="51"/>
              <w:rPr>
                <w:rFonts w:ascii="Times New Roman"/>
                <w:sz w:val="22"/>
              </w:rPr>
            </w:pPr>
          </w:p>
          <w:p>
            <w:pPr>
              <w:pStyle w:val="51"/>
              <w:rPr>
                <w:b/>
              </w:rPr>
            </w:pPr>
            <w:r>
              <w:rPr>
                <w:b/>
              </w:rPr>
              <w:t>重</w:t>
            </w:r>
          </w:p>
        </w:tc>
        <w:tc>
          <w:tcPr>
            <w:tcW w:w="485" w:type="dxa"/>
            <w:tcBorders>
              <w:left w:val="single" w:color="000000" w:sz="6" w:space="0"/>
              <w:bottom w:val="single" w:color="000000" w:sz="6" w:space="0"/>
            </w:tcBorders>
          </w:tcPr>
          <w:p>
            <w:pPr>
              <w:pStyle w:val="51"/>
              <w:rPr>
                <w:b/>
              </w:rPr>
            </w:pPr>
            <w:r>
              <w:rPr>
                <w:b/>
              </w:rPr>
              <w:t>得</w:t>
            </w:r>
          </w:p>
          <w:p>
            <w:pPr>
              <w:pStyle w:val="51"/>
              <w:rPr>
                <w:rFonts w:ascii="Times New Roman"/>
                <w:sz w:val="22"/>
              </w:rPr>
            </w:pPr>
          </w:p>
          <w:p>
            <w:pPr>
              <w:pStyle w:val="51"/>
              <w:rPr>
                <w:b/>
              </w:rPr>
            </w:pPr>
            <w:r>
              <w:rPr>
                <w:b/>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482" w:type="dxa"/>
            <w:vMerge w:val="restart"/>
            <w:tcBorders>
              <w:top w:val="single" w:color="000000" w:sz="6" w:space="0"/>
              <w:right w:val="single" w:color="000000" w:sz="6" w:space="0"/>
            </w:tcBorders>
          </w:tcPr>
          <w:p>
            <w:pPr>
              <w:pStyle w:val="51"/>
              <w:rPr>
                <w:rFonts w:ascii="Times New Roman"/>
                <w:sz w:val="20"/>
              </w:rPr>
            </w:pPr>
          </w:p>
        </w:tc>
        <w:tc>
          <w:tcPr>
            <w:tcW w:w="706" w:type="dxa"/>
            <w:vMerge w:val="restart"/>
            <w:tcBorders>
              <w:top w:val="single" w:color="000000" w:sz="6" w:space="0"/>
              <w:left w:val="single" w:color="000000" w:sz="6" w:space="0"/>
              <w:right w:val="single" w:color="000000" w:sz="6" w:space="0"/>
            </w:tcBorders>
          </w:tcPr>
          <w:p>
            <w:pPr>
              <w:pStyle w:val="51"/>
              <w:rPr>
                <w:rFonts w:ascii="Times New Roman"/>
                <w:sz w:val="20"/>
              </w:rPr>
            </w:pPr>
          </w:p>
        </w:tc>
        <w:tc>
          <w:tcPr>
            <w:tcW w:w="790" w:type="dxa"/>
            <w:vMerge w:val="restart"/>
            <w:tcBorders>
              <w:top w:val="single" w:color="000000" w:sz="6" w:space="0"/>
              <w:left w:val="single" w:color="000000" w:sz="6" w:space="0"/>
              <w:bottom w:val="single" w:color="000000" w:sz="6" w:space="0"/>
              <w:right w:val="single" w:color="000000" w:sz="6" w:space="0"/>
            </w:tcBorders>
          </w:tcPr>
          <w:p>
            <w:pPr>
              <w:pStyle w:val="51"/>
              <w:rPr>
                <w:rFonts w:ascii="Times New Roman"/>
                <w:sz w:val="20"/>
              </w:rPr>
            </w:pPr>
          </w:p>
        </w:tc>
        <w:tc>
          <w:tcPr>
            <w:tcW w:w="7319" w:type="dxa"/>
            <w:tcBorders>
              <w:top w:val="single" w:color="000000" w:sz="6" w:space="0"/>
              <w:left w:val="single" w:color="000000" w:sz="6" w:space="0"/>
              <w:bottom w:val="single" w:color="000000" w:sz="6" w:space="0"/>
              <w:right w:val="single" w:color="000000" w:sz="6" w:space="0"/>
            </w:tcBorders>
          </w:tcPr>
          <w:p>
            <w:pPr>
              <w:pStyle w:val="51"/>
              <w:rPr>
                <w:rFonts w:ascii="Times New Roman"/>
                <w:sz w:val="20"/>
              </w:rPr>
            </w:pPr>
          </w:p>
        </w:tc>
        <w:tc>
          <w:tcPr>
            <w:tcW w:w="2643" w:type="dxa"/>
            <w:tcBorders>
              <w:top w:val="single" w:color="000000" w:sz="6" w:space="0"/>
              <w:left w:val="single" w:color="000000" w:sz="6" w:space="0"/>
              <w:bottom w:val="single" w:color="000000" w:sz="6" w:space="0"/>
              <w:right w:val="single" w:color="000000" w:sz="6" w:space="0"/>
            </w:tcBorders>
          </w:tcPr>
          <w:p>
            <w:pPr>
              <w:pStyle w:val="51"/>
            </w:pPr>
            <w:r>
              <w:t>分区控制设计证明等）</w:t>
            </w:r>
          </w:p>
        </w:tc>
        <w:tc>
          <w:tcPr>
            <w:tcW w:w="710" w:type="dxa"/>
            <w:vMerge w:val="restart"/>
            <w:tcBorders>
              <w:top w:val="single" w:color="000000" w:sz="6" w:space="0"/>
              <w:left w:val="single" w:color="000000" w:sz="6" w:space="0"/>
              <w:bottom w:val="single" w:color="000000" w:sz="6" w:space="0"/>
              <w:right w:val="single" w:color="000000" w:sz="6" w:space="0"/>
            </w:tcBorders>
          </w:tcPr>
          <w:p>
            <w:pPr>
              <w:pStyle w:val="51"/>
              <w:rPr>
                <w:rFonts w:ascii="Times New Roman"/>
                <w:sz w:val="20"/>
              </w:rPr>
            </w:pPr>
          </w:p>
        </w:tc>
        <w:tc>
          <w:tcPr>
            <w:tcW w:w="482" w:type="dxa"/>
            <w:tcBorders>
              <w:top w:val="single" w:color="000000" w:sz="6" w:space="0"/>
              <w:left w:val="single" w:color="000000" w:sz="6" w:space="0"/>
              <w:bottom w:val="single" w:color="000000" w:sz="6" w:space="0"/>
              <w:right w:val="single" w:color="000000" w:sz="6" w:space="0"/>
            </w:tcBorders>
          </w:tcPr>
          <w:p>
            <w:pPr>
              <w:pStyle w:val="51"/>
              <w:rPr>
                <w:rFonts w:ascii="Times New Roman"/>
                <w:sz w:val="20"/>
              </w:rPr>
            </w:pPr>
          </w:p>
        </w:tc>
        <w:tc>
          <w:tcPr>
            <w:tcW w:w="559" w:type="dxa"/>
            <w:vMerge w:val="restart"/>
            <w:tcBorders>
              <w:top w:val="single" w:color="000000" w:sz="6" w:space="0"/>
              <w:left w:val="single" w:color="000000" w:sz="6" w:space="0"/>
              <w:right w:val="single" w:color="000000" w:sz="6" w:space="0"/>
            </w:tcBorders>
          </w:tcPr>
          <w:p>
            <w:pPr>
              <w:pStyle w:val="51"/>
              <w:rPr>
                <w:rFonts w:ascii="Times New Roman"/>
                <w:sz w:val="20"/>
              </w:rPr>
            </w:pP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vMerge w:val="continue"/>
            <w:tcBorders>
              <w:top w:val="nil"/>
              <w:left w:val="single" w:color="000000" w:sz="6" w:space="0"/>
              <w:bottom w:val="single" w:color="000000" w:sz="6" w:space="0"/>
              <w:right w:val="single" w:color="000000" w:sz="6" w:space="0"/>
            </w:tcBorders>
          </w:tcPr>
          <w:p>
            <w:pPr>
              <w:rPr>
                <w:sz w:val="2"/>
                <w:szCs w:val="2"/>
              </w:rPr>
            </w:pPr>
          </w:p>
        </w:tc>
        <w:tc>
          <w:tcPr>
            <w:tcW w:w="7319" w:type="dxa"/>
            <w:tcBorders>
              <w:top w:val="single" w:color="000000" w:sz="6" w:space="0"/>
              <w:left w:val="single" w:color="000000" w:sz="6" w:space="0"/>
              <w:bottom w:val="single" w:color="000000" w:sz="6" w:space="0"/>
              <w:right w:val="single" w:color="000000" w:sz="6" w:space="0"/>
            </w:tcBorders>
          </w:tcPr>
          <w:p>
            <w:pPr>
              <w:pStyle w:val="51"/>
              <w:rPr>
                <w:rFonts w:ascii="Times New Roman"/>
                <w:sz w:val="28"/>
              </w:rPr>
            </w:pPr>
          </w:p>
          <w:p>
            <w:pPr>
              <w:pStyle w:val="51"/>
              <w:rPr>
                <w:rFonts w:ascii="Times New Roman"/>
                <w:sz w:val="28"/>
              </w:rPr>
            </w:pPr>
          </w:p>
          <w:p>
            <w:pPr>
              <w:pStyle w:val="51"/>
            </w:pPr>
            <w:r>
              <w:t>不同场所的照明应进行分级设计。</w:t>
            </w:r>
          </w:p>
        </w:tc>
        <w:tc>
          <w:tcPr>
            <w:tcW w:w="2643" w:type="dxa"/>
            <w:tcBorders>
              <w:top w:val="single" w:color="000000" w:sz="6" w:space="0"/>
              <w:left w:val="single" w:color="000000" w:sz="6" w:space="0"/>
              <w:bottom w:val="single" w:color="000000" w:sz="6" w:space="0"/>
              <w:right w:val="single" w:color="000000" w:sz="6" w:space="0"/>
            </w:tcBorders>
          </w:tcPr>
          <w:p>
            <w:pPr>
              <w:pStyle w:val="51"/>
            </w:pPr>
            <w:r>
              <w:t>照明说明（含节能灯统计</w:t>
            </w:r>
          </w:p>
          <w:p>
            <w:pPr>
              <w:pStyle w:val="51"/>
            </w:pPr>
            <w:r>
              <w:t>表、照度核算、照明分级、分区控制设计证明等）</w:t>
            </w:r>
          </w:p>
        </w:tc>
        <w:tc>
          <w:tcPr>
            <w:tcW w:w="710" w:type="dxa"/>
            <w:vMerge w:val="continue"/>
            <w:tcBorders>
              <w:top w:val="nil"/>
              <w:left w:val="single" w:color="000000" w:sz="6" w:space="0"/>
              <w:bottom w:val="single" w:color="000000" w:sz="6" w:space="0"/>
              <w:right w:val="single" w:color="000000" w:sz="6" w:space="0"/>
            </w:tcBorders>
          </w:tcPr>
          <w:p>
            <w:pPr>
              <w:rPr>
                <w:sz w:val="2"/>
                <w:szCs w:val="2"/>
              </w:rPr>
            </w:pPr>
          </w:p>
        </w:tc>
        <w:tc>
          <w:tcPr>
            <w:tcW w:w="482" w:type="dxa"/>
            <w:tcBorders>
              <w:top w:val="single" w:color="000000" w:sz="6" w:space="0"/>
              <w:left w:val="single" w:color="000000" w:sz="6" w:space="0"/>
              <w:bottom w:val="single" w:color="000000" w:sz="6" w:space="0"/>
              <w:right w:val="single" w:color="000000" w:sz="6" w:space="0"/>
            </w:tcBorders>
          </w:tcPr>
          <w:p>
            <w:pPr>
              <w:pStyle w:val="51"/>
              <w:rPr>
                <w:rFonts w:ascii="Times New Roman"/>
                <w:sz w:val="28"/>
              </w:rPr>
            </w:pPr>
          </w:p>
          <w:p>
            <w:pPr>
              <w:pStyle w:val="51"/>
              <w:rPr>
                <w:rFonts w:ascii="Times New Roman"/>
                <w:sz w:val="28"/>
              </w:rPr>
            </w:pPr>
          </w:p>
          <w:p>
            <w:pPr>
              <w:pStyle w:val="51"/>
              <w:jc w:val="center"/>
            </w:pPr>
            <w:r>
              <w:t>5</w:t>
            </w:r>
          </w:p>
        </w:tc>
        <w:tc>
          <w:tcPr>
            <w:tcW w:w="559" w:type="dxa"/>
            <w:vMerge w:val="continue"/>
            <w:tcBorders>
              <w:top w:val="nil"/>
              <w:left w:val="single" w:color="000000" w:sz="6" w:space="0"/>
              <w:right w:val="single" w:color="000000" w:sz="6" w:space="0"/>
            </w:tcBorders>
          </w:tcPr>
          <w:p>
            <w:pPr>
              <w:rPr>
                <w:sz w:val="2"/>
                <w:szCs w:val="2"/>
              </w:rPr>
            </w:pP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6"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vMerge w:val="continue"/>
            <w:tcBorders>
              <w:top w:val="nil"/>
              <w:left w:val="single" w:color="000000" w:sz="6" w:space="0"/>
              <w:bottom w:val="single" w:color="000000" w:sz="6" w:space="0"/>
              <w:right w:val="single" w:color="000000" w:sz="6" w:space="0"/>
            </w:tcBorders>
          </w:tcPr>
          <w:p>
            <w:pPr>
              <w:rPr>
                <w:sz w:val="2"/>
                <w:szCs w:val="2"/>
              </w:rPr>
            </w:pPr>
          </w:p>
        </w:tc>
        <w:tc>
          <w:tcPr>
            <w:tcW w:w="7319" w:type="dxa"/>
            <w:tcBorders>
              <w:top w:val="single" w:color="000000" w:sz="6" w:space="0"/>
              <w:left w:val="single" w:color="000000" w:sz="6" w:space="0"/>
              <w:bottom w:val="single" w:color="000000" w:sz="6" w:space="0"/>
              <w:right w:val="single" w:color="000000" w:sz="6" w:space="0"/>
            </w:tcBorders>
          </w:tcPr>
          <w:p>
            <w:pPr>
              <w:pStyle w:val="51"/>
              <w:rPr>
                <w:rFonts w:ascii="Times New Roman"/>
                <w:sz w:val="28"/>
              </w:rPr>
            </w:pPr>
          </w:p>
          <w:p>
            <w:pPr>
              <w:pStyle w:val="51"/>
              <w:rPr>
                <w:rFonts w:ascii="Times New Roman"/>
                <w:sz w:val="29"/>
              </w:rPr>
            </w:pPr>
          </w:p>
          <w:p>
            <w:pPr>
              <w:pStyle w:val="51"/>
            </w:pPr>
            <w:r>
              <w:t>大型厂房的照明系统宜采用分区控制方式。</w:t>
            </w:r>
          </w:p>
        </w:tc>
        <w:tc>
          <w:tcPr>
            <w:tcW w:w="2643" w:type="dxa"/>
            <w:tcBorders>
              <w:top w:val="single" w:color="000000" w:sz="6" w:space="0"/>
              <w:left w:val="single" w:color="000000" w:sz="6" w:space="0"/>
              <w:bottom w:val="single" w:color="000000" w:sz="6" w:space="0"/>
              <w:right w:val="single" w:color="000000" w:sz="6" w:space="0"/>
            </w:tcBorders>
          </w:tcPr>
          <w:p>
            <w:pPr>
              <w:pStyle w:val="51"/>
            </w:pPr>
            <w:r>
              <w:t>照明说明（含节能灯统计表、照度核算、照明分级、</w:t>
            </w:r>
          </w:p>
          <w:p>
            <w:pPr>
              <w:pStyle w:val="51"/>
            </w:pPr>
            <w:r>
              <w:t>分区控制设计证明等）</w:t>
            </w:r>
          </w:p>
        </w:tc>
        <w:tc>
          <w:tcPr>
            <w:tcW w:w="710" w:type="dxa"/>
            <w:vMerge w:val="restart"/>
            <w:tcBorders>
              <w:top w:val="single" w:color="000000" w:sz="6" w:space="0"/>
              <w:left w:val="single" w:color="000000" w:sz="6" w:space="0"/>
              <w:bottom w:val="single" w:color="000000" w:sz="6" w:space="0"/>
              <w:right w:val="single" w:color="000000" w:sz="6" w:space="0"/>
            </w:tcBorders>
          </w:tcPr>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28"/>
              </w:rPr>
            </w:pPr>
          </w:p>
          <w:p>
            <w:pPr>
              <w:pStyle w:val="51"/>
            </w:pPr>
            <w:r>
              <w:t>可选</w:t>
            </w:r>
          </w:p>
        </w:tc>
        <w:tc>
          <w:tcPr>
            <w:tcW w:w="482" w:type="dxa"/>
            <w:tcBorders>
              <w:top w:val="single" w:color="000000" w:sz="6" w:space="0"/>
              <w:left w:val="single" w:color="000000" w:sz="6" w:space="0"/>
              <w:bottom w:val="single" w:color="000000" w:sz="6" w:space="0"/>
              <w:right w:val="single" w:color="000000" w:sz="6" w:space="0"/>
            </w:tcBorders>
          </w:tcPr>
          <w:p>
            <w:pPr>
              <w:pStyle w:val="51"/>
              <w:rPr>
                <w:rFonts w:ascii="Times New Roman"/>
                <w:sz w:val="28"/>
              </w:rPr>
            </w:pPr>
          </w:p>
          <w:p>
            <w:pPr>
              <w:pStyle w:val="51"/>
              <w:rPr>
                <w:rFonts w:ascii="Times New Roman"/>
                <w:sz w:val="29"/>
              </w:rPr>
            </w:pPr>
          </w:p>
          <w:p>
            <w:pPr>
              <w:pStyle w:val="51"/>
              <w:jc w:val="center"/>
            </w:pPr>
            <w:r>
              <w:t>5</w:t>
            </w:r>
          </w:p>
        </w:tc>
        <w:tc>
          <w:tcPr>
            <w:tcW w:w="559" w:type="dxa"/>
            <w:vMerge w:val="continue"/>
            <w:tcBorders>
              <w:top w:val="nil"/>
              <w:left w:val="single" w:color="000000" w:sz="6" w:space="0"/>
              <w:right w:val="single" w:color="000000" w:sz="6" w:space="0"/>
            </w:tcBorders>
          </w:tcPr>
          <w:p>
            <w:pPr>
              <w:rPr>
                <w:sz w:val="2"/>
                <w:szCs w:val="2"/>
              </w:rPr>
            </w:pP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8"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vMerge w:val="continue"/>
            <w:tcBorders>
              <w:top w:val="nil"/>
              <w:left w:val="single" w:color="000000" w:sz="6" w:space="0"/>
              <w:bottom w:val="single" w:color="000000" w:sz="6" w:space="0"/>
              <w:right w:val="single" w:color="000000" w:sz="6" w:space="0"/>
            </w:tcBorders>
          </w:tcPr>
          <w:p>
            <w:pPr>
              <w:rPr>
                <w:sz w:val="2"/>
                <w:szCs w:val="2"/>
              </w:rPr>
            </w:pPr>
          </w:p>
        </w:tc>
        <w:tc>
          <w:tcPr>
            <w:tcW w:w="7319" w:type="dxa"/>
            <w:tcBorders>
              <w:top w:val="single" w:color="000000" w:sz="6" w:space="0"/>
              <w:left w:val="single" w:color="000000" w:sz="6" w:space="0"/>
              <w:bottom w:val="single" w:color="000000" w:sz="6" w:space="0"/>
              <w:right w:val="single" w:color="000000" w:sz="6" w:space="0"/>
            </w:tcBorders>
          </w:tcPr>
          <w:p>
            <w:pPr>
              <w:pStyle w:val="51"/>
              <w:rPr>
                <w:rFonts w:ascii="Times New Roman"/>
                <w:sz w:val="30"/>
              </w:rPr>
            </w:pPr>
          </w:p>
          <w:p>
            <w:pPr>
              <w:pStyle w:val="51"/>
            </w:pPr>
            <w:r>
              <w:t>辅助生产和生活福利设施的照明系统适当增设照明控制开关，短时有人的场所宜采取节能自熄措施。</w:t>
            </w:r>
          </w:p>
        </w:tc>
        <w:tc>
          <w:tcPr>
            <w:tcW w:w="2643" w:type="dxa"/>
            <w:tcBorders>
              <w:top w:val="single" w:color="000000" w:sz="6" w:space="0"/>
              <w:left w:val="single" w:color="000000" w:sz="6" w:space="0"/>
              <w:bottom w:val="single" w:color="000000" w:sz="6" w:space="0"/>
              <w:right w:val="single" w:color="000000" w:sz="6" w:space="0"/>
            </w:tcBorders>
          </w:tcPr>
          <w:p>
            <w:pPr>
              <w:pStyle w:val="51"/>
            </w:pPr>
            <w:r>
              <w:t>照明说明（含节能灯统计表、照度核算、照明分级、</w:t>
            </w:r>
          </w:p>
          <w:p>
            <w:pPr>
              <w:pStyle w:val="51"/>
            </w:pPr>
            <w:r>
              <w:t>分区控制设计证明等）</w:t>
            </w:r>
          </w:p>
        </w:tc>
        <w:tc>
          <w:tcPr>
            <w:tcW w:w="710" w:type="dxa"/>
            <w:vMerge w:val="continue"/>
            <w:tcBorders>
              <w:top w:val="nil"/>
              <w:left w:val="single" w:color="000000" w:sz="6" w:space="0"/>
              <w:bottom w:val="single" w:color="000000" w:sz="6" w:space="0"/>
              <w:right w:val="single" w:color="000000" w:sz="6" w:space="0"/>
            </w:tcBorders>
          </w:tcPr>
          <w:p>
            <w:pPr>
              <w:rPr>
                <w:sz w:val="2"/>
                <w:szCs w:val="2"/>
              </w:rPr>
            </w:pPr>
          </w:p>
        </w:tc>
        <w:tc>
          <w:tcPr>
            <w:tcW w:w="482" w:type="dxa"/>
            <w:tcBorders>
              <w:top w:val="single" w:color="000000" w:sz="6" w:space="0"/>
              <w:left w:val="single" w:color="000000" w:sz="6" w:space="0"/>
              <w:bottom w:val="single" w:color="000000" w:sz="6" w:space="0"/>
              <w:right w:val="single" w:color="000000" w:sz="6" w:space="0"/>
            </w:tcBorders>
          </w:tcPr>
          <w:p>
            <w:pPr>
              <w:pStyle w:val="51"/>
              <w:rPr>
                <w:rFonts w:ascii="Times New Roman"/>
                <w:sz w:val="28"/>
              </w:rPr>
            </w:pPr>
          </w:p>
          <w:p>
            <w:pPr>
              <w:pStyle w:val="51"/>
              <w:rPr>
                <w:rFonts w:ascii="Times New Roman"/>
                <w:sz w:val="29"/>
              </w:rPr>
            </w:pPr>
          </w:p>
          <w:p>
            <w:pPr>
              <w:pStyle w:val="51"/>
              <w:jc w:val="center"/>
            </w:pPr>
            <w:r>
              <w:t>5</w:t>
            </w:r>
          </w:p>
        </w:tc>
        <w:tc>
          <w:tcPr>
            <w:tcW w:w="559" w:type="dxa"/>
            <w:vMerge w:val="continue"/>
            <w:tcBorders>
              <w:top w:val="nil"/>
              <w:left w:val="single" w:color="000000" w:sz="6" w:space="0"/>
              <w:right w:val="single" w:color="000000" w:sz="6" w:space="0"/>
            </w:tcBorders>
          </w:tcPr>
          <w:p>
            <w:pPr>
              <w:rPr>
                <w:sz w:val="2"/>
                <w:szCs w:val="2"/>
              </w:rPr>
            </w:pP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tcBorders>
              <w:top w:val="single" w:color="000000" w:sz="6" w:space="0"/>
              <w:left w:val="single" w:color="000000" w:sz="6" w:space="0"/>
              <w:right w:val="single" w:color="000000" w:sz="6" w:space="0"/>
            </w:tcBorders>
          </w:tcPr>
          <w:p>
            <w:pPr>
              <w:pStyle w:val="51"/>
              <w:rPr>
                <w:rFonts w:ascii="Times New Roman"/>
                <w:sz w:val="23"/>
              </w:rPr>
            </w:pPr>
          </w:p>
          <w:p>
            <w:pPr>
              <w:pStyle w:val="51"/>
            </w:pPr>
            <w:r>
              <w:t>设备设施</w:t>
            </w:r>
          </w:p>
        </w:tc>
        <w:tc>
          <w:tcPr>
            <w:tcW w:w="7319" w:type="dxa"/>
            <w:tcBorders>
              <w:top w:val="single" w:color="000000" w:sz="6" w:space="0"/>
              <w:left w:val="single" w:color="000000" w:sz="6" w:space="0"/>
              <w:right w:val="single" w:color="000000" w:sz="6" w:space="0"/>
            </w:tcBorders>
          </w:tcPr>
          <w:p>
            <w:pPr>
              <w:pStyle w:val="51"/>
            </w:pPr>
            <w:r>
              <w:t>专用设备应符合相关行业规范条件要求，降低能源与资源消耗，减少污染物排</w:t>
            </w:r>
          </w:p>
          <w:p>
            <w:pPr>
              <w:pStyle w:val="51"/>
              <w:rPr>
                <w:rFonts w:ascii="Times New Roman"/>
                <w:sz w:val="22"/>
              </w:rPr>
            </w:pPr>
          </w:p>
          <w:p>
            <w:pPr>
              <w:pStyle w:val="51"/>
            </w:pPr>
            <w:r>
              <w:t>放。</w:t>
            </w:r>
          </w:p>
        </w:tc>
        <w:tc>
          <w:tcPr>
            <w:tcW w:w="2643" w:type="dxa"/>
            <w:tcBorders>
              <w:top w:val="single" w:color="000000" w:sz="6" w:space="0"/>
              <w:left w:val="single" w:color="000000" w:sz="6" w:space="0"/>
              <w:right w:val="single" w:color="000000" w:sz="6" w:space="0"/>
            </w:tcBorders>
          </w:tcPr>
          <w:p>
            <w:pPr>
              <w:pStyle w:val="51"/>
            </w:pPr>
            <w:r>
              <w:t>专用设备说明等相关证明文件</w:t>
            </w:r>
          </w:p>
        </w:tc>
        <w:tc>
          <w:tcPr>
            <w:tcW w:w="710" w:type="dxa"/>
            <w:tcBorders>
              <w:top w:val="single" w:color="000000" w:sz="6" w:space="0"/>
              <w:left w:val="single" w:color="000000" w:sz="6" w:space="0"/>
              <w:right w:val="single" w:color="000000" w:sz="6" w:space="0"/>
            </w:tcBorders>
          </w:tcPr>
          <w:p>
            <w:pPr>
              <w:pStyle w:val="51"/>
            </w:pPr>
            <w:r>
              <w:t>必选</w:t>
            </w:r>
          </w:p>
        </w:tc>
        <w:tc>
          <w:tcPr>
            <w:tcW w:w="482" w:type="dxa"/>
            <w:tcBorders>
              <w:top w:val="single" w:color="000000" w:sz="6" w:space="0"/>
              <w:left w:val="single" w:color="000000" w:sz="6" w:space="0"/>
              <w:right w:val="single" w:color="000000" w:sz="6" w:space="0"/>
            </w:tcBorders>
          </w:tcPr>
          <w:p>
            <w:pPr>
              <w:pStyle w:val="51"/>
              <w:rPr>
                <w:rFonts w:ascii="Times New Roman"/>
                <w:sz w:val="39"/>
              </w:rPr>
            </w:pPr>
          </w:p>
          <w:p>
            <w:pPr>
              <w:pStyle w:val="51"/>
              <w:jc w:val="center"/>
            </w:pPr>
            <w:r>
              <w:t>5</w:t>
            </w:r>
          </w:p>
        </w:tc>
        <w:tc>
          <w:tcPr>
            <w:tcW w:w="559" w:type="dxa"/>
            <w:vMerge w:val="continue"/>
            <w:tcBorders>
              <w:top w:val="nil"/>
              <w:left w:val="single" w:color="000000" w:sz="6" w:space="0"/>
              <w:right w:val="single" w:color="000000" w:sz="6" w:space="0"/>
            </w:tcBorders>
          </w:tcPr>
          <w:p>
            <w:pPr>
              <w:rPr>
                <w:sz w:val="2"/>
                <w:szCs w:val="2"/>
              </w:rPr>
            </w:pPr>
          </w:p>
        </w:tc>
        <w:tc>
          <w:tcPr>
            <w:tcW w:w="485" w:type="dxa"/>
            <w:tcBorders>
              <w:top w:val="single" w:color="000000" w:sz="6" w:space="0"/>
              <w:left w:val="single" w:color="000000" w:sz="6" w:space="0"/>
            </w:tcBorders>
          </w:tcPr>
          <w:p>
            <w:pPr>
              <w:pStyle w:val="51"/>
              <w:rPr>
                <w:rFonts w:ascii="Times New Roman"/>
                <w:sz w:val="20"/>
              </w:rPr>
            </w:pPr>
          </w:p>
        </w:tc>
      </w:tr>
    </w:tbl>
    <w:p>
      <w:pPr>
        <w:rPr>
          <w:sz w:val="20"/>
        </w:rPr>
        <w:sectPr>
          <w:pgSz w:w="16840" w:h="11910" w:orient="landscape"/>
          <w:pgMar w:top="1040" w:right="1160" w:bottom="1300" w:left="900" w:header="857" w:footer="1116" w:gutter="0"/>
          <w:cols w:space="720" w:num="1"/>
        </w:sectPr>
      </w:pPr>
    </w:p>
    <w:p>
      <w:pPr>
        <w:pStyle w:val="8"/>
        <w:rPr>
          <w:rFonts w:ascii="Times New Roman"/>
          <w:sz w:val="20"/>
        </w:rPr>
      </w:pPr>
    </w:p>
    <w:p>
      <w:pPr>
        <w:pStyle w:val="8"/>
        <w:rPr>
          <w:rFonts w:ascii="Times New Roman"/>
          <w:sz w:val="28"/>
        </w:rPr>
      </w:pPr>
    </w:p>
    <w:tbl>
      <w:tblPr>
        <w:tblStyle w:val="21"/>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2"/>
        <w:gridCol w:w="706"/>
        <w:gridCol w:w="790"/>
        <w:gridCol w:w="7319"/>
        <w:gridCol w:w="2643"/>
        <w:gridCol w:w="710"/>
        <w:gridCol w:w="482"/>
        <w:gridCol w:w="559"/>
        <w:gridCol w:w="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482" w:type="dxa"/>
            <w:tcBorders>
              <w:bottom w:val="single" w:color="000000" w:sz="6" w:space="0"/>
              <w:right w:val="single" w:color="000000" w:sz="6" w:space="0"/>
            </w:tcBorders>
          </w:tcPr>
          <w:p>
            <w:pPr>
              <w:pStyle w:val="51"/>
              <w:rPr>
                <w:b/>
              </w:rPr>
            </w:pPr>
            <w:r>
              <w:rPr>
                <w:b/>
              </w:rPr>
              <w:t>序</w:t>
            </w:r>
          </w:p>
          <w:p>
            <w:pPr>
              <w:pStyle w:val="51"/>
              <w:rPr>
                <w:rFonts w:ascii="Times New Roman"/>
                <w:sz w:val="22"/>
              </w:rPr>
            </w:pPr>
          </w:p>
          <w:p>
            <w:pPr>
              <w:pStyle w:val="51"/>
              <w:rPr>
                <w:b/>
              </w:rPr>
            </w:pPr>
            <w:r>
              <w:rPr>
                <w:b/>
              </w:rPr>
              <w:t>号</w:t>
            </w:r>
          </w:p>
        </w:tc>
        <w:tc>
          <w:tcPr>
            <w:tcW w:w="706" w:type="dxa"/>
            <w:tcBorders>
              <w:left w:val="single" w:color="000000" w:sz="6" w:space="0"/>
              <w:bottom w:val="single" w:color="000000" w:sz="6" w:space="0"/>
              <w:right w:val="single" w:color="000000" w:sz="6" w:space="0"/>
            </w:tcBorders>
          </w:tcPr>
          <w:p>
            <w:pPr>
              <w:pStyle w:val="51"/>
              <w:rPr>
                <w:b/>
              </w:rPr>
            </w:pPr>
            <w:r>
              <w:rPr>
                <w:b/>
              </w:rPr>
              <w:t>一级</w:t>
            </w:r>
          </w:p>
          <w:p>
            <w:pPr>
              <w:pStyle w:val="51"/>
              <w:rPr>
                <w:rFonts w:ascii="Times New Roman"/>
                <w:sz w:val="22"/>
              </w:rPr>
            </w:pPr>
          </w:p>
          <w:p>
            <w:pPr>
              <w:pStyle w:val="51"/>
              <w:rPr>
                <w:b/>
              </w:rPr>
            </w:pPr>
            <w:r>
              <w:rPr>
                <w:b/>
              </w:rPr>
              <w:t>指标</w:t>
            </w:r>
          </w:p>
        </w:tc>
        <w:tc>
          <w:tcPr>
            <w:tcW w:w="790" w:type="dxa"/>
            <w:tcBorders>
              <w:left w:val="single" w:color="000000" w:sz="6" w:space="0"/>
              <w:bottom w:val="single" w:color="000000" w:sz="6" w:space="0"/>
              <w:right w:val="single" w:color="000000" w:sz="6" w:space="0"/>
            </w:tcBorders>
          </w:tcPr>
          <w:p>
            <w:pPr>
              <w:pStyle w:val="51"/>
              <w:rPr>
                <w:b/>
              </w:rPr>
            </w:pPr>
            <w:r>
              <w:rPr>
                <w:b/>
              </w:rPr>
              <w:t>二级</w:t>
            </w:r>
          </w:p>
          <w:p>
            <w:pPr>
              <w:pStyle w:val="51"/>
              <w:rPr>
                <w:rFonts w:ascii="Times New Roman"/>
                <w:sz w:val="22"/>
              </w:rPr>
            </w:pPr>
          </w:p>
          <w:p>
            <w:pPr>
              <w:pStyle w:val="51"/>
              <w:rPr>
                <w:b/>
              </w:rPr>
            </w:pPr>
            <w:r>
              <w:rPr>
                <w:b/>
              </w:rPr>
              <w:t>指标</w:t>
            </w:r>
          </w:p>
        </w:tc>
        <w:tc>
          <w:tcPr>
            <w:tcW w:w="7319" w:type="dxa"/>
            <w:tcBorders>
              <w:left w:val="single" w:color="000000" w:sz="6" w:space="0"/>
              <w:bottom w:val="single" w:color="000000" w:sz="6" w:space="0"/>
              <w:right w:val="single" w:color="000000" w:sz="6" w:space="0"/>
            </w:tcBorders>
          </w:tcPr>
          <w:p>
            <w:pPr>
              <w:pStyle w:val="51"/>
              <w:rPr>
                <w:rFonts w:ascii="Times New Roman"/>
                <w:sz w:val="39"/>
              </w:rPr>
            </w:pPr>
          </w:p>
          <w:p>
            <w:pPr>
              <w:pStyle w:val="51"/>
              <w:jc w:val="center"/>
              <w:rPr>
                <w:b/>
              </w:rPr>
            </w:pPr>
            <w:r>
              <w:rPr>
                <w:b/>
              </w:rPr>
              <w:t>具体评价要求</w:t>
            </w:r>
          </w:p>
        </w:tc>
        <w:tc>
          <w:tcPr>
            <w:tcW w:w="2643" w:type="dxa"/>
            <w:tcBorders>
              <w:left w:val="single" w:color="000000" w:sz="6" w:space="0"/>
              <w:bottom w:val="single" w:color="000000" w:sz="6" w:space="0"/>
              <w:right w:val="single" w:color="000000" w:sz="6" w:space="0"/>
            </w:tcBorders>
          </w:tcPr>
          <w:p>
            <w:pPr>
              <w:pStyle w:val="51"/>
              <w:rPr>
                <w:rFonts w:ascii="Times New Roman"/>
                <w:sz w:val="23"/>
              </w:rPr>
            </w:pPr>
          </w:p>
          <w:p>
            <w:pPr>
              <w:pStyle w:val="51"/>
              <w:ind w:hanging="1049"/>
              <w:rPr>
                <w:b/>
              </w:rPr>
            </w:pPr>
            <w:r>
              <w:rPr>
                <w:b/>
              </w:rPr>
              <w:t>符合性说明及证明材料索引</w:t>
            </w:r>
          </w:p>
        </w:tc>
        <w:tc>
          <w:tcPr>
            <w:tcW w:w="710" w:type="dxa"/>
            <w:tcBorders>
              <w:left w:val="single" w:color="000000" w:sz="6" w:space="0"/>
              <w:bottom w:val="single" w:color="000000" w:sz="6" w:space="0"/>
              <w:right w:val="single" w:color="000000" w:sz="6" w:space="0"/>
            </w:tcBorders>
          </w:tcPr>
          <w:p>
            <w:pPr>
              <w:pStyle w:val="51"/>
              <w:rPr>
                <w:b/>
              </w:rPr>
            </w:pPr>
            <w:r>
              <w:rPr>
                <w:b/>
              </w:rPr>
              <w:t>要求</w:t>
            </w:r>
          </w:p>
          <w:p>
            <w:pPr>
              <w:pStyle w:val="51"/>
              <w:rPr>
                <w:rFonts w:ascii="Times New Roman"/>
                <w:sz w:val="22"/>
              </w:rPr>
            </w:pPr>
          </w:p>
          <w:p>
            <w:pPr>
              <w:pStyle w:val="51"/>
              <w:rPr>
                <w:b/>
              </w:rPr>
            </w:pPr>
            <w:r>
              <w:rPr>
                <w:b/>
              </w:rPr>
              <w:t>类型</w:t>
            </w:r>
          </w:p>
        </w:tc>
        <w:tc>
          <w:tcPr>
            <w:tcW w:w="482" w:type="dxa"/>
            <w:tcBorders>
              <w:left w:val="single" w:color="000000" w:sz="6" w:space="0"/>
              <w:bottom w:val="single" w:color="000000" w:sz="6" w:space="0"/>
              <w:right w:val="single" w:color="000000" w:sz="6" w:space="0"/>
            </w:tcBorders>
          </w:tcPr>
          <w:p>
            <w:pPr>
              <w:pStyle w:val="51"/>
              <w:rPr>
                <w:b/>
              </w:rPr>
            </w:pPr>
            <w:r>
              <w:rPr>
                <w:b/>
              </w:rPr>
              <w:t>分</w:t>
            </w:r>
          </w:p>
          <w:p>
            <w:pPr>
              <w:pStyle w:val="51"/>
              <w:rPr>
                <w:rFonts w:ascii="Times New Roman"/>
                <w:sz w:val="22"/>
              </w:rPr>
            </w:pPr>
          </w:p>
          <w:p>
            <w:pPr>
              <w:pStyle w:val="51"/>
              <w:rPr>
                <w:b/>
              </w:rPr>
            </w:pPr>
            <w:r>
              <w:rPr>
                <w:b/>
              </w:rPr>
              <w:t>值</w:t>
            </w:r>
          </w:p>
        </w:tc>
        <w:tc>
          <w:tcPr>
            <w:tcW w:w="559" w:type="dxa"/>
            <w:tcBorders>
              <w:left w:val="single" w:color="000000" w:sz="6" w:space="0"/>
              <w:bottom w:val="single" w:color="000000" w:sz="6" w:space="0"/>
              <w:right w:val="single" w:color="000000" w:sz="6" w:space="0"/>
            </w:tcBorders>
          </w:tcPr>
          <w:p>
            <w:pPr>
              <w:pStyle w:val="51"/>
              <w:rPr>
                <w:b/>
              </w:rPr>
            </w:pPr>
            <w:r>
              <w:rPr>
                <w:b/>
              </w:rPr>
              <w:t>权</w:t>
            </w:r>
          </w:p>
          <w:p>
            <w:pPr>
              <w:pStyle w:val="51"/>
              <w:rPr>
                <w:rFonts w:ascii="Times New Roman"/>
                <w:sz w:val="22"/>
              </w:rPr>
            </w:pPr>
          </w:p>
          <w:p>
            <w:pPr>
              <w:pStyle w:val="51"/>
              <w:rPr>
                <w:b/>
              </w:rPr>
            </w:pPr>
            <w:r>
              <w:rPr>
                <w:b/>
              </w:rPr>
              <w:t>重</w:t>
            </w:r>
          </w:p>
        </w:tc>
        <w:tc>
          <w:tcPr>
            <w:tcW w:w="485" w:type="dxa"/>
            <w:tcBorders>
              <w:left w:val="single" w:color="000000" w:sz="6" w:space="0"/>
              <w:bottom w:val="single" w:color="000000" w:sz="6" w:space="0"/>
            </w:tcBorders>
          </w:tcPr>
          <w:p>
            <w:pPr>
              <w:pStyle w:val="51"/>
              <w:rPr>
                <w:b/>
              </w:rPr>
            </w:pPr>
            <w:r>
              <w:rPr>
                <w:b/>
              </w:rPr>
              <w:t>得</w:t>
            </w:r>
          </w:p>
          <w:p>
            <w:pPr>
              <w:pStyle w:val="51"/>
              <w:rPr>
                <w:rFonts w:ascii="Times New Roman"/>
                <w:sz w:val="22"/>
              </w:rPr>
            </w:pPr>
          </w:p>
          <w:p>
            <w:pPr>
              <w:pStyle w:val="51"/>
              <w:rPr>
                <w:b/>
              </w:rPr>
            </w:pPr>
            <w:r>
              <w:rPr>
                <w:b/>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482" w:type="dxa"/>
            <w:vMerge w:val="restart"/>
            <w:tcBorders>
              <w:top w:val="single" w:color="000000" w:sz="6" w:space="0"/>
              <w:right w:val="single" w:color="000000" w:sz="6" w:space="0"/>
            </w:tcBorders>
          </w:tcPr>
          <w:p>
            <w:pPr>
              <w:pStyle w:val="51"/>
              <w:rPr>
                <w:rFonts w:ascii="Times New Roman"/>
                <w:sz w:val="20"/>
              </w:rPr>
            </w:pPr>
          </w:p>
        </w:tc>
        <w:tc>
          <w:tcPr>
            <w:tcW w:w="706" w:type="dxa"/>
            <w:vMerge w:val="restart"/>
            <w:tcBorders>
              <w:top w:val="single" w:color="000000" w:sz="6" w:space="0"/>
              <w:left w:val="single" w:color="000000" w:sz="6" w:space="0"/>
              <w:right w:val="single" w:color="000000" w:sz="6" w:space="0"/>
            </w:tcBorders>
          </w:tcPr>
          <w:p>
            <w:pPr>
              <w:pStyle w:val="51"/>
              <w:rPr>
                <w:rFonts w:ascii="Times New Roman"/>
                <w:sz w:val="20"/>
              </w:rPr>
            </w:pPr>
          </w:p>
        </w:tc>
        <w:tc>
          <w:tcPr>
            <w:tcW w:w="790" w:type="dxa"/>
            <w:vMerge w:val="restart"/>
            <w:tcBorders>
              <w:top w:val="single" w:color="000000" w:sz="6" w:space="0"/>
              <w:left w:val="single" w:color="000000" w:sz="6" w:space="0"/>
              <w:right w:val="single" w:color="000000" w:sz="6" w:space="0"/>
            </w:tcBorders>
          </w:tcPr>
          <w:p>
            <w:pPr>
              <w:pStyle w:val="51"/>
              <w:rPr>
                <w:rFonts w:ascii="Times New Roman"/>
                <w:sz w:val="20"/>
              </w:rPr>
            </w:pPr>
          </w:p>
        </w:tc>
        <w:tc>
          <w:tcPr>
            <w:tcW w:w="7319" w:type="dxa"/>
            <w:tcBorders>
              <w:top w:val="single" w:color="000000" w:sz="6" w:space="0"/>
              <w:left w:val="single" w:color="000000" w:sz="6" w:space="0"/>
              <w:bottom w:val="nil"/>
              <w:right w:val="single" w:color="000000" w:sz="6" w:space="0"/>
            </w:tcBorders>
          </w:tcPr>
          <w:p>
            <w:pPr>
              <w:pStyle w:val="51"/>
              <w:rPr>
                <w:rFonts w:ascii="Times New Roman"/>
                <w:sz w:val="20"/>
              </w:rPr>
            </w:pPr>
          </w:p>
        </w:tc>
        <w:tc>
          <w:tcPr>
            <w:tcW w:w="2643" w:type="dxa"/>
            <w:tcBorders>
              <w:top w:val="single" w:color="000000" w:sz="6" w:space="0"/>
              <w:left w:val="single" w:color="000000" w:sz="6" w:space="0"/>
              <w:bottom w:val="nil"/>
              <w:right w:val="single" w:color="000000" w:sz="6" w:space="0"/>
            </w:tcBorders>
          </w:tcPr>
          <w:p>
            <w:pPr>
              <w:pStyle w:val="51"/>
            </w:pPr>
            <w:r>
              <w:t>重点耗能设备设施清单、通</w:t>
            </w:r>
          </w:p>
        </w:tc>
        <w:tc>
          <w:tcPr>
            <w:tcW w:w="710" w:type="dxa"/>
            <w:vMerge w:val="restart"/>
            <w:tcBorders>
              <w:top w:val="single" w:color="000000" w:sz="6" w:space="0"/>
              <w:left w:val="single" w:color="000000" w:sz="6" w:space="0"/>
              <w:right w:val="single" w:color="000000" w:sz="6" w:space="0"/>
            </w:tcBorders>
          </w:tcPr>
          <w:p>
            <w:pPr>
              <w:pStyle w:val="51"/>
              <w:rPr>
                <w:rFonts w:ascii="Times New Roman"/>
                <w:sz w:val="20"/>
              </w:rPr>
            </w:pPr>
          </w:p>
        </w:tc>
        <w:tc>
          <w:tcPr>
            <w:tcW w:w="482" w:type="dxa"/>
            <w:tcBorders>
              <w:top w:val="single" w:color="000000" w:sz="6" w:space="0"/>
              <w:left w:val="single" w:color="000000" w:sz="6" w:space="0"/>
              <w:bottom w:val="nil"/>
              <w:right w:val="single" w:color="000000" w:sz="6" w:space="0"/>
            </w:tcBorders>
          </w:tcPr>
          <w:p>
            <w:pPr>
              <w:pStyle w:val="51"/>
              <w:rPr>
                <w:rFonts w:ascii="Times New Roman"/>
                <w:sz w:val="20"/>
              </w:rPr>
            </w:pPr>
          </w:p>
        </w:tc>
        <w:tc>
          <w:tcPr>
            <w:tcW w:w="559" w:type="dxa"/>
            <w:vMerge w:val="restart"/>
            <w:tcBorders>
              <w:top w:val="single" w:color="000000" w:sz="6" w:space="0"/>
              <w:left w:val="single" w:color="000000" w:sz="6" w:space="0"/>
              <w:right w:val="single" w:color="000000" w:sz="6" w:space="0"/>
            </w:tcBorders>
          </w:tcPr>
          <w:p>
            <w:pPr>
              <w:pStyle w:val="51"/>
              <w:rPr>
                <w:rFonts w:ascii="Times New Roman"/>
                <w:sz w:val="20"/>
              </w:rPr>
            </w:pPr>
          </w:p>
        </w:tc>
        <w:tc>
          <w:tcPr>
            <w:tcW w:w="485" w:type="dxa"/>
            <w:vMerge w:val="restart"/>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vMerge w:val="continue"/>
            <w:tcBorders>
              <w:top w:val="nil"/>
              <w:left w:val="single" w:color="000000" w:sz="6" w:space="0"/>
              <w:right w:val="single" w:color="000000" w:sz="6" w:space="0"/>
            </w:tcBorders>
          </w:tcPr>
          <w:p>
            <w:pPr>
              <w:rPr>
                <w:sz w:val="2"/>
                <w:szCs w:val="2"/>
              </w:rPr>
            </w:pPr>
          </w:p>
        </w:tc>
        <w:tc>
          <w:tcPr>
            <w:tcW w:w="7319" w:type="dxa"/>
            <w:tcBorders>
              <w:top w:val="nil"/>
              <w:left w:val="single" w:color="000000" w:sz="6" w:space="0"/>
              <w:bottom w:val="nil"/>
              <w:right w:val="single" w:color="000000" w:sz="6" w:space="0"/>
            </w:tcBorders>
          </w:tcPr>
          <w:p>
            <w:pPr>
              <w:pStyle w:val="51"/>
            </w:pPr>
            <w:r>
              <w:t>适用时，通用设备应达到相关标准中能效限定值的强制性要求。已明令禁止生</w:t>
            </w:r>
          </w:p>
        </w:tc>
        <w:tc>
          <w:tcPr>
            <w:tcW w:w="2643" w:type="dxa"/>
            <w:tcBorders>
              <w:top w:val="nil"/>
              <w:left w:val="single" w:color="000000" w:sz="6" w:space="0"/>
              <w:bottom w:val="nil"/>
              <w:right w:val="single" w:color="000000" w:sz="6" w:space="0"/>
            </w:tcBorders>
          </w:tcPr>
          <w:p>
            <w:pPr>
              <w:pStyle w:val="51"/>
            </w:pPr>
            <w:r>
              <w:t>用设备能效值说明、淘汰落</w:t>
            </w:r>
          </w:p>
        </w:tc>
        <w:tc>
          <w:tcPr>
            <w:tcW w:w="710" w:type="dxa"/>
            <w:vMerge w:val="continue"/>
            <w:tcBorders>
              <w:top w:val="nil"/>
              <w:left w:val="single" w:color="000000" w:sz="6" w:space="0"/>
              <w:right w:val="single" w:color="000000" w:sz="6" w:space="0"/>
            </w:tcBorders>
          </w:tcPr>
          <w:p>
            <w:pPr>
              <w:rPr>
                <w:sz w:val="2"/>
                <w:szCs w:val="2"/>
              </w:rPr>
            </w:pPr>
          </w:p>
        </w:tc>
        <w:tc>
          <w:tcPr>
            <w:tcW w:w="482" w:type="dxa"/>
            <w:tcBorders>
              <w:top w:val="nil"/>
              <w:left w:val="single" w:color="000000" w:sz="6" w:space="0"/>
              <w:bottom w:val="nil"/>
              <w:right w:val="single" w:color="000000" w:sz="6" w:space="0"/>
            </w:tcBorders>
          </w:tcPr>
          <w:p>
            <w:pPr>
              <w:pStyle w:val="51"/>
              <w:rPr>
                <w:rFonts w:ascii="Times New Roman"/>
                <w:sz w:val="20"/>
              </w:rPr>
            </w:pPr>
          </w:p>
        </w:tc>
        <w:tc>
          <w:tcPr>
            <w:tcW w:w="559" w:type="dxa"/>
            <w:vMerge w:val="continue"/>
            <w:tcBorders>
              <w:top w:val="nil"/>
              <w:left w:val="single" w:color="000000" w:sz="6" w:space="0"/>
              <w:right w:val="single" w:color="000000" w:sz="6" w:space="0"/>
            </w:tcBorders>
          </w:tcPr>
          <w:p>
            <w:pPr>
              <w:rPr>
                <w:sz w:val="2"/>
                <w:szCs w:val="2"/>
              </w:rPr>
            </w:pPr>
          </w:p>
        </w:tc>
        <w:tc>
          <w:tcPr>
            <w:tcW w:w="485" w:type="dxa"/>
            <w:vMerge w:val="continue"/>
            <w:tcBorders>
              <w:top w:val="nil"/>
              <w:left w:val="single" w:color="000000" w:sz="6" w:space="0"/>
              <w:bottom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vMerge w:val="continue"/>
            <w:tcBorders>
              <w:top w:val="nil"/>
              <w:left w:val="single" w:color="000000" w:sz="6" w:space="0"/>
              <w:right w:val="single" w:color="000000" w:sz="6" w:space="0"/>
            </w:tcBorders>
          </w:tcPr>
          <w:p>
            <w:pPr>
              <w:rPr>
                <w:sz w:val="2"/>
                <w:szCs w:val="2"/>
              </w:rPr>
            </w:pPr>
          </w:p>
        </w:tc>
        <w:tc>
          <w:tcPr>
            <w:tcW w:w="7319" w:type="dxa"/>
            <w:tcBorders>
              <w:top w:val="nil"/>
              <w:left w:val="single" w:color="000000" w:sz="6" w:space="0"/>
              <w:bottom w:val="nil"/>
              <w:right w:val="single" w:color="000000" w:sz="6" w:space="0"/>
            </w:tcBorders>
          </w:tcPr>
          <w:p>
            <w:pPr>
              <w:pStyle w:val="51"/>
              <w:rPr>
                <w:rFonts w:ascii="Times New Roman"/>
                <w:sz w:val="25"/>
              </w:rPr>
            </w:pPr>
          </w:p>
          <w:p>
            <w:pPr>
              <w:pStyle w:val="51"/>
            </w:pPr>
            <w:r>
              <w:t>产、使用的和能耗高、效率低的设备应限期淘汰更新。</w:t>
            </w:r>
          </w:p>
        </w:tc>
        <w:tc>
          <w:tcPr>
            <w:tcW w:w="2643" w:type="dxa"/>
            <w:tcBorders>
              <w:top w:val="nil"/>
              <w:left w:val="single" w:color="000000" w:sz="6" w:space="0"/>
              <w:bottom w:val="nil"/>
              <w:right w:val="single" w:color="000000" w:sz="6" w:space="0"/>
            </w:tcBorders>
          </w:tcPr>
          <w:p>
            <w:pPr>
              <w:pStyle w:val="51"/>
            </w:pPr>
            <w:r>
              <w:t>后机电设备清单或其他相</w:t>
            </w:r>
          </w:p>
        </w:tc>
        <w:tc>
          <w:tcPr>
            <w:tcW w:w="710" w:type="dxa"/>
            <w:vMerge w:val="continue"/>
            <w:tcBorders>
              <w:top w:val="nil"/>
              <w:left w:val="single" w:color="000000" w:sz="6" w:space="0"/>
              <w:right w:val="single" w:color="000000" w:sz="6" w:space="0"/>
            </w:tcBorders>
          </w:tcPr>
          <w:p>
            <w:pPr>
              <w:rPr>
                <w:sz w:val="2"/>
                <w:szCs w:val="2"/>
              </w:rPr>
            </w:pPr>
          </w:p>
        </w:tc>
        <w:tc>
          <w:tcPr>
            <w:tcW w:w="482" w:type="dxa"/>
            <w:tcBorders>
              <w:top w:val="nil"/>
              <w:left w:val="single" w:color="000000" w:sz="6" w:space="0"/>
              <w:bottom w:val="nil"/>
              <w:right w:val="single" w:color="000000" w:sz="6" w:space="0"/>
            </w:tcBorders>
          </w:tcPr>
          <w:p>
            <w:pPr>
              <w:pStyle w:val="51"/>
              <w:jc w:val="center"/>
            </w:pPr>
            <w:r>
              <w:t>5</w:t>
            </w:r>
          </w:p>
        </w:tc>
        <w:tc>
          <w:tcPr>
            <w:tcW w:w="559" w:type="dxa"/>
            <w:vMerge w:val="continue"/>
            <w:tcBorders>
              <w:top w:val="nil"/>
              <w:left w:val="single" w:color="000000" w:sz="6" w:space="0"/>
              <w:right w:val="single" w:color="000000" w:sz="6" w:space="0"/>
            </w:tcBorders>
          </w:tcPr>
          <w:p>
            <w:pPr>
              <w:rPr>
                <w:sz w:val="2"/>
                <w:szCs w:val="2"/>
              </w:rPr>
            </w:pPr>
          </w:p>
        </w:tc>
        <w:tc>
          <w:tcPr>
            <w:tcW w:w="485" w:type="dxa"/>
            <w:vMerge w:val="continue"/>
            <w:tcBorders>
              <w:top w:val="nil"/>
              <w:left w:val="single" w:color="000000" w:sz="6" w:space="0"/>
              <w:bottom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vMerge w:val="continue"/>
            <w:tcBorders>
              <w:top w:val="nil"/>
              <w:left w:val="single" w:color="000000" w:sz="6" w:space="0"/>
              <w:right w:val="single" w:color="000000" w:sz="6" w:space="0"/>
            </w:tcBorders>
          </w:tcPr>
          <w:p>
            <w:pPr>
              <w:rPr>
                <w:sz w:val="2"/>
                <w:szCs w:val="2"/>
              </w:rPr>
            </w:pPr>
          </w:p>
        </w:tc>
        <w:tc>
          <w:tcPr>
            <w:tcW w:w="7319" w:type="dxa"/>
            <w:tcBorders>
              <w:top w:val="nil"/>
              <w:left w:val="single" w:color="000000" w:sz="6" w:space="0"/>
              <w:bottom w:val="single" w:color="000000" w:sz="6" w:space="0"/>
              <w:right w:val="single" w:color="000000" w:sz="6" w:space="0"/>
            </w:tcBorders>
          </w:tcPr>
          <w:p>
            <w:pPr>
              <w:pStyle w:val="51"/>
              <w:rPr>
                <w:rFonts w:ascii="Times New Roman"/>
                <w:sz w:val="20"/>
              </w:rPr>
            </w:pPr>
          </w:p>
        </w:tc>
        <w:tc>
          <w:tcPr>
            <w:tcW w:w="2643" w:type="dxa"/>
            <w:tcBorders>
              <w:top w:val="nil"/>
              <w:left w:val="single" w:color="000000" w:sz="6" w:space="0"/>
              <w:bottom w:val="single" w:color="000000" w:sz="6" w:space="0"/>
              <w:right w:val="single" w:color="000000" w:sz="6" w:space="0"/>
            </w:tcBorders>
          </w:tcPr>
          <w:p>
            <w:pPr>
              <w:pStyle w:val="51"/>
            </w:pPr>
            <w:r>
              <w:t>关证明文件</w:t>
            </w:r>
          </w:p>
        </w:tc>
        <w:tc>
          <w:tcPr>
            <w:tcW w:w="710" w:type="dxa"/>
            <w:vMerge w:val="continue"/>
            <w:tcBorders>
              <w:top w:val="nil"/>
              <w:left w:val="single" w:color="000000" w:sz="6" w:space="0"/>
              <w:right w:val="single" w:color="000000" w:sz="6" w:space="0"/>
            </w:tcBorders>
          </w:tcPr>
          <w:p>
            <w:pPr>
              <w:rPr>
                <w:sz w:val="2"/>
                <w:szCs w:val="2"/>
              </w:rPr>
            </w:pPr>
          </w:p>
        </w:tc>
        <w:tc>
          <w:tcPr>
            <w:tcW w:w="482" w:type="dxa"/>
            <w:tcBorders>
              <w:top w:val="nil"/>
              <w:left w:val="single" w:color="000000" w:sz="6" w:space="0"/>
              <w:bottom w:val="single" w:color="000000" w:sz="6" w:space="0"/>
              <w:right w:val="single" w:color="000000" w:sz="6" w:space="0"/>
            </w:tcBorders>
          </w:tcPr>
          <w:p>
            <w:pPr>
              <w:pStyle w:val="51"/>
              <w:rPr>
                <w:rFonts w:ascii="Times New Roman"/>
                <w:sz w:val="20"/>
              </w:rPr>
            </w:pPr>
          </w:p>
        </w:tc>
        <w:tc>
          <w:tcPr>
            <w:tcW w:w="559" w:type="dxa"/>
            <w:vMerge w:val="continue"/>
            <w:tcBorders>
              <w:top w:val="nil"/>
              <w:left w:val="single" w:color="000000" w:sz="6" w:space="0"/>
              <w:right w:val="single" w:color="000000" w:sz="6" w:space="0"/>
            </w:tcBorders>
          </w:tcPr>
          <w:p>
            <w:pPr>
              <w:rPr>
                <w:sz w:val="2"/>
                <w:szCs w:val="2"/>
              </w:rPr>
            </w:pPr>
          </w:p>
        </w:tc>
        <w:tc>
          <w:tcPr>
            <w:tcW w:w="485" w:type="dxa"/>
            <w:vMerge w:val="continue"/>
            <w:tcBorders>
              <w:top w:val="nil"/>
              <w:left w:val="single" w:color="000000" w:sz="6" w:space="0"/>
              <w:bottom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vMerge w:val="continue"/>
            <w:tcBorders>
              <w:top w:val="nil"/>
              <w:left w:val="single" w:color="000000" w:sz="6" w:space="0"/>
              <w:right w:val="single" w:color="000000" w:sz="6" w:space="0"/>
            </w:tcBorders>
          </w:tcPr>
          <w:p>
            <w:pPr>
              <w:rPr>
                <w:sz w:val="2"/>
                <w:szCs w:val="2"/>
              </w:rPr>
            </w:pPr>
          </w:p>
        </w:tc>
        <w:tc>
          <w:tcPr>
            <w:tcW w:w="7319" w:type="dxa"/>
            <w:tcBorders>
              <w:top w:val="single" w:color="000000" w:sz="6" w:space="0"/>
              <w:left w:val="single" w:color="000000" w:sz="6" w:space="0"/>
              <w:bottom w:val="nil"/>
              <w:right w:val="single" w:color="000000" w:sz="6" w:space="0"/>
            </w:tcBorders>
          </w:tcPr>
          <w:p>
            <w:pPr>
              <w:pStyle w:val="51"/>
            </w:pPr>
            <w:r>
              <w:t>通用设备或其系统的实际运行效率或主要运行参数应符合该设备经济运行的</w:t>
            </w:r>
          </w:p>
        </w:tc>
        <w:tc>
          <w:tcPr>
            <w:tcW w:w="2643" w:type="dxa"/>
            <w:tcBorders>
              <w:top w:val="single" w:color="000000" w:sz="6" w:space="0"/>
              <w:left w:val="single" w:color="000000" w:sz="6" w:space="0"/>
              <w:bottom w:val="nil"/>
              <w:right w:val="single" w:color="000000" w:sz="6" w:space="0"/>
            </w:tcBorders>
          </w:tcPr>
          <w:p>
            <w:pPr>
              <w:pStyle w:val="51"/>
            </w:pPr>
            <w:r>
              <w:t>用能设备经济运行分析报</w:t>
            </w:r>
          </w:p>
        </w:tc>
        <w:tc>
          <w:tcPr>
            <w:tcW w:w="710" w:type="dxa"/>
            <w:vMerge w:val="continue"/>
            <w:tcBorders>
              <w:top w:val="nil"/>
              <w:left w:val="single" w:color="000000" w:sz="6" w:space="0"/>
              <w:right w:val="single" w:color="000000" w:sz="6" w:space="0"/>
            </w:tcBorders>
          </w:tcPr>
          <w:p>
            <w:pPr>
              <w:rPr>
                <w:sz w:val="2"/>
                <w:szCs w:val="2"/>
              </w:rPr>
            </w:pPr>
          </w:p>
        </w:tc>
        <w:tc>
          <w:tcPr>
            <w:tcW w:w="482" w:type="dxa"/>
            <w:tcBorders>
              <w:top w:val="single" w:color="000000" w:sz="6" w:space="0"/>
              <w:left w:val="single" w:color="000000" w:sz="6" w:space="0"/>
              <w:bottom w:val="nil"/>
              <w:right w:val="single" w:color="000000" w:sz="6" w:space="0"/>
            </w:tcBorders>
          </w:tcPr>
          <w:p>
            <w:pPr>
              <w:pStyle w:val="51"/>
              <w:rPr>
                <w:rFonts w:ascii="Times New Roman"/>
                <w:sz w:val="20"/>
              </w:rPr>
            </w:pPr>
          </w:p>
        </w:tc>
        <w:tc>
          <w:tcPr>
            <w:tcW w:w="559" w:type="dxa"/>
            <w:vMerge w:val="continue"/>
            <w:tcBorders>
              <w:top w:val="nil"/>
              <w:left w:val="single" w:color="000000" w:sz="6" w:space="0"/>
              <w:right w:val="single" w:color="000000" w:sz="6" w:space="0"/>
            </w:tcBorders>
          </w:tcPr>
          <w:p>
            <w:pPr>
              <w:rPr>
                <w:sz w:val="2"/>
                <w:szCs w:val="2"/>
              </w:rPr>
            </w:pPr>
          </w:p>
        </w:tc>
        <w:tc>
          <w:tcPr>
            <w:tcW w:w="485" w:type="dxa"/>
            <w:vMerge w:val="restart"/>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vMerge w:val="continue"/>
            <w:tcBorders>
              <w:top w:val="nil"/>
              <w:left w:val="single" w:color="000000" w:sz="6" w:space="0"/>
              <w:right w:val="single" w:color="000000" w:sz="6" w:space="0"/>
            </w:tcBorders>
          </w:tcPr>
          <w:p>
            <w:pPr>
              <w:rPr>
                <w:sz w:val="2"/>
                <w:szCs w:val="2"/>
              </w:rPr>
            </w:pPr>
          </w:p>
        </w:tc>
        <w:tc>
          <w:tcPr>
            <w:tcW w:w="7319" w:type="dxa"/>
            <w:tcBorders>
              <w:top w:val="nil"/>
              <w:left w:val="single" w:color="000000" w:sz="6" w:space="0"/>
              <w:bottom w:val="single" w:color="000000" w:sz="6" w:space="0"/>
              <w:right w:val="single" w:color="000000" w:sz="6" w:space="0"/>
            </w:tcBorders>
          </w:tcPr>
          <w:p>
            <w:pPr>
              <w:pStyle w:val="51"/>
              <w:rPr>
                <w:rFonts w:ascii="Times New Roman"/>
                <w:sz w:val="25"/>
              </w:rPr>
            </w:pPr>
          </w:p>
          <w:p>
            <w:pPr>
              <w:pStyle w:val="51"/>
            </w:pPr>
            <w:r>
              <w:t>要求。</w:t>
            </w:r>
          </w:p>
        </w:tc>
        <w:tc>
          <w:tcPr>
            <w:tcW w:w="2643" w:type="dxa"/>
            <w:tcBorders>
              <w:top w:val="nil"/>
              <w:left w:val="single" w:color="000000" w:sz="6" w:space="0"/>
              <w:bottom w:val="single" w:color="000000" w:sz="6" w:space="0"/>
              <w:right w:val="single" w:color="000000" w:sz="6" w:space="0"/>
            </w:tcBorders>
          </w:tcPr>
          <w:p>
            <w:pPr>
              <w:pStyle w:val="51"/>
            </w:pPr>
            <w:r>
              <w:t>告等相关证明文件</w:t>
            </w:r>
          </w:p>
        </w:tc>
        <w:tc>
          <w:tcPr>
            <w:tcW w:w="710" w:type="dxa"/>
            <w:vMerge w:val="continue"/>
            <w:tcBorders>
              <w:top w:val="nil"/>
              <w:left w:val="single" w:color="000000" w:sz="6" w:space="0"/>
              <w:right w:val="single" w:color="000000" w:sz="6" w:space="0"/>
            </w:tcBorders>
          </w:tcPr>
          <w:p>
            <w:pPr>
              <w:rPr>
                <w:sz w:val="2"/>
                <w:szCs w:val="2"/>
              </w:rPr>
            </w:pPr>
          </w:p>
        </w:tc>
        <w:tc>
          <w:tcPr>
            <w:tcW w:w="482" w:type="dxa"/>
            <w:tcBorders>
              <w:top w:val="nil"/>
              <w:left w:val="single" w:color="000000" w:sz="6" w:space="0"/>
              <w:bottom w:val="single" w:color="000000" w:sz="6" w:space="0"/>
              <w:right w:val="single" w:color="000000" w:sz="6" w:space="0"/>
            </w:tcBorders>
          </w:tcPr>
          <w:p>
            <w:pPr>
              <w:pStyle w:val="51"/>
              <w:jc w:val="center"/>
            </w:pPr>
            <w:r>
              <w:t>5</w:t>
            </w:r>
          </w:p>
        </w:tc>
        <w:tc>
          <w:tcPr>
            <w:tcW w:w="559" w:type="dxa"/>
            <w:vMerge w:val="continue"/>
            <w:tcBorders>
              <w:top w:val="nil"/>
              <w:left w:val="single" w:color="000000" w:sz="6" w:space="0"/>
              <w:right w:val="single" w:color="000000" w:sz="6" w:space="0"/>
            </w:tcBorders>
          </w:tcPr>
          <w:p>
            <w:pPr>
              <w:rPr>
                <w:sz w:val="2"/>
                <w:szCs w:val="2"/>
              </w:rPr>
            </w:pPr>
          </w:p>
        </w:tc>
        <w:tc>
          <w:tcPr>
            <w:tcW w:w="485" w:type="dxa"/>
            <w:vMerge w:val="continue"/>
            <w:tcBorders>
              <w:top w:val="nil"/>
              <w:left w:val="single" w:color="000000" w:sz="6" w:space="0"/>
              <w:bottom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vMerge w:val="continue"/>
            <w:tcBorders>
              <w:top w:val="nil"/>
              <w:left w:val="single" w:color="000000" w:sz="6" w:space="0"/>
              <w:right w:val="single" w:color="000000" w:sz="6" w:space="0"/>
            </w:tcBorders>
          </w:tcPr>
          <w:p>
            <w:pPr>
              <w:rPr>
                <w:sz w:val="2"/>
                <w:szCs w:val="2"/>
              </w:rPr>
            </w:pPr>
          </w:p>
        </w:tc>
        <w:tc>
          <w:tcPr>
            <w:tcW w:w="7319" w:type="dxa"/>
            <w:tcBorders>
              <w:top w:val="single" w:color="000000" w:sz="6" w:space="0"/>
              <w:left w:val="single" w:color="000000" w:sz="6" w:space="0"/>
              <w:bottom w:val="nil"/>
              <w:right w:val="single" w:color="000000" w:sz="6" w:space="0"/>
            </w:tcBorders>
          </w:tcPr>
          <w:p>
            <w:pPr>
              <w:pStyle w:val="51"/>
            </w:pPr>
            <w:r>
              <w:t>应依据 GB 17167、GB 24789 等要求配备、使用和管理能源、水以及其他资</w:t>
            </w:r>
          </w:p>
        </w:tc>
        <w:tc>
          <w:tcPr>
            <w:tcW w:w="2643" w:type="dxa"/>
            <w:tcBorders>
              <w:top w:val="single" w:color="000000" w:sz="6" w:space="0"/>
              <w:left w:val="single" w:color="000000" w:sz="6" w:space="0"/>
              <w:bottom w:val="nil"/>
              <w:right w:val="single" w:color="000000" w:sz="6" w:space="0"/>
            </w:tcBorders>
          </w:tcPr>
          <w:p>
            <w:pPr>
              <w:pStyle w:val="51"/>
            </w:pPr>
            <w:r>
              <w:t>计量器具台账、能源计量管</w:t>
            </w:r>
          </w:p>
        </w:tc>
        <w:tc>
          <w:tcPr>
            <w:tcW w:w="710" w:type="dxa"/>
            <w:vMerge w:val="continue"/>
            <w:tcBorders>
              <w:top w:val="nil"/>
              <w:left w:val="single" w:color="000000" w:sz="6" w:space="0"/>
              <w:right w:val="single" w:color="000000" w:sz="6" w:space="0"/>
            </w:tcBorders>
          </w:tcPr>
          <w:p>
            <w:pPr>
              <w:rPr>
                <w:sz w:val="2"/>
                <w:szCs w:val="2"/>
              </w:rPr>
            </w:pPr>
          </w:p>
        </w:tc>
        <w:tc>
          <w:tcPr>
            <w:tcW w:w="482" w:type="dxa"/>
            <w:tcBorders>
              <w:top w:val="single" w:color="000000" w:sz="6" w:space="0"/>
              <w:left w:val="single" w:color="000000" w:sz="6" w:space="0"/>
              <w:bottom w:val="nil"/>
              <w:right w:val="single" w:color="000000" w:sz="6" w:space="0"/>
            </w:tcBorders>
          </w:tcPr>
          <w:p>
            <w:pPr>
              <w:pStyle w:val="51"/>
              <w:rPr>
                <w:rFonts w:ascii="Times New Roman"/>
                <w:sz w:val="20"/>
              </w:rPr>
            </w:pPr>
          </w:p>
        </w:tc>
        <w:tc>
          <w:tcPr>
            <w:tcW w:w="559" w:type="dxa"/>
            <w:vMerge w:val="continue"/>
            <w:tcBorders>
              <w:top w:val="nil"/>
              <w:left w:val="single" w:color="000000" w:sz="6" w:space="0"/>
              <w:right w:val="single" w:color="000000" w:sz="6" w:space="0"/>
            </w:tcBorders>
          </w:tcPr>
          <w:p>
            <w:pPr>
              <w:rPr>
                <w:sz w:val="2"/>
                <w:szCs w:val="2"/>
              </w:rPr>
            </w:pPr>
          </w:p>
        </w:tc>
        <w:tc>
          <w:tcPr>
            <w:tcW w:w="485" w:type="dxa"/>
            <w:vMerge w:val="restart"/>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vMerge w:val="continue"/>
            <w:tcBorders>
              <w:top w:val="nil"/>
              <w:left w:val="single" w:color="000000" w:sz="6" w:space="0"/>
              <w:right w:val="single" w:color="000000" w:sz="6" w:space="0"/>
            </w:tcBorders>
          </w:tcPr>
          <w:p>
            <w:pPr>
              <w:rPr>
                <w:sz w:val="2"/>
                <w:szCs w:val="2"/>
              </w:rPr>
            </w:pPr>
          </w:p>
        </w:tc>
        <w:tc>
          <w:tcPr>
            <w:tcW w:w="7319" w:type="dxa"/>
            <w:tcBorders>
              <w:top w:val="nil"/>
              <w:left w:val="single" w:color="000000" w:sz="6" w:space="0"/>
              <w:bottom w:val="nil"/>
              <w:right w:val="single" w:color="000000" w:sz="6" w:space="0"/>
            </w:tcBorders>
          </w:tcPr>
          <w:p>
            <w:pPr>
              <w:pStyle w:val="51"/>
            </w:pPr>
            <w:r>
              <w:t>源的计量器具和装置。进出用能单位、进出主要次级用能单位、主要用能设备</w:t>
            </w:r>
          </w:p>
        </w:tc>
        <w:tc>
          <w:tcPr>
            <w:tcW w:w="2643" w:type="dxa"/>
            <w:tcBorders>
              <w:top w:val="nil"/>
              <w:left w:val="single" w:color="000000" w:sz="6" w:space="0"/>
              <w:bottom w:val="nil"/>
              <w:right w:val="single" w:color="000000" w:sz="6" w:space="0"/>
            </w:tcBorders>
          </w:tcPr>
          <w:p>
            <w:pPr>
              <w:pStyle w:val="51"/>
            </w:pPr>
            <w:r>
              <w:t>理制度或其他相关证明文</w:t>
            </w:r>
          </w:p>
        </w:tc>
        <w:tc>
          <w:tcPr>
            <w:tcW w:w="710" w:type="dxa"/>
            <w:vMerge w:val="continue"/>
            <w:tcBorders>
              <w:top w:val="nil"/>
              <w:left w:val="single" w:color="000000" w:sz="6" w:space="0"/>
              <w:right w:val="single" w:color="000000" w:sz="6" w:space="0"/>
            </w:tcBorders>
          </w:tcPr>
          <w:p>
            <w:pPr>
              <w:rPr>
                <w:sz w:val="2"/>
                <w:szCs w:val="2"/>
              </w:rPr>
            </w:pPr>
          </w:p>
        </w:tc>
        <w:tc>
          <w:tcPr>
            <w:tcW w:w="482" w:type="dxa"/>
            <w:tcBorders>
              <w:top w:val="nil"/>
              <w:left w:val="single" w:color="000000" w:sz="6" w:space="0"/>
              <w:bottom w:val="nil"/>
              <w:right w:val="single" w:color="000000" w:sz="6" w:space="0"/>
            </w:tcBorders>
          </w:tcPr>
          <w:p>
            <w:pPr>
              <w:pStyle w:val="51"/>
              <w:jc w:val="center"/>
            </w:pPr>
            <w:r>
              <w:t>5</w:t>
            </w:r>
          </w:p>
        </w:tc>
        <w:tc>
          <w:tcPr>
            <w:tcW w:w="559" w:type="dxa"/>
            <w:vMerge w:val="continue"/>
            <w:tcBorders>
              <w:top w:val="nil"/>
              <w:left w:val="single" w:color="000000" w:sz="6" w:space="0"/>
              <w:right w:val="single" w:color="000000" w:sz="6" w:space="0"/>
            </w:tcBorders>
          </w:tcPr>
          <w:p>
            <w:pPr>
              <w:rPr>
                <w:sz w:val="2"/>
                <w:szCs w:val="2"/>
              </w:rPr>
            </w:pPr>
          </w:p>
        </w:tc>
        <w:tc>
          <w:tcPr>
            <w:tcW w:w="485" w:type="dxa"/>
            <w:vMerge w:val="continue"/>
            <w:tcBorders>
              <w:top w:val="nil"/>
              <w:left w:val="single" w:color="000000" w:sz="6" w:space="0"/>
              <w:bottom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vMerge w:val="continue"/>
            <w:tcBorders>
              <w:top w:val="nil"/>
              <w:left w:val="single" w:color="000000" w:sz="6" w:space="0"/>
              <w:right w:val="single" w:color="000000" w:sz="6" w:space="0"/>
            </w:tcBorders>
          </w:tcPr>
          <w:p>
            <w:pPr>
              <w:rPr>
                <w:sz w:val="2"/>
                <w:szCs w:val="2"/>
              </w:rPr>
            </w:pPr>
          </w:p>
        </w:tc>
        <w:tc>
          <w:tcPr>
            <w:tcW w:w="7319" w:type="dxa"/>
            <w:tcBorders>
              <w:top w:val="nil"/>
              <w:left w:val="single" w:color="000000" w:sz="6" w:space="0"/>
              <w:bottom w:val="single" w:color="000000" w:sz="6" w:space="0"/>
              <w:right w:val="single" w:color="000000" w:sz="6" w:space="0"/>
            </w:tcBorders>
          </w:tcPr>
          <w:p>
            <w:pPr>
              <w:pStyle w:val="51"/>
            </w:pPr>
            <w:r>
              <w:t>计量器具配备率应满足 GB 20902 要求。</w:t>
            </w:r>
          </w:p>
        </w:tc>
        <w:tc>
          <w:tcPr>
            <w:tcW w:w="2643" w:type="dxa"/>
            <w:tcBorders>
              <w:top w:val="nil"/>
              <w:left w:val="single" w:color="000000" w:sz="6" w:space="0"/>
              <w:bottom w:val="single" w:color="000000" w:sz="6" w:space="0"/>
              <w:right w:val="single" w:color="000000" w:sz="6" w:space="0"/>
            </w:tcBorders>
          </w:tcPr>
          <w:p>
            <w:pPr>
              <w:pStyle w:val="51"/>
            </w:pPr>
            <w:r>
              <w:t>件</w:t>
            </w:r>
          </w:p>
        </w:tc>
        <w:tc>
          <w:tcPr>
            <w:tcW w:w="710" w:type="dxa"/>
            <w:vMerge w:val="continue"/>
            <w:tcBorders>
              <w:top w:val="nil"/>
              <w:left w:val="single" w:color="000000" w:sz="6" w:space="0"/>
              <w:right w:val="single" w:color="000000" w:sz="6" w:space="0"/>
            </w:tcBorders>
          </w:tcPr>
          <w:p>
            <w:pPr>
              <w:rPr>
                <w:sz w:val="2"/>
                <w:szCs w:val="2"/>
              </w:rPr>
            </w:pPr>
          </w:p>
        </w:tc>
        <w:tc>
          <w:tcPr>
            <w:tcW w:w="482" w:type="dxa"/>
            <w:tcBorders>
              <w:top w:val="nil"/>
              <w:left w:val="single" w:color="000000" w:sz="6" w:space="0"/>
              <w:bottom w:val="single" w:color="000000" w:sz="6" w:space="0"/>
              <w:right w:val="single" w:color="000000" w:sz="6" w:space="0"/>
            </w:tcBorders>
          </w:tcPr>
          <w:p>
            <w:pPr>
              <w:pStyle w:val="51"/>
              <w:rPr>
                <w:rFonts w:ascii="Times New Roman"/>
                <w:sz w:val="20"/>
              </w:rPr>
            </w:pPr>
          </w:p>
        </w:tc>
        <w:tc>
          <w:tcPr>
            <w:tcW w:w="559" w:type="dxa"/>
            <w:vMerge w:val="continue"/>
            <w:tcBorders>
              <w:top w:val="nil"/>
              <w:left w:val="single" w:color="000000" w:sz="6" w:space="0"/>
              <w:right w:val="single" w:color="000000" w:sz="6" w:space="0"/>
            </w:tcBorders>
          </w:tcPr>
          <w:p>
            <w:pPr>
              <w:rPr>
                <w:sz w:val="2"/>
                <w:szCs w:val="2"/>
              </w:rPr>
            </w:pPr>
          </w:p>
        </w:tc>
        <w:tc>
          <w:tcPr>
            <w:tcW w:w="485" w:type="dxa"/>
            <w:vMerge w:val="continue"/>
            <w:tcBorders>
              <w:top w:val="nil"/>
              <w:left w:val="single" w:color="000000" w:sz="6" w:space="0"/>
              <w:bottom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vMerge w:val="continue"/>
            <w:tcBorders>
              <w:top w:val="nil"/>
              <w:left w:val="single" w:color="000000" w:sz="6" w:space="0"/>
              <w:right w:val="single" w:color="000000" w:sz="6" w:space="0"/>
            </w:tcBorders>
          </w:tcPr>
          <w:p>
            <w:pPr>
              <w:rPr>
                <w:sz w:val="2"/>
                <w:szCs w:val="2"/>
              </w:rPr>
            </w:pPr>
          </w:p>
        </w:tc>
        <w:tc>
          <w:tcPr>
            <w:tcW w:w="7319" w:type="dxa"/>
            <w:tcBorders>
              <w:top w:val="single" w:color="000000" w:sz="6" w:space="0"/>
              <w:left w:val="single" w:color="000000" w:sz="6" w:space="0"/>
              <w:bottom w:val="nil"/>
              <w:right w:val="single" w:color="000000" w:sz="6" w:space="0"/>
            </w:tcBorders>
          </w:tcPr>
          <w:p>
            <w:pPr>
              <w:pStyle w:val="51"/>
              <w:rPr>
                <w:rFonts w:ascii="Times New Roman"/>
                <w:sz w:val="20"/>
              </w:rPr>
            </w:pPr>
          </w:p>
        </w:tc>
        <w:tc>
          <w:tcPr>
            <w:tcW w:w="2643" w:type="dxa"/>
            <w:tcBorders>
              <w:top w:val="single" w:color="000000" w:sz="6" w:space="0"/>
              <w:left w:val="single" w:color="000000" w:sz="6" w:space="0"/>
              <w:bottom w:val="nil"/>
              <w:right w:val="single" w:color="000000" w:sz="6" w:space="0"/>
            </w:tcBorders>
          </w:tcPr>
          <w:p>
            <w:pPr>
              <w:pStyle w:val="51"/>
            </w:pPr>
            <w:r>
              <w:t>各计量器具网络图等相关</w:t>
            </w:r>
          </w:p>
        </w:tc>
        <w:tc>
          <w:tcPr>
            <w:tcW w:w="710" w:type="dxa"/>
            <w:vMerge w:val="continue"/>
            <w:tcBorders>
              <w:top w:val="nil"/>
              <w:left w:val="single" w:color="000000" w:sz="6" w:space="0"/>
              <w:right w:val="single" w:color="000000" w:sz="6" w:space="0"/>
            </w:tcBorders>
          </w:tcPr>
          <w:p>
            <w:pPr>
              <w:rPr>
                <w:sz w:val="2"/>
                <w:szCs w:val="2"/>
              </w:rPr>
            </w:pPr>
          </w:p>
        </w:tc>
        <w:tc>
          <w:tcPr>
            <w:tcW w:w="482" w:type="dxa"/>
            <w:tcBorders>
              <w:top w:val="single" w:color="000000" w:sz="6" w:space="0"/>
              <w:left w:val="single" w:color="000000" w:sz="6" w:space="0"/>
              <w:bottom w:val="nil"/>
              <w:right w:val="single" w:color="000000" w:sz="6" w:space="0"/>
            </w:tcBorders>
          </w:tcPr>
          <w:p>
            <w:pPr>
              <w:pStyle w:val="51"/>
              <w:rPr>
                <w:rFonts w:ascii="Times New Roman"/>
                <w:sz w:val="20"/>
              </w:rPr>
            </w:pPr>
          </w:p>
        </w:tc>
        <w:tc>
          <w:tcPr>
            <w:tcW w:w="559" w:type="dxa"/>
            <w:vMerge w:val="continue"/>
            <w:tcBorders>
              <w:top w:val="nil"/>
              <w:left w:val="single" w:color="000000" w:sz="6" w:space="0"/>
              <w:right w:val="single" w:color="000000" w:sz="6" w:space="0"/>
            </w:tcBorders>
          </w:tcPr>
          <w:p>
            <w:pPr>
              <w:rPr>
                <w:sz w:val="2"/>
                <w:szCs w:val="2"/>
              </w:rPr>
            </w:pPr>
          </w:p>
        </w:tc>
        <w:tc>
          <w:tcPr>
            <w:tcW w:w="485" w:type="dxa"/>
            <w:vMerge w:val="restart"/>
            <w:tcBorders>
              <w:top w:val="single" w:color="000000" w:sz="6" w:space="0"/>
              <w:left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vMerge w:val="continue"/>
            <w:tcBorders>
              <w:top w:val="nil"/>
              <w:left w:val="single" w:color="000000" w:sz="6" w:space="0"/>
              <w:right w:val="single" w:color="000000" w:sz="6" w:space="0"/>
            </w:tcBorders>
          </w:tcPr>
          <w:p>
            <w:pPr>
              <w:rPr>
                <w:sz w:val="2"/>
                <w:szCs w:val="2"/>
              </w:rPr>
            </w:pPr>
          </w:p>
        </w:tc>
        <w:tc>
          <w:tcPr>
            <w:tcW w:w="7319" w:type="dxa"/>
            <w:tcBorders>
              <w:top w:val="nil"/>
              <w:left w:val="single" w:color="000000" w:sz="6" w:space="0"/>
              <w:bottom w:val="nil"/>
              <w:right w:val="single" w:color="000000" w:sz="6" w:space="0"/>
            </w:tcBorders>
          </w:tcPr>
          <w:p>
            <w:pPr>
              <w:pStyle w:val="51"/>
            </w:pPr>
            <w:r>
              <w:t>能源及资源使用的类型不同时，应进行分类计量。工厂若具有以下设备，应满</w:t>
            </w:r>
          </w:p>
        </w:tc>
        <w:tc>
          <w:tcPr>
            <w:tcW w:w="2643" w:type="dxa"/>
            <w:tcBorders>
              <w:top w:val="nil"/>
              <w:left w:val="single" w:color="000000" w:sz="6" w:space="0"/>
              <w:bottom w:val="nil"/>
              <w:right w:val="single" w:color="000000" w:sz="6" w:space="0"/>
            </w:tcBorders>
          </w:tcPr>
          <w:p>
            <w:pPr>
              <w:pStyle w:val="51"/>
            </w:pPr>
            <w:r>
              <w:t>证明文件</w:t>
            </w:r>
          </w:p>
        </w:tc>
        <w:tc>
          <w:tcPr>
            <w:tcW w:w="710" w:type="dxa"/>
            <w:vMerge w:val="continue"/>
            <w:tcBorders>
              <w:top w:val="nil"/>
              <w:left w:val="single" w:color="000000" w:sz="6" w:space="0"/>
              <w:right w:val="single" w:color="000000" w:sz="6" w:space="0"/>
            </w:tcBorders>
          </w:tcPr>
          <w:p>
            <w:pPr>
              <w:rPr>
                <w:sz w:val="2"/>
                <w:szCs w:val="2"/>
              </w:rPr>
            </w:pPr>
          </w:p>
        </w:tc>
        <w:tc>
          <w:tcPr>
            <w:tcW w:w="482" w:type="dxa"/>
            <w:tcBorders>
              <w:top w:val="nil"/>
              <w:left w:val="single" w:color="000000" w:sz="6" w:space="0"/>
              <w:bottom w:val="nil"/>
              <w:right w:val="single" w:color="000000" w:sz="6" w:space="0"/>
            </w:tcBorders>
          </w:tcPr>
          <w:p>
            <w:pPr>
              <w:pStyle w:val="51"/>
              <w:rPr>
                <w:rFonts w:ascii="Times New Roman"/>
                <w:sz w:val="26"/>
              </w:rPr>
            </w:pPr>
          </w:p>
          <w:p>
            <w:pPr>
              <w:pStyle w:val="51"/>
              <w:jc w:val="center"/>
            </w:pPr>
            <w:r>
              <w:t>5</w:t>
            </w:r>
          </w:p>
        </w:tc>
        <w:tc>
          <w:tcPr>
            <w:tcW w:w="559" w:type="dxa"/>
            <w:vMerge w:val="continue"/>
            <w:tcBorders>
              <w:top w:val="nil"/>
              <w:left w:val="single" w:color="000000" w:sz="6" w:space="0"/>
              <w:right w:val="single" w:color="000000" w:sz="6" w:space="0"/>
            </w:tcBorders>
          </w:tcPr>
          <w:p>
            <w:pPr>
              <w:rPr>
                <w:sz w:val="2"/>
                <w:szCs w:val="2"/>
              </w:rPr>
            </w:pPr>
          </w:p>
        </w:tc>
        <w:tc>
          <w:tcPr>
            <w:tcW w:w="485" w:type="dxa"/>
            <w:vMerge w:val="continue"/>
            <w:tcBorders>
              <w:top w:val="nil"/>
              <w:lef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vMerge w:val="continue"/>
            <w:tcBorders>
              <w:top w:val="nil"/>
              <w:left w:val="single" w:color="000000" w:sz="6" w:space="0"/>
              <w:right w:val="single" w:color="000000" w:sz="6" w:space="0"/>
            </w:tcBorders>
          </w:tcPr>
          <w:p>
            <w:pPr>
              <w:rPr>
                <w:sz w:val="2"/>
                <w:szCs w:val="2"/>
              </w:rPr>
            </w:pPr>
          </w:p>
        </w:tc>
        <w:tc>
          <w:tcPr>
            <w:tcW w:w="7319" w:type="dxa"/>
            <w:tcBorders>
              <w:top w:val="nil"/>
              <w:left w:val="single" w:color="000000" w:sz="6" w:space="0"/>
              <w:right w:val="single" w:color="000000" w:sz="6" w:space="0"/>
            </w:tcBorders>
          </w:tcPr>
          <w:p>
            <w:pPr>
              <w:pStyle w:val="51"/>
            </w:pPr>
            <w:r>
              <w:t>足分类计量的要求：（1）照明系统；（2）冷水机组、相关用能设备的能耗计</w:t>
            </w:r>
          </w:p>
        </w:tc>
        <w:tc>
          <w:tcPr>
            <w:tcW w:w="2643" w:type="dxa"/>
            <w:tcBorders>
              <w:top w:val="nil"/>
              <w:left w:val="single" w:color="000000" w:sz="6" w:space="0"/>
              <w:right w:val="single" w:color="000000" w:sz="6" w:space="0"/>
            </w:tcBorders>
          </w:tcPr>
          <w:p>
            <w:pPr>
              <w:pStyle w:val="51"/>
              <w:rPr>
                <w:rFonts w:ascii="Times New Roman"/>
                <w:sz w:val="20"/>
              </w:rPr>
            </w:pPr>
          </w:p>
        </w:tc>
        <w:tc>
          <w:tcPr>
            <w:tcW w:w="710" w:type="dxa"/>
            <w:vMerge w:val="continue"/>
            <w:tcBorders>
              <w:top w:val="nil"/>
              <w:left w:val="single" w:color="000000" w:sz="6" w:space="0"/>
              <w:right w:val="single" w:color="000000" w:sz="6" w:space="0"/>
            </w:tcBorders>
          </w:tcPr>
          <w:p>
            <w:pPr>
              <w:rPr>
                <w:sz w:val="2"/>
                <w:szCs w:val="2"/>
              </w:rPr>
            </w:pPr>
          </w:p>
        </w:tc>
        <w:tc>
          <w:tcPr>
            <w:tcW w:w="482" w:type="dxa"/>
            <w:tcBorders>
              <w:top w:val="nil"/>
              <w:left w:val="single" w:color="000000" w:sz="6" w:space="0"/>
              <w:right w:val="single" w:color="000000" w:sz="6" w:space="0"/>
            </w:tcBorders>
          </w:tcPr>
          <w:p>
            <w:pPr>
              <w:pStyle w:val="51"/>
              <w:rPr>
                <w:rFonts w:ascii="Times New Roman"/>
                <w:sz w:val="20"/>
              </w:rPr>
            </w:pPr>
          </w:p>
        </w:tc>
        <w:tc>
          <w:tcPr>
            <w:tcW w:w="559" w:type="dxa"/>
            <w:vMerge w:val="continue"/>
            <w:tcBorders>
              <w:top w:val="nil"/>
              <w:left w:val="single" w:color="000000" w:sz="6" w:space="0"/>
              <w:right w:val="single" w:color="000000" w:sz="6" w:space="0"/>
            </w:tcBorders>
          </w:tcPr>
          <w:p>
            <w:pPr>
              <w:rPr>
                <w:sz w:val="2"/>
                <w:szCs w:val="2"/>
              </w:rPr>
            </w:pPr>
          </w:p>
        </w:tc>
        <w:tc>
          <w:tcPr>
            <w:tcW w:w="485" w:type="dxa"/>
            <w:vMerge w:val="continue"/>
            <w:tcBorders>
              <w:top w:val="nil"/>
              <w:left w:val="single" w:color="000000" w:sz="6" w:space="0"/>
            </w:tcBorders>
          </w:tcPr>
          <w:p>
            <w:pPr>
              <w:rPr>
                <w:sz w:val="2"/>
                <w:szCs w:val="2"/>
              </w:rPr>
            </w:pPr>
          </w:p>
        </w:tc>
      </w:tr>
    </w:tbl>
    <w:p>
      <w:pPr>
        <w:rPr>
          <w:sz w:val="2"/>
          <w:szCs w:val="2"/>
        </w:rPr>
        <w:sectPr>
          <w:pgSz w:w="16840" w:h="11910" w:orient="landscape"/>
          <w:pgMar w:top="1220" w:right="1160" w:bottom="1300" w:left="900" w:header="877" w:footer="1116" w:gutter="0"/>
          <w:cols w:space="720" w:num="1"/>
        </w:sectPr>
      </w:pPr>
    </w:p>
    <w:p>
      <w:pPr>
        <w:pStyle w:val="8"/>
        <w:rPr>
          <w:rFonts w:ascii="Times New Roman"/>
          <w:sz w:val="20"/>
        </w:rPr>
      </w:pPr>
    </w:p>
    <w:p>
      <w:pPr>
        <w:pStyle w:val="8"/>
        <w:rPr>
          <w:rFonts w:ascii="Times New Roman"/>
          <w:sz w:val="20"/>
        </w:rPr>
      </w:pPr>
    </w:p>
    <w:p>
      <w:pPr>
        <w:pStyle w:val="8"/>
        <w:rPr>
          <w:rFonts w:ascii="Times New Roman"/>
          <w:sz w:val="24"/>
        </w:rPr>
      </w:pPr>
    </w:p>
    <w:tbl>
      <w:tblPr>
        <w:tblStyle w:val="21"/>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2"/>
        <w:gridCol w:w="706"/>
        <w:gridCol w:w="790"/>
        <w:gridCol w:w="7319"/>
        <w:gridCol w:w="2643"/>
        <w:gridCol w:w="710"/>
        <w:gridCol w:w="482"/>
        <w:gridCol w:w="559"/>
        <w:gridCol w:w="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482" w:type="dxa"/>
            <w:tcBorders>
              <w:bottom w:val="single" w:color="000000" w:sz="6" w:space="0"/>
              <w:right w:val="single" w:color="000000" w:sz="6" w:space="0"/>
            </w:tcBorders>
          </w:tcPr>
          <w:p>
            <w:pPr>
              <w:pStyle w:val="51"/>
              <w:rPr>
                <w:b/>
              </w:rPr>
            </w:pPr>
            <w:r>
              <w:rPr>
                <w:b/>
              </w:rPr>
              <w:t>序</w:t>
            </w:r>
          </w:p>
          <w:p>
            <w:pPr>
              <w:pStyle w:val="51"/>
              <w:rPr>
                <w:rFonts w:ascii="Times New Roman"/>
                <w:sz w:val="22"/>
              </w:rPr>
            </w:pPr>
          </w:p>
          <w:p>
            <w:pPr>
              <w:pStyle w:val="51"/>
              <w:rPr>
                <w:b/>
              </w:rPr>
            </w:pPr>
            <w:r>
              <w:rPr>
                <w:b/>
              </w:rPr>
              <w:t>号</w:t>
            </w:r>
          </w:p>
        </w:tc>
        <w:tc>
          <w:tcPr>
            <w:tcW w:w="706" w:type="dxa"/>
            <w:tcBorders>
              <w:left w:val="single" w:color="000000" w:sz="6" w:space="0"/>
              <w:bottom w:val="single" w:color="000000" w:sz="6" w:space="0"/>
              <w:right w:val="single" w:color="000000" w:sz="6" w:space="0"/>
            </w:tcBorders>
          </w:tcPr>
          <w:p>
            <w:pPr>
              <w:pStyle w:val="51"/>
              <w:rPr>
                <w:b/>
              </w:rPr>
            </w:pPr>
            <w:r>
              <w:rPr>
                <w:b/>
              </w:rPr>
              <w:t>一级</w:t>
            </w:r>
          </w:p>
          <w:p>
            <w:pPr>
              <w:pStyle w:val="51"/>
              <w:rPr>
                <w:rFonts w:ascii="Times New Roman"/>
                <w:sz w:val="22"/>
              </w:rPr>
            </w:pPr>
          </w:p>
          <w:p>
            <w:pPr>
              <w:pStyle w:val="51"/>
              <w:rPr>
                <w:b/>
              </w:rPr>
            </w:pPr>
            <w:r>
              <w:rPr>
                <w:b/>
              </w:rPr>
              <w:t>指标</w:t>
            </w:r>
          </w:p>
        </w:tc>
        <w:tc>
          <w:tcPr>
            <w:tcW w:w="790" w:type="dxa"/>
            <w:tcBorders>
              <w:left w:val="single" w:color="000000" w:sz="6" w:space="0"/>
              <w:bottom w:val="single" w:color="000000" w:sz="6" w:space="0"/>
              <w:right w:val="single" w:color="000000" w:sz="6" w:space="0"/>
            </w:tcBorders>
          </w:tcPr>
          <w:p>
            <w:pPr>
              <w:pStyle w:val="51"/>
              <w:rPr>
                <w:b/>
              </w:rPr>
            </w:pPr>
            <w:r>
              <w:rPr>
                <w:b/>
              </w:rPr>
              <w:t>二级</w:t>
            </w:r>
          </w:p>
          <w:p>
            <w:pPr>
              <w:pStyle w:val="51"/>
              <w:rPr>
                <w:rFonts w:ascii="Times New Roman"/>
                <w:sz w:val="22"/>
              </w:rPr>
            </w:pPr>
          </w:p>
          <w:p>
            <w:pPr>
              <w:pStyle w:val="51"/>
              <w:rPr>
                <w:b/>
              </w:rPr>
            </w:pPr>
            <w:r>
              <w:rPr>
                <w:b/>
              </w:rPr>
              <w:t>指标</w:t>
            </w:r>
          </w:p>
        </w:tc>
        <w:tc>
          <w:tcPr>
            <w:tcW w:w="7319" w:type="dxa"/>
            <w:tcBorders>
              <w:left w:val="single" w:color="000000" w:sz="6" w:space="0"/>
              <w:bottom w:val="single" w:color="000000" w:sz="6" w:space="0"/>
              <w:right w:val="single" w:color="000000" w:sz="6" w:space="0"/>
            </w:tcBorders>
          </w:tcPr>
          <w:p>
            <w:pPr>
              <w:pStyle w:val="51"/>
              <w:rPr>
                <w:rFonts w:ascii="Times New Roman"/>
                <w:sz w:val="39"/>
              </w:rPr>
            </w:pPr>
          </w:p>
          <w:p>
            <w:pPr>
              <w:pStyle w:val="51"/>
              <w:jc w:val="center"/>
              <w:rPr>
                <w:b/>
              </w:rPr>
            </w:pPr>
            <w:r>
              <w:rPr>
                <w:b/>
              </w:rPr>
              <w:t>具体评价要求</w:t>
            </w:r>
          </w:p>
        </w:tc>
        <w:tc>
          <w:tcPr>
            <w:tcW w:w="2643" w:type="dxa"/>
            <w:tcBorders>
              <w:left w:val="single" w:color="000000" w:sz="6" w:space="0"/>
              <w:bottom w:val="single" w:color="000000" w:sz="6" w:space="0"/>
              <w:right w:val="single" w:color="000000" w:sz="6" w:space="0"/>
            </w:tcBorders>
          </w:tcPr>
          <w:p>
            <w:pPr>
              <w:pStyle w:val="51"/>
              <w:rPr>
                <w:rFonts w:ascii="Times New Roman"/>
                <w:sz w:val="23"/>
              </w:rPr>
            </w:pPr>
          </w:p>
          <w:p>
            <w:pPr>
              <w:pStyle w:val="51"/>
              <w:ind w:hanging="1049"/>
              <w:rPr>
                <w:b/>
              </w:rPr>
            </w:pPr>
            <w:r>
              <w:rPr>
                <w:b/>
              </w:rPr>
              <w:t>符合性说明及证明材料索引</w:t>
            </w:r>
          </w:p>
        </w:tc>
        <w:tc>
          <w:tcPr>
            <w:tcW w:w="710" w:type="dxa"/>
            <w:tcBorders>
              <w:left w:val="single" w:color="000000" w:sz="6" w:space="0"/>
              <w:bottom w:val="single" w:color="000000" w:sz="6" w:space="0"/>
              <w:right w:val="single" w:color="000000" w:sz="6" w:space="0"/>
            </w:tcBorders>
          </w:tcPr>
          <w:p>
            <w:pPr>
              <w:pStyle w:val="51"/>
              <w:rPr>
                <w:b/>
              </w:rPr>
            </w:pPr>
            <w:r>
              <w:rPr>
                <w:b/>
              </w:rPr>
              <w:t>要求</w:t>
            </w:r>
          </w:p>
          <w:p>
            <w:pPr>
              <w:pStyle w:val="51"/>
              <w:rPr>
                <w:rFonts w:ascii="Times New Roman"/>
                <w:sz w:val="22"/>
              </w:rPr>
            </w:pPr>
          </w:p>
          <w:p>
            <w:pPr>
              <w:pStyle w:val="51"/>
              <w:rPr>
                <w:b/>
              </w:rPr>
            </w:pPr>
            <w:r>
              <w:rPr>
                <w:b/>
              </w:rPr>
              <w:t>类型</w:t>
            </w:r>
          </w:p>
        </w:tc>
        <w:tc>
          <w:tcPr>
            <w:tcW w:w="482" w:type="dxa"/>
            <w:tcBorders>
              <w:left w:val="single" w:color="000000" w:sz="6" w:space="0"/>
              <w:bottom w:val="single" w:color="000000" w:sz="6" w:space="0"/>
              <w:right w:val="single" w:color="000000" w:sz="6" w:space="0"/>
            </w:tcBorders>
          </w:tcPr>
          <w:p>
            <w:pPr>
              <w:pStyle w:val="51"/>
              <w:rPr>
                <w:b/>
              </w:rPr>
            </w:pPr>
            <w:r>
              <w:rPr>
                <w:b/>
              </w:rPr>
              <w:t>分</w:t>
            </w:r>
          </w:p>
          <w:p>
            <w:pPr>
              <w:pStyle w:val="51"/>
              <w:rPr>
                <w:rFonts w:ascii="Times New Roman"/>
                <w:sz w:val="22"/>
              </w:rPr>
            </w:pPr>
          </w:p>
          <w:p>
            <w:pPr>
              <w:pStyle w:val="51"/>
              <w:rPr>
                <w:b/>
              </w:rPr>
            </w:pPr>
            <w:r>
              <w:rPr>
                <w:b/>
              </w:rPr>
              <w:t>值</w:t>
            </w:r>
          </w:p>
        </w:tc>
        <w:tc>
          <w:tcPr>
            <w:tcW w:w="559" w:type="dxa"/>
            <w:tcBorders>
              <w:left w:val="single" w:color="000000" w:sz="6" w:space="0"/>
              <w:bottom w:val="single" w:color="000000" w:sz="6" w:space="0"/>
              <w:right w:val="single" w:color="000000" w:sz="6" w:space="0"/>
            </w:tcBorders>
          </w:tcPr>
          <w:p>
            <w:pPr>
              <w:pStyle w:val="51"/>
              <w:rPr>
                <w:b/>
              </w:rPr>
            </w:pPr>
            <w:r>
              <w:rPr>
                <w:b/>
              </w:rPr>
              <w:t>权</w:t>
            </w:r>
          </w:p>
          <w:p>
            <w:pPr>
              <w:pStyle w:val="51"/>
              <w:rPr>
                <w:rFonts w:ascii="Times New Roman"/>
                <w:sz w:val="22"/>
              </w:rPr>
            </w:pPr>
          </w:p>
          <w:p>
            <w:pPr>
              <w:pStyle w:val="51"/>
              <w:rPr>
                <w:b/>
              </w:rPr>
            </w:pPr>
            <w:r>
              <w:rPr>
                <w:b/>
              </w:rPr>
              <w:t>重</w:t>
            </w:r>
          </w:p>
        </w:tc>
        <w:tc>
          <w:tcPr>
            <w:tcW w:w="485" w:type="dxa"/>
            <w:tcBorders>
              <w:left w:val="single" w:color="000000" w:sz="6" w:space="0"/>
              <w:bottom w:val="single" w:color="000000" w:sz="6" w:space="0"/>
            </w:tcBorders>
          </w:tcPr>
          <w:p>
            <w:pPr>
              <w:pStyle w:val="51"/>
              <w:rPr>
                <w:b/>
              </w:rPr>
            </w:pPr>
            <w:r>
              <w:rPr>
                <w:b/>
              </w:rPr>
              <w:t>得</w:t>
            </w:r>
          </w:p>
          <w:p>
            <w:pPr>
              <w:pStyle w:val="51"/>
              <w:rPr>
                <w:rFonts w:ascii="Times New Roman"/>
                <w:sz w:val="22"/>
              </w:rPr>
            </w:pPr>
          </w:p>
          <w:p>
            <w:pPr>
              <w:pStyle w:val="51"/>
              <w:rPr>
                <w:b/>
              </w:rPr>
            </w:pPr>
            <w:r>
              <w:rPr>
                <w:b/>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482" w:type="dxa"/>
            <w:vMerge w:val="restart"/>
            <w:tcBorders>
              <w:top w:val="single" w:color="000000" w:sz="6" w:space="0"/>
              <w:bottom w:val="single" w:color="000000" w:sz="6" w:space="0"/>
              <w:right w:val="single" w:color="000000" w:sz="6" w:space="0"/>
            </w:tcBorders>
          </w:tcPr>
          <w:p>
            <w:pPr>
              <w:pStyle w:val="51"/>
              <w:rPr>
                <w:rFonts w:ascii="Times New Roman"/>
                <w:sz w:val="20"/>
              </w:rPr>
            </w:pPr>
          </w:p>
        </w:tc>
        <w:tc>
          <w:tcPr>
            <w:tcW w:w="706" w:type="dxa"/>
            <w:vMerge w:val="restart"/>
            <w:tcBorders>
              <w:top w:val="single" w:color="000000" w:sz="6" w:space="0"/>
              <w:left w:val="single" w:color="000000" w:sz="6" w:space="0"/>
              <w:bottom w:val="single" w:color="000000" w:sz="6" w:space="0"/>
              <w:right w:val="single" w:color="000000" w:sz="6" w:space="0"/>
            </w:tcBorders>
          </w:tcPr>
          <w:p>
            <w:pPr>
              <w:pStyle w:val="51"/>
              <w:rPr>
                <w:rFonts w:ascii="Times New Roman"/>
                <w:sz w:val="20"/>
              </w:rPr>
            </w:pPr>
          </w:p>
        </w:tc>
        <w:tc>
          <w:tcPr>
            <w:tcW w:w="790" w:type="dxa"/>
            <w:vMerge w:val="restart"/>
            <w:tcBorders>
              <w:top w:val="single" w:color="000000" w:sz="6" w:space="0"/>
              <w:left w:val="single" w:color="000000" w:sz="6" w:space="0"/>
              <w:bottom w:val="single" w:color="000000" w:sz="6" w:space="0"/>
              <w:right w:val="single" w:color="000000" w:sz="6" w:space="0"/>
            </w:tcBorders>
          </w:tcPr>
          <w:p>
            <w:pPr>
              <w:pStyle w:val="51"/>
              <w:rPr>
                <w:rFonts w:ascii="Times New Roman"/>
                <w:sz w:val="20"/>
              </w:rPr>
            </w:pPr>
          </w:p>
        </w:tc>
        <w:tc>
          <w:tcPr>
            <w:tcW w:w="7319" w:type="dxa"/>
            <w:tcBorders>
              <w:top w:val="single" w:color="000000" w:sz="6" w:space="0"/>
              <w:left w:val="single" w:color="000000" w:sz="6" w:space="0"/>
              <w:bottom w:val="single" w:color="000000" w:sz="6" w:space="0"/>
              <w:right w:val="single" w:color="000000" w:sz="6" w:space="0"/>
            </w:tcBorders>
          </w:tcPr>
          <w:p>
            <w:pPr>
              <w:pStyle w:val="51"/>
            </w:pPr>
            <w:r>
              <w:rPr>
                <w:spacing w:val="-5"/>
              </w:rPr>
              <w:t>量和控制；</w:t>
            </w:r>
            <w:r>
              <w:rPr>
                <w:spacing w:val="-20"/>
              </w:rPr>
              <w:t>（3）</w:t>
            </w:r>
            <w:r>
              <w:rPr>
                <w:spacing w:val="-9"/>
              </w:rPr>
              <w:t>室内用水、室外用水；</w:t>
            </w:r>
            <w:r>
              <w:rPr>
                <w:spacing w:val="-19"/>
              </w:rPr>
              <w:t>（4）</w:t>
            </w:r>
            <w:r>
              <w:rPr>
                <w:spacing w:val="-3"/>
              </w:rPr>
              <w:t>空气处理设备的流量和压力计量；</w:t>
            </w:r>
          </w:p>
          <w:p>
            <w:pPr>
              <w:pStyle w:val="51"/>
              <w:rPr>
                <w:rFonts w:ascii="Times New Roman"/>
                <w:sz w:val="22"/>
              </w:rPr>
            </w:pPr>
          </w:p>
          <w:p>
            <w:pPr>
              <w:pStyle w:val="51"/>
            </w:pPr>
            <w:r>
              <w:t>（5）锅炉；（6）冷却塔。</w:t>
            </w:r>
          </w:p>
        </w:tc>
        <w:tc>
          <w:tcPr>
            <w:tcW w:w="2643" w:type="dxa"/>
            <w:tcBorders>
              <w:top w:val="single" w:color="000000" w:sz="6" w:space="0"/>
              <w:left w:val="single" w:color="000000" w:sz="6" w:space="0"/>
              <w:bottom w:val="single" w:color="000000" w:sz="6" w:space="0"/>
              <w:right w:val="single" w:color="000000" w:sz="6" w:space="0"/>
            </w:tcBorders>
          </w:tcPr>
          <w:p>
            <w:pPr>
              <w:pStyle w:val="51"/>
              <w:rPr>
                <w:rFonts w:ascii="Times New Roman"/>
                <w:sz w:val="20"/>
              </w:rPr>
            </w:pPr>
          </w:p>
        </w:tc>
        <w:tc>
          <w:tcPr>
            <w:tcW w:w="710" w:type="dxa"/>
            <w:vMerge w:val="restart"/>
            <w:tcBorders>
              <w:top w:val="single" w:color="000000" w:sz="6" w:space="0"/>
              <w:left w:val="single" w:color="000000" w:sz="6" w:space="0"/>
              <w:bottom w:val="single" w:color="000000" w:sz="6" w:space="0"/>
              <w:right w:val="single" w:color="000000" w:sz="6" w:space="0"/>
            </w:tcBorders>
          </w:tcPr>
          <w:p>
            <w:pPr>
              <w:pStyle w:val="51"/>
              <w:rPr>
                <w:rFonts w:ascii="Times New Roman"/>
                <w:sz w:val="20"/>
              </w:rPr>
            </w:pPr>
          </w:p>
        </w:tc>
        <w:tc>
          <w:tcPr>
            <w:tcW w:w="482" w:type="dxa"/>
            <w:tcBorders>
              <w:top w:val="single" w:color="000000" w:sz="6" w:space="0"/>
              <w:left w:val="single" w:color="000000" w:sz="6" w:space="0"/>
              <w:bottom w:val="single" w:color="000000" w:sz="6" w:space="0"/>
              <w:right w:val="single" w:color="000000" w:sz="6" w:space="0"/>
            </w:tcBorders>
          </w:tcPr>
          <w:p>
            <w:pPr>
              <w:pStyle w:val="51"/>
              <w:rPr>
                <w:rFonts w:ascii="Times New Roman"/>
                <w:sz w:val="20"/>
              </w:rPr>
            </w:pPr>
          </w:p>
        </w:tc>
        <w:tc>
          <w:tcPr>
            <w:tcW w:w="559" w:type="dxa"/>
            <w:vMerge w:val="restart"/>
            <w:tcBorders>
              <w:top w:val="single" w:color="000000" w:sz="6" w:space="0"/>
              <w:left w:val="single" w:color="000000" w:sz="6" w:space="0"/>
              <w:bottom w:val="single" w:color="000000" w:sz="6" w:space="0"/>
              <w:right w:val="single" w:color="000000" w:sz="6" w:space="0"/>
            </w:tcBorders>
          </w:tcPr>
          <w:p>
            <w:pPr>
              <w:pStyle w:val="51"/>
              <w:rPr>
                <w:rFonts w:ascii="Times New Roman"/>
                <w:sz w:val="20"/>
              </w:rPr>
            </w:pP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6" w:hRule="atLeast"/>
        </w:trPr>
        <w:tc>
          <w:tcPr>
            <w:tcW w:w="482" w:type="dxa"/>
            <w:vMerge w:val="continue"/>
            <w:tcBorders>
              <w:top w:val="nil"/>
              <w:bottom w:val="single" w:color="000000" w:sz="6" w:space="0"/>
              <w:right w:val="single" w:color="000000" w:sz="6" w:space="0"/>
            </w:tcBorders>
          </w:tcPr>
          <w:p>
            <w:pPr>
              <w:rPr>
                <w:sz w:val="2"/>
                <w:szCs w:val="2"/>
              </w:rPr>
            </w:pPr>
          </w:p>
        </w:tc>
        <w:tc>
          <w:tcPr>
            <w:tcW w:w="706" w:type="dxa"/>
            <w:vMerge w:val="continue"/>
            <w:tcBorders>
              <w:top w:val="nil"/>
              <w:left w:val="single" w:color="000000" w:sz="6" w:space="0"/>
              <w:bottom w:val="single" w:color="000000" w:sz="6" w:space="0"/>
              <w:right w:val="single" w:color="000000" w:sz="6" w:space="0"/>
            </w:tcBorders>
          </w:tcPr>
          <w:p>
            <w:pPr>
              <w:rPr>
                <w:sz w:val="2"/>
                <w:szCs w:val="2"/>
              </w:rPr>
            </w:pPr>
          </w:p>
        </w:tc>
        <w:tc>
          <w:tcPr>
            <w:tcW w:w="790" w:type="dxa"/>
            <w:vMerge w:val="continue"/>
            <w:tcBorders>
              <w:top w:val="nil"/>
              <w:left w:val="single" w:color="000000" w:sz="6" w:space="0"/>
              <w:bottom w:val="single" w:color="000000" w:sz="6" w:space="0"/>
              <w:right w:val="single" w:color="000000" w:sz="6" w:space="0"/>
            </w:tcBorders>
          </w:tcPr>
          <w:p>
            <w:pPr>
              <w:rPr>
                <w:sz w:val="2"/>
                <w:szCs w:val="2"/>
              </w:rPr>
            </w:pPr>
          </w:p>
        </w:tc>
        <w:tc>
          <w:tcPr>
            <w:tcW w:w="7319" w:type="dxa"/>
            <w:tcBorders>
              <w:top w:val="single" w:color="000000" w:sz="6" w:space="0"/>
              <w:left w:val="single" w:color="000000" w:sz="6" w:space="0"/>
              <w:bottom w:val="single" w:color="000000" w:sz="6" w:space="0"/>
              <w:right w:val="single" w:color="000000" w:sz="6" w:space="0"/>
            </w:tcBorders>
          </w:tcPr>
          <w:p>
            <w:pPr>
              <w:pStyle w:val="51"/>
              <w:rPr>
                <w:rFonts w:ascii="Times New Roman"/>
                <w:sz w:val="29"/>
              </w:rPr>
            </w:pPr>
          </w:p>
          <w:p>
            <w:pPr>
              <w:pStyle w:val="51"/>
            </w:pPr>
            <w:r>
              <w:t>应投入适宜的污染物处理设施，以确保其污染物排放达到相关法律法规及标准要求。</w:t>
            </w:r>
          </w:p>
        </w:tc>
        <w:tc>
          <w:tcPr>
            <w:tcW w:w="2643" w:type="dxa"/>
            <w:tcBorders>
              <w:top w:val="single" w:color="000000" w:sz="6" w:space="0"/>
              <w:left w:val="single" w:color="000000" w:sz="6" w:space="0"/>
              <w:bottom w:val="single" w:color="000000" w:sz="6" w:space="0"/>
              <w:right w:val="single" w:color="000000" w:sz="6" w:space="0"/>
            </w:tcBorders>
          </w:tcPr>
          <w:p>
            <w:pPr>
              <w:pStyle w:val="51"/>
            </w:pPr>
            <w:r>
              <w:rPr>
                <w:spacing w:val="-13"/>
              </w:rPr>
              <w:t>排污许可证、污染物处理设施、场所或其他相关证明文</w:t>
            </w:r>
          </w:p>
          <w:p>
            <w:pPr>
              <w:pStyle w:val="51"/>
            </w:pPr>
            <w:r>
              <w:t>件</w:t>
            </w:r>
          </w:p>
        </w:tc>
        <w:tc>
          <w:tcPr>
            <w:tcW w:w="710" w:type="dxa"/>
            <w:vMerge w:val="continue"/>
            <w:tcBorders>
              <w:top w:val="nil"/>
              <w:left w:val="single" w:color="000000" w:sz="6" w:space="0"/>
              <w:bottom w:val="single" w:color="000000" w:sz="6" w:space="0"/>
              <w:right w:val="single" w:color="000000" w:sz="6" w:space="0"/>
            </w:tcBorders>
          </w:tcPr>
          <w:p>
            <w:pPr>
              <w:rPr>
                <w:sz w:val="2"/>
                <w:szCs w:val="2"/>
              </w:rPr>
            </w:pPr>
          </w:p>
        </w:tc>
        <w:tc>
          <w:tcPr>
            <w:tcW w:w="482" w:type="dxa"/>
            <w:tcBorders>
              <w:top w:val="single" w:color="000000" w:sz="6" w:space="0"/>
              <w:left w:val="single" w:color="000000" w:sz="6" w:space="0"/>
              <w:bottom w:val="single" w:color="000000" w:sz="6" w:space="0"/>
              <w:right w:val="single" w:color="000000" w:sz="6" w:space="0"/>
            </w:tcBorders>
          </w:tcPr>
          <w:p>
            <w:pPr>
              <w:pStyle w:val="51"/>
              <w:rPr>
                <w:rFonts w:ascii="Times New Roman"/>
                <w:sz w:val="28"/>
              </w:rPr>
            </w:pPr>
          </w:p>
          <w:p>
            <w:pPr>
              <w:pStyle w:val="51"/>
              <w:rPr>
                <w:rFonts w:ascii="Times New Roman"/>
                <w:sz w:val="28"/>
              </w:rPr>
            </w:pPr>
          </w:p>
          <w:p>
            <w:pPr>
              <w:pStyle w:val="51"/>
              <w:jc w:val="right"/>
            </w:pPr>
            <w:r>
              <w:t>5</w:t>
            </w:r>
          </w:p>
        </w:tc>
        <w:tc>
          <w:tcPr>
            <w:tcW w:w="559" w:type="dxa"/>
            <w:vMerge w:val="continue"/>
            <w:tcBorders>
              <w:top w:val="nil"/>
              <w:left w:val="single" w:color="000000" w:sz="6" w:space="0"/>
              <w:bottom w:val="single" w:color="000000" w:sz="6" w:space="0"/>
              <w:right w:val="single" w:color="000000" w:sz="6" w:space="0"/>
            </w:tcBorders>
          </w:tcPr>
          <w:p>
            <w:pPr>
              <w:rPr>
                <w:sz w:val="2"/>
                <w:szCs w:val="2"/>
              </w:rPr>
            </w:pP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trPr>
        <w:tc>
          <w:tcPr>
            <w:tcW w:w="482" w:type="dxa"/>
            <w:vMerge w:val="continue"/>
            <w:tcBorders>
              <w:top w:val="nil"/>
              <w:bottom w:val="single" w:color="000000" w:sz="6" w:space="0"/>
              <w:right w:val="single" w:color="000000" w:sz="6" w:space="0"/>
            </w:tcBorders>
          </w:tcPr>
          <w:p>
            <w:pPr>
              <w:rPr>
                <w:sz w:val="2"/>
                <w:szCs w:val="2"/>
              </w:rPr>
            </w:pPr>
          </w:p>
        </w:tc>
        <w:tc>
          <w:tcPr>
            <w:tcW w:w="706" w:type="dxa"/>
            <w:vMerge w:val="continue"/>
            <w:tcBorders>
              <w:top w:val="nil"/>
              <w:left w:val="single" w:color="000000" w:sz="6" w:space="0"/>
              <w:bottom w:val="single" w:color="000000" w:sz="6" w:space="0"/>
              <w:right w:val="single" w:color="000000" w:sz="6" w:space="0"/>
            </w:tcBorders>
          </w:tcPr>
          <w:p>
            <w:pPr>
              <w:rPr>
                <w:sz w:val="2"/>
                <w:szCs w:val="2"/>
              </w:rPr>
            </w:pPr>
          </w:p>
        </w:tc>
        <w:tc>
          <w:tcPr>
            <w:tcW w:w="790" w:type="dxa"/>
            <w:vMerge w:val="continue"/>
            <w:tcBorders>
              <w:top w:val="nil"/>
              <w:left w:val="single" w:color="000000" w:sz="6" w:space="0"/>
              <w:bottom w:val="single" w:color="000000" w:sz="6" w:space="0"/>
              <w:right w:val="single" w:color="000000" w:sz="6" w:space="0"/>
            </w:tcBorders>
          </w:tcPr>
          <w:p>
            <w:pPr>
              <w:rPr>
                <w:sz w:val="2"/>
                <w:szCs w:val="2"/>
              </w:rPr>
            </w:pPr>
          </w:p>
        </w:tc>
        <w:tc>
          <w:tcPr>
            <w:tcW w:w="7319" w:type="dxa"/>
            <w:tcBorders>
              <w:top w:val="single" w:color="000000" w:sz="6" w:space="0"/>
              <w:left w:val="single" w:color="000000" w:sz="6" w:space="0"/>
              <w:bottom w:val="single" w:color="000000" w:sz="6" w:space="0"/>
              <w:right w:val="single" w:color="000000" w:sz="6" w:space="0"/>
            </w:tcBorders>
          </w:tcPr>
          <w:p>
            <w:pPr>
              <w:pStyle w:val="51"/>
              <w:rPr>
                <w:rFonts w:ascii="Times New Roman"/>
                <w:sz w:val="33"/>
              </w:rPr>
            </w:pPr>
          </w:p>
          <w:p>
            <w:pPr>
              <w:pStyle w:val="51"/>
            </w:pPr>
            <w:r>
              <w:t>通用设备宜采用效率高、能耗低、水耗低、物耗低的产品。</w:t>
            </w:r>
          </w:p>
        </w:tc>
        <w:tc>
          <w:tcPr>
            <w:tcW w:w="2643" w:type="dxa"/>
            <w:tcBorders>
              <w:top w:val="single" w:color="000000" w:sz="6" w:space="0"/>
              <w:left w:val="single" w:color="000000" w:sz="6" w:space="0"/>
              <w:bottom w:val="single" w:color="000000" w:sz="6" w:space="0"/>
              <w:right w:val="single" w:color="000000" w:sz="6" w:space="0"/>
            </w:tcBorders>
          </w:tcPr>
          <w:p>
            <w:pPr>
              <w:pStyle w:val="51"/>
            </w:pPr>
            <w:r>
              <w:t>节能设备说明等相关证明</w:t>
            </w:r>
          </w:p>
          <w:p>
            <w:pPr>
              <w:pStyle w:val="51"/>
            </w:pPr>
            <w:r>
              <w:t>文件</w:t>
            </w:r>
          </w:p>
        </w:tc>
        <w:tc>
          <w:tcPr>
            <w:tcW w:w="710" w:type="dxa"/>
            <w:tcBorders>
              <w:top w:val="single" w:color="000000" w:sz="6" w:space="0"/>
              <w:left w:val="single" w:color="000000" w:sz="6" w:space="0"/>
              <w:bottom w:val="single" w:color="000000" w:sz="6" w:space="0"/>
              <w:right w:val="single" w:color="000000" w:sz="6" w:space="0"/>
            </w:tcBorders>
          </w:tcPr>
          <w:p>
            <w:pPr>
              <w:pStyle w:val="51"/>
              <w:rPr>
                <w:rFonts w:ascii="Times New Roman"/>
                <w:sz w:val="33"/>
              </w:rPr>
            </w:pPr>
          </w:p>
          <w:p>
            <w:pPr>
              <w:pStyle w:val="51"/>
              <w:jc w:val="center"/>
            </w:pPr>
            <w:r>
              <w:t>可选</w:t>
            </w:r>
          </w:p>
        </w:tc>
        <w:tc>
          <w:tcPr>
            <w:tcW w:w="482" w:type="dxa"/>
            <w:tcBorders>
              <w:top w:val="single" w:color="000000" w:sz="6" w:space="0"/>
              <w:left w:val="single" w:color="000000" w:sz="6" w:space="0"/>
              <w:bottom w:val="single" w:color="000000" w:sz="6" w:space="0"/>
              <w:right w:val="single" w:color="000000" w:sz="6" w:space="0"/>
            </w:tcBorders>
          </w:tcPr>
          <w:p>
            <w:pPr>
              <w:pStyle w:val="51"/>
              <w:rPr>
                <w:rFonts w:ascii="Times New Roman"/>
                <w:sz w:val="33"/>
              </w:rPr>
            </w:pPr>
          </w:p>
          <w:p>
            <w:pPr>
              <w:pStyle w:val="51"/>
              <w:jc w:val="right"/>
            </w:pPr>
            <w:r>
              <w:t>10</w:t>
            </w:r>
          </w:p>
        </w:tc>
        <w:tc>
          <w:tcPr>
            <w:tcW w:w="559" w:type="dxa"/>
            <w:vMerge w:val="continue"/>
            <w:tcBorders>
              <w:top w:val="nil"/>
              <w:left w:val="single" w:color="000000" w:sz="6" w:space="0"/>
              <w:bottom w:val="single" w:color="000000" w:sz="6" w:space="0"/>
              <w:right w:val="single" w:color="000000" w:sz="6" w:space="0"/>
            </w:tcBorders>
          </w:tcPr>
          <w:p>
            <w:pPr>
              <w:rPr>
                <w:sz w:val="2"/>
                <w:szCs w:val="2"/>
              </w:rPr>
            </w:pP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6" w:hRule="atLeast"/>
        </w:trPr>
        <w:tc>
          <w:tcPr>
            <w:tcW w:w="482" w:type="dxa"/>
            <w:vMerge w:val="restart"/>
            <w:tcBorders>
              <w:top w:val="single" w:color="000000" w:sz="6" w:space="0"/>
              <w:right w:val="single" w:color="000000" w:sz="6" w:space="0"/>
            </w:tcBorders>
          </w:tcPr>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30"/>
              </w:rPr>
            </w:pPr>
          </w:p>
          <w:p>
            <w:pPr>
              <w:pStyle w:val="51"/>
              <w:jc w:val="center"/>
            </w:pPr>
            <w:r>
              <w:t>2</w:t>
            </w:r>
          </w:p>
        </w:tc>
        <w:tc>
          <w:tcPr>
            <w:tcW w:w="706" w:type="dxa"/>
            <w:vMerge w:val="restart"/>
            <w:tcBorders>
              <w:top w:val="single" w:color="000000" w:sz="6" w:space="0"/>
              <w:left w:val="single" w:color="000000" w:sz="6" w:space="0"/>
              <w:right w:val="single" w:color="000000" w:sz="6" w:space="0"/>
            </w:tcBorders>
          </w:tcPr>
          <w:p>
            <w:pPr>
              <w:pStyle w:val="51"/>
              <w:rPr>
                <w:rFonts w:ascii="Times New Roman"/>
                <w:sz w:val="28"/>
              </w:rPr>
            </w:pPr>
          </w:p>
          <w:p>
            <w:pPr>
              <w:pStyle w:val="51"/>
              <w:rPr>
                <w:rFonts w:ascii="Times New Roman"/>
                <w:sz w:val="28"/>
              </w:rPr>
            </w:pPr>
          </w:p>
          <w:p>
            <w:pPr>
              <w:pStyle w:val="51"/>
              <w:rPr>
                <w:rFonts w:ascii="Times New Roman"/>
                <w:sz w:val="28"/>
              </w:rPr>
            </w:pPr>
          </w:p>
          <w:p>
            <w:pPr>
              <w:pStyle w:val="51"/>
            </w:pPr>
            <w:r>
              <w:t>管理体系</w:t>
            </w:r>
          </w:p>
        </w:tc>
        <w:tc>
          <w:tcPr>
            <w:tcW w:w="790" w:type="dxa"/>
            <w:vMerge w:val="restart"/>
            <w:tcBorders>
              <w:top w:val="single" w:color="000000" w:sz="6" w:space="0"/>
              <w:left w:val="single" w:color="000000" w:sz="6" w:space="0"/>
              <w:bottom w:val="single" w:color="000000" w:sz="6" w:space="0"/>
              <w:right w:val="single" w:color="000000" w:sz="6" w:space="0"/>
            </w:tcBorders>
          </w:tcPr>
          <w:p>
            <w:pPr>
              <w:pStyle w:val="51"/>
              <w:rPr>
                <w:rFonts w:ascii="Times New Roman"/>
                <w:sz w:val="28"/>
              </w:rPr>
            </w:pPr>
          </w:p>
          <w:p>
            <w:pPr>
              <w:pStyle w:val="51"/>
              <w:rPr>
                <w:rFonts w:ascii="Times New Roman"/>
                <w:sz w:val="24"/>
              </w:rPr>
            </w:pPr>
          </w:p>
          <w:p>
            <w:pPr>
              <w:pStyle w:val="51"/>
            </w:pPr>
            <w:r>
              <w:t>质量管理体系</w:t>
            </w:r>
          </w:p>
        </w:tc>
        <w:tc>
          <w:tcPr>
            <w:tcW w:w="7319" w:type="dxa"/>
            <w:tcBorders>
              <w:top w:val="single" w:color="000000" w:sz="6" w:space="0"/>
              <w:left w:val="single" w:color="000000" w:sz="6" w:space="0"/>
              <w:bottom w:val="single" w:color="000000" w:sz="6" w:space="0"/>
              <w:right w:val="single" w:color="000000" w:sz="6" w:space="0"/>
            </w:tcBorders>
          </w:tcPr>
          <w:p>
            <w:pPr>
              <w:pStyle w:val="51"/>
              <w:rPr>
                <w:rFonts w:ascii="Times New Roman"/>
                <w:sz w:val="28"/>
              </w:rPr>
            </w:pPr>
          </w:p>
          <w:p>
            <w:pPr>
              <w:pStyle w:val="51"/>
              <w:rPr>
                <w:rFonts w:ascii="Times New Roman"/>
                <w:sz w:val="28"/>
              </w:rPr>
            </w:pPr>
          </w:p>
          <w:p>
            <w:pPr>
              <w:pStyle w:val="51"/>
            </w:pPr>
            <w:r>
              <w:t>应建立、实施并保持满足GB/T 19001 的要求的质量管理体系。</w:t>
            </w:r>
          </w:p>
        </w:tc>
        <w:tc>
          <w:tcPr>
            <w:tcW w:w="2643" w:type="dxa"/>
            <w:tcBorders>
              <w:top w:val="single" w:color="000000" w:sz="6" w:space="0"/>
              <w:left w:val="single" w:color="000000" w:sz="6" w:space="0"/>
              <w:bottom w:val="single" w:color="000000" w:sz="6" w:space="0"/>
              <w:right w:val="single" w:color="000000" w:sz="6" w:space="0"/>
            </w:tcBorders>
          </w:tcPr>
          <w:p>
            <w:pPr>
              <w:pStyle w:val="51"/>
            </w:pPr>
            <w:r>
              <w:rPr>
                <w:spacing w:val="-22"/>
              </w:rPr>
              <w:t>质量、职业健康安全、环境、</w:t>
            </w:r>
          </w:p>
          <w:p>
            <w:pPr>
              <w:pStyle w:val="51"/>
            </w:pPr>
            <w:r>
              <w:t>能源四体系管理手册或其他相关证明文件</w:t>
            </w:r>
          </w:p>
        </w:tc>
        <w:tc>
          <w:tcPr>
            <w:tcW w:w="710" w:type="dxa"/>
            <w:tcBorders>
              <w:top w:val="single" w:color="000000" w:sz="6" w:space="0"/>
              <w:left w:val="single" w:color="000000" w:sz="6" w:space="0"/>
              <w:bottom w:val="single" w:color="000000" w:sz="6" w:space="0"/>
              <w:right w:val="single" w:color="000000" w:sz="6" w:space="0"/>
            </w:tcBorders>
          </w:tcPr>
          <w:p>
            <w:pPr>
              <w:pStyle w:val="51"/>
              <w:rPr>
                <w:rFonts w:ascii="Times New Roman"/>
                <w:sz w:val="28"/>
              </w:rPr>
            </w:pPr>
          </w:p>
          <w:p>
            <w:pPr>
              <w:pStyle w:val="51"/>
              <w:rPr>
                <w:rFonts w:ascii="Times New Roman"/>
                <w:sz w:val="28"/>
              </w:rPr>
            </w:pPr>
          </w:p>
          <w:p>
            <w:pPr>
              <w:pStyle w:val="51"/>
              <w:jc w:val="center"/>
            </w:pPr>
            <w:r>
              <w:t>必选</w:t>
            </w:r>
          </w:p>
        </w:tc>
        <w:tc>
          <w:tcPr>
            <w:tcW w:w="482" w:type="dxa"/>
            <w:tcBorders>
              <w:top w:val="single" w:color="000000" w:sz="6" w:space="0"/>
              <w:left w:val="single" w:color="000000" w:sz="6" w:space="0"/>
              <w:bottom w:val="single" w:color="000000" w:sz="6" w:space="0"/>
              <w:right w:val="single" w:color="000000" w:sz="6" w:space="0"/>
            </w:tcBorders>
          </w:tcPr>
          <w:p>
            <w:pPr>
              <w:pStyle w:val="51"/>
              <w:rPr>
                <w:rFonts w:ascii="Times New Roman"/>
                <w:sz w:val="28"/>
              </w:rPr>
            </w:pPr>
          </w:p>
          <w:p>
            <w:pPr>
              <w:pStyle w:val="51"/>
              <w:rPr>
                <w:rFonts w:ascii="Times New Roman"/>
                <w:sz w:val="29"/>
              </w:rPr>
            </w:pPr>
          </w:p>
          <w:p>
            <w:pPr>
              <w:pStyle w:val="51"/>
              <w:jc w:val="right"/>
            </w:pPr>
            <w:r>
              <w:t>10</w:t>
            </w:r>
          </w:p>
        </w:tc>
        <w:tc>
          <w:tcPr>
            <w:tcW w:w="559" w:type="dxa"/>
            <w:vMerge w:val="restart"/>
            <w:tcBorders>
              <w:top w:val="single" w:color="000000" w:sz="6" w:space="0"/>
              <w:left w:val="single" w:color="000000" w:sz="6" w:space="0"/>
              <w:right w:val="single" w:color="000000" w:sz="6" w:space="0"/>
            </w:tcBorders>
          </w:tcPr>
          <w:p>
            <w:pPr>
              <w:pStyle w:val="51"/>
              <w:rPr>
                <w:rFonts w:ascii="Times New Roman"/>
                <w:sz w:val="28"/>
              </w:rPr>
            </w:pPr>
          </w:p>
          <w:p>
            <w:pPr>
              <w:pStyle w:val="51"/>
              <w:rPr>
                <w:rFonts w:ascii="Times New Roman"/>
                <w:sz w:val="28"/>
              </w:rPr>
            </w:pPr>
          </w:p>
          <w:p>
            <w:pPr>
              <w:pStyle w:val="51"/>
              <w:rPr>
                <w:rFonts w:ascii="Times New Roman"/>
                <w:sz w:val="31"/>
              </w:rPr>
            </w:pPr>
          </w:p>
          <w:p>
            <w:pPr>
              <w:pStyle w:val="51"/>
            </w:pPr>
            <w:r>
              <w:t>15</w:t>
            </w:r>
          </w:p>
          <w:p>
            <w:pPr>
              <w:pStyle w:val="51"/>
              <w:rPr>
                <w:rFonts w:ascii="Times New Roman"/>
                <w:sz w:val="22"/>
              </w:rPr>
            </w:pPr>
          </w:p>
          <w:p>
            <w:pPr>
              <w:pStyle w:val="51"/>
            </w:pPr>
            <w:r>
              <w:t>%</w:t>
            </w: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vMerge w:val="continue"/>
            <w:tcBorders>
              <w:top w:val="nil"/>
              <w:left w:val="single" w:color="000000" w:sz="6" w:space="0"/>
              <w:bottom w:val="single" w:color="000000" w:sz="6" w:space="0"/>
              <w:right w:val="single" w:color="000000" w:sz="6" w:space="0"/>
            </w:tcBorders>
          </w:tcPr>
          <w:p>
            <w:pPr>
              <w:rPr>
                <w:sz w:val="2"/>
                <w:szCs w:val="2"/>
              </w:rPr>
            </w:pPr>
          </w:p>
        </w:tc>
        <w:tc>
          <w:tcPr>
            <w:tcW w:w="7319" w:type="dxa"/>
            <w:tcBorders>
              <w:top w:val="single" w:color="000000" w:sz="6" w:space="0"/>
              <w:left w:val="single" w:color="000000" w:sz="6" w:space="0"/>
              <w:bottom w:val="single" w:color="000000" w:sz="6" w:space="0"/>
              <w:right w:val="single" w:color="000000" w:sz="6" w:space="0"/>
            </w:tcBorders>
          </w:tcPr>
          <w:p>
            <w:pPr>
              <w:pStyle w:val="51"/>
            </w:pPr>
            <w:r>
              <w:t>宜通过质量管理体系第三方认证。</w:t>
            </w:r>
          </w:p>
        </w:tc>
        <w:tc>
          <w:tcPr>
            <w:tcW w:w="2643" w:type="dxa"/>
            <w:tcBorders>
              <w:top w:val="single" w:color="000000" w:sz="6" w:space="0"/>
              <w:left w:val="single" w:color="000000" w:sz="6" w:space="0"/>
              <w:bottom w:val="single" w:color="000000" w:sz="6" w:space="0"/>
              <w:right w:val="single" w:color="000000" w:sz="6" w:space="0"/>
            </w:tcBorders>
          </w:tcPr>
          <w:p>
            <w:pPr>
              <w:pStyle w:val="51"/>
            </w:pPr>
            <w:r>
              <w:t>质量管理体系认证证书</w:t>
            </w:r>
          </w:p>
        </w:tc>
        <w:tc>
          <w:tcPr>
            <w:tcW w:w="710" w:type="dxa"/>
            <w:tcBorders>
              <w:top w:val="single" w:color="000000" w:sz="6" w:space="0"/>
              <w:left w:val="single" w:color="000000" w:sz="6" w:space="0"/>
              <w:bottom w:val="single" w:color="000000" w:sz="6" w:space="0"/>
              <w:right w:val="single" w:color="000000" w:sz="6" w:space="0"/>
            </w:tcBorders>
          </w:tcPr>
          <w:p>
            <w:pPr>
              <w:pStyle w:val="51"/>
              <w:jc w:val="center"/>
            </w:pPr>
            <w:r>
              <w:t>可选</w:t>
            </w:r>
          </w:p>
        </w:tc>
        <w:tc>
          <w:tcPr>
            <w:tcW w:w="482" w:type="dxa"/>
            <w:tcBorders>
              <w:top w:val="single" w:color="000000" w:sz="6" w:space="0"/>
              <w:left w:val="single" w:color="000000" w:sz="6" w:space="0"/>
              <w:bottom w:val="single" w:color="000000" w:sz="6" w:space="0"/>
              <w:right w:val="single" w:color="000000" w:sz="6" w:space="0"/>
            </w:tcBorders>
          </w:tcPr>
          <w:p>
            <w:pPr>
              <w:pStyle w:val="51"/>
              <w:jc w:val="right"/>
            </w:pPr>
            <w:r>
              <w:t>8</w:t>
            </w:r>
          </w:p>
        </w:tc>
        <w:tc>
          <w:tcPr>
            <w:tcW w:w="559" w:type="dxa"/>
            <w:vMerge w:val="continue"/>
            <w:tcBorders>
              <w:top w:val="nil"/>
              <w:left w:val="single" w:color="000000" w:sz="6" w:space="0"/>
              <w:right w:val="single" w:color="000000" w:sz="6" w:space="0"/>
            </w:tcBorders>
          </w:tcPr>
          <w:p>
            <w:pPr>
              <w:rPr>
                <w:sz w:val="2"/>
                <w:szCs w:val="2"/>
              </w:rPr>
            </w:pP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tcBorders>
              <w:top w:val="single" w:color="000000" w:sz="6" w:space="0"/>
              <w:left w:val="single" w:color="000000" w:sz="6" w:space="0"/>
              <w:right w:val="single" w:color="000000" w:sz="6" w:space="0"/>
            </w:tcBorders>
          </w:tcPr>
          <w:p>
            <w:pPr>
              <w:pStyle w:val="51"/>
            </w:pPr>
            <w:r>
              <w:t>职业</w:t>
            </w:r>
          </w:p>
        </w:tc>
        <w:tc>
          <w:tcPr>
            <w:tcW w:w="7319" w:type="dxa"/>
            <w:tcBorders>
              <w:top w:val="single" w:color="000000" w:sz="6" w:space="0"/>
              <w:left w:val="single" w:color="000000" w:sz="6" w:space="0"/>
              <w:right w:val="single" w:color="000000" w:sz="6" w:space="0"/>
            </w:tcBorders>
          </w:tcPr>
          <w:p>
            <w:pPr>
              <w:pStyle w:val="51"/>
            </w:pPr>
            <w:r>
              <w:t>应建立、实施并保持满足GB/T 28001 要求的职业健康安全管理体系。</w:t>
            </w:r>
          </w:p>
        </w:tc>
        <w:tc>
          <w:tcPr>
            <w:tcW w:w="2643" w:type="dxa"/>
            <w:tcBorders>
              <w:top w:val="single" w:color="000000" w:sz="6" w:space="0"/>
              <w:left w:val="single" w:color="000000" w:sz="6" w:space="0"/>
              <w:right w:val="single" w:color="000000" w:sz="6" w:space="0"/>
            </w:tcBorders>
          </w:tcPr>
          <w:p>
            <w:pPr>
              <w:pStyle w:val="51"/>
            </w:pPr>
            <w:r>
              <w:rPr>
                <w:spacing w:val="-22"/>
              </w:rPr>
              <w:t>质量、职业健康安全、环境、</w:t>
            </w:r>
          </w:p>
        </w:tc>
        <w:tc>
          <w:tcPr>
            <w:tcW w:w="710" w:type="dxa"/>
            <w:tcBorders>
              <w:top w:val="single" w:color="000000" w:sz="6" w:space="0"/>
              <w:left w:val="single" w:color="000000" w:sz="6" w:space="0"/>
              <w:right w:val="single" w:color="000000" w:sz="6" w:space="0"/>
            </w:tcBorders>
          </w:tcPr>
          <w:p>
            <w:pPr>
              <w:pStyle w:val="51"/>
              <w:jc w:val="center"/>
            </w:pPr>
            <w:r>
              <w:t>必选</w:t>
            </w:r>
          </w:p>
        </w:tc>
        <w:tc>
          <w:tcPr>
            <w:tcW w:w="482" w:type="dxa"/>
            <w:tcBorders>
              <w:top w:val="single" w:color="000000" w:sz="6" w:space="0"/>
              <w:left w:val="single" w:color="000000" w:sz="6" w:space="0"/>
              <w:right w:val="single" w:color="000000" w:sz="6" w:space="0"/>
            </w:tcBorders>
          </w:tcPr>
          <w:p>
            <w:pPr>
              <w:pStyle w:val="51"/>
              <w:jc w:val="right"/>
            </w:pPr>
            <w:r>
              <w:t>10</w:t>
            </w:r>
          </w:p>
        </w:tc>
        <w:tc>
          <w:tcPr>
            <w:tcW w:w="559" w:type="dxa"/>
            <w:vMerge w:val="continue"/>
            <w:tcBorders>
              <w:top w:val="nil"/>
              <w:left w:val="single" w:color="000000" w:sz="6" w:space="0"/>
              <w:right w:val="single" w:color="000000" w:sz="6" w:space="0"/>
            </w:tcBorders>
          </w:tcPr>
          <w:p>
            <w:pPr>
              <w:rPr>
                <w:sz w:val="2"/>
                <w:szCs w:val="2"/>
              </w:rPr>
            </w:pPr>
          </w:p>
        </w:tc>
        <w:tc>
          <w:tcPr>
            <w:tcW w:w="485" w:type="dxa"/>
            <w:tcBorders>
              <w:top w:val="single" w:color="000000" w:sz="6" w:space="0"/>
              <w:left w:val="single" w:color="000000" w:sz="6" w:space="0"/>
            </w:tcBorders>
          </w:tcPr>
          <w:p>
            <w:pPr>
              <w:pStyle w:val="51"/>
              <w:rPr>
                <w:rFonts w:ascii="Times New Roman"/>
                <w:sz w:val="20"/>
              </w:rPr>
            </w:pPr>
          </w:p>
        </w:tc>
      </w:tr>
    </w:tbl>
    <w:p>
      <w:pPr>
        <w:rPr>
          <w:sz w:val="20"/>
        </w:rPr>
        <w:sectPr>
          <w:pgSz w:w="16840" w:h="11910" w:orient="landscape"/>
          <w:pgMar w:top="1040" w:right="1160" w:bottom="1300" w:left="900" w:header="857" w:footer="1116" w:gutter="0"/>
          <w:cols w:space="720" w:num="1"/>
        </w:sectPr>
      </w:pPr>
    </w:p>
    <w:p>
      <w:pPr>
        <w:pStyle w:val="8"/>
        <w:rPr>
          <w:rFonts w:ascii="Times New Roman"/>
          <w:sz w:val="20"/>
        </w:rPr>
      </w:pPr>
    </w:p>
    <w:p>
      <w:pPr>
        <w:pStyle w:val="8"/>
        <w:rPr>
          <w:rFonts w:ascii="Times New Roman"/>
          <w:sz w:val="28"/>
        </w:rPr>
      </w:pPr>
    </w:p>
    <w:tbl>
      <w:tblPr>
        <w:tblStyle w:val="21"/>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2"/>
        <w:gridCol w:w="706"/>
        <w:gridCol w:w="790"/>
        <w:gridCol w:w="7319"/>
        <w:gridCol w:w="2643"/>
        <w:gridCol w:w="710"/>
        <w:gridCol w:w="482"/>
        <w:gridCol w:w="559"/>
        <w:gridCol w:w="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482" w:type="dxa"/>
            <w:tcBorders>
              <w:bottom w:val="single" w:color="000000" w:sz="6" w:space="0"/>
              <w:right w:val="single" w:color="000000" w:sz="6" w:space="0"/>
            </w:tcBorders>
          </w:tcPr>
          <w:p>
            <w:pPr>
              <w:pStyle w:val="51"/>
              <w:rPr>
                <w:b/>
              </w:rPr>
            </w:pPr>
            <w:r>
              <w:rPr>
                <w:b/>
              </w:rPr>
              <w:t>序</w:t>
            </w:r>
          </w:p>
          <w:p>
            <w:pPr>
              <w:pStyle w:val="51"/>
              <w:rPr>
                <w:rFonts w:ascii="Times New Roman"/>
                <w:sz w:val="22"/>
              </w:rPr>
            </w:pPr>
          </w:p>
          <w:p>
            <w:pPr>
              <w:pStyle w:val="51"/>
              <w:rPr>
                <w:b/>
              </w:rPr>
            </w:pPr>
            <w:r>
              <w:rPr>
                <w:b/>
              </w:rPr>
              <w:t>号</w:t>
            </w:r>
          </w:p>
        </w:tc>
        <w:tc>
          <w:tcPr>
            <w:tcW w:w="706" w:type="dxa"/>
            <w:tcBorders>
              <w:left w:val="single" w:color="000000" w:sz="6" w:space="0"/>
              <w:bottom w:val="single" w:color="000000" w:sz="6" w:space="0"/>
              <w:right w:val="single" w:color="000000" w:sz="6" w:space="0"/>
            </w:tcBorders>
          </w:tcPr>
          <w:p>
            <w:pPr>
              <w:pStyle w:val="51"/>
              <w:rPr>
                <w:b/>
              </w:rPr>
            </w:pPr>
            <w:r>
              <w:rPr>
                <w:b/>
              </w:rPr>
              <w:t>一级</w:t>
            </w:r>
          </w:p>
          <w:p>
            <w:pPr>
              <w:pStyle w:val="51"/>
              <w:rPr>
                <w:rFonts w:ascii="Times New Roman"/>
                <w:sz w:val="22"/>
              </w:rPr>
            </w:pPr>
          </w:p>
          <w:p>
            <w:pPr>
              <w:pStyle w:val="51"/>
              <w:rPr>
                <w:b/>
              </w:rPr>
            </w:pPr>
            <w:r>
              <w:rPr>
                <w:b/>
              </w:rPr>
              <w:t>指标</w:t>
            </w:r>
          </w:p>
        </w:tc>
        <w:tc>
          <w:tcPr>
            <w:tcW w:w="790" w:type="dxa"/>
            <w:tcBorders>
              <w:left w:val="single" w:color="000000" w:sz="6" w:space="0"/>
              <w:bottom w:val="single" w:color="000000" w:sz="6" w:space="0"/>
              <w:right w:val="single" w:color="000000" w:sz="6" w:space="0"/>
            </w:tcBorders>
          </w:tcPr>
          <w:p>
            <w:pPr>
              <w:pStyle w:val="51"/>
              <w:rPr>
                <w:b/>
              </w:rPr>
            </w:pPr>
            <w:r>
              <w:rPr>
                <w:b/>
              </w:rPr>
              <w:t>二级</w:t>
            </w:r>
          </w:p>
          <w:p>
            <w:pPr>
              <w:pStyle w:val="51"/>
              <w:rPr>
                <w:rFonts w:ascii="Times New Roman"/>
                <w:sz w:val="22"/>
              </w:rPr>
            </w:pPr>
          </w:p>
          <w:p>
            <w:pPr>
              <w:pStyle w:val="51"/>
              <w:rPr>
                <w:b/>
              </w:rPr>
            </w:pPr>
            <w:r>
              <w:rPr>
                <w:b/>
              </w:rPr>
              <w:t>指标</w:t>
            </w:r>
          </w:p>
        </w:tc>
        <w:tc>
          <w:tcPr>
            <w:tcW w:w="7319" w:type="dxa"/>
            <w:tcBorders>
              <w:left w:val="single" w:color="000000" w:sz="6" w:space="0"/>
              <w:bottom w:val="single" w:color="000000" w:sz="6" w:space="0"/>
              <w:right w:val="single" w:color="000000" w:sz="6" w:space="0"/>
            </w:tcBorders>
          </w:tcPr>
          <w:p>
            <w:pPr>
              <w:pStyle w:val="51"/>
              <w:rPr>
                <w:rFonts w:ascii="Times New Roman"/>
                <w:sz w:val="39"/>
              </w:rPr>
            </w:pPr>
          </w:p>
          <w:p>
            <w:pPr>
              <w:pStyle w:val="51"/>
              <w:jc w:val="center"/>
              <w:rPr>
                <w:b/>
              </w:rPr>
            </w:pPr>
            <w:r>
              <w:rPr>
                <w:b/>
              </w:rPr>
              <w:t>具体评价要求</w:t>
            </w:r>
          </w:p>
        </w:tc>
        <w:tc>
          <w:tcPr>
            <w:tcW w:w="2643" w:type="dxa"/>
            <w:tcBorders>
              <w:left w:val="single" w:color="000000" w:sz="6" w:space="0"/>
              <w:bottom w:val="single" w:color="000000" w:sz="6" w:space="0"/>
              <w:right w:val="single" w:color="000000" w:sz="6" w:space="0"/>
            </w:tcBorders>
          </w:tcPr>
          <w:p>
            <w:pPr>
              <w:pStyle w:val="51"/>
              <w:rPr>
                <w:rFonts w:ascii="Times New Roman"/>
                <w:sz w:val="23"/>
              </w:rPr>
            </w:pPr>
          </w:p>
          <w:p>
            <w:pPr>
              <w:pStyle w:val="51"/>
              <w:ind w:hanging="1049"/>
              <w:rPr>
                <w:b/>
              </w:rPr>
            </w:pPr>
            <w:r>
              <w:rPr>
                <w:b/>
              </w:rPr>
              <w:t>符合性说明及证明材料索引</w:t>
            </w:r>
          </w:p>
        </w:tc>
        <w:tc>
          <w:tcPr>
            <w:tcW w:w="710" w:type="dxa"/>
            <w:tcBorders>
              <w:left w:val="single" w:color="000000" w:sz="6" w:space="0"/>
              <w:bottom w:val="single" w:color="000000" w:sz="6" w:space="0"/>
              <w:right w:val="single" w:color="000000" w:sz="6" w:space="0"/>
            </w:tcBorders>
          </w:tcPr>
          <w:p>
            <w:pPr>
              <w:pStyle w:val="51"/>
              <w:rPr>
                <w:b/>
              </w:rPr>
            </w:pPr>
            <w:r>
              <w:rPr>
                <w:b/>
              </w:rPr>
              <w:t>要求</w:t>
            </w:r>
          </w:p>
          <w:p>
            <w:pPr>
              <w:pStyle w:val="51"/>
              <w:rPr>
                <w:rFonts w:ascii="Times New Roman"/>
                <w:sz w:val="22"/>
              </w:rPr>
            </w:pPr>
          </w:p>
          <w:p>
            <w:pPr>
              <w:pStyle w:val="51"/>
              <w:rPr>
                <w:b/>
              </w:rPr>
            </w:pPr>
            <w:r>
              <w:rPr>
                <w:b/>
              </w:rPr>
              <w:t>类型</w:t>
            </w:r>
          </w:p>
        </w:tc>
        <w:tc>
          <w:tcPr>
            <w:tcW w:w="482" w:type="dxa"/>
            <w:tcBorders>
              <w:left w:val="single" w:color="000000" w:sz="6" w:space="0"/>
              <w:bottom w:val="single" w:color="000000" w:sz="6" w:space="0"/>
              <w:right w:val="single" w:color="000000" w:sz="6" w:space="0"/>
            </w:tcBorders>
          </w:tcPr>
          <w:p>
            <w:pPr>
              <w:pStyle w:val="51"/>
              <w:rPr>
                <w:b/>
              </w:rPr>
            </w:pPr>
            <w:r>
              <w:rPr>
                <w:b/>
              </w:rPr>
              <w:t>分</w:t>
            </w:r>
          </w:p>
          <w:p>
            <w:pPr>
              <w:pStyle w:val="51"/>
              <w:rPr>
                <w:rFonts w:ascii="Times New Roman"/>
                <w:sz w:val="22"/>
              </w:rPr>
            </w:pPr>
          </w:p>
          <w:p>
            <w:pPr>
              <w:pStyle w:val="51"/>
              <w:rPr>
                <w:b/>
              </w:rPr>
            </w:pPr>
            <w:r>
              <w:rPr>
                <w:b/>
              </w:rPr>
              <w:t>值</w:t>
            </w:r>
          </w:p>
        </w:tc>
        <w:tc>
          <w:tcPr>
            <w:tcW w:w="559" w:type="dxa"/>
            <w:tcBorders>
              <w:left w:val="single" w:color="000000" w:sz="6" w:space="0"/>
              <w:bottom w:val="single" w:color="000000" w:sz="6" w:space="0"/>
              <w:right w:val="single" w:color="000000" w:sz="6" w:space="0"/>
            </w:tcBorders>
          </w:tcPr>
          <w:p>
            <w:pPr>
              <w:pStyle w:val="51"/>
              <w:rPr>
                <w:b/>
              </w:rPr>
            </w:pPr>
            <w:r>
              <w:rPr>
                <w:b/>
              </w:rPr>
              <w:t>权</w:t>
            </w:r>
          </w:p>
          <w:p>
            <w:pPr>
              <w:pStyle w:val="51"/>
              <w:rPr>
                <w:rFonts w:ascii="Times New Roman"/>
                <w:sz w:val="22"/>
              </w:rPr>
            </w:pPr>
          </w:p>
          <w:p>
            <w:pPr>
              <w:pStyle w:val="51"/>
              <w:rPr>
                <w:b/>
              </w:rPr>
            </w:pPr>
            <w:r>
              <w:rPr>
                <w:b/>
              </w:rPr>
              <w:t>重</w:t>
            </w:r>
          </w:p>
        </w:tc>
        <w:tc>
          <w:tcPr>
            <w:tcW w:w="485" w:type="dxa"/>
            <w:tcBorders>
              <w:left w:val="single" w:color="000000" w:sz="6" w:space="0"/>
              <w:bottom w:val="single" w:color="000000" w:sz="6" w:space="0"/>
            </w:tcBorders>
          </w:tcPr>
          <w:p>
            <w:pPr>
              <w:pStyle w:val="51"/>
              <w:rPr>
                <w:b/>
              </w:rPr>
            </w:pPr>
            <w:r>
              <w:rPr>
                <w:b/>
              </w:rPr>
              <w:t>得</w:t>
            </w:r>
          </w:p>
          <w:p>
            <w:pPr>
              <w:pStyle w:val="51"/>
              <w:rPr>
                <w:rFonts w:ascii="Times New Roman"/>
                <w:sz w:val="22"/>
              </w:rPr>
            </w:pPr>
          </w:p>
          <w:p>
            <w:pPr>
              <w:pStyle w:val="51"/>
              <w:rPr>
                <w:b/>
              </w:rPr>
            </w:pPr>
            <w:r>
              <w:rPr>
                <w:b/>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482" w:type="dxa"/>
            <w:vMerge w:val="restart"/>
            <w:tcBorders>
              <w:top w:val="single" w:color="000000" w:sz="6" w:space="0"/>
              <w:right w:val="single" w:color="000000" w:sz="6" w:space="0"/>
            </w:tcBorders>
          </w:tcPr>
          <w:p>
            <w:pPr>
              <w:pStyle w:val="51"/>
              <w:rPr>
                <w:rFonts w:ascii="Times New Roman"/>
                <w:sz w:val="20"/>
              </w:rPr>
            </w:pPr>
          </w:p>
        </w:tc>
        <w:tc>
          <w:tcPr>
            <w:tcW w:w="706" w:type="dxa"/>
            <w:vMerge w:val="restart"/>
            <w:tcBorders>
              <w:top w:val="single" w:color="000000" w:sz="6" w:space="0"/>
              <w:left w:val="single" w:color="000000" w:sz="6" w:space="0"/>
              <w:right w:val="single" w:color="000000" w:sz="6" w:space="0"/>
            </w:tcBorders>
          </w:tcPr>
          <w:p>
            <w:pPr>
              <w:pStyle w:val="51"/>
              <w:rPr>
                <w:rFonts w:ascii="Times New Roman"/>
                <w:sz w:val="20"/>
              </w:rPr>
            </w:pPr>
          </w:p>
        </w:tc>
        <w:tc>
          <w:tcPr>
            <w:tcW w:w="790" w:type="dxa"/>
            <w:tcBorders>
              <w:top w:val="single" w:color="000000" w:sz="6" w:space="0"/>
              <w:left w:val="single" w:color="000000" w:sz="6" w:space="0"/>
              <w:bottom w:val="nil"/>
              <w:right w:val="single" w:color="000000" w:sz="6" w:space="0"/>
            </w:tcBorders>
          </w:tcPr>
          <w:p>
            <w:pPr>
              <w:pStyle w:val="51"/>
              <w:jc w:val="center"/>
            </w:pPr>
            <w:r>
              <w:t>健康</w:t>
            </w:r>
          </w:p>
        </w:tc>
        <w:tc>
          <w:tcPr>
            <w:tcW w:w="7319" w:type="dxa"/>
            <w:vMerge w:val="restart"/>
            <w:tcBorders>
              <w:top w:val="single" w:color="000000" w:sz="6" w:space="0"/>
              <w:left w:val="single" w:color="000000" w:sz="6" w:space="0"/>
              <w:bottom w:val="single" w:color="000000" w:sz="6" w:space="0"/>
              <w:right w:val="single" w:color="000000" w:sz="6" w:space="0"/>
            </w:tcBorders>
          </w:tcPr>
          <w:p>
            <w:pPr>
              <w:pStyle w:val="51"/>
              <w:rPr>
                <w:rFonts w:ascii="Times New Roman"/>
                <w:sz w:val="20"/>
              </w:rPr>
            </w:pPr>
          </w:p>
        </w:tc>
        <w:tc>
          <w:tcPr>
            <w:tcW w:w="2643" w:type="dxa"/>
            <w:tcBorders>
              <w:top w:val="single" w:color="000000" w:sz="6" w:space="0"/>
              <w:left w:val="single" w:color="000000" w:sz="6" w:space="0"/>
              <w:bottom w:val="nil"/>
              <w:right w:val="single" w:color="000000" w:sz="6" w:space="0"/>
            </w:tcBorders>
          </w:tcPr>
          <w:p>
            <w:pPr>
              <w:pStyle w:val="51"/>
            </w:pPr>
            <w:r>
              <w:t>能源四体系管理手册或其</w:t>
            </w:r>
          </w:p>
        </w:tc>
        <w:tc>
          <w:tcPr>
            <w:tcW w:w="710" w:type="dxa"/>
            <w:vMerge w:val="restart"/>
            <w:tcBorders>
              <w:top w:val="single" w:color="000000" w:sz="6" w:space="0"/>
              <w:left w:val="single" w:color="000000" w:sz="6" w:space="0"/>
              <w:bottom w:val="single" w:color="000000" w:sz="6" w:space="0"/>
              <w:right w:val="single" w:color="000000" w:sz="6" w:space="0"/>
            </w:tcBorders>
          </w:tcPr>
          <w:p>
            <w:pPr>
              <w:pStyle w:val="51"/>
              <w:rPr>
                <w:rFonts w:ascii="Times New Roman"/>
                <w:sz w:val="20"/>
              </w:rPr>
            </w:pPr>
          </w:p>
        </w:tc>
        <w:tc>
          <w:tcPr>
            <w:tcW w:w="482" w:type="dxa"/>
            <w:vMerge w:val="restart"/>
            <w:tcBorders>
              <w:top w:val="single" w:color="000000" w:sz="6" w:space="0"/>
              <w:left w:val="single" w:color="000000" w:sz="6" w:space="0"/>
              <w:bottom w:val="single" w:color="000000" w:sz="6" w:space="0"/>
              <w:right w:val="single" w:color="000000" w:sz="6" w:space="0"/>
            </w:tcBorders>
          </w:tcPr>
          <w:p>
            <w:pPr>
              <w:pStyle w:val="51"/>
              <w:rPr>
                <w:rFonts w:ascii="Times New Roman"/>
                <w:sz w:val="20"/>
              </w:rPr>
            </w:pPr>
          </w:p>
        </w:tc>
        <w:tc>
          <w:tcPr>
            <w:tcW w:w="559" w:type="dxa"/>
            <w:vMerge w:val="restart"/>
            <w:tcBorders>
              <w:top w:val="single" w:color="000000" w:sz="6" w:space="0"/>
              <w:left w:val="single" w:color="000000" w:sz="6" w:space="0"/>
              <w:right w:val="single" w:color="000000" w:sz="6" w:space="0"/>
            </w:tcBorders>
          </w:tcPr>
          <w:p>
            <w:pPr>
              <w:pStyle w:val="51"/>
              <w:rPr>
                <w:rFonts w:ascii="Times New Roman"/>
                <w:sz w:val="20"/>
              </w:rPr>
            </w:pPr>
          </w:p>
        </w:tc>
        <w:tc>
          <w:tcPr>
            <w:tcW w:w="485" w:type="dxa"/>
            <w:vMerge w:val="restart"/>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tcBorders>
              <w:top w:val="nil"/>
              <w:left w:val="single" w:color="000000" w:sz="6" w:space="0"/>
              <w:bottom w:val="nil"/>
              <w:right w:val="single" w:color="000000" w:sz="6" w:space="0"/>
            </w:tcBorders>
          </w:tcPr>
          <w:p>
            <w:pPr>
              <w:pStyle w:val="51"/>
              <w:jc w:val="center"/>
            </w:pPr>
            <w:r>
              <w:t>安全</w:t>
            </w:r>
          </w:p>
        </w:tc>
        <w:tc>
          <w:tcPr>
            <w:tcW w:w="7319" w:type="dxa"/>
            <w:vMerge w:val="continue"/>
            <w:tcBorders>
              <w:top w:val="nil"/>
              <w:left w:val="single" w:color="000000" w:sz="6" w:space="0"/>
              <w:bottom w:val="single" w:color="000000" w:sz="6" w:space="0"/>
              <w:right w:val="single" w:color="000000" w:sz="6" w:space="0"/>
            </w:tcBorders>
          </w:tcPr>
          <w:p>
            <w:pPr>
              <w:rPr>
                <w:sz w:val="2"/>
                <w:szCs w:val="2"/>
              </w:rPr>
            </w:pPr>
          </w:p>
        </w:tc>
        <w:tc>
          <w:tcPr>
            <w:tcW w:w="2643" w:type="dxa"/>
            <w:tcBorders>
              <w:top w:val="nil"/>
              <w:left w:val="single" w:color="000000" w:sz="6" w:space="0"/>
              <w:bottom w:val="single" w:color="000000" w:sz="6" w:space="0"/>
              <w:right w:val="single" w:color="000000" w:sz="6" w:space="0"/>
            </w:tcBorders>
          </w:tcPr>
          <w:p>
            <w:pPr>
              <w:pStyle w:val="51"/>
            </w:pPr>
            <w:r>
              <w:t>他相关证明文件</w:t>
            </w:r>
          </w:p>
        </w:tc>
        <w:tc>
          <w:tcPr>
            <w:tcW w:w="710" w:type="dxa"/>
            <w:vMerge w:val="continue"/>
            <w:tcBorders>
              <w:top w:val="nil"/>
              <w:left w:val="single" w:color="000000" w:sz="6" w:space="0"/>
              <w:bottom w:val="single" w:color="000000" w:sz="6" w:space="0"/>
              <w:right w:val="single" w:color="000000" w:sz="6" w:space="0"/>
            </w:tcBorders>
          </w:tcPr>
          <w:p>
            <w:pPr>
              <w:rPr>
                <w:sz w:val="2"/>
                <w:szCs w:val="2"/>
              </w:rPr>
            </w:pPr>
          </w:p>
        </w:tc>
        <w:tc>
          <w:tcPr>
            <w:tcW w:w="482" w:type="dxa"/>
            <w:vMerge w:val="continue"/>
            <w:tcBorders>
              <w:top w:val="nil"/>
              <w:left w:val="single" w:color="000000" w:sz="6" w:space="0"/>
              <w:bottom w:val="single" w:color="000000" w:sz="6" w:space="0"/>
              <w:right w:val="single" w:color="000000" w:sz="6" w:space="0"/>
            </w:tcBorders>
          </w:tcPr>
          <w:p>
            <w:pPr>
              <w:rPr>
                <w:sz w:val="2"/>
                <w:szCs w:val="2"/>
              </w:rPr>
            </w:pPr>
          </w:p>
        </w:tc>
        <w:tc>
          <w:tcPr>
            <w:tcW w:w="559" w:type="dxa"/>
            <w:vMerge w:val="continue"/>
            <w:tcBorders>
              <w:top w:val="nil"/>
              <w:left w:val="single" w:color="000000" w:sz="6" w:space="0"/>
              <w:right w:val="single" w:color="000000" w:sz="6" w:space="0"/>
            </w:tcBorders>
          </w:tcPr>
          <w:p>
            <w:pPr>
              <w:rPr>
                <w:sz w:val="2"/>
                <w:szCs w:val="2"/>
              </w:rPr>
            </w:pPr>
          </w:p>
        </w:tc>
        <w:tc>
          <w:tcPr>
            <w:tcW w:w="485" w:type="dxa"/>
            <w:vMerge w:val="continue"/>
            <w:tcBorders>
              <w:top w:val="nil"/>
              <w:left w:val="single" w:color="000000" w:sz="6" w:space="0"/>
              <w:bottom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4"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tcBorders>
              <w:top w:val="nil"/>
              <w:left w:val="single" w:color="000000" w:sz="6" w:space="0"/>
              <w:bottom w:val="single" w:color="000000" w:sz="6" w:space="0"/>
              <w:right w:val="single" w:color="000000" w:sz="6" w:space="0"/>
            </w:tcBorders>
          </w:tcPr>
          <w:p>
            <w:pPr>
              <w:pStyle w:val="51"/>
            </w:pPr>
            <w:r>
              <w:t>管理体系</w:t>
            </w:r>
          </w:p>
        </w:tc>
        <w:tc>
          <w:tcPr>
            <w:tcW w:w="7319" w:type="dxa"/>
            <w:tcBorders>
              <w:top w:val="single" w:color="000000" w:sz="6" w:space="0"/>
              <w:left w:val="single" w:color="000000" w:sz="6" w:space="0"/>
              <w:bottom w:val="single" w:color="000000" w:sz="6" w:space="0"/>
              <w:right w:val="single" w:color="000000" w:sz="6" w:space="0"/>
            </w:tcBorders>
          </w:tcPr>
          <w:p>
            <w:pPr>
              <w:pStyle w:val="51"/>
              <w:rPr>
                <w:rFonts w:ascii="Times New Roman"/>
                <w:sz w:val="28"/>
              </w:rPr>
            </w:pPr>
          </w:p>
          <w:p>
            <w:pPr>
              <w:pStyle w:val="51"/>
            </w:pPr>
            <w:r>
              <w:t>宜通过职业健康安全管理体系第三方认证。</w:t>
            </w:r>
          </w:p>
        </w:tc>
        <w:tc>
          <w:tcPr>
            <w:tcW w:w="2643" w:type="dxa"/>
            <w:tcBorders>
              <w:top w:val="single" w:color="000000" w:sz="6" w:space="0"/>
              <w:left w:val="single" w:color="000000" w:sz="6" w:space="0"/>
              <w:bottom w:val="single" w:color="000000" w:sz="6" w:space="0"/>
              <w:right w:val="single" w:color="000000" w:sz="6" w:space="0"/>
            </w:tcBorders>
          </w:tcPr>
          <w:p>
            <w:pPr>
              <w:pStyle w:val="51"/>
            </w:pPr>
            <w:r>
              <w:t>职业健康安全管理体系认证证书</w:t>
            </w:r>
          </w:p>
        </w:tc>
        <w:tc>
          <w:tcPr>
            <w:tcW w:w="710" w:type="dxa"/>
            <w:tcBorders>
              <w:top w:val="single" w:color="000000" w:sz="6" w:space="0"/>
              <w:left w:val="single" w:color="000000" w:sz="6" w:space="0"/>
              <w:bottom w:val="single" w:color="000000" w:sz="6" w:space="0"/>
              <w:right w:val="single" w:color="000000" w:sz="6" w:space="0"/>
            </w:tcBorders>
          </w:tcPr>
          <w:p>
            <w:pPr>
              <w:pStyle w:val="51"/>
              <w:rPr>
                <w:rFonts w:ascii="Times New Roman"/>
                <w:sz w:val="28"/>
              </w:rPr>
            </w:pPr>
          </w:p>
          <w:p>
            <w:pPr>
              <w:pStyle w:val="51"/>
              <w:jc w:val="center"/>
            </w:pPr>
            <w:r>
              <w:t>可选</w:t>
            </w:r>
          </w:p>
        </w:tc>
        <w:tc>
          <w:tcPr>
            <w:tcW w:w="482" w:type="dxa"/>
            <w:tcBorders>
              <w:top w:val="single" w:color="000000" w:sz="6" w:space="0"/>
              <w:left w:val="single" w:color="000000" w:sz="6" w:space="0"/>
              <w:bottom w:val="single" w:color="000000" w:sz="6" w:space="0"/>
              <w:right w:val="single" w:color="000000" w:sz="6" w:space="0"/>
            </w:tcBorders>
          </w:tcPr>
          <w:p>
            <w:pPr>
              <w:pStyle w:val="51"/>
              <w:rPr>
                <w:rFonts w:ascii="Times New Roman"/>
                <w:sz w:val="28"/>
              </w:rPr>
            </w:pPr>
          </w:p>
          <w:p>
            <w:pPr>
              <w:pStyle w:val="51"/>
              <w:jc w:val="right"/>
            </w:pPr>
            <w:r>
              <w:t>8</w:t>
            </w:r>
          </w:p>
        </w:tc>
        <w:tc>
          <w:tcPr>
            <w:tcW w:w="559" w:type="dxa"/>
            <w:vMerge w:val="continue"/>
            <w:tcBorders>
              <w:top w:val="nil"/>
              <w:left w:val="single" w:color="000000" w:sz="6" w:space="0"/>
              <w:right w:val="single" w:color="000000" w:sz="6" w:space="0"/>
            </w:tcBorders>
          </w:tcPr>
          <w:p>
            <w:pPr>
              <w:rPr>
                <w:sz w:val="2"/>
                <w:szCs w:val="2"/>
              </w:rPr>
            </w:pP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tcBorders>
              <w:top w:val="single" w:color="000000" w:sz="6" w:space="0"/>
              <w:left w:val="single" w:color="000000" w:sz="6" w:space="0"/>
              <w:bottom w:val="nil"/>
              <w:right w:val="single" w:color="000000" w:sz="6" w:space="0"/>
            </w:tcBorders>
          </w:tcPr>
          <w:p>
            <w:pPr>
              <w:pStyle w:val="51"/>
              <w:rPr>
                <w:rFonts w:ascii="Times New Roman"/>
                <w:sz w:val="20"/>
              </w:rPr>
            </w:pPr>
          </w:p>
        </w:tc>
        <w:tc>
          <w:tcPr>
            <w:tcW w:w="7319" w:type="dxa"/>
            <w:tcBorders>
              <w:top w:val="single" w:color="000000" w:sz="6" w:space="0"/>
              <w:left w:val="single" w:color="000000" w:sz="6" w:space="0"/>
              <w:bottom w:val="nil"/>
              <w:right w:val="single" w:color="000000" w:sz="6" w:space="0"/>
            </w:tcBorders>
          </w:tcPr>
          <w:p>
            <w:pPr>
              <w:pStyle w:val="51"/>
              <w:rPr>
                <w:rFonts w:ascii="Times New Roman"/>
                <w:sz w:val="20"/>
              </w:rPr>
            </w:pPr>
          </w:p>
        </w:tc>
        <w:tc>
          <w:tcPr>
            <w:tcW w:w="2643" w:type="dxa"/>
            <w:tcBorders>
              <w:top w:val="single" w:color="000000" w:sz="6" w:space="0"/>
              <w:left w:val="single" w:color="000000" w:sz="6" w:space="0"/>
              <w:bottom w:val="nil"/>
              <w:right w:val="single" w:color="000000" w:sz="6" w:space="0"/>
            </w:tcBorders>
          </w:tcPr>
          <w:p>
            <w:pPr>
              <w:pStyle w:val="51"/>
            </w:pPr>
            <w:r>
              <w:rPr>
                <w:spacing w:val="-22"/>
              </w:rPr>
              <w:t>质量、职业健康安全、环境、</w:t>
            </w:r>
          </w:p>
        </w:tc>
        <w:tc>
          <w:tcPr>
            <w:tcW w:w="710" w:type="dxa"/>
            <w:tcBorders>
              <w:top w:val="single" w:color="000000" w:sz="6" w:space="0"/>
              <w:left w:val="single" w:color="000000" w:sz="6" w:space="0"/>
              <w:bottom w:val="nil"/>
              <w:right w:val="single" w:color="000000" w:sz="6" w:space="0"/>
            </w:tcBorders>
          </w:tcPr>
          <w:p>
            <w:pPr>
              <w:pStyle w:val="51"/>
              <w:rPr>
                <w:rFonts w:ascii="Times New Roman"/>
                <w:sz w:val="20"/>
              </w:rPr>
            </w:pPr>
          </w:p>
        </w:tc>
        <w:tc>
          <w:tcPr>
            <w:tcW w:w="482" w:type="dxa"/>
            <w:tcBorders>
              <w:top w:val="single" w:color="000000" w:sz="6" w:space="0"/>
              <w:left w:val="single" w:color="000000" w:sz="6" w:space="0"/>
              <w:bottom w:val="nil"/>
              <w:right w:val="single" w:color="000000" w:sz="6" w:space="0"/>
            </w:tcBorders>
          </w:tcPr>
          <w:p>
            <w:pPr>
              <w:pStyle w:val="51"/>
              <w:rPr>
                <w:rFonts w:ascii="Times New Roman"/>
                <w:sz w:val="20"/>
              </w:rPr>
            </w:pPr>
          </w:p>
        </w:tc>
        <w:tc>
          <w:tcPr>
            <w:tcW w:w="559" w:type="dxa"/>
            <w:vMerge w:val="continue"/>
            <w:tcBorders>
              <w:top w:val="nil"/>
              <w:left w:val="single" w:color="000000" w:sz="6" w:space="0"/>
              <w:right w:val="single" w:color="000000" w:sz="6" w:space="0"/>
            </w:tcBorders>
          </w:tcPr>
          <w:p>
            <w:pPr>
              <w:rPr>
                <w:sz w:val="2"/>
                <w:szCs w:val="2"/>
              </w:rPr>
            </w:pPr>
          </w:p>
        </w:tc>
        <w:tc>
          <w:tcPr>
            <w:tcW w:w="485" w:type="dxa"/>
            <w:vMerge w:val="restart"/>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tcBorders>
              <w:top w:val="nil"/>
              <w:left w:val="single" w:color="000000" w:sz="6" w:space="0"/>
              <w:bottom w:val="nil"/>
              <w:right w:val="single" w:color="000000" w:sz="6" w:space="0"/>
            </w:tcBorders>
          </w:tcPr>
          <w:p>
            <w:pPr>
              <w:pStyle w:val="51"/>
            </w:pPr>
            <w:r>
              <w:t>环境</w:t>
            </w:r>
          </w:p>
          <w:p>
            <w:pPr>
              <w:pStyle w:val="51"/>
            </w:pPr>
            <w:r>
              <w:t>管理</w:t>
            </w:r>
          </w:p>
        </w:tc>
        <w:tc>
          <w:tcPr>
            <w:tcW w:w="7319" w:type="dxa"/>
            <w:tcBorders>
              <w:top w:val="nil"/>
              <w:left w:val="single" w:color="000000" w:sz="6" w:space="0"/>
              <w:bottom w:val="nil"/>
              <w:right w:val="single" w:color="000000" w:sz="6" w:space="0"/>
            </w:tcBorders>
          </w:tcPr>
          <w:p>
            <w:pPr>
              <w:pStyle w:val="51"/>
            </w:pPr>
            <w:r>
              <w:t>应建立、实施并保持满足GB/T 24001 要求的环境管理体系。</w:t>
            </w:r>
          </w:p>
        </w:tc>
        <w:tc>
          <w:tcPr>
            <w:tcW w:w="2643" w:type="dxa"/>
            <w:tcBorders>
              <w:top w:val="nil"/>
              <w:left w:val="single" w:color="000000" w:sz="6" w:space="0"/>
              <w:bottom w:val="nil"/>
              <w:right w:val="single" w:color="000000" w:sz="6" w:space="0"/>
            </w:tcBorders>
          </w:tcPr>
          <w:p>
            <w:pPr>
              <w:pStyle w:val="51"/>
            </w:pPr>
            <w:r>
              <w:t>能源四体系管理手册或其</w:t>
            </w:r>
          </w:p>
        </w:tc>
        <w:tc>
          <w:tcPr>
            <w:tcW w:w="710" w:type="dxa"/>
            <w:tcBorders>
              <w:top w:val="nil"/>
              <w:left w:val="single" w:color="000000" w:sz="6" w:space="0"/>
              <w:bottom w:val="nil"/>
              <w:right w:val="single" w:color="000000" w:sz="6" w:space="0"/>
            </w:tcBorders>
          </w:tcPr>
          <w:p>
            <w:pPr>
              <w:pStyle w:val="51"/>
              <w:jc w:val="center"/>
            </w:pPr>
            <w:r>
              <w:t>必选</w:t>
            </w:r>
          </w:p>
        </w:tc>
        <w:tc>
          <w:tcPr>
            <w:tcW w:w="482" w:type="dxa"/>
            <w:tcBorders>
              <w:top w:val="nil"/>
              <w:left w:val="single" w:color="000000" w:sz="6" w:space="0"/>
              <w:bottom w:val="nil"/>
              <w:right w:val="single" w:color="000000" w:sz="6" w:space="0"/>
            </w:tcBorders>
          </w:tcPr>
          <w:p>
            <w:pPr>
              <w:pStyle w:val="51"/>
              <w:jc w:val="right"/>
            </w:pPr>
            <w:r>
              <w:t>20</w:t>
            </w:r>
          </w:p>
        </w:tc>
        <w:tc>
          <w:tcPr>
            <w:tcW w:w="559" w:type="dxa"/>
            <w:vMerge w:val="continue"/>
            <w:tcBorders>
              <w:top w:val="nil"/>
              <w:left w:val="single" w:color="000000" w:sz="6" w:space="0"/>
              <w:right w:val="single" w:color="000000" w:sz="6" w:space="0"/>
            </w:tcBorders>
          </w:tcPr>
          <w:p>
            <w:pPr>
              <w:rPr>
                <w:sz w:val="2"/>
                <w:szCs w:val="2"/>
              </w:rPr>
            </w:pPr>
          </w:p>
        </w:tc>
        <w:tc>
          <w:tcPr>
            <w:tcW w:w="485" w:type="dxa"/>
            <w:vMerge w:val="continue"/>
            <w:tcBorders>
              <w:top w:val="nil"/>
              <w:left w:val="single" w:color="000000" w:sz="6" w:space="0"/>
              <w:bottom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tcBorders>
              <w:top w:val="nil"/>
              <w:left w:val="single" w:color="000000" w:sz="6" w:space="0"/>
              <w:bottom w:val="single" w:color="000000" w:sz="6" w:space="0"/>
              <w:right w:val="single" w:color="000000" w:sz="6" w:space="0"/>
            </w:tcBorders>
          </w:tcPr>
          <w:p>
            <w:pPr>
              <w:pStyle w:val="51"/>
              <w:jc w:val="center"/>
            </w:pPr>
            <w:r>
              <w:t>体系</w:t>
            </w:r>
          </w:p>
        </w:tc>
        <w:tc>
          <w:tcPr>
            <w:tcW w:w="7319" w:type="dxa"/>
            <w:tcBorders>
              <w:top w:val="single" w:color="000000" w:sz="6" w:space="0"/>
              <w:left w:val="single" w:color="000000" w:sz="6" w:space="0"/>
              <w:bottom w:val="single" w:color="000000" w:sz="6" w:space="0"/>
              <w:right w:val="single" w:color="000000" w:sz="6" w:space="0"/>
            </w:tcBorders>
          </w:tcPr>
          <w:p>
            <w:pPr>
              <w:pStyle w:val="51"/>
            </w:pPr>
            <w:r>
              <w:t>宜通过环境管理体系第三方认证。</w:t>
            </w:r>
          </w:p>
        </w:tc>
        <w:tc>
          <w:tcPr>
            <w:tcW w:w="2643" w:type="dxa"/>
            <w:tcBorders>
              <w:top w:val="single" w:color="000000" w:sz="6" w:space="0"/>
              <w:left w:val="single" w:color="000000" w:sz="6" w:space="0"/>
              <w:bottom w:val="single" w:color="000000" w:sz="6" w:space="0"/>
              <w:right w:val="single" w:color="000000" w:sz="6" w:space="0"/>
            </w:tcBorders>
          </w:tcPr>
          <w:p>
            <w:pPr>
              <w:pStyle w:val="51"/>
            </w:pPr>
            <w:r>
              <w:t>环境管理体系认证证书</w:t>
            </w:r>
          </w:p>
        </w:tc>
        <w:tc>
          <w:tcPr>
            <w:tcW w:w="710" w:type="dxa"/>
            <w:tcBorders>
              <w:top w:val="single" w:color="000000" w:sz="6" w:space="0"/>
              <w:left w:val="single" w:color="000000" w:sz="6" w:space="0"/>
              <w:bottom w:val="single" w:color="000000" w:sz="6" w:space="0"/>
              <w:right w:val="single" w:color="000000" w:sz="6" w:space="0"/>
            </w:tcBorders>
          </w:tcPr>
          <w:p>
            <w:pPr>
              <w:pStyle w:val="51"/>
              <w:jc w:val="center"/>
            </w:pPr>
            <w:r>
              <w:t>可选</w:t>
            </w:r>
          </w:p>
        </w:tc>
        <w:tc>
          <w:tcPr>
            <w:tcW w:w="482" w:type="dxa"/>
            <w:tcBorders>
              <w:top w:val="single" w:color="000000" w:sz="6" w:space="0"/>
              <w:left w:val="single" w:color="000000" w:sz="6" w:space="0"/>
              <w:bottom w:val="single" w:color="000000" w:sz="6" w:space="0"/>
              <w:right w:val="single" w:color="000000" w:sz="6" w:space="0"/>
            </w:tcBorders>
          </w:tcPr>
          <w:p>
            <w:pPr>
              <w:pStyle w:val="51"/>
              <w:jc w:val="right"/>
            </w:pPr>
            <w:r>
              <w:t>8</w:t>
            </w:r>
          </w:p>
        </w:tc>
        <w:tc>
          <w:tcPr>
            <w:tcW w:w="559" w:type="dxa"/>
            <w:vMerge w:val="continue"/>
            <w:tcBorders>
              <w:top w:val="nil"/>
              <w:left w:val="single" w:color="000000" w:sz="6" w:space="0"/>
              <w:right w:val="single" w:color="000000" w:sz="6" w:space="0"/>
            </w:tcBorders>
          </w:tcPr>
          <w:p>
            <w:pPr>
              <w:rPr>
                <w:sz w:val="2"/>
                <w:szCs w:val="2"/>
              </w:rPr>
            </w:pP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tcBorders>
              <w:top w:val="single" w:color="000000" w:sz="6" w:space="0"/>
              <w:left w:val="single" w:color="000000" w:sz="6" w:space="0"/>
              <w:bottom w:val="nil"/>
              <w:right w:val="single" w:color="000000" w:sz="6" w:space="0"/>
            </w:tcBorders>
          </w:tcPr>
          <w:p>
            <w:pPr>
              <w:pStyle w:val="51"/>
              <w:rPr>
                <w:rFonts w:ascii="Times New Roman"/>
                <w:sz w:val="20"/>
              </w:rPr>
            </w:pPr>
          </w:p>
        </w:tc>
        <w:tc>
          <w:tcPr>
            <w:tcW w:w="7319" w:type="dxa"/>
            <w:tcBorders>
              <w:top w:val="single" w:color="000000" w:sz="6" w:space="0"/>
              <w:left w:val="single" w:color="000000" w:sz="6" w:space="0"/>
              <w:bottom w:val="nil"/>
              <w:right w:val="single" w:color="000000" w:sz="6" w:space="0"/>
            </w:tcBorders>
          </w:tcPr>
          <w:p>
            <w:pPr>
              <w:pStyle w:val="51"/>
              <w:rPr>
                <w:rFonts w:ascii="Times New Roman"/>
                <w:sz w:val="20"/>
              </w:rPr>
            </w:pPr>
          </w:p>
        </w:tc>
        <w:tc>
          <w:tcPr>
            <w:tcW w:w="2643" w:type="dxa"/>
            <w:tcBorders>
              <w:top w:val="single" w:color="000000" w:sz="6" w:space="0"/>
              <w:left w:val="single" w:color="000000" w:sz="6" w:space="0"/>
              <w:bottom w:val="nil"/>
              <w:right w:val="single" w:color="000000" w:sz="6" w:space="0"/>
            </w:tcBorders>
          </w:tcPr>
          <w:p>
            <w:pPr>
              <w:pStyle w:val="51"/>
            </w:pPr>
            <w:r>
              <w:rPr>
                <w:spacing w:val="-22"/>
              </w:rPr>
              <w:t>质量、职业健康安全、环境、</w:t>
            </w:r>
          </w:p>
        </w:tc>
        <w:tc>
          <w:tcPr>
            <w:tcW w:w="710" w:type="dxa"/>
            <w:tcBorders>
              <w:top w:val="single" w:color="000000" w:sz="6" w:space="0"/>
              <w:left w:val="single" w:color="000000" w:sz="6" w:space="0"/>
              <w:bottom w:val="nil"/>
              <w:right w:val="single" w:color="000000" w:sz="6" w:space="0"/>
            </w:tcBorders>
          </w:tcPr>
          <w:p>
            <w:pPr>
              <w:pStyle w:val="51"/>
              <w:rPr>
                <w:rFonts w:ascii="Times New Roman"/>
                <w:sz w:val="20"/>
              </w:rPr>
            </w:pPr>
          </w:p>
        </w:tc>
        <w:tc>
          <w:tcPr>
            <w:tcW w:w="482" w:type="dxa"/>
            <w:tcBorders>
              <w:top w:val="single" w:color="000000" w:sz="6" w:space="0"/>
              <w:left w:val="single" w:color="000000" w:sz="6" w:space="0"/>
              <w:bottom w:val="nil"/>
              <w:right w:val="single" w:color="000000" w:sz="6" w:space="0"/>
            </w:tcBorders>
          </w:tcPr>
          <w:p>
            <w:pPr>
              <w:pStyle w:val="51"/>
              <w:rPr>
                <w:rFonts w:ascii="Times New Roman"/>
                <w:sz w:val="20"/>
              </w:rPr>
            </w:pPr>
          </w:p>
        </w:tc>
        <w:tc>
          <w:tcPr>
            <w:tcW w:w="559" w:type="dxa"/>
            <w:vMerge w:val="continue"/>
            <w:tcBorders>
              <w:top w:val="nil"/>
              <w:left w:val="single" w:color="000000" w:sz="6" w:space="0"/>
              <w:right w:val="single" w:color="000000" w:sz="6" w:space="0"/>
            </w:tcBorders>
          </w:tcPr>
          <w:p>
            <w:pPr>
              <w:rPr>
                <w:sz w:val="2"/>
                <w:szCs w:val="2"/>
              </w:rPr>
            </w:pPr>
          </w:p>
        </w:tc>
        <w:tc>
          <w:tcPr>
            <w:tcW w:w="485" w:type="dxa"/>
            <w:vMerge w:val="restart"/>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tcBorders>
              <w:top w:val="nil"/>
              <w:left w:val="single" w:color="000000" w:sz="6" w:space="0"/>
              <w:bottom w:val="nil"/>
              <w:right w:val="single" w:color="000000" w:sz="6" w:space="0"/>
            </w:tcBorders>
          </w:tcPr>
          <w:p>
            <w:pPr>
              <w:pStyle w:val="51"/>
              <w:jc w:val="center"/>
            </w:pPr>
            <w:r>
              <w:t>能源</w:t>
            </w:r>
          </w:p>
        </w:tc>
        <w:tc>
          <w:tcPr>
            <w:tcW w:w="7319" w:type="dxa"/>
            <w:tcBorders>
              <w:top w:val="nil"/>
              <w:left w:val="single" w:color="000000" w:sz="6" w:space="0"/>
              <w:bottom w:val="nil"/>
              <w:right w:val="single" w:color="000000" w:sz="6" w:space="0"/>
            </w:tcBorders>
          </w:tcPr>
          <w:p>
            <w:pPr>
              <w:pStyle w:val="51"/>
            </w:pPr>
            <w:r>
              <w:t>应建立、实施并保持满足GB/T 23331 要求的能源管理体系。</w:t>
            </w:r>
          </w:p>
        </w:tc>
        <w:tc>
          <w:tcPr>
            <w:tcW w:w="2643" w:type="dxa"/>
            <w:tcBorders>
              <w:top w:val="nil"/>
              <w:left w:val="single" w:color="000000" w:sz="6" w:space="0"/>
              <w:bottom w:val="nil"/>
              <w:right w:val="single" w:color="000000" w:sz="6" w:space="0"/>
            </w:tcBorders>
          </w:tcPr>
          <w:p>
            <w:pPr>
              <w:pStyle w:val="51"/>
            </w:pPr>
            <w:r>
              <w:t>能源四体系管理手册或其</w:t>
            </w:r>
          </w:p>
        </w:tc>
        <w:tc>
          <w:tcPr>
            <w:tcW w:w="710" w:type="dxa"/>
            <w:tcBorders>
              <w:top w:val="nil"/>
              <w:left w:val="single" w:color="000000" w:sz="6" w:space="0"/>
              <w:bottom w:val="nil"/>
              <w:right w:val="single" w:color="000000" w:sz="6" w:space="0"/>
            </w:tcBorders>
          </w:tcPr>
          <w:p>
            <w:pPr>
              <w:pStyle w:val="51"/>
              <w:jc w:val="center"/>
            </w:pPr>
            <w:r>
              <w:t>必选</w:t>
            </w:r>
          </w:p>
        </w:tc>
        <w:tc>
          <w:tcPr>
            <w:tcW w:w="482" w:type="dxa"/>
            <w:tcBorders>
              <w:top w:val="nil"/>
              <w:left w:val="single" w:color="000000" w:sz="6" w:space="0"/>
              <w:bottom w:val="nil"/>
              <w:right w:val="single" w:color="000000" w:sz="6" w:space="0"/>
            </w:tcBorders>
          </w:tcPr>
          <w:p>
            <w:pPr>
              <w:pStyle w:val="51"/>
              <w:jc w:val="right"/>
            </w:pPr>
            <w:r>
              <w:t>20</w:t>
            </w:r>
          </w:p>
        </w:tc>
        <w:tc>
          <w:tcPr>
            <w:tcW w:w="559" w:type="dxa"/>
            <w:vMerge w:val="continue"/>
            <w:tcBorders>
              <w:top w:val="nil"/>
              <w:left w:val="single" w:color="000000" w:sz="6" w:space="0"/>
              <w:right w:val="single" w:color="000000" w:sz="6" w:space="0"/>
            </w:tcBorders>
          </w:tcPr>
          <w:p>
            <w:pPr>
              <w:rPr>
                <w:sz w:val="2"/>
                <w:szCs w:val="2"/>
              </w:rPr>
            </w:pPr>
          </w:p>
        </w:tc>
        <w:tc>
          <w:tcPr>
            <w:tcW w:w="485" w:type="dxa"/>
            <w:vMerge w:val="continue"/>
            <w:tcBorders>
              <w:top w:val="nil"/>
              <w:left w:val="single" w:color="000000" w:sz="6" w:space="0"/>
              <w:bottom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tcBorders>
              <w:top w:val="nil"/>
              <w:left w:val="single" w:color="000000" w:sz="6" w:space="0"/>
              <w:bottom w:val="nil"/>
              <w:right w:val="single" w:color="000000" w:sz="6" w:space="0"/>
            </w:tcBorders>
          </w:tcPr>
          <w:p>
            <w:pPr>
              <w:pStyle w:val="51"/>
            </w:pPr>
            <w:r>
              <w:t>管理</w:t>
            </w:r>
          </w:p>
          <w:p>
            <w:pPr>
              <w:pStyle w:val="51"/>
            </w:pPr>
            <w:r>
              <w:t>体系</w:t>
            </w:r>
          </w:p>
        </w:tc>
        <w:tc>
          <w:tcPr>
            <w:tcW w:w="7319" w:type="dxa"/>
            <w:tcBorders>
              <w:top w:val="nil"/>
              <w:left w:val="single" w:color="000000" w:sz="6" w:space="0"/>
              <w:bottom w:val="single" w:color="000000" w:sz="6" w:space="0"/>
              <w:right w:val="single" w:color="000000" w:sz="6" w:space="0"/>
            </w:tcBorders>
          </w:tcPr>
          <w:p>
            <w:pPr>
              <w:pStyle w:val="51"/>
              <w:rPr>
                <w:rFonts w:ascii="Times New Roman"/>
                <w:sz w:val="20"/>
              </w:rPr>
            </w:pPr>
          </w:p>
        </w:tc>
        <w:tc>
          <w:tcPr>
            <w:tcW w:w="2643" w:type="dxa"/>
            <w:tcBorders>
              <w:top w:val="nil"/>
              <w:left w:val="single" w:color="000000" w:sz="6" w:space="0"/>
              <w:bottom w:val="single" w:color="000000" w:sz="6" w:space="0"/>
              <w:right w:val="single" w:color="000000" w:sz="6" w:space="0"/>
            </w:tcBorders>
          </w:tcPr>
          <w:p>
            <w:pPr>
              <w:pStyle w:val="51"/>
            </w:pPr>
            <w:r>
              <w:t>他相关证明文件</w:t>
            </w:r>
          </w:p>
        </w:tc>
        <w:tc>
          <w:tcPr>
            <w:tcW w:w="710" w:type="dxa"/>
            <w:tcBorders>
              <w:top w:val="nil"/>
              <w:left w:val="single" w:color="000000" w:sz="6" w:space="0"/>
              <w:bottom w:val="single" w:color="000000" w:sz="6" w:space="0"/>
              <w:right w:val="single" w:color="000000" w:sz="6" w:space="0"/>
            </w:tcBorders>
          </w:tcPr>
          <w:p>
            <w:pPr>
              <w:pStyle w:val="51"/>
              <w:rPr>
                <w:rFonts w:ascii="Times New Roman"/>
                <w:sz w:val="20"/>
              </w:rPr>
            </w:pPr>
          </w:p>
        </w:tc>
        <w:tc>
          <w:tcPr>
            <w:tcW w:w="482" w:type="dxa"/>
            <w:tcBorders>
              <w:top w:val="nil"/>
              <w:left w:val="single" w:color="000000" w:sz="6" w:space="0"/>
              <w:bottom w:val="single" w:color="000000" w:sz="6" w:space="0"/>
              <w:right w:val="single" w:color="000000" w:sz="6" w:space="0"/>
            </w:tcBorders>
          </w:tcPr>
          <w:p>
            <w:pPr>
              <w:pStyle w:val="51"/>
              <w:rPr>
                <w:rFonts w:ascii="Times New Roman"/>
                <w:sz w:val="20"/>
              </w:rPr>
            </w:pPr>
          </w:p>
        </w:tc>
        <w:tc>
          <w:tcPr>
            <w:tcW w:w="559" w:type="dxa"/>
            <w:vMerge w:val="continue"/>
            <w:tcBorders>
              <w:top w:val="nil"/>
              <w:left w:val="single" w:color="000000" w:sz="6" w:space="0"/>
              <w:right w:val="single" w:color="000000" w:sz="6" w:space="0"/>
            </w:tcBorders>
          </w:tcPr>
          <w:p>
            <w:pPr>
              <w:rPr>
                <w:sz w:val="2"/>
                <w:szCs w:val="2"/>
              </w:rPr>
            </w:pPr>
          </w:p>
        </w:tc>
        <w:tc>
          <w:tcPr>
            <w:tcW w:w="485" w:type="dxa"/>
            <w:vMerge w:val="continue"/>
            <w:tcBorders>
              <w:top w:val="nil"/>
              <w:left w:val="single" w:color="000000" w:sz="6" w:space="0"/>
              <w:bottom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tcBorders>
              <w:top w:val="nil"/>
              <w:left w:val="single" w:color="000000" w:sz="6" w:space="0"/>
              <w:right w:val="single" w:color="000000" w:sz="6" w:space="0"/>
            </w:tcBorders>
          </w:tcPr>
          <w:p>
            <w:pPr>
              <w:pStyle w:val="51"/>
              <w:rPr>
                <w:rFonts w:ascii="Times New Roman"/>
                <w:sz w:val="20"/>
              </w:rPr>
            </w:pPr>
          </w:p>
        </w:tc>
        <w:tc>
          <w:tcPr>
            <w:tcW w:w="7319" w:type="dxa"/>
            <w:tcBorders>
              <w:top w:val="single" w:color="000000" w:sz="6" w:space="0"/>
              <w:left w:val="single" w:color="000000" w:sz="6" w:space="0"/>
              <w:right w:val="single" w:color="000000" w:sz="6" w:space="0"/>
            </w:tcBorders>
          </w:tcPr>
          <w:p>
            <w:pPr>
              <w:pStyle w:val="51"/>
            </w:pPr>
            <w:r>
              <w:t>宜通过能源管理体系第三方认证，同时满足</w:t>
            </w:r>
            <w:r>
              <w:rPr>
                <w:color w:val="0000FF"/>
                <w:highlight w:val="red"/>
              </w:rPr>
              <w:t>RB/T 117</w:t>
            </w:r>
            <w:r>
              <w:t xml:space="preserve"> 的要求。</w:t>
            </w:r>
          </w:p>
        </w:tc>
        <w:tc>
          <w:tcPr>
            <w:tcW w:w="2643" w:type="dxa"/>
            <w:tcBorders>
              <w:top w:val="single" w:color="000000" w:sz="6" w:space="0"/>
              <w:left w:val="single" w:color="000000" w:sz="6" w:space="0"/>
              <w:right w:val="single" w:color="000000" w:sz="6" w:space="0"/>
            </w:tcBorders>
          </w:tcPr>
          <w:p>
            <w:pPr>
              <w:pStyle w:val="51"/>
            </w:pPr>
            <w:r>
              <w:t>能源管理体系认证证书</w:t>
            </w:r>
          </w:p>
        </w:tc>
        <w:tc>
          <w:tcPr>
            <w:tcW w:w="710" w:type="dxa"/>
            <w:tcBorders>
              <w:top w:val="single" w:color="000000" w:sz="6" w:space="0"/>
              <w:left w:val="single" w:color="000000" w:sz="6" w:space="0"/>
              <w:right w:val="single" w:color="000000" w:sz="6" w:space="0"/>
            </w:tcBorders>
          </w:tcPr>
          <w:p>
            <w:pPr>
              <w:pStyle w:val="51"/>
              <w:jc w:val="center"/>
            </w:pPr>
            <w:r>
              <w:t>可选</w:t>
            </w:r>
          </w:p>
        </w:tc>
        <w:tc>
          <w:tcPr>
            <w:tcW w:w="482" w:type="dxa"/>
            <w:tcBorders>
              <w:top w:val="single" w:color="000000" w:sz="6" w:space="0"/>
              <w:left w:val="single" w:color="000000" w:sz="6" w:space="0"/>
              <w:right w:val="single" w:color="000000" w:sz="6" w:space="0"/>
            </w:tcBorders>
          </w:tcPr>
          <w:p>
            <w:pPr>
              <w:pStyle w:val="51"/>
              <w:jc w:val="right"/>
            </w:pPr>
            <w:r>
              <w:t>8</w:t>
            </w:r>
          </w:p>
        </w:tc>
        <w:tc>
          <w:tcPr>
            <w:tcW w:w="559" w:type="dxa"/>
            <w:vMerge w:val="continue"/>
            <w:tcBorders>
              <w:top w:val="nil"/>
              <w:left w:val="single" w:color="000000" w:sz="6" w:space="0"/>
              <w:right w:val="single" w:color="000000" w:sz="6" w:space="0"/>
            </w:tcBorders>
          </w:tcPr>
          <w:p>
            <w:pPr>
              <w:rPr>
                <w:sz w:val="2"/>
                <w:szCs w:val="2"/>
              </w:rPr>
            </w:pPr>
          </w:p>
        </w:tc>
        <w:tc>
          <w:tcPr>
            <w:tcW w:w="485" w:type="dxa"/>
            <w:tcBorders>
              <w:top w:val="single" w:color="000000" w:sz="6" w:space="0"/>
              <w:left w:val="single" w:color="000000" w:sz="6" w:space="0"/>
            </w:tcBorders>
          </w:tcPr>
          <w:p>
            <w:pPr>
              <w:pStyle w:val="51"/>
              <w:rPr>
                <w:rFonts w:ascii="Times New Roman"/>
                <w:sz w:val="20"/>
              </w:rPr>
            </w:pPr>
          </w:p>
        </w:tc>
      </w:tr>
    </w:tbl>
    <w:p>
      <w:pPr>
        <w:rPr>
          <w:sz w:val="20"/>
        </w:rPr>
        <w:sectPr>
          <w:pgSz w:w="16840" w:h="11910" w:orient="landscape"/>
          <w:pgMar w:top="1220" w:right="1160" w:bottom="1300" w:left="900" w:header="877" w:footer="1116" w:gutter="0"/>
          <w:cols w:space="720" w:num="1"/>
        </w:sectPr>
      </w:pPr>
    </w:p>
    <w:p>
      <w:pPr>
        <w:pStyle w:val="8"/>
        <w:rPr>
          <w:rFonts w:ascii="Times New Roman"/>
          <w:sz w:val="20"/>
        </w:rPr>
      </w:pPr>
    </w:p>
    <w:p>
      <w:pPr>
        <w:pStyle w:val="8"/>
        <w:rPr>
          <w:rFonts w:ascii="Times New Roman"/>
          <w:sz w:val="20"/>
        </w:rPr>
      </w:pPr>
    </w:p>
    <w:p>
      <w:pPr>
        <w:pStyle w:val="8"/>
        <w:rPr>
          <w:rFonts w:ascii="Times New Roman"/>
          <w:sz w:val="24"/>
        </w:rPr>
      </w:pPr>
    </w:p>
    <w:tbl>
      <w:tblPr>
        <w:tblStyle w:val="21"/>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2"/>
        <w:gridCol w:w="706"/>
        <w:gridCol w:w="790"/>
        <w:gridCol w:w="7319"/>
        <w:gridCol w:w="2643"/>
        <w:gridCol w:w="710"/>
        <w:gridCol w:w="482"/>
        <w:gridCol w:w="559"/>
        <w:gridCol w:w="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482" w:type="dxa"/>
            <w:tcBorders>
              <w:bottom w:val="single" w:color="000000" w:sz="6" w:space="0"/>
              <w:right w:val="single" w:color="000000" w:sz="6" w:space="0"/>
            </w:tcBorders>
          </w:tcPr>
          <w:p>
            <w:pPr>
              <w:pStyle w:val="51"/>
              <w:rPr>
                <w:b/>
              </w:rPr>
            </w:pPr>
            <w:r>
              <w:rPr>
                <w:b/>
              </w:rPr>
              <w:t>序</w:t>
            </w:r>
          </w:p>
          <w:p>
            <w:pPr>
              <w:pStyle w:val="51"/>
              <w:rPr>
                <w:rFonts w:ascii="Times New Roman"/>
                <w:sz w:val="22"/>
              </w:rPr>
            </w:pPr>
          </w:p>
          <w:p>
            <w:pPr>
              <w:pStyle w:val="51"/>
              <w:rPr>
                <w:b/>
              </w:rPr>
            </w:pPr>
            <w:r>
              <w:rPr>
                <w:b/>
              </w:rPr>
              <w:t>号</w:t>
            </w:r>
          </w:p>
        </w:tc>
        <w:tc>
          <w:tcPr>
            <w:tcW w:w="706" w:type="dxa"/>
            <w:tcBorders>
              <w:left w:val="single" w:color="000000" w:sz="6" w:space="0"/>
              <w:bottom w:val="single" w:color="000000" w:sz="6" w:space="0"/>
              <w:right w:val="single" w:color="000000" w:sz="6" w:space="0"/>
            </w:tcBorders>
          </w:tcPr>
          <w:p>
            <w:pPr>
              <w:pStyle w:val="51"/>
              <w:rPr>
                <w:b/>
              </w:rPr>
            </w:pPr>
            <w:r>
              <w:rPr>
                <w:b/>
              </w:rPr>
              <w:t>一级</w:t>
            </w:r>
          </w:p>
          <w:p>
            <w:pPr>
              <w:pStyle w:val="51"/>
              <w:rPr>
                <w:rFonts w:ascii="Times New Roman"/>
                <w:sz w:val="22"/>
              </w:rPr>
            </w:pPr>
          </w:p>
          <w:p>
            <w:pPr>
              <w:pStyle w:val="51"/>
              <w:rPr>
                <w:b/>
              </w:rPr>
            </w:pPr>
            <w:r>
              <w:rPr>
                <w:b/>
              </w:rPr>
              <w:t>指标</w:t>
            </w:r>
          </w:p>
        </w:tc>
        <w:tc>
          <w:tcPr>
            <w:tcW w:w="790" w:type="dxa"/>
            <w:tcBorders>
              <w:left w:val="single" w:color="000000" w:sz="6" w:space="0"/>
              <w:bottom w:val="single" w:color="000000" w:sz="6" w:space="0"/>
              <w:right w:val="single" w:color="000000" w:sz="6" w:space="0"/>
            </w:tcBorders>
          </w:tcPr>
          <w:p>
            <w:pPr>
              <w:pStyle w:val="51"/>
              <w:rPr>
                <w:b/>
              </w:rPr>
            </w:pPr>
            <w:r>
              <w:rPr>
                <w:b/>
              </w:rPr>
              <w:t>二级</w:t>
            </w:r>
          </w:p>
          <w:p>
            <w:pPr>
              <w:pStyle w:val="51"/>
              <w:rPr>
                <w:rFonts w:ascii="Times New Roman"/>
                <w:sz w:val="22"/>
              </w:rPr>
            </w:pPr>
          </w:p>
          <w:p>
            <w:pPr>
              <w:pStyle w:val="51"/>
              <w:rPr>
                <w:b/>
              </w:rPr>
            </w:pPr>
            <w:r>
              <w:rPr>
                <w:b/>
              </w:rPr>
              <w:t>指标</w:t>
            </w:r>
          </w:p>
        </w:tc>
        <w:tc>
          <w:tcPr>
            <w:tcW w:w="7319" w:type="dxa"/>
            <w:tcBorders>
              <w:left w:val="single" w:color="000000" w:sz="6" w:space="0"/>
              <w:bottom w:val="single" w:color="000000" w:sz="6" w:space="0"/>
              <w:right w:val="single" w:color="000000" w:sz="6" w:space="0"/>
            </w:tcBorders>
          </w:tcPr>
          <w:p>
            <w:pPr>
              <w:pStyle w:val="51"/>
              <w:rPr>
                <w:rFonts w:ascii="Times New Roman"/>
                <w:sz w:val="39"/>
              </w:rPr>
            </w:pPr>
          </w:p>
          <w:p>
            <w:pPr>
              <w:pStyle w:val="51"/>
              <w:jc w:val="center"/>
              <w:rPr>
                <w:b/>
              </w:rPr>
            </w:pPr>
            <w:r>
              <w:rPr>
                <w:b/>
              </w:rPr>
              <w:t>具体评价要求</w:t>
            </w:r>
          </w:p>
        </w:tc>
        <w:tc>
          <w:tcPr>
            <w:tcW w:w="2643" w:type="dxa"/>
            <w:tcBorders>
              <w:left w:val="single" w:color="000000" w:sz="6" w:space="0"/>
              <w:bottom w:val="single" w:color="000000" w:sz="6" w:space="0"/>
              <w:right w:val="single" w:color="000000" w:sz="6" w:space="0"/>
            </w:tcBorders>
          </w:tcPr>
          <w:p>
            <w:pPr>
              <w:pStyle w:val="51"/>
              <w:rPr>
                <w:rFonts w:ascii="Times New Roman"/>
                <w:sz w:val="23"/>
              </w:rPr>
            </w:pPr>
          </w:p>
          <w:p>
            <w:pPr>
              <w:pStyle w:val="51"/>
              <w:ind w:hanging="1049"/>
              <w:rPr>
                <w:b/>
              </w:rPr>
            </w:pPr>
            <w:r>
              <w:rPr>
                <w:b/>
              </w:rPr>
              <w:t>符合性说明及证明材料索引</w:t>
            </w:r>
          </w:p>
        </w:tc>
        <w:tc>
          <w:tcPr>
            <w:tcW w:w="710" w:type="dxa"/>
            <w:tcBorders>
              <w:left w:val="single" w:color="000000" w:sz="6" w:space="0"/>
              <w:bottom w:val="single" w:color="000000" w:sz="6" w:space="0"/>
              <w:right w:val="single" w:color="000000" w:sz="6" w:space="0"/>
            </w:tcBorders>
          </w:tcPr>
          <w:p>
            <w:pPr>
              <w:pStyle w:val="51"/>
              <w:rPr>
                <w:b/>
              </w:rPr>
            </w:pPr>
            <w:r>
              <w:rPr>
                <w:b/>
              </w:rPr>
              <w:t>要求</w:t>
            </w:r>
          </w:p>
          <w:p>
            <w:pPr>
              <w:pStyle w:val="51"/>
              <w:rPr>
                <w:rFonts w:ascii="Times New Roman"/>
                <w:sz w:val="22"/>
              </w:rPr>
            </w:pPr>
          </w:p>
          <w:p>
            <w:pPr>
              <w:pStyle w:val="51"/>
              <w:rPr>
                <w:b/>
              </w:rPr>
            </w:pPr>
            <w:r>
              <w:rPr>
                <w:b/>
              </w:rPr>
              <w:t>类型</w:t>
            </w:r>
          </w:p>
        </w:tc>
        <w:tc>
          <w:tcPr>
            <w:tcW w:w="482" w:type="dxa"/>
            <w:tcBorders>
              <w:left w:val="single" w:color="000000" w:sz="6" w:space="0"/>
              <w:bottom w:val="single" w:color="000000" w:sz="6" w:space="0"/>
              <w:right w:val="single" w:color="000000" w:sz="6" w:space="0"/>
            </w:tcBorders>
          </w:tcPr>
          <w:p>
            <w:pPr>
              <w:pStyle w:val="51"/>
              <w:rPr>
                <w:b/>
              </w:rPr>
            </w:pPr>
            <w:r>
              <w:rPr>
                <w:b/>
              </w:rPr>
              <w:t>分</w:t>
            </w:r>
          </w:p>
          <w:p>
            <w:pPr>
              <w:pStyle w:val="51"/>
              <w:rPr>
                <w:rFonts w:ascii="Times New Roman"/>
                <w:sz w:val="22"/>
              </w:rPr>
            </w:pPr>
          </w:p>
          <w:p>
            <w:pPr>
              <w:pStyle w:val="51"/>
              <w:rPr>
                <w:b/>
              </w:rPr>
            </w:pPr>
            <w:r>
              <w:rPr>
                <w:b/>
              </w:rPr>
              <w:t>值</w:t>
            </w:r>
          </w:p>
        </w:tc>
        <w:tc>
          <w:tcPr>
            <w:tcW w:w="559" w:type="dxa"/>
            <w:tcBorders>
              <w:left w:val="single" w:color="000000" w:sz="6" w:space="0"/>
              <w:bottom w:val="single" w:color="000000" w:sz="6" w:space="0"/>
              <w:right w:val="single" w:color="000000" w:sz="6" w:space="0"/>
            </w:tcBorders>
          </w:tcPr>
          <w:p>
            <w:pPr>
              <w:pStyle w:val="51"/>
              <w:rPr>
                <w:b/>
              </w:rPr>
            </w:pPr>
            <w:r>
              <w:rPr>
                <w:b/>
              </w:rPr>
              <w:t>权</w:t>
            </w:r>
          </w:p>
          <w:p>
            <w:pPr>
              <w:pStyle w:val="51"/>
              <w:rPr>
                <w:rFonts w:ascii="Times New Roman"/>
                <w:sz w:val="22"/>
              </w:rPr>
            </w:pPr>
          </w:p>
          <w:p>
            <w:pPr>
              <w:pStyle w:val="51"/>
              <w:rPr>
                <w:b/>
              </w:rPr>
            </w:pPr>
            <w:r>
              <w:rPr>
                <w:b/>
              </w:rPr>
              <w:t>重</w:t>
            </w:r>
          </w:p>
        </w:tc>
        <w:tc>
          <w:tcPr>
            <w:tcW w:w="485" w:type="dxa"/>
            <w:tcBorders>
              <w:left w:val="single" w:color="000000" w:sz="6" w:space="0"/>
              <w:bottom w:val="single" w:color="000000" w:sz="6" w:space="0"/>
            </w:tcBorders>
          </w:tcPr>
          <w:p>
            <w:pPr>
              <w:pStyle w:val="51"/>
              <w:rPr>
                <w:b/>
              </w:rPr>
            </w:pPr>
            <w:r>
              <w:rPr>
                <w:b/>
              </w:rPr>
              <w:t>得</w:t>
            </w:r>
          </w:p>
          <w:p>
            <w:pPr>
              <w:pStyle w:val="51"/>
              <w:rPr>
                <w:rFonts w:ascii="Times New Roman"/>
                <w:sz w:val="22"/>
              </w:rPr>
            </w:pPr>
          </w:p>
          <w:p>
            <w:pPr>
              <w:pStyle w:val="51"/>
              <w:rPr>
                <w:b/>
              </w:rPr>
            </w:pPr>
            <w:r>
              <w:rPr>
                <w:b/>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82" w:type="dxa"/>
            <w:vMerge w:val="restart"/>
            <w:tcBorders>
              <w:top w:val="single" w:color="000000" w:sz="6" w:space="0"/>
              <w:bottom w:val="single" w:color="000000" w:sz="6" w:space="0"/>
              <w:right w:val="single" w:color="000000" w:sz="6" w:space="0"/>
            </w:tcBorders>
          </w:tcPr>
          <w:p>
            <w:pPr>
              <w:pStyle w:val="51"/>
              <w:rPr>
                <w:rFonts w:ascii="Times New Roman"/>
                <w:sz w:val="20"/>
              </w:rPr>
            </w:pPr>
          </w:p>
        </w:tc>
        <w:tc>
          <w:tcPr>
            <w:tcW w:w="706" w:type="dxa"/>
            <w:vMerge w:val="restart"/>
            <w:tcBorders>
              <w:top w:val="single" w:color="000000" w:sz="6" w:space="0"/>
              <w:left w:val="single" w:color="000000" w:sz="6" w:space="0"/>
              <w:bottom w:val="single" w:color="000000" w:sz="6" w:space="0"/>
              <w:right w:val="single" w:color="000000" w:sz="6" w:space="0"/>
            </w:tcBorders>
          </w:tcPr>
          <w:p>
            <w:pPr>
              <w:pStyle w:val="51"/>
              <w:rPr>
                <w:rFonts w:ascii="Times New Roman"/>
                <w:sz w:val="20"/>
              </w:rPr>
            </w:pPr>
          </w:p>
        </w:tc>
        <w:tc>
          <w:tcPr>
            <w:tcW w:w="790" w:type="dxa"/>
            <w:tcBorders>
              <w:top w:val="single" w:color="000000" w:sz="6" w:space="0"/>
              <w:left w:val="single" w:color="000000" w:sz="6" w:space="0"/>
              <w:bottom w:val="single" w:color="000000" w:sz="6" w:space="0"/>
              <w:right w:val="single" w:color="000000" w:sz="6" w:space="0"/>
            </w:tcBorders>
          </w:tcPr>
          <w:p>
            <w:pPr>
              <w:pStyle w:val="51"/>
              <w:rPr>
                <w:rFonts w:ascii="Times New Roman"/>
                <w:sz w:val="20"/>
              </w:rPr>
            </w:pPr>
          </w:p>
        </w:tc>
        <w:tc>
          <w:tcPr>
            <w:tcW w:w="7319" w:type="dxa"/>
            <w:tcBorders>
              <w:top w:val="single" w:color="000000" w:sz="6" w:space="0"/>
              <w:left w:val="single" w:color="000000" w:sz="6" w:space="0"/>
              <w:bottom w:val="single" w:color="000000" w:sz="6" w:space="0"/>
              <w:right w:val="single" w:color="000000" w:sz="6" w:space="0"/>
            </w:tcBorders>
          </w:tcPr>
          <w:p>
            <w:pPr>
              <w:pStyle w:val="51"/>
            </w:pPr>
            <w:r>
              <w:t>工厂宜建立能源管理中心。</w:t>
            </w:r>
          </w:p>
        </w:tc>
        <w:tc>
          <w:tcPr>
            <w:tcW w:w="2643" w:type="dxa"/>
            <w:tcBorders>
              <w:top w:val="single" w:color="000000" w:sz="6" w:space="0"/>
              <w:left w:val="single" w:color="000000" w:sz="6" w:space="0"/>
              <w:bottom w:val="single" w:color="000000" w:sz="6" w:space="0"/>
              <w:right w:val="single" w:color="000000" w:sz="6" w:space="0"/>
            </w:tcBorders>
          </w:tcPr>
          <w:p>
            <w:pPr>
              <w:pStyle w:val="51"/>
            </w:pPr>
            <w:r>
              <w:t>能源管理中心系统证明</w:t>
            </w:r>
          </w:p>
        </w:tc>
        <w:tc>
          <w:tcPr>
            <w:tcW w:w="710" w:type="dxa"/>
            <w:tcBorders>
              <w:top w:val="single" w:color="000000" w:sz="6" w:space="0"/>
              <w:left w:val="single" w:color="000000" w:sz="6" w:space="0"/>
              <w:bottom w:val="single" w:color="000000" w:sz="6" w:space="0"/>
              <w:right w:val="single" w:color="000000" w:sz="6" w:space="0"/>
            </w:tcBorders>
          </w:tcPr>
          <w:p>
            <w:pPr>
              <w:pStyle w:val="51"/>
              <w:rPr>
                <w:rFonts w:ascii="Times New Roman"/>
                <w:sz w:val="20"/>
              </w:rPr>
            </w:pPr>
          </w:p>
        </w:tc>
        <w:tc>
          <w:tcPr>
            <w:tcW w:w="482" w:type="dxa"/>
            <w:tcBorders>
              <w:top w:val="single" w:color="000000" w:sz="6" w:space="0"/>
              <w:left w:val="single" w:color="000000" w:sz="6" w:space="0"/>
              <w:bottom w:val="single" w:color="000000" w:sz="6" w:space="0"/>
              <w:right w:val="single" w:color="000000" w:sz="6" w:space="0"/>
            </w:tcBorders>
          </w:tcPr>
          <w:p>
            <w:pPr>
              <w:pStyle w:val="51"/>
              <w:jc w:val="right"/>
            </w:pPr>
            <w:r>
              <w:t>4</w:t>
            </w:r>
          </w:p>
        </w:tc>
        <w:tc>
          <w:tcPr>
            <w:tcW w:w="559" w:type="dxa"/>
            <w:vMerge w:val="restart"/>
            <w:tcBorders>
              <w:top w:val="single" w:color="000000" w:sz="6" w:space="0"/>
              <w:left w:val="single" w:color="000000" w:sz="6" w:space="0"/>
              <w:bottom w:val="single" w:color="000000" w:sz="6" w:space="0"/>
              <w:right w:val="single" w:color="000000" w:sz="6" w:space="0"/>
            </w:tcBorders>
          </w:tcPr>
          <w:p>
            <w:pPr>
              <w:pStyle w:val="51"/>
              <w:rPr>
                <w:rFonts w:ascii="Times New Roman"/>
                <w:sz w:val="20"/>
              </w:rPr>
            </w:pP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trPr>
        <w:tc>
          <w:tcPr>
            <w:tcW w:w="482" w:type="dxa"/>
            <w:vMerge w:val="continue"/>
            <w:tcBorders>
              <w:top w:val="nil"/>
              <w:bottom w:val="single" w:color="000000" w:sz="6" w:space="0"/>
              <w:right w:val="single" w:color="000000" w:sz="6" w:space="0"/>
            </w:tcBorders>
          </w:tcPr>
          <w:p>
            <w:pPr>
              <w:rPr>
                <w:sz w:val="2"/>
                <w:szCs w:val="2"/>
              </w:rPr>
            </w:pPr>
          </w:p>
        </w:tc>
        <w:tc>
          <w:tcPr>
            <w:tcW w:w="706" w:type="dxa"/>
            <w:vMerge w:val="continue"/>
            <w:tcBorders>
              <w:top w:val="nil"/>
              <w:left w:val="single" w:color="000000" w:sz="6" w:space="0"/>
              <w:bottom w:val="single" w:color="000000" w:sz="6" w:space="0"/>
              <w:right w:val="single" w:color="000000" w:sz="6" w:space="0"/>
            </w:tcBorders>
          </w:tcPr>
          <w:p>
            <w:pPr>
              <w:rPr>
                <w:sz w:val="2"/>
                <w:szCs w:val="2"/>
              </w:rPr>
            </w:pPr>
          </w:p>
        </w:tc>
        <w:tc>
          <w:tcPr>
            <w:tcW w:w="790" w:type="dxa"/>
            <w:tcBorders>
              <w:top w:val="single" w:color="000000" w:sz="6" w:space="0"/>
              <w:left w:val="single" w:color="000000" w:sz="6" w:space="0"/>
              <w:bottom w:val="single" w:color="000000" w:sz="6" w:space="0"/>
              <w:right w:val="single" w:color="000000" w:sz="6" w:space="0"/>
            </w:tcBorders>
          </w:tcPr>
          <w:p>
            <w:pPr>
              <w:pStyle w:val="51"/>
            </w:pPr>
            <w:r>
              <w:t>社会责任</w:t>
            </w:r>
          </w:p>
        </w:tc>
        <w:tc>
          <w:tcPr>
            <w:tcW w:w="7319" w:type="dxa"/>
            <w:tcBorders>
              <w:top w:val="single" w:color="000000" w:sz="6" w:space="0"/>
              <w:left w:val="single" w:color="000000" w:sz="6" w:space="0"/>
              <w:bottom w:val="single" w:color="000000" w:sz="6" w:space="0"/>
              <w:right w:val="single" w:color="000000" w:sz="6" w:space="0"/>
            </w:tcBorders>
          </w:tcPr>
          <w:p>
            <w:pPr>
              <w:pStyle w:val="51"/>
            </w:pPr>
            <w:r>
              <w:rPr>
                <w:spacing w:val="14"/>
              </w:rPr>
              <w:t>宜按照</w:t>
            </w:r>
            <w:r>
              <w:t>GB/T</w:t>
            </w:r>
            <w:r>
              <w:rPr>
                <w:spacing w:val="5"/>
              </w:rPr>
              <w:t xml:space="preserve"> </w:t>
            </w:r>
            <w:r>
              <w:t>36000</w:t>
            </w:r>
            <w:r>
              <w:rPr>
                <w:spacing w:val="-12"/>
              </w:rPr>
              <w:t xml:space="preserve"> 每年发布社会责任报告，说明履行利益相关方责任的情况，</w:t>
            </w:r>
          </w:p>
          <w:p>
            <w:pPr>
              <w:pStyle w:val="51"/>
            </w:pPr>
            <w:r>
              <w:t>特别是环境社会责任的履行情况，报告公开可获得。</w:t>
            </w:r>
          </w:p>
        </w:tc>
        <w:tc>
          <w:tcPr>
            <w:tcW w:w="2643" w:type="dxa"/>
            <w:tcBorders>
              <w:top w:val="single" w:color="000000" w:sz="6" w:space="0"/>
              <w:left w:val="single" w:color="000000" w:sz="6" w:space="0"/>
              <w:bottom w:val="single" w:color="000000" w:sz="6" w:space="0"/>
              <w:right w:val="single" w:color="000000" w:sz="6" w:space="0"/>
            </w:tcBorders>
          </w:tcPr>
          <w:p>
            <w:pPr>
              <w:pStyle w:val="51"/>
            </w:pPr>
            <w:r>
              <w:t>企业社会责任报告及其公</w:t>
            </w:r>
          </w:p>
          <w:p>
            <w:pPr>
              <w:pStyle w:val="51"/>
            </w:pPr>
            <w:r>
              <w:t>开证明</w:t>
            </w:r>
          </w:p>
        </w:tc>
        <w:tc>
          <w:tcPr>
            <w:tcW w:w="710" w:type="dxa"/>
            <w:tcBorders>
              <w:top w:val="single" w:color="000000" w:sz="6" w:space="0"/>
              <w:left w:val="single" w:color="000000" w:sz="6" w:space="0"/>
              <w:bottom w:val="single" w:color="000000" w:sz="6" w:space="0"/>
              <w:right w:val="single" w:color="000000" w:sz="6" w:space="0"/>
            </w:tcBorders>
          </w:tcPr>
          <w:p>
            <w:pPr>
              <w:pStyle w:val="51"/>
              <w:rPr>
                <w:rFonts w:ascii="Times New Roman"/>
                <w:sz w:val="32"/>
              </w:rPr>
            </w:pPr>
          </w:p>
          <w:p>
            <w:pPr>
              <w:pStyle w:val="51"/>
              <w:jc w:val="center"/>
            </w:pPr>
            <w:r>
              <w:t>可选</w:t>
            </w:r>
          </w:p>
        </w:tc>
        <w:tc>
          <w:tcPr>
            <w:tcW w:w="482" w:type="dxa"/>
            <w:tcBorders>
              <w:top w:val="single" w:color="000000" w:sz="6" w:space="0"/>
              <w:left w:val="single" w:color="000000" w:sz="6" w:space="0"/>
              <w:bottom w:val="single" w:color="000000" w:sz="6" w:space="0"/>
              <w:right w:val="single" w:color="000000" w:sz="6" w:space="0"/>
            </w:tcBorders>
          </w:tcPr>
          <w:p>
            <w:pPr>
              <w:pStyle w:val="51"/>
              <w:rPr>
                <w:rFonts w:ascii="Times New Roman"/>
                <w:sz w:val="33"/>
              </w:rPr>
            </w:pPr>
          </w:p>
          <w:p>
            <w:pPr>
              <w:pStyle w:val="51"/>
              <w:jc w:val="right"/>
            </w:pPr>
            <w:r>
              <w:t>4</w:t>
            </w:r>
          </w:p>
        </w:tc>
        <w:tc>
          <w:tcPr>
            <w:tcW w:w="559" w:type="dxa"/>
            <w:vMerge w:val="continue"/>
            <w:tcBorders>
              <w:top w:val="nil"/>
              <w:left w:val="single" w:color="000000" w:sz="6" w:space="0"/>
              <w:bottom w:val="single" w:color="000000" w:sz="6" w:space="0"/>
              <w:right w:val="single" w:color="000000" w:sz="6" w:space="0"/>
            </w:tcBorders>
          </w:tcPr>
          <w:p>
            <w:pPr>
              <w:rPr>
                <w:sz w:val="2"/>
                <w:szCs w:val="2"/>
              </w:rPr>
            </w:pP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482" w:type="dxa"/>
            <w:vMerge w:val="restart"/>
            <w:tcBorders>
              <w:top w:val="single" w:color="000000" w:sz="6" w:space="0"/>
              <w:right w:val="single" w:color="000000" w:sz="6" w:space="0"/>
            </w:tcBorders>
          </w:tcPr>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38"/>
              </w:rPr>
            </w:pPr>
          </w:p>
          <w:p>
            <w:pPr>
              <w:pStyle w:val="51"/>
              <w:jc w:val="center"/>
            </w:pPr>
            <w:r>
              <w:t>3</w:t>
            </w:r>
          </w:p>
        </w:tc>
        <w:tc>
          <w:tcPr>
            <w:tcW w:w="706" w:type="dxa"/>
            <w:vMerge w:val="restart"/>
            <w:tcBorders>
              <w:top w:val="single" w:color="000000" w:sz="6" w:space="0"/>
              <w:left w:val="single" w:color="000000" w:sz="6" w:space="0"/>
              <w:right w:val="single" w:color="000000" w:sz="6" w:space="0"/>
            </w:tcBorders>
          </w:tcPr>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33"/>
              </w:rPr>
            </w:pPr>
          </w:p>
          <w:p>
            <w:pPr>
              <w:pStyle w:val="51"/>
            </w:pPr>
            <w:r>
              <w:t>能源资源投入</w:t>
            </w:r>
          </w:p>
        </w:tc>
        <w:tc>
          <w:tcPr>
            <w:tcW w:w="790" w:type="dxa"/>
            <w:vMerge w:val="restart"/>
            <w:tcBorders>
              <w:top w:val="single" w:color="000000" w:sz="6" w:space="0"/>
              <w:left w:val="single" w:color="000000" w:sz="6" w:space="0"/>
              <w:bottom w:val="single" w:color="000000" w:sz="6" w:space="0"/>
              <w:right w:val="single" w:color="000000" w:sz="6" w:space="0"/>
            </w:tcBorders>
          </w:tcPr>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29"/>
              </w:rPr>
            </w:pPr>
          </w:p>
          <w:p>
            <w:pPr>
              <w:pStyle w:val="51"/>
            </w:pPr>
            <w:r>
              <w:t>能源投入</w:t>
            </w:r>
          </w:p>
        </w:tc>
        <w:tc>
          <w:tcPr>
            <w:tcW w:w="7319" w:type="dxa"/>
            <w:tcBorders>
              <w:top w:val="single" w:color="000000" w:sz="6" w:space="0"/>
              <w:left w:val="single" w:color="000000" w:sz="6" w:space="0"/>
              <w:bottom w:val="single" w:color="000000" w:sz="6" w:space="0"/>
              <w:right w:val="single" w:color="000000" w:sz="6" w:space="0"/>
            </w:tcBorders>
          </w:tcPr>
          <w:p>
            <w:pPr>
              <w:pStyle w:val="51"/>
              <w:rPr>
                <w:rFonts w:ascii="Times New Roman"/>
                <w:sz w:val="24"/>
              </w:rPr>
            </w:pPr>
          </w:p>
          <w:p>
            <w:pPr>
              <w:pStyle w:val="51"/>
            </w:pPr>
            <w:r>
              <w:t>应优化用能结构，在保证安全、质量的前提下减少能源投入。</w:t>
            </w:r>
          </w:p>
        </w:tc>
        <w:tc>
          <w:tcPr>
            <w:tcW w:w="2643" w:type="dxa"/>
            <w:tcBorders>
              <w:top w:val="single" w:color="000000" w:sz="6" w:space="0"/>
              <w:left w:val="single" w:color="000000" w:sz="6" w:space="0"/>
              <w:bottom w:val="single" w:color="000000" w:sz="6" w:space="0"/>
              <w:right w:val="single" w:color="000000" w:sz="6" w:space="0"/>
            </w:tcBorders>
          </w:tcPr>
          <w:p>
            <w:pPr>
              <w:pStyle w:val="51"/>
            </w:pPr>
            <w:r>
              <w:t>节能工艺技术、节能技改项</w:t>
            </w:r>
          </w:p>
          <w:p>
            <w:pPr>
              <w:pStyle w:val="51"/>
            </w:pPr>
            <w:r>
              <w:t>目或其他相关证明文件</w:t>
            </w:r>
          </w:p>
        </w:tc>
        <w:tc>
          <w:tcPr>
            <w:tcW w:w="710" w:type="dxa"/>
            <w:vMerge w:val="restart"/>
            <w:tcBorders>
              <w:top w:val="single" w:color="000000" w:sz="6" w:space="0"/>
              <w:left w:val="single" w:color="000000" w:sz="6" w:space="0"/>
              <w:bottom w:val="single" w:color="000000" w:sz="6" w:space="0"/>
              <w:right w:val="single" w:color="000000" w:sz="6" w:space="0"/>
            </w:tcBorders>
          </w:tcPr>
          <w:p>
            <w:pPr>
              <w:pStyle w:val="51"/>
              <w:rPr>
                <w:rFonts w:ascii="Times New Roman"/>
                <w:sz w:val="28"/>
              </w:rPr>
            </w:pPr>
          </w:p>
          <w:p>
            <w:pPr>
              <w:pStyle w:val="51"/>
              <w:rPr>
                <w:rFonts w:ascii="Times New Roman"/>
                <w:sz w:val="28"/>
              </w:rPr>
            </w:pPr>
          </w:p>
          <w:p>
            <w:pPr>
              <w:pStyle w:val="51"/>
              <w:rPr>
                <w:rFonts w:ascii="Times New Roman"/>
                <w:sz w:val="25"/>
              </w:rPr>
            </w:pPr>
          </w:p>
          <w:p>
            <w:pPr>
              <w:pStyle w:val="51"/>
            </w:pPr>
            <w:r>
              <w:t>必选</w:t>
            </w:r>
          </w:p>
        </w:tc>
        <w:tc>
          <w:tcPr>
            <w:tcW w:w="482" w:type="dxa"/>
            <w:tcBorders>
              <w:top w:val="single" w:color="000000" w:sz="6" w:space="0"/>
              <w:left w:val="single" w:color="000000" w:sz="6" w:space="0"/>
              <w:bottom w:val="single" w:color="000000" w:sz="6" w:space="0"/>
              <w:right w:val="single" w:color="000000" w:sz="6" w:space="0"/>
            </w:tcBorders>
          </w:tcPr>
          <w:p>
            <w:pPr>
              <w:pStyle w:val="51"/>
              <w:rPr>
                <w:rFonts w:ascii="Times New Roman"/>
                <w:sz w:val="33"/>
              </w:rPr>
            </w:pPr>
          </w:p>
          <w:p>
            <w:pPr>
              <w:pStyle w:val="51"/>
              <w:jc w:val="right"/>
            </w:pPr>
            <w:r>
              <w:t>5</w:t>
            </w:r>
          </w:p>
        </w:tc>
        <w:tc>
          <w:tcPr>
            <w:tcW w:w="559" w:type="dxa"/>
            <w:vMerge w:val="restart"/>
            <w:tcBorders>
              <w:top w:val="single" w:color="000000" w:sz="6" w:space="0"/>
              <w:left w:val="single" w:color="000000" w:sz="6" w:space="0"/>
              <w:right w:val="single" w:color="000000" w:sz="6" w:space="0"/>
            </w:tcBorders>
          </w:tcPr>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38"/>
              </w:rPr>
            </w:pPr>
          </w:p>
          <w:p>
            <w:pPr>
              <w:pStyle w:val="51"/>
            </w:pPr>
            <w:r>
              <w:t>15</w:t>
            </w:r>
          </w:p>
          <w:p>
            <w:pPr>
              <w:pStyle w:val="51"/>
              <w:rPr>
                <w:rFonts w:ascii="Times New Roman"/>
                <w:sz w:val="22"/>
              </w:rPr>
            </w:pPr>
          </w:p>
          <w:p>
            <w:pPr>
              <w:pStyle w:val="51"/>
            </w:pPr>
            <w:r>
              <w:t>%</w:t>
            </w: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vMerge w:val="continue"/>
            <w:tcBorders>
              <w:top w:val="nil"/>
              <w:left w:val="single" w:color="000000" w:sz="6" w:space="0"/>
              <w:bottom w:val="single" w:color="000000" w:sz="6" w:space="0"/>
              <w:right w:val="single" w:color="000000" w:sz="6" w:space="0"/>
            </w:tcBorders>
          </w:tcPr>
          <w:p>
            <w:pPr>
              <w:rPr>
                <w:sz w:val="2"/>
                <w:szCs w:val="2"/>
              </w:rPr>
            </w:pPr>
          </w:p>
        </w:tc>
        <w:tc>
          <w:tcPr>
            <w:tcW w:w="7319" w:type="dxa"/>
            <w:tcBorders>
              <w:top w:val="single" w:color="000000" w:sz="6" w:space="0"/>
              <w:left w:val="single" w:color="000000" w:sz="6" w:space="0"/>
              <w:bottom w:val="single" w:color="000000" w:sz="6" w:space="0"/>
              <w:right w:val="single" w:color="000000" w:sz="6" w:space="0"/>
            </w:tcBorders>
          </w:tcPr>
          <w:p>
            <w:pPr>
              <w:pStyle w:val="51"/>
            </w:pPr>
            <w:r>
              <w:t>有色金属冶炼业各工序工艺综合能耗应满足该行业节能相关法律法规以及标</w:t>
            </w:r>
          </w:p>
          <w:p>
            <w:pPr>
              <w:pStyle w:val="51"/>
            </w:pPr>
            <w:r>
              <w:t>准的要求。</w:t>
            </w:r>
          </w:p>
        </w:tc>
        <w:tc>
          <w:tcPr>
            <w:tcW w:w="2643" w:type="dxa"/>
            <w:tcBorders>
              <w:top w:val="single" w:color="000000" w:sz="6" w:space="0"/>
              <w:left w:val="single" w:color="000000" w:sz="6" w:space="0"/>
              <w:bottom w:val="single" w:color="000000" w:sz="6" w:space="0"/>
              <w:right w:val="single" w:color="000000" w:sz="6" w:space="0"/>
            </w:tcBorders>
          </w:tcPr>
          <w:p>
            <w:pPr>
              <w:pStyle w:val="51"/>
              <w:rPr>
                <w:rFonts w:ascii="Times New Roman"/>
                <w:sz w:val="25"/>
              </w:rPr>
            </w:pPr>
          </w:p>
          <w:p>
            <w:pPr>
              <w:pStyle w:val="51"/>
            </w:pPr>
            <w:r>
              <w:t>能源消耗数据统计表</w:t>
            </w:r>
          </w:p>
        </w:tc>
        <w:tc>
          <w:tcPr>
            <w:tcW w:w="710" w:type="dxa"/>
            <w:vMerge w:val="continue"/>
            <w:tcBorders>
              <w:top w:val="nil"/>
              <w:left w:val="single" w:color="000000" w:sz="6" w:space="0"/>
              <w:bottom w:val="single" w:color="000000" w:sz="6" w:space="0"/>
              <w:right w:val="single" w:color="000000" w:sz="6" w:space="0"/>
            </w:tcBorders>
          </w:tcPr>
          <w:p>
            <w:pPr>
              <w:rPr>
                <w:sz w:val="2"/>
                <w:szCs w:val="2"/>
              </w:rPr>
            </w:pPr>
          </w:p>
        </w:tc>
        <w:tc>
          <w:tcPr>
            <w:tcW w:w="482" w:type="dxa"/>
            <w:tcBorders>
              <w:top w:val="single" w:color="000000" w:sz="6" w:space="0"/>
              <w:left w:val="single" w:color="000000" w:sz="6" w:space="0"/>
              <w:bottom w:val="single" w:color="000000" w:sz="6" w:space="0"/>
              <w:right w:val="single" w:color="000000" w:sz="6" w:space="0"/>
            </w:tcBorders>
          </w:tcPr>
          <w:p>
            <w:pPr>
              <w:pStyle w:val="51"/>
              <w:rPr>
                <w:rFonts w:ascii="Times New Roman"/>
                <w:sz w:val="33"/>
              </w:rPr>
            </w:pPr>
          </w:p>
          <w:p>
            <w:pPr>
              <w:pStyle w:val="51"/>
              <w:jc w:val="right"/>
            </w:pPr>
            <w:r>
              <w:t>5</w:t>
            </w:r>
          </w:p>
        </w:tc>
        <w:tc>
          <w:tcPr>
            <w:tcW w:w="559" w:type="dxa"/>
            <w:vMerge w:val="continue"/>
            <w:tcBorders>
              <w:top w:val="nil"/>
              <w:left w:val="single" w:color="000000" w:sz="6" w:space="0"/>
              <w:right w:val="single" w:color="000000" w:sz="6" w:space="0"/>
            </w:tcBorders>
          </w:tcPr>
          <w:p>
            <w:pPr>
              <w:rPr>
                <w:sz w:val="2"/>
                <w:szCs w:val="2"/>
              </w:rPr>
            </w:pP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vMerge w:val="continue"/>
            <w:tcBorders>
              <w:top w:val="nil"/>
              <w:left w:val="single" w:color="000000" w:sz="6" w:space="0"/>
              <w:bottom w:val="single" w:color="000000" w:sz="6" w:space="0"/>
              <w:right w:val="single" w:color="000000" w:sz="6" w:space="0"/>
            </w:tcBorders>
          </w:tcPr>
          <w:p>
            <w:pPr>
              <w:rPr>
                <w:sz w:val="2"/>
                <w:szCs w:val="2"/>
              </w:rPr>
            </w:pPr>
          </w:p>
        </w:tc>
        <w:tc>
          <w:tcPr>
            <w:tcW w:w="7319" w:type="dxa"/>
            <w:tcBorders>
              <w:top w:val="single" w:color="000000" w:sz="6" w:space="0"/>
              <w:left w:val="single" w:color="000000" w:sz="6" w:space="0"/>
              <w:bottom w:val="single" w:color="000000" w:sz="6" w:space="0"/>
              <w:right w:val="single" w:color="000000" w:sz="6" w:space="0"/>
            </w:tcBorders>
          </w:tcPr>
          <w:p>
            <w:pPr>
              <w:pStyle w:val="51"/>
              <w:rPr>
                <w:rFonts w:ascii="Times New Roman"/>
                <w:sz w:val="24"/>
              </w:rPr>
            </w:pPr>
          </w:p>
          <w:p>
            <w:pPr>
              <w:pStyle w:val="51"/>
            </w:pPr>
            <w:r>
              <w:t>宜使用低碳清洁的能源。</w:t>
            </w:r>
          </w:p>
        </w:tc>
        <w:tc>
          <w:tcPr>
            <w:tcW w:w="2643" w:type="dxa"/>
            <w:tcBorders>
              <w:top w:val="single" w:color="000000" w:sz="6" w:space="0"/>
              <w:left w:val="single" w:color="000000" w:sz="6" w:space="0"/>
              <w:bottom w:val="single" w:color="000000" w:sz="6" w:space="0"/>
              <w:right w:val="single" w:color="000000" w:sz="6" w:space="0"/>
            </w:tcBorders>
          </w:tcPr>
          <w:p>
            <w:pPr>
              <w:pStyle w:val="51"/>
            </w:pPr>
            <w:r>
              <w:t>使用低碳清洁能源相关证</w:t>
            </w:r>
          </w:p>
          <w:p>
            <w:pPr>
              <w:pStyle w:val="51"/>
            </w:pPr>
            <w:r>
              <w:t>明</w:t>
            </w:r>
          </w:p>
        </w:tc>
        <w:tc>
          <w:tcPr>
            <w:tcW w:w="710" w:type="dxa"/>
            <w:vMerge w:val="restart"/>
            <w:tcBorders>
              <w:top w:val="single" w:color="000000" w:sz="6" w:space="0"/>
              <w:left w:val="single" w:color="000000" w:sz="6" w:space="0"/>
              <w:bottom w:val="single" w:color="000000" w:sz="6" w:space="0"/>
              <w:right w:val="single" w:color="000000" w:sz="6" w:space="0"/>
            </w:tcBorders>
          </w:tcPr>
          <w:p>
            <w:pPr>
              <w:pStyle w:val="51"/>
              <w:rPr>
                <w:rFonts w:ascii="Times New Roman"/>
                <w:sz w:val="28"/>
              </w:rPr>
            </w:pPr>
          </w:p>
          <w:p>
            <w:pPr>
              <w:pStyle w:val="51"/>
              <w:rPr>
                <w:rFonts w:ascii="Times New Roman"/>
                <w:sz w:val="32"/>
              </w:rPr>
            </w:pPr>
          </w:p>
          <w:p>
            <w:pPr>
              <w:pStyle w:val="51"/>
            </w:pPr>
            <w:r>
              <w:t>可选</w:t>
            </w:r>
          </w:p>
        </w:tc>
        <w:tc>
          <w:tcPr>
            <w:tcW w:w="482" w:type="dxa"/>
            <w:tcBorders>
              <w:top w:val="single" w:color="000000" w:sz="6" w:space="0"/>
              <w:left w:val="single" w:color="000000" w:sz="6" w:space="0"/>
              <w:bottom w:val="single" w:color="000000" w:sz="6" w:space="0"/>
              <w:right w:val="single" w:color="000000" w:sz="6" w:space="0"/>
            </w:tcBorders>
          </w:tcPr>
          <w:p>
            <w:pPr>
              <w:pStyle w:val="51"/>
              <w:rPr>
                <w:rFonts w:ascii="Times New Roman"/>
                <w:sz w:val="33"/>
              </w:rPr>
            </w:pPr>
          </w:p>
          <w:p>
            <w:pPr>
              <w:pStyle w:val="51"/>
              <w:jc w:val="right"/>
            </w:pPr>
            <w:r>
              <w:t>10</w:t>
            </w:r>
          </w:p>
        </w:tc>
        <w:tc>
          <w:tcPr>
            <w:tcW w:w="559" w:type="dxa"/>
            <w:vMerge w:val="continue"/>
            <w:tcBorders>
              <w:top w:val="nil"/>
              <w:left w:val="single" w:color="000000" w:sz="6" w:space="0"/>
              <w:right w:val="single" w:color="000000" w:sz="6" w:space="0"/>
            </w:tcBorders>
          </w:tcPr>
          <w:p>
            <w:pPr>
              <w:rPr>
                <w:sz w:val="2"/>
                <w:szCs w:val="2"/>
              </w:rPr>
            </w:pP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vMerge w:val="continue"/>
            <w:tcBorders>
              <w:top w:val="nil"/>
              <w:left w:val="single" w:color="000000" w:sz="6" w:space="0"/>
              <w:bottom w:val="single" w:color="000000" w:sz="6" w:space="0"/>
              <w:right w:val="single" w:color="000000" w:sz="6" w:space="0"/>
            </w:tcBorders>
          </w:tcPr>
          <w:p>
            <w:pPr>
              <w:rPr>
                <w:sz w:val="2"/>
                <w:szCs w:val="2"/>
              </w:rPr>
            </w:pPr>
          </w:p>
        </w:tc>
        <w:tc>
          <w:tcPr>
            <w:tcW w:w="7319" w:type="dxa"/>
            <w:tcBorders>
              <w:top w:val="single" w:color="000000" w:sz="6" w:space="0"/>
              <w:left w:val="single" w:color="000000" w:sz="6" w:space="0"/>
              <w:bottom w:val="single" w:color="000000" w:sz="6" w:space="0"/>
              <w:right w:val="single" w:color="000000" w:sz="6" w:space="0"/>
            </w:tcBorders>
          </w:tcPr>
          <w:p>
            <w:pPr>
              <w:pStyle w:val="51"/>
            </w:pPr>
            <w:r>
              <w:t>宜利用余热余压，产生的二次能源回收利用。</w:t>
            </w:r>
          </w:p>
        </w:tc>
        <w:tc>
          <w:tcPr>
            <w:tcW w:w="2643" w:type="dxa"/>
            <w:tcBorders>
              <w:top w:val="single" w:color="000000" w:sz="6" w:space="0"/>
              <w:left w:val="single" w:color="000000" w:sz="6" w:space="0"/>
              <w:bottom w:val="single" w:color="000000" w:sz="6" w:space="0"/>
              <w:right w:val="single" w:color="000000" w:sz="6" w:space="0"/>
            </w:tcBorders>
          </w:tcPr>
          <w:p>
            <w:pPr>
              <w:pStyle w:val="51"/>
            </w:pPr>
            <w:r>
              <w:t>利用余热余压相关证明</w:t>
            </w:r>
          </w:p>
        </w:tc>
        <w:tc>
          <w:tcPr>
            <w:tcW w:w="710" w:type="dxa"/>
            <w:vMerge w:val="continue"/>
            <w:tcBorders>
              <w:top w:val="nil"/>
              <w:left w:val="single" w:color="000000" w:sz="6" w:space="0"/>
              <w:bottom w:val="single" w:color="000000" w:sz="6" w:space="0"/>
              <w:right w:val="single" w:color="000000" w:sz="6" w:space="0"/>
            </w:tcBorders>
          </w:tcPr>
          <w:p>
            <w:pPr>
              <w:rPr>
                <w:sz w:val="2"/>
                <w:szCs w:val="2"/>
              </w:rPr>
            </w:pPr>
          </w:p>
        </w:tc>
        <w:tc>
          <w:tcPr>
            <w:tcW w:w="482" w:type="dxa"/>
            <w:tcBorders>
              <w:top w:val="single" w:color="000000" w:sz="6" w:space="0"/>
              <w:left w:val="single" w:color="000000" w:sz="6" w:space="0"/>
              <w:bottom w:val="single" w:color="000000" w:sz="6" w:space="0"/>
              <w:right w:val="single" w:color="000000" w:sz="6" w:space="0"/>
            </w:tcBorders>
          </w:tcPr>
          <w:p>
            <w:pPr>
              <w:pStyle w:val="51"/>
              <w:jc w:val="right"/>
            </w:pPr>
            <w:r>
              <w:t>10</w:t>
            </w:r>
          </w:p>
        </w:tc>
        <w:tc>
          <w:tcPr>
            <w:tcW w:w="559" w:type="dxa"/>
            <w:vMerge w:val="continue"/>
            <w:tcBorders>
              <w:top w:val="nil"/>
              <w:left w:val="single" w:color="000000" w:sz="6" w:space="0"/>
              <w:right w:val="single" w:color="000000" w:sz="6" w:space="0"/>
            </w:tcBorders>
          </w:tcPr>
          <w:p>
            <w:pPr>
              <w:rPr>
                <w:sz w:val="2"/>
                <w:szCs w:val="2"/>
              </w:rPr>
            </w:pP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tcBorders>
              <w:top w:val="single" w:color="000000" w:sz="6" w:space="0"/>
              <w:left w:val="single" w:color="000000" w:sz="6" w:space="0"/>
              <w:right w:val="single" w:color="000000" w:sz="6" w:space="0"/>
            </w:tcBorders>
          </w:tcPr>
          <w:p>
            <w:pPr>
              <w:pStyle w:val="51"/>
            </w:pPr>
            <w:r>
              <w:t>资源投入</w:t>
            </w:r>
          </w:p>
        </w:tc>
        <w:tc>
          <w:tcPr>
            <w:tcW w:w="7319" w:type="dxa"/>
            <w:tcBorders>
              <w:top w:val="single" w:color="000000" w:sz="6" w:space="0"/>
              <w:left w:val="single" w:color="000000" w:sz="6" w:space="0"/>
              <w:right w:val="single" w:color="000000" w:sz="6" w:space="0"/>
            </w:tcBorders>
          </w:tcPr>
          <w:p>
            <w:pPr>
              <w:pStyle w:val="51"/>
            </w:pPr>
            <w:r>
              <w:t>应按照 GB/T 7119 的要求对其开展节水评价工作，且满足</w:t>
            </w:r>
            <w:r>
              <w:rPr>
                <w:rFonts w:hint="eastAsia"/>
              </w:rPr>
              <w:t>GB/T 38907-2020</w:t>
            </w:r>
            <w:r>
              <w:t>（所有部分）中对应本行业的取水定额要求。</w:t>
            </w:r>
          </w:p>
        </w:tc>
        <w:tc>
          <w:tcPr>
            <w:tcW w:w="2643" w:type="dxa"/>
            <w:tcBorders>
              <w:top w:val="single" w:color="000000" w:sz="6" w:space="0"/>
              <w:left w:val="single" w:color="000000" w:sz="6" w:space="0"/>
              <w:right w:val="single" w:color="000000" w:sz="6" w:space="0"/>
            </w:tcBorders>
          </w:tcPr>
          <w:p>
            <w:pPr>
              <w:pStyle w:val="51"/>
              <w:rPr>
                <w:rFonts w:ascii="Times New Roman"/>
                <w:sz w:val="24"/>
              </w:rPr>
            </w:pPr>
          </w:p>
          <w:p>
            <w:pPr>
              <w:pStyle w:val="51"/>
            </w:pPr>
            <w:r>
              <w:t>节水评价</w:t>
            </w:r>
          </w:p>
        </w:tc>
        <w:tc>
          <w:tcPr>
            <w:tcW w:w="710" w:type="dxa"/>
            <w:tcBorders>
              <w:top w:val="single" w:color="000000" w:sz="6" w:space="0"/>
              <w:left w:val="single" w:color="000000" w:sz="6" w:space="0"/>
              <w:right w:val="single" w:color="000000" w:sz="6" w:space="0"/>
            </w:tcBorders>
          </w:tcPr>
          <w:p>
            <w:pPr>
              <w:pStyle w:val="51"/>
              <w:rPr>
                <w:rFonts w:ascii="Times New Roman"/>
                <w:sz w:val="32"/>
              </w:rPr>
            </w:pPr>
          </w:p>
          <w:p>
            <w:pPr>
              <w:pStyle w:val="51"/>
              <w:jc w:val="center"/>
            </w:pPr>
            <w:r>
              <w:t>必选</w:t>
            </w:r>
          </w:p>
        </w:tc>
        <w:tc>
          <w:tcPr>
            <w:tcW w:w="482" w:type="dxa"/>
            <w:tcBorders>
              <w:top w:val="single" w:color="000000" w:sz="6" w:space="0"/>
              <w:left w:val="single" w:color="000000" w:sz="6" w:space="0"/>
              <w:right w:val="single" w:color="000000" w:sz="6" w:space="0"/>
            </w:tcBorders>
          </w:tcPr>
          <w:p>
            <w:pPr>
              <w:pStyle w:val="51"/>
              <w:rPr>
                <w:rFonts w:ascii="Times New Roman"/>
                <w:sz w:val="33"/>
              </w:rPr>
            </w:pPr>
          </w:p>
          <w:p>
            <w:pPr>
              <w:pStyle w:val="51"/>
              <w:jc w:val="right"/>
            </w:pPr>
            <w:r>
              <w:t>10</w:t>
            </w:r>
          </w:p>
        </w:tc>
        <w:tc>
          <w:tcPr>
            <w:tcW w:w="559" w:type="dxa"/>
            <w:vMerge w:val="continue"/>
            <w:tcBorders>
              <w:top w:val="nil"/>
              <w:left w:val="single" w:color="000000" w:sz="6" w:space="0"/>
              <w:right w:val="single" w:color="000000" w:sz="6" w:space="0"/>
            </w:tcBorders>
          </w:tcPr>
          <w:p>
            <w:pPr>
              <w:rPr>
                <w:sz w:val="2"/>
                <w:szCs w:val="2"/>
              </w:rPr>
            </w:pPr>
          </w:p>
        </w:tc>
        <w:tc>
          <w:tcPr>
            <w:tcW w:w="485" w:type="dxa"/>
            <w:tcBorders>
              <w:top w:val="single" w:color="000000" w:sz="6" w:space="0"/>
              <w:left w:val="single" w:color="000000" w:sz="6" w:space="0"/>
            </w:tcBorders>
          </w:tcPr>
          <w:p>
            <w:pPr>
              <w:pStyle w:val="51"/>
              <w:rPr>
                <w:rFonts w:ascii="Times New Roman"/>
                <w:sz w:val="20"/>
              </w:rPr>
            </w:pPr>
          </w:p>
        </w:tc>
      </w:tr>
    </w:tbl>
    <w:p>
      <w:pPr>
        <w:rPr>
          <w:sz w:val="20"/>
        </w:rPr>
        <w:sectPr>
          <w:pgSz w:w="16840" w:h="11910" w:orient="landscape"/>
          <w:pgMar w:top="1040" w:right="1160" w:bottom="1300" w:left="900" w:header="857" w:footer="1116" w:gutter="0"/>
          <w:cols w:space="720" w:num="1"/>
        </w:sectPr>
      </w:pPr>
    </w:p>
    <w:p>
      <w:pPr>
        <w:pStyle w:val="8"/>
        <w:rPr>
          <w:rFonts w:ascii="Times New Roman"/>
          <w:sz w:val="20"/>
        </w:rPr>
      </w:pPr>
      <w:r>
        <mc:AlternateContent>
          <mc:Choice Requires="wpg">
            <w:drawing>
              <wp:anchor distT="0" distB="0" distL="0" distR="0" simplePos="0" relativeHeight="1024" behindDoc="0" locked="0" layoutInCell="1" allowOverlap="1">
                <wp:simplePos x="0" y="0"/>
                <wp:positionH relativeFrom="page">
                  <wp:posOffset>9893300</wp:posOffset>
                </wp:positionH>
                <wp:positionV relativeFrom="page">
                  <wp:posOffset>3362325</wp:posOffset>
                </wp:positionV>
                <wp:extent cx="9525" cy="396875"/>
                <wp:effectExtent l="0" t="0" r="6350" b="14605"/>
                <wp:wrapNone/>
                <wp:docPr id="1040" name="组合 30"/>
                <wp:cNvGraphicFramePr/>
                <a:graphic xmlns:a="http://schemas.openxmlformats.org/drawingml/2006/main">
                  <a:graphicData uri="http://schemas.microsoft.com/office/word/2010/wordprocessingGroup">
                    <wpg:wgp>
                      <wpg:cNvGrpSpPr/>
                      <wpg:grpSpPr>
                        <a:xfrm>
                          <a:off x="0" y="0"/>
                          <a:ext cx="9525" cy="396875"/>
                          <a:chOff x="15580" y="5295"/>
                          <a:chExt cx="15" cy="625"/>
                        </a:xfrm>
                      </wpg:grpSpPr>
                      <wps:wsp>
                        <wps:cNvPr id="3" name="直接连接符 3"/>
                        <wps:cNvCnPr/>
                        <wps:spPr>
                          <a:xfrm>
                            <a:off x="15588" y="5334"/>
                            <a:ext cx="0" cy="550"/>
                          </a:xfrm>
                          <a:prstGeom prst="line">
                            <a:avLst/>
                          </a:prstGeom>
                          <a:ln w="9144" cap="flat" cmpd="sng">
                            <a:solidFill>
                              <a:srgbClr val="000000"/>
                            </a:solidFill>
                            <a:prstDash val="solid"/>
                            <a:round/>
                            <a:headEnd type="none" w="med" len="med"/>
                            <a:tailEnd type="none" w="med" len="med"/>
                          </a:ln>
                        </wps:spPr>
                        <wps:bodyPr/>
                      </wps:wsp>
                      <wps:wsp>
                        <wps:cNvPr id="4" name="直接连接符 4"/>
                        <wps:cNvCnPr/>
                        <wps:spPr>
                          <a:xfrm>
                            <a:off x="15588" y="5334"/>
                            <a:ext cx="0" cy="550"/>
                          </a:xfrm>
                          <a:prstGeom prst="line">
                            <a:avLst/>
                          </a:prstGeom>
                          <a:ln w="9144" cap="flat" cmpd="sng">
                            <a:solidFill>
                              <a:srgbClr val="000000"/>
                            </a:solidFill>
                            <a:prstDash val="solid"/>
                            <a:round/>
                            <a:headEnd type="none" w="med" len="med"/>
                            <a:tailEnd type="none" w="med" len="med"/>
                          </a:ln>
                        </wps:spPr>
                        <wps:bodyPr/>
                      </wps:wsp>
                      <wps:wsp>
                        <wps:cNvPr id="5" name="直接连接符 5"/>
                        <wps:cNvCnPr/>
                        <wps:spPr>
                          <a:xfrm>
                            <a:off x="15588" y="5425"/>
                            <a:ext cx="0" cy="368"/>
                          </a:xfrm>
                          <a:prstGeom prst="line">
                            <a:avLst/>
                          </a:prstGeom>
                          <a:ln w="9144" cap="flat" cmpd="sng">
                            <a:solidFill>
                              <a:srgbClr val="000000"/>
                            </a:solidFill>
                            <a:prstDash val="solid"/>
                            <a:round/>
                            <a:headEnd type="none" w="med" len="med"/>
                            <a:tailEnd type="none" w="med" len="med"/>
                          </a:ln>
                        </wps:spPr>
                        <wps:bodyPr/>
                      </wps:wsp>
                      <wps:wsp>
                        <wps:cNvPr id="6" name="直接连接符 6"/>
                        <wps:cNvCnPr/>
                        <wps:spPr>
                          <a:xfrm>
                            <a:off x="15588" y="5295"/>
                            <a:ext cx="0" cy="625"/>
                          </a:xfrm>
                          <a:prstGeom prst="line">
                            <a:avLst/>
                          </a:prstGeom>
                          <a:ln w="9144" cap="flat" cmpd="sng">
                            <a:solidFill>
                              <a:srgbClr val="000000"/>
                            </a:solidFill>
                            <a:prstDash val="solid"/>
                            <a:round/>
                            <a:headEnd type="none" w="med" len="med"/>
                            <a:tailEnd type="none" w="med" len="med"/>
                          </a:ln>
                        </wps:spPr>
                        <wps:bodyPr/>
                      </wps:wsp>
                      <wps:wsp>
                        <wps:cNvPr id="7" name="直接连接符 7"/>
                        <wps:cNvCnPr/>
                        <wps:spPr>
                          <a:xfrm>
                            <a:off x="15588" y="5295"/>
                            <a:ext cx="0" cy="625"/>
                          </a:xfrm>
                          <a:prstGeom prst="line">
                            <a:avLst/>
                          </a:prstGeom>
                          <a:ln w="9144" cap="flat" cmpd="sng">
                            <a:solidFill>
                              <a:srgbClr val="000000"/>
                            </a:solidFill>
                            <a:prstDash val="solid"/>
                            <a:round/>
                            <a:headEnd type="none" w="med" len="med"/>
                            <a:tailEnd type="none" w="med" len="med"/>
                          </a:ln>
                        </wps:spPr>
                        <wps:bodyPr/>
                      </wps:wsp>
                    </wpg:wgp>
                  </a:graphicData>
                </a:graphic>
              </wp:anchor>
            </w:drawing>
          </mc:Choice>
          <mc:Fallback>
            <w:pict>
              <v:group id="组合 30" o:spid="_x0000_s1026" o:spt="203" style="position:absolute;left:0pt;margin-left:779pt;margin-top:264.75pt;height:31.25pt;width:0.75pt;mso-position-horizontal-relative:page;mso-position-vertical-relative:page;z-index:1024;mso-width-relative:page;mso-height-relative:page;" coordorigin="15580,5295" coordsize="15,625" o:gfxdata="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DtFJ3/2gAAAA0BAAAPAAAAAAAAAAEAIAAA&#10;ACIAAABkcnMvZG93bnJldi54bWxQSwECFAAUAAAACACHTuJA524ZZbUCAADiDAAADgAAAAAAAAAB&#10;ACAAAAApAQAAZHJzL2Uyb0RvYy54bWxQSwUGAAAAAAYABgBZAQAAUAYAAAAA&#10;">
                <o:lock v:ext="edit" aspectratio="f"/>
                <v:line id="_x0000_s1026" o:spid="_x0000_s1026" o:spt="20" style="position:absolute;left:15588;top:5334;height:550;width:0;" filled="f" stroked="t" coordsize="21600,21600" o:gfxdata="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AjcaO8AAAA&#10;2g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v:line id="_x0000_s1026" o:spid="_x0000_s1026" o:spt="20" style="position:absolute;left:15588;top:5334;height:550;width:0;" filled="f" stroked="t" coordsize="21600,21600" o:gfxdata="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K6de8AAAA&#10;2g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v:line id="_x0000_s1026" o:spid="_x0000_s1026" o:spt="20" style="position:absolute;left:15588;top:5425;height:368;width:0;" filled="f" stroked="t" coordsize="21600,21600" o:gfxdata="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CGTEy8AAAA&#10;2g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v:line id="_x0000_s1026" o:spid="_x0000_s1026" o:spt="20" style="position:absolute;left:15588;top:5295;height:625;width:0;" filled="f" stroked="t" coordsize="21600,21600" o:gfxdata="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FTSO7sAAADa&#10;AAAADwAAAAAAAAABACAAAAAiAAAAZHJzL2Rvd25yZXYueG1sUEsBAhQAFAAAAAgAh07iQDMvBZ47&#10;AAAAOQAAABAAAAAAAAAAAQAgAAAACgEAAGRycy9zaGFwZXhtbC54bWxQSwUGAAAAAAYABgBbAQAA&#10;tAMAAAAA&#10;">
                  <v:fill on="f" focussize="0,0"/>
                  <v:stroke weight="0.72pt" color="#000000" joinstyle="round"/>
                  <v:imagedata o:title=""/>
                  <o:lock v:ext="edit" aspectratio="f"/>
                </v:line>
                <v:line id="_x0000_s1026" o:spid="_x0000_s1026" o:spt="20" style="position:absolute;left:15588;top:5295;height:625;width:0;" filled="f" stroked="t" coordsize="21600,21600" o:gfxdata="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h3oLsAAADa&#10;AAAADwAAAAAAAAABACAAAAAiAAAAZHJzL2Rvd25yZXYueG1sUEsBAhQAFAAAAAgAh07iQDMvBZ47&#10;AAAAOQAAABAAAAAAAAAAAQAgAAAACgEAAGRycy9zaGFwZXhtbC54bWxQSwUGAAAAAAYABgBbAQAA&#10;tAMAAAAA&#10;">
                  <v:fill on="f" focussize="0,0"/>
                  <v:stroke weight="0.72pt" color="#000000" joinstyle="round"/>
                  <v:imagedata o:title=""/>
                  <o:lock v:ext="edit" aspectratio="f"/>
                </v:line>
              </v:group>
            </w:pict>
          </mc:Fallback>
        </mc:AlternateContent>
      </w:r>
    </w:p>
    <w:p>
      <w:pPr>
        <w:pStyle w:val="8"/>
        <w:rPr>
          <w:rFonts w:ascii="Times New Roman"/>
          <w:sz w:val="28"/>
        </w:rPr>
      </w:pPr>
    </w:p>
    <w:tbl>
      <w:tblPr>
        <w:tblStyle w:val="21"/>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2"/>
        <w:gridCol w:w="706"/>
        <w:gridCol w:w="790"/>
        <w:gridCol w:w="7319"/>
        <w:gridCol w:w="2643"/>
        <w:gridCol w:w="710"/>
        <w:gridCol w:w="482"/>
        <w:gridCol w:w="559"/>
        <w:gridCol w:w="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482" w:type="dxa"/>
            <w:tcBorders>
              <w:bottom w:val="single" w:color="000000" w:sz="6" w:space="0"/>
              <w:right w:val="single" w:color="000000" w:sz="6" w:space="0"/>
            </w:tcBorders>
          </w:tcPr>
          <w:p>
            <w:pPr>
              <w:pStyle w:val="51"/>
              <w:rPr>
                <w:b/>
              </w:rPr>
            </w:pPr>
            <w:r>
              <w:rPr>
                <w:b/>
              </w:rPr>
              <w:t>序</w:t>
            </w:r>
          </w:p>
          <w:p>
            <w:pPr>
              <w:pStyle w:val="51"/>
              <w:rPr>
                <w:rFonts w:ascii="Times New Roman"/>
                <w:sz w:val="22"/>
              </w:rPr>
            </w:pPr>
          </w:p>
          <w:p>
            <w:pPr>
              <w:pStyle w:val="51"/>
              <w:rPr>
                <w:b/>
              </w:rPr>
            </w:pPr>
            <w:r>
              <w:rPr>
                <w:b/>
              </w:rPr>
              <w:t>号</w:t>
            </w:r>
          </w:p>
        </w:tc>
        <w:tc>
          <w:tcPr>
            <w:tcW w:w="706" w:type="dxa"/>
            <w:tcBorders>
              <w:left w:val="single" w:color="000000" w:sz="6" w:space="0"/>
              <w:bottom w:val="single" w:color="000000" w:sz="6" w:space="0"/>
              <w:right w:val="single" w:color="000000" w:sz="6" w:space="0"/>
            </w:tcBorders>
          </w:tcPr>
          <w:p>
            <w:pPr>
              <w:pStyle w:val="51"/>
              <w:rPr>
                <w:b/>
              </w:rPr>
            </w:pPr>
            <w:r>
              <w:rPr>
                <w:b/>
              </w:rPr>
              <w:t>一级</w:t>
            </w:r>
          </w:p>
          <w:p>
            <w:pPr>
              <w:pStyle w:val="51"/>
              <w:rPr>
                <w:rFonts w:ascii="Times New Roman"/>
                <w:sz w:val="22"/>
              </w:rPr>
            </w:pPr>
          </w:p>
          <w:p>
            <w:pPr>
              <w:pStyle w:val="51"/>
              <w:rPr>
                <w:b/>
              </w:rPr>
            </w:pPr>
            <w:r>
              <w:rPr>
                <w:b/>
              </w:rPr>
              <w:t>指标</w:t>
            </w:r>
          </w:p>
        </w:tc>
        <w:tc>
          <w:tcPr>
            <w:tcW w:w="790" w:type="dxa"/>
            <w:tcBorders>
              <w:left w:val="single" w:color="000000" w:sz="6" w:space="0"/>
              <w:bottom w:val="single" w:color="000000" w:sz="6" w:space="0"/>
              <w:right w:val="single" w:color="000000" w:sz="6" w:space="0"/>
            </w:tcBorders>
          </w:tcPr>
          <w:p>
            <w:pPr>
              <w:pStyle w:val="51"/>
              <w:rPr>
                <w:b/>
              </w:rPr>
            </w:pPr>
            <w:r>
              <w:rPr>
                <w:b/>
              </w:rPr>
              <w:t>二级</w:t>
            </w:r>
          </w:p>
          <w:p>
            <w:pPr>
              <w:pStyle w:val="51"/>
              <w:rPr>
                <w:rFonts w:ascii="Times New Roman"/>
                <w:sz w:val="22"/>
              </w:rPr>
            </w:pPr>
          </w:p>
          <w:p>
            <w:pPr>
              <w:pStyle w:val="51"/>
              <w:rPr>
                <w:b/>
              </w:rPr>
            </w:pPr>
            <w:r>
              <w:rPr>
                <w:b/>
              </w:rPr>
              <w:t>指标</w:t>
            </w:r>
          </w:p>
        </w:tc>
        <w:tc>
          <w:tcPr>
            <w:tcW w:w="7319" w:type="dxa"/>
            <w:tcBorders>
              <w:left w:val="single" w:color="000000" w:sz="6" w:space="0"/>
              <w:bottom w:val="single" w:color="000000" w:sz="6" w:space="0"/>
              <w:right w:val="single" w:color="000000" w:sz="6" w:space="0"/>
            </w:tcBorders>
          </w:tcPr>
          <w:p>
            <w:pPr>
              <w:pStyle w:val="51"/>
              <w:rPr>
                <w:rFonts w:ascii="Times New Roman"/>
                <w:sz w:val="39"/>
              </w:rPr>
            </w:pPr>
          </w:p>
          <w:p>
            <w:pPr>
              <w:pStyle w:val="51"/>
              <w:jc w:val="center"/>
              <w:rPr>
                <w:b/>
              </w:rPr>
            </w:pPr>
            <w:r>
              <w:rPr>
                <w:b/>
              </w:rPr>
              <w:t>具体评价要求</w:t>
            </w:r>
          </w:p>
        </w:tc>
        <w:tc>
          <w:tcPr>
            <w:tcW w:w="2643" w:type="dxa"/>
            <w:tcBorders>
              <w:left w:val="single" w:color="000000" w:sz="6" w:space="0"/>
              <w:bottom w:val="single" w:color="000000" w:sz="6" w:space="0"/>
              <w:right w:val="single" w:color="000000" w:sz="6" w:space="0"/>
            </w:tcBorders>
          </w:tcPr>
          <w:p>
            <w:pPr>
              <w:pStyle w:val="51"/>
              <w:rPr>
                <w:rFonts w:ascii="Times New Roman"/>
                <w:sz w:val="23"/>
              </w:rPr>
            </w:pPr>
          </w:p>
          <w:p>
            <w:pPr>
              <w:pStyle w:val="51"/>
              <w:ind w:hanging="1049"/>
              <w:rPr>
                <w:b/>
              </w:rPr>
            </w:pPr>
            <w:r>
              <w:rPr>
                <w:b/>
              </w:rPr>
              <w:t>符合性说明及证明材料索引</w:t>
            </w:r>
          </w:p>
        </w:tc>
        <w:tc>
          <w:tcPr>
            <w:tcW w:w="710" w:type="dxa"/>
            <w:tcBorders>
              <w:left w:val="single" w:color="000000" w:sz="6" w:space="0"/>
              <w:bottom w:val="single" w:color="000000" w:sz="6" w:space="0"/>
              <w:right w:val="single" w:color="000000" w:sz="6" w:space="0"/>
            </w:tcBorders>
          </w:tcPr>
          <w:p>
            <w:pPr>
              <w:pStyle w:val="51"/>
              <w:rPr>
                <w:b/>
              </w:rPr>
            </w:pPr>
            <w:r>
              <w:rPr>
                <w:b/>
              </w:rPr>
              <w:t>要求</w:t>
            </w:r>
          </w:p>
          <w:p>
            <w:pPr>
              <w:pStyle w:val="51"/>
              <w:rPr>
                <w:rFonts w:ascii="Times New Roman"/>
                <w:sz w:val="22"/>
              </w:rPr>
            </w:pPr>
          </w:p>
          <w:p>
            <w:pPr>
              <w:pStyle w:val="51"/>
              <w:rPr>
                <w:b/>
              </w:rPr>
            </w:pPr>
            <w:r>
              <w:rPr>
                <w:b/>
              </w:rPr>
              <w:t>类型</w:t>
            </w:r>
          </w:p>
        </w:tc>
        <w:tc>
          <w:tcPr>
            <w:tcW w:w="482" w:type="dxa"/>
            <w:tcBorders>
              <w:left w:val="single" w:color="000000" w:sz="6" w:space="0"/>
              <w:bottom w:val="single" w:color="000000" w:sz="6" w:space="0"/>
              <w:right w:val="single" w:color="000000" w:sz="6" w:space="0"/>
            </w:tcBorders>
          </w:tcPr>
          <w:p>
            <w:pPr>
              <w:pStyle w:val="51"/>
              <w:rPr>
                <w:b/>
              </w:rPr>
            </w:pPr>
            <w:r>
              <w:rPr>
                <w:b/>
              </w:rPr>
              <w:t>分</w:t>
            </w:r>
          </w:p>
          <w:p>
            <w:pPr>
              <w:pStyle w:val="51"/>
              <w:rPr>
                <w:rFonts w:ascii="Times New Roman"/>
                <w:sz w:val="22"/>
              </w:rPr>
            </w:pPr>
          </w:p>
          <w:p>
            <w:pPr>
              <w:pStyle w:val="51"/>
              <w:rPr>
                <w:b/>
              </w:rPr>
            </w:pPr>
            <w:r>
              <w:rPr>
                <w:b/>
              </w:rPr>
              <w:t>值</w:t>
            </w:r>
          </w:p>
        </w:tc>
        <w:tc>
          <w:tcPr>
            <w:tcW w:w="559" w:type="dxa"/>
            <w:tcBorders>
              <w:left w:val="single" w:color="000000" w:sz="6" w:space="0"/>
              <w:bottom w:val="single" w:color="000000" w:sz="6" w:space="0"/>
              <w:right w:val="single" w:color="000000" w:sz="6" w:space="0"/>
            </w:tcBorders>
          </w:tcPr>
          <w:p>
            <w:pPr>
              <w:pStyle w:val="51"/>
              <w:rPr>
                <w:b/>
              </w:rPr>
            </w:pPr>
            <w:r>
              <w:rPr>
                <w:b/>
              </w:rPr>
              <w:t>权</w:t>
            </w:r>
          </w:p>
          <w:p>
            <w:pPr>
              <w:pStyle w:val="51"/>
              <w:rPr>
                <w:rFonts w:ascii="Times New Roman"/>
                <w:sz w:val="22"/>
              </w:rPr>
            </w:pPr>
          </w:p>
          <w:p>
            <w:pPr>
              <w:pStyle w:val="51"/>
              <w:rPr>
                <w:b/>
              </w:rPr>
            </w:pPr>
            <w:r>
              <w:rPr>
                <w:b/>
              </w:rPr>
              <w:t>重</w:t>
            </w:r>
          </w:p>
        </w:tc>
        <w:tc>
          <w:tcPr>
            <w:tcW w:w="485" w:type="dxa"/>
            <w:tcBorders>
              <w:left w:val="single" w:color="000000" w:sz="6" w:space="0"/>
              <w:bottom w:val="single" w:color="000000" w:sz="6" w:space="0"/>
            </w:tcBorders>
          </w:tcPr>
          <w:p>
            <w:pPr>
              <w:pStyle w:val="51"/>
              <w:rPr>
                <w:b/>
              </w:rPr>
            </w:pPr>
            <w:r>
              <w:rPr>
                <w:b/>
              </w:rPr>
              <w:t>得</w:t>
            </w:r>
          </w:p>
          <w:p>
            <w:pPr>
              <w:pStyle w:val="51"/>
              <w:rPr>
                <w:rFonts w:ascii="Times New Roman"/>
                <w:sz w:val="22"/>
              </w:rPr>
            </w:pPr>
          </w:p>
          <w:p>
            <w:pPr>
              <w:pStyle w:val="51"/>
              <w:rPr>
                <w:b/>
              </w:rPr>
            </w:pPr>
            <w:r>
              <w:rPr>
                <w:b/>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482" w:type="dxa"/>
            <w:vMerge w:val="restart"/>
            <w:tcBorders>
              <w:top w:val="single" w:color="000000" w:sz="6" w:space="0"/>
              <w:right w:val="single" w:color="000000" w:sz="6" w:space="0"/>
            </w:tcBorders>
          </w:tcPr>
          <w:p>
            <w:pPr>
              <w:pStyle w:val="51"/>
              <w:rPr>
                <w:rFonts w:ascii="Times New Roman"/>
                <w:sz w:val="20"/>
              </w:rPr>
            </w:pPr>
          </w:p>
        </w:tc>
        <w:tc>
          <w:tcPr>
            <w:tcW w:w="706" w:type="dxa"/>
            <w:vMerge w:val="restart"/>
            <w:tcBorders>
              <w:top w:val="single" w:color="000000" w:sz="6" w:space="0"/>
              <w:left w:val="single" w:color="000000" w:sz="6" w:space="0"/>
              <w:right w:val="single" w:color="000000" w:sz="6" w:space="0"/>
            </w:tcBorders>
          </w:tcPr>
          <w:p>
            <w:pPr>
              <w:pStyle w:val="51"/>
              <w:rPr>
                <w:rFonts w:ascii="Times New Roman"/>
                <w:sz w:val="20"/>
              </w:rPr>
            </w:pPr>
          </w:p>
        </w:tc>
        <w:tc>
          <w:tcPr>
            <w:tcW w:w="790" w:type="dxa"/>
            <w:vMerge w:val="restart"/>
            <w:tcBorders>
              <w:top w:val="single" w:color="000000" w:sz="6" w:space="0"/>
              <w:left w:val="single" w:color="000000" w:sz="6" w:space="0"/>
              <w:bottom w:val="single" w:color="000000" w:sz="6" w:space="0"/>
              <w:right w:val="single" w:color="000000" w:sz="6" w:space="0"/>
            </w:tcBorders>
          </w:tcPr>
          <w:p>
            <w:pPr>
              <w:pStyle w:val="51"/>
              <w:rPr>
                <w:rFonts w:ascii="Times New Roman"/>
                <w:sz w:val="20"/>
              </w:rPr>
            </w:pPr>
          </w:p>
        </w:tc>
        <w:tc>
          <w:tcPr>
            <w:tcW w:w="7319" w:type="dxa"/>
            <w:tcBorders>
              <w:top w:val="single" w:color="000000" w:sz="6" w:space="0"/>
              <w:left w:val="single" w:color="000000" w:sz="6" w:space="0"/>
              <w:bottom w:val="single" w:color="000000" w:sz="6" w:space="0"/>
              <w:right w:val="single" w:color="000000" w:sz="6" w:space="0"/>
            </w:tcBorders>
          </w:tcPr>
          <w:p>
            <w:pPr>
              <w:pStyle w:val="51"/>
            </w:pPr>
            <w:r>
              <w:t>应减少材料、尤其是有害物质的使用，评估有害物质及化学品减量使用或替代</w:t>
            </w:r>
          </w:p>
          <w:p>
            <w:pPr>
              <w:pStyle w:val="51"/>
            </w:pPr>
            <w:r>
              <w:t>的可行性。</w:t>
            </w:r>
          </w:p>
        </w:tc>
        <w:tc>
          <w:tcPr>
            <w:tcW w:w="2643" w:type="dxa"/>
            <w:tcBorders>
              <w:top w:val="single" w:color="000000" w:sz="6" w:space="0"/>
              <w:left w:val="single" w:color="000000" w:sz="6" w:space="0"/>
              <w:bottom w:val="single" w:color="000000" w:sz="6" w:space="0"/>
              <w:right w:val="single" w:color="000000" w:sz="6" w:space="0"/>
            </w:tcBorders>
          </w:tcPr>
          <w:p>
            <w:pPr>
              <w:pStyle w:val="51"/>
            </w:pPr>
            <w:r>
              <w:t>原材料检验报告单、减少有</w:t>
            </w:r>
          </w:p>
          <w:p>
            <w:pPr>
              <w:pStyle w:val="51"/>
            </w:pPr>
            <w:r>
              <w:t>害物质使用证明等</w:t>
            </w:r>
          </w:p>
        </w:tc>
        <w:tc>
          <w:tcPr>
            <w:tcW w:w="710" w:type="dxa"/>
            <w:tcBorders>
              <w:top w:val="single" w:color="000000" w:sz="6" w:space="0"/>
              <w:left w:val="single" w:color="000000" w:sz="6" w:space="0"/>
              <w:bottom w:val="single" w:color="000000" w:sz="6" w:space="0"/>
              <w:right w:val="single" w:color="000000" w:sz="6" w:space="0"/>
            </w:tcBorders>
          </w:tcPr>
          <w:p>
            <w:pPr>
              <w:pStyle w:val="51"/>
              <w:rPr>
                <w:rFonts w:ascii="Times New Roman"/>
                <w:sz w:val="20"/>
              </w:rPr>
            </w:pPr>
          </w:p>
        </w:tc>
        <w:tc>
          <w:tcPr>
            <w:tcW w:w="482" w:type="dxa"/>
            <w:tcBorders>
              <w:top w:val="single" w:color="000000" w:sz="6" w:space="0"/>
              <w:left w:val="single" w:color="000000" w:sz="6" w:space="0"/>
              <w:bottom w:val="single" w:color="000000" w:sz="6" w:space="0"/>
              <w:right w:val="single" w:color="000000" w:sz="6" w:space="0"/>
            </w:tcBorders>
          </w:tcPr>
          <w:p>
            <w:pPr>
              <w:pStyle w:val="51"/>
              <w:rPr>
                <w:rFonts w:ascii="Times New Roman"/>
                <w:sz w:val="33"/>
              </w:rPr>
            </w:pPr>
          </w:p>
          <w:p>
            <w:pPr>
              <w:pStyle w:val="51"/>
            </w:pPr>
            <w:r>
              <w:rPr>
                <w:rFonts w:hint="eastAsia"/>
                <w:lang w:val="en-US" w:eastAsia="zh-CN"/>
              </w:rPr>
              <w:t>2</w:t>
            </w:r>
            <w:r>
              <w:t>0</w:t>
            </w:r>
          </w:p>
        </w:tc>
        <w:tc>
          <w:tcPr>
            <w:tcW w:w="559" w:type="dxa"/>
            <w:vMerge w:val="restart"/>
            <w:tcBorders>
              <w:top w:val="single" w:color="000000" w:sz="6" w:space="0"/>
              <w:left w:val="single" w:color="000000" w:sz="6" w:space="0"/>
              <w:right w:val="single" w:color="000000" w:sz="6" w:space="0"/>
            </w:tcBorders>
          </w:tcPr>
          <w:p>
            <w:pPr>
              <w:pStyle w:val="51"/>
              <w:rPr>
                <w:rFonts w:ascii="Times New Roman"/>
                <w:sz w:val="20"/>
              </w:rPr>
            </w:pP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vMerge w:val="continue"/>
            <w:tcBorders>
              <w:top w:val="nil"/>
              <w:left w:val="single" w:color="000000" w:sz="6" w:space="0"/>
              <w:bottom w:val="single" w:color="000000" w:sz="6" w:space="0"/>
              <w:right w:val="single" w:color="000000" w:sz="6" w:space="0"/>
            </w:tcBorders>
          </w:tcPr>
          <w:p>
            <w:pPr>
              <w:rPr>
                <w:sz w:val="2"/>
                <w:szCs w:val="2"/>
              </w:rPr>
            </w:pPr>
          </w:p>
        </w:tc>
        <w:tc>
          <w:tcPr>
            <w:tcW w:w="7319" w:type="dxa"/>
            <w:tcBorders>
              <w:top w:val="single" w:color="000000" w:sz="6" w:space="0"/>
              <w:left w:val="single" w:color="000000" w:sz="6" w:space="0"/>
              <w:bottom w:val="single" w:color="000000" w:sz="6" w:space="0"/>
              <w:right w:val="single" w:color="000000" w:sz="6" w:space="0"/>
            </w:tcBorders>
          </w:tcPr>
          <w:p>
            <w:pPr>
              <w:pStyle w:val="51"/>
            </w:pPr>
            <w:r>
              <w:t>宜使用回收料如废旧有色金属料、冶炼渣、冶炼烟尘等。</w:t>
            </w:r>
          </w:p>
        </w:tc>
        <w:tc>
          <w:tcPr>
            <w:tcW w:w="2643" w:type="dxa"/>
            <w:tcBorders>
              <w:top w:val="single" w:color="000000" w:sz="6" w:space="0"/>
              <w:left w:val="single" w:color="000000" w:sz="6" w:space="0"/>
              <w:bottom w:val="single" w:color="000000" w:sz="6" w:space="0"/>
              <w:right w:val="single" w:color="000000" w:sz="6" w:space="0"/>
            </w:tcBorders>
          </w:tcPr>
          <w:p>
            <w:pPr>
              <w:pStyle w:val="51"/>
            </w:pPr>
            <w:r>
              <w:t>使用回收料证明等</w:t>
            </w:r>
          </w:p>
        </w:tc>
        <w:tc>
          <w:tcPr>
            <w:tcW w:w="710" w:type="dxa"/>
            <w:tcBorders>
              <w:top w:val="single" w:color="000000" w:sz="6" w:space="0"/>
              <w:left w:val="single" w:color="000000" w:sz="6" w:space="0"/>
              <w:bottom w:val="single" w:color="000000" w:sz="6" w:space="0"/>
              <w:right w:val="single" w:color="000000" w:sz="6" w:space="0"/>
            </w:tcBorders>
          </w:tcPr>
          <w:p>
            <w:pPr>
              <w:pStyle w:val="51"/>
              <w:jc w:val="center"/>
            </w:pPr>
            <w:r>
              <w:t>可选</w:t>
            </w:r>
          </w:p>
        </w:tc>
        <w:tc>
          <w:tcPr>
            <w:tcW w:w="482" w:type="dxa"/>
            <w:tcBorders>
              <w:top w:val="single" w:color="000000" w:sz="6" w:space="0"/>
              <w:left w:val="single" w:color="000000" w:sz="6" w:space="0"/>
              <w:bottom w:val="single" w:color="000000" w:sz="6" w:space="0"/>
              <w:right w:val="single" w:color="000000" w:sz="6" w:space="0"/>
            </w:tcBorders>
          </w:tcPr>
          <w:p>
            <w:pPr>
              <w:pStyle w:val="51"/>
            </w:pPr>
            <w:r>
              <w:t>10</w:t>
            </w:r>
          </w:p>
        </w:tc>
        <w:tc>
          <w:tcPr>
            <w:tcW w:w="559" w:type="dxa"/>
            <w:vMerge w:val="continue"/>
            <w:tcBorders>
              <w:top w:val="nil"/>
              <w:left w:val="single" w:color="000000" w:sz="6" w:space="0"/>
              <w:right w:val="single" w:color="000000" w:sz="6" w:space="0"/>
            </w:tcBorders>
          </w:tcPr>
          <w:p>
            <w:pPr>
              <w:rPr>
                <w:sz w:val="2"/>
                <w:szCs w:val="2"/>
              </w:rPr>
            </w:pP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8"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vMerge w:val="restart"/>
            <w:tcBorders>
              <w:top w:val="single" w:color="000000" w:sz="6" w:space="0"/>
              <w:left w:val="single" w:color="000000" w:sz="6" w:space="0"/>
              <w:right w:val="single" w:color="000000" w:sz="6" w:space="0"/>
            </w:tcBorders>
          </w:tcPr>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41"/>
              </w:rPr>
            </w:pPr>
          </w:p>
          <w:p>
            <w:pPr>
              <w:pStyle w:val="51"/>
            </w:pPr>
            <w:r>
              <w:t>采购</w:t>
            </w:r>
          </w:p>
        </w:tc>
        <w:tc>
          <w:tcPr>
            <w:tcW w:w="7319" w:type="dxa"/>
            <w:tcBorders>
              <w:top w:val="single" w:color="000000" w:sz="6" w:space="0"/>
              <w:left w:val="single" w:color="000000" w:sz="6" w:space="0"/>
              <w:bottom w:val="single" w:color="000000" w:sz="6" w:space="0"/>
              <w:right w:val="single" w:color="000000" w:sz="6" w:space="0"/>
            </w:tcBorders>
          </w:tcPr>
          <w:p>
            <w:pPr>
              <w:pStyle w:val="51"/>
              <w:rPr>
                <w:rFonts w:ascii="Times New Roman"/>
                <w:sz w:val="28"/>
              </w:rPr>
            </w:pPr>
          </w:p>
          <w:p>
            <w:pPr>
              <w:pStyle w:val="51"/>
            </w:pPr>
            <w:r>
              <w:t>应制定并实施包括环保要求的选择、评价和重新评价供方的准则。</w:t>
            </w:r>
          </w:p>
        </w:tc>
        <w:tc>
          <w:tcPr>
            <w:tcW w:w="2643" w:type="dxa"/>
            <w:tcBorders>
              <w:top w:val="single" w:color="000000" w:sz="6" w:space="0"/>
              <w:left w:val="single" w:color="000000" w:sz="6" w:space="0"/>
              <w:bottom w:val="single" w:color="000000" w:sz="6" w:space="0"/>
              <w:right w:val="single" w:color="000000" w:sz="6" w:space="0"/>
            </w:tcBorders>
          </w:tcPr>
          <w:p>
            <w:pPr>
              <w:pStyle w:val="51"/>
            </w:pPr>
            <w:r>
              <w:rPr>
                <w:spacing w:val="-13"/>
              </w:rPr>
              <w:t>原料供销合同、供应商资信调查制度、合格供方评价表</w:t>
            </w:r>
          </w:p>
          <w:p>
            <w:pPr>
              <w:pStyle w:val="51"/>
            </w:pPr>
            <w:r>
              <w:t>或其他相关证明文件</w:t>
            </w:r>
          </w:p>
        </w:tc>
        <w:tc>
          <w:tcPr>
            <w:tcW w:w="710" w:type="dxa"/>
            <w:vMerge w:val="restart"/>
            <w:tcBorders>
              <w:top w:val="single" w:color="000000" w:sz="6" w:space="0"/>
              <w:left w:val="single" w:color="000000" w:sz="6" w:space="0"/>
              <w:bottom w:val="single" w:color="000000" w:sz="6" w:space="0"/>
              <w:right w:val="single" w:color="000000" w:sz="6" w:space="0"/>
            </w:tcBorders>
          </w:tcPr>
          <w:p>
            <w:pPr>
              <w:pStyle w:val="51"/>
              <w:rPr>
                <w:rFonts w:ascii="Times New Roman"/>
                <w:sz w:val="28"/>
              </w:rPr>
            </w:pPr>
          </w:p>
          <w:p>
            <w:pPr>
              <w:pStyle w:val="51"/>
              <w:rPr>
                <w:rFonts w:ascii="Times New Roman"/>
                <w:sz w:val="28"/>
              </w:rPr>
            </w:pPr>
          </w:p>
          <w:p>
            <w:pPr>
              <w:pStyle w:val="51"/>
              <w:rPr>
                <w:rFonts w:ascii="Times New Roman"/>
                <w:sz w:val="28"/>
              </w:rPr>
            </w:pPr>
          </w:p>
          <w:p>
            <w:pPr>
              <w:pStyle w:val="51"/>
            </w:pPr>
            <w:r>
              <w:t>必选</w:t>
            </w:r>
          </w:p>
        </w:tc>
        <w:tc>
          <w:tcPr>
            <w:tcW w:w="482" w:type="dxa"/>
            <w:tcBorders>
              <w:top w:val="single" w:color="000000" w:sz="6" w:space="0"/>
              <w:left w:val="single" w:color="000000" w:sz="6" w:space="0"/>
              <w:bottom w:val="single" w:color="000000" w:sz="6" w:space="0"/>
              <w:right w:val="single" w:color="000000" w:sz="6" w:space="0"/>
            </w:tcBorders>
          </w:tcPr>
          <w:p>
            <w:pPr>
              <w:pStyle w:val="51"/>
              <w:rPr>
                <w:rFonts w:ascii="Times New Roman"/>
                <w:sz w:val="28"/>
              </w:rPr>
            </w:pPr>
          </w:p>
          <w:p>
            <w:pPr>
              <w:pStyle w:val="51"/>
              <w:rPr>
                <w:rFonts w:ascii="Times New Roman"/>
                <w:sz w:val="29"/>
              </w:rPr>
            </w:pPr>
          </w:p>
          <w:p>
            <w:pPr>
              <w:pStyle w:val="51"/>
            </w:pPr>
            <w:r>
              <w:t>10</w:t>
            </w:r>
          </w:p>
        </w:tc>
        <w:tc>
          <w:tcPr>
            <w:tcW w:w="559" w:type="dxa"/>
            <w:vMerge w:val="continue"/>
            <w:tcBorders>
              <w:top w:val="nil"/>
              <w:left w:val="single" w:color="000000" w:sz="6" w:space="0"/>
              <w:right w:val="single" w:color="000000" w:sz="6" w:space="0"/>
            </w:tcBorders>
          </w:tcPr>
          <w:p>
            <w:pPr>
              <w:rPr>
                <w:sz w:val="2"/>
                <w:szCs w:val="2"/>
              </w:rPr>
            </w:pP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vMerge w:val="continue"/>
            <w:tcBorders>
              <w:top w:val="nil"/>
              <w:left w:val="single" w:color="000000" w:sz="6" w:space="0"/>
              <w:right w:val="single" w:color="000000" w:sz="6" w:space="0"/>
            </w:tcBorders>
          </w:tcPr>
          <w:p>
            <w:pPr>
              <w:rPr>
                <w:sz w:val="2"/>
                <w:szCs w:val="2"/>
              </w:rPr>
            </w:pPr>
          </w:p>
        </w:tc>
        <w:tc>
          <w:tcPr>
            <w:tcW w:w="7319" w:type="dxa"/>
            <w:tcBorders>
              <w:top w:val="single" w:color="000000" w:sz="6" w:space="0"/>
              <w:left w:val="single" w:color="000000" w:sz="6" w:space="0"/>
              <w:bottom w:val="single" w:color="000000" w:sz="6" w:space="0"/>
              <w:right w:val="single" w:color="000000" w:sz="6" w:space="0"/>
            </w:tcBorders>
          </w:tcPr>
          <w:p>
            <w:pPr>
              <w:pStyle w:val="51"/>
            </w:pPr>
            <w:r>
              <w:t>应确定并实施检验或其他必要的活动，以确保采购的产品满足规定的采购要</w:t>
            </w:r>
          </w:p>
          <w:p>
            <w:pPr>
              <w:pStyle w:val="51"/>
            </w:pPr>
            <w:r>
              <w:t>求。</w:t>
            </w:r>
          </w:p>
        </w:tc>
        <w:tc>
          <w:tcPr>
            <w:tcW w:w="2643" w:type="dxa"/>
            <w:tcBorders>
              <w:top w:val="single" w:color="000000" w:sz="6" w:space="0"/>
              <w:left w:val="single" w:color="000000" w:sz="6" w:space="0"/>
              <w:bottom w:val="single" w:color="000000" w:sz="6" w:space="0"/>
              <w:right w:val="single" w:color="000000" w:sz="6" w:space="0"/>
            </w:tcBorders>
          </w:tcPr>
          <w:p>
            <w:pPr>
              <w:pStyle w:val="51"/>
            </w:pPr>
            <w:r>
              <w:t>原料采购业务流程或其他</w:t>
            </w:r>
          </w:p>
          <w:p>
            <w:pPr>
              <w:pStyle w:val="51"/>
            </w:pPr>
            <w:r>
              <w:t>相关证明文件</w:t>
            </w:r>
          </w:p>
        </w:tc>
        <w:tc>
          <w:tcPr>
            <w:tcW w:w="710" w:type="dxa"/>
            <w:vMerge w:val="continue"/>
            <w:tcBorders>
              <w:top w:val="nil"/>
              <w:left w:val="single" w:color="000000" w:sz="6" w:space="0"/>
              <w:bottom w:val="single" w:color="000000" w:sz="6" w:space="0"/>
              <w:right w:val="single" w:color="000000" w:sz="6" w:space="0"/>
            </w:tcBorders>
          </w:tcPr>
          <w:p>
            <w:pPr>
              <w:rPr>
                <w:sz w:val="2"/>
                <w:szCs w:val="2"/>
              </w:rPr>
            </w:pPr>
          </w:p>
        </w:tc>
        <w:tc>
          <w:tcPr>
            <w:tcW w:w="482" w:type="dxa"/>
            <w:tcBorders>
              <w:top w:val="single" w:color="000000" w:sz="6" w:space="0"/>
              <w:left w:val="single" w:color="000000" w:sz="6" w:space="0"/>
              <w:bottom w:val="single" w:color="000000" w:sz="6" w:space="0"/>
              <w:right w:val="single" w:color="000000" w:sz="6" w:space="0"/>
            </w:tcBorders>
          </w:tcPr>
          <w:p>
            <w:pPr>
              <w:pStyle w:val="51"/>
              <w:rPr>
                <w:rFonts w:ascii="Times New Roman"/>
                <w:sz w:val="33"/>
              </w:rPr>
            </w:pPr>
          </w:p>
          <w:p>
            <w:pPr>
              <w:pStyle w:val="51"/>
            </w:pPr>
            <w:r>
              <w:t>10</w:t>
            </w:r>
          </w:p>
        </w:tc>
        <w:tc>
          <w:tcPr>
            <w:tcW w:w="559" w:type="dxa"/>
            <w:vMerge w:val="continue"/>
            <w:tcBorders>
              <w:top w:val="nil"/>
              <w:left w:val="single" w:color="000000" w:sz="6" w:space="0"/>
              <w:right w:val="single" w:color="000000" w:sz="6" w:space="0"/>
            </w:tcBorders>
          </w:tcPr>
          <w:p>
            <w:pPr>
              <w:rPr>
                <w:sz w:val="2"/>
                <w:szCs w:val="2"/>
              </w:rPr>
            </w:pP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vMerge w:val="continue"/>
            <w:tcBorders>
              <w:top w:val="nil"/>
              <w:left w:val="single" w:color="000000" w:sz="6" w:space="0"/>
              <w:right w:val="single" w:color="000000" w:sz="6" w:space="0"/>
            </w:tcBorders>
          </w:tcPr>
          <w:p>
            <w:pPr>
              <w:rPr>
                <w:sz w:val="2"/>
                <w:szCs w:val="2"/>
              </w:rPr>
            </w:pPr>
          </w:p>
        </w:tc>
        <w:tc>
          <w:tcPr>
            <w:tcW w:w="7319" w:type="dxa"/>
            <w:tcBorders>
              <w:top w:val="single" w:color="000000" w:sz="6" w:space="0"/>
              <w:left w:val="single" w:color="000000" w:sz="6" w:space="0"/>
              <w:right w:val="single" w:color="000000" w:sz="6" w:space="0"/>
            </w:tcBorders>
          </w:tcPr>
          <w:p>
            <w:pPr>
              <w:pStyle w:val="51"/>
            </w:pPr>
            <w:r>
              <w:t>向供方提供的采购信息宜包含有害物质使用、可回收材料使用、能效等环保要</w:t>
            </w:r>
          </w:p>
          <w:p>
            <w:pPr>
              <w:pStyle w:val="51"/>
            </w:pPr>
            <w:r>
              <w:t>求。</w:t>
            </w:r>
          </w:p>
        </w:tc>
        <w:tc>
          <w:tcPr>
            <w:tcW w:w="2643" w:type="dxa"/>
            <w:tcBorders>
              <w:top w:val="single" w:color="000000" w:sz="6" w:space="0"/>
              <w:left w:val="single" w:color="000000" w:sz="6" w:space="0"/>
              <w:right w:val="single" w:color="000000" w:sz="6" w:space="0"/>
            </w:tcBorders>
          </w:tcPr>
          <w:p>
            <w:pPr>
              <w:pStyle w:val="51"/>
            </w:pPr>
            <w:r>
              <w:t>原料采购业务流程、验收制</w:t>
            </w:r>
          </w:p>
          <w:p>
            <w:pPr>
              <w:pStyle w:val="51"/>
            </w:pPr>
            <w:r>
              <w:t>度或其他相关证明文件</w:t>
            </w:r>
          </w:p>
        </w:tc>
        <w:tc>
          <w:tcPr>
            <w:tcW w:w="710" w:type="dxa"/>
            <w:tcBorders>
              <w:top w:val="single" w:color="000000" w:sz="6" w:space="0"/>
              <w:left w:val="single" w:color="000000" w:sz="6" w:space="0"/>
              <w:right w:val="single" w:color="000000" w:sz="6" w:space="0"/>
            </w:tcBorders>
          </w:tcPr>
          <w:p>
            <w:pPr>
              <w:pStyle w:val="51"/>
              <w:rPr>
                <w:rFonts w:ascii="Times New Roman"/>
                <w:sz w:val="32"/>
              </w:rPr>
            </w:pPr>
          </w:p>
          <w:p>
            <w:pPr>
              <w:pStyle w:val="51"/>
              <w:jc w:val="center"/>
            </w:pPr>
            <w:r>
              <w:t>可选</w:t>
            </w:r>
          </w:p>
        </w:tc>
        <w:tc>
          <w:tcPr>
            <w:tcW w:w="482" w:type="dxa"/>
            <w:tcBorders>
              <w:top w:val="single" w:color="000000" w:sz="6" w:space="0"/>
              <w:left w:val="single" w:color="000000" w:sz="6" w:space="0"/>
              <w:right w:val="single" w:color="000000" w:sz="6" w:space="0"/>
            </w:tcBorders>
          </w:tcPr>
          <w:p>
            <w:pPr>
              <w:pStyle w:val="51"/>
              <w:rPr>
                <w:rFonts w:ascii="Times New Roman"/>
                <w:sz w:val="33"/>
              </w:rPr>
            </w:pPr>
          </w:p>
          <w:p>
            <w:pPr>
              <w:pStyle w:val="51"/>
            </w:pPr>
            <w:r>
              <w:t>10</w:t>
            </w:r>
          </w:p>
        </w:tc>
        <w:tc>
          <w:tcPr>
            <w:tcW w:w="559" w:type="dxa"/>
            <w:vMerge w:val="continue"/>
            <w:tcBorders>
              <w:top w:val="nil"/>
              <w:left w:val="single" w:color="000000" w:sz="6" w:space="0"/>
              <w:right w:val="single" w:color="000000" w:sz="6" w:space="0"/>
            </w:tcBorders>
          </w:tcPr>
          <w:p>
            <w:pPr>
              <w:rPr>
                <w:sz w:val="2"/>
                <w:szCs w:val="2"/>
              </w:rPr>
            </w:pPr>
          </w:p>
        </w:tc>
        <w:tc>
          <w:tcPr>
            <w:tcW w:w="485" w:type="dxa"/>
            <w:tcBorders>
              <w:top w:val="single" w:color="000000" w:sz="6" w:space="0"/>
              <w:left w:val="single" w:color="000000" w:sz="6" w:space="0"/>
            </w:tcBorders>
          </w:tcPr>
          <w:p>
            <w:pPr>
              <w:pStyle w:val="51"/>
              <w:rPr>
                <w:rFonts w:ascii="Times New Roman"/>
                <w:sz w:val="20"/>
              </w:rPr>
            </w:pPr>
          </w:p>
        </w:tc>
      </w:tr>
    </w:tbl>
    <w:p>
      <w:pPr>
        <w:rPr>
          <w:sz w:val="20"/>
        </w:rPr>
        <w:sectPr>
          <w:pgSz w:w="16840" w:h="11910" w:orient="landscape"/>
          <w:pgMar w:top="1220" w:right="1160" w:bottom="1300" w:left="900" w:header="877" w:footer="1116" w:gutter="0"/>
          <w:cols w:space="720" w:num="1"/>
        </w:sectPr>
      </w:pPr>
    </w:p>
    <w:p>
      <w:pPr>
        <w:pStyle w:val="8"/>
        <w:rPr>
          <w:rFonts w:ascii="Times New Roman"/>
          <w:sz w:val="20"/>
        </w:rPr>
      </w:pPr>
      <w:r>
        <mc:AlternateContent>
          <mc:Choice Requires="wpg">
            <w:drawing>
              <wp:anchor distT="0" distB="0" distL="0" distR="0" simplePos="0" relativeHeight="1024" behindDoc="1" locked="0" layoutInCell="1" allowOverlap="1">
                <wp:simplePos x="0" y="0"/>
                <wp:positionH relativeFrom="page">
                  <wp:posOffset>800100</wp:posOffset>
                </wp:positionH>
                <wp:positionV relativeFrom="page">
                  <wp:posOffset>3362325</wp:posOffset>
                </wp:positionV>
                <wp:extent cx="9525" cy="436245"/>
                <wp:effectExtent l="0" t="0" r="5715" b="5715"/>
                <wp:wrapNone/>
                <wp:docPr id="1046" name="组合 21"/>
                <wp:cNvGraphicFramePr/>
                <a:graphic xmlns:a="http://schemas.openxmlformats.org/drawingml/2006/main">
                  <a:graphicData uri="http://schemas.microsoft.com/office/word/2010/wordprocessingGroup">
                    <wpg:wgp>
                      <wpg:cNvGrpSpPr/>
                      <wpg:grpSpPr>
                        <a:xfrm>
                          <a:off x="0" y="0"/>
                          <a:ext cx="9525" cy="436245"/>
                          <a:chOff x="1260" y="5295"/>
                          <a:chExt cx="15" cy="687"/>
                        </a:xfrm>
                      </wpg:grpSpPr>
                      <wps:wsp>
                        <wps:cNvPr id="8" name="直接连接符 8"/>
                        <wps:cNvCnPr/>
                        <wps:spPr>
                          <a:xfrm>
                            <a:off x="1267" y="5615"/>
                            <a:ext cx="0" cy="367"/>
                          </a:xfrm>
                          <a:prstGeom prst="line">
                            <a:avLst/>
                          </a:prstGeom>
                          <a:ln w="9144" cap="flat" cmpd="sng">
                            <a:solidFill>
                              <a:srgbClr val="000000"/>
                            </a:solidFill>
                            <a:prstDash val="solid"/>
                            <a:round/>
                            <a:headEnd type="none" w="med" len="med"/>
                            <a:tailEnd type="none" w="med" len="med"/>
                          </a:ln>
                        </wps:spPr>
                        <wps:bodyPr/>
                      </wps:wsp>
                      <wps:wsp>
                        <wps:cNvPr id="9" name="直接连接符 9"/>
                        <wps:cNvCnPr/>
                        <wps:spPr>
                          <a:xfrm>
                            <a:off x="1267" y="5334"/>
                            <a:ext cx="0" cy="550"/>
                          </a:xfrm>
                          <a:prstGeom prst="line">
                            <a:avLst/>
                          </a:prstGeom>
                          <a:ln w="9144" cap="flat" cmpd="sng">
                            <a:solidFill>
                              <a:srgbClr val="000000"/>
                            </a:solidFill>
                            <a:prstDash val="solid"/>
                            <a:round/>
                            <a:headEnd type="none" w="med" len="med"/>
                            <a:tailEnd type="none" w="med" len="med"/>
                          </a:ln>
                        </wps:spPr>
                        <wps:bodyPr/>
                      </wps:wsp>
                      <wps:wsp>
                        <wps:cNvPr id="10" name="直接连接符 10"/>
                        <wps:cNvCnPr/>
                        <wps:spPr>
                          <a:xfrm>
                            <a:off x="1267" y="5334"/>
                            <a:ext cx="0" cy="550"/>
                          </a:xfrm>
                          <a:prstGeom prst="line">
                            <a:avLst/>
                          </a:prstGeom>
                          <a:ln w="9144" cap="flat" cmpd="sng">
                            <a:solidFill>
                              <a:srgbClr val="000000"/>
                            </a:solidFill>
                            <a:prstDash val="solid"/>
                            <a:round/>
                            <a:headEnd type="none" w="med" len="med"/>
                            <a:tailEnd type="none" w="med" len="med"/>
                          </a:ln>
                        </wps:spPr>
                        <wps:bodyPr/>
                      </wps:wsp>
                      <wps:wsp>
                        <wps:cNvPr id="11" name="直接连接符 11"/>
                        <wps:cNvCnPr/>
                        <wps:spPr>
                          <a:xfrm>
                            <a:off x="1267" y="5425"/>
                            <a:ext cx="0" cy="368"/>
                          </a:xfrm>
                          <a:prstGeom prst="line">
                            <a:avLst/>
                          </a:prstGeom>
                          <a:ln w="9144" cap="flat" cmpd="sng">
                            <a:solidFill>
                              <a:srgbClr val="000000"/>
                            </a:solidFill>
                            <a:prstDash val="solid"/>
                            <a:round/>
                            <a:headEnd type="none" w="med" len="med"/>
                            <a:tailEnd type="none" w="med" len="med"/>
                          </a:ln>
                        </wps:spPr>
                        <wps:bodyPr/>
                      </wps:wsp>
                      <wps:wsp>
                        <wps:cNvPr id="12" name="直接连接符 12"/>
                        <wps:cNvCnPr/>
                        <wps:spPr>
                          <a:xfrm>
                            <a:off x="1267" y="5295"/>
                            <a:ext cx="0" cy="625"/>
                          </a:xfrm>
                          <a:prstGeom prst="line">
                            <a:avLst/>
                          </a:prstGeom>
                          <a:ln w="9144" cap="flat" cmpd="sng">
                            <a:solidFill>
                              <a:srgbClr val="000000"/>
                            </a:solidFill>
                            <a:prstDash val="solid"/>
                            <a:round/>
                            <a:headEnd type="none" w="med" len="med"/>
                            <a:tailEnd type="none" w="med" len="med"/>
                          </a:ln>
                        </wps:spPr>
                        <wps:bodyPr/>
                      </wps:wsp>
                      <wps:wsp>
                        <wps:cNvPr id="13" name="直接连接符 13"/>
                        <wps:cNvCnPr/>
                        <wps:spPr>
                          <a:xfrm>
                            <a:off x="1267" y="5295"/>
                            <a:ext cx="0" cy="625"/>
                          </a:xfrm>
                          <a:prstGeom prst="line">
                            <a:avLst/>
                          </a:prstGeom>
                          <a:ln w="9144" cap="flat" cmpd="sng">
                            <a:solidFill>
                              <a:srgbClr val="000000"/>
                            </a:solidFill>
                            <a:prstDash val="solid"/>
                            <a:round/>
                            <a:headEnd type="none" w="med" len="med"/>
                            <a:tailEnd type="none" w="med" len="med"/>
                          </a:ln>
                        </wps:spPr>
                        <wps:bodyPr/>
                      </wps:wsp>
                    </wpg:wgp>
                  </a:graphicData>
                </a:graphic>
              </wp:anchor>
            </w:drawing>
          </mc:Choice>
          <mc:Fallback>
            <w:pict>
              <v:group id="组合 21" o:spid="_x0000_s1026" o:spt="203" style="position:absolute;left:0pt;margin-left:63pt;margin-top:264.75pt;height:34.35pt;width:0.75pt;mso-position-horizontal-relative:page;mso-position-vertical-relative:page;z-index:-503315456;mso-width-relative:page;mso-height-relative:page;" coordorigin="1260,5295" coordsize="15,687" o:gfxdata="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AAAAAGRycy9QSwECFAAUAAAACACHTuJAarLqQNoA&#10;AAALAQAADwAAAAAAAAABACAAAAAiAAAAZHJzL2Rvd25yZXYueG1sUEsBAhQAFAAAAAgAh07iQKUm&#10;KObIAgAA6g4AAA4AAAAAAAAAAQAgAAAAKQEAAGRycy9lMm9Eb2MueG1sUEsFBgAAAAAGAAYAWQEA&#10;AGMGAAAAAA==&#10;">
                <o:lock v:ext="edit" aspectratio="f"/>
                <v:line id="_x0000_s1026" o:spid="_x0000_s1026" o:spt="20" style="position:absolute;left:1267;top:5615;height:367;width:0;" filled="f" stroked="t" coordsize="21600,21600" o:gfxdata="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ofj0rgAAADaAAAA&#10;DwAAAAAAAAABACAAAAAiAAAAZHJzL2Rvd25yZXYueG1sUEsBAhQAFAAAAAgAh07iQDMvBZ47AAAA&#10;OQAAABAAAAAAAAAAAQAgAAAABwEAAGRycy9zaGFwZXhtbC54bWxQSwUGAAAAAAYABgBbAQAAsQMA&#10;AAAA&#10;">
                  <v:fill on="f" focussize="0,0"/>
                  <v:stroke weight="0.72pt" color="#000000" joinstyle="round"/>
                  <v:imagedata o:title=""/>
                  <o:lock v:ext="edit" aspectratio="f"/>
                </v:line>
                <v:line id="_x0000_s1026" o:spid="_x0000_s1026" o:spt="20" style="position:absolute;left:1267;top:5334;height:550;width:0;" filled="f" stroked="t" coordsize="21600,21600" o:gfxdata="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LRkm8AAAA&#10;2g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v:line id="_x0000_s1026" o:spid="_x0000_s1026" o:spt="20" style="position:absolute;left:1267;top:5334;height:550;width:0;" filled="f" stroked="t" coordsize="21600,21600" o:gfxdata="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vffA+8AAAA&#10;2w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v:line id="_x0000_s1026" o:spid="_x0000_s1026" o:spt="20" style="position:absolute;left:1267;top:5425;height:368;width:0;" filled="f" stroked="t" coordsize="21600,21600" o:gfxdata="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k9mUugAAANsA&#10;AAAPAAAAAAAAAAEAIAAAACIAAABkcnMvZG93bnJldi54bWxQSwECFAAUAAAACACHTuJAMy8FnjsA&#10;AAA5AAAAEAAAAAAAAAABACAAAAAJAQAAZHJzL3NoYXBleG1sLnhtbFBLBQYAAAAABgAGAFsBAACz&#10;AwAAAAA=&#10;">
                  <v:fill on="f" focussize="0,0"/>
                  <v:stroke weight="0.72pt" color="#000000" joinstyle="round"/>
                  <v:imagedata o:title=""/>
                  <o:lock v:ext="edit" aspectratio="f"/>
                </v:line>
                <v:line id="_x0000_s1026" o:spid="_x0000_s1026" o:spt="20" style="position:absolute;left:1267;top:5295;height:625;width:0;" filled="f" stroked="t" coordsize="21600,21600" o:gfxdata="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QUfjugAAANsA&#10;AAAPAAAAAAAAAAEAIAAAACIAAABkcnMvZG93bnJldi54bWxQSwECFAAUAAAACACHTuJAMy8FnjsA&#10;AAA5AAAAEAAAAAAAAAABACAAAAAJAQAAZHJzL3NoYXBleG1sLnhtbFBLBQYAAAAABgAGAFsBAACz&#10;AwAAAAA=&#10;">
                  <v:fill on="f" focussize="0,0"/>
                  <v:stroke weight="0.72pt" color="#000000" joinstyle="round"/>
                  <v:imagedata o:title=""/>
                  <o:lock v:ext="edit" aspectratio="f"/>
                </v:line>
                <v:line id="_x0000_s1026" o:spid="_x0000_s1026" o:spt="20" style="position:absolute;left:1267;top:5295;height:625;width:0;" filled="f" stroked="t" coordsize="21600,21600" o:gfxdata="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DeJ4ugAAANsA&#10;AAAPAAAAAAAAAAEAIAAAACIAAABkcnMvZG93bnJldi54bWxQSwECFAAUAAAACACHTuJAMy8FnjsA&#10;AAA5AAAAEAAAAAAAAAABACAAAAAJAQAAZHJzL3NoYXBleG1sLnhtbFBLBQYAAAAABgAGAFsBAACz&#10;AwAAAAA=&#10;">
                  <v:fill on="f" focussize="0,0"/>
                  <v:stroke weight="0.72pt" color="#000000" joinstyle="round"/>
                  <v:imagedata o:title=""/>
                  <o:lock v:ext="edit" aspectratio="f"/>
                </v:line>
              </v:group>
            </w:pict>
          </mc:Fallback>
        </mc:AlternateContent>
      </w:r>
    </w:p>
    <w:p>
      <w:pPr>
        <w:pStyle w:val="8"/>
        <w:rPr>
          <w:rFonts w:ascii="Times New Roman"/>
          <w:sz w:val="20"/>
        </w:rPr>
      </w:pPr>
    </w:p>
    <w:p>
      <w:pPr>
        <w:pStyle w:val="8"/>
        <w:rPr>
          <w:rFonts w:ascii="Times New Roman"/>
          <w:sz w:val="24"/>
        </w:rPr>
      </w:pPr>
    </w:p>
    <w:tbl>
      <w:tblPr>
        <w:tblStyle w:val="21"/>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2"/>
        <w:gridCol w:w="706"/>
        <w:gridCol w:w="790"/>
        <w:gridCol w:w="7319"/>
        <w:gridCol w:w="2643"/>
        <w:gridCol w:w="710"/>
        <w:gridCol w:w="482"/>
        <w:gridCol w:w="559"/>
        <w:gridCol w:w="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482" w:type="dxa"/>
            <w:tcBorders>
              <w:bottom w:val="single" w:color="000000" w:sz="6" w:space="0"/>
              <w:right w:val="single" w:color="000000" w:sz="6" w:space="0"/>
            </w:tcBorders>
          </w:tcPr>
          <w:p>
            <w:pPr>
              <w:pStyle w:val="51"/>
              <w:rPr>
                <w:b/>
              </w:rPr>
            </w:pPr>
            <w:r>
              <w:rPr>
                <w:b/>
              </w:rPr>
              <w:t>序</w:t>
            </w:r>
          </w:p>
          <w:p>
            <w:pPr>
              <w:pStyle w:val="51"/>
              <w:rPr>
                <w:rFonts w:ascii="Times New Roman"/>
                <w:sz w:val="22"/>
              </w:rPr>
            </w:pPr>
          </w:p>
          <w:p>
            <w:pPr>
              <w:pStyle w:val="51"/>
              <w:rPr>
                <w:b/>
              </w:rPr>
            </w:pPr>
            <w:r>
              <w:rPr>
                <w:b/>
              </w:rPr>
              <w:t>号</w:t>
            </w:r>
          </w:p>
        </w:tc>
        <w:tc>
          <w:tcPr>
            <w:tcW w:w="706" w:type="dxa"/>
            <w:tcBorders>
              <w:left w:val="single" w:color="000000" w:sz="6" w:space="0"/>
              <w:bottom w:val="single" w:color="000000" w:sz="6" w:space="0"/>
              <w:right w:val="single" w:color="000000" w:sz="6" w:space="0"/>
            </w:tcBorders>
          </w:tcPr>
          <w:p>
            <w:pPr>
              <w:pStyle w:val="51"/>
              <w:rPr>
                <w:b/>
              </w:rPr>
            </w:pPr>
            <w:r>
              <w:rPr>
                <w:b/>
              </w:rPr>
              <w:t>一级</w:t>
            </w:r>
          </w:p>
          <w:p>
            <w:pPr>
              <w:pStyle w:val="51"/>
              <w:rPr>
                <w:rFonts w:ascii="Times New Roman"/>
                <w:sz w:val="22"/>
              </w:rPr>
            </w:pPr>
          </w:p>
          <w:p>
            <w:pPr>
              <w:pStyle w:val="51"/>
              <w:rPr>
                <w:b/>
              </w:rPr>
            </w:pPr>
            <w:r>
              <w:rPr>
                <w:b/>
              </w:rPr>
              <w:t>指标</w:t>
            </w:r>
          </w:p>
        </w:tc>
        <w:tc>
          <w:tcPr>
            <w:tcW w:w="790" w:type="dxa"/>
            <w:tcBorders>
              <w:left w:val="single" w:color="000000" w:sz="6" w:space="0"/>
              <w:bottom w:val="single" w:color="000000" w:sz="6" w:space="0"/>
              <w:right w:val="single" w:color="000000" w:sz="6" w:space="0"/>
            </w:tcBorders>
          </w:tcPr>
          <w:p>
            <w:pPr>
              <w:pStyle w:val="51"/>
              <w:rPr>
                <w:b/>
              </w:rPr>
            </w:pPr>
            <w:r>
              <w:rPr>
                <w:b/>
              </w:rPr>
              <w:t>二级</w:t>
            </w:r>
          </w:p>
          <w:p>
            <w:pPr>
              <w:pStyle w:val="51"/>
              <w:rPr>
                <w:rFonts w:ascii="Times New Roman"/>
                <w:sz w:val="22"/>
              </w:rPr>
            </w:pPr>
          </w:p>
          <w:p>
            <w:pPr>
              <w:pStyle w:val="51"/>
              <w:rPr>
                <w:b/>
              </w:rPr>
            </w:pPr>
            <w:r>
              <w:rPr>
                <w:b/>
              </w:rPr>
              <w:t>指标</w:t>
            </w:r>
          </w:p>
        </w:tc>
        <w:tc>
          <w:tcPr>
            <w:tcW w:w="7319" w:type="dxa"/>
            <w:tcBorders>
              <w:left w:val="single" w:color="000000" w:sz="6" w:space="0"/>
              <w:bottom w:val="single" w:color="000000" w:sz="6" w:space="0"/>
              <w:right w:val="single" w:color="000000" w:sz="6" w:space="0"/>
            </w:tcBorders>
          </w:tcPr>
          <w:p>
            <w:pPr>
              <w:pStyle w:val="51"/>
              <w:rPr>
                <w:rFonts w:ascii="Times New Roman"/>
                <w:sz w:val="39"/>
              </w:rPr>
            </w:pPr>
          </w:p>
          <w:p>
            <w:pPr>
              <w:pStyle w:val="51"/>
              <w:jc w:val="center"/>
              <w:rPr>
                <w:b/>
              </w:rPr>
            </w:pPr>
            <w:r>
              <w:rPr>
                <w:b/>
              </w:rPr>
              <w:t>具体评价要求</w:t>
            </w:r>
          </w:p>
        </w:tc>
        <w:tc>
          <w:tcPr>
            <w:tcW w:w="2643" w:type="dxa"/>
            <w:tcBorders>
              <w:left w:val="single" w:color="000000" w:sz="6" w:space="0"/>
              <w:bottom w:val="single" w:color="000000" w:sz="6" w:space="0"/>
              <w:right w:val="single" w:color="000000" w:sz="6" w:space="0"/>
            </w:tcBorders>
          </w:tcPr>
          <w:p>
            <w:pPr>
              <w:pStyle w:val="51"/>
              <w:rPr>
                <w:rFonts w:ascii="Times New Roman"/>
                <w:sz w:val="23"/>
              </w:rPr>
            </w:pPr>
          </w:p>
          <w:p>
            <w:pPr>
              <w:pStyle w:val="51"/>
              <w:ind w:hanging="1049"/>
              <w:rPr>
                <w:b/>
              </w:rPr>
            </w:pPr>
            <w:r>
              <w:rPr>
                <w:b/>
              </w:rPr>
              <w:t>符合性说明及证明材料索引</w:t>
            </w:r>
          </w:p>
        </w:tc>
        <w:tc>
          <w:tcPr>
            <w:tcW w:w="710" w:type="dxa"/>
            <w:tcBorders>
              <w:left w:val="single" w:color="000000" w:sz="6" w:space="0"/>
              <w:bottom w:val="single" w:color="000000" w:sz="6" w:space="0"/>
              <w:right w:val="single" w:color="000000" w:sz="6" w:space="0"/>
            </w:tcBorders>
          </w:tcPr>
          <w:p>
            <w:pPr>
              <w:pStyle w:val="51"/>
              <w:rPr>
                <w:b/>
              </w:rPr>
            </w:pPr>
            <w:r>
              <w:rPr>
                <w:b/>
              </w:rPr>
              <w:t>要求</w:t>
            </w:r>
          </w:p>
          <w:p>
            <w:pPr>
              <w:pStyle w:val="51"/>
              <w:rPr>
                <w:rFonts w:ascii="Times New Roman"/>
                <w:sz w:val="22"/>
              </w:rPr>
            </w:pPr>
          </w:p>
          <w:p>
            <w:pPr>
              <w:pStyle w:val="51"/>
              <w:rPr>
                <w:b/>
              </w:rPr>
            </w:pPr>
            <w:r>
              <w:rPr>
                <w:b/>
              </w:rPr>
              <w:t>类型</w:t>
            </w:r>
          </w:p>
        </w:tc>
        <w:tc>
          <w:tcPr>
            <w:tcW w:w="482" w:type="dxa"/>
            <w:tcBorders>
              <w:left w:val="single" w:color="000000" w:sz="6" w:space="0"/>
              <w:bottom w:val="single" w:color="000000" w:sz="6" w:space="0"/>
              <w:right w:val="single" w:color="000000" w:sz="6" w:space="0"/>
            </w:tcBorders>
          </w:tcPr>
          <w:p>
            <w:pPr>
              <w:pStyle w:val="51"/>
              <w:rPr>
                <w:b/>
              </w:rPr>
            </w:pPr>
            <w:r>
              <w:rPr>
                <w:b/>
              </w:rPr>
              <w:t>分</w:t>
            </w:r>
          </w:p>
          <w:p>
            <w:pPr>
              <w:pStyle w:val="51"/>
              <w:rPr>
                <w:rFonts w:ascii="Times New Roman"/>
                <w:sz w:val="22"/>
              </w:rPr>
            </w:pPr>
          </w:p>
          <w:p>
            <w:pPr>
              <w:pStyle w:val="51"/>
              <w:rPr>
                <w:b/>
              </w:rPr>
            </w:pPr>
            <w:r>
              <w:rPr>
                <w:b/>
              </w:rPr>
              <w:t>值</w:t>
            </w:r>
          </w:p>
        </w:tc>
        <w:tc>
          <w:tcPr>
            <w:tcW w:w="559" w:type="dxa"/>
            <w:tcBorders>
              <w:left w:val="single" w:color="000000" w:sz="6" w:space="0"/>
              <w:bottom w:val="single" w:color="000000" w:sz="6" w:space="0"/>
              <w:right w:val="single" w:color="000000" w:sz="6" w:space="0"/>
            </w:tcBorders>
          </w:tcPr>
          <w:p>
            <w:pPr>
              <w:pStyle w:val="51"/>
              <w:rPr>
                <w:b/>
              </w:rPr>
            </w:pPr>
            <w:r>
              <w:rPr>
                <w:b/>
              </w:rPr>
              <w:t>权</w:t>
            </w:r>
          </w:p>
          <w:p>
            <w:pPr>
              <w:pStyle w:val="51"/>
              <w:rPr>
                <w:rFonts w:ascii="Times New Roman"/>
                <w:sz w:val="22"/>
              </w:rPr>
            </w:pPr>
          </w:p>
          <w:p>
            <w:pPr>
              <w:pStyle w:val="51"/>
              <w:rPr>
                <w:b/>
              </w:rPr>
            </w:pPr>
            <w:r>
              <w:rPr>
                <w:b/>
              </w:rPr>
              <w:t>重</w:t>
            </w:r>
          </w:p>
        </w:tc>
        <w:tc>
          <w:tcPr>
            <w:tcW w:w="485" w:type="dxa"/>
            <w:tcBorders>
              <w:left w:val="single" w:color="000000" w:sz="6" w:space="0"/>
              <w:bottom w:val="single" w:color="000000" w:sz="6" w:space="0"/>
            </w:tcBorders>
          </w:tcPr>
          <w:p>
            <w:pPr>
              <w:pStyle w:val="51"/>
              <w:rPr>
                <w:b/>
              </w:rPr>
            </w:pPr>
            <w:r>
              <w:rPr>
                <w:b/>
              </w:rPr>
              <w:t>得</w:t>
            </w:r>
          </w:p>
          <w:p>
            <w:pPr>
              <w:pStyle w:val="51"/>
              <w:rPr>
                <w:rFonts w:ascii="Times New Roman"/>
                <w:sz w:val="22"/>
              </w:rPr>
            </w:pPr>
          </w:p>
          <w:p>
            <w:pPr>
              <w:pStyle w:val="51"/>
              <w:rPr>
                <w:b/>
              </w:rPr>
            </w:pPr>
            <w:r>
              <w:rPr>
                <w:b/>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482" w:type="dxa"/>
            <w:vMerge w:val="restart"/>
            <w:tcBorders>
              <w:top w:val="single" w:color="000000" w:sz="6" w:space="0"/>
              <w:bottom w:val="single" w:color="000000" w:sz="6" w:space="0"/>
              <w:right w:val="single" w:color="000000" w:sz="6" w:space="0"/>
            </w:tcBorders>
          </w:tcPr>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37"/>
              </w:rPr>
            </w:pPr>
          </w:p>
          <w:p>
            <w:pPr>
              <w:pStyle w:val="51"/>
              <w:jc w:val="center"/>
            </w:pPr>
            <w:r>
              <w:t>4</w:t>
            </w:r>
          </w:p>
        </w:tc>
        <w:tc>
          <w:tcPr>
            <w:tcW w:w="706" w:type="dxa"/>
            <w:vMerge w:val="restart"/>
            <w:tcBorders>
              <w:top w:val="single" w:color="000000" w:sz="6" w:space="0"/>
              <w:left w:val="single" w:color="000000" w:sz="6" w:space="0"/>
              <w:bottom w:val="single" w:color="000000" w:sz="6" w:space="0"/>
              <w:right w:val="single" w:color="000000" w:sz="6" w:space="0"/>
            </w:tcBorders>
          </w:tcPr>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37"/>
              </w:rPr>
            </w:pPr>
          </w:p>
          <w:p>
            <w:pPr>
              <w:pStyle w:val="51"/>
            </w:pPr>
            <w:r>
              <w:t>产品</w:t>
            </w:r>
          </w:p>
        </w:tc>
        <w:tc>
          <w:tcPr>
            <w:tcW w:w="790" w:type="dxa"/>
            <w:vMerge w:val="restart"/>
            <w:tcBorders>
              <w:top w:val="single" w:color="000000" w:sz="6" w:space="0"/>
              <w:left w:val="single" w:color="000000" w:sz="6" w:space="0"/>
              <w:bottom w:val="single" w:color="000000" w:sz="6" w:space="0"/>
              <w:right w:val="single" w:color="000000" w:sz="6" w:space="0"/>
            </w:tcBorders>
          </w:tcPr>
          <w:p>
            <w:pPr>
              <w:pStyle w:val="51"/>
              <w:rPr>
                <w:rFonts w:ascii="Times New Roman"/>
                <w:sz w:val="28"/>
              </w:rPr>
            </w:pPr>
          </w:p>
          <w:p>
            <w:pPr>
              <w:pStyle w:val="51"/>
              <w:rPr>
                <w:rFonts w:ascii="Times New Roman"/>
                <w:sz w:val="37"/>
              </w:rPr>
            </w:pPr>
          </w:p>
          <w:p>
            <w:pPr>
              <w:pStyle w:val="51"/>
            </w:pPr>
            <w:r>
              <w:t>生态设计</w:t>
            </w:r>
          </w:p>
        </w:tc>
        <w:tc>
          <w:tcPr>
            <w:tcW w:w="7319" w:type="dxa"/>
            <w:tcBorders>
              <w:top w:val="single" w:color="000000" w:sz="6" w:space="0"/>
              <w:left w:val="single" w:color="000000" w:sz="6" w:space="0"/>
              <w:bottom w:val="single" w:color="000000" w:sz="6" w:space="0"/>
              <w:right w:val="single" w:color="000000" w:sz="6" w:space="0"/>
            </w:tcBorders>
          </w:tcPr>
          <w:p>
            <w:pPr>
              <w:pStyle w:val="51"/>
            </w:pPr>
            <w:r>
              <w:t>应在产品设计中引入生态设计的理念。适用时，产品品种应按照对应品种的绿</w:t>
            </w:r>
          </w:p>
          <w:p>
            <w:pPr>
              <w:pStyle w:val="51"/>
            </w:pPr>
            <w:r>
              <w:t>色产品评价标准进行评价。</w:t>
            </w:r>
          </w:p>
        </w:tc>
        <w:tc>
          <w:tcPr>
            <w:tcW w:w="2643" w:type="dxa"/>
            <w:tcBorders>
              <w:top w:val="single" w:color="000000" w:sz="6" w:space="0"/>
              <w:left w:val="single" w:color="000000" w:sz="6" w:space="0"/>
              <w:bottom w:val="single" w:color="000000" w:sz="6" w:space="0"/>
              <w:right w:val="single" w:color="000000" w:sz="6" w:space="0"/>
            </w:tcBorders>
          </w:tcPr>
          <w:p>
            <w:pPr>
              <w:pStyle w:val="51"/>
            </w:pPr>
            <w:r>
              <w:t>生态设计理念说明、绿色产</w:t>
            </w:r>
          </w:p>
          <w:p>
            <w:pPr>
              <w:pStyle w:val="51"/>
            </w:pPr>
            <w:r>
              <w:t>品评价</w:t>
            </w:r>
          </w:p>
        </w:tc>
        <w:tc>
          <w:tcPr>
            <w:tcW w:w="710" w:type="dxa"/>
            <w:tcBorders>
              <w:top w:val="single" w:color="000000" w:sz="6" w:space="0"/>
              <w:left w:val="single" w:color="000000" w:sz="6" w:space="0"/>
              <w:bottom w:val="single" w:color="000000" w:sz="6" w:space="0"/>
              <w:right w:val="single" w:color="000000" w:sz="6" w:space="0"/>
            </w:tcBorders>
          </w:tcPr>
          <w:p>
            <w:pPr>
              <w:pStyle w:val="51"/>
              <w:rPr>
                <w:rFonts w:ascii="Times New Roman"/>
                <w:sz w:val="33"/>
              </w:rPr>
            </w:pPr>
          </w:p>
          <w:p>
            <w:pPr>
              <w:pStyle w:val="51"/>
              <w:jc w:val="center"/>
            </w:pPr>
            <w:r>
              <w:t>必选</w:t>
            </w:r>
          </w:p>
        </w:tc>
        <w:tc>
          <w:tcPr>
            <w:tcW w:w="482" w:type="dxa"/>
            <w:tcBorders>
              <w:top w:val="single" w:color="000000" w:sz="6" w:space="0"/>
              <w:left w:val="single" w:color="000000" w:sz="6" w:space="0"/>
              <w:bottom w:val="single" w:color="000000" w:sz="6" w:space="0"/>
              <w:right w:val="single" w:color="000000" w:sz="6" w:space="0"/>
            </w:tcBorders>
          </w:tcPr>
          <w:p>
            <w:pPr>
              <w:pStyle w:val="51"/>
              <w:rPr>
                <w:rFonts w:ascii="Times New Roman"/>
                <w:sz w:val="33"/>
              </w:rPr>
            </w:pPr>
          </w:p>
          <w:p>
            <w:pPr>
              <w:pStyle w:val="51"/>
            </w:pPr>
            <w:r>
              <w:t>35</w:t>
            </w:r>
          </w:p>
        </w:tc>
        <w:tc>
          <w:tcPr>
            <w:tcW w:w="559" w:type="dxa"/>
            <w:vMerge w:val="restart"/>
            <w:tcBorders>
              <w:top w:val="single" w:color="000000" w:sz="6" w:space="0"/>
              <w:left w:val="single" w:color="000000" w:sz="6" w:space="0"/>
              <w:bottom w:val="single" w:color="000000" w:sz="6" w:space="0"/>
              <w:right w:val="single" w:color="000000" w:sz="6" w:space="0"/>
            </w:tcBorders>
          </w:tcPr>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37"/>
              </w:rPr>
            </w:pPr>
          </w:p>
          <w:p>
            <w:pPr>
              <w:pStyle w:val="51"/>
            </w:pPr>
            <w:r>
              <w:t>5%</w:t>
            </w: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trPr>
        <w:tc>
          <w:tcPr>
            <w:tcW w:w="482" w:type="dxa"/>
            <w:vMerge w:val="continue"/>
            <w:tcBorders>
              <w:top w:val="nil"/>
              <w:bottom w:val="single" w:color="000000" w:sz="6" w:space="0"/>
              <w:right w:val="single" w:color="000000" w:sz="6" w:space="0"/>
            </w:tcBorders>
          </w:tcPr>
          <w:p>
            <w:pPr>
              <w:rPr>
                <w:sz w:val="2"/>
                <w:szCs w:val="2"/>
              </w:rPr>
            </w:pPr>
          </w:p>
        </w:tc>
        <w:tc>
          <w:tcPr>
            <w:tcW w:w="706" w:type="dxa"/>
            <w:vMerge w:val="continue"/>
            <w:tcBorders>
              <w:top w:val="nil"/>
              <w:left w:val="single" w:color="000000" w:sz="6" w:space="0"/>
              <w:bottom w:val="single" w:color="000000" w:sz="6" w:space="0"/>
              <w:right w:val="single" w:color="000000" w:sz="6" w:space="0"/>
            </w:tcBorders>
          </w:tcPr>
          <w:p>
            <w:pPr>
              <w:rPr>
                <w:sz w:val="2"/>
                <w:szCs w:val="2"/>
              </w:rPr>
            </w:pPr>
          </w:p>
        </w:tc>
        <w:tc>
          <w:tcPr>
            <w:tcW w:w="790" w:type="dxa"/>
            <w:vMerge w:val="continue"/>
            <w:tcBorders>
              <w:top w:val="nil"/>
              <w:left w:val="single" w:color="000000" w:sz="6" w:space="0"/>
              <w:bottom w:val="single" w:color="000000" w:sz="6" w:space="0"/>
              <w:right w:val="single" w:color="000000" w:sz="6" w:space="0"/>
            </w:tcBorders>
          </w:tcPr>
          <w:p>
            <w:pPr>
              <w:rPr>
                <w:sz w:val="2"/>
                <w:szCs w:val="2"/>
              </w:rPr>
            </w:pPr>
          </w:p>
        </w:tc>
        <w:tc>
          <w:tcPr>
            <w:tcW w:w="7319" w:type="dxa"/>
            <w:tcBorders>
              <w:top w:val="single" w:color="000000" w:sz="6" w:space="0"/>
              <w:left w:val="single" w:color="000000" w:sz="6" w:space="0"/>
              <w:bottom w:val="single" w:color="000000" w:sz="6" w:space="0"/>
              <w:right w:val="single" w:color="000000" w:sz="6" w:space="0"/>
            </w:tcBorders>
          </w:tcPr>
          <w:p>
            <w:pPr>
              <w:pStyle w:val="51"/>
            </w:pPr>
            <w:r>
              <w:t>宜按照 GB/T 24256 对生产的产品进行生态设计，并按照 GB/T 32161 对生产</w:t>
            </w:r>
          </w:p>
          <w:p>
            <w:pPr>
              <w:pStyle w:val="51"/>
            </w:pPr>
            <w:r>
              <w:t>的产品进行生态设计产品评价。</w:t>
            </w:r>
          </w:p>
        </w:tc>
        <w:tc>
          <w:tcPr>
            <w:tcW w:w="2643" w:type="dxa"/>
            <w:tcBorders>
              <w:top w:val="single" w:color="000000" w:sz="6" w:space="0"/>
              <w:left w:val="single" w:color="000000" w:sz="6" w:space="0"/>
              <w:bottom w:val="single" w:color="000000" w:sz="6" w:space="0"/>
              <w:right w:val="single" w:color="000000" w:sz="6" w:space="0"/>
            </w:tcBorders>
          </w:tcPr>
          <w:p>
            <w:pPr>
              <w:pStyle w:val="51"/>
              <w:rPr>
                <w:rFonts w:ascii="Times New Roman"/>
                <w:sz w:val="25"/>
              </w:rPr>
            </w:pPr>
          </w:p>
          <w:p>
            <w:pPr>
              <w:pStyle w:val="51"/>
            </w:pPr>
            <w:r>
              <w:t>生态设计产品评价</w:t>
            </w:r>
          </w:p>
        </w:tc>
        <w:tc>
          <w:tcPr>
            <w:tcW w:w="710" w:type="dxa"/>
            <w:tcBorders>
              <w:top w:val="single" w:color="000000" w:sz="6" w:space="0"/>
              <w:left w:val="single" w:color="000000" w:sz="6" w:space="0"/>
              <w:bottom w:val="single" w:color="000000" w:sz="6" w:space="0"/>
              <w:right w:val="single" w:color="000000" w:sz="6" w:space="0"/>
            </w:tcBorders>
          </w:tcPr>
          <w:p>
            <w:pPr>
              <w:pStyle w:val="51"/>
              <w:rPr>
                <w:rFonts w:ascii="Times New Roman"/>
                <w:sz w:val="32"/>
              </w:rPr>
            </w:pPr>
          </w:p>
          <w:p>
            <w:pPr>
              <w:pStyle w:val="51"/>
              <w:jc w:val="center"/>
            </w:pPr>
            <w:r>
              <w:t>可选</w:t>
            </w:r>
          </w:p>
        </w:tc>
        <w:tc>
          <w:tcPr>
            <w:tcW w:w="482" w:type="dxa"/>
            <w:tcBorders>
              <w:top w:val="single" w:color="000000" w:sz="6" w:space="0"/>
              <w:left w:val="single" w:color="000000" w:sz="6" w:space="0"/>
              <w:bottom w:val="single" w:color="000000" w:sz="6" w:space="0"/>
              <w:right w:val="single" w:color="000000" w:sz="6" w:space="0"/>
            </w:tcBorders>
          </w:tcPr>
          <w:p>
            <w:pPr>
              <w:pStyle w:val="51"/>
              <w:rPr>
                <w:rFonts w:ascii="Times New Roman"/>
                <w:sz w:val="33"/>
              </w:rPr>
            </w:pPr>
          </w:p>
          <w:p>
            <w:pPr>
              <w:pStyle w:val="51"/>
            </w:pPr>
            <w:r>
              <w:t>20</w:t>
            </w:r>
          </w:p>
        </w:tc>
        <w:tc>
          <w:tcPr>
            <w:tcW w:w="559" w:type="dxa"/>
            <w:vMerge w:val="continue"/>
            <w:tcBorders>
              <w:top w:val="nil"/>
              <w:left w:val="single" w:color="000000" w:sz="6" w:space="0"/>
              <w:bottom w:val="single" w:color="000000" w:sz="6" w:space="0"/>
              <w:right w:val="single" w:color="000000" w:sz="6" w:space="0"/>
            </w:tcBorders>
          </w:tcPr>
          <w:p>
            <w:pPr>
              <w:rPr>
                <w:sz w:val="2"/>
                <w:szCs w:val="2"/>
              </w:rPr>
            </w:pP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82" w:type="dxa"/>
            <w:vMerge w:val="continue"/>
            <w:tcBorders>
              <w:top w:val="nil"/>
              <w:bottom w:val="single" w:color="000000" w:sz="6" w:space="0"/>
              <w:right w:val="single" w:color="000000" w:sz="6" w:space="0"/>
            </w:tcBorders>
          </w:tcPr>
          <w:p>
            <w:pPr>
              <w:rPr>
                <w:sz w:val="2"/>
                <w:szCs w:val="2"/>
              </w:rPr>
            </w:pPr>
          </w:p>
        </w:tc>
        <w:tc>
          <w:tcPr>
            <w:tcW w:w="706" w:type="dxa"/>
            <w:vMerge w:val="continue"/>
            <w:tcBorders>
              <w:top w:val="nil"/>
              <w:left w:val="single" w:color="000000" w:sz="6" w:space="0"/>
              <w:bottom w:val="single" w:color="000000" w:sz="6" w:space="0"/>
              <w:right w:val="single" w:color="000000" w:sz="6" w:space="0"/>
            </w:tcBorders>
          </w:tcPr>
          <w:p>
            <w:pPr>
              <w:rPr>
                <w:sz w:val="2"/>
                <w:szCs w:val="2"/>
              </w:rPr>
            </w:pPr>
          </w:p>
        </w:tc>
        <w:tc>
          <w:tcPr>
            <w:tcW w:w="790" w:type="dxa"/>
            <w:vMerge w:val="restart"/>
            <w:tcBorders>
              <w:top w:val="single" w:color="000000" w:sz="6" w:space="0"/>
              <w:left w:val="single" w:color="000000" w:sz="6" w:space="0"/>
              <w:bottom w:val="single" w:color="000000" w:sz="6" w:space="0"/>
              <w:right w:val="single" w:color="000000" w:sz="6" w:space="0"/>
            </w:tcBorders>
          </w:tcPr>
          <w:p>
            <w:pPr>
              <w:pStyle w:val="51"/>
              <w:rPr>
                <w:rFonts w:ascii="Times New Roman"/>
                <w:sz w:val="28"/>
              </w:rPr>
            </w:pPr>
          </w:p>
          <w:p>
            <w:pPr>
              <w:pStyle w:val="51"/>
            </w:pPr>
            <w:r>
              <w:t>有害物质限制</w:t>
            </w:r>
          </w:p>
        </w:tc>
        <w:tc>
          <w:tcPr>
            <w:tcW w:w="7319" w:type="dxa"/>
            <w:tcBorders>
              <w:top w:val="single" w:color="000000" w:sz="6" w:space="0"/>
              <w:left w:val="single" w:color="000000" w:sz="6" w:space="0"/>
              <w:bottom w:val="single" w:color="000000" w:sz="6" w:space="0"/>
              <w:right w:val="single" w:color="000000" w:sz="6" w:space="0"/>
            </w:tcBorders>
          </w:tcPr>
          <w:p>
            <w:pPr>
              <w:pStyle w:val="51"/>
            </w:pPr>
            <w:r>
              <w:t>产品应符合相应产品质量标准。</w:t>
            </w:r>
          </w:p>
        </w:tc>
        <w:tc>
          <w:tcPr>
            <w:tcW w:w="2643" w:type="dxa"/>
            <w:tcBorders>
              <w:top w:val="single" w:color="000000" w:sz="6" w:space="0"/>
              <w:left w:val="single" w:color="000000" w:sz="6" w:space="0"/>
              <w:bottom w:val="single" w:color="000000" w:sz="6" w:space="0"/>
              <w:right w:val="single" w:color="000000" w:sz="6" w:space="0"/>
            </w:tcBorders>
          </w:tcPr>
          <w:p>
            <w:pPr>
              <w:pStyle w:val="51"/>
            </w:pPr>
            <w:r>
              <w:t>产品检验报告</w:t>
            </w:r>
          </w:p>
        </w:tc>
        <w:tc>
          <w:tcPr>
            <w:tcW w:w="710" w:type="dxa"/>
            <w:tcBorders>
              <w:top w:val="single" w:color="000000" w:sz="6" w:space="0"/>
              <w:left w:val="single" w:color="000000" w:sz="6" w:space="0"/>
              <w:bottom w:val="single" w:color="000000" w:sz="6" w:space="0"/>
              <w:right w:val="single" w:color="000000" w:sz="6" w:space="0"/>
            </w:tcBorders>
          </w:tcPr>
          <w:p>
            <w:pPr>
              <w:pStyle w:val="51"/>
              <w:jc w:val="center"/>
            </w:pPr>
            <w:r>
              <w:t>必选</w:t>
            </w:r>
          </w:p>
        </w:tc>
        <w:tc>
          <w:tcPr>
            <w:tcW w:w="482" w:type="dxa"/>
            <w:tcBorders>
              <w:top w:val="single" w:color="000000" w:sz="6" w:space="0"/>
              <w:left w:val="single" w:color="000000" w:sz="6" w:space="0"/>
              <w:bottom w:val="single" w:color="000000" w:sz="6" w:space="0"/>
              <w:right w:val="single" w:color="000000" w:sz="6" w:space="0"/>
            </w:tcBorders>
          </w:tcPr>
          <w:p>
            <w:pPr>
              <w:pStyle w:val="51"/>
            </w:pPr>
            <w:r>
              <w:t>10</w:t>
            </w:r>
          </w:p>
        </w:tc>
        <w:tc>
          <w:tcPr>
            <w:tcW w:w="559" w:type="dxa"/>
            <w:vMerge w:val="continue"/>
            <w:tcBorders>
              <w:top w:val="nil"/>
              <w:left w:val="single" w:color="000000" w:sz="6" w:space="0"/>
              <w:bottom w:val="single" w:color="000000" w:sz="6" w:space="0"/>
              <w:right w:val="single" w:color="000000" w:sz="6" w:space="0"/>
            </w:tcBorders>
          </w:tcPr>
          <w:p>
            <w:pPr>
              <w:rPr>
                <w:sz w:val="2"/>
                <w:szCs w:val="2"/>
              </w:rPr>
            </w:pP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trPr>
        <w:tc>
          <w:tcPr>
            <w:tcW w:w="482" w:type="dxa"/>
            <w:vMerge w:val="continue"/>
            <w:tcBorders>
              <w:top w:val="nil"/>
              <w:bottom w:val="single" w:color="000000" w:sz="6" w:space="0"/>
              <w:right w:val="single" w:color="000000" w:sz="6" w:space="0"/>
            </w:tcBorders>
          </w:tcPr>
          <w:p>
            <w:pPr>
              <w:rPr>
                <w:sz w:val="2"/>
                <w:szCs w:val="2"/>
              </w:rPr>
            </w:pPr>
          </w:p>
        </w:tc>
        <w:tc>
          <w:tcPr>
            <w:tcW w:w="706" w:type="dxa"/>
            <w:vMerge w:val="continue"/>
            <w:tcBorders>
              <w:top w:val="nil"/>
              <w:left w:val="single" w:color="000000" w:sz="6" w:space="0"/>
              <w:bottom w:val="single" w:color="000000" w:sz="6" w:space="0"/>
              <w:right w:val="single" w:color="000000" w:sz="6" w:space="0"/>
            </w:tcBorders>
          </w:tcPr>
          <w:p>
            <w:pPr>
              <w:rPr>
                <w:sz w:val="2"/>
                <w:szCs w:val="2"/>
              </w:rPr>
            </w:pPr>
          </w:p>
        </w:tc>
        <w:tc>
          <w:tcPr>
            <w:tcW w:w="790" w:type="dxa"/>
            <w:vMerge w:val="continue"/>
            <w:tcBorders>
              <w:top w:val="nil"/>
              <w:left w:val="single" w:color="000000" w:sz="6" w:space="0"/>
              <w:bottom w:val="single" w:color="000000" w:sz="6" w:space="0"/>
              <w:right w:val="single" w:color="000000" w:sz="6" w:space="0"/>
            </w:tcBorders>
          </w:tcPr>
          <w:p>
            <w:pPr>
              <w:rPr>
                <w:sz w:val="2"/>
                <w:szCs w:val="2"/>
              </w:rPr>
            </w:pPr>
          </w:p>
        </w:tc>
        <w:tc>
          <w:tcPr>
            <w:tcW w:w="7319" w:type="dxa"/>
            <w:tcBorders>
              <w:top w:val="single" w:color="000000" w:sz="6" w:space="0"/>
              <w:left w:val="single" w:color="000000" w:sz="6" w:space="0"/>
              <w:bottom w:val="single" w:color="000000" w:sz="6" w:space="0"/>
              <w:right w:val="single" w:color="000000" w:sz="6" w:space="0"/>
            </w:tcBorders>
          </w:tcPr>
          <w:p>
            <w:pPr>
              <w:pStyle w:val="51"/>
            </w:pPr>
            <w:r>
              <w:t>有毒有害物质的贮存、输送、生产和使用场所，应设置环境风险防范和应急处</w:t>
            </w:r>
          </w:p>
          <w:p>
            <w:pPr>
              <w:pStyle w:val="51"/>
            </w:pPr>
            <w:r>
              <w:t>理设施。</w:t>
            </w:r>
          </w:p>
        </w:tc>
        <w:tc>
          <w:tcPr>
            <w:tcW w:w="2643" w:type="dxa"/>
            <w:tcBorders>
              <w:top w:val="single" w:color="000000" w:sz="6" w:space="0"/>
              <w:left w:val="single" w:color="000000" w:sz="6" w:space="0"/>
              <w:bottom w:val="single" w:color="000000" w:sz="6" w:space="0"/>
              <w:right w:val="single" w:color="000000" w:sz="6" w:space="0"/>
            </w:tcBorders>
          </w:tcPr>
          <w:p>
            <w:pPr>
              <w:pStyle w:val="51"/>
            </w:pPr>
            <w:r>
              <w:t>环境风险防范和应急处理</w:t>
            </w:r>
          </w:p>
          <w:p>
            <w:pPr>
              <w:pStyle w:val="51"/>
            </w:pPr>
            <w:r>
              <w:t>设施证明等</w:t>
            </w:r>
          </w:p>
        </w:tc>
        <w:tc>
          <w:tcPr>
            <w:tcW w:w="710" w:type="dxa"/>
            <w:tcBorders>
              <w:top w:val="single" w:color="000000" w:sz="6" w:space="0"/>
              <w:left w:val="single" w:color="000000" w:sz="6" w:space="0"/>
              <w:bottom w:val="single" w:color="000000" w:sz="6" w:space="0"/>
              <w:right w:val="single" w:color="000000" w:sz="6" w:space="0"/>
            </w:tcBorders>
          </w:tcPr>
          <w:p>
            <w:pPr>
              <w:pStyle w:val="51"/>
              <w:rPr>
                <w:rFonts w:ascii="Times New Roman"/>
                <w:sz w:val="20"/>
              </w:rPr>
            </w:pPr>
          </w:p>
        </w:tc>
        <w:tc>
          <w:tcPr>
            <w:tcW w:w="482" w:type="dxa"/>
            <w:tcBorders>
              <w:top w:val="single" w:color="000000" w:sz="6" w:space="0"/>
              <w:left w:val="single" w:color="000000" w:sz="6" w:space="0"/>
              <w:bottom w:val="single" w:color="000000" w:sz="6" w:space="0"/>
              <w:right w:val="single" w:color="000000" w:sz="6" w:space="0"/>
            </w:tcBorders>
          </w:tcPr>
          <w:p>
            <w:pPr>
              <w:pStyle w:val="51"/>
              <w:rPr>
                <w:rFonts w:ascii="Times New Roman"/>
                <w:sz w:val="33"/>
              </w:rPr>
            </w:pPr>
          </w:p>
          <w:p>
            <w:pPr>
              <w:pStyle w:val="51"/>
            </w:pPr>
            <w:r>
              <w:t>15</w:t>
            </w:r>
          </w:p>
        </w:tc>
        <w:tc>
          <w:tcPr>
            <w:tcW w:w="559" w:type="dxa"/>
            <w:vMerge w:val="continue"/>
            <w:tcBorders>
              <w:top w:val="nil"/>
              <w:left w:val="single" w:color="000000" w:sz="6" w:space="0"/>
              <w:bottom w:val="single" w:color="000000" w:sz="6" w:space="0"/>
              <w:right w:val="single" w:color="000000" w:sz="6" w:space="0"/>
            </w:tcBorders>
          </w:tcPr>
          <w:p>
            <w:pPr>
              <w:rPr>
                <w:sz w:val="2"/>
                <w:szCs w:val="2"/>
              </w:rPr>
            </w:pP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82" w:type="dxa"/>
            <w:vMerge w:val="continue"/>
            <w:tcBorders>
              <w:top w:val="nil"/>
              <w:bottom w:val="single" w:color="000000" w:sz="6" w:space="0"/>
              <w:right w:val="single" w:color="000000" w:sz="6" w:space="0"/>
            </w:tcBorders>
          </w:tcPr>
          <w:p>
            <w:pPr>
              <w:rPr>
                <w:sz w:val="2"/>
                <w:szCs w:val="2"/>
              </w:rPr>
            </w:pPr>
          </w:p>
        </w:tc>
        <w:tc>
          <w:tcPr>
            <w:tcW w:w="706" w:type="dxa"/>
            <w:vMerge w:val="continue"/>
            <w:tcBorders>
              <w:top w:val="nil"/>
              <w:left w:val="single" w:color="000000" w:sz="6" w:space="0"/>
              <w:bottom w:val="single" w:color="000000" w:sz="6" w:space="0"/>
              <w:right w:val="single" w:color="000000" w:sz="6" w:space="0"/>
            </w:tcBorders>
          </w:tcPr>
          <w:p>
            <w:pPr>
              <w:rPr>
                <w:sz w:val="2"/>
                <w:szCs w:val="2"/>
              </w:rPr>
            </w:pPr>
          </w:p>
        </w:tc>
        <w:tc>
          <w:tcPr>
            <w:tcW w:w="790" w:type="dxa"/>
            <w:vMerge w:val="restart"/>
            <w:tcBorders>
              <w:top w:val="single" w:color="000000" w:sz="6" w:space="0"/>
              <w:left w:val="single" w:color="000000" w:sz="6" w:space="0"/>
              <w:bottom w:val="single" w:color="000000" w:sz="6" w:space="0"/>
              <w:right w:val="single" w:color="000000" w:sz="6" w:space="0"/>
            </w:tcBorders>
          </w:tcPr>
          <w:p>
            <w:pPr>
              <w:pStyle w:val="51"/>
              <w:rPr>
                <w:rFonts w:ascii="Times New Roman"/>
                <w:sz w:val="28"/>
              </w:rPr>
            </w:pPr>
          </w:p>
          <w:p>
            <w:pPr>
              <w:pStyle w:val="51"/>
              <w:rPr>
                <w:rFonts w:ascii="Times New Roman"/>
                <w:sz w:val="32"/>
              </w:rPr>
            </w:pPr>
          </w:p>
          <w:p>
            <w:pPr>
              <w:pStyle w:val="51"/>
            </w:pPr>
            <w:r>
              <w:t>减碳</w:t>
            </w:r>
          </w:p>
        </w:tc>
        <w:tc>
          <w:tcPr>
            <w:tcW w:w="7319" w:type="dxa"/>
            <w:tcBorders>
              <w:top w:val="single" w:color="000000" w:sz="6" w:space="0"/>
              <w:left w:val="single" w:color="000000" w:sz="6" w:space="0"/>
              <w:bottom w:val="single" w:color="000000" w:sz="6" w:space="0"/>
              <w:right w:val="single" w:color="000000" w:sz="6" w:space="0"/>
            </w:tcBorders>
          </w:tcPr>
          <w:p>
            <w:pPr>
              <w:pStyle w:val="51"/>
            </w:pPr>
            <w:r>
              <w:t>宜采用适用的标准或规范对产品进行碳足迹核算或核查。</w:t>
            </w:r>
          </w:p>
        </w:tc>
        <w:tc>
          <w:tcPr>
            <w:tcW w:w="2643" w:type="dxa"/>
            <w:tcBorders>
              <w:top w:val="single" w:color="000000" w:sz="6" w:space="0"/>
              <w:left w:val="single" w:color="000000" w:sz="6" w:space="0"/>
              <w:bottom w:val="single" w:color="000000" w:sz="6" w:space="0"/>
              <w:right w:val="single" w:color="000000" w:sz="6" w:space="0"/>
            </w:tcBorders>
          </w:tcPr>
          <w:p>
            <w:pPr>
              <w:pStyle w:val="51"/>
            </w:pPr>
            <w:r>
              <w:t>产品碳足迹报告</w:t>
            </w:r>
          </w:p>
        </w:tc>
        <w:tc>
          <w:tcPr>
            <w:tcW w:w="710" w:type="dxa"/>
            <w:vMerge w:val="restart"/>
            <w:tcBorders>
              <w:top w:val="single" w:color="000000" w:sz="6" w:space="0"/>
              <w:left w:val="single" w:color="000000" w:sz="6" w:space="0"/>
              <w:bottom w:val="single" w:color="000000" w:sz="6" w:space="0"/>
              <w:right w:val="single" w:color="000000" w:sz="6" w:space="0"/>
            </w:tcBorders>
          </w:tcPr>
          <w:p>
            <w:pPr>
              <w:pStyle w:val="51"/>
              <w:rPr>
                <w:rFonts w:ascii="Times New Roman"/>
                <w:sz w:val="28"/>
              </w:rPr>
            </w:pPr>
          </w:p>
          <w:p>
            <w:pPr>
              <w:pStyle w:val="51"/>
              <w:rPr>
                <w:rFonts w:ascii="Times New Roman"/>
                <w:sz w:val="32"/>
              </w:rPr>
            </w:pPr>
          </w:p>
          <w:p>
            <w:pPr>
              <w:pStyle w:val="51"/>
            </w:pPr>
            <w:r>
              <w:t>可选</w:t>
            </w:r>
          </w:p>
        </w:tc>
        <w:tc>
          <w:tcPr>
            <w:tcW w:w="482" w:type="dxa"/>
            <w:tcBorders>
              <w:top w:val="single" w:color="000000" w:sz="6" w:space="0"/>
              <w:left w:val="single" w:color="000000" w:sz="6" w:space="0"/>
              <w:bottom w:val="single" w:color="000000" w:sz="6" w:space="0"/>
              <w:right w:val="single" w:color="000000" w:sz="6" w:space="0"/>
            </w:tcBorders>
          </w:tcPr>
          <w:p>
            <w:pPr>
              <w:pStyle w:val="51"/>
            </w:pPr>
            <w:r>
              <w:t>10</w:t>
            </w:r>
          </w:p>
        </w:tc>
        <w:tc>
          <w:tcPr>
            <w:tcW w:w="559" w:type="dxa"/>
            <w:vMerge w:val="continue"/>
            <w:tcBorders>
              <w:top w:val="nil"/>
              <w:left w:val="single" w:color="000000" w:sz="6" w:space="0"/>
              <w:bottom w:val="single" w:color="000000" w:sz="6" w:space="0"/>
              <w:right w:val="single" w:color="000000" w:sz="6" w:space="0"/>
            </w:tcBorders>
          </w:tcPr>
          <w:p>
            <w:pPr>
              <w:rPr>
                <w:sz w:val="2"/>
                <w:szCs w:val="2"/>
              </w:rPr>
            </w:pP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482" w:type="dxa"/>
            <w:vMerge w:val="continue"/>
            <w:tcBorders>
              <w:top w:val="nil"/>
              <w:bottom w:val="single" w:color="000000" w:sz="6" w:space="0"/>
              <w:right w:val="single" w:color="000000" w:sz="6" w:space="0"/>
            </w:tcBorders>
          </w:tcPr>
          <w:p>
            <w:pPr>
              <w:rPr>
                <w:sz w:val="2"/>
                <w:szCs w:val="2"/>
              </w:rPr>
            </w:pPr>
          </w:p>
        </w:tc>
        <w:tc>
          <w:tcPr>
            <w:tcW w:w="706" w:type="dxa"/>
            <w:vMerge w:val="continue"/>
            <w:tcBorders>
              <w:top w:val="nil"/>
              <w:left w:val="single" w:color="000000" w:sz="6" w:space="0"/>
              <w:bottom w:val="single" w:color="000000" w:sz="6" w:space="0"/>
              <w:right w:val="single" w:color="000000" w:sz="6" w:space="0"/>
            </w:tcBorders>
          </w:tcPr>
          <w:p>
            <w:pPr>
              <w:rPr>
                <w:sz w:val="2"/>
                <w:szCs w:val="2"/>
              </w:rPr>
            </w:pPr>
          </w:p>
        </w:tc>
        <w:tc>
          <w:tcPr>
            <w:tcW w:w="790" w:type="dxa"/>
            <w:vMerge w:val="continue"/>
            <w:tcBorders>
              <w:top w:val="nil"/>
              <w:left w:val="single" w:color="000000" w:sz="6" w:space="0"/>
              <w:bottom w:val="single" w:color="000000" w:sz="6" w:space="0"/>
              <w:right w:val="single" w:color="000000" w:sz="6" w:space="0"/>
            </w:tcBorders>
          </w:tcPr>
          <w:p>
            <w:pPr>
              <w:rPr>
                <w:sz w:val="2"/>
                <w:szCs w:val="2"/>
              </w:rPr>
            </w:pPr>
          </w:p>
        </w:tc>
        <w:tc>
          <w:tcPr>
            <w:tcW w:w="7319" w:type="dxa"/>
            <w:tcBorders>
              <w:top w:val="single" w:color="000000" w:sz="6" w:space="0"/>
              <w:left w:val="single" w:color="000000" w:sz="6" w:space="0"/>
              <w:bottom w:val="single" w:color="000000" w:sz="6" w:space="0"/>
              <w:right w:val="single" w:color="000000" w:sz="6" w:space="0"/>
            </w:tcBorders>
          </w:tcPr>
          <w:p>
            <w:pPr>
              <w:pStyle w:val="51"/>
            </w:pPr>
            <w:r>
              <w:t>宜利用核算或核查结果对其产品的碳足迹进行改善。核算或核查结果宜对外公</w:t>
            </w:r>
          </w:p>
          <w:p>
            <w:pPr>
              <w:pStyle w:val="51"/>
            </w:pPr>
            <w:r>
              <w:t>布。</w:t>
            </w:r>
          </w:p>
        </w:tc>
        <w:tc>
          <w:tcPr>
            <w:tcW w:w="2643" w:type="dxa"/>
            <w:tcBorders>
              <w:top w:val="single" w:color="000000" w:sz="6" w:space="0"/>
              <w:left w:val="single" w:color="000000" w:sz="6" w:space="0"/>
              <w:bottom w:val="single" w:color="000000" w:sz="6" w:space="0"/>
              <w:right w:val="single" w:color="000000" w:sz="6" w:space="0"/>
            </w:tcBorders>
          </w:tcPr>
          <w:p>
            <w:pPr>
              <w:pStyle w:val="51"/>
            </w:pPr>
            <w:r>
              <w:t>碳足迹核算或核查改善方</w:t>
            </w:r>
          </w:p>
          <w:p>
            <w:pPr>
              <w:pStyle w:val="51"/>
            </w:pPr>
            <w:r>
              <w:t>案、碳足迹结果公布证明</w:t>
            </w:r>
          </w:p>
        </w:tc>
        <w:tc>
          <w:tcPr>
            <w:tcW w:w="710" w:type="dxa"/>
            <w:vMerge w:val="continue"/>
            <w:tcBorders>
              <w:top w:val="nil"/>
              <w:left w:val="single" w:color="000000" w:sz="6" w:space="0"/>
              <w:bottom w:val="single" w:color="000000" w:sz="6" w:space="0"/>
              <w:right w:val="single" w:color="000000" w:sz="6" w:space="0"/>
            </w:tcBorders>
          </w:tcPr>
          <w:p>
            <w:pPr>
              <w:rPr>
                <w:sz w:val="2"/>
                <w:szCs w:val="2"/>
              </w:rPr>
            </w:pPr>
          </w:p>
        </w:tc>
        <w:tc>
          <w:tcPr>
            <w:tcW w:w="482" w:type="dxa"/>
            <w:tcBorders>
              <w:top w:val="single" w:color="000000" w:sz="6" w:space="0"/>
              <w:left w:val="single" w:color="000000" w:sz="6" w:space="0"/>
              <w:bottom w:val="single" w:color="000000" w:sz="6" w:space="0"/>
              <w:right w:val="single" w:color="000000" w:sz="6" w:space="0"/>
            </w:tcBorders>
          </w:tcPr>
          <w:p>
            <w:pPr>
              <w:pStyle w:val="51"/>
              <w:rPr>
                <w:rFonts w:ascii="Times New Roman"/>
                <w:sz w:val="33"/>
              </w:rPr>
            </w:pPr>
          </w:p>
          <w:p>
            <w:pPr>
              <w:pStyle w:val="51"/>
            </w:pPr>
            <w:r>
              <w:t>10</w:t>
            </w:r>
          </w:p>
        </w:tc>
        <w:tc>
          <w:tcPr>
            <w:tcW w:w="559" w:type="dxa"/>
            <w:vMerge w:val="continue"/>
            <w:tcBorders>
              <w:top w:val="nil"/>
              <w:left w:val="single" w:color="000000" w:sz="6" w:space="0"/>
              <w:bottom w:val="single" w:color="000000" w:sz="6" w:space="0"/>
              <w:right w:val="single" w:color="000000" w:sz="6" w:space="0"/>
            </w:tcBorders>
          </w:tcPr>
          <w:p>
            <w:pPr>
              <w:rPr>
                <w:sz w:val="2"/>
                <w:szCs w:val="2"/>
              </w:rPr>
            </w:pP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482" w:type="dxa"/>
            <w:tcBorders>
              <w:top w:val="single" w:color="000000" w:sz="6" w:space="0"/>
              <w:right w:val="single" w:color="000000" w:sz="6" w:space="0"/>
            </w:tcBorders>
          </w:tcPr>
          <w:p>
            <w:pPr>
              <w:pStyle w:val="51"/>
              <w:rPr>
                <w:rFonts w:ascii="Times New Roman"/>
                <w:sz w:val="33"/>
              </w:rPr>
            </w:pPr>
          </w:p>
          <w:p>
            <w:pPr>
              <w:pStyle w:val="51"/>
              <w:jc w:val="center"/>
            </w:pPr>
            <w:r>
              <w:t>5</w:t>
            </w:r>
          </w:p>
        </w:tc>
        <w:tc>
          <w:tcPr>
            <w:tcW w:w="706" w:type="dxa"/>
            <w:tcBorders>
              <w:top w:val="single" w:color="000000" w:sz="6" w:space="0"/>
              <w:left w:val="single" w:color="000000" w:sz="6" w:space="0"/>
              <w:right w:val="single" w:color="000000" w:sz="6" w:space="0"/>
            </w:tcBorders>
          </w:tcPr>
          <w:p>
            <w:pPr>
              <w:pStyle w:val="51"/>
              <w:rPr>
                <w:rFonts w:ascii="Times New Roman"/>
                <w:sz w:val="33"/>
              </w:rPr>
            </w:pPr>
          </w:p>
          <w:p>
            <w:pPr>
              <w:pStyle w:val="51"/>
            </w:pPr>
            <w:r>
              <w:t>环境</w:t>
            </w:r>
          </w:p>
        </w:tc>
        <w:tc>
          <w:tcPr>
            <w:tcW w:w="790" w:type="dxa"/>
            <w:tcBorders>
              <w:top w:val="single" w:color="000000" w:sz="6" w:space="0"/>
              <w:left w:val="single" w:color="000000" w:sz="6" w:space="0"/>
              <w:right w:val="single" w:color="000000" w:sz="6" w:space="0"/>
            </w:tcBorders>
          </w:tcPr>
          <w:p>
            <w:pPr>
              <w:pStyle w:val="51"/>
              <w:jc w:val="center"/>
            </w:pPr>
            <w:r>
              <w:t>大气污染</w:t>
            </w:r>
          </w:p>
          <w:p>
            <w:pPr>
              <w:pStyle w:val="51"/>
              <w:jc w:val="center"/>
            </w:pPr>
            <w:r>
              <w:t>物</w:t>
            </w:r>
          </w:p>
        </w:tc>
        <w:tc>
          <w:tcPr>
            <w:tcW w:w="7319" w:type="dxa"/>
            <w:tcBorders>
              <w:top w:val="single" w:color="000000" w:sz="6" w:space="0"/>
              <w:left w:val="single" w:color="000000" w:sz="6" w:space="0"/>
              <w:right w:val="single" w:color="000000" w:sz="6" w:space="0"/>
            </w:tcBorders>
          </w:tcPr>
          <w:p>
            <w:pPr>
              <w:pStyle w:val="51"/>
            </w:pPr>
            <w:r>
              <w:t>大气污染物排放应符合相关国家标准、行业标准、地方标准要求和主要污染物</w:t>
            </w:r>
          </w:p>
          <w:p>
            <w:pPr>
              <w:pStyle w:val="51"/>
            </w:pPr>
            <w:r>
              <w:t>排放总量控制规定，并满足国家排污许可要求。</w:t>
            </w:r>
          </w:p>
        </w:tc>
        <w:tc>
          <w:tcPr>
            <w:tcW w:w="2643" w:type="dxa"/>
            <w:tcBorders>
              <w:top w:val="single" w:color="000000" w:sz="6" w:space="0"/>
              <w:left w:val="single" w:color="000000" w:sz="6" w:space="0"/>
              <w:right w:val="single" w:color="000000" w:sz="6" w:space="0"/>
            </w:tcBorders>
          </w:tcPr>
          <w:p>
            <w:pPr>
              <w:pStyle w:val="51"/>
            </w:pPr>
            <w:r>
              <w:t>监测报告、大气污染物排放</w:t>
            </w:r>
          </w:p>
          <w:p>
            <w:pPr>
              <w:pStyle w:val="51"/>
            </w:pPr>
            <w:r>
              <w:t>在线监测数据等</w:t>
            </w:r>
          </w:p>
        </w:tc>
        <w:tc>
          <w:tcPr>
            <w:tcW w:w="710" w:type="dxa"/>
            <w:tcBorders>
              <w:top w:val="single" w:color="000000" w:sz="6" w:space="0"/>
              <w:left w:val="single" w:color="000000" w:sz="6" w:space="0"/>
              <w:right w:val="single" w:color="000000" w:sz="6" w:space="0"/>
            </w:tcBorders>
          </w:tcPr>
          <w:p>
            <w:pPr>
              <w:pStyle w:val="51"/>
              <w:rPr>
                <w:rFonts w:ascii="Times New Roman"/>
                <w:sz w:val="32"/>
              </w:rPr>
            </w:pPr>
          </w:p>
          <w:p>
            <w:pPr>
              <w:pStyle w:val="51"/>
              <w:jc w:val="center"/>
            </w:pPr>
            <w:r>
              <w:t>必选</w:t>
            </w:r>
          </w:p>
        </w:tc>
        <w:tc>
          <w:tcPr>
            <w:tcW w:w="482" w:type="dxa"/>
            <w:tcBorders>
              <w:top w:val="single" w:color="000000" w:sz="6" w:space="0"/>
              <w:left w:val="single" w:color="000000" w:sz="6" w:space="0"/>
              <w:right w:val="single" w:color="000000" w:sz="6" w:space="0"/>
            </w:tcBorders>
          </w:tcPr>
          <w:p>
            <w:pPr>
              <w:pStyle w:val="51"/>
              <w:rPr>
                <w:rFonts w:ascii="Times New Roman"/>
                <w:sz w:val="33"/>
              </w:rPr>
            </w:pPr>
          </w:p>
          <w:p>
            <w:pPr>
              <w:pStyle w:val="51"/>
            </w:pPr>
            <w:r>
              <w:t>15</w:t>
            </w:r>
          </w:p>
        </w:tc>
        <w:tc>
          <w:tcPr>
            <w:tcW w:w="559" w:type="dxa"/>
            <w:tcBorders>
              <w:top w:val="single" w:color="000000" w:sz="6" w:space="0"/>
              <w:left w:val="single" w:color="000000" w:sz="6" w:space="0"/>
              <w:right w:val="single" w:color="000000" w:sz="6" w:space="0"/>
            </w:tcBorders>
          </w:tcPr>
          <w:p>
            <w:pPr>
              <w:pStyle w:val="51"/>
              <w:rPr>
                <w:rFonts w:ascii="Times New Roman"/>
                <w:sz w:val="33"/>
              </w:rPr>
            </w:pPr>
          </w:p>
          <w:p>
            <w:pPr>
              <w:pStyle w:val="51"/>
            </w:pPr>
            <w:r>
              <w:t>15</w:t>
            </w:r>
          </w:p>
        </w:tc>
        <w:tc>
          <w:tcPr>
            <w:tcW w:w="485" w:type="dxa"/>
            <w:tcBorders>
              <w:top w:val="single" w:color="000000" w:sz="6" w:space="0"/>
              <w:left w:val="single" w:color="000000" w:sz="6" w:space="0"/>
            </w:tcBorders>
          </w:tcPr>
          <w:p>
            <w:pPr>
              <w:pStyle w:val="51"/>
              <w:rPr>
                <w:rFonts w:ascii="Times New Roman"/>
                <w:sz w:val="20"/>
              </w:rPr>
            </w:pPr>
          </w:p>
        </w:tc>
      </w:tr>
    </w:tbl>
    <w:p>
      <w:pPr>
        <w:rPr>
          <w:sz w:val="20"/>
        </w:rPr>
        <w:sectPr>
          <w:pgSz w:w="16840" w:h="11910" w:orient="landscape"/>
          <w:pgMar w:top="1040" w:right="1160" w:bottom="1300" w:left="900" w:header="857" w:footer="1116" w:gutter="0"/>
          <w:cols w:space="720" w:num="1"/>
        </w:sectPr>
      </w:pPr>
    </w:p>
    <w:p>
      <w:pPr>
        <w:pStyle w:val="8"/>
        <w:rPr>
          <w:rFonts w:ascii="Times New Roman"/>
          <w:sz w:val="20"/>
        </w:rPr>
      </w:pPr>
    </w:p>
    <w:p>
      <w:pPr>
        <w:pStyle w:val="8"/>
        <w:rPr>
          <w:rFonts w:ascii="Times New Roman"/>
          <w:sz w:val="28"/>
        </w:rPr>
      </w:pPr>
    </w:p>
    <w:tbl>
      <w:tblPr>
        <w:tblStyle w:val="21"/>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2"/>
        <w:gridCol w:w="706"/>
        <w:gridCol w:w="790"/>
        <w:gridCol w:w="7319"/>
        <w:gridCol w:w="2643"/>
        <w:gridCol w:w="710"/>
        <w:gridCol w:w="482"/>
        <w:gridCol w:w="559"/>
        <w:gridCol w:w="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482" w:type="dxa"/>
            <w:tcBorders>
              <w:bottom w:val="single" w:color="000000" w:sz="6" w:space="0"/>
              <w:right w:val="single" w:color="000000" w:sz="6" w:space="0"/>
            </w:tcBorders>
          </w:tcPr>
          <w:p>
            <w:pPr>
              <w:pStyle w:val="51"/>
              <w:rPr>
                <w:b/>
              </w:rPr>
            </w:pPr>
            <w:r>
              <w:rPr>
                <w:b/>
              </w:rPr>
              <w:t>序</w:t>
            </w:r>
          </w:p>
          <w:p>
            <w:pPr>
              <w:pStyle w:val="51"/>
              <w:rPr>
                <w:rFonts w:ascii="Times New Roman"/>
                <w:sz w:val="22"/>
              </w:rPr>
            </w:pPr>
          </w:p>
          <w:p>
            <w:pPr>
              <w:pStyle w:val="51"/>
              <w:rPr>
                <w:b/>
              </w:rPr>
            </w:pPr>
            <w:r>
              <w:rPr>
                <w:b/>
              </w:rPr>
              <w:t>号</w:t>
            </w:r>
          </w:p>
        </w:tc>
        <w:tc>
          <w:tcPr>
            <w:tcW w:w="706" w:type="dxa"/>
            <w:tcBorders>
              <w:left w:val="single" w:color="000000" w:sz="6" w:space="0"/>
              <w:bottom w:val="single" w:color="000000" w:sz="6" w:space="0"/>
              <w:right w:val="single" w:color="000000" w:sz="6" w:space="0"/>
            </w:tcBorders>
          </w:tcPr>
          <w:p>
            <w:pPr>
              <w:pStyle w:val="51"/>
              <w:rPr>
                <w:b/>
              </w:rPr>
            </w:pPr>
            <w:r>
              <w:rPr>
                <w:b/>
              </w:rPr>
              <w:t>一级</w:t>
            </w:r>
          </w:p>
          <w:p>
            <w:pPr>
              <w:pStyle w:val="51"/>
              <w:rPr>
                <w:rFonts w:ascii="Times New Roman"/>
                <w:sz w:val="22"/>
              </w:rPr>
            </w:pPr>
          </w:p>
          <w:p>
            <w:pPr>
              <w:pStyle w:val="51"/>
              <w:rPr>
                <w:b/>
              </w:rPr>
            </w:pPr>
            <w:r>
              <w:rPr>
                <w:b/>
              </w:rPr>
              <w:t>指标</w:t>
            </w:r>
          </w:p>
        </w:tc>
        <w:tc>
          <w:tcPr>
            <w:tcW w:w="790" w:type="dxa"/>
            <w:tcBorders>
              <w:left w:val="single" w:color="000000" w:sz="6" w:space="0"/>
              <w:bottom w:val="single" w:color="000000" w:sz="6" w:space="0"/>
              <w:right w:val="single" w:color="000000" w:sz="6" w:space="0"/>
            </w:tcBorders>
          </w:tcPr>
          <w:p>
            <w:pPr>
              <w:pStyle w:val="51"/>
              <w:rPr>
                <w:b/>
              </w:rPr>
            </w:pPr>
            <w:r>
              <w:rPr>
                <w:b/>
              </w:rPr>
              <w:t>二级</w:t>
            </w:r>
          </w:p>
          <w:p>
            <w:pPr>
              <w:pStyle w:val="51"/>
              <w:rPr>
                <w:rFonts w:ascii="Times New Roman"/>
                <w:sz w:val="22"/>
              </w:rPr>
            </w:pPr>
          </w:p>
          <w:p>
            <w:pPr>
              <w:pStyle w:val="51"/>
              <w:rPr>
                <w:b/>
              </w:rPr>
            </w:pPr>
            <w:r>
              <w:rPr>
                <w:b/>
              </w:rPr>
              <w:t>指标</w:t>
            </w:r>
          </w:p>
        </w:tc>
        <w:tc>
          <w:tcPr>
            <w:tcW w:w="7319" w:type="dxa"/>
            <w:tcBorders>
              <w:left w:val="single" w:color="000000" w:sz="6" w:space="0"/>
              <w:bottom w:val="single" w:color="000000" w:sz="6" w:space="0"/>
              <w:right w:val="single" w:color="000000" w:sz="6" w:space="0"/>
            </w:tcBorders>
          </w:tcPr>
          <w:p>
            <w:pPr>
              <w:pStyle w:val="51"/>
              <w:rPr>
                <w:rFonts w:ascii="Times New Roman"/>
                <w:sz w:val="39"/>
              </w:rPr>
            </w:pPr>
          </w:p>
          <w:p>
            <w:pPr>
              <w:pStyle w:val="51"/>
              <w:jc w:val="center"/>
              <w:rPr>
                <w:b/>
              </w:rPr>
            </w:pPr>
            <w:r>
              <w:rPr>
                <w:b/>
              </w:rPr>
              <w:t>具体评价要求</w:t>
            </w:r>
          </w:p>
        </w:tc>
        <w:tc>
          <w:tcPr>
            <w:tcW w:w="2643" w:type="dxa"/>
            <w:tcBorders>
              <w:left w:val="single" w:color="000000" w:sz="6" w:space="0"/>
              <w:bottom w:val="single" w:color="000000" w:sz="6" w:space="0"/>
              <w:right w:val="single" w:color="000000" w:sz="6" w:space="0"/>
            </w:tcBorders>
          </w:tcPr>
          <w:p>
            <w:pPr>
              <w:pStyle w:val="51"/>
              <w:rPr>
                <w:rFonts w:ascii="Times New Roman"/>
                <w:sz w:val="23"/>
              </w:rPr>
            </w:pPr>
          </w:p>
          <w:p>
            <w:pPr>
              <w:pStyle w:val="51"/>
              <w:ind w:hanging="1049"/>
              <w:rPr>
                <w:b/>
              </w:rPr>
            </w:pPr>
            <w:r>
              <w:rPr>
                <w:b/>
              </w:rPr>
              <w:t>符合性说明及证明材料索引</w:t>
            </w:r>
          </w:p>
        </w:tc>
        <w:tc>
          <w:tcPr>
            <w:tcW w:w="710" w:type="dxa"/>
            <w:tcBorders>
              <w:left w:val="single" w:color="000000" w:sz="6" w:space="0"/>
              <w:bottom w:val="single" w:color="000000" w:sz="6" w:space="0"/>
              <w:right w:val="single" w:color="000000" w:sz="6" w:space="0"/>
            </w:tcBorders>
          </w:tcPr>
          <w:p>
            <w:pPr>
              <w:pStyle w:val="51"/>
              <w:rPr>
                <w:b/>
              </w:rPr>
            </w:pPr>
            <w:r>
              <w:rPr>
                <w:b/>
              </w:rPr>
              <w:t>要求</w:t>
            </w:r>
          </w:p>
          <w:p>
            <w:pPr>
              <w:pStyle w:val="51"/>
              <w:rPr>
                <w:rFonts w:ascii="Times New Roman"/>
                <w:sz w:val="22"/>
              </w:rPr>
            </w:pPr>
          </w:p>
          <w:p>
            <w:pPr>
              <w:pStyle w:val="51"/>
              <w:rPr>
                <w:b/>
              </w:rPr>
            </w:pPr>
            <w:r>
              <w:rPr>
                <w:b/>
              </w:rPr>
              <w:t>类型</w:t>
            </w:r>
          </w:p>
        </w:tc>
        <w:tc>
          <w:tcPr>
            <w:tcW w:w="482" w:type="dxa"/>
            <w:tcBorders>
              <w:left w:val="single" w:color="000000" w:sz="6" w:space="0"/>
              <w:bottom w:val="single" w:color="000000" w:sz="6" w:space="0"/>
              <w:right w:val="single" w:color="000000" w:sz="6" w:space="0"/>
            </w:tcBorders>
          </w:tcPr>
          <w:p>
            <w:pPr>
              <w:pStyle w:val="51"/>
              <w:rPr>
                <w:b/>
              </w:rPr>
            </w:pPr>
            <w:r>
              <w:rPr>
                <w:b/>
              </w:rPr>
              <w:t>分</w:t>
            </w:r>
          </w:p>
          <w:p>
            <w:pPr>
              <w:pStyle w:val="51"/>
              <w:rPr>
                <w:rFonts w:ascii="Times New Roman"/>
                <w:sz w:val="22"/>
              </w:rPr>
            </w:pPr>
          </w:p>
          <w:p>
            <w:pPr>
              <w:pStyle w:val="51"/>
              <w:rPr>
                <w:b/>
              </w:rPr>
            </w:pPr>
            <w:r>
              <w:rPr>
                <w:b/>
              </w:rPr>
              <w:t>值</w:t>
            </w:r>
          </w:p>
        </w:tc>
        <w:tc>
          <w:tcPr>
            <w:tcW w:w="559" w:type="dxa"/>
            <w:tcBorders>
              <w:left w:val="single" w:color="000000" w:sz="6" w:space="0"/>
              <w:bottom w:val="single" w:color="000000" w:sz="6" w:space="0"/>
              <w:right w:val="single" w:color="000000" w:sz="6" w:space="0"/>
            </w:tcBorders>
          </w:tcPr>
          <w:p>
            <w:pPr>
              <w:pStyle w:val="51"/>
              <w:rPr>
                <w:b/>
              </w:rPr>
            </w:pPr>
            <w:r>
              <w:rPr>
                <w:b/>
              </w:rPr>
              <w:t>权</w:t>
            </w:r>
          </w:p>
          <w:p>
            <w:pPr>
              <w:pStyle w:val="51"/>
              <w:rPr>
                <w:rFonts w:ascii="Times New Roman"/>
                <w:sz w:val="22"/>
              </w:rPr>
            </w:pPr>
          </w:p>
          <w:p>
            <w:pPr>
              <w:pStyle w:val="51"/>
              <w:rPr>
                <w:b/>
              </w:rPr>
            </w:pPr>
            <w:r>
              <w:rPr>
                <w:b/>
              </w:rPr>
              <w:t>重</w:t>
            </w:r>
          </w:p>
        </w:tc>
        <w:tc>
          <w:tcPr>
            <w:tcW w:w="485" w:type="dxa"/>
            <w:tcBorders>
              <w:left w:val="single" w:color="000000" w:sz="6" w:space="0"/>
              <w:bottom w:val="single" w:color="000000" w:sz="6" w:space="0"/>
            </w:tcBorders>
          </w:tcPr>
          <w:p>
            <w:pPr>
              <w:pStyle w:val="51"/>
              <w:rPr>
                <w:b/>
              </w:rPr>
            </w:pPr>
            <w:r>
              <w:rPr>
                <w:b/>
              </w:rPr>
              <w:t>得</w:t>
            </w:r>
          </w:p>
          <w:p>
            <w:pPr>
              <w:pStyle w:val="51"/>
              <w:rPr>
                <w:rFonts w:ascii="Times New Roman"/>
                <w:sz w:val="22"/>
              </w:rPr>
            </w:pPr>
          </w:p>
          <w:p>
            <w:pPr>
              <w:pStyle w:val="51"/>
              <w:rPr>
                <w:b/>
              </w:rPr>
            </w:pPr>
            <w:r>
              <w:rPr>
                <w:b/>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82" w:type="dxa"/>
            <w:vMerge w:val="restart"/>
            <w:tcBorders>
              <w:top w:val="single" w:color="000000" w:sz="6" w:space="0"/>
              <w:right w:val="single" w:color="000000" w:sz="6" w:space="0"/>
            </w:tcBorders>
          </w:tcPr>
          <w:p>
            <w:pPr>
              <w:pStyle w:val="51"/>
              <w:rPr>
                <w:rFonts w:ascii="Times New Roman"/>
                <w:sz w:val="20"/>
              </w:rPr>
            </w:pPr>
          </w:p>
        </w:tc>
        <w:tc>
          <w:tcPr>
            <w:tcW w:w="706" w:type="dxa"/>
            <w:vMerge w:val="restart"/>
            <w:tcBorders>
              <w:top w:val="single" w:color="000000" w:sz="6" w:space="0"/>
              <w:left w:val="single" w:color="000000" w:sz="6" w:space="0"/>
              <w:right w:val="single" w:color="000000" w:sz="6" w:space="0"/>
            </w:tcBorders>
          </w:tcPr>
          <w:p>
            <w:pPr>
              <w:pStyle w:val="51"/>
            </w:pPr>
            <w:r>
              <w:t>排放</w:t>
            </w:r>
          </w:p>
        </w:tc>
        <w:tc>
          <w:tcPr>
            <w:tcW w:w="790" w:type="dxa"/>
            <w:tcBorders>
              <w:top w:val="single" w:color="000000" w:sz="6" w:space="0"/>
              <w:left w:val="single" w:color="000000" w:sz="6" w:space="0"/>
              <w:bottom w:val="single" w:color="000000" w:sz="6" w:space="0"/>
              <w:right w:val="single" w:color="000000" w:sz="6" w:space="0"/>
            </w:tcBorders>
          </w:tcPr>
          <w:p>
            <w:pPr>
              <w:pStyle w:val="51"/>
              <w:rPr>
                <w:rFonts w:ascii="Times New Roman"/>
                <w:sz w:val="20"/>
              </w:rPr>
            </w:pPr>
          </w:p>
        </w:tc>
        <w:tc>
          <w:tcPr>
            <w:tcW w:w="7319" w:type="dxa"/>
            <w:tcBorders>
              <w:top w:val="single" w:color="000000" w:sz="6" w:space="0"/>
              <w:left w:val="single" w:color="000000" w:sz="6" w:space="0"/>
              <w:bottom w:val="single" w:color="000000" w:sz="6" w:space="0"/>
              <w:right w:val="single" w:color="000000" w:sz="6" w:space="0"/>
            </w:tcBorders>
          </w:tcPr>
          <w:p>
            <w:pPr>
              <w:pStyle w:val="51"/>
            </w:pPr>
            <w:r>
              <w:t>主要大气污染物排放宜满足标准中更高等级的要求。</w:t>
            </w:r>
          </w:p>
        </w:tc>
        <w:tc>
          <w:tcPr>
            <w:tcW w:w="2643" w:type="dxa"/>
            <w:tcBorders>
              <w:top w:val="single" w:color="000000" w:sz="6" w:space="0"/>
              <w:left w:val="single" w:color="000000" w:sz="6" w:space="0"/>
              <w:bottom w:val="single" w:color="000000" w:sz="6" w:space="0"/>
              <w:right w:val="single" w:color="000000" w:sz="6" w:space="0"/>
            </w:tcBorders>
          </w:tcPr>
          <w:p>
            <w:pPr>
              <w:pStyle w:val="51"/>
            </w:pPr>
            <w:r>
              <w:t>监测报告</w:t>
            </w:r>
          </w:p>
        </w:tc>
        <w:tc>
          <w:tcPr>
            <w:tcW w:w="710" w:type="dxa"/>
            <w:tcBorders>
              <w:top w:val="single" w:color="000000" w:sz="6" w:space="0"/>
              <w:left w:val="single" w:color="000000" w:sz="6" w:space="0"/>
              <w:bottom w:val="single" w:color="000000" w:sz="6" w:space="0"/>
              <w:right w:val="single" w:color="000000" w:sz="6" w:space="0"/>
            </w:tcBorders>
          </w:tcPr>
          <w:p>
            <w:pPr>
              <w:pStyle w:val="51"/>
              <w:jc w:val="center"/>
            </w:pPr>
            <w:r>
              <w:t>可选</w:t>
            </w:r>
          </w:p>
        </w:tc>
        <w:tc>
          <w:tcPr>
            <w:tcW w:w="482" w:type="dxa"/>
            <w:tcBorders>
              <w:top w:val="single" w:color="000000" w:sz="6" w:space="0"/>
              <w:left w:val="single" w:color="000000" w:sz="6" w:space="0"/>
              <w:bottom w:val="single" w:color="000000" w:sz="6" w:space="0"/>
              <w:right w:val="single" w:color="000000" w:sz="6" w:space="0"/>
            </w:tcBorders>
          </w:tcPr>
          <w:p>
            <w:pPr>
              <w:pStyle w:val="51"/>
              <w:jc w:val="right"/>
            </w:pPr>
            <w:r>
              <w:t>10</w:t>
            </w:r>
          </w:p>
        </w:tc>
        <w:tc>
          <w:tcPr>
            <w:tcW w:w="559" w:type="dxa"/>
            <w:vMerge w:val="restart"/>
            <w:tcBorders>
              <w:top w:val="single" w:color="000000" w:sz="6" w:space="0"/>
              <w:left w:val="single" w:color="000000" w:sz="6" w:space="0"/>
              <w:right w:val="single" w:color="000000" w:sz="6" w:space="0"/>
            </w:tcBorders>
          </w:tcPr>
          <w:p>
            <w:pPr>
              <w:pStyle w:val="51"/>
            </w:pPr>
            <w:r>
              <w:t>%</w:t>
            </w: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vMerge w:val="restart"/>
            <w:tcBorders>
              <w:top w:val="single" w:color="000000" w:sz="6" w:space="0"/>
              <w:left w:val="single" w:color="000000" w:sz="6" w:space="0"/>
              <w:bottom w:val="single" w:color="000000" w:sz="6" w:space="0"/>
              <w:right w:val="single" w:color="000000" w:sz="6" w:space="0"/>
            </w:tcBorders>
          </w:tcPr>
          <w:p>
            <w:pPr>
              <w:pStyle w:val="51"/>
              <w:rPr>
                <w:rFonts w:ascii="Times New Roman"/>
                <w:sz w:val="28"/>
              </w:rPr>
            </w:pPr>
          </w:p>
          <w:p>
            <w:pPr>
              <w:pStyle w:val="51"/>
            </w:pPr>
            <w:r>
              <w:t>水污染物</w:t>
            </w:r>
          </w:p>
        </w:tc>
        <w:tc>
          <w:tcPr>
            <w:tcW w:w="7319" w:type="dxa"/>
            <w:tcBorders>
              <w:top w:val="single" w:color="000000" w:sz="6" w:space="0"/>
              <w:left w:val="single" w:color="000000" w:sz="6" w:space="0"/>
              <w:bottom w:val="single" w:color="000000" w:sz="6" w:space="0"/>
              <w:right w:val="single" w:color="000000" w:sz="6" w:space="0"/>
            </w:tcBorders>
          </w:tcPr>
          <w:p>
            <w:pPr>
              <w:pStyle w:val="51"/>
            </w:pPr>
            <w:r>
              <w:t>水污染物排放应符合相关国家标准、行业标准、地方标准要求和主要污染物排</w:t>
            </w:r>
          </w:p>
          <w:p>
            <w:pPr>
              <w:pStyle w:val="51"/>
            </w:pPr>
            <w:r>
              <w:t>放总量控制规定，并满足国家排污许可要求。</w:t>
            </w:r>
          </w:p>
        </w:tc>
        <w:tc>
          <w:tcPr>
            <w:tcW w:w="2643" w:type="dxa"/>
            <w:tcBorders>
              <w:top w:val="single" w:color="000000" w:sz="6" w:space="0"/>
              <w:left w:val="single" w:color="000000" w:sz="6" w:space="0"/>
              <w:bottom w:val="single" w:color="000000" w:sz="6" w:space="0"/>
              <w:right w:val="single" w:color="000000" w:sz="6" w:space="0"/>
            </w:tcBorders>
          </w:tcPr>
          <w:p>
            <w:pPr>
              <w:pStyle w:val="51"/>
              <w:rPr>
                <w:rFonts w:ascii="Times New Roman"/>
                <w:sz w:val="25"/>
              </w:rPr>
            </w:pPr>
          </w:p>
          <w:p>
            <w:pPr>
              <w:pStyle w:val="51"/>
            </w:pPr>
            <w:r>
              <w:t>监测报告等</w:t>
            </w:r>
          </w:p>
        </w:tc>
        <w:tc>
          <w:tcPr>
            <w:tcW w:w="710" w:type="dxa"/>
            <w:tcBorders>
              <w:top w:val="single" w:color="000000" w:sz="6" w:space="0"/>
              <w:left w:val="single" w:color="000000" w:sz="6" w:space="0"/>
              <w:bottom w:val="single" w:color="000000" w:sz="6" w:space="0"/>
              <w:right w:val="single" w:color="000000" w:sz="6" w:space="0"/>
            </w:tcBorders>
          </w:tcPr>
          <w:p>
            <w:pPr>
              <w:pStyle w:val="51"/>
              <w:rPr>
                <w:rFonts w:ascii="Times New Roman"/>
                <w:sz w:val="32"/>
              </w:rPr>
            </w:pPr>
          </w:p>
          <w:p>
            <w:pPr>
              <w:pStyle w:val="51"/>
              <w:jc w:val="center"/>
            </w:pPr>
            <w:r>
              <w:t>必选</w:t>
            </w:r>
          </w:p>
        </w:tc>
        <w:tc>
          <w:tcPr>
            <w:tcW w:w="482" w:type="dxa"/>
            <w:tcBorders>
              <w:top w:val="single" w:color="000000" w:sz="6" w:space="0"/>
              <w:left w:val="single" w:color="000000" w:sz="6" w:space="0"/>
              <w:bottom w:val="single" w:color="000000" w:sz="6" w:space="0"/>
              <w:right w:val="single" w:color="000000" w:sz="6" w:space="0"/>
            </w:tcBorders>
          </w:tcPr>
          <w:p>
            <w:pPr>
              <w:pStyle w:val="51"/>
              <w:rPr>
                <w:rFonts w:ascii="Times New Roman"/>
                <w:sz w:val="33"/>
              </w:rPr>
            </w:pPr>
          </w:p>
          <w:p>
            <w:pPr>
              <w:pStyle w:val="51"/>
              <w:jc w:val="right"/>
            </w:pPr>
            <w:r>
              <w:t>15</w:t>
            </w:r>
          </w:p>
        </w:tc>
        <w:tc>
          <w:tcPr>
            <w:tcW w:w="559" w:type="dxa"/>
            <w:vMerge w:val="continue"/>
            <w:tcBorders>
              <w:top w:val="nil"/>
              <w:left w:val="single" w:color="000000" w:sz="6" w:space="0"/>
              <w:right w:val="single" w:color="000000" w:sz="6" w:space="0"/>
            </w:tcBorders>
          </w:tcPr>
          <w:p>
            <w:pPr>
              <w:rPr>
                <w:sz w:val="2"/>
                <w:szCs w:val="2"/>
              </w:rPr>
            </w:pP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vMerge w:val="continue"/>
            <w:tcBorders>
              <w:top w:val="nil"/>
              <w:left w:val="single" w:color="000000" w:sz="6" w:space="0"/>
              <w:bottom w:val="single" w:color="000000" w:sz="6" w:space="0"/>
              <w:right w:val="single" w:color="000000" w:sz="6" w:space="0"/>
            </w:tcBorders>
          </w:tcPr>
          <w:p>
            <w:pPr>
              <w:rPr>
                <w:sz w:val="2"/>
                <w:szCs w:val="2"/>
              </w:rPr>
            </w:pPr>
          </w:p>
        </w:tc>
        <w:tc>
          <w:tcPr>
            <w:tcW w:w="7319" w:type="dxa"/>
            <w:tcBorders>
              <w:top w:val="single" w:color="000000" w:sz="6" w:space="0"/>
              <w:left w:val="single" w:color="000000" w:sz="6" w:space="0"/>
              <w:bottom w:val="single" w:color="000000" w:sz="6" w:space="0"/>
              <w:right w:val="single" w:color="000000" w:sz="6" w:space="0"/>
            </w:tcBorders>
          </w:tcPr>
          <w:p>
            <w:pPr>
              <w:pStyle w:val="51"/>
            </w:pPr>
            <w:r>
              <w:t>主要水污染物排放宜满足标准中更高等级的要求。</w:t>
            </w:r>
          </w:p>
        </w:tc>
        <w:tc>
          <w:tcPr>
            <w:tcW w:w="2643" w:type="dxa"/>
            <w:tcBorders>
              <w:top w:val="single" w:color="000000" w:sz="6" w:space="0"/>
              <w:left w:val="single" w:color="000000" w:sz="6" w:space="0"/>
              <w:bottom w:val="single" w:color="000000" w:sz="6" w:space="0"/>
              <w:right w:val="single" w:color="000000" w:sz="6" w:space="0"/>
            </w:tcBorders>
          </w:tcPr>
          <w:p>
            <w:pPr>
              <w:pStyle w:val="51"/>
            </w:pPr>
            <w:r>
              <w:t>监测报告</w:t>
            </w:r>
          </w:p>
        </w:tc>
        <w:tc>
          <w:tcPr>
            <w:tcW w:w="710" w:type="dxa"/>
            <w:tcBorders>
              <w:top w:val="single" w:color="000000" w:sz="6" w:space="0"/>
              <w:left w:val="single" w:color="000000" w:sz="6" w:space="0"/>
              <w:bottom w:val="single" w:color="000000" w:sz="6" w:space="0"/>
              <w:right w:val="single" w:color="000000" w:sz="6" w:space="0"/>
            </w:tcBorders>
          </w:tcPr>
          <w:p>
            <w:pPr>
              <w:pStyle w:val="51"/>
              <w:jc w:val="center"/>
            </w:pPr>
            <w:r>
              <w:t>可选</w:t>
            </w:r>
          </w:p>
        </w:tc>
        <w:tc>
          <w:tcPr>
            <w:tcW w:w="482" w:type="dxa"/>
            <w:tcBorders>
              <w:top w:val="single" w:color="000000" w:sz="6" w:space="0"/>
              <w:left w:val="single" w:color="000000" w:sz="6" w:space="0"/>
              <w:bottom w:val="single" w:color="000000" w:sz="6" w:space="0"/>
              <w:right w:val="single" w:color="000000" w:sz="6" w:space="0"/>
            </w:tcBorders>
          </w:tcPr>
          <w:p>
            <w:pPr>
              <w:pStyle w:val="51"/>
              <w:jc w:val="right"/>
            </w:pPr>
            <w:r>
              <w:t>10</w:t>
            </w:r>
          </w:p>
        </w:tc>
        <w:tc>
          <w:tcPr>
            <w:tcW w:w="559" w:type="dxa"/>
            <w:vMerge w:val="continue"/>
            <w:tcBorders>
              <w:top w:val="nil"/>
              <w:left w:val="single" w:color="000000" w:sz="6" w:space="0"/>
              <w:right w:val="single" w:color="000000" w:sz="6" w:space="0"/>
            </w:tcBorders>
          </w:tcPr>
          <w:p>
            <w:pPr>
              <w:rPr>
                <w:sz w:val="2"/>
                <w:szCs w:val="2"/>
              </w:rPr>
            </w:pP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6"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vMerge w:val="restart"/>
            <w:tcBorders>
              <w:top w:val="single" w:color="000000" w:sz="6" w:space="0"/>
              <w:left w:val="single" w:color="000000" w:sz="6" w:space="0"/>
              <w:right w:val="single" w:color="000000" w:sz="6" w:space="0"/>
            </w:tcBorders>
          </w:tcPr>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25"/>
              </w:rPr>
            </w:pPr>
          </w:p>
          <w:p>
            <w:pPr>
              <w:pStyle w:val="51"/>
            </w:pPr>
            <w:r>
              <w:t>固体废物</w:t>
            </w:r>
          </w:p>
        </w:tc>
        <w:tc>
          <w:tcPr>
            <w:tcW w:w="7319" w:type="dxa"/>
            <w:tcBorders>
              <w:top w:val="single" w:color="000000" w:sz="6" w:space="0"/>
              <w:left w:val="single" w:color="000000" w:sz="6" w:space="0"/>
              <w:bottom w:val="single" w:color="000000" w:sz="6" w:space="0"/>
              <w:right w:val="single" w:color="000000" w:sz="6" w:space="0"/>
            </w:tcBorders>
          </w:tcPr>
          <w:p>
            <w:pPr>
              <w:pStyle w:val="51"/>
              <w:rPr>
                <w:rFonts w:ascii="Times New Roman"/>
                <w:sz w:val="25"/>
              </w:rPr>
            </w:pPr>
          </w:p>
          <w:p>
            <w:pPr>
              <w:pStyle w:val="51"/>
            </w:pPr>
            <w:r>
              <w:t>固体废物的贮存、转移和处置应符合 GB 18597、GB 18598 和 GB 18599 等相关标准的规定。</w:t>
            </w:r>
          </w:p>
        </w:tc>
        <w:tc>
          <w:tcPr>
            <w:tcW w:w="2643" w:type="dxa"/>
            <w:tcBorders>
              <w:top w:val="single" w:color="000000" w:sz="6" w:space="0"/>
              <w:left w:val="single" w:color="000000" w:sz="6" w:space="0"/>
              <w:bottom w:val="single" w:color="000000" w:sz="6" w:space="0"/>
              <w:right w:val="single" w:color="000000" w:sz="6" w:space="0"/>
            </w:tcBorders>
          </w:tcPr>
          <w:p>
            <w:pPr>
              <w:pStyle w:val="51"/>
            </w:pPr>
            <w:r>
              <w:rPr>
                <w:spacing w:val="-13"/>
              </w:rPr>
              <w:t>一般固废销售合同、危险废物处置合同、固废转移联单</w:t>
            </w:r>
          </w:p>
          <w:p>
            <w:pPr>
              <w:pStyle w:val="51"/>
            </w:pPr>
            <w:r>
              <w:t>等</w:t>
            </w:r>
          </w:p>
        </w:tc>
        <w:tc>
          <w:tcPr>
            <w:tcW w:w="710" w:type="dxa"/>
            <w:vMerge w:val="restart"/>
            <w:tcBorders>
              <w:top w:val="single" w:color="000000" w:sz="6" w:space="0"/>
              <w:left w:val="single" w:color="000000" w:sz="6" w:space="0"/>
              <w:bottom w:val="single" w:color="000000" w:sz="6" w:space="0"/>
              <w:right w:val="single" w:color="000000" w:sz="6" w:space="0"/>
            </w:tcBorders>
          </w:tcPr>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41"/>
              </w:rPr>
            </w:pPr>
          </w:p>
          <w:p>
            <w:pPr>
              <w:pStyle w:val="51"/>
            </w:pPr>
            <w:r>
              <w:t>必选</w:t>
            </w:r>
          </w:p>
        </w:tc>
        <w:tc>
          <w:tcPr>
            <w:tcW w:w="482" w:type="dxa"/>
            <w:tcBorders>
              <w:top w:val="single" w:color="000000" w:sz="6" w:space="0"/>
              <w:left w:val="single" w:color="000000" w:sz="6" w:space="0"/>
              <w:bottom w:val="single" w:color="000000" w:sz="6" w:space="0"/>
              <w:right w:val="single" w:color="000000" w:sz="6" w:space="0"/>
            </w:tcBorders>
          </w:tcPr>
          <w:p>
            <w:pPr>
              <w:pStyle w:val="51"/>
              <w:rPr>
                <w:rFonts w:ascii="Times New Roman"/>
                <w:sz w:val="28"/>
              </w:rPr>
            </w:pPr>
          </w:p>
          <w:p>
            <w:pPr>
              <w:pStyle w:val="51"/>
              <w:rPr>
                <w:rFonts w:ascii="Times New Roman"/>
                <w:sz w:val="29"/>
              </w:rPr>
            </w:pPr>
          </w:p>
          <w:p>
            <w:pPr>
              <w:pStyle w:val="51"/>
              <w:jc w:val="right"/>
            </w:pPr>
            <w:r>
              <w:t>5</w:t>
            </w:r>
          </w:p>
        </w:tc>
        <w:tc>
          <w:tcPr>
            <w:tcW w:w="559" w:type="dxa"/>
            <w:vMerge w:val="continue"/>
            <w:tcBorders>
              <w:top w:val="nil"/>
              <w:left w:val="single" w:color="000000" w:sz="6" w:space="0"/>
              <w:right w:val="single" w:color="000000" w:sz="6" w:space="0"/>
            </w:tcBorders>
          </w:tcPr>
          <w:p>
            <w:pPr>
              <w:rPr>
                <w:sz w:val="2"/>
                <w:szCs w:val="2"/>
              </w:rPr>
            </w:pP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vMerge w:val="continue"/>
            <w:tcBorders>
              <w:top w:val="nil"/>
              <w:left w:val="single" w:color="000000" w:sz="6" w:space="0"/>
              <w:right w:val="single" w:color="000000" w:sz="6" w:space="0"/>
            </w:tcBorders>
          </w:tcPr>
          <w:p>
            <w:pPr>
              <w:rPr>
                <w:sz w:val="2"/>
                <w:szCs w:val="2"/>
              </w:rPr>
            </w:pPr>
          </w:p>
        </w:tc>
        <w:tc>
          <w:tcPr>
            <w:tcW w:w="7319" w:type="dxa"/>
            <w:tcBorders>
              <w:top w:val="single" w:color="000000" w:sz="6" w:space="0"/>
              <w:left w:val="single" w:color="000000" w:sz="6" w:space="0"/>
              <w:bottom w:val="single" w:color="000000" w:sz="6" w:space="0"/>
              <w:right w:val="single" w:color="000000" w:sz="6" w:space="0"/>
            </w:tcBorders>
          </w:tcPr>
          <w:p>
            <w:pPr>
              <w:pStyle w:val="51"/>
              <w:rPr>
                <w:rFonts w:ascii="Times New Roman"/>
                <w:sz w:val="25"/>
              </w:rPr>
            </w:pPr>
          </w:p>
          <w:p>
            <w:pPr>
              <w:pStyle w:val="51"/>
            </w:pPr>
            <w:r>
              <w:t>在分类收集和处理固体废物的过程中采取无二次污染的预防措施。</w:t>
            </w:r>
          </w:p>
        </w:tc>
        <w:tc>
          <w:tcPr>
            <w:tcW w:w="2643" w:type="dxa"/>
            <w:tcBorders>
              <w:top w:val="single" w:color="000000" w:sz="6" w:space="0"/>
              <w:left w:val="single" w:color="000000" w:sz="6" w:space="0"/>
              <w:bottom w:val="single" w:color="000000" w:sz="6" w:space="0"/>
              <w:right w:val="single" w:color="000000" w:sz="6" w:space="0"/>
            </w:tcBorders>
          </w:tcPr>
          <w:p>
            <w:pPr>
              <w:pStyle w:val="51"/>
            </w:pPr>
            <w:r>
              <w:t>固废收集与处理预防措施</w:t>
            </w:r>
          </w:p>
          <w:p>
            <w:pPr>
              <w:pStyle w:val="51"/>
            </w:pPr>
            <w:r>
              <w:t>等</w:t>
            </w:r>
          </w:p>
        </w:tc>
        <w:tc>
          <w:tcPr>
            <w:tcW w:w="710" w:type="dxa"/>
            <w:vMerge w:val="continue"/>
            <w:tcBorders>
              <w:top w:val="nil"/>
              <w:left w:val="single" w:color="000000" w:sz="6" w:space="0"/>
              <w:bottom w:val="single" w:color="000000" w:sz="6" w:space="0"/>
              <w:right w:val="single" w:color="000000" w:sz="6" w:space="0"/>
            </w:tcBorders>
          </w:tcPr>
          <w:p>
            <w:pPr>
              <w:rPr>
                <w:sz w:val="2"/>
                <w:szCs w:val="2"/>
              </w:rPr>
            </w:pPr>
          </w:p>
        </w:tc>
        <w:tc>
          <w:tcPr>
            <w:tcW w:w="482" w:type="dxa"/>
            <w:tcBorders>
              <w:top w:val="single" w:color="000000" w:sz="6" w:space="0"/>
              <w:left w:val="single" w:color="000000" w:sz="6" w:space="0"/>
              <w:bottom w:val="single" w:color="000000" w:sz="6" w:space="0"/>
              <w:right w:val="single" w:color="000000" w:sz="6" w:space="0"/>
            </w:tcBorders>
          </w:tcPr>
          <w:p>
            <w:pPr>
              <w:pStyle w:val="51"/>
              <w:rPr>
                <w:rFonts w:ascii="Times New Roman"/>
                <w:sz w:val="33"/>
              </w:rPr>
            </w:pPr>
          </w:p>
          <w:p>
            <w:pPr>
              <w:pStyle w:val="51"/>
              <w:jc w:val="right"/>
            </w:pPr>
            <w:r>
              <w:t>3</w:t>
            </w:r>
          </w:p>
        </w:tc>
        <w:tc>
          <w:tcPr>
            <w:tcW w:w="559" w:type="dxa"/>
            <w:vMerge w:val="continue"/>
            <w:tcBorders>
              <w:top w:val="nil"/>
              <w:left w:val="single" w:color="000000" w:sz="6" w:space="0"/>
              <w:right w:val="single" w:color="000000" w:sz="6" w:space="0"/>
            </w:tcBorders>
          </w:tcPr>
          <w:p>
            <w:pPr>
              <w:rPr>
                <w:sz w:val="2"/>
                <w:szCs w:val="2"/>
              </w:rPr>
            </w:pP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vMerge w:val="continue"/>
            <w:tcBorders>
              <w:top w:val="nil"/>
              <w:left w:val="single" w:color="000000" w:sz="6" w:space="0"/>
              <w:right w:val="single" w:color="000000" w:sz="6" w:space="0"/>
            </w:tcBorders>
          </w:tcPr>
          <w:p>
            <w:pPr>
              <w:rPr>
                <w:sz w:val="2"/>
                <w:szCs w:val="2"/>
              </w:rPr>
            </w:pPr>
          </w:p>
        </w:tc>
        <w:tc>
          <w:tcPr>
            <w:tcW w:w="7319" w:type="dxa"/>
            <w:tcBorders>
              <w:top w:val="single" w:color="000000" w:sz="6" w:space="0"/>
              <w:left w:val="single" w:color="000000" w:sz="6" w:space="0"/>
              <w:bottom w:val="single" w:color="000000" w:sz="6" w:space="0"/>
              <w:right w:val="single" w:color="000000" w:sz="6" w:space="0"/>
            </w:tcBorders>
          </w:tcPr>
          <w:p>
            <w:pPr>
              <w:pStyle w:val="51"/>
            </w:pPr>
            <w:r>
              <w:t>企业无法自行处理的危险废物，需委托具有能力和资质的企业进行危险废物处</w:t>
            </w:r>
          </w:p>
          <w:p>
            <w:pPr>
              <w:pStyle w:val="51"/>
            </w:pPr>
            <w:r>
              <w:t>理。</w:t>
            </w:r>
          </w:p>
        </w:tc>
        <w:tc>
          <w:tcPr>
            <w:tcW w:w="2643" w:type="dxa"/>
            <w:tcBorders>
              <w:top w:val="single" w:color="000000" w:sz="6" w:space="0"/>
              <w:left w:val="single" w:color="000000" w:sz="6" w:space="0"/>
              <w:bottom w:val="single" w:color="000000" w:sz="6" w:space="0"/>
              <w:right w:val="single" w:color="000000" w:sz="6" w:space="0"/>
            </w:tcBorders>
          </w:tcPr>
          <w:p>
            <w:pPr>
              <w:pStyle w:val="51"/>
            </w:pPr>
            <w:r>
              <w:t>危险废物销售合同、危废转</w:t>
            </w:r>
          </w:p>
          <w:p>
            <w:pPr>
              <w:pStyle w:val="51"/>
            </w:pPr>
            <w:r>
              <w:t>移联单及处置单位资料等</w:t>
            </w:r>
          </w:p>
        </w:tc>
        <w:tc>
          <w:tcPr>
            <w:tcW w:w="710" w:type="dxa"/>
            <w:vMerge w:val="continue"/>
            <w:tcBorders>
              <w:top w:val="nil"/>
              <w:left w:val="single" w:color="000000" w:sz="6" w:space="0"/>
              <w:bottom w:val="single" w:color="000000" w:sz="6" w:space="0"/>
              <w:right w:val="single" w:color="000000" w:sz="6" w:space="0"/>
            </w:tcBorders>
          </w:tcPr>
          <w:p>
            <w:pPr>
              <w:rPr>
                <w:sz w:val="2"/>
                <w:szCs w:val="2"/>
              </w:rPr>
            </w:pPr>
          </w:p>
        </w:tc>
        <w:tc>
          <w:tcPr>
            <w:tcW w:w="482" w:type="dxa"/>
            <w:tcBorders>
              <w:top w:val="single" w:color="000000" w:sz="6" w:space="0"/>
              <w:left w:val="single" w:color="000000" w:sz="6" w:space="0"/>
              <w:bottom w:val="single" w:color="000000" w:sz="6" w:space="0"/>
              <w:right w:val="single" w:color="000000" w:sz="6" w:space="0"/>
            </w:tcBorders>
          </w:tcPr>
          <w:p>
            <w:pPr>
              <w:pStyle w:val="51"/>
              <w:rPr>
                <w:rFonts w:ascii="Times New Roman"/>
                <w:sz w:val="33"/>
              </w:rPr>
            </w:pPr>
          </w:p>
          <w:p>
            <w:pPr>
              <w:pStyle w:val="51"/>
              <w:jc w:val="right"/>
            </w:pPr>
            <w:r>
              <w:t>2</w:t>
            </w:r>
          </w:p>
        </w:tc>
        <w:tc>
          <w:tcPr>
            <w:tcW w:w="559" w:type="dxa"/>
            <w:vMerge w:val="continue"/>
            <w:tcBorders>
              <w:top w:val="nil"/>
              <w:left w:val="single" w:color="000000" w:sz="6" w:space="0"/>
              <w:right w:val="single" w:color="000000" w:sz="6" w:space="0"/>
            </w:tcBorders>
          </w:tcPr>
          <w:p>
            <w:pPr>
              <w:rPr>
                <w:sz w:val="2"/>
                <w:szCs w:val="2"/>
              </w:rPr>
            </w:pP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vMerge w:val="continue"/>
            <w:tcBorders>
              <w:top w:val="nil"/>
              <w:left w:val="single" w:color="000000" w:sz="6" w:space="0"/>
              <w:right w:val="single" w:color="000000" w:sz="6" w:space="0"/>
            </w:tcBorders>
          </w:tcPr>
          <w:p>
            <w:pPr>
              <w:rPr>
                <w:sz w:val="2"/>
                <w:szCs w:val="2"/>
              </w:rPr>
            </w:pPr>
          </w:p>
        </w:tc>
        <w:tc>
          <w:tcPr>
            <w:tcW w:w="7319" w:type="dxa"/>
            <w:tcBorders>
              <w:top w:val="single" w:color="000000" w:sz="6" w:space="0"/>
              <w:left w:val="single" w:color="000000" w:sz="6" w:space="0"/>
              <w:right w:val="single" w:color="000000" w:sz="6" w:space="0"/>
            </w:tcBorders>
          </w:tcPr>
          <w:p>
            <w:pPr>
              <w:pStyle w:val="51"/>
            </w:pPr>
            <w:r>
              <w:t>宜针对自身产生的固体废物采用减量化、无害化、资源化的处理、处置方式。</w:t>
            </w:r>
          </w:p>
        </w:tc>
        <w:tc>
          <w:tcPr>
            <w:tcW w:w="2643" w:type="dxa"/>
            <w:tcBorders>
              <w:top w:val="single" w:color="000000" w:sz="6" w:space="0"/>
              <w:left w:val="single" w:color="000000" w:sz="6" w:space="0"/>
              <w:right w:val="single" w:color="000000" w:sz="6" w:space="0"/>
            </w:tcBorders>
          </w:tcPr>
          <w:p>
            <w:pPr>
              <w:pStyle w:val="51"/>
            </w:pPr>
            <w:r>
              <w:t>固废处理处置方式说明等</w:t>
            </w:r>
          </w:p>
        </w:tc>
        <w:tc>
          <w:tcPr>
            <w:tcW w:w="710" w:type="dxa"/>
            <w:tcBorders>
              <w:top w:val="single" w:color="000000" w:sz="6" w:space="0"/>
              <w:left w:val="single" w:color="000000" w:sz="6" w:space="0"/>
              <w:right w:val="single" w:color="000000" w:sz="6" w:space="0"/>
            </w:tcBorders>
          </w:tcPr>
          <w:p>
            <w:pPr>
              <w:pStyle w:val="51"/>
              <w:jc w:val="center"/>
            </w:pPr>
            <w:r>
              <w:t>可选</w:t>
            </w:r>
          </w:p>
        </w:tc>
        <w:tc>
          <w:tcPr>
            <w:tcW w:w="482" w:type="dxa"/>
            <w:tcBorders>
              <w:top w:val="single" w:color="000000" w:sz="6" w:space="0"/>
              <w:left w:val="single" w:color="000000" w:sz="6" w:space="0"/>
              <w:right w:val="single" w:color="000000" w:sz="6" w:space="0"/>
            </w:tcBorders>
          </w:tcPr>
          <w:p>
            <w:pPr>
              <w:pStyle w:val="51"/>
              <w:jc w:val="right"/>
            </w:pPr>
            <w:r>
              <w:t>5</w:t>
            </w:r>
          </w:p>
        </w:tc>
        <w:tc>
          <w:tcPr>
            <w:tcW w:w="559" w:type="dxa"/>
            <w:vMerge w:val="continue"/>
            <w:tcBorders>
              <w:top w:val="nil"/>
              <w:left w:val="single" w:color="000000" w:sz="6" w:space="0"/>
              <w:right w:val="single" w:color="000000" w:sz="6" w:space="0"/>
            </w:tcBorders>
          </w:tcPr>
          <w:p>
            <w:pPr>
              <w:rPr>
                <w:sz w:val="2"/>
                <w:szCs w:val="2"/>
              </w:rPr>
            </w:pPr>
          </w:p>
        </w:tc>
        <w:tc>
          <w:tcPr>
            <w:tcW w:w="485" w:type="dxa"/>
            <w:tcBorders>
              <w:top w:val="single" w:color="000000" w:sz="6" w:space="0"/>
              <w:left w:val="single" w:color="000000" w:sz="6" w:space="0"/>
            </w:tcBorders>
          </w:tcPr>
          <w:p>
            <w:pPr>
              <w:pStyle w:val="51"/>
              <w:rPr>
                <w:rFonts w:ascii="Times New Roman"/>
                <w:sz w:val="20"/>
              </w:rPr>
            </w:pPr>
          </w:p>
        </w:tc>
      </w:tr>
    </w:tbl>
    <w:p>
      <w:pPr>
        <w:rPr>
          <w:sz w:val="20"/>
        </w:rPr>
        <w:sectPr>
          <w:pgSz w:w="16840" w:h="11910" w:orient="landscape"/>
          <w:pgMar w:top="1220" w:right="1160" w:bottom="1300" w:left="900" w:header="877" w:footer="1116" w:gutter="0"/>
          <w:cols w:space="720" w:num="1"/>
        </w:sectPr>
      </w:pPr>
    </w:p>
    <w:p>
      <w:pPr>
        <w:pStyle w:val="8"/>
        <w:rPr>
          <w:rFonts w:ascii="Times New Roman"/>
          <w:sz w:val="20"/>
        </w:rPr>
      </w:pPr>
    </w:p>
    <w:p>
      <w:pPr>
        <w:pStyle w:val="8"/>
        <w:rPr>
          <w:rFonts w:ascii="Times New Roman"/>
          <w:sz w:val="20"/>
        </w:rPr>
      </w:pPr>
    </w:p>
    <w:p>
      <w:pPr>
        <w:pStyle w:val="8"/>
        <w:rPr>
          <w:rFonts w:ascii="Times New Roman"/>
          <w:sz w:val="24"/>
        </w:rPr>
      </w:pPr>
    </w:p>
    <w:tbl>
      <w:tblPr>
        <w:tblStyle w:val="21"/>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2"/>
        <w:gridCol w:w="706"/>
        <w:gridCol w:w="790"/>
        <w:gridCol w:w="7319"/>
        <w:gridCol w:w="2643"/>
        <w:gridCol w:w="710"/>
        <w:gridCol w:w="482"/>
        <w:gridCol w:w="559"/>
        <w:gridCol w:w="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482" w:type="dxa"/>
            <w:tcBorders>
              <w:bottom w:val="single" w:color="000000" w:sz="6" w:space="0"/>
              <w:right w:val="single" w:color="000000" w:sz="6" w:space="0"/>
            </w:tcBorders>
          </w:tcPr>
          <w:p>
            <w:pPr>
              <w:pStyle w:val="51"/>
              <w:rPr>
                <w:b/>
              </w:rPr>
            </w:pPr>
            <w:r>
              <w:rPr>
                <w:b/>
              </w:rPr>
              <w:t>序</w:t>
            </w:r>
          </w:p>
          <w:p>
            <w:pPr>
              <w:pStyle w:val="51"/>
              <w:rPr>
                <w:rFonts w:ascii="Times New Roman"/>
                <w:sz w:val="22"/>
              </w:rPr>
            </w:pPr>
          </w:p>
          <w:p>
            <w:pPr>
              <w:pStyle w:val="51"/>
              <w:rPr>
                <w:b/>
              </w:rPr>
            </w:pPr>
            <w:r>
              <w:rPr>
                <w:b/>
              </w:rPr>
              <w:t>号</w:t>
            </w:r>
          </w:p>
        </w:tc>
        <w:tc>
          <w:tcPr>
            <w:tcW w:w="706" w:type="dxa"/>
            <w:tcBorders>
              <w:left w:val="single" w:color="000000" w:sz="6" w:space="0"/>
              <w:bottom w:val="single" w:color="000000" w:sz="6" w:space="0"/>
              <w:right w:val="single" w:color="000000" w:sz="6" w:space="0"/>
            </w:tcBorders>
          </w:tcPr>
          <w:p>
            <w:pPr>
              <w:pStyle w:val="51"/>
              <w:rPr>
                <w:b/>
              </w:rPr>
            </w:pPr>
            <w:r>
              <w:rPr>
                <w:b/>
              </w:rPr>
              <w:t>一级</w:t>
            </w:r>
          </w:p>
          <w:p>
            <w:pPr>
              <w:pStyle w:val="51"/>
              <w:rPr>
                <w:rFonts w:ascii="Times New Roman"/>
                <w:sz w:val="22"/>
              </w:rPr>
            </w:pPr>
          </w:p>
          <w:p>
            <w:pPr>
              <w:pStyle w:val="51"/>
              <w:rPr>
                <w:b/>
              </w:rPr>
            </w:pPr>
            <w:r>
              <w:rPr>
                <w:b/>
              </w:rPr>
              <w:t>指标</w:t>
            </w:r>
          </w:p>
        </w:tc>
        <w:tc>
          <w:tcPr>
            <w:tcW w:w="790" w:type="dxa"/>
            <w:tcBorders>
              <w:left w:val="single" w:color="000000" w:sz="6" w:space="0"/>
              <w:bottom w:val="single" w:color="000000" w:sz="6" w:space="0"/>
              <w:right w:val="single" w:color="000000" w:sz="6" w:space="0"/>
            </w:tcBorders>
          </w:tcPr>
          <w:p>
            <w:pPr>
              <w:pStyle w:val="51"/>
              <w:rPr>
                <w:b/>
              </w:rPr>
            </w:pPr>
            <w:r>
              <w:rPr>
                <w:b/>
              </w:rPr>
              <w:t>二级</w:t>
            </w:r>
          </w:p>
          <w:p>
            <w:pPr>
              <w:pStyle w:val="51"/>
              <w:rPr>
                <w:rFonts w:ascii="Times New Roman"/>
                <w:sz w:val="22"/>
              </w:rPr>
            </w:pPr>
          </w:p>
          <w:p>
            <w:pPr>
              <w:pStyle w:val="51"/>
              <w:rPr>
                <w:b/>
              </w:rPr>
            </w:pPr>
            <w:r>
              <w:rPr>
                <w:b/>
              </w:rPr>
              <w:t>指标</w:t>
            </w:r>
          </w:p>
        </w:tc>
        <w:tc>
          <w:tcPr>
            <w:tcW w:w="7319" w:type="dxa"/>
            <w:tcBorders>
              <w:left w:val="single" w:color="000000" w:sz="6" w:space="0"/>
              <w:bottom w:val="single" w:color="000000" w:sz="6" w:space="0"/>
              <w:right w:val="single" w:color="000000" w:sz="6" w:space="0"/>
            </w:tcBorders>
          </w:tcPr>
          <w:p>
            <w:pPr>
              <w:pStyle w:val="51"/>
              <w:rPr>
                <w:rFonts w:ascii="Times New Roman"/>
                <w:sz w:val="39"/>
              </w:rPr>
            </w:pPr>
          </w:p>
          <w:p>
            <w:pPr>
              <w:pStyle w:val="51"/>
              <w:jc w:val="center"/>
              <w:rPr>
                <w:b/>
              </w:rPr>
            </w:pPr>
            <w:r>
              <w:rPr>
                <w:b/>
              </w:rPr>
              <w:t>具体评价要求</w:t>
            </w:r>
          </w:p>
        </w:tc>
        <w:tc>
          <w:tcPr>
            <w:tcW w:w="2643" w:type="dxa"/>
            <w:tcBorders>
              <w:left w:val="single" w:color="000000" w:sz="6" w:space="0"/>
              <w:bottom w:val="single" w:color="000000" w:sz="6" w:space="0"/>
              <w:right w:val="single" w:color="000000" w:sz="6" w:space="0"/>
            </w:tcBorders>
          </w:tcPr>
          <w:p>
            <w:pPr>
              <w:pStyle w:val="51"/>
              <w:rPr>
                <w:rFonts w:ascii="Times New Roman"/>
                <w:sz w:val="23"/>
              </w:rPr>
            </w:pPr>
          </w:p>
          <w:p>
            <w:pPr>
              <w:pStyle w:val="51"/>
              <w:ind w:hanging="1049"/>
              <w:rPr>
                <w:b/>
              </w:rPr>
            </w:pPr>
            <w:r>
              <w:rPr>
                <w:b/>
              </w:rPr>
              <w:t>符合性说明及证明材料索引</w:t>
            </w:r>
          </w:p>
        </w:tc>
        <w:tc>
          <w:tcPr>
            <w:tcW w:w="710" w:type="dxa"/>
            <w:tcBorders>
              <w:left w:val="single" w:color="000000" w:sz="6" w:space="0"/>
              <w:bottom w:val="single" w:color="000000" w:sz="6" w:space="0"/>
              <w:right w:val="single" w:color="000000" w:sz="6" w:space="0"/>
            </w:tcBorders>
          </w:tcPr>
          <w:p>
            <w:pPr>
              <w:pStyle w:val="51"/>
              <w:rPr>
                <w:b/>
              </w:rPr>
            </w:pPr>
            <w:r>
              <w:rPr>
                <w:b/>
              </w:rPr>
              <w:t>要求</w:t>
            </w:r>
          </w:p>
          <w:p>
            <w:pPr>
              <w:pStyle w:val="51"/>
              <w:rPr>
                <w:rFonts w:ascii="Times New Roman"/>
                <w:sz w:val="22"/>
              </w:rPr>
            </w:pPr>
          </w:p>
          <w:p>
            <w:pPr>
              <w:pStyle w:val="51"/>
              <w:rPr>
                <w:b/>
              </w:rPr>
            </w:pPr>
            <w:r>
              <w:rPr>
                <w:b/>
              </w:rPr>
              <w:t>类型</w:t>
            </w:r>
          </w:p>
        </w:tc>
        <w:tc>
          <w:tcPr>
            <w:tcW w:w="482" w:type="dxa"/>
            <w:tcBorders>
              <w:left w:val="single" w:color="000000" w:sz="6" w:space="0"/>
              <w:bottom w:val="single" w:color="000000" w:sz="6" w:space="0"/>
              <w:right w:val="single" w:color="000000" w:sz="6" w:space="0"/>
            </w:tcBorders>
          </w:tcPr>
          <w:p>
            <w:pPr>
              <w:pStyle w:val="51"/>
              <w:rPr>
                <w:b/>
              </w:rPr>
            </w:pPr>
            <w:r>
              <w:rPr>
                <w:b/>
              </w:rPr>
              <w:t>分</w:t>
            </w:r>
          </w:p>
          <w:p>
            <w:pPr>
              <w:pStyle w:val="51"/>
              <w:rPr>
                <w:rFonts w:ascii="Times New Roman"/>
                <w:sz w:val="22"/>
              </w:rPr>
            </w:pPr>
          </w:p>
          <w:p>
            <w:pPr>
              <w:pStyle w:val="51"/>
              <w:rPr>
                <w:b/>
              </w:rPr>
            </w:pPr>
            <w:r>
              <w:rPr>
                <w:b/>
              </w:rPr>
              <w:t>值</w:t>
            </w:r>
          </w:p>
        </w:tc>
        <w:tc>
          <w:tcPr>
            <w:tcW w:w="559" w:type="dxa"/>
            <w:tcBorders>
              <w:left w:val="single" w:color="000000" w:sz="6" w:space="0"/>
              <w:bottom w:val="single" w:color="000000" w:sz="6" w:space="0"/>
              <w:right w:val="single" w:color="000000" w:sz="6" w:space="0"/>
            </w:tcBorders>
          </w:tcPr>
          <w:p>
            <w:pPr>
              <w:pStyle w:val="51"/>
              <w:rPr>
                <w:b/>
              </w:rPr>
            </w:pPr>
            <w:r>
              <w:rPr>
                <w:b/>
              </w:rPr>
              <w:t>权</w:t>
            </w:r>
          </w:p>
          <w:p>
            <w:pPr>
              <w:pStyle w:val="51"/>
              <w:rPr>
                <w:rFonts w:ascii="Times New Roman"/>
                <w:sz w:val="22"/>
              </w:rPr>
            </w:pPr>
          </w:p>
          <w:p>
            <w:pPr>
              <w:pStyle w:val="51"/>
              <w:rPr>
                <w:b/>
              </w:rPr>
            </w:pPr>
            <w:r>
              <w:rPr>
                <w:b/>
              </w:rPr>
              <w:t>重</w:t>
            </w:r>
          </w:p>
        </w:tc>
        <w:tc>
          <w:tcPr>
            <w:tcW w:w="485" w:type="dxa"/>
            <w:tcBorders>
              <w:left w:val="single" w:color="000000" w:sz="6" w:space="0"/>
              <w:bottom w:val="single" w:color="000000" w:sz="6" w:space="0"/>
            </w:tcBorders>
          </w:tcPr>
          <w:p>
            <w:pPr>
              <w:pStyle w:val="51"/>
              <w:rPr>
                <w:b/>
              </w:rPr>
            </w:pPr>
            <w:r>
              <w:rPr>
                <w:b/>
              </w:rPr>
              <w:t>得</w:t>
            </w:r>
          </w:p>
          <w:p>
            <w:pPr>
              <w:pStyle w:val="51"/>
              <w:rPr>
                <w:rFonts w:ascii="Times New Roman"/>
                <w:sz w:val="22"/>
              </w:rPr>
            </w:pPr>
          </w:p>
          <w:p>
            <w:pPr>
              <w:pStyle w:val="51"/>
              <w:rPr>
                <w:b/>
              </w:rPr>
            </w:pPr>
            <w:r>
              <w:rPr>
                <w:b/>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82" w:type="dxa"/>
            <w:vMerge w:val="restart"/>
            <w:tcBorders>
              <w:top w:val="single" w:color="000000" w:sz="6" w:space="0"/>
              <w:bottom w:val="single" w:color="000000" w:sz="6" w:space="0"/>
              <w:right w:val="single" w:color="000000" w:sz="6" w:space="0"/>
            </w:tcBorders>
          </w:tcPr>
          <w:p>
            <w:pPr>
              <w:pStyle w:val="51"/>
              <w:rPr>
                <w:rFonts w:ascii="Times New Roman"/>
                <w:sz w:val="20"/>
              </w:rPr>
            </w:pPr>
          </w:p>
        </w:tc>
        <w:tc>
          <w:tcPr>
            <w:tcW w:w="706" w:type="dxa"/>
            <w:vMerge w:val="restart"/>
            <w:tcBorders>
              <w:top w:val="single" w:color="000000" w:sz="6" w:space="0"/>
              <w:left w:val="single" w:color="000000" w:sz="6" w:space="0"/>
              <w:bottom w:val="single" w:color="000000" w:sz="6" w:space="0"/>
              <w:right w:val="single" w:color="000000" w:sz="6" w:space="0"/>
            </w:tcBorders>
          </w:tcPr>
          <w:p>
            <w:pPr>
              <w:pStyle w:val="51"/>
              <w:rPr>
                <w:rFonts w:ascii="Times New Roman"/>
                <w:sz w:val="20"/>
              </w:rPr>
            </w:pPr>
          </w:p>
        </w:tc>
        <w:tc>
          <w:tcPr>
            <w:tcW w:w="790" w:type="dxa"/>
            <w:tcBorders>
              <w:top w:val="single" w:color="000000" w:sz="6" w:space="0"/>
              <w:left w:val="single" w:color="000000" w:sz="6" w:space="0"/>
              <w:bottom w:val="single" w:color="000000" w:sz="6" w:space="0"/>
              <w:right w:val="single" w:color="000000" w:sz="6" w:space="0"/>
            </w:tcBorders>
          </w:tcPr>
          <w:p>
            <w:pPr>
              <w:pStyle w:val="51"/>
            </w:pPr>
            <w:r>
              <w:t>噪声</w:t>
            </w:r>
          </w:p>
        </w:tc>
        <w:tc>
          <w:tcPr>
            <w:tcW w:w="7319" w:type="dxa"/>
            <w:tcBorders>
              <w:top w:val="single" w:color="000000" w:sz="6" w:space="0"/>
              <w:left w:val="single" w:color="000000" w:sz="6" w:space="0"/>
              <w:bottom w:val="single" w:color="000000" w:sz="6" w:space="0"/>
              <w:right w:val="single" w:color="000000" w:sz="6" w:space="0"/>
            </w:tcBorders>
          </w:tcPr>
          <w:p>
            <w:pPr>
              <w:pStyle w:val="51"/>
            </w:pPr>
            <w:r>
              <w:t>厂界环境噪声排放应符合GB 12348 的要求。</w:t>
            </w:r>
          </w:p>
        </w:tc>
        <w:tc>
          <w:tcPr>
            <w:tcW w:w="2643" w:type="dxa"/>
            <w:tcBorders>
              <w:top w:val="single" w:color="000000" w:sz="6" w:space="0"/>
              <w:left w:val="single" w:color="000000" w:sz="6" w:space="0"/>
              <w:bottom w:val="single" w:color="000000" w:sz="6" w:space="0"/>
              <w:right w:val="single" w:color="000000" w:sz="6" w:space="0"/>
            </w:tcBorders>
          </w:tcPr>
          <w:p>
            <w:pPr>
              <w:pStyle w:val="51"/>
            </w:pPr>
            <w:r>
              <w:t>监测报告</w:t>
            </w:r>
          </w:p>
        </w:tc>
        <w:tc>
          <w:tcPr>
            <w:tcW w:w="710" w:type="dxa"/>
            <w:tcBorders>
              <w:top w:val="single" w:color="000000" w:sz="6" w:space="0"/>
              <w:left w:val="single" w:color="000000" w:sz="6" w:space="0"/>
              <w:bottom w:val="single" w:color="000000" w:sz="6" w:space="0"/>
              <w:right w:val="single" w:color="000000" w:sz="6" w:space="0"/>
            </w:tcBorders>
          </w:tcPr>
          <w:p>
            <w:pPr>
              <w:pStyle w:val="51"/>
              <w:jc w:val="center"/>
            </w:pPr>
            <w:r>
              <w:t>必选</w:t>
            </w:r>
          </w:p>
        </w:tc>
        <w:tc>
          <w:tcPr>
            <w:tcW w:w="482" w:type="dxa"/>
            <w:tcBorders>
              <w:top w:val="single" w:color="000000" w:sz="6" w:space="0"/>
              <w:left w:val="single" w:color="000000" w:sz="6" w:space="0"/>
              <w:bottom w:val="single" w:color="000000" w:sz="6" w:space="0"/>
              <w:right w:val="single" w:color="000000" w:sz="6" w:space="0"/>
            </w:tcBorders>
          </w:tcPr>
          <w:p>
            <w:pPr>
              <w:pStyle w:val="51"/>
              <w:jc w:val="right"/>
            </w:pPr>
            <w:r>
              <w:t>10</w:t>
            </w:r>
          </w:p>
        </w:tc>
        <w:tc>
          <w:tcPr>
            <w:tcW w:w="559" w:type="dxa"/>
            <w:vMerge w:val="restart"/>
            <w:tcBorders>
              <w:top w:val="single" w:color="000000" w:sz="6" w:space="0"/>
              <w:left w:val="single" w:color="000000" w:sz="6" w:space="0"/>
              <w:bottom w:val="single" w:color="000000" w:sz="6" w:space="0"/>
              <w:right w:val="single" w:color="000000" w:sz="6" w:space="0"/>
            </w:tcBorders>
          </w:tcPr>
          <w:p>
            <w:pPr>
              <w:pStyle w:val="51"/>
              <w:rPr>
                <w:rFonts w:ascii="Times New Roman"/>
                <w:sz w:val="20"/>
              </w:rPr>
            </w:pP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trPr>
        <w:tc>
          <w:tcPr>
            <w:tcW w:w="482" w:type="dxa"/>
            <w:vMerge w:val="continue"/>
            <w:tcBorders>
              <w:top w:val="nil"/>
              <w:bottom w:val="single" w:color="000000" w:sz="6" w:space="0"/>
              <w:right w:val="single" w:color="000000" w:sz="6" w:space="0"/>
            </w:tcBorders>
          </w:tcPr>
          <w:p>
            <w:pPr>
              <w:rPr>
                <w:sz w:val="2"/>
                <w:szCs w:val="2"/>
              </w:rPr>
            </w:pPr>
          </w:p>
        </w:tc>
        <w:tc>
          <w:tcPr>
            <w:tcW w:w="706" w:type="dxa"/>
            <w:vMerge w:val="continue"/>
            <w:tcBorders>
              <w:top w:val="nil"/>
              <w:left w:val="single" w:color="000000" w:sz="6" w:space="0"/>
              <w:bottom w:val="single" w:color="000000" w:sz="6" w:space="0"/>
              <w:right w:val="single" w:color="000000" w:sz="6" w:space="0"/>
            </w:tcBorders>
          </w:tcPr>
          <w:p>
            <w:pPr>
              <w:rPr>
                <w:sz w:val="2"/>
                <w:szCs w:val="2"/>
              </w:rPr>
            </w:pPr>
          </w:p>
        </w:tc>
        <w:tc>
          <w:tcPr>
            <w:tcW w:w="790" w:type="dxa"/>
            <w:vMerge w:val="restart"/>
            <w:tcBorders>
              <w:top w:val="single" w:color="000000" w:sz="6" w:space="0"/>
              <w:left w:val="single" w:color="000000" w:sz="6" w:space="0"/>
              <w:bottom w:val="single" w:color="000000" w:sz="6" w:space="0"/>
              <w:right w:val="single" w:color="000000" w:sz="6" w:space="0"/>
            </w:tcBorders>
          </w:tcPr>
          <w:p>
            <w:pPr>
              <w:pStyle w:val="51"/>
              <w:rPr>
                <w:rFonts w:ascii="Times New Roman"/>
                <w:sz w:val="28"/>
              </w:rPr>
            </w:pPr>
          </w:p>
          <w:p>
            <w:pPr>
              <w:pStyle w:val="51"/>
              <w:rPr>
                <w:rFonts w:ascii="Times New Roman"/>
                <w:sz w:val="28"/>
              </w:rPr>
            </w:pPr>
          </w:p>
          <w:p>
            <w:pPr>
              <w:pStyle w:val="51"/>
              <w:rPr>
                <w:rFonts w:ascii="Times New Roman"/>
                <w:sz w:val="28"/>
              </w:rPr>
            </w:pPr>
          </w:p>
          <w:p>
            <w:pPr>
              <w:pStyle w:val="51"/>
            </w:pPr>
            <w:r>
              <w:t>温室气体</w:t>
            </w:r>
          </w:p>
        </w:tc>
        <w:tc>
          <w:tcPr>
            <w:tcW w:w="7319" w:type="dxa"/>
            <w:tcBorders>
              <w:top w:val="single" w:color="000000" w:sz="6" w:space="0"/>
              <w:left w:val="single" w:color="000000" w:sz="6" w:space="0"/>
              <w:bottom w:val="single" w:color="000000" w:sz="6" w:space="0"/>
              <w:right w:val="single" w:color="000000" w:sz="6" w:space="0"/>
            </w:tcBorders>
          </w:tcPr>
          <w:p>
            <w:pPr>
              <w:pStyle w:val="51"/>
            </w:pPr>
            <w:r>
              <w:t>应采用 GB/T 32150 或适用的标准或规范对其厂界范围内的温室气体排放进行</w:t>
            </w:r>
          </w:p>
          <w:p>
            <w:pPr>
              <w:pStyle w:val="51"/>
            </w:pPr>
            <w:r>
              <w:t>核算和报告。</w:t>
            </w:r>
          </w:p>
        </w:tc>
        <w:tc>
          <w:tcPr>
            <w:tcW w:w="2643" w:type="dxa"/>
            <w:tcBorders>
              <w:top w:val="single" w:color="000000" w:sz="6" w:space="0"/>
              <w:left w:val="single" w:color="000000" w:sz="6" w:space="0"/>
              <w:bottom w:val="single" w:color="000000" w:sz="6" w:space="0"/>
              <w:right w:val="single" w:color="000000" w:sz="6" w:space="0"/>
            </w:tcBorders>
          </w:tcPr>
          <w:p>
            <w:pPr>
              <w:pStyle w:val="51"/>
              <w:rPr>
                <w:rFonts w:ascii="Times New Roman"/>
                <w:sz w:val="25"/>
              </w:rPr>
            </w:pPr>
          </w:p>
          <w:p>
            <w:pPr>
              <w:pStyle w:val="51"/>
            </w:pPr>
            <w:r>
              <w:t>温室气体核查报告</w:t>
            </w:r>
          </w:p>
        </w:tc>
        <w:tc>
          <w:tcPr>
            <w:tcW w:w="710" w:type="dxa"/>
            <w:tcBorders>
              <w:top w:val="single" w:color="000000" w:sz="6" w:space="0"/>
              <w:left w:val="single" w:color="000000" w:sz="6" w:space="0"/>
              <w:bottom w:val="single" w:color="000000" w:sz="6" w:space="0"/>
              <w:right w:val="single" w:color="000000" w:sz="6" w:space="0"/>
            </w:tcBorders>
          </w:tcPr>
          <w:p>
            <w:pPr>
              <w:pStyle w:val="51"/>
              <w:rPr>
                <w:rFonts w:ascii="Times New Roman"/>
                <w:sz w:val="32"/>
              </w:rPr>
            </w:pPr>
          </w:p>
          <w:p>
            <w:pPr>
              <w:pStyle w:val="51"/>
              <w:jc w:val="center"/>
            </w:pPr>
            <w:r>
              <w:t>必选</w:t>
            </w:r>
          </w:p>
        </w:tc>
        <w:tc>
          <w:tcPr>
            <w:tcW w:w="482" w:type="dxa"/>
            <w:tcBorders>
              <w:top w:val="single" w:color="000000" w:sz="6" w:space="0"/>
              <w:left w:val="single" w:color="000000" w:sz="6" w:space="0"/>
              <w:bottom w:val="single" w:color="000000" w:sz="6" w:space="0"/>
              <w:right w:val="single" w:color="000000" w:sz="6" w:space="0"/>
            </w:tcBorders>
          </w:tcPr>
          <w:p>
            <w:pPr>
              <w:pStyle w:val="51"/>
              <w:rPr>
                <w:rFonts w:ascii="Times New Roman"/>
                <w:sz w:val="33"/>
              </w:rPr>
            </w:pPr>
          </w:p>
          <w:p>
            <w:pPr>
              <w:pStyle w:val="51"/>
              <w:jc w:val="right"/>
            </w:pPr>
            <w:r>
              <w:t>10</w:t>
            </w:r>
          </w:p>
        </w:tc>
        <w:tc>
          <w:tcPr>
            <w:tcW w:w="559" w:type="dxa"/>
            <w:vMerge w:val="continue"/>
            <w:tcBorders>
              <w:top w:val="nil"/>
              <w:left w:val="single" w:color="000000" w:sz="6" w:space="0"/>
              <w:bottom w:val="single" w:color="000000" w:sz="6" w:space="0"/>
              <w:right w:val="single" w:color="000000" w:sz="6" w:space="0"/>
            </w:tcBorders>
          </w:tcPr>
          <w:p>
            <w:pPr>
              <w:rPr>
                <w:sz w:val="2"/>
                <w:szCs w:val="2"/>
              </w:rPr>
            </w:pP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82" w:type="dxa"/>
            <w:vMerge w:val="continue"/>
            <w:tcBorders>
              <w:top w:val="nil"/>
              <w:bottom w:val="single" w:color="000000" w:sz="6" w:space="0"/>
              <w:right w:val="single" w:color="000000" w:sz="6" w:space="0"/>
            </w:tcBorders>
          </w:tcPr>
          <w:p>
            <w:pPr>
              <w:rPr>
                <w:sz w:val="2"/>
                <w:szCs w:val="2"/>
              </w:rPr>
            </w:pPr>
          </w:p>
        </w:tc>
        <w:tc>
          <w:tcPr>
            <w:tcW w:w="706" w:type="dxa"/>
            <w:vMerge w:val="continue"/>
            <w:tcBorders>
              <w:top w:val="nil"/>
              <w:left w:val="single" w:color="000000" w:sz="6" w:space="0"/>
              <w:bottom w:val="single" w:color="000000" w:sz="6" w:space="0"/>
              <w:right w:val="single" w:color="000000" w:sz="6" w:space="0"/>
            </w:tcBorders>
          </w:tcPr>
          <w:p>
            <w:pPr>
              <w:rPr>
                <w:sz w:val="2"/>
                <w:szCs w:val="2"/>
              </w:rPr>
            </w:pPr>
          </w:p>
        </w:tc>
        <w:tc>
          <w:tcPr>
            <w:tcW w:w="790" w:type="dxa"/>
            <w:vMerge w:val="continue"/>
            <w:tcBorders>
              <w:top w:val="nil"/>
              <w:left w:val="single" w:color="000000" w:sz="6" w:space="0"/>
              <w:bottom w:val="single" w:color="000000" w:sz="6" w:space="0"/>
              <w:right w:val="single" w:color="000000" w:sz="6" w:space="0"/>
            </w:tcBorders>
          </w:tcPr>
          <w:p>
            <w:pPr>
              <w:rPr>
                <w:sz w:val="2"/>
                <w:szCs w:val="2"/>
              </w:rPr>
            </w:pPr>
          </w:p>
        </w:tc>
        <w:tc>
          <w:tcPr>
            <w:tcW w:w="7319" w:type="dxa"/>
            <w:tcBorders>
              <w:top w:val="single" w:color="000000" w:sz="6" w:space="0"/>
              <w:left w:val="single" w:color="000000" w:sz="6" w:space="0"/>
              <w:bottom w:val="single" w:color="000000" w:sz="6" w:space="0"/>
              <w:right w:val="single" w:color="000000" w:sz="6" w:space="0"/>
            </w:tcBorders>
          </w:tcPr>
          <w:p>
            <w:pPr>
              <w:pStyle w:val="51"/>
            </w:pPr>
            <w:r>
              <w:t>宜获得温室气体排放量第三方核查声明。</w:t>
            </w:r>
          </w:p>
        </w:tc>
        <w:tc>
          <w:tcPr>
            <w:tcW w:w="2643" w:type="dxa"/>
            <w:tcBorders>
              <w:top w:val="single" w:color="000000" w:sz="6" w:space="0"/>
              <w:left w:val="single" w:color="000000" w:sz="6" w:space="0"/>
              <w:bottom w:val="single" w:color="000000" w:sz="6" w:space="0"/>
              <w:right w:val="single" w:color="000000" w:sz="6" w:space="0"/>
            </w:tcBorders>
          </w:tcPr>
          <w:p>
            <w:pPr>
              <w:pStyle w:val="51"/>
            </w:pPr>
            <w:r>
              <w:t>温室气体核查报告</w:t>
            </w:r>
          </w:p>
        </w:tc>
        <w:tc>
          <w:tcPr>
            <w:tcW w:w="710" w:type="dxa"/>
            <w:vMerge w:val="restart"/>
            <w:tcBorders>
              <w:top w:val="single" w:color="000000" w:sz="6" w:space="0"/>
              <w:left w:val="single" w:color="000000" w:sz="6" w:space="0"/>
              <w:bottom w:val="single" w:color="000000" w:sz="6" w:space="0"/>
              <w:right w:val="single" w:color="000000" w:sz="6" w:space="0"/>
            </w:tcBorders>
          </w:tcPr>
          <w:p>
            <w:pPr>
              <w:pStyle w:val="51"/>
              <w:rPr>
                <w:rFonts w:ascii="Times New Roman"/>
                <w:sz w:val="28"/>
              </w:rPr>
            </w:pPr>
          </w:p>
          <w:p>
            <w:pPr>
              <w:pStyle w:val="51"/>
              <w:rPr>
                <w:rFonts w:ascii="Times New Roman"/>
                <w:sz w:val="39"/>
              </w:rPr>
            </w:pPr>
          </w:p>
          <w:p>
            <w:pPr>
              <w:pStyle w:val="51"/>
            </w:pPr>
            <w:r>
              <w:t>可选</w:t>
            </w:r>
          </w:p>
        </w:tc>
        <w:tc>
          <w:tcPr>
            <w:tcW w:w="482" w:type="dxa"/>
            <w:tcBorders>
              <w:top w:val="single" w:color="000000" w:sz="6" w:space="0"/>
              <w:left w:val="single" w:color="000000" w:sz="6" w:space="0"/>
              <w:bottom w:val="single" w:color="000000" w:sz="6" w:space="0"/>
              <w:right w:val="single" w:color="000000" w:sz="6" w:space="0"/>
            </w:tcBorders>
          </w:tcPr>
          <w:p>
            <w:pPr>
              <w:pStyle w:val="51"/>
              <w:jc w:val="right"/>
            </w:pPr>
            <w:r>
              <w:t>5</w:t>
            </w:r>
          </w:p>
        </w:tc>
        <w:tc>
          <w:tcPr>
            <w:tcW w:w="559" w:type="dxa"/>
            <w:vMerge w:val="continue"/>
            <w:tcBorders>
              <w:top w:val="nil"/>
              <w:left w:val="single" w:color="000000" w:sz="6" w:space="0"/>
              <w:bottom w:val="single" w:color="000000" w:sz="6" w:space="0"/>
              <w:right w:val="single" w:color="000000" w:sz="6" w:space="0"/>
            </w:tcBorders>
          </w:tcPr>
          <w:p>
            <w:pPr>
              <w:rPr>
                <w:sz w:val="2"/>
                <w:szCs w:val="2"/>
              </w:rPr>
            </w:pP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82" w:type="dxa"/>
            <w:vMerge w:val="continue"/>
            <w:tcBorders>
              <w:top w:val="nil"/>
              <w:bottom w:val="single" w:color="000000" w:sz="6" w:space="0"/>
              <w:right w:val="single" w:color="000000" w:sz="6" w:space="0"/>
            </w:tcBorders>
          </w:tcPr>
          <w:p>
            <w:pPr>
              <w:rPr>
                <w:sz w:val="2"/>
                <w:szCs w:val="2"/>
              </w:rPr>
            </w:pPr>
          </w:p>
        </w:tc>
        <w:tc>
          <w:tcPr>
            <w:tcW w:w="706" w:type="dxa"/>
            <w:vMerge w:val="continue"/>
            <w:tcBorders>
              <w:top w:val="nil"/>
              <w:left w:val="single" w:color="000000" w:sz="6" w:space="0"/>
              <w:bottom w:val="single" w:color="000000" w:sz="6" w:space="0"/>
              <w:right w:val="single" w:color="000000" w:sz="6" w:space="0"/>
            </w:tcBorders>
          </w:tcPr>
          <w:p>
            <w:pPr>
              <w:rPr>
                <w:sz w:val="2"/>
                <w:szCs w:val="2"/>
              </w:rPr>
            </w:pPr>
          </w:p>
        </w:tc>
        <w:tc>
          <w:tcPr>
            <w:tcW w:w="790" w:type="dxa"/>
            <w:vMerge w:val="continue"/>
            <w:tcBorders>
              <w:top w:val="nil"/>
              <w:left w:val="single" w:color="000000" w:sz="6" w:space="0"/>
              <w:bottom w:val="single" w:color="000000" w:sz="6" w:space="0"/>
              <w:right w:val="single" w:color="000000" w:sz="6" w:space="0"/>
            </w:tcBorders>
          </w:tcPr>
          <w:p>
            <w:pPr>
              <w:rPr>
                <w:sz w:val="2"/>
                <w:szCs w:val="2"/>
              </w:rPr>
            </w:pPr>
          </w:p>
        </w:tc>
        <w:tc>
          <w:tcPr>
            <w:tcW w:w="7319" w:type="dxa"/>
            <w:tcBorders>
              <w:top w:val="single" w:color="000000" w:sz="6" w:space="0"/>
              <w:left w:val="single" w:color="000000" w:sz="6" w:space="0"/>
              <w:bottom w:val="single" w:color="000000" w:sz="6" w:space="0"/>
              <w:right w:val="single" w:color="000000" w:sz="6" w:space="0"/>
            </w:tcBorders>
          </w:tcPr>
          <w:p>
            <w:pPr>
              <w:pStyle w:val="51"/>
            </w:pPr>
            <w:r>
              <w:t>宜利用核查结果对其温室气体的排放进行改善。</w:t>
            </w:r>
          </w:p>
        </w:tc>
        <w:tc>
          <w:tcPr>
            <w:tcW w:w="2643" w:type="dxa"/>
            <w:tcBorders>
              <w:top w:val="single" w:color="000000" w:sz="6" w:space="0"/>
              <w:left w:val="single" w:color="000000" w:sz="6" w:space="0"/>
              <w:bottom w:val="single" w:color="000000" w:sz="6" w:space="0"/>
              <w:right w:val="single" w:color="000000" w:sz="6" w:space="0"/>
            </w:tcBorders>
          </w:tcPr>
          <w:p>
            <w:pPr>
              <w:pStyle w:val="51"/>
            </w:pPr>
            <w:r>
              <w:t>温室气体减排方案</w:t>
            </w:r>
          </w:p>
        </w:tc>
        <w:tc>
          <w:tcPr>
            <w:tcW w:w="710" w:type="dxa"/>
            <w:vMerge w:val="continue"/>
            <w:tcBorders>
              <w:top w:val="nil"/>
              <w:left w:val="single" w:color="000000" w:sz="6" w:space="0"/>
              <w:bottom w:val="single" w:color="000000" w:sz="6" w:space="0"/>
              <w:right w:val="single" w:color="000000" w:sz="6" w:space="0"/>
            </w:tcBorders>
          </w:tcPr>
          <w:p>
            <w:pPr>
              <w:rPr>
                <w:sz w:val="2"/>
                <w:szCs w:val="2"/>
              </w:rPr>
            </w:pPr>
          </w:p>
        </w:tc>
        <w:tc>
          <w:tcPr>
            <w:tcW w:w="482" w:type="dxa"/>
            <w:tcBorders>
              <w:top w:val="single" w:color="000000" w:sz="6" w:space="0"/>
              <w:left w:val="single" w:color="000000" w:sz="6" w:space="0"/>
              <w:bottom w:val="single" w:color="000000" w:sz="6" w:space="0"/>
              <w:right w:val="single" w:color="000000" w:sz="6" w:space="0"/>
            </w:tcBorders>
          </w:tcPr>
          <w:p>
            <w:pPr>
              <w:pStyle w:val="51"/>
              <w:jc w:val="right"/>
            </w:pPr>
            <w:r>
              <w:t>6</w:t>
            </w:r>
          </w:p>
        </w:tc>
        <w:tc>
          <w:tcPr>
            <w:tcW w:w="559" w:type="dxa"/>
            <w:vMerge w:val="continue"/>
            <w:tcBorders>
              <w:top w:val="nil"/>
              <w:left w:val="single" w:color="000000" w:sz="6" w:space="0"/>
              <w:bottom w:val="single" w:color="000000" w:sz="6" w:space="0"/>
              <w:right w:val="single" w:color="000000" w:sz="6" w:space="0"/>
            </w:tcBorders>
          </w:tcPr>
          <w:p>
            <w:pPr>
              <w:rPr>
                <w:sz w:val="2"/>
                <w:szCs w:val="2"/>
              </w:rPr>
            </w:pP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82" w:type="dxa"/>
            <w:vMerge w:val="continue"/>
            <w:tcBorders>
              <w:top w:val="nil"/>
              <w:bottom w:val="single" w:color="000000" w:sz="6" w:space="0"/>
              <w:right w:val="single" w:color="000000" w:sz="6" w:space="0"/>
            </w:tcBorders>
          </w:tcPr>
          <w:p>
            <w:pPr>
              <w:rPr>
                <w:sz w:val="2"/>
                <w:szCs w:val="2"/>
              </w:rPr>
            </w:pPr>
          </w:p>
        </w:tc>
        <w:tc>
          <w:tcPr>
            <w:tcW w:w="706" w:type="dxa"/>
            <w:vMerge w:val="continue"/>
            <w:tcBorders>
              <w:top w:val="nil"/>
              <w:left w:val="single" w:color="000000" w:sz="6" w:space="0"/>
              <w:bottom w:val="single" w:color="000000" w:sz="6" w:space="0"/>
              <w:right w:val="single" w:color="000000" w:sz="6" w:space="0"/>
            </w:tcBorders>
          </w:tcPr>
          <w:p>
            <w:pPr>
              <w:rPr>
                <w:sz w:val="2"/>
                <w:szCs w:val="2"/>
              </w:rPr>
            </w:pPr>
          </w:p>
        </w:tc>
        <w:tc>
          <w:tcPr>
            <w:tcW w:w="790" w:type="dxa"/>
            <w:vMerge w:val="continue"/>
            <w:tcBorders>
              <w:top w:val="nil"/>
              <w:left w:val="single" w:color="000000" w:sz="6" w:space="0"/>
              <w:bottom w:val="single" w:color="000000" w:sz="6" w:space="0"/>
              <w:right w:val="single" w:color="000000" w:sz="6" w:space="0"/>
            </w:tcBorders>
          </w:tcPr>
          <w:p>
            <w:pPr>
              <w:rPr>
                <w:sz w:val="2"/>
                <w:szCs w:val="2"/>
              </w:rPr>
            </w:pPr>
          </w:p>
        </w:tc>
        <w:tc>
          <w:tcPr>
            <w:tcW w:w="7319" w:type="dxa"/>
            <w:tcBorders>
              <w:top w:val="single" w:color="000000" w:sz="6" w:space="0"/>
              <w:left w:val="single" w:color="000000" w:sz="6" w:space="0"/>
              <w:bottom w:val="single" w:color="000000" w:sz="6" w:space="0"/>
              <w:right w:val="single" w:color="000000" w:sz="6" w:space="0"/>
            </w:tcBorders>
          </w:tcPr>
          <w:p>
            <w:pPr>
              <w:pStyle w:val="51"/>
            </w:pPr>
            <w:r>
              <w:t>核查结果宜对外公布。</w:t>
            </w:r>
          </w:p>
        </w:tc>
        <w:tc>
          <w:tcPr>
            <w:tcW w:w="2643" w:type="dxa"/>
            <w:tcBorders>
              <w:top w:val="single" w:color="000000" w:sz="6" w:space="0"/>
              <w:left w:val="single" w:color="000000" w:sz="6" w:space="0"/>
              <w:bottom w:val="single" w:color="000000" w:sz="6" w:space="0"/>
              <w:right w:val="single" w:color="000000" w:sz="6" w:space="0"/>
            </w:tcBorders>
          </w:tcPr>
          <w:p>
            <w:pPr>
              <w:pStyle w:val="51"/>
            </w:pPr>
            <w:r>
              <w:t>核查结果公示截图</w:t>
            </w:r>
          </w:p>
        </w:tc>
        <w:tc>
          <w:tcPr>
            <w:tcW w:w="710" w:type="dxa"/>
            <w:vMerge w:val="continue"/>
            <w:tcBorders>
              <w:top w:val="nil"/>
              <w:left w:val="single" w:color="000000" w:sz="6" w:space="0"/>
              <w:bottom w:val="single" w:color="000000" w:sz="6" w:space="0"/>
              <w:right w:val="single" w:color="000000" w:sz="6" w:space="0"/>
            </w:tcBorders>
          </w:tcPr>
          <w:p>
            <w:pPr>
              <w:rPr>
                <w:sz w:val="2"/>
                <w:szCs w:val="2"/>
              </w:rPr>
            </w:pPr>
          </w:p>
        </w:tc>
        <w:tc>
          <w:tcPr>
            <w:tcW w:w="482" w:type="dxa"/>
            <w:tcBorders>
              <w:top w:val="single" w:color="000000" w:sz="6" w:space="0"/>
              <w:left w:val="single" w:color="000000" w:sz="6" w:space="0"/>
              <w:bottom w:val="single" w:color="000000" w:sz="6" w:space="0"/>
              <w:right w:val="single" w:color="000000" w:sz="6" w:space="0"/>
            </w:tcBorders>
          </w:tcPr>
          <w:p>
            <w:pPr>
              <w:pStyle w:val="51"/>
              <w:jc w:val="right"/>
            </w:pPr>
            <w:r>
              <w:t>4</w:t>
            </w:r>
          </w:p>
        </w:tc>
        <w:tc>
          <w:tcPr>
            <w:tcW w:w="559" w:type="dxa"/>
            <w:vMerge w:val="continue"/>
            <w:tcBorders>
              <w:top w:val="nil"/>
              <w:left w:val="single" w:color="000000" w:sz="6" w:space="0"/>
              <w:bottom w:val="single" w:color="000000" w:sz="6" w:space="0"/>
              <w:right w:val="single" w:color="000000" w:sz="6" w:space="0"/>
            </w:tcBorders>
          </w:tcPr>
          <w:p>
            <w:pPr>
              <w:rPr>
                <w:sz w:val="2"/>
                <w:szCs w:val="2"/>
              </w:rPr>
            </w:pP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482" w:type="dxa"/>
            <w:vMerge w:val="restart"/>
            <w:tcBorders>
              <w:top w:val="single" w:color="000000" w:sz="6" w:space="0"/>
              <w:right w:val="single" w:color="000000" w:sz="6" w:space="0"/>
            </w:tcBorders>
          </w:tcPr>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32"/>
              </w:rPr>
            </w:pPr>
          </w:p>
          <w:p>
            <w:pPr>
              <w:pStyle w:val="51"/>
              <w:jc w:val="center"/>
            </w:pPr>
            <w:r>
              <w:t>6</w:t>
            </w:r>
          </w:p>
        </w:tc>
        <w:tc>
          <w:tcPr>
            <w:tcW w:w="706" w:type="dxa"/>
            <w:vMerge w:val="restart"/>
            <w:tcBorders>
              <w:top w:val="single" w:color="000000" w:sz="6" w:space="0"/>
              <w:left w:val="single" w:color="000000" w:sz="6" w:space="0"/>
              <w:right w:val="single" w:color="000000" w:sz="6" w:space="0"/>
            </w:tcBorders>
          </w:tcPr>
          <w:p>
            <w:pPr>
              <w:pStyle w:val="51"/>
              <w:rPr>
                <w:rFonts w:ascii="Times New Roman"/>
                <w:sz w:val="28"/>
              </w:rPr>
            </w:pPr>
          </w:p>
          <w:p>
            <w:pPr>
              <w:pStyle w:val="51"/>
              <w:rPr>
                <w:rFonts w:ascii="Times New Roman"/>
                <w:sz w:val="28"/>
              </w:rPr>
            </w:pPr>
          </w:p>
          <w:p>
            <w:pPr>
              <w:pStyle w:val="51"/>
              <w:rPr>
                <w:rFonts w:ascii="Times New Roman"/>
                <w:sz w:val="28"/>
              </w:rPr>
            </w:pPr>
          </w:p>
          <w:p>
            <w:pPr>
              <w:pStyle w:val="51"/>
              <w:rPr>
                <w:rFonts w:ascii="Times New Roman"/>
                <w:sz w:val="32"/>
              </w:rPr>
            </w:pPr>
          </w:p>
          <w:p>
            <w:pPr>
              <w:pStyle w:val="51"/>
            </w:pPr>
            <w:r>
              <w:t>绩效</w:t>
            </w:r>
          </w:p>
        </w:tc>
        <w:tc>
          <w:tcPr>
            <w:tcW w:w="790" w:type="dxa"/>
            <w:vMerge w:val="restart"/>
            <w:tcBorders>
              <w:top w:val="single" w:color="000000" w:sz="6" w:space="0"/>
              <w:left w:val="single" w:color="000000" w:sz="6" w:space="0"/>
              <w:right w:val="single" w:color="000000" w:sz="6" w:space="0"/>
            </w:tcBorders>
          </w:tcPr>
          <w:p>
            <w:pPr>
              <w:pStyle w:val="51"/>
              <w:rPr>
                <w:rFonts w:ascii="Times New Roman"/>
                <w:sz w:val="28"/>
              </w:rPr>
            </w:pPr>
          </w:p>
          <w:p>
            <w:pPr>
              <w:pStyle w:val="51"/>
              <w:rPr>
                <w:rFonts w:ascii="Times New Roman"/>
                <w:sz w:val="28"/>
              </w:rPr>
            </w:pPr>
          </w:p>
          <w:p>
            <w:pPr>
              <w:pStyle w:val="51"/>
              <w:rPr>
                <w:rFonts w:ascii="Times New Roman"/>
                <w:sz w:val="28"/>
              </w:rPr>
            </w:pPr>
          </w:p>
          <w:p>
            <w:pPr>
              <w:pStyle w:val="51"/>
            </w:pPr>
            <w:r>
              <w:t>用地集约化</w:t>
            </w:r>
          </w:p>
        </w:tc>
        <w:tc>
          <w:tcPr>
            <w:tcW w:w="7319" w:type="dxa"/>
            <w:tcBorders>
              <w:top w:val="single" w:color="000000" w:sz="6" w:space="0"/>
              <w:left w:val="single" w:color="000000" w:sz="6" w:space="0"/>
              <w:bottom w:val="single" w:color="000000" w:sz="6" w:space="0"/>
              <w:right w:val="single" w:color="000000" w:sz="6" w:space="0"/>
            </w:tcBorders>
          </w:tcPr>
          <w:p>
            <w:pPr>
              <w:pStyle w:val="51"/>
            </w:pPr>
            <w:r>
              <w:t>按照 GB/T 36132 附录A 计算工厂容积率，指标不应低于 0.6。</w:t>
            </w:r>
          </w:p>
        </w:tc>
        <w:tc>
          <w:tcPr>
            <w:tcW w:w="2643" w:type="dxa"/>
            <w:tcBorders>
              <w:top w:val="single" w:color="000000" w:sz="6" w:space="0"/>
              <w:left w:val="single" w:color="000000" w:sz="6" w:space="0"/>
              <w:bottom w:val="single" w:color="000000" w:sz="6" w:space="0"/>
              <w:right w:val="single" w:color="000000" w:sz="6" w:space="0"/>
            </w:tcBorders>
          </w:tcPr>
          <w:p>
            <w:pPr>
              <w:pStyle w:val="51"/>
            </w:pPr>
            <w:r>
              <w:t>工厂容积率核算</w:t>
            </w:r>
          </w:p>
        </w:tc>
        <w:tc>
          <w:tcPr>
            <w:tcW w:w="710" w:type="dxa"/>
            <w:tcBorders>
              <w:top w:val="single" w:color="000000" w:sz="6" w:space="0"/>
              <w:left w:val="single" w:color="000000" w:sz="6" w:space="0"/>
              <w:bottom w:val="single" w:color="000000" w:sz="6" w:space="0"/>
              <w:right w:val="single" w:color="000000" w:sz="6" w:space="0"/>
            </w:tcBorders>
          </w:tcPr>
          <w:p>
            <w:pPr>
              <w:pStyle w:val="51"/>
              <w:jc w:val="center"/>
            </w:pPr>
            <w:r>
              <w:t>必选</w:t>
            </w:r>
          </w:p>
        </w:tc>
        <w:tc>
          <w:tcPr>
            <w:tcW w:w="482" w:type="dxa"/>
            <w:tcBorders>
              <w:top w:val="single" w:color="000000" w:sz="6" w:space="0"/>
              <w:left w:val="single" w:color="000000" w:sz="6" w:space="0"/>
              <w:bottom w:val="single" w:color="000000" w:sz="6" w:space="0"/>
              <w:right w:val="single" w:color="000000" w:sz="6" w:space="0"/>
            </w:tcBorders>
          </w:tcPr>
          <w:p>
            <w:pPr>
              <w:pStyle w:val="51"/>
              <w:jc w:val="right"/>
            </w:pPr>
            <w:r>
              <w:t>3</w:t>
            </w:r>
          </w:p>
        </w:tc>
        <w:tc>
          <w:tcPr>
            <w:tcW w:w="559" w:type="dxa"/>
            <w:vMerge w:val="restart"/>
            <w:tcBorders>
              <w:top w:val="single" w:color="000000" w:sz="6" w:space="0"/>
              <w:left w:val="single" w:color="000000" w:sz="6" w:space="0"/>
              <w:right w:val="single" w:color="000000" w:sz="6" w:space="0"/>
            </w:tcBorders>
          </w:tcPr>
          <w:p>
            <w:pPr>
              <w:pStyle w:val="51"/>
              <w:rPr>
                <w:rFonts w:ascii="Times New Roman"/>
                <w:sz w:val="28"/>
              </w:rPr>
            </w:pPr>
          </w:p>
          <w:p>
            <w:pPr>
              <w:pStyle w:val="51"/>
              <w:rPr>
                <w:rFonts w:ascii="Times New Roman"/>
                <w:sz w:val="28"/>
              </w:rPr>
            </w:pPr>
          </w:p>
          <w:p>
            <w:pPr>
              <w:pStyle w:val="51"/>
              <w:rPr>
                <w:rFonts w:ascii="Times New Roman"/>
                <w:sz w:val="33"/>
              </w:rPr>
            </w:pPr>
          </w:p>
          <w:p>
            <w:pPr>
              <w:pStyle w:val="51"/>
            </w:pPr>
            <w:r>
              <w:t>30</w:t>
            </w:r>
          </w:p>
          <w:p>
            <w:pPr>
              <w:pStyle w:val="51"/>
              <w:rPr>
                <w:rFonts w:ascii="Times New Roman"/>
                <w:sz w:val="22"/>
              </w:rPr>
            </w:pPr>
          </w:p>
          <w:p>
            <w:pPr>
              <w:pStyle w:val="51"/>
            </w:pPr>
            <w:r>
              <w:t>%</w:t>
            </w: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vMerge w:val="continue"/>
            <w:tcBorders>
              <w:top w:val="nil"/>
              <w:left w:val="single" w:color="000000" w:sz="6" w:space="0"/>
              <w:right w:val="single" w:color="000000" w:sz="6" w:space="0"/>
            </w:tcBorders>
          </w:tcPr>
          <w:p>
            <w:pPr>
              <w:rPr>
                <w:sz w:val="2"/>
                <w:szCs w:val="2"/>
              </w:rPr>
            </w:pPr>
          </w:p>
        </w:tc>
        <w:tc>
          <w:tcPr>
            <w:tcW w:w="7319" w:type="dxa"/>
            <w:tcBorders>
              <w:top w:val="single" w:color="000000" w:sz="6" w:space="0"/>
              <w:left w:val="single" w:color="000000" w:sz="6" w:space="0"/>
              <w:bottom w:val="single" w:color="000000" w:sz="6" w:space="0"/>
              <w:right w:val="single" w:color="000000" w:sz="6" w:space="0"/>
            </w:tcBorders>
          </w:tcPr>
          <w:p>
            <w:pPr>
              <w:pStyle w:val="51"/>
            </w:pPr>
            <w:r>
              <w:rPr>
                <w:spacing w:val="-2"/>
              </w:rPr>
              <w:t xml:space="preserve">按照 </w:t>
            </w:r>
            <w:r>
              <w:t>GB/T 36132</w:t>
            </w:r>
            <w:r>
              <w:rPr>
                <w:spacing w:val="-4"/>
              </w:rPr>
              <w:t xml:space="preserve"> 附录 </w:t>
            </w:r>
            <w:r>
              <w:t>A</w:t>
            </w:r>
            <w:r>
              <w:rPr>
                <w:spacing w:val="-7"/>
              </w:rPr>
              <w:t xml:space="preserve"> 计算工厂容积率，指标宜达到 </w:t>
            </w:r>
            <w:r>
              <w:t>0.72</w:t>
            </w:r>
            <w:r>
              <w:rPr>
                <w:spacing w:val="-5"/>
              </w:rPr>
              <w:t xml:space="preserve"> 及以上，</w:t>
            </w:r>
            <w:r>
              <w:rPr>
                <w:spacing w:val="-9"/>
              </w:rPr>
              <w:t>1.2</w:t>
            </w:r>
            <w:r>
              <w:rPr>
                <w:spacing w:val="-5"/>
              </w:rPr>
              <w:t xml:space="preserve"> 及以</w:t>
            </w:r>
          </w:p>
          <w:p>
            <w:pPr>
              <w:pStyle w:val="51"/>
            </w:pPr>
            <w:r>
              <w:t>上为满分。</w:t>
            </w:r>
          </w:p>
        </w:tc>
        <w:tc>
          <w:tcPr>
            <w:tcW w:w="2643" w:type="dxa"/>
            <w:tcBorders>
              <w:top w:val="single" w:color="000000" w:sz="6" w:space="0"/>
              <w:left w:val="single" w:color="000000" w:sz="6" w:space="0"/>
              <w:bottom w:val="single" w:color="000000" w:sz="6" w:space="0"/>
              <w:right w:val="single" w:color="000000" w:sz="6" w:space="0"/>
            </w:tcBorders>
          </w:tcPr>
          <w:p>
            <w:pPr>
              <w:pStyle w:val="51"/>
              <w:rPr>
                <w:rFonts w:ascii="Times New Roman"/>
                <w:sz w:val="24"/>
              </w:rPr>
            </w:pPr>
          </w:p>
          <w:p>
            <w:pPr>
              <w:pStyle w:val="51"/>
            </w:pPr>
            <w:r>
              <w:t>工厂容积率核算</w:t>
            </w:r>
          </w:p>
        </w:tc>
        <w:tc>
          <w:tcPr>
            <w:tcW w:w="710" w:type="dxa"/>
            <w:tcBorders>
              <w:top w:val="single" w:color="000000" w:sz="6" w:space="0"/>
              <w:left w:val="single" w:color="000000" w:sz="6" w:space="0"/>
              <w:bottom w:val="single" w:color="000000" w:sz="6" w:space="0"/>
              <w:right w:val="single" w:color="000000" w:sz="6" w:space="0"/>
            </w:tcBorders>
          </w:tcPr>
          <w:p>
            <w:pPr>
              <w:pStyle w:val="51"/>
              <w:rPr>
                <w:rFonts w:ascii="Times New Roman"/>
                <w:sz w:val="32"/>
              </w:rPr>
            </w:pPr>
          </w:p>
          <w:p>
            <w:pPr>
              <w:pStyle w:val="51"/>
              <w:jc w:val="center"/>
            </w:pPr>
            <w:r>
              <w:t>可选</w:t>
            </w:r>
          </w:p>
        </w:tc>
        <w:tc>
          <w:tcPr>
            <w:tcW w:w="482" w:type="dxa"/>
            <w:tcBorders>
              <w:top w:val="single" w:color="000000" w:sz="6" w:space="0"/>
              <w:left w:val="single" w:color="000000" w:sz="6" w:space="0"/>
              <w:bottom w:val="single" w:color="000000" w:sz="6" w:space="0"/>
              <w:right w:val="single" w:color="000000" w:sz="6" w:space="0"/>
            </w:tcBorders>
          </w:tcPr>
          <w:p>
            <w:pPr>
              <w:pStyle w:val="51"/>
              <w:rPr>
                <w:rFonts w:ascii="Times New Roman"/>
                <w:sz w:val="33"/>
              </w:rPr>
            </w:pPr>
          </w:p>
          <w:p>
            <w:pPr>
              <w:pStyle w:val="51"/>
              <w:jc w:val="right"/>
            </w:pPr>
            <w:r>
              <w:t>2</w:t>
            </w:r>
          </w:p>
        </w:tc>
        <w:tc>
          <w:tcPr>
            <w:tcW w:w="559" w:type="dxa"/>
            <w:vMerge w:val="continue"/>
            <w:tcBorders>
              <w:top w:val="nil"/>
              <w:left w:val="single" w:color="000000" w:sz="6" w:space="0"/>
              <w:right w:val="single" w:color="000000" w:sz="6" w:space="0"/>
            </w:tcBorders>
          </w:tcPr>
          <w:p>
            <w:pPr>
              <w:rPr>
                <w:sz w:val="2"/>
                <w:szCs w:val="2"/>
              </w:rPr>
            </w:pP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vMerge w:val="continue"/>
            <w:tcBorders>
              <w:top w:val="nil"/>
              <w:left w:val="single" w:color="000000" w:sz="6" w:space="0"/>
              <w:right w:val="single" w:color="000000" w:sz="6" w:space="0"/>
            </w:tcBorders>
          </w:tcPr>
          <w:p>
            <w:pPr>
              <w:rPr>
                <w:sz w:val="2"/>
                <w:szCs w:val="2"/>
              </w:rPr>
            </w:pPr>
          </w:p>
        </w:tc>
        <w:tc>
          <w:tcPr>
            <w:tcW w:w="7319" w:type="dxa"/>
            <w:tcBorders>
              <w:top w:val="single" w:color="000000" w:sz="6" w:space="0"/>
              <w:left w:val="single" w:color="000000" w:sz="6" w:space="0"/>
              <w:bottom w:val="single" w:color="000000" w:sz="6" w:space="0"/>
              <w:right w:val="single" w:color="000000" w:sz="6" w:space="0"/>
            </w:tcBorders>
          </w:tcPr>
          <w:p>
            <w:pPr>
              <w:pStyle w:val="51"/>
            </w:pPr>
            <w:r>
              <w:t>按照 GB/T 36132 附录A 计算工厂建筑密度，建筑密度不应低于 30%</w:t>
            </w:r>
          </w:p>
        </w:tc>
        <w:tc>
          <w:tcPr>
            <w:tcW w:w="2643" w:type="dxa"/>
            <w:tcBorders>
              <w:top w:val="single" w:color="000000" w:sz="6" w:space="0"/>
              <w:left w:val="single" w:color="000000" w:sz="6" w:space="0"/>
              <w:bottom w:val="single" w:color="000000" w:sz="6" w:space="0"/>
              <w:right w:val="single" w:color="000000" w:sz="6" w:space="0"/>
            </w:tcBorders>
          </w:tcPr>
          <w:p>
            <w:pPr>
              <w:pStyle w:val="51"/>
            </w:pPr>
            <w:r>
              <w:t>建筑密度核算</w:t>
            </w:r>
          </w:p>
        </w:tc>
        <w:tc>
          <w:tcPr>
            <w:tcW w:w="710" w:type="dxa"/>
            <w:tcBorders>
              <w:top w:val="single" w:color="000000" w:sz="6" w:space="0"/>
              <w:left w:val="single" w:color="000000" w:sz="6" w:space="0"/>
              <w:bottom w:val="single" w:color="000000" w:sz="6" w:space="0"/>
              <w:right w:val="single" w:color="000000" w:sz="6" w:space="0"/>
            </w:tcBorders>
          </w:tcPr>
          <w:p>
            <w:pPr>
              <w:pStyle w:val="51"/>
              <w:jc w:val="center"/>
            </w:pPr>
            <w:r>
              <w:t>必选</w:t>
            </w:r>
          </w:p>
        </w:tc>
        <w:tc>
          <w:tcPr>
            <w:tcW w:w="482" w:type="dxa"/>
            <w:tcBorders>
              <w:top w:val="single" w:color="000000" w:sz="6" w:space="0"/>
              <w:left w:val="single" w:color="000000" w:sz="6" w:space="0"/>
              <w:bottom w:val="single" w:color="000000" w:sz="6" w:space="0"/>
              <w:right w:val="single" w:color="000000" w:sz="6" w:space="0"/>
            </w:tcBorders>
          </w:tcPr>
          <w:p>
            <w:pPr>
              <w:pStyle w:val="51"/>
              <w:jc w:val="right"/>
            </w:pPr>
            <w:r>
              <w:t>3</w:t>
            </w:r>
          </w:p>
        </w:tc>
        <w:tc>
          <w:tcPr>
            <w:tcW w:w="559" w:type="dxa"/>
            <w:vMerge w:val="continue"/>
            <w:tcBorders>
              <w:top w:val="nil"/>
              <w:left w:val="single" w:color="000000" w:sz="6" w:space="0"/>
              <w:right w:val="single" w:color="000000" w:sz="6" w:space="0"/>
            </w:tcBorders>
          </w:tcPr>
          <w:p>
            <w:pPr>
              <w:rPr>
                <w:sz w:val="2"/>
                <w:szCs w:val="2"/>
              </w:rPr>
            </w:pP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vMerge w:val="continue"/>
            <w:tcBorders>
              <w:top w:val="nil"/>
              <w:left w:val="single" w:color="000000" w:sz="6" w:space="0"/>
              <w:right w:val="single" w:color="000000" w:sz="6" w:space="0"/>
            </w:tcBorders>
          </w:tcPr>
          <w:p>
            <w:pPr>
              <w:rPr>
                <w:sz w:val="2"/>
                <w:szCs w:val="2"/>
              </w:rPr>
            </w:pPr>
          </w:p>
        </w:tc>
        <w:tc>
          <w:tcPr>
            <w:tcW w:w="7319" w:type="dxa"/>
            <w:tcBorders>
              <w:top w:val="single" w:color="000000" w:sz="6" w:space="0"/>
              <w:left w:val="single" w:color="000000" w:sz="6" w:space="0"/>
              <w:right w:val="single" w:color="000000" w:sz="6" w:space="0"/>
            </w:tcBorders>
          </w:tcPr>
          <w:p>
            <w:pPr>
              <w:pStyle w:val="51"/>
            </w:pPr>
            <w:r>
              <w:t>按照 GB/T 36132 附录A 计算工厂建筑密度，建筑密度宜达到 40%。</w:t>
            </w:r>
          </w:p>
        </w:tc>
        <w:tc>
          <w:tcPr>
            <w:tcW w:w="2643" w:type="dxa"/>
            <w:tcBorders>
              <w:top w:val="single" w:color="000000" w:sz="6" w:space="0"/>
              <w:left w:val="single" w:color="000000" w:sz="6" w:space="0"/>
              <w:right w:val="single" w:color="000000" w:sz="6" w:space="0"/>
            </w:tcBorders>
          </w:tcPr>
          <w:p>
            <w:pPr>
              <w:pStyle w:val="51"/>
            </w:pPr>
            <w:r>
              <w:t>建筑密度核算</w:t>
            </w:r>
          </w:p>
        </w:tc>
        <w:tc>
          <w:tcPr>
            <w:tcW w:w="710" w:type="dxa"/>
            <w:tcBorders>
              <w:top w:val="single" w:color="000000" w:sz="6" w:space="0"/>
              <w:left w:val="single" w:color="000000" w:sz="6" w:space="0"/>
              <w:right w:val="single" w:color="000000" w:sz="6" w:space="0"/>
            </w:tcBorders>
          </w:tcPr>
          <w:p>
            <w:pPr>
              <w:pStyle w:val="51"/>
              <w:jc w:val="center"/>
            </w:pPr>
            <w:r>
              <w:t>可选</w:t>
            </w:r>
          </w:p>
        </w:tc>
        <w:tc>
          <w:tcPr>
            <w:tcW w:w="482" w:type="dxa"/>
            <w:tcBorders>
              <w:top w:val="single" w:color="000000" w:sz="6" w:space="0"/>
              <w:left w:val="single" w:color="000000" w:sz="6" w:space="0"/>
              <w:right w:val="single" w:color="000000" w:sz="6" w:space="0"/>
            </w:tcBorders>
          </w:tcPr>
          <w:p>
            <w:pPr>
              <w:pStyle w:val="51"/>
              <w:jc w:val="right"/>
            </w:pPr>
            <w:r>
              <w:t>2</w:t>
            </w:r>
          </w:p>
        </w:tc>
        <w:tc>
          <w:tcPr>
            <w:tcW w:w="559" w:type="dxa"/>
            <w:vMerge w:val="continue"/>
            <w:tcBorders>
              <w:top w:val="nil"/>
              <w:left w:val="single" w:color="000000" w:sz="6" w:space="0"/>
              <w:right w:val="single" w:color="000000" w:sz="6" w:space="0"/>
            </w:tcBorders>
          </w:tcPr>
          <w:p>
            <w:pPr>
              <w:rPr>
                <w:sz w:val="2"/>
                <w:szCs w:val="2"/>
              </w:rPr>
            </w:pPr>
          </w:p>
        </w:tc>
        <w:tc>
          <w:tcPr>
            <w:tcW w:w="485" w:type="dxa"/>
            <w:tcBorders>
              <w:top w:val="single" w:color="000000" w:sz="6" w:space="0"/>
              <w:left w:val="single" w:color="000000" w:sz="6" w:space="0"/>
            </w:tcBorders>
          </w:tcPr>
          <w:p>
            <w:pPr>
              <w:pStyle w:val="51"/>
              <w:rPr>
                <w:rFonts w:ascii="Times New Roman"/>
                <w:sz w:val="20"/>
              </w:rPr>
            </w:pPr>
          </w:p>
        </w:tc>
      </w:tr>
    </w:tbl>
    <w:p>
      <w:pPr>
        <w:rPr>
          <w:sz w:val="20"/>
        </w:rPr>
        <w:sectPr>
          <w:pgSz w:w="16840" w:h="11910" w:orient="landscape"/>
          <w:pgMar w:top="1040" w:right="1160" w:bottom="1300" w:left="900" w:header="857" w:footer="1116" w:gutter="0"/>
          <w:cols w:space="720" w:num="1"/>
        </w:sectPr>
      </w:pPr>
    </w:p>
    <w:p>
      <w:pPr>
        <w:pStyle w:val="8"/>
        <w:rPr>
          <w:rFonts w:ascii="Times New Roman"/>
          <w:sz w:val="20"/>
        </w:rPr>
      </w:pPr>
    </w:p>
    <w:p>
      <w:pPr>
        <w:pStyle w:val="8"/>
        <w:rPr>
          <w:rFonts w:ascii="Times New Roman"/>
          <w:sz w:val="28"/>
        </w:rPr>
      </w:pPr>
    </w:p>
    <w:tbl>
      <w:tblPr>
        <w:tblStyle w:val="21"/>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2"/>
        <w:gridCol w:w="706"/>
        <w:gridCol w:w="790"/>
        <w:gridCol w:w="7319"/>
        <w:gridCol w:w="2643"/>
        <w:gridCol w:w="710"/>
        <w:gridCol w:w="482"/>
        <w:gridCol w:w="559"/>
        <w:gridCol w:w="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482" w:type="dxa"/>
            <w:tcBorders>
              <w:bottom w:val="single" w:color="000000" w:sz="6" w:space="0"/>
              <w:right w:val="single" w:color="000000" w:sz="6" w:space="0"/>
            </w:tcBorders>
          </w:tcPr>
          <w:p>
            <w:pPr>
              <w:pStyle w:val="51"/>
              <w:rPr>
                <w:b/>
              </w:rPr>
            </w:pPr>
            <w:r>
              <w:rPr>
                <w:b/>
              </w:rPr>
              <w:t>序</w:t>
            </w:r>
          </w:p>
          <w:p>
            <w:pPr>
              <w:pStyle w:val="51"/>
              <w:rPr>
                <w:rFonts w:ascii="Times New Roman"/>
                <w:sz w:val="22"/>
              </w:rPr>
            </w:pPr>
          </w:p>
          <w:p>
            <w:pPr>
              <w:pStyle w:val="51"/>
              <w:rPr>
                <w:b/>
              </w:rPr>
            </w:pPr>
            <w:r>
              <w:rPr>
                <w:b/>
              </w:rPr>
              <w:t>号</w:t>
            </w:r>
          </w:p>
        </w:tc>
        <w:tc>
          <w:tcPr>
            <w:tcW w:w="706" w:type="dxa"/>
            <w:tcBorders>
              <w:left w:val="single" w:color="000000" w:sz="6" w:space="0"/>
              <w:bottom w:val="single" w:color="000000" w:sz="6" w:space="0"/>
              <w:right w:val="single" w:color="000000" w:sz="6" w:space="0"/>
            </w:tcBorders>
          </w:tcPr>
          <w:p>
            <w:pPr>
              <w:pStyle w:val="51"/>
              <w:rPr>
                <w:b/>
              </w:rPr>
            </w:pPr>
            <w:r>
              <w:rPr>
                <w:b/>
              </w:rPr>
              <w:t>一级</w:t>
            </w:r>
          </w:p>
          <w:p>
            <w:pPr>
              <w:pStyle w:val="51"/>
              <w:rPr>
                <w:rFonts w:ascii="Times New Roman"/>
                <w:sz w:val="22"/>
              </w:rPr>
            </w:pPr>
          </w:p>
          <w:p>
            <w:pPr>
              <w:pStyle w:val="51"/>
              <w:rPr>
                <w:b/>
              </w:rPr>
            </w:pPr>
            <w:r>
              <w:rPr>
                <w:b/>
              </w:rPr>
              <w:t>指标</w:t>
            </w:r>
          </w:p>
        </w:tc>
        <w:tc>
          <w:tcPr>
            <w:tcW w:w="790" w:type="dxa"/>
            <w:tcBorders>
              <w:left w:val="single" w:color="000000" w:sz="6" w:space="0"/>
              <w:bottom w:val="single" w:color="000000" w:sz="6" w:space="0"/>
              <w:right w:val="single" w:color="000000" w:sz="6" w:space="0"/>
            </w:tcBorders>
          </w:tcPr>
          <w:p>
            <w:pPr>
              <w:pStyle w:val="51"/>
              <w:rPr>
                <w:b/>
              </w:rPr>
            </w:pPr>
            <w:r>
              <w:rPr>
                <w:b/>
              </w:rPr>
              <w:t>二级</w:t>
            </w:r>
          </w:p>
          <w:p>
            <w:pPr>
              <w:pStyle w:val="51"/>
              <w:rPr>
                <w:rFonts w:ascii="Times New Roman"/>
                <w:sz w:val="22"/>
              </w:rPr>
            </w:pPr>
          </w:p>
          <w:p>
            <w:pPr>
              <w:pStyle w:val="51"/>
              <w:rPr>
                <w:b/>
              </w:rPr>
            </w:pPr>
            <w:r>
              <w:rPr>
                <w:b/>
              </w:rPr>
              <w:t>指标</w:t>
            </w:r>
          </w:p>
        </w:tc>
        <w:tc>
          <w:tcPr>
            <w:tcW w:w="7319" w:type="dxa"/>
            <w:tcBorders>
              <w:left w:val="single" w:color="000000" w:sz="6" w:space="0"/>
              <w:bottom w:val="single" w:color="000000" w:sz="6" w:space="0"/>
              <w:right w:val="single" w:color="000000" w:sz="6" w:space="0"/>
            </w:tcBorders>
          </w:tcPr>
          <w:p>
            <w:pPr>
              <w:pStyle w:val="51"/>
              <w:rPr>
                <w:rFonts w:ascii="Times New Roman"/>
                <w:sz w:val="39"/>
              </w:rPr>
            </w:pPr>
          </w:p>
          <w:p>
            <w:pPr>
              <w:pStyle w:val="51"/>
              <w:jc w:val="center"/>
              <w:rPr>
                <w:b/>
              </w:rPr>
            </w:pPr>
            <w:r>
              <w:rPr>
                <w:b/>
              </w:rPr>
              <w:t>具体评价要求</w:t>
            </w:r>
          </w:p>
        </w:tc>
        <w:tc>
          <w:tcPr>
            <w:tcW w:w="2643" w:type="dxa"/>
            <w:tcBorders>
              <w:left w:val="single" w:color="000000" w:sz="6" w:space="0"/>
              <w:bottom w:val="single" w:color="000000" w:sz="6" w:space="0"/>
              <w:right w:val="single" w:color="000000" w:sz="6" w:space="0"/>
            </w:tcBorders>
          </w:tcPr>
          <w:p>
            <w:pPr>
              <w:pStyle w:val="51"/>
              <w:rPr>
                <w:rFonts w:ascii="Times New Roman"/>
                <w:sz w:val="23"/>
              </w:rPr>
            </w:pPr>
          </w:p>
          <w:p>
            <w:pPr>
              <w:pStyle w:val="51"/>
              <w:ind w:hanging="1049"/>
              <w:rPr>
                <w:b/>
              </w:rPr>
            </w:pPr>
            <w:r>
              <w:rPr>
                <w:b/>
              </w:rPr>
              <w:t>符合性说明及证明材料索引</w:t>
            </w:r>
          </w:p>
        </w:tc>
        <w:tc>
          <w:tcPr>
            <w:tcW w:w="710" w:type="dxa"/>
            <w:tcBorders>
              <w:left w:val="single" w:color="000000" w:sz="6" w:space="0"/>
              <w:bottom w:val="single" w:color="000000" w:sz="6" w:space="0"/>
              <w:right w:val="single" w:color="000000" w:sz="6" w:space="0"/>
            </w:tcBorders>
          </w:tcPr>
          <w:p>
            <w:pPr>
              <w:pStyle w:val="51"/>
              <w:rPr>
                <w:b/>
              </w:rPr>
            </w:pPr>
            <w:r>
              <w:rPr>
                <w:b/>
              </w:rPr>
              <w:t>要求</w:t>
            </w:r>
          </w:p>
          <w:p>
            <w:pPr>
              <w:pStyle w:val="51"/>
              <w:rPr>
                <w:rFonts w:ascii="Times New Roman"/>
                <w:sz w:val="22"/>
              </w:rPr>
            </w:pPr>
          </w:p>
          <w:p>
            <w:pPr>
              <w:pStyle w:val="51"/>
              <w:rPr>
                <w:b/>
              </w:rPr>
            </w:pPr>
            <w:r>
              <w:rPr>
                <w:b/>
              </w:rPr>
              <w:t>类型</w:t>
            </w:r>
          </w:p>
        </w:tc>
        <w:tc>
          <w:tcPr>
            <w:tcW w:w="482" w:type="dxa"/>
            <w:tcBorders>
              <w:left w:val="single" w:color="000000" w:sz="6" w:space="0"/>
              <w:bottom w:val="single" w:color="000000" w:sz="6" w:space="0"/>
              <w:right w:val="single" w:color="000000" w:sz="6" w:space="0"/>
            </w:tcBorders>
          </w:tcPr>
          <w:p>
            <w:pPr>
              <w:pStyle w:val="51"/>
              <w:rPr>
                <w:b/>
              </w:rPr>
            </w:pPr>
            <w:r>
              <w:rPr>
                <w:b/>
              </w:rPr>
              <w:t>分</w:t>
            </w:r>
          </w:p>
          <w:p>
            <w:pPr>
              <w:pStyle w:val="51"/>
              <w:rPr>
                <w:rFonts w:ascii="Times New Roman"/>
                <w:sz w:val="22"/>
              </w:rPr>
            </w:pPr>
          </w:p>
          <w:p>
            <w:pPr>
              <w:pStyle w:val="51"/>
              <w:rPr>
                <w:b/>
              </w:rPr>
            </w:pPr>
            <w:r>
              <w:rPr>
                <w:b/>
              </w:rPr>
              <w:t>值</w:t>
            </w:r>
          </w:p>
        </w:tc>
        <w:tc>
          <w:tcPr>
            <w:tcW w:w="559" w:type="dxa"/>
            <w:tcBorders>
              <w:left w:val="single" w:color="000000" w:sz="6" w:space="0"/>
              <w:bottom w:val="single" w:color="000000" w:sz="6" w:space="0"/>
              <w:right w:val="single" w:color="000000" w:sz="6" w:space="0"/>
            </w:tcBorders>
          </w:tcPr>
          <w:p>
            <w:pPr>
              <w:pStyle w:val="51"/>
              <w:rPr>
                <w:b/>
              </w:rPr>
            </w:pPr>
            <w:r>
              <w:rPr>
                <w:b/>
              </w:rPr>
              <w:t>权</w:t>
            </w:r>
          </w:p>
          <w:p>
            <w:pPr>
              <w:pStyle w:val="51"/>
              <w:rPr>
                <w:rFonts w:ascii="Times New Roman"/>
                <w:sz w:val="22"/>
              </w:rPr>
            </w:pPr>
          </w:p>
          <w:p>
            <w:pPr>
              <w:pStyle w:val="51"/>
              <w:rPr>
                <w:b/>
              </w:rPr>
            </w:pPr>
            <w:r>
              <w:rPr>
                <w:b/>
              </w:rPr>
              <w:t>重</w:t>
            </w:r>
          </w:p>
        </w:tc>
        <w:tc>
          <w:tcPr>
            <w:tcW w:w="485" w:type="dxa"/>
            <w:tcBorders>
              <w:left w:val="single" w:color="000000" w:sz="6" w:space="0"/>
              <w:bottom w:val="single" w:color="000000" w:sz="6" w:space="0"/>
            </w:tcBorders>
          </w:tcPr>
          <w:p>
            <w:pPr>
              <w:pStyle w:val="51"/>
              <w:rPr>
                <w:b/>
              </w:rPr>
            </w:pPr>
            <w:r>
              <w:rPr>
                <w:b/>
              </w:rPr>
              <w:t>得</w:t>
            </w:r>
          </w:p>
          <w:p>
            <w:pPr>
              <w:pStyle w:val="51"/>
              <w:rPr>
                <w:rFonts w:ascii="Times New Roman"/>
                <w:sz w:val="22"/>
              </w:rPr>
            </w:pPr>
          </w:p>
          <w:p>
            <w:pPr>
              <w:pStyle w:val="51"/>
              <w:rPr>
                <w:b/>
              </w:rPr>
            </w:pPr>
            <w:r>
              <w:rPr>
                <w:b/>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6" w:hRule="atLeast"/>
        </w:trPr>
        <w:tc>
          <w:tcPr>
            <w:tcW w:w="482" w:type="dxa"/>
            <w:vMerge w:val="restart"/>
            <w:tcBorders>
              <w:top w:val="single" w:color="000000" w:sz="6" w:space="0"/>
              <w:right w:val="single" w:color="000000" w:sz="6" w:space="0"/>
            </w:tcBorders>
          </w:tcPr>
          <w:p>
            <w:pPr>
              <w:pStyle w:val="51"/>
              <w:rPr>
                <w:rFonts w:ascii="Times New Roman"/>
                <w:sz w:val="20"/>
              </w:rPr>
            </w:pPr>
          </w:p>
        </w:tc>
        <w:tc>
          <w:tcPr>
            <w:tcW w:w="706" w:type="dxa"/>
            <w:vMerge w:val="restart"/>
            <w:tcBorders>
              <w:top w:val="single" w:color="000000" w:sz="6" w:space="0"/>
              <w:left w:val="single" w:color="000000" w:sz="6" w:space="0"/>
              <w:right w:val="single" w:color="000000" w:sz="6" w:space="0"/>
            </w:tcBorders>
          </w:tcPr>
          <w:p>
            <w:pPr>
              <w:pStyle w:val="51"/>
              <w:rPr>
                <w:rFonts w:ascii="Times New Roman"/>
                <w:sz w:val="20"/>
              </w:rPr>
            </w:pPr>
          </w:p>
        </w:tc>
        <w:tc>
          <w:tcPr>
            <w:tcW w:w="790" w:type="dxa"/>
            <w:vMerge w:val="restart"/>
            <w:tcBorders>
              <w:top w:val="single" w:color="000000" w:sz="6" w:space="0"/>
              <w:left w:val="single" w:color="000000" w:sz="6" w:space="0"/>
              <w:bottom w:val="single" w:color="000000" w:sz="6" w:space="0"/>
              <w:right w:val="single" w:color="000000" w:sz="6" w:space="0"/>
            </w:tcBorders>
          </w:tcPr>
          <w:p>
            <w:pPr>
              <w:pStyle w:val="51"/>
              <w:rPr>
                <w:rFonts w:ascii="Times New Roman"/>
                <w:sz w:val="20"/>
              </w:rPr>
            </w:pPr>
          </w:p>
        </w:tc>
        <w:tc>
          <w:tcPr>
            <w:tcW w:w="7319" w:type="dxa"/>
            <w:tcBorders>
              <w:top w:val="single" w:color="000000" w:sz="6" w:space="0"/>
              <w:left w:val="single" w:color="000000" w:sz="6" w:space="0"/>
              <w:bottom w:val="single" w:color="000000" w:sz="6" w:space="0"/>
              <w:right w:val="single" w:color="000000" w:sz="6" w:space="0"/>
            </w:tcBorders>
          </w:tcPr>
          <w:p>
            <w:pPr>
              <w:pStyle w:val="51"/>
            </w:pPr>
            <w:r>
              <w:t>工厂的单位用地面积产值不应低于地方发布的单位用地面积产值的要求；未发</w:t>
            </w:r>
          </w:p>
          <w:p>
            <w:pPr>
              <w:pStyle w:val="51"/>
            </w:pPr>
            <w:r>
              <w:t>布单位用地面积产值的地区，单位用地面积产值应超过本年度所在省市的单位用地面积产值。吨产品占地面积应符合有色金属冶炼行业相关规范条件。</w:t>
            </w:r>
          </w:p>
        </w:tc>
        <w:tc>
          <w:tcPr>
            <w:tcW w:w="2643" w:type="dxa"/>
            <w:tcBorders>
              <w:top w:val="single" w:color="000000" w:sz="6" w:space="0"/>
              <w:left w:val="single" w:color="000000" w:sz="6" w:space="0"/>
              <w:bottom w:val="single" w:color="000000" w:sz="6" w:space="0"/>
              <w:right w:val="single" w:color="000000" w:sz="6" w:space="0"/>
            </w:tcBorders>
          </w:tcPr>
          <w:p>
            <w:pPr>
              <w:pStyle w:val="51"/>
            </w:pPr>
            <w:r>
              <w:t>单位用地面积产能核算、单</w:t>
            </w:r>
          </w:p>
          <w:p>
            <w:pPr>
              <w:pStyle w:val="51"/>
            </w:pPr>
            <w:r>
              <w:rPr>
                <w:spacing w:val="-13"/>
              </w:rPr>
              <w:t>位用地面积产值核算、吨产</w:t>
            </w:r>
            <w:r>
              <w:rPr>
                <w:spacing w:val="-2"/>
              </w:rPr>
              <w:t>品占地面积核算</w:t>
            </w:r>
          </w:p>
        </w:tc>
        <w:tc>
          <w:tcPr>
            <w:tcW w:w="710" w:type="dxa"/>
            <w:tcBorders>
              <w:top w:val="single" w:color="000000" w:sz="6" w:space="0"/>
              <w:left w:val="single" w:color="000000" w:sz="6" w:space="0"/>
              <w:bottom w:val="single" w:color="000000" w:sz="6" w:space="0"/>
              <w:right w:val="single" w:color="000000" w:sz="6" w:space="0"/>
            </w:tcBorders>
          </w:tcPr>
          <w:p>
            <w:pPr>
              <w:pStyle w:val="51"/>
              <w:rPr>
                <w:rFonts w:ascii="Times New Roman"/>
                <w:sz w:val="28"/>
              </w:rPr>
            </w:pPr>
          </w:p>
          <w:p>
            <w:pPr>
              <w:pStyle w:val="51"/>
              <w:rPr>
                <w:rFonts w:ascii="Times New Roman"/>
                <w:sz w:val="28"/>
              </w:rPr>
            </w:pPr>
          </w:p>
          <w:p>
            <w:pPr>
              <w:pStyle w:val="51"/>
              <w:jc w:val="center"/>
            </w:pPr>
            <w:r>
              <w:t>必选</w:t>
            </w:r>
          </w:p>
        </w:tc>
        <w:tc>
          <w:tcPr>
            <w:tcW w:w="482" w:type="dxa"/>
            <w:tcBorders>
              <w:top w:val="single" w:color="000000" w:sz="6" w:space="0"/>
              <w:left w:val="single" w:color="000000" w:sz="6" w:space="0"/>
              <w:bottom w:val="single" w:color="000000" w:sz="6" w:space="0"/>
              <w:right w:val="single" w:color="000000" w:sz="6" w:space="0"/>
            </w:tcBorders>
          </w:tcPr>
          <w:p>
            <w:pPr>
              <w:pStyle w:val="51"/>
              <w:rPr>
                <w:rFonts w:ascii="Times New Roman"/>
                <w:sz w:val="28"/>
              </w:rPr>
            </w:pPr>
          </w:p>
          <w:p>
            <w:pPr>
              <w:pStyle w:val="51"/>
              <w:rPr>
                <w:rFonts w:ascii="Times New Roman"/>
                <w:sz w:val="29"/>
              </w:rPr>
            </w:pPr>
          </w:p>
          <w:p>
            <w:pPr>
              <w:pStyle w:val="51"/>
              <w:jc w:val="center"/>
            </w:pPr>
            <w:r>
              <w:t>3</w:t>
            </w:r>
          </w:p>
        </w:tc>
        <w:tc>
          <w:tcPr>
            <w:tcW w:w="559" w:type="dxa"/>
            <w:vMerge w:val="restart"/>
            <w:tcBorders>
              <w:top w:val="single" w:color="000000" w:sz="6" w:space="0"/>
              <w:left w:val="single" w:color="000000" w:sz="6" w:space="0"/>
              <w:right w:val="single" w:color="000000" w:sz="6" w:space="0"/>
            </w:tcBorders>
          </w:tcPr>
          <w:p>
            <w:pPr>
              <w:pStyle w:val="51"/>
              <w:rPr>
                <w:rFonts w:ascii="Times New Roman"/>
                <w:sz w:val="20"/>
              </w:rPr>
            </w:pP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6"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vMerge w:val="continue"/>
            <w:tcBorders>
              <w:top w:val="nil"/>
              <w:left w:val="single" w:color="000000" w:sz="6" w:space="0"/>
              <w:bottom w:val="single" w:color="000000" w:sz="6" w:space="0"/>
              <w:right w:val="single" w:color="000000" w:sz="6" w:space="0"/>
            </w:tcBorders>
          </w:tcPr>
          <w:p>
            <w:pPr>
              <w:rPr>
                <w:sz w:val="2"/>
                <w:szCs w:val="2"/>
              </w:rPr>
            </w:pPr>
          </w:p>
        </w:tc>
        <w:tc>
          <w:tcPr>
            <w:tcW w:w="7319" w:type="dxa"/>
            <w:tcBorders>
              <w:top w:val="single" w:color="000000" w:sz="6" w:space="0"/>
              <w:left w:val="single" w:color="000000" w:sz="6" w:space="0"/>
              <w:bottom w:val="single" w:color="000000" w:sz="6" w:space="0"/>
              <w:right w:val="single" w:color="000000" w:sz="6" w:space="0"/>
            </w:tcBorders>
          </w:tcPr>
          <w:p>
            <w:pPr>
              <w:pStyle w:val="51"/>
            </w:pPr>
            <w:r>
              <w:t>单位用地面积产值宜达到地方发布的单位用地面积产值的要求的 1.2 倍及以</w:t>
            </w:r>
          </w:p>
          <w:p>
            <w:pPr>
              <w:pStyle w:val="51"/>
            </w:pPr>
            <w:r>
              <w:t>上，2 倍为满分；未发布单位用地面积产值的地区，单位用地面积产值宜达到本年度所在省市的单位用地面积产值 1.2 倍及以上，2 倍为满分。</w:t>
            </w:r>
          </w:p>
        </w:tc>
        <w:tc>
          <w:tcPr>
            <w:tcW w:w="2643" w:type="dxa"/>
            <w:tcBorders>
              <w:top w:val="single" w:color="000000" w:sz="6" w:space="0"/>
              <w:left w:val="single" w:color="000000" w:sz="6" w:space="0"/>
              <w:bottom w:val="single" w:color="000000" w:sz="6" w:space="0"/>
              <w:right w:val="single" w:color="000000" w:sz="6" w:space="0"/>
            </w:tcBorders>
          </w:tcPr>
          <w:p>
            <w:pPr>
              <w:pStyle w:val="51"/>
            </w:pPr>
            <w:r>
              <w:t>单位用地面积产能核算、单</w:t>
            </w:r>
          </w:p>
          <w:p>
            <w:pPr>
              <w:pStyle w:val="51"/>
            </w:pPr>
            <w:r>
              <w:rPr>
                <w:spacing w:val="-13"/>
              </w:rPr>
              <w:t>位用地面积产值核算、吨产</w:t>
            </w:r>
            <w:r>
              <w:rPr>
                <w:spacing w:val="-2"/>
              </w:rPr>
              <w:t>品占地面积核算</w:t>
            </w:r>
          </w:p>
        </w:tc>
        <w:tc>
          <w:tcPr>
            <w:tcW w:w="710" w:type="dxa"/>
            <w:tcBorders>
              <w:top w:val="single" w:color="000000" w:sz="6" w:space="0"/>
              <w:left w:val="single" w:color="000000" w:sz="6" w:space="0"/>
              <w:bottom w:val="single" w:color="000000" w:sz="6" w:space="0"/>
              <w:right w:val="single" w:color="000000" w:sz="6" w:space="0"/>
            </w:tcBorders>
          </w:tcPr>
          <w:p>
            <w:pPr>
              <w:pStyle w:val="51"/>
              <w:rPr>
                <w:rFonts w:ascii="Times New Roman"/>
                <w:sz w:val="28"/>
              </w:rPr>
            </w:pPr>
          </w:p>
          <w:p>
            <w:pPr>
              <w:pStyle w:val="51"/>
              <w:rPr>
                <w:rFonts w:ascii="Times New Roman"/>
                <w:sz w:val="28"/>
              </w:rPr>
            </w:pPr>
          </w:p>
          <w:p>
            <w:pPr>
              <w:pStyle w:val="51"/>
              <w:jc w:val="center"/>
            </w:pPr>
            <w:r>
              <w:t>可选</w:t>
            </w:r>
          </w:p>
        </w:tc>
        <w:tc>
          <w:tcPr>
            <w:tcW w:w="482" w:type="dxa"/>
            <w:tcBorders>
              <w:top w:val="single" w:color="000000" w:sz="6" w:space="0"/>
              <w:left w:val="single" w:color="000000" w:sz="6" w:space="0"/>
              <w:bottom w:val="single" w:color="000000" w:sz="6" w:space="0"/>
              <w:right w:val="single" w:color="000000" w:sz="6" w:space="0"/>
            </w:tcBorders>
          </w:tcPr>
          <w:p>
            <w:pPr>
              <w:pStyle w:val="51"/>
              <w:rPr>
                <w:rFonts w:ascii="Times New Roman"/>
                <w:sz w:val="28"/>
              </w:rPr>
            </w:pPr>
          </w:p>
          <w:p>
            <w:pPr>
              <w:pStyle w:val="51"/>
              <w:rPr>
                <w:rFonts w:ascii="Times New Roman"/>
                <w:sz w:val="29"/>
              </w:rPr>
            </w:pPr>
          </w:p>
          <w:p>
            <w:pPr>
              <w:pStyle w:val="51"/>
              <w:jc w:val="center"/>
            </w:pPr>
            <w:r>
              <w:t>2</w:t>
            </w:r>
          </w:p>
        </w:tc>
        <w:tc>
          <w:tcPr>
            <w:tcW w:w="559" w:type="dxa"/>
            <w:vMerge w:val="continue"/>
            <w:tcBorders>
              <w:top w:val="nil"/>
              <w:left w:val="single" w:color="000000" w:sz="6" w:space="0"/>
              <w:right w:val="single" w:color="000000" w:sz="6" w:space="0"/>
            </w:tcBorders>
          </w:tcPr>
          <w:p>
            <w:pPr>
              <w:rPr>
                <w:sz w:val="2"/>
                <w:szCs w:val="2"/>
              </w:rPr>
            </w:pP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vMerge w:val="restart"/>
            <w:tcBorders>
              <w:top w:val="single" w:color="000000" w:sz="6" w:space="0"/>
              <w:left w:val="single" w:color="000000" w:sz="6" w:space="0"/>
              <w:bottom w:val="single" w:color="000000" w:sz="6" w:space="0"/>
              <w:right w:val="single" w:color="000000" w:sz="6" w:space="0"/>
            </w:tcBorders>
          </w:tcPr>
          <w:p>
            <w:pPr>
              <w:pStyle w:val="51"/>
              <w:rPr>
                <w:rFonts w:ascii="Times New Roman"/>
                <w:sz w:val="28"/>
              </w:rPr>
            </w:pPr>
          </w:p>
          <w:p>
            <w:pPr>
              <w:pStyle w:val="51"/>
              <w:rPr>
                <w:rFonts w:ascii="Times New Roman"/>
                <w:sz w:val="28"/>
              </w:rPr>
            </w:pPr>
          </w:p>
          <w:p>
            <w:pPr>
              <w:pStyle w:val="51"/>
            </w:pPr>
            <w:r>
              <w:t>原料无害化</w:t>
            </w:r>
          </w:p>
        </w:tc>
        <w:tc>
          <w:tcPr>
            <w:tcW w:w="7319" w:type="dxa"/>
            <w:tcBorders>
              <w:top w:val="single" w:color="000000" w:sz="6" w:space="0"/>
              <w:left w:val="single" w:color="000000" w:sz="6" w:space="0"/>
              <w:bottom w:val="single" w:color="000000" w:sz="6" w:space="0"/>
              <w:right w:val="single" w:color="000000" w:sz="6" w:space="0"/>
            </w:tcBorders>
          </w:tcPr>
          <w:p>
            <w:pPr>
              <w:pStyle w:val="51"/>
            </w:pPr>
            <w:r>
              <w:t>绿色物料应选自省级以上政府相关部门发布的资源综合利用产品目录、有毒有</w:t>
            </w:r>
          </w:p>
          <w:p>
            <w:pPr>
              <w:pStyle w:val="51"/>
            </w:pPr>
            <w:r>
              <w:t>害原料（产品）替代目录等，并应对其进行统计与识别。</w:t>
            </w:r>
          </w:p>
        </w:tc>
        <w:tc>
          <w:tcPr>
            <w:tcW w:w="2643" w:type="dxa"/>
            <w:tcBorders>
              <w:top w:val="single" w:color="000000" w:sz="6" w:space="0"/>
              <w:left w:val="single" w:color="000000" w:sz="6" w:space="0"/>
              <w:bottom w:val="single" w:color="000000" w:sz="6" w:space="0"/>
              <w:right w:val="single" w:color="000000" w:sz="6" w:space="0"/>
            </w:tcBorders>
          </w:tcPr>
          <w:p>
            <w:pPr>
              <w:pStyle w:val="51"/>
              <w:rPr>
                <w:rFonts w:ascii="Times New Roman"/>
                <w:sz w:val="25"/>
              </w:rPr>
            </w:pPr>
          </w:p>
          <w:p>
            <w:pPr>
              <w:pStyle w:val="51"/>
            </w:pPr>
            <w:r>
              <w:t>绿色物料统计表等</w:t>
            </w:r>
          </w:p>
        </w:tc>
        <w:tc>
          <w:tcPr>
            <w:tcW w:w="710" w:type="dxa"/>
            <w:tcBorders>
              <w:top w:val="single" w:color="000000" w:sz="6" w:space="0"/>
              <w:left w:val="single" w:color="000000" w:sz="6" w:space="0"/>
              <w:bottom w:val="single" w:color="000000" w:sz="6" w:space="0"/>
              <w:right w:val="single" w:color="000000" w:sz="6" w:space="0"/>
            </w:tcBorders>
          </w:tcPr>
          <w:p>
            <w:pPr>
              <w:pStyle w:val="51"/>
              <w:rPr>
                <w:rFonts w:ascii="Times New Roman"/>
                <w:sz w:val="32"/>
              </w:rPr>
            </w:pPr>
          </w:p>
          <w:p>
            <w:pPr>
              <w:pStyle w:val="51"/>
              <w:jc w:val="center"/>
            </w:pPr>
            <w:r>
              <w:t>必选</w:t>
            </w:r>
          </w:p>
        </w:tc>
        <w:tc>
          <w:tcPr>
            <w:tcW w:w="482" w:type="dxa"/>
            <w:tcBorders>
              <w:top w:val="single" w:color="000000" w:sz="6" w:space="0"/>
              <w:left w:val="single" w:color="000000" w:sz="6" w:space="0"/>
              <w:bottom w:val="single" w:color="000000" w:sz="6" w:space="0"/>
              <w:right w:val="single" w:color="000000" w:sz="6" w:space="0"/>
            </w:tcBorders>
          </w:tcPr>
          <w:p>
            <w:pPr>
              <w:pStyle w:val="51"/>
              <w:rPr>
                <w:rFonts w:ascii="Times New Roman"/>
                <w:sz w:val="33"/>
              </w:rPr>
            </w:pPr>
          </w:p>
          <w:p>
            <w:pPr>
              <w:pStyle w:val="51"/>
              <w:jc w:val="center"/>
            </w:pPr>
            <w:r>
              <w:t>6</w:t>
            </w:r>
          </w:p>
        </w:tc>
        <w:tc>
          <w:tcPr>
            <w:tcW w:w="559" w:type="dxa"/>
            <w:vMerge w:val="continue"/>
            <w:tcBorders>
              <w:top w:val="nil"/>
              <w:left w:val="single" w:color="000000" w:sz="6" w:space="0"/>
              <w:right w:val="single" w:color="000000" w:sz="6" w:space="0"/>
            </w:tcBorders>
          </w:tcPr>
          <w:p>
            <w:pPr>
              <w:rPr>
                <w:sz w:val="2"/>
                <w:szCs w:val="2"/>
              </w:rPr>
            </w:pP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vMerge w:val="continue"/>
            <w:tcBorders>
              <w:top w:val="nil"/>
              <w:left w:val="single" w:color="000000" w:sz="6" w:space="0"/>
              <w:bottom w:val="single" w:color="000000" w:sz="6" w:space="0"/>
              <w:right w:val="single" w:color="000000" w:sz="6" w:space="0"/>
            </w:tcBorders>
          </w:tcPr>
          <w:p>
            <w:pPr>
              <w:rPr>
                <w:sz w:val="2"/>
                <w:szCs w:val="2"/>
              </w:rPr>
            </w:pPr>
          </w:p>
        </w:tc>
        <w:tc>
          <w:tcPr>
            <w:tcW w:w="7319" w:type="dxa"/>
            <w:tcBorders>
              <w:top w:val="single" w:color="000000" w:sz="6" w:space="0"/>
              <w:left w:val="single" w:color="000000" w:sz="6" w:space="0"/>
              <w:bottom w:val="single" w:color="000000" w:sz="6" w:space="0"/>
              <w:right w:val="single" w:color="000000" w:sz="6" w:space="0"/>
            </w:tcBorders>
          </w:tcPr>
          <w:p>
            <w:pPr>
              <w:pStyle w:val="51"/>
            </w:pPr>
            <w:r>
              <w:t>适用时，宜选用品级高的重金属精矿产品作为原料。</w:t>
            </w:r>
          </w:p>
        </w:tc>
        <w:tc>
          <w:tcPr>
            <w:tcW w:w="2643" w:type="dxa"/>
            <w:tcBorders>
              <w:top w:val="single" w:color="000000" w:sz="6" w:space="0"/>
              <w:left w:val="single" w:color="000000" w:sz="6" w:space="0"/>
              <w:bottom w:val="single" w:color="000000" w:sz="6" w:space="0"/>
              <w:right w:val="single" w:color="000000" w:sz="6" w:space="0"/>
            </w:tcBorders>
          </w:tcPr>
          <w:p>
            <w:pPr>
              <w:pStyle w:val="51"/>
            </w:pPr>
            <w:r>
              <w:t>重金属精矿产品品级表</w:t>
            </w:r>
          </w:p>
        </w:tc>
        <w:tc>
          <w:tcPr>
            <w:tcW w:w="710" w:type="dxa"/>
            <w:vMerge w:val="restart"/>
            <w:tcBorders>
              <w:top w:val="single" w:color="000000" w:sz="6" w:space="0"/>
              <w:left w:val="single" w:color="000000" w:sz="6" w:space="0"/>
              <w:bottom w:val="single" w:color="000000" w:sz="6" w:space="0"/>
              <w:right w:val="single" w:color="000000" w:sz="6" w:space="0"/>
            </w:tcBorders>
          </w:tcPr>
          <w:p>
            <w:pPr>
              <w:pStyle w:val="51"/>
              <w:rPr>
                <w:rFonts w:ascii="Times New Roman"/>
                <w:sz w:val="28"/>
              </w:rPr>
            </w:pPr>
          </w:p>
          <w:p>
            <w:pPr>
              <w:pStyle w:val="51"/>
              <w:rPr>
                <w:rFonts w:ascii="Times New Roman"/>
                <w:sz w:val="32"/>
              </w:rPr>
            </w:pPr>
          </w:p>
          <w:p>
            <w:pPr>
              <w:pStyle w:val="51"/>
            </w:pPr>
            <w:r>
              <w:t>可选</w:t>
            </w:r>
          </w:p>
        </w:tc>
        <w:tc>
          <w:tcPr>
            <w:tcW w:w="482" w:type="dxa"/>
            <w:tcBorders>
              <w:top w:val="single" w:color="000000" w:sz="6" w:space="0"/>
              <w:left w:val="single" w:color="000000" w:sz="6" w:space="0"/>
              <w:bottom w:val="single" w:color="000000" w:sz="6" w:space="0"/>
              <w:right w:val="single" w:color="000000" w:sz="6" w:space="0"/>
            </w:tcBorders>
          </w:tcPr>
          <w:p>
            <w:pPr>
              <w:pStyle w:val="51"/>
              <w:jc w:val="center"/>
            </w:pPr>
            <w:r>
              <w:t>2</w:t>
            </w:r>
          </w:p>
        </w:tc>
        <w:tc>
          <w:tcPr>
            <w:tcW w:w="559" w:type="dxa"/>
            <w:vMerge w:val="continue"/>
            <w:tcBorders>
              <w:top w:val="nil"/>
              <w:left w:val="single" w:color="000000" w:sz="6" w:space="0"/>
              <w:right w:val="single" w:color="000000" w:sz="6" w:space="0"/>
            </w:tcBorders>
          </w:tcPr>
          <w:p>
            <w:pPr>
              <w:rPr>
                <w:sz w:val="2"/>
                <w:szCs w:val="2"/>
              </w:rPr>
            </w:pP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vMerge w:val="continue"/>
            <w:tcBorders>
              <w:top w:val="nil"/>
              <w:left w:val="single" w:color="000000" w:sz="6" w:space="0"/>
              <w:bottom w:val="single" w:color="000000" w:sz="6" w:space="0"/>
              <w:right w:val="single" w:color="000000" w:sz="6" w:space="0"/>
            </w:tcBorders>
          </w:tcPr>
          <w:p>
            <w:pPr>
              <w:rPr>
                <w:sz w:val="2"/>
                <w:szCs w:val="2"/>
              </w:rPr>
            </w:pPr>
          </w:p>
        </w:tc>
        <w:tc>
          <w:tcPr>
            <w:tcW w:w="7319" w:type="dxa"/>
            <w:tcBorders>
              <w:top w:val="single" w:color="000000" w:sz="6" w:space="0"/>
              <w:left w:val="single" w:color="000000" w:sz="6" w:space="0"/>
              <w:bottom w:val="single" w:color="000000" w:sz="6" w:space="0"/>
              <w:right w:val="single" w:color="000000" w:sz="6" w:space="0"/>
            </w:tcBorders>
          </w:tcPr>
          <w:p>
            <w:pPr>
              <w:pStyle w:val="51"/>
            </w:pPr>
            <w:r>
              <w:t>适用时，宜使用有色金属二次资源作为原材料进行资源综合利用，提高有色金</w:t>
            </w:r>
          </w:p>
          <w:p>
            <w:pPr>
              <w:pStyle w:val="51"/>
            </w:pPr>
            <w:r>
              <w:t>属二次资源利用率。</w:t>
            </w:r>
          </w:p>
        </w:tc>
        <w:tc>
          <w:tcPr>
            <w:tcW w:w="2643" w:type="dxa"/>
            <w:tcBorders>
              <w:top w:val="single" w:color="000000" w:sz="6" w:space="0"/>
              <w:left w:val="single" w:color="000000" w:sz="6" w:space="0"/>
              <w:bottom w:val="single" w:color="000000" w:sz="6" w:space="0"/>
              <w:right w:val="single" w:color="000000" w:sz="6" w:space="0"/>
            </w:tcBorders>
          </w:tcPr>
          <w:p>
            <w:pPr>
              <w:pStyle w:val="51"/>
            </w:pPr>
            <w:r>
              <w:t>有色金属二次资源使用情</w:t>
            </w:r>
          </w:p>
          <w:p>
            <w:pPr>
              <w:pStyle w:val="51"/>
            </w:pPr>
            <w:r>
              <w:t>况等</w:t>
            </w:r>
          </w:p>
        </w:tc>
        <w:tc>
          <w:tcPr>
            <w:tcW w:w="710" w:type="dxa"/>
            <w:vMerge w:val="continue"/>
            <w:tcBorders>
              <w:top w:val="nil"/>
              <w:left w:val="single" w:color="000000" w:sz="6" w:space="0"/>
              <w:bottom w:val="single" w:color="000000" w:sz="6" w:space="0"/>
              <w:right w:val="single" w:color="000000" w:sz="6" w:space="0"/>
            </w:tcBorders>
          </w:tcPr>
          <w:p>
            <w:pPr>
              <w:rPr>
                <w:sz w:val="2"/>
                <w:szCs w:val="2"/>
              </w:rPr>
            </w:pPr>
          </w:p>
        </w:tc>
        <w:tc>
          <w:tcPr>
            <w:tcW w:w="482" w:type="dxa"/>
            <w:tcBorders>
              <w:top w:val="single" w:color="000000" w:sz="6" w:space="0"/>
              <w:left w:val="single" w:color="000000" w:sz="6" w:space="0"/>
              <w:bottom w:val="single" w:color="000000" w:sz="6" w:space="0"/>
              <w:right w:val="single" w:color="000000" w:sz="6" w:space="0"/>
            </w:tcBorders>
          </w:tcPr>
          <w:p>
            <w:pPr>
              <w:pStyle w:val="51"/>
              <w:rPr>
                <w:rFonts w:ascii="Times New Roman"/>
                <w:sz w:val="33"/>
              </w:rPr>
            </w:pPr>
          </w:p>
          <w:p>
            <w:pPr>
              <w:pStyle w:val="51"/>
              <w:jc w:val="center"/>
            </w:pPr>
            <w:r>
              <w:t>2</w:t>
            </w:r>
          </w:p>
        </w:tc>
        <w:tc>
          <w:tcPr>
            <w:tcW w:w="559" w:type="dxa"/>
            <w:vMerge w:val="continue"/>
            <w:tcBorders>
              <w:top w:val="nil"/>
              <w:left w:val="single" w:color="000000" w:sz="6" w:space="0"/>
              <w:right w:val="single" w:color="000000" w:sz="6" w:space="0"/>
            </w:tcBorders>
          </w:tcPr>
          <w:p>
            <w:pPr>
              <w:rPr>
                <w:sz w:val="2"/>
                <w:szCs w:val="2"/>
              </w:rPr>
            </w:pP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tcBorders>
              <w:top w:val="single" w:color="000000" w:sz="6" w:space="0"/>
              <w:left w:val="single" w:color="000000" w:sz="6" w:space="0"/>
              <w:right w:val="single" w:color="000000" w:sz="6" w:space="0"/>
            </w:tcBorders>
          </w:tcPr>
          <w:p>
            <w:pPr>
              <w:pStyle w:val="51"/>
            </w:pPr>
            <w:r>
              <w:t>生产</w:t>
            </w:r>
          </w:p>
          <w:p>
            <w:pPr>
              <w:pStyle w:val="51"/>
            </w:pPr>
            <w:r>
              <w:t>洁净</w:t>
            </w:r>
          </w:p>
        </w:tc>
        <w:tc>
          <w:tcPr>
            <w:tcW w:w="7319" w:type="dxa"/>
            <w:tcBorders>
              <w:top w:val="single" w:color="000000" w:sz="6" w:space="0"/>
              <w:left w:val="single" w:color="000000" w:sz="6" w:space="0"/>
              <w:right w:val="single" w:color="000000" w:sz="6" w:space="0"/>
            </w:tcBorders>
          </w:tcPr>
          <w:p>
            <w:pPr>
              <w:pStyle w:val="51"/>
            </w:pPr>
            <w:r>
              <w:t>单位产品主要污染物产生量应达到有色金属冶炼业相关清洁生产评价指标体</w:t>
            </w:r>
          </w:p>
          <w:p>
            <w:pPr>
              <w:pStyle w:val="51"/>
            </w:pPr>
            <w:r>
              <w:rPr>
                <w:spacing w:val="-12"/>
              </w:rPr>
              <w:t>系中的国内清洁生产先进水平，未明确具体水平指标的，应采用其他对比方式，</w:t>
            </w:r>
          </w:p>
        </w:tc>
        <w:tc>
          <w:tcPr>
            <w:tcW w:w="2643" w:type="dxa"/>
            <w:tcBorders>
              <w:top w:val="single" w:color="000000" w:sz="6" w:space="0"/>
              <w:left w:val="single" w:color="000000" w:sz="6" w:space="0"/>
              <w:right w:val="single" w:color="000000" w:sz="6" w:space="0"/>
            </w:tcBorders>
          </w:tcPr>
          <w:p>
            <w:pPr>
              <w:pStyle w:val="51"/>
            </w:pPr>
            <w:r>
              <w:t>单位产品主要污染物产生</w:t>
            </w:r>
          </w:p>
          <w:p>
            <w:pPr>
              <w:pStyle w:val="51"/>
            </w:pPr>
            <w:r>
              <w:t>量核算</w:t>
            </w:r>
          </w:p>
        </w:tc>
        <w:tc>
          <w:tcPr>
            <w:tcW w:w="710" w:type="dxa"/>
            <w:tcBorders>
              <w:top w:val="single" w:color="000000" w:sz="6" w:space="0"/>
              <w:left w:val="single" w:color="000000" w:sz="6" w:space="0"/>
              <w:right w:val="single" w:color="000000" w:sz="6" w:space="0"/>
            </w:tcBorders>
          </w:tcPr>
          <w:p>
            <w:pPr>
              <w:pStyle w:val="51"/>
              <w:jc w:val="center"/>
            </w:pPr>
            <w:r>
              <w:t>必选</w:t>
            </w:r>
          </w:p>
        </w:tc>
        <w:tc>
          <w:tcPr>
            <w:tcW w:w="482" w:type="dxa"/>
            <w:tcBorders>
              <w:top w:val="single" w:color="000000" w:sz="6" w:space="0"/>
              <w:left w:val="single" w:color="000000" w:sz="6" w:space="0"/>
              <w:right w:val="single" w:color="000000" w:sz="6" w:space="0"/>
            </w:tcBorders>
          </w:tcPr>
          <w:p>
            <w:pPr>
              <w:pStyle w:val="51"/>
              <w:jc w:val="center"/>
            </w:pPr>
            <w:r>
              <w:t>6</w:t>
            </w:r>
          </w:p>
        </w:tc>
        <w:tc>
          <w:tcPr>
            <w:tcW w:w="559" w:type="dxa"/>
            <w:vMerge w:val="continue"/>
            <w:tcBorders>
              <w:top w:val="nil"/>
              <w:left w:val="single" w:color="000000" w:sz="6" w:space="0"/>
              <w:right w:val="single" w:color="000000" w:sz="6" w:space="0"/>
            </w:tcBorders>
          </w:tcPr>
          <w:p>
            <w:pPr>
              <w:rPr>
                <w:sz w:val="2"/>
                <w:szCs w:val="2"/>
              </w:rPr>
            </w:pPr>
          </w:p>
        </w:tc>
        <w:tc>
          <w:tcPr>
            <w:tcW w:w="485" w:type="dxa"/>
            <w:tcBorders>
              <w:top w:val="single" w:color="000000" w:sz="6" w:space="0"/>
              <w:left w:val="single" w:color="000000" w:sz="6" w:space="0"/>
            </w:tcBorders>
          </w:tcPr>
          <w:p>
            <w:pPr>
              <w:pStyle w:val="51"/>
              <w:rPr>
                <w:rFonts w:ascii="Times New Roman"/>
                <w:sz w:val="20"/>
              </w:rPr>
            </w:pPr>
          </w:p>
        </w:tc>
      </w:tr>
    </w:tbl>
    <w:p>
      <w:pPr>
        <w:rPr>
          <w:sz w:val="20"/>
        </w:rPr>
        <w:sectPr>
          <w:pgSz w:w="16840" w:h="11910" w:orient="landscape"/>
          <w:pgMar w:top="1220" w:right="1160" w:bottom="1300" w:left="900" w:header="877" w:footer="1116" w:gutter="0"/>
          <w:cols w:space="720" w:num="1"/>
        </w:sectPr>
      </w:pPr>
    </w:p>
    <w:p>
      <w:pPr>
        <w:pStyle w:val="8"/>
        <w:rPr>
          <w:rFonts w:ascii="Times New Roman"/>
          <w:sz w:val="20"/>
        </w:rPr>
      </w:pPr>
    </w:p>
    <w:p>
      <w:pPr>
        <w:pStyle w:val="8"/>
        <w:rPr>
          <w:rFonts w:ascii="Times New Roman"/>
          <w:sz w:val="20"/>
        </w:rPr>
      </w:pPr>
    </w:p>
    <w:p>
      <w:pPr>
        <w:pStyle w:val="8"/>
        <w:rPr>
          <w:rFonts w:ascii="Times New Roman"/>
          <w:sz w:val="24"/>
        </w:rPr>
      </w:pPr>
    </w:p>
    <w:tbl>
      <w:tblPr>
        <w:tblStyle w:val="21"/>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2"/>
        <w:gridCol w:w="706"/>
        <w:gridCol w:w="790"/>
        <w:gridCol w:w="7319"/>
        <w:gridCol w:w="2643"/>
        <w:gridCol w:w="710"/>
        <w:gridCol w:w="482"/>
        <w:gridCol w:w="559"/>
        <w:gridCol w:w="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482" w:type="dxa"/>
            <w:tcBorders>
              <w:bottom w:val="single" w:color="000000" w:sz="6" w:space="0"/>
              <w:right w:val="single" w:color="000000" w:sz="6" w:space="0"/>
            </w:tcBorders>
          </w:tcPr>
          <w:p>
            <w:pPr>
              <w:pStyle w:val="51"/>
              <w:rPr>
                <w:b/>
              </w:rPr>
            </w:pPr>
            <w:r>
              <w:rPr>
                <w:b/>
              </w:rPr>
              <w:t>序</w:t>
            </w:r>
          </w:p>
          <w:p>
            <w:pPr>
              <w:pStyle w:val="51"/>
              <w:rPr>
                <w:rFonts w:ascii="Times New Roman"/>
                <w:sz w:val="22"/>
              </w:rPr>
            </w:pPr>
          </w:p>
          <w:p>
            <w:pPr>
              <w:pStyle w:val="51"/>
              <w:rPr>
                <w:b/>
              </w:rPr>
            </w:pPr>
            <w:r>
              <w:rPr>
                <w:b/>
              </w:rPr>
              <w:t>号</w:t>
            </w:r>
          </w:p>
        </w:tc>
        <w:tc>
          <w:tcPr>
            <w:tcW w:w="706" w:type="dxa"/>
            <w:tcBorders>
              <w:left w:val="single" w:color="000000" w:sz="6" w:space="0"/>
              <w:bottom w:val="single" w:color="000000" w:sz="6" w:space="0"/>
              <w:right w:val="single" w:color="000000" w:sz="6" w:space="0"/>
            </w:tcBorders>
          </w:tcPr>
          <w:p>
            <w:pPr>
              <w:pStyle w:val="51"/>
              <w:rPr>
                <w:b/>
              </w:rPr>
            </w:pPr>
            <w:r>
              <w:rPr>
                <w:b/>
              </w:rPr>
              <w:t>一级</w:t>
            </w:r>
          </w:p>
          <w:p>
            <w:pPr>
              <w:pStyle w:val="51"/>
              <w:rPr>
                <w:rFonts w:ascii="Times New Roman"/>
                <w:sz w:val="22"/>
              </w:rPr>
            </w:pPr>
          </w:p>
          <w:p>
            <w:pPr>
              <w:pStyle w:val="51"/>
              <w:rPr>
                <w:b/>
              </w:rPr>
            </w:pPr>
            <w:r>
              <w:rPr>
                <w:b/>
              </w:rPr>
              <w:t>指标</w:t>
            </w:r>
          </w:p>
        </w:tc>
        <w:tc>
          <w:tcPr>
            <w:tcW w:w="790" w:type="dxa"/>
            <w:tcBorders>
              <w:left w:val="single" w:color="000000" w:sz="6" w:space="0"/>
              <w:bottom w:val="single" w:color="000000" w:sz="6" w:space="0"/>
              <w:right w:val="single" w:color="000000" w:sz="6" w:space="0"/>
            </w:tcBorders>
          </w:tcPr>
          <w:p>
            <w:pPr>
              <w:pStyle w:val="51"/>
              <w:rPr>
                <w:b/>
              </w:rPr>
            </w:pPr>
            <w:r>
              <w:rPr>
                <w:b/>
              </w:rPr>
              <w:t>二级</w:t>
            </w:r>
          </w:p>
          <w:p>
            <w:pPr>
              <w:pStyle w:val="51"/>
              <w:rPr>
                <w:rFonts w:ascii="Times New Roman"/>
                <w:sz w:val="22"/>
              </w:rPr>
            </w:pPr>
          </w:p>
          <w:p>
            <w:pPr>
              <w:pStyle w:val="51"/>
              <w:rPr>
                <w:b/>
              </w:rPr>
            </w:pPr>
            <w:r>
              <w:rPr>
                <w:b/>
              </w:rPr>
              <w:t>指标</w:t>
            </w:r>
          </w:p>
        </w:tc>
        <w:tc>
          <w:tcPr>
            <w:tcW w:w="7319" w:type="dxa"/>
            <w:tcBorders>
              <w:left w:val="single" w:color="000000" w:sz="6" w:space="0"/>
              <w:bottom w:val="single" w:color="000000" w:sz="6" w:space="0"/>
              <w:right w:val="single" w:color="000000" w:sz="6" w:space="0"/>
            </w:tcBorders>
          </w:tcPr>
          <w:p>
            <w:pPr>
              <w:pStyle w:val="51"/>
              <w:rPr>
                <w:rFonts w:ascii="Times New Roman"/>
                <w:sz w:val="39"/>
              </w:rPr>
            </w:pPr>
          </w:p>
          <w:p>
            <w:pPr>
              <w:pStyle w:val="51"/>
              <w:jc w:val="center"/>
              <w:rPr>
                <w:b/>
              </w:rPr>
            </w:pPr>
            <w:r>
              <w:rPr>
                <w:b/>
              </w:rPr>
              <w:t>具体评价要求</w:t>
            </w:r>
          </w:p>
        </w:tc>
        <w:tc>
          <w:tcPr>
            <w:tcW w:w="2643" w:type="dxa"/>
            <w:tcBorders>
              <w:left w:val="single" w:color="000000" w:sz="6" w:space="0"/>
              <w:bottom w:val="single" w:color="000000" w:sz="6" w:space="0"/>
              <w:right w:val="single" w:color="000000" w:sz="6" w:space="0"/>
            </w:tcBorders>
          </w:tcPr>
          <w:p>
            <w:pPr>
              <w:pStyle w:val="51"/>
              <w:rPr>
                <w:rFonts w:ascii="Times New Roman"/>
                <w:sz w:val="23"/>
              </w:rPr>
            </w:pPr>
          </w:p>
          <w:p>
            <w:pPr>
              <w:pStyle w:val="51"/>
              <w:ind w:hanging="1049"/>
              <w:rPr>
                <w:b/>
              </w:rPr>
            </w:pPr>
            <w:r>
              <w:rPr>
                <w:b/>
              </w:rPr>
              <w:t>符合性说明及证明材料索引</w:t>
            </w:r>
          </w:p>
        </w:tc>
        <w:tc>
          <w:tcPr>
            <w:tcW w:w="710" w:type="dxa"/>
            <w:tcBorders>
              <w:left w:val="single" w:color="000000" w:sz="6" w:space="0"/>
              <w:bottom w:val="single" w:color="000000" w:sz="6" w:space="0"/>
              <w:right w:val="single" w:color="000000" w:sz="6" w:space="0"/>
            </w:tcBorders>
          </w:tcPr>
          <w:p>
            <w:pPr>
              <w:pStyle w:val="51"/>
              <w:rPr>
                <w:b/>
              </w:rPr>
            </w:pPr>
            <w:r>
              <w:rPr>
                <w:b/>
              </w:rPr>
              <w:t>要求</w:t>
            </w:r>
          </w:p>
          <w:p>
            <w:pPr>
              <w:pStyle w:val="51"/>
              <w:rPr>
                <w:rFonts w:ascii="Times New Roman"/>
                <w:sz w:val="22"/>
              </w:rPr>
            </w:pPr>
          </w:p>
          <w:p>
            <w:pPr>
              <w:pStyle w:val="51"/>
              <w:rPr>
                <w:b/>
              </w:rPr>
            </w:pPr>
            <w:r>
              <w:rPr>
                <w:b/>
              </w:rPr>
              <w:t>类型</w:t>
            </w:r>
          </w:p>
        </w:tc>
        <w:tc>
          <w:tcPr>
            <w:tcW w:w="482" w:type="dxa"/>
            <w:tcBorders>
              <w:left w:val="single" w:color="000000" w:sz="6" w:space="0"/>
              <w:bottom w:val="single" w:color="000000" w:sz="6" w:space="0"/>
              <w:right w:val="single" w:color="000000" w:sz="6" w:space="0"/>
            </w:tcBorders>
          </w:tcPr>
          <w:p>
            <w:pPr>
              <w:pStyle w:val="51"/>
              <w:rPr>
                <w:b/>
              </w:rPr>
            </w:pPr>
            <w:r>
              <w:rPr>
                <w:b/>
              </w:rPr>
              <w:t>分</w:t>
            </w:r>
          </w:p>
          <w:p>
            <w:pPr>
              <w:pStyle w:val="51"/>
              <w:rPr>
                <w:rFonts w:ascii="Times New Roman"/>
                <w:sz w:val="22"/>
              </w:rPr>
            </w:pPr>
          </w:p>
          <w:p>
            <w:pPr>
              <w:pStyle w:val="51"/>
              <w:rPr>
                <w:b/>
              </w:rPr>
            </w:pPr>
            <w:r>
              <w:rPr>
                <w:b/>
              </w:rPr>
              <w:t>值</w:t>
            </w:r>
          </w:p>
        </w:tc>
        <w:tc>
          <w:tcPr>
            <w:tcW w:w="559" w:type="dxa"/>
            <w:tcBorders>
              <w:left w:val="single" w:color="000000" w:sz="6" w:space="0"/>
              <w:bottom w:val="single" w:color="000000" w:sz="6" w:space="0"/>
              <w:right w:val="single" w:color="000000" w:sz="6" w:space="0"/>
            </w:tcBorders>
          </w:tcPr>
          <w:p>
            <w:pPr>
              <w:pStyle w:val="51"/>
              <w:rPr>
                <w:b/>
              </w:rPr>
            </w:pPr>
            <w:r>
              <w:rPr>
                <w:b/>
              </w:rPr>
              <w:t>权</w:t>
            </w:r>
          </w:p>
          <w:p>
            <w:pPr>
              <w:pStyle w:val="51"/>
              <w:rPr>
                <w:rFonts w:ascii="Times New Roman"/>
                <w:sz w:val="22"/>
              </w:rPr>
            </w:pPr>
          </w:p>
          <w:p>
            <w:pPr>
              <w:pStyle w:val="51"/>
              <w:rPr>
                <w:b/>
              </w:rPr>
            </w:pPr>
            <w:r>
              <w:rPr>
                <w:b/>
              </w:rPr>
              <w:t>重</w:t>
            </w:r>
          </w:p>
        </w:tc>
        <w:tc>
          <w:tcPr>
            <w:tcW w:w="485" w:type="dxa"/>
            <w:tcBorders>
              <w:left w:val="single" w:color="000000" w:sz="6" w:space="0"/>
              <w:bottom w:val="single" w:color="000000" w:sz="6" w:space="0"/>
            </w:tcBorders>
          </w:tcPr>
          <w:p>
            <w:pPr>
              <w:pStyle w:val="51"/>
              <w:rPr>
                <w:b/>
              </w:rPr>
            </w:pPr>
            <w:r>
              <w:rPr>
                <w:b/>
              </w:rPr>
              <w:t>得</w:t>
            </w:r>
          </w:p>
          <w:p>
            <w:pPr>
              <w:pStyle w:val="51"/>
              <w:rPr>
                <w:rFonts w:ascii="Times New Roman"/>
                <w:sz w:val="22"/>
              </w:rPr>
            </w:pPr>
          </w:p>
          <w:p>
            <w:pPr>
              <w:pStyle w:val="51"/>
              <w:rPr>
                <w:b/>
              </w:rPr>
            </w:pPr>
            <w:r>
              <w:rPr>
                <w:b/>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482" w:type="dxa"/>
            <w:vMerge w:val="restart"/>
            <w:tcBorders>
              <w:top w:val="single" w:color="000000" w:sz="6" w:space="0"/>
              <w:right w:val="single" w:color="000000" w:sz="6" w:space="0"/>
            </w:tcBorders>
          </w:tcPr>
          <w:p>
            <w:pPr>
              <w:pStyle w:val="51"/>
              <w:rPr>
                <w:rFonts w:ascii="Times New Roman"/>
                <w:sz w:val="20"/>
              </w:rPr>
            </w:pPr>
          </w:p>
        </w:tc>
        <w:tc>
          <w:tcPr>
            <w:tcW w:w="706" w:type="dxa"/>
            <w:vMerge w:val="restart"/>
            <w:tcBorders>
              <w:top w:val="single" w:color="000000" w:sz="6" w:space="0"/>
              <w:left w:val="single" w:color="000000" w:sz="6" w:space="0"/>
              <w:right w:val="single" w:color="000000" w:sz="6" w:space="0"/>
            </w:tcBorders>
          </w:tcPr>
          <w:p>
            <w:pPr>
              <w:pStyle w:val="51"/>
              <w:rPr>
                <w:rFonts w:ascii="Times New Roman"/>
                <w:sz w:val="20"/>
              </w:rPr>
            </w:pPr>
          </w:p>
        </w:tc>
        <w:tc>
          <w:tcPr>
            <w:tcW w:w="790" w:type="dxa"/>
            <w:vMerge w:val="restart"/>
            <w:tcBorders>
              <w:top w:val="single" w:color="000000" w:sz="6" w:space="0"/>
              <w:left w:val="single" w:color="000000" w:sz="6" w:space="0"/>
              <w:bottom w:val="single" w:color="000000" w:sz="6" w:space="0"/>
              <w:right w:val="single" w:color="000000" w:sz="6" w:space="0"/>
            </w:tcBorders>
          </w:tcPr>
          <w:p>
            <w:pPr>
              <w:pStyle w:val="51"/>
              <w:jc w:val="center"/>
            </w:pPr>
            <w:r>
              <w:t>化</w:t>
            </w:r>
          </w:p>
        </w:tc>
        <w:tc>
          <w:tcPr>
            <w:tcW w:w="7319" w:type="dxa"/>
            <w:tcBorders>
              <w:top w:val="single" w:color="000000" w:sz="6" w:space="0"/>
              <w:left w:val="single" w:color="000000" w:sz="6" w:space="0"/>
              <w:bottom w:val="single" w:color="000000" w:sz="6" w:space="0"/>
              <w:right w:val="single" w:color="000000" w:sz="6" w:space="0"/>
            </w:tcBorders>
          </w:tcPr>
          <w:p>
            <w:pPr>
              <w:pStyle w:val="51"/>
            </w:pPr>
            <w:r>
              <w:t>证明其达到国内清洁生产先进水平。</w:t>
            </w:r>
          </w:p>
        </w:tc>
        <w:tc>
          <w:tcPr>
            <w:tcW w:w="2643" w:type="dxa"/>
            <w:tcBorders>
              <w:top w:val="single" w:color="000000" w:sz="6" w:space="0"/>
              <w:left w:val="single" w:color="000000" w:sz="6" w:space="0"/>
              <w:bottom w:val="single" w:color="000000" w:sz="6" w:space="0"/>
              <w:right w:val="single" w:color="000000" w:sz="6" w:space="0"/>
            </w:tcBorders>
          </w:tcPr>
          <w:p>
            <w:pPr>
              <w:pStyle w:val="51"/>
              <w:rPr>
                <w:rFonts w:ascii="Times New Roman"/>
                <w:sz w:val="20"/>
              </w:rPr>
            </w:pPr>
          </w:p>
        </w:tc>
        <w:tc>
          <w:tcPr>
            <w:tcW w:w="710" w:type="dxa"/>
            <w:tcBorders>
              <w:top w:val="single" w:color="000000" w:sz="6" w:space="0"/>
              <w:left w:val="single" w:color="000000" w:sz="6" w:space="0"/>
              <w:bottom w:val="single" w:color="000000" w:sz="6" w:space="0"/>
              <w:right w:val="single" w:color="000000" w:sz="6" w:space="0"/>
            </w:tcBorders>
          </w:tcPr>
          <w:p>
            <w:pPr>
              <w:pStyle w:val="51"/>
              <w:rPr>
                <w:rFonts w:ascii="Times New Roman"/>
                <w:sz w:val="20"/>
              </w:rPr>
            </w:pPr>
          </w:p>
        </w:tc>
        <w:tc>
          <w:tcPr>
            <w:tcW w:w="482" w:type="dxa"/>
            <w:tcBorders>
              <w:top w:val="single" w:color="000000" w:sz="6" w:space="0"/>
              <w:left w:val="single" w:color="000000" w:sz="6" w:space="0"/>
              <w:bottom w:val="single" w:color="000000" w:sz="6" w:space="0"/>
              <w:right w:val="single" w:color="000000" w:sz="6" w:space="0"/>
            </w:tcBorders>
          </w:tcPr>
          <w:p>
            <w:pPr>
              <w:pStyle w:val="51"/>
              <w:rPr>
                <w:rFonts w:ascii="Times New Roman"/>
                <w:sz w:val="20"/>
              </w:rPr>
            </w:pPr>
          </w:p>
        </w:tc>
        <w:tc>
          <w:tcPr>
            <w:tcW w:w="559" w:type="dxa"/>
            <w:vMerge w:val="restart"/>
            <w:tcBorders>
              <w:top w:val="single" w:color="000000" w:sz="6" w:space="0"/>
              <w:left w:val="single" w:color="000000" w:sz="6" w:space="0"/>
              <w:right w:val="single" w:color="000000" w:sz="6" w:space="0"/>
            </w:tcBorders>
          </w:tcPr>
          <w:p>
            <w:pPr>
              <w:pStyle w:val="51"/>
              <w:rPr>
                <w:rFonts w:ascii="Times New Roman"/>
                <w:sz w:val="20"/>
              </w:rPr>
            </w:pP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vMerge w:val="continue"/>
            <w:tcBorders>
              <w:top w:val="nil"/>
              <w:left w:val="single" w:color="000000" w:sz="6" w:space="0"/>
              <w:bottom w:val="single" w:color="000000" w:sz="6" w:space="0"/>
              <w:right w:val="single" w:color="000000" w:sz="6" w:space="0"/>
            </w:tcBorders>
          </w:tcPr>
          <w:p>
            <w:pPr>
              <w:rPr>
                <w:sz w:val="2"/>
                <w:szCs w:val="2"/>
              </w:rPr>
            </w:pPr>
          </w:p>
        </w:tc>
        <w:tc>
          <w:tcPr>
            <w:tcW w:w="7319" w:type="dxa"/>
            <w:tcBorders>
              <w:top w:val="single" w:color="000000" w:sz="6" w:space="0"/>
              <w:left w:val="single" w:color="000000" w:sz="6" w:space="0"/>
              <w:bottom w:val="single" w:color="000000" w:sz="6" w:space="0"/>
              <w:right w:val="single" w:color="000000" w:sz="6" w:space="0"/>
            </w:tcBorders>
          </w:tcPr>
          <w:p>
            <w:pPr>
              <w:pStyle w:val="51"/>
            </w:pPr>
            <w:r>
              <w:t>单位产品主要污染物产生量宜达到有色金属冶炼业相关清洁生产评价指标体系中国际清洁生产领先水平，未明确具体水平指标的，应采用其他对比方式，</w:t>
            </w:r>
          </w:p>
          <w:p>
            <w:pPr>
              <w:pStyle w:val="51"/>
            </w:pPr>
            <w:r>
              <w:t>证明其达到国内清洁生产领先水平。</w:t>
            </w:r>
          </w:p>
        </w:tc>
        <w:tc>
          <w:tcPr>
            <w:tcW w:w="2643" w:type="dxa"/>
            <w:tcBorders>
              <w:top w:val="single" w:color="000000" w:sz="6" w:space="0"/>
              <w:left w:val="single" w:color="000000" w:sz="6" w:space="0"/>
              <w:bottom w:val="single" w:color="000000" w:sz="6" w:space="0"/>
              <w:right w:val="single" w:color="000000" w:sz="6" w:space="0"/>
            </w:tcBorders>
          </w:tcPr>
          <w:p>
            <w:pPr>
              <w:pStyle w:val="51"/>
            </w:pPr>
            <w:r>
              <w:t>单位产品主要污染物产生量核算</w:t>
            </w:r>
          </w:p>
        </w:tc>
        <w:tc>
          <w:tcPr>
            <w:tcW w:w="710" w:type="dxa"/>
            <w:tcBorders>
              <w:top w:val="single" w:color="000000" w:sz="6" w:space="0"/>
              <w:left w:val="single" w:color="000000" w:sz="6" w:space="0"/>
              <w:bottom w:val="single" w:color="000000" w:sz="6" w:space="0"/>
              <w:right w:val="single" w:color="000000" w:sz="6" w:space="0"/>
            </w:tcBorders>
          </w:tcPr>
          <w:p>
            <w:pPr>
              <w:pStyle w:val="51"/>
              <w:rPr>
                <w:rFonts w:ascii="Times New Roman"/>
                <w:sz w:val="32"/>
              </w:rPr>
            </w:pPr>
          </w:p>
          <w:p>
            <w:pPr>
              <w:pStyle w:val="51"/>
              <w:jc w:val="center"/>
            </w:pPr>
            <w:r>
              <w:t>可选</w:t>
            </w:r>
          </w:p>
        </w:tc>
        <w:tc>
          <w:tcPr>
            <w:tcW w:w="482" w:type="dxa"/>
            <w:tcBorders>
              <w:top w:val="single" w:color="000000" w:sz="6" w:space="0"/>
              <w:left w:val="single" w:color="000000" w:sz="6" w:space="0"/>
              <w:bottom w:val="single" w:color="000000" w:sz="6" w:space="0"/>
              <w:right w:val="single" w:color="000000" w:sz="6" w:space="0"/>
            </w:tcBorders>
          </w:tcPr>
          <w:p>
            <w:pPr>
              <w:pStyle w:val="51"/>
              <w:rPr>
                <w:rFonts w:ascii="Times New Roman"/>
                <w:sz w:val="33"/>
              </w:rPr>
            </w:pPr>
          </w:p>
          <w:p>
            <w:pPr>
              <w:pStyle w:val="51"/>
              <w:jc w:val="center"/>
            </w:pPr>
            <w:r>
              <w:t>4</w:t>
            </w:r>
          </w:p>
        </w:tc>
        <w:tc>
          <w:tcPr>
            <w:tcW w:w="559" w:type="dxa"/>
            <w:vMerge w:val="continue"/>
            <w:tcBorders>
              <w:top w:val="nil"/>
              <w:left w:val="single" w:color="000000" w:sz="6" w:space="0"/>
              <w:right w:val="single" w:color="000000" w:sz="6" w:space="0"/>
            </w:tcBorders>
          </w:tcPr>
          <w:p>
            <w:pPr>
              <w:rPr>
                <w:sz w:val="2"/>
                <w:szCs w:val="2"/>
              </w:rPr>
            </w:pP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vMerge w:val="continue"/>
            <w:tcBorders>
              <w:top w:val="nil"/>
              <w:left w:val="single" w:color="000000" w:sz="6" w:space="0"/>
              <w:bottom w:val="single" w:color="000000" w:sz="6" w:space="0"/>
              <w:right w:val="single" w:color="000000" w:sz="6" w:space="0"/>
            </w:tcBorders>
          </w:tcPr>
          <w:p>
            <w:pPr>
              <w:rPr>
                <w:sz w:val="2"/>
                <w:szCs w:val="2"/>
              </w:rPr>
            </w:pPr>
          </w:p>
        </w:tc>
        <w:tc>
          <w:tcPr>
            <w:tcW w:w="7319" w:type="dxa"/>
            <w:tcBorders>
              <w:top w:val="single" w:color="000000" w:sz="6" w:space="0"/>
              <w:left w:val="single" w:color="000000" w:sz="6" w:space="0"/>
              <w:bottom w:val="single" w:color="000000" w:sz="6" w:space="0"/>
              <w:right w:val="single" w:color="000000" w:sz="6" w:space="0"/>
            </w:tcBorders>
          </w:tcPr>
          <w:p>
            <w:pPr>
              <w:pStyle w:val="51"/>
            </w:pPr>
            <w:r>
              <w:t>单位产品废气产生量应达到有色金属冶炼业相关清洁生产评价指标体系中的</w:t>
            </w:r>
            <w:r>
              <w:rPr>
                <w:spacing w:val="-7"/>
              </w:rPr>
              <w:t>国内清洁生产先进水平，未明确具体水平指标的，应采用其他对比方式，证明</w:t>
            </w:r>
          </w:p>
          <w:p>
            <w:pPr>
              <w:pStyle w:val="51"/>
            </w:pPr>
            <w:r>
              <w:t>其达到国内清洁生产先进水平。</w:t>
            </w:r>
          </w:p>
        </w:tc>
        <w:tc>
          <w:tcPr>
            <w:tcW w:w="2643" w:type="dxa"/>
            <w:tcBorders>
              <w:top w:val="single" w:color="000000" w:sz="6" w:space="0"/>
              <w:left w:val="single" w:color="000000" w:sz="6" w:space="0"/>
              <w:right w:val="single" w:color="000000" w:sz="6" w:space="0"/>
            </w:tcBorders>
          </w:tcPr>
          <w:p>
            <w:pPr>
              <w:pStyle w:val="51"/>
              <w:rPr>
                <w:rFonts w:ascii="Times New Roman"/>
                <w:sz w:val="32"/>
              </w:rPr>
            </w:pPr>
          </w:p>
          <w:p>
            <w:pPr>
              <w:pStyle w:val="51"/>
            </w:pPr>
            <w:r>
              <w:t>单位产品废气产生量核算</w:t>
            </w:r>
          </w:p>
        </w:tc>
        <w:tc>
          <w:tcPr>
            <w:tcW w:w="710" w:type="dxa"/>
            <w:tcBorders>
              <w:top w:val="single" w:color="000000" w:sz="6" w:space="0"/>
              <w:left w:val="single" w:color="000000" w:sz="6" w:space="0"/>
              <w:bottom w:val="single" w:color="000000" w:sz="6" w:space="0"/>
              <w:right w:val="single" w:color="000000" w:sz="6" w:space="0"/>
            </w:tcBorders>
          </w:tcPr>
          <w:p>
            <w:pPr>
              <w:pStyle w:val="51"/>
              <w:rPr>
                <w:rFonts w:ascii="Times New Roman"/>
                <w:sz w:val="32"/>
              </w:rPr>
            </w:pPr>
          </w:p>
          <w:p>
            <w:pPr>
              <w:pStyle w:val="51"/>
              <w:jc w:val="center"/>
            </w:pPr>
            <w:r>
              <w:t>必选</w:t>
            </w:r>
          </w:p>
        </w:tc>
        <w:tc>
          <w:tcPr>
            <w:tcW w:w="482" w:type="dxa"/>
            <w:tcBorders>
              <w:top w:val="single" w:color="000000" w:sz="6" w:space="0"/>
              <w:left w:val="single" w:color="000000" w:sz="6" w:space="0"/>
              <w:bottom w:val="single" w:color="000000" w:sz="6" w:space="0"/>
              <w:right w:val="single" w:color="000000" w:sz="6" w:space="0"/>
            </w:tcBorders>
          </w:tcPr>
          <w:p>
            <w:pPr>
              <w:pStyle w:val="51"/>
              <w:rPr>
                <w:rFonts w:ascii="Times New Roman"/>
                <w:sz w:val="33"/>
              </w:rPr>
            </w:pPr>
          </w:p>
          <w:p>
            <w:pPr>
              <w:pStyle w:val="51"/>
              <w:jc w:val="center"/>
            </w:pPr>
            <w:r>
              <w:t>6</w:t>
            </w:r>
          </w:p>
        </w:tc>
        <w:tc>
          <w:tcPr>
            <w:tcW w:w="559" w:type="dxa"/>
            <w:vMerge w:val="continue"/>
            <w:tcBorders>
              <w:top w:val="nil"/>
              <w:left w:val="single" w:color="000000" w:sz="6" w:space="0"/>
              <w:right w:val="single" w:color="000000" w:sz="6" w:space="0"/>
            </w:tcBorders>
          </w:tcPr>
          <w:p>
            <w:pPr>
              <w:rPr>
                <w:sz w:val="2"/>
                <w:szCs w:val="2"/>
              </w:rPr>
            </w:pP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vMerge w:val="continue"/>
            <w:tcBorders>
              <w:top w:val="nil"/>
              <w:left w:val="single" w:color="000000" w:sz="6" w:space="0"/>
              <w:bottom w:val="single" w:color="000000" w:sz="6" w:space="0"/>
              <w:right w:val="single" w:color="000000" w:sz="6" w:space="0"/>
            </w:tcBorders>
          </w:tcPr>
          <w:p>
            <w:pPr>
              <w:rPr>
                <w:sz w:val="2"/>
                <w:szCs w:val="2"/>
              </w:rPr>
            </w:pPr>
          </w:p>
        </w:tc>
        <w:tc>
          <w:tcPr>
            <w:tcW w:w="7319" w:type="dxa"/>
            <w:tcBorders>
              <w:top w:val="single" w:color="000000" w:sz="6" w:space="0"/>
              <w:left w:val="single" w:color="000000" w:sz="6" w:space="0"/>
              <w:bottom w:val="single" w:color="000000" w:sz="6" w:space="0"/>
              <w:right w:val="single" w:color="000000" w:sz="6" w:space="0"/>
            </w:tcBorders>
          </w:tcPr>
          <w:p>
            <w:pPr>
              <w:pStyle w:val="51"/>
            </w:pPr>
            <w:r>
              <w:t>单位产品废气产生量宜达到有色金属冶炼业相关清洁生产评价指标体系中国</w:t>
            </w:r>
            <w:r>
              <w:rPr>
                <w:spacing w:val="-7"/>
              </w:rPr>
              <w:t>际清洁生产领先水平，未明确具体水平指标的，应采用其他对比方式，证明其</w:t>
            </w:r>
          </w:p>
          <w:p>
            <w:pPr>
              <w:pStyle w:val="51"/>
            </w:pPr>
            <w:r>
              <w:t>达到国内清洁生产领先水平。</w:t>
            </w:r>
          </w:p>
        </w:tc>
        <w:tc>
          <w:tcPr>
            <w:tcW w:w="2643" w:type="dxa"/>
            <w:tcBorders>
              <w:left w:val="single" w:color="000000" w:sz="6" w:space="0"/>
              <w:bottom w:val="single" w:color="000000" w:sz="6" w:space="0"/>
              <w:right w:val="single" w:color="000000" w:sz="6" w:space="0"/>
            </w:tcBorders>
          </w:tcPr>
          <w:p>
            <w:pPr>
              <w:pStyle w:val="51"/>
              <w:rPr>
                <w:rFonts w:ascii="Times New Roman"/>
                <w:sz w:val="32"/>
              </w:rPr>
            </w:pPr>
          </w:p>
          <w:p>
            <w:pPr>
              <w:pStyle w:val="51"/>
            </w:pPr>
            <w:r>
              <w:t>单位产品废气产生量核算</w:t>
            </w:r>
          </w:p>
        </w:tc>
        <w:tc>
          <w:tcPr>
            <w:tcW w:w="710" w:type="dxa"/>
            <w:tcBorders>
              <w:top w:val="single" w:color="000000" w:sz="6" w:space="0"/>
              <w:left w:val="single" w:color="000000" w:sz="6" w:space="0"/>
              <w:bottom w:val="single" w:color="000000" w:sz="6" w:space="0"/>
              <w:right w:val="single" w:color="000000" w:sz="6" w:space="0"/>
            </w:tcBorders>
          </w:tcPr>
          <w:p>
            <w:pPr>
              <w:pStyle w:val="51"/>
              <w:rPr>
                <w:rFonts w:ascii="Times New Roman"/>
                <w:sz w:val="32"/>
              </w:rPr>
            </w:pPr>
          </w:p>
          <w:p>
            <w:pPr>
              <w:pStyle w:val="51"/>
              <w:jc w:val="center"/>
            </w:pPr>
            <w:r>
              <w:t>可选</w:t>
            </w:r>
          </w:p>
        </w:tc>
        <w:tc>
          <w:tcPr>
            <w:tcW w:w="482" w:type="dxa"/>
            <w:tcBorders>
              <w:top w:val="single" w:color="000000" w:sz="6" w:space="0"/>
              <w:left w:val="single" w:color="000000" w:sz="6" w:space="0"/>
              <w:bottom w:val="single" w:color="000000" w:sz="6" w:space="0"/>
              <w:right w:val="single" w:color="000000" w:sz="6" w:space="0"/>
            </w:tcBorders>
          </w:tcPr>
          <w:p>
            <w:pPr>
              <w:pStyle w:val="51"/>
              <w:rPr>
                <w:rFonts w:ascii="Times New Roman"/>
                <w:sz w:val="33"/>
              </w:rPr>
            </w:pPr>
          </w:p>
          <w:p>
            <w:pPr>
              <w:pStyle w:val="51"/>
              <w:jc w:val="center"/>
            </w:pPr>
            <w:r>
              <w:t>4</w:t>
            </w:r>
          </w:p>
        </w:tc>
        <w:tc>
          <w:tcPr>
            <w:tcW w:w="559" w:type="dxa"/>
            <w:vMerge w:val="continue"/>
            <w:tcBorders>
              <w:top w:val="nil"/>
              <w:left w:val="single" w:color="000000" w:sz="6" w:space="0"/>
              <w:right w:val="single" w:color="000000" w:sz="6" w:space="0"/>
            </w:tcBorders>
          </w:tcPr>
          <w:p>
            <w:pPr>
              <w:rPr>
                <w:sz w:val="2"/>
                <w:szCs w:val="2"/>
              </w:rPr>
            </w:pP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vMerge w:val="continue"/>
            <w:tcBorders>
              <w:top w:val="nil"/>
              <w:left w:val="single" w:color="000000" w:sz="6" w:space="0"/>
              <w:bottom w:val="single" w:color="000000" w:sz="6" w:space="0"/>
              <w:right w:val="single" w:color="000000" w:sz="6" w:space="0"/>
            </w:tcBorders>
          </w:tcPr>
          <w:p>
            <w:pPr>
              <w:rPr>
                <w:sz w:val="2"/>
                <w:szCs w:val="2"/>
              </w:rPr>
            </w:pPr>
          </w:p>
        </w:tc>
        <w:tc>
          <w:tcPr>
            <w:tcW w:w="7319" w:type="dxa"/>
            <w:tcBorders>
              <w:top w:val="single" w:color="000000" w:sz="6" w:space="0"/>
              <w:left w:val="single" w:color="000000" w:sz="6" w:space="0"/>
              <w:bottom w:val="single" w:color="000000" w:sz="6" w:space="0"/>
              <w:right w:val="single" w:color="000000" w:sz="6" w:space="0"/>
            </w:tcBorders>
          </w:tcPr>
          <w:p>
            <w:pPr>
              <w:pStyle w:val="51"/>
            </w:pPr>
            <w:r>
              <w:t>单位产品废水产生量应达到有色金属冶炼业相关清洁生产评价指标体系中的</w:t>
            </w:r>
            <w:r>
              <w:rPr>
                <w:spacing w:val="-7"/>
              </w:rPr>
              <w:t>国内清洁生产先进水平，未明确具体水平指标的，应采用其他对比方式，证明</w:t>
            </w:r>
          </w:p>
          <w:p>
            <w:pPr>
              <w:pStyle w:val="51"/>
            </w:pPr>
            <w:r>
              <w:t>其达到国内清洁生产先进水平。</w:t>
            </w:r>
          </w:p>
        </w:tc>
        <w:tc>
          <w:tcPr>
            <w:tcW w:w="2643" w:type="dxa"/>
            <w:tcBorders>
              <w:top w:val="single" w:color="000000" w:sz="6" w:space="0"/>
              <w:left w:val="single" w:color="000000" w:sz="6" w:space="0"/>
              <w:bottom w:val="single" w:color="000000" w:sz="6" w:space="0"/>
              <w:right w:val="single" w:color="000000" w:sz="6" w:space="0"/>
            </w:tcBorders>
          </w:tcPr>
          <w:p>
            <w:pPr>
              <w:pStyle w:val="51"/>
              <w:rPr>
                <w:rFonts w:ascii="Times New Roman"/>
                <w:sz w:val="32"/>
              </w:rPr>
            </w:pPr>
          </w:p>
          <w:p>
            <w:pPr>
              <w:pStyle w:val="51"/>
            </w:pPr>
            <w:r>
              <w:t>单位产品废水产生量核算</w:t>
            </w:r>
          </w:p>
        </w:tc>
        <w:tc>
          <w:tcPr>
            <w:tcW w:w="710" w:type="dxa"/>
            <w:tcBorders>
              <w:top w:val="single" w:color="000000" w:sz="6" w:space="0"/>
              <w:left w:val="single" w:color="000000" w:sz="6" w:space="0"/>
              <w:bottom w:val="single" w:color="000000" w:sz="6" w:space="0"/>
              <w:right w:val="single" w:color="000000" w:sz="6" w:space="0"/>
            </w:tcBorders>
          </w:tcPr>
          <w:p>
            <w:pPr>
              <w:pStyle w:val="51"/>
              <w:rPr>
                <w:rFonts w:ascii="Times New Roman"/>
                <w:sz w:val="32"/>
              </w:rPr>
            </w:pPr>
          </w:p>
          <w:p>
            <w:pPr>
              <w:pStyle w:val="51"/>
              <w:jc w:val="center"/>
            </w:pPr>
            <w:r>
              <w:t>必选</w:t>
            </w:r>
          </w:p>
        </w:tc>
        <w:tc>
          <w:tcPr>
            <w:tcW w:w="482" w:type="dxa"/>
            <w:tcBorders>
              <w:top w:val="single" w:color="000000" w:sz="6" w:space="0"/>
              <w:left w:val="single" w:color="000000" w:sz="6" w:space="0"/>
              <w:bottom w:val="single" w:color="000000" w:sz="6" w:space="0"/>
              <w:right w:val="single" w:color="000000" w:sz="6" w:space="0"/>
            </w:tcBorders>
          </w:tcPr>
          <w:p>
            <w:pPr>
              <w:pStyle w:val="51"/>
              <w:rPr>
                <w:rFonts w:ascii="Times New Roman"/>
                <w:sz w:val="33"/>
              </w:rPr>
            </w:pPr>
          </w:p>
          <w:p>
            <w:pPr>
              <w:pStyle w:val="51"/>
              <w:jc w:val="center"/>
            </w:pPr>
            <w:r>
              <w:t>6</w:t>
            </w:r>
          </w:p>
        </w:tc>
        <w:tc>
          <w:tcPr>
            <w:tcW w:w="559" w:type="dxa"/>
            <w:vMerge w:val="continue"/>
            <w:tcBorders>
              <w:top w:val="nil"/>
              <w:left w:val="single" w:color="000000" w:sz="6" w:space="0"/>
              <w:right w:val="single" w:color="000000" w:sz="6" w:space="0"/>
            </w:tcBorders>
          </w:tcPr>
          <w:p>
            <w:pPr>
              <w:rPr>
                <w:sz w:val="2"/>
                <w:szCs w:val="2"/>
              </w:rPr>
            </w:pP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vMerge w:val="continue"/>
            <w:tcBorders>
              <w:top w:val="nil"/>
              <w:left w:val="single" w:color="000000" w:sz="6" w:space="0"/>
              <w:bottom w:val="single" w:color="000000" w:sz="6" w:space="0"/>
              <w:right w:val="single" w:color="000000" w:sz="6" w:space="0"/>
            </w:tcBorders>
          </w:tcPr>
          <w:p>
            <w:pPr>
              <w:rPr>
                <w:sz w:val="2"/>
                <w:szCs w:val="2"/>
              </w:rPr>
            </w:pPr>
          </w:p>
        </w:tc>
        <w:tc>
          <w:tcPr>
            <w:tcW w:w="7319" w:type="dxa"/>
            <w:tcBorders>
              <w:top w:val="single" w:color="000000" w:sz="6" w:space="0"/>
              <w:left w:val="single" w:color="000000" w:sz="6" w:space="0"/>
              <w:bottom w:val="single" w:color="000000" w:sz="6" w:space="0"/>
              <w:right w:val="single" w:color="000000" w:sz="6" w:space="0"/>
            </w:tcBorders>
          </w:tcPr>
          <w:p>
            <w:pPr>
              <w:pStyle w:val="51"/>
            </w:pPr>
            <w:r>
              <w:t>单位产品废水产生量宜达到有色金属冶炼业相关清洁生产评价指标体系中国</w:t>
            </w:r>
            <w:r>
              <w:rPr>
                <w:spacing w:val="-7"/>
              </w:rPr>
              <w:t>际清洁生产领先水平，未明确具体水平指标的，应采用其他对比方式，证明其</w:t>
            </w:r>
          </w:p>
          <w:p>
            <w:pPr>
              <w:pStyle w:val="51"/>
            </w:pPr>
            <w:r>
              <w:t>达到国内清洁生产领先水平。</w:t>
            </w:r>
          </w:p>
        </w:tc>
        <w:tc>
          <w:tcPr>
            <w:tcW w:w="2643" w:type="dxa"/>
            <w:tcBorders>
              <w:top w:val="single" w:color="000000" w:sz="6" w:space="0"/>
              <w:left w:val="single" w:color="000000" w:sz="6" w:space="0"/>
              <w:bottom w:val="single" w:color="000000" w:sz="6" w:space="0"/>
              <w:right w:val="single" w:color="000000" w:sz="6" w:space="0"/>
            </w:tcBorders>
          </w:tcPr>
          <w:p>
            <w:pPr>
              <w:pStyle w:val="51"/>
              <w:rPr>
                <w:rFonts w:ascii="Times New Roman"/>
                <w:sz w:val="32"/>
              </w:rPr>
            </w:pPr>
          </w:p>
          <w:p>
            <w:pPr>
              <w:pStyle w:val="51"/>
            </w:pPr>
            <w:r>
              <w:t>单位产品废水产生量核算</w:t>
            </w:r>
          </w:p>
        </w:tc>
        <w:tc>
          <w:tcPr>
            <w:tcW w:w="710" w:type="dxa"/>
            <w:tcBorders>
              <w:top w:val="single" w:color="000000" w:sz="6" w:space="0"/>
              <w:left w:val="single" w:color="000000" w:sz="6" w:space="0"/>
              <w:bottom w:val="single" w:color="000000" w:sz="6" w:space="0"/>
              <w:right w:val="single" w:color="000000" w:sz="6" w:space="0"/>
            </w:tcBorders>
          </w:tcPr>
          <w:p>
            <w:pPr>
              <w:pStyle w:val="51"/>
              <w:rPr>
                <w:rFonts w:ascii="Times New Roman"/>
                <w:sz w:val="32"/>
              </w:rPr>
            </w:pPr>
          </w:p>
          <w:p>
            <w:pPr>
              <w:pStyle w:val="51"/>
              <w:jc w:val="center"/>
            </w:pPr>
            <w:r>
              <w:t>可选</w:t>
            </w:r>
          </w:p>
        </w:tc>
        <w:tc>
          <w:tcPr>
            <w:tcW w:w="482" w:type="dxa"/>
            <w:tcBorders>
              <w:top w:val="single" w:color="000000" w:sz="6" w:space="0"/>
              <w:left w:val="single" w:color="000000" w:sz="6" w:space="0"/>
              <w:bottom w:val="single" w:color="000000" w:sz="6" w:space="0"/>
              <w:right w:val="single" w:color="000000" w:sz="6" w:space="0"/>
            </w:tcBorders>
          </w:tcPr>
          <w:p>
            <w:pPr>
              <w:pStyle w:val="51"/>
              <w:rPr>
                <w:rFonts w:ascii="Times New Roman"/>
                <w:sz w:val="33"/>
              </w:rPr>
            </w:pPr>
          </w:p>
          <w:p>
            <w:pPr>
              <w:pStyle w:val="51"/>
              <w:jc w:val="center"/>
            </w:pPr>
            <w:r>
              <w:t>4</w:t>
            </w:r>
          </w:p>
        </w:tc>
        <w:tc>
          <w:tcPr>
            <w:tcW w:w="559" w:type="dxa"/>
            <w:vMerge w:val="continue"/>
            <w:tcBorders>
              <w:top w:val="nil"/>
              <w:left w:val="single" w:color="000000" w:sz="6" w:space="0"/>
              <w:right w:val="single" w:color="000000" w:sz="6" w:space="0"/>
            </w:tcBorders>
          </w:tcPr>
          <w:p>
            <w:pPr>
              <w:rPr>
                <w:sz w:val="2"/>
                <w:szCs w:val="2"/>
              </w:rPr>
            </w:pP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tcBorders>
              <w:top w:val="single" w:color="000000" w:sz="6" w:space="0"/>
              <w:left w:val="single" w:color="000000" w:sz="6" w:space="0"/>
              <w:right w:val="single" w:color="000000" w:sz="6" w:space="0"/>
            </w:tcBorders>
          </w:tcPr>
          <w:p>
            <w:pPr>
              <w:pStyle w:val="51"/>
            </w:pPr>
            <w:r>
              <w:t>废物</w:t>
            </w:r>
          </w:p>
        </w:tc>
        <w:tc>
          <w:tcPr>
            <w:tcW w:w="7319" w:type="dxa"/>
            <w:tcBorders>
              <w:top w:val="single" w:color="000000" w:sz="6" w:space="0"/>
              <w:left w:val="single" w:color="000000" w:sz="6" w:space="0"/>
              <w:right w:val="single" w:color="000000" w:sz="6" w:space="0"/>
            </w:tcBorders>
          </w:tcPr>
          <w:p>
            <w:pPr>
              <w:pStyle w:val="51"/>
            </w:pPr>
            <w:r>
              <w:t>单位产品工业固体废物综合利用率应达到有色金属冶炼业相关清洁生产评价</w:t>
            </w:r>
          </w:p>
          <w:p>
            <w:pPr>
              <w:pStyle w:val="51"/>
            </w:pPr>
            <w:r>
              <w:rPr>
                <w:spacing w:val="-5"/>
              </w:rPr>
              <w:t>指标体系中的国内清洁生产先进水平，未明确具体水平指标的，应采用其他对</w:t>
            </w:r>
          </w:p>
        </w:tc>
        <w:tc>
          <w:tcPr>
            <w:tcW w:w="2643" w:type="dxa"/>
            <w:tcBorders>
              <w:top w:val="single" w:color="000000" w:sz="6" w:space="0"/>
              <w:left w:val="single" w:color="000000" w:sz="6" w:space="0"/>
              <w:right w:val="single" w:color="000000" w:sz="6" w:space="0"/>
            </w:tcBorders>
          </w:tcPr>
          <w:p>
            <w:pPr>
              <w:pStyle w:val="51"/>
            </w:pPr>
            <w:r>
              <w:t>单位产品工业固体废物综</w:t>
            </w:r>
          </w:p>
          <w:p>
            <w:pPr>
              <w:pStyle w:val="51"/>
            </w:pPr>
            <w:r>
              <w:t>合利用率核算</w:t>
            </w:r>
          </w:p>
        </w:tc>
        <w:tc>
          <w:tcPr>
            <w:tcW w:w="710" w:type="dxa"/>
            <w:tcBorders>
              <w:top w:val="single" w:color="000000" w:sz="6" w:space="0"/>
              <w:left w:val="single" w:color="000000" w:sz="6" w:space="0"/>
              <w:right w:val="single" w:color="000000" w:sz="6" w:space="0"/>
            </w:tcBorders>
          </w:tcPr>
          <w:p>
            <w:pPr>
              <w:pStyle w:val="51"/>
              <w:jc w:val="center"/>
            </w:pPr>
            <w:r>
              <w:t>必选</w:t>
            </w:r>
          </w:p>
        </w:tc>
        <w:tc>
          <w:tcPr>
            <w:tcW w:w="482" w:type="dxa"/>
            <w:tcBorders>
              <w:top w:val="single" w:color="000000" w:sz="6" w:space="0"/>
              <w:left w:val="single" w:color="000000" w:sz="6" w:space="0"/>
              <w:right w:val="single" w:color="000000" w:sz="6" w:space="0"/>
            </w:tcBorders>
          </w:tcPr>
          <w:p>
            <w:pPr>
              <w:pStyle w:val="51"/>
              <w:jc w:val="center"/>
            </w:pPr>
            <w:r>
              <w:t>9</w:t>
            </w:r>
          </w:p>
        </w:tc>
        <w:tc>
          <w:tcPr>
            <w:tcW w:w="559" w:type="dxa"/>
            <w:vMerge w:val="continue"/>
            <w:tcBorders>
              <w:top w:val="nil"/>
              <w:left w:val="single" w:color="000000" w:sz="6" w:space="0"/>
              <w:right w:val="single" w:color="000000" w:sz="6" w:space="0"/>
            </w:tcBorders>
          </w:tcPr>
          <w:p>
            <w:pPr>
              <w:rPr>
                <w:sz w:val="2"/>
                <w:szCs w:val="2"/>
              </w:rPr>
            </w:pPr>
          </w:p>
        </w:tc>
        <w:tc>
          <w:tcPr>
            <w:tcW w:w="485" w:type="dxa"/>
            <w:tcBorders>
              <w:top w:val="single" w:color="000000" w:sz="6" w:space="0"/>
              <w:left w:val="single" w:color="000000" w:sz="6" w:space="0"/>
            </w:tcBorders>
          </w:tcPr>
          <w:p>
            <w:pPr>
              <w:pStyle w:val="51"/>
              <w:rPr>
                <w:rFonts w:ascii="Times New Roman"/>
                <w:sz w:val="20"/>
              </w:rPr>
            </w:pPr>
          </w:p>
        </w:tc>
      </w:tr>
    </w:tbl>
    <w:p>
      <w:pPr>
        <w:rPr>
          <w:sz w:val="20"/>
        </w:rPr>
        <w:sectPr>
          <w:pgSz w:w="16840" w:h="11910" w:orient="landscape"/>
          <w:pgMar w:top="1040" w:right="1160" w:bottom="1300" w:left="900" w:header="857" w:footer="1116" w:gutter="0"/>
          <w:cols w:space="720" w:num="1"/>
        </w:sectPr>
      </w:pPr>
    </w:p>
    <w:p>
      <w:pPr>
        <w:pStyle w:val="8"/>
        <w:rPr>
          <w:rFonts w:ascii="Times New Roman"/>
          <w:sz w:val="20"/>
        </w:rPr>
      </w:pPr>
    </w:p>
    <w:p>
      <w:pPr>
        <w:pStyle w:val="8"/>
        <w:rPr>
          <w:rFonts w:ascii="Times New Roman"/>
          <w:sz w:val="28"/>
        </w:rPr>
      </w:pPr>
    </w:p>
    <w:tbl>
      <w:tblPr>
        <w:tblStyle w:val="21"/>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2"/>
        <w:gridCol w:w="706"/>
        <w:gridCol w:w="790"/>
        <w:gridCol w:w="7319"/>
        <w:gridCol w:w="2643"/>
        <w:gridCol w:w="710"/>
        <w:gridCol w:w="482"/>
        <w:gridCol w:w="559"/>
        <w:gridCol w:w="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482" w:type="dxa"/>
            <w:tcBorders>
              <w:bottom w:val="single" w:color="000000" w:sz="6" w:space="0"/>
              <w:right w:val="single" w:color="000000" w:sz="6" w:space="0"/>
            </w:tcBorders>
          </w:tcPr>
          <w:p>
            <w:pPr>
              <w:pStyle w:val="51"/>
              <w:rPr>
                <w:b/>
              </w:rPr>
            </w:pPr>
            <w:r>
              <w:rPr>
                <w:b/>
              </w:rPr>
              <w:t>序</w:t>
            </w:r>
          </w:p>
          <w:p>
            <w:pPr>
              <w:pStyle w:val="51"/>
              <w:rPr>
                <w:rFonts w:ascii="Times New Roman"/>
                <w:sz w:val="22"/>
              </w:rPr>
            </w:pPr>
          </w:p>
          <w:p>
            <w:pPr>
              <w:pStyle w:val="51"/>
              <w:rPr>
                <w:b/>
              </w:rPr>
            </w:pPr>
            <w:r>
              <w:rPr>
                <w:b/>
              </w:rPr>
              <w:t>号</w:t>
            </w:r>
          </w:p>
        </w:tc>
        <w:tc>
          <w:tcPr>
            <w:tcW w:w="706" w:type="dxa"/>
            <w:tcBorders>
              <w:left w:val="single" w:color="000000" w:sz="6" w:space="0"/>
              <w:bottom w:val="single" w:color="000000" w:sz="6" w:space="0"/>
              <w:right w:val="single" w:color="000000" w:sz="6" w:space="0"/>
            </w:tcBorders>
          </w:tcPr>
          <w:p>
            <w:pPr>
              <w:pStyle w:val="51"/>
              <w:rPr>
                <w:b/>
              </w:rPr>
            </w:pPr>
            <w:r>
              <w:rPr>
                <w:b/>
              </w:rPr>
              <w:t>一级</w:t>
            </w:r>
          </w:p>
          <w:p>
            <w:pPr>
              <w:pStyle w:val="51"/>
              <w:rPr>
                <w:rFonts w:ascii="Times New Roman"/>
                <w:sz w:val="22"/>
              </w:rPr>
            </w:pPr>
          </w:p>
          <w:p>
            <w:pPr>
              <w:pStyle w:val="51"/>
              <w:rPr>
                <w:b/>
              </w:rPr>
            </w:pPr>
            <w:r>
              <w:rPr>
                <w:b/>
              </w:rPr>
              <w:t>指标</w:t>
            </w:r>
          </w:p>
        </w:tc>
        <w:tc>
          <w:tcPr>
            <w:tcW w:w="790" w:type="dxa"/>
            <w:tcBorders>
              <w:left w:val="single" w:color="000000" w:sz="6" w:space="0"/>
              <w:bottom w:val="single" w:color="000000" w:sz="6" w:space="0"/>
              <w:right w:val="single" w:color="000000" w:sz="6" w:space="0"/>
            </w:tcBorders>
          </w:tcPr>
          <w:p>
            <w:pPr>
              <w:pStyle w:val="51"/>
              <w:rPr>
                <w:b/>
              </w:rPr>
            </w:pPr>
            <w:r>
              <w:rPr>
                <w:b/>
              </w:rPr>
              <w:t>二级</w:t>
            </w:r>
          </w:p>
          <w:p>
            <w:pPr>
              <w:pStyle w:val="51"/>
              <w:rPr>
                <w:rFonts w:ascii="Times New Roman"/>
                <w:sz w:val="22"/>
              </w:rPr>
            </w:pPr>
          </w:p>
          <w:p>
            <w:pPr>
              <w:pStyle w:val="51"/>
              <w:rPr>
                <w:b/>
              </w:rPr>
            </w:pPr>
            <w:r>
              <w:rPr>
                <w:b/>
              </w:rPr>
              <w:t>指标</w:t>
            </w:r>
          </w:p>
        </w:tc>
        <w:tc>
          <w:tcPr>
            <w:tcW w:w="7319" w:type="dxa"/>
            <w:tcBorders>
              <w:left w:val="single" w:color="000000" w:sz="6" w:space="0"/>
              <w:bottom w:val="single" w:color="000000" w:sz="6" w:space="0"/>
              <w:right w:val="single" w:color="000000" w:sz="6" w:space="0"/>
            </w:tcBorders>
          </w:tcPr>
          <w:p>
            <w:pPr>
              <w:pStyle w:val="51"/>
              <w:rPr>
                <w:rFonts w:ascii="Times New Roman"/>
                <w:sz w:val="39"/>
              </w:rPr>
            </w:pPr>
          </w:p>
          <w:p>
            <w:pPr>
              <w:pStyle w:val="51"/>
              <w:jc w:val="center"/>
              <w:rPr>
                <w:b/>
              </w:rPr>
            </w:pPr>
            <w:r>
              <w:rPr>
                <w:b/>
              </w:rPr>
              <w:t>具体评价要求</w:t>
            </w:r>
          </w:p>
        </w:tc>
        <w:tc>
          <w:tcPr>
            <w:tcW w:w="2643" w:type="dxa"/>
            <w:tcBorders>
              <w:left w:val="single" w:color="000000" w:sz="6" w:space="0"/>
              <w:bottom w:val="single" w:color="000000" w:sz="6" w:space="0"/>
              <w:right w:val="single" w:color="000000" w:sz="6" w:space="0"/>
            </w:tcBorders>
          </w:tcPr>
          <w:p>
            <w:pPr>
              <w:pStyle w:val="51"/>
              <w:rPr>
                <w:rFonts w:ascii="Times New Roman"/>
                <w:sz w:val="23"/>
              </w:rPr>
            </w:pPr>
          </w:p>
          <w:p>
            <w:pPr>
              <w:pStyle w:val="51"/>
              <w:ind w:hanging="1049"/>
              <w:rPr>
                <w:b/>
              </w:rPr>
            </w:pPr>
            <w:r>
              <w:rPr>
                <w:b/>
              </w:rPr>
              <w:t>符合性说明及证明材料索引</w:t>
            </w:r>
          </w:p>
        </w:tc>
        <w:tc>
          <w:tcPr>
            <w:tcW w:w="710" w:type="dxa"/>
            <w:tcBorders>
              <w:left w:val="single" w:color="000000" w:sz="6" w:space="0"/>
              <w:bottom w:val="single" w:color="000000" w:sz="6" w:space="0"/>
              <w:right w:val="single" w:color="000000" w:sz="6" w:space="0"/>
            </w:tcBorders>
          </w:tcPr>
          <w:p>
            <w:pPr>
              <w:pStyle w:val="51"/>
              <w:rPr>
                <w:b/>
              </w:rPr>
            </w:pPr>
            <w:r>
              <w:rPr>
                <w:b/>
              </w:rPr>
              <w:t>要求</w:t>
            </w:r>
          </w:p>
          <w:p>
            <w:pPr>
              <w:pStyle w:val="51"/>
              <w:rPr>
                <w:rFonts w:ascii="Times New Roman"/>
                <w:sz w:val="22"/>
              </w:rPr>
            </w:pPr>
          </w:p>
          <w:p>
            <w:pPr>
              <w:pStyle w:val="51"/>
              <w:rPr>
                <w:b/>
              </w:rPr>
            </w:pPr>
            <w:r>
              <w:rPr>
                <w:b/>
              </w:rPr>
              <w:t>类型</w:t>
            </w:r>
          </w:p>
        </w:tc>
        <w:tc>
          <w:tcPr>
            <w:tcW w:w="482" w:type="dxa"/>
            <w:tcBorders>
              <w:left w:val="single" w:color="000000" w:sz="6" w:space="0"/>
              <w:bottom w:val="single" w:color="000000" w:sz="6" w:space="0"/>
              <w:right w:val="single" w:color="000000" w:sz="6" w:space="0"/>
            </w:tcBorders>
          </w:tcPr>
          <w:p>
            <w:pPr>
              <w:pStyle w:val="51"/>
              <w:rPr>
                <w:b/>
              </w:rPr>
            </w:pPr>
            <w:r>
              <w:rPr>
                <w:b/>
              </w:rPr>
              <w:t>分</w:t>
            </w:r>
          </w:p>
          <w:p>
            <w:pPr>
              <w:pStyle w:val="51"/>
              <w:rPr>
                <w:rFonts w:ascii="Times New Roman"/>
                <w:sz w:val="22"/>
              </w:rPr>
            </w:pPr>
          </w:p>
          <w:p>
            <w:pPr>
              <w:pStyle w:val="51"/>
              <w:rPr>
                <w:b/>
              </w:rPr>
            </w:pPr>
            <w:r>
              <w:rPr>
                <w:b/>
              </w:rPr>
              <w:t>值</w:t>
            </w:r>
          </w:p>
        </w:tc>
        <w:tc>
          <w:tcPr>
            <w:tcW w:w="559" w:type="dxa"/>
            <w:tcBorders>
              <w:left w:val="single" w:color="000000" w:sz="6" w:space="0"/>
              <w:bottom w:val="single" w:color="000000" w:sz="6" w:space="0"/>
              <w:right w:val="single" w:color="000000" w:sz="6" w:space="0"/>
            </w:tcBorders>
          </w:tcPr>
          <w:p>
            <w:pPr>
              <w:pStyle w:val="51"/>
              <w:rPr>
                <w:b/>
              </w:rPr>
            </w:pPr>
            <w:r>
              <w:rPr>
                <w:b/>
              </w:rPr>
              <w:t>权</w:t>
            </w:r>
          </w:p>
          <w:p>
            <w:pPr>
              <w:pStyle w:val="51"/>
              <w:rPr>
                <w:rFonts w:ascii="Times New Roman"/>
                <w:sz w:val="22"/>
              </w:rPr>
            </w:pPr>
          </w:p>
          <w:p>
            <w:pPr>
              <w:pStyle w:val="51"/>
              <w:rPr>
                <w:b/>
              </w:rPr>
            </w:pPr>
            <w:r>
              <w:rPr>
                <w:b/>
              </w:rPr>
              <w:t>重</w:t>
            </w:r>
          </w:p>
        </w:tc>
        <w:tc>
          <w:tcPr>
            <w:tcW w:w="485" w:type="dxa"/>
            <w:tcBorders>
              <w:left w:val="single" w:color="000000" w:sz="6" w:space="0"/>
              <w:bottom w:val="single" w:color="000000" w:sz="6" w:space="0"/>
            </w:tcBorders>
          </w:tcPr>
          <w:p>
            <w:pPr>
              <w:pStyle w:val="51"/>
              <w:rPr>
                <w:b/>
              </w:rPr>
            </w:pPr>
            <w:r>
              <w:rPr>
                <w:b/>
              </w:rPr>
              <w:t>得</w:t>
            </w:r>
          </w:p>
          <w:p>
            <w:pPr>
              <w:pStyle w:val="51"/>
              <w:rPr>
                <w:rFonts w:ascii="Times New Roman"/>
                <w:sz w:val="22"/>
              </w:rPr>
            </w:pPr>
          </w:p>
          <w:p>
            <w:pPr>
              <w:pStyle w:val="51"/>
              <w:rPr>
                <w:b/>
              </w:rPr>
            </w:pPr>
            <w:r>
              <w:rPr>
                <w:b/>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482" w:type="dxa"/>
            <w:vMerge w:val="restart"/>
            <w:tcBorders>
              <w:top w:val="single" w:color="000000" w:sz="6" w:space="0"/>
              <w:right w:val="single" w:color="000000" w:sz="6" w:space="0"/>
            </w:tcBorders>
          </w:tcPr>
          <w:p>
            <w:pPr>
              <w:pStyle w:val="51"/>
              <w:rPr>
                <w:rFonts w:ascii="Times New Roman"/>
                <w:sz w:val="20"/>
              </w:rPr>
            </w:pPr>
          </w:p>
        </w:tc>
        <w:tc>
          <w:tcPr>
            <w:tcW w:w="706" w:type="dxa"/>
            <w:vMerge w:val="restart"/>
            <w:tcBorders>
              <w:top w:val="single" w:color="000000" w:sz="6" w:space="0"/>
              <w:left w:val="single" w:color="000000" w:sz="6" w:space="0"/>
              <w:right w:val="single" w:color="000000" w:sz="6" w:space="0"/>
            </w:tcBorders>
          </w:tcPr>
          <w:p>
            <w:pPr>
              <w:pStyle w:val="51"/>
              <w:rPr>
                <w:rFonts w:ascii="Times New Roman"/>
                <w:sz w:val="20"/>
              </w:rPr>
            </w:pPr>
          </w:p>
        </w:tc>
        <w:tc>
          <w:tcPr>
            <w:tcW w:w="790" w:type="dxa"/>
            <w:vMerge w:val="restart"/>
            <w:tcBorders>
              <w:top w:val="single" w:color="000000" w:sz="6" w:space="0"/>
              <w:left w:val="single" w:color="000000" w:sz="6" w:space="0"/>
              <w:bottom w:val="single" w:color="000000" w:sz="6" w:space="0"/>
              <w:right w:val="single" w:color="000000" w:sz="6" w:space="0"/>
            </w:tcBorders>
          </w:tcPr>
          <w:p>
            <w:pPr>
              <w:pStyle w:val="51"/>
              <w:ind w:hanging="106"/>
            </w:pPr>
            <w:r>
              <w:t>资源化</w:t>
            </w:r>
          </w:p>
        </w:tc>
        <w:tc>
          <w:tcPr>
            <w:tcW w:w="7319" w:type="dxa"/>
            <w:tcBorders>
              <w:top w:val="single" w:color="000000" w:sz="6" w:space="0"/>
              <w:left w:val="single" w:color="000000" w:sz="6" w:space="0"/>
              <w:bottom w:val="single" w:color="000000" w:sz="6" w:space="0"/>
              <w:right w:val="single" w:color="000000" w:sz="6" w:space="0"/>
            </w:tcBorders>
          </w:tcPr>
          <w:p>
            <w:pPr>
              <w:pStyle w:val="51"/>
            </w:pPr>
            <w:r>
              <w:t>比方式，证明其达到国内清洁生产先进水平。。</w:t>
            </w:r>
          </w:p>
        </w:tc>
        <w:tc>
          <w:tcPr>
            <w:tcW w:w="2643" w:type="dxa"/>
            <w:tcBorders>
              <w:top w:val="single" w:color="000000" w:sz="6" w:space="0"/>
              <w:left w:val="single" w:color="000000" w:sz="6" w:space="0"/>
              <w:bottom w:val="single" w:color="000000" w:sz="6" w:space="0"/>
              <w:right w:val="single" w:color="000000" w:sz="6" w:space="0"/>
            </w:tcBorders>
          </w:tcPr>
          <w:p>
            <w:pPr>
              <w:pStyle w:val="51"/>
              <w:rPr>
                <w:rFonts w:ascii="Times New Roman"/>
                <w:sz w:val="20"/>
              </w:rPr>
            </w:pPr>
          </w:p>
        </w:tc>
        <w:tc>
          <w:tcPr>
            <w:tcW w:w="710" w:type="dxa"/>
            <w:tcBorders>
              <w:top w:val="single" w:color="000000" w:sz="6" w:space="0"/>
              <w:left w:val="single" w:color="000000" w:sz="6" w:space="0"/>
              <w:bottom w:val="single" w:color="000000" w:sz="6" w:space="0"/>
              <w:right w:val="single" w:color="000000" w:sz="6" w:space="0"/>
            </w:tcBorders>
          </w:tcPr>
          <w:p>
            <w:pPr>
              <w:pStyle w:val="51"/>
              <w:rPr>
                <w:rFonts w:ascii="Times New Roman"/>
                <w:sz w:val="20"/>
              </w:rPr>
            </w:pPr>
          </w:p>
        </w:tc>
        <w:tc>
          <w:tcPr>
            <w:tcW w:w="482" w:type="dxa"/>
            <w:tcBorders>
              <w:top w:val="single" w:color="000000" w:sz="6" w:space="0"/>
              <w:left w:val="single" w:color="000000" w:sz="6" w:space="0"/>
              <w:bottom w:val="single" w:color="000000" w:sz="6" w:space="0"/>
              <w:right w:val="single" w:color="000000" w:sz="6" w:space="0"/>
            </w:tcBorders>
          </w:tcPr>
          <w:p>
            <w:pPr>
              <w:pStyle w:val="51"/>
              <w:rPr>
                <w:rFonts w:ascii="Times New Roman"/>
                <w:sz w:val="20"/>
              </w:rPr>
            </w:pPr>
          </w:p>
        </w:tc>
        <w:tc>
          <w:tcPr>
            <w:tcW w:w="559" w:type="dxa"/>
            <w:vMerge w:val="restart"/>
            <w:tcBorders>
              <w:top w:val="single" w:color="000000" w:sz="6" w:space="0"/>
              <w:left w:val="single" w:color="000000" w:sz="6" w:space="0"/>
              <w:right w:val="single" w:color="000000" w:sz="6" w:space="0"/>
            </w:tcBorders>
          </w:tcPr>
          <w:p>
            <w:pPr>
              <w:pStyle w:val="51"/>
              <w:rPr>
                <w:rFonts w:ascii="Times New Roman"/>
                <w:sz w:val="20"/>
              </w:rPr>
            </w:pP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vMerge w:val="continue"/>
            <w:tcBorders>
              <w:top w:val="nil"/>
              <w:left w:val="single" w:color="000000" w:sz="6" w:space="0"/>
              <w:bottom w:val="single" w:color="000000" w:sz="6" w:space="0"/>
              <w:right w:val="single" w:color="000000" w:sz="6" w:space="0"/>
            </w:tcBorders>
          </w:tcPr>
          <w:p>
            <w:pPr>
              <w:rPr>
                <w:sz w:val="2"/>
                <w:szCs w:val="2"/>
              </w:rPr>
            </w:pPr>
          </w:p>
        </w:tc>
        <w:tc>
          <w:tcPr>
            <w:tcW w:w="7319" w:type="dxa"/>
            <w:tcBorders>
              <w:top w:val="single" w:color="000000" w:sz="6" w:space="0"/>
              <w:left w:val="single" w:color="000000" w:sz="6" w:space="0"/>
              <w:bottom w:val="single" w:color="000000" w:sz="6" w:space="0"/>
              <w:right w:val="single" w:color="000000" w:sz="6" w:space="0"/>
            </w:tcBorders>
          </w:tcPr>
          <w:p>
            <w:pPr>
              <w:pStyle w:val="51"/>
            </w:pPr>
            <w:r>
              <w:t>单位产品工业固体废物综合利用率宜达到有色金属冶炼业相关清洁生产评价</w:t>
            </w:r>
            <w:r>
              <w:rPr>
                <w:spacing w:val="-6"/>
              </w:rPr>
              <w:t>指标体系中国际清洁生产领先水平，未明确具体水平指标的，应采用其他对比</w:t>
            </w:r>
          </w:p>
          <w:p>
            <w:pPr>
              <w:pStyle w:val="51"/>
            </w:pPr>
            <w:r>
              <w:t>方式，证明其达到国内清洁生产领先水平。</w:t>
            </w:r>
          </w:p>
        </w:tc>
        <w:tc>
          <w:tcPr>
            <w:tcW w:w="2643" w:type="dxa"/>
            <w:tcBorders>
              <w:top w:val="single" w:color="000000" w:sz="6" w:space="0"/>
              <w:left w:val="single" w:color="000000" w:sz="6" w:space="0"/>
              <w:bottom w:val="single" w:color="000000" w:sz="6" w:space="0"/>
              <w:right w:val="single" w:color="000000" w:sz="6" w:space="0"/>
            </w:tcBorders>
          </w:tcPr>
          <w:p>
            <w:pPr>
              <w:pStyle w:val="51"/>
            </w:pPr>
            <w:r>
              <w:t>单位产品工业固体废物综合利用率核算</w:t>
            </w:r>
          </w:p>
        </w:tc>
        <w:tc>
          <w:tcPr>
            <w:tcW w:w="710" w:type="dxa"/>
            <w:tcBorders>
              <w:top w:val="single" w:color="000000" w:sz="6" w:space="0"/>
              <w:left w:val="single" w:color="000000" w:sz="6" w:space="0"/>
              <w:bottom w:val="single" w:color="000000" w:sz="6" w:space="0"/>
              <w:right w:val="single" w:color="000000" w:sz="6" w:space="0"/>
            </w:tcBorders>
          </w:tcPr>
          <w:p>
            <w:pPr>
              <w:pStyle w:val="51"/>
              <w:rPr>
                <w:rFonts w:ascii="Times New Roman"/>
                <w:sz w:val="32"/>
              </w:rPr>
            </w:pPr>
          </w:p>
          <w:p>
            <w:pPr>
              <w:pStyle w:val="51"/>
              <w:jc w:val="center"/>
            </w:pPr>
            <w:r>
              <w:t>可选</w:t>
            </w:r>
          </w:p>
        </w:tc>
        <w:tc>
          <w:tcPr>
            <w:tcW w:w="482" w:type="dxa"/>
            <w:tcBorders>
              <w:top w:val="single" w:color="000000" w:sz="6" w:space="0"/>
              <w:left w:val="single" w:color="000000" w:sz="6" w:space="0"/>
              <w:bottom w:val="single" w:color="000000" w:sz="6" w:space="0"/>
              <w:right w:val="single" w:color="000000" w:sz="6" w:space="0"/>
            </w:tcBorders>
          </w:tcPr>
          <w:p>
            <w:pPr>
              <w:pStyle w:val="51"/>
              <w:rPr>
                <w:rFonts w:ascii="Times New Roman"/>
                <w:sz w:val="33"/>
              </w:rPr>
            </w:pPr>
          </w:p>
          <w:p>
            <w:pPr>
              <w:pStyle w:val="51"/>
              <w:jc w:val="center"/>
            </w:pPr>
            <w:r>
              <w:t>6</w:t>
            </w:r>
          </w:p>
        </w:tc>
        <w:tc>
          <w:tcPr>
            <w:tcW w:w="559" w:type="dxa"/>
            <w:vMerge w:val="continue"/>
            <w:tcBorders>
              <w:top w:val="nil"/>
              <w:left w:val="single" w:color="000000" w:sz="6" w:space="0"/>
              <w:right w:val="single" w:color="000000" w:sz="6" w:space="0"/>
            </w:tcBorders>
          </w:tcPr>
          <w:p>
            <w:pPr>
              <w:rPr>
                <w:sz w:val="2"/>
                <w:szCs w:val="2"/>
              </w:rPr>
            </w:pP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vMerge w:val="continue"/>
            <w:tcBorders>
              <w:top w:val="nil"/>
              <w:left w:val="single" w:color="000000" w:sz="6" w:space="0"/>
              <w:bottom w:val="single" w:color="000000" w:sz="6" w:space="0"/>
              <w:right w:val="single" w:color="000000" w:sz="6" w:space="0"/>
            </w:tcBorders>
          </w:tcPr>
          <w:p>
            <w:pPr>
              <w:rPr>
                <w:sz w:val="2"/>
                <w:szCs w:val="2"/>
              </w:rPr>
            </w:pPr>
          </w:p>
        </w:tc>
        <w:tc>
          <w:tcPr>
            <w:tcW w:w="7319" w:type="dxa"/>
            <w:tcBorders>
              <w:top w:val="single" w:color="000000" w:sz="6" w:space="0"/>
              <w:left w:val="single" w:color="000000" w:sz="6" w:space="0"/>
              <w:bottom w:val="single" w:color="000000" w:sz="6" w:space="0"/>
              <w:right w:val="single" w:color="000000" w:sz="6" w:space="0"/>
            </w:tcBorders>
          </w:tcPr>
          <w:p>
            <w:pPr>
              <w:pStyle w:val="51"/>
            </w:pPr>
            <w:r>
              <w:t>单位产品废水回用率应达到有色金属冶炼业相关清洁生产评价指标体系中的</w:t>
            </w:r>
            <w:r>
              <w:rPr>
                <w:spacing w:val="-7"/>
              </w:rPr>
              <w:t>国内清洁生产先进水平，未明确具体水平指标的，应采用其他对比方式，证明</w:t>
            </w:r>
          </w:p>
          <w:p>
            <w:pPr>
              <w:pStyle w:val="51"/>
            </w:pPr>
            <w:r>
              <w:t>其达到国内清洁生产先进水平。</w:t>
            </w:r>
          </w:p>
        </w:tc>
        <w:tc>
          <w:tcPr>
            <w:tcW w:w="2643" w:type="dxa"/>
            <w:tcBorders>
              <w:top w:val="single" w:color="000000" w:sz="6" w:space="0"/>
              <w:left w:val="single" w:color="000000" w:sz="6" w:space="0"/>
              <w:bottom w:val="single" w:color="000000" w:sz="6" w:space="0"/>
              <w:right w:val="single" w:color="000000" w:sz="6" w:space="0"/>
            </w:tcBorders>
          </w:tcPr>
          <w:p>
            <w:pPr>
              <w:pStyle w:val="51"/>
              <w:rPr>
                <w:rFonts w:ascii="Times New Roman"/>
                <w:sz w:val="32"/>
              </w:rPr>
            </w:pPr>
          </w:p>
          <w:p>
            <w:pPr>
              <w:pStyle w:val="51"/>
            </w:pPr>
            <w:r>
              <w:t>单位产品废水回用率核算</w:t>
            </w:r>
          </w:p>
        </w:tc>
        <w:tc>
          <w:tcPr>
            <w:tcW w:w="710" w:type="dxa"/>
            <w:tcBorders>
              <w:top w:val="single" w:color="000000" w:sz="6" w:space="0"/>
              <w:left w:val="single" w:color="000000" w:sz="6" w:space="0"/>
              <w:bottom w:val="single" w:color="000000" w:sz="6" w:space="0"/>
              <w:right w:val="single" w:color="000000" w:sz="6" w:space="0"/>
            </w:tcBorders>
          </w:tcPr>
          <w:p>
            <w:pPr>
              <w:pStyle w:val="51"/>
              <w:rPr>
                <w:rFonts w:ascii="Times New Roman"/>
                <w:sz w:val="32"/>
              </w:rPr>
            </w:pPr>
          </w:p>
          <w:p>
            <w:pPr>
              <w:pStyle w:val="51"/>
              <w:jc w:val="center"/>
            </w:pPr>
            <w:r>
              <w:t>必选</w:t>
            </w:r>
          </w:p>
        </w:tc>
        <w:tc>
          <w:tcPr>
            <w:tcW w:w="482" w:type="dxa"/>
            <w:tcBorders>
              <w:top w:val="single" w:color="000000" w:sz="6" w:space="0"/>
              <w:left w:val="single" w:color="000000" w:sz="6" w:space="0"/>
              <w:bottom w:val="single" w:color="000000" w:sz="6" w:space="0"/>
              <w:right w:val="single" w:color="000000" w:sz="6" w:space="0"/>
            </w:tcBorders>
          </w:tcPr>
          <w:p>
            <w:pPr>
              <w:pStyle w:val="51"/>
              <w:rPr>
                <w:rFonts w:ascii="Times New Roman"/>
                <w:sz w:val="33"/>
              </w:rPr>
            </w:pPr>
          </w:p>
          <w:p>
            <w:pPr>
              <w:pStyle w:val="51"/>
              <w:jc w:val="center"/>
            </w:pPr>
            <w:r>
              <w:t>9</w:t>
            </w:r>
          </w:p>
        </w:tc>
        <w:tc>
          <w:tcPr>
            <w:tcW w:w="559" w:type="dxa"/>
            <w:vMerge w:val="continue"/>
            <w:tcBorders>
              <w:top w:val="nil"/>
              <w:left w:val="single" w:color="000000" w:sz="6" w:space="0"/>
              <w:right w:val="single" w:color="000000" w:sz="6" w:space="0"/>
            </w:tcBorders>
          </w:tcPr>
          <w:p>
            <w:pPr>
              <w:rPr>
                <w:sz w:val="2"/>
                <w:szCs w:val="2"/>
              </w:rPr>
            </w:pP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vMerge w:val="continue"/>
            <w:tcBorders>
              <w:top w:val="nil"/>
              <w:left w:val="single" w:color="000000" w:sz="6" w:space="0"/>
              <w:bottom w:val="single" w:color="000000" w:sz="6" w:space="0"/>
              <w:right w:val="single" w:color="000000" w:sz="6" w:space="0"/>
            </w:tcBorders>
          </w:tcPr>
          <w:p>
            <w:pPr>
              <w:rPr>
                <w:sz w:val="2"/>
                <w:szCs w:val="2"/>
              </w:rPr>
            </w:pPr>
          </w:p>
        </w:tc>
        <w:tc>
          <w:tcPr>
            <w:tcW w:w="7319" w:type="dxa"/>
            <w:tcBorders>
              <w:top w:val="single" w:color="000000" w:sz="6" w:space="0"/>
              <w:left w:val="single" w:color="000000" w:sz="6" w:space="0"/>
              <w:bottom w:val="single" w:color="000000" w:sz="6" w:space="0"/>
              <w:right w:val="single" w:color="000000" w:sz="6" w:space="0"/>
            </w:tcBorders>
          </w:tcPr>
          <w:p>
            <w:pPr>
              <w:pStyle w:val="51"/>
            </w:pPr>
            <w:r>
              <w:t>单位产品废水回用率宜达到有色金属冶炼业相关清洁生产评价指标体系中国</w:t>
            </w:r>
            <w:r>
              <w:rPr>
                <w:spacing w:val="-7"/>
              </w:rPr>
              <w:t>际清洁生产领先水平，未明确具体水平指标的，应采用其他对比方式，证明其</w:t>
            </w:r>
          </w:p>
          <w:p>
            <w:pPr>
              <w:pStyle w:val="51"/>
            </w:pPr>
            <w:r>
              <w:t>达到国内清洁生产领先水平。</w:t>
            </w:r>
          </w:p>
        </w:tc>
        <w:tc>
          <w:tcPr>
            <w:tcW w:w="2643" w:type="dxa"/>
            <w:tcBorders>
              <w:top w:val="single" w:color="000000" w:sz="6" w:space="0"/>
              <w:left w:val="single" w:color="000000" w:sz="6" w:space="0"/>
              <w:bottom w:val="single" w:color="000000" w:sz="6" w:space="0"/>
              <w:right w:val="single" w:color="000000" w:sz="6" w:space="0"/>
            </w:tcBorders>
          </w:tcPr>
          <w:p>
            <w:pPr>
              <w:pStyle w:val="51"/>
              <w:rPr>
                <w:rFonts w:ascii="Times New Roman"/>
                <w:sz w:val="32"/>
              </w:rPr>
            </w:pPr>
          </w:p>
          <w:p>
            <w:pPr>
              <w:pStyle w:val="51"/>
            </w:pPr>
            <w:r>
              <w:t>单位产品废水回用率核算</w:t>
            </w:r>
          </w:p>
        </w:tc>
        <w:tc>
          <w:tcPr>
            <w:tcW w:w="710" w:type="dxa"/>
            <w:tcBorders>
              <w:top w:val="single" w:color="000000" w:sz="6" w:space="0"/>
              <w:left w:val="single" w:color="000000" w:sz="6" w:space="0"/>
              <w:bottom w:val="single" w:color="000000" w:sz="6" w:space="0"/>
              <w:right w:val="single" w:color="000000" w:sz="6" w:space="0"/>
            </w:tcBorders>
          </w:tcPr>
          <w:p>
            <w:pPr>
              <w:pStyle w:val="51"/>
              <w:rPr>
                <w:rFonts w:ascii="Times New Roman"/>
                <w:sz w:val="32"/>
              </w:rPr>
            </w:pPr>
          </w:p>
          <w:p>
            <w:pPr>
              <w:pStyle w:val="51"/>
              <w:jc w:val="center"/>
            </w:pPr>
            <w:r>
              <w:t>可选</w:t>
            </w:r>
          </w:p>
        </w:tc>
        <w:tc>
          <w:tcPr>
            <w:tcW w:w="482" w:type="dxa"/>
            <w:tcBorders>
              <w:top w:val="single" w:color="000000" w:sz="6" w:space="0"/>
              <w:left w:val="single" w:color="000000" w:sz="6" w:space="0"/>
              <w:bottom w:val="single" w:color="000000" w:sz="6" w:space="0"/>
              <w:right w:val="single" w:color="000000" w:sz="6" w:space="0"/>
            </w:tcBorders>
          </w:tcPr>
          <w:p>
            <w:pPr>
              <w:pStyle w:val="51"/>
              <w:rPr>
                <w:rFonts w:ascii="Times New Roman"/>
                <w:sz w:val="33"/>
              </w:rPr>
            </w:pPr>
          </w:p>
          <w:p>
            <w:pPr>
              <w:pStyle w:val="51"/>
              <w:jc w:val="center"/>
            </w:pPr>
            <w:r>
              <w:t>6</w:t>
            </w:r>
          </w:p>
        </w:tc>
        <w:tc>
          <w:tcPr>
            <w:tcW w:w="559" w:type="dxa"/>
            <w:vMerge w:val="continue"/>
            <w:tcBorders>
              <w:top w:val="nil"/>
              <w:left w:val="single" w:color="000000" w:sz="6" w:space="0"/>
              <w:right w:val="single" w:color="000000" w:sz="6" w:space="0"/>
            </w:tcBorders>
          </w:tcPr>
          <w:p>
            <w:pPr>
              <w:rPr>
                <w:sz w:val="2"/>
                <w:szCs w:val="2"/>
              </w:rPr>
            </w:pP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6"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vMerge w:val="restart"/>
            <w:tcBorders>
              <w:top w:val="single" w:color="000000" w:sz="6" w:space="0"/>
              <w:left w:val="single" w:color="000000" w:sz="6" w:space="0"/>
              <w:right w:val="single" w:color="000000" w:sz="6" w:space="0"/>
            </w:tcBorders>
          </w:tcPr>
          <w:p>
            <w:pPr>
              <w:pStyle w:val="51"/>
              <w:rPr>
                <w:rFonts w:ascii="Times New Roman"/>
                <w:sz w:val="28"/>
              </w:rPr>
            </w:pPr>
          </w:p>
          <w:p>
            <w:pPr>
              <w:pStyle w:val="51"/>
              <w:rPr>
                <w:rFonts w:ascii="Times New Roman"/>
                <w:sz w:val="28"/>
              </w:rPr>
            </w:pPr>
          </w:p>
          <w:p>
            <w:pPr>
              <w:pStyle w:val="51"/>
              <w:rPr>
                <w:rFonts w:ascii="Times New Roman"/>
                <w:sz w:val="33"/>
              </w:rPr>
            </w:pPr>
          </w:p>
          <w:p>
            <w:pPr>
              <w:pStyle w:val="51"/>
            </w:pPr>
            <w:r>
              <w:t>能源低碳化</w:t>
            </w:r>
          </w:p>
        </w:tc>
        <w:tc>
          <w:tcPr>
            <w:tcW w:w="7319" w:type="dxa"/>
            <w:tcBorders>
              <w:top w:val="single" w:color="000000" w:sz="6" w:space="0"/>
              <w:left w:val="single" w:color="000000" w:sz="6" w:space="0"/>
              <w:bottom w:val="single" w:color="000000" w:sz="6" w:space="0"/>
              <w:right w:val="single" w:color="000000" w:sz="6" w:space="0"/>
            </w:tcBorders>
          </w:tcPr>
          <w:p>
            <w:pPr>
              <w:pStyle w:val="51"/>
            </w:pPr>
            <w:r>
              <w:rPr>
                <w:spacing w:val="-5"/>
              </w:rPr>
              <w:t>单位产品综合能耗应优于有色金属冶炼业相关的国家、行业或地方标准等的能</w:t>
            </w:r>
            <w:r>
              <w:rPr>
                <w:spacing w:val="-8"/>
              </w:rPr>
              <w:t>耗限额限定值或准入值、应达到相关清洁生产评价指标体系中的国内清洁生产</w:t>
            </w:r>
            <w:r>
              <w:rPr>
                <w:spacing w:val="-7"/>
              </w:rPr>
              <w:t>先进水平，未明确具体水平指标的，应采用其他对比方式，证明其达到国内先</w:t>
            </w:r>
          </w:p>
          <w:p>
            <w:pPr>
              <w:pStyle w:val="51"/>
            </w:pPr>
            <w:r>
              <w:t>进水平。</w:t>
            </w:r>
          </w:p>
        </w:tc>
        <w:tc>
          <w:tcPr>
            <w:tcW w:w="2643" w:type="dxa"/>
            <w:tcBorders>
              <w:top w:val="single" w:color="000000" w:sz="6" w:space="0"/>
              <w:left w:val="single" w:color="000000" w:sz="6" w:space="0"/>
              <w:bottom w:val="single" w:color="000000" w:sz="6" w:space="0"/>
              <w:right w:val="single" w:color="000000" w:sz="6" w:space="0"/>
            </w:tcBorders>
          </w:tcPr>
          <w:p>
            <w:pPr>
              <w:pStyle w:val="51"/>
              <w:rPr>
                <w:rFonts w:ascii="Times New Roman"/>
                <w:sz w:val="28"/>
              </w:rPr>
            </w:pPr>
          </w:p>
          <w:p>
            <w:pPr>
              <w:pStyle w:val="51"/>
              <w:rPr>
                <w:rFonts w:ascii="Times New Roman"/>
                <w:sz w:val="28"/>
              </w:rPr>
            </w:pPr>
          </w:p>
          <w:p>
            <w:pPr>
              <w:pStyle w:val="51"/>
              <w:rPr>
                <w:rFonts w:ascii="Times New Roman"/>
                <w:sz w:val="37"/>
              </w:rPr>
            </w:pPr>
          </w:p>
          <w:p>
            <w:pPr>
              <w:pStyle w:val="51"/>
            </w:pPr>
            <w:r>
              <w:t>单位产品综合能耗统计</w:t>
            </w:r>
          </w:p>
        </w:tc>
        <w:tc>
          <w:tcPr>
            <w:tcW w:w="710" w:type="dxa"/>
            <w:tcBorders>
              <w:top w:val="single" w:color="000000" w:sz="6" w:space="0"/>
              <w:left w:val="single" w:color="000000" w:sz="6" w:space="0"/>
              <w:bottom w:val="single" w:color="000000" w:sz="6" w:space="0"/>
              <w:right w:val="single" w:color="000000" w:sz="6" w:space="0"/>
            </w:tcBorders>
          </w:tcPr>
          <w:p>
            <w:pPr>
              <w:pStyle w:val="51"/>
              <w:rPr>
                <w:rFonts w:ascii="Times New Roman"/>
                <w:sz w:val="28"/>
              </w:rPr>
            </w:pPr>
          </w:p>
          <w:p>
            <w:pPr>
              <w:pStyle w:val="51"/>
              <w:rPr>
                <w:rFonts w:ascii="Times New Roman"/>
                <w:sz w:val="28"/>
              </w:rPr>
            </w:pPr>
          </w:p>
          <w:p>
            <w:pPr>
              <w:pStyle w:val="51"/>
              <w:rPr>
                <w:rFonts w:ascii="Times New Roman"/>
                <w:sz w:val="37"/>
              </w:rPr>
            </w:pPr>
          </w:p>
          <w:p>
            <w:pPr>
              <w:pStyle w:val="51"/>
              <w:jc w:val="center"/>
            </w:pPr>
            <w:r>
              <w:t>必选</w:t>
            </w:r>
          </w:p>
        </w:tc>
        <w:tc>
          <w:tcPr>
            <w:tcW w:w="482" w:type="dxa"/>
            <w:tcBorders>
              <w:top w:val="single" w:color="000000" w:sz="6" w:space="0"/>
              <w:left w:val="single" w:color="000000" w:sz="6" w:space="0"/>
              <w:bottom w:val="single" w:color="000000" w:sz="6" w:space="0"/>
              <w:right w:val="single" w:color="000000" w:sz="6" w:space="0"/>
            </w:tcBorders>
          </w:tcPr>
          <w:p>
            <w:pPr>
              <w:pStyle w:val="51"/>
              <w:rPr>
                <w:rFonts w:ascii="Times New Roman"/>
                <w:sz w:val="28"/>
              </w:rPr>
            </w:pPr>
          </w:p>
          <w:p>
            <w:pPr>
              <w:pStyle w:val="51"/>
              <w:rPr>
                <w:rFonts w:ascii="Times New Roman"/>
                <w:sz w:val="28"/>
              </w:rPr>
            </w:pPr>
          </w:p>
          <w:p>
            <w:pPr>
              <w:pStyle w:val="51"/>
              <w:rPr>
                <w:rFonts w:ascii="Times New Roman"/>
                <w:sz w:val="37"/>
              </w:rPr>
            </w:pPr>
          </w:p>
          <w:p>
            <w:pPr>
              <w:pStyle w:val="51"/>
              <w:jc w:val="center"/>
            </w:pPr>
            <w:r>
              <w:t>6</w:t>
            </w:r>
          </w:p>
        </w:tc>
        <w:tc>
          <w:tcPr>
            <w:tcW w:w="559" w:type="dxa"/>
            <w:vMerge w:val="continue"/>
            <w:tcBorders>
              <w:top w:val="nil"/>
              <w:left w:val="single" w:color="000000" w:sz="6" w:space="0"/>
              <w:right w:val="single" w:color="000000" w:sz="6" w:space="0"/>
            </w:tcBorders>
          </w:tcPr>
          <w:p>
            <w:pPr>
              <w:rPr>
                <w:sz w:val="2"/>
                <w:szCs w:val="2"/>
              </w:rPr>
            </w:pP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482" w:type="dxa"/>
            <w:vMerge w:val="continue"/>
            <w:tcBorders>
              <w:top w:val="nil"/>
              <w:right w:val="single" w:color="000000" w:sz="6" w:space="0"/>
            </w:tcBorders>
          </w:tcPr>
          <w:p>
            <w:pPr>
              <w:rPr>
                <w:sz w:val="2"/>
                <w:szCs w:val="2"/>
              </w:rPr>
            </w:pPr>
          </w:p>
        </w:tc>
        <w:tc>
          <w:tcPr>
            <w:tcW w:w="706" w:type="dxa"/>
            <w:vMerge w:val="continue"/>
            <w:tcBorders>
              <w:top w:val="nil"/>
              <w:left w:val="single" w:color="000000" w:sz="6" w:space="0"/>
              <w:right w:val="single" w:color="000000" w:sz="6" w:space="0"/>
            </w:tcBorders>
          </w:tcPr>
          <w:p>
            <w:pPr>
              <w:rPr>
                <w:sz w:val="2"/>
                <w:szCs w:val="2"/>
              </w:rPr>
            </w:pPr>
          </w:p>
        </w:tc>
        <w:tc>
          <w:tcPr>
            <w:tcW w:w="790" w:type="dxa"/>
            <w:vMerge w:val="continue"/>
            <w:tcBorders>
              <w:top w:val="nil"/>
              <w:left w:val="single" w:color="000000" w:sz="6" w:space="0"/>
              <w:right w:val="single" w:color="000000" w:sz="6" w:space="0"/>
            </w:tcBorders>
          </w:tcPr>
          <w:p>
            <w:pPr>
              <w:rPr>
                <w:sz w:val="2"/>
                <w:szCs w:val="2"/>
              </w:rPr>
            </w:pPr>
          </w:p>
        </w:tc>
        <w:tc>
          <w:tcPr>
            <w:tcW w:w="7319" w:type="dxa"/>
            <w:tcBorders>
              <w:top w:val="single" w:color="000000" w:sz="6" w:space="0"/>
              <w:left w:val="single" w:color="000000" w:sz="6" w:space="0"/>
              <w:right w:val="single" w:color="000000" w:sz="6" w:space="0"/>
            </w:tcBorders>
          </w:tcPr>
          <w:p>
            <w:pPr>
              <w:pStyle w:val="51"/>
            </w:pPr>
            <w:r>
              <w:t>单位产品综合能耗宜优于有色金属冶炼业相关的国家、行业或地方标准等的能</w:t>
            </w:r>
          </w:p>
        </w:tc>
        <w:tc>
          <w:tcPr>
            <w:tcW w:w="2643" w:type="dxa"/>
            <w:tcBorders>
              <w:top w:val="single" w:color="000000" w:sz="6" w:space="0"/>
              <w:left w:val="single" w:color="000000" w:sz="6" w:space="0"/>
              <w:right w:val="single" w:color="000000" w:sz="6" w:space="0"/>
            </w:tcBorders>
          </w:tcPr>
          <w:p>
            <w:pPr>
              <w:pStyle w:val="51"/>
            </w:pPr>
            <w:r>
              <w:t>单位产品综合能耗统计</w:t>
            </w:r>
          </w:p>
        </w:tc>
        <w:tc>
          <w:tcPr>
            <w:tcW w:w="710" w:type="dxa"/>
            <w:tcBorders>
              <w:top w:val="single" w:color="000000" w:sz="6" w:space="0"/>
              <w:left w:val="single" w:color="000000" w:sz="6" w:space="0"/>
              <w:right w:val="single" w:color="000000" w:sz="6" w:space="0"/>
            </w:tcBorders>
          </w:tcPr>
          <w:p>
            <w:pPr>
              <w:pStyle w:val="51"/>
              <w:jc w:val="center"/>
            </w:pPr>
            <w:r>
              <w:t>可选</w:t>
            </w:r>
          </w:p>
        </w:tc>
        <w:tc>
          <w:tcPr>
            <w:tcW w:w="482" w:type="dxa"/>
            <w:tcBorders>
              <w:top w:val="single" w:color="000000" w:sz="6" w:space="0"/>
              <w:left w:val="single" w:color="000000" w:sz="6" w:space="0"/>
              <w:right w:val="single" w:color="000000" w:sz="6" w:space="0"/>
            </w:tcBorders>
          </w:tcPr>
          <w:p>
            <w:pPr>
              <w:pStyle w:val="51"/>
              <w:jc w:val="center"/>
            </w:pPr>
            <w:r>
              <w:t>4</w:t>
            </w:r>
          </w:p>
        </w:tc>
        <w:tc>
          <w:tcPr>
            <w:tcW w:w="559" w:type="dxa"/>
            <w:vMerge w:val="continue"/>
            <w:tcBorders>
              <w:top w:val="nil"/>
              <w:left w:val="single" w:color="000000" w:sz="6" w:space="0"/>
              <w:right w:val="single" w:color="000000" w:sz="6" w:space="0"/>
            </w:tcBorders>
          </w:tcPr>
          <w:p>
            <w:pPr>
              <w:rPr>
                <w:sz w:val="2"/>
                <w:szCs w:val="2"/>
              </w:rPr>
            </w:pPr>
          </w:p>
        </w:tc>
        <w:tc>
          <w:tcPr>
            <w:tcW w:w="485" w:type="dxa"/>
            <w:tcBorders>
              <w:top w:val="single" w:color="000000" w:sz="6" w:space="0"/>
              <w:left w:val="single" w:color="000000" w:sz="6" w:space="0"/>
            </w:tcBorders>
          </w:tcPr>
          <w:p>
            <w:pPr>
              <w:pStyle w:val="51"/>
              <w:rPr>
                <w:rFonts w:ascii="Times New Roman"/>
                <w:sz w:val="20"/>
              </w:rPr>
            </w:pPr>
          </w:p>
        </w:tc>
      </w:tr>
    </w:tbl>
    <w:p>
      <w:pPr>
        <w:rPr>
          <w:sz w:val="20"/>
        </w:rPr>
        <w:sectPr>
          <w:pgSz w:w="16840" w:h="11910" w:orient="landscape"/>
          <w:pgMar w:top="1220" w:right="1160" w:bottom="1300" w:left="900" w:header="877" w:footer="1116" w:gutter="0"/>
          <w:cols w:space="720" w:num="1"/>
        </w:sectPr>
      </w:pPr>
    </w:p>
    <w:p>
      <w:pPr>
        <w:pStyle w:val="8"/>
        <w:rPr>
          <w:rFonts w:ascii="Times New Roman"/>
          <w:sz w:val="20"/>
        </w:rPr>
      </w:pPr>
    </w:p>
    <w:p>
      <w:pPr>
        <w:pStyle w:val="8"/>
        <w:rPr>
          <w:rFonts w:ascii="Times New Roman"/>
          <w:sz w:val="20"/>
        </w:rPr>
      </w:pPr>
    </w:p>
    <w:p>
      <w:pPr>
        <w:pStyle w:val="8"/>
        <w:rPr>
          <w:rFonts w:ascii="Times New Roman"/>
          <w:sz w:val="24"/>
        </w:rPr>
      </w:pPr>
    </w:p>
    <w:tbl>
      <w:tblPr>
        <w:tblStyle w:val="21"/>
        <w:tblW w:w="14176"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2"/>
        <w:gridCol w:w="706"/>
        <w:gridCol w:w="790"/>
        <w:gridCol w:w="7319"/>
        <w:gridCol w:w="2643"/>
        <w:gridCol w:w="710"/>
        <w:gridCol w:w="482"/>
        <w:gridCol w:w="559"/>
        <w:gridCol w:w="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482" w:type="dxa"/>
            <w:tcBorders>
              <w:bottom w:val="single" w:color="000000" w:sz="6" w:space="0"/>
              <w:right w:val="single" w:color="000000" w:sz="6" w:space="0"/>
            </w:tcBorders>
          </w:tcPr>
          <w:p>
            <w:pPr>
              <w:pStyle w:val="51"/>
              <w:rPr>
                <w:b/>
              </w:rPr>
            </w:pPr>
            <w:r>
              <w:rPr>
                <w:b/>
              </w:rPr>
              <w:t>序</w:t>
            </w:r>
          </w:p>
          <w:p>
            <w:pPr>
              <w:pStyle w:val="51"/>
              <w:rPr>
                <w:rFonts w:ascii="Times New Roman"/>
                <w:sz w:val="22"/>
              </w:rPr>
            </w:pPr>
          </w:p>
          <w:p>
            <w:pPr>
              <w:pStyle w:val="51"/>
              <w:rPr>
                <w:b/>
              </w:rPr>
            </w:pPr>
            <w:r>
              <w:rPr>
                <w:b/>
              </w:rPr>
              <w:t>号</w:t>
            </w:r>
          </w:p>
        </w:tc>
        <w:tc>
          <w:tcPr>
            <w:tcW w:w="706" w:type="dxa"/>
            <w:tcBorders>
              <w:left w:val="single" w:color="000000" w:sz="6" w:space="0"/>
              <w:bottom w:val="single" w:color="000000" w:sz="6" w:space="0"/>
              <w:right w:val="single" w:color="000000" w:sz="6" w:space="0"/>
            </w:tcBorders>
          </w:tcPr>
          <w:p>
            <w:pPr>
              <w:pStyle w:val="51"/>
              <w:rPr>
                <w:b/>
              </w:rPr>
            </w:pPr>
            <w:r>
              <w:rPr>
                <w:b/>
              </w:rPr>
              <w:t>一级</w:t>
            </w:r>
          </w:p>
          <w:p>
            <w:pPr>
              <w:pStyle w:val="51"/>
              <w:rPr>
                <w:rFonts w:ascii="Times New Roman"/>
                <w:sz w:val="22"/>
              </w:rPr>
            </w:pPr>
          </w:p>
          <w:p>
            <w:pPr>
              <w:pStyle w:val="51"/>
              <w:rPr>
                <w:b/>
              </w:rPr>
            </w:pPr>
            <w:r>
              <w:rPr>
                <w:b/>
              </w:rPr>
              <w:t>指标</w:t>
            </w:r>
          </w:p>
        </w:tc>
        <w:tc>
          <w:tcPr>
            <w:tcW w:w="790" w:type="dxa"/>
            <w:tcBorders>
              <w:left w:val="single" w:color="000000" w:sz="6" w:space="0"/>
              <w:bottom w:val="single" w:color="000000" w:sz="6" w:space="0"/>
              <w:right w:val="single" w:color="000000" w:sz="6" w:space="0"/>
            </w:tcBorders>
          </w:tcPr>
          <w:p>
            <w:pPr>
              <w:pStyle w:val="51"/>
              <w:rPr>
                <w:b/>
              </w:rPr>
            </w:pPr>
            <w:r>
              <w:rPr>
                <w:b/>
              </w:rPr>
              <w:t>二级</w:t>
            </w:r>
          </w:p>
          <w:p>
            <w:pPr>
              <w:pStyle w:val="51"/>
              <w:rPr>
                <w:rFonts w:ascii="Times New Roman"/>
                <w:sz w:val="22"/>
              </w:rPr>
            </w:pPr>
          </w:p>
          <w:p>
            <w:pPr>
              <w:pStyle w:val="51"/>
              <w:rPr>
                <w:b/>
              </w:rPr>
            </w:pPr>
            <w:r>
              <w:rPr>
                <w:b/>
              </w:rPr>
              <w:t>指标</w:t>
            </w:r>
          </w:p>
        </w:tc>
        <w:tc>
          <w:tcPr>
            <w:tcW w:w="7319" w:type="dxa"/>
            <w:tcBorders>
              <w:left w:val="single" w:color="000000" w:sz="6" w:space="0"/>
              <w:bottom w:val="single" w:color="000000" w:sz="6" w:space="0"/>
              <w:right w:val="single" w:color="000000" w:sz="6" w:space="0"/>
            </w:tcBorders>
          </w:tcPr>
          <w:p>
            <w:pPr>
              <w:pStyle w:val="51"/>
              <w:rPr>
                <w:rFonts w:ascii="Times New Roman"/>
                <w:sz w:val="39"/>
              </w:rPr>
            </w:pPr>
          </w:p>
          <w:p>
            <w:pPr>
              <w:pStyle w:val="51"/>
              <w:jc w:val="center"/>
              <w:rPr>
                <w:b/>
              </w:rPr>
            </w:pPr>
            <w:r>
              <w:rPr>
                <w:b/>
              </w:rPr>
              <w:t>具体评价要求</w:t>
            </w:r>
          </w:p>
        </w:tc>
        <w:tc>
          <w:tcPr>
            <w:tcW w:w="2643" w:type="dxa"/>
            <w:tcBorders>
              <w:left w:val="single" w:color="000000" w:sz="6" w:space="0"/>
              <w:bottom w:val="single" w:color="000000" w:sz="6" w:space="0"/>
              <w:right w:val="single" w:color="000000" w:sz="6" w:space="0"/>
            </w:tcBorders>
          </w:tcPr>
          <w:p>
            <w:pPr>
              <w:pStyle w:val="51"/>
              <w:rPr>
                <w:rFonts w:ascii="Times New Roman"/>
                <w:sz w:val="23"/>
              </w:rPr>
            </w:pPr>
          </w:p>
          <w:p>
            <w:pPr>
              <w:pStyle w:val="51"/>
              <w:ind w:hanging="1049"/>
              <w:rPr>
                <w:b/>
              </w:rPr>
            </w:pPr>
            <w:r>
              <w:rPr>
                <w:b/>
              </w:rPr>
              <w:t>符合性说明及证明材料索引</w:t>
            </w:r>
          </w:p>
        </w:tc>
        <w:tc>
          <w:tcPr>
            <w:tcW w:w="710" w:type="dxa"/>
            <w:tcBorders>
              <w:left w:val="single" w:color="000000" w:sz="6" w:space="0"/>
              <w:bottom w:val="single" w:color="000000" w:sz="6" w:space="0"/>
              <w:right w:val="single" w:color="000000" w:sz="6" w:space="0"/>
            </w:tcBorders>
          </w:tcPr>
          <w:p>
            <w:pPr>
              <w:pStyle w:val="51"/>
              <w:rPr>
                <w:b/>
              </w:rPr>
            </w:pPr>
            <w:r>
              <w:rPr>
                <w:b/>
              </w:rPr>
              <w:t>要求</w:t>
            </w:r>
          </w:p>
          <w:p>
            <w:pPr>
              <w:pStyle w:val="51"/>
              <w:rPr>
                <w:rFonts w:ascii="Times New Roman"/>
                <w:sz w:val="22"/>
              </w:rPr>
            </w:pPr>
          </w:p>
          <w:p>
            <w:pPr>
              <w:pStyle w:val="51"/>
              <w:rPr>
                <w:b/>
              </w:rPr>
            </w:pPr>
            <w:r>
              <w:rPr>
                <w:b/>
              </w:rPr>
              <w:t>类型</w:t>
            </w:r>
          </w:p>
        </w:tc>
        <w:tc>
          <w:tcPr>
            <w:tcW w:w="482" w:type="dxa"/>
            <w:tcBorders>
              <w:left w:val="single" w:color="000000" w:sz="6" w:space="0"/>
              <w:bottom w:val="single" w:color="000000" w:sz="6" w:space="0"/>
              <w:right w:val="single" w:color="000000" w:sz="6" w:space="0"/>
            </w:tcBorders>
          </w:tcPr>
          <w:p>
            <w:pPr>
              <w:pStyle w:val="51"/>
              <w:rPr>
                <w:b/>
              </w:rPr>
            </w:pPr>
            <w:r>
              <w:rPr>
                <w:b/>
              </w:rPr>
              <w:t>分</w:t>
            </w:r>
          </w:p>
          <w:p>
            <w:pPr>
              <w:pStyle w:val="51"/>
              <w:rPr>
                <w:rFonts w:ascii="Times New Roman"/>
                <w:sz w:val="22"/>
              </w:rPr>
            </w:pPr>
          </w:p>
          <w:p>
            <w:pPr>
              <w:pStyle w:val="51"/>
              <w:rPr>
                <w:b/>
              </w:rPr>
            </w:pPr>
            <w:r>
              <w:rPr>
                <w:b/>
              </w:rPr>
              <w:t>值</w:t>
            </w:r>
          </w:p>
        </w:tc>
        <w:tc>
          <w:tcPr>
            <w:tcW w:w="559" w:type="dxa"/>
            <w:tcBorders>
              <w:left w:val="single" w:color="000000" w:sz="6" w:space="0"/>
              <w:bottom w:val="single" w:color="000000" w:sz="6" w:space="0"/>
              <w:right w:val="single" w:color="000000" w:sz="6" w:space="0"/>
            </w:tcBorders>
          </w:tcPr>
          <w:p>
            <w:pPr>
              <w:pStyle w:val="51"/>
              <w:rPr>
                <w:b/>
              </w:rPr>
            </w:pPr>
            <w:r>
              <w:rPr>
                <w:b/>
              </w:rPr>
              <w:t>权</w:t>
            </w:r>
          </w:p>
          <w:p>
            <w:pPr>
              <w:pStyle w:val="51"/>
              <w:rPr>
                <w:rFonts w:ascii="Times New Roman"/>
                <w:sz w:val="22"/>
              </w:rPr>
            </w:pPr>
          </w:p>
          <w:p>
            <w:pPr>
              <w:pStyle w:val="51"/>
              <w:rPr>
                <w:b/>
              </w:rPr>
            </w:pPr>
            <w:r>
              <w:rPr>
                <w:b/>
              </w:rPr>
              <w:t>重</w:t>
            </w:r>
          </w:p>
        </w:tc>
        <w:tc>
          <w:tcPr>
            <w:tcW w:w="485" w:type="dxa"/>
            <w:tcBorders>
              <w:left w:val="single" w:color="000000" w:sz="6" w:space="0"/>
              <w:bottom w:val="single" w:color="000000" w:sz="6" w:space="0"/>
            </w:tcBorders>
          </w:tcPr>
          <w:p>
            <w:pPr>
              <w:pStyle w:val="51"/>
              <w:rPr>
                <w:b/>
              </w:rPr>
            </w:pPr>
            <w:r>
              <w:rPr>
                <w:b/>
              </w:rPr>
              <w:t>得</w:t>
            </w:r>
          </w:p>
          <w:p>
            <w:pPr>
              <w:pStyle w:val="51"/>
              <w:rPr>
                <w:rFonts w:ascii="Times New Roman"/>
                <w:sz w:val="22"/>
              </w:rPr>
            </w:pPr>
          </w:p>
          <w:p>
            <w:pPr>
              <w:pStyle w:val="51"/>
              <w:rPr>
                <w:b/>
              </w:rPr>
            </w:pPr>
            <w:r>
              <w:rPr>
                <w:b/>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482" w:type="dxa"/>
            <w:vMerge w:val="restart"/>
            <w:tcBorders>
              <w:top w:val="single" w:color="000000" w:sz="6" w:space="0"/>
              <w:bottom w:val="single" w:color="000000" w:sz="6" w:space="0"/>
              <w:right w:val="single" w:color="000000" w:sz="6" w:space="0"/>
            </w:tcBorders>
          </w:tcPr>
          <w:p>
            <w:pPr>
              <w:pStyle w:val="51"/>
              <w:rPr>
                <w:rFonts w:ascii="Times New Roman"/>
                <w:sz w:val="20"/>
              </w:rPr>
            </w:pPr>
          </w:p>
        </w:tc>
        <w:tc>
          <w:tcPr>
            <w:tcW w:w="706" w:type="dxa"/>
            <w:vMerge w:val="restart"/>
            <w:tcBorders>
              <w:top w:val="single" w:color="000000" w:sz="6" w:space="0"/>
              <w:left w:val="single" w:color="000000" w:sz="6" w:space="0"/>
              <w:bottom w:val="single" w:color="000000" w:sz="6" w:space="0"/>
              <w:right w:val="single" w:color="000000" w:sz="6" w:space="0"/>
            </w:tcBorders>
          </w:tcPr>
          <w:p>
            <w:pPr>
              <w:pStyle w:val="51"/>
              <w:rPr>
                <w:rFonts w:ascii="Times New Roman"/>
                <w:sz w:val="20"/>
              </w:rPr>
            </w:pPr>
          </w:p>
        </w:tc>
        <w:tc>
          <w:tcPr>
            <w:tcW w:w="790" w:type="dxa"/>
            <w:vMerge w:val="restart"/>
            <w:tcBorders>
              <w:top w:val="single" w:color="000000" w:sz="6" w:space="0"/>
              <w:left w:val="single" w:color="000000" w:sz="6" w:space="0"/>
              <w:bottom w:val="single" w:color="000000" w:sz="6" w:space="0"/>
              <w:right w:val="single" w:color="000000" w:sz="6" w:space="0"/>
            </w:tcBorders>
          </w:tcPr>
          <w:p>
            <w:pPr>
              <w:pStyle w:val="51"/>
              <w:rPr>
                <w:rFonts w:ascii="Times New Roman"/>
                <w:sz w:val="20"/>
              </w:rPr>
            </w:pPr>
          </w:p>
        </w:tc>
        <w:tc>
          <w:tcPr>
            <w:tcW w:w="7319" w:type="dxa"/>
            <w:tcBorders>
              <w:top w:val="single" w:color="000000" w:sz="6" w:space="0"/>
              <w:left w:val="single" w:color="000000" w:sz="6" w:space="0"/>
              <w:bottom w:val="single" w:color="000000" w:sz="6" w:space="0"/>
              <w:right w:val="single" w:color="000000" w:sz="6" w:space="0"/>
            </w:tcBorders>
          </w:tcPr>
          <w:p>
            <w:pPr>
              <w:pStyle w:val="51"/>
            </w:pPr>
            <w:r>
              <w:rPr>
                <w:spacing w:val="-7"/>
              </w:rPr>
              <w:t>耗限额先进值、宜达到有色金属冶炼业相关清洁生产评价指标体系中的国际清</w:t>
            </w:r>
            <w:r>
              <w:rPr>
                <w:spacing w:val="-9"/>
              </w:rPr>
              <w:t>洁生产领先水平，未明确具体水平指标的，应采用其他对比方式，证明其达到</w:t>
            </w:r>
          </w:p>
          <w:p>
            <w:pPr>
              <w:pStyle w:val="51"/>
            </w:pPr>
            <w:r>
              <w:t>国内领先水平。</w:t>
            </w:r>
          </w:p>
        </w:tc>
        <w:tc>
          <w:tcPr>
            <w:tcW w:w="2643" w:type="dxa"/>
            <w:tcBorders>
              <w:top w:val="single" w:color="000000" w:sz="6" w:space="0"/>
              <w:left w:val="single" w:color="000000" w:sz="6" w:space="0"/>
              <w:bottom w:val="single" w:color="000000" w:sz="6" w:space="0"/>
              <w:right w:val="single" w:color="000000" w:sz="6" w:space="0"/>
            </w:tcBorders>
          </w:tcPr>
          <w:p>
            <w:pPr>
              <w:pStyle w:val="51"/>
              <w:rPr>
                <w:rFonts w:ascii="Times New Roman"/>
                <w:sz w:val="20"/>
              </w:rPr>
            </w:pPr>
          </w:p>
        </w:tc>
        <w:tc>
          <w:tcPr>
            <w:tcW w:w="710" w:type="dxa"/>
            <w:tcBorders>
              <w:top w:val="single" w:color="000000" w:sz="6" w:space="0"/>
              <w:left w:val="single" w:color="000000" w:sz="6" w:space="0"/>
              <w:bottom w:val="single" w:color="000000" w:sz="6" w:space="0"/>
              <w:right w:val="single" w:color="000000" w:sz="6" w:space="0"/>
            </w:tcBorders>
          </w:tcPr>
          <w:p>
            <w:pPr>
              <w:pStyle w:val="51"/>
              <w:rPr>
                <w:rFonts w:ascii="Times New Roman"/>
                <w:sz w:val="20"/>
              </w:rPr>
            </w:pPr>
          </w:p>
        </w:tc>
        <w:tc>
          <w:tcPr>
            <w:tcW w:w="482" w:type="dxa"/>
            <w:tcBorders>
              <w:top w:val="single" w:color="000000" w:sz="6" w:space="0"/>
              <w:left w:val="single" w:color="000000" w:sz="6" w:space="0"/>
              <w:bottom w:val="single" w:color="000000" w:sz="6" w:space="0"/>
              <w:right w:val="single" w:color="000000" w:sz="6" w:space="0"/>
            </w:tcBorders>
          </w:tcPr>
          <w:p>
            <w:pPr>
              <w:pStyle w:val="51"/>
              <w:rPr>
                <w:rFonts w:ascii="Times New Roman"/>
                <w:sz w:val="20"/>
              </w:rPr>
            </w:pPr>
          </w:p>
        </w:tc>
        <w:tc>
          <w:tcPr>
            <w:tcW w:w="559" w:type="dxa"/>
            <w:vMerge w:val="restart"/>
            <w:tcBorders>
              <w:top w:val="single" w:color="000000" w:sz="6" w:space="0"/>
              <w:left w:val="single" w:color="000000" w:sz="6" w:space="0"/>
              <w:bottom w:val="single" w:color="000000" w:sz="6" w:space="0"/>
              <w:right w:val="single" w:color="000000" w:sz="6" w:space="0"/>
            </w:tcBorders>
          </w:tcPr>
          <w:p>
            <w:pPr>
              <w:pStyle w:val="51"/>
              <w:rPr>
                <w:rFonts w:ascii="Times New Roman"/>
                <w:sz w:val="20"/>
              </w:rPr>
            </w:pP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482" w:type="dxa"/>
            <w:vMerge w:val="continue"/>
            <w:tcBorders>
              <w:top w:val="nil"/>
              <w:bottom w:val="single" w:color="000000" w:sz="6" w:space="0"/>
              <w:right w:val="single" w:color="000000" w:sz="6" w:space="0"/>
            </w:tcBorders>
          </w:tcPr>
          <w:p>
            <w:pPr>
              <w:rPr>
                <w:sz w:val="2"/>
                <w:szCs w:val="2"/>
              </w:rPr>
            </w:pPr>
          </w:p>
        </w:tc>
        <w:tc>
          <w:tcPr>
            <w:tcW w:w="706" w:type="dxa"/>
            <w:vMerge w:val="continue"/>
            <w:tcBorders>
              <w:top w:val="nil"/>
              <w:left w:val="single" w:color="000000" w:sz="6" w:space="0"/>
              <w:bottom w:val="single" w:color="000000" w:sz="6" w:space="0"/>
              <w:right w:val="single" w:color="000000" w:sz="6" w:space="0"/>
            </w:tcBorders>
          </w:tcPr>
          <w:p>
            <w:pPr>
              <w:rPr>
                <w:sz w:val="2"/>
                <w:szCs w:val="2"/>
              </w:rPr>
            </w:pPr>
          </w:p>
        </w:tc>
        <w:tc>
          <w:tcPr>
            <w:tcW w:w="790" w:type="dxa"/>
            <w:vMerge w:val="continue"/>
            <w:tcBorders>
              <w:top w:val="nil"/>
              <w:left w:val="single" w:color="000000" w:sz="6" w:space="0"/>
              <w:bottom w:val="single" w:color="000000" w:sz="6" w:space="0"/>
              <w:right w:val="single" w:color="000000" w:sz="6" w:space="0"/>
            </w:tcBorders>
          </w:tcPr>
          <w:p>
            <w:pPr>
              <w:rPr>
                <w:sz w:val="2"/>
                <w:szCs w:val="2"/>
              </w:rPr>
            </w:pPr>
          </w:p>
        </w:tc>
        <w:tc>
          <w:tcPr>
            <w:tcW w:w="7319" w:type="dxa"/>
            <w:tcBorders>
              <w:top w:val="single" w:color="000000" w:sz="6" w:space="0"/>
              <w:left w:val="single" w:color="000000" w:sz="6" w:space="0"/>
              <w:bottom w:val="single" w:color="000000" w:sz="6" w:space="0"/>
              <w:right w:val="single" w:color="000000" w:sz="6" w:space="0"/>
            </w:tcBorders>
          </w:tcPr>
          <w:p>
            <w:pPr>
              <w:pStyle w:val="51"/>
            </w:pPr>
            <w:r>
              <w:t>应按照 GB/T 36132 附录 A 及适用的标准计算单位产品碳排放量。</w:t>
            </w:r>
          </w:p>
        </w:tc>
        <w:tc>
          <w:tcPr>
            <w:tcW w:w="2643" w:type="dxa"/>
            <w:tcBorders>
              <w:top w:val="single" w:color="000000" w:sz="6" w:space="0"/>
              <w:left w:val="single" w:color="000000" w:sz="6" w:space="0"/>
              <w:bottom w:val="single" w:color="000000" w:sz="6" w:space="0"/>
              <w:right w:val="single" w:color="000000" w:sz="6" w:space="0"/>
            </w:tcBorders>
          </w:tcPr>
          <w:p>
            <w:pPr>
              <w:pStyle w:val="51"/>
            </w:pPr>
            <w:r>
              <w:t>温室气体排放报告产品碳排放量</w:t>
            </w:r>
          </w:p>
        </w:tc>
        <w:tc>
          <w:tcPr>
            <w:tcW w:w="710" w:type="dxa"/>
            <w:tcBorders>
              <w:top w:val="single" w:color="000000" w:sz="6" w:space="0"/>
              <w:left w:val="single" w:color="000000" w:sz="6" w:space="0"/>
              <w:bottom w:val="single" w:color="000000" w:sz="6" w:space="0"/>
              <w:right w:val="single" w:color="000000" w:sz="6" w:space="0"/>
            </w:tcBorders>
          </w:tcPr>
          <w:p>
            <w:pPr>
              <w:pStyle w:val="51"/>
              <w:jc w:val="center"/>
            </w:pPr>
            <w:r>
              <w:t>必选</w:t>
            </w:r>
          </w:p>
        </w:tc>
        <w:tc>
          <w:tcPr>
            <w:tcW w:w="482" w:type="dxa"/>
            <w:tcBorders>
              <w:top w:val="single" w:color="000000" w:sz="6" w:space="0"/>
              <w:left w:val="single" w:color="000000" w:sz="6" w:space="0"/>
              <w:bottom w:val="single" w:color="000000" w:sz="6" w:space="0"/>
              <w:right w:val="single" w:color="000000" w:sz="6" w:space="0"/>
            </w:tcBorders>
          </w:tcPr>
          <w:p>
            <w:pPr>
              <w:pStyle w:val="51"/>
              <w:jc w:val="center"/>
            </w:pPr>
            <w:r>
              <w:t>3</w:t>
            </w:r>
          </w:p>
        </w:tc>
        <w:tc>
          <w:tcPr>
            <w:tcW w:w="559" w:type="dxa"/>
            <w:vMerge w:val="continue"/>
            <w:tcBorders>
              <w:top w:val="nil"/>
              <w:left w:val="single" w:color="000000" w:sz="6" w:space="0"/>
              <w:bottom w:val="single" w:color="000000" w:sz="6" w:space="0"/>
              <w:right w:val="single" w:color="000000" w:sz="6" w:space="0"/>
            </w:tcBorders>
          </w:tcPr>
          <w:p>
            <w:pPr>
              <w:rPr>
                <w:sz w:val="2"/>
                <w:szCs w:val="2"/>
              </w:rPr>
            </w:pP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482" w:type="dxa"/>
            <w:vMerge w:val="continue"/>
            <w:tcBorders>
              <w:top w:val="nil"/>
              <w:bottom w:val="single" w:color="000000" w:sz="6" w:space="0"/>
              <w:right w:val="single" w:color="000000" w:sz="6" w:space="0"/>
            </w:tcBorders>
          </w:tcPr>
          <w:p>
            <w:pPr>
              <w:rPr>
                <w:sz w:val="2"/>
                <w:szCs w:val="2"/>
              </w:rPr>
            </w:pPr>
          </w:p>
        </w:tc>
        <w:tc>
          <w:tcPr>
            <w:tcW w:w="706" w:type="dxa"/>
            <w:vMerge w:val="continue"/>
            <w:tcBorders>
              <w:top w:val="nil"/>
              <w:left w:val="single" w:color="000000" w:sz="6" w:space="0"/>
              <w:bottom w:val="single" w:color="000000" w:sz="6" w:space="0"/>
              <w:right w:val="single" w:color="000000" w:sz="6" w:space="0"/>
            </w:tcBorders>
          </w:tcPr>
          <w:p>
            <w:pPr>
              <w:rPr>
                <w:sz w:val="2"/>
                <w:szCs w:val="2"/>
              </w:rPr>
            </w:pPr>
          </w:p>
        </w:tc>
        <w:tc>
          <w:tcPr>
            <w:tcW w:w="790" w:type="dxa"/>
            <w:vMerge w:val="continue"/>
            <w:tcBorders>
              <w:top w:val="nil"/>
              <w:left w:val="single" w:color="000000" w:sz="6" w:space="0"/>
              <w:bottom w:val="single" w:color="000000" w:sz="6" w:space="0"/>
              <w:right w:val="single" w:color="000000" w:sz="6" w:space="0"/>
            </w:tcBorders>
          </w:tcPr>
          <w:p>
            <w:pPr>
              <w:rPr>
                <w:sz w:val="2"/>
                <w:szCs w:val="2"/>
              </w:rPr>
            </w:pPr>
          </w:p>
        </w:tc>
        <w:tc>
          <w:tcPr>
            <w:tcW w:w="7319" w:type="dxa"/>
            <w:tcBorders>
              <w:top w:val="single" w:color="000000" w:sz="6" w:space="0"/>
              <w:left w:val="single" w:color="000000" w:sz="6" w:space="0"/>
              <w:bottom w:val="single" w:color="000000" w:sz="6" w:space="0"/>
              <w:right w:val="single" w:color="000000" w:sz="6" w:space="0"/>
            </w:tcBorders>
          </w:tcPr>
          <w:p>
            <w:pPr>
              <w:pStyle w:val="51"/>
            </w:pPr>
            <w:r>
              <w:t>单位产品碳排放量达到有关标准要求。碳排放量宜逐年下降。</w:t>
            </w:r>
          </w:p>
        </w:tc>
        <w:tc>
          <w:tcPr>
            <w:tcW w:w="2643" w:type="dxa"/>
            <w:tcBorders>
              <w:top w:val="single" w:color="000000" w:sz="6" w:space="0"/>
              <w:left w:val="single" w:color="000000" w:sz="6" w:space="0"/>
              <w:bottom w:val="single" w:color="000000" w:sz="6" w:space="0"/>
              <w:right w:val="single" w:color="000000" w:sz="6" w:space="0"/>
            </w:tcBorders>
          </w:tcPr>
          <w:p>
            <w:pPr>
              <w:pStyle w:val="51"/>
            </w:pPr>
            <w:r>
              <w:t>温室气体排放报告产品碳</w:t>
            </w:r>
          </w:p>
          <w:p>
            <w:pPr>
              <w:pStyle w:val="51"/>
            </w:pPr>
            <w:r>
              <w:t>排放量</w:t>
            </w:r>
          </w:p>
        </w:tc>
        <w:tc>
          <w:tcPr>
            <w:tcW w:w="710" w:type="dxa"/>
            <w:tcBorders>
              <w:top w:val="single" w:color="000000" w:sz="6" w:space="0"/>
              <w:left w:val="single" w:color="000000" w:sz="6" w:space="0"/>
              <w:bottom w:val="single" w:color="000000" w:sz="6" w:space="0"/>
              <w:right w:val="single" w:color="000000" w:sz="6" w:space="0"/>
            </w:tcBorders>
          </w:tcPr>
          <w:p>
            <w:pPr>
              <w:pStyle w:val="51"/>
              <w:jc w:val="center"/>
            </w:pPr>
            <w:r>
              <w:t>可选</w:t>
            </w:r>
          </w:p>
        </w:tc>
        <w:tc>
          <w:tcPr>
            <w:tcW w:w="482" w:type="dxa"/>
            <w:tcBorders>
              <w:top w:val="single" w:color="000000" w:sz="6" w:space="0"/>
              <w:left w:val="single" w:color="000000" w:sz="6" w:space="0"/>
              <w:bottom w:val="single" w:color="000000" w:sz="6" w:space="0"/>
              <w:right w:val="single" w:color="000000" w:sz="6" w:space="0"/>
            </w:tcBorders>
          </w:tcPr>
          <w:p>
            <w:pPr>
              <w:pStyle w:val="51"/>
              <w:jc w:val="center"/>
            </w:pPr>
            <w:r>
              <w:t>2</w:t>
            </w:r>
          </w:p>
        </w:tc>
        <w:tc>
          <w:tcPr>
            <w:tcW w:w="559" w:type="dxa"/>
            <w:vMerge w:val="continue"/>
            <w:tcBorders>
              <w:top w:val="nil"/>
              <w:left w:val="single" w:color="000000" w:sz="6" w:space="0"/>
              <w:bottom w:val="single" w:color="000000" w:sz="6" w:space="0"/>
              <w:right w:val="single" w:color="000000" w:sz="6" w:space="0"/>
            </w:tcBorders>
          </w:tcPr>
          <w:p>
            <w:pPr>
              <w:rPr>
                <w:sz w:val="2"/>
                <w:szCs w:val="2"/>
              </w:rPr>
            </w:pPr>
          </w:p>
        </w:tc>
        <w:tc>
          <w:tcPr>
            <w:tcW w:w="485" w:type="dxa"/>
            <w:tcBorders>
              <w:top w:val="single" w:color="000000" w:sz="6" w:space="0"/>
              <w:left w:val="single" w:color="000000" w:sz="6" w:space="0"/>
              <w:bottom w:val="single" w:color="000000" w:sz="6" w:space="0"/>
            </w:tcBorders>
          </w:tcPr>
          <w:p>
            <w:pPr>
              <w:pStyle w:val="5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3691" w:type="dxa"/>
            <w:gridSpan w:val="8"/>
            <w:tcBorders>
              <w:top w:val="single" w:color="000000" w:sz="6" w:space="0"/>
              <w:right w:val="single" w:color="000000" w:sz="6" w:space="0"/>
            </w:tcBorders>
          </w:tcPr>
          <w:p>
            <w:pPr>
              <w:pStyle w:val="51"/>
            </w:pPr>
            <w:r>
              <w:t>总分</w:t>
            </w:r>
          </w:p>
        </w:tc>
        <w:tc>
          <w:tcPr>
            <w:tcW w:w="485" w:type="dxa"/>
            <w:tcBorders>
              <w:top w:val="single" w:color="000000" w:sz="6" w:space="0"/>
              <w:left w:val="single" w:color="000000" w:sz="6" w:space="0"/>
            </w:tcBorders>
          </w:tcPr>
          <w:p>
            <w:pPr>
              <w:pStyle w:val="51"/>
              <w:rPr>
                <w:rFonts w:ascii="Times New Roman"/>
                <w:sz w:val="20"/>
              </w:rPr>
            </w:pPr>
          </w:p>
        </w:tc>
      </w:tr>
    </w:tbl>
    <w:p>
      <w:pPr>
        <w:pStyle w:val="2"/>
        <w:spacing w:before="0" w:after="0"/>
        <w:jc w:val="both"/>
      </w:pPr>
    </w:p>
    <w:sectPr>
      <w:type w:val="continuous"/>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STZhongsong">
    <w:altName w:val="宋体"/>
    <w:panose1 w:val="00000000000000000000"/>
    <w:charset w:val="86"/>
    <w:family w:val="auto"/>
    <w:pitch w:val="default"/>
    <w:sig w:usb0="00000000" w:usb1="00000000" w:usb2="00000010" w:usb3="00000000" w:csb0="0004009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David">
    <w:altName w:val="Segoe Print"/>
    <w:panose1 w:val="00000000000000000000"/>
    <w:charset w:val="B1"/>
    <w:family w:val="swiss"/>
    <w:pitch w:val="default"/>
    <w:sig w:usb0="00000000" w:usb1="00000000" w:usb2="00000000" w:usb3="00000000" w:csb0="00000021" w:csb1="00000000"/>
  </w:font>
  <w:font w:name="楷体_GB2312">
    <w:altName w:val="楷体"/>
    <w:panose1 w:val="00000000000000000000"/>
    <w:charset w:val="86"/>
    <w:family w:val="modern"/>
    <w:pitch w:val="default"/>
    <w:sig w:usb0="00000000" w:usb1="0000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5"/>
      </w:rPr>
    </w:pPr>
    <w:r>
      <w:rPr>
        <w:rStyle w:val="25"/>
      </w:rPr>
      <w:fldChar w:fldCharType="begin"/>
    </w:r>
    <w:r>
      <w:rPr>
        <w:rStyle w:val="25"/>
      </w:rPr>
      <w:instrText xml:space="preserve">PAGE  </w:instrText>
    </w:r>
    <w:r>
      <w:rPr>
        <w:rStyle w:val="25"/>
      </w:rPr>
      <w:fldChar w:fldCharType="separate"/>
    </w:r>
    <w:r>
      <w:rPr>
        <w:rStyle w:val="25"/>
      </w:rPr>
      <w:t>II</w:t>
    </w:r>
    <w:r>
      <w:rPr>
        <w:rStyle w:val="25"/>
      </w:rPr>
      <w:fldChar w:fldCharType="end"/>
    </w:r>
  </w:p>
  <w:p>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eastAsia="黑体"/>
        <w:sz w:val="21"/>
        <w:szCs w:val="21"/>
      </w:rPr>
    </w:pPr>
    <w:r>
      <w:rPr>
        <w:rStyle w:val="25"/>
        <w:rFonts w:eastAsia="黑体"/>
        <w:sz w:val="21"/>
        <w:szCs w:val="21"/>
      </w:rPr>
      <w:fldChar w:fldCharType="begin"/>
    </w:r>
    <w:r>
      <w:rPr>
        <w:rStyle w:val="25"/>
        <w:rFonts w:eastAsia="黑体"/>
        <w:sz w:val="21"/>
        <w:szCs w:val="21"/>
      </w:rPr>
      <w:instrText xml:space="preserve"> PAGE </w:instrText>
    </w:r>
    <w:r>
      <w:rPr>
        <w:rStyle w:val="25"/>
        <w:rFonts w:eastAsia="黑体"/>
        <w:sz w:val="21"/>
        <w:szCs w:val="21"/>
      </w:rPr>
      <w:fldChar w:fldCharType="separate"/>
    </w:r>
    <w:r>
      <w:rPr>
        <w:rStyle w:val="25"/>
        <w:rFonts w:eastAsia="黑体"/>
        <w:sz w:val="21"/>
        <w:szCs w:val="21"/>
      </w:rPr>
      <w:t>I</w:t>
    </w:r>
    <w:r>
      <w:rPr>
        <w:rStyle w:val="25"/>
        <w:rFonts w:eastAsia="黑体"/>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eastAsia="楷体_GB2312"/>
      </w:rPr>
    </w:pPr>
    <w:r>
      <w:rPr>
        <w:rStyle w:val="25"/>
      </w:rPr>
      <w:fldChar w:fldCharType="begin"/>
    </w:r>
    <w:r>
      <w:rPr>
        <w:rStyle w:val="25"/>
      </w:rPr>
      <w:instrText xml:space="preserve"> PAGE </w:instrText>
    </w:r>
    <w:r>
      <w:rPr>
        <w:rStyle w:val="25"/>
      </w:rPr>
      <w:fldChar w:fldCharType="separate"/>
    </w:r>
    <w:r>
      <w:rPr>
        <w:rStyle w:val="25"/>
      </w:rPr>
      <w:t>III</w:t>
    </w:r>
    <w:r>
      <w:rPr>
        <w:rStyle w:val="25"/>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5"/>
      </w:rPr>
    </w:pPr>
    <w:r>
      <w:rPr>
        <w:rStyle w:val="25"/>
      </w:rPr>
      <w:fldChar w:fldCharType="begin"/>
    </w:r>
    <w:r>
      <w:rPr>
        <w:rStyle w:val="25"/>
      </w:rPr>
      <w:instrText xml:space="preserve">PAGE  </w:instrText>
    </w:r>
    <w:r>
      <w:rPr>
        <w:rStyle w:val="25"/>
      </w:rPr>
      <w:fldChar w:fldCharType="separate"/>
    </w:r>
    <w:r>
      <w:rPr>
        <w:rStyle w:val="25"/>
      </w:rPr>
      <w:t>9</w:t>
    </w:r>
    <w:r>
      <w:rPr>
        <w:rStyle w:val="25"/>
      </w:rPr>
      <w:fldChar w:fldCharType="end"/>
    </w:r>
  </w:p>
  <w:p>
    <w:pPr>
      <w:pStyle w:val="13"/>
      <w:ind w:right="360" w:firstLine="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0" distR="0" simplePos="0" relativeHeight="1024" behindDoc="1" locked="0" layoutInCell="1" allowOverlap="1">
              <wp:simplePos x="0" y="0"/>
              <wp:positionH relativeFrom="page">
                <wp:posOffset>889000</wp:posOffset>
              </wp:positionH>
              <wp:positionV relativeFrom="page">
                <wp:posOffset>6711950</wp:posOffset>
              </wp:positionV>
              <wp:extent cx="167005" cy="139700"/>
              <wp:effectExtent l="0" t="0" r="0" b="0"/>
              <wp:wrapNone/>
              <wp:docPr id="4098" name="文本框 11"/>
              <wp:cNvGraphicFramePr/>
              <a:graphic xmlns:a="http://schemas.openxmlformats.org/drawingml/2006/main">
                <a:graphicData uri="http://schemas.microsoft.com/office/word/2010/wordprocessingShape">
                  <wps:wsp>
                    <wps:cNvSpPr/>
                    <wps:spPr>
                      <a:xfrm>
                        <a:off x="0" y="0"/>
                        <a:ext cx="167005" cy="139700"/>
                      </a:xfrm>
                      <a:prstGeom prst="rect">
                        <a:avLst/>
                      </a:prstGeom>
                      <a:ln>
                        <a:noFill/>
                      </a:ln>
                    </wps:spPr>
                    <wps:txbx>
                      <w:txbxContent>
                        <w:p>
                          <w:pPr>
                            <w:spacing w:line="220" w:lineRule="exact"/>
                            <w:ind w:left="40"/>
                            <w:jc w:val="left"/>
                            <w:rPr>
                              <w:sz w:val="18"/>
                            </w:rPr>
                          </w:pPr>
                          <w:r>
                            <w:fldChar w:fldCharType="begin"/>
                          </w:r>
                          <w:r>
                            <w:rPr>
                              <w:sz w:val="18"/>
                            </w:rPr>
                            <w:instrText xml:space="preserve"> PAGE </w:instrText>
                          </w:r>
                          <w:r>
                            <w:fldChar w:fldCharType="separate"/>
                          </w:r>
                          <w:r>
                            <w:t>13</w:t>
                          </w:r>
                          <w:r>
                            <w:fldChar w:fldCharType="end"/>
                          </w:r>
                        </w:p>
                      </w:txbxContent>
                    </wps:txbx>
                    <wps:bodyPr lIns="0" tIns="0" rIns="0" bIns="0" upright="1"/>
                  </wps:wsp>
                </a:graphicData>
              </a:graphic>
            </wp:anchor>
          </w:drawing>
        </mc:Choice>
        <mc:Fallback>
          <w:pict>
            <v:rect id="文本框 11" o:spid="_x0000_s1026" o:spt="1" style="position:absolute;left:0pt;margin-left:70pt;margin-top:528.5pt;height:11pt;width:13.15pt;mso-position-horizontal-relative:page;mso-position-vertical-relative:page;z-index:-503315456;mso-width-relative:page;mso-height-relative:page;" filled="f" stroked="f" coordsize="21600,21600" o:gfxdata="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fsttQtoAAAANAQAADwAAAAAAAAABACAAAAAi&#10;AAAAZHJzL2Rvd25yZXYueG1sUEsBAhQAFAAAAAgAh07iQAIG9EmWAQAAEgMAAA4AAAAAAAAAAQAg&#10;AAAAKQEAAGRycy9lMm9Eb2MueG1sUEsFBgAAAAAGAAYAWQEAADEFAAAAAA==&#10;">
              <v:fill on="f" focussize="0,0"/>
              <v:stroke on="f"/>
              <v:imagedata o:title=""/>
              <o:lock v:ext="edit" aspectratio="f"/>
              <v:textbox inset="0mm,0mm,0mm,0mm">
                <w:txbxContent>
                  <w:p>
                    <w:pPr>
                      <w:spacing w:line="220" w:lineRule="exact"/>
                      <w:ind w:left="40"/>
                      <w:jc w:val="left"/>
                      <w:rPr>
                        <w:sz w:val="18"/>
                      </w:rPr>
                    </w:pPr>
                    <w:r>
                      <w:fldChar w:fldCharType="begin"/>
                    </w:r>
                    <w:r>
                      <w:rPr>
                        <w:sz w:val="18"/>
                      </w:rPr>
                      <w:instrText xml:space="preserve"> PAGE </w:instrText>
                    </w:r>
                    <w:r>
                      <w:fldChar w:fldCharType="separate"/>
                    </w:r>
                    <w:r>
                      <w:t>13</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0" distR="0" simplePos="0" relativeHeight="1024" behindDoc="1" locked="0" layoutInCell="1" allowOverlap="1">
              <wp:simplePos x="0" y="0"/>
              <wp:positionH relativeFrom="page">
                <wp:posOffset>889000</wp:posOffset>
              </wp:positionH>
              <wp:positionV relativeFrom="page">
                <wp:posOffset>6711950</wp:posOffset>
              </wp:positionV>
              <wp:extent cx="167005" cy="139700"/>
              <wp:effectExtent l="0" t="0" r="0" b="0"/>
              <wp:wrapNone/>
              <wp:docPr id="4097" name="文本框 13"/>
              <wp:cNvGraphicFramePr/>
              <a:graphic xmlns:a="http://schemas.openxmlformats.org/drawingml/2006/main">
                <a:graphicData uri="http://schemas.microsoft.com/office/word/2010/wordprocessingShape">
                  <wps:wsp>
                    <wps:cNvSpPr/>
                    <wps:spPr>
                      <a:xfrm>
                        <a:off x="0" y="0"/>
                        <a:ext cx="167005" cy="139700"/>
                      </a:xfrm>
                      <a:prstGeom prst="rect">
                        <a:avLst/>
                      </a:prstGeom>
                      <a:ln>
                        <a:noFill/>
                      </a:ln>
                    </wps:spPr>
                    <wps:txbx>
                      <w:txbxContent>
                        <w:p>
                          <w:pPr>
                            <w:spacing w:line="220" w:lineRule="exact"/>
                            <w:ind w:left="40"/>
                            <w:jc w:val="left"/>
                            <w:rPr>
                              <w:sz w:val="18"/>
                            </w:rPr>
                          </w:pPr>
                          <w:r>
                            <w:fldChar w:fldCharType="begin"/>
                          </w:r>
                          <w:r>
                            <w:rPr>
                              <w:sz w:val="18"/>
                            </w:rPr>
                            <w:instrText xml:space="preserve"> PAGE </w:instrText>
                          </w:r>
                          <w:r>
                            <w:fldChar w:fldCharType="separate"/>
                          </w:r>
                          <w:r>
                            <w:t>12</w:t>
                          </w:r>
                          <w:r>
                            <w:fldChar w:fldCharType="end"/>
                          </w:r>
                        </w:p>
                      </w:txbxContent>
                    </wps:txbx>
                    <wps:bodyPr lIns="0" tIns="0" rIns="0" bIns="0" upright="1"/>
                  </wps:wsp>
                </a:graphicData>
              </a:graphic>
            </wp:anchor>
          </w:drawing>
        </mc:Choice>
        <mc:Fallback>
          <w:pict>
            <v:rect id="文本框 13" o:spid="_x0000_s1026" o:spt="1" style="position:absolute;left:0pt;margin-left:70pt;margin-top:528.5pt;height:11pt;width:13.15pt;mso-position-horizontal-relative:page;mso-position-vertical-relative:page;z-index:-503315456;mso-width-relative:page;mso-height-relative:page;" filled="f" stroked="f" coordsize="21600,21600" o:gfxdata="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H7LbULaAAAADQEAAA8AAAAAAAAAAQAgAAAA&#10;IgAAAGRycy9kb3ducmV2LnhtbFBLAQIUABQAAAAIAIdO4kB9OzqtlwEAABIDAAAOAAAAAAAAAAEA&#10;IAAAACkBAABkcnMvZTJvRG9jLnhtbFBLBQYAAAAABgAGAFkBAAAyBQAAAAA=&#10;">
              <v:fill on="f" focussize="0,0"/>
              <v:stroke on="f"/>
              <v:imagedata o:title=""/>
              <o:lock v:ext="edit" aspectratio="f"/>
              <v:textbox inset="0mm,0mm,0mm,0mm">
                <w:txbxContent>
                  <w:p>
                    <w:pPr>
                      <w:spacing w:line="220" w:lineRule="exact"/>
                      <w:ind w:left="40"/>
                      <w:jc w:val="left"/>
                      <w:rPr>
                        <w:sz w:val="18"/>
                      </w:rPr>
                    </w:pPr>
                    <w:r>
                      <w:fldChar w:fldCharType="begin"/>
                    </w:r>
                    <w:r>
                      <w:rPr>
                        <w:sz w:val="18"/>
                      </w:rPr>
                      <w:instrText xml:space="preserve"> PAGE </w:instrText>
                    </w:r>
                    <w:r>
                      <w:fldChar w:fldCharType="separate"/>
                    </w:r>
                    <w:r>
                      <w:t>12</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600"/>
      <w:jc w:val="right"/>
      <w:rPr>
        <w:sz w:val="18"/>
        <w:szCs w:val="18"/>
      </w:rPr>
    </w:pPr>
    <w:r>
      <w:rPr>
        <w:rFonts w:hint="eastAsia"/>
        <w:sz w:val="18"/>
        <w:szCs w:val="18"/>
      </w:rPr>
      <w:t>YS</w:t>
    </w:r>
    <w:r>
      <w:rPr>
        <w:sz w:val="18"/>
        <w:szCs w:val="18"/>
      </w:rPr>
      <w:t xml:space="preserve">/T </w:t>
    </w:r>
    <w:r>
      <w:rPr>
        <w:rFonts w:hint="eastAsia"/>
        <w:sz w:val="18"/>
        <w:szCs w:val="18"/>
      </w:rPr>
      <w:t>XXXX</w:t>
    </w:r>
    <w:r>
      <w:rPr>
        <w:sz w:val="18"/>
        <w:szCs w:val="18"/>
      </w:rPr>
      <w:t>—</w:t>
    </w:r>
    <w:r>
      <w:rPr>
        <w:rFonts w:hint="eastAsia"/>
        <w:sz w:val="18"/>
        <w:szCs w:val="18"/>
      </w:rP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sz w:val="18"/>
        <w:szCs w:val="18"/>
      </w:rPr>
    </w:pPr>
    <w:r>
      <w:rPr>
        <w:rFonts w:hint="eastAsia"/>
        <w:sz w:val="18"/>
        <w:szCs w:val="18"/>
      </w:rPr>
      <w:t>YS</w:t>
    </w:r>
    <w:r>
      <w:rPr>
        <w:sz w:val="18"/>
        <w:szCs w:val="18"/>
      </w:rPr>
      <w:t>/T XXXX-</w:t>
    </w:r>
    <w:r>
      <w:rPr>
        <w:rFonts w:hint="eastAsia"/>
        <w:sz w:val="18"/>
        <w:szCs w:val="18"/>
      </w:rP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600"/>
      <w:jc w:val="right"/>
      <w:rPr>
        <w:rFonts w:ascii="黑体" w:hAnsi="黑体" w:eastAsia="黑体" w:cs="黑体"/>
        <w:sz w:val="18"/>
        <w:szCs w:val="18"/>
      </w:rPr>
    </w:pPr>
    <w:r>
      <w:rPr>
        <w:rFonts w:hint="eastAsia" w:ascii="黑体" w:hAnsi="黑体" w:eastAsia="黑体" w:cs="黑体"/>
        <w:sz w:val="18"/>
        <w:szCs w:val="18"/>
      </w:rPr>
      <w:t>YS/T XXXX—XXXX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sz w:val="18"/>
        <w:szCs w:val="18"/>
      </w:rPr>
    </w:pPr>
    <w:r>
      <w:rPr>
        <w:rFonts w:hint="eastAsia"/>
        <w:sz w:val="18"/>
        <w:szCs w:val="18"/>
      </w:rPr>
      <w:t>YS/T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g">
          <w:drawing>
            <wp:anchor distT="0" distB="0" distL="0" distR="0" simplePos="0" relativeHeight="1024" behindDoc="1" locked="0" layoutInCell="1" allowOverlap="1">
              <wp:simplePos x="0" y="0"/>
              <wp:positionH relativeFrom="page">
                <wp:posOffset>9663430</wp:posOffset>
              </wp:positionH>
              <wp:positionV relativeFrom="page">
                <wp:posOffset>775970</wp:posOffset>
              </wp:positionV>
              <wp:extent cx="114300" cy="9525"/>
              <wp:effectExtent l="0" t="0" r="0" b="0"/>
              <wp:wrapNone/>
              <wp:docPr id="4100" name="组合 24"/>
              <wp:cNvGraphicFramePr/>
              <a:graphic xmlns:a="http://schemas.openxmlformats.org/drawingml/2006/main">
                <a:graphicData uri="http://schemas.microsoft.com/office/word/2010/wordprocessingGroup">
                  <wpg:wgp>
                    <wpg:cNvGrpSpPr/>
                    <wpg:grpSpPr>
                      <a:xfrm>
                        <a:off x="0" y="0"/>
                        <a:ext cx="114300" cy="9525"/>
                        <a:chOff x="15218" y="1222"/>
                        <a:chExt cx="180" cy="15"/>
                      </a:xfrm>
                    </wpg:grpSpPr>
                    <wps:wsp>
                      <wps:cNvPr id="1" name="直接连接符 1"/>
                      <wps:cNvCnPr/>
                      <wps:spPr>
                        <a:xfrm>
                          <a:off x="15218" y="1229"/>
                          <a:ext cx="180" cy="0"/>
                        </a:xfrm>
                        <a:prstGeom prst="line">
                          <a:avLst/>
                        </a:prstGeom>
                        <a:ln w="9144" cap="flat" cmpd="sng">
                          <a:solidFill>
                            <a:srgbClr val="000000"/>
                          </a:solidFill>
                          <a:prstDash val="solid"/>
                          <a:round/>
                          <a:headEnd type="none" w="med" len="med"/>
                          <a:tailEnd type="none" w="med" len="med"/>
                        </a:ln>
                      </wps:spPr>
                      <wps:bodyPr/>
                    </wps:wsp>
                    <wps:wsp>
                      <wps:cNvPr id="2" name="直接连接符 2"/>
                      <wps:cNvCnPr/>
                      <wps:spPr>
                        <a:xfrm>
                          <a:off x="15218" y="1229"/>
                          <a:ext cx="180" cy="0"/>
                        </a:xfrm>
                        <a:prstGeom prst="line">
                          <a:avLst/>
                        </a:prstGeom>
                        <a:ln w="9144" cap="flat" cmpd="sng">
                          <a:solidFill>
                            <a:srgbClr val="000000"/>
                          </a:solidFill>
                          <a:prstDash val="solid"/>
                          <a:round/>
                          <a:headEnd type="none" w="med" len="med"/>
                          <a:tailEnd type="none" w="med" len="med"/>
                        </a:ln>
                      </wps:spPr>
                      <wps:bodyPr/>
                    </wps:wsp>
                  </wpg:wgp>
                </a:graphicData>
              </a:graphic>
            </wp:anchor>
          </w:drawing>
        </mc:Choice>
        <mc:Fallback>
          <w:pict>
            <v:group id="组合 24" o:spid="_x0000_s1026" o:spt="203" style="position:absolute;left:0pt;margin-left:760.9pt;margin-top:61.1pt;height:0.75pt;width:9pt;mso-position-horizontal-relative:page;mso-position-vertical-relative:page;z-index:-503315456;mso-width-relative:page;mso-height-relative:page;" coordorigin="15218,1222" coordsize="180,15" o:gfxdata="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L1rXfbAAAADQEAAA8AAAAAAAAAAQAgAAAAIgAAAGRycy9kb3ducmV2LnhtbFBLAQIUABQA&#10;AAAIAIdO4kCKAs5IXwIAAM0GAAAOAAAAAAAAAAEAIAAAACoBAABkcnMvZTJvRG9jLnhtbFBLBQYA&#10;AAAABgAGAFkBAAD7BQAAAAA=&#10;">
              <o:lock v:ext="edit" aspectratio="f"/>
              <v:line id="_x0000_s1026" o:spid="_x0000_s1026" o:spt="20" style="position:absolute;left:15218;top:1229;height:0;width:180;" filled="f" stroked="t" coordsize="21600,21600" o:gfxdata="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9Sk+5AAAA2gAA&#10;AA8AAAAAAAAAAQAgAAAAIgAAAGRycy9kb3ducmV2LnhtbFBLAQIUABQAAAAIAIdO4kAzLwWeOwAA&#10;ADkAAAAQAAAAAAAAAAEAIAAAAAgBAABkcnMvc2hhcGV4bWwueG1sUEsFBgAAAAAGAAYAWwEAALID&#10;AAAAAA==&#10;">
                <v:fill on="f" focussize="0,0"/>
                <v:stroke weight="0.72pt" color="#000000" joinstyle="round"/>
                <v:imagedata o:title=""/>
                <o:lock v:ext="edit" aspectratio="f"/>
              </v:line>
              <v:line id="_x0000_s1026" o:spid="_x0000_s1026" o:spt="20" style="position:absolute;left:15218;top:1229;height:0;width:180;" filled="f" stroked="t" coordsize="21600,21600" o:gfxdata="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2/UOLsAAADa&#10;AAAADwAAAAAAAAABACAAAAAiAAAAZHJzL2Rvd25yZXYueG1sUEsBAhQAFAAAAAgAh07iQDMvBZ47&#10;AAAAOQAAABAAAAAAAAAAAQAgAAAACgEAAGRycy9zaGFwZXhtbC54bWxQSwUGAAAAAAYABgBbAQAA&#10;tAMAAAAA&#10;">
                <v:fill on="f" focussize="0,0"/>
                <v:stroke weight="0.72pt" color="#000000" joinstyle="round"/>
                <v:imagedata o:title=""/>
                <o:lock v:ext="edit" aspectratio="f"/>
              </v:line>
            </v:group>
          </w:pict>
        </mc:Fallback>
      </mc:AlternateContent>
    </w:r>
    <w:r>
      <mc:AlternateContent>
        <mc:Choice Requires="wps">
          <w:drawing>
            <wp:anchor distT="0" distB="0" distL="0" distR="0" simplePos="0" relativeHeight="1024" behindDoc="1" locked="0" layoutInCell="1" allowOverlap="1">
              <wp:simplePos x="0" y="0"/>
              <wp:positionH relativeFrom="page">
                <wp:posOffset>901700</wp:posOffset>
              </wp:positionH>
              <wp:positionV relativeFrom="page">
                <wp:posOffset>544195</wp:posOffset>
              </wp:positionV>
              <wp:extent cx="712470" cy="139700"/>
              <wp:effectExtent l="0" t="0" r="0" b="0"/>
              <wp:wrapNone/>
              <wp:docPr id="4103" name="文本框 14"/>
              <wp:cNvGraphicFramePr/>
              <a:graphic xmlns:a="http://schemas.openxmlformats.org/drawingml/2006/main">
                <a:graphicData uri="http://schemas.microsoft.com/office/word/2010/wordprocessingShape">
                  <wps:wsp>
                    <wps:cNvSpPr/>
                    <wps:spPr>
                      <a:xfrm>
                        <a:off x="0" y="0"/>
                        <a:ext cx="712470" cy="139700"/>
                      </a:xfrm>
                      <a:prstGeom prst="rect">
                        <a:avLst/>
                      </a:prstGeom>
                      <a:ln>
                        <a:noFill/>
                      </a:ln>
                    </wps:spPr>
                    <wps:txbx>
                      <w:txbxContent>
                        <w:p>
                          <w:pPr>
                            <w:spacing w:line="220" w:lineRule="exact"/>
                            <w:ind w:left="20"/>
                            <w:jc w:val="left"/>
                            <w:rPr>
                              <w:rFonts w:ascii="黑体"/>
                              <w:sz w:val="18"/>
                            </w:rPr>
                          </w:pPr>
                          <w:r>
                            <w:rPr>
                              <w:rFonts w:ascii="黑体"/>
                              <w:sz w:val="18"/>
                            </w:rPr>
                            <w:t>YS XXXX-201X</w:t>
                          </w:r>
                        </w:p>
                      </w:txbxContent>
                    </wps:txbx>
                    <wps:bodyPr lIns="0" tIns="0" rIns="0" bIns="0" upright="1"/>
                  </wps:wsp>
                </a:graphicData>
              </a:graphic>
            </wp:anchor>
          </w:drawing>
        </mc:Choice>
        <mc:Fallback>
          <w:pict>
            <v:rect id="文本框 14" o:spid="_x0000_s1026" o:spt="1" style="position:absolute;left:0pt;margin-left:71pt;margin-top:42.85pt;height:11pt;width:56.1pt;mso-position-horizontal-relative:page;mso-position-vertical-relative:page;z-index:-503315456;mso-width-relative:page;mso-height-relative:page;" filled="f" stroked="f" coordsize="21600,21600" o:gfxdata="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lkd3Q9oAAAAKAQAADwAAAAAAAAABACAA&#10;AAAiAAAAZHJzL2Rvd25yZXYueG1sUEsBAhQAFAAAAAgAh07iQF2lo7mZAQAAEgMAAA4AAAAAAAAA&#10;AQAgAAAAKQEAAGRycy9lMm9Eb2MueG1sUEsFBgAAAAAGAAYAWQEAADQFAAAAAA==&#10;">
              <v:fill on="f" focussize="0,0"/>
              <v:stroke on="f"/>
              <v:imagedata o:title=""/>
              <o:lock v:ext="edit" aspectratio="f"/>
              <v:textbox inset="0mm,0mm,0mm,0mm">
                <w:txbxContent>
                  <w:p>
                    <w:pPr>
                      <w:spacing w:line="220" w:lineRule="exact"/>
                      <w:ind w:left="20"/>
                      <w:jc w:val="left"/>
                      <w:rPr>
                        <w:rFonts w:ascii="黑体"/>
                        <w:sz w:val="18"/>
                      </w:rPr>
                    </w:pPr>
                    <w:r>
                      <w:rPr>
                        <w:rFonts w:ascii="黑体"/>
                        <w:sz w:val="18"/>
                      </w:rPr>
                      <w:t>YS XXXX-201X</w:t>
                    </w:r>
                  </w:p>
                </w:txbxContent>
              </v:textbox>
            </v:rect>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0" distR="0" simplePos="0" relativeHeight="1024" behindDoc="1" locked="0" layoutInCell="1" allowOverlap="1">
              <wp:simplePos x="0" y="0"/>
              <wp:positionH relativeFrom="page">
                <wp:posOffset>901700</wp:posOffset>
              </wp:positionH>
              <wp:positionV relativeFrom="page">
                <wp:posOffset>544195</wp:posOffset>
              </wp:positionV>
              <wp:extent cx="712470" cy="139700"/>
              <wp:effectExtent l="0" t="0" r="0" b="0"/>
              <wp:wrapNone/>
              <wp:docPr id="4099" name="文本框 12"/>
              <wp:cNvGraphicFramePr/>
              <a:graphic xmlns:a="http://schemas.openxmlformats.org/drawingml/2006/main">
                <a:graphicData uri="http://schemas.microsoft.com/office/word/2010/wordprocessingShape">
                  <wps:wsp>
                    <wps:cNvSpPr/>
                    <wps:spPr>
                      <a:xfrm>
                        <a:off x="0" y="0"/>
                        <a:ext cx="712470" cy="139700"/>
                      </a:xfrm>
                      <a:prstGeom prst="rect">
                        <a:avLst/>
                      </a:prstGeom>
                      <a:ln>
                        <a:noFill/>
                      </a:ln>
                    </wps:spPr>
                    <wps:txbx>
                      <w:txbxContent>
                        <w:p>
                          <w:pPr>
                            <w:spacing w:line="220" w:lineRule="exact"/>
                            <w:ind w:left="20"/>
                            <w:jc w:val="left"/>
                            <w:rPr>
                              <w:sz w:val="18"/>
                            </w:rPr>
                          </w:pPr>
                          <w:r>
                            <w:rPr>
                              <w:sz w:val="18"/>
                            </w:rPr>
                            <w:t>YS XXXX-201X</w:t>
                          </w:r>
                        </w:p>
                      </w:txbxContent>
                    </wps:txbx>
                    <wps:bodyPr lIns="0" tIns="0" rIns="0" bIns="0" upright="1"/>
                  </wps:wsp>
                </a:graphicData>
              </a:graphic>
            </wp:anchor>
          </w:drawing>
        </mc:Choice>
        <mc:Fallback>
          <w:pict>
            <v:rect id="文本框 12" o:spid="_x0000_s1026" o:spt="1" style="position:absolute;left:0pt;margin-left:71pt;margin-top:42.85pt;height:11pt;width:56.1pt;mso-position-horizontal-relative:page;mso-position-vertical-relative:page;z-index:-503315456;mso-width-relative:page;mso-height-relative:page;" filled="f" stroked="f" coordsize="21600,21600" o:gfxdata="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lkd3Q9oAAAAKAQAADwAAAAAAAAABACAA&#10;AAAiAAAAZHJzL2Rvd25yZXYueG1sUEsBAhQAFAAAAAgAh07iQDsMQQWZAQAAEgMAAA4AAAAAAAAA&#10;AQAgAAAAKQEAAGRycy9lMm9Eb2MueG1sUEsFBgAAAAAGAAYAWQEAADQFAAAAAA==&#10;">
              <v:fill on="f" focussize="0,0"/>
              <v:stroke on="f"/>
              <v:imagedata o:title=""/>
              <o:lock v:ext="edit" aspectratio="f"/>
              <v:textbox inset="0mm,0mm,0mm,0mm">
                <w:txbxContent>
                  <w:p>
                    <w:pPr>
                      <w:spacing w:line="220" w:lineRule="exact"/>
                      <w:ind w:left="20"/>
                      <w:jc w:val="left"/>
                      <w:rPr>
                        <w:sz w:val="18"/>
                      </w:rPr>
                    </w:pPr>
                    <w:r>
                      <w:rPr>
                        <w:sz w:val="18"/>
                      </w:rPr>
                      <w:t>YS XXXX-201X</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1"/>
    <w:multiLevelType w:val="multilevel"/>
    <w:tmpl w:val="00000001"/>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2"/>
    <w:multiLevelType w:val="multilevel"/>
    <w:tmpl w:val="00000002"/>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3"/>
    <w:multiLevelType w:val="multilevel"/>
    <w:tmpl w:val="00000003"/>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F73"/>
    <w:rsid w:val="00571827"/>
    <w:rsid w:val="00AB7F73"/>
    <w:rsid w:val="00D1547D"/>
    <w:rsid w:val="5D66790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jc w:val="center"/>
      <w:outlineLvl w:val="0"/>
    </w:pPr>
    <w:rPr>
      <w:rFonts w:eastAsia="黑体"/>
      <w:b/>
      <w:bCs/>
      <w:kern w:val="44"/>
      <w:sz w:val="24"/>
      <w:szCs w:val="44"/>
    </w:rPr>
  </w:style>
  <w:style w:type="paragraph" w:styleId="3">
    <w:name w:val="heading 2"/>
    <w:basedOn w:val="1"/>
    <w:next w:val="1"/>
    <w:unhideWhenUsed/>
    <w:qFormat/>
    <w:uiPriority w:val="9"/>
    <w:pPr>
      <w:keepNext/>
      <w:keepLines/>
      <w:spacing w:before="260" w:after="260"/>
      <w:jc w:val="center"/>
      <w:outlineLvl w:val="1"/>
    </w:pPr>
    <w:rPr>
      <w:rFonts w:ascii="Arial" w:hAnsi="Arial" w:eastAsia="黑体"/>
      <w:b/>
      <w:bCs/>
      <w:szCs w:val="32"/>
    </w:rPr>
  </w:style>
  <w:style w:type="paragraph" w:styleId="4">
    <w:name w:val="heading 3"/>
    <w:basedOn w:val="1"/>
    <w:next w:val="1"/>
    <w:link w:val="50"/>
    <w:semiHidden/>
    <w:unhideWhenUsed/>
    <w:qFormat/>
    <w:uiPriority w:val="9"/>
    <w:pPr>
      <w:keepNext/>
      <w:keepLines/>
      <w:spacing w:before="260" w:after="260" w:line="416" w:lineRule="auto"/>
      <w:outlineLvl w:val="2"/>
    </w:pPr>
    <w:rPr>
      <w:b/>
      <w:bCs/>
      <w:sz w:val="32"/>
      <w:szCs w:val="3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5">
    <w:name w:val="caption"/>
    <w:basedOn w:val="1"/>
    <w:next w:val="1"/>
    <w:qFormat/>
    <w:uiPriority w:val="0"/>
    <w:rPr>
      <w:rFonts w:ascii="等线 Light" w:hAnsi="等线 Light" w:eastAsia="黑体"/>
      <w:sz w:val="20"/>
      <w:szCs w:val="20"/>
    </w:rPr>
  </w:style>
  <w:style w:type="paragraph" w:styleId="6">
    <w:name w:val="Document Map"/>
    <w:basedOn w:val="1"/>
    <w:qFormat/>
    <w:uiPriority w:val="0"/>
    <w:pPr>
      <w:shd w:val="clear" w:color="auto" w:fill="000080"/>
    </w:pPr>
  </w:style>
  <w:style w:type="paragraph" w:styleId="7">
    <w:name w:val="annotation text"/>
    <w:basedOn w:val="1"/>
    <w:qFormat/>
    <w:uiPriority w:val="0"/>
    <w:pPr>
      <w:jc w:val="left"/>
    </w:pPr>
  </w:style>
  <w:style w:type="paragraph" w:styleId="8">
    <w:name w:val="Body Text"/>
    <w:basedOn w:val="1"/>
    <w:qFormat/>
    <w:uiPriority w:val="1"/>
    <w:rPr>
      <w:rFonts w:ascii="宋体" w:hAnsi="宋体" w:cs="宋体"/>
      <w:szCs w:val="21"/>
      <w:lang w:val="ca-ES" w:eastAsia="ca-ES" w:bidi="ca-ES"/>
    </w:rPr>
  </w:style>
  <w:style w:type="paragraph" w:styleId="9">
    <w:name w:val="Body Text Indent"/>
    <w:basedOn w:val="1"/>
    <w:qFormat/>
    <w:uiPriority w:val="0"/>
    <w:pPr>
      <w:ind w:firstLine="435"/>
    </w:pPr>
    <w:rPr>
      <w:szCs w:val="21"/>
    </w:rPr>
  </w:style>
  <w:style w:type="paragraph" w:styleId="10">
    <w:name w:val="Date"/>
    <w:basedOn w:val="1"/>
    <w:next w:val="1"/>
    <w:qFormat/>
    <w:uiPriority w:val="0"/>
    <w:pPr>
      <w:ind w:left="100" w:leftChars="2500"/>
    </w:pPr>
  </w:style>
  <w:style w:type="paragraph" w:styleId="11">
    <w:name w:val="endnote text"/>
    <w:basedOn w:val="1"/>
    <w:qFormat/>
    <w:uiPriority w:val="0"/>
    <w:pPr>
      <w:snapToGrid w:val="0"/>
      <w:jc w:val="left"/>
    </w:pPr>
  </w:style>
  <w:style w:type="paragraph" w:styleId="12">
    <w:name w:val="Balloon Text"/>
    <w:basedOn w:val="1"/>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8296"/>
      </w:tabs>
      <w:jc w:val="center"/>
    </w:pPr>
    <w:rPr>
      <w:rFonts w:eastAsia="黑体"/>
      <w:sz w:val="32"/>
      <w:szCs w:val="32"/>
    </w:rPr>
  </w:style>
  <w:style w:type="paragraph" w:styleId="16">
    <w:name w:val="footnote text"/>
    <w:basedOn w:val="1"/>
    <w:uiPriority w:val="0"/>
    <w:pPr>
      <w:snapToGrid w:val="0"/>
      <w:jc w:val="left"/>
    </w:pPr>
    <w:rPr>
      <w:sz w:val="18"/>
      <w:szCs w:val="18"/>
    </w:rPr>
  </w:style>
  <w:style w:type="paragraph" w:styleId="17">
    <w:name w:val="Body Text Indent 3"/>
    <w:basedOn w:val="1"/>
    <w:qFormat/>
    <w:uiPriority w:val="0"/>
    <w:pPr>
      <w:ind w:firstLine="480" w:firstLineChars="200"/>
    </w:pPr>
    <w:rPr>
      <w:sz w:val="24"/>
    </w:rPr>
  </w:style>
  <w:style w:type="paragraph" w:styleId="18">
    <w:name w:val="toc 2"/>
    <w:basedOn w:val="1"/>
    <w:next w:val="1"/>
    <w:qFormat/>
    <w:uiPriority w:val="39"/>
    <w:pPr>
      <w:tabs>
        <w:tab w:val="right" w:leader="dot" w:pos="8820"/>
      </w:tabs>
      <w:ind w:left="718" w:leftChars="342"/>
    </w:pPr>
  </w:style>
  <w:style w:type="paragraph" w:styleId="19">
    <w:name w:val="annotation subject"/>
    <w:basedOn w:val="7"/>
    <w:next w:val="7"/>
    <w:qFormat/>
    <w:uiPriority w:val="0"/>
    <w:rPr>
      <w:b/>
      <w:bCs/>
    </w:rPr>
  </w:style>
  <w:style w:type="paragraph" w:styleId="20">
    <w:name w:val="Body Text First Indent"/>
    <w:basedOn w:val="8"/>
    <w:qFormat/>
    <w:uiPriority w:val="0"/>
    <w:pPr>
      <w:tabs>
        <w:tab w:val="left" w:pos="2400"/>
      </w:tabs>
      <w:adjustRightInd w:val="0"/>
      <w:textAlignment w:val="baseline"/>
    </w:pPr>
    <w:rPr>
      <w:kern w:val="0"/>
    </w:rPr>
  </w:style>
  <w:style w:type="table" w:styleId="22">
    <w:name w:val="Table Grid"/>
    <w:basedOn w:val="2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endnote reference"/>
    <w:qFormat/>
    <w:uiPriority w:val="0"/>
    <w:rPr>
      <w:vertAlign w:val="superscript"/>
    </w:rPr>
  </w:style>
  <w:style w:type="character" w:styleId="25">
    <w:name w:val="page number"/>
    <w:basedOn w:val="23"/>
    <w:qFormat/>
    <w:uiPriority w:val="0"/>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character" w:styleId="28">
    <w:name w:val="footnote reference"/>
    <w:qFormat/>
    <w:uiPriority w:val="0"/>
    <w:rPr>
      <w:vertAlign w:val="superscript"/>
    </w:rPr>
  </w:style>
  <w:style w:type="paragraph" w:customStyle="1" w:styleId="29">
    <w:name w:val="标题1"/>
    <w:basedOn w:val="2"/>
    <w:qFormat/>
    <w:uiPriority w:val="0"/>
  </w:style>
  <w:style w:type="paragraph" w:customStyle="1" w:styleId="30">
    <w:name w:val="Char Char2"/>
    <w:basedOn w:val="1"/>
    <w:qFormat/>
    <w:uiPriority w:val="0"/>
    <w:pPr>
      <w:spacing w:line="360" w:lineRule="auto"/>
    </w:pPr>
    <w:rPr>
      <w:rFonts w:ascii="宋体" w:hAnsi="宋体"/>
      <w:sz w:val="22"/>
    </w:rPr>
  </w:style>
  <w:style w:type="character" w:customStyle="1" w:styleId="31">
    <w:name w:val="标题 1 Char"/>
    <w:qFormat/>
    <w:uiPriority w:val="0"/>
    <w:rPr>
      <w:rFonts w:eastAsia="黑体"/>
      <w:b/>
      <w:bCs/>
      <w:kern w:val="44"/>
      <w:sz w:val="24"/>
      <w:szCs w:val="44"/>
      <w:lang w:val="en-US" w:eastAsia="zh-CN" w:bidi="ar-SA"/>
    </w:rPr>
  </w:style>
  <w:style w:type="character" w:customStyle="1" w:styleId="32">
    <w:name w:val="标题1 Char"/>
    <w:qFormat/>
    <w:uiPriority w:val="0"/>
    <w:rPr>
      <w:rFonts w:eastAsia="黑体"/>
      <w:b/>
      <w:bCs/>
      <w:kern w:val="44"/>
      <w:sz w:val="24"/>
      <w:szCs w:val="44"/>
      <w:lang w:val="en-US" w:eastAsia="zh-CN" w:bidi="ar-SA"/>
    </w:rPr>
  </w:style>
  <w:style w:type="paragraph" w:customStyle="1" w:styleId="33">
    <w:name w:val="Default"/>
    <w:qFormat/>
    <w:uiPriority w:val="0"/>
    <w:pPr>
      <w:widowControl w:val="0"/>
      <w:autoSpaceDE w:val="0"/>
      <w:autoSpaceDN w:val="0"/>
      <w:adjustRightInd w:val="0"/>
    </w:pPr>
    <w:rPr>
      <w:rFonts w:ascii="STZhongsong" w:hAnsi="Times New Roman" w:eastAsia="STZhongsong" w:cs="STZhongsong"/>
      <w:color w:val="000000"/>
      <w:sz w:val="24"/>
      <w:szCs w:val="24"/>
      <w:lang w:val="en-US" w:eastAsia="zh-CN" w:bidi="ar-SA"/>
    </w:rPr>
  </w:style>
  <w:style w:type="paragraph" w:customStyle="1" w:styleId="34">
    <w:name w:val="CM18"/>
    <w:basedOn w:val="33"/>
    <w:next w:val="33"/>
    <w:qFormat/>
    <w:uiPriority w:val="0"/>
    <w:pPr>
      <w:spacing w:after="295"/>
    </w:pPr>
    <w:rPr>
      <w:rFonts w:cs="Times New Roman"/>
      <w:color w:val="auto"/>
    </w:rPr>
  </w:style>
  <w:style w:type="paragraph" w:customStyle="1" w:styleId="35">
    <w:name w:val="CM23"/>
    <w:basedOn w:val="33"/>
    <w:next w:val="33"/>
    <w:qFormat/>
    <w:uiPriority w:val="0"/>
    <w:pPr>
      <w:spacing w:after="375"/>
    </w:pPr>
    <w:rPr>
      <w:rFonts w:cs="Times New Roman"/>
      <w:color w:val="auto"/>
    </w:rPr>
  </w:style>
  <w:style w:type="paragraph" w:customStyle="1" w:styleId="36">
    <w:name w:val="CM25"/>
    <w:basedOn w:val="33"/>
    <w:next w:val="33"/>
    <w:qFormat/>
    <w:uiPriority w:val="0"/>
    <w:pPr>
      <w:spacing w:after="440"/>
    </w:pPr>
    <w:rPr>
      <w:rFonts w:cs="Times New Roman"/>
      <w:color w:val="auto"/>
    </w:rPr>
  </w:style>
  <w:style w:type="paragraph" w:customStyle="1" w:styleId="37">
    <w:name w:val="Char Char Char1 Char"/>
    <w:basedOn w:val="1"/>
    <w:qFormat/>
    <w:uiPriority w:val="0"/>
  </w:style>
  <w:style w:type="paragraph" w:customStyle="1" w:styleId="38">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character" w:customStyle="1" w:styleId="39">
    <w:name w:val="发布"/>
    <w:uiPriority w:val="0"/>
    <w:rPr>
      <w:rFonts w:ascii="黑体" w:eastAsia="黑体"/>
      <w:spacing w:val="22"/>
      <w:w w:val="100"/>
      <w:position w:val="3"/>
      <w:sz w:val="28"/>
    </w:rPr>
  </w:style>
  <w:style w:type="paragraph" w:customStyle="1" w:styleId="4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1">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42">
    <w:name w:val="封面一致性程度标识"/>
    <w:uiPriority w:val="0"/>
    <w:pPr>
      <w:spacing w:before="440" w:line="400" w:lineRule="exact"/>
      <w:jc w:val="center"/>
    </w:pPr>
    <w:rPr>
      <w:rFonts w:ascii="宋体" w:hAnsi="Times New Roman" w:eastAsia="宋体" w:cs="Times New Roman"/>
      <w:sz w:val="28"/>
      <w:lang w:val="en-US" w:eastAsia="zh-CN" w:bidi="ar-SA"/>
    </w:rPr>
  </w:style>
  <w:style w:type="paragraph" w:customStyle="1" w:styleId="43">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44">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45">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character" w:customStyle="1" w:styleId="46">
    <w:name w:val="段 Char"/>
    <w:link w:val="47"/>
    <w:uiPriority w:val="0"/>
    <w:rPr>
      <w:rFonts w:ascii="宋体" w:hAnsi="宋体"/>
      <w:sz w:val="21"/>
    </w:rPr>
  </w:style>
  <w:style w:type="paragraph" w:customStyle="1" w:styleId="47">
    <w:name w:val="段"/>
    <w:link w:val="46"/>
    <w:uiPriority w:val="0"/>
    <w:pPr>
      <w:tabs>
        <w:tab w:val="center" w:pos="4201"/>
        <w:tab w:val="right" w:leader="dot" w:pos="9298"/>
      </w:tabs>
      <w:autoSpaceDE w:val="0"/>
      <w:autoSpaceDN w:val="0"/>
      <w:ind w:firstLine="420" w:firstLineChars="200"/>
      <w:jc w:val="both"/>
    </w:pPr>
    <w:rPr>
      <w:rFonts w:ascii="宋体" w:hAnsi="宋体" w:eastAsia="宋体" w:cs="Times New Roman"/>
      <w:sz w:val="21"/>
      <w:lang w:val="en-US" w:eastAsia="zh-CN" w:bidi="ar-SA"/>
    </w:rPr>
  </w:style>
  <w:style w:type="paragraph" w:styleId="48">
    <w:name w:val="List Paragraph"/>
    <w:basedOn w:val="1"/>
    <w:qFormat/>
    <w:uiPriority w:val="34"/>
    <w:pPr>
      <w:ind w:firstLine="420" w:firstLineChars="200"/>
    </w:pPr>
  </w:style>
  <w:style w:type="paragraph" w:customStyle="1" w:styleId="49">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character" w:customStyle="1" w:styleId="50">
    <w:name w:val="标题 3 字符"/>
    <w:basedOn w:val="23"/>
    <w:link w:val="4"/>
    <w:uiPriority w:val="0"/>
    <w:rPr>
      <w:b/>
      <w:bCs/>
      <w:kern w:val="2"/>
      <w:sz w:val="32"/>
      <w:szCs w:val="32"/>
    </w:rPr>
  </w:style>
  <w:style w:type="paragraph" w:customStyle="1" w:styleId="51">
    <w:name w:val="Table Paragraph"/>
    <w:basedOn w:val="1"/>
    <w:qFormat/>
    <w:uiPriority w:val="1"/>
    <w:rPr>
      <w:rFonts w:ascii="Arial Unicode MS" w:hAnsi="Arial Unicode MS" w:eastAsia="Arial Unicode MS" w:cs="Arial Unicode MS"/>
      <w:lang w:val="ca-ES" w:eastAsia="ca-ES" w:bidi="ca-E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emf"/><Relationship Id="rId17" Type="http://schemas.openxmlformats.org/officeDocument/2006/relationships/image" Target="media/image1.emf"/><Relationship Id="rId16" Type="http://schemas.openxmlformats.org/officeDocument/2006/relationships/theme" Target="theme/theme1.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9B5E00-1E39-48C6-B542-6891C4861BF3}">
  <ds:schemaRefs/>
</ds:datastoreItem>
</file>

<file path=docProps/app.xml><?xml version="1.0" encoding="utf-8"?>
<Properties xmlns="http://schemas.openxmlformats.org/officeDocument/2006/extended-properties" xmlns:vt="http://schemas.openxmlformats.org/officeDocument/2006/docPropsVTypes">
  <Template>Normal</Template>
  <Company>wanhua</Company>
  <Pages>30</Pages>
  <Words>2780</Words>
  <Characters>15850</Characters>
  <Lines>132</Lines>
  <Paragraphs>37</Paragraphs>
  <TotalTime>1</TotalTime>
  <ScaleCrop>false</ScaleCrop>
  <LinksUpToDate>false</LinksUpToDate>
  <CharactersWithSpaces>18593</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2020-10-12T10:18:00Z</dcterms:created>
  <dc:creator>张立明/中海油节能减排监测/油建工程公司/海油发展</dc:creator>
  <cp:lastModifiedBy>CathayMok</cp:lastModifiedBy>
  <cp:lastPrinted>2017-10-26T02:34:00Z</cp:lastPrinted>
  <dcterms:modified xsi:type="dcterms:W3CDTF">2020-10-13T01:06:33Z</dcterms:modified>
  <dc:title>合成氨行业绿色工厂评价导则</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