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32EA9" w14:textId="77777777" w:rsidR="003B1143" w:rsidRDefault="003B1143" w:rsidP="003B1143">
      <w:pPr>
        <w:pStyle w:val="affffff3"/>
        <w:framePr w:wrap="around"/>
      </w:pPr>
      <w:r w:rsidRPr="003B1143">
        <w:rPr>
          <w:rFonts w:ascii="Times New Roman"/>
        </w:rPr>
        <w:t>ICS</w:t>
      </w:r>
      <w:r>
        <w:t> </w:t>
      </w:r>
      <w: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>
        <w:fldChar w:fldCharType="separate"/>
      </w:r>
      <w:r>
        <w:rPr>
          <w:rFonts w:hint="eastAsia"/>
        </w:rPr>
        <w:t>77.040</w:t>
      </w:r>
      <w:r>
        <w:fldChar w:fldCharType="end"/>
      </w:r>
      <w:bookmarkEnd w:id="0"/>
    </w:p>
    <w:p w14:paraId="1A61DEBE" w14:textId="77777777" w:rsidR="003B1143" w:rsidRDefault="003B1143" w:rsidP="003B1143">
      <w:pPr>
        <w:pStyle w:val="affffff3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>
        <w:instrText xml:space="preserve"> FORMTEXT </w:instrText>
      </w:r>
      <w:r>
        <w:fldChar w:fldCharType="separate"/>
      </w:r>
      <w:r>
        <w:rPr>
          <w:rFonts w:hint="eastAsia"/>
        </w:rPr>
        <w:t>H21</w:t>
      </w:r>
      <w:r>
        <w:fldChar w:fldCharType="end"/>
      </w:r>
      <w:bookmarkEnd w:id="1"/>
    </w:p>
    <w:p w14:paraId="37AACE3B" w14:textId="0D4612F7" w:rsidR="003B1143" w:rsidRDefault="005C14FF" w:rsidP="003B1143">
      <w:pPr>
        <w:pStyle w:val="afff4"/>
        <w:framePr w:wrap="around"/>
      </w:pPr>
      <w:r>
        <w:rPr>
          <w:noProof/>
        </w:rPr>
        <w:drawing>
          <wp:inline distT="0" distB="0" distL="0" distR="0" wp14:anchorId="382AC488" wp14:editId="11733F0A">
            <wp:extent cx="1440815" cy="7169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6718B" w14:textId="77777777" w:rsidR="003B1143" w:rsidRDefault="003B1143" w:rsidP="003B1143">
      <w:pPr>
        <w:pStyle w:val="afff5"/>
        <w:framePr w:wrap="around"/>
      </w:pPr>
      <w:r>
        <w:rPr>
          <w:rFonts w:hint="eastAsia"/>
        </w:rPr>
        <w:t>中华人民共和国国家标准</w:t>
      </w:r>
    </w:p>
    <w:p w14:paraId="282EBF9C" w14:textId="77777777" w:rsidR="003B1143" w:rsidRDefault="003B1143" w:rsidP="003B1143">
      <w:pPr>
        <w:pStyle w:val="2"/>
        <w:framePr w:wrap="around"/>
      </w:pPr>
      <w:r w:rsidRPr="003B1143">
        <w:rPr>
          <w:rFonts w:ascii="Times New Roman"/>
        </w:rPr>
        <w:t>GB/T</w:t>
      </w:r>
      <w:r>
        <w:rPr>
          <w:rFonts w:ascii="Times New Roman"/>
        </w:rPr>
        <w:t xml:space="preserve"> </w:t>
      </w:r>
      <w:r w:rsidR="00F3328D">
        <w:t>14146</w:t>
      </w:r>
      <w:r>
        <w:t>—</w:t>
      </w:r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2" w:name="StdNo2"/>
      <w:r>
        <w:instrText xml:space="preserve"> FORMTEXT </w:instrText>
      </w:r>
      <w:r>
        <w:fldChar w:fldCharType="separate"/>
      </w:r>
      <w:r>
        <w:rPr>
          <w:noProof/>
        </w:rPr>
        <w:t>XXXX</w:t>
      </w:r>
      <w:r>
        <w:fldChar w:fldCharType="end"/>
      </w:r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0"/>
      </w:tblGrid>
      <w:tr w:rsidR="003B1143" w14:paraId="63ABB52A" w14:textId="77777777" w:rsidTr="00BC3B6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97C8B" w14:textId="2A6D7ACB" w:rsidR="003B1143" w:rsidRDefault="005C14FF" w:rsidP="00014EC1">
            <w:pPr>
              <w:pStyle w:val="affff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5BC26C9F" wp14:editId="3EE9CD15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6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E4D38" id="DT" o:spid="_x0000_s1026" style="position:absolute;left:0;text-align:left;margin-left:372.8pt;margin-top:2.7pt;width:90pt;height:1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" stroked="f"/>
                  </w:pict>
                </mc:Fallback>
              </mc:AlternateContent>
            </w:r>
            <w:r w:rsidR="003B1143"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bookmarkStart w:id="3" w:name="DT"/>
            <w:r w:rsidR="003B1143">
              <w:instrText xml:space="preserve"> FORMTEXT </w:instrText>
            </w:r>
            <w:r w:rsidR="003B1143">
              <w:fldChar w:fldCharType="separate"/>
            </w:r>
            <w:r w:rsidR="00014EC1" w:rsidRPr="00014EC1">
              <w:rPr>
                <w:rFonts w:hint="eastAsia"/>
                <w:noProof/>
              </w:rPr>
              <w:t>代替GB/T 14146-2009</w:t>
            </w:r>
            <w:r w:rsidR="003B1143">
              <w:fldChar w:fldCharType="end"/>
            </w:r>
            <w:bookmarkEnd w:id="3"/>
          </w:p>
        </w:tc>
      </w:tr>
    </w:tbl>
    <w:p w14:paraId="4D51EFD6" w14:textId="77777777" w:rsidR="003B1143" w:rsidRDefault="003B1143" w:rsidP="003B1143">
      <w:pPr>
        <w:pStyle w:val="2"/>
        <w:framePr w:wrap="around"/>
      </w:pPr>
    </w:p>
    <w:p w14:paraId="5B6ACDF1" w14:textId="77777777" w:rsidR="003B1143" w:rsidRDefault="003B1143" w:rsidP="003B1143">
      <w:pPr>
        <w:pStyle w:val="2"/>
        <w:framePr w:wrap="around"/>
      </w:pPr>
    </w:p>
    <w:p w14:paraId="2B6B714A" w14:textId="77777777" w:rsidR="003B1143" w:rsidRDefault="003B1143" w:rsidP="003B1143">
      <w:pPr>
        <w:pStyle w:val="affff0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4" w:name="StdName"/>
      <w:r>
        <w:instrText xml:space="preserve"> FORMTEXT </w:instrText>
      </w:r>
      <w:r>
        <w:fldChar w:fldCharType="separate"/>
      </w:r>
      <w:r w:rsidRPr="003B1143">
        <w:rPr>
          <w:rFonts w:hint="eastAsia"/>
          <w:noProof/>
        </w:rPr>
        <w:t>硅外延层载流子浓度的测</w:t>
      </w:r>
      <w:r w:rsidR="00BE3223">
        <w:rPr>
          <w:rFonts w:hint="eastAsia"/>
          <w:noProof/>
        </w:rPr>
        <w:t>试</w:t>
      </w:r>
      <w:r>
        <w:rPr>
          <w:rFonts w:hint="eastAsia"/>
          <w:noProof/>
        </w:rPr>
        <w:t xml:space="preserve">  </w:t>
      </w:r>
      <w:r w:rsidRPr="003B1143">
        <w:rPr>
          <w:rFonts w:hint="eastAsia"/>
          <w:noProof/>
        </w:rPr>
        <w:t>电容-电压法</w:t>
      </w:r>
      <w:r>
        <w:fldChar w:fldCharType="end"/>
      </w:r>
      <w:bookmarkEnd w:id="4"/>
    </w:p>
    <w:p w14:paraId="7246FC8A" w14:textId="38E7E5CD" w:rsidR="00B35E73" w:rsidRPr="00B35E73" w:rsidRDefault="00F3328D" w:rsidP="00B35E73">
      <w:pPr>
        <w:pStyle w:val="affff2"/>
        <w:framePr w:wrap="around"/>
      </w:pPr>
      <w:r w:rsidRPr="00B35E73">
        <w:t>Test method for carrier concentration of silicon epitaxial layers</w:t>
      </w:r>
      <w:r w:rsidRPr="00B35E73">
        <w:rPr>
          <w:rFonts w:hint="eastAsia"/>
        </w:rPr>
        <w:t>—</w:t>
      </w:r>
      <w:r w:rsidR="00B35E73" w:rsidRPr="00B35E73">
        <w:t>Capa</w:t>
      </w:r>
      <w:r w:rsidR="00A124E5">
        <w:rPr>
          <w:rFonts w:hint="eastAsia"/>
        </w:rPr>
        <w:t>c</w:t>
      </w:r>
      <w:r w:rsidR="00B35E73" w:rsidRPr="00B35E73">
        <w:t xml:space="preserve">itance - </w:t>
      </w:r>
      <w:r w:rsidRPr="00B35E73">
        <w:t>Voltage method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3B1143" w14:paraId="19144FFD" w14:textId="77777777" w:rsidTr="00BC3B6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29614" w14:textId="112D9903" w:rsidR="003B1143" w:rsidRDefault="005C14FF" w:rsidP="00B35E73">
            <w:pPr>
              <w:pStyle w:val="affff3"/>
              <w:framePr w:wrap="around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1" layoutInCell="1" allowOverlap="1" wp14:anchorId="4CCDFA16" wp14:editId="0885D449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4445" t="3175" r="0" b="0"/>
                      <wp:wrapNone/>
                      <wp:docPr id="5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0C0F0" id="RQ" o:spid="_x0000_s1026" style="position:absolute;left:0;text-align:left;margin-left:173.3pt;margin-top:45.15pt;width:150pt;height:20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4FFEE2B" wp14:editId="1C5AEB00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1270" t="0" r="0" b="0"/>
                      <wp:wrapNone/>
                      <wp:docPr id="4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8DD3A" id="LB" o:spid="_x0000_s1026" style="position:absolute;left:0;text-align:left;margin-left:193.3pt;margin-top:20.15pt;width:100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" stroked="f"/>
                  </w:pict>
                </mc:Fallback>
              </mc:AlternateContent>
            </w:r>
          </w:p>
        </w:tc>
      </w:tr>
      <w:tr w:rsidR="003B1143" w14:paraId="231F9476" w14:textId="77777777" w:rsidTr="00BC3B6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D64C4" w14:textId="0964F274" w:rsidR="003B1143" w:rsidRDefault="00E42E60" w:rsidP="003B1143">
            <w:pPr>
              <w:pStyle w:val="affff4"/>
              <w:framePr w:wrap="around"/>
            </w:pPr>
            <w:r>
              <w:rPr>
                <w:rFonts w:hint="eastAsia"/>
              </w:rPr>
              <w:t>送审</w:t>
            </w:r>
            <w:r w:rsidR="00031B8A">
              <w:rPr>
                <w:rFonts w:hint="eastAsia"/>
              </w:rPr>
              <w:t>稿</w:t>
            </w:r>
          </w:p>
        </w:tc>
      </w:tr>
    </w:tbl>
    <w:p w14:paraId="0D8F43DE" w14:textId="05452084" w:rsidR="003B1143" w:rsidRDefault="003B1143" w:rsidP="003B1143">
      <w:pPr>
        <w:pStyle w:val="affffffa"/>
        <w:framePr w:wrap="around"/>
      </w:pPr>
      <w:r w:rsidRPr="003B1143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5" w:name="FY"/>
      <w:r w:rsidRPr="003B1143">
        <w:rPr>
          <w:rFonts w:ascii="黑体"/>
        </w:rPr>
        <w:instrText xml:space="preserve"> FORMTEXT </w:instrText>
      </w:r>
      <w:r w:rsidRPr="003B1143">
        <w:rPr>
          <w:rFonts w:ascii="黑体"/>
        </w:rPr>
      </w:r>
      <w:r w:rsidRPr="003B1143">
        <w:rPr>
          <w:rFonts w:ascii="黑体"/>
        </w:rPr>
        <w:fldChar w:fldCharType="separate"/>
      </w:r>
      <w:r w:rsidR="00014EC1">
        <w:rPr>
          <w:rFonts w:ascii="黑体" w:hint="eastAsia"/>
        </w:rPr>
        <w:t>XXXX</w:t>
      </w:r>
      <w:r w:rsidRPr="003B1143">
        <w:rPr>
          <w:rFonts w:ascii="黑体"/>
        </w:rPr>
        <w:fldChar w:fldCharType="end"/>
      </w:r>
      <w:bookmarkEnd w:id="5"/>
      <w:r>
        <w:t xml:space="preserve"> </w:t>
      </w:r>
      <w:r w:rsidRPr="003B1143">
        <w:rPr>
          <w:rFonts w:ascii="黑体"/>
        </w:rPr>
        <w:t>-</w:t>
      </w:r>
      <w:r>
        <w:t xml:space="preserve"> </w:t>
      </w:r>
      <w:r w:rsidRPr="003B1143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6" w:name="FM"/>
      <w:r w:rsidRPr="003B1143">
        <w:rPr>
          <w:rFonts w:ascii="黑体"/>
        </w:rPr>
        <w:instrText xml:space="preserve"> FORMTEXT </w:instrText>
      </w:r>
      <w:r w:rsidRPr="003B1143">
        <w:rPr>
          <w:rFonts w:ascii="黑体"/>
        </w:rPr>
      </w:r>
      <w:r w:rsidRPr="003B1143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3B1143">
        <w:rPr>
          <w:rFonts w:ascii="黑体"/>
        </w:rPr>
        <w:fldChar w:fldCharType="end"/>
      </w:r>
      <w:bookmarkEnd w:id="6"/>
      <w:r>
        <w:t xml:space="preserve"> </w:t>
      </w:r>
      <w:r w:rsidRPr="003B1143">
        <w:rPr>
          <w:rFonts w:ascii="黑体"/>
        </w:rPr>
        <w:t>-</w:t>
      </w:r>
      <w:r>
        <w:t xml:space="preserve"> </w:t>
      </w:r>
      <w:r w:rsidRPr="003B1143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7" w:name="FD"/>
      <w:r w:rsidRPr="003B1143">
        <w:rPr>
          <w:rFonts w:ascii="黑体"/>
        </w:rPr>
        <w:instrText xml:space="preserve"> FORMTEXT </w:instrText>
      </w:r>
      <w:r w:rsidRPr="003B1143">
        <w:rPr>
          <w:rFonts w:ascii="黑体"/>
        </w:rPr>
      </w:r>
      <w:r w:rsidRPr="003B1143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3B1143">
        <w:rPr>
          <w:rFonts w:ascii="黑体"/>
        </w:rPr>
        <w:fldChar w:fldCharType="end"/>
      </w:r>
      <w:bookmarkEnd w:id="7"/>
      <w:r>
        <w:rPr>
          <w:rFonts w:hint="eastAsia"/>
        </w:rPr>
        <w:t>发布</w:t>
      </w:r>
      <w:r w:rsidR="005C14F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3960A8BC" wp14:editId="25172DCF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13970" t="12700" r="9525" b="635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D6874" id="Line 1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">
                <w10:wrap anchory="page"/>
                <w10:anchorlock/>
              </v:line>
            </w:pict>
          </mc:Fallback>
        </mc:AlternateContent>
      </w:r>
    </w:p>
    <w:p w14:paraId="4C2B5CB0" w14:textId="77777777" w:rsidR="003B1143" w:rsidRDefault="003B1143" w:rsidP="003B1143">
      <w:pPr>
        <w:pStyle w:val="affffffb"/>
        <w:framePr w:wrap="around"/>
      </w:pPr>
      <w:r w:rsidRPr="003B1143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8" w:name="SY"/>
      <w:r w:rsidRPr="003B1143">
        <w:rPr>
          <w:rFonts w:ascii="黑体"/>
        </w:rPr>
        <w:instrText xml:space="preserve"> FORMTEXT </w:instrText>
      </w:r>
      <w:r w:rsidRPr="003B1143">
        <w:rPr>
          <w:rFonts w:ascii="黑体"/>
        </w:rPr>
      </w:r>
      <w:r w:rsidRPr="003B1143">
        <w:rPr>
          <w:rFonts w:ascii="黑体"/>
        </w:rPr>
        <w:fldChar w:fldCharType="separate"/>
      </w:r>
      <w:r>
        <w:rPr>
          <w:rFonts w:ascii="黑体"/>
          <w:noProof/>
        </w:rPr>
        <w:t>XXXX</w:t>
      </w:r>
      <w:r w:rsidRPr="003B1143">
        <w:rPr>
          <w:rFonts w:ascii="黑体"/>
        </w:rPr>
        <w:fldChar w:fldCharType="end"/>
      </w:r>
      <w:bookmarkEnd w:id="8"/>
      <w:r>
        <w:t xml:space="preserve"> </w:t>
      </w:r>
      <w:r w:rsidRPr="003B1143">
        <w:rPr>
          <w:rFonts w:ascii="黑体"/>
        </w:rPr>
        <w:t>-</w:t>
      </w:r>
      <w:r>
        <w:t xml:space="preserve"> </w:t>
      </w:r>
      <w:r w:rsidRPr="003B1143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9" w:name="SM"/>
      <w:r w:rsidRPr="003B1143">
        <w:rPr>
          <w:rFonts w:ascii="黑体"/>
        </w:rPr>
        <w:instrText xml:space="preserve"> FORMTEXT </w:instrText>
      </w:r>
      <w:r w:rsidRPr="003B1143">
        <w:rPr>
          <w:rFonts w:ascii="黑体"/>
        </w:rPr>
      </w:r>
      <w:r w:rsidRPr="003B1143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3B1143">
        <w:rPr>
          <w:rFonts w:ascii="黑体"/>
        </w:rPr>
        <w:fldChar w:fldCharType="end"/>
      </w:r>
      <w:bookmarkEnd w:id="9"/>
      <w:r>
        <w:t xml:space="preserve"> </w:t>
      </w:r>
      <w:r w:rsidRPr="003B1143">
        <w:rPr>
          <w:rFonts w:ascii="黑体"/>
        </w:rPr>
        <w:t>-</w:t>
      </w:r>
      <w:r>
        <w:t xml:space="preserve"> </w:t>
      </w:r>
      <w:r w:rsidRPr="003B1143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0" w:name="SD"/>
      <w:r w:rsidRPr="003B1143">
        <w:rPr>
          <w:rFonts w:ascii="黑体"/>
        </w:rPr>
        <w:instrText xml:space="preserve"> FORMTEXT </w:instrText>
      </w:r>
      <w:r w:rsidRPr="003B1143">
        <w:rPr>
          <w:rFonts w:ascii="黑体"/>
        </w:rPr>
      </w:r>
      <w:r w:rsidRPr="003B1143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3B1143">
        <w:rPr>
          <w:rFonts w:ascii="黑体"/>
        </w:rPr>
        <w:fldChar w:fldCharType="end"/>
      </w:r>
      <w:bookmarkEnd w:id="10"/>
      <w:r>
        <w:rPr>
          <w:rFonts w:hint="eastAsia"/>
        </w:rPr>
        <w:t>实施</w:t>
      </w:r>
    </w:p>
    <w:p w14:paraId="368F98E4" w14:textId="6BA2D6E0" w:rsidR="003B1143" w:rsidRPr="003B1143" w:rsidRDefault="005C14FF" w:rsidP="003B1143">
      <w:pPr>
        <w:pStyle w:val="affb"/>
        <w:sectPr w:rsidR="003B1143" w:rsidRPr="003B1143" w:rsidSect="00014EC1">
          <w:headerReference w:type="even" r:id="rId10"/>
          <w:pgSz w:w="11906" w:h="16838" w:code="9"/>
          <w:pgMar w:top="567" w:right="1134" w:bottom="1134" w:left="1417" w:header="0" w:footer="0" w:gutter="0"/>
          <w:pgNumType w:start="1"/>
          <w:cols w:space="425"/>
          <w:docGrid w:type="lines" w:linePitch="312"/>
        </w:sectPr>
      </w:pPr>
      <w:bookmarkStart w:id="11" w:name="_GoBack"/>
      <w:bookmarkEnd w:id="11"/>
      <w:r>
        <w:drawing>
          <wp:anchor distT="0" distB="0" distL="114300" distR="114300" simplePos="0" relativeHeight="251659776" behindDoc="0" locked="0" layoutInCell="1" allowOverlap="1" wp14:anchorId="4C360837" wp14:editId="395ACE23">
            <wp:simplePos x="0" y="0"/>
            <wp:positionH relativeFrom="margin">
              <wp:posOffset>1176655</wp:posOffset>
            </wp:positionH>
            <wp:positionV relativeFrom="paragraph">
              <wp:posOffset>8943340</wp:posOffset>
            </wp:positionV>
            <wp:extent cx="3804920" cy="914400"/>
            <wp:effectExtent l="0" t="0" r="0" b="0"/>
            <wp:wrapNone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E6109A" wp14:editId="3968BA32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13335" t="13970" r="10160" b="508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FA752" id="Line 1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"/>
            </w:pict>
          </mc:Fallback>
        </mc:AlternateContent>
      </w:r>
    </w:p>
    <w:p w14:paraId="3DE92B36" w14:textId="77777777" w:rsidR="003B1143" w:rsidRDefault="003B1143" w:rsidP="003B1143">
      <w:pPr>
        <w:pStyle w:val="afffff5"/>
      </w:pPr>
      <w:r>
        <w:rPr>
          <w:rFonts w:hint="eastAsia"/>
        </w:rPr>
        <w:lastRenderedPageBreak/>
        <w:t>前</w:t>
      </w:r>
      <w:bookmarkStart w:id="12" w:name="BKQY"/>
      <w:r>
        <w:t> </w:t>
      </w:r>
      <w:r>
        <w:t> </w:t>
      </w:r>
      <w:r>
        <w:rPr>
          <w:rFonts w:hint="eastAsia"/>
        </w:rPr>
        <w:t>言</w:t>
      </w:r>
      <w:bookmarkEnd w:id="12"/>
    </w:p>
    <w:p w14:paraId="352B7BED" w14:textId="77777777" w:rsidR="003B1143" w:rsidRDefault="003B1143" w:rsidP="003B1143">
      <w:pPr>
        <w:pStyle w:val="affb"/>
      </w:pPr>
      <w:r>
        <w:rPr>
          <w:rFonts w:hint="eastAsia"/>
        </w:rPr>
        <w:t>本标准按照GB/T 1.1-2009给出的规则起草。</w:t>
      </w:r>
    </w:p>
    <w:p w14:paraId="603E0D9C" w14:textId="77777777" w:rsidR="00014EC1" w:rsidRPr="00B35E73" w:rsidRDefault="00014EC1" w:rsidP="00014EC1">
      <w:pPr>
        <w:pStyle w:val="affb"/>
      </w:pPr>
      <w:r w:rsidRPr="00014EC1">
        <w:rPr>
          <w:rFonts w:hint="eastAsia"/>
        </w:rPr>
        <w:t>本标准代</w:t>
      </w:r>
      <w:r w:rsidRPr="00B35E73">
        <w:rPr>
          <w:rFonts w:hint="eastAsia"/>
        </w:rPr>
        <w:t>替GB/T 14146-2009《硅外延载流子浓度测定 汞探针电容－电压法》。本标准与GB/T 14146-2009相比，</w:t>
      </w:r>
      <w:r w:rsidR="00DB7639" w:rsidRPr="00B35E73">
        <w:rPr>
          <w:rFonts w:hint="eastAsia"/>
        </w:rPr>
        <w:t>除编辑性修改外</w:t>
      </w:r>
      <w:r w:rsidRPr="00B35E73">
        <w:rPr>
          <w:rFonts w:hint="eastAsia"/>
        </w:rPr>
        <w:t>主要</w:t>
      </w:r>
      <w:r w:rsidR="00DB7639" w:rsidRPr="00B35E73">
        <w:rPr>
          <w:rFonts w:hint="eastAsia"/>
        </w:rPr>
        <w:t>技术变化如下</w:t>
      </w:r>
      <w:r w:rsidRPr="00B35E73">
        <w:rPr>
          <w:rFonts w:hint="eastAsia"/>
        </w:rPr>
        <w:t>：</w:t>
      </w:r>
    </w:p>
    <w:p w14:paraId="479D03B2" w14:textId="1918E6F8" w:rsidR="00DB7639" w:rsidRPr="00B35E73" w:rsidRDefault="00225A90" w:rsidP="00C46E86">
      <w:pPr>
        <w:pStyle w:val="af1"/>
        <w:rPr>
          <w:rFonts w:hAnsi="宋体"/>
        </w:rPr>
      </w:pPr>
      <w:r w:rsidRPr="00B35E73">
        <w:rPr>
          <w:rFonts w:hAnsi="宋体" w:hint="eastAsia"/>
        </w:rPr>
        <w:t>修改了用于测试的硅外延片的外延层厚度要求（见</w:t>
      </w:r>
      <w:r w:rsidRPr="00225A90">
        <w:rPr>
          <w:rFonts w:hAnsi="宋体" w:hint="eastAsia"/>
        </w:rPr>
        <w:t>2009年版第1章）</w:t>
      </w:r>
    </w:p>
    <w:p w14:paraId="6DA39E53" w14:textId="77777777" w:rsidR="00E93A63" w:rsidRPr="00B35E73" w:rsidRDefault="00E93A63" w:rsidP="00C46E86">
      <w:pPr>
        <w:pStyle w:val="af1"/>
        <w:rPr>
          <w:rFonts w:hAnsi="宋体"/>
        </w:rPr>
      </w:pPr>
      <w:r w:rsidRPr="00B35E73">
        <w:rPr>
          <w:rFonts w:hAnsi="宋体" w:hint="eastAsia"/>
        </w:rPr>
        <w:t>增加了本标准也适用于同质碳化硅外延片载流子浓度的测试（见</w:t>
      </w:r>
      <w:r w:rsidR="00417A01" w:rsidRPr="00B35E73">
        <w:rPr>
          <w:rFonts w:hAnsi="宋体" w:hint="eastAsia"/>
        </w:rPr>
        <w:t>2</w:t>
      </w:r>
      <w:r w:rsidR="00417A01" w:rsidRPr="00B35E73">
        <w:rPr>
          <w:rFonts w:hAnsi="宋体"/>
        </w:rPr>
        <w:t>009</w:t>
      </w:r>
      <w:r w:rsidR="00417A01" w:rsidRPr="00B35E73">
        <w:rPr>
          <w:rFonts w:hAnsi="宋体" w:hint="eastAsia"/>
        </w:rPr>
        <w:t>年版</w:t>
      </w:r>
      <w:r w:rsidR="00DB7639" w:rsidRPr="00B35E73">
        <w:rPr>
          <w:rFonts w:hAnsi="宋体" w:hint="eastAsia"/>
        </w:rPr>
        <w:t>的</w:t>
      </w:r>
      <w:r w:rsidRPr="00B35E73">
        <w:rPr>
          <w:rFonts w:hAnsi="宋体" w:hint="eastAsia"/>
        </w:rPr>
        <w:t>第1章）</w:t>
      </w:r>
      <w:r w:rsidR="00C1068C" w:rsidRPr="00B35E73">
        <w:rPr>
          <w:rFonts w:hAnsi="宋体" w:hint="eastAsia"/>
        </w:rPr>
        <w:t>；</w:t>
      </w:r>
    </w:p>
    <w:p w14:paraId="38FDCE1D" w14:textId="5C435137" w:rsidR="00417A01" w:rsidRPr="00B35E73" w:rsidRDefault="00417A01" w:rsidP="00417A01">
      <w:pPr>
        <w:pStyle w:val="af1"/>
        <w:rPr>
          <w:rFonts w:hAnsi="宋体"/>
        </w:rPr>
      </w:pPr>
      <w:r w:rsidRPr="00B35E73">
        <w:rPr>
          <w:rFonts w:hint="eastAsia"/>
        </w:rPr>
        <w:t>删除了规范性引用文件中的</w:t>
      </w:r>
      <w:r w:rsidRPr="00B35E73">
        <w:rPr>
          <w:rFonts w:hAnsi="宋体" w:hint="eastAsia"/>
        </w:rPr>
        <w:t>GB/T 155</w:t>
      </w:r>
      <w:r w:rsidRPr="00B35E73">
        <w:rPr>
          <w:rFonts w:hAnsi="宋体"/>
        </w:rPr>
        <w:t>2</w:t>
      </w:r>
      <w:r w:rsidRPr="00B35E73">
        <w:rPr>
          <w:rFonts w:hAnsi="宋体" w:hint="eastAsia"/>
        </w:rPr>
        <w:t>，</w:t>
      </w:r>
      <w:r w:rsidRPr="00B35E73">
        <w:rPr>
          <w:rFonts w:hint="eastAsia"/>
          <w:noProof/>
        </w:rPr>
        <w:t>增加了</w:t>
      </w:r>
      <w:r w:rsidRPr="00B35E73">
        <w:rPr>
          <w:rFonts w:hint="eastAsia"/>
        </w:rPr>
        <w:t>GB/T 14264、GB/T 1551、GB/T 6624的引用（见</w:t>
      </w:r>
      <w:r w:rsidRPr="00B35E73">
        <w:rPr>
          <w:rFonts w:hAnsi="宋体" w:hint="eastAsia"/>
        </w:rPr>
        <w:t>2</w:t>
      </w:r>
      <w:r w:rsidRPr="00B35E73">
        <w:rPr>
          <w:rFonts w:hAnsi="宋体"/>
        </w:rPr>
        <w:t>009</w:t>
      </w:r>
      <w:r w:rsidRPr="00B35E73">
        <w:rPr>
          <w:rFonts w:hAnsi="宋体" w:hint="eastAsia"/>
        </w:rPr>
        <w:t>年版</w:t>
      </w:r>
      <w:r w:rsidR="00DB7639" w:rsidRPr="00B35E73">
        <w:rPr>
          <w:rFonts w:hAnsi="宋体" w:hint="eastAsia"/>
        </w:rPr>
        <w:t>的</w:t>
      </w:r>
      <w:r w:rsidRPr="00B35E73">
        <w:rPr>
          <w:rFonts w:hint="eastAsia"/>
        </w:rPr>
        <w:t>第2章）</w:t>
      </w:r>
      <w:r w:rsidR="00C1068C" w:rsidRPr="00B35E73">
        <w:rPr>
          <w:rFonts w:hint="eastAsia"/>
        </w:rPr>
        <w:t>；</w:t>
      </w:r>
    </w:p>
    <w:p w14:paraId="7BD90107" w14:textId="77777777" w:rsidR="00A55AEA" w:rsidRPr="00B35E73" w:rsidRDefault="00417A01" w:rsidP="00C46E86">
      <w:pPr>
        <w:pStyle w:val="af1"/>
        <w:rPr>
          <w:rFonts w:hAnsi="宋体"/>
        </w:rPr>
      </w:pPr>
      <w:r w:rsidRPr="00B35E73">
        <w:rPr>
          <w:rFonts w:hAnsi="宋体" w:hint="eastAsia"/>
        </w:rPr>
        <w:t>增加了术语和定义</w:t>
      </w:r>
      <w:r w:rsidR="00C1068C" w:rsidRPr="00B35E73">
        <w:rPr>
          <w:rFonts w:hAnsi="宋体" w:hint="eastAsia"/>
        </w:rPr>
        <w:t>（见第3章）；</w:t>
      </w:r>
    </w:p>
    <w:p w14:paraId="4F096938" w14:textId="77777777" w:rsidR="00A76A0B" w:rsidRPr="00B35E73" w:rsidRDefault="00A76A0B" w:rsidP="00014EC1">
      <w:pPr>
        <w:pStyle w:val="af1"/>
        <w:rPr>
          <w:noProof/>
        </w:rPr>
      </w:pPr>
      <w:r w:rsidRPr="00B35E73">
        <w:rPr>
          <w:rFonts w:hint="eastAsia"/>
          <w:noProof/>
        </w:rPr>
        <w:t>增减人员操作不当对测试的干扰因素分析（见5</w:t>
      </w:r>
      <w:r w:rsidRPr="00B35E73">
        <w:rPr>
          <w:noProof/>
        </w:rPr>
        <w:t>.1</w:t>
      </w:r>
      <w:r w:rsidRPr="00B35E73">
        <w:rPr>
          <w:rFonts w:hint="eastAsia"/>
          <w:noProof/>
        </w:rPr>
        <w:t>）；</w:t>
      </w:r>
    </w:p>
    <w:p w14:paraId="371676F7" w14:textId="77777777" w:rsidR="00A76A0B" w:rsidRPr="00B35E73" w:rsidRDefault="00A76A0B" w:rsidP="00014EC1">
      <w:pPr>
        <w:pStyle w:val="af1"/>
        <w:rPr>
          <w:noProof/>
        </w:rPr>
      </w:pPr>
      <w:r w:rsidRPr="00B35E73">
        <w:rPr>
          <w:rFonts w:hint="eastAsia"/>
          <w:noProof/>
        </w:rPr>
        <w:t>删除2</w:t>
      </w:r>
      <w:r w:rsidRPr="00B35E73">
        <w:rPr>
          <w:noProof/>
        </w:rPr>
        <w:t>009</w:t>
      </w:r>
      <w:r w:rsidRPr="00B35E73">
        <w:rPr>
          <w:rFonts w:hint="eastAsia"/>
          <w:noProof/>
        </w:rPr>
        <w:t>版4</w:t>
      </w:r>
      <w:r w:rsidRPr="00B35E73">
        <w:rPr>
          <w:noProof/>
        </w:rPr>
        <w:t>.1</w:t>
      </w:r>
      <w:r w:rsidR="00CE34F8" w:rsidRPr="00B35E73">
        <w:rPr>
          <w:rFonts w:hint="eastAsia"/>
          <w:noProof/>
        </w:rPr>
        <w:t>；</w:t>
      </w:r>
    </w:p>
    <w:p w14:paraId="73DEB19A" w14:textId="77777777" w:rsidR="00A76A0B" w:rsidRPr="00B35E73" w:rsidRDefault="00A76A0B" w:rsidP="00014EC1">
      <w:pPr>
        <w:pStyle w:val="af1"/>
        <w:rPr>
          <w:noProof/>
        </w:rPr>
      </w:pPr>
      <w:r w:rsidRPr="00B35E73">
        <w:rPr>
          <w:rFonts w:hint="eastAsia"/>
          <w:noProof/>
        </w:rPr>
        <w:t>增加样品表面处理对测试效果的影响分析（见5</w:t>
      </w:r>
      <w:r w:rsidRPr="00B35E73">
        <w:rPr>
          <w:noProof/>
        </w:rPr>
        <w:t>.2</w:t>
      </w:r>
      <w:r w:rsidRPr="00B35E73">
        <w:rPr>
          <w:rFonts w:hint="eastAsia"/>
          <w:noProof/>
        </w:rPr>
        <w:t>，2</w:t>
      </w:r>
      <w:r w:rsidRPr="00B35E73">
        <w:rPr>
          <w:noProof/>
        </w:rPr>
        <w:t>009</w:t>
      </w:r>
      <w:r w:rsidRPr="00B35E73">
        <w:rPr>
          <w:rFonts w:hint="eastAsia"/>
          <w:noProof/>
        </w:rPr>
        <w:t>版4</w:t>
      </w:r>
      <w:r w:rsidRPr="00B35E73">
        <w:rPr>
          <w:noProof/>
        </w:rPr>
        <w:t>.1</w:t>
      </w:r>
      <w:r w:rsidRPr="00B35E73">
        <w:rPr>
          <w:rFonts w:hint="eastAsia"/>
          <w:noProof/>
        </w:rPr>
        <w:t>）；</w:t>
      </w:r>
    </w:p>
    <w:p w14:paraId="415052E9" w14:textId="77777777" w:rsidR="00A76A0B" w:rsidRPr="00B35E73" w:rsidRDefault="00A76A0B" w:rsidP="00014EC1">
      <w:pPr>
        <w:pStyle w:val="af1"/>
        <w:rPr>
          <w:noProof/>
        </w:rPr>
      </w:pPr>
      <w:r w:rsidRPr="00B35E73">
        <w:rPr>
          <w:rFonts w:hint="eastAsia"/>
          <w:noProof/>
        </w:rPr>
        <w:t>增加汞探针</w:t>
      </w:r>
      <w:r w:rsidR="00CE34F8" w:rsidRPr="00B35E73">
        <w:rPr>
          <w:rFonts w:hint="eastAsia"/>
          <w:noProof/>
        </w:rPr>
        <w:t>维护对测试效果的影响分析（见5</w:t>
      </w:r>
      <w:r w:rsidR="00CE34F8" w:rsidRPr="00B35E73">
        <w:rPr>
          <w:noProof/>
        </w:rPr>
        <w:t>.3</w:t>
      </w:r>
      <w:r w:rsidR="00CE34F8" w:rsidRPr="00B35E73">
        <w:rPr>
          <w:rFonts w:hint="eastAsia"/>
          <w:noProof/>
        </w:rPr>
        <w:t>,</w:t>
      </w:r>
      <w:r w:rsidR="00CE34F8" w:rsidRPr="00B35E73">
        <w:rPr>
          <w:noProof/>
        </w:rPr>
        <w:t>2009</w:t>
      </w:r>
      <w:r w:rsidR="00CE34F8" w:rsidRPr="00B35E73">
        <w:rPr>
          <w:rFonts w:hint="eastAsia"/>
          <w:noProof/>
        </w:rPr>
        <w:t>版4</w:t>
      </w:r>
      <w:r w:rsidR="00CE34F8" w:rsidRPr="00B35E73">
        <w:rPr>
          <w:noProof/>
        </w:rPr>
        <w:t>.1</w:t>
      </w:r>
      <w:r w:rsidR="00CE34F8" w:rsidRPr="00B35E73">
        <w:rPr>
          <w:rFonts w:hint="eastAsia"/>
          <w:noProof/>
        </w:rPr>
        <w:t>）；</w:t>
      </w:r>
    </w:p>
    <w:p w14:paraId="41899920" w14:textId="77777777" w:rsidR="00CE34F8" w:rsidRPr="00B35E73" w:rsidRDefault="00CE34F8" w:rsidP="00014EC1">
      <w:pPr>
        <w:pStyle w:val="af1"/>
        <w:rPr>
          <w:noProof/>
        </w:rPr>
      </w:pPr>
      <w:r w:rsidRPr="00B35E73">
        <w:rPr>
          <w:rFonts w:hint="eastAsia"/>
          <w:noProof/>
        </w:rPr>
        <w:t>增加汞的洁净度对测试效果的影响分析（见5</w:t>
      </w:r>
      <w:r w:rsidRPr="00B35E73">
        <w:rPr>
          <w:noProof/>
        </w:rPr>
        <w:t>.4</w:t>
      </w:r>
      <w:r w:rsidRPr="00B35E73">
        <w:rPr>
          <w:rFonts w:hint="eastAsia"/>
          <w:noProof/>
        </w:rPr>
        <w:t>,</w:t>
      </w:r>
      <w:r w:rsidRPr="00B35E73">
        <w:rPr>
          <w:noProof/>
        </w:rPr>
        <w:t>2009</w:t>
      </w:r>
      <w:r w:rsidRPr="00B35E73">
        <w:rPr>
          <w:rFonts w:hint="eastAsia"/>
          <w:noProof/>
        </w:rPr>
        <w:t>版4</w:t>
      </w:r>
      <w:r w:rsidRPr="00B35E73">
        <w:rPr>
          <w:noProof/>
        </w:rPr>
        <w:t>.1</w:t>
      </w:r>
      <w:r w:rsidRPr="00B35E73">
        <w:rPr>
          <w:rFonts w:hint="eastAsia"/>
          <w:noProof/>
        </w:rPr>
        <w:t>）；</w:t>
      </w:r>
    </w:p>
    <w:p w14:paraId="56C42A5A" w14:textId="77777777" w:rsidR="00014EC1" w:rsidRPr="00B35E73" w:rsidRDefault="00CE34F8" w:rsidP="00014EC1">
      <w:pPr>
        <w:pStyle w:val="af1"/>
        <w:rPr>
          <w:noProof/>
        </w:rPr>
      </w:pPr>
      <w:r w:rsidRPr="00B35E73">
        <w:rPr>
          <w:rFonts w:hint="eastAsia"/>
          <w:noProof/>
        </w:rPr>
        <w:t>修改了</w:t>
      </w:r>
      <w:r w:rsidR="00DA595A" w:rsidRPr="00B35E73">
        <w:rPr>
          <w:rFonts w:hint="eastAsia"/>
          <w:noProof/>
        </w:rPr>
        <w:t>补偿电容对</w:t>
      </w:r>
      <w:r w:rsidR="00F11798" w:rsidRPr="00B35E73">
        <w:rPr>
          <w:rFonts w:hint="eastAsia"/>
          <w:noProof/>
        </w:rPr>
        <w:t>测试结果的影响</w:t>
      </w:r>
      <w:r w:rsidRPr="00B35E73">
        <w:rPr>
          <w:rFonts w:hint="eastAsia"/>
          <w:noProof/>
        </w:rPr>
        <w:t>（见5.</w:t>
      </w:r>
      <w:r w:rsidRPr="00B35E73">
        <w:rPr>
          <w:noProof/>
        </w:rPr>
        <w:t>7</w:t>
      </w:r>
      <w:r w:rsidRPr="00B35E73">
        <w:rPr>
          <w:rFonts w:hint="eastAsia"/>
          <w:noProof/>
        </w:rPr>
        <w:t>、5</w:t>
      </w:r>
      <w:r w:rsidRPr="00B35E73">
        <w:rPr>
          <w:noProof/>
        </w:rPr>
        <w:t>.8</w:t>
      </w:r>
      <w:r w:rsidRPr="00B35E73">
        <w:rPr>
          <w:rFonts w:hint="eastAsia"/>
          <w:noProof/>
        </w:rPr>
        <w:t>，2</w:t>
      </w:r>
      <w:r w:rsidRPr="00B35E73">
        <w:rPr>
          <w:noProof/>
        </w:rPr>
        <w:t>009</w:t>
      </w:r>
      <w:r w:rsidRPr="00B35E73">
        <w:rPr>
          <w:rFonts w:hint="eastAsia"/>
          <w:noProof/>
        </w:rPr>
        <w:t>版4</w:t>
      </w:r>
      <w:r w:rsidRPr="00B35E73">
        <w:rPr>
          <w:noProof/>
        </w:rPr>
        <w:t>.4</w:t>
      </w:r>
      <w:r w:rsidRPr="00B35E73">
        <w:rPr>
          <w:rFonts w:hint="eastAsia"/>
          <w:noProof/>
        </w:rPr>
        <w:t>）</w:t>
      </w:r>
      <w:r w:rsidR="00F11798" w:rsidRPr="00B35E73">
        <w:rPr>
          <w:rFonts w:hint="eastAsia"/>
          <w:noProof/>
        </w:rPr>
        <w:t>；</w:t>
      </w:r>
      <w:r w:rsidRPr="00B35E73">
        <w:rPr>
          <w:rFonts w:hint="eastAsia"/>
          <w:noProof/>
        </w:rPr>
        <w:t xml:space="preserve"> </w:t>
      </w:r>
    </w:p>
    <w:p w14:paraId="3E99B4B5" w14:textId="157C12C4" w:rsidR="00CE34F8" w:rsidRPr="00B35E73" w:rsidRDefault="00CE34F8" w:rsidP="00014EC1">
      <w:pPr>
        <w:pStyle w:val="af1"/>
        <w:rPr>
          <w:noProof/>
        </w:rPr>
      </w:pPr>
      <w:r w:rsidRPr="00B35E73">
        <w:rPr>
          <w:rFonts w:hint="eastAsia"/>
          <w:noProof/>
        </w:rPr>
        <w:t>增加了串联电容、质量监控片对测试结果的影响分析（见5</w:t>
      </w:r>
      <w:r w:rsidRPr="00B35E73">
        <w:rPr>
          <w:noProof/>
        </w:rPr>
        <w:t>.9</w:t>
      </w:r>
      <w:r w:rsidRPr="00B35E73">
        <w:rPr>
          <w:rFonts w:hint="eastAsia"/>
          <w:noProof/>
        </w:rPr>
        <w:t>、</w:t>
      </w:r>
      <w:r w:rsidRPr="00B35E73">
        <w:rPr>
          <w:noProof/>
        </w:rPr>
        <w:t>5.10</w:t>
      </w:r>
      <w:r w:rsidRPr="00B35E73">
        <w:rPr>
          <w:rFonts w:hint="eastAsia"/>
          <w:noProof/>
        </w:rPr>
        <w:t>）；</w:t>
      </w:r>
    </w:p>
    <w:p w14:paraId="22058063" w14:textId="77777777" w:rsidR="00EA0DB7" w:rsidRPr="00B35E73" w:rsidRDefault="00EA0DB7" w:rsidP="00EA0DB7">
      <w:pPr>
        <w:pStyle w:val="af1"/>
        <w:rPr>
          <w:noProof/>
        </w:rPr>
      </w:pPr>
      <w:r w:rsidRPr="00B35E73">
        <w:rPr>
          <w:rFonts w:hint="eastAsia"/>
          <w:noProof/>
        </w:rPr>
        <w:t>修改去离子水的电阻率要求（见6</w:t>
      </w:r>
      <w:r w:rsidRPr="00B35E73">
        <w:rPr>
          <w:noProof/>
        </w:rPr>
        <w:t>.3</w:t>
      </w:r>
      <w:r w:rsidRPr="00B35E73">
        <w:rPr>
          <w:rFonts w:hint="eastAsia"/>
          <w:noProof/>
        </w:rPr>
        <w:t>,</w:t>
      </w:r>
      <w:r w:rsidRPr="00B35E73">
        <w:rPr>
          <w:noProof/>
        </w:rPr>
        <w:t>2009</w:t>
      </w:r>
      <w:r w:rsidRPr="00B35E73">
        <w:rPr>
          <w:rFonts w:hint="eastAsia"/>
          <w:noProof/>
        </w:rPr>
        <w:t>版5</w:t>
      </w:r>
      <w:r w:rsidRPr="00B35E73">
        <w:rPr>
          <w:noProof/>
        </w:rPr>
        <w:t>.3</w:t>
      </w:r>
      <w:r w:rsidRPr="00B35E73">
        <w:rPr>
          <w:rFonts w:hint="eastAsia"/>
          <w:noProof/>
        </w:rPr>
        <w:t>）</w:t>
      </w:r>
    </w:p>
    <w:p w14:paraId="53E8B8C7" w14:textId="694C1981" w:rsidR="00EA0DB7" w:rsidRPr="00B35E73" w:rsidRDefault="00EA0DB7" w:rsidP="00EA0DB7">
      <w:pPr>
        <w:pStyle w:val="af1"/>
        <w:rPr>
          <w:noProof/>
        </w:rPr>
      </w:pPr>
      <w:r w:rsidRPr="00B35E73">
        <w:rPr>
          <w:rFonts w:hint="eastAsia"/>
          <w:noProof/>
        </w:rPr>
        <w:t>修改氮气纯度要求（见6</w:t>
      </w:r>
      <w:r w:rsidRPr="00B35E73">
        <w:rPr>
          <w:noProof/>
        </w:rPr>
        <w:t>.5</w:t>
      </w:r>
      <w:r w:rsidRPr="00B35E73">
        <w:rPr>
          <w:rFonts w:hint="eastAsia"/>
          <w:noProof/>
        </w:rPr>
        <w:t>,</w:t>
      </w:r>
      <w:r w:rsidRPr="00B35E73">
        <w:rPr>
          <w:noProof/>
        </w:rPr>
        <w:t>2009</w:t>
      </w:r>
      <w:r w:rsidRPr="00B35E73">
        <w:rPr>
          <w:rFonts w:hint="eastAsia"/>
          <w:noProof/>
        </w:rPr>
        <w:t>版5</w:t>
      </w:r>
      <w:r w:rsidRPr="00B35E73">
        <w:rPr>
          <w:noProof/>
        </w:rPr>
        <w:t>.5</w:t>
      </w:r>
      <w:r w:rsidRPr="00B35E73">
        <w:rPr>
          <w:rFonts w:hint="eastAsia"/>
          <w:noProof/>
        </w:rPr>
        <w:t>）</w:t>
      </w:r>
    </w:p>
    <w:p w14:paraId="29B660D1" w14:textId="3A744F9A" w:rsidR="00014EC1" w:rsidRPr="00F11798" w:rsidRDefault="00EA0DB7" w:rsidP="00F11798">
      <w:pPr>
        <w:pStyle w:val="af1"/>
        <w:rPr>
          <w:noProof/>
        </w:rPr>
      </w:pPr>
      <w:r>
        <w:rPr>
          <w:rFonts w:hint="eastAsia"/>
          <w:noProof/>
        </w:rPr>
        <w:t>增加了</w:t>
      </w:r>
      <w:bookmarkStart w:id="13" w:name="_Hlk37681926"/>
      <w:r w:rsidRPr="00F11798">
        <w:rPr>
          <w:rFonts w:hint="eastAsia"/>
          <w:noProof/>
        </w:rPr>
        <w:t>臭氧处理所要求的</w:t>
      </w:r>
      <w:r>
        <w:rPr>
          <w:rFonts w:hint="eastAsia"/>
          <w:noProof/>
        </w:rPr>
        <w:t>压缩空气</w:t>
      </w:r>
      <w:r w:rsidRPr="00F11798">
        <w:rPr>
          <w:rFonts w:hint="eastAsia"/>
          <w:noProof/>
        </w:rPr>
        <w:t>以及相应的烘烤设备温度</w:t>
      </w:r>
      <w:r>
        <w:rPr>
          <w:rFonts w:hint="eastAsia"/>
          <w:noProof/>
        </w:rPr>
        <w:t>的</w:t>
      </w:r>
      <w:r w:rsidRPr="00882301">
        <w:rPr>
          <w:rFonts w:hint="eastAsia"/>
          <w:noProof/>
        </w:rPr>
        <w:t>要求</w:t>
      </w:r>
      <w:bookmarkEnd w:id="13"/>
      <w:r w:rsidR="004B2BA8" w:rsidRPr="00882301">
        <w:rPr>
          <w:rFonts w:hint="eastAsia"/>
          <w:noProof/>
        </w:rPr>
        <w:t>（见</w:t>
      </w:r>
      <w:r w:rsidR="00882301" w:rsidRPr="00882301">
        <w:rPr>
          <w:rFonts w:hint="eastAsia"/>
          <w:noProof/>
        </w:rPr>
        <w:t>6</w:t>
      </w:r>
      <w:r w:rsidR="00882301" w:rsidRPr="00882301">
        <w:rPr>
          <w:noProof/>
        </w:rPr>
        <w:t>.6</w:t>
      </w:r>
      <w:r w:rsidR="00882301" w:rsidRPr="00882301">
        <w:rPr>
          <w:rFonts w:hint="eastAsia"/>
          <w:noProof/>
        </w:rPr>
        <w:t>/</w:t>
      </w:r>
      <w:r w:rsidR="00FE22AB">
        <w:rPr>
          <w:noProof/>
        </w:rPr>
        <w:t>7.</w:t>
      </w:r>
      <w:r w:rsidR="00A07030">
        <w:rPr>
          <w:noProof/>
        </w:rPr>
        <w:t>3</w:t>
      </w:r>
      <w:r w:rsidR="004B2BA8" w:rsidRPr="00882301">
        <w:rPr>
          <w:rFonts w:hint="eastAsia"/>
          <w:noProof/>
        </w:rPr>
        <w:t>）</w:t>
      </w:r>
      <w:r w:rsidR="00014EC1" w:rsidRPr="00F11798">
        <w:rPr>
          <w:rFonts w:hint="eastAsia"/>
          <w:noProof/>
        </w:rPr>
        <w:t>；</w:t>
      </w:r>
    </w:p>
    <w:p w14:paraId="54ACFC54" w14:textId="738A1DDB" w:rsidR="00C1068C" w:rsidRPr="00A76A0B" w:rsidRDefault="00C1068C" w:rsidP="00C1068C">
      <w:pPr>
        <w:pStyle w:val="af1"/>
        <w:rPr>
          <w:noProof/>
        </w:rPr>
      </w:pPr>
      <w:r w:rsidRPr="00A76A0B">
        <w:rPr>
          <w:rFonts w:hint="eastAsia"/>
          <w:noProof/>
        </w:rPr>
        <w:t>删除了2</w:t>
      </w:r>
      <w:r w:rsidRPr="00A76A0B">
        <w:rPr>
          <w:noProof/>
        </w:rPr>
        <w:t>009</w:t>
      </w:r>
      <w:r w:rsidRPr="00A76A0B">
        <w:rPr>
          <w:rFonts w:hint="eastAsia"/>
          <w:noProof/>
        </w:rPr>
        <w:t>版中的第6章；（</w:t>
      </w:r>
      <w:r w:rsidRPr="00A76A0B">
        <w:rPr>
          <w:rFonts w:hint="eastAsia"/>
          <w:noProof/>
          <w:color w:val="FF0000"/>
        </w:rPr>
        <w:t>或者可以表述为：原2</w:t>
      </w:r>
      <w:r w:rsidRPr="00A76A0B">
        <w:rPr>
          <w:noProof/>
          <w:color w:val="FF0000"/>
        </w:rPr>
        <w:t>009</w:t>
      </w:r>
      <w:r w:rsidRPr="00A76A0B">
        <w:rPr>
          <w:rFonts w:hint="eastAsia"/>
          <w:noProof/>
          <w:color w:val="FF0000"/>
        </w:rPr>
        <w:t>版第6章拆分为“第7章仪器</w:t>
      </w:r>
      <w:r w:rsidR="00213FAA">
        <w:rPr>
          <w:rFonts w:hint="eastAsia"/>
          <w:noProof/>
          <w:color w:val="FF0000"/>
        </w:rPr>
        <w:t>设备</w:t>
      </w:r>
      <w:r w:rsidRPr="00A76A0B">
        <w:rPr>
          <w:rFonts w:hint="eastAsia"/>
          <w:noProof/>
          <w:color w:val="FF0000"/>
        </w:rPr>
        <w:t>”和“第8章 测试环境”</w:t>
      </w:r>
      <w:r w:rsidR="00A76A0B" w:rsidRPr="00A76A0B">
        <w:rPr>
          <w:rFonts w:hint="eastAsia"/>
          <w:noProof/>
          <w:color w:val="FF0000"/>
        </w:rPr>
        <w:t>？？</w:t>
      </w:r>
      <w:r w:rsidRPr="00A76A0B">
        <w:rPr>
          <w:rFonts w:hint="eastAsia"/>
          <w:noProof/>
        </w:rPr>
        <w:t>）；</w:t>
      </w:r>
    </w:p>
    <w:p w14:paraId="4B1796DB" w14:textId="4C02079A" w:rsidR="00EA0DB7" w:rsidRDefault="00EA0DB7" w:rsidP="00EA0DB7">
      <w:pPr>
        <w:pStyle w:val="af1"/>
        <w:rPr>
          <w:noProof/>
        </w:rPr>
      </w:pPr>
      <w:r>
        <w:rPr>
          <w:rFonts w:hint="eastAsia"/>
          <w:noProof/>
        </w:rPr>
        <w:t>增加了仪器</w:t>
      </w:r>
      <w:r w:rsidR="002F2500">
        <w:rPr>
          <w:rFonts w:hint="eastAsia"/>
          <w:noProof/>
        </w:rPr>
        <w:t>设备</w:t>
      </w:r>
      <w:r>
        <w:rPr>
          <w:rFonts w:hint="eastAsia"/>
          <w:noProof/>
        </w:rPr>
        <w:t>的要求（见第7章，2</w:t>
      </w:r>
      <w:r>
        <w:rPr>
          <w:noProof/>
        </w:rPr>
        <w:t>009</w:t>
      </w:r>
      <w:r>
        <w:rPr>
          <w:rFonts w:hint="eastAsia"/>
          <w:noProof/>
        </w:rPr>
        <w:t>版6</w:t>
      </w:r>
      <w:r>
        <w:rPr>
          <w:noProof/>
        </w:rPr>
        <w:t>.1</w:t>
      </w:r>
      <w:r>
        <w:rPr>
          <w:rFonts w:hint="eastAsia"/>
          <w:noProof/>
        </w:rPr>
        <w:t>、6</w:t>
      </w:r>
      <w:r>
        <w:rPr>
          <w:noProof/>
        </w:rPr>
        <w:t>.1.1</w:t>
      </w:r>
      <w:r>
        <w:rPr>
          <w:rFonts w:hint="eastAsia"/>
          <w:noProof/>
        </w:rPr>
        <w:t>、</w:t>
      </w:r>
      <w:r>
        <w:rPr>
          <w:noProof/>
        </w:rPr>
        <w:t>6.1.2</w:t>
      </w:r>
      <w:r>
        <w:rPr>
          <w:rFonts w:hint="eastAsia"/>
          <w:noProof/>
        </w:rPr>
        <w:t>、6</w:t>
      </w:r>
      <w:r>
        <w:rPr>
          <w:noProof/>
        </w:rPr>
        <w:t>.1.3</w:t>
      </w:r>
      <w:r>
        <w:rPr>
          <w:rFonts w:hint="eastAsia"/>
          <w:noProof/>
        </w:rPr>
        <w:t>/</w:t>
      </w:r>
      <w:r>
        <w:rPr>
          <w:noProof/>
        </w:rPr>
        <w:t>6.1.4</w:t>
      </w:r>
      <w:r>
        <w:rPr>
          <w:rFonts w:hint="eastAsia"/>
          <w:noProof/>
        </w:rPr>
        <w:t>）；</w:t>
      </w:r>
    </w:p>
    <w:p w14:paraId="630333BC" w14:textId="77777777" w:rsidR="00EA0DB7" w:rsidRDefault="00EA0DB7" w:rsidP="00EA0DB7">
      <w:pPr>
        <w:pStyle w:val="af1"/>
        <w:rPr>
          <w:noProof/>
        </w:rPr>
      </w:pPr>
      <w:r>
        <w:rPr>
          <w:rFonts w:hint="eastAsia"/>
          <w:noProof/>
        </w:rPr>
        <w:t>增加了测试环境要求，修改了相对湿度的要求，增加了电磁屏蔽及去静电装置要求（见第8章，2</w:t>
      </w:r>
      <w:r>
        <w:rPr>
          <w:noProof/>
        </w:rPr>
        <w:t>009</w:t>
      </w:r>
      <w:r>
        <w:rPr>
          <w:rFonts w:hint="eastAsia"/>
          <w:noProof/>
        </w:rPr>
        <w:t>版6</w:t>
      </w:r>
      <w:r>
        <w:rPr>
          <w:noProof/>
        </w:rPr>
        <w:t>.2</w:t>
      </w:r>
      <w:r>
        <w:rPr>
          <w:rFonts w:hint="eastAsia"/>
          <w:noProof/>
        </w:rPr>
        <w:t>）</w:t>
      </w:r>
    </w:p>
    <w:p w14:paraId="0CE4ADE2" w14:textId="77777777" w:rsidR="00EA0DB7" w:rsidRPr="007901BF" w:rsidRDefault="00EA0DB7" w:rsidP="00EA0DB7">
      <w:pPr>
        <w:pStyle w:val="af1"/>
        <w:rPr>
          <w:noProof/>
          <w:color w:val="FF0000"/>
        </w:rPr>
      </w:pPr>
      <w:r w:rsidRPr="00117DCE">
        <w:rPr>
          <w:rFonts w:hint="eastAsia"/>
          <w:noProof/>
        </w:rPr>
        <w:t>修改了P型、N型样品的处理过程，</w:t>
      </w:r>
      <w:bookmarkStart w:id="14" w:name="_Hlk37685026"/>
      <w:r w:rsidRPr="00292405">
        <w:rPr>
          <w:rFonts w:hint="eastAsia"/>
          <w:noProof/>
        </w:rPr>
        <w:t>增加了样品处理后表面目检需光亮洁净的要求</w:t>
      </w:r>
      <w:r>
        <w:rPr>
          <w:rFonts w:hint="eastAsia"/>
          <w:noProof/>
        </w:rPr>
        <w:t>，并且</w:t>
      </w:r>
      <w:r w:rsidRPr="00117DCE">
        <w:rPr>
          <w:rFonts w:hint="eastAsia"/>
          <w:noProof/>
        </w:rPr>
        <w:t>增加</w:t>
      </w:r>
      <w:r>
        <w:rPr>
          <w:rFonts w:hint="eastAsia"/>
          <w:noProof/>
        </w:rPr>
        <w:t>了</w:t>
      </w:r>
      <w:r w:rsidRPr="00117DCE">
        <w:rPr>
          <w:rFonts w:hint="eastAsia"/>
          <w:noProof/>
        </w:rPr>
        <w:t>采用高温臭氧做样品表面钝化处理</w:t>
      </w:r>
      <w:bookmarkEnd w:id="14"/>
      <w:r>
        <w:rPr>
          <w:rFonts w:hint="eastAsia"/>
          <w:noProof/>
        </w:rPr>
        <w:t>的操作步骤</w:t>
      </w:r>
      <w:r w:rsidRPr="00117DCE">
        <w:rPr>
          <w:rFonts w:hint="eastAsia"/>
          <w:noProof/>
        </w:rPr>
        <w:t>（见</w:t>
      </w:r>
      <w:r>
        <w:rPr>
          <w:rFonts w:hint="eastAsia"/>
          <w:noProof/>
        </w:rPr>
        <w:t>第9章，2</w:t>
      </w:r>
      <w:r>
        <w:rPr>
          <w:noProof/>
        </w:rPr>
        <w:t>009</w:t>
      </w:r>
      <w:r>
        <w:rPr>
          <w:rFonts w:hint="eastAsia"/>
          <w:noProof/>
        </w:rPr>
        <w:t>版第7章</w:t>
      </w:r>
      <w:r w:rsidRPr="00117DCE">
        <w:rPr>
          <w:rFonts w:hint="eastAsia"/>
          <w:noProof/>
        </w:rPr>
        <w:t>）；</w:t>
      </w:r>
    </w:p>
    <w:p w14:paraId="3BEF70DF" w14:textId="54B5AAF2" w:rsidR="00EA0DB7" w:rsidRPr="005E5B26" w:rsidRDefault="00EA0DB7" w:rsidP="00EA0DB7">
      <w:pPr>
        <w:pStyle w:val="af1"/>
        <w:rPr>
          <w:noProof/>
          <w:color w:val="FF0000"/>
        </w:rPr>
      </w:pPr>
      <w:r>
        <w:rPr>
          <w:rFonts w:hint="eastAsia"/>
          <w:noProof/>
        </w:rPr>
        <w:t>修改了</w:t>
      </w:r>
      <w:r w:rsidRPr="007901BF">
        <w:rPr>
          <w:rFonts w:hint="eastAsia"/>
          <w:noProof/>
        </w:rPr>
        <w:t>电容仪测量范围</w:t>
      </w:r>
      <w:r>
        <w:rPr>
          <w:rFonts w:hint="eastAsia"/>
          <w:noProof/>
        </w:rPr>
        <w:t>（见1</w:t>
      </w:r>
      <w:r>
        <w:rPr>
          <w:noProof/>
        </w:rPr>
        <w:t>0.1.2</w:t>
      </w:r>
      <w:r>
        <w:rPr>
          <w:rFonts w:hint="eastAsia"/>
          <w:noProof/>
        </w:rPr>
        <w:t>，2</w:t>
      </w:r>
      <w:r>
        <w:rPr>
          <w:noProof/>
        </w:rPr>
        <w:t>009</w:t>
      </w:r>
      <w:r>
        <w:rPr>
          <w:rFonts w:hint="eastAsia"/>
          <w:noProof/>
        </w:rPr>
        <w:t>版8</w:t>
      </w:r>
      <w:r>
        <w:rPr>
          <w:noProof/>
        </w:rPr>
        <w:t>.1.2</w:t>
      </w:r>
      <w:r>
        <w:rPr>
          <w:rFonts w:hint="eastAsia"/>
          <w:noProof/>
        </w:rPr>
        <w:t>）</w:t>
      </w:r>
    </w:p>
    <w:p w14:paraId="586BF076" w14:textId="76ADB4C1" w:rsidR="005E5B26" w:rsidRPr="005E5B26" w:rsidRDefault="005E5B26" w:rsidP="005E5B26">
      <w:pPr>
        <w:pStyle w:val="af1"/>
        <w:rPr>
          <w:noProof/>
        </w:rPr>
      </w:pPr>
      <w:r w:rsidRPr="005E5B26">
        <w:rPr>
          <w:rFonts w:hint="eastAsia"/>
          <w:noProof/>
        </w:rPr>
        <w:t>删除了低电阻电极制备（</w:t>
      </w:r>
      <w:r w:rsidRPr="005E5B26">
        <w:rPr>
          <w:noProof/>
        </w:rPr>
        <w:t>2009</w:t>
      </w:r>
      <w:r w:rsidRPr="005E5B26">
        <w:rPr>
          <w:rFonts w:hint="eastAsia"/>
          <w:noProof/>
        </w:rPr>
        <w:t>版8</w:t>
      </w:r>
      <w:r w:rsidRPr="005E5B26">
        <w:rPr>
          <w:noProof/>
        </w:rPr>
        <w:t>.4</w:t>
      </w:r>
      <w:r w:rsidRPr="005E5B26">
        <w:rPr>
          <w:rFonts w:hint="eastAsia"/>
          <w:noProof/>
        </w:rPr>
        <w:t>）</w:t>
      </w:r>
    </w:p>
    <w:p w14:paraId="5172FE9C" w14:textId="2EF1F41C" w:rsidR="005E5B26" w:rsidRPr="005E5B26" w:rsidRDefault="005E5B26" w:rsidP="005E5B26">
      <w:pPr>
        <w:pStyle w:val="af1"/>
        <w:rPr>
          <w:noProof/>
        </w:rPr>
      </w:pPr>
      <w:r w:rsidRPr="005E5B26">
        <w:rPr>
          <w:rFonts w:hint="eastAsia"/>
          <w:noProof/>
        </w:rPr>
        <w:t>修改了测量步骤中肖特基接触和低</w:t>
      </w:r>
      <w:r w:rsidR="00127782">
        <w:rPr>
          <w:rFonts w:hint="eastAsia"/>
          <w:noProof/>
        </w:rPr>
        <w:t>电阻电极</w:t>
      </w:r>
      <w:r w:rsidRPr="005E5B26">
        <w:rPr>
          <w:rFonts w:hint="eastAsia"/>
          <w:noProof/>
        </w:rPr>
        <w:t>的描述（见1</w:t>
      </w:r>
      <w:r w:rsidRPr="005E5B26">
        <w:rPr>
          <w:noProof/>
        </w:rPr>
        <w:t>1.2</w:t>
      </w:r>
      <w:r w:rsidRPr="005E5B26">
        <w:rPr>
          <w:rFonts w:hint="eastAsia"/>
          <w:noProof/>
        </w:rPr>
        <w:t>,</w:t>
      </w:r>
      <w:r w:rsidRPr="005E5B26">
        <w:rPr>
          <w:noProof/>
        </w:rPr>
        <w:t>2009</w:t>
      </w:r>
      <w:r w:rsidRPr="005E5B26">
        <w:rPr>
          <w:rFonts w:hint="eastAsia"/>
          <w:noProof/>
        </w:rPr>
        <w:t>版9</w:t>
      </w:r>
      <w:r w:rsidRPr="005E5B26">
        <w:rPr>
          <w:noProof/>
        </w:rPr>
        <w:t>.2</w:t>
      </w:r>
      <w:r w:rsidRPr="005E5B26">
        <w:rPr>
          <w:rFonts w:hint="eastAsia"/>
          <w:noProof/>
        </w:rPr>
        <w:t>）</w:t>
      </w:r>
    </w:p>
    <w:p w14:paraId="6BC9F692" w14:textId="77777777" w:rsidR="00EA0DB7" w:rsidRPr="005E5B26" w:rsidRDefault="00EA0DB7" w:rsidP="00EA0DB7">
      <w:pPr>
        <w:pStyle w:val="af1"/>
        <w:rPr>
          <w:noProof/>
        </w:rPr>
      </w:pPr>
      <w:r w:rsidRPr="005E5B26">
        <w:rPr>
          <w:rFonts w:hint="eastAsia"/>
          <w:noProof/>
        </w:rPr>
        <w:t>修改面积的表述为有效接触面积（见1</w:t>
      </w:r>
      <w:r w:rsidRPr="005E5B26">
        <w:rPr>
          <w:noProof/>
        </w:rPr>
        <w:t>1.3</w:t>
      </w:r>
      <w:r w:rsidRPr="005E5B26">
        <w:rPr>
          <w:rFonts w:hint="eastAsia"/>
          <w:noProof/>
        </w:rPr>
        <w:t>,</w:t>
      </w:r>
      <w:r w:rsidRPr="005E5B26">
        <w:rPr>
          <w:noProof/>
        </w:rPr>
        <w:t>2009</w:t>
      </w:r>
      <w:r w:rsidRPr="005E5B26">
        <w:rPr>
          <w:rFonts w:hint="eastAsia"/>
          <w:noProof/>
        </w:rPr>
        <w:t>版9</w:t>
      </w:r>
      <w:r w:rsidRPr="005E5B26">
        <w:rPr>
          <w:noProof/>
        </w:rPr>
        <w:t>.3</w:t>
      </w:r>
      <w:r w:rsidRPr="005E5B26">
        <w:rPr>
          <w:rFonts w:hint="eastAsia"/>
          <w:noProof/>
        </w:rPr>
        <w:t>）；</w:t>
      </w:r>
    </w:p>
    <w:p w14:paraId="3E053DE5" w14:textId="77777777" w:rsidR="00EA0DB7" w:rsidRPr="005C70E2" w:rsidRDefault="00EA0DB7" w:rsidP="00EA0DB7">
      <w:pPr>
        <w:pStyle w:val="af1"/>
        <w:rPr>
          <w:noProof/>
        </w:rPr>
      </w:pPr>
      <w:r>
        <w:rPr>
          <w:rFonts w:hint="eastAsia"/>
          <w:noProof/>
        </w:rPr>
        <w:t>增加无接触电容-电压法测试载流子浓度的内方法，包括方法原理及相关公式、试剂与材料、</w:t>
      </w:r>
      <w:r w:rsidRPr="005C70E2">
        <w:rPr>
          <w:rFonts w:hint="eastAsia"/>
          <w:noProof/>
        </w:rPr>
        <w:t>干扰因素、测量仪器、样品</w:t>
      </w:r>
      <w:r>
        <w:rPr>
          <w:rFonts w:hint="eastAsia"/>
          <w:noProof/>
        </w:rPr>
        <w:t>表面</w:t>
      </w:r>
      <w:r w:rsidRPr="005C70E2">
        <w:rPr>
          <w:rFonts w:hint="eastAsia"/>
          <w:noProof/>
        </w:rPr>
        <w:t>处理、测量步骤、精密度等内容</w:t>
      </w:r>
      <w:r>
        <w:rPr>
          <w:rFonts w:hint="eastAsia"/>
          <w:noProof/>
        </w:rPr>
        <w:t>（见“方法二 无接触电容-电压法”，即第1</w:t>
      </w:r>
      <w:r>
        <w:rPr>
          <w:noProof/>
        </w:rPr>
        <w:t>3</w:t>
      </w:r>
      <w:r>
        <w:rPr>
          <w:rFonts w:hint="eastAsia"/>
          <w:noProof/>
        </w:rPr>
        <w:t>、1</w:t>
      </w:r>
      <w:r>
        <w:rPr>
          <w:noProof/>
        </w:rPr>
        <w:t>4</w:t>
      </w:r>
      <w:r>
        <w:rPr>
          <w:rFonts w:hint="eastAsia"/>
          <w:noProof/>
        </w:rPr>
        <w:t>、1</w:t>
      </w:r>
      <w:r>
        <w:rPr>
          <w:noProof/>
        </w:rPr>
        <w:t>5</w:t>
      </w:r>
      <w:r>
        <w:rPr>
          <w:rFonts w:hint="eastAsia"/>
          <w:noProof/>
        </w:rPr>
        <w:t>、1</w:t>
      </w:r>
      <w:r>
        <w:rPr>
          <w:noProof/>
        </w:rPr>
        <w:t>6</w:t>
      </w:r>
      <w:r>
        <w:rPr>
          <w:rFonts w:hint="eastAsia"/>
          <w:noProof/>
        </w:rPr>
        <w:t>、</w:t>
      </w:r>
      <w:r>
        <w:rPr>
          <w:noProof/>
        </w:rPr>
        <w:t>17</w:t>
      </w:r>
      <w:r>
        <w:rPr>
          <w:rFonts w:hint="eastAsia"/>
          <w:noProof/>
        </w:rPr>
        <w:t>、1</w:t>
      </w:r>
      <w:r>
        <w:rPr>
          <w:noProof/>
        </w:rPr>
        <w:t>8</w:t>
      </w:r>
      <w:r>
        <w:rPr>
          <w:rFonts w:hint="eastAsia"/>
          <w:noProof/>
        </w:rPr>
        <w:t>、1</w:t>
      </w:r>
      <w:r>
        <w:rPr>
          <w:noProof/>
        </w:rPr>
        <w:t>9</w:t>
      </w:r>
      <w:r>
        <w:rPr>
          <w:rFonts w:hint="eastAsia"/>
          <w:noProof/>
        </w:rPr>
        <w:t>、2</w:t>
      </w:r>
      <w:r>
        <w:rPr>
          <w:noProof/>
        </w:rPr>
        <w:t>0</w:t>
      </w:r>
      <w:r>
        <w:rPr>
          <w:rFonts w:hint="eastAsia"/>
          <w:noProof/>
        </w:rPr>
        <w:t>章）</w:t>
      </w:r>
      <w:r w:rsidRPr="005C70E2">
        <w:rPr>
          <w:rFonts w:hint="eastAsia"/>
          <w:noProof/>
        </w:rPr>
        <w:t>。</w:t>
      </w:r>
    </w:p>
    <w:p w14:paraId="6A244199" w14:textId="77777777" w:rsidR="00EA0DB7" w:rsidRPr="00686564" w:rsidRDefault="00EA0DB7" w:rsidP="00EA0DB7">
      <w:pPr>
        <w:pStyle w:val="af1"/>
        <w:rPr>
          <w:noProof/>
        </w:rPr>
      </w:pPr>
      <w:r w:rsidRPr="00686564">
        <w:rPr>
          <w:rFonts w:hint="eastAsia"/>
          <w:noProof/>
        </w:rPr>
        <w:t>修改了样品信息（见2</w:t>
      </w:r>
      <w:r w:rsidRPr="00686564">
        <w:rPr>
          <w:noProof/>
        </w:rPr>
        <w:t>1.1</w:t>
      </w:r>
      <w:r w:rsidRPr="00686564">
        <w:rPr>
          <w:rFonts w:hint="eastAsia"/>
          <w:noProof/>
        </w:rPr>
        <w:t>,</w:t>
      </w:r>
      <w:r w:rsidRPr="00686564">
        <w:rPr>
          <w:noProof/>
        </w:rPr>
        <w:t>2009</w:t>
      </w:r>
      <w:r w:rsidRPr="00686564">
        <w:rPr>
          <w:rFonts w:hint="eastAsia"/>
          <w:noProof/>
        </w:rPr>
        <w:t>版第1</w:t>
      </w:r>
      <w:r w:rsidRPr="00686564">
        <w:rPr>
          <w:noProof/>
        </w:rPr>
        <w:t>1</w:t>
      </w:r>
      <w:r w:rsidRPr="00686564">
        <w:rPr>
          <w:rFonts w:hint="eastAsia"/>
          <w:noProof/>
        </w:rPr>
        <w:t>章a））；</w:t>
      </w:r>
    </w:p>
    <w:p w14:paraId="0BF56865" w14:textId="77777777" w:rsidR="00EA0DB7" w:rsidRPr="00686564" w:rsidRDefault="00EA0DB7" w:rsidP="00EA0DB7">
      <w:pPr>
        <w:pStyle w:val="af1"/>
        <w:rPr>
          <w:noProof/>
        </w:rPr>
      </w:pPr>
      <w:r w:rsidRPr="00686564">
        <w:rPr>
          <w:rFonts w:hint="eastAsia"/>
          <w:noProof/>
        </w:rPr>
        <w:t>修改了检测单位信息（见2</w:t>
      </w:r>
      <w:r w:rsidRPr="00686564">
        <w:rPr>
          <w:noProof/>
        </w:rPr>
        <w:t>1.6</w:t>
      </w:r>
      <w:r w:rsidRPr="00686564">
        <w:rPr>
          <w:rFonts w:hint="eastAsia"/>
          <w:noProof/>
        </w:rPr>
        <w:t>,</w:t>
      </w:r>
      <w:r w:rsidRPr="00686564">
        <w:rPr>
          <w:noProof/>
        </w:rPr>
        <w:t>2009</w:t>
      </w:r>
      <w:r w:rsidRPr="00686564">
        <w:rPr>
          <w:rFonts w:hint="eastAsia"/>
          <w:noProof/>
        </w:rPr>
        <w:t>版第1</w:t>
      </w:r>
      <w:r w:rsidRPr="00686564">
        <w:rPr>
          <w:noProof/>
        </w:rPr>
        <w:t>1</w:t>
      </w:r>
      <w:r w:rsidRPr="00686564">
        <w:rPr>
          <w:rFonts w:hint="eastAsia"/>
          <w:noProof/>
        </w:rPr>
        <w:t>章f））；</w:t>
      </w:r>
    </w:p>
    <w:p w14:paraId="76714F12" w14:textId="77777777" w:rsidR="003B1143" w:rsidRDefault="003B1143" w:rsidP="003B1143">
      <w:pPr>
        <w:pStyle w:val="affb"/>
      </w:pPr>
      <w:r w:rsidRPr="005C70E2">
        <w:rPr>
          <w:rFonts w:hint="eastAsia"/>
        </w:rPr>
        <w:t>本标准由全国半导体设备和材料标准</w:t>
      </w:r>
      <w:r>
        <w:rPr>
          <w:rFonts w:hint="eastAsia"/>
        </w:rPr>
        <w:t>化技术委员会（SAC/TC203）与全国半导体设备和材料标准化技术委员会材料分技术委员会（SAC/TC203/SC2）共同提出并归口。</w:t>
      </w:r>
    </w:p>
    <w:p w14:paraId="73F36F41" w14:textId="77777777" w:rsidR="00014EC1" w:rsidRPr="00CC4D60" w:rsidRDefault="003B1143" w:rsidP="003B1143">
      <w:pPr>
        <w:pStyle w:val="affb"/>
      </w:pPr>
      <w:r>
        <w:rPr>
          <w:rFonts w:hint="eastAsia"/>
        </w:rPr>
        <w:t>本标准起草单位：</w:t>
      </w:r>
      <w:r w:rsidR="00014EC1">
        <w:rPr>
          <w:rFonts w:hint="eastAsia"/>
        </w:rPr>
        <w:t>南京国盛电子有限公司、</w:t>
      </w:r>
      <w:r w:rsidRPr="003B1143">
        <w:rPr>
          <w:rFonts w:hint="eastAsia"/>
        </w:rPr>
        <w:t>有研半导体</w:t>
      </w:r>
      <w:r w:rsidRPr="003B1143">
        <w:t>材料有限公司</w:t>
      </w:r>
      <w:r w:rsidRPr="003B1143">
        <w:rPr>
          <w:rFonts w:hint="eastAsia"/>
        </w:rPr>
        <w:t>、</w:t>
      </w:r>
      <w:r w:rsidR="00CC4D60">
        <w:rPr>
          <w:rFonts w:hint="eastAsia"/>
        </w:rPr>
        <w:t>semilab</w:t>
      </w:r>
      <w:r w:rsidR="00CC4D60">
        <w:t>…</w:t>
      </w:r>
    </w:p>
    <w:p w14:paraId="5D000B6B" w14:textId="77777777" w:rsidR="003B1143" w:rsidRDefault="003B1143" w:rsidP="003B1143">
      <w:pPr>
        <w:pStyle w:val="affb"/>
      </w:pPr>
      <w:r>
        <w:rPr>
          <w:rFonts w:hint="eastAsia"/>
        </w:rPr>
        <w:lastRenderedPageBreak/>
        <w:t>本标准主要起草人：</w:t>
      </w:r>
    </w:p>
    <w:p w14:paraId="65C2FCFB" w14:textId="77777777" w:rsidR="00014EC1" w:rsidRPr="00014EC1" w:rsidRDefault="00014EC1" w:rsidP="00014EC1">
      <w:pPr>
        <w:pStyle w:val="affb"/>
      </w:pPr>
      <w:r w:rsidRPr="00014EC1">
        <w:rPr>
          <w:rFonts w:hint="eastAsia"/>
        </w:rPr>
        <w:t>本标准所代替标准的历次版本发布情况为：</w:t>
      </w:r>
    </w:p>
    <w:p w14:paraId="047025B8" w14:textId="77777777" w:rsidR="00014EC1" w:rsidRPr="00014EC1" w:rsidRDefault="00014EC1" w:rsidP="00014EC1">
      <w:pPr>
        <w:pStyle w:val="affb"/>
      </w:pPr>
      <w:r w:rsidRPr="00014EC1">
        <w:rPr>
          <w:rFonts w:hint="eastAsia"/>
        </w:rPr>
        <w:t>——GB/T 14146-2009。</w:t>
      </w:r>
    </w:p>
    <w:p w14:paraId="5D63B2F9" w14:textId="77777777" w:rsidR="00014EC1" w:rsidRPr="003B1143" w:rsidRDefault="00014EC1" w:rsidP="003B1143">
      <w:pPr>
        <w:pStyle w:val="affb"/>
        <w:sectPr w:rsidR="00014EC1" w:rsidRPr="003B1143" w:rsidSect="00014EC1">
          <w:headerReference w:type="default" r:id="rId12"/>
          <w:footerReference w:type="default" r:id="rId13"/>
          <w:pgSz w:w="11906" w:h="16838" w:code="9"/>
          <w:pgMar w:top="567" w:right="1134" w:bottom="1134" w:left="1417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14:paraId="54D5DDF6" w14:textId="77777777" w:rsidR="00F34B99" w:rsidRDefault="00014EC1" w:rsidP="00014EC1">
      <w:pPr>
        <w:pStyle w:val="affe"/>
      </w:pPr>
      <w:r>
        <w:rPr>
          <w:rFonts w:hint="eastAsia"/>
        </w:rPr>
        <w:lastRenderedPageBreak/>
        <w:t>硅</w:t>
      </w:r>
      <w:bookmarkStart w:id="15" w:name="StandardName"/>
      <w:r>
        <w:rPr>
          <w:rFonts w:hint="eastAsia"/>
        </w:rPr>
        <w:t xml:space="preserve">外延层载流子浓度的测试 </w:t>
      </w:r>
      <w:r w:rsidR="007864B9">
        <w:rPr>
          <w:rFonts w:hint="eastAsia"/>
        </w:rPr>
        <w:t xml:space="preserve"> </w:t>
      </w:r>
      <w:r>
        <w:rPr>
          <w:rFonts w:hint="eastAsia"/>
        </w:rPr>
        <w:t>电容-电压法</w:t>
      </w:r>
      <w:bookmarkEnd w:id="15"/>
    </w:p>
    <w:p w14:paraId="2BB1089A" w14:textId="77777777" w:rsidR="00F34B99" w:rsidRDefault="00F34B99" w:rsidP="000C6B05">
      <w:pPr>
        <w:pStyle w:val="a9"/>
      </w:pPr>
      <w:r>
        <w:rPr>
          <w:rFonts w:hint="eastAsia"/>
        </w:rPr>
        <w:t>范围</w:t>
      </w:r>
    </w:p>
    <w:p w14:paraId="41A3B471" w14:textId="77777777" w:rsidR="00BE3223" w:rsidRPr="00184733" w:rsidRDefault="006E0535" w:rsidP="006E0535">
      <w:pPr>
        <w:pStyle w:val="affb"/>
      </w:pPr>
      <w:r w:rsidRPr="00E5586A">
        <w:rPr>
          <w:rFonts w:hint="eastAsia"/>
        </w:rPr>
        <w:t>本</w:t>
      </w:r>
      <w:r w:rsidRPr="00E5586A">
        <w:t>标准规定</w:t>
      </w:r>
      <w:r>
        <w:rPr>
          <w:rFonts w:hint="eastAsia"/>
        </w:rPr>
        <w:t>了</w:t>
      </w:r>
      <w:r w:rsidRPr="00E5586A">
        <w:t>电容</w:t>
      </w:r>
      <w:r w:rsidRPr="00E5586A">
        <w:rPr>
          <w:rFonts w:hint="eastAsia"/>
        </w:rPr>
        <w:t>-</w:t>
      </w:r>
      <w:r w:rsidRPr="00E5586A">
        <w:t>电压法</w:t>
      </w:r>
      <w:r>
        <w:rPr>
          <w:rFonts w:hint="eastAsia"/>
        </w:rPr>
        <w:t>测</w:t>
      </w:r>
      <w:r w:rsidR="00BE3223">
        <w:rPr>
          <w:rFonts w:hint="eastAsia"/>
        </w:rPr>
        <w:t>试硅</w:t>
      </w:r>
      <w:r>
        <w:rPr>
          <w:rFonts w:hint="eastAsia"/>
        </w:rPr>
        <w:t>外延层</w:t>
      </w:r>
      <w:r>
        <w:t>载流子浓度</w:t>
      </w:r>
      <w:r w:rsidR="00BE3223">
        <w:rPr>
          <w:rFonts w:hint="eastAsia"/>
        </w:rPr>
        <w:t>的方法</w:t>
      </w:r>
      <w:r w:rsidR="00014EC1">
        <w:rPr>
          <w:rFonts w:hint="eastAsia"/>
        </w:rPr>
        <w:t>，包括汞探针</w:t>
      </w:r>
      <w:r w:rsidR="00014EC1" w:rsidRPr="00E5586A">
        <w:t>电容</w:t>
      </w:r>
      <w:r w:rsidR="00014EC1" w:rsidRPr="00E5586A">
        <w:rPr>
          <w:rFonts w:hint="eastAsia"/>
        </w:rPr>
        <w:t>-</w:t>
      </w:r>
      <w:r w:rsidR="00014EC1" w:rsidRPr="00E5586A">
        <w:t>电压法</w:t>
      </w:r>
      <w:r w:rsidR="00014EC1">
        <w:rPr>
          <w:rFonts w:hint="eastAsia"/>
        </w:rPr>
        <w:t>和无接触</w:t>
      </w:r>
      <w:r w:rsidR="00014EC1" w:rsidRPr="00E5586A">
        <w:t>电容</w:t>
      </w:r>
      <w:r w:rsidR="00014EC1" w:rsidRPr="00184733">
        <w:rPr>
          <w:rFonts w:hint="eastAsia"/>
        </w:rPr>
        <w:t>-</w:t>
      </w:r>
      <w:r w:rsidR="00014EC1" w:rsidRPr="00184733">
        <w:t>电压法</w:t>
      </w:r>
      <w:r w:rsidR="00014EC1" w:rsidRPr="00184733">
        <w:rPr>
          <w:rFonts w:hint="eastAsia"/>
        </w:rPr>
        <w:t>。</w:t>
      </w:r>
    </w:p>
    <w:p w14:paraId="404E2B3E" w14:textId="7F6234C7" w:rsidR="006E0535" w:rsidRPr="00213FAA" w:rsidRDefault="006E0535" w:rsidP="00DB7639">
      <w:pPr>
        <w:pStyle w:val="affb"/>
      </w:pPr>
      <w:r w:rsidRPr="00213FAA">
        <w:rPr>
          <w:rFonts w:hint="eastAsia"/>
        </w:rPr>
        <w:t>本</w:t>
      </w:r>
      <w:r w:rsidRPr="00213FAA">
        <w:t>标准适用于</w:t>
      </w:r>
      <w:r w:rsidRPr="00213FAA">
        <w:rPr>
          <w:rFonts w:hint="eastAsia"/>
        </w:rPr>
        <w:t>同质硅外延层</w:t>
      </w:r>
      <w:r w:rsidR="00BE3223" w:rsidRPr="00213FAA">
        <w:t>载流子</w:t>
      </w:r>
      <w:r w:rsidRPr="00213FAA">
        <w:t>浓度</w:t>
      </w:r>
      <w:r w:rsidR="00BE3223" w:rsidRPr="00213FAA">
        <w:rPr>
          <w:rFonts w:hint="eastAsia"/>
        </w:rPr>
        <w:t>的</w:t>
      </w:r>
      <w:r w:rsidRPr="00213FAA">
        <w:t>测</w:t>
      </w:r>
      <w:r w:rsidR="00BE3223" w:rsidRPr="00213FAA">
        <w:rPr>
          <w:rFonts w:hint="eastAsia"/>
        </w:rPr>
        <w:t>试</w:t>
      </w:r>
      <w:r w:rsidRPr="00213FAA">
        <w:t>，</w:t>
      </w:r>
      <w:r w:rsidR="00532980" w:rsidRPr="00213FAA">
        <w:rPr>
          <w:rFonts w:hint="eastAsia"/>
        </w:rPr>
        <w:t>，</w:t>
      </w:r>
      <w:r w:rsidR="00532980" w:rsidRPr="00213FAA">
        <w:t>测</w:t>
      </w:r>
      <w:r w:rsidR="00532980" w:rsidRPr="00213FAA">
        <w:rPr>
          <w:rFonts w:hint="eastAsia"/>
        </w:rPr>
        <w:t>试</w:t>
      </w:r>
      <w:r w:rsidR="00532980" w:rsidRPr="00213FAA">
        <w:t>范围为</w:t>
      </w:r>
      <w:r w:rsidR="00532980" w:rsidRPr="00213FAA">
        <w:rPr>
          <w:rFonts w:hint="eastAsia"/>
        </w:rPr>
        <w:t>4×10</w:t>
      </w:r>
      <w:r w:rsidR="00532980" w:rsidRPr="00213FAA">
        <w:rPr>
          <w:rFonts w:hint="eastAsia"/>
          <w:vertAlign w:val="superscript"/>
        </w:rPr>
        <w:t>13</w:t>
      </w:r>
      <w:r w:rsidR="00532980" w:rsidRPr="00213FAA">
        <w:t>cm</w:t>
      </w:r>
      <w:r w:rsidR="00532980" w:rsidRPr="00213FAA">
        <w:rPr>
          <w:rFonts w:hint="eastAsia"/>
          <w:vertAlign w:val="superscript"/>
        </w:rPr>
        <w:t>-3</w:t>
      </w:r>
      <w:r w:rsidR="00532980" w:rsidRPr="00213FAA">
        <w:rPr>
          <w:rFonts w:hint="eastAsia"/>
        </w:rPr>
        <w:t>～8×</w:t>
      </w:r>
      <w:smartTag w:uri="urn:schemas-microsoft-com:office:smarttags" w:element="chmetcnv">
        <w:smartTagPr>
          <w:attr w:name="UnitName" w:val="cm"/>
          <w:attr w:name="SourceValue" w:val="1016"/>
          <w:attr w:name="HasSpace" w:val="False"/>
          <w:attr w:name="Negative" w:val="False"/>
          <w:attr w:name="NumberType" w:val="1"/>
          <w:attr w:name="TCSC" w:val="0"/>
        </w:smartTagPr>
        <w:r w:rsidR="00532980" w:rsidRPr="00213FAA">
          <w:rPr>
            <w:rFonts w:hint="eastAsia"/>
          </w:rPr>
          <w:t>10</w:t>
        </w:r>
        <w:r w:rsidR="00532980" w:rsidRPr="00213FAA">
          <w:rPr>
            <w:rFonts w:hint="eastAsia"/>
            <w:vertAlign w:val="superscript"/>
          </w:rPr>
          <w:t>16</w:t>
        </w:r>
        <w:r w:rsidR="00532980" w:rsidRPr="00213FAA">
          <w:t>cm</w:t>
        </w:r>
      </w:smartTag>
      <w:r w:rsidR="00532980" w:rsidRPr="00213FAA">
        <w:rPr>
          <w:rFonts w:hint="eastAsia"/>
          <w:vertAlign w:val="superscript"/>
        </w:rPr>
        <w:t>-3</w:t>
      </w:r>
      <w:r w:rsidR="00DB7639" w:rsidRPr="00213FAA">
        <w:rPr>
          <w:rFonts w:hint="eastAsia"/>
        </w:rPr>
        <w:t>其中硅外延层的厚度应大于测试偏压下耗尽层的深度</w:t>
      </w:r>
      <w:r w:rsidR="00421EFA" w:rsidRPr="00213FAA">
        <w:rPr>
          <w:rFonts w:hint="eastAsia"/>
        </w:rPr>
        <w:t>。</w:t>
      </w:r>
      <w:r w:rsidR="00BE3223" w:rsidRPr="00213FAA">
        <w:rPr>
          <w:rFonts w:hint="eastAsia"/>
        </w:rPr>
        <w:t>本标准</w:t>
      </w:r>
      <w:r w:rsidR="00213FAA" w:rsidRPr="00213FAA">
        <w:t>也</w:t>
      </w:r>
      <w:r w:rsidR="00213FAA" w:rsidRPr="00213FAA">
        <w:rPr>
          <w:rFonts w:hint="eastAsia"/>
        </w:rPr>
        <w:t>适用于</w:t>
      </w:r>
      <w:r w:rsidR="00BE3223" w:rsidRPr="00213FAA">
        <w:rPr>
          <w:rFonts w:hint="eastAsia"/>
        </w:rPr>
        <w:t>硅</w:t>
      </w:r>
      <w:r w:rsidR="00BE3223" w:rsidRPr="00213FAA">
        <w:t>抛光衬底</w:t>
      </w:r>
      <w:r w:rsidR="00DB7639" w:rsidRPr="00213FAA">
        <w:t>片</w:t>
      </w:r>
      <w:r w:rsidR="009C31B1" w:rsidRPr="00213FAA">
        <w:rPr>
          <w:rFonts w:hint="eastAsia"/>
        </w:rPr>
        <w:t>和同质碳化硅外延片</w:t>
      </w:r>
      <w:r w:rsidR="00BE3223" w:rsidRPr="00213FAA">
        <w:t>载流子浓度</w:t>
      </w:r>
      <w:r w:rsidR="00DB7639" w:rsidRPr="00213FAA">
        <w:rPr>
          <w:rFonts w:hint="eastAsia"/>
        </w:rPr>
        <w:t>的测试</w:t>
      </w:r>
      <w:r w:rsidR="00BE3223" w:rsidRPr="00213FAA">
        <w:rPr>
          <w:rFonts w:hint="eastAsia"/>
        </w:rPr>
        <w:t>。</w:t>
      </w:r>
    </w:p>
    <w:p w14:paraId="11DDBB59" w14:textId="77777777" w:rsidR="00F34B99" w:rsidRPr="00213FAA" w:rsidRDefault="00F34B99" w:rsidP="00F34B99">
      <w:pPr>
        <w:pStyle w:val="a9"/>
      </w:pPr>
      <w:r w:rsidRPr="00213FAA">
        <w:rPr>
          <w:rFonts w:hint="eastAsia"/>
        </w:rPr>
        <w:t>规范性引用文件</w:t>
      </w:r>
    </w:p>
    <w:p w14:paraId="0269064D" w14:textId="77777777" w:rsidR="00F34B99" w:rsidRDefault="006E0535" w:rsidP="00F34B99">
      <w:pPr>
        <w:pStyle w:val="affb"/>
      </w:pPr>
      <w:r>
        <w:rPr>
          <w:rFonts w:hint="eastAsia"/>
        </w:rPr>
        <w:t>下列文件对于本文件的应用是必不可少的。凡是注日期的引用文件，仅</w:t>
      </w:r>
      <w:r w:rsidR="00F34B99">
        <w:rPr>
          <w:rFonts w:hint="eastAsia"/>
        </w:rPr>
        <w:t>注日期的版本适用于本文件。凡是不注日期的引用文件，其最新版本（包括所有的修改单）适用于本文件。</w:t>
      </w:r>
    </w:p>
    <w:p w14:paraId="12235798" w14:textId="77777777" w:rsidR="0075035B" w:rsidRPr="00347836" w:rsidRDefault="007C621F" w:rsidP="007C621F">
      <w:pPr>
        <w:pStyle w:val="affb"/>
      </w:pPr>
      <w:r w:rsidRPr="00347836">
        <w:rPr>
          <w:rFonts w:hint="eastAsia"/>
        </w:rPr>
        <w:t>GB/T</w:t>
      </w:r>
      <w:r w:rsidR="0075035B" w:rsidRPr="00347836">
        <w:rPr>
          <w:rFonts w:hint="eastAsia"/>
        </w:rPr>
        <w:t xml:space="preserve"> </w:t>
      </w:r>
      <w:r w:rsidRPr="00347836">
        <w:rPr>
          <w:rFonts w:hint="eastAsia"/>
        </w:rPr>
        <w:t>1550</w:t>
      </w:r>
      <w:r w:rsidR="0075035B" w:rsidRPr="00347836">
        <w:rPr>
          <w:rFonts w:hint="eastAsia"/>
        </w:rPr>
        <w:t xml:space="preserve"> </w:t>
      </w:r>
      <w:r w:rsidR="00DB7639">
        <w:t xml:space="preserve"> </w:t>
      </w:r>
      <w:r w:rsidR="0075035B" w:rsidRPr="00347836">
        <w:rPr>
          <w:rFonts w:hint="eastAsia"/>
        </w:rPr>
        <w:t>非本征半导体材料导电类型测试方法</w:t>
      </w:r>
    </w:p>
    <w:p w14:paraId="70E42EB8" w14:textId="77777777" w:rsidR="0075035B" w:rsidRDefault="0075035B" w:rsidP="007C621F">
      <w:pPr>
        <w:pStyle w:val="affb"/>
      </w:pPr>
      <w:r w:rsidRPr="00347836">
        <w:rPr>
          <w:rFonts w:hint="eastAsia"/>
        </w:rPr>
        <w:t xml:space="preserve">GB/T 1551 </w:t>
      </w:r>
      <w:r w:rsidR="00DB7639">
        <w:t xml:space="preserve"> </w:t>
      </w:r>
      <w:r w:rsidRPr="00347836">
        <w:rPr>
          <w:rFonts w:hint="eastAsia"/>
        </w:rPr>
        <w:t>硅单晶电阻率测定方法</w:t>
      </w:r>
    </w:p>
    <w:p w14:paraId="6A0C9F7C" w14:textId="77777777" w:rsidR="00184733" w:rsidRPr="00184733" w:rsidRDefault="00C46E86" w:rsidP="00184733">
      <w:pPr>
        <w:pStyle w:val="affb"/>
      </w:pPr>
      <w:r>
        <w:rPr>
          <w:rFonts w:hint="eastAsia"/>
        </w:rPr>
        <w:t xml:space="preserve">GB/T 6624 </w:t>
      </w:r>
      <w:r w:rsidR="00DB7639">
        <w:t xml:space="preserve"> </w:t>
      </w:r>
      <w:r>
        <w:rPr>
          <w:rFonts w:hint="eastAsia"/>
        </w:rPr>
        <w:t>硅抛光片表面质量目测检验方法</w:t>
      </w:r>
    </w:p>
    <w:p w14:paraId="572B1846" w14:textId="77777777" w:rsidR="00DB7639" w:rsidRPr="00213FAA" w:rsidRDefault="00DB7639" w:rsidP="00DB7639">
      <w:pPr>
        <w:pStyle w:val="affb"/>
      </w:pPr>
      <w:r w:rsidRPr="00213FAA">
        <w:rPr>
          <w:rFonts w:hint="eastAsia"/>
        </w:rPr>
        <w:t>GB/T 14264</w:t>
      </w:r>
      <w:r w:rsidRPr="00213FAA">
        <w:t xml:space="preserve"> </w:t>
      </w:r>
      <w:r w:rsidRPr="00213FAA">
        <w:rPr>
          <w:rFonts w:hint="eastAsia"/>
        </w:rPr>
        <w:t xml:space="preserve"> 半导体材料术语</w:t>
      </w:r>
    </w:p>
    <w:p w14:paraId="2B4F0DEC" w14:textId="77777777" w:rsidR="007C621F" w:rsidRPr="00347836" w:rsidRDefault="0075035B" w:rsidP="007C621F">
      <w:pPr>
        <w:pStyle w:val="affb"/>
      </w:pPr>
      <w:r w:rsidRPr="00347836">
        <w:rPr>
          <w:rFonts w:hint="eastAsia"/>
        </w:rPr>
        <w:t xml:space="preserve">GB/T </w:t>
      </w:r>
      <w:r w:rsidR="007C621F" w:rsidRPr="00347836">
        <w:rPr>
          <w:rFonts w:hint="eastAsia"/>
        </w:rPr>
        <w:t>14847</w:t>
      </w:r>
      <w:r w:rsidRPr="00347836">
        <w:rPr>
          <w:rFonts w:hint="eastAsia"/>
        </w:rPr>
        <w:t xml:space="preserve"> </w:t>
      </w:r>
      <w:r w:rsidR="00DB7639">
        <w:t xml:space="preserve"> </w:t>
      </w:r>
      <w:r w:rsidRPr="00347836">
        <w:rPr>
          <w:rFonts w:ascii="Verdana" w:hAnsi="Verdana"/>
          <w:color w:val="333333"/>
          <w:szCs w:val="21"/>
        </w:rPr>
        <w:t>重掺杂衬底上轻掺杂硅外延层厚度的红外反射测量方法</w:t>
      </w:r>
    </w:p>
    <w:p w14:paraId="12D5E989" w14:textId="77777777" w:rsidR="003B1143" w:rsidRDefault="006E0535" w:rsidP="00F34B99">
      <w:pPr>
        <w:pStyle w:val="a9"/>
      </w:pPr>
      <w:r>
        <w:rPr>
          <w:rFonts w:hint="eastAsia"/>
        </w:rPr>
        <w:t>术语和定义</w:t>
      </w:r>
    </w:p>
    <w:p w14:paraId="336CD53B" w14:textId="77777777" w:rsidR="006E0535" w:rsidRDefault="006E0535" w:rsidP="006E0535">
      <w:pPr>
        <w:pStyle w:val="affb"/>
      </w:pPr>
      <w:r>
        <w:rPr>
          <w:rFonts w:hint="eastAsia"/>
        </w:rPr>
        <w:t>GB/T 14264 界定的术语和定义适用于本文件。</w:t>
      </w:r>
    </w:p>
    <w:p w14:paraId="713D1591" w14:textId="77777777" w:rsidR="004A0D9F" w:rsidRPr="004A0D9F" w:rsidRDefault="004A0D9F" w:rsidP="0006296B">
      <w:pPr>
        <w:pStyle w:val="affb"/>
        <w:spacing w:beforeLines="50" w:before="156" w:afterLines="50" w:after="156"/>
        <w:ind w:firstLineChars="0" w:firstLine="0"/>
        <w:jc w:val="center"/>
        <w:rPr>
          <w:rFonts w:ascii="黑体" w:eastAsia="黑体"/>
        </w:rPr>
      </w:pPr>
      <w:r w:rsidRPr="004A0D9F">
        <w:rPr>
          <w:rFonts w:ascii="黑体" w:eastAsia="黑体" w:hint="eastAsia"/>
        </w:rPr>
        <w:t>方法一  汞探针电容-电压法</w:t>
      </w:r>
    </w:p>
    <w:p w14:paraId="4F715369" w14:textId="77777777" w:rsidR="004A0D9F" w:rsidRPr="004A0D9F" w:rsidRDefault="004A0D9F" w:rsidP="004A0D9F">
      <w:pPr>
        <w:pStyle w:val="a9"/>
      </w:pPr>
      <w:bookmarkStart w:id="16" w:name="_Toc175734029"/>
      <w:r w:rsidRPr="004A0D9F">
        <w:rPr>
          <w:rFonts w:hint="eastAsia"/>
        </w:rPr>
        <w:t>方法原理</w:t>
      </w:r>
      <w:bookmarkEnd w:id="16"/>
    </w:p>
    <w:p w14:paraId="4999C72C" w14:textId="59885512" w:rsidR="0006296B" w:rsidRDefault="004A0D9F" w:rsidP="0006296B">
      <w:pPr>
        <w:pStyle w:val="affb"/>
        <w:rPr>
          <w:color w:val="FF0000"/>
        </w:rPr>
      </w:pPr>
      <w:r w:rsidRPr="004A0D9F">
        <w:rPr>
          <w:rFonts w:hint="eastAsia"/>
        </w:rPr>
        <w:t>汞探针与硅外延片表面接触，形成一个肖特基势垒。在汞探针与硅外延片之间加一反向偏压，结的势垒宽度向外</w:t>
      </w:r>
      <w:r w:rsidRPr="00CF5865">
        <w:rPr>
          <w:rFonts w:hint="eastAsia"/>
        </w:rPr>
        <w:t>延层中扩展。结的势垒电容(</w:t>
      </w:r>
      <w:r w:rsidRPr="00CF5865">
        <w:rPr>
          <w:rFonts w:hint="eastAsia"/>
          <w:i/>
          <w:iCs/>
        </w:rPr>
        <w:t>C</w:t>
      </w:r>
      <w:r w:rsidRPr="00CF5865">
        <w:rPr>
          <w:rFonts w:hint="eastAsia"/>
        </w:rPr>
        <w:t>)及其电压</w:t>
      </w:r>
      <w:r w:rsidRPr="00CF5865">
        <w:t>(</w:t>
      </w:r>
      <w:r w:rsidRPr="00CF5865">
        <w:rPr>
          <w:i/>
          <w:iCs/>
        </w:rPr>
        <w:t>V</w:t>
      </w:r>
      <w:r w:rsidRPr="00CF5865">
        <w:t>)</w:t>
      </w:r>
      <w:r w:rsidRPr="00CF5865">
        <w:rPr>
          <w:rFonts w:hint="eastAsia"/>
        </w:rPr>
        <w:t>的变化率</w:t>
      </w:r>
      <w:r w:rsidRPr="00CF5865">
        <w:t>(</w:t>
      </w:r>
      <w:r w:rsidRPr="00CF5865">
        <w:rPr>
          <w:i/>
          <w:iCs/>
        </w:rPr>
        <w:t>dc</w:t>
      </w:r>
      <w:r w:rsidRPr="00CF5865">
        <w:t>/</w:t>
      </w:r>
      <w:r w:rsidRPr="00CF5865">
        <w:rPr>
          <w:i/>
          <w:iCs/>
        </w:rPr>
        <w:t>d</w:t>
      </w:r>
      <w:r w:rsidRPr="00CF5865">
        <w:rPr>
          <w:rFonts w:hint="eastAsia"/>
          <w:i/>
          <w:iCs/>
        </w:rPr>
        <w:t>v</w:t>
      </w:r>
      <w:r w:rsidRPr="00CF5865">
        <w:t>)</w:t>
      </w:r>
      <w:r w:rsidRPr="00CF5865">
        <w:rPr>
          <w:rFonts w:hint="eastAsia"/>
        </w:rPr>
        <w:t>与势垒扩展宽度</w:t>
      </w:r>
      <w:r w:rsidRPr="00CF5865">
        <w:t>(</w:t>
      </w:r>
      <w:r w:rsidRPr="00CF5865">
        <w:rPr>
          <w:i/>
          <w:iCs/>
        </w:rPr>
        <w:t>x</w:t>
      </w:r>
      <w:r w:rsidRPr="00CF5865">
        <w:rPr>
          <w:rFonts w:hint="eastAsia"/>
        </w:rPr>
        <w:t>)及其相应的载流子浓度</w:t>
      </w:r>
      <w:r w:rsidRPr="00CF5865">
        <w:rPr>
          <w:rFonts w:hint="eastAsia"/>
          <w:i/>
          <w:iCs/>
        </w:rPr>
        <w:t>N</w:t>
      </w:r>
      <w:r w:rsidRPr="00CF5865">
        <w:rPr>
          <w:rFonts w:hint="eastAsia"/>
        </w:rPr>
        <w:t>(</w:t>
      </w:r>
      <w:r w:rsidRPr="00CF5865">
        <w:rPr>
          <w:i/>
          <w:iCs/>
        </w:rPr>
        <w:t>x</w:t>
      </w:r>
      <w:r w:rsidRPr="00CF5865">
        <w:rPr>
          <w:rFonts w:hint="eastAsia"/>
        </w:rPr>
        <w:t>)</w:t>
      </w:r>
      <w:r w:rsidR="0006296B" w:rsidRPr="00CF5865">
        <w:rPr>
          <w:rFonts w:hint="eastAsia"/>
        </w:rPr>
        <w:t>的关系见</w:t>
      </w:r>
      <w:r w:rsidRPr="00CF5865">
        <w:rPr>
          <w:rFonts w:hint="eastAsia"/>
        </w:rPr>
        <w:t>式（1）和式（2）</w:t>
      </w:r>
      <w:r w:rsidR="0006296B" w:rsidRPr="00CF5865">
        <w:rPr>
          <w:rFonts w:hint="eastAsia"/>
        </w:rPr>
        <w:t>。只要测得</w:t>
      </w:r>
      <w:r w:rsidR="0006296B" w:rsidRPr="00CF5865">
        <w:rPr>
          <w:i/>
          <w:iCs/>
        </w:rPr>
        <w:t>C</w:t>
      </w:r>
      <w:r w:rsidR="0006296B" w:rsidRPr="00CF5865">
        <w:rPr>
          <w:rFonts w:hint="eastAsia"/>
        </w:rPr>
        <w:t>、</w:t>
      </w:r>
      <w:r w:rsidR="0006296B" w:rsidRPr="00CF5865">
        <w:rPr>
          <w:i/>
          <w:iCs/>
        </w:rPr>
        <w:t>dc</w:t>
      </w:r>
      <w:r w:rsidR="0006296B" w:rsidRPr="00CF5865">
        <w:t>/</w:t>
      </w:r>
      <w:r w:rsidR="0006296B" w:rsidRPr="00CF5865">
        <w:rPr>
          <w:i/>
          <w:iCs/>
        </w:rPr>
        <w:t>d</w:t>
      </w:r>
      <w:r w:rsidR="0006296B" w:rsidRPr="00CF5865">
        <w:rPr>
          <w:rFonts w:hint="eastAsia"/>
          <w:i/>
          <w:iCs/>
        </w:rPr>
        <w:t>v</w:t>
      </w:r>
      <w:r w:rsidR="0006296B" w:rsidRPr="00CF5865">
        <w:rPr>
          <w:rFonts w:hint="eastAsia"/>
        </w:rPr>
        <w:t>和</w:t>
      </w:r>
      <w:r w:rsidR="0006296B" w:rsidRPr="00CF5865">
        <w:rPr>
          <w:i/>
          <w:iCs/>
          <w:sz w:val="24"/>
        </w:rPr>
        <w:t>A</w:t>
      </w:r>
      <w:r w:rsidR="0006296B" w:rsidRPr="00CF5865">
        <w:rPr>
          <w:rFonts w:hint="eastAsia"/>
        </w:rPr>
        <w:t>，便可由式（1）和式（2）计算得到势垒扩展宽度</w:t>
      </w:r>
      <w:r w:rsidR="0006296B" w:rsidRPr="00CF5865">
        <w:rPr>
          <w:rFonts w:hint="eastAsia"/>
          <w:i/>
          <w:iCs/>
        </w:rPr>
        <w:t>x</w:t>
      </w:r>
      <w:r w:rsidR="0006296B" w:rsidRPr="00CF5865">
        <w:rPr>
          <w:rFonts w:hint="eastAsia"/>
        </w:rPr>
        <w:t>处的载流子浓度</w:t>
      </w:r>
      <w:r w:rsidR="0006296B" w:rsidRPr="00CF5865">
        <w:rPr>
          <w:rFonts w:hint="eastAsia"/>
          <w:i/>
          <w:iCs/>
        </w:rPr>
        <w:t>N</w:t>
      </w:r>
      <w:r w:rsidR="0006296B" w:rsidRPr="00CF5865">
        <w:rPr>
          <w:rFonts w:hint="eastAsia"/>
        </w:rPr>
        <w:t>(</w:t>
      </w:r>
      <w:r w:rsidR="0006296B" w:rsidRPr="00CF5865">
        <w:rPr>
          <w:i/>
          <w:iCs/>
        </w:rPr>
        <w:t>x</w:t>
      </w:r>
      <w:r w:rsidR="0006296B" w:rsidRPr="00CF5865">
        <w:rPr>
          <w:rFonts w:hint="eastAsia"/>
        </w:rPr>
        <w:t>)。</w:t>
      </w:r>
    </w:p>
    <w:p w14:paraId="1482B8B0" w14:textId="55BB3656" w:rsidR="000B2B9E" w:rsidRPr="004A0D9F" w:rsidRDefault="004A0D9F" w:rsidP="000B2B9E">
      <w:pPr>
        <w:spacing w:line="360" w:lineRule="auto"/>
        <w:jc w:val="right"/>
      </w:pPr>
      <w:r w:rsidRPr="004A0D9F">
        <w:tab/>
      </w:r>
      <w:r w:rsidR="000B2B9E">
        <w:rPr>
          <w:noProof/>
          <w:position w:val="-12"/>
        </w:rPr>
        <w:drawing>
          <wp:inline distT="0" distB="0" distL="0" distR="0" wp14:anchorId="113760A1" wp14:editId="30926BC8">
            <wp:extent cx="942975" cy="2286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B9E" w:rsidRPr="004A0D9F">
        <w:rPr>
          <w:rFonts w:ascii="宋体" w:hAnsi="宋体"/>
        </w:rPr>
        <w:t>………………………………………………</w:t>
      </w:r>
      <w:r w:rsidR="000B2B9E" w:rsidRPr="004A0D9F">
        <w:rPr>
          <w:rFonts w:hint="eastAsia"/>
        </w:rPr>
        <w:t>(</w:t>
      </w:r>
      <w:r w:rsidR="000B2B9E">
        <w:t>1</w:t>
      </w:r>
      <w:r w:rsidR="000B2B9E" w:rsidRPr="004A0D9F">
        <w:rPr>
          <w:rFonts w:hint="eastAsia"/>
        </w:rPr>
        <w:t>)</w:t>
      </w:r>
    </w:p>
    <w:p w14:paraId="378AC4EC" w14:textId="75F3F440" w:rsidR="000B2B9E" w:rsidRPr="000B2B9E" w:rsidRDefault="000B2B9E" w:rsidP="004A0D9F">
      <w:pPr>
        <w:tabs>
          <w:tab w:val="center" w:pos="4680"/>
          <w:tab w:val="right" w:pos="9360"/>
        </w:tabs>
        <w:autoSpaceDE w:val="0"/>
        <w:autoSpaceDN w:val="0"/>
        <w:adjustRightInd w:val="0"/>
        <w:spacing w:line="360" w:lineRule="auto"/>
        <w:ind w:firstLine="435"/>
        <w:jc w:val="right"/>
      </w:pPr>
    </w:p>
    <w:p w14:paraId="2B7ACFA2" w14:textId="17A0774D" w:rsidR="004A0D9F" w:rsidRPr="004A0D9F" w:rsidRDefault="00E42E60" w:rsidP="004A0D9F">
      <w:pPr>
        <w:tabs>
          <w:tab w:val="center" w:pos="4680"/>
          <w:tab w:val="right" w:pos="9360"/>
        </w:tabs>
        <w:autoSpaceDE w:val="0"/>
        <w:autoSpaceDN w:val="0"/>
        <w:adjustRightInd w:val="0"/>
        <w:spacing w:line="360" w:lineRule="auto"/>
        <w:ind w:firstLine="435"/>
        <w:jc w:val="right"/>
      </w:pPr>
      <w:r>
        <w:rPr>
          <w:position w:val="-62"/>
        </w:rPr>
        <w:pict w14:anchorId="4817CF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2pt;height:51.6pt">
            <v:imagedata r:id="rId15" o:title=""/>
          </v:shape>
        </w:pict>
      </w:r>
      <w:r w:rsidR="004A0D9F" w:rsidRPr="004A0D9F">
        <w:rPr>
          <w:rFonts w:ascii="宋体" w:hAnsi="宋体"/>
        </w:rPr>
        <w:t>…………………………………………</w:t>
      </w:r>
      <w:r w:rsidR="004A0D9F" w:rsidRPr="004A0D9F">
        <w:rPr>
          <w:rFonts w:hint="eastAsia"/>
        </w:rPr>
        <w:t>(</w:t>
      </w:r>
      <w:r w:rsidR="000B2B9E">
        <w:t>2</w:t>
      </w:r>
      <w:r w:rsidR="004A0D9F" w:rsidRPr="004A0D9F">
        <w:rPr>
          <w:rFonts w:hint="eastAsia"/>
        </w:rPr>
        <w:t>)</w:t>
      </w:r>
    </w:p>
    <w:p w14:paraId="36116819" w14:textId="77777777" w:rsidR="004A0D9F" w:rsidRPr="004A0D9F" w:rsidRDefault="004A0D9F" w:rsidP="004A0D9F">
      <w:pPr>
        <w:spacing w:line="360" w:lineRule="auto"/>
        <w:ind w:firstLineChars="196" w:firstLine="412"/>
      </w:pPr>
      <w:r w:rsidRPr="004A0D9F">
        <w:rPr>
          <w:rFonts w:hint="eastAsia"/>
        </w:rPr>
        <w:lastRenderedPageBreak/>
        <w:t>式中：</w:t>
      </w:r>
      <w:r w:rsidRPr="004A0D9F">
        <w:rPr>
          <w:rFonts w:hint="eastAsia"/>
        </w:rPr>
        <w:tab/>
      </w:r>
    </w:p>
    <w:p w14:paraId="54D3669D" w14:textId="77777777" w:rsidR="004A0D9F" w:rsidRPr="004A0D9F" w:rsidRDefault="00614A3F" w:rsidP="004A0D9F">
      <w:pPr>
        <w:pStyle w:val="affb"/>
      </w:pPr>
      <w:r w:rsidRPr="00614A3F">
        <w:rPr>
          <w:rFonts w:hint="eastAsia"/>
          <w:i/>
          <w:iCs/>
        </w:rPr>
        <w:t>x</w:t>
      </w:r>
      <w:r w:rsidR="004A0D9F" w:rsidRPr="004A0D9F">
        <w:rPr>
          <w:rFonts w:hint="eastAsia"/>
        </w:rPr>
        <w:t>——势垒扩展宽度，单位为厘米（cm）；</w:t>
      </w:r>
    </w:p>
    <w:p w14:paraId="1825536B" w14:textId="77777777" w:rsidR="004A0D9F" w:rsidRPr="00F46B78" w:rsidRDefault="00614A3F" w:rsidP="004A0D9F">
      <w:pPr>
        <w:pStyle w:val="affb"/>
      </w:pPr>
      <w:r w:rsidRPr="00614A3F">
        <w:rPr>
          <w:rFonts w:ascii="Times New Roman"/>
        </w:rPr>
        <w:t>ε</w:t>
      </w:r>
      <w:r w:rsidR="004A0D9F" w:rsidRPr="00F46B78">
        <w:rPr>
          <w:rFonts w:hint="eastAsia"/>
        </w:rPr>
        <w:t xml:space="preserve">——相对介电常数，其值为11.75； </w:t>
      </w:r>
    </w:p>
    <w:p w14:paraId="6AFDDC60" w14:textId="77777777" w:rsidR="004A0D9F" w:rsidRPr="004A0D9F" w:rsidRDefault="00614A3F" w:rsidP="004A0D9F">
      <w:pPr>
        <w:pStyle w:val="affb"/>
      </w:pPr>
      <w:r w:rsidRPr="00614A3F">
        <w:rPr>
          <w:rFonts w:ascii="Times New Roman"/>
        </w:rPr>
        <w:t>ε</w:t>
      </w:r>
      <w:r w:rsidRPr="00614A3F">
        <w:rPr>
          <w:rFonts w:hint="eastAsia"/>
          <w:vertAlign w:val="subscript"/>
        </w:rPr>
        <w:t>0</w:t>
      </w:r>
      <w:r w:rsidR="004A0D9F" w:rsidRPr="00F46B78">
        <w:rPr>
          <w:rFonts w:hint="eastAsia"/>
        </w:rPr>
        <w:t>——真空介电常数，其值为8.859</w:t>
      </w:r>
      <w:r w:rsidR="004A0D9F" w:rsidRPr="00F46B78">
        <w:t>×</w:t>
      </w:r>
      <w:r w:rsidR="004A0D9F" w:rsidRPr="00F46B78">
        <w:rPr>
          <w:rFonts w:hint="eastAsia"/>
        </w:rPr>
        <w:t>10</w:t>
      </w:r>
      <w:r w:rsidR="004A0D9F" w:rsidRPr="00F46B78">
        <w:rPr>
          <w:szCs w:val="21"/>
          <w:vertAlign w:val="superscript"/>
        </w:rPr>
        <w:t>-14</w:t>
      </w:r>
      <w:r w:rsidR="004A0D9F" w:rsidRPr="00F46B78">
        <w:rPr>
          <w:rFonts w:hint="eastAsia"/>
        </w:rPr>
        <w:t>，单位为法每厘米（</w:t>
      </w:r>
      <w:r w:rsidR="004A0D9F" w:rsidRPr="00F46B78">
        <w:t>F/cm</w:t>
      </w:r>
      <w:r w:rsidR="004A0D9F" w:rsidRPr="00F46B78">
        <w:rPr>
          <w:rFonts w:hint="eastAsia"/>
        </w:rPr>
        <w:t>）；</w:t>
      </w:r>
    </w:p>
    <w:p w14:paraId="27FC4B08" w14:textId="35EDF64D" w:rsidR="004A0D9F" w:rsidRDefault="00614A3F" w:rsidP="004A0D9F">
      <w:pPr>
        <w:pStyle w:val="affb"/>
      </w:pPr>
      <w:r w:rsidRPr="00614A3F">
        <w:rPr>
          <w:i/>
          <w:iCs/>
        </w:rPr>
        <w:t>A</w:t>
      </w:r>
      <w:r w:rsidR="004A0D9F" w:rsidRPr="004A0D9F">
        <w:rPr>
          <w:rFonts w:hint="eastAsia"/>
        </w:rPr>
        <w:t>——汞</w:t>
      </w:r>
      <w:r w:rsidR="004A0D9F" w:rsidRPr="004A0D9F">
        <w:t>-</w:t>
      </w:r>
      <w:r w:rsidR="004A0D9F" w:rsidRPr="004A0D9F">
        <w:rPr>
          <w:rFonts w:hint="eastAsia"/>
        </w:rPr>
        <w:t>硅接触面积，单位为平方厘米（</w:t>
      </w:r>
      <w:r w:rsidR="004A0D9F" w:rsidRPr="004A0D9F">
        <w:t>cm</w:t>
      </w:r>
      <w:r w:rsidR="004A0D9F" w:rsidRPr="004A0D9F">
        <w:rPr>
          <w:rFonts w:hint="eastAsia"/>
        </w:rPr>
        <w:t>²）</w:t>
      </w:r>
      <w:r w:rsidR="000B2B9E">
        <w:rPr>
          <w:rFonts w:hint="eastAsia"/>
        </w:rPr>
        <w:t>；</w:t>
      </w:r>
    </w:p>
    <w:p w14:paraId="4F65B4A6" w14:textId="65C8DC94" w:rsidR="000B2B9E" w:rsidRDefault="000B2B9E" w:rsidP="004A0D9F">
      <w:pPr>
        <w:pStyle w:val="affb"/>
      </w:pPr>
      <w:r w:rsidRPr="000B2B9E">
        <w:rPr>
          <w:rFonts w:hint="eastAsia"/>
        </w:rPr>
        <w:t>C——势垒电容，单位为法（F）；</w:t>
      </w:r>
    </w:p>
    <w:p w14:paraId="033650EA" w14:textId="77777777" w:rsidR="000B2B9E" w:rsidRPr="004A0D9F" w:rsidRDefault="000B2B9E" w:rsidP="000B2B9E">
      <w:pPr>
        <w:pStyle w:val="affb"/>
        <w:rPr>
          <w:szCs w:val="21"/>
        </w:rPr>
      </w:pPr>
      <w:r w:rsidRPr="0006296B">
        <w:rPr>
          <w:rFonts w:hint="eastAsia"/>
          <w:i/>
          <w:iCs/>
        </w:rPr>
        <w:t>N</w:t>
      </w:r>
      <w:r w:rsidRPr="004A0D9F">
        <w:rPr>
          <w:rFonts w:hint="eastAsia"/>
        </w:rPr>
        <w:t>(</w:t>
      </w:r>
      <w:r w:rsidRPr="0006296B">
        <w:rPr>
          <w:i/>
          <w:iCs/>
        </w:rPr>
        <w:t>x</w:t>
      </w:r>
      <w:r w:rsidRPr="004A0D9F">
        <w:rPr>
          <w:rFonts w:hint="eastAsia"/>
        </w:rPr>
        <w:t>)——载流子浓度，单位为每立方厘米（</w:t>
      </w:r>
      <w:r w:rsidRPr="004A0D9F">
        <w:t>cm</w:t>
      </w:r>
      <w:r w:rsidRPr="004A0D9F">
        <w:rPr>
          <w:rFonts w:hint="eastAsia"/>
          <w:szCs w:val="21"/>
          <w:vertAlign w:val="superscript"/>
        </w:rPr>
        <w:t>-3</w:t>
      </w:r>
      <w:r w:rsidRPr="004A0D9F">
        <w:rPr>
          <w:rFonts w:hint="eastAsia"/>
        </w:rPr>
        <w:t>）；</w:t>
      </w:r>
    </w:p>
    <w:p w14:paraId="2219FB24" w14:textId="77777777" w:rsidR="000B2B9E" w:rsidRPr="00F46B78" w:rsidRDefault="000B2B9E" w:rsidP="000B2B9E">
      <w:pPr>
        <w:pStyle w:val="affb"/>
      </w:pPr>
      <w:r>
        <w:rPr>
          <w:rFonts w:hint="eastAsia"/>
        </w:rPr>
        <w:t>e</w:t>
      </w:r>
      <w:r w:rsidRPr="00F46B78">
        <w:rPr>
          <w:rFonts w:hint="eastAsia"/>
        </w:rPr>
        <w:t>——电子电荷，1.602</w:t>
      </w:r>
      <w:r w:rsidRPr="00F46B78">
        <w:t>×</w:t>
      </w:r>
      <w:r w:rsidRPr="00F46B78">
        <w:rPr>
          <w:rFonts w:hint="eastAsia"/>
        </w:rPr>
        <w:t>10</w:t>
      </w:r>
      <w:r w:rsidRPr="00F46B78">
        <w:rPr>
          <w:szCs w:val="21"/>
          <w:vertAlign w:val="superscript"/>
        </w:rPr>
        <w:t>-19</w:t>
      </w:r>
      <w:r w:rsidRPr="00F46B78">
        <w:rPr>
          <w:rFonts w:hint="eastAsia"/>
          <w:szCs w:val="21"/>
        </w:rPr>
        <w:t>，单位为库仑（</w:t>
      </w:r>
      <w:r w:rsidRPr="00F46B78">
        <w:rPr>
          <w:szCs w:val="21"/>
        </w:rPr>
        <w:t>C</w:t>
      </w:r>
      <w:r w:rsidRPr="00F46B78">
        <w:rPr>
          <w:rFonts w:hint="eastAsia"/>
          <w:szCs w:val="21"/>
        </w:rPr>
        <w:t>）</w:t>
      </w:r>
      <w:r w:rsidRPr="00F46B78">
        <w:rPr>
          <w:rFonts w:hint="eastAsia"/>
        </w:rPr>
        <w:t>；</w:t>
      </w:r>
    </w:p>
    <w:p w14:paraId="29602A54" w14:textId="19F18123" w:rsidR="000B2B9E" w:rsidRPr="00745126" w:rsidRDefault="000B2B9E" w:rsidP="000B2B9E">
      <w:pPr>
        <w:pStyle w:val="affb"/>
      </w:pPr>
      <w:r w:rsidRPr="000B2B9E">
        <w:rPr>
          <w:rFonts w:hint="eastAsia"/>
          <w:i/>
          <w:iCs/>
        </w:rPr>
        <w:t>V</w:t>
      </w:r>
      <w:r w:rsidRPr="000B2B9E">
        <w:rPr>
          <w:rFonts w:hint="eastAsia"/>
        </w:rPr>
        <w:t>——施加在</w:t>
      </w:r>
      <w:r w:rsidRPr="000B2B9E">
        <w:t>探</w:t>
      </w:r>
      <w:r w:rsidRPr="00745126">
        <w:t>头和硅片间的</w:t>
      </w:r>
      <w:r>
        <w:rPr>
          <w:rFonts w:hint="eastAsia"/>
        </w:rPr>
        <w:t>可调节</w:t>
      </w:r>
      <w:r w:rsidRPr="00745126">
        <w:t>电压</w:t>
      </w:r>
      <w:r w:rsidRPr="00745126">
        <w:rPr>
          <w:rFonts w:hint="eastAsia"/>
        </w:rPr>
        <w:t>，单位为</w:t>
      </w:r>
      <w:r>
        <w:rPr>
          <w:rFonts w:hint="eastAsia"/>
        </w:rPr>
        <w:t>伏特</w:t>
      </w:r>
      <w:r w:rsidRPr="00745126">
        <w:rPr>
          <w:rFonts w:hint="eastAsia"/>
        </w:rPr>
        <w:t>（V）</w:t>
      </w:r>
      <w:r>
        <w:rPr>
          <w:rFonts w:hint="eastAsia"/>
        </w:rPr>
        <w:t>。</w:t>
      </w:r>
    </w:p>
    <w:p w14:paraId="65C2F4CD" w14:textId="77777777" w:rsidR="000B2B9E" w:rsidRPr="000B2B9E" w:rsidRDefault="000B2B9E" w:rsidP="004A0D9F">
      <w:pPr>
        <w:pStyle w:val="affb"/>
      </w:pPr>
    </w:p>
    <w:p w14:paraId="14D74B00" w14:textId="77777777" w:rsidR="004A0D9F" w:rsidRPr="004A0D9F" w:rsidRDefault="004A0D9F" w:rsidP="004A0D9F">
      <w:pPr>
        <w:pStyle w:val="a9"/>
      </w:pPr>
      <w:bookmarkStart w:id="17" w:name="_Toc175734030"/>
      <w:r w:rsidRPr="004A0D9F">
        <w:rPr>
          <w:rFonts w:hint="eastAsia"/>
        </w:rPr>
        <w:t>干扰因素</w:t>
      </w:r>
      <w:bookmarkEnd w:id="17"/>
    </w:p>
    <w:p w14:paraId="2264F15B" w14:textId="44CBCA16" w:rsidR="00F46B78" w:rsidRPr="00213FAA" w:rsidRDefault="00F14921" w:rsidP="00614A3F">
      <w:pPr>
        <w:pStyle w:val="aa"/>
        <w:spacing w:beforeLines="0" w:before="0" w:afterLines="0" w:after="0"/>
        <w:rPr>
          <w:rFonts w:ascii="宋体" w:eastAsia="宋体" w:hAnsi="宋体"/>
        </w:rPr>
      </w:pPr>
      <w:r w:rsidRPr="00213FAA">
        <w:rPr>
          <w:rFonts w:ascii="宋体" w:eastAsia="宋体" w:hAnsi="宋体" w:hint="eastAsia"/>
        </w:rPr>
        <w:t>样品制备、测试仪器操作、</w:t>
      </w:r>
      <w:r w:rsidR="008744F4">
        <w:rPr>
          <w:rFonts w:ascii="宋体" w:eastAsia="宋体" w:hAnsi="宋体" w:hint="eastAsia"/>
        </w:rPr>
        <w:t>测试机台</w:t>
      </w:r>
      <w:r w:rsidR="00C46E86" w:rsidRPr="00213FAA">
        <w:rPr>
          <w:rFonts w:ascii="宋体" w:eastAsia="宋体" w:hAnsi="宋体" w:hint="eastAsia"/>
        </w:rPr>
        <w:t>维护后的汞探针调试</w:t>
      </w:r>
      <w:r w:rsidRPr="00213FAA">
        <w:rPr>
          <w:rFonts w:ascii="宋体" w:eastAsia="宋体" w:hAnsi="宋体" w:hint="eastAsia"/>
        </w:rPr>
        <w:t>，都</w:t>
      </w:r>
      <w:r w:rsidR="00C46E86" w:rsidRPr="00213FAA">
        <w:rPr>
          <w:rFonts w:ascii="宋体" w:eastAsia="宋体" w:hAnsi="宋体" w:hint="eastAsia"/>
        </w:rPr>
        <w:t>对测试结果的准确性与稳定性有很大影响，相关的测试人员应经过严格的培训</w:t>
      </w:r>
      <w:r w:rsidR="00F46B78" w:rsidRPr="00213FAA">
        <w:rPr>
          <w:rFonts w:ascii="宋体" w:eastAsia="宋体" w:hAnsi="宋体" w:hint="eastAsia"/>
        </w:rPr>
        <w:t>。</w:t>
      </w:r>
    </w:p>
    <w:p w14:paraId="158BE5EF" w14:textId="77777777" w:rsidR="00345E6F" w:rsidRPr="00213FAA" w:rsidRDefault="00347836" w:rsidP="00614A3F">
      <w:pPr>
        <w:pStyle w:val="aa"/>
        <w:spacing w:beforeLines="0" w:before="0" w:afterLines="0" w:after="0"/>
        <w:rPr>
          <w:rFonts w:ascii="宋体" w:eastAsia="宋体" w:hAnsi="宋体"/>
        </w:rPr>
      </w:pPr>
      <w:r w:rsidRPr="00213FAA">
        <w:rPr>
          <w:rFonts w:ascii="宋体" w:eastAsia="宋体" w:hAnsi="宋体" w:hint="eastAsia"/>
        </w:rPr>
        <w:t>样品</w:t>
      </w:r>
      <w:r w:rsidR="004A0D9F" w:rsidRPr="00213FAA">
        <w:rPr>
          <w:rFonts w:ascii="宋体" w:eastAsia="宋体" w:hAnsi="宋体" w:hint="eastAsia"/>
        </w:rPr>
        <w:t>表面</w:t>
      </w:r>
      <w:r w:rsidR="00345E6F" w:rsidRPr="00213FAA">
        <w:rPr>
          <w:rFonts w:ascii="宋体" w:eastAsia="宋体" w:hAnsi="宋体" w:hint="eastAsia"/>
        </w:rPr>
        <w:t>的沾污、样品表面处理方法的不当</w:t>
      </w:r>
      <w:r w:rsidR="00F46B78" w:rsidRPr="00213FAA">
        <w:rPr>
          <w:rFonts w:ascii="宋体" w:eastAsia="宋体" w:hAnsi="宋体" w:hint="eastAsia"/>
        </w:rPr>
        <w:t>选择以及样品表面处理的不当操作</w:t>
      </w:r>
      <w:r w:rsidR="00F14921" w:rsidRPr="00213FAA">
        <w:rPr>
          <w:rFonts w:ascii="宋体" w:eastAsia="宋体" w:hAnsi="宋体" w:hint="eastAsia"/>
        </w:rPr>
        <w:t>，</w:t>
      </w:r>
      <w:r w:rsidR="00345E6F" w:rsidRPr="00213FAA">
        <w:rPr>
          <w:rFonts w:ascii="宋体" w:eastAsia="宋体" w:hAnsi="宋体" w:hint="eastAsia"/>
        </w:rPr>
        <w:t>都会</w:t>
      </w:r>
      <w:r w:rsidR="00C46E86" w:rsidRPr="00213FAA">
        <w:rPr>
          <w:rFonts w:ascii="宋体" w:eastAsia="宋体" w:hAnsi="宋体" w:hint="eastAsia"/>
        </w:rPr>
        <w:t>影响样品表面的</w:t>
      </w:r>
      <w:r w:rsidR="00C46E86" w:rsidRPr="00213FAA">
        <w:rPr>
          <w:rFonts w:ascii="宋体" w:eastAsia="宋体" w:hAnsi="宋体" w:hint="eastAsia"/>
          <w:strike/>
        </w:rPr>
        <w:t>钝化</w:t>
      </w:r>
      <w:r w:rsidR="00C46E86" w:rsidRPr="00213FAA">
        <w:rPr>
          <w:rFonts w:ascii="宋体" w:eastAsia="宋体" w:hAnsi="宋体" w:hint="eastAsia"/>
        </w:rPr>
        <w:t>状态，</w:t>
      </w:r>
      <w:r w:rsidR="00345E6F" w:rsidRPr="00213FAA">
        <w:rPr>
          <w:rFonts w:ascii="宋体" w:eastAsia="宋体" w:hAnsi="宋体" w:hint="eastAsia"/>
        </w:rPr>
        <w:t>造成测试误差。</w:t>
      </w:r>
    </w:p>
    <w:p w14:paraId="3300CC4E" w14:textId="3CD752D0" w:rsidR="00345E6F" w:rsidRPr="00213FAA" w:rsidRDefault="00162D46" w:rsidP="00614A3F">
      <w:pPr>
        <w:pStyle w:val="aa"/>
        <w:spacing w:beforeLines="0" w:before="0" w:afterLines="0" w:after="0"/>
        <w:rPr>
          <w:rFonts w:ascii="宋体" w:eastAsia="宋体" w:hAnsi="宋体"/>
        </w:rPr>
      </w:pPr>
      <w:r w:rsidRPr="00162D46">
        <w:rPr>
          <w:rFonts w:ascii="宋体" w:eastAsia="宋体" w:hAnsi="宋体" w:hint="eastAsia"/>
        </w:rPr>
        <w:t>汞探针中汞</w:t>
      </w:r>
      <w:r>
        <w:rPr>
          <w:rFonts w:ascii="宋体" w:eastAsia="宋体" w:hAnsi="宋体" w:hint="eastAsia"/>
        </w:rPr>
        <w:t>的</w:t>
      </w:r>
      <w:r w:rsidRPr="00162D46">
        <w:rPr>
          <w:rFonts w:ascii="宋体" w:eastAsia="宋体" w:hAnsi="宋体" w:hint="eastAsia"/>
        </w:rPr>
        <w:t>洁净度</w:t>
      </w:r>
      <w:r w:rsidR="0027442C">
        <w:rPr>
          <w:rFonts w:ascii="宋体" w:eastAsia="宋体" w:hAnsi="宋体" w:hint="eastAsia"/>
        </w:rPr>
        <w:t>、</w:t>
      </w:r>
      <w:r w:rsidR="00404E9B" w:rsidRPr="00213FAA">
        <w:rPr>
          <w:rFonts w:ascii="宋体" w:eastAsia="宋体" w:hAnsi="宋体" w:hint="eastAsia"/>
        </w:rPr>
        <w:t>装汞</w:t>
      </w:r>
      <w:r w:rsidR="00345E6F" w:rsidRPr="00213FAA">
        <w:rPr>
          <w:rFonts w:ascii="宋体" w:eastAsia="宋体" w:hAnsi="宋体" w:hint="eastAsia"/>
        </w:rPr>
        <w:t>毛细管的</w:t>
      </w:r>
      <w:r w:rsidR="0027442C">
        <w:rPr>
          <w:rFonts w:ascii="宋体" w:eastAsia="宋体" w:hAnsi="宋体" w:hint="eastAsia"/>
        </w:rPr>
        <w:t>洁净度</w:t>
      </w:r>
      <w:r w:rsidR="00A5784F" w:rsidRPr="00213FAA">
        <w:rPr>
          <w:rFonts w:ascii="宋体" w:eastAsia="宋体" w:hAnsi="宋体" w:hint="eastAsia"/>
        </w:rPr>
        <w:t>与</w:t>
      </w:r>
      <w:r w:rsidR="00345E6F" w:rsidRPr="00213FAA">
        <w:rPr>
          <w:rFonts w:ascii="宋体" w:eastAsia="宋体" w:hAnsi="宋体" w:hint="eastAsia"/>
        </w:rPr>
        <w:t>损坏</w:t>
      </w:r>
      <w:r w:rsidR="00C46E86" w:rsidRPr="00213FAA">
        <w:rPr>
          <w:rFonts w:ascii="宋体" w:eastAsia="宋体" w:hAnsi="宋体" w:hint="eastAsia"/>
        </w:rPr>
        <w:t>，</w:t>
      </w:r>
      <w:r w:rsidR="00A5784F" w:rsidRPr="00213FAA">
        <w:rPr>
          <w:rFonts w:ascii="宋体" w:eastAsia="宋体" w:hAnsi="宋体" w:hint="eastAsia"/>
        </w:rPr>
        <w:t>都</w:t>
      </w:r>
      <w:r w:rsidR="00345E6F" w:rsidRPr="00213FAA">
        <w:rPr>
          <w:rFonts w:ascii="宋体" w:eastAsia="宋体" w:hAnsi="宋体" w:hint="eastAsia"/>
        </w:rPr>
        <w:t>会导致</w:t>
      </w:r>
      <w:r w:rsidR="00F14921" w:rsidRPr="00213FAA">
        <w:rPr>
          <w:rFonts w:ascii="宋体" w:eastAsia="宋体" w:hAnsi="宋体" w:hint="eastAsia"/>
        </w:rPr>
        <w:t>测试</w:t>
      </w:r>
      <w:r w:rsidR="00345E6F" w:rsidRPr="00213FAA">
        <w:rPr>
          <w:rFonts w:ascii="宋体" w:eastAsia="宋体" w:hAnsi="宋体" w:hint="eastAsia"/>
        </w:rPr>
        <w:t>结果不稳定</w:t>
      </w:r>
      <w:r w:rsidR="00C46E86" w:rsidRPr="00213FAA">
        <w:rPr>
          <w:rFonts w:ascii="宋体" w:eastAsia="宋体" w:hAnsi="宋体" w:hint="eastAsia"/>
        </w:rPr>
        <w:t>或肖特基接触不良</w:t>
      </w:r>
      <w:r w:rsidR="00345E6F" w:rsidRPr="00213FAA">
        <w:rPr>
          <w:rFonts w:ascii="宋体" w:eastAsia="宋体" w:hAnsi="宋体" w:hint="eastAsia"/>
        </w:rPr>
        <w:t>。</w:t>
      </w:r>
    </w:p>
    <w:p w14:paraId="40AA94F1" w14:textId="301BD528" w:rsidR="004A0D9F" w:rsidRPr="00213FAA" w:rsidRDefault="0020178D" w:rsidP="00614A3F">
      <w:pPr>
        <w:pStyle w:val="aa"/>
        <w:spacing w:beforeLines="0" w:before="0" w:afterLines="0" w:after="0"/>
        <w:rPr>
          <w:rFonts w:ascii="宋体" w:eastAsia="宋体" w:hAnsi="宋体"/>
        </w:rPr>
      </w:pPr>
      <w:r w:rsidRPr="00213FAA">
        <w:rPr>
          <w:rFonts w:ascii="宋体" w:eastAsia="宋体" w:hAnsi="宋体" w:hint="eastAsia"/>
        </w:rPr>
        <w:t>与样品接触的</w:t>
      </w:r>
      <w:r w:rsidR="003D4348" w:rsidRPr="00213FAA">
        <w:rPr>
          <w:rFonts w:ascii="宋体" w:eastAsia="宋体" w:hAnsi="宋体" w:hint="eastAsia"/>
        </w:rPr>
        <w:t>汞</w:t>
      </w:r>
      <w:r w:rsidR="00561AC4" w:rsidRPr="00213FAA">
        <w:rPr>
          <w:rFonts w:ascii="宋体" w:eastAsia="宋体" w:hAnsi="宋体" w:hint="eastAsia"/>
        </w:rPr>
        <w:t>，由于</w:t>
      </w:r>
      <w:r w:rsidR="00591B0D" w:rsidRPr="00213FAA">
        <w:rPr>
          <w:rFonts w:ascii="宋体" w:eastAsia="宋体" w:hAnsi="宋体" w:hint="eastAsia"/>
        </w:rPr>
        <w:t>经常会</w:t>
      </w:r>
      <w:r w:rsidRPr="00213FAA">
        <w:rPr>
          <w:rFonts w:ascii="宋体" w:eastAsia="宋体" w:hAnsi="宋体" w:hint="eastAsia"/>
        </w:rPr>
        <w:t>暴露在空气中，容易</w:t>
      </w:r>
      <w:r w:rsidR="00591B0D" w:rsidRPr="00213FAA">
        <w:rPr>
          <w:rFonts w:ascii="宋体" w:eastAsia="宋体" w:hAnsi="宋体" w:hint="eastAsia"/>
        </w:rPr>
        <w:t>被</w:t>
      </w:r>
      <w:r w:rsidRPr="00213FAA">
        <w:rPr>
          <w:rFonts w:ascii="宋体" w:eastAsia="宋体" w:hAnsi="宋体" w:hint="eastAsia"/>
        </w:rPr>
        <w:t>氧化影响测试，</w:t>
      </w:r>
      <w:r w:rsidR="00F14921" w:rsidRPr="00213FAA">
        <w:rPr>
          <w:rFonts w:ascii="宋体" w:eastAsia="宋体" w:hAnsi="宋体" w:hint="eastAsia"/>
        </w:rPr>
        <w:t>应</w:t>
      </w:r>
      <w:r w:rsidRPr="00213FAA">
        <w:rPr>
          <w:rFonts w:ascii="宋体" w:eastAsia="宋体" w:hAnsi="宋体" w:hint="eastAsia"/>
        </w:rPr>
        <w:t>定期更换以确保接触</w:t>
      </w:r>
      <w:r w:rsidR="00591B0D" w:rsidRPr="00213FAA">
        <w:rPr>
          <w:rFonts w:ascii="宋体" w:eastAsia="宋体" w:hAnsi="宋体" w:hint="eastAsia"/>
        </w:rPr>
        <w:t>样品</w:t>
      </w:r>
      <w:r w:rsidRPr="00213FAA">
        <w:rPr>
          <w:rFonts w:ascii="宋体" w:eastAsia="宋体" w:hAnsi="宋体" w:hint="eastAsia"/>
        </w:rPr>
        <w:t>表面的</w:t>
      </w:r>
      <w:r w:rsidR="000312D2" w:rsidRPr="00213FAA">
        <w:rPr>
          <w:rFonts w:ascii="宋体" w:eastAsia="宋体" w:hAnsi="宋体" w:hint="eastAsia"/>
        </w:rPr>
        <w:t>汞</w:t>
      </w:r>
      <w:r w:rsidRPr="00213FAA">
        <w:rPr>
          <w:rFonts w:ascii="宋体" w:eastAsia="宋体" w:hAnsi="宋体" w:hint="eastAsia"/>
        </w:rPr>
        <w:t>是</w:t>
      </w:r>
      <w:r w:rsidR="00591B0D" w:rsidRPr="00213FAA">
        <w:rPr>
          <w:rFonts w:ascii="宋体" w:eastAsia="宋体" w:hAnsi="宋体" w:hint="eastAsia"/>
        </w:rPr>
        <w:t>洁</w:t>
      </w:r>
      <w:r w:rsidRPr="00213FAA">
        <w:rPr>
          <w:rFonts w:ascii="宋体" w:eastAsia="宋体" w:hAnsi="宋体" w:hint="eastAsia"/>
        </w:rPr>
        <w:t>净的。</w:t>
      </w:r>
    </w:p>
    <w:p w14:paraId="6B20BBC3" w14:textId="77777777" w:rsidR="004A0D9F" w:rsidRPr="00213FAA" w:rsidRDefault="004A0D9F" w:rsidP="00614A3F">
      <w:pPr>
        <w:pStyle w:val="aa"/>
        <w:spacing w:beforeLines="0" w:before="0" w:afterLines="0" w:after="0"/>
        <w:rPr>
          <w:rFonts w:ascii="宋体" w:eastAsia="宋体" w:hAnsi="宋体"/>
        </w:rPr>
      </w:pPr>
      <w:r w:rsidRPr="00213FAA">
        <w:rPr>
          <w:rFonts w:ascii="宋体" w:eastAsia="宋体" w:hAnsi="宋体" w:hint="eastAsia"/>
        </w:rPr>
        <w:t>汞探针</w:t>
      </w:r>
      <w:r w:rsidR="00561AC4" w:rsidRPr="00213FAA">
        <w:rPr>
          <w:rFonts w:ascii="宋体" w:eastAsia="宋体" w:hAnsi="宋体" w:hint="eastAsia"/>
        </w:rPr>
        <w:t>电容-电压法测试中</w:t>
      </w:r>
      <w:r w:rsidRPr="00213FAA">
        <w:rPr>
          <w:rFonts w:ascii="宋体" w:eastAsia="宋体" w:hAnsi="宋体" w:hint="eastAsia"/>
        </w:rPr>
        <w:t>的肖特基接触不良，常表现为漏电流大</w:t>
      </w:r>
      <w:r w:rsidR="00887137" w:rsidRPr="00213FAA">
        <w:rPr>
          <w:rFonts w:ascii="宋体" w:eastAsia="宋体" w:hAnsi="宋体" w:hint="eastAsia"/>
        </w:rPr>
        <w:t>，</w:t>
      </w:r>
      <w:r w:rsidRPr="00213FAA">
        <w:rPr>
          <w:rFonts w:ascii="宋体" w:eastAsia="宋体" w:hAnsi="宋体" w:hint="eastAsia"/>
        </w:rPr>
        <w:t>虽</w:t>
      </w:r>
      <w:r w:rsidR="00887137" w:rsidRPr="00213FAA">
        <w:rPr>
          <w:rFonts w:ascii="宋体" w:eastAsia="宋体" w:hAnsi="宋体" w:hint="eastAsia"/>
        </w:rPr>
        <w:t>然</w:t>
      </w:r>
      <w:r w:rsidRPr="00213FAA">
        <w:rPr>
          <w:rFonts w:ascii="宋体" w:eastAsia="宋体" w:hAnsi="宋体" w:hint="eastAsia"/>
        </w:rPr>
        <w:t>可得到载流子浓度，但会产生较大的测试误差。</w:t>
      </w:r>
    </w:p>
    <w:p w14:paraId="61D01C5A" w14:textId="77777777" w:rsidR="00C309B8" w:rsidRPr="00213FAA" w:rsidRDefault="004A0D9F" w:rsidP="00614A3F">
      <w:pPr>
        <w:pStyle w:val="aa"/>
        <w:spacing w:beforeLines="0" w:before="0" w:afterLines="0" w:after="0"/>
        <w:rPr>
          <w:rFonts w:ascii="宋体" w:eastAsia="宋体" w:hAnsi="宋体"/>
        </w:rPr>
      </w:pPr>
      <w:r w:rsidRPr="00213FAA">
        <w:rPr>
          <w:rFonts w:ascii="宋体" w:eastAsia="宋体" w:hAnsi="宋体" w:hint="eastAsia"/>
        </w:rPr>
        <w:t>在电容测试中，测试的交流信号大于0.05V</w:t>
      </w:r>
      <w:r w:rsidRPr="00213FAA">
        <w:rPr>
          <w:rFonts w:ascii="宋体" w:eastAsia="宋体" w:hAnsi="宋体" w:hint="eastAsia"/>
          <w:vertAlign w:val="subscript"/>
        </w:rPr>
        <w:t>rms</w:t>
      </w:r>
      <w:r w:rsidRPr="00213FAA">
        <w:rPr>
          <w:rFonts w:ascii="宋体" w:eastAsia="宋体" w:hAnsi="宋体" w:hint="eastAsia"/>
        </w:rPr>
        <w:t>可能会导致</w:t>
      </w:r>
      <w:r w:rsidR="00561AC4" w:rsidRPr="00213FAA">
        <w:rPr>
          <w:rFonts w:ascii="宋体" w:eastAsia="宋体" w:hAnsi="宋体" w:hint="eastAsia"/>
        </w:rPr>
        <w:t>测试</w:t>
      </w:r>
      <w:r w:rsidRPr="00213FAA">
        <w:rPr>
          <w:rFonts w:ascii="宋体" w:eastAsia="宋体" w:hAnsi="宋体" w:hint="eastAsia"/>
        </w:rPr>
        <w:t>误差。</w:t>
      </w:r>
    </w:p>
    <w:p w14:paraId="07DC93EC" w14:textId="53E6EA4A" w:rsidR="00D514A9" w:rsidRPr="00213FAA" w:rsidRDefault="004A0D9F" w:rsidP="00614A3F">
      <w:pPr>
        <w:pStyle w:val="aa"/>
        <w:spacing w:beforeLines="0" w:before="0" w:afterLines="0" w:after="0"/>
        <w:rPr>
          <w:rFonts w:ascii="宋体" w:eastAsia="宋体" w:hAnsi="宋体"/>
        </w:rPr>
      </w:pPr>
      <w:r w:rsidRPr="00213FAA">
        <w:rPr>
          <w:rFonts w:ascii="宋体" w:eastAsia="宋体" w:hAnsi="宋体" w:hint="eastAsia"/>
        </w:rPr>
        <w:t>确定补偿电容的标准</w:t>
      </w:r>
      <w:r w:rsidR="00561AC4" w:rsidRPr="00213FAA">
        <w:rPr>
          <w:rFonts w:ascii="宋体" w:eastAsia="宋体" w:hAnsi="宋体" w:hint="eastAsia"/>
        </w:rPr>
        <w:t>样</w:t>
      </w:r>
      <w:r w:rsidRPr="00213FAA">
        <w:rPr>
          <w:rFonts w:ascii="宋体" w:eastAsia="宋体" w:hAnsi="宋体" w:hint="eastAsia"/>
        </w:rPr>
        <w:t>片在电压应用范围内的</w:t>
      </w:r>
      <w:r w:rsidR="00213FAA" w:rsidRPr="00213FAA">
        <w:rPr>
          <w:rFonts w:ascii="宋体" w:eastAsia="宋体" w:hAnsi="宋体" w:hint="eastAsia"/>
        </w:rPr>
        <w:t>载流子</w:t>
      </w:r>
      <w:r w:rsidRPr="00213FAA">
        <w:rPr>
          <w:rFonts w:ascii="宋体" w:eastAsia="宋体" w:hAnsi="宋体" w:hint="eastAsia"/>
        </w:rPr>
        <w:t>浓度一致性不好，会导致补偿电容</w:t>
      </w:r>
      <w:r w:rsidR="000A050C" w:rsidRPr="00213FAA">
        <w:rPr>
          <w:rFonts w:ascii="宋体" w:eastAsia="宋体" w:hAnsi="宋体" w:hint="eastAsia"/>
        </w:rPr>
        <w:t>值</w:t>
      </w:r>
      <w:r w:rsidR="00F04BC8" w:rsidRPr="00213FAA">
        <w:rPr>
          <w:rFonts w:ascii="宋体" w:eastAsia="宋体" w:hAnsi="宋体" w:hint="eastAsia"/>
        </w:rPr>
        <w:t>错误，进而影响测试</w:t>
      </w:r>
      <w:r w:rsidR="00561AC4" w:rsidRPr="00213FAA">
        <w:rPr>
          <w:rFonts w:ascii="宋体" w:eastAsia="宋体" w:hAnsi="宋体" w:hint="eastAsia"/>
        </w:rPr>
        <w:t>结果</w:t>
      </w:r>
      <w:r w:rsidR="00F04BC8" w:rsidRPr="00213FAA">
        <w:rPr>
          <w:rFonts w:ascii="宋体" w:eastAsia="宋体" w:hAnsi="宋体" w:hint="eastAsia"/>
        </w:rPr>
        <w:t>的准确性，如果该标准</w:t>
      </w:r>
      <w:r w:rsidR="00561AC4" w:rsidRPr="00213FAA">
        <w:rPr>
          <w:rFonts w:ascii="宋体" w:eastAsia="宋体" w:hAnsi="宋体" w:hint="eastAsia"/>
        </w:rPr>
        <w:t>样</w:t>
      </w:r>
      <w:r w:rsidR="00F04BC8" w:rsidRPr="00213FAA">
        <w:rPr>
          <w:rFonts w:ascii="宋体" w:eastAsia="宋体" w:hAnsi="宋体" w:hint="eastAsia"/>
        </w:rPr>
        <w:t>片的厚度不够均匀，可能会影响标定的</w:t>
      </w:r>
      <w:proofErr w:type="spellStart"/>
      <w:r w:rsidR="00F04BC8" w:rsidRPr="00213FAA">
        <w:rPr>
          <w:rFonts w:ascii="宋体" w:eastAsia="宋体" w:hAnsi="宋体" w:hint="eastAsia"/>
          <w:i/>
          <w:iCs/>
        </w:rPr>
        <w:t>N</w:t>
      </w:r>
      <w:r w:rsidR="00F04BC8" w:rsidRPr="00213FAA">
        <w:rPr>
          <w:rFonts w:ascii="宋体" w:eastAsia="宋体" w:hAnsi="宋体" w:hint="eastAsia"/>
          <w:vertAlign w:val="subscript"/>
        </w:rPr>
        <w:t>ref</w:t>
      </w:r>
      <w:proofErr w:type="spellEnd"/>
      <w:r w:rsidR="00F170EB" w:rsidRPr="00213FAA">
        <w:rPr>
          <w:rFonts w:ascii="宋体" w:eastAsia="宋体" w:hAnsi="宋体" w:hint="eastAsia"/>
        </w:rPr>
        <w:t>数值</w:t>
      </w:r>
      <w:r w:rsidR="00F04BC8" w:rsidRPr="00213FAA">
        <w:rPr>
          <w:rFonts w:ascii="宋体" w:eastAsia="宋体" w:hAnsi="宋体" w:hint="eastAsia"/>
        </w:rPr>
        <w:t>，从而导致汞探针的有效接触面积错误</w:t>
      </w:r>
      <w:r w:rsidR="00F170EB" w:rsidRPr="00213FAA">
        <w:rPr>
          <w:rFonts w:ascii="宋体" w:eastAsia="宋体" w:hAnsi="宋体" w:hint="eastAsia"/>
        </w:rPr>
        <w:t>。</w:t>
      </w:r>
    </w:p>
    <w:p w14:paraId="34237570" w14:textId="36CD395F" w:rsidR="007B00AB" w:rsidRPr="00213FAA" w:rsidRDefault="007B00AB" w:rsidP="00614A3F">
      <w:pPr>
        <w:pStyle w:val="aa"/>
        <w:spacing w:beforeLines="0" w:before="0" w:afterLines="0" w:after="0"/>
        <w:rPr>
          <w:rFonts w:ascii="宋体" w:eastAsia="宋体" w:hAnsi="宋体"/>
        </w:rPr>
      </w:pPr>
      <w:r w:rsidRPr="00213FAA">
        <w:rPr>
          <w:rFonts w:ascii="宋体" w:eastAsia="宋体" w:hAnsi="宋体" w:hint="eastAsia"/>
        </w:rPr>
        <w:t>补偿电容</w:t>
      </w:r>
      <w:proofErr w:type="spellStart"/>
      <w:r w:rsidRPr="00213FAA">
        <w:rPr>
          <w:rFonts w:ascii="宋体" w:eastAsia="宋体" w:hAnsi="宋体" w:hint="eastAsia"/>
          <w:i/>
          <w:iCs/>
        </w:rPr>
        <w:t>C</w:t>
      </w:r>
      <w:r w:rsidRPr="00213FAA">
        <w:rPr>
          <w:rFonts w:ascii="宋体" w:eastAsia="宋体" w:hAnsi="宋体" w:hint="eastAsia"/>
          <w:vertAlign w:val="subscript"/>
        </w:rPr>
        <w:t>comp</w:t>
      </w:r>
      <w:proofErr w:type="spellEnd"/>
      <w:r w:rsidRPr="00213FAA">
        <w:rPr>
          <w:rFonts w:ascii="宋体" w:eastAsia="宋体" w:hAnsi="宋体" w:hint="eastAsia"/>
        </w:rPr>
        <w:t>的</w:t>
      </w:r>
      <w:r w:rsidR="00F63E41" w:rsidRPr="00213FAA">
        <w:rPr>
          <w:rFonts w:ascii="宋体" w:eastAsia="宋体" w:hAnsi="宋体" w:hint="eastAsia"/>
        </w:rPr>
        <w:t>归零调整或数值确定不当</w:t>
      </w:r>
      <w:r w:rsidRPr="00213FAA">
        <w:rPr>
          <w:rFonts w:ascii="宋体" w:eastAsia="宋体" w:hAnsi="宋体" w:hint="eastAsia"/>
        </w:rPr>
        <w:t>会导致电容</w:t>
      </w:r>
      <w:r w:rsidR="00561AC4" w:rsidRPr="00213FAA">
        <w:rPr>
          <w:rFonts w:ascii="宋体" w:eastAsia="宋体" w:hAnsi="宋体" w:hint="eastAsia"/>
        </w:rPr>
        <w:t>测试</w:t>
      </w:r>
      <w:r w:rsidRPr="00213FAA">
        <w:rPr>
          <w:rFonts w:ascii="宋体" w:eastAsia="宋体" w:hAnsi="宋体" w:hint="eastAsia"/>
        </w:rPr>
        <w:t>中出现误差。</w:t>
      </w:r>
    </w:p>
    <w:p w14:paraId="4F5D2613" w14:textId="7A1EC32E" w:rsidR="007B00AB" w:rsidRPr="00213FAA" w:rsidRDefault="007B00AB" w:rsidP="00614A3F">
      <w:pPr>
        <w:pStyle w:val="aa"/>
        <w:spacing w:beforeLines="0" w:before="0" w:afterLines="0" w:after="0"/>
        <w:rPr>
          <w:rFonts w:ascii="宋体" w:eastAsia="宋体" w:hAnsi="宋体"/>
        </w:rPr>
      </w:pPr>
      <w:r w:rsidRPr="00213FAA">
        <w:rPr>
          <w:rFonts w:ascii="宋体" w:eastAsia="宋体" w:hAnsi="宋体" w:hint="eastAsia"/>
        </w:rPr>
        <w:t>电容测量电路串联电阻</w:t>
      </w:r>
      <w:r w:rsidR="000312D2" w:rsidRPr="00213FAA">
        <w:rPr>
          <w:rFonts w:ascii="宋体" w:eastAsia="宋体" w:hAnsi="宋体" w:hint="eastAsia"/>
        </w:rPr>
        <w:t>大于1 kΩ</w:t>
      </w:r>
      <w:r w:rsidR="00F170EB" w:rsidRPr="00213FAA">
        <w:rPr>
          <w:rFonts w:ascii="宋体" w:eastAsia="宋体" w:hAnsi="宋体" w:hint="eastAsia"/>
        </w:rPr>
        <w:t>会导致测量电容值产生误差。</w:t>
      </w:r>
    </w:p>
    <w:p w14:paraId="438A7F51" w14:textId="210EE1E7" w:rsidR="00F63E41" w:rsidRPr="00213FAA" w:rsidRDefault="00675C96" w:rsidP="00614A3F">
      <w:pPr>
        <w:pStyle w:val="aa"/>
        <w:spacing w:beforeLines="0" w:before="0" w:afterLines="0" w:after="0"/>
        <w:rPr>
          <w:rFonts w:ascii="宋体" w:eastAsia="宋体" w:hAnsi="宋体"/>
        </w:rPr>
      </w:pPr>
      <w:r w:rsidRPr="00213FAA">
        <w:rPr>
          <w:rFonts w:ascii="宋体" w:eastAsia="宋体" w:hAnsi="宋体" w:hint="eastAsia"/>
        </w:rPr>
        <w:t>用于</w:t>
      </w:r>
      <w:r w:rsidR="00213FAA" w:rsidRPr="00213FAA">
        <w:rPr>
          <w:rFonts w:ascii="宋体" w:eastAsia="宋体" w:hAnsi="宋体" w:hint="eastAsia"/>
        </w:rPr>
        <w:t>校准</w:t>
      </w:r>
      <w:r w:rsidRPr="00213FAA">
        <w:rPr>
          <w:rFonts w:ascii="宋体" w:eastAsia="宋体" w:hAnsi="宋体" w:hint="eastAsia"/>
        </w:rPr>
        <w:t>仪器的质量监控片应定期校准。</w:t>
      </w:r>
    </w:p>
    <w:p w14:paraId="33432D27" w14:textId="77777777" w:rsidR="004A0D9F" w:rsidRPr="002F2500" w:rsidRDefault="004A0D9F" w:rsidP="004A0D9F">
      <w:pPr>
        <w:pStyle w:val="a9"/>
      </w:pPr>
      <w:r w:rsidRPr="002F2500">
        <w:rPr>
          <w:rFonts w:hint="eastAsia"/>
        </w:rPr>
        <w:t>试剂</w:t>
      </w:r>
    </w:p>
    <w:p w14:paraId="22663B76" w14:textId="77777777" w:rsidR="004A0D9F" w:rsidRPr="000A050C" w:rsidRDefault="004A0D9F" w:rsidP="004A0D9F">
      <w:pPr>
        <w:pStyle w:val="aa"/>
        <w:spacing w:beforeLines="0" w:before="0" w:afterLines="0" w:after="0"/>
        <w:rPr>
          <w:rFonts w:ascii="宋体" w:eastAsia="宋体" w:hAnsi="宋体"/>
        </w:rPr>
      </w:pPr>
      <w:r w:rsidRPr="000A050C">
        <w:rPr>
          <w:rFonts w:ascii="宋体" w:eastAsia="宋体" w:hAnsi="宋体" w:hint="eastAsia"/>
        </w:rPr>
        <w:t>氢氟酸</w:t>
      </w:r>
      <w:r w:rsidR="0077728C" w:rsidRPr="000A050C">
        <w:rPr>
          <w:rFonts w:ascii="宋体" w:eastAsia="宋体" w:hAnsi="宋体" w:hint="eastAsia"/>
        </w:rPr>
        <w:t>，</w:t>
      </w:r>
      <w:r w:rsidRPr="000A050C">
        <w:rPr>
          <w:rFonts w:ascii="宋体" w:eastAsia="宋体" w:hAnsi="宋体" w:hint="eastAsia"/>
        </w:rPr>
        <w:t>分析纯。</w:t>
      </w:r>
    </w:p>
    <w:p w14:paraId="4703DFCE" w14:textId="77777777" w:rsidR="004A0D9F" w:rsidRPr="000A050C" w:rsidRDefault="004A0D9F" w:rsidP="004A0D9F">
      <w:pPr>
        <w:pStyle w:val="aa"/>
        <w:spacing w:beforeLines="0" w:before="0" w:afterLines="0" w:after="0"/>
        <w:rPr>
          <w:rFonts w:ascii="宋体" w:eastAsia="宋体" w:hAnsi="宋体"/>
        </w:rPr>
      </w:pPr>
      <w:r w:rsidRPr="000A050C">
        <w:rPr>
          <w:rFonts w:ascii="宋体" w:eastAsia="宋体" w:hAnsi="宋体" w:hint="eastAsia"/>
        </w:rPr>
        <w:t>双氧水</w:t>
      </w:r>
      <w:r w:rsidR="0077728C" w:rsidRPr="000A050C">
        <w:rPr>
          <w:rFonts w:ascii="宋体" w:eastAsia="宋体" w:hAnsi="宋体" w:hint="eastAsia"/>
        </w:rPr>
        <w:t>，</w:t>
      </w:r>
      <w:r w:rsidRPr="000A050C">
        <w:rPr>
          <w:rFonts w:ascii="宋体" w:eastAsia="宋体" w:hAnsi="宋体" w:hint="eastAsia"/>
        </w:rPr>
        <w:t>分析纯。</w:t>
      </w:r>
    </w:p>
    <w:p w14:paraId="7AADB5AD" w14:textId="6E6D8A28" w:rsidR="004A0D9F" w:rsidRPr="00B5192C" w:rsidRDefault="004A0D9F" w:rsidP="004A0D9F">
      <w:pPr>
        <w:pStyle w:val="aa"/>
        <w:spacing w:beforeLines="0" w:before="0" w:afterLines="0" w:after="0"/>
        <w:rPr>
          <w:rFonts w:ascii="宋体" w:eastAsia="宋体" w:hAnsi="宋体"/>
        </w:rPr>
      </w:pPr>
      <w:r w:rsidRPr="00B5192C">
        <w:rPr>
          <w:rFonts w:ascii="宋体" w:eastAsia="宋体" w:hAnsi="宋体" w:hint="eastAsia"/>
        </w:rPr>
        <w:t>去离子水，</w:t>
      </w:r>
      <w:r w:rsidR="004311A5" w:rsidRPr="00B5192C">
        <w:rPr>
          <w:rFonts w:ascii="宋体" w:eastAsia="宋体" w:hAnsi="宋体"/>
        </w:rPr>
        <w:t>25</w:t>
      </w:r>
      <w:r w:rsidR="004311A5" w:rsidRPr="00B5192C">
        <w:rPr>
          <w:rFonts w:ascii="宋体" w:eastAsia="宋体" w:hAnsi="宋体" w:hint="eastAsia"/>
        </w:rPr>
        <w:t>℃时的</w:t>
      </w:r>
      <w:r w:rsidRPr="00B5192C">
        <w:rPr>
          <w:rFonts w:ascii="宋体" w:eastAsia="宋体" w:hAnsi="宋体" w:hint="eastAsia"/>
        </w:rPr>
        <w:t>电阻率大于1</w:t>
      </w:r>
      <w:r w:rsidR="007C621F" w:rsidRPr="00B5192C">
        <w:rPr>
          <w:rFonts w:ascii="宋体" w:eastAsia="宋体" w:hAnsi="宋体" w:hint="eastAsia"/>
        </w:rPr>
        <w:t>8</w:t>
      </w:r>
      <w:r w:rsidRPr="00B5192C">
        <w:rPr>
          <w:rFonts w:ascii="宋体" w:eastAsia="宋体" w:hAnsi="宋体"/>
        </w:rPr>
        <w:t>M</w:t>
      </w:r>
      <w:r w:rsidRPr="00B5192C">
        <w:rPr>
          <w:rFonts w:ascii="宋体" w:eastAsia="宋体" w:hAnsi="宋体" w:hint="eastAsia"/>
        </w:rPr>
        <w:t>Ω·</w:t>
      </w:r>
      <w:r w:rsidRPr="00B5192C">
        <w:rPr>
          <w:rFonts w:ascii="宋体" w:eastAsia="宋体" w:hAnsi="宋体"/>
        </w:rPr>
        <w:t>cm</w:t>
      </w:r>
      <w:r w:rsidRPr="00B5192C">
        <w:rPr>
          <w:rFonts w:ascii="宋体" w:eastAsia="宋体" w:hAnsi="宋体" w:hint="eastAsia"/>
        </w:rPr>
        <w:t>。</w:t>
      </w:r>
    </w:p>
    <w:p w14:paraId="7B5A0143" w14:textId="03BBB4DB" w:rsidR="002F2500" w:rsidRPr="00B5192C" w:rsidRDefault="002F2500" w:rsidP="002F2500">
      <w:pPr>
        <w:pStyle w:val="aa"/>
        <w:spacing w:beforeLines="0" w:before="0" w:afterLines="0" w:after="0"/>
        <w:rPr>
          <w:rFonts w:ascii="宋体" w:eastAsia="宋体" w:hAnsi="宋体"/>
        </w:rPr>
      </w:pPr>
      <w:r w:rsidRPr="00B5192C">
        <w:rPr>
          <w:rFonts w:ascii="宋体" w:eastAsia="宋体" w:hAnsi="宋体" w:hint="eastAsia"/>
        </w:rPr>
        <w:t>汞，纯度（质量分数）大于99.99</w:t>
      </w:r>
      <w:r w:rsidRPr="00B5192C">
        <w:rPr>
          <w:rFonts w:ascii="宋体" w:eastAsia="宋体" w:hAnsi="宋体"/>
        </w:rPr>
        <w:t>%</w:t>
      </w:r>
      <w:r w:rsidRPr="00B5192C">
        <w:rPr>
          <w:rFonts w:ascii="宋体" w:eastAsia="宋体" w:hAnsi="宋体" w:hint="eastAsia"/>
        </w:rPr>
        <w:t>。</w:t>
      </w:r>
    </w:p>
    <w:p w14:paraId="751FB7DD" w14:textId="01217841" w:rsidR="007C0B78" w:rsidRPr="00B5192C" w:rsidRDefault="004A0D9F" w:rsidP="004A0D9F">
      <w:pPr>
        <w:pStyle w:val="aa"/>
        <w:spacing w:beforeLines="0" w:before="0" w:afterLines="0" w:after="0"/>
        <w:rPr>
          <w:rFonts w:ascii="宋体" w:eastAsia="宋体" w:hAnsi="宋体"/>
        </w:rPr>
      </w:pPr>
      <w:r w:rsidRPr="00B5192C">
        <w:rPr>
          <w:rFonts w:ascii="宋体" w:eastAsia="宋体" w:hAnsi="宋体" w:hint="eastAsia"/>
        </w:rPr>
        <w:t>氮气，纯度</w:t>
      </w:r>
      <w:r w:rsidR="00040EEC" w:rsidRPr="00B5192C">
        <w:rPr>
          <w:rFonts w:ascii="宋体" w:eastAsia="宋体" w:hAnsi="宋体" w:hint="eastAsia"/>
        </w:rPr>
        <w:t>（体积分数）</w:t>
      </w:r>
      <w:r w:rsidRPr="00B5192C">
        <w:rPr>
          <w:rFonts w:ascii="宋体" w:eastAsia="宋体" w:hAnsi="宋体" w:hint="eastAsia"/>
        </w:rPr>
        <w:t>大于99.</w:t>
      </w:r>
      <w:r w:rsidR="000A050C" w:rsidRPr="00B5192C">
        <w:rPr>
          <w:rFonts w:ascii="宋体" w:eastAsia="宋体" w:hAnsi="宋体" w:hint="eastAsia"/>
        </w:rPr>
        <w:t>99</w:t>
      </w:r>
      <w:r w:rsidR="003945E8" w:rsidRPr="00B5192C">
        <w:rPr>
          <w:rFonts w:ascii="宋体" w:eastAsia="宋体" w:hAnsi="宋体" w:hint="eastAsia"/>
        </w:rPr>
        <w:t>99</w:t>
      </w:r>
      <w:r w:rsidRPr="00B5192C">
        <w:rPr>
          <w:rFonts w:ascii="宋体" w:eastAsia="宋体" w:hAnsi="宋体"/>
        </w:rPr>
        <w:t>%</w:t>
      </w:r>
      <w:r w:rsidRPr="00B5192C">
        <w:rPr>
          <w:rFonts w:ascii="宋体" w:eastAsia="宋体" w:hAnsi="宋体" w:hint="eastAsia"/>
        </w:rPr>
        <w:t>。</w:t>
      </w:r>
    </w:p>
    <w:p w14:paraId="03A32027" w14:textId="77777777" w:rsidR="002F2500" w:rsidRPr="002F2500" w:rsidRDefault="002F2500" w:rsidP="002F2500">
      <w:pPr>
        <w:pStyle w:val="aa"/>
        <w:spacing w:beforeLines="0" w:before="0" w:afterLines="0" w:after="0"/>
        <w:rPr>
          <w:rFonts w:ascii="宋体" w:eastAsia="宋体" w:hAnsi="宋体"/>
        </w:rPr>
      </w:pPr>
      <w:r w:rsidRPr="002F2500">
        <w:rPr>
          <w:rFonts w:ascii="宋体" w:eastAsia="宋体" w:hAnsi="宋体" w:hint="eastAsia"/>
        </w:rPr>
        <w:t>压缩空气，0.1微米以上颗粒物过滤率99.9999%。</w:t>
      </w:r>
    </w:p>
    <w:p w14:paraId="39F4BD93" w14:textId="77777777" w:rsidR="004A0D9F" w:rsidRPr="002F2500" w:rsidRDefault="004A0D9F" w:rsidP="004A0D9F">
      <w:pPr>
        <w:pStyle w:val="a9"/>
      </w:pPr>
      <w:r w:rsidRPr="002F2500">
        <w:rPr>
          <w:rFonts w:hint="eastAsia"/>
        </w:rPr>
        <w:t>仪器</w:t>
      </w:r>
      <w:r w:rsidR="00DF187B" w:rsidRPr="002F2500">
        <w:rPr>
          <w:rFonts w:hint="eastAsia"/>
        </w:rPr>
        <w:t>设备</w:t>
      </w:r>
    </w:p>
    <w:p w14:paraId="7D198811" w14:textId="77777777" w:rsidR="00235AF2" w:rsidRDefault="00EA665A" w:rsidP="00F7557A">
      <w:pPr>
        <w:pStyle w:val="aa"/>
        <w:spacing w:beforeLines="0" w:before="0" w:afterLines="0" w:after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汞探针电容-电压法</w:t>
      </w:r>
      <w:r w:rsidR="00235AF2" w:rsidRPr="00235AF2">
        <w:rPr>
          <w:rFonts w:ascii="宋体" w:eastAsia="宋体" w:hAnsi="宋体" w:hint="eastAsia"/>
        </w:rPr>
        <w:t>采用自动测试仪器进行，主要由以下几部分组成：</w:t>
      </w:r>
    </w:p>
    <w:p w14:paraId="5785E1F2" w14:textId="77777777" w:rsidR="00F7557A" w:rsidRPr="00F7557A" w:rsidRDefault="004A0D9F" w:rsidP="00EA665A">
      <w:pPr>
        <w:pStyle w:val="aa"/>
        <w:numPr>
          <w:ilvl w:val="1"/>
          <w:numId w:val="35"/>
        </w:numPr>
        <w:spacing w:beforeLines="0" w:before="0" w:afterLines="0" w:after="0"/>
        <w:ind w:leftChars="200" w:left="840" w:hangingChars="200" w:hanging="420"/>
        <w:rPr>
          <w:rFonts w:ascii="宋体" w:eastAsia="宋体" w:hAnsi="宋体"/>
        </w:rPr>
      </w:pPr>
      <w:r w:rsidRPr="00F7557A">
        <w:rPr>
          <w:rFonts w:ascii="宋体" w:eastAsia="宋体" w:hAnsi="宋体" w:hint="eastAsia"/>
        </w:rPr>
        <w:lastRenderedPageBreak/>
        <w:t>精密电压源：能提供0</w:t>
      </w:r>
      <w:r w:rsidR="00EA665A">
        <w:rPr>
          <w:rFonts w:ascii="宋体" w:eastAsia="宋体" w:hAnsi="宋体"/>
        </w:rPr>
        <w:t xml:space="preserve"> </w:t>
      </w:r>
      <w:r w:rsidRPr="00F7557A">
        <w:rPr>
          <w:rFonts w:ascii="宋体" w:eastAsia="宋体" w:hAnsi="宋体" w:hint="eastAsia"/>
        </w:rPr>
        <w:t>V</w:t>
      </w:r>
      <w:r w:rsidR="00EA665A" w:rsidRPr="00EA665A">
        <w:rPr>
          <w:rFonts w:ascii="宋体" w:eastAsia="宋体" w:hAnsi="宋体" w:hint="eastAsia"/>
        </w:rPr>
        <w:t>～</w:t>
      </w:r>
      <w:r w:rsidRPr="00F7557A">
        <w:rPr>
          <w:rFonts w:ascii="宋体" w:eastAsia="宋体" w:hAnsi="宋体" w:hint="eastAsia"/>
        </w:rPr>
        <w:t>±200</w:t>
      </w:r>
      <w:r w:rsidR="00EA665A">
        <w:rPr>
          <w:rFonts w:ascii="宋体" w:eastAsia="宋体" w:hAnsi="宋体"/>
        </w:rPr>
        <w:t xml:space="preserve"> </w:t>
      </w:r>
      <w:r w:rsidRPr="00F7557A">
        <w:rPr>
          <w:rFonts w:ascii="宋体" w:eastAsia="宋体" w:hAnsi="宋体" w:hint="eastAsia"/>
        </w:rPr>
        <w:t>V连续变化的输出电压，精度高</w:t>
      </w:r>
      <w:r w:rsidRPr="002F2500">
        <w:rPr>
          <w:rFonts w:ascii="宋体" w:eastAsia="宋体" w:hAnsi="宋体" w:hint="eastAsia"/>
        </w:rPr>
        <w:t>于0.1</w:t>
      </w:r>
      <w:r w:rsidR="0004289B" w:rsidRPr="002F2500">
        <w:rPr>
          <w:rFonts w:ascii="宋体" w:eastAsia="宋体" w:hAnsi="宋体" w:hint="eastAsia"/>
        </w:rPr>
        <w:t>%</w:t>
      </w:r>
      <w:r w:rsidR="00EA665A" w:rsidRPr="002F2500">
        <w:rPr>
          <w:rFonts w:ascii="宋体" w:eastAsia="宋体" w:hAnsi="宋体" w:hint="eastAsia"/>
        </w:rPr>
        <w:t>，</w:t>
      </w:r>
      <w:r w:rsidRPr="002F2500">
        <w:rPr>
          <w:rFonts w:ascii="宋体" w:eastAsia="宋体" w:hAnsi="宋体" w:hint="eastAsia"/>
        </w:rPr>
        <w:t>各</w:t>
      </w:r>
      <w:r w:rsidRPr="00F7557A">
        <w:rPr>
          <w:rFonts w:ascii="宋体" w:eastAsia="宋体" w:hAnsi="宋体" w:hint="eastAsia"/>
        </w:rPr>
        <w:t>级电压峰值变化不大于25</w:t>
      </w:r>
      <w:r w:rsidR="00EA665A">
        <w:rPr>
          <w:rFonts w:ascii="宋体" w:eastAsia="宋体" w:hAnsi="宋体"/>
        </w:rPr>
        <w:t xml:space="preserve"> </w:t>
      </w:r>
      <w:r w:rsidRPr="00F7557A">
        <w:rPr>
          <w:rFonts w:ascii="宋体" w:eastAsia="宋体" w:hAnsi="宋体" w:hint="eastAsia"/>
        </w:rPr>
        <w:t>mV</w:t>
      </w:r>
      <w:r w:rsidR="00EA665A">
        <w:rPr>
          <w:rFonts w:ascii="宋体" w:eastAsia="宋体" w:hAnsi="宋体" w:hint="eastAsia"/>
        </w:rPr>
        <w:t>；</w:t>
      </w:r>
    </w:p>
    <w:p w14:paraId="4639DECD" w14:textId="77777777" w:rsidR="00F7557A" w:rsidRPr="00F7557A" w:rsidRDefault="004A0D9F" w:rsidP="00EA665A">
      <w:pPr>
        <w:pStyle w:val="aa"/>
        <w:numPr>
          <w:ilvl w:val="1"/>
          <w:numId w:val="35"/>
        </w:numPr>
        <w:spacing w:beforeLines="0" w:before="0" w:afterLines="0" w:after="0"/>
        <w:ind w:leftChars="200" w:left="840" w:hangingChars="200" w:hanging="420"/>
        <w:rPr>
          <w:rFonts w:ascii="宋体" w:eastAsia="宋体" w:hAnsi="宋体"/>
        </w:rPr>
      </w:pPr>
      <w:r w:rsidRPr="00F7557A">
        <w:rPr>
          <w:rFonts w:ascii="宋体" w:eastAsia="宋体" w:hAnsi="宋体" w:hint="eastAsia"/>
        </w:rPr>
        <w:t>精密电容器：在1</w:t>
      </w:r>
      <w:r w:rsidR="00EA665A">
        <w:rPr>
          <w:rFonts w:ascii="宋体" w:eastAsia="宋体" w:hAnsi="宋体"/>
        </w:rPr>
        <w:t xml:space="preserve"> </w:t>
      </w:r>
      <w:r w:rsidRPr="00F7557A">
        <w:rPr>
          <w:rFonts w:ascii="宋体" w:eastAsia="宋体" w:hAnsi="宋体" w:hint="eastAsia"/>
        </w:rPr>
        <w:t>MHz的</w:t>
      </w:r>
      <w:r w:rsidR="00EA665A">
        <w:rPr>
          <w:rFonts w:ascii="宋体" w:eastAsia="宋体" w:hAnsi="宋体" w:hint="eastAsia"/>
        </w:rPr>
        <w:t>测试</w:t>
      </w:r>
      <w:r w:rsidRPr="00F7557A">
        <w:rPr>
          <w:rFonts w:ascii="宋体" w:eastAsia="宋体" w:hAnsi="宋体" w:hint="eastAsia"/>
        </w:rPr>
        <w:t>频率下有高于0.25</w:t>
      </w:r>
      <w:r w:rsidR="0004289B">
        <w:rPr>
          <w:rFonts w:ascii="宋体" w:eastAsia="宋体" w:hAnsi="宋体" w:hint="eastAsia"/>
        </w:rPr>
        <w:t>%</w:t>
      </w:r>
      <w:r w:rsidRPr="00F7557A">
        <w:rPr>
          <w:rFonts w:ascii="宋体" w:eastAsia="宋体" w:hAnsi="宋体" w:hint="eastAsia"/>
        </w:rPr>
        <w:t>的准确度</w:t>
      </w:r>
      <w:r w:rsidR="00EA665A">
        <w:rPr>
          <w:rFonts w:ascii="宋体" w:eastAsia="宋体" w:hAnsi="宋体" w:hint="eastAsia"/>
        </w:rPr>
        <w:t>；</w:t>
      </w:r>
    </w:p>
    <w:p w14:paraId="352528CD" w14:textId="77777777" w:rsidR="00F7557A" w:rsidRPr="00F7557A" w:rsidRDefault="004A0D9F" w:rsidP="00EA665A">
      <w:pPr>
        <w:pStyle w:val="aa"/>
        <w:numPr>
          <w:ilvl w:val="1"/>
          <w:numId w:val="35"/>
        </w:numPr>
        <w:spacing w:beforeLines="0" w:before="0" w:afterLines="0" w:after="0"/>
        <w:ind w:leftChars="200" w:left="840" w:hangingChars="200" w:hanging="420"/>
        <w:rPr>
          <w:rFonts w:ascii="宋体" w:eastAsia="宋体" w:hAnsi="宋体"/>
        </w:rPr>
      </w:pPr>
      <w:r w:rsidRPr="00F7557A">
        <w:rPr>
          <w:rFonts w:ascii="宋体" w:eastAsia="宋体" w:hAnsi="宋体" w:hint="eastAsia"/>
        </w:rPr>
        <w:t>数字伏特计：读值至少具有4位有效数字，测试电压范围±1</w:t>
      </w:r>
      <w:r w:rsidR="00EA665A">
        <w:rPr>
          <w:rFonts w:ascii="宋体" w:eastAsia="宋体" w:hAnsi="宋体"/>
        </w:rPr>
        <w:t xml:space="preserve"> </w:t>
      </w:r>
      <w:r w:rsidRPr="00F7557A">
        <w:rPr>
          <w:rFonts w:ascii="宋体" w:eastAsia="宋体" w:hAnsi="宋体" w:hint="eastAsia"/>
        </w:rPr>
        <w:t>V～±200</w:t>
      </w:r>
      <w:r w:rsidR="00EA665A">
        <w:rPr>
          <w:rFonts w:ascii="宋体" w:eastAsia="宋体" w:hAnsi="宋体"/>
        </w:rPr>
        <w:t xml:space="preserve"> </w:t>
      </w:r>
      <w:r w:rsidRPr="00F7557A">
        <w:rPr>
          <w:rFonts w:ascii="宋体" w:eastAsia="宋体" w:hAnsi="宋体" w:hint="eastAsia"/>
        </w:rPr>
        <w:t>V或更大，每级变化为10</w:t>
      </w:r>
      <w:r w:rsidR="00EA665A">
        <w:rPr>
          <w:rFonts w:ascii="宋体" w:eastAsia="宋体" w:hAnsi="宋体"/>
        </w:rPr>
        <w:t xml:space="preserve"> </w:t>
      </w:r>
      <w:r w:rsidRPr="00F7557A">
        <w:rPr>
          <w:rFonts w:ascii="宋体" w:eastAsia="宋体" w:hAnsi="宋体" w:hint="eastAsia"/>
        </w:rPr>
        <w:t>V或更小，灵敏度高于1</w:t>
      </w:r>
      <w:r w:rsidR="00EA665A">
        <w:rPr>
          <w:rFonts w:ascii="宋体" w:eastAsia="宋体" w:hAnsi="宋体"/>
        </w:rPr>
        <w:t xml:space="preserve"> </w:t>
      </w:r>
      <w:r w:rsidRPr="00F7557A">
        <w:rPr>
          <w:rFonts w:ascii="宋体" w:eastAsia="宋体" w:hAnsi="宋体" w:hint="eastAsia"/>
        </w:rPr>
        <w:t>mV，满量程时精度</w:t>
      </w:r>
      <w:r w:rsidR="007C621F" w:rsidRPr="00F7557A">
        <w:rPr>
          <w:rFonts w:ascii="宋体" w:eastAsia="宋体" w:hAnsi="宋体" w:hint="eastAsia"/>
        </w:rPr>
        <w:t>高</w:t>
      </w:r>
      <w:r w:rsidRPr="00F7557A">
        <w:rPr>
          <w:rFonts w:ascii="宋体" w:eastAsia="宋体" w:hAnsi="宋体" w:hint="eastAsia"/>
        </w:rPr>
        <w:t>于0.5</w:t>
      </w:r>
      <w:r w:rsidR="0004289B">
        <w:rPr>
          <w:rFonts w:ascii="宋体" w:eastAsia="宋体" w:hAnsi="宋体" w:hint="eastAsia"/>
        </w:rPr>
        <w:t>%</w:t>
      </w:r>
      <w:r w:rsidRPr="00F7557A">
        <w:rPr>
          <w:rFonts w:ascii="宋体" w:eastAsia="宋体" w:hAnsi="宋体" w:hint="eastAsia"/>
        </w:rPr>
        <w:t>，</w:t>
      </w:r>
      <w:r w:rsidRPr="002F2500">
        <w:rPr>
          <w:rFonts w:ascii="宋体" w:eastAsia="宋体" w:hAnsi="宋体" w:hint="eastAsia"/>
        </w:rPr>
        <w:t>满量程时额定再现性</w:t>
      </w:r>
      <w:r w:rsidR="00EA665A" w:rsidRPr="002F2500">
        <w:rPr>
          <w:rFonts w:ascii="宋体" w:eastAsia="宋体" w:hAnsi="宋体" w:hint="eastAsia"/>
        </w:rPr>
        <w:t>优</w:t>
      </w:r>
      <w:r w:rsidRPr="002F2500">
        <w:rPr>
          <w:rFonts w:ascii="宋体" w:eastAsia="宋体" w:hAnsi="宋体" w:hint="eastAsia"/>
        </w:rPr>
        <w:t>于</w:t>
      </w:r>
      <w:r w:rsidRPr="00F7557A">
        <w:rPr>
          <w:rFonts w:ascii="宋体" w:eastAsia="宋体" w:hAnsi="宋体" w:hint="eastAsia"/>
        </w:rPr>
        <w:t>0.25％，输入阻抗大于100</w:t>
      </w:r>
      <w:r w:rsidR="00EA665A">
        <w:rPr>
          <w:rFonts w:ascii="宋体" w:eastAsia="宋体" w:hAnsi="宋体"/>
        </w:rPr>
        <w:t xml:space="preserve"> </w:t>
      </w:r>
      <w:r w:rsidRPr="00F7557A">
        <w:rPr>
          <w:rFonts w:ascii="宋体" w:eastAsia="宋体" w:hAnsi="宋体" w:hint="eastAsia"/>
        </w:rPr>
        <w:t>MΩ</w:t>
      </w:r>
      <w:r w:rsidR="00EA665A">
        <w:rPr>
          <w:rFonts w:ascii="宋体" w:eastAsia="宋体" w:hAnsi="宋体" w:hint="eastAsia"/>
        </w:rPr>
        <w:t>；</w:t>
      </w:r>
    </w:p>
    <w:p w14:paraId="6D9B2181" w14:textId="77777777" w:rsidR="004A0D9F" w:rsidRDefault="004A0D9F" w:rsidP="00EA665A">
      <w:pPr>
        <w:pStyle w:val="aa"/>
        <w:numPr>
          <w:ilvl w:val="1"/>
          <w:numId w:val="35"/>
        </w:numPr>
        <w:spacing w:beforeLines="0" w:before="0" w:afterLines="0" w:after="0"/>
        <w:ind w:leftChars="200" w:left="840" w:hangingChars="200" w:hanging="420"/>
        <w:rPr>
          <w:rFonts w:ascii="宋体" w:eastAsia="宋体" w:hAnsi="宋体"/>
        </w:rPr>
      </w:pPr>
      <w:r w:rsidRPr="00F7557A">
        <w:rPr>
          <w:rFonts w:ascii="宋体" w:eastAsia="宋体" w:hAnsi="宋体" w:hint="eastAsia"/>
        </w:rPr>
        <w:t>监控汞探针接触的正反向电流-电压特性装置：能提供反向0.1</w:t>
      </w:r>
      <w:r w:rsidR="00EA665A">
        <w:rPr>
          <w:rFonts w:ascii="宋体" w:eastAsia="宋体" w:hAnsi="宋体"/>
        </w:rPr>
        <w:t xml:space="preserve"> </w:t>
      </w:r>
      <w:r w:rsidRPr="00F7557A">
        <w:rPr>
          <w:rFonts w:ascii="宋体" w:eastAsia="宋体" w:hAnsi="宋体" w:hint="eastAsia"/>
        </w:rPr>
        <w:t>mA时200</w:t>
      </w:r>
      <w:r w:rsidR="00EA665A">
        <w:rPr>
          <w:rFonts w:ascii="宋体" w:eastAsia="宋体" w:hAnsi="宋体"/>
        </w:rPr>
        <w:t xml:space="preserve"> </w:t>
      </w:r>
      <w:r w:rsidRPr="00F7557A">
        <w:rPr>
          <w:rFonts w:ascii="宋体" w:eastAsia="宋体" w:hAnsi="宋体" w:hint="eastAsia"/>
        </w:rPr>
        <w:t>V和正向1</w:t>
      </w:r>
      <w:r w:rsidR="00EA665A">
        <w:rPr>
          <w:rFonts w:ascii="宋体" w:eastAsia="宋体" w:hAnsi="宋体"/>
        </w:rPr>
        <w:t xml:space="preserve"> </w:t>
      </w:r>
      <w:r w:rsidRPr="00F7557A">
        <w:rPr>
          <w:rFonts w:ascii="宋体" w:eastAsia="宋体" w:hAnsi="宋体" w:hint="eastAsia"/>
        </w:rPr>
        <w:t>mA时1.1</w:t>
      </w:r>
      <w:r w:rsidR="00EA665A">
        <w:rPr>
          <w:rFonts w:ascii="宋体" w:eastAsia="宋体" w:hAnsi="宋体"/>
        </w:rPr>
        <w:t xml:space="preserve"> </w:t>
      </w:r>
      <w:r w:rsidRPr="00F7557A">
        <w:rPr>
          <w:rFonts w:ascii="宋体" w:eastAsia="宋体" w:hAnsi="宋体" w:hint="eastAsia"/>
        </w:rPr>
        <w:t>V，灵敏度高于10</w:t>
      </w:r>
      <w:r w:rsidR="00EA665A">
        <w:rPr>
          <w:rFonts w:ascii="宋体" w:eastAsia="宋体" w:hAnsi="宋体"/>
        </w:rPr>
        <w:t xml:space="preserve"> </w:t>
      </w:r>
      <w:proofErr w:type="spellStart"/>
      <w:r w:rsidRPr="00F7557A">
        <w:rPr>
          <w:rFonts w:ascii="宋体" w:eastAsia="宋体" w:hAnsi="宋体"/>
        </w:rPr>
        <w:t>μ</w:t>
      </w:r>
      <w:r w:rsidRPr="00F7557A">
        <w:rPr>
          <w:rFonts w:ascii="宋体" w:eastAsia="宋体" w:hAnsi="宋体" w:hint="eastAsia"/>
        </w:rPr>
        <w:t>A</w:t>
      </w:r>
      <w:proofErr w:type="spellEnd"/>
      <w:r w:rsidRPr="00F7557A">
        <w:rPr>
          <w:rFonts w:ascii="宋体" w:eastAsia="宋体" w:hAnsi="宋体" w:hint="eastAsia"/>
        </w:rPr>
        <w:t>/级。</w:t>
      </w:r>
    </w:p>
    <w:p w14:paraId="70E26855" w14:textId="77777777" w:rsidR="002F2500" w:rsidRPr="009328D2" w:rsidRDefault="002F2500" w:rsidP="002F2500">
      <w:pPr>
        <w:pStyle w:val="aa"/>
        <w:spacing w:beforeLines="0" w:before="0" w:afterLines="0" w:after="0"/>
        <w:rPr>
          <w:rFonts w:ascii="宋体" w:eastAsia="宋体" w:hAnsi="宋体"/>
        </w:rPr>
      </w:pPr>
      <w:r w:rsidRPr="009328D2">
        <w:rPr>
          <w:rFonts w:ascii="宋体" w:eastAsia="宋体" w:hAnsi="宋体" w:hint="eastAsia"/>
        </w:rPr>
        <w:t>化学处理后</w:t>
      </w:r>
      <w:r>
        <w:rPr>
          <w:rFonts w:ascii="宋体" w:eastAsia="宋体" w:hAnsi="宋体" w:hint="eastAsia"/>
        </w:rPr>
        <w:t>用</w:t>
      </w:r>
      <w:r w:rsidRPr="009328D2">
        <w:rPr>
          <w:rFonts w:ascii="宋体" w:eastAsia="宋体" w:hAnsi="宋体" w:hint="eastAsia"/>
        </w:rPr>
        <w:t>的烘干或甩干设备</w:t>
      </w:r>
      <w:r>
        <w:rPr>
          <w:rFonts w:ascii="宋体" w:eastAsia="宋体" w:hAnsi="宋体" w:hint="eastAsia"/>
        </w:rPr>
        <w:t>。</w:t>
      </w:r>
    </w:p>
    <w:p w14:paraId="38C96A7C" w14:textId="58292F40" w:rsidR="002F2500" w:rsidRPr="00E435AC" w:rsidRDefault="002F2500" w:rsidP="002F2500">
      <w:pPr>
        <w:pStyle w:val="aa"/>
        <w:spacing w:beforeLines="0" w:before="0" w:afterLines="0" w:after="0"/>
      </w:pPr>
      <w:r w:rsidRPr="009328D2">
        <w:rPr>
          <w:rFonts w:ascii="宋体" w:eastAsia="宋体" w:hAnsi="宋体" w:hint="eastAsia"/>
        </w:rPr>
        <w:t>非破坏性方法</w:t>
      </w:r>
      <w:r>
        <w:rPr>
          <w:rFonts w:ascii="宋体" w:eastAsia="宋体" w:hAnsi="宋体" w:hint="eastAsia"/>
        </w:rPr>
        <w:t>用</w:t>
      </w:r>
      <w:r w:rsidR="004539B7">
        <w:rPr>
          <w:rFonts w:ascii="宋体" w:eastAsia="宋体" w:hAnsi="宋体" w:hint="eastAsia"/>
        </w:rPr>
        <w:t>到的</w:t>
      </w:r>
      <w:r w:rsidRPr="00E435AC">
        <w:rPr>
          <w:rFonts w:ascii="宋体" w:eastAsia="宋体" w:hAnsi="宋体" w:hint="eastAsia"/>
        </w:rPr>
        <w:t>烘烤设备，温度400 ℃～500 ℃。</w:t>
      </w:r>
    </w:p>
    <w:p w14:paraId="7320FB56" w14:textId="77777777" w:rsidR="004A0D9F" w:rsidRPr="008850B9" w:rsidRDefault="004A0D9F" w:rsidP="004A0D9F">
      <w:pPr>
        <w:pStyle w:val="a9"/>
        <w:rPr>
          <w:b/>
        </w:rPr>
      </w:pPr>
      <w:r w:rsidRPr="008850B9">
        <w:rPr>
          <w:rFonts w:hint="eastAsia"/>
        </w:rPr>
        <w:t>测</w:t>
      </w:r>
      <w:r>
        <w:rPr>
          <w:rFonts w:hint="eastAsia"/>
        </w:rPr>
        <w:t>试</w:t>
      </w:r>
      <w:r w:rsidRPr="008850B9">
        <w:rPr>
          <w:rFonts w:hint="eastAsia"/>
        </w:rPr>
        <w:t>环境</w:t>
      </w:r>
    </w:p>
    <w:p w14:paraId="53571272" w14:textId="77777777" w:rsidR="007C0B78" w:rsidRPr="004E0F32" w:rsidRDefault="007C0B78" w:rsidP="00F7557A">
      <w:pPr>
        <w:pStyle w:val="aa"/>
        <w:spacing w:beforeLines="0" w:before="0" w:afterLines="0" w:after="0"/>
        <w:rPr>
          <w:rFonts w:ascii="宋体" w:eastAsia="宋体" w:hAnsi="宋体"/>
        </w:rPr>
      </w:pPr>
      <w:r w:rsidRPr="004E0F32">
        <w:rPr>
          <w:rFonts w:ascii="宋体" w:eastAsia="宋体" w:hAnsi="宋体" w:hint="eastAsia"/>
        </w:rPr>
        <w:t>环境温度：22</w:t>
      </w:r>
      <w:r w:rsidR="0004289B">
        <w:rPr>
          <w:rFonts w:ascii="宋体" w:eastAsia="宋体" w:hAnsi="宋体"/>
        </w:rPr>
        <w:t xml:space="preserve"> </w:t>
      </w:r>
      <w:r w:rsidRPr="004E0F32">
        <w:rPr>
          <w:rFonts w:ascii="宋体" w:eastAsia="宋体" w:hAnsi="宋体" w:hint="eastAsia"/>
        </w:rPr>
        <w:t>℃±3</w:t>
      </w:r>
      <w:r w:rsidR="0004289B">
        <w:rPr>
          <w:rFonts w:ascii="宋体" w:eastAsia="宋体" w:hAnsi="宋体"/>
        </w:rPr>
        <w:t xml:space="preserve"> </w:t>
      </w:r>
      <w:r w:rsidRPr="004E0F32">
        <w:rPr>
          <w:rFonts w:ascii="宋体" w:eastAsia="宋体" w:hAnsi="宋体" w:hint="eastAsia"/>
        </w:rPr>
        <w:t>℃</w:t>
      </w:r>
      <w:r w:rsidR="00102B0C">
        <w:rPr>
          <w:rFonts w:ascii="宋体" w:eastAsia="宋体" w:hAnsi="宋体" w:hint="eastAsia"/>
        </w:rPr>
        <w:t>，温度波动小于</w:t>
      </w:r>
      <w:r w:rsidR="00102B0C" w:rsidRPr="00F7557A">
        <w:rPr>
          <w:rFonts w:ascii="宋体" w:eastAsia="宋体" w:hAnsi="宋体" w:hint="eastAsia"/>
        </w:rPr>
        <w:t>±2</w:t>
      </w:r>
      <w:r w:rsidR="00102B0C" w:rsidRPr="004A0D9F">
        <w:rPr>
          <w:rFonts w:ascii="宋体" w:eastAsia="宋体" w:hAnsi="宋体" w:hint="eastAsia"/>
        </w:rPr>
        <w:t>℃</w:t>
      </w:r>
      <w:r w:rsidR="00F14921" w:rsidRPr="00F14921">
        <w:rPr>
          <w:rFonts w:ascii="宋体" w:eastAsia="宋体" w:hAnsi="宋体" w:hint="eastAsia"/>
          <w:color w:val="FF0000"/>
        </w:rPr>
        <w:t>。</w:t>
      </w:r>
    </w:p>
    <w:p w14:paraId="4E6B7129" w14:textId="77777777" w:rsidR="007C0B78" w:rsidRPr="004E0F32" w:rsidRDefault="007C0B78" w:rsidP="00F7557A">
      <w:pPr>
        <w:pStyle w:val="aa"/>
        <w:spacing w:beforeLines="0" w:before="0" w:afterLines="0" w:after="0"/>
        <w:rPr>
          <w:rFonts w:ascii="宋体" w:eastAsia="宋体" w:hAnsi="宋体"/>
        </w:rPr>
      </w:pPr>
      <w:r w:rsidRPr="004E0F32">
        <w:rPr>
          <w:rFonts w:ascii="宋体" w:eastAsia="宋体" w:hAnsi="宋体" w:hint="eastAsia"/>
        </w:rPr>
        <w:t>环境湿度：40%±1</w:t>
      </w:r>
      <w:r w:rsidRPr="002F2500">
        <w:rPr>
          <w:rFonts w:ascii="宋体" w:eastAsia="宋体" w:hAnsi="宋体" w:hint="eastAsia"/>
        </w:rPr>
        <w:t>0%</w:t>
      </w:r>
      <w:r w:rsidR="00F14921" w:rsidRPr="002F2500">
        <w:rPr>
          <w:rFonts w:ascii="宋体" w:eastAsia="宋体" w:hAnsi="宋体" w:hint="eastAsia"/>
        </w:rPr>
        <w:t>。</w:t>
      </w:r>
    </w:p>
    <w:p w14:paraId="0AE11242" w14:textId="77777777" w:rsidR="002068F5" w:rsidRPr="002068F5" w:rsidRDefault="00F14921" w:rsidP="002068F5">
      <w:pPr>
        <w:pStyle w:val="aa"/>
        <w:spacing w:beforeLines="0" w:before="0" w:afterLines="0" w:after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测试</w:t>
      </w:r>
      <w:r w:rsidR="007C0B78" w:rsidRPr="002068F5">
        <w:rPr>
          <w:rFonts w:ascii="宋体" w:eastAsia="宋体" w:hAnsi="宋体" w:hint="eastAsia"/>
        </w:rPr>
        <w:t>环境应有电磁屏蔽，去静电装置，工频电源应有滤波装置，周围无腐蚀性气氛及震动</w:t>
      </w:r>
      <w:r w:rsidR="002068F5" w:rsidRPr="002068F5">
        <w:rPr>
          <w:rFonts w:ascii="宋体" w:eastAsia="宋体" w:hAnsi="宋体" w:hint="eastAsia"/>
        </w:rPr>
        <w:t>，</w:t>
      </w:r>
      <w:r w:rsidR="00E55DD5">
        <w:rPr>
          <w:rFonts w:ascii="宋体" w:eastAsia="宋体" w:hAnsi="宋体" w:hint="eastAsia"/>
        </w:rPr>
        <w:t>测试</w:t>
      </w:r>
      <w:r w:rsidR="002068F5" w:rsidRPr="002068F5">
        <w:rPr>
          <w:rFonts w:ascii="宋体" w:eastAsia="宋体" w:hAnsi="宋体" w:hint="eastAsia"/>
        </w:rPr>
        <w:t>机台需要良好的接地</w:t>
      </w:r>
      <w:r w:rsidR="002068F5">
        <w:rPr>
          <w:rFonts w:ascii="宋体" w:eastAsia="宋体" w:hAnsi="宋体" w:hint="eastAsia"/>
        </w:rPr>
        <w:t>。</w:t>
      </w:r>
    </w:p>
    <w:p w14:paraId="778611B7" w14:textId="77777777" w:rsidR="004A0D9F" w:rsidRPr="004539B7" w:rsidRDefault="004A0D9F" w:rsidP="006B43E8">
      <w:pPr>
        <w:pStyle w:val="a9"/>
      </w:pPr>
      <w:r w:rsidRPr="004539B7">
        <w:rPr>
          <w:rFonts w:hint="eastAsia"/>
        </w:rPr>
        <w:t>样品</w:t>
      </w:r>
    </w:p>
    <w:p w14:paraId="6D628BF8" w14:textId="77777777" w:rsidR="000A050C" w:rsidRPr="004539B7" w:rsidRDefault="00F7557A" w:rsidP="00F7557A">
      <w:pPr>
        <w:pStyle w:val="aa"/>
        <w:spacing w:beforeLines="0" w:before="0" w:afterLines="0" w:after="0"/>
        <w:rPr>
          <w:rFonts w:ascii="宋体" w:eastAsia="宋体" w:hAnsi="宋体"/>
        </w:rPr>
      </w:pPr>
      <w:r w:rsidRPr="004539B7">
        <w:rPr>
          <w:rFonts w:ascii="宋体" w:eastAsia="宋体" w:hAnsi="宋体" w:hint="eastAsia"/>
        </w:rPr>
        <w:t>通常</w:t>
      </w:r>
      <w:r w:rsidR="00BC280A" w:rsidRPr="004539B7">
        <w:rPr>
          <w:rFonts w:ascii="宋体" w:eastAsia="宋体" w:hAnsi="宋体" w:hint="eastAsia"/>
        </w:rPr>
        <w:t>样品</w:t>
      </w:r>
      <w:r w:rsidR="007133CF" w:rsidRPr="004539B7">
        <w:rPr>
          <w:rFonts w:ascii="宋体" w:eastAsia="宋体" w:hAnsi="宋体" w:hint="eastAsia"/>
        </w:rPr>
        <w:t>不需要处理，</w:t>
      </w:r>
      <w:r w:rsidR="000A050C" w:rsidRPr="004539B7">
        <w:rPr>
          <w:rFonts w:ascii="宋体" w:eastAsia="宋体" w:hAnsi="宋体" w:hint="eastAsia"/>
        </w:rPr>
        <w:t>可以</w:t>
      </w:r>
      <w:r w:rsidR="004A0D9F" w:rsidRPr="004539B7">
        <w:rPr>
          <w:rFonts w:ascii="宋体" w:eastAsia="宋体" w:hAnsi="宋体" w:hint="eastAsia"/>
        </w:rPr>
        <w:t>直接</w:t>
      </w:r>
      <w:r w:rsidR="006C2776" w:rsidRPr="004539B7">
        <w:rPr>
          <w:rFonts w:ascii="宋体" w:eastAsia="宋体" w:hAnsi="宋体" w:hint="eastAsia"/>
        </w:rPr>
        <w:t>进行</w:t>
      </w:r>
      <w:r w:rsidR="00F14921" w:rsidRPr="004539B7">
        <w:rPr>
          <w:rFonts w:ascii="宋体" w:eastAsia="宋体" w:hAnsi="宋体" w:hint="eastAsia"/>
        </w:rPr>
        <w:t>测试</w:t>
      </w:r>
      <w:r w:rsidR="004A0D9F" w:rsidRPr="004539B7">
        <w:rPr>
          <w:rFonts w:ascii="宋体" w:eastAsia="宋体" w:hAnsi="宋体" w:hint="eastAsia"/>
        </w:rPr>
        <w:t>。</w:t>
      </w:r>
    </w:p>
    <w:p w14:paraId="78A097E9" w14:textId="77777777" w:rsidR="007133CF" w:rsidRPr="004539B7" w:rsidRDefault="007133CF" w:rsidP="007133CF">
      <w:pPr>
        <w:pStyle w:val="aa"/>
        <w:spacing w:beforeLines="0" w:before="0" w:afterLines="0" w:after="0"/>
        <w:rPr>
          <w:rFonts w:ascii="宋体" w:eastAsia="宋体" w:hAnsi="宋体"/>
        </w:rPr>
      </w:pPr>
      <w:r w:rsidRPr="004539B7">
        <w:rPr>
          <w:rFonts w:ascii="宋体" w:eastAsia="宋体" w:hAnsi="宋体" w:hint="eastAsia"/>
        </w:rPr>
        <w:t>若试样不能正常测试，可对样品表面进行处理，处理后的样品表面按G</w:t>
      </w:r>
      <w:r w:rsidRPr="004539B7">
        <w:rPr>
          <w:rFonts w:ascii="宋体" w:eastAsia="宋体" w:hAnsi="宋体"/>
        </w:rPr>
        <w:t>B/T 6624</w:t>
      </w:r>
      <w:r w:rsidRPr="004539B7">
        <w:rPr>
          <w:rFonts w:ascii="宋体" w:eastAsia="宋体" w:hAnsi="宋体" w:hint="eastAsia"/>
        </w:rPr>
        <w:t>目检应光亮洁净。</w:t>
      </w:r>
    </w:p>
    <w:p w14:paraId="43F0B85C" w14:textId="77777777" w:rsidR="007133CF" w:rsidRPr="007133CF" w:rsidRDefault="00ED5EDD" w:rsidP="007133CF">
      <w:pPr>
        <w:pStyle w:val="aa"/>
        <w:spacing w:beforeLines="0" w:before="0" w:afterLines="0" w:after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采</w:t>
      </w:r>
      <w:r w:rsidR="007133CF" w:rsidRPr="007133CF">
        <w:rPr>
          <w:rFonts w:ascii="宋体" w:eastAsia="宋体" w:hAnsi="宋体" w:hint="eastAsia"/>
        </w:rPr>
        <w:t>用化学试剂</w:t>
      </w:r>
      <w:r w:rsidR="007133CF">
        <w:rPr>
          <w:rFonts w:ascii="宋体" w:eastAsia="宋体" w:hAnsi="宋体" w:hint="eastAsia"/>
        </w:rPr>
        <w:t>对样品进行表面处理的步骤如下：</w:t>
      </w:r>
    </w:p>
    <w:p w14:paraId="04DD7EDD" w14:textId="77777777" w:rsidR="00457125" w:rsidRPr="004539B7" w:rsidRDefault="00F7557A" w:rsidP="007133CF">
      <w:pPr>
        <w:pStyle w:val="afff2"/>
        <w:numPr>
          <w:ilvl w:val="2"/>
          <w:numId w:val="33"/>
        </w:numPr>
        <w:ind w:leftChars="200" w:left="840" w:hangingChars="200" w:hanging="420"/>
      </w:pPr>
      <w:r w:rsidRPr="000C69CF">
        <w:rPr>
          <w:rFonts w:hint="eastAsia"/>
        </w:rPr>
        <w:t>样品在氢氟酸</w:t>
      </w:r>
      <w:r w:rsidR="00457125" w:rsidRPr="000C69CF">
        <w:rPr>
          <w:rFonts w:hint="eastAsia"/>
        </w:rPr>
        <w:t>与</w:t>
      </w:r>
      <w:r w:rsidR="004A0D9F" w:rsidRPr="000C69CF">
        <w:rPr>
          <w:rFonts w:hint="eastAsia"/>
        </w:rPr>
        <w:t>去离子</w:t>
      </w:r>
      <w:r w:rsidR="004A0D9F" w:rsidRPr="004539B7">
        <w:rPr>
          <w:rFonts w:hint="eastAsia"/>
        </w:rPr>
        <w:t>水</w:t>
      </w:r>
      <w:r w:rsidR="00457125" w:rsidRPr="004539B7">
        <w:rPr>
          <w:rFonts w:hint="eastAsia"/>
        </w:rPr>
        <w:t>的</w:t>
      </w:r>
      <w:r w:rsidRPr="004539B7">
        <w:rPr>
          <w:rFonts w:hint="eastAsia"/>
        </w:rPr>
        <w:t>混合液</w:t>
      </w:r>
      <w:r w:rsidR="00457125" w:rsidRPr="004539B7">
        <w:rPr>
          <w:rFonts w:hint="eastAsia"/>
        </w:rPr>
        <w:t>（氢氟酸</w:t>
      </w:r>
      <w:r w:rsidR="00772AEE" w:rsidRPr="004539B7">
        <w:rPr>
          <w:rFonts w:hint="eastAsia"/>
        </w:rPr>
        <w:t>：</w:t>
      </w:r>
      <w:r w:rsidR="00457125" w:rsidRPr="004539B7">
        <w:rPr>
          <w:rFonts w:hint="eastAsia"/>
        </w:rPr>
        <w:t>去离子水的体积比1：0～1：10</w:t>
      </w:r>
      <w:r w:rsidR="00772AEE" w:rsidRPr="004539B7">
        <w:rPr>
          <w:rFonts w:hint="eastAsia"/>
        </w:rPr>
        <w:t>）</w:t>
      </w:r>
      <w:r w:rsidRPr="004539B7">
        <w:rPr>
          <w:rFonts w:hint="eastAsia"/>
        </w:rPr>
        <w:t>中浸泡不少于30s，</w:t>
      </w:r>
      <w:r w:rsidR="00457125" w:rsidRPr="004539B7">
        <w:rPr>
          <w:rFonts w:hint="eastAsia"/>
        </w:rPr>
        <w:t>确保去</w:t>
      </w:r>
      <w:r w:rsidRPr="004539B7">
        <w:rPr>
          <w:rFonts w:hint="eastAsia"/>
        </w:rPr>
        <w:t>除样品表面的自然氧化层</w:t>
      </w:r>
      <w:r w:rsidR="00457125" w:rsidRPr="004539B7">
        <w:rPr>
          <w:rFonts w:hint="eastAsia"/>
        </w:rPr>
        <w:t>；</w:t>
      </w:r>
    </w:p>
    <w:p w14:paraId="405884CE" w14:textId="77777777" w:rsidR="00F7557A" w:rsidRPr="004539B7" w:rsidRDefault="002068F5" w:rsidP="007133CF">
      <w:pPr>
        <w:pStyle w:val="afff2"/>
        <w:numPr>
          <w:ilvl w:val="2"/>
          <w:numId w:val="33"/>
        </w:numPr>
        <w:ind w:leftChars="200" w:left="840" w:hangingChars="200" w:hanging="420"/>
      </w:pPr>
      <w:r w:rsidRPr="004539B7">
        <w:rPr>
          <w:rFonts w:hint="eastAsia"/>
        </w:rPr>
        <w:t>去</w:t>
      </w:r>
      <w:r w:rsidR="00F7557A" w:rsidRPr="004539B7">
        <w:rPr>
          <w:rFonts w:hint="eastAsia"/>
        </w:rPr>
        <w:t>离子水冲洗</w:t>
      </w:r>
      <w:r w:rsidR="004A0D9F" w:rsidRPr="004539B7">
        <w:rPr>
          <w:rFonts w:hint="eastAsia"/>
        </w:rPr>
        <w:t>10 min</w:t>
      </w:r>
      <w:r w:rsidR="00457125" w:rsidRPr="004539B7">
        <w:rPr>
          <w:rFonts w:hint="eastAsia"/>
        </w:rPr>
        <w:t>以上确保样品洁净</w:t>
      </w:r>
      <w:r w:rsidR="007133CF" w:rsidRPr="004539B7">
        <w:rPr>
          <w:rFonts w:hint="eastAsia"/>
        </w:rPr>
        <w:t>；</w:t>
      </w:r>
    </w:p>
    <w:p w14:paraId="1EEBA63C" w14:textId="77777777" w:rsidR="00F7557A" w:rsidRPr="004539B7" w:rsidRDefault="004A0D9F" w:rsidP="007133CF">
      <w:pPr>
        <w:pStyle w:val="afff2"/>
        <w:numPr>
          <w:ilvl w:val="2"/>
          <w:numId w:val="33"/>
        </w:numPr>
        <w:ind w:leftChars="200" w:left="840" w:hangingChars="200" w:hanging="420"/>
      </w:pPr>
      <w:r w:rsidRPr="004539B7">
        <w:rPr>
          <w:rFonts w:hint="eastAsia"/>
        </w:rPr>
        <w:t>p型</w:t>
      </w:r>
      <w:r w:rsidR="001D7F65" w:rsidRPr="004539B7">
        <w:rPr>
          <w:rFonts w:hint="eastAsia"/>
        </w:rPr>
        <w:t>样品</w:t>
      </w:r>
      <w:r w:rsidRPr="004539B7">
        <w:rPr>
          <w:rFonts w:hint="eastAsia"/>
        </w:rPr>
        <w:t>，</w:t>
      </w:r>
      <w:r w:rsidR="00AC3D12" w:rsidRPr="004539B7">
        <w:rPr>
          <w:rFonts w:hint="eastAsia"/>
        </w:rPr>
        <w:t>甩干或用氮气吹干。如测试不稳定，</w:t>
      </w:r>
      <w:r w:rsidR="0004289B" w:rsidRPr="004539B7">
        <w:rPr>
          <w:rFonts w:hint="eastAsia"/>
        </w:rPr>
        <w:t>还</w:t>
      </w:r>
      <w:r w:rsidR="00AC3D12" w:rsidRPr="004539B7">
        <w:rPr>
          <w:rFonts w:hint="eastAsia"/>
        </w:rPr>
        <w:t>可</w:t>
      </w:r>
      <w:r w:rsidRPr="004539B7">
        <w:rPr>
          <w:rFonts w:hint="eastAsia"/>
        </w:rPr>
        <w:t>在120℃±10℃</w:t>
      </w:r>
      <w:r w:rsidR="00AC3D12" w:rsidRPr="004539B7">
        <w:rPr>
          <w:rFonts w:hint="eastAsia"/>
        </w:rPr>
        <w:t>的空气中热处理</w:t>
      </w:r>
      <w:r w:rsidRPr="004539B7">
        <w:rPr>
          <w:rFonts w:hint="eastAsia"/>
        </w:rPr>
        <w:t>30 min</w:t>
      </w:r>
      <w:r w:rsidR="007133CF" w:rsidRPr="004539B7">
        <w:rPr>
          <w:rFonts w:hint="eastAsia"/>
        </w:rPr>
        <w:t>后</w:t>
      </w:r>
      <w:r w:rsidR="00AC3D12" w:rsidRPr="004539B7">
        <w:rPr>
          <w:rFonts w:hint="eastAsia"/>
        </w:rPr>
        <w:t>，冷却。</w:t>
      </w:r>
    </w:p>
    <w:p w14:paraId="515505A4" w14:textId="77777777" w:rsidR="004A0D9F" w:rsidRPr="004539B7" w:rsidRDefault="004A0D9F" w:rsidP="007133CF">
      <w:pPr>
        <w:pStyle w:val="afff2"/>
        <w:numPr>
          <w:ilvl w:val="2"/>
          <w:numId w:val="33"/>
        </w:numPr>
        <w:ind w:leftChars="200" w:left="840" w:hangingChars="200" w:hanging="420"/>
      </w:pPr>
      <w:r w:rsidRPr="004539B7">
        <w:rPr>
          <w:rFonts w:hint="eastAsia"/>
        </w:rPr>
        <w:t>n型</w:t>
      </w:r>
      <w:r w:rsidR="001D7F65" w:rsidRPr="004539B7">
        <w:rPr>
          <w:rFonts w:hint="eastAsia"/>
        </w:rPr>
        <w:t>样品</w:t>
      </w:r>
      <w:r w:rsidRPr="004539B7">
        <w:rPr>
          <w:rFonts w:hint="eastAsia"/>
        </w:rPr>
        <w:t>，在70℃～</w:t>
      </w:r>
      <w:smartTag w:uri="urn:schemas-microsoft-com:office:smarttags" w:element="chmetcnv">
        <w:smartTagPr>
          <w:attr w:name="UnitName" w:val="℃"/>
          <w:attr w:name="SourceValue" w:val="90"/>
          <w:attr w:name="HasSpace" w:val="False"/>
          <w:attr w:name="Negative" w:val="False"/>
          <w:attr w:name="NumberType" w:val="1"/>
          <w:attr w:name="TCSC" w:val="0"/>
        </w:smartTagPr>
        <w:r w:rsidRPr="004539B7">
          <w:rPr>
            <w:rFonts w:hint="eastAsia"/>
          </w:rPr>
          <w:t>90℃</w:t>
        </w:r>
      </w:smartTag>
      <w:r w:rsidRPr="004539B7">
        <w:rPr>
          <w:rFonts w:hint="eastAsia"/>
        </w:rPr>
        <w:t>的双氧水</w:t>
      </w:r>
      <w:r w:rsidR="00772AEE" w:rsidRPr="004539B7">
        <w:rPr>
          <w:rFonts w:hint="eastAsia"/>
        </w:rPr>
        <w:t>与</w:t>
      </w:r>
      <w:r w:rsidRPr="004539B7">
        <w:rPr>
          <w:rFonts w:hint="eastAsia"/>
        </w:rPr>
        <w:t>去离子水</w:t>
      </w:r>
      <w:r w:rsidR="00772AEE" w:rsidRPr="004539B7">
        <w:rPr>
          <w:rFonts w:hint="eastAsia"/>
        </w:rPr>
        <w:t>的混合液</w:t>
      </w:r>
      <w:r w:rsidRPr="004539B7">
        <w:rPr>
          <w:rFonts w:hint="eastAsia"/>
        </w:rPr>
        <w:t>（</w:t>
      </w:r>
      <w:r w:rsidR="00772AEE" w:rsidRPr="004539B7">
        <w:rPr>
          <w:rFonts w:hint="eastAsia"/>
        </w:rPr>
        <w:t>双氧水：去离子水的体积比</w:t>
      </w:r>
      <w:r w:rsidRPr="004539B7">
        <w:rPr>
          <w:rFonts w:hint="eastAsia"/>
        </w:rPr>
        <w:t>1：1～1：5）中煮10</w:t>
      </w:r>
      <w:r w:rsidRPr="004539B7">
        <w:t>min</w:t>
      </w:r>
      <w:r w:rsidR="00457125" w:rsidRPr="004539B7">
        <w:rPr>
          <w:rFonts w:hint="eastAsia"/>
        </w:rPr>
        <w:t>，</w:t>
      </w:r>
      <w:r w:rsidR="00C76FC1" w:rsidRPr="004539B7">
        <w:rPr>
          <w:rFonts w:hint="eastAsia"/>
        </w:rPr>
        <w:t>再</w:t>
      </w:r>
      <w:r w:rsidRPr="004539B7">
        <w:rPr>
          <w:rFonts w:hint="eastAsia"/>
        </w:rPr>
        <w:t>用去离子水冲</w:t>
      </w:r>
      <w:r w:rsidR="007133CF" w:rsidRPr="004539B7">
        <w:rPr>
          <w:rFonts w:hint="eastAsia"/>
        </w:rPr>
        <w:t>洗</w:t>
      </w:r>
      <w:r w:rsidRPr="004539B7">
        <w:rPr>
          <w:rFonts w:hint="eastAsia"/>
        </w:rPr>
        <w:t>10min</w:t>
      </w:r>
      <w:r w:rsidR="00772AEE" w:rsidRPr="004539B7">
        <w:rPr>
          <w:rFonts w:hint="eastAsia"/>
        </w:rPr>
        <w:t>以上确保样品洁净</w:t>
      </w:r>
      <w:r w:rsidRPr="004539B7">
        <w:rPr>
          <w:rFonts w:hint="eastAsia"/>
        </w:rPr>
        <w:t>，甩干或用氮气吹干。</w:t>
      </w:r>
    </w:p>
    <w:p w14:paraId="45C6471C" w14:textId="77777777" w:rsidR="007C621F" w:rsidRPr="004539B7" w:rsidRDefault="00BC280A" w:rsidP="00F7557A">
      <w:pPr>
        <w:pStyle w:val="aa"/>
        <w:spacing w:beforeLines="0" w:before="0" w:afterLines="0" w:after="0"/>
        <w:rPr>
          <w:rFonts w:ascii="宋体" w:eastAsia="宋体" w:hAnsi="宋体"/>
        </w:rPr>
      </w:pPr>
      <w:r w:rsidRPr="004539B7">
        <w:rPr>
          <w:rFonts w:ascii="宋体" w:eastAsia="宋体" w:hAnsi="宋体" w:hint="eastAsia"/>
        </w:rPr>
        <w:t>采用非破坏性的方法</w:t>
      </w:r>
      <w:r w:rsidR="007C621F" w:rsidRPr="004539B7">
        <w:rPr>
          <w:rFonts w:ascii="宋体" w:eastAsia="宋体" w:hAnsi="宋体" w:hint="eastAsia"/>
        </w:rPr>
        <w:t>对</w:t>
      </w:r>
      <w:r w:rsidR="00C76FC1" w:rsidRPr="004539B7">
        <w:rPr>
          <w:rFonts w:ascii="宋体" w:eastAsia="宋体" w:hAnsi="宋体" w:hint="eastAsia"/>
        </w:rPr>
        <w:t>样品</w:t>
      </w:r>
      <w:r w:rsidR="007C621F" w:rsidRPr="004539B7">
        <w:rPr>
          <w:rFonts w:ascii="宋体" w:eastAsia="宋体" w:hAnsi="宋体" w:hint="eastAsia"/>
        </w:rPr>
        <w:t>进行</w:t>
      </w:r>
      <w:r w:rsidR="00C76FC1" w:rsidRPr="004539B7">
        <w:rPr>
          <w:rFonts w:ascii="宋体" w:eastAsia="宋体" w:hAnsi="宋体" w:hint="eastAsia"/>
        </w:rPr>
        <w:t>钝化</w:t>
      </w:r>
      <w:r w:rsidR="007C621F" w:rsidRPr="004539B7">
        <w:rPr>
          <w:rFonts w:ascii="宋体" w:eastAsia="宋体" w:hAnsi="宋体" w:hint="eastAsia"/>
        </w:rPr>
        <w:t>处理</w:t>
      </w:r>
      <w:r w:rsidR="007133CF" w:rsidRPr="004539B7">
        <w:rPr>
          <w:rFonts w:ascii="宋体" w:eastAsia="宋体" w:hAnsi="宋体" w:hint="eastAsia"/>
        </w:rPr>
        <w:t>的步骤如下：</w:t>
      </w:r>
    </w:p>
    <w:p w14:paraId="62A2D18A" w14:textId="25124D00" w:rsidR="003945E8" w:rsidRPr="004539B7" w:rsidRDefault="003945E8" w:rsidP="007133CF">
      <w:pPr>
        <w:pStyle w:val="afff2"/>
        <w:numPr>
          <w:ilvl w:val="2"/>
          <w:numId w:val="34"/>
        </w:numPr>
        <w:ind w:leftChars="200" w:left="840" w:hangingChars="200" w:hanging="420"/>
      </w:pPr>
      <w:r w:rsidRPr="004539B7">
        <w:rPr>
          <w:rFonts w:hint="eastAsia"/>
        </w:rPr>
        <w:t>将</w:t>
      </w:r>
      <w:r w:rsidRPr="004539B7">
        <w:t>样品</w:t>
      </w:r>
      <w:r w:rsidR="005305ED">
        <w:rPr>
          <w:rFonts w:hint="eastAsia"/>
        </w:rPr>
        <w:t>放置在密闭处理腔内</w:t>
      </w:r>
      <w:r w:rsidRPr="004539B7">
        <w:rPr>
          <w:rFonts w:hint="eastAsia"/>
        </w:rPr>
        <w:t>；</w:t>
      </w:r>
    </w:p>
    <w:p w14:paraId="1B4D8934" w14:textId="5ED03628" w:rsidR="003945E8" w:rsidRPr="004539B7" w:rsidRDefault="003945E8" w:rsidP="007133CF">
      <w:pPr>
        <w:pStyle w:val="afff2"/>
        <w:numPr>
          <w:ilvl w:val="2"/>
          <w:numId w:val="34"/>
        </w:numPr>
        <w:ind w:leftChars="200" w:left="840" w:hangingChars="200" w:hanging="420"/>
      </w:pPr>
      <w:r w:rsidRPr="004539B7">
        <w:t>用</w:t>
      </w:r>
      <w:r w:rsidRPr="004539B7">
        <w:rPr>
          <w:rFonts w:hint="eastAsia"/>
        </w:rPr>
        <w:t>鼓泡法</w:t>
      </w:r>
      <w:r w:rsidRPr="004539B7">
        <w:t>通入一定量的</w:t>
      </w:r>
      <w:r w:rsidR="00FF0D9C" w:rsidRPr="00FF0D9C">
        <w:rPr>
          <w:rFonts w:hint="eastAsia"/>
        </w:rPr>
        <w:t>压缩空气</w:t>
      </w:r>
      <w:r w:rsidRPr="004539B7">
        <w:rPr>
          <w:rFonts w:hint="eastAsia"/>
        </w:rPr>
        <w:t>；</w:t>
      </w:r>
    </w:p>
    <w:p w14:paraId="08956337" w14:textId="45B22418" w:rsidR="003945E8" w:rsidRPr="004539B7" w:rsidRDefault="00FF0D9C" w:rsidP="007133CF">
      <w:pPr>
        <w:pStyle w:val="afff2"/>
        <w:numPr>
          <w:ilvl w:val="2"/>
          <w:numId w:val="34"/>
        </w:numPr>
        <w:ind w:leftChars="200" w:left="840" w:hangingChars="200" w:hanging="420"/>
      </w:pPr>
      <w:r>
        <w:rPr>
          <w:rFonts w:hint="eastAsia"/>
        </w:rPr>
        <w:t>通过密闭处理</w:t>
      </w:r>
      <w:r w:rsidR="003945E8" w:rsidRPr="004539B7">
        <w:rPr>
          <w:rFonts w:hint="eastAsia"/>
        </w:rPr>
        <w:t>腔体</w:t>
      </w:r>
      <w:r w:rsidR="003945E8" w:rsidRPr="004539B7">
        <w:t>内</w:t>
      </w:r>
      <w:r>
        <w:rPr>
          <w:rFonts w:hint="eastAsia"/>
        </w:rPr>
        <w:t>的</w:t>
      </w:r>
      <w:r w:rsidR="003945E8" w:rsidRPr="004539B7">
        <w:t>紫外光</w:t>
      </w:r>
      <w:r>
        <w:rPr>
          <w:rFonts w:hint="eastAsia"/>
        </w:rPr>
        <w:t>照射可以</w:t>
      </w:r>
      <w:r w:rsidR="008420D3">
        <w:rPr>
          <w:rFonts w:hint="eastAsia"/>
        </w:rPr>
        <w:t>产生</w:t>
      </w:r>
      <w:r w:rsidR="003945E8" w:rsidRPr="004539B7">
        <w:rPr>
          <w:rFonts w:hint="eastAsia"/>
        </w:rPr>
        <w:t>臭氧；</w:t>
      </w:r>
    </w:p>
    <w:p w14:paraId="660BE7DB" w14:textId="5E1F83B6" w:rsidR="003945E8" w:rsidRPr="004539B7" w:rsidRDefault="008420D3" w:rsidP="007133CF">
      <w:pPr>
        <w:pStyle w:val="afff2"/>
        <w:numPr>
          <w:ilvl w:val="2"/>
          <w:numId w:val="34"/>
        </w:numPr>
        <w:ind w:leftChars="200" w:left="840" w:hangingChars="200" w:hanging="420"/>
      </w:pPr>
      <w:r w:rsidRPr="004539B7">
        <w:t>升温至</w:t>
      </w:r>
      <w:r w:rsidRPr="004539B7">
        <w:rPr>
          <w:rFonts w:hint="eastAsia"/>
        </w:rPr>
        <w:t>400℃～</w:t>
      </w:r>
      <w:r w:rsidRPr="004539B7">
        <w:t>500</w:t>
      </w:r>
      <w:r w:rsidRPr="004539B7">
        <w:rPr>
          <w:rFonts w:hint="eastAsia"/>
        </w:rPr>
        <w:t>℃</w:t>
      </w:r>
      <w:r>
        <w:rPr>
          <w:rFonts w:hint="eastAsia"/>
        </w:rPr>
        <w:t>，恒温</w:t>
      </w:r>
      <w:r w:rsidR="003945E8" w:rsidRPr="004539B7">
        <w:rPr>
          <w:rFonts w:hint="eastAsia"/>
        </w:rPr>
        <w:t>5 min</w:t>
      </w:r>
      <w:r w:rsidR="0004289B" w:rsidRPr="004539B7">
        <w:rPr>
          <w:rFonts w:hAnsi="宋体" w:hint="eastAsia"/>
        </w:rPr>
        <w:t>～</w:t>
      </w:r>
      <w:r w:rsidR="003945E8" w:rsidRPr="004539B7">
        <w:t>8</w:t>
      </w:r>
      <w:r w:rsidR="003945E8" w:rsidRPr="004539B7">
        <w:rPr>
          <w:rFonts w:hint="eastAsia"/>
        </w:rPr>
        <w:t xml:space="preserve"> min</w:t>
      </w:r>
      <w:r>
        <w:rPr>
          <w:rFonts w:hint="eastAsia"/>
        </w:rPr>
        <w:t>，</w:t>
      </w:r>
      <w:r w:rsidRPr="008420D3">
        <w:rPr>
          <w:rFonts w:hint="eastAsia"/>
        </w:rPr>
        <w:t>消除</w:t>
      </w:r>
      <w:r>
        <w:rPr>
          <w:rFonts w:hint="eastAsia"/>
        </w:rPr>
        <w:t>样品表面</w:t>
      </w:r>
      <w:r w:rsidRPr="008420D3">
        <w:rPr>
          <w:rFonts w:hint="eastAsia"/>
        </w:rPr>
        <w:t>悬挂键</w:t>
      </w:r>
      <w:r>
        <w:rPr>
          <w:rFonts w:hint="eastAsia"/>
        </w:rPr>
        <w:t>，</w:t>
      </w:r>
      <w:r w:rsidR="0004289B" w:rsidRPr="004539B7">
        <w:rPr>
          <w:rFonts w:hint="eastAsia"/>
        </w:rPr>
        <w:t>冷却</w:t>
      </w:r>
      <w:r w:rsidR="003945E8" w:rsidRPr="004539B7">
        <w:t>至室温</w:t>
      </w:r>
      <w:r w:rsidRPr="004539B7">
        <w:t>后</w:t>
      </w:r>
      <w:r w:rsidRPr="004539B7">
        <w:rPr>
          <w:rFonts w:hint="eastAsia"/>
        </w:rPr>
        <w:t>取出</w:t>
      </w:r>
      <w:r w:rsidR="003945E8" w:rsidRPr="004539B7">
        <w:rPr>
          <w:rFonts w:hint="eastAsia"/>
        </w:rPr>
        <w:t>。</w:t>
      </w:r>
    </w:p>
    <w:p w14:paraId="71CAA335" w14:textId="170A48FC" w:rsidR="004A0D9F" w:rsidRPr="00CF5865" w:rsidRDefault="004A0D9F" w:rsidP="004A0D9F">
      <w:pPr>
        <w:pStyle w:val="a9"/>
      </w:pPr>
      <w:r w:rsidRPr="00CF5865">
        <w:rPr>
          <w:rFonts w:hint="eastAsia"/>
        </w:rPr>
        <w:t>仪器校准</w:t>
      </w:r>
    </w:p>
    <w:p w14:paraId="05E4229E" w14:textId="705D1409" w:rsidR="004A0D9F" w:rsidRPr="008850B9" w:rsidRDefault="004A0D9F" w:rsidP="004A0D9F">
      <w:pPr>
        <w:pStyle w:val="aa"/>
      </w:pPr>
      <w:r w:rsidRPr="008850B9">
        <w:rPr>
          <w:rFonts w:hint="eastAsia"/>
        </w:rPr>
        <w:t>电容仪校准</w:t>
      </w:r>
    </w:p>
    <w:p w14:paraId="1C10AC57" w14:textId="77777777" w:rsidR="004A0D9F" w:rsidRPr="004A0D9F" w:rsidRDefault="004A0D9F" w:rsidP="004A0D9F">
      <w:pPr>
        <w:pStyle w:val="afff2"/>
      </w:pPr>
      <w:r w:rsidRPr="004A0D9F">
        <w:rPr>
          <w:rFonts w:hint="eastAsia"/>
        </w:rPr>
        <w:t>电容器：电容器数</w:t>
      </w:r>
      <w:r w:rsidRPr="009E54C6">
        <w:rPr>
          <w:rFonts w:hint="eastAsia"/>
        </w:rPr>
        <w:t>量不</w:t>
      </w:r>
      <w:r w:rsidR="0004289B" w:rsidRPr="009E54C6">
        <w:rPr>
          <w:rFonts w:hint="eastAsia"/>
        </w:rPr>
        <w:t>少</w:t>
      </w:r>
      <w:r w:rsidRPr="009E54C6">
        <w:rPr>
          <w:rFonts w:hint="eastAsia"/>
        </w:rPr>
        <w:t>于2个</w:t>
      </w:r>
      <w:r w:rsidRPr="004A0D9F">
        <w:rPr>
          <w:rFonts w:hint="eastAsia"/>
        </w:rPr>
        <w:t>，电容器间额定标准电容值的最小倍数不小于10（其值满足样品的测试范围）。在1</w:t>
      </w:r>
      <w:r w:rsidR="0004289B">
        <w:t xml:space="preserve"> </w:t>
      </w:r>
      <w:r w:rsidRPr="004A0D9F">
        <w:rPr>
          <w:rFonts w:hint="eastAsia"/>
        </w:rPr>
        <w:t>MHz的测试频率下，</w:t>
      </w:r>
      <w:r w:rsidRPr="009E54C6">
        <w:rPr>
          <w:rFonts w:hint="eastAsia"/>
        </w:rPr>
        <w:t>精密度</w:t>
      </w:r>
      <w:r w:rsidR="0004289B" w:rsidRPr="009E54C6">
        <w:rPr>
          <w:rFonts w:hint="eastAsia"/>
        </w:rPr>
        <w:t>优</w:t>
      </w:r>
      <w:r w:rsidRPr="009E54C6">
        <w:rPr>
          <w:rFonts w:hint="eastAsia"/>
        </w:rPr>
        <w:t>于0.25</w:t>
      </w:r>
      <w:r w:rsidR="0004289B">
        <w:rPr>
          <w:rFonts w:hint="eastAsia"/>
        </w:rPr>
        <w:t>%</w:t>
      </w:r>
      <w:r w:rsidRPr="004A0D9F">
        <w:rPr>
          <w:rFonts w:hint="eastAsia"/>
        </w:rPr>
        <w:t>。</w:t>
      </w:r>
    </w:p>
    <w:p w14:paraId="46B04E23" w14:textId="77BD9B00" w:rsidR="004A0D9F" w:rsidRPr="009E54C6" w:rsidRDefault="004A0D9F" w:rsidP="004A0D9F">
      <w:pPr>
        <w:pStyle w:val="afff2"/>
      </w:pPr>
      <w:r w:rsidRPr="004A0D9F">
        <w:rPr>
          <w:rFonts w:hint="eastAsia"/>
        </w:rPr>
        <w:lastRenderedPageBreak/>
        <w:t>电容</w:t>
      </w:r>
      <w:r w:rsidRPr="009E54C6">
        <w:rPr>
          <w:rFonts w:hint="eastAsia"/>
        </w:rPr>
        <w:t>仪：电容仪测量范围1</w:t>
      </w:r>
      <w:r w:rsidR="001E500F">
        <w:t>0</w:t>
      </w:r>
      <w:r w:rsidR="00300743">
        <w:t>p</w:t>
      </w:r>
      <w:r w:rsidRPr="009E54C6">
        <w:rPr>
          <w:rFonts w:hint="eastAsia"/>
        </w:rPr>
        <w:t>F～10</w:t>
      </w:r>
      <w:r w:rsidR="001E500F">
        <w:t>0</w:t>
      </w:r>
      <w:r w:rsidRPr="009E54C6">
        <w:rPr>
          <w:rFonts w:hint="eastAsia"/>
        </w:rPr>
        <w:t>00</w:t>
      </w:r>
      <w:r w:rsidR="00300743">
        <w:t>p</w:t>
      </w:r>
      <w:r w:rsidRPr="009E54C6">
        <w:rPr>
          <w:rFonts w:hint="eastAsia"/>
        </w:rPr>
        <w:t>F，每级间倍数小于10，测试频率0.9 MHz～1.1</w:t>
      </w:r>
      <w:r w:rsidR="0004289B" w:rsidRPr="009E54C6">
        <w:t xml:space="preserve"> </w:t>
      </w:r>
      <w:r w:rsidRPr="009E54C6">
        <w:rPr>
          <w:rFonts w:hint="eastAsia"/>
        </w:rPr>
        <w:t>MHz，测试时交流信号不大于0.05</w:t>
      </w:r>
      <w:r w:rsidR="0004289B" w:rsidRPr="009E54C6">
        <w:t xml:space="preserve"> </w:t>
      </w:r>
      <w:proofErr w:type="spellStart"/>
      <w:r w:rsidRPr="009E54C6">
        <w:rPr>
          <w:rFonts w:hint="eastAsia"/>
        </w:rPr>
        <w:t>Vrms</w:t>
      </w:r>
      <w:proofErr w:type="spellEnd"/>
      <w:r w:rsidRPr="009E54C6">
        <w:rPr>
          <w:rFonts w:hint="eastAsia"/>
        </w:rPr>
        <w:t>。测量时连接屏蔽电缆。</w:t>
      </w:r>
    </w:p>
    <w:p w14:paraId="74B267F5" w14:textId="77777777" w:rsidR="004A0D9F" w:rsidRPr="009E54C6" w:rsidRDefault="004A0D9F" w:rsidP="004A0D9F">
      <w:pPr>
        <w:pStyle w:val="afff2"/>
      </w:pPr>
      <w:r w:rsidRPr="009E54C6">
        <w:rPr>
          <w:rFonts w:hint="eastAsia"/>
        </w:rPr>
        <w:t>校</w:t>
      </w:r>
      <w:r w:rsidR="0004289B" w:rsidRPr="009E54C6">
        <w:rPr>
          <w:rFonts w:hint="eastAsia"/>
        </w:rPr>
        <w:t>准</w:t>
      </w:r>
      <w:r w:rsidRPr="009E54C6">
        <w:rPr>
          <w:rFonts w:hint="eastAsia"/>
        </w:rPr>
        <w:t>精度：电容仪测试电容器的精度不大于1</w:t>
      </w:r>
      <w:r w:rsidR="0004289B" w:rsidRPr="009E54C6">
        <w:rPr>
          <w:rFonts w:hint="eastAsia"/>
        </w:rPr>
        <w:t>%</w:t>
      </w:r>
      <w:r w:rsidRPr="009E54C6">
        <w:rPr>
          <w:rFonts w:hint="eastAsia"/>
        </w:rPr>
        <w:t>（满量程）</w:t>
      </w:r>
      <w:r w:rsidR="0004289B" w:rsidRPr="009E54C6">
        <w:rPr>
          <w:rFonts w:hint="eastAsia"/>
        </w:rPr>
        <w:t>。</w:t>
      </w:r>
    </w:p>
    <w:p w14:paraId="7B4B1AA3" w14:textId="77777777" w:rsidR="004A0D9F" w:rsidRPr="009E54C6" w:rsidRDefault="00C72C67" w:rsidP="004A0D9F">
      <w:pPr>
        <w:pStyle w:val="afff2"/>
      </w:pPr>
      <w:r w:rsidRPr="009E54C6">
        <w:rPr>
          <w:rFonts w:hint="eastAsia"/>
        </w:rPr>
        <w:t>电容仪的</w:t>
      </w:r>
      <w:r w:rsidR="004A0D9F" w:rsidRPr="009E54C6">
        <w:rPr>
          <w:rFonts w:hint="eastAsia"/>
        </w:rPr>
        <w:t>校</w:t>
      </w:r>
      <w:r w:rsidR="0004289B" w:rsidRPr="009E54C6">
        <w:rPr>
          <w:rFonts w:hint="eastAsia"/>
        </w:rPr>
        <w:t>准</w:t>
      </w:r>
      <w:r w:rsidR="004A0D9F" w:rsidRPr="009E54C6">
        <w:rPr>
          <w:rFonts w:hint="eastAsia"/>
        </w:rPr>
        <w:t>程序</w:t>
      </w:r>
      <w:r w:rsidR="0004289B" w:rsidRPr="009E54C6">
        <w:rPr>
          <w:rFonts w:hint="eastAsia"/>
        </w:rPr>
        <w:t>按下列步骤进行</w:t>
      </w:r>
      <w:r w:rsidR="004A0D9F" w:rsidRPr="009E54C6">
        <w:rPr>
          <w:rFonts w:hint="eastAsia"/>
        </w:rPr>
        <w:t xml:space="preserve">： </w:t>
      </w:r>
    </w:p>
    <w:p w14:paraId="0B49CA24" w14:textId="77777777" w:rsidR="004A0D9F" w:rsidRPr="009E54C6" w:rsidRDefault="004A0D9F" w:rsidP="007C3407">
      <w:pPr>
        <w:pStyle w:val="af7"/>
        <w:numPr>
          <w:ilvl w:val="0"/>
          <w:numId w:val="19"/>
        </w:numPr>
      </w:pPr>
      <w:r w:rsidRPr="009E54C6">
        <w:rPr>
          <w:rFonts w:hint="eastAsia"/>
        </w:rPr>
        <w:t>将连接了屏蔽电缆的电容仪调零</w:t>
      </w:r>
      <w:r w:rsidR="0004289B" w:rsidRPr="009E54C6">
        <w:rPr>
          <w:rFonts w:hint="eastAsia"/>
        </w:rPr>
        <w:t>；</w:t>
      </w:r>
    </w:p>
    <w:p w14:paraId="28DC8259" w14:textId="77777777" w:rsidR="004A0D9F" w:rsidRPr="009E54C6" w:rsidRDefault="004A0D9F" w:rsidP="007C3407">
      <w:pPr>
        <w:pStyle w:val="af7"/>
        <w:numPr>
          <w:ilvl w:val="0"/>
          <w:numId w:val="19"/>
        </w:numPr>
      </w:pPr>
      <w:r w:rsidRPr="009E54C6">
        <w:rPr>
          <w:rFonts w:hint="eastAsia"/>
        </w:rPr>
        <w:t>将一个电容器通过屏蔽电缆连接电容仪，测试频率</w:t>
      </w:r>
      <w:r w:rsidR="0004289B" w:rsidRPr="009E54C6">
        <w:rPr>
          <w:rFonts w:hint="eastAsia"/>
        </w:rPr>
        <w:t>设为1MHz</w:t>
      </w:r>
      <w:r w:rsidRPr="009E54C6">
        <w:rPr>
          <w:rFonts w:hint="eastAsia"/>
        </w:rPr>
        <w:t>下，</w:t>
      </w:r>
      <w:r w:rsidR="0004289B" w:rsidRPr="009E54C6">
        <w:rPr>
          <w:rFonts w:hint="eastAsia"/>
        </w:rPr>
        <w:t>测试</w:t>
      </w:r>
      <w:r w:rsidRPr="009E54C6">
        <w:rPr>
          <w:rFonts w:hint="eastAsia"/>
        </w:rPr>
        <w:t>得到电容值</w:t>
      </w:r>
      <w:r w:rsidR="0004289B" w:rsidRPr="009E54C6">
        <w:rPr>
          <w:rFonts w:hint="eastAsia"/>
        </w:rPr>
        <w:t>；</w:t>
      </w:r>
    </w:p>
    <w:p w14:paraId="2E815DCF" w14:textId="77777777" w:rsidR="004A0D9F" w:rsidRPr="00022B9B" w:rsidRDefault="004A0D9F" w:rsidP="007C3407">
      <w:pPr>
        <w:pStyle w:val="af7"/>
        <w:numPr>
          <w:ilvl w:val="0"/>
          <w:numId w:val="19"/>
        </w:numPr>
      </w:pPr>
      <w:r w:rsidRPr="009E54C6">
        <w:rPr>
          <w:rFonts w:hint="eastAsia"/>
        </w:rPr>
        <w:t>依次</w:t>
      </w:r>
      <w:r w:rsidR="0004289B" w:rsidRPr="009E54C6">
        <w:rPr>
          <w:rFonts w:hint="eastAsia"/>
        </w:rPr>
        <w:t>测试</w:t>
      </w:r>
      <w:r w:rsidRPr="009E54C6">
        <w:rPr>
          <w:rFonts w:hint="eastAsia"/>
        </w:rPr>
        <w:t>所</w:t>
      </w:r>
      <w:r w:rsidRPr="00022B9B">
        <w:rPr>
          <w:rFonts w:hint="eastAsia"/>
        </w:rPr>
        <w:t>有电容器</w:t>
      </w:r>
      <w:r w:rsidR="0004289B" w:rsidRPr="00022B9B">
        <w:rPr>
          <w:rFonts w:hint="eastAsia"/>
        </w:rPr>
        <w:t>的电容值；</w:t>
      </w:r>
    </w:p>
    <w:p w14:paraId="33F8A0FF" w14:textId="22F69C16" w:rsidR="004A0D9F" w:rsidRPr="00022B9B" w:rsidRDefault="004A0D9F" w:rsidP="007C3407">
      <w:pPr>
        <w:pStyle w:val="af7"/>
        <w:numPr>
          <w:ilvl w:val="0"/>
          <w:numId w:val="19"/>
        </w:numPr>
      </w:pPr>
      <w:r w:rsidRPr="00022B9B">
        <w:rPr>
          <w:rFonts w:hint="eastAsia"/>
        </w:rPr>
        <w:t>测试</w:t>
      </w:r>
      <w:r w:rsidRPr="005C59FA">
        <w:rPr>
          <w:rFonts w:hint="eastAsia"/>
        </w:rPr>
        <w:t>值与标准值</w:t>
      </w:r>
      <w:r w:rsidR="0004289B" w:rsidRPr="005C59FA">
        <w:rPr>
          <w:rFonts w:hint="eastAsia"/>
        </w:rPr>
        <w:t>的</w:t>
      </w:r>
      <w:r w:rsidR="00413E6B" w:rsidRPr="005C59FA">
        <w:rPr>
          <w:rFonts w:hint="eastAsia"/>
        </w:rPr>
        <w:t>标准</w:t>
      </w:r>
      <w:r w:rsidRPr="005C59FA">
        <w:rPr>
          <w:rFonts w:hint="eastAsia"/>
        </w:rPr>
        <w:t>偏差不大于1</w:t>
      </w:r>
      <w:r w:rsidRPr="005C59FA">
        <w:rPr>
          <w:rFonts w:hAnsi="宋体" w:hint="eastAsia"/>
          <w:szCs w:val="21"/>
        </w:rPr>
        <w:t>％</w:t>
      </w:r>
      <w:r w:rsidR="00413E6B" w:rsidRPr="005C59FA">
        <w:rPr>
          <w:rFonts w:hAnsi="宋体" w:hint="eastAsia"/>
          <w:szCs w:val="21"/>
        </w:rPr>
        <w:t>（</w:t>
      </w:r>
      <w:r w:rsidR="005C59FA" w:rsidRPr="005C59FA">
        <w:rPr>
          <w:rFonts w:hAnsi="宋体"/>
          <w:szCs w:val="21"/>
        </w:rPr>
        <w:t>STDEV</w:t>
      </w:r>
      <w:r w:rsidR="005C59FA">
        <w:rPr>
          <w:rFonts w:hAnsi="宋体"/>
          <w:szCs w:val="21"/>
        </w:rPr>
        <w:t>%</w:t>
      </w:r>
      <w:r w:rsidR="00413E6B" w:rsidRPr="005C59FA">
        <w:rPr>
          <w:rFonts w:hAnsi="宋体" w:hint="eastAsia"/>
          <w:szCs w:val="21"/>
        </w:rPr>
        <w:t>）</w:t>
      </w:r>
      <w:r w:rsidRPr="005C59FA">
        <w:rPr>
          <w:rFonts w:hint="eastAsia"/>
        </w:rPr>
        <w:t>，</w:t>
      </w:r>
      <w:r w:rsidR="00022B9B" w:rsidRPr="005C59FA">
        <w:rPr>
          <w:rFonts w:hint="eastAsia"/>
        </w:rPr>
        <w:t>同时，至</w:t>
      </w:r>
      <w:r w:rsidR="00022B9B" w:rsidRPr="00022B9B">
        <w:rPr>
          <w:rFonts w:hint="eastAsia"/>
        </w:rPr>
        <w:t>少1</w:t>
      </w:r>
      <w:r w:rsidR="00022B9B" w:rsidRPr="00022B9B">
        <w:t>0</w:t>
      </w:r>
      <w:r w:rsidR="00022B9B" w:rsidRPr="00022B9B">
        <w:rPr>
          <w:rFonts w:hint="eastAsia"/>
        </w:rPr>
        <w:t>次以上</w:t>
      </w:r>
      <w:r w:rsidRPr="00022B9B">
        <w:rPr>
          <w:rFonts w:hint="eastAsia"/>
        </w:rPr>
        <w:t>测试</w:t>
      </w:r>
      <w:r w:rsidR="00022B9B">
        <w:rPr>
          <w:rFonts w:hint="eastAsia"/>
        </w:rPr>
        <w:t>的</w:t>
      </w:r>
      <w:r w:rsidR="00022B9B" w:rsidRPr="00022B9B">
        <w:rPr>
          <w:rFonts w:hint="eastAsia"/>
        </w:rPr>
        <w:t>相对标准偏差</w:t>
      </w:r>
      <w:r w:rsidR="00022B9B">
        <w:rPr>
          <w:rFonts w:hint="eastAsia"/>
        </w:rPr>
        <w:t>不</w:t>
      </w:r>
      <w:r w:rsidRPr="00022B9B">
        <w:rPr>
          <w:rFonts w:hint="eastAsia"/>
        </w:rPr>
        <w:t>大于0.25％</w:t>
      </w:r>
      <w:r w:rsidR="00264A80">
        <w:rPr>
          <w:rFonts w:hint="eastAsia"/>
        </w:rPr>
        <w:t>（R</w:t>
      </w:r>
      <w:r w:rsidR="00264A80">
        <w:t>SD%</w:t>
      </w:r>
      <w:r w:rsidR="00264A80">
        <w:rPr>
          <w:rFonts w:hint="eastAsia"/>
        </w:rPr>
        <w:t>）</w:t>
      </w:r>
      <w:r w:rsidRPr="00022B9B">
        <w:rPr>
          <w:rFonts w:hint="eastAsia"/>
        </w:rPr>
        <w:t>，电容仪合格</w:t>
      </w:r>
      <w:r w:rsidR="00022B9B">
        <w:rPr>
          <w:rFonts w:hint="eastAsia"/>
        </w:rPr>
        <w:t>。</w:t>
      </w:r>
      <w:r w:rsidRPr="00022B9B">
        <w:rPr>
          <w:rFonts w:hint="eastAsia"/>
        </w:rPr>
        <w:t>如超出范围，按要求调整设备。</w:t>
      </w:r>
    </w:p>
    <w:p w14:paraId="64452576" w14:textId="3DD690A9" w:rsidR="004A0D9F" w:rsidRPr="008850B9" w:rsidRDefault="004A0D9F" w:rsidP="004A0D9F">
      <w:pPr>
        <w:pStyle w:val="aa"/>
      </w:pPr>
      <w:r w:rsidRPr="008850B9">
        <w:rPr>
          <w:rFonts w:hint="eastAsia"/>
        </w:rPr>
        <w:t>补偿电容校准</w:t>
      </w:r>
      <w:r w:rsidRPr="008850B9">
        <w:rPr>
          <w:rFonts w:hint="eastAsia"/>
        </w:rPr>
        <w:tab/>
      </w:r>
    </w:p>
    <w:p w14:paraId="4BBAFD01" w14:textId="0B34802F" w:rsidR="004A0D9F" w:rsidRPr="00022B9B" w:rsidRDefault="004A0D9F" w:rsidP="004A0D9F">
      <w:pPr>
        <w:pStyle w:val="afff2"/>
      </w:pPr>
      <w:r w:rsidRPr="00022B9B">
        <w:rPr>
          <w:rFonts w:hint="eastAsia"/>
        </w:rPr>
        <w:t>测试补偿电容用</w:t>
      </w:r>
      <w:r w:rsidR="0004289B" w:rsidRPr="00022B9B">
        <w:rPr>
          <w:rFonts w:hint="eastAsia"/>
        </w:rPr>
        <w:t>标准样</w:t>
      </w:r>
      <w:r w:rsidRPr="00022B9B">
        <w:rPr>
          <w:rFonts w:hint="eastAsia"/>
        </w:rPr>
        <w:t>片</w:t>
      </w:r>
      <w:r w:rsidR="00022B9B" w:rsidRPr="00022B9B">
        <w:rPr>
          <w:rFonts w:hint="eastAsia"/>
        </w:rPr>
        <w:t>的</w:t>
      </w:r>
      <w:r w:rsidRPr="00022B9B">
        <w:rPr>
          <w:rFonts w:hint="eastAsia"/>
        </w:rPr>
        <w:t>载流子浓度小于1×</w:t>
      </w:r>
      <w:r w:rsidRPr="00022B9B">
        <w:t>10</w:t>
      </w:r>
      <w:r w:rsidR="007C621F" w:rsidRPr="00022B9B">
        <w:rPr>
          <w:rFonts w:hint="eastAsia"/>
          <w:vertAlign w:val="superscript"/>
        </w:rPr>
        <w:t>14</w:t>
      </w:r>
      <w:r w:rsidRPr="00022B9B">
        <w:rPr>
          <w:rFonts w:hint="eastAsia"/>
        </w:rPr>
        <w:t>cm</w:t>
      </w:r>
      <w:r w:rsidRPr="00022B9B">
        <w:rPr>
          <w:rFonts w:hint="eastAsia"/>
          <w:vertAlign w:val="superscript"/>
        </w:rPr>
        <w:t>-3</w:t>
      </w:r>
      <w:r w:rsidRPr="00022B9B">
        <w:rPr>
          <w:rFonts w:hint="eastAsia"/>
        </w:rPr>
        <w:t>，电压应用范围内纵向载流子浓度分布的</w:t>
      </w:r>
      <w:r w:rsidR="00C72C67" w:rsidRPr="00022B9B">
        <w:rPr>
          <w:rFonts w:hint="eastAsia"/>
        </w:rPr>
        <w:t>相对</w:t>
      </w:r>
      <w:r w:rsidRPr="00022B9B">
        <w:rPr>
          <w:rFonts w:hint="eastAsia"/>
        </w:rPr>
        <w:t>偏差</w:t>
      </w:r>
      <w:r w:rsidR="00C72C67" w:rsidRPr="00022B9B">
        <w:rPr>
          <w:rFonts w:hint="eastAsia"/>
        </w:rPr>
        <w:t>不大于</w:t>
      </w:r>
      <w:r w:rsidRPr="00022B9B">
        <w:rPr>
          <w:rFonts w:hint="eastAsia"/>
        </w:rPr>
        <w:t>2％。</w:t>
      </w:r>
    </w:p>
    <w:p w14:paraId="5F88E0BC" w14:textId="60F3E584" w:rsidR="004A0D9F" w:rsidRPr="004A0D9F" w:rsidRDefault="004A0D9F" w:rsidP="004A0D9F">
      <w:pPr>
        <w:pStyle w:val="afff2"/>
      </w:pPr>
      <w:r w:rsidRPr="00022B9B">
        <w:rPr>
          <w:rFonts w:hint="eastAsia"/>
        </w:rPr>
        <w:t>将</w:t>
      </w:r>
      <w:r w:rsidR="000B2B9E">
        <w:rPr>
          <w:rFonts w:hint="eastAsia"/>
        </w:rPr>
        <w:t>上述</w:t>
      </w:r>
      <w:r w:rsidR="00C72C67" w:rsidRPr="00022B9B">
        <w:rPr>
          <w:rFonts w:hint="eastAsia"/>
        </w:rPr>
        <w:t>标准样片</w:t>
      </w:r>
      <w:r w:rsidRPr="00022B9B">
        <w:rPr>
          <w:rFonts w:hint="eastAsia"/>
        </w:rPr>
        <w:t>置于测试台上，</w:t>
      </w:r>
      <w:r w:rsidRPr="004A0D9F">
        <w:rPr>
          <w:rFonts w:hint="eastAsia"/>
        </w:rPr>
        <w:t>并形成可靠的测试接触。</w:t>
      </w:r>
    </w:p>
    <w:p w14:paraId="2122702E" w14:textId="6485732D" w:rsidR="004A0D9F" w:rsidRPr="008850B9" w:rsidRDefault="004A0D9F" w:rsidP="004A0D9F">
      <w:pPr>
        <w:pStyle w:val="afff2"/>
      </w:pPr>
      <w:r w:rsidRPr="004A0D9F">
        <w:rPr>
          <w:rFonts w:hint="eastAsia"/>
        </w:rPr>
        <w:t>设定一大概的补偿电容值</w:t>
      </w:r>
      <w:r w:rsidR="00C72C67" w:rsidRPr="004A0D9F">
        <w:rPr>
          <w:rFonts w:hint="eastAsia"/>
        </w:rPr>
        <w:t>（如未知，则设为0）</w:t>
      </w:r>
      <w:r w:rsidRPr="004A0D9F">
        <w:rPr>
          <w:rFonts w:hint="eastAsia"/>
        </w:rPr>
        <w:t>，开始测试载流子浓度，并观察测试曲线的斜率。如斜率为正，按0.1</w:t>
      </w:r>
      <w:r w:rsidR="00022B9B">
        <w:t>p</w:t>
      </w:r>
      <w:r w:rsidRPr="004A0D9F">
        <w:rPr>
          <w:rFonts w:hint="eastAsia"/>
        </w:rPr>
        <w:t>F的步进逐步增大补偿电容值，直至斜率第一次为负后再按0.02</w:t>
      </w:r>
      <w:r w:rsidR="00022B9B">
        <w:t>p</w:t>
      </w:r>
      <w:r w:rsidRPr="004A0D9F">
        <w:rPr>
          <w:rFonts w:hint="eastAsia"/>
        </w:rPr>
        <w:t>F的步进逐步减小补偿电容值，直至斜率刚好有改变。如斜率为负值，按0.02</w:t>
      </w:r>
      <w:r w:rsidR="00022B9B">
        <w:t>p</w:t>
      </w:r>
      <w:r w:rsidRPr="004A0D9F">
        <w:rPr>
          <w:rFonts w:hint="eastAsia"/>
        </w:rPr>
        <w:t>F的步进减小补偿电容，直至斜率第一次为正后再按0.1</w:t>
      </w:r>
      <w:r w:rsidR="00022B9B">
        <w:t>p</w:t>
      </w:r>
      <w:r w:rsidRPr="004A0D9F">
        <w:rPr>
          <w:rFonts w:hint="eastAsia"/>
        </w:rPr>
        <w:t>F的步进逐步增大补偿电容值，直至斜率刚好有改变。此时</w:t>
      </w:r>
      <w:r w:rsidRPr="008850B9">
        <w:rPr>
          <w:rFonts w:hint="eastAsia"/>
        </w:rPr>
        <w:t>得到系统的补偿电容。</w:t>
      </w:r>
    </w:p>
    <w:p w14:paraId="41364D0F" w14:textId="77777777" w:rsidR="004A0D9F" w:rsidRPr="009E4290" w:rsidRDefault="004A0D9F" w:rsidP="004A0D9F">
      <w:pPr>
        <w:pStyle w:val="aa"/>
      </w:pPr>
      <w:r w:rsidRPr="008850B9">
        <w:rPr>
          <w:rFonts w:hint="eastAsia"/>
        </w:rPr>
        <w:t>汞探针有</w:t>
      </w:r>
      <w:r w:rsidRPr="009E4290">
        <w:rPr>
          <w:rFonts w:hint="eastAsia"/>
        </w:rPr>
        <w:t>效接触面积</w:t>
      </w:r>
      <w:r w:rsidR="00C72C67" w:rsidRPr="009E4290">
        <w:rPr>
          <w:rFonts w:hint="eastAsia"/>
        </w:rPr>
        <w:t>的确定</w:t>
      </w:r>
    </w:p>
    <w:p w14:paraId="5B3702B4" w14:textId="53C061F4" w:rsidR="004A0D9F" w:rsidRPr="004A0D9F" w:rsidRDefault="004A0D9F" w:rsidP="004A0D9F">
      <w:pPr>
        <w:pStyle w:val="afff2"/>
      </w:pPr>
      <w:r w:rsidRPr="009E4290">
        <w:rPr>
          <w:rFonts w:hint="eastAsia"/>
        </w:rPr>
        <w:t>已知</w:t>
      </w:r>
      <w:r w:rsidR="00F93830" w:rsidRPr="009E4290">
        <w:rPr>
          <w:rFonts w:hint="eastAsia"/>
        </w:rPr>
        <w:t>汞探针</w:t>
      </w:r>
      <w:r w:rsidR="009E4290" w:rsidRPr="009E4290">
        <w:rPr>
          <w:rFonts w:hint="eastAsia"/>
        </w:rPr>
        <w:t>管</w:t>
      </w:r>
      <w:r w:rsidR="003945E8" w:rsidRPr="009E4290">
        <w:rPr>
          <w:rFonts w:hint="eastAsia"/>
        </w:rPr>
        <w:t>的</w:t>
      </w:r>
      <w:r w:rsidRPr="009E4290">
        <w:rPr>
          <w:rFonts w:hint="eastAsia"/>
        </w:rPr>
        <w:t>直径，汞探针的</w:t>
      </w:r>
      <w:r w:rsidR="00897830" w:rsidRPr="009E4290">
        <w:rPr>
          <w:rFonts w:hint="eastAsia"/>
        </w:rPr>
        <w:t>标称</w:t>
      </w:r>
      <w:r w:rsidRPr="009E4290">
        <w:rPr>
          <w:rFonts w:hint="eastAsia"/>
        </w:rPr>
        <w:t>接</w:t>
      </w:r>
      <w:r w:rsidRPr="004A0D9F">
        <w:rPr>
          <w:rFonts w:hint="eastAsia"/>
        </w:rPr>
        <w:t>触面积</w:t>
      </w:r>
      <w:r w:rsidR="00897830">
        <w:rPr>
          <w:rFonts w:hint="eastAsia"/>
        </w:rPr>
        <w:t>按</w:t>
      </w:r>
      <w:r w:rsidR="00897830" w:rsidRPr="004A0D9F">
        <w:rPr>
          <w:rFonts w:hint="eastAsia"/>
        </w:rPr>
        <w:t>式（3）计算</w:t>
      </w:r>
      <w:r w:rsidRPr="004A0D9F">
        <w:rPr>
          <w:rFonts w:hint="eastAsia"/>
        </w:rPr>
        <w:t>：</w:t>
      </w:r>
    </w:p>
    <w:p w14:paraId="686F8D74" w14:textId="77777777" w:rsidR="004A0D9F" w:rsidRPr="008850B9" w:rsidRDefault="004A0D9F" w:rsidP="00ED14EE">
      <w:pPr>
        <w:pStyle w:val="MTDisplayEquation"/>
        <w:spacing w:line="360" w:lineRule="auto"/>
        <w:ind w:firstLine="437"/>
        <w:jc w:val="right"/>
      </w:pPr>
      <w:r w:rsidRPr="008850B9">
        <w:rPr>
          <w:position w:val="-24"/>
        </w:rPr>
        <w:object w:dxaOrig="920" w:dyaOrig="660" w14:anchorId="2A63781F">
          <v:shape id="_x0000_i1026" type="#_x0000_t75" style="width:45.8pt;height:32.9pt" o:ole="">
            <v:imagedata r:id="rId16" o:title=""/>
          </v:shape>
          <o:OLEObject Type="Embed" ProgID="Equation.3" ShapeID="_x0000_i1026" DrawAspect="Content" ObjectID="_1659160629" r:id="rId17"/>
        </w:object>
      </w:r>
      <w:r w:rsidRPr="008850B9">
        <w:rPr>
          <w:rFonts w:ascii="宋体" w:hAnsi="宋体"/>
        </w:rPr>
        <w:t>……………………………………………</w:t>
      </w:r>
      <w:r w:rsidRPr="008850B9">
        <w:rPr>
          <w:rFonts w:ascii="宋体" w:hAnsi="宋体" w:hint="eastAsia"/>
        </w:rPr>
        <w:t>（</w:t>
      </w:r>
      <w:r w:rsidRPr="008850B9">
        <w:rPr>
          <w:rFonts w:hint="eastAsia"/>
        </w:rPr>
        <w:t>3</w:t>
      </w:r>
      <w:r w:rsidRPr="008850B9">
        <w:rPr>
          <w:rFonts w:ascii="宋体" w:hAnsi="宋体" w:hint="eastAsia"/>
        </w:rPr>
        <w:t>）</w:t>
      </w:r>
    </w:p>
    <w:p w14:paraId="1A9281B8" w14:textId="77777777" w:rsidR="004A0D9F" w:rsidRPr="009E4290" w:rsidRDefault="004A0D9F" w:rsidP="004A0D9F">
      <w:pPr>
        <w:pStyle w:val="affb"/>
      </w:pPr>
      <w:r w:rsidRPr="008850B9">
        <w:rPr>
          <w:rFonts w:hint="eastAsia"/>
        </w:rPr>
        <w:t>式中：</w:t>
      </w:r>
    </w:p>
    <w:p w14:paraId="01873CE0" w14:textId="77777777" w:rsidR="004A0D9F" w:rsidRPr="009E4290" w:rsidRDefault="00BF4690" w:rsidP="004A0D9F">
      <w:pPr>
        <w:pStyle w:val="affb"/>
      </w:pPr>
      <w:r w:rsidRPr="009E4290">
        <w:rPr>
          <w:i/>
          <w:iCs/>
        </w:rPr>
        <w:t>A</w:t>
      </w:r>
      <w:r w:rsidR="004A0D9F" w:rsidRPr="009E4290">
        <w:rPr>
          <w:rFonts w:hint="eastAsia"/>
        </w:rPr>
        <w:t>——汞探针管的</w:t>
      </w:r>
      <w:r w:rsidR="00897830" w:rsidRPr="009E4290">
        <w:rPr>
          <w:rFonts w:hint="eastAsia"/>
        </w:rPr>
        <w:t>标称</w:t>
      </w:r>
      <w:r w:rsidR="004A0D9F" w:rsidRPr="009E4290">
        <w:rPr>
          <w:rFonts w:hint="eastAsia"/>
        </w:rPr>
        <w:t>面积，单位为平方厘米（cm</w:t>
      </w:r>
      <w:r w:rsidR="004A0D9F" w:rsidRPr="009E4290">
        <w:rPr>
          <w:rFonts w:hint="eastAsia"/>
          <w:vertAlign w:val="superscript"/>
        </w:rPr>
        <w:t>2</w:t>
      </w:r>
      <w:r w:rsidR="004A0D9F" w:rsidRPr="009E4290">
        <w:rPr>
          <w:rFonts w:hint="eastAsia"/>
        </w:rPr>
        <w:t>）；</w:t>
      </w:r>
    </w:p>
    <w:p w14:paraId="3C37065D" w14:textId="77777777" w:rsidR="004A0D9F" w:rsidRPr="009E4290" w:rsidRDefault="00BF4690" w:rsidP="004A0D9F">
      <w:pPr>
        <w:pStyle w:val="affb"/>
      </w:pPr>
      <w:r w:rsidRPr="009E4290">
        <w:rPr>
          <w:rFonts w:hint="eastAsia"/>
          <w:i/>
          <w:iCs/>
        </w:rPr>
        <w:t>d</w:t>
      </w:r>
      <w:r w:rsidR="004A0D9F" w:rsidRPr="009E4290">
        <w:rPr>
          <w:rFonts w:hint="eastAsia"/>
        </w:rPr>
        <w:t>——汞探针管的</w:t>
      </w:r>
      <w:r w:rsidR="00897830" w:rsidRPr="009E4290">
        <w:rPr>
          <w:rFonts w:hint="eastAsia"/>
        </w:rPr>
        <w:t>标称</w:t>
      </w:r>
      <w:r w:rsidR="004A0D9F" w:rsidRPr="009E4290">
        <w:rPr>
          <w:rFonts w:hint="eastAsia"/>
        </w:rPr>
        <w:t>直径，单位为毫米（mm）。</w:t>
      </w:r>
    </w:p>
    <w:p w14:paraId="25FBDEFA" w14:textId="56392281" w:rsidR="004A0D9F" w:rsidRPr="009E4290" w:rsidRDefault="004A0D9F" w:rsidP="004A0D9F">
      <w:pPr>
        <w:pStyle w:val="afff2"/>
      </w:pPr>
      <w:r w:rsidRPr="004A0D9F">
        <w:rPr>
          <w:rFonts w:hint="eastAsia"/>
        </w:rPr>
        <w:t>用测试系统测量</w:t>
      </w:r>
      <w:r w:rsidRPr="009E4290">
        <w:rPr>
          <w:rFonts w:hint="eastAsia"/>
        </w:rPr>
        <w:t>多个</w:t>
      </w:r>
      <w:r w:rsidRPr="00753FEF">
        <w:rPr>
          <w:rFonts w:hint="eastAsia"/>
        </w:rPr>
        <w:t>已知</w:t>
      </w:r>
      <w:r w:rsidR="003E75F0" w:rsidRPr="00753FEF">
        <w:rPr>
          <w:rFonts w:hint="eastAsia"/>
        </w:rPr>
        <w:t>标称</w:t>
      </w:r>
      <w:r w:rsidRPr="00753FEF">
        <w:rPr>
          <w:rFonts w:hint="eastAsia"/>
        </w:rPr>
        <w:t>浓度</w:t>
      </w:r>
      <w:r w:rsidR="00753FEF" w:rsidRPr="00753FEF">
        <w:rPr>
          <w:rFonts w:hint="eastAsia"/>
        </w:rPr>
        <w:t>的</w:t>
      </w:r>
      <w:r w:rsidRPr="00753FEF">
        <w:rPr>
          <w:rFonts w:hint="eastAsia"/>
        </w:rPr>
        <w:t>标准</w:t>
      </w:r>
      <w:r w:rsidR="002C0DCF" w:rsidRPr="00753FEF">
        <w:rPr>
          <w:rFonts w:hint="eastAsia"/>
        </w:rPr>
        <w:t>样</w:t>
      </w:r>
      <w:r w:rsidRPr="00753FEF">
        <w:rPr>
          <w:rFonts w:hint="eastAsia"/>
        </w:rPr>
        <w:t>片的</w:t>
      </w:r>
      <w:r w:rsidR="0087510D" w:rsidRPr="00753FEF">
        <w:rPr>
          <w:rFonts w:hint="eastAsia"/>
        </w:rPr>
        <w:t>平均载流子</w:t>
      </w:r>
      <w:r w:rsidRPr="00753FEF">
        <w:rPr>
          <w:rFonts w:hint="eastAsia"/>
        </w:rPr>
        <w:t>浓度，通过式（</w:t>
      </w:r>
      <w:r w:rsidRPr="009E4290">
        <w:rPr>
          <w:rFonts w:hint="eastAsia"/>
        </w:rPr>
        <w:t>4）计算每个标准</w:t>
      </w:r>
      <w:r w:rsidR="002C0DCF">
        <w:rPr>
          <w:rFonts w:hint="eastAsia"/>
        </w:rPr>
        <w:t>样</w:t>
      </w:r>
      <w:r w:rsidRPr="009E4290">
        <w:rPr>
          <w:rFonts w:hint="eastAsia"/>
        </w:rPr>
        <w:t>片测</w:t>
      </w:r>
      <w:r w:rsidR="003E75F0" w:rsidRPr="009E4290">
        <w:rPr>
          <w:rFonts w:hint="eastAsia"/>
        </w:rPr>
        <w:t>试时</w:t>
      </w:r>
      <w:r w:rsidRPr="009E4290">
        <w:rPr>
          <w:rFonts w:hint="eastAsia"/>
        </w:rPr>
        <w:t>的汞探针有效接触面积：</w:t>
      </w:r>
    </w:p>
    <w:p w14:paraId="4AA5DCCF" w14:textId="77777777" w:rsidR="004A0D9F" w:rsidRPr="008850B9" w:rsidRDefault="004A0D9F" w:rsidP="00ED14EE">
      <w:pPr>
        <w:pStyle w:val="MTDisplayEquation"/>
        <w:spacing w:line="360" w:lineRule="auto"/>
        <w:ind w:firstLine="437"/>
        <w:jc w:val="right"/>
      </w:pPr>
      <w:r w:rsidRPr="008850B9">
        <w:rPr>
          <w:position w:val="-34"/>
        </w:rPr>
        <w:object w:dxaOrig="2100" w:dyaOrig="820" w14:anchorId="450419CC">
          <v:shape id="_x0000_i1027" type="#_x0000_t75" style="width:104.9pt;height:41.2pt" o:ole="">
            <v:imagedata r:id="rId18" o:title=""/>
          </v:shape>
          <o:OLEObject Type="Embed" ProgID="Equation.3" ShapeID="_x0000_i1027" DrawAspect="Content" ObjectID="_1659160630" r:id="rId19"/>
        </w:object>
      </w:r>
      <w:r w:rsidRPr="008850B9">
        <w:rPr>
          <w:rFonts w:ascii="宋体" w:hAnsi="宋体"/>
        </w:rPr>
        <w:t>…………………………………………</w:t>
      </w:r>
      <w:r w:rsidRPr="008850B9">
        <w:rPr>
          <w:rFonts w:ascii="宋体" w:hAnsi="宋体" w:hint="eastAsia"/>
        </w:rPr>
        <w:t>（</w:t>
      </w:r>
      <w:r w:rsidRPr="008850B9">
        <w:rPr>
          <w:rFonts w:hint="eastAsia"/>
        </w:rPr>
        <w:t>4</w:t>
      </w:r>
      <w:r w:rsidRPr="008850B9">
        <w:rPr>
          <w:rFonts w:ascii="宋体" w:hAnsi="宋体" w:hint="eastAsia"/>
        </w:rPr>
        <w:t>）</w:t>
      </w:r>
    </w:p>
    <w:p w14:paraId="5814CFAF" w14:textId="5DBFAAC3" w:rsidR="004A0D9F" w:rsidRPr="000B2B9E" w:rsidRDefault="004A0D9F" w:rsidP="004A0D9F">
      <w:pPr>
        <w:spacing w:line="360" w:lineRule="auto"/>
        <w:ind w:firstLineChars="196" w:firstLine="412"/>
        <w:rPr>
          <w:rFonts w:ascii="宋体" w:hAnsi="宋体"/>
          <w:szCs w:val="21"/>
        </w:rPr>
      </w:pPr>
      <w:r w:rsidRPr="007079D3">
        <w:rPr>
          <w:rFonts w:ascii="宋体" w:hAnsi="宋体" w:hint="eastAsia"/>
          <w:szCs w:val="21"/>
        </w:rPr>
        <w:t>式中</w:t>
      </w:r>
      <w:r>
        <w:rPr>
          <w:rFonts w:ascii="宋体" w:hAnsi="宋体" w:hint="eastAsia"/>
          <w:szCs w:val="21"/>
        </w:rPr>
        <w:t>：</w:t>
      </w:r>
      <w:r w:rsidR="000B2B9E" w:rsidRPr="00BA53E8">
        <w:rPr>
          <w:rFonts w:ascii="宋体" w:hAnsi="宋体"/>
          <w:i/>
          <w:iCs/>
          <w:szCs w:val="21"/>
        </w:rPr>
        <w:t xml:space="preserve"> </w:t>
      </w:r>
    </w:p>
    <w:p w14:paraId="3170484A" w14:textId="77777777" w:rsidR="00BF4690" w:rsidRPr="009E4290" w:rsidRDefault="00BA53E8" w:rsidP="004A0D9F">
      <w:pPr>
        <w:pStyle w:val="affb"/>
      </w:pPr>
      <w:r>
        <w:rPr>
          <w:rFonts w:hAnsi="宋体" w:hint="eastAsia"/>
        </w:rPr>
        <w:t>（</w:t>
      </w:r>
      <w:r w:rsidRPr="00BA53E8">
        <w:rPr>
          <w:rFonts w:hAnsi="宋体" w:hint="eastAsia"/>
          <w:i/>
          <w:iCs/>
        </w:rPr>
        <w:t>A</w:t>
      </w:r>
      <w:r w:rsidRPr="00BA53E8">
        <w:rPr>
          <w:rFonts w:hAnsi="宋体"/>
          <w:vertAlign w:val="subscript"/>
        </w:rPr>
        <w:t>eff</w:t>
      </w:r>
      <w:r w:rsidRPr="009E4290">
        <w:rPr>
          <w:rFonts w:hAnsi="宋体" w:hint="eastAsia"/>
        </w:rPr>
        <w:t>）</w:t>
      </w:r>
      <w:r w:rsidRPr="009E4290">
        <w:rPr>
          <w:rFonts w:hAnsi="宋体" w:hint="eastAsia"/>
          <w:i/>
          <w:iCs/>
          <w:vertAlign w:val="subscript"/>
        </w:rPr>
        <w:t>k</w:t>
      </w:r>
      <w:r w:rsidR="00BF4690" w:rsidRPr="009E4290">
        <w:rPr>
          <w:rFonts w:hAnsi="宋体" w:hint="eastAsia"/>
        </w:rPr>
        <w:t>——由</w:t>
      </w:r>
      <w:r w:rsidR="00BF4690" w:rsidRPr="009E4290">
        <w:rPr>
          <w:rFonts w:hAnsi="宋体" w:hint="eastAsia"/>
          <w:szCs w:val="21"/>
        </w:rPr>
        <w:t>第</w:t>
      </w:r>
      <w:r w:rsidR="00BF4690" w:rsidRPr="009E4290">
        <w:rPr>
          <w:rFonts w:hAnsi="宋体" w:hint="eastAsia"/>
          <w:i/>
          <w:iCs/>
          <w:szCs w:val="21"/>
        </w:rPr>
        <w:t>k</w:t>
      </w:r>
      <w:r w:rsidR="00BF4690" w:rsidRPr="009E4290">
        <w:rPr>
          <w:rFonts w:hAnsi="宋体" w:hint="eastAsia"/>
          <w:szCs w:val="21"/>
        </w:rPr>
        <w:t>个</w:t>
      </w:r>
      <w:r w:rsidR="00BF4690" w:rsidRPr="009E4290">
        <w:rPr>
          <w:rFonts w:hAnsi="宋体" w:hint="eastAsia"/>
        </w:rPr>
        <w:t>标准</w:t>
      </w:r>
      <w:r w:rsidRPr="009E4290">
        <w:rPr>
          <w:rFonts w:hAnsi="宋体" w:hint="eastAsia"/>
        </w:rPr>
        <w:t>样</w:t>
      </w:r>
      <w:r w:rsidR="00BF4690" w:rsidRPr="009E4290">
        <w:rPr>
          <w:rFonts w:hAnsi="宋体" w:hint="eastAsia"/>
        </w:rPr>
        <w:t>片的测量值计算得到的</w:t>
      </w:r>
      <w:r w:rsidRPr="009E4290">
        <w:rPr>
          <w:rFonts w:hAnsi="宋体" w:hint="eastAsia"/>
        </w:rPr>
        <w:t>汞探针</w:t>
      </w:r>
      <w:r w:rsidR="00BF4690" w:rsidRPr="009E4290">
        <w:rPr>
          <w:rFonts w:hAnsi="宋体" w:hint="eastAsia"/>
        </w:rPr>
        <w:t>有效接触面积，</w:t>
      </w:r>
      <w:r w:rsidR="00BF4690" w:rsidRPr="009E4290">
        <w:rPr>
          <w:rFonts w:hint="eastAsia"/>
        </w:rPr>
        <w:t>单位为平方厘米（</w:t>
      </w:r>
      <w:r w:rsidR="00BF4690" w:rsidRPr="009E4290">
        <w:rPr>
          <w:rFonts w:hAnsi="宋体" w:hint="eastAsia"/>
        </w:rPr>
        <w:t>cm</w:t>
      </w:r>
      <w:r w:rsidR="00BF4690" w:rsidRPr="009E4290">
        <w:rPr>
          <w:rFonts w:hAnsi="宋体" w:hint="eastAsia"/>
          <w:vertAlign w:val="superscript"/>
        </w:rPr>
        <w:t>2</w:t>
      </w:r>
      <w:r w:rsidR="00BF4690" w:rsidRPr="009E4290">
        <w:rPr>
          <w:rFonts w:hint="eastAsia"/>
        </w:rPr>
        <w:t>）；</w:t>
      </w:r>
    </w:p>
    <w:p w14:paraId="3B91FEF2" w14:textId="77777777" w:rsidR="00BF4690" w:rsidRPr="009E4290" w:rsidRDefault="00BA53E8" w:rsidP="00BF4690">
      <w:pPr>
        <w:pStyle w:val="affb"/>
      </w:pPr>
      <w:r w:rsidRPr="009E4290">
        <w:rPr>
          <w:i/>
          <w:iCs/>
        </w:rPr>
        <w:t>A</w:t>
      </w:r>
      <w:r w:rsidR="00BF4690" w:rsidRPr="009E4290">
        <w:rPr>
          <w:rFonts w:hint="eastAsia"/>
        </w:rPr>
        <w:t>——汞探针管的标</w:t>
      </w:r>
      <w:r w:rsidRPr="009E4290">
        <w:rPr>
          <w:rFonts w:hint="eastAsia"/>
        </w:rPr>
        <w:t>称</w:t>
      </w:r>
      <w:r w:rsidR="00BF4690" w:rsidRPr="009E4290">
        <w:rPr>
          <w:rFonts w:hint="eastAsia"/>
        </w:rPr>
        <w:t>面积，单位为平方厘米（cm</w:t>
      </w:r>
      <w:r w:rsidR="00BF4690" w:rsidRPr="009E4290">
        <w:rPr>
          <w:rFonts w:hint="eastAsia"/>
          <w:vertAlign w:val="superscript"/>
        </w:rPr>
        <w:t>2</w:t>
      </w:r>
      <w:r w:rsidR="00BF4690" w:rsidRPr="009E4290">
        <w:rPr>
          <w:rFonts w:hint="eastAsia"/>
        </w:rPr>
        <w:t>）；</w:t>
      </w:r>
    </w:p>
    <w:p w14:paraId="6AEE6F5D" w14:textId="77777777" w:rsidR="00BF4690" w:rsidRPr="009E4290" w:rsidRDefault="00BA53E8" w:rsidP="00BF4690">
      <w:pPr>
        <w:pStyle w:val="affb"/>
      </w:pPr>
      <w:r>
        <w:rPr>
          <w:rFonts w:hint="eastAsia"/>
        </w:rPr>
        <w:t>（</w:t>
      </w:r>
      <w:r w:rsidRPr="00BA53E8">
        <w:rPr>
          <w:rFonts w:hint="eastAsia"/>
          <w:i/>
          <w:iCs/>
        </w:rPr>
        <w:t>N</w:t>
      </w:r>
      <w:r w:rsidRPr="00BA53E8">
        <w:rPr>
          <w:vertAlign w:val="subscript"/>
        </w:rPr>
        <w:t>avg</w:t>
      </w:r>
      <w:r>
        <w:rPr>
          <w:rFonts w:hint="eastAsia"/>
        </w:rPr>
        <w:t>）</w:t>
      </w:r>
      <w:r w:rsidRPr="00BA53E8">
        <w:rPr>
          <w:rFonts w:hint="eastAsia"/>
          <w:i/>
          <w:iCs/>
          <w:vertAlign w:val="subscript"/>
        </w:rPr>
        <w:t>k</w:t>
      </w:r>
      <w:r w:rsidR="00BF4690" w:rsidRPr="008850B9">
        <w:rPr>
          <w:rFonts w:hint="eastAsia"/>
        </w:rPr>
        <w:t>—</w:t>
      </w:r>
      <w:r w:rsidR="00BF4690" w:rsidRPr="009E4290">
        <w:rPr>
          <w:rFonts w:hint="eastAsia"/>
        </w:rPr>
        <w:t>—</w:t>
      </w:r>
      <w:r w:rsidR="00BF4690" w:rsidRPr="009E4290">
        <w:rPr>
          <w:rFonts w:hAnsi="宋体" w:hint="eastAsia"/>
          <w:szCs w:val="21"/>
        </w:rPr>
        <w:t>第</w:t>
      </w:r>
      <w:r w:rsidR="00BF4690" w:rsidRPr="009E4290">
        <w:rPr>
          <w:rFonts w:hAnsi="宋体" w:hint="eastAsia"/>
          <w:i/>
          <w:iCs/>
          <w:szCs w:val="21"/>
        </w:rPr>
        <w:t>k</w:t>
      </w:r>
      <w:r w:rsidR="00BF4690" w:rsidRPr="009E4290">
        <w:rPr>
          <w:rFonts w:hAnsi="宋体" w:hint="eastAsia"/>
          <w:szCs w:val="21"/>
        </w:rPr>
        <w:t>个</w:t>
      </w:r>
      <w:r w:rsidR="00BF4690" w:rsidRPr="009E4290">
        <w:rPr>
          <w:rFonts w:hint="eastAsia"/>
        </w:rPr>
        <w:t>标准片的测</w:t>
      </w:r>
      <w:r w:rsidRPr="009E4290">
        <w:rPr>
          <w:rFonts w:hint="eastAsia"/>
        </w:rPr>
        <w:t>试</w:t>
      </w:r>
      <w:r w:rsidR="00BF4690" w:rsidRPr="009E4290">
        <w:rPr>
          <w:rFonts w:hint="eastAsia"/>
        </w:rPr>
        <w:t>浓度，单位为每立方厘米（cm</w:t>
      </w:r>
      <w:r w:rsidR="00BF4690" w:rsidRPr="009E4290">
        <w:rPr>
          <w:rFonts w:hint="eastAsia"/>
          <w:vertAlign w:val="superscript"/>
        </w:rPr>
        <w:t>-3</w:t>
      </w:r>
      <w:r w:rsidR="00BF4690" w:rsidRPr="009E4290">
        <w:rPr>
          <w:rFonts w:hint="eastAsia"/>
        </w:rPr>
        <w:t>）；</w:t>
      </w:r>
    </w:p>
    <w:p w14:paraId="583340BD" w14:textId="77777777" w:rsidR="004A0D9F" w:rsidRPr="00BB2B52" w:rsidRDefault="00BA53E8" w:rsidP="00BF4690">
      <w:pPr>
        <w:pStyle w:val="affb"/>
      </w:pPr>
      <w:r w:rsidRPr="009E4290">
        <w:rPr>
          <w:rFonts w:hint="eastAsia"/>
        </w:rPr>
        <w:t>（</w:t>
      </w:r>
      <w:r w:rsidRPr="009E4290">
        <w:rPr>
          <w:rFonts w:hint="eastAsia"/>
          <w:i/>
          <w:iCs/>
        </w:rPr>
        <w:t>N</w:t>
      </w:r>
      <w:r w:rsidRPr="009E4290">
        <w:rPr>
          <w:vertAlign w:val="subscript"/>
        </w:rPr>
        <w:t>ref</w:t>
      </w:r>
      <w:r w:rsidRPr="009E4290">
        <w:rPr>
          <w:rFonts w:hint="eastAsia"/>
        </w:rPr>
        <w:t>）</w:t>
      </w:r>
      <w:r w:rsidRPr="009E4290">
        <w:rPr>
          <w:rFonts w:hint="eastAsia"/>
          <w:i/>
          <w:iCs/>
          <w:vertAlign w:val="subscript"/>
        </w:rPr>
        <w:t>k</w:t>
      </w:r>
      <w:r w:rsidR="004A0D9F" w:rsidRPr="009E4290">
        <w:rPr>
          <w:rFonts w:hint="eastAsia"/>
        </w:rPr>
        <w:t>——第</w:t>
      </w:r>
      <w:r w:rsidRPr="009E4290">
        <w:rPr>
          <w:rFonts w:hAnsi="宋体" w:hint="eastAsia"/>
          <w:i/>
          <w:iCs/>
          <w:szCs w:val="21"/>
        </w:rPr>
        <w:t>k</w:t>
      </w:r>
      <w:r w:rsidR="004A0D9F" w:rsidRPr="009E4290">
        <w:rPr>
          <w:rFonts w:hint="eastAsia"/>
        </w:rPr>
        <w:t>个标准</w:t>
      </w:r>
      <w:r w:rsidR="004A0D9F" w:rsidRPr="00BB2B52">
        <w:rPr>
          <w:rFonts w:hint="eastAsia"/>
        </w:rPr>
        <w:t>片的标</w:t>
      </w:r>
      <w:r w:rsidRPr="00BB2B52">
        <w:rPr>
          <w:rFonts w:hint="eastAsia"/>
        </w:rPr>
        <w:t>称</w:t>
      </w:r>
      <w:r w:rsidR="004A0D9F" w:rsidRPr="00BB2B52">
        <w:rPr>
          <w:rFonts w:hint="eastAsia"/>
        </w:rPr>
        <w:t>浓度，单位为每立方</w:t>
      </w:r>
      <w:r w:rsidR="004A0D9F" w:rsidRPr="00BB2B52">
        <w:rPr>
          <w:rFonts w:hAnsi="宋体" w:hint="eastAsia"/>
        </w:rPr>
        <w:t>厘米（cm</w:t>
      </w:r>
      <w:r w:rsidR="004A0D9F" w:rsidRPr="00BB2B52">
        <w:rPr>
          <w:rFonts w:hAnsi="宋体" w:hint="eastAsia"/>
          <w:vertAlign w:val="superscript"/>
        </w:rPr>
        <w:t>-3</w:t>
      </w:r>
      <w:r w:rsidR="004A0D9F" w:rsidRPr="00BB2B52">
        <w:rPr>
          <w:rFonts w:hAnsi="宋体" w:hint="eastAsia"/>
        </w:rPr>
        <w:t>）</w:t>
      </w:r>
      <w:r w:rsidR="004A0D9F" w:rsidRPr="00BB2B52">
        <w:rPr>
          <w:rFonts w:hAnsi="宋体" w:hint="eastAsia"/>
          <w:szCs w:val="21"/>
        </w:rPr>
        <w:t>。</w:t>
      </w:r>
    </w:p>
    <w:p w14:paraId="41477989" w14:textId="77777777" w:rsidR="004A0D9F" w:rsidRPr="00BB2B52" w:rsidRDefault="004A0D9F" w:rsidP="004A0D9F">
      <w:pPr>
        <w:pStyle w:val="affb"/>
        <w:rPr>
          <w:rFonts w:hAnsi="宋体"/>
          <w:szCs w:val="21"/>
        </w:rPr>
      </w:pPr>
      <w:r w:rsidRPr="00BB2B52">
        <w:rPr>
          <w:rFonts w:hAnsi="宋体" w:hint="eastAsia"/>
        </w:rPr>
        <w:t>将</w:t>
      </w:r>
      <w:r w:rsidR="00BA53E8" w:rsidRPr="00BB2B52">
        <w:rPr>
          <w:rFonts w:hAnsi="宋体" w:hint="eastAsia"/>
        </w:rPr>
        <w:t>（</w:t>
      </w:r>
      <w:r w:rsidR="00BA53E8" w:rsidRPr="00BB2B52">
        <w:rPr>
          <w:rFonts w:hAnsi="宋体" w:hint="eastAsia"/>
          <w:i/>
          <w:iCs/>
        </w:rPr>
        <w:t>A</w:t>
      </w:r>
      <w:r w:rsidR="00BA53E8" w:rsidRPr="00BB2B52">
        <w:rPr>
          <w:rFonts w:hAnsi="宋体"/>
          <w:vertAlign w:val="subscript"/>
        </w:rPr>
        <w:t>eff</w:t>
      </w:r>
      <w:r w:rsidR="00BA53E8" w:rsidRPr="00BB2B52">
        <w:rPr>
          <w:rFonts w:hAnsi="宋体" w:hint="eastAsia"/>
        </w:rPr>
        <w:t>）</w:t>
      </w:r>
      <w:r w:rsidR="00BA53E8" w:rsidRPr="00BB2B52">
        <w:rPr>
          <w:rFonts w:hAnsi="宋体" w:hint="eastAsia"/>
          <w:i/>
          <w:iCs/>
          <w:vertAlign w:val="subscript"/>
        </w:rPr>
        <w:t>k</w:t>
      </w:r>
      <w:r w:rsidRPr="00BB2B52">
        <w:rPr>
          <w:rFonts w:hAnsi="宋体" w:hint="eastAsia"/>
        </w:rPr>
        <w:t>取平均值得到汞探针</w:t>
      </w:r>
      <w:r w:rsidR="00884591" w:rsidRPr="00BB2B52">
        <w:rPr>
          <w:rFonts w:hAnsi="宋体" w:hint="eastAsia"/>
        </w:rPr>
        <w:t>有效</w:t>
      </w:r>
      <w:r w:rsidRPr="00BB2B52">
        <w:rPr>
          <w:rFonts w:hAnsi="宋体" w:hint="eastAsia"/>
        </w:rPr>
        <w:t>接触面积</w:t>
      </w:r>
      <w:r w:rsidR="00BA53E8" w:rsidRPr="00BB2B52">
        <w:rPr>
          <w:rFonts w:hAnsi="宋体" w:hint="eastAsia"/>
          <w:i/>
          <w:iCs/>
        </w:rPr>
        <w:t>A</w:t>
      </w:r>
      <w:r w:rsidR="00BA53E8" w:rsidRPr="00BB2B52">
        <w:rPr>
          <w:rFonts w:hAnsi="宋体"/>
          <w:vertAlign w:val="subscript"/>
        </w:rPr>
        <w:t>eff</w:t>
      </w:r>
      <w:r w:rsidRPr="00BB2B52">
        <w:rPr>
          <w:rFonts w:hAnsi="宋体" w:hint="eastAsia"/>
        </w:rPr>
        <w:t>。</w:t>
      </w:r>
    </w:p>
    <w:p w14:paraId="6E0E65AB" w14:textId="3C5EF3BE" w:rsidR="004A0D9F" w:rsidRPr="004A0D9F" w:rsidRDefault="00911651" w:rsidP="004A0D9F">
      <w:pPr>
        <w:pStyle w:val="afff2"/>
      </w:pPr>
      <w:r w:rsidRPr="00BB2B52">
        <w:rPr>
          <w:rFonts w:hint="eastAsia"/>
        </w:rPr>
        <w:t>将上述</w:t>
      </w:r>
      <w:proofErr w:type="spellStart"/>
      <w:r w:rsidR="00FC2449" w:rsidRPr="00BB2B52">
        <w:rPr>
          <w:rFonts w:hAnsi="宋体" w:hint="eastAsia"/>
          <w:i/>
          <w:iCs/>
        </w:rPr>
        <w:t>A</w:t>
      </w:r>
      <w:r w:rsidR="00FC2449" w:rsidRPr="00BB2B52">
        <w:rPr>
          <w:rFonts w:hAnsi="宋体"/>
          <w:vertAlign w:val="subscript"/>
        </w:rPr>
        <w:t>eff</w:t>
      </w:r>
      <w:proofErr w:type="spellEnd"/>
      <w:r w:rsidR="00B14B5D" w:rsidRPr="00BB2B52">
        <w:rPr>
          <w:rFonts w:hint="eastAsia"/>
        </w:rPr>
        <w:t>录</w:t>
      </w:r>
      <w:r w:rsidR="004A0D9F" w:rsidRPr="00BB2B52">
        <w:rPr>
          <w:rFonts w:hint="eastAsia"/>
        </w:rPr>
        <w:t>入测试程序</w:t>
      </w:r>
      <w:r w:rsidRPr="00BB2B52">
        <w:rPr>
          <w:rFonts w:hint="eastAsia"/>
        </w:rPr>
        <w:t>测试</w:t>
      </w:r>
      <w:r w:rsidR="004A0D9F" w:rsidRPr="00BB2B52">
        <w:rPr>
          <w:rFonts w:hint="eastAsia"/>
        </w:rPr>
        <w:t>各标准</w:t>
      </w:r>
      <w:r w:rsidRPr="00BB2B52">
        <w:rPr>
          <w:rFonts w:hint="eastAsia"/>
        </w:rPr>
        <w:t>样</w:t>
      </w:r>
      <w:r w:rsidR="004A0D9F" w:rsidRPr="00BB2B52">
        <w:rPr>
          <w:rFonts w:hint="eastAsia"/>
        </w:rPr>
        <w:t>片</w:t>
      </w:r>
      <w:r w:rsidRPr="00BB2B52">
        <w:rPr>
          <w:rFonts w:hint="eastAsia"/>
        </w:rPr>
        <w:t>的载流子浓度</w:t>
      </w:r>
      <w:r w:rsidR="004A0D9F" w:rsidRPr="00BB2B52">
        <w:rPr>
          <w:rFonts w:hint="eastAsia"/>
        </w:rPr>
        <w:t>，其平均载流子浓度</w:t>
      </w:r>
      <w:r w:rsidRPr="00BB2B52">
        <w:rPr>
          <w:rFonts w:hint="eastAsia"/>
        </w:rPr>
        <w:t>相对</w:t>
      </w:r>
      <w:r w:rsidR="004A0D9F" w:rsidRPr="00BB2B52">
        <w:rPr>
          <w:rFonts w:hint="eastAsia"/>
        </w:rPr>
        <w:t>偏差应</w:t>
      </w:r>
      <w:r w:rsidRPr="00BB2B52">
        <w:rPr>
          <w:rFonts w:hint="eastAsia"/>
        </w:rPr>
        <w:t>不大于</w:t>
      </w:r>
      <w:r w:rsidR="00FC2449" w:rsidRPr="00BB2B52">
        <w:t>2</w:t>
      </w:r>
      <w:r w:rsidR="00FC2449" w:rsidRPr="00BB2B52">
        <w:rPr>
          <w:rFonts w:hint="eastAsia"/>
        </w:rPr>
        <w:t>%</w:t>
      </w:r>
      <w:r w:rsidR="004A0D9F" w:rsidRPr="00BB2B52">
        <w:rPr>
          <w:rFonts w:hint="eastAsia"/>
        </w:rPr>
        <w:t>。如超过，则对标</w:t>
      </w:r>
      <w:r w:rsidRPr="00BB2B52">
        <w:rPr>
          <w:rFonts w:hint="eastAsia"/>
        </w:rPr>
        <w:t>准</w:t>
      </w:r>
      <w:r w:rsidR="002C0DCF">
        <w:rPr>
          <w:rFonts w:hint="eastAsia"/>
        </w:rPr>
        <w:t>样</w:t>
      </w:r>
      <w:r w:rsidR="004A0D9F" w:rsidRPr="00BB2B52">
        <w:rPr>
          <w:rFonts w:hint="eastAsia"/>
        </w:rPr>
        <w:t>片重新进行表面处</w:t>
      </w:r>
      <w:r w:rsidR="004A0D9F" w:rsidRPr="009E4290">
        <w:rPr>
          <w:rFonts w:hint="eastAsia"/>
        </w:rPr>
        <w:t>理，</w:t>
      </w:r>
      <w:r w:rsidRPr="009E4290">
        <w:rPr>
          <w:rFonts w:hint="eastAsia"/>
        </w:rPr>
        <w:t>确定汞探针有效接触面积</w:t>
      </w:r>
      <w:proofErr w:type="spellStart"/>
      <w:r w:rsidR="00FC2449" w:rsidRPr="009E4290">
        <w:rPr>
          <w:rFonts w:hAnsi="宋体" w:hint="eastAsia"/>
          <w:i/>
          <w:iCs/>
        </w:rPr>
        <w:t>A</w:t>
      </w:r>
      <w:r w:rsidR="00FC2449" w:rsidRPr="009E4290">
        <w:rPr>
          <w:rFonts w:hAnsi="宋体"/>
          <w:vertAlign w:val="subscript"/>
        </w:rPr>
        <w:t>eff</w:t>
      </w:r>
      <w:proofErr w:type="spellEnd"/>
      <w:r w:rsidR="004A0D9F" w:rsidRPr="009E4290">
        <w:rPr>
          <w:rFonts w:hint="eastAsia"/>
        </w:rPr>
        <w:t>。</w:t>
      </w:r>
    </w:p>
    <w:p w14:paraId="79A0A545" w14:textId="77777777" w:rsidR="004A0D9F" w:rsidRPr="009E4290" w:rsidRDefault="00591C72" w:rsidP="004A0D9F">
      <w:pPr>
        <w:pStyle w:val="a9"/>
      </w:pPr>
      <w:r w:rsidRPr="009E4290">
        <w:rPr>
          <w:rFonts w:hint="eastAsia"/>
        </w:rPr>
        <w:t>试验</w:t>
      </w:r>
      <w:r w:rsidR="004A0D9F" w:rsidRPr="009E4290">
        <w:rPr>
          <w:rFonts w:hint="eastAsia"/>
        </w:rPr>
        <w:t>步骤</w:t>
      </w:r>
    </w:p>
    <w:p w14:paraId="22F14B1E" w14:textId="60753E23" w:rsidR="004A0D9F" w:rsidRPr="009E4290" w:rsidRDefault="004A0D9F" w:rsidP="004A0D9F">
      <w:pPr>
        <w:pStyle w:val="aa"/>
        <w:spacing w:beforeLines="0" w:before="0" w:afterLines="0" w:after="0"/>
        <w:rPr>
          <w:rFonts w:ascii="宋体" w:eastAsia="宋体" w:hAnsi="宋体"/>
        </w:rPr>
      </w:pPr>
      <w:r w:rsidRPr="009E4290">
        <w:rPr>
          <w:rFonts w:ascii="宋体" w:eastAsia="宋体" w:hAnsi="宋体" w:hint="eastAsia"/>
        </w:rPr>
        <w:lastRenderedPageBreak/>
        <w:t>按GB/T</w:t>
      </w:r>
      <w:r w:rsidR="00BF4690" w:rsidRPr="009E4290">
        <w:rPr>
          <w:rFonts w:ascii="宋体" w:eastAsia="宋体" w:hAnsi="宋体"/>
        </w:rPr>
        <w:t xml:space="preserve"> </w:t>
      </w:r>
      <w:r w:rsidRPr="009E4290">
        <w:rPr>
          <w:rFonts w:ascii="宋体" w:eastAsia="宋体" w:hAnsi="宋体" w:hint="eastAsia"/>
        </w:rPr>
        <w:t>1550</w:t>
      </w:r>
      <w:r w:rsidR="00BF4690" w:rsidRPr="009E4290">
        <w:rPr>
          <w:rFonts w:ascii="宋体" w:eastAsia="宋体" w:hAnsi="宋体" w:hint="eastAsia"/>
        </w:rPr>
        <w:t>规定的方法测试硅</w:t>
      </w:r>
      <w:r w:rsidRPr="009E4290">
        <w:rPr>
          <w:rFonts w:ascii="宋体" w:eastAsia="宋体" w:hAnsi="宋体" w:hint="eastAsia"/>
        </w:rPr>
        <w:t>外延片的导电类型，按GB/T</w:t>
      </w:r>
      <w:r w:rsidR="00BF4690" w:rsidRPr="009E4290">
        <w:rPr>
          <w:rFonts w:ascii="宋体" w:eastAsia="宋体" w:hAnsi="宋体"/>
        </w:rPr>
        <w:t xml:space="preserve"> </w:t>
      </w:r>
      <w:r w:rsidRPr="009E4290">
        <w:rPr>
          <w:rFonts w:ascii="宋体" w:eastAsia="宋体" w:hAnsi="宋体" w:hint="eastAsia"/>
        </w:rPr>
        <w:t>14847</w:t>
      </w:r>
      <w:r w:rsidR="00BF4690" w:rsidRPr="009E4290">
        <w:rPr>
          <w:rFonts w:ascii="宋体" w:eastAsia="宋体" w:hAnsi="宋体" w:hint="eastAsia"/>
        </w:rPr>
        <w:t>规定的方法测试硅</w:t>
      </w:r>
      <w:r w:rsidRPr="009E4290">
        <w:rPr>
          <w:rFonts w:ascii="宋体" w:eastAsia="宋体" w:hAnsi="宋体" w:hint="eastAsia"/>
        </w:rPr>
        <w:t>外延层的厚度</w:t>
      </w:r>
      <w:r w:rsidR="00BF4690" w:rsidRPr="009E4290">
        <w:rPr>
          <w:rFonts w:ascii="宋体" w:eastAsia="宋体" w:hAnsi="宋体" w:hint="eastAsia"/>
        </w:rPr>
        <w:t>，</w:t>
      </w:r>
      <w:r w:rsidRPr="009E4290">
        <w:rPr>
          <w:rFonts w:ascii="宋体" w:eastAsia="宋体" w:hAnsi="宋体" w:hint="eastAsia"/>
        </w:rPr>
        <w:t>按GB/T</w:t>
      </w:r>
      <w:r w:rsidR="00BF4690" w:rsidRPr="009E4290">
        <w:rPr>
          <w:rFonts w:ascii="宋体" w:eastAsia="宋体" w:hAnsi="宋体"/>
        </w:rPr>
        <w:t xml:space="preserve"> </w:t>
      </w:r>
      <w:r w:rsidRPr="009E4290">
        <w:rPr>
          <w:rFonts w:ascii="宋体" w:eastAsia="宋体" w:hAnsi="宋体" w:hint="eastAsia"/>
        </w:rPr>
        <w:t>155</w:t>
      </w:r>
      <w:r w:rsidR="001569A6" w:rsidRPr="009E4290">
        <w:rPr>
          <w:rFonts w:ascii="宋体" w:eastAsia="宋体" w:hAnsi="宋体"/>
        </w:rPr>
        <w:t>1</w:t>
      </w:r>
      <w:r w:rsidR="00BF4690" w:rsidRPr="009E4290">
        <w:rPr>
          <w:rFonts w:ascii="宋体" w:eastAsia="宋体" w:hAnsi="宋体" w:hint="eastAsia"/>
        </w:rPr>
        <w:t>规定的方法测试硅</w:t>
      </w:r>
      <w:r w:rsidRPr="009E4290">
        <w:rPr>
          <w:rFonts w:ascii="宋体" w:eastAsia="宋体" w:hAnsi="宋体" w:hint="eastAsia"/>
        </w:rPr>
        <w:t>外延片的电阻率。</w:t>
      </w:r>
    </w:p>
    <w:p w14:paraId="1DDB8BE7" w14:textId="2D584E4F" w:rsidR="004A0D9F" w:rsidRPr="009E4290" w:rsidRDefault="004A0D9F" w:rsidP="004A0D9F">
      <w:pPr>
        <w:pStyle w:val="aa"/>
        <w:spacing w:beforeLines="0" w:before="0" w:afterLines="0" w:after="0"/>
        <w:rPr>
          <w:rFonts w:ascii="宋体" w:eastAsia="宋体" w:hAnsi="宋体"/>
        </w:rPr>
      </w:pPr>
      <w:r w:rsidRPr="009E4290">
        <w:rPr>
          <w:rFonts w:ascii="宋体" w:eastAsia="宋体" w:hAnsi="宋体" w:hint="eastAsia"/>
        </w:rPr>
        <w:t>将待测硅</w:t>
      </w:r>
      <w:r w:rsidR="009E4290" w:rsidRPr="009E4290">
        <w:rPr>
          <w:rFonts w:ascii="宋体" w:eastAsia="宋体" w:hAnsi="宋体" w:hint="eastAsia"/>
        </w:rPr>
        <w:t>外延</w:t>
      </w:r>
      <w:r w:rsidRPr="009E4290">
        <w:rPr>
          <w:rFonts w:ascii="宋体" w:eastAsia="宋体" w:hAnsi="宋体" w:hint="eastAsia"/>
        </w:rPr>
        <w:t>片置于</w:t>
      </w:r>
      <w:r w:rsidR="001A7874">
        <w:rPr>
          <w:rFonts w:ascii="宋体" w:eastAsia="宋体" w:hAnsi="宋体" w:hint="eastAsia"/>
        </w:rPr>
        <w:t>金属</w:t>
      </w:r>
      <w:r w:rsidRPr="009E4290">
        <w:rPr>
          <w:rFonts w:ascii="宋体" w:eastAsia="宋体" w:hAnsi="宋体" w:hint="eastAsia"/>
        </w:rPr>
        <w:t>测试台上，汞探针接触硅</w:t>
      </w:r>
      <w:r w:rsidR="00647B2A">
        <w:rPr>
          <w:rFonts w:ascii="宋体" w:eastAsia="宋体" w:hAnsi="宋体" w:hint="eastAsia"/>
        </w:rPr>
        <w:t>外延</w:t>
      </w:r>
      <w:r w:rsidRPr="009E4290">
        <w:rPr>
          <w:rFonts w:ascii="宋体" w:eastAsia="宋体" w:hAnsi="宋体" w:hint="eastAsia"/>
        </w:rPr>
        <w:t>片正面形成肖特基接触，</w:t>
      </w:r>
      <w:r w:rsidR="00647B2A" w:rsidRPr="00647B2A">
        <w:rPr>
          <w:rFonts w:ascii="宋体" w:eastAsia="宋体" w:hAnsi="宋体" w:hint="eastAsia"/>
        </w:rPr>
        <w:t>硅外延片背面</w:t>
      </w:r>
      <w:r w:rsidR="001A7874">
        <w:rPr>
          <w:rFonts w:ascii="宋体" w:eastAsia="宋体" w:hAnsi="宋体" w:hint="eastAsia"/>
        </w:rPr>
        <w:t>与金属测试台通过真空吸力紧密接触</w:t>
      </w:r>
      <w:r w:rsidR="005E5B26">
        <w:rPr>
          <w:rFonts w:ascii="宋体" w:eastAsia="宋体" w:hAnsi="宋体" w:hint="eastAsia"/>
        </w:rPr>
        <w:t>形成</w:t>
      </w:r>
      <w:r w:rsidRPr="009E4290">
        <w:rPr>
          <w:rFonts w:ascii="宋体" w:eastAsia="宋体" w:hAnsi="宋体" w:hint="eastAsia"/>
        </w:rPr>
        <w:t>低电阻</w:t>
      </w:r>
      <w:r w:rsidR="00647B2A">
        <w:rPr>
          <w:rFonts w:ascii="宋体" w:eastAsia="宋体" w:hAnsi="宋体" w:hint="eastAsia"/>
        </w:rPr>
        <w:t>电极</w:t>
      </w:r>
      <w:r w:rsidRPr="009E4290">
        <w:rPr>
          <w:rFonts w:ascii="宋体" w:eastAsia="宋体" w:hAnsi="宋体" w:hint="eastAsia"/>
        </w:rPr>
        <w:t>。</w:t>
      </w:r>
    </w:p>
    <w:p w14:paraId="0A92D3C5" w14:textId="77777777" w:rsidR="004A0D9F" w:rsidRPr="009E4290" w:rsidRDefault="004A0D9F" w:rsidP="004A0D9F">
      <w:pPr>
        <w:pStyle w:val="aa"/>
        <w:spacing w:beforeLines="0" w:before="0" w:afterLines="0" w:after="0"/>
        <w:rPr>
          <w:rFonts w:ascii="宋体" w:eastAsia="宋体" w:hAnsi="宋体"/>
        </w:rPr>
      </w:pPr>
      <w:r w:rsidRPr="009E4290">
        <w:rPr>
          <w:rFonts w:ascii="宋体" w:eastAsia="宋体" w:hAnsi="宋体" w:hint="eastAsia"/>
        </w:rPr>
        <w:t>在测试程序中</w:t>
      </w:r>
      <w:r w:rsidR="00B14B5D" w:rsidRPr="009E4290">
        <w:rPr>
          <w:rFonts w:ascii="宋体" w:eastAsia="宋体" w:hAnsi="宋体" w:hint="eastAsia"/>
        </w:rPr>
        <w:t>录</w:t>
      </w:r>
      <w:r w:rsidRPr="009E4290">
        <w:rPr>
          <w:rFonts w:ascii="宋体" w:eastAsia="宋体" w:hAnsi="宋体" w:hint="eastAsia"/>
        </w:rPr>
        <w:t>入补偿电容</w:t>
      </w:r>
      <w:r w:rsidR="00BF4690" w:rsidRPr="009E4290">
        <w:rPr>
          <w:rFonts w:ascii="宋体" w:eastAsia="宋体" w:hAnsi="宋体" w:hint="eastAsia"/>
        </w:rPr>
        <w:t>、</w:t>
      </w:r>
      <w:r w:rsidR="00B14B5D" w:rsidRPr="009E4290">
        <w:rPr>
          <w:rFonts w:ascii="宋体" w:eastAsia="宋体" w:hAnsi="宋体" w:hint="eastAsia"/>
        </w:rPr>
        <w:t>汞探针</w:t>
      </w:r>
      <w:r w:rsidR="004D7CA7" w:rsidRPr="009E4290">
        <w:rPr>
          <w:rFonts w:ascii="宋体" w:eastAsia="宋体" w:hAnsi="宋体" w:hint="eastAsia"/>
        </w:rPr>
        <w:t>有效</w:t>
      </w:r>
      <w:r w:rsidR="006C2776" w:rsidRPr="009E4290">
        <w:rPr>
          <w:rFonts w:ascii="宋体" w:eastAsia="宋体" w:hAnsi="宋体" w:hint="eastAsia"/>
        </w:rPr>
        <w:t>接触</w:t>
      </w:r>
      <w:r w:rsidRPr="009E4290">
        <w:rPr>
          <w:rFonts w:ascii="宋体" w:eastAsia="宋体" w:hAnsi="宋体" w:hint="eastAsia"/>
        </w:rPr>
        <w:t>面积</w:t>
      </w:r>
      <w:r w:rsidR="00BF4690" w:rsidRPr="009E4290">
        <w:rPr>
          <w:rFonts w:ascii="宋体" w:eastAsia="宋体" w:hAnsi="宋体" w:hint="eastAsia"/>
        </w:rPr>
        <w:t>、</w:t>
      </w:r>
      <w:r w:rsidRPr="009E4290">
        <w:rPr>
          <w:rFonts w:ascii="宋体" w:eastAsia="宋体" w:hAnsi="宋体" w:hint="eastAsia"/>
        </w:rPr>
        <w:t>测试电压。</w:t>
      </w:r>
    </w:p>
    <w:p w14:paraId="3DD2DE8B" w14:textId="77777777" w:rsidR="004A0D9F" w:rsidRPr="009E4290" w:rsidRDefault="004A0D9F" w:rsidP="004A0D9F">
      <w:pPr>
        <w:pStyle w:val="aa"/>
        <w:spacing w:beforeLines="0" w:before="0" w:afterLines="0" w:after="0"/>
        <w:rPr>
          <w:rFonts w:ascii="宋体" w:eastAsia="宋体" w:hAnsi="宋体"/>
        </w:rPr>
      </w:pPr>
      <w:r w:rsidRPr="009E4290">
        <w:rPr>
          <w:rFonts w:ascii="宋体" w:eastAsia="宋体" w:hAnsi="宋体" w:hint="eastAsia"/>
        </w:rPr>
        <w:t>测试电压</w:t>
      </w:r>
      <w:r w:rsidR="00B92A3E" w:rsidRPr="009E4290">
        <w:rPr>
          <w:rFonts w:ascii="宋体" w:eastAsia="宋体" w:hAnsi="宋体" w:hint="eastAsia"/>
        </w:rPr>
        <w:t>按下列要求进行</w:t>
      </w:r>
      <w:r w:rsidRPr="009E4290">
        <w:rPr>
          <w:rFonts w:ascii="宋体" w:eastAsia="宋体" w:hAnsi="宋体" w:hint="eastAsia"/>
        </w:rPr>
        <w:t>选择：</w:t>
      </w:r>
    </w:p>
    <w:p w14:paraId="5DB05A41" w14:textId="1E9689C6" w:rsidR="004A0D9F" w:rsidRPr="009E4290" w:rsidRDefault="004A0D9F" w:rsidP="007C3407">
      <w:pPr>
        <w:pStyle w:val="af7"/>
        <w:numPr>
          <w:ilvl w:val="0"/>
          <w:numId w:val="20"/>
        </w:numPr>
      </w:pPr>
      <w:r w:rsidRPr="008850B9">
        <w:rPr>
          <w:rFonts w:hint="eastAsia"/>
        </w:rPr>
        <w:t>硅</w:t>
      </w:r>
      <w:r w:rsidR="00647B2A">
        <w:rPr>
          <w:rFonts w:hint="eastAsia"/>
        </w:rPr>
        <w:t>外延</w:t>
      </w:r>
      <w:r w:rsidRPr="008850B9">
        <w:rPr>
          <w:rFonts w:hint="eastAsia"/>
        </w:rPr>
        <w:t>片表面</w:t>
      </w:r>
      <w:r w:rsidRPr="004A0D9F">
        <w:rPr>
          <w:rFonts w:hint="eastAsia"/>
        </w:rPr>
        <w:t>施加反向</w:t>
      </w:r>
      <w:r w:rsidRPr="009E4290">
        <w:rPr>
          <w:rFonts w:hint="eastAsia"/>
        </w:rPr>
        <w:t>电压形成表面耗尽区域</w:t>
      </w:r>
      <w:r w:rsidR="00B14B5D" w:rsidRPr="009E4290">
        <w:rPr>
          <w:rFonts w:hint="eastAsia"/>
        </w:rPr>
        <w:t>；</w:t>
      </w:r>
    </w:p>
    <w:p w14:paraId="51834EB2" w14:textId="492B9179" w:rsidR="004A0D9F" w:rsidRPr="009E4290" w:rsidRDefault="004A0D9F" w:rsidP="007C3407">
      <w:pPr>
        <w:pStyle w:val="af7"/>
        <w:numPr>
          <w:ilvl w:val="0"/>
          <w:numId w:val="20"/>
        </w:numPr>
      </w:pPr>
      <w:r w:rsidRPr="009E4290">
        <w:rPr>
          <w:rFonts w:hint="eastAsia"/>
        </w:rPr>
        <w:t>电压的范围应至少包含取5个测量的C-V对值，以计算得到至少5</w:t>
      </w:r>
      <w:r w:rsidR="00743628">
        <w:rPr>
          <w:rFonts w:hint="eastAsia"/>
        </w:rPr>
        <w:t>组不同深度下对应的</w:t>
      </w:r>
      <w:r w:rsidR="00743628" w:rsidRPr="00743628">
        <w:rPr>
          <w:rFonts w:hint="eastAsia"/>
        </w:rPr>
        <w:t>硅外延层</w:t>
      </w:r>
      <w:r w:rsidR="009E4290" w:rsidRPr="009E4290">
        <w:rPr>
          <w:rFonts w:hint="eastAsia"/>
        </w:rPr>
        <w:t>载流子</w:t>
      </w:r>
      <w:r w:rsidRPr="009E4290">
        <w:rPr>
          <w:rFonts w:hint="eastAsia"/>
        </w:rPr>
        <w:t>浓度值，形成</w:t>
      </w:r>
      <w:r w:rsidR="00B92A3E" w:rsidRPr="009E4290">
        <w:rPr>
          <w:rFonts w:hint="eastAsia"/>
        </w:rPr>
        <w:t>载流子</w:t>
      </w:r>
      <w:r w:rsidRPr="009E4290">
        <w:rPr>
          <w:rFonts w:hint="eastAsia"/>
        </w:rPr>
        <w:t>浓度分布曲线</w:t>
      </w:r>
      <w:r w:rsidR="00B14B5D" w:rsidRPr="009E4290">
        <w:rPr>
          <w:rFonts w:hint="eastAsia"/>
        </w:rPr>
        <w:t>；</w:t>
      </w:r>
    </w:p>
    <w:p w14:paraId="356EEFC3" w14:textId="77777777" w:rsidR="004A0D9F" w:rsidRPr="009E4290" w:rsidRDefault="004A0D9F" w:rsidP="007C3407">
      <w:pPr>
        <w:pStyle w:val="af7"/>
        <w:numPr>
          <w:ilvl w:val="0"/>
          <w:numId w:val="20"/>
        </w:numPr>
      </w:pPr>
      <w:r w:rsidRPr="009E4290">
        <w:rPr>
          <w:rFonts w:hint="eastAsia"/>
        </w:rPr>
        <w:t>电压应小于最大的平区电压和击穿电压。</w:t>
      </w:r>
    </w:p>
    <w:p w14:paraId="7BF0D14C" w14:textId="10303C50" w:rsidR="004A0D9F" w:rsidRPr="00647B2A" w:rsidRDefault="004A0D9F" w:rsidP="004A0D9F">
      <w:pPr>
        <w:pStyle w:val="aa"/>
        <w:spacing w:beforeLines="0" w:before="0" w:afterLines="0" w:after="0"/>
        <w:rPr>
          <w:rFonts w:ascii="宋体" w:eastAsia="宋体" w:hAnsi="宋体"/>
        </w:rPr>
      </w:pPr>
      <w:r w:rsidRPr="00647B2A">
        <w:rPr>
          <w:rFonts w:ascii="宋体" w:eastAsia="宋体" w:hAnsi="宋体" w:hint="eastAsia"/>
        </w:rPr>
        <w:t>开始测试，得到硅</w:t>
      </w:r>
      <w:r w:rsidR="00647B2A" w:rsidRPr="00647B2A">
        <w:rPr>
          <w:rFonts w:ascii="宋体" w:eastAsia="宋体" w:hAnsi="宋体" w:hint="eastAsia"/>
        </w:rPr>
        <w:t>外延</w:t>
      </w:r>
      <w:r w:rsidRPr="00647B2A">
        <w:rPr>
          <w:rFonts w:ascii="宋体" w:eastAsia="宋体" w:hAnsi="宋体" w:hint="eastAsia"/>
        </w:rPr>
        <w:t>片表面载流子浓度分布曲线和平均载流子浓度。</w:t>
      </w:r>
    </w:p>
    <w:p w14:paraId="609A390F" w14:textId="4B93D929" w:rsidR="004A0D9F" w:rsidRPr="00647B2A" w:rsidRDefault="00647B2A" w:rsidP="004A0D9F">
      <w:pPr>
        <w:pStyle w:val="aa"/>
        <w:spacing w:beforeLines="0" w:before="0" w:afterLines="0" w:after="0"/>
        <w:rPr>
          <w:rFonts w:ascii="宋体" w:eastAsia="宋体" w:hAnsi="宋体"/>
        </w:rPr>
      </w:pPr>
      <w:r w:rsidRPr="00647B2A">
        <w:rPr>
          <w:rFonts w:ascii="宋体" w:eastAsia="宋体" w:hAnsi="宋体" w:hint="eastAsia"/>
        </w:rPr>
        <w:t xml:space="preserve">测试过程中应确保硅外延片接触良好，满足附录A的要求 </w:t>
      </w:r>
      <w:r w:rsidR="004A0D9F" w:rsidRPr="00647B2A">
        <w:rPr>
          <w:rFonts w:ascii="宋体" w:eastAsia="宋体" w:hAnsi="宋体" w:hint="eastAsia"/>
        </w:rPr>
        <w:t xml:space="preserve"> </w:t>
      </w:r>
    </w:p>
    <w:p w14:paraId="6841E8F1" w14:textId="25516359" w:rsidR="000E3519" w:rsidRPr="008850B9" w:rsidRDefault="00482556" w:rsidP="000E3519">
      <w:pPr>
        <w:pStyle w:val="a9"/>
        <w:rPr>
          <w:rFonts w:hAnsi="宋体"/>
          <w:szCs w:val="21"/>
        </w:rPr>
      </w:pPr>
      <w:r>
        <w:rPr>
          <w:rFonts w:hint="eastAsia"/>
        </w:rPr>
        <w:t>精密度</w:t>
      </w:r>
    </w:p>
    <w:p w14:paraId="552A3165" w14:textId="0D4F5952" w:rsidR="00753FEF" w:rsidRDefault="00264A80" w:rsidP="000E3519">
      <w:pPr>
        <w:pStyle w:val="affb"/>
        <w:rPr>
          <w:rFonts w:hAnsi="宋体"/>
          <w:szCs w:val="21"/>
        </w:rPr>
      </w:pPr>
      <w:bookmarkStart w:id="18" w:name="_Hlk35002609"/>
      <w:r>
        <w:rPr>
          <w:rFonts w:hAnsi="宋体" w:hint="eastAsia"/>
          <w:szCs w:val="21"/>
        </w:rPr>
        <w:t>本方法的精密度经过四个实验室巡回测试得到</w:t>
      </w:r>
      <w:r w:rsidR="00C0161D">
        <w:rPr>
          <w:rFonts w:hAnsi="宋体" w:hint="eastAsia"/>
          <w:szCs w:val="21"/>
        </w:rPr>
        <w:t>。</w:t>
      </w:r>
      <w:r>
        <w:rPr>
          <w:rFonts w:hAnsi="宋体" w:hint="eastAsia"/>
          <w:szCs w:val="21"/>
        </w:rPr>
        <w:t>使用</w:t>
      </w:r>
      <w:r w:rsidR="00753FEF">
        <w:rPr>
          <w:rFonts w:hAnsi="宋体" w:hint="eastAsia"/>
          <w:szCs w:val="21"/>
        </w:rPr>
        <w:t>外延层</w:t>
      </w:r>
      <w:r w:rsidR="000E3519" w:rsidRPr="000E3519">
        <w:rPr>
          <w:rFonts w:hAnsi="宋体" w:hint="eastAsia"/>
          <w:szCs w:val="21"/>
        </w:rPr>
        <w:t>载流子浓度</w:t>
      </w:r>
      <w:r w:rsidR="000E3519" w:rsidRPr="000E3519">
        <w:rPr>
          <w:rFonts w:hint="eastAsia"/>
        </w:rPr>
        <w:t>1×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14"/>
          <w:attr w:name="UnitName" w:val="cm"/>
        </w:smartTagPr>
        <w:r w:rsidR="000E3519" w:rsidRPr="000E3519">
          <w:rPr>
            <w:rFonts w:hint="eastAsia"/>
          </w:rPr>
          <w:t>10</w:t>
        </w:r>
        <w:r w:rsidR="000E3519" w:rsidRPr="000E3519">
          <w:rPr>
            <w:rFonts w:hint="eastAsia"/>
            <w:szCs w:val="21"/>
            <w:vertAlign w:val="superscript"/>
          </w:rPr>
          <w:t>14</w:t>
        </w:r>
        <w:r w:rsidR="000E3519" w:rsidRPr="000E3519">
          <w:t xml:space="preserve"> cm</w:t>
        </w:r>
      </w:smartTag>
      <w:r w:rsidR="000E3519" w:rsidRPr="000E3519">
        <w:rPr>
          <w:rFonts w:hint="eastAsia"/>
          <w:szCs w:val="21"/>
          <w:vertAlign w:val="superscript"/>
        </w:rPr>
        <w:t>-3</w:t>
      </w:r>
      <w:r w:rsidR="000E3519" w:rsidRPr="000E3519">
        <w:rPr>
          <w:rFonts w:hint="eastAsia"/>
        </w:rPr>
        <w:t>～1×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16"/>
          <w:attr w:name="UnitName" w:val="cm"/>
        </w:smartTagPr>
        <w:r w:rsidR="000E3519" w:rsidRPr="000E3519">
          <w:rPr>
            <w:rFonts w:hint="eastAsia"/>
          </w:rPr>
          <w:t>10</w:t>
        </w:r>
        <w:r w:rsidR="000E3519" w:rsidRPr="000E3519">
          <w:rPr>
            <w:rFonts w:hint="eastAsia"/>
            <w:szCs w:val="21"/>
            <w:vertAlign w:val="superscript"/>
          </w:rPr>
          <w:t>16</w:t>
        </w:r>
        <w:r w:rsidR="000E3519" w:rsidRPr="000E3519">
          <w:t>cm</w:t>
        </w:r>
      </w:smartTag>
      <w:r w:rsidR="000E3519" w:rsidRPr="000E3519">
        <w:rPr>
          <w:rFonts w:hint="eastAsia"/>
          <w:szCs w:val="21"/>
          <w:vertAlign w:val="superscript"/>
        </w:rPr>
        <w:t>-3</w:t>
      </w:r>
      <w:r w:rsidR="000E3519" w:rsidRPr="000E3519">
        <w:rPr>
          <w:rFonts w:hAnsi="宋体" w:hint="eastAsia"/>
          <w:szCs w:val="21"/>
        </w:rPr>
        <w:t>的</w:t>
      </w:r>
      <w:r>
        <w:rPr>
          <w:rFonts w:hAnsi="宋体" w:hint="eastAsia"/>
          <w:szCs w:val="21"/>
        </w:rPr>
        <w:t>n型硅片样品共6片，</w:t>
      </w:r>
      <w:r w:rsidR="00753FEF">
        <w:rPr>
          <w:rFonts w:hAnsi="宋体" w:hint="eastAsia"/>
          <w:szCs w:val="21"/>
        </w:rPr>
        <w:t>要求每个实验室每片连续三天</w:t>
      </w:r>
      <w:r w:rsidR="00C0161D">
        <w:rPr>
          <w:rFonts w:hAnsi="宋体" w:hint="eastAsia"/>
          <w:szCs w:val="21"/>
        </w:rPr>
        <w:t>做</w:t>
      </w:r>
      <w:r w:rsidR="00753FEF">
        <w:rPr>
          <w:rFonts w:hAnsi="宋体" w:hint="eastAsia"/>
          <w:szCs w:val="21"/>
        </w:rPr>
        <w:t>中心点1</w:t>
      </w:r>
      <w:r w:rsidR="00753FEF">
        <w:rPr>
          <w:rFonts w:hAnsi="宋体"/>
          <w:szCs w:val="21"/>
        </w:rPr>
        <w:t>0</w:t>
      </w:r>
      <w:r w:rsidR="00753FEF">
        <w:rPr>
          <w:rFonts w:hAnsi="宋体" w:hint="eastAsia"/>
          <w:szCs w:val="21"/>
        </w:rPr>
        <w:t>次以上</w:t>
      </w:r>
      <w:r w:rsidR="00C0161D">
        <w:rPr>
          <w:rFonts w:hAnsi="宋体" w:hint="eastAsia"/>
          <w:szCs w:val="21"/>
        </w:rPr>
        <w:t>测试</w:t>
      </w:r>
      <w:r w:rsidR="00753FEF">
        <w:rPr>
          <w:rFonts w:hAnsi="宋体" w:hint="eastAsia"/>
          <w:szCs w:val="21"/>
        </w:rPr>
        <w:t>，每天</w:t>
      </w:r>
      <w:r w:rsidR="00482556" w:rsidRPr="00482556">
        <w:rPr>
          <w:rFonts w:hAnsi="宋体" w:hint="eastAsia"/>
          <w:szCs w:val="21"/>
        </w:rPr>
        <w:t>测试前对样片进行表面处理。</w:t>
      </w:r>
    </w:p>
    <w:p w14:paraId="46F4FD81" w14:textId="77777777" w:rsidR="00264A80" w:rsidRDefault="00482556" w:rsidP="000E3519">
      <w:pPr>
        <w:pStyle w:val="affb"/>
        <w:rPr>
          <w:rFonts w:hAnsi="宋体"/>
          <w:szCs w:val="21"/>
        </w:rPr>
      </w:pPr>
      <w:r w:rsidRPr="00482556">
        <w:rPr>
          <w:rFonts w:hAnsi="宋体" w:hint="eastAsia"/>
          <w:szCs w:val="21"/>
        </w:rPr>
        <w:t>单实验室</w:t>
      </w:r>
      <w:r w:rsidR="00753FEF" w:rsidRPr="00022B9B">
        <w:rPr>
          <w:rFonts w:hint="eastAsia"/>
        </w:rPr>
        <w:t>1</w:t>
      </w:r>
      <w:r w:rsidR="00753FEF" w:rsidRPr="00022B9B">
        <w:t>0</w:t>
      </w:r>
      <w:r w:rsidR="00753FEF" w:rsidRPr="00022B9B">
        <w:rPr>
          <w:rFonts w:hint="eastAsia"/>
        </w:rPr>
        <w:t>次以上</w:t>
      </w:r>
      <w:r w:rsidR="00753FEF">
        <w:rPr>
          <w:rFonts w:hint="eastAsia"/>
        </w:rPr>
        <w:t>重复性</w:t>
      </w:r>
      <w:r w:rsidR="00753FEF" w:rsidRPr="00022B9B">
        <w:rPr>
          <w:rFonts w:hint="eastAsia"/>
        </w:rPr>
        <w:t>测试</w:t>
      </w:r>
      <w:r w:rsidR="00753FEF">
        <w:rPr>
          <w:rFonts w:hint="eastAsia"/>
        </w:rPr>
        <w:t>的</w:t>
      </w:r>
      <w:r w:rsidR="00264A80">
        <w:rPr>
          <w:rFonts w:hint="eastAsia"/>
        </w:rPr>
        <w:t>相对</w:t>
      </w:r>
      <w:r w:rsidR="00753FEF" w:rsidRPr="00022B9B">
        <w:rPr>
          <w:rFonts w:hint="eastAsia"/>
        </w:rPr>
        <w:t>标准偏差</w:t>
      </w:r>
      <w:r w:rsidR="00753FEF">
        <w:rPr>
          <w:rFonts w:hint="eastAsia"/>
        </w:rPr>
        <w:t>不</w:t>
      </w:r>
      <w:r w:rsidR="00753FEF" w:rsidRPr="00022B9B">
        <w:rPr>
          <w:rFonts w:hint="eastAsia"/>
        </w:rPr>
        <w:t>大于</w:t>
      </w:r>
      <w:r w:rsidRPr="00482556">
        <w:rPr>
          <w:rFonts w:hAnsi="宋体" w:hint="eastAsia"/>
          <w:szCs w:val="21"/>
        </w:rPr>
        <w:t>0.5%（</w:t>
      </w:r>
      <w:r w:rsidR="00264A80">
        <w:rPr>
          <w:rFonts w:hAnsi="宋体"/>
          <w:szCs w:val="21"/>
        </w:rPr>
        <w:t>RSD</w:t>
      </w:r>
      <w:r w:rsidRPr="00482556">
        <w:rPr>
          <w:rFonts w:hAnsi="宋体" w:hint="eastAsia"/>
          <w:szCs w:val="21"/>
        </w:rPr>
        <w:t>%）</w:t>
      </w:r>
      <w:r>
        <w:rPr>
          <w:rFonts w:hAnsi="宋体" w:hint="eastAsia"/>
          <w:szCs w:val="21"/>
        </w:rPr>
        <w:t>；</w:t>
      </w:r>
    </w:p>
    <w:p w14:paraId="43925AF7" w14:textId="33CFD396" w:rsidR="004A0D9F" w:rsidRDefault="004A0D9F" w:rsidP="000E3519">
      <w:pPr>
        <w:pStyle w:val="affb"/>
        <w:rPr>
          <w:rFonts w:hAnsi="宋体"/>
          <w:szCs w:val="21"/>
        </w:rPr>
      </w:pPr>
      <w:r w:rsidRPr="00FF6BD9">
        <w:rPr>
          <w:rFonts w:hAnsi="宋体" w:hint="eastAsia"/>
          <w:szCs w:val="21"/>
          <w:highlight w:val="yellow"/>
        </w:rPr>
        <w:t>多实验室</w:t>
      </w:r>
      <w:r w:rsidR="00753FEF" w:rsidRPr="00FF6BD9">
        <w:rPr>
          <w:rFonts w:hAnsi="宋体" w:hint="eastAsia"/>
          <w:szCs w:val="21"/>
          <w:highlight w:val="yellow"/>
        </w:rPr>
        <w:t>测试</w:t>
      </w:r>
      <w:r w:rsidRPr="00FF6BD9">
        <w:rPr>
          <w:rFonts w:hAnsi="宋体" w:hint="eastAsia"/>
          <w:szCs w:val="21"/>
          <w:highlight w:val="yellow"/>
        </w:rPr>
        <w:t>再现性</w:t>
      </w:r>
      <w:r w:rsidR="00753FEF" w:rsidRPr="00FF6BD9">
        <w:rPr>
          <w:rFonts w:hAnsi="宋体" w:hint="eastAsia"/>
          <w:szCs w:val="21"/>
          <w:highlight w:val="yellow"/>
        </w:rPr>
        <w:t>不大</w:t>
      </w:r>
      <w:r w:rsidRPr="00FF6BD9">
        <w:rPr>
          <w:rFonts w:hAnsi="宋体" w:hint="eastAsia"/>
          <w:szCs w:val="21"/>
          <w:highlight w:val="yellow"/>
        </w:rPr>
        <w:t>于±5%</w:t>
      </w:r>
      <w:r w:rsidR="005C5857" w:rsidRPr="00FF6BD9">
        <w:rPr>
          <w:rFonts w:hAnsi="宋体" w:hint="eastAsia"/>
          <w:szCs w:val="21"/>
          <w:highlight w:val="yellow"/>
        </w:rPr>
        <w:t>（</w:t>
      </w:r>
      <w:r w:rsidR="00264A80" w:rsidRPr="00FF6BD9">
        <w:rPr>
          <w:rFonts w:hAnsi="宋体" w:hint="eastAsia"/>
          <w:szCs w:val="21"/>
          <w:highlight w:val="yellow"/>
        </w:rPr>
        <w:t>R</w:t>
      </w:r>
      <w:r w:rsidR="005C5857" w:rsidRPr="00FF6BD9">
        <w:rPr>
          <w:rFonts w:hAnsi="宋体"/>
          <w:szCs w:val="21"/>
          <w:highlight w:val="yellow"/>
        </w:rPr>
        <w:t>S</w:t>
      </w:r>
      <w:r w:rsidR="00657374" w:rsidRPr="00FF6BD9">
        <w:rPr>
          <w:rFonts w:hAnsi="宋体"/>
          <w:szCs w:val="21"/>
          <w:highlight w:val="yellow"/>
        </w:rPr>
        <w:t>D</w:t>
      </w:r>
      <w:r w:rsidR="005C5857" w:rsidRPr="00FF6BD9">
        <w:rPr>
          <w:rFonts w:hAnsi="宋体" w:hint="eastAsia"/>
          <w:szCs w:val="21"/>
          <w:highlight w:val="yellow"/>
        </w:rPr>
        <w:t>%）</w:t>
      </w:r>
      <w:r w:rsidRPr="00FF6BD9">
        <w:rPr>
          <w:rFonts w:hAnsi="宋体" w:hint="eastAsia"/>
          <w:szCs w:val="21"/>
          <w:highlight w:val="yellow"/>
        </w:rPr>
        <w:t>。</w:t>
      </w:r>
    </w:p>
    <w:bookmarkEnd w:id="18"/>
    <w:p w14:paraId="60B88168" w14:textId="77777777" w:rsidR="004A0D9F" w:rsidRPr="004A0D9F" w:rsidRDefault="004A0D9F" w:rsidP="004A0D9F">
      <w:pPr>
        <w:widowControl/>
        <w:autoSpaceDE w:val="0"/>
        <w:autoSpaceDN w:val="0"/>
        <w:spacing w:beforeLines="50" w:before="156"/>
        <w:jc w:val="center"/>
        <w:rPr>
          <w:rFonts w:ascii="黑体" w:eastAsia="黑体"/>
          <w:noProof/>
          <w:kern w:val="0"/>
          <w:szCs w:val="20"/>
        </w:rPr>
      </w:pPr>
      <w:r w:rsidRPr="00675C96">
        <w:rPr>
          <w:rFonts w:ascii="黑体" w:eastAsia="黑体" w:hint="eastAsia"/>
          <w:noProof/>
          <w:kern w:val="0"/>
          <w:szCs w:val="20"/>
        </w:rPr>
        <w:t>方法二  无接触电容-电压法</w:t>
      </w:r>
    </w:p>
    <w:p w14:paraId="21495E28" w14:textId="77777777" w:rsidR="006E0535" w:rsidRPr="006E0535" w:rsidRDefault="006E0535" w:rsidP="007C621F">
      <w:pPr>
        <w:pStyle w:val="a9"/>
      </w:pPr>
      <w:r>
        <w:rPr>
          <w:rFonts w:hint="eastAsia"/>
        </w:rPr>
        <w:t>方法</w:t>
      </w:r>
      <w:r w:rsidR="00772AEE">
        <w:rPr>
          <w:rFonts w:hint="eastAsia"/>
        </w:rPr>
        <w:t>原理</w:t>
      </w:r>
    </w:p>
    <w:p w14:paraId="16ADE32D" w14:textId="7C1C8E8A" w:rsidR="006E0535" w:rsidRDefault="006E0535" w:rsidP="006E0535">
      <w:pPr>
        <w:pStyle w:val="affb"/>
      </w:pPr>
      <w:r>
        <w:rPr>
          <w:rFonts w:hint="eastAsia"/>
        </w:rPr>
        <w:t>当探头</w:t>
      </w:r>
      <w:r>
        <w:t>在</w:t>
      </w:r>
      <w:r>
        <w:rPr>
          <w:rFonts w:hint="eastAsia"/>
        </w:rPr>
        <w:t>特定</w:t>
      </w:r>
      <w:r>
        <w:t>装置的驱动下逐渐接近硅片表面</w:t>
      </w:r>
      <w:r>
        <w:rPr>
          <w:rFonts w:hint="eastAsia"/>
        </w:rPr>
        <w:t>，</w:t>
      </w:r>
      <w:r>
        <w:t>但不</w:t>
      </w:r>
      <w:r>
        <w:rPr>
          <w:rFonts w:hint="eastAsia"/>
        </w:rPr>
        <w:t>和</w:t>
      </w:r>
      <w:r>
        <w:t>硅片</w:t>
      </w:r>
      <w:r>
        <w:rPr>
          <w:rFonts w:hint="eastAsia"/>
        </w:rPr>
        <w:t>表面</w:t>
      </w:r>
      <w:r>
        <w:t>接触</w:t>
      </w:r>
      <w:r w:rsidR="00BE3223">
        <w:rPr>
          <w:rFonts w:hint="eastAsia"/>
        </w:rPr>
        <w:t>，</w:t>
      </w:r>
      <w:r>
        <w:rPr>
          <w:rFonts w:hint="eastAsia"/>
        </w:rPr>
        <w:t>由于</w:t>
      </w:r>
      <w:r>
        <w:t>探头和</w:t>
      </w:r>
      <w:r>
        <w:rPr>
          <w:rFonts w:hint="eastAsia"/>
        </w:rPr>
        <w:t>硅片</w:t>
      </w:r>
      <w:r>
        <w:t>表面</w:t>
      </w:r>
      <w:r>
        <w:rPr>
          <w:rFonts w:hint="eastAsia"/>
        </w:rPr>
        <w:t>距离</w:t>
      </w:r>
      <w:r>
        <w:t>很近，可以在</w:t>
      </w:r>
      <w:r w:rsidR="00BE3223">
        <w:rPr>
          <w:rFonts w:hint="eastAsia"/>
        </w:rPr>
        <w:t>硅片</w:t>
      </w:r>
      <w:r>
        <w:t>表面形成</w:t>
      </w:r>
      <w:r>
        <w:rPr>
          <w:rFonts w:hint="eastAsia"/>
        </w:rPr>
        <w:t>一个</w:t>
      </w:r>
      <w:r>
        <w:t>肖特基</w:t>
      </w:r>
      <w:r>
        <w:rPr>
          <w:rFonts w:hint="eastAsia"/>
        </w:rPr>
        <w:t>结。</w:t>
      </w:r>
      <w:r>
        <w:t>当</w:t>
      </w:r>
      <w:r>
        <w:rPr>
          <w:rFonts w:hint="eastAsia"/>
        </w:rPr>
        <w:t>在</w:t>
      </w:r>
      <w:r>
        <w:t>探头和硅片之间</w:t>
      </w:r>
      <w:r>
        <w:rPr>
          <w:rFonts w:hint="eastAsia"/>
        </w:rPr>
        <w:t>加</w:t>
      </w:r>
      <w:r>
        <w:t>一个电压</w:t>
      </w:r>
      <w:r>
        <w:rPr>
          <w:rFonts w:hint="eastAsia"/>
        </w:rPr>
        <w:t>，反向</w:t>
      </w:r>
      <w:r>
        <w:t>偏压可以使得</w:t>
      </w:r>
      <w:r>
        <w:rPr>
          <w:rFonts w:hint="eastAsia"/>
        </w:rPr>
        <w:t>结</w:t>
      </w:r>
      <w:r>
        <w:t>的</w:t>
      </w:r>
      <w:r>
        <w:rPr>
          <w:rFonts w:hint="eastAsia"/>
        </w:rPr>
        <w:t>势垒</w:t>
      </w:r>
      <w:r>
        <w:t>宽度</w:t>
      </w:r>
      <w:r>
        <w:rPr>
          <w:rFonts w:hint="eastAsia"/>
        </w:rPr>
        <w:t>向</w:t>
      </w:r>
      <w:r>
        <w:t>外延层扩展。</w:t>
      </w:r>
      <w:r>
        <w:rPr>
          <w:rFonts w:hint="eastAsia"/>
        </w:rPr>
        <w:t>硅中</w:t>
      </w:r>
      <w:r>
        <w:t>载流子浓度（</w:t>
      </w:r>
      <w:r>
        <w:rPr>
          <w:rFonts w:hint="eastAsia"/>
        </w:rPr>
        <w:t>N</w:t>
      </w:r>
      <w:r>
        <w:rPr>
          <w:vertAlign w:val="subscript"/>
        </w:rPr>
        <w:t>SC</w:t>
      </w:r>
      <w:r>
        <w:rPr>
          <w:rFonts w:hint="eastAsia"/>
        </w:rPr>
        <w:t>(</w:t>
      </w:r>
      <w:r>
        <w:t>W</w:t>
      </w:r>
      <w:r>
        <w:rPr>
          <w:rFonts w:hint="eastAsia"/>
        </w:rPr>
        <w:t>)</w:t>
      </w:r>
      <w:r>
        <w:t>）</w:t>
      </w:r>
      <w:r w:rsidR="00BE3223">
        <w:rPr>
          <w:rFonts w:hint="eastAsia"/>
        </w:rPr>
        <w:t>、</w:t>
      </w:r>
      <w:r>
        <w:t>结</w:t>
      </w:r>
      <w:r>
        <w:rPr>
          <w:rFonts w:hint="eastAsia"/>
        </w:rPr>
        <w:t>的</w:t>
      </w:r>
      <w:r>
        <w:t>势垒电容（</w:t>
      </w:r>
      <w:r>
        <w:rPr>
          <w:rFonts w:hint="eastAsia"/>
        </w:rPr>
        <w:t>C</w:t>
      </w:r>
      <w:r>
        <w:rPr>
          <w:vertAlign w:val="subscript"/>
        </w:rPr>
        <w:t>sc</w:t>
      </w:r>
      <w:r>
        <w:t>）</w:t>
      </w:r>
      <w:r>
        <w:rPr>
          <w:rFonts w:hint="eastAsia"/>
        </w:rPr>
        <w:t>、</w:t>
      </w:r>
      <w:r>
        <w:t>测试探头测试的电荷</w:t>
      </w:r>
      <w:r>
        <w:rPr>
          <w:rFonts w:hint="eastAsia"/>
        </w:rPr>
        <w:t>随时间</w:t>
      </w:r>
      <w:r>
        <w:t>变化量（</w:t>
      </w:r>
      <w:r w:rsidR="00BE3223">
        <w:rPr>
          <w:rFonts w:hint="eastAsia"/>
        </w:rPr>
        <w:t>dQ</w:t>
      </w:r>
      <w:r>
        <w:t>(t)）</w:t>
      </w:r>
      <w:r>
        <w:rPr>
          <w:rFonts w:hint="eastAsia"/>
        </w:rPr>
        <w:t>及</w:t>
      </w:r>
      <w:r>
        <w:t>随电压（</w:t>
      </w:r>
      <w:r>
        <w:rPr>
          <w:rFonts w:hint="eastAsia"/>
        </w:rPr>
        <w:t>dV</w:t>
      </w:r>
      <w:r>
        <w:t>）</w:t>
      </w:r>
      <w:r>
        <w:rPr>
          <w:rFonts w:hint="eastAsia"/>
        </w:rPr>
        <w:t>的</w:t>
      </w:r>
      <w:r>
        <w:t>变化率</w:t>
      </w:r>
      <w:r w:rsidR="000C69CF">
        <w:rPr>
          <w:rFonts w:hint="eastAsia"/>
        </w:rPr>
        <w:t>的</w:t>
      </w:r>
      <w:r>
        <w:t>关系</w:t>
      </w:r>
      <w:r w:rsidR="004E0152">
        <w:rPr>
          <w:rFonts w:hint="eastAsia"/>
        </w:rPr>
        <w:t>见式（5）和式（6）</w:t>
      </w:r>
      <w:r>
        <w:t>：</w:t>
      </w:r>
    </w:p>
    <w:p w14:paraId="27F0E321" w14:textId="61C1C298" w:rsidR="00694585" w:rsidRPr="00694585" w:rsidRDefault="005C14FF" w:rsidP="00141ACB">
      <w:pPr>
        <w:pStyle w:val="MTDisplayEquation"/>
        <w:spacing w:line="360" w:lineRule="auto"/>
        <w:ind w:firstLine="0"/>
        <w:jc w:val="right"/>
      </w:pPr>
      <w:bookmarkStart w:id="19" w:name="OLE_LINK3"/>
      <w:bookmarkStart w:id="20" w:name="OLE_LINK4"/>
      <w:r>
        <w:rPr>
          <w:noProof/>
        </w:rPr>
        <w:drawing>
          <wp:inline distT="0" distB="0" distL="0" distR="0" wp14:anchorId="495E8D76" wp14:editId="048E4A37">
            <wp:extent cx="2209800" cy="8001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4585" w:rsidRPr="008850B9">
        <w:rPr>
          <w:rFonts w:ascii="宋体" w:hAnsi="宋体"/>
        </w:rPr>
        <w:t>…………………………………</w:t>
      </w:r>
      <w:r w:rsidR="00694585" w:rsidRPr="008850B9">
        <w:rPr>
          <w:rFonts w:ascii="宋体" w:hAnsi="宋体" w:hint="eastAsia"/>
        </w:rPr>
        <w:t>（</w:t>
      </w:r>
      <w:r w:rsidR="00694585">
        <w:rPr>
          <w:rFonts w:hint="eastAsia"/>
        </w:rPr>
        <w:t>5</w:t>
      </w:r>
      <w:r w:rsidR="00694585" w:rsidRPr="008850B9">
        <w:rPr>
          <w:rFonts w:ascii="宋体" w:hAnsi="宋体" w:hint="eastAsia"/>
        </w:rPr>
        <w:t>）</w:t>
      </w:r>
    </w:p>
    <w:p w14:paraId="5F464227" w14:textId="30EF73A2" w:rsidR="00694585" w:rsidRPr="00694585" w:rsidRDefault="005C14FF" w:rsidP="00141ACB">
      <w:pPr>
        <w:pStyle w:val="MTDisplayEquation"/>
        <w:spacing w:line="360" w:lineRule="auto"/>
        <w:ind w:firstLine="0"/>
        <w:jc w:val="right"/>
      </w:pPr>
      <m:oMath>
        <m:r>
          <w:rPr>
            <w:rFonts w:ascii="Cambria Math" w:eastAsia="Cambria Math" w:hAnsi="Cambria Math" w:cs="Cambria Math"/>
            <w:sz w:val="24"/>
          </w:rPr>
          <m:t>dQ</m:t>
        </m:r>
        <m:d>
          <m:dPr>
            <m:ctrlPr>
              <w:rPr>
                <w:rFonts w:ascii="Cambria Math" w:eastAsia="Cambria Math" w:hAnsi="Cambria Math" w:cs="Cambria Math"/>
                <w:i/>
                <w:sz w:val="24"/>
              </w:rPr>
            </m:ctrlPr>
          </m:dPr>
          <m:e>
            <m:r>
              <w:rPr>
                <w:rFonts w:ascii="Cambria Math" w:eastAsia="Cambria Math" w:hAnsi="Cambria Math" w:cs="Cambria Math"/>
                <w:sz w:val="24"/>
              </w:rPr>
              <m:t>t</m:t>
            </m:r>
          </m:e>
        </m:d>
        <m:r>
          <w:rPr>
            <w:rFonts w:ascii="Cambria Math" w:eastAsia="Cambria Math" w:hAnsi="Cambria Math" w:cs="Cambria Math"/>
            <w:sz w:val="24"/>
          </w:rPr>
          <m:t>=I</m:t>
        </m:r>
        <w:bookmarkStart w:id="21" w:name="_Hlk43488012"/>
        <m:r>
          <w:rPr>
            <w:rFonts w:ascii="Cambria Math" w:eastAsia="Cambria Math" w:hAnsi="Cambria Math" w:cs="Cambria Math"/>
            <w:sz w:val="24"/>
          </w:rPr>
          <m:t>dt</m:t>
        </m:r>
      </m:oMath>
      <w:bookmarkEnd w:id="21"/>
      <w:r w:rsidR="00694585" w:rsidRPr="008850B9">
        <w:rPr>
          <w:rFonts w:hint="eastAsia"/>
        </w:rPr>
        <w:t xml:space="preserve">  </w:t>
      </w:r>
      <w:r w:rsidR="00694585" w:rsidRPr="008850B9">
        <w:rPr>
          <w:rFonts w:ascii="宋体" w:hAnsi="宋体"/>
        </w:rPr>
        <w:t>…………………………………………………</w:t>
      </w:r>
      <w:r w:rsidR="00694585" w:rsidRPr="008850B9">
        <w:rPr>
          <w:rFonts w:ascii="宋体" w:hAnsi="宋体" w:hint="eastAsia"/>
        </w:rPr>
        <w:t>（</w:t>
      </w:r>
      <w:r w:rsidR="00694585">
        <w:rPr>
          <w:rFonts w:hint="eastAsia"/>
        </w:rPr>
        <w:t>6</w:t>
      </w:r>
      <w:r w:rsidR="00694585" w:rsidRPr="008850B9">
        <w:rPr>
          <w:rFonts w:ascii="宋体" w:hAnsi="宋体" w:hint="eastAsia"/>
        </w:rPr>
        <w:t>）</w:t>
      </w:r>
    </w:p>
    <w:bookmarkEnd w:id="19"/>
    <w:bookmarkEnd w:id="20"/>
    <w:p w14:paraId="2564B1DA" w14:textId="77777777" w:rsidR="00BE3223" w:rsidRDefault="00BE3223" w:rsidP="00BE3223">
      <w:pPr>
        <w:pStyle w:val="affb"/>
      </w:pPr>
      <w:r>
        <w:rPr>
          <w:rFonts w:hint="eastAsia"/>
        </w:rPr>
        <w:t>式中：</w:t>
      </w:r>
    </w:p>
    <w:p w14:paraId="2307D050" w14:textId="77777777" w:rsidR="006E0535" w:rsidRPr="006142C9" w:rsidRDefault="00694585" w:rsidP="00BE3223">
      <w:pPr>
        <w:pStyle w:val="affb"/>
      </w:pPr>
      <w:r w:rsidRPr="00E255EA">
        <w:rPr>
          <w:rFonts w:hint="eastAsia"/>
          <w:i/>
          <w:iCs/>
        </w:rPr>
        <w:t>N</w:t>
      </w:r>
      <w:r w:rsidRPr="001234A4">
        <w:rPr>
          <w:vertAlign w:val="subscript"/>
        </w:rPr>
        <w:t>SC</w:t>
      </w:r>
      <w:r w:rsidRPr="001234A4">
        <w:rPr>
          <w:rFonts w:hint="eastAsia"/>
        </w:rPr>
        <w:t>(</w:t>
      </w:r>
      <w:r w:rsidRPr="001234A4">
        <w:t>W</w:t>
      </w:r>
      <w:r w:rsidRPr="001234A4">
        <w:rPr>
          <w:rFonts w:hint="eastAsia"/>
        </w:rPr>
        <w:t>)</w:t>
      </w:r>
      <w:r w:rsidR="00BE3223" w:rsidRPr="001234A4">
        <w:rPr>
          <w:rFonts w:hint="eastAsia"/>
        </w:rPr>
        <w:t>——</w:t>
      </w:r>
      <w:r w:rsidR="006E0535" w:rsidRPr="001234A4">
        <w:rPr>
          <w:rFonts w:hint="eastAsia"/>
        </w:rPr>
        <w:t>耗尽层</w:t>
      </w:r>
      <w:r w:rsidR="00A60FE4" w:rsidRPr="001234A4">
        <w:rPr>
          <w:rFonts w:hint="eastAsia"/>
        </w:rPr>
        <w:t>内载流子</w:t>
      </w:r>
      <w:r w:rsidR="006E0535" w:rsidRPr="001234A4">
        <w:t>浓</w:t>
      </w:r>
      <w:r w:rsidR="006E0535" w:rsidRPr="00745126">
        <w:t>度</w:t>
      </w:r>
      <w:r w:rsidR="00166CB4" w:rsidRPr="00745126">
        <w:rPr>
          <w:rFonts w:hint="eastAsia"/>
        </w:rPr>
        <w:t>，单位为</w:t>
      </w:r>
      <w:r w:rsidR="00A94C01" w:rsidRPr="00745126">
        <w:rPr>
          <w:rFonts w:hint="eastAsia"/>
        </w:rPr>
        <w:t>每</w:t>
      </w:r>
      <w:r w:rsidR="00A94C01" w:rsidRPr="008850B9">
        <w:rPr>
          <w:rFonts w:hint="eastAsia"/>
        </w:rPr>
        <w:t>立方</w:t>
      </w:r>
      <w:r w:rsidR="00A94C01" w:rsidRPr="00D05EA7">
        <w:rPr>
          <w:rFonts w:hAnsi="宋体" w:hint="eastAsia"/>
        </w:rPr>
        <w:t>厘米（cm</w:t>
      </w:r>
      <w:r w:rsidR="00A94C01" w:rsidRPr="00D05EA7">
        <w:rPr>
          <w:rFonts w:hAnsi="宋体" w:hint="eastAsia"/>
          <w:vertAlign w:val="superscript"/>
        </w:rPr>
        <w:t>-3</w:t>
      </w:r>
      <w:r w:rsidR="00BF7CC2" w:rsidRPr="00BF7CC2">
        <w:rPr>
          <w:rFonts w:hAnsi="宋体" w:hint="eastAsia"/>
        </w:rPr>
        <w:t>）</w:t>
      </w:r>
      <w:r w:rsidR="00C42005" w:rsidRPr="00C42005">
        <w:rPr>
          <w:rFonts w:hAnsi="宋体" w:hint="eastAsia"/>
          <w:color w:val="FF0000"/>
        </w:rPr>
        <w:t>；</w:t>
      </w:r>
    </w:p>
    <w:p w14:paraId="7DCF57EA" w14:textId="4CA8554B" w:rsidR="006E0535" w:rsidRDefault="006E0535" w:rsidP="00BB2B52">
      <w:pPr>
        <w:pStyle w:val="affb"/>
      </w:pPr>
      <w:r w:rsidRPr="00E255EA">
        <w:rPr>
          <w:rFonts w:hint="eastAsia"/>
          <w:i/>
          <w:iCs/>
        </w:rPr>
        <w:t>C</w:t>
      </w:r>
      <w:r>
        <w:rPr>
          <w:vertAlign w:val="subscript"/>
        </w:rPr>
        <w:t>SC</w:t>
      </w:r>
      <w:r w:rsidR="00BE3223">
        <w:rPr>
          <w:rFonts w:hint="eastAsia"/>
        </w:rPr>
        <w:t>——</w:t>
      </w:r>
      <w:r>
        <w:rPr>
          <w:rFonts w:hint="eastAsia"/>
        </w:rPr>
        <w:t>通过</w:t>
      </w:r>
      <w:r>
        <w:t>不同电压输出计算出来的空间电荷区的电</w:t>
      </w:r>
      <w:r w:rsidRPr="00745126">
        <w:t>容值</w:t>
      </w:r>
      <w:r w:rsidR="00166CB4" w:rsidRPr="00745126">
        <w:rPr>
          <w:rFonts w:hint="eastAsia"/>
        </w:rPr>
        <w:t>，单位为</w:t>
      </w:r>
      <w:r w:rsidR="002068F5">
        <w:rPr>
          <w:rFonts w:hint="eastAsia"/>
        </w:rPr>
        <w:t>皮法</w:t>
      </w:r>
      <w:r w:rsidR="00745126">
        <w:rPr>
          <w:rFonts w:hint="eastAsia"/>
        </w:rPr>
        <w:t>（</w:t>
      </w:r>
      <w:r w:rsidR="00BB2B52">
        <w:t>p</w:t>
      </w:r>
      <w:r w:rsidR="00BF7CC2" w:rsidRPr="00745126">
        <w:rPr>
          <w:rFonts w:hint="eastAsia"/>
        </w:rPr>
        <w:t>F</w:t>
      </w:r>
      <w:r w:rsidR="00745126">
        <w:rPr>
          <w:rFonts w:hint="eastAsia"/>
        </w:rPr>
        <w:t>）</w:t>
      </w:r>
      <w:r w:rsidR="00BE3223">
        <w:rPr>
          <w:rFonts w:hint="eastAsia"/>
        </w:rPr>
        <w:t>；</w:t>
      </w:r>
    </w:p>
    <w:p w14:paraId="166C9775" w14:textId="77777777" w:rsidR="00C42005" w:rsidRPr="006B77B4" w:rsidRDefault="00C42005" w:rsidP="00C42005">
      <w:pPr>
        <w:pStyle w:val="affb"/>
      </w:pPr>
      <w:r w:rsidRPr="006B77B4">
        <w:rPr>
          <w:rFonts w:hint="eastAsia"/>
          <w:i/>
          <w:iCs/>
        </w:rPr>
        <w:t>V</w:t>
      </w:r>
      <w:r w:rsidRPr="006B77B4">
        <w:rPr>
          <w:rFonts w:hint="eastAsia"/>
        </w:rPr>
        <w:t>——施加在</w:t>
      </w:r>
      <w:r w:rsidRPr="006B77B4">
        <w:t>探头和硅片间的电压</w:t>
      </w:r>
      <w:r w:rsidRPr="006B77B4">
        <w:rPr>
          <w:rFonts w:hint="eastAsia"/>
        </w:rPr>
        <w:t>，单位为伏特（V）；</w:t>
      </w:r>
    </w:p>
    <w:p w14:paraId="5EFB2943" w14:textId="77777777" w:rsidR="00C42005" w:rsidRPr="00833719" w:rsidRDefault="00C42005" w:rsidP="00C42005">
      <w:pPr>
        <w:pStyle w:val="affb"/>
      </w:pPr>
      <w:r w:rsidRPr="006B77B4">
        <w:rPr>
          <w:rFonts w:hint="eastAsia"/>
        </w:rPr>
        <w:t>Q(t)——探头随着</w:t>
      </w:r>
      <w:r w:rsidRPr="006B77B4">
        <w:t>时间变化测量到的</w:t>
      </w:r>
      <w:r w:rsidRPr="006B77B4">
        <w:rPr>
          <w:rFonts w:hint="eastAsia"/>
        </w:rPr>
        <w:t>电荷电量，单位为库伦（K）；</w:t>
      </w:r>
    </w:p>
    <w:p w14:paraId="646ACD4C" w14:textId="6990655E" w:rsidR="006E0535" w:rsidRPr="00745126" w:rsidRDefault="006E0535" w:rsidP="00C42005">
      <w:pPr>
        <w:pStyle w:val="affb"/>
        <w:ind w:leftChars="200" w:left="1050" w:hangingChars="300" w:hanging="630"/>
      </w:pPr>
      <w:r w:rsidRPr="00E255EA">
        <w:rPr>
          <w:rFonts w:hint="eastAsia"/>
          <w:i/>
          <w:iCs/>
        </w:rPr>
        <w:t>C</w:t>
      </w:r>
      <w:r>
        <w:rPr>
          <w:vertAlign w:val="subscript"/>
        </w:rPr>
        <w:t>air</w:t>
      </w:r>
      <w:r w:rsidR="00BE3223">
        <w:rPr>
          <w:rFonts w:hint="eastAsia"/>
        </w:rPr>
        <w:t>——</w:t>
      </w:r>
      <w:r>
        <w:rPr>
          <w:rFonts w:hint="eastAsia"/>
        </w:rPr>
        <w:t>在</w:t>
      </w:r>
      <w:r>
        <w:t>外加电压下硅片表</w:t>
      </w:r>
      <w:r>
        <w:rPr>
          <w:rFonts w:hint="eastAsia"/>
        </w:rPr>
        <w:t>层多数</w:t>
      </w:r>
      <w:r>
        <w:t>载流子</w:t>
      </w:r>
      <w:r>
        <w:rPr>
          <w:rFonts w:hint="eastAsia"/>
        </w:rPr>
        <w:t>呈</w:t>
      </w:r>
      <w:r>
        <w:t>积累态</w:t>
      </w:r>
      <w:r>
        <w:rPr>
          <w:rFonts w:hint="eastAsia"/>
        </w:rPr>
        <w:t>时</w:t>
      </w:r>
      <w:r>
        <w:t>，</w:t>
      </w:r>
      <w:r>
        <w:rPr>
          <w:rFonts w:hint="eastAsia"/>
        </w:rPr>
        <w:t>测量</w:t>
      </w:r>
      <w:r>
        <w:t>到的探头和</w:t>
      </w:r>
      <w:r>
        <w:rPr>
          <w:rFonts w:hint="eastAsia"/>
        </w:rPr>
        <w:t>硅片</w:t>
      </w:r>
      <w:r>
        <w:t>间的空气电</w:t>
      </w:r>
      <w:r w:rsidRPr="00745126">
        <w:t>容</w:t>
      </w:r>
      <w:r w:rsidR="00166CB4" w:rsidRPr="00745126">
        <w:rPr>
          <w:rFonts w:hint="eastAsia"/>
        </w:rPr>
        <w:t>，单位</w:t>
      </w:r>
      <w:r w:rsidR="002068F5" w:rsidRPr="00745126">
        <w:rPr>
          <w:rFonts w:hint="eastAsia"/>
        </w:rPr>
        <w:t>为</w:t>
      </w:r>
      <w:r w:rsidR="002068F5">
        <w:rPr>
          <w:rFonts w:hint="eastAsia"/>
        </w:rPr>
        <w:t>皮法（</w:t>
      </w:r>
      <w:r w:rsidR="00BB2B52">
        <w:t>p</w:t>
      </w:r>
      <w:r w:rsidR="002068F5" w:rsidRPr="00745126">
        <w:rPr>
          <w:rFonts w:hint="eastAsia"/>
        </w:rPr>
        <w:t>F</w:t>
      </w:r>
      <w:r w:rsidR="002068F5">
        <w:rPr>
          <w:rFonts w:hint="eastAsia"/>
        </w:rPr>
        <w:t>）</w:t>
      </w:r>
      <w:r w:rsidRPr="00745126">
        <w:rPr>
          <w:rFonts w:hint="eastAsia"/>
        </w:rPr>
        <w:t>。</w:t>
      </w:r>
    </w:p>
    <w:p w14:paraId="7052D444" w14:textId="77777777" w:rsidR="006E0535" w:rsidRPr="00745126" w:rsidRDefault="006E0535" w:rsidP="00BE3223">
      <w:pPr>
        <w:pStyle w:val="affb"/>
      </w:pPr>
      <w:r w:rsidRPr="00E255EA">
        <w:rPr>
          <w:i/>
          <w:iCs/>
        </w:rPr>
        <w:t>q</w:t>
      </w:r>
      <w:r w:rsidR="00BE3223" w:rsidRPr="00745126">
        <w:rPr>
          <w:rFonts w:hint="eastAsia"/>
        </w:rPr>
        <w:t>——</w:t>
      </w:r>
      <w:r w:rsidRPr="00745126">
        <w:rPr>
          <w:rFonts w:hint="eastAsia"/>
        </w:rPr>
        <w:t>电子</w:t>
      </w:r>
      <w:r w:rsidRPr="00745126">
        <w:t>电荷</w:t>
      </w:r>
      <w:r w:rsidR="00166CB4" w:rsidRPr="00745126">
        <w:rPr>
          <w:rFonts w:hint="eastAsia"/>
        </w:rPr>
        <w:t>，单位为</w:t>
      </w:r>
      <w:r w:rsidR="002068F5">
        <w:rPr>
          <w:rFonts w:hint="eastAsia"/>
        </w:rPr>
        <w:t>库伦</w:t>
      </w:r>
      <w:r w:rsidR="00745126" w:rsidRPr="00745126">
        <w:rPr>
          <w:rFonts w:hint="eastAsia"/>
        </w:rPr>
        <w:t>（</w:t>
      </w:r>
      <w:r w:rsidR="002068F5">
        <w:rPr>
          <w:rFonts w:hint="eastAsia"/>
        </w:rPr>
        <w:t>K</w:t>
      </w:r>
      <w:r w:rsidR="00745126" w:rsidRPr="00745126">
        <w:rPr>
          <w:rFonts w:hint="eastAsia"/>
        </w:rPr>
        <w:t>）</w:t>
      </w:r>
      <w:r w:rsidR="00BE3223" w:rsidRPr="00745126">
        <w:rPr>
          <w:rFonts w:hint="eastAsia"/>
        </w:rPr>
        <w:t>；</w:t>
      </w:r>
    </w:p>
    <w:p w14:paraId="34A637FA" w14:textId="77777777" w:rsidR="006E0535" w:rsidRPr="000E3519" w:rsidRDefault="006E0535" w:rsidP="00BE3223">
      <w:pPr>
        <w:pStyle w:val="affb"/>
      </w:pPr>
      <w:r w:rsidRPr="00745126">
        <w:rPr>
          <w:rFonts w:hint="eastAsia"/>
        </w:rPr>
        <w:lastRenderedPageBreak/>
        <w:t>A</w:t>
      </w:r>
      <w:r w:rsidR="00BE3223" w:rsidRPr="00745126">
        <w:rPr>
          <w:rFonts w:hint="eastAsia"/>
        </w:rPr>
        <w:t>——</w:t>
      </w:r>
      <w:r w:rsidRPr="00745126">
        <w:rPr>
          <w:rFonts w:hint="eastAsia"/>
        </w:rPr>
        <w:t>测试</w:t>
      </w:r>
      <w:r w:rsidRPr="00745126">
        <w:t>探头的几</w:t>
      </w:r>
      <w:r w:rsidRPr="000E3519">
        <w:t>何面积</w:t>
      </w:r>
      <w:r w:rsidR="00166CB4" w:rsidRPr="000E3519">
        <w:rPr>
          <w:rFonts w:hint="eastAsia"/>
        </w:rPr>
        <w:t>，单位为</w:t>
      </w:r>
      <w:r w:rsidR="002068F5" w:rsidRPr="000E3519">
        <w:rPr>
          <w:rFonts w:hint="eastAsia"/>
        </w:rPr>
        <w:t>平方厘米</w:t>
      </w:r>
      <w:r w:rsidR="00745126" w:rsidRPr="000E3519">
        <w:rPr>
          <w:rFonts w:hint="eastAsia"/>
        </w:rPr>
        <w:t>（</w:t>
      </w:r>
      <w:r w:rsidR="00BF7CC2" w:rsidRPr="000E3519">
        <w:rPr>
          <w:rFonts w:hint="eastAsia"/>
        </w:rPr>
        <w:t>cm</w:t>
      </w:r>
      <w:r w:rsidR="00BF7CC2" w:rsidRPr="000E3519">
        <w:rPr>
          <w:rFonts w:hint="eastAsia"/>
          <w:vertAlign w:val="superscript"/>
        </w:rPr>
        <w:t>2</w:t>
      </w:r>
      <w:r w:rsidR="00745126" w:rsidRPr="000E3519">
        <w:rPr>
          <w:rFonts w:hint="eastAsia"/>
        </w:rPr>
        <w:t>）</w:t>
      </w:r>
      <w:r w:rsidR="00BE3223" w:rsidRPr="000E3519">
        <w:rPr>
          <w:rFonts w:hint="eastAsia"/>
        </w:rPr>
        <w:t>；</w:t>
      </w:r>
    </w:p>
    <w:p w14:paraId="67BE54A6" w14:textId="77777777" w:rsidR="006E0535" w:rsidRPr="000E3519" w:rsidRDefault="006E0535" w:rsidP="00BE3223">
      <w:pPr>
        <w:pStyle w:val="affb"/>
      </w:pPr>
      <w:r w:rsidRPr="000E3519">
        <w:t>W</w:t>
      </w:r>
      <w:r w:rsidR="00BE3223" w:rsidRPr="000E3519">
        <w:rPr>
          <w:rFonts w:hint="eastAsia"/>
        </w:rPr>
        <w:t>——</w:t>
      </w:r>
      <w:r w:rsidRPr="000E3519">
        <w:t>耗尽层宽度</w:t>
      </w:r>
      <w:r w:rsidR="00166CB4" w:rsidRPr="000E3519">
        <w:rPr>
          <w:rFonts w:hint="eastAsia"/>
        </w:rPr>
        <w:t>，单位为</w:t>
      </w:r>
      <w:r w:rsidR="002068F5" w:rsidRPr="000E3519">
        <w:rPr>
          <w:rFonts w:hint="eastAsia"/>
        </w:rPr>
        <w:t>微米</w:t>
      </w:r>
      <w:r w:rsidR="00745126" w:rsidRPr="000E3519">
        <w:rPr>
          <w:rFonts w:hint="eastAsia"/>
        </w:rPr>
        <w:t>（</w:t>
      </w:r>
      <w:r w:rsidR="00EA48DA" w:rsidRPr="000E3519">
        <w:rPr>
          <w:rFonts w:hint="eastAsia"/>
        </w:rPr>
        <w:t>μm</w:t>
      </w:r>
      <w:r w:rsidR="00745126" w:rsidRPr="000E3519">
        <w:rPr>
          <w:rFonts w:hint="eastAsia"/>
        </w:rPr>
        <w:t>）</w:t>
      </w:r>
      <w:r w:rsidR="00C42005" w:rsidRPr="000E3519">
        <w:rPr>
          <w:rFonts w:hint="eastAsia"/>
        </w:rPr>
        <w:t>。</w:t>
      </w:r>
    </w:p>
    <w:p w14:paraId="0BC2548D" w14:textId="052C0971" w:rsidR="00C42005" w:rsidRPr="00B37732" w:rsidRDefault="00C42005" w:rsidP="00BE3223">
      <w:pPr>
        <w:pStyle w:val="affb"/>
      </w:pPr>
      <w:r w:rsidRPr="00B37732">
        <w:rPr>
          <w:rFonts w:hint="eastAsia"/>
        </w:rPr>
        <w:t>C</w:t>
      </w:r>
      <w:r w:rsidRPr="00B37732">
        <w:rPr>
          <w:vertAlign w:val="subscript"/>
        </w:rPr>
        <w:t>air</w:t>
      </w:r>
      <w:r w:rsidRPr="00B37732">
        <w:rPr>
          <w:rFonts w:hint="eastAsia"/>
        </w:rPr>
        <w:t>主要</w:t>
      </w:r>
      <w:r w:rsidRPr="00B37732">
        <w:t>由探头和硅片间的空气间隙的</w:t>
      </w:r>
      <w:r w:rsidRPr="00B37732">
        <w:rPr>
          <w:rFonts w:hint="eastAsia"/>
        </w:rPr>
        <w:t>距离</w:t>
      </w:r>
      <w:r w:rsidRPr="00B37732">
        <w:t>决定，为保证测量的稳定性，</w:t>
      </w:r>
      <w:r w:rsidRPr="00B37732">
        <w:rPr>
          <w:rFonts w:hint="eastAsia"/>
        </w:rPr>
        <w:t>测量</w:t>
      </w:r>
      <w:r w:rsidRPr="00B37732">
        <w:t>时探头距离硅片的</w:t>
      </w:r>
      <w:r w:rsidRPr="00B37732">
        <w:rPr>
          <w:rFonts w:hint="eastAsia"/>
        </w:rPr>
        <w:t>间隙</w:t>
      </w:r>
      <w:r w:rsidRPr="00B37732">
        <w:t>是固定的，因此</w:t>
      </w:r>
      <w:r w:rsidRPr="00B37732">
        <w:rPr>
          <w:rFonts w:hint="eastAsia"/>
        </w:rPr>
        <w:t>C</w:t>
      </w:r>
      <w:r w:rsidRPr="00B37732">
        <w:rPr>
          <w:vertAlign w:val="subscript"/>
        </w:rPr>
        <w:t>air</w:t>
      </w:r>
      <w:r w:rsidRPr="00B37732">
        <w:rPr>
          <w:rFonts w:hint="eastAsia"/>
        </w:rPr>
        <w:t>值</w:t>
      </w:r>
      <w:r w:rsidRPr="00B37732">
        <w:t>为固定的</w:t>
      </w:r>
      <w:r w:rsidRPr="00B37732">
        <w:rPr>
          <w:rFonts w:hint="eastAsia"/>
        </w:rPr>
        <w:t>。</w:t>
      </w:r>
    </w:p>
    <w:p w14:paraId="0572DBD7" w14:textId="708462FF" w:rsidR="006B77B4" w:rsidRPr="00B37732" w:rsidRDefault="006B77B4" w:rsidP="00BE3223">
      <w:pPr>
        <w:pStyle w:val="affb"/>
      </w:pPr>
      <w:r w:rsidRPr="00B37732">
        <w:rPr>
          <w:rFonts w:hint="eastAsia"/>
        </w:rPr>
        <w:t>I——电流，单位为毫安（</w:t>
      </w:r>
      <w:r w:rsidRPr="00B37732">
        <w:t>mA</w:t>
      </w:r>
      <w:r w:rsidRPr="00B37732">
        <w:rPr>
          <w:rFonts w:hint="eastAsia"/>
        </w:rPr>
        <w:t>）；</w:t>
      </w:r>
    </w:p>
    <w:p w14:paraId="693F3B1C" w14:textId="6CFE2825" w:rsidR="006B77B4" w:rsidRPr="00B37732" w:rsidRDefault="006B77B4" w:rsidP="006B77B4">
      <w:pPr>
        <w:pStyle w:val="affb"/>
      </w:pPr>
      <w:r w:rsidRPr="00B37732">
        <w:t>dt</w:t>
      </w:r>
      <w:r w:rsidRPr="00B37732">
        <w:rPr>
          <w:rFonts w:hint="eastAsia"/>
        </w:rPr>
        <w:t>——时间，单位为秒（</w:t>
      </w:r>
      <w:r w:rsidRPr="00B37732">
        <w:t>s</w:t>
      </w:r>
      <w:r w:rsidRPr="00B37732">
        <w:rPr>
          <w:rFonts w:hint="eastAsia"/>
        </w:rPr>
        <w:t>）；</w:t>
      </w:r>
    </w:p>
    <w:p w14:paraId="39325C72" w14:textId="77777777" w:rsidR="006E0535" w:rsidRPr="00B37732" w:rsidRDefault="006E0535" w:rsidP="006E0535">
      <w:pPr>
        <w:pStyle w:val="a9"/>
      </w:pPr>
      <w:r w:rsidRPr="00B37732">
        <w:rPr>
          <w:rFonts w:hint="eastAsia"/>
        </w:rPr>
        <w:t>试剂</w:t>
      </w:r>
    </w:p>
    <w:p w14:paraId="5C11563B" w14:textId="77777777" w:rsidR="006E0535" w:rsidRPr="000E3519" w:rsidRDefault="006E0535" w:rsidP="000C69CF">
      <w:pPr>
        <w:pStyle w:val="aa"/>
        <w:spacing w:beforeLines="0" w:before="0" w:afterLines="0" w:after="0"/>
        <w:rPr>
          <w:rFonts w:ascii="宋体" w:eastAsia="宋体" w:hAnsi="宋体"/>
        </w:rPr>
      </w:pPr>
      <w:r w:rsidRPr="000E3519">
        <w:rPr>
          <w:rFonts w:ascii="宋体" w:eastAsia="宋体" w:hAnsi="宋体" w:hint="eastAsia"/>
        </w:rPr>
        <w:t>去离子</w:t>
      </w:r>
      <w:r w:rsidRPr="000E3519">
        <w:rPr>
          <w:rFonts w:ascii="宋体" w:eastAsia="宋体" w:hAnsi="宋体"/>
        </w:rPr>
        <w:t>水</w:t>
      </w:r>
      <w:r w:rsidR="007C621F" w:rsidRPr="000E3519">
        <w:rPr>
          <w:rFonts w:ascii="宋体" w:eastAsia="宋体" w:hAnsi="宋体" w:hint="eastAsia"/>
        </w:rPr>
        <w:t>，</w:t>
      </w:r>
      <w:r w:rsidR="00591C72" w:rsidRPr="000E3519">
        <w:rPr>
          <w:rFonts w:ascii="宋体" w:eastAsia="宋体" w:hAnsi="宋体" w:hint="eastAsia"/>
        </w:rPr>
        <w:t>25℃时的</w:t>
      </w:r>
      <w:r w:rsidR="007C621F" w:rsidRPr="000E3519">
        <w:rPr>
          <w:rFonts w:ascii="宋体" w:eastAsia="宋体" w:hAnsi="宋体" w:hint="eastAsia"/>
        </w:rPr>
        <w:t>电阻率大于18MΩ•cm。</w:t>
      </w:r>
    </w:p>
    <w:p w14:paraId="202606F4" w14:textId="4BCFD14F" w:rsidR="006E0535" w:rsidRPr="00B5192C" w:rsidRDefault="003945E8" w:rsidP="006E0535">
      <w:pPr>
        <w:pStyle w:val="aa"/>
        <w:spacing w:beforeLines="0" w:before="0" w:afterLines="0" w:after="0"/>
        <w:rPr>
          <w:rFonts w:ascii="宋体" w:eastAsia="宋体" w:hAnsi="宋体"/>
        </w:rPr>
      </w:pPr>
      <w:r w:rsidRPr="000E3519">
        <w:rPr>
          <w:rFonts w:ascii="宋体" w:eastAsia="宋体" w:hAnsi="宋体" w:hint="eastAsia"/>
        </w:rPr>
        <w:t>氮气，</w:t>
      </w:r>
      <w:r w:rsidR="006E0535" w:rsidRPr="000E3519">
        <w:rPr>
          <w:rFonts w:ascii="宋体" w:eastAsia="宋体" w:hAnsi="宋体" w:hint="eastAsia"/>
        </w:rPr>
        <w:t>纯</w:t>
      </w:r>
      <w:r w:rsidR="006E0535" w:rsidRPr="00B5192C">
        <w:rPr>
          <w:rFonts w:ascii="宋体" w:eastAsia="宋体" w:hAnsi="宋体" w:hint="eastAsia"/>
        </w:rPr>
        <w:t>度</w:t>
      </w:r>
      <w:r w:rsidR="00591C72" w:rsidRPr="00B5192C">
        <w:rPr>
          <w:rFonts w:ascii="宋体" w:eastAsia="宋体" w:hAnsi="宋体" w:hint="eastAsia"/>
        </w:rPr>
        <w:t>（体积分数）</w:t>
      </w:r>
      <w:r w:rsidR="006E0535" w:rsidRPr="00B5192C">
        <w:rPr>
          <w:rFonts w:ascii="宋体" w:eastAsia="宋体" w:hAnsi="宋体"/>
        </w:rPr>
        <w:t>大于</w:t>
      </w:r>
      <w:r w:rsidR="006E0535" w:rsidRPr="00B5192C">
        <w:rPr>
          <w:rFonts w:ascii="宋体" w:eastAsia="宋体" w:hAnsi="宋体" w:hint="eastAsia"/>
        </w:rPr>
        <w:t>99.9999</w:t>
      </w:r>
      <w:r w:rsidR="006E0535" w:rsidRPr="00B5192C">
        <w:rPr>
          <w:rFonts w:ascii="宋体" w:eastAsia="宋体" w:hAnsi="宋体"/>
        </w:rPr>
        <w:t>%</w:t>
      </w:r>
      <w:r w:rsidR="006E0535" w:rsidRPr="00B5192C">
        <w:rPr>
          <w:rFonts w:ascii="宋体" w:eastAsia="宋体" w:hAnsi="宋体" w:hint="eastAsia"/>
        </w:rPr>
        <w:t>。</w:t>
      </w:r>
    </w:p>
    <w:p w14:paraId="6DE5793B" w14:textId="01C347E0" w:rsidR="006E0535" w:rsidRPr="000E3519" w:rsidRDefault="00647B2A" w:rsidP="00647B2A">
      <w:pPr>
        <w:pStyle w:val="aa"/>
        <w:rPr>
          <w:rFonts w:ascii="宋体" w:eastAsia="宋体" w:hAnsi="宋体"/>
        </w:rPr>
      </w:pPr>
      <w:r w:rsidRPr="000E3519">
        <w:rPr>
          <w:rFonts w:ascii="宋体" w:eastAsia="宋体" w:hAnsi="宋体" w:hint="eastAsia"/>
        </w:rPr>
        <w:t>压缩空气，0.1微米以上颗粒过滤率99.9999%</w:t>
      </w:r>
      <w:r w:rsidR="006E0535" w:rsidRPr="000E3519">
        <w:rPr>
          <w:rFonts w:ascii="宋体" w:eastAsia="宋体" w:hAnsi="宋体" w:hint="eastAsia"/>
        </w:rPr>
        <w:t>。</w:t>
      </w:r>
    </w:p>
    <w:p w14:paraId="1768CE4A" w14:textId="77777777" w:rsidR="006E0535" w:rsidRPr="006E0535" w:rsidRDefault="006E0535" w:rsidP="006E0535">
      <w:pPr>
        <w:pStyle w:val="a9"/>
      </w:pPr>
      <w:r w:rsidRPr="006E0535">
        <w:rPr>
          <w:rFonts w:hint="eastAsia"/>
        </w:rPr>
        <w:t>干扰</w:t>
      </w:r>
      <w:r>
        <w:t>因素</w:t>
      </w:r>
    </w:p>
    <w:p w14:paraId="2ABE981E" w14:textId="77777777" w:rsidR="006E0535" w:rsidRPr="00647B2A" w:rsidRDefault="006E0535" w:rsidP="006E0535">
      <w:pPr>
        <w:pStyle w:val="aa"/>
        <w:spacing w:beforeLines="0" w:before="0" w:afterLines="0" w:after="0"/>
        <w:rPr>
          <w:rFonts w:ascii="宋体" w:eastAsia="宋体" w:hAnsi="宋体"/>
        </w:rPr>
      </w:pPr>
      <w:r w:rsidRPr="00647B2A">
        <w:rPr>
          <w:rFonts w:ascii="宋体" w:eastAsia="宋体" w:hAnsi="宋体" w:hint="eastAsia"/>
        </w:rPr>
        <w:t>硅片</w:t>
      </w:r>
      <w:r w:rsidRPr="00647B2A">
        <w:rPr>
          <w:rFonts w:ascii="宋体" w:eastAsia="宋体" w:hAnsi="宋体"/>
        </w:rPr>
        <w:t>表面</w:t>
      </w:r>
      <w:r w:rsidRPr="00647B2A">
        <w:rPr>
          <w:rFonts w:ascii="宋体" w:eastAsia="宋体" w:hAnsi="宋体" w:hint="eastAsia"/>
        </w:rPr>
        <w:t>和</w:t>
      </w:r>
      <w:r w:rsidRPr="00647B2A">
        <w:rPr>
          <w:rFonts w:ascii="宋体" w:eastAsia="宋体" w:hAnsi="宋体"/>
        </w:rPr>
        <w:t>探头上</w:t>
      </w:r>
      <w:r w:rsidR="00BE3223" w:rsidRPr="00647B2A">
        <w:rPr>
          <w:rFonts w:ascii="宋体" w:eastAsia="宋体" w:hAnsi="宋体"/>
        </w:rPr>
        <w:t>的</w:t>
      </w:r>
      <w:r w:rsidRPr="00647B2A">
        <w:rPr>
          <w:rFonts w:ascii="宋体" w:eastAsia="宋体" w:hAnsi="宋体"/>
        </w:rPr>
        <w:t>颗粒沾污会影响测</w:t>
      </w:r>
      <w:r w:rsidR="00BE3223" w:rsidRPr="00647B2A">
        <w:rPr>
          <w:rFonts w:ascii="宋体" w:eastAsia="宋体" w:hAnsi="宋体" w:hint="eastAsia"/>
        </w:rPr>
        <w:t>试</w:t>
      </w:r>
      <w:r w:rsidRPr="00647B2A">
        <w:rPr>
          <w:rFonts w:ascii="宋体" w:eastAsia="宋体" w:hAnsi="宋体"/>
        </w:rPr>
        <w:t>的电容值</w:t>
      </w:r>
      <w:r w:rsidRPr="00647B2A">
        <w:rPr>
          <w:rFonts w:ascii="宋体" w:eastAsia="宋体" w:hAnsi="宋体" w:hint="eastAsia"/>
        </w:rPr>
        <w:t>，</w:t>
      </w:r>
      <w:r w:rsidRPr="00647B2A">
        <w:rPr>
          <w:rFonts w:ascii="宋体" w:eastAsia="宋体" w:hAnsi="宋体"/>
        </w:rPr>
        <w:t>同时可能导致探头被击穿</w:t>
      </w:r>
      <w:r w:rsidR="00E255EA" w:rsidRPr="00647B2A">
        <w:rPr>
          <w:rFonts w:ascii="宋体" w:eastAsia="宋体" w:hAnsi="宋体" w:hint="eastAsia"/>
        </w:rPr>
        <w:t>。</w:t>
      </w:r>
      <w:r w:rsidR="00C873F3" w:rsidRPr="00647B2A">
        <w:rPr>
          <w:rFonts w:ascii="宋体" w:eastAsia="宋体" w:hAnsi="宋体" w:hint="eastAsia"/>
        </w:rPr>
        <w:t>测试前应确认样品表面无</w:t>
      </w:r>
      <w:r w:rsidR="00591C72" w:rsidRPr="00647B2A">
        <w:rPr>
          <w:rFonts w:ascii="宋体" w:eastAsia="宋体" w:hAnsi="宋体" w:hint="eastAsia"/>
        </w:rPr>
        <w:t>大于</w:t>
      </w:r>
      <w:r w:rsidR="00C873F3" w:rsidRPr="00647B2A">
        <w:rPr>
          <w:rFonts w:ascii="宋体" w:eastAsia="宋体" w:hAnsi="宋体" w:hint="eastAsia"/>
        </w:rPr>
        <w:t>0.5</w:t>
      </w:r>
      <w:r w:rsidR="00591C72" w:rsidRPr="00647B2A">
        <w:rPr>
          <w:rFonts w:ascii="宋体" w:eastAsia="宋体" w:hAnsi="宋体" w:hint="eastAsia"/>
        </w:rPr>
        <w:t>μm</w:t>
      </w:r>
      <w:r w:rsidR="00C873F3" w:rsidRPr="00647B2A">
        <w:rPr>
          <w:rFonts w:ascii="宋体" w:eastAsia="宋体" w:hAnsi="宋体" w:hint="eastAsia"/>
        </w:rPr>
        <w:t>的大颗粒沾污</w:t>
      </w:r>
      <w:r w:rsidR="00BE3223" w:rsidRPr="00647B2A">
        <w:rPr>
          <w:rFonts w:ascii="宋体" w:eastAsia="宋体" w:hAnsi="宋体" w:hint="eastAsia"/>
        </w:rPr>
        <w:t>。</w:t>
      </w:r>
    </w:p>
    <w:p w14:paraId="6CDE8951" w14:textId="77777777" w:rsidR="00C873F3" w:rsidRPr="00647B2A" w:rsidRDefault="006E0535" w:rsidP="00C873F3">
      <w:pPr>
        <w:pStyle w:val="aa"/>
        <w:spacing w:beforeLines="0" w:before="0" w:afterLines="0" w:after="0"/>
        <w:rPr>
          <w:rFonts w:ascii="宋体" w:eastAsia="宋体" w:hAnsi="宋体"/>
        </w:rPr>
      </w:pPr>
      <w:r w:rsidRPr="00647B2A">
        <w:rPr>
          <w:rFonts w:ascii="宋体" w:eastAsia="宋体" w:hAnsi="宋体" w:hint="eastAsia"/>
        </w:rPr>
        <w:t>硅片</w:t>
      </w:r>
      <w:r w:rsidRPr="00647B2A">
        <w:rPr>
          <w:rFonts w:ascii="宋体" w:eastAsia="宋体" w:hAnsi="宋体"/>
        </w:rPr>
        <w:t>表面</w:t>
      </w:r>
      <w:r w:rsidR="0069777A" w:rsidRPr="00647B2A">
        <w:rPr>
          <w:rFonts w:ascii="宋体" w:eastAsia="宋体" w:hAnsi="宋体" w:hint="eastAsia"/>
        </w:rPr>
        <w:t>的</w:t>
      </w:r>
      <w:r w:rsidRPr="00647B2A">
        <w:rPr>
          <w:rFonts w:ascii="宋体" w:eastAsia="宋体" w:hAnsi="宋体"/>
        </w:rPr>
        <w:t>悬挂键</w:t>
      </w:r>
      <w:r w:rsidR="0069777A" w:rsidRPr="00647B2A">
        <w:rPr>
          <w:rFonts w:ascii="宋体" w:eastAsia="宋体" w:hAnsi="宋体" w:hint="eastAsia"/>
        </w:rPr>
        <w:t>以及</w:t>
      </w:r>
      <w:r w:rsidRPr="00647B2A">
        <w:rPr>
          <w:rFonts w:ascii="宋体" w:eastAsia="宋体" w:hAnsi="宋体"/>
        </w:rPr>
        <w:t>自然氧化层不均匀，</w:t>
      </w:r>
      <w:r w:rsidRPr="00647B2A">
        <w:rPr>
          <w:rFonts w:ascii="宋体" w:eastAsia="宋体" w:hAnsi="宋体" w:hint="eastAsia"/>
        </w:rPr>
        <w:t>导致</w:t>
      </w:r>
      <w:r w:rsidRPr="00647B2A">
        <w:rPr>
          <w:rFonts w:ascii="宋体" w:eastAsia="宋体" w:hAnsi="宋体"/>
        </w:rPr>
        <w:t>测</w:t>
      </w:r>
      <w:r w:rsidR="00BE3223" w:rsidRPr="00647B2A">
        <w:rPr>
          <w:rFonts w:ascii="宋体" w:eastAsia="宋体" w:hAnsi="宋体" w:hint="eastAsia"/>
        </w:rPr>
        <w:t>试</w:t>
      </w:r>
      <w:r w:rsidRPr="00647B2A">
        <w:rPr>
          <w:rFonts w:ascii="宋体" w:eastAsia="宋体" w:hAnsi="宋体"/>
        </w:rPr>
        <w:t>结果偏差较大</w:t>
      </w:r>
      <w:r w:rsidR="00BE3223" w:rsidRPr="00647B2A">
        <w:rPr>
          <w:rFonts w:ascii="宋体" w:eastAsia="宋体" w:hAnsi="宋体" w:hint="eastAsia"/>
        </w:rPr>
        <w:t>。</w:t>
      </w:r>
    </w:p>
    <w:p w14:paraId="3046E123" w14:textId="77777777" w:rsidR="008A007C" w:rsidRPr="00647B2A" w:rsidRDefault="00D818F0" w:rsidP="009C6975">
      <w:pPr>
        <w:pStyle w:val="aa"/>
        <w:spacing w:beforeLines="0" w:before="0" w:afterLines="0" w:after="0"/>
        <w:rPr>
          <w:rFonts w:ascii="宋体" w:eastAsia="宋体" w:hAnsi="宋体"/>
        </w:rPr>
      </w:pPr>
      <w:r w:rsidRPr="00647B2A">
        <w:rPr>
          <w:rFonts w:ascii="宋体" w:eastAsia="宋体" w:hAnsi="宋体" w:hint="eastAsia"/>
        </w:rPr>
        <w:t>探头与硅片</w:t>
      </w:r>
      <w:r w:rsidR="008A007C" w:rsidRPr="00647B2A">
        <w:rPr>
          <w:rFonts w:ascii="宋体" w:eastAsia="宋体" w:hAnsi="宋体" w:hint="eastAsia"/>
        </w:rPr>
        <w:t>之间的平行度</w:t>
      </w:r>
      <w:r w:rsidRPr="00647B2A">
        <w:rPr>
          <w:rFonts w:ascii="宋体" w:eastAsia="宋体" w:hAnsi="宋体" w:hint="eastAsia"/>
        </w:rPr>
        <w:t>以及间隙</w:t>
      </w:r>
      <w:r w:rsidR="00C42005" w:rsidRPr="00647B2A">
        <w:rPr>
          <w:rFonts w:ascii="宋体" w:eastAsia="宋体" w:hAnsi="宋体" w:hint="eastAsia"/>
        </w:rPr>
        <w:t>应</w:t>
      </w:r>
      <w:r w:rsidRPr="00647B2A">
        <w:rPr>
          <w:rFonts w:ascii="宋体" w:eastAsia="宋体" w:hAnsi="宋体" w:hint="eastAsia"/>
        </w:rPr>
        <w:t>固定，以保证测试的稳定性</w:t>
      </w:r>
      <w:r w:rsidR="009C6975" w:rsidRPr="00647B2A">
        <w:rPr>
          <w:rFonts w:ascii="宋体" w:eastAsia="宋体" w:hAnsi="宋体" w:hint="eastAsia"/>
        </w:rPr>
        <w:t>。</w:t>
      </w:r>
    </w:p>
    <w:p w14:paraId="2A37C72B" w14:textId="77777777" w:rsidR="008A007C" w:rsidRPr="00647B2A" w:rsidRDefault="009C6975" w:rsidP="000C69CF">
      <w:pPr>
        <w:pStyle w:val="aa"/>
        <w:spacing w:beforeLines="0" w:before="0" w:afterLines="0" w:after="0"/>
      </w:pPr>
      <w:r w:rsidRPr="00647B2A">
        <w:rPr>
          <w:rFonts w:ascii="宋体" w:eastAsia="宋体" w:hAnsi="宋体" w:hint="eastAsia"/>
        </w:rPr>
        <w:t>探头和硅片间的空气间隙易引起</w:t>
      </w:r>
      <w:r w:rsidR="008A007C" w:rsidRPr="00647B2A">
        <w:rPr>
          <w:rFonts w:ascii="宋体" w:eastAsia="宋体" w:hAnsi="宋体" w:hint="eastAsia"/>
        </w:rPr>
        <w:t>气隙的边缘效应</w:t>
      </w:r>
      <w:r w:rsidRPr="00647B2A">
        <w:rPr>
          <w:rFonts w:ascii="宋体" w:eastAsia="宋体" w:hAnsi="宋体" w:hint="eastAsia"/>
        </w:rPr>
        <w:t>，设备调试时应注意规避</w:t>
      </w:r>
      <w:r w:rsidR="00D818F0" w:rsidRPr="00647B2A">
        <w:rPr>
          <w:rFonts w:ascii="宋体" w:eastAsia="宋体" w:hAnsi="宋体" w:hint="eastAsia"/>
        </w:rPr>
        <w:t>。</w:t>
      </w:r>
    </w:p>
    <w:p w14:paraId="38E09317" w14:textId="77777777" w:rsidR="006E0535" w:rsidRPr="000E3519" w:rsidRDefault="006E0535" w:rsidP="006E0535">
      <w:pPr>
        <w:pStyle w:val="a9"/>
      </w:pPr>
      <w:r w:rsidRPr="000E3519">
        <w:t>仪器</w:t>
      </w:r>
      <w:r w:rsidR="00DF187B" w:rsidRPr="000E3519">
        <w:rPr>
          <w:rFonts w:hint="eastAsia"/>
        </w:rPr>
        <w:t>设备</w:t>
      </w:r>
    </w:p>
    <w:p w14:paraId="1A77A45C" w14:textId="77777777" w:rsidR="006E0535" w:rsidRPr="00647B2A" w:rsidRDefault="006E0535" w:rsidP="006E0535">
      <w:pPr>
        <w:pStyle w:val="aa"/>
        <w:spacing w:beforeLines="0" w:before="0" w:afterLines="0" w:after="0"/>
        <w:rPr>
          <w:rFonts w:ascii="宋体" w:eastAsia="宋体" w:hAnsi="宋体"/>
        </w:rPr>
      </w:pPr>
      <w:r w:rsidRPr="006E0535">
        <w:rPr>
          <w:rFonts w:ascii="宋体" w:eastAsia="宋体" w:hAnsi="宋体" w:hint="eastAsia"/>
        </w:rPr>
        <w:t>电容仪或电容电桥：量程0</w:t>
      </w:r>
      <w:r w:rsidR="00BE3223" w:rsidRPr="006E0535">
        <w:rPr>
          <w:rFonts w:ascii="宋体" w:eastAsia="宋体" w:hAnsi="宋体" w:hint="eastAsia"/>
        </w:rPr>
        <w:t>pF</w:t>
      </w:r>
      <w:r w:rsidR="00BE3223">
        <w:rPr>
          <w:rFonts w:ascii="宋体" w:eastAsia="宋体" w:hAnsi="宋体" w:hint="eastAsia"/>
        </w:rPr>
        <w:t>～</w:t>
      </w:r>
      <w:r w:rsidRPr="006E0535">
        <w:rPr>
          <w:rFonts w:ascii="宋体" w:eastAsia="宋体" w:hAnsi="宋体" w:hint="eastAsia"/>
        </w:rPr>
        <w:t>25pF，精</w:t>
      </w:r>
      <w:r w:rsidRPr="00647B2A">
        <w:rPr>
          <w:rFonts w:ascii="宋体" w:eastAsia="宋体" w:hAnsi="宋体" w:hint="eastAsia"/>
        </w:rPr>
        <w:t>度</w:t>
      </w:r>
      <w:r w:rsidR="00C42005" w:rsidRPr="00647B2A">
        <w:rPr>
          <w:rFonts w:ascii="宋体" w:eastAsia="宋体" w:hAnsi="宋体" w:hint="eastAsia"/>
        </w:rPr>
        <w:t>应</w:t>
      </w:r>
      <w:r w:rsidRPr="00647B2A">
        <w:rPr>
          <w:rFonts w:ascii="宋体" w:eastAsia="宋体" w:hAnsi="宋体" w:hint="eastAsia"/>
        </w:rPr>
        <w:t>达到0.001pF或更好，测量频率为1MHz</w:t>
      </w:r>
      <w:r w:rsidR="00BE3223" w:rsidRPr="00647B2A">
        <w:rPr>
          <w:rFonts w:ascii="宋体" w:eastAsia="宋体" w:hAnsi="宋体" w:hint="eastAsia"/>
        </w:rPr>
        <w:t>。</w:t>
      </w:r>
    </w:p>
    <w:p w14:paraId="7AE93070" w14:textId="04C4A095" w:rsidR="006E0535" w:rsidRPr="00647B2A" w:rsidRDefault="006E0535" w:rsidP="006E0535">
      <w:pPr>
        <w:pStyle w:val="aa"/>
        <w:spacing w:beforeLines="0" w:before="0" w:afterLines="0" w:after="0"/>
        <w:rPr>
          <w:rFonts w:ascii="宋体" w:eastAsia="宋体" w:hAnsi="宋体"/>
        </w:rPr>
      </w:pPr>
      <w:r w:rsidRPr="00647B2A">
        <w:rPr>
          <w:rFonts w:ascii="宋体" w:eastAsia="宋体" w:hAnsi="宋体" w:hint="eastAsia"/>
        </w:rPr>
        <w:t>直流电源：输出电压为</w:t>
      </w:r>
      <w:r w:rsidR="00647B2A" w:rsidRPr="00647B2A">
        <w:rPr>
          <w:rFonts w:ascii="宋体" w:eastAsia="宋体" w:hAnsi="宋体" w:hint="eastAsia"/>
        </w:rPr>
        <w:t>±</w:t>
      </w:r>
      <w:r w:rsidRPr="00647B2A">
        <w:rPr>
          <w:rFonts w:ascii="宋体" w:eastAsia="宋体" w:hAnsi="宋体" w:hint="eastAsia"/>
        </w:rPr>
        <w:t>150V，连续可调，电压输出精度</w:t>
      </w:r>
      <w:r w:rsidR="00C42005" w:rsidRPr="00647B2A">
        <w:rPr>
          <w:rFonts w:ascii="宋体" w:eastAsia="宋体" w:hAnsi="宋体" w:hint="eastAsia"/>
        </w:rPr>
        <w:t>应</w:t>
      </w:r>
      <w:r w:rsidRPr="00647B2A">
        <w:rPr>
          <w:rFonts w:ascii="宋体" w:eastAsia="宋体" w:hAnsi="宋体" w:hint="eastAsia"/>
        </w:rPr>
        <w:t>达到0.1V或更好</w:t>
      </w:r>
      <w:r w:rsidR="00BE3223" w:rsidRPr="00647B2A">
        <w:rPr>
          <w:rFonts w:ascii="宋体" w:eastAsia="宋体" w:hAnsi="宋体" w:hint="eastAsia"/>
        </w:rPr>
        <w:t>。</w:t>
      </w:r>
    </w:p>
    <w:p w14:paraId="5EF442C7" w14:textId="77777777" w:rsidR="006E0535" w:rsidRPr="005F175E" w:rsidRDefault="006E0535" w:rsidP="006E0535">
      <w:pPr>
        <w:pStyle w:val="aa"/>
        <w:spacing w:beforeLines="0" w:before="0" w:afterLines="0" w:after="0"/>
        <w:rPr>
          <w:rFonts w:ascii="宋体" w:eastAsia="宋体" w:hAnsi="宋体"/>
        </w:rPr>
      </w:pPr>
      <w:r w:rsidRPr="00647B2A">
        <w:rPr>
          <w:rFonts w:ascii="宋体" w:eastAsia="宋体" w:hAnsi="宋体" w:hint="eastAsia"/>
        </w:rPr>
        <w:t>样品台：样品</w:t>
      </w:r>
      <w:r w:rsidRPr="00647B2A">
        <w:rPr>
          <w:rFonts w:ascii="宋体" w:eastAsia="宋体" w:hAnsi="宋体"/>
        </w:rPr>
        <w:t>台</w:t>
      </w:r>
      <w:r w:rsidR="001806F5" w:rsidRPr="00647B2A">
        <w:rPr>
          <w:rFonts w:ascii="宋体" w:eastAsia="宋体" w:hAnsi="宋体" w:hint="eastAsia"/>
        </w:rPr>
        <w:t>应</w:t>
      </w:r>
      <w:r w:rsidRPr="00647B2A">
        <w:rPr>
          <w:rFonts w:ascii="宋体" w:eastAsia="宋体" w:hAnsi="宋体" w:hint="eastAsia"/>
        </w:rPr>
        <w:t>用</w:t>
      </w:r>
      <w:r w:rsidRPr="00647B2A">
        <w:rPr>
          <w:rFonts w:ascii="宋体" w:eastAsia="宋体" w:hAnsi="宋体"/>
        </w:rPr>
        <w:t>金属材质制备，表面平整，然后加工一定数量的真空吸附</w:t>
      </w:r>
      <w:r w:rsidRPr="006E0535">
        <w:rPr>
          <w:rFonts w:ascii="宋体" w:eastAsia="宋体" w:hAnsi="宋体"/>
        </w:rPr>
        <w:t>沟槽</w:t>
      </w:r>
      <w:r w:rsidRPr="006E0535">
        <w:rPr>
          <w:rFonts w:ascii="宋体" w:eastAsia="宋体" w:hAnsi="宋体" w:hint="eastAsia"/>
        </w:rPr>
        <w:t>，</w:t>
      </w:r>
      <w:r w:rsidRPr="006E0535">
        <w:rPr>
          <w:rFonts w:ascii="宋体" w:eastAsia="宋体" w:hAnsi="宋体"/>
        </w:rPr>
        <w:t>样品台表面涂覆一层导电</w:t>
      </w:r>
      <w:r w:rsidRPr="006E0535">
        <w:rPr>
          <w:rFonts w:ascii="宋体" w:eastAsia="宋体" w:hAnsi="宋体" w:hint="eastAsia"/>
        </w:rPr>
        <w:t>橡胶</w:t>
      </w:r>
      <w:r w:rsidRPr="006E0535">
        <w:rPr>
          <w:rFonts w:ascii="宋体" w:eastAsia="宋体" w:hAnsi="宋体"/>
        </w:rPr>
        <w:t>。</w:t>
      </w:r>
      <w:r w:rsidRPr="006E0535">
        <w:rPr>
          <w:rFonts w:ascii="宋体" w:eastAsia="宋体" w:hAnsi="宋体" w:hint="eastAsia"/>
        </w:rPr>
        <w:t>通过真空</w:t>
      </w:r>
      <w:r w:rsidRPr="006E0535">
        <w:rPr>
          <w:rFonts w:ascii="宋体" w:eastAsia="宋体" w:hAnsi="宋体"/>
        </w:rPr>
        <w:t>吸附，硅片能够和样品台形成良好的欧姆接触。</w:t>
      </w:r>
      <w:r w:rsidRPr="006E0535">
        <w:rPr>
          <w:rFonts w:ascii="宋体" w:eastAsia="宋体" w:hAnsi="宋体" w:hint="eastAsia"/>
        </w:rPr>
        <w:t>通过</w:t>
      </w:r>
      <w:r w:rsidRPr="006E0535">
        <w:rPr>
          <w:rFonts w:ascii="宋体" w:eastAsia="宋体" w:hAnsi="宋体"/>
        </w:rPr>
        <w:t>丝杠和伺</w:t>
      </w:r>
      <w:r w:rsidRPr="005F175E">
        <w:rPr>
          <w:rFonts w:ascii="宋体" w:eastAsia="宋体" w:hAnsi="宋体"/>
        </w:rPr>
        <w:t>服电机</w:t>
      </w:r>
      <w:r w:rsidRPr="005F175E">
        <w:rPr>
          <w:rFonts w:ascii="宋体" w:eastAsia="宋体" w:hAnsi="宋体" w:hint="eastAsia"/>
        </w:rPr>
        <w:t>的</w:t>
      </w:r>
      <w:r w:rsidRPr="005F175E">
        <w:rPr>
          <w:rFonts w:ascii="宋体" w:eastAsia="宋体" w:hAnsi="宋体"/>
        </w:rPr>
        <w:t>连接，</w:t>
      </w:r>
      <w:r w:rsidRPr="005F175E">
        <w:rPr>
          <w:rFonts w:ascii="宋体" w:eastAsia="宋体" w:hAnsi="宋体" w:hint="eastAsia"/>
        </w:rPr>
        <w:t>样品</w:t>
      </w:r>
      <w:r w:rsidRPr="005F175E">
        <w:rPr>
          <w:rFonts w:ascii="宋体" w:eastAsia="宋体" w:hAnsi="宋体"/>
        </w:rPr>
        <w:t>台</w:t>
      </w:r>
      <w:r w:rsidRPr="005F175E">
        <w:rPr>
          <w:rFonts w:ascii="宋体" w:eastAsia="宋体" w:hAnsi="宋体" w:hint="eastAsia"/>
        </w:rPr>
        <w:t>能够前后、左右高精度移动</w:t>
      </w:r>
      <w:r w:rsidR="00BE3223" w:rsidRPr="005F175E">
        <w:rPr>
          <w:rFonts w:ascii="宋体" w:eastAsia="宋体" w:hAnsi="宋体" w:hint="eastAsia"/>
        </w:rPr>
        <w:t>。</w:t>
      </w:r>
    </w:p>
    <w:p w14:paraId="5BB2C381" w14:textId="77777777" w:rsidR="00D818F0" w:rsidRPr="005F175E" w:rsidRDefault="00D818F0" w:rsidP="00D818F0">
      <w:pPr>
        <w:pStyle w:val="aa"/>
        <w:spacing w:beforeLines="0" w:before="0" w:afterLines="0" w:after="0"/>
        <w:rPr>
          <w:rFonts w:ascii="宋体" w:eastAsia="宋体" w:hAnsi="宋体"/>
        </w:rPr>
      </w:pPr>
      <w:r w:rsidRPr="005F175E">
        <w:rPr>
          <w:rFonts w:ascii="宋体" w:eastAsia="宋体" w:hAnsi="宋体" w:hint="eastAsia"/>
        </w:rPr>
        <w:t>颗粒</w:t>
      </w:r>
      <w:r w:rsidR="005F175E" w:rsidRPr="005F175E">
        <w:rPr>
          <w:rFonts w:ascii="宋体" w:eastAsia="宋体" w:hAnsi="宋体" w:hint="eastAsia"/>
        </w:rPr>
        <w:t>检测器：</w:t>
      </w:r>
      <w:r w:rsidR="005F175E">
        <w:rPr>
          <w:rFonts w:ascii="宋体" w:eastAsia="宋体" w:hAnsi="宋体" w:hint="eastAsia"/>
        </w:rPr>
        <w:t>测试前</w:t>
      </w:r>
      <w:r w:rsidRPr="005F175E">
        <w:rPr>
          <w:rFonts w:ascii="宋体" w:eastAsia="宋体" w:hAnsi="宋体" w:hint="eastAsia"/>
        </w:rPr>
        <w:t>扫描</w:t>
      </w:r>
      <w:r w:rsidR="005F175E" w:rsidRPr="005F175E">
        <w:rPr>
          <w:rFonts w:ascii="宋体" w:eastAsia="宋体" w:hAnsi="宋体" w:hint="eastAsia"/>
        </w:rPr>
        <w:t>待测样品表面颗粒情况</w:t>
      </w:r>
      <w:r w:rsidR="00BA74CF">
        <w:rPr>
          <w:rFonts w:ascii="宋体" w:eastAsia="宋体" w:hAnsi="宋体" w:hint="eastAsia"/>
        </w:rPr>
        <w:t>是否符合测试要求</w:t>
      </w:r>
      <w:r w:rsidR="005F175E" w:rsidRPr="005F175E">
        <w:rPr>
          <w:rFonts w:ascii="宋体" w:eastAsia="宋体" w:hAnsi="宋体" w:hint="eastAsia"/>
        </w:rPr>
        <w:t>。</w:t>
      </w:r>
    </w:p>
    <w:p w14:paraId="74030553" w14:textId="77777777" w:rsidR="006E0535" w:rsidRPr="00647B2A" w:rsidRDefault="006E0535" w:rsidP="006E0535">
      <w:pPr>
        <w:pStyle w:val="aa"/>
        <w:spacing w:beforeLines="0" w:before="0" w:afterLines="0" w:after="0"/>
        <w:rPr>
          <w:rFonts w:ascii="宋体" w:eastAsia="宋体" w:hAnsi="宋体"/>
        </w:rPr>
      </w:pPr>
      <w:r w:rsidRPr="006E0535">
        <w:rPr>
          <w:rFonts w:ascii="宋体" w:eastAsia="宋体" w:hAnsi="宋体" w:hint="eastAsia"/>
        </w:rPr>
        <w:t>硅片</w:t>
      </w:r>
      <w:r w:rsidRPr="006E0535">
        <w:rPr>
          <w:rFonts w:ascii="宋体" w:eastAsia="宋体" w:hAnsi="宋体"/>
        </w:rPr>
        <w:t>定位探头，通过对硅片边缘扫描，确定硅片边</w:t>
      </w:r>
      <w:r w:rsidRPr="00647B2A">
        <w:rPr>
          <w:rFonts w:ascii="宋体" w:eastAsia="宋体" w:hAnsi="宋体"/>
        </w:rPr>
        <w:t>缘的轮廓和参考面</w:t>
      </w:r>
      <w:r w:rsidR="00BE3223" w:rsidRPr="00647B2A">
        <w:rPr>
          <w:rFonts w:ascii="宋体" w:eastAsia="宋体" w:hAnsi="宋体" w:hint="eastAsia"/>
        </w:rPr>
        <w:t>。</w:t>
      </w:r>
    </w:p>
    <w:p w14:paraId="32F03CB6" w14:textId="77777777" w:rsidR="006E0535" w:rsidRPr="006E0535" w:rsidRDefault="006E0535" w:rsidP="006E0535">
      <w:pPr>
        <w:pStyle w:val="aa"/>
        <w:spacing w:beforeLines="0" w:before="0" w:afterLines="0" w:after="0"/>
        <w:rPr>
          <w:rFonts w:ascii="宋体" w:eastAsia="宋体" w:hAnsi="宋体"/>
        </w:rPr>
      </w:pPr>
      <w:r w:rsidRPr="00647B2A">
        <w:rPr>
          <w:rFonts w:ascii="宋体" w:eastAsia="宋体" w:hAnsi="宋体" w:hint="eastAsia"/>
        </w:rPr>
        <w:t>测试探头装置：测试探头安装</w:t>
      </w:r>
      <w:r w:rsidRPr="00647B2A">
        <w:rPr>
          <w:rFonts w:ascii="宋体" w:eastAsia="宋体" w:hAnsi="宋体"/>
        </w:rPr>
        <w:t>在</w:t>
      </w:r>
      <w:r w:rsidRPr="00647B2A">
        <w:rPr>
          <w:rFonts w:ascii="宋体" w:eastAsia="宋体" w:hAnsi="宋体" w:hint="eastAsia"/>
        </w:rPr>
        <w:t>一个升降</w:t>
      </w:r>
      <w:r w:rsidRPr="00647B2A">
        <w:rPr>
          <w:rFonts w:ascii="宋体" w:eastAsia="宋体" w:hAnsi="宋体"/>
        </w:rPr>
        <w:t>速率</w:t>
      </w:r>
      <w:r w:rsidRPr="00647B2A">
        <w:rPr>
          <w:rFonts w:ascii="宋体" w:eastAsia="宋体" w:hAnsi="宋体" w:hint="eastAsia"/>
        </w:rPr>
        <w:t>可控</w:t>
      </w:r>
      <w:r w:rsidRPr="00647B2A">
        <w:rPr>
          <w:rFonts w:ascii="宋体" w:eastAsia="宋体" w:hAnsi="宋体"/>
        </w:rPr>
        <w:t>的</w:t>
      </w:r>
      <w:r w:rsidRPr="00647B2A">
        <w:rPr>
          <w:rFonts w:ascii="宋体" w:eastAsia="宋体" w:hAnsi="宋体" w:hint="eastAsia"/>
        </w:rPr>
        <w:t>装置</w:t>
      </w:r>
      <w:r w:rsidRPr="00647B2A">
        <w:rPr>
          <w:rFonts w:ascii="宋体" w:eastAsia="宋体" w:hAnsi="宋体"/>
        </w:rPr>
        <w:t>上，</w:t>
      </w:r>
      <w:r w:rsidR="00E30FE1" w:rsidRPr="00647B2A">
        <w:rPr>
          <w:rFonts w:ascii="宋体" w:eastAsia="宋体" w:hAnsi="宋体" w:hint="eastAsia"/>
        </w:rPr>
        <w:t>配有</w:t>
      </w:r>
      <w:r w:rsidRPr="00647B2A">
        <w:rPr>
          <w:rFonts w:ascii="宋体" w:eastAsia="宋体" w:hAnsi="宋体" w:hint="eastAsia"/>
        </w:rPr>
        <w:t>可充放气</w:t>
      </w:r>
      <w:r w:rsidRPr="006E0535">
        <w:rPr>
          <w:rFonts w:ascii="宋体" w:eastAsia="宋体" w:hAnsi="宋体" w:hint="eastAsia"/>
        </w:rPr>
        <w:t>体的密封波纹管、有极佳平整表面的多孔陶瓷、带有补偿功能的复合电极</w:t>
      </w:r>
      <w:r w:rsidR="00374CA6">
        <w:rPr>
          <w:rFonts w:ascii="宋体" w:eastAsia="宋体" w:hAnsi="宋体" w:hint="eastAsia"/>
        </w:rPr>
        <w:t>。</w:t>
      </w:r>
    </w:p>
    <w:p w14:paraId="4555D9D3" w14:textId="77777777" w:rsidR="006E0535" w:rsidRPr="006E0535" w:rsidRDefault="006E0535" w:rsidP="006E0535">
      <w:pPr>
        <w:pStyle w:val="aa"/>
        <w:spacing w:beforeLines="0" w:before="0" w:afterLines="0" w:after="0"/>
        <w:rPr>
          <w:rFonts w:ascii="宋体" w:eastAsia="宋体" w:hAnsi="宋体"/>
        </w:rPr>
      </w:pPr>
      <w:r w:rsidRPr="006E0535">
        <w:rPr>
          <w:rFonts w:ascii="宋体" w:eastAsia="宋体" w:hAnsi="宋体" w:hint="eastAsia"/>
        </w:rPr>
        <w:t>气控装置：能够精确调控气体压力的电子调压阀，控压精度达到或好于0.1psi</w:t>
      </w:r>
      <w:r w:rsidR="00374CA6">
        <w:rPr>
          <w:rFonts w:ascii="宋体" w:eastAsia="宋体" w:hAnsi="宋体" w:hint="eastAsia"/>
        </w:rPr>
        <w:t>。</w:t>
      </w:r>
    </w:p>
    <w:p w14:paraId="099246FA" w14:textId="77777777" w:rsidR="006E0535" w:rsidRPr="006E0535" w:rsidRDefault="006E0535" w:rsidP="006E0535">
      <w:pPr>
        <w:pStyle w:val="aa"/>
        <w:spacing w:beforeLines="0" w:before="0" w:afterLines="0" w:after="0"/>
        <w:rPr>
          <w:rFonts w:ascii="宋体" w:eastAsia="宋体" w:hAnsi="宋体"/>
        </w:rPr>
      </w:pPr>
      <w:r w:rsidRPr="006E0535">
        <w:rPr>
          <w:rFonts w:ascii="宋体" w:eastAsia="宋体" w:hAnsi="宋体" w:hint="eastAsia"/>
        </w:rPr>
        <w:t>激发光源：红色LED光源，</w:t>
      </w:r>
      <w:r w:rsidRPr="006E0535">
        <w:rPr>
          <w:rFonts w:ascii="宋体" w:eastAsia="宋体" w:hAnsi="宋体"/>
        </w:rPr>
        <w:t>镶嵌在测试探头上</w:t>
      </w:r>
      <w:r w:rsidR="00374CA6">
        <w:rPr>
          <w:rFonts w:ascii="宋体" w:eastAsia="宋体" w:hAnsi="宋体" w:hint="eastAsia"/>
        </w:rPr>
        <w:t>。</w:t>
      </w:r>
    </w:p>
    <w:p w14:paraId="4BB997B2" w14:textId="77777777" w:rsidR="006E0535" w:rsidRPr="006E0535" w:rsidRDefault="006E0535" w:rsidP="006E0535">
      <w:pPr>
        <w:pStyle w:val="aa"/>
        <w:spacing w:beforeLines="0" w:before="0" w:afterLines="0" w:after="0"/>
        <w:rPr>
          <w:rFonts w:ascii="宋体" w:eastAsia="宋体" w:hAnsi="宋体"/>
        </w:rPr>
      </w:pPr>
      <w:r w:rsidRPr="006E0535">
        <w:rPr>
          <w:rFonts w:ascii="宋体" w:eastAsia="宋体" w:hAnsi="宋体" w:hint="eastAsia"/>
        </w:rPr>
        <w:t>机械</w:t>
      </w:r>
      <w:r w:rsidRPr="006E0535">
        <w:rPr>
          <w:rFonts w:ascii="宋体" w:eastAsia="宋体" w:hAnsi="宋体"/>
        </w:rPr>
        <w:t>传递硅片装置</w:t>
      </w:r>
      <w:r w:rsidR="00E30FE1">
        <w:rPr>
          <w:rFonts w:ascii="宋体" w:eastAsia="宋体" w:hAnsi="宋体" w:hint="eastAsia"/>
        </w:rPr>
        <w:t>：</w:t>
      </w:r>
      <w:r w:rsidRPr="006E0535">
        <w:rPr>
          <w:rFonts w:ascii="宋体" w:eastAsia="宋体" w:hAnsi="宋体"/>
        </w:rPr>
        <w:t>确保硅片洁净传递</w:t>
      </w:r>
      <w:r w:rsidRPr="006E0535">
        <w:rPr>
          <w:rFonts w:ascii="宋体" w:eastAsia="宋体" w:hAnsi="宋体" w:hint="eastAsia"/>
        </w:rPr>
        <w:t>。</w:t>
      </w:r>
    </w:p>
    <w:p w14:paraId="29FD6E51" w14:textId="77777777" w:rsidR="00374CA6" w:rsidRPr="00647B2A" w:rsidRDefault="006E0535" w:rsidP="006E0535">
      <w:pPr>
        <w:pStyle w:val="a9"/>
      </w:pPr>
      <w:r w:rsidRPr="00647B2A">
        <w:rPr>
          <w:rFonts w:hint="eastAsia"/>
        </w:rPr>
        <w:t>测试</w:t>
      </w:r>
      <w:r w:rsidRPr="00647B2A">
        <w:t>环境</w:t>
      </w:r>
    </w:p>
    <w:p w14:paraId="7A7DED6B" w14:textId="40746096" w:rsidR="006E0535" w:rsidRPr="00647B2A" w:rsidRDefault="002C3D4B" w:rsidP="002C3D4B">
      <w:pPr>
        <w:pStyle w:val="af7"/>
        <w:numPr>
          <w:ilvl w:val="0"/>
          <w:numId w:val="0"/>
        </w:numPr>
        <w:ind w:left="839" w:hanging="419"/>
      </w:pPr>
      <w:r w:rsidRPr="00647B2A">
        <w:rPr>
          <w:rFonts w:hint="eastAsia"/>
        </w:rPr>
        <w:t>测试环境</w:t>
      </w:r>
      <w:r w:rsidR="00E34B31" w:rsidRPr="00647B2A">
        <w:rPr>
          <w:rFonts w:hint="eastAsia"/>
        </w:rPr>
        <w:t>见</w:t>
      </w:r>
      <w:r w:rsidRPr="00647B2A">
        <w:rPr>
          <w:rFonts w:hint="eastAsia"/>
        </w:rPr>
        <w:t>8</w:t>
      </w:r>
      <w:r w:rsidR="009174D1" w:rsidRPr="00647B2A">
        <w:rPr>
          <w:rFonts w:hint="eastAsia"/>
        </w:rPr>
        <w:t>。</w:t>
      </w:r>
    </w:p>
    <w:p w14:paraId="4C0A1376" w14:textId="065125F6" w:rsidR="006E0535" w:rsidRPr="00647B2A" w:rsidRDefault="00AA6F6F" w:rsidP="006E0535">
      <w:pPr>
        <w:pStyle w:val="a9"/>
      </w:pPr>
      <w:r w:rsidRPr="00647B2A">
        <w:rPr>
          <w:rFonts w:hint="eastAsia"/>
        </w:rPr>
        <w:t>样品</w:t>
      </w:r>
    </w:p>
    <w:p w14:paraId="39997DCB" w14:textId="22CA8C9A" w:rsidR="006E0535" w:rsidRPr="00647B2A" w:rsidRDefault="00D818F0" w:rsidP="00374CA6">
      <w:pPr>
        <w:pStyle w:val="affb"/>
      </w:pPr>
      <w:r w:rsidRPr="00647B2A">
        <w:rPr>
          <w:rFonts w:hint="eastAsia"/>
        </w:rPr>
        <w:lastRenderedPageBreak/>
        <w:t>样品</w:t>
      </w:r>
      <w:r w:rsidR="006E0535" w:rsidRPr="00647B2A">
        <w:t>可以直接测量，但是通过表面处理后测量结果会更加稳定</w:t>
      </w:r>
      <w:r w:rsidR="006E0535" w:rsidRPr="00647B2A">
        <w:rPr>
          <w:rFonts w:hint="eastAsia"/>
        </w:rPr>
        <w:t>。</w:t>
      </w:r>
      <w:r w:rsidR="00374CA6" w:rsidRPr="00647B2A">
        <w:rPr>
          <w:rFonts w:hint="eastAsia"/>
        </w:rPr>
        <w:t>对于</w:t>
      </w:r>
      <w:r w:rsidR="006E0535" w:rsidRPr="00647B2A">
        <w:rPr>
          <w:rFonts w:hint="eastAsia"/>
        </w:rPr>
        <w:t>不同</w:t>
      </w:r>
      <w:r w:rsidR="003945E8" w:rsidRPr="00647B2A">
        <w:rPr>
          <w:rFonts w:hint="eastAsia"/>
        </w:rPr>
        <w:t>型号</w:t>
      </w:r>
      <w:r w:rsidR="006E0535" w:rsidRPr="00647B2A">
        <w:t>的外延层，处理方法也不一致。</w:t>
      </w:r>
      <w:r w:rsidR="006E0535" w:rsidRPr="00647B2A">
        <w:rPr>
          <w:rFonts w:hint="eastAsia"/>
        </w:rPr>
        <w:t>处理</w:t>
      </w:r>
      <w:r w:rsidR="006E0535" w:rsidRPr="00647B2A">
        <w:t>方法</w:t>
      </w:r>
      <w:r w:rsidR="00E34B31" w:rsidRPr="00647B2A">
        <w:rPr>
          <w:rFonts w:hint="eastAsia"/>
        </w:rPr>
        <w:t>见</w:t>
      </w:r>
      <w:r w:rsidR="003945E8" w:rsidRPr="00647B2A">
        <w:rPr>
          <w:rFonts w:hint="eastAsia"/>
        </w:rPr>
        <w:t>9.</w:t>
      </w:r>
      <w:r w:rsidR="00E34B31" w:rsidRPr="00647B2A">
        <w:t>4</w:t>
      </w:r>
      <w:r w:rsidR="009174D1" w:rsidRPr="00647B2A">
        <w:rPr>
          <w:rFonts w:hint="eastAsia"/>
        </w:rPr>
        <w:t>。</w:t>
      </w:r>
    </w:p>
    <w:p w14:paraId="44C72AEA" w14:textId="7069400A" w:rsidR="0070647C" w:rsidRDefault="0070647C" w:rsidP="006E0535">
      <w:pPr>
        <w:pStyle w:val="a9"/>
      </w:pPr>
      <w:r>
        <w:rPr>
          <w:rFonts w:hint="eastAsia"/>
        </w:rPr>
        <w:t>仪器校准</w:t>
      </w:r>
    </w:p>
    <w:p w14:paraId="72DF0626" w14:textId="13B05FEF" w:rsidR="0070647C" w:rsidRPr="005A505E" w:rsidRDefault="0070647C" w:rsidP="0070647C">
      <w:pPr>
        <w:pStyle w:val="aa"/>
      </w:pPr>
      <w:r w:rsidRPr="005A505E">
        <w:rPr>
          <w:rFonts w:hint="eastAsia"/>
        </w:rPr>
        <w:t>电容仪</w:t>
      </w:r>
      <w:r w:rsidRPr="005A505E">
        <w:t>校准</w:t>
      </w:r>
      <w:r w:rsidRPr="005A505E">
        <w:rPr>
          <w:rFonts w:hint="eastAsia"/>
        </w:rPr>
        <w:t xml:space="preserve"> </w:t>
      </w:r>
      <w:r w:rsidRPr="005A505E">
        <w:t xml:space="preserve">       </w:t>
      </w:r>
      <w:r w:rsidR="005A505E">
        <w:rPr>
          <w:rFonts w:hint="eastAsia"/>
        </w:rPr>
        <w:t xml:space="preserve"> </w:t>
      </w:r>
    </w:p>
    <w:p w14:paraId="70FBD178" w14:textId="77777777" w:rsidR="0070647C" w:rsidRPr="005A505E" w:rsidRDefault="0070647C" w:rsidP="0070647C">
      <w:pPr>
        <w:pStyle w:val="afff2"/>
        <w:spacing w:before="156" w:after="156"/>
      </w:pPr>
      <w:r w:rsidRPr="005A505E">
        <w:rPr>
          <w:rFonts w:hint="eastAsia"/>
        </w:rPr>
        <w:t>把长度</w:t>
      </w:r>
      <w:r w:rsidRPr="005A505E">
        <w:t>适当的屏蔽</w:t>
      </w:r>
      <w:r w:rsidRPr="005A505E">
        <w:rPr>
          <w:rFonts w:hint="eastAsia"/>
        </w:rPr>
        <w:t>电缆</w:t>
      </w:r>
      <w:r w:rsidRPr="005A505E">
        <w:t>接到电容仪上（</w:t>
      </w:r>
      <w:r w:rsidRPr="005A505E">
        <w:rPr>
          <w:rFonts w:hint="eastAsia"/>
        </w:rPr>
        <w:t>此时</w:t>
      </w:r>
      <w:r w:rsidRPr="005A505E">
        <w:t>电缆应不与标准电容连接）</w:t>
      </w:r>
      <w:r w:rsidRPr="005A505E">
        <w:rPr>
          <w:rFonts w:hint="eastAsia"/>
        </w:rPr>
        <w:t>，</w:t>
      </w:r>
      <w:r w:rsidRPr="005A505E">
        <w:t>调节电容仪零点</w:t>
      </w:r>
      <w:r w:rsidRPr="005A505E">
        <w:rPr>
          <w:rFonts w:hint="eastAsia"/>
        </w:rPr>
        <w:t>。</w:t>
      </w:r>
    </w:p>
    <w:p w14:paraId="079FD791" w14:textId="77777777" w:rsidR="0070647C" w:rsidRPr="005A505E" w:rsidRDefault="0070647C" w:rsidP="0070647C">
      <w:pPr>
        <w:pStyle w:val="afff2"/>
        <w:spacing w:before="156" w:after="156"/>
      </w:pPr>
      <w:r w:rsidRPr="005A505E">
        <w:rPr>
          <w:rFonts w:hint="eastAsia"/>
        </w:rPr>
        <w:t>将电缆</w:t>
      </w:r>
      <w:r w:rsidRPr="005A505E">
        <w:t>与标准电容</w:t>
      </w:r>
      <w:r w:rsidRPr="005A505E">
        <w:rPr>
          <w:rFonts w:hint="eastAsia"/>
        </w:rPr>
        <w:t>A连接</w:t>
      </w:r>
      <w:r w:rsidRPr="005A505E">
        <w:t>，测量并记录电容值</w:t>
      </w:r>
      <w:r w:rsidRPr="005A505E">
        <w:rPr>
          <w:rFonts w:hint="eastAsia"/>
        </w:rPr>
        <w:t>，</w:t>
      </w:r>
      <w:r w:rsidRPr="005A505E">
        <w:t>拆除标准电容</w:t>
      </w:r>
      <w:r w:rsidRPr="005A505E">
        <w:rPr>
          <w:rFonts w:hint="eastAsia"/>
        </w:rPr>
        <w:t>A。</w:t>
      </w:r>
    </w:p>
    <w:p w14:paraId="1A1D899B" w14:textId="2E7FC48E" w:rsidR="0070647C" w:rsidRPr="005A505E" w:rsidRDefault="0070647C" w:rsidP="0070647C">
      <w:pPr>
        <w:pStyle w:val="afff2"/>
        <w:spacing w:before="156" w:after="156"/>
      </w:pPr>
      <w:r w:rsidRPr="005A505E">
        <w:rPr>
          <w:rFonts w:hint="eastAsia"/>
        </w:rPr>
        <w:t>将</w:t>
      </w:r>
      <w:r w:rsidRPr="005A505E">
        <w:t>电缆</w:t>
      </w:r>
      <w:r w:rsidRPr="005A505E">
        <w:rPr>
          <w:rFonts w:hint="eastAsia"/>
        </w:rPr>
        <w:t>与</w:t>
      </w:r>
      <w:r w:rsidRPr="005A505E">
        <w:t>标准电容器</w:t>
      </w:r>
      <w:r w:rsidR="00331873">
        <w:rPr>
          <w:rFonts w:hint="eastAsia"/>
        </w:rPr>
        <w:t>B</w:t>
      </w:r>
      <w:r w:rsidRPr="005A505E">
        <w:t>连接，测量并记录电容值</w:t>
      </w:r>
      <w:r w:rsidRPr="005A505E">
        <w:rPr>
          <w:rFonts w:hint="eastAsia"/>
        </w:rPr>
        <w:t>，</w:t>
      </w:r>
      <w:r w:rsidRPr="005A505E">
        <w:t>拆除标准电容</w:t>
      </w:r>
      <w:r w:rsidRPr="005A505E">
        <w:rPr>
          <w:rFonts w:hint="eastAsia"/>
        </w:rPr>
        <w:t>B。</w:t>
      </w:r>
    </w:p>
    <w:p w14:paraId="7A34AE10" w14:textId="77777777" w:rsidR="0070647C" w:rsidRPr="005A505E" w:rsidRDefault="0070647C" w:rsidP="0070647C">
      <w:pPr>
        <w:pStyle w:val="afff2"/>
        <w:spacing w:before="156" w:after="156"/>
      </w:pPr>
      <w:r w:rsidRPr="005A505E">
        <w:rPr>
          <w:rFonts w:hint="eastAsia"/>
        </w:rPr>
        <w:t>如果</w:t>
      </w:r>
      <w:r w:rsidRPr="005A505E">
        <w:t>电容仪</w:t>
      </w:r>
      <w:r w:rsidRPr="005A505E">
        <w:rPr>
          <w:rFonts w:hint="eastAsia"/>
        </w:rPr>
        <w:t>读数</w:t>
      </w:r>
      <w:r w:rsidRPr="005A505E">
        <w:t>低于</w:t>
      </w:r>
      <w:r w:rsidRPr="005A505E">
        <w:rPr>
          <w:rFonts w:hint="eastAsia"/>
        </w:rPr>
        <w:t>16.1的要求</w:t>
      </w:r>
      <w:r w:rsidRPr="005A505E">
        <w:t>，电容仪应进行调整</w:t>
      </w:r>
      <w:r w:rsidRPr="005A505E">
        <w:rPr>
          <w:rFonts w:hint="eastAsia"/>
        </w:rPr>
        <w:t>。</w:t>
      </w:r>
    </w:p>
    <w:p w14:paraId="10CAADC8" w14:textId="33B67F7B" w:rsidR="0070647C" w:rsidRPr="008A297A" w:rsidRDefault="0070647C" w:rsidP="0070647C">
      <w:pPr>
        <w:pStyle w:val="aa"/>
      </w:pPr>
      <w:bookmarkStart w:id="22" w:name="_Hlk47458218"/>
      <w:r w:rsidRPr="008A297A">
        <w:rPr>
          <w:rFonts w:hint="eastAsia"/>
        </w:rPr>
        <w:t>颗粒仪</w:t>
      </w:r>
      <w:r w:rsidR="00DC50B1">
        <w:rPr>
          <w:rFonts w:hint="eastAsia"/>
        </w:rPr>
        <w:t>校准，</w:t>
      </w:r>
      <w:r w:rsidR="00B37732" w:rsidRPr="008A297A">
        <w:rPr>
          <w:rFonts w:hint="eastAsia"/>
        </w:rPr>
        <w:t>与</w:t>
      </w:r>
      <w:r w:rsidR="00DC50B1">
        <w:rPr>
          <w:rFonts w:hint="eastAsia"/>
        </w:rPr>
        <w:t>常规</w:t>
      </w:r>
      <w:r w:rsidR="00B37732" w:rsidRPr="008A297A">
        <w:rPr>
          <w:rFonts w:hint="eastAsia"/>
        </w:rPr>
        <w:t>颗粒测试机台对标，粒径</w:t>
      </w:r>
      <w:r w:rsidR="00DC50B1">
        <w:rPr>
          <w:rFonts w:hint="eastAsia"/>
        </w:rPr>
        <w:t>大于</w:t>
      </w:r>
      <w:r w:rsidR="00B37732" w:rsidRPr="008A297A">
        <w:rPr>
          <w:rFonts w:hint="eastAsia"/>
        </w:rPr>
        <w:t>2</w:t>
      </w:r>
      <w:r w:rsidR="00DC50B1">
        <w:rPr>
          <w:rFonts w:hint="eastAsia"/>
        </w:rPr>
        <w:t>微米的</w:t>
      </w:r>
      <w:r w:rsidR="00B37732" w:rsidRPr="008A297A">
        <w:rPr>
          <w:rFonts w:hint="eastAsia"/>
        </w:rPr>
        <w:t>颗粒探测误差小于正负1颗</w:t>
      </w:r>
    </w:p>
    <w:p w14:paraId="7F0BB730" w14:textId="7C35AAC2" w:rsidR="0070647C" w:rsidRPr="008A297A" w:rsidRDefault="0070647C" w:rsidP="0070647C">
      <w:pPr>
        <w:pStyle w:val="aa"/>
      </w:pPr>
      <w:r w:rsidRPr="008A297A">
        <w:rPr>
          <w:rFonts w:hint="eastAsia"/>
        </w:rPr>
        <w:t>P</w:t>
      </w:r>
      <w:r w:rsidRPr="008A297A">
        <w:t>TC</w:t>
      </w:r>
      <w:r w:rsidRPr="008A297A">
        <w:rPr>
          <w:rFonts w:hint="eastAsia"/>
        </w:rPr>
        <w:t>处理腔温度校准</w:t>
      </w:r>
      <w:r w:rsidR="00B37732" w:rsidRPr="008A297A">
        <w:rPr>
          <w:rFonts w:hint="eastAsia"/>
        </w:rPr>
        <w:t>，要求设置温度与探测温度偏差小于15℃，实际处理温度</w:t>
      </w:r>
      <w:r w:rsidR="008A297A">
        <w:rPr>
          <w:rFonts w:hint="eastAsia"/>
        </w:rPr>
        <w:t>能够</w:t>
      </w:r>
      <w:r w:rsidR="00B37732" w:rsidRPr="008A297A">
        <w:rPr>
          <w:rFonts w:hint="eastAsia"/>
        </w:rPr>
        <w:t>大于420℃</w:t>
      </w:r>
    </w:p>
    <w:p w14:paraId="3922C938" w14:textId="77777777" w:rsidR="008A297A" w:rsidRDefault="00923F07" w:rsidP="008A297A">
      <w:pPr>
        <w:pStyle w:val="aa"/>
      </w:pPr>
      <w:r w:rsidRPr="008A297A">
        <w:rPr>
          <w:rFonts w:hint="eastAsia"/>
        </w:rPr>
        <w:t>补偿电容校准</w:t>
      </w:r>
      <w:r w:rsidR="00B37732" w:rsidRPr="008A297A">
        <w:rPr>
          <w:rFonts w:hint="eastAsia"/>
        </w:rPr>
        <w:t>，以平坦区域为准调整补偿电容指标，要求平坦区波动率小于0.05。</w:t>
      </w:r>
    </w:p>
    <w:p w14:paraId="1D0C15EC" w14:textId="3F18E555" w:rsidR="00923F07" w:rsidRPr="008A297A" w:rsidRDefault="00923F07" w:rsidP="008A297A">
      <w:pPr>
        <w:pStyle w:val="aa"/>
      </w:pPr>
      <w:r w:rsidRPr="008A297A">
        <w:rPr>
          <w:rFonts w:hint="eastAsia"/>
        </w:rPr>
        <w:t>有效面积确定</w:t>
      </w:r>
      <w:r w:rsidR="00B37732" w:rsidRPr="008A297A">
        <w:rPr>
          <w:rFonts w:hint="eastAsia"/>
        </w:rPr>
        <w:t>，</w:t>
      </w:r>
      <w:r w:rsidR="005A505E" w:rsidRPr="008A297A">
        <w:rPr>
          <w:rFonts w:hint="eastAsia"/>
        </w:rPr>
        <w:t xml:space="preserve"> </w:t>
      </w:r>
      <w:r w:rsidR="00B37732" w:rsidRPr="008A297A">
        <w:rPr>
          <w:rFonts w:hint="eastAsia"/>
        </w:rPr>
        <w:t>通过调整修正因子，可以修改有效面积大小，当测试值与已知值一致时，</w:t>
      </w:r>
      <w:r w:rsidR="008A297A" w:rsidRPr="008A297A">
        <w:rPr>
          <w:rFonts w:hint="eastAsia"/>
        </w:rPr>
        <w:t>修正</w:t>
      </w:r>
      <w:r w:rsidR="008A297A">
        <w:rPr>
          <w:rFonts w:hint="eastAsia"/>
        </w:rPr>
        <w:t>因子</w:t>
      </w:r>
      <w:r w:rsidR="00B37732" w:rsidRPr="00B37732">
        <w:rPr>
          <w:rFonts w:hint="eastAsia"/>
        </w:rPr>
        <w:t>越接近1越好。</w:t>
      </w:r>
    </w:p>
    <w:bookmarkEnd w:id="22"/>
    <w:p w14:paraId="0619903F" w14:textId="77777777" w:rsidR="00923F07" w:rsidRPr="008A297A" w:rsidRDefault="00923F07" w:rsidP="00923F07">
      <w:pPr>
        <w:pStyle w:val="affb"/>
        <w:rPr>
          <w:highlight w:val="yellow"/>
        </w:rPr>
      </w:pPr>
    </w:p>
    <w:p w14:paraId="2EFCA475" w14:textId="43338506" w:rsidR="0070647C" w:rsidRPr="0070647C" w:rsidRDefault="00DF187B" w:rsidP="0070647C">
      <w:pPr>
        <w:pStyle w:val="a9"/>
      </w:pPr>
      <w:r>
        <w:rPr>
          <w:rFonts w:hint="eastAsia"/>
        </w:rPr>
        <w:t>试验</w:t>
      </w:r>
      <w:r w:rsidR="006E0535">
        <w:t>步骤</w:t>
      </w:r>
    </w:p>
    <w:p w14:paraId="64022FDF" w14:textId="77777777" w:rsidR="00D818F0" w:rsidRPr="00BA74CF" w:rsidRDefault="000C69CF" w:rsidP="00D818F0">
      <w:pPr>
        <w:pStyle w:val="aa"/>
      </w:pPr>
      <w:r w:rsidRPr="00BA74CF">
        <w:rPr>
          <w:rFonts w:hint="eastAsia"/>
        </w:rPr>
        <w:t>样品表面</w:t>
      </w:r>
      <w:r w:rsidR="00D818F0" w:rsidRPr="00BA74CF">
        <w:rPr>
          <w:rFonts w:hint="eastAsia"/>
        </w:rPr>
        <w:t>颗粒测试</w:t>
      </w:r>
    </w:p>
    <w:p w14:paraId="42F35F1E" w14:textId="0DD3B736" w:rsidR="00D818F0" w:rsidRPr="00D818F0" w:rsidRDefault="0070647C" w:rsidP="005F175E">
      <w:pPr>
        <w:pStyle w:val="affb"/>
      </w:pPr>
      <w:r w:rsidRPr="0070647C">
        <w:rPr>
          <w:rFonts w:hAnsi="宋体" w:hint="eastAsia"/>
        </w:rPr>
        <w:t>将硅片放置在样品台上，</w:t>
      </w:r>
      <w:r w:rsidR="00BA74CF" w:rsidRPr="005F175E">
        <w:rPr>
          <w:rFonts w:hAnsi="宋体" w:hint="eastAsia"/>
        </w:rPr>
        <w:t>扫描待测样品表面</w:t>
      </w:r>
      <w:r w:rsidR="00E30FE1">
        <w:rPr>
          <w:rFonts w:hAnsi="宋体" w:hint="eastAsia"/>
        </w:rPr>
        <w:t>，确认表面</w:t>
      </w:r>
      <w:r w:rsidR="00BA74CF" w:rsidRPr="005F175E">
        <w:rPr>
          <w:rFonts w:hAnsi="宋体" w:hint="eastAsia"/>
        </w:rPr>
        <w:t>颗粒</w:t>
      </w:r>
      <w:r w:rsidR="00BA74CF">
        <w:rPr>
          <w:rFonts w:hAnsi="宋体" w:hint="eastAsia"/>
        </w:rPr>
        <w:t>符合测试要求。</w:t>
      </w:r>
    </w:p>
    <w:p w14:paraId="0D94EB53" w14:textId="77777777" w:rsidR="006E0535" w:rsidRPr="00D818F0" w:rsidRDefault="006E0535" w:rsidP="006E0535">
      <w:pPr>
        <w:pStyle w:val="aa"/>
      </w:pPr>
      <w:r w:rsidRPr="00D818F0">
        <w:rPr>
          <w:rFonts w:hint="eastAsia"/>
        </w:rPr>
        <w:t>欧姆</w:t>
      </w:r>
      <w:r w:rsidRPr="00D818F0">
        <w:t>电极的制备</w:t>
      </w:r>
    </w:p>
    <w:p w14:paraId="2228A687" w14:textId="0E284CB1" w:rsidR="0049253E" w:rsidRDefault="0049253E" w:rsidP="0049253E">
      <w:pPr>
        <w:pStyle w:val="affb"/>
        <w:ind w:firstLineChars="0" w:firstLine="0"/>
      </w:pPr>
      <w:r w:rsidRPr="0049253E">
        <w:rPr>
          <w:rFonts w:ascii="黑体" w:eastAsia="黑体" w:hAnsi="黑体" w:hint="eastAsia"/>
        </w:rPr>
        <w:t>1</w:t>
      </w:r>
      <w:r w:rsidRPr="0049253E">
        <w:rPr>
          <w:rFonts w:ascii="黑体" w:eastAsia="黑体" w:hAnsi="黑体"/>
        </w:rPr>
        <w:t>9.3.1</w:t>
      </w:r>
      <w:r>
        <w:t xml:space="preserve">  </w:t>
      </w:r>
      <w:r w:rsidR="006E0535" w:rsidRPr="006E0535">
        <w:rPr>
          <w:rFonts w:hint="eastAsia"/>
        </w:rPr>
        <w:t>选择具有</w:t>
      </w:r>
      <w:r w:rsidR="006E0535" w:rsidRPr="006E0535">
        <w:t>导</w:t>
      </w:r>
      <w:r w:rsidR="006E0535" w:rsidRPr="00647B2A">
        <w:t>电</w:t>
      </w:r>
      <w:r w:rsidR="00E30FE1" w:rsidRPr="00647B2A">
        <w:rPr>
          <w:rFonts w:hint="eastAsia"/>
        </w:rPr>
        <w:t>橡</w:t>
      </w:r>
      <w:r w:rsidR="006E0535" w:rsidRPr="00647B2A">
        <w:t>胶覆盖的样品台</w:t>
      </w:r>
      <w:r w:rsidR="006E0535" w:rsidRPr="00647B2A">
        <w:rPr>
          <w:rFonts w:hint="eastAsia"/>
        </w:rPr>
        <w:t>，</w:t>
      </w:r>
      <w:r w:rsidR="006E0535" w:rsidRPr="00647B2A">
        <w:t>通过真空吸附使得硅片和样品台充分接触</w:t>
      </w:r>
      <w:r w:rsidR="006E0535" w:rsidRPr="00647B2A">
        <w:rPr>
          <w:rFonts w:hint="eastAsia"/>
        </w:rPr>
        <w:t>形成</w:t>
      </w:r>
      <w:r w:rsidR="006E0535" w:rsidRPr="00647B2A">
        <w:t>欧姆接触。</w:t>
      </w:r>
    </w:p>
    <w:p w14:paraId="0C895878" w14:textId="77777777" w:rsidR="006E0535" w:rsidRPr="006E0535" w:rsidRDefault="0049253E" w:rsidP="0049253E">
      <w:pPr>
        <w:pStyle w:val="affb"/>
        <w:ind w:firstLineChars="0" w:firstLine="0"/>
      </w:pPr>
      <w:r w:rsidRPr="0049253E">
        <w:rPr>
          <w:rFonts w:ascii="黑体" w:eastAsia="黑体" w:hAnsi="黑体" w:hint="eastAsia"/>
        </w:rPr>
        <w:t>1</w:t>
      </w:r>
      <w:r w:rsidRPr="0049253E">
        <w:rPr>
          <w:rFonts w:ascii="黑体" w:eastAsia="黑体" w:hAnsi="黑体"/>
        </w:rPr>
        <w:t>9.3.2</w:t>
      </w:r>
      <w:r>
        <w:t xml:space="preserve">  </w:t>
      </w:r>
      <w:r w:rsidR="006E0535" w:rsidRPr="006E0535">
        <w:rPr>
          <w:rFonts w:hint="eastAsia"/>
        </w:rPr>
        <w:t>样品台</w:t>
      </w:r>
      <w:r w:rsidR="006E0535" w:rsidRPr="006E0535">
        <w:t>需要定期维护，确保表面</w:t>
      </w:r>
      <w:r w:rsidR="006E0535" w:rsidRPr="006E0535">
        <w:rPr>
          <w:rFonts w:hint="eastAsia"/>
        </w:rPr>
        <w:t>和</w:t>
      </w:r>
      <w:r w:rsidR="006E0535" w:rsidRPr="006E0535">
        <w:t>硅片接触位置的平坦度，避免</w:t>
      </w:r>
      <w:r w:rsidR="006E0535" w:rsidRPr="006E0535">
        <w:rPr>
          <w:rFonts w:hint="eastAsia"/>
        </w:rPr>
        <w:t>大颗粒</w:t>
      </w:r>
      <w:r w:rsidR="006E0535" w:rsidRPr="006E0535">
        <w:t>落在样品台上，导致硅片在真空吸附后，颗粒位置</w:t>
      </w:r>
      <w:r w:rsidR="006E0535" w:rsidRPr="006E0535">
        <w:t>“</w:t>
      </w:r>
      <w:r w:rsidR="006E0535" w:rsidRPr="006E0535">
        <w:rPr>
          <w:rFonts w:hint="eastAsia"/>
        </w:rPr>
        <w:t>顶起</w:t>
      </w:r>
      <w:r w:rsidR="006E0535" w:rsidRPr="006E0535">
        <w:t>”</w:t>
      </w:r>
      <w:r w:rsidR="006E0535" w:rsidRPr="006E0535">
        <w:rPr>
          <w:rFonts w:hint="eastAsia"/>
        </w:rPr>
        <w:t>硅片</w:t>
      </w:r>
      <w:r w:rsidR="006E0535" w:rsidRPr="006E0535">
        <w:t>，造成</w:t>
      </w:r>
      <w:r w:rsidR="006E0535" w:rsidRPr="006E0535">
        <w:rPr>
          <w:rFonts w:hint="eastAsia"/>
        </w:rPr>
        <w:t>硅片</w:t>
      </w:r>
      <w:r w:rsidR="006E0535" w:rsidRPr="006E0535">
        <w:t>表面</w:t>
      </w:r>
      <w:r w:rsidR="006E0535" w:rsidRPr="006E0535">
        <w:t>“</w:t>
      </w:r>
      <w:r w:rsidR="006E0535" w:rsidRPr="006E0535">
        <w:rPr>
          <w:rFonts w:hint="eastAsia"/>
        </w:rPr>
        <w:t>鼓包</w:t>
      </w:r>
      <w:r w:rsidR="006E0535" w:rsidRPr="006E0535">
        <w:t>”</w:t>
      </w:r>
      <w:r w:rsidR="006E0535" w:rsidRPr="006E0535">
        <w:rPr>
          <w:rFonts w:hint="eastAsia"/>
        </w:rPr>
        <w:t>，导致</w:t>
      </w:r>
      <w:r w:rsidR="006E0535" w:rsidRPr="006E0535">
        <w:t>探头和硅片</w:t>
      </w:r>
      <w:r w:rsidR="006E0535" w:rsidRPr="006E0535">
        <w:rPr>
          <w:rFonts w:hint="eastAsia"/>
        </w:rPr>
        <w:t>表面</w:t>
      </w:r>
      <w:r w:rsidR="006E0535" w:rsidRPr="006E0535">
        <w:t>不平行。</w:t>
      </w:r>
    </w:p>
    <w:p w14:paraId="0C13BBC1" w14:textId="77777777" w:rsidR="006E0535" w:rsidRPr="006E0535" w:rsidRDefault="006E0535" w:rsidP="006E0535">
      <w:pPr>
        <w:pStyle w:val="aa"/>
      </w:pPr>
      <w:r w:rsidRPr="006E0535">
        <w:rPr>
          <w:rFonts w:hint="eastAsia"/>
        </w:rPr>
        <w:t>电容</w:t>
      </w:r>
      <w:r w:rsidRPr="006E0535">
        <w:t>-电压曲线的测试</w:t>
      </w:r>
    </w:p>
    <w:p w14:paraId="6C168B84" w14:textId="77777777" w:rsidR="006E0535" w:rsidRPr="006E0535" w:rsidRDefault="006E0535" w:rsidP="006E0535">
      <w:pPr>
        <w:pStyle w:val="ab"/>
        <w:spacing w:before="156" w:after="156"/>
      </w:pPr>
      <w:r w:rsidRPr="006E0535">
        <w:rPr>
          <w:rFonts w:hint="eastAsia"/>
        </w:rPr>
        <w:t>测试</w:t>
      </w:r>
      <w:r>
        <w:t>探头和硅片距离的控制</w:t>
      </w:r>
    </w:p>
    <w:p w14:paraId="37F32DD5" w14:textId="56EC6D0A" w:rsidR="006E0535" w:rsidRPr="000E3519" w:rsidRDefault="006E0535" w:rsidP="006B43E8">
      <w:pPr>
        <w:pStyle w:val="afffff6"/>
      </w:pPr>
      <w:r w:rsidRPr="000E3519">
        <w:t>打开</w:t>
      </w:r>
      <w:r w:rsidR="00261FD7" w:rsidRPr="000E3519">
        <w:rPr>
          <w:rFonts w:hint="eastAsia"/>
        </w:rPr>
        <w:t>激光</w:t>
      </w:r>
      <w:r w:rsidRPr="000E3519">
        <w:rPr>
          <w:rFonts w:hint="eastAsia"/>
        </w:rPr>
        <w:t>光源，</w:t>
      </w:r>
      <w:r w:rsidRPr="000E3519">
        <w:t>红外光激发硅片表面产生电子-空穴对，</w:t>
      </w:r>
      <w:r w:rsidR="006B43E8" w:rsidRPr="000E3519">
        <w:rPr>
          <w:rFonts w:hint="eastAsia"/>
        </w:rPr>
        <w:t>使得硅片达到平带状态，此时得到的电容就是空气电容。</w:t>
      </w:r>
    </w:p>
    <w:p w14:paraId="073206FE" w14:textId="77777777" w:rsidR="006E0535" w:rsidRPr="000E3519" w:rsidRDefault="006E0535" w:rsidP="006E0535">
      <w:pPr>
        <w:pStyle w:val="afffff6"/>
      </w:pPr>
      <w:r w:rsidRPr="000E3519">
        <w:rPr>
          <w:rFonts w:hint="eastAsia"/>
        </w:rPr>
        <w:t>将</w:t>
      </w:r>
      <w:r w:rsidRPr="000E3519">
        <w:t>测试探头</w:t>
      </w:r>
      <w:r w:rsidRPr="000E3519">
        <w:rPr>
          <w:rFonts w:hint="eastAsia"/>
        </w:rPr>
        <w:t>逐步下降</w:t>
      </w:r>
      <w:r w:rsidRPr="000E3519">
        <w:t>和硅片接近，</w:t>
      </w:r>
      <w:r w:rsidRPr="000E3519">
        <w:rPr>
          <w:rFonts w:hint="eastAsia"/>
        </w:rPr>
        <w:t>同时</w:t>
      </w:r>
      <w:r w:rsidRPr="000E3519">
        <w:t>施加</w:t>
      </w:r>
      <w:r w:rsidRPr="000E3519">
        <w:rPr>
          <w:rFonts w:hint="eastAsia"/>
        </w:rPr>
        <w:t>固定</w:t>
      </w:r>
      <w:r w:rsidRPr="000E3519">
        <w:t>电压后测</w:t>
      </w:r>
      <w:r w:rsidR="0049253E" w:rsidRPr="000E3519">
        <w:rPr>
          <w:rFonts w:hint="eastAsia"/>
        </w:rPr>
        <w:t>试</w:t>
      </w:r>
      <w:r w:rsidRPr="000E3519">
        <w:t>探头和硅片间的</w:t>
      </w:r>
      <w:r w:rsidRPr="000E3519">
        <w:rPr>
          <w:rFonts w:hint="eastAsia"/>
        </w:rPr>
        <w:t>电容</w:t>
      </w:r>
      <w:r w:rsidRPr="000E3519">
        <w:t>变化，</w:t>
      </w:r>
      <w:r w:rsidRPr="000E3519">
        <w:rPr>
          <w:rFonts w:hint="eastAsia"/>
        </w:rPr>
        <w:t>电容值</w:t>
      </w:r>
      <w:r w:rsidRPr="000E3519">
        <w:t>随着</w:t>
      </w:r>
      <w:r w:rsidRPr="000E3519">
        <w:rPr>
          <w:rFonts w:hint="eastAsia"/>
        </w:rPr>
        <w:t>探头</w:t>
      </w:r>
      <w:r w:rsidRPr="000E3519">
        <w:t>和硅片的距离</w:t>
      </w:r>
      <w:r w:rsidRPr="000E3519">
        <w:rPr>
          <w:rFonts w:hint="eastAsia"/>
        </w:rPr>
        <w:t>变化</w:t>
      </w:r>
      <w:r w:rsidRPr="000E3519">
        <w:t>，达到一个固定</w:t>
      </w:r>
      <w:r w:rsidRPr="000E3519">
        <w:rPr>
          <w:rFonts w:hint="eastAsia"/>
        </w:rPr>
        <w:t>距离</w:t>
      </w:r>
      <w:r w:rsidRPr="000E3519">
        <w:t>后</w:t>
      </w:r>
      <w:r w:rsidRPr="000E3519">
        <w:rPr>
          <w:rFonts w:hint="eastAsia"/>
        </w:rPr>
        <w:t>，</w:t>
      </w:r>
      <w:r w:rsidRPr="000E3519">
        <w:t>电容值也会固定。</w:t>
      </w:r>
    </w:p>
    <w:p w14:paraId="2543041C" w14:textId="77777777" w:rsidR="006E0535" w:rsidRPr="000E3519" w:rsidRDefault="006E0535" w:rsidP="006E0535">
      <w:pPr>
        <w:pStyle w:val="ab"/>
        <w:spacing w:before="156" w:after="156"/>
      </w:pPr>
      <w:r w:rsidRPr="000E3519">
        <w:rPr>
          <w:rFonts w:hint="eastAsia"/>
        </w:rPr>
        <w:t>测试</w:t>
      </w:r>
      <w:r w:rsidRPr="000E3519">
        <w:t>电容-电压曲线</w:t>
      </w:r>
    </w:p>
    <w:p w14:paraId="170164BD" w14:textId="77777777" w:rsidR="006E0535" w:rsidRPr="000E3519" w:rsidRDefault="00AA6F6F" w:rsidP="00CE05E1">
      <w:pPr>
        <w:pStyle w:val="affb"/>
      </w:pPr>
      <w:r w:rsidRPr="000E3519">
        <w:rPr>
          <w:rFonts w:hint="eastAsia"/>
        </w:rPr>
        <w:lastRenderedPageBreak/>
        <w:t>在</w:t>
      </w:r>
      <w:r w:rsidR="006E0535" w:rsidRPr="000E3519">
        <w:t>探头和硅片之间施加</w:t>
      </w:r>
      <w:r w:rsidRPr="000E3519">
        <w:rPr>
          <w:rFonts w:hint="eastAsia"/>
        </w:rPr>
        <w:t>直流</w:t>
      </w:r>
      <w:r w:rsidR="006E0535" w:rsidRPr="000E3519">
        <w:t>电压，</w:t>
      </w:r>
      <w:r w:rsidR="006E0535" w:rsidRPr="000E3519">
        <w:rPr>
          <w:rFonts w:hint="eastAsia"/>
        </w:rPr>
        <w:t>同时</w:t>
      </w:r>
      <w:r w:rsidR="006E0535" w:rsidRPr="000E3519">
        <w:t>电容仪上</w:t>
      </w:r>
      <w:r w:rsidR="006E0535" w:rsidRPr="000E3519">
        <w:rPr>
          <w:rFonts w:hint="eastAsia"/>
        </w:rPr>
        <w:t>输出1M</w:t>
      </w:r>
      <w:r w:rsidR="001775C6" w:rsidRPr="000E3519">
        <w:t>H</w:t>
      </w:r>
      <w:r w:rsidR="002D0229" w:rsidRPr="000E3519">
        <w:t>z</w:t>
      </w:r>
      <w:r w:rsidR="006E0535" w:rsidRPr="000E3519">
        <w:rPr>
          <w:rFonts w:hint="eastAsia"/>
        </w:rPr>
        <w:t>的</w:t>
      </w:r>
      <w:r w:rsidR="006E0535" w:rsidRPr="000E3519">
        <w:t>微</w:t>
      </w:r>
      <w:r w:rsidR="006E0535" w:rsidRPr="000E3519">
        <w:rPr>
          <w:rFonts w:hint="eastAsia"/>
        </w:rPr>
        <w:t>波电压</w:t>
      </w:r>
      <w:r w:rsidR="006E0535" w:rsidRPr="000E3519">
        <w:t>，</w:t>
      </w:r>
      <w:r w:rsidR="006E0535" w:rsidRPr="000E3519">
        <w:rPr>
          <w:rFonts w:hint="eastAsia"/>
        </w:rPr>
        <w:t>使得</w:t>
      </w:r>
      <w:r w:rsidR="006E0535" w:rsidRPr="000E3519">
        <w:t>硅片处于耗</w:t>
      </w:r>
      <w:r w:rsidR="006E0535" w:rsidRPr="000E3519">
        <w:rPr>
          <w:rFonts w:hint="eastAsia"/>
        </w:rPr>
        <w:t>尽</w:t>
      </w:r>
      <w:r w:rsidR="006E0535" w:rsidRPr="000E3519">
        <w:t>状态</w:t>
      </w:r>
      <w:r w:rsidR="006E0535" w:rsidRPr="000E3519">
        <w:rPr>
          <w:rFonts w:hint="eastAsia"/>
        </w:rPr>
        <w:t>。记录</w:t>
      </w:r>
      <w:r w:rsidR="006E0535" w:rsidRPr="000E3519">
        <w:t>不同电压下输出的电容值，以及</w:t>
      </w:r>
      <w:r w:rsidR="006E0535" w:rsidRPr="000E3519">
        <w:rPr>
          <w:rFonts w:hint="eastAsia"/>
        </w:rPr>
        <w:t>电压</w:t>
      </w:r>
      <w:r w:rsidR="006E0535" w:rsidRPr="000E3519">
        <w:t>变化</w:t>
      </w:r>
      <w:r w:rsidR="006E0535" w:rsidRPr="000E3519">
        <w:rPr>
          <w:rFonts w:hint="eastAsia"/>
        </w:rPr>
        <w:t>导致</w:t>
      </w:r>
      <w:r w:rsidR="009E2019" w:rsidRPr="000E3519">
        <w:rPr>
          <w:rFonts w:hint="eastAsia"/>
        </w:rPr>
        <w:t>经流</w:t>
      </w:r>
      <w:r w:rsidR="006E0535" w:rsidRPr="000E3519">
        <w:t>探头</w:t>
      </w:r>
      <w:r w:rsidR="006E0535" w:rsidRPr="000E3519">
        <w:rPr>
          <w:rFonts w:hint="eastAsia"/>
        </w:rPr>
        <w:t>的电流</w:t>
      </w:r>
      <w:r w:rsidR="006E0535" w:rsidRPr="000E3519">
        <w:t>值变化</w:t>
      </w:r>
      <w:r w:rsidR="00CE05E1" w:rsidRPr="000E3519">
        <w:rPr>
          <w:rFonts w:hint="eastAsia"/>
        </w:rPr>
        <w:t>。</w:t>
      </w:r>
      <w:r w:rsidR="002D0229" w:rsidRPr="000E3519">
        <w:rPr>
          <w:rFonts w:hint="eastAsia"/>
        </w:rPr>
        <w:t>在测</w:t>
      </w:r>
      <w:r w:rsidR="0049253E" w:rsidRPr="000E3519">
        <w:rPr>
          <w:rFonts w:hint="eastAsia"/>
        </w:rPr>
        <w:t>试</w:t>
      </w:r>
      <w:r w:rsidR="002D0229" w:rsidRPr="000E3519">
        <w:rPr>
          <w:rFonts w:hint="eastAsia"/>
        </w:rPr>
        <w:t>过程中，</w:t>
      </w:r>
      <w:r w:rsidR="00CE05E1" w:rsidRPr="000E3519">
        <w:rPr>
          <w:rFonts w:hint="eastAsia"/>
        </w:rPr>
        <w:t>计算出平均的电容-电压曲线。</w:t>
      </w:r>
      <w:r w:rsidR="006E0535" w:rsidRPr="000E3519">
        <w:t>同时记录探头中电流</w:t>
      </w:r>
      <w:r w:rsidR="006E0535" w:rsidRPr="000E3519">
        <w:rPr>
          <w:rFonts w:hint="eastAsia"/>
        </w:rPr>
        <w:t>随着</w:t>
      </w:r>
      <w:r w:rsidR="006E0535" w:rsidRPr="000E3519">
        <w:t>时间的变化曲线</w:t>
      </w:r>
      <w:r w:rsidR="006E0535" w:rsidRPr="000E3519">
        <w:rPr>
          <w:rFonts w:hint="eastAsia"/>
        </w:rPr>
        <w:t>。</w:t>
      </w:r>
    </w:p>
    <w:p w14:paraId="2B8273D6" w14:textId="77777777" w:rsidR="006E0535" w:rsidRPr="006E0535" w:rsidRDefault="006E0535" w:rsidP="006E0535">
      <w:pPr>
        <w:pStyle w:val="ab"/>
        <w:spacing w:before="156" w:after="156"/>
      </w:pPr>
      <w:r w:rsidRPr="006E0535">
        <w:rPr>
          <w:rFonts w:hint="eastAsia"/>
        </w:rPr>
        <w:t>载流子</w:t>
      </w:r>
      <w:r w:rsidRPr="006E0535">
        <w:t>浓度的计算</w:t>
      </w:r>
    </w:p>
    <w:p w14:paraId="46A2B607" w14:textId="358220AA" w:rsidR="00AA6F6F" w:rsidRDefault="006E0535" w:rsidP="00A442C7">
      <w:pPr>
        <w:pStyle w:val="affb"/>
      </w:pPr>
      <w:r w:rsidRPr="006E0535">
        <w:t>记录电容</w:t>
      </w:r>
      <w:r w:rsidR="00784916">
        <w:rPr>
          <w:rFonts w:hint="eastAsia"/>
        </w:rPr>
        <w:t>-</w:t>
      </w:r>
      <w:r w:rsidRPr="006E0535">
        <w:t>电压曲线，获得不同时间对应的</w:t>
      </w:r>
      <w:r w:rsidRPr="006E0535">
        <w:rPr>
          <w:rFonts w:hint="eastAsia"/>
        </w:rPr>
        <w:t>电容C</w:t>
      </w:r>
      <w:r w:rsidRPr="006E0535">
        <w:rPr>
          <w:vertAlign w:val="subscript"/>
        </w:rPr>
        <w:t>sc</w:t>
      </w:r>
      <w:r w:rsidRPr="006E0535">
        <w:rPr>
          <w:rFonts w:hint="eastAsia"/>
        </w:rPr>
        <w:t>值</w:t>
      </w:r>
      <w:r w:rsidRPr="006E0535">
        <w:t>，</w:t>
      </w:r>
      <w:r w:rsidRPr="006E0535">
        <w:rPr>
          <w:rFonts w:hint="eastAsia"/>
        </w:rPr>
        <w:t>通过</w:t>
      </w:r>
      <w:r w:rsidR="00784916">
        <w:t>探头上电流</w:t>
      </w:r>
      <w:r w:rsidRPr="006E0535">
        <w:rPr>
          <w:rFonts w:hint="eastAsia"/>
        </w:rPr>
        <w:t>随</w:t>
      </w:r>
      <w:r w:rsidRPr="006E0535">
        <w:t>时间的变化</w:t>
      </w:r>
      <w:r w:rsidR="00B61E33">
        <w:rPr>
          <w:rFonts w:hint="eastAsia"/>
        </w:rPr>
        <w:t>按式（6）</w:t>
      </w:r>
      <w:r w:rsidRPr="006E0535">
        <w:t>计算</w:t>
      </w:r>
      <w:r w:rsidR="00B61E33">
        <w:rPr>
          <w:rFonts w:hint="eastAsia"/>
        </w:rPr>
        <w:t>dQ(</w:t>
      </w:r>
      <w:r w:rsidR="00B61E33" w:rsidRPr="006E0535">
        <w:rPr>
          <w:rFonts w:hint="eastAsia"/>
        </w:rPr>
        <w:t>t</w:t>
      </w:r>
      <w:r w:rsidR="00B61E33">
        <w:rPr>
          <w:rFonts w:hint="eastAsia"/>
        </w:rPr>
        <w:t>)</w:t>
      </w:r>
      <w:r w:rsidRPr="006E0535">
        <w:t>。</w:t>
      </w:r>
      <w:r w:rsidRPr="006E0535">
        <w:rPr>
          <w:rFonts w:hint="eastAsia"/>
        </w:rPr>
        <w:t>由于</w:t>
      </w:r>
      <w:r w:rsidRPr="006E0535">
        <w:t>探头的结构为固定结构，</w:t>
      </w:r>
      <w:r w:rsidRPr="006E0535">
        <w:rPr>
          <w:rFonts w:hint="eastAsia"/>
        </w:rPr>
        <w:t>探头</w:t>
      </w:r>
      <w:r w:rsidRPr="006E0535">
        <w:t>的面积</w:t>
      </w:r>
      <w:r w:rsidRPr="006E0535">
        <w:rPr>
          <w:rFonts w:hint="eastAsia"/>
        </w:rPr>
        <w:t>为</w:t>
      </w:r>
      <w:r w:rsidRPr="006E0535">
        <w:t>固定值，</w:t>
      </w:r>
      <w:r w:rsidRPr="006E0535">
        <w:rPr>
          <w:rFonts w:hint="eastAsia"/>
        </w:rPr>
        <w:t>耗尽</w:t>
      </w:r>
      <w:r w:rsidRPr="009174D1">
        <w:rPr>
          <w:rFonts w:hint="eastAsia"/>
        </w:rPr>
        <w:t>层</w:t>
      </w:r>
      <w:r w:rsidR="00A60FE4" w:rsidRPr="009174D1">
        <w:rPr>
          <w:rFonts w:hint="eastAsia"/>
        </w:rPr>
        <w:t>载流子</w:t>
      </w:r>
      <w:r w:rsidR="00A442C7" w:rsidRPr="009174D1">
        <w:rPr>
          <w:rFonts w:hint="eastAsia"/>
        </w:rPr>
        <w:t>浓</w:t>
      </w:r>
      <w:r w:rsidRPr="006E0535">
        <w:t>度</w:t>
      </w:r>
      <w:r w:rsidR="00A60FE4">
        <w:rPr>
          <w:rFonts w:hint="eastAsia"/>
        </w:rPr>
        <w:t>N</w:t>
      </w:r>
      <w:r w:rsidR="00A60FE4">
        <w:rPr>
          <w:vertAlign w:val="subscript"/>
        </w:rPr>
        <w:t>SC</w:t>
      </w:r>
      <w:r w:rsidR="00A60FE4">
        <w:rPr>
          <w:rFonts w:hint="eastAsia"/>
        </w:rPr>
        <w:t>(</w:t>
      </w:r>
      <w:r w:rsidR="00A60FE4">
        <w:t>W</w:t>
      </w:r>
      <w:r w:rsidR="00A60FE4">
        <w:rPr>
          <w:rFonts w:hint="eastAsia"/>
        </w:rPr>
        <w:t>)</w:t>
      </w:r>
      <w:r w:rsidR="00A60FE4">
        <w:t>）</w:t>
      </w:r>
      <w:r w:rsidRPr="006E0535">
        <w:t>由</w:t>
      </w:r>
      <w:r w:rsidRPr="006E0535">
        <w:rPr>
          <w:rFonts w:hint="eastAsia"/>
        </w:rPr>
        <w:t>电容C</w:t>
      </w:r>
      <w:r w:rsidRPr="006E0535">
        <w:rPr>
          <w:vertAlign w:val="subscript"/>
        </w:rPr>
        <w:t>sc</w:t>
      </w:r>
      <w:r w:rsidRPr="006E0535">
        <w:rPr>
          <w:rFonts w:hint="eastAsia"/>
        </w:rPr>
        <w:t>值</w:t>
      </w:r>
      <w:r w:rsidR="0049253E">
        <w:rPr>
          <w:rFonts w:hint="eastAsia"/>
        </w:rPr>
        <w:t>按式（5）</w:t>
      </w:r>
      <w:r w:rsidRPr="006E0535">
        <w:rPr>
          <w:rFonts w:hint="eastAsia"/>
        </w:rPr>
        <w:t>计算</w:t>
      </w:r>
      <w:r w:rsidR="00A60FE4">
        <w:rPr>
          <w:rFonts w:hint="eastAsia"/>
        </w:rPr>
        <w:t>得到</w:t>
      </w:r>
      <w:r w:rsidR="0049253E">
        <w:rPr>
          <w:rFonts w:hint="eastAsia"/>
        </w:rPr>
        <w:t>。</w:t>
      </w:r>
    </w:p>
    <w:p w14:paraId="6B2E09D9" w14:textId="77777777" w:rsidR="006E0535" w:rsidRPr="00DC50B1" w:rsidRDefault="006E0535" w:rsidP="006E0535">
      <w:pPr>
        <w:pStyle w:val="a9"/>
      </w:pPr>
      <w:r w:rsidRPr="00DC50B1">
        <w:rPr>
          <w:rFonts w:hint="eastAsia"/>
        </w:rPr>
        <w:t xml:space="preserve">精密度 </w:t>
      </w:r>
    </w:p>
    <w:p w14:paraId="2230A781" w14:textId="697F4B62" w:rsidR="00C0161D" w:rsidRDefault="00C0161D" w:rsidP="00C0161D">
      <w:pPr>
        <w:pStyle w:val="affb"/>
        <w:rPr>
          <w:rFonts w:hAnsi="宋体"/>
          <w:szCs w:val="21"/>
        </w:rPr>
      </w:pPr>
      <w:r>
        <w:rPr>
          <w:rFonts w:hAnsi="宋体" w:hint="eastAsia"/>
          <w:szCs w:val="21"/>
        </w:rPr>
        <w:t>本方法的精密度经过三个实验室巡回测试得到。使用3片n型硅片样品，要求每个实验室每片连续三天做中心点1</w:t>
      </w:r>
      <w:r>
        <w:rPr>
          <w:rFonts w:hAnsi="宋体"/>
          <w:szCs w:val="21"/>
        </w:rPr>
        <w:t>0</w:t>
      </w:r>
      <w:r>
        <w:rPr>
          <w:rFonts w:hAnsi="宋体" w:hint="eastAsia"/>
          <w:szCs w:val="21"/>
        </w:rPr>
        <w:t>次以上测试</w:t>
      </w:r>
      <w:r w:rsidRPr="00482556">
        <w:rPr>
          <w:rFonts w:hAnsi="宋体" w:hint="eastAsia"/>
          <w:szCs w:val="21"/>
        </w:rPr>
        <w:t>。</w:t>
      </w:r>
    </w:p>
    <w:p w14:paraId="3F96C4CC" w14:textId="77777777" w:rsidR="00C0161D" w:rsidRPr="00FF6BD9" w:rsidRDefault="00C0161D" w:rsidP="00C0161D">
      <w:pPr>
        <w:pStyle w:val="affb"/>
        <w:rPr>
          <w:rFonts w:hAnsi="宋体"/>
          <w:szCs w:val="21"/>
          <w:highlight w:val="yellow"/>
        </w:rPr>
      </w:pPr>
      <w:r w:rsidRPr="00FF6BD9">
        <w:rPr>
          <w:rFonts w:hAnsi="宋体" w:hint="eastAsia"/>
          <w:szCs w:val="21"/>
          <w:highlight w:val="yellow"/>
        </w:rPr>
        <w:t>单实验室</w:t>
      </w:r>
      <w:r w:rsidRPr="00FF6BD9">
        <w:rPr>
          <w:rFonts w:hint="eastAsia"/>
          <w:highlight w:val="yellow"/>
        </w:rPr>
        <w:t>1</w:t>
      </w:r>
      <w:r w:rsidRPr="00FF6BD9">
        <w:rPr>
          <w:highlight w:val="yellow"/>
        </w:rPr>
        <w:t>0</w:t>
      </w:r>
      <w:r w:rsidRPr="00FF6BD9">
        <w:rPr>
          <w:rFonts w:hint="eastAsia"/>
          <w:highlight w:val="yellow"/>
        </w:rPr>
        <w:t>次以上重复性测试的相对标准偏差不大于</w:t>
      </w:r>
      <w:r w:rsidRPr="00FF6BD9">
        <w:rPr>
          <w:rFonts w:hAnsi="宋体" w:hint="eastAsia"/>
          <w:szCs w:val="21"/>
          <w:highlight w:val="yellow"/>
        </w:rPr>
        <w:t>0.5%（</w:t>
      </w:r>
      <w:r w:rsidRPr="00FF6BD9">
        <w:rPr>
          <w:rFonts w:hAnsi="宋体"/>
          <w:szCs w:val="21"/>
          <w:highlight w:val="yellow"/>
        </w:rPr>
        <w:t>RSD</w:t>
      </w:r>
      <w:r w:rsidRPr="00FF6BD9">
        <w:rPr>
          <w:rFonts w:hAnsi="宋体" w:hint="eastAsia"/>
          <w:szCs w:val="21"/>
          <w:highlight w:val="yellow"/>
        </w:rPr>
        <w:t>%）；</w:t>
      </w:r>
    </w:p>
    <w:p w14:paraId="1608A426" w14:textId="77777777" w:rsidR="00C0161D" w:rsidRDefault="00C0161D" w:rsidP="00C0161D">
      <w:pPr>
        <w:pStyle w:val="affb"/>
        <w:rPr>
          <w:rFonts w:hAnsi="宋体"/>
          <w:szCs w:val="21"/>
        </w:rPr>
      </w:pPr>
      <w:r w:rsidRPr="00FF6BD9">
        <w:rPr>
          <w:rFonts w:hAnsi="宋体" w:hint="eastAsia"/>
          <w:szCs w:val="21"/>
          <w:highlight w:val="yellow"/>
        </w:rPr>
        <w:t>多实验室测试再现性不大于±5%（R</w:t>
      </w:r>
      <w:r w:rsidRPr="00FF6BD9">
        <w:rPr>
          <w:rFonts w:hAnsi="宋体"/>
          <w:szCs w:val="21"/>
          <w:highlight w:val="yellow"/>
        </w:rPr>
        <w:t>SD</w:t>
      </w:r>
      <w:r w:rsidRPr="00FF6BD9">
        <w:rPr>
          <w:rFonts w:hAnsi="宋体" w:hint="eastAsia"/>
          <w:szCs w:val="21"/>
          <w:highlight w:val="yellow"/>
        </w:rPr>
        <w:t>%）。</w:t>
      </w:r>
    </w:p>
    <w:p w14:paraId="37EAD8F7" w14:textId="77777777" w:rsidR="00DC50B1" w:rsidRPr="00C0161D" w:rsidRDefault="00DC50B1" w:rsidP="004E0152">
      <w:pPr>
        <w:pStyle w:val="affb"/>
        <w:rPr>
          <w:rFonts w:hAnsi="宋体"/>
          <w:szCs w:val="21"/>
        </w:rPr>
      </w:pPr>
    </w:p>
    <w:p w14:paraId="176489EA" w14:textId="77777777" w:rsidR="006E0535" w:rsidRPr="000E3519" w:rsidRDefault="006E0535" w:rsidP="006E0535">
      <w:pPr>
        <w:pStyle w:val="a9"/>
      </w:pPr>
      <w:r>
        <w:rPr>
          <w:rFonts w:hint="eastAsia"/>
        </w:rPr>
        <w:t>试</w:t>
      </w:r>
      <w:r w:rsidRPr="006E0535">
        <w:rPr>
          <w:rFonts w:hint="eastAsia"/>
        </w:rPr>
        <w:t>验</w:t>
      </w:r>
      <w:r w:rsidRPr="006E0535">
        <w:t>报告</w:t>
      </w:r>
    </w:p>
    <w:p w14:paraId="070BA031" w14:textId="77777777" w:rsidR="006E0535" w:rsidRPr="006E0535" w:rsidRDefault="006E0535" w:rsidP="006E0535">
      <w:pPr>
        <w:pStyle w:val="affb"/>
      </w:pPr>
      <w:r w:rsidRPr="000E3519">
        <w:rPr>
          <w:rFonts w:hint="eastAsia"/>
        </w:rPr>
        <w:t>试验</w:t>
      </w:r>
      <w:r w:rsidRPr="000E3519">
        <w:t>报告</w:t>
      </w:r>
      <w:r w:rsidR="00EA48DA" w:rsidRPr="000E3519">
        <w:rPr>
          <w:rFonts w:hint="eastAsia"/>
        </w:rPr>
        <w:t>应</w:t>
      </w:r>
      <w:r w:rsidRPr="000E3519">
        <w:t>包括以下内容</w:t>
      </w:r>
      <w:r w:rsidRPr="006E0535">
        <w:t>：</w:t>
      </w:r>
    </w:p>
    <w:p w14:paraId="640D2488" w14:textId="2E09E592" w:rsidR="006E0535" w:rsidRPr="000E3519" w:rsidRDefault="00E60818" w:rsidP="00DF187B">
      <w:pPr>
        <w:pStyle w:val="aa"/>
        <w:numPr>
          <w:ilvl w:val="1"/>
          <w:numId w:val="32"/>
        </w:numPr>
        <w:spacing w:beforeLines="0" w:before="0" w:afterLines="0" w:after="0"/>
        <w:ind w:firstLineChars="200" w:firstLine="420"/>
        <w:rPr>
          <w:rFonts w:ascii="宋体" w:eastAsia="宋体" w:hAnsi="宋体"/>
        </w:rPr>
      </w:pPr>
      <w:r w:rsidRPr="000E3519">
        <w:rPr>
          <w:rFonts w:ascii="宋体" w:eastAsia="宋体" w:hAnsi="宋体" w:hint="eastAsia"/>
        </w:rPr>
        <w:t>样品信息：送样单位名称、样品</w:t>
      </w:r>
      <w:r w:rsidR="006E0535" w:rsidRPr="000E3519">
        <w:rPr>
          <w:rFonts w:ascii="宋体" w:eastAsia="宋体" w:hAnsi="宋体"/>
        </w:rPr>
        <w:t>编号</w:t>
      </w:r>
      <w:r w:rsidRPr="000E3519">
        <w:rPr>
          <w:rFonts w:ascii="宋体" w:eastAsia="宋体" w:hAnsi="宋体" w:hint="eastAsia"/>
        </w:rPr>
        <w:t>、样品尺寸、样品</w:t>
      </w:r>
      <w:r w:rsidR="00EA48DA" w:rsidRPr="000E3519">
        <w:rPr>
          <w:rFonts w:ascii="宋体" w:eastAsia="宋体" w:hAnsi="宋体" w:hint="eastAsia"/>
        </w:rPr>
        <w:t>导电类型</w:t>
      </w:r>
      <w:r w:rsidR="006E0535" w:rsidRPr="000E3519">
        <w:rPr>
          <w:rFonts w:ascii="宋体" w:eastAsia="宋体" w:hAnsi="宋体" w:hint="eastAsia"/>
        </w:rPr>
        <w:t>；</w:t>
      </w:r>
    </w:p>
    <w:p w14:paraId="673F601A" w14:textId="77777777" w:rsidR="006E0535" w:rsidRPr="000E3519" w:rsidRDefault="00EA48DA" w:rsidP="00DF187B">
      <w:pPr>
        <w:pStyle w:val="aa"/>
        <w:numPr>
          <w:ilvl w:val="1"/>
          <w:numId w:val="32"/>
        </w:numPr>
        <w:spacing w:beforeLines="0" w:before="0" w:afterLines="0" w:after="0"/>
        <w:ind w:firstLineChars="200" w:firstLine="420"/>
        <w:rPr>
          <w:rFonts w:ascii="宋体" w:eastAsia="宋体" w:hAnsi="宋体"/>
        </w:rPr>
      </w:pPr>
      <w:r w:rsidRPr="000E3519">
        <w:rPr>
          <w:rFonts w:ascii="宋体" w:eastAsia="宋体" w:hAnsi="宋体" w:hint="eastAsia"/>
        </w:rPr>
        <w:t>硅</w:t>
      </w:r>
      <w:r w:rsidR="006E0535" w:rsidRPr="000E3519">
        <w:rPr>
          <w:rFonts w:ascii="宋体" w:eastAsia="宋体" w:hAnsi="宋体" w:hint="eastAsia"/>
        </w:rPr>
        <w:t>外延片</w:t>
      </w:r>
      <w:r w:rsidR="006E0535" w:rsidRPr="000E3519">
        <w:rPr>
          <w:rFonts w:ascii="宋体" w:eastAsia="宋体" w:hAnsi="宋体"/>
        </w:rPr>
        <w:t>载流子浓度测</w:t>
      </w:r>
      <w:r w:rsidRPr="000E3519">
        <w:rPr>
          <w:rFonts w:ascii="宋体" w:eastAsia="宋体" w:hAnsi="宋体" w:hint="eastAsia"/>
        </w:rPr>
        <w:t>试</w:t>
      </w:r>
      <w:r w:rsidR="006E0535" w:rsidRPr="000E3519">
        <w:rPr>
          <w:rFonts w:ascii="宋体" w:eastAsia="宋体" w:hAnsi="宋体"/>
        </w:rPr>
        <w:t>点</w:t>
      </w:r>
      <w:r w:rsidR="006E0535" w:rsidRPr="000E3519">
        <w:rPr>
          <w:rFonts w:ascii="宋体" w:eastAsia="宋体" w:hAnsi="宋体" w:hint="eastAsia"/>
        </w:rPr>
        <w:t>位置</w:t>
      </w:r>
      <w:r w:rsidR="006E0535" w:rsidRPr="000E3519">
        <w:rPr>
          <w:rFonts w:ascii="宋体" w:eastAsia="宋体" w:hAnsi="宋体"/>
        </w:rPr>
        <w:t>或测</w:t>
      </w:r>
      <w:r w:rsidRPr="000E3519">
        <w:rPr>
          <w:rFonts w:ascii="宋体" w:eastAsia="宋体" w:hAnsi="宋体" w:hint="eastAsia"/>
        </w:rPr>
        <w:t>试</w:t>
      </w:r>
      <w:r w:rsidR="006E0535" w:rsidRPr="000E3519">
        <w:rPr>
          <w:rFonts w:ascii="宋体" w:eastAsia="宋体" w:hAnsi="宋体"/>
        </w:rPr>
        <w:t>图</w:t>
      </w:r>
      <w:r w:rsidR="006E0535" w:rsidRPr="000E3519">
        <w:rPr>
          <w:rFonts w:ascii="宋体" w:eastAsia="宋体" w:hAnsi="宋体" w:hint="eastAsia"/>
        </w:rPr>
        <w:t>；</w:t>
      </w:r>
    </w:p>
    <w:p w14:paraId="0556B877" w14:textId="77777777" w:rsidR="006E0535" w:rsidRPr="000E3519" w:rsidRDefault="006E0535" w:rsidP="00DF187B">
      <w:pPr>
        <w:pStyle w:val="aa"/>
        <w:numPr>
          <w:ilvl w:val="1"/>
          <w:numId w:val="32"/>
        </w:numPr>
        <w:spacing w:beforeLines="0" w:before="0" w:afterLines="0" w:after="0"/>
        <w:ind w:firstLineChars="200" w:firstLine="420"/>
        <w:rPr>
          <w:rFonts w:ascii="宋体" w:eastAsia="宋体" w:hAnsi="宋体"/>
        </w:rPr>
      </w:pPr>
      <w:r w:rsidRPr="000E3519">
        <w:rPr>
          <w:rFonts w:ascii="宋体" w:eastAsia="宋体" w:hAnsi="宋体" w:hint="eastAsia"/>
        </w:rPr>
        <w:t>硅</w:t>
      </w:r>
      <w:r w:rsidRPr="000E3519">
        <w:rPr>
          <w:rFonts w:ascii="宋体" w:eastAsia="宋体" w:hAnsi="宋体"/>
        </w:rPr>
        <w:t>外延片对应</w:t>
      </w:r>
      <w:r w:rsidRPr="000E3519">
        <w:rPr>
          <w:rFonts w:ascii="宋体" w:eastAsia="宋体" w:hAnsi="宋体" w:hint="eastAsia"/>
        </w:rPr>
        <w:t>于</w:t>
      </w:r>
      <w:r w:rsidRPr="000E3519">
        <w:rPr>
          <w:rFonts w:ascii="宋体" w:eastAsia="宋体" w:hAnsi="宋体"/>
        </w:rPr>
        <w:t>测试点位置的载流子浓度</w:t>
      </w:r>
      <w:r w:rsidRPr="000E3519">
        <w:rPr>
          <w:rFonts w:ascii="宋体" w:eastAsia="宋体" w:hAnsi="宋体" w:hint="eastAsia"/>
        </w:rPr>
        <w:t>；</w:t>
      </w:r>
    </w:p>
    <w:p w14:paraId="6AEF59BC" w14:textId="77777777" w:rsidR="006E0535" w:rsidRPr="000E3519" w:rsidRDefault="006E0535" w:rsidP="00DF187B">
      <w:pPr>
        <w:pStyle w:val="aa"/>
        <w:numPr>
          <w:ilvl w:val="1"/>
          <w:numId w:val="32"/>
        </w:numPr>
        <w:spacing w:beforeLines="0" w:before="0" w:afterLines="0" w:after="0"/>
        <w:ind w:firstLineChars="200" w:firstLine="420"/>
        <w:rPr>
          <w:rFonts w:ascii="宋体" w:eastAsia="宋体" w:hAnsi="宋体"/>
        </w:rPr>
      </w:pPr>
      <w:r w:rsidRPr="000E3519">
        <w:rPr>
          <w:rFonts w:ascii="宋体" w:eastAsia="宋体" w:hAnsi="宋体" w:hint="eastAsia"/>
        </w:rPr>
        <w:t>测试</w:t>
      </w:r>
      <w:r w:rsidRPr="000E3519">
        <w:rPr>
          <w:rFonts w:ascii="宋体" w:eastAsia="宋体" w:hAnsi="宋体"/>
        </w:rPr>
        <w:t>探头的面积</w:t>
      </w:r>
      <w:r w:rsidRPr="000E3519">
        <w:rPr>
          <w:rFonts w:ascii="宋体" w:eastAsia="宋体" w:hAnsi="宋体" w:hint="eastAsia"/>
        </w:rPr>
        <w:t>及</w:t>
      </w:r>
      <w:r w:rsidRPr="000E3519">
        <w:rPr>
          <w:rFonts w:ascii="宋体" w:eastAsia="宋体" w:hAnsi="宋体"/>
        </w:rPr>
        <w:t>有效面积的计算</w:t>
      </w:r>
      <w:r w:rsidRPr="000E3519">
        <w:rPr>
          <w:rFonts w:ascii="宋体" w:eastAsia="宋体" w:hAnsi="宋体" w:hint="eastAsia"/>
        </w:rPr>
        <w:t>；</w:t>
      </w:r>
    </w:p>
    <w:p w14:paraId="7B527D73" w14:textId="77777777" w:rsidR="00EA7D83" w:rsidRPr="000E3519" w:rsidRDefault="00EA7D83" w:rsidP="00DF187B">
      <w:pPr>
        <w:pStyle w:val="aa"/>
        <w:numPr>
          <w:ilvl w:val="1"/>
          <w:numId w:val="32"/>
        </w:numPr>
        <w:spacing w:beforeLines="0" w:before="0" w:afterLines="0" w:after="0"/>
        <w:ind w:firstLineChars="200" w:firstLine="420"/>
        <w:rPr>
          <w:rFonts w:ascii="宋体" w:eastAsia="宋体" w:hAnsi="宋体"/>
        </w:rPr>
      </w:pPr>
      <w:r w:rsidRPr="000E3519">
        <w:rPr>
          <w:rFonts w:ascii="宋体" w:eastAsia="宋体" w:hAnsi="宋体" w:hint="eastAsia"/>
        </w:rPr>
        <w:t>本标准编号</w:t>
      </w:r>
      <w:r w:rsidR="00EA48DA" w:rsidRPr="000E3519">
        <w:rPr>
          <w:rFonts w:ascii="宋体" w:eastAsia="宋体" w:hAnsi="宋体" w:hint="eastAsia"/>
        </w:rPr>
        <w:t>以及选取的测试方法</w:t>
      </w:r>
      <w:r w:rsidRPr="000E3519">
        <w:rPr>
          <w:rFonts w:ascii="宋体" w:eastAsia="宋体" w:hAnsi="宋体" w:hint="eastAsia"/>
        </w:rPr>
        <w:t>；</w:t>
      </w:r>
    </w:p>
    <w:p w14:paraId="26A3A43B" w14:textId="01C9ED44" w:rsidR="006E0535" w:rsidRPr="000E3519" w:rsidRDefault="00EA48DA" w:rsidP="00DF187B">
      <w:pPr>
        <w:pStyle w:val="aa"/>
        <w:numPr>
          <w:ilvl w:val="1"/>
          <w:numId w:val="32"/>
        </w:numPr>
        <w:spacing w:beforeLines="0" w:before="0" w:afterLines="0" w:after="0"/>
        <w:ind w:firstLineChars="200" w:firstLine="420"/>
        <w:rPr>
          <w:rFonts w:ascii="宋体" w:eastAsia="宋体" w:hAnsi="宋体"/>
        </w:rPr>
      </w:pPr>
      <w:r w:rsidRPr="000E3519">
        <w:rPr>
          <w:rFonts w:ascii="宋体" w:eastAsia="宋体" w:hAnsi="宋体" w:hint="eastAsia"/>
        </w:rPr>
        <w:t>测试</w:t>
      </w:r>
      <w:r w:rsidR="006E0535" w:rsidRPr="000E3519">
        <w:rPr>
          <w:rFonts w:ascii="宋体" w:eastAsia="宋体" w:hAnsi="宋体" w:hint="eastAsia"/>
        </w:rPr>
        <w:t>单位</w:t>
      </w:r>
      <w:r w:rsidR="00E60818" w:rsidRPr="000E3519">
        <w:rPr>
          <w:rFonts w:ascii="宋体" w:eastAsia="宋体" w:hAnsi="宋体" w:hint="eastAsia"/>
        </w:rPr>
        <w:t>信息：</w:t>
      </w:r>
      <w:r w:rsidRPr="000E3519">
        <w:rPr>
          <w:rFonts w:ascii="宋体" w:eastAsia="宋体" w:hAnsi="宋体" w:hint="eastAsia"/>
        </w:rPr>
        <w:t>测试</w:t>
      </w:r>
      <w:r w:rsidR="00E60818" w:rsidRPr="000E3519">
        <w:rPr>
          <w:rFonts w:ascii="宋体" w:eastAsia="宋体" w:hAnsi="宋体" w:hint="eastAsia"/>
        </w:rPr>
        <w:t>单位名称</w:t>
      </w:r>
      <w:r w:rsidR="00E60818" w:rsidRPr="000E3519">
        <w:rPr>
          <w:rFonts w:ascii="宋体" w:eastAsia="宋体" w:hAnsi="宋体"/>
        </w:rPr>
        <w:t>、</w:t>
      </w:r>
      <w:r w:rsidRPr="000E3519">
        <w:rPr>
          <w:rFonts w:ascii="宋体" w:eastAsia="宋体" w:hAnsi="宋体" w:hint="eastAsia"/>
        </w:rPr>
        <w:t>测试</w:t>
      </w:r>
      <w:r w:rsidR="005C70E2" w:rsidRPr="000E3519">
        <w:rPr>
          <w:rFonts w:ascii="宋体" w:eastAsia="宋体" w:hAnsi="宋体" w:hint="eastAsia"/>
        </w:rPr>
        <w:t>仪器型号、</w:t>
      </w:r>
      <w:r w:rsidRPr="000E3519">
        <w:rPr>
          <w:rFonts w:ascii="宋体" w:eastAsia="宋体" w:hAnsi="宋体" w:hint="eastAsia"/>
        </w:rPr>
        <w:t>测试</w:t>
      </w:r>
      <w:r w:rsidR="00E60818" w:rsidRPr="000E3519">
        <w:rPr>
          <w:rFonts w:ascii="宋体" w:eastAsia="宋体" w:hAnsi="宋体"/>
        </w:rPr>
        <w:t>者</w:t>
      </w:r>
      <w:r w:rsidR="00E60818" w:rsidRPr="000E3519">
        <w:rPr>
          <w:rFonts w:ascii="宋体" w:eastAsia="宋体" w:hAnsi="宋体" w:hint="eastAsia"/>
        </w:rPr>
        <w:t>、</w:t>
      </w:r>
      <w:r w:rsidRPr="000E3519">
        <w:rPr>
          <w:rFonts w:ascii="宋体" w:eastAsia="宋体" w:hAnsi="宋体" w:hint="eastAsia"/>
        </w:rPr>
        <w:t>测试</w:t>
      </w:r>
      <w:r w:rsidR="00E60818" w:rsidRPr="000E3519">
        <w:rPr>
          <w:rFonts w:ascii="宋体" w:eastAsia="宋体" w:hAnsi="宋体"/>
        </w:rPr>
        <w:t>时间</w:t>
      </w:r>
      <w:r w:rsidR="00127782">
        <w:rPr>
          <w:rFonts w:ascii="宋体" w:eastAsia="宋体" w:hAnsi="宋体" w:hint="eastAsia"/>
        </w:rPr>
        <w:t>。</w:t>
      </w:r>
    </w:p>
    <w:p w14:paraId="2CA621EA" w14:textId="77777777" w:rsidR="004A0D9F" w:rsidRDefault="004A0D9F" w:rsidP="004A0D9F">
      <w:pPr>
        <w:pStyle w:val="af"/>
      </w:pPr>
    </w:p>
    <w:p w14:paraId="7C6FD45D" w14:textId="77777777" w:rsidR="004A0D9F" w:rsidRDefault="004A0D9F" w:rsidP="004A0D9F">
      <w:pPr>
        <w:pStyle w:val="afa"/>
      </w:pPr>
    </w:p>
    <w:p w14:paraId="6932E320" w14:textId="77777777" w:rsidR="004A0D9F" w:rsidRDefault="004A0D9F" w:rsidP="004A0D9F">
      <w:pPr>
        <w:pStyle w:val="afd"/>
      </w:pPr>
      <w:r>
        <w:br/>
      </w:r>
      <w:r>
        <w:rPr>
          <w:rFonts w:hint="eastAsia"/>
        </w:rPr>
        <w:t>（规范性附录）</w:t>
      </w:r>
      <w:r>
        <w:br/>
      </w:r>
      <w:r>
        <w:rPr>
          <w:rFonts w:hint="eastAsia"/>
        </w:rPr>
        <w:t>硅片接触良好测试</w:t>
      </w:r>
    </w:p>
    <w:p w14:paraId="60403FD4" w14:textId="77777777" w:rsidR="00E62745" w:rsidRPr="00716929" w:rsidRDefault="00E62745" w:rsidP="00E62745">
      <w:pPr>
        <w:pStyle w:val="affb"/>
        <w:spacing w:beforeLines="100" w:before="312" w:afterLines="100" w:after="312"/>
        <w:ind w:firstLineChars="0" w:firstLine="0"/>
        <w:rPr>
          <w:rFonts w:ascii="黑体" w:eastAsia="黑体" w:hAnsi="黑体"/>
        </w:rPr>
      </w:pPr>
      <w:bookmarkStart w:id="23" w:name="_Toc175734039"/>
      <w:r w:rsidRPr="00716929">
        <w:rPr>
          <w:rFonts w:ascii="黑体" w:eastAsia="黑体" w:hAnsi="黑体" w:hint="eastAsia"/>
        </w:rPr>
        <w:t>A</w:t>
      </w:r>
      <w:r w:rsidRPr="00716929">
        <w:rPr>
          <w:rFonts w:ascii="黑体" w:eastAsia="黑体" w:hAnsi="黑体"/>
        </w:rPr>
        <w:t xml:space="preserve">.1  </w:t>
      </w:r>
      <w:r w:rsidRPr="00716929">
        <w:rPr>
          <w:rFonts w:ascii="黑体" w:eastAsia="黑体" w:hAnsi="黑体" w:hint="eastAsia"/>
        </w:rPr>
        <w:t>方法原理</w:t>
      </w:r>
    </w:p>
    <w:p w14:paraId="1BDD95DD" w14:textId="13B8C7BB" w:rsidR="004A0D9F" w:rsidRPr="00716929" w:rsidRDefault="004A0D9F" w:rsidP="004A0D9F">
      <w:pPr>
        <w:pStyle w:val="affb"/>
      </w:pPr>
      <w:r w:rsidRPr="00716929">
        <w:rPr>
          <w:rFonts w:hint="eastAsia"/>
        </w:rPr>
        <w:t>测试</w:t>
      </w:r>
      <w:r w:rsidR="00E62745" w:rsidRPr="00716929">
        <w:rPr>
          <w:rFonts w:hint="eastAsia"/>
        </w:rPr>
        <w:t>载流子浓度的过程中，</w:t>
      </w:r>
      <w:r w:rsidRPr="00716929">
        <w:rPr>
          <w:rFonts w:hint="eastAsia"/>
        </w:rPr>
        <w:t>测试系统与硅</w:t>
      </w:r>
      <w:r w:rsidR="00716929" w:rsidRPr="00716929">
        <w:rPr>
          <w:rFonts w:hint="eastAsia"/>
        </w:rPr>
        <w:t>外延</w:t>
      </w:r>
      <w:r w:rsidRPr="00716929">
        <w:rPr>
          <w:rFonts w:hint="eastAsia"/>
        </w:rPr>
        <w:t>片接触是否良好</w:t>
      </w:r>
      <w:r w:rsidR="00E62745" w:rsidRPr="00716929">
        <w:rPr>
          <w:rFonts w:hAnsi="宋体" w:hint="eastAsia"/>
        </w:rPr>
        <w:t>可用串联电阻、</w:t>
      </w:r>
      <w:r w:rsidR="0096338C" w:rsidRPr="00716929">
        <w:rPr>
          <w:rFonts w:hAnsi="宋体" w:hint="eastAsia"/>
        </w:rPr>
        <w:t>相角、</w:t>
      </w:r>
      <w:r w:rsidR="00E62745" w:rsidRPr="00716929">
        <w:rPr>
          <w:rFonts w:hAnsi="宋体" w:hint="eastAsia"/>
        </w:rPr>
        <w:t>反向漏电流密度、</w:t>
      </w:r>
      <w:r w:rsidR="00E62745" w:rsidRPr="00716929">
        <w:rPr>
          <w:rFonts w:hint="eastAsia"/>
        </w:rPr>
        <w:t>3个指标评价</w:t>
      </w:r>
      <w:r w:rsidRPr="00716929">
        <w:rPr>
          <w:rFonts w:hint="eastAsia"/>
        </w:rPr>
        <w:t>，符合3个指标</w:t>
      </w:r>
      <w:r w:rsidR="00E62745" w:rsidRPr="00716929">
        <w:rPr>
          <w:rFonts w:hint="eastAsia"/>
        </w:rPr>
        <w:t>要求的</w:t>
      </w:r>
      <w:r w:rsidRPr="00716929">
        <w:rPr>
          <w:rFonts w:hint="eastAsia"/>
        </w:rPr>
        <w:t>测试为有效测试</w:t>
      </w:r>
      <w:bookmarkEnd w:id="23"/>
      <w:r w:rsidR="00E62745" w:rsidRPr="00716929">
        <w:rPr>
          <w:rFonts w:hint="eastAsia"/>
        </w:rPr>
        <w:t>。</w:t>
      </w:r>
    </w:p>
    <w:p w14:paraId="1ECAFDB4" w14:textId="77777777" w:rsidR="004A0D9F" w:rsidRPr="00716929" w:rsidRDefault="00E62745" w:rsidP="00E62745">
      <w:pPr>
        <w:widowControl/>
        <w:tabs>
          <w:tab w:val="left" w:pos="515"/>
        </w:tabs>
        <w:spacing w:beforeLines="100" w:before="312" w:afterLines="100" w:after="312"/>
        <w:outlineLvl w:val="2"/>
        <w:rPr>
          <w:rFonts w:ascii="黑体" w:eastAsia="黑体" w:hAnsi="黑体"/>
          <w:kern w:val="0"/>
          <w:szCs w:val="21"/>
        </w:rPr>
      </w:pPr>
      <w:r w:rsidRPr="00E62745">
        <w:rPr>
          <w:rFonts w:ascii="黑体" w:eastAsia="黑体" w:hAnsi="黑体" w:hint="eastAsia"/>
        </w:rPr>
        <w:t>A</w:t>
      </w:r>
      <w:r w:rsidRPr="00E62745">
        <w:rPr>
          <w:rFonts w:ascii="黑体" w:eastAsia="黑体" w:hAnsi="黑体"/>
        </w:rPr>
        <w:t>.</w:t>
      </w:r>
      <w:r>
        <w:rPr>
          <w:rFonts w:ascii="黑体" w:eastAsia="黑体" w:hAnsi="黑体"/>
        </w:rPr>
        <w:t>2</w:t>
      </w:r>
      <w:r w:rsidRPr="00E62745">
        <w:rPr>
          <w:rFonts w:ascii="黑体" w:eastAsia="黑体" w:hAnsi="黑体"/>
        </w:rPr>
        <w:t xml:space="preserve">  </w:t>
      </w:r>
      <w:r w:rsidR="004A0D9F" w:rsidRPr="00E62745">
        <w:rPr>
          <w:rFonts w:ascii="黑体" w:eastAsia="黑体" w:hAnsi="黑体" w:hint="eastAsia"/>
          <w:kern w:val="0"/>
          <w:szCs w:val="20"/>
        </w:rPr>
        <w:t>串联电阻</w:t>
      </w:r>
    </w:p>
    <w:p w14:paraId="6C73A1A1" w14:textId="77777777" w:rsidR="004A0D9F" w:rsidRPr="00716929" w:rsidRDefault="004A0D9F" w:rsidP="004A0D9F">
      <w:pPr>
        <w:widowControl/>
        <w:spacing w:line="360" w:lineRule="auto"/>
        <w:ind w:left="-8" w:firstLineChars="200" w:firstLine="420"/>
        <w:outlineLvl w:val="2"/>
        <w:rPr>
          <w:rFonts w:ascii="宋体" w:hAnsi="宋体"/>
          <w:kern w:val="0"/>
          <w:szCs w:val="21"/>
        </w:rPr>
      </w:pPr>
      <w:r w:rsidRPr="00716929">
        <w:rPr>
          <w:rFonts w:ascii="宋体" w:hAnsi="宋体" w:hint="eastAsia"/>
          <w:kern w:val="0"/>
          <w:szCs w:val="20"/>
        </w:rPr>
        <w:t>测试时，系统</w:t>
      </w:r>
      <w:r w:rsidRPr="00716929">
        <w:rPr>
          <w:rFonts w:ascii="宋体" w:hint="eastAsia"/>
          <w:noProof/>
          <w:kern w:val="0"/>
          <w:szCs w:val="20"/>
        </w:rPr>
        <w:t>与硅片接触形</w:t>
      </w:r>
      <w:r w:rsidRPr="00716929">
        <w:rPr>
          <w:rFonts w:ascii="宋体" w:hAnsi="宋体" w:hint="eastAsia"/>
          <w:kern w:val="0"/>
          <w:szCs w:val="20"/>
        </w:rPr>
        <w:t>成的二极管回路串联电阻，应小于1kΩ。</w:t>
      </w:r>
      <w:r w:rsidR="003401CE" w:rsidRPr="00716929">
        <w:rPr>
          <w:rFonts w:ascii="宋体" w:hAnsi="宋体" w:hint="eastAsia"/>
          <w:kern w:val="0"/>
          <w:szCs w:val="20"/>
        </w:rPr>
        <w:t>串联电阻按下列方法确定</w:t>
      </w:r>
      <w:r w:rsidRPr="00716929">
        <w:rPr>
          <w:rFonts w:ascii="宋体" w:hAnsi="宋体" w:hint="eastAsia"/>
          <w:kern w:val="0"/>
          <w:szCs w:val="20"/>
        </w:rPr>
        <w:t>：</w:t>
      </w:r>
    </w:p>
    <w:p w14:paraId="2B0C8305" w14:textId="77777777" w:rsidR="004A0D9F" w:rsidRPr="00716929" w:rsidRDefault="007A6051" w:rsidP="007C3407">
      <w:pPr>
        <w:pStyle w:val="af7"/>
        <w:numPr>
          <w:ilvl w:val="0"/>
          <w:numId w:val="23"/>
        </w:numPr>
      </w:pPr>
      <w:r w:rsidRPr="00716929">
        <w:rPr>
          <w:rFonts w:hint="eastAsia"/>
        </w:rPr>
        <w:t>将</w:t>
      </w:r>
      <w:r w:rsidR="004A0D9F" w:rsidRPr="00716929">
        <w:rPr>
          <w:rFonts w:hint="eastAsia"/>
        </w:rPr>
        <w:t>电容仪调零；</w:t>
      </w:r>
    </w:p>
    <w:p w14:paraId="1A0B0F17" w14:textId="77777777" w:rsidR="004A0D9F" w:rsidRPr="00716929" w:rsidRDefault="007A6051" w:rsidP="00562D88">
      <w:pPr>
        <w:pStyle w:val="af7"/>
        <w:numPr>
          <w:ilvl w:val="0"/>
          <w:numId w:val="23"/>
        </w:numPr>
      </w:pPr>
      <w:r w:rsidRPr="00716929">
        <w:rPr>
          <w:rFonts w:hint="eastAsia"/>
        </w:rPr>
        <w:t>将</w:t>
      </w:r>
      <w:r w:rsidR="004A0D9F" w:rsidRPr="00716929">
        <w:rPr>
          <w:rFonts w:hint="eastAsia"/>
        </w:rPr>
        <w:t>硅片</w:t>
      </w:r>
      <w:r w:rsidRPr="00716929">
        <w:rPr>
          <w:rFonts w:hint="eastAsia"/>
        </w:rPr>
        <w:t>置于样品</w:t>
      </w:r>
      <w:r w:rsidR="004A0D9F" w:rsidRPr="00716929">
        <w:rPr>
          <w:rFonts w:hint="eastAsia"/>
        </w:rPr>
        <w:t>台上，汞探针接触硅片表面，</w:t>
      </w:r>
      <w:r w:rsidRPr="00716929">
        <w:rPr>
          <w:rFonts w:hint="eastAsia"/>
        </w:rPr>
        <w:t>使其</w:t>
      </w:r>
      <w:r w:rsidR="004A0D9F" w:rsidRPr="00716929">
        <w:rPr>
          <w:rFonts w:hint="eastAsia"/>
        </w:rPr>
        <w:t>接触可靠</w:t>
      </w:r>
      <w:r w:rsidRPr="00716929">
        <w:rPr>
          <w:rFonts w:hint="eastAsia"/>
        </w:rPr>
        <w:t>；</w:t>
      </w:r>
    </w:p>
    <w:p w14:paraId="354EA8A4" w14:textId="77777777" w:rsidR="004A0D9F" w:rsidRPr="004A0D9F" w:rsidRDefault="004A0D9F" w:rsidP="00562D88">
      <w:pPr>
        <w:pStyle w:val="af7"/>
        <w:numPr>
          <w:ilvl w:val="0"/>
          <w:numId w:val="23"/>
        </w:numPr>
      </w:pPr>
      <w:r w:rsidRPr="004A0D9F">
        <w:rPr>
          <w:rFonts w:hint="eastAsia"/>
        </w:rPr>
        <w:t>如电容仪能测量相角</w:t>
      </w:r>
      <w:r w:rsidR="007A6051" w:rsidRPr="0096338C">
        <w:rPr>
          <w:rFonts w:ascii="Times New Roman"/>
          <w:i/>
          <w:iCs/>
          <w:noProof/>
          <w:szCs w:val="21"/>
        </w:rPr>
        <w:t>θ</w:t>
      </w:r>
      <w:r w:rsidR="007A6051">
        <w:rPr>
          <w:rFonts w:hint="eastAsia"/>
        </w:rPr>
        <w:t>、</w:t>
      </w:r>
      <w:r w:rsidRPr="004A0D9F">
        <w:rPr>
          <w:rFonts w:hint="eastAsia"/>
        </w:rPr>
        <w:t>电容</w:t>
      </w:r>
      <w:r w:rsidR="007A6051" w:rsidRPr="00E62745">
        <w:rPr>
          <w:rFonts w:hAnsi="宋体"/>
          <w:i/>
          <w:iCs/>
          <w:noProof/>
        </w:rPr>
        <w:t>C</w:t>
      </w:r>
      <w:r w:rsidRPr="004A0D9F">
        <w:rPr>
          <w:rFonts w:hint="eastAsia"/>
        </w:rPr>
        <w:t>，</w:t>
      </w:r>
      <w:r w:rsidRPr="00716929">
        <w:rPr>
          <w:rFonts w:hint="eastAsia"/>
        </w:rPr>
        <w:t>则</w:t>
      </w:r>
      <w:r w:rsidR="007A6051" w:rsidRPr="00716929">
        <w:rPr>
          <w:rFonts w:hAnsi="宋体"/>
          <w:i/>
          <w:iCs/>
          <w:noProof/>
          <w:szCs w:val="21"/>
        </w:rPr>
        <w:t>R</w:t>
      </w:r>
      <w:r w:rsidR="007A6051" w:rsidRPr="00716929">
        <w:rPr>
          <w:rFonts w:hAnsi="宋体" w:hint="eastAsia"/>
          <w:noProof/>
          <w:szCs w:val="21"/>
          <w:vertAlign w:val="subscript"/>
        </w:rPr>
        <w:t>s</w:t>
      </w:r>
      <w:r w:rsidRPr="00716929">
        <w:rPr>
          <w:rFonts w:hint="eastAsia"/>
        </w:rPr>
        <w:t>按式（A.</w:t>
      </w:r>
      <w:r w:rsidRPr="004A0D9F">
        <w:rPr>
          <w:rFonts w:hint="eastAsia"/>
        </w:rPr>
        <w:t>1）计算：</w:t>
      </w:r>
    </w:p>
    <w:p w14:paraId="25A879C4" w14:textId="77777777" w:rsidR="004A0D9F" w:rsidRPr="004A0D9F" w:rsidRDefault="00E42E60" w:rsidP="00E62745">
      <w:pPr>
        <w:tabs>
          <w:tab w:val="center" w:pos="4680"/>
          <w:tab w:val="right" w:pos="9360"/>
        </w:tabs>
        <w:autoSpaceDE w:val="0"/>
        <w:autoSpaceDN w:val="0"/>
        <w:adjustRightInd w:val="0"/>
        <w:spacing w:line="360" w:lineRule="auto"/>
        <w:jc w:val="right"/>
        <w:rPr>
          <w:rFonts w:ascii="宋体" w:hAnsi="宋体"/>
        </w:rPr>
      </w:pPr>
      <w:r>
        <w:rPr>
          <w:rFonts w:ascii="宋体" w:hAnsi="宋体"/>
          <w:position w:val="-28"/>
        </w:rPr>
        <w:pict w14:anchorId="6CD4EA35">
          <v:shape id="_x0000_i1028" type="#_x0000_t75" style="width:104.9pt;height:35.4pt">
            <v:imagedata r:id="rId21" o:title=""/>
          </v:shape>
        </w:pict>
      </w:r>
      <w:r w:rsidR="004A0D9F" w:rsidRPr="004A0D9F">
        <w:rPr>
          <w:rFonts w:ascii="宋体" w:hAnsi="宋体"/>
        </w:rPr>
        <w:t>…………………………………………</w:t>
      </w:r>
      <w:r w:rsidR="004A0D9F" w:rsidRPr="004A0D9F">
        <w:rPr>
          <w:rFonts w:ascii="宋体" w:hAnsi="宋体" w:hint="eastAsia"/>
        </w:rPr>
        <w:t>（A.1)</w:t>
      </w:r>
    </w:p>
    <w:p w14:paraId="4B54140B" w14:textId="77777777" w:rsidR="004A0D9F" w:rsidRPr="004A0D9F" w:rsidRDefault="004A0D9F" w:rsidP="00E62745">
      <w:pPr>
        <w:widowControl/>
        <w:autoSpaceDE w:val="0"/>
        <w:autoSpaceDN w:val="0"/>
        <w:ind w:firstLineChars="200" w:firstLine="420"/>
        <w:rPr>
          <w:rFonts w:ascii="宋体" w:hAnsi="宋体"/>
          <w:noProof/>
          <w:kern w:val="0"/>
          <w:szCs w:val="21"/>
        </w:rPr>
      </w:pPr>
      <w:r w:rsidRPr="004A0D9F">
        <w:rPr>
          <w:rFonts w:ascii="宋体" w:hAnsi="宋体" w:hint="eastAsia"/>
          <w:noProof/>
          <w:kern w:val="0"/>
          <w:szCs w:val="21"/>
        </w:rPr>
        <w:t>式中：</w:t>
      </w:r>
    </w:p>
    <w:p w14:paraId="7391BA8B" w14:textId="77777777" w:rsidR="004A0D9F" w:rsidRPr="004A0D9F" w:rsidRDefault="00E62745" w:rsidP="00E62745">
      <w:pPr>
        <w:widowControl/>
        <w:autoSpaceDE w:val="0"/>
        <w:autoSpaceDN w:val="0"/>
        <w:ind w:firstLineChars="200" w:firstLine="420"/>
        <w:rPr>
          <w:rFonts w:ascii="宋体" w:hAnsi="宋体"/>
          <w:noProof/>
          <w:kern w:val="0"/>
          <w:szCs w:val="21"/>
        </w:rPr>
      </w:pPr>
      <w:r w:rsidRPr="00E62745">
        <w:rPr>
          <w:rFonts w:ascii="宋体" w:hAnsi="宋体"/>
          <w:i/>
          <w:iCs/>
          <w:noProof/>
          <w:kern w:val="0"/>
          <w:szCs w:val="21"/>
        </w:rPr>
        <w:t>R</w:t>
      </w:r>
      <w:r w:rsidRPr="00E62745">
        <w:rPr>
          <w:rFonts w:ascii="宋体" w:hAnsi="宋体" w:hint="eastAsia"/>
          <w:noProof/>
          <w:kern w:val="0"/>
          <w:szCs w:val="21"/>
          <w:vertAlign w:val="subscript"/>
        </w:rPr>
        <w:t>s</w:t>
      </w:r>
      <w:r w:rsidR="004A0D9F" w:rsidRPr="004A0D9F">
        <w:rPr>
          <w:rFonts w:ascii="宋体" w:hAnsi="宋体" w:hint="eastAsia"/>
          <w:noProof/>
          <w:kern w:val="0"/>
          <w:szCs w:val="21"/>
        </w:rPr>
        <w:t>——系统串联电阻，单位为欧姆（Ω）；</w:t>
      </w:r>
    </w:p>
    <w:p w14:paraId="38AE4A74" w14:textId="77777777" w:rsidR="004A0D9F" w:rsidRPr="004A0D9F" w:rsidRDefault="00E62745" w:rsidP="00E62745">
      <w:pPr>
        <w:widowControl/>
        <w:autoSpaceDE w:val="0"/>
        <w:autoSpaceDN w:val="0"/>
        <w:ind w:firstLineChars="200" w:firstLine="420"/>
        <w:rPr>
          <w:rFonts w:ascii="宋体" w:hAnsi="宋体"/>
          <w:noProof/>
          <w:kern w:val="0"/>
          <w:szCs w:val="21"/>
        </w:rPr>
      </w:pPr>
      <w:r w:rsidRPr="0096338C">
        <w:rPr>
          <w:i/>
          <w:iCs/>
          <w:noProof/>
          <w:kern w:val="0"/>
          <w:szCs w:val="21"/>
        </w:rPr>
        <w:t>θ</w:t>
      </w:r>
      <w:r w:rsidR="004A0D9F" w:rsidRPr="004A0D9F">
        <w:rPr>
          <w:rFonts w:ascii="宋体" w:hAnsi="宋体" w:hint="eastAsia"/>
          <w:noProof/>
          <w:kern w:val="0"/>
          <w:szCs w:val="21"/>
        </w:rPr>
        <w:t>——测试时的相角，单位为度（°）；</w:t>
      </w:r>
    </w:p>
    <w:p w14:paraId="116B039C" w14:textId="77777777" w:rsidR="007A6051" w:rsidRDefault="007A6051" w:rsidP="00E62745">
      <w:pPr>
        <w:widowControl/>
        <w:autoSpaceDE w:val="0"/>
        <w:autoSpaceDN w:val="0"/>
        <w:ind w:firstLineChars="200" w:firstLine="420"/>
        <w:rPr>
          <w:rFonts w:ascii="宋体" w:hAnsi="宋体"/>
          <w:noProof/>
          <w:kern w:val="0"/>
          <w:szCs w:val="20"/>
        </w:rPr>
      </w:pPr>
      <w:r w:rsidRPr="00E62745">
        <w:rPr>
          <w:rFonts w:ascii="宋体" w:hAnsi="宋体"/>
          <w:i/>
          <w:iCs/>
          <w:noProof/>
          <w:kern w:val="0"/>
          <w:szCs w:val="20"/>
        </w:rPr>
        <w:t>f</w:t>
      </w:r>
      <w:r w:rsidRPr="004A0D9F">
        <w:rPr>
          <w:rFonts w:ascii="宋体" w:hAnsi="宋体" w:hint="eastAsia"/>
          <w:noProof/>
          <w:kern w:val="0"/>
          <w:szCs w:val="20"/>
        </w:rPr>
        <w:t>——测试时的频率，单位为兆赫（MHz）</w:t>
      </w:r>
      <w:r>
        <w:rPr>
          <w:rFonts w:ascii="宋体" w:hAnsi="宋体" w:hint="eastAsia"/>
          <w:noProof/>
          <w:kern w:val="0"/>
          <w:szCs w:val="20"/>
        </w:rPr>
        <w:t>；</w:t>
      </w:r>
    </w:p>
    <w:p w14:paraId="51762561" w14:textId="0B3F671A" w:rsidR="004A0D9F" w:rsidRPr="007A6051" w:rsidRDefault="00E62745" w:rsidP="007A6051">
      <w:pPr>
        <w:widowControl/>
        <w:autoSpaceDE w:val="0"/>
        <w:autoSpaceDN w:val="0"/>
        <w:ind w:firstLineChars="200" w:firstLine="420"/>
        <w:rPr>
          <w:rFonts w:ascii="宋体" w:hAnsi="宋体"/>
          <w:noProof/>
          <w:kern w:val="0"/>
          <w:szCs w:val="20"/>
        </w:rPr>
      </w:pPr>
      <w:r w:rsidRPr="00E62745">
        <w:rPr>
          <w:rFonts w:ascii="宋体" w:hAnsi="宋体"/>
          <w:i/>
          <w:iCs/>
          <w:noProof/>
          <w:kern w:val="0"/>
          <w:szCs w:val="20"/>
        </w:rPr>
        <w:t>C</w:t>
      </w:r>
      <w:r w:rsidR="004A0D9F" w:rsidRPr="004A0D9F">
        <w:rPr>
          <w:rFonts w:ascii="宋体" w:hAnsi="宋体" w:hint="eastAsia"/>
          <w:noProof/>
          <w:kern w:val="0"/>
          <w:szCs w:val="20"/>
        </w:rPr>
        <w:t>——测试时的电容，单位为皮法（</w:t>
      </w:r>
      <w:r w:rsidR="00A01979">
        <w:rPr>
          <w:rFonts w:ascii="宋体" w:hAnsi="宋体" w:hint="eastAsia"/>
          <w:noProof/>
          <w:kern w:val="0"/>
          <w:szCs w:val="20"/>
        </w:rPr>
        <w:t>p</w:t>
      </w:r>
      <w:r w:rsidR="004A0D9F" w:rsidRPr="004A0D9F">
        <w:rPr>
          <w:rFonts w:ascii="宋体" w:hAnsi="宋体" w:hint="eastAsia"/>
          <w:noProof/>
          <w:kern w:val="0"/>
          <w:szCs w:val="20"/>
        </w:rPr>
        <w:t>F）</w:t>
      </w:r>
      <w:r>
        <w:rPr>
          <w:rFonts w:ascii="宋体" w:hAnsi="宋体" w:hint="eastAsia"/>
          <w:noProof/>
          <w:kern w:val="0"/>
          <w:szCs w:val="20"/>
        </w:rPr>
        <w:t>。</w:t>
      </w:r>
    </w:p>
    <w:p w14:paraId="3C84CC6F" w14:textId="77777777" w:rsidR="004A0D9F" w:rsidRPr="004A0D9F" w:rsidRDefault="004A0D9F" w:rsidP="00562D88">
      <w:pPr>
        <w:pStyle w:val="af7"/>
        <w:numPr>
          <w:ilvl w:val="0"/>
          <w:numId w:val="23"/>
        </w:numPr>
      </w:pPr>
      <w:r w:rsidRPr="004A0D9F">
        <w:rPr>
          <w:rFonts w:hint="eastAsia"/>
        </w:rPr>
        <w:t>如电容仪能测量电容</w:t>
      </w:r>
      <w:r w:rsidR="00E62745" w:rsidRPr="00E62745">
        <w:rPr>
          <w:i/>
          <w:iCs/>
        </w:rPr>
        <w:t>C</w:t>
      </w:r>
      <w:r w:rsidRPr="004A0D9F">
        <w:rPr>
          <w:rFonts w:hint="eastAsia"/>
        </w:rPr>
        <w:t>，电导</w:t>
      </w:r>
      <w:r w:rsidR="00E62745" w:rsidRPr="00E62745">
        <w:rPr>
          <w:rFonts w:hint="eastAsia"/>
          <w:i/>
          <w:iCs/>
        </w:rPr>
        <w:t>G</w:t>
      </w:r>
      <w:r w:rsidR="00E62745" w:rsidRPr="00E62745">
        <w:rPr>
          <w:rFonts w:hint="eastAsia"/>
          <w:vertAlign w:val="subscript"/>
        </w:rPr>
        <w:t>m</w:t>
      </w:r>
      <w:r w:rsidRPr="004A0D9F">
        <w:rPr>
          <w:rFonts w:hint="eastAsia"/>
        </w:rPr>
        <w:t>，则</w:t>
      </w:r>
      <w:r w:rsidR="00E62745" w:rsidRPr="00E62745">
        <w:rPr>
          <w:rFonts w:hint="eastAsia"/>
          <w:i/>
          <w:iCs/>
        </w:rPr>
        <w:t>R</w:t>
      </w:r>
      <w:r w:rsidR="00E62745" w:rsidRPr="00E62745">
        <w:rPr>
          <w:rFonts w:hint="eastAsia"/>
          <w:vertAlign w:val="subscript"/>
        </w:rPr>
        <w:t>s</w:t>
      </w:r>
      <w:r w:rsidRPr="004A0D9F">
        <w:rPr>
          <w:rFonts w:hint="eastAsia"/>
        </w:rPr>
        <w:t>按式（A.2）计算：</w:t>
      </w:r>
    </w:p>
    <w:p w14:paraId="4DA3A221" w14:textId="77777777" w:rsidR="004A0D9F" w:rsidRPr="004A0D9F" w:rsidRDefault="00E42E60" w:rsidP="00361F3B">
      <w:pPr>
        <w:tabs>
          <w:tab w:val="center" w:pos="4680"/>
          <w:tab w:val="right" w:pos="9360"/>
        </w:tabs>
        <w:autoSpaceDE w:val="0"/>
        <w:autoSpaceDN w:val="0"/>
        <w:adjustRightInd w:val="0"/>
        <w:spacing w:line="360" w:lineRule="auto"/>
        <w:jc w:val="right"/>
        <w:rPr>
          <w:rFonts w:ascii="宋体" w:hAnsi="宋体"/>
        </w:rPr>
      </w:pPr>
      <w:r>
        <w:rPr>
          <w:rFonts w:ascii="宋体" w:hAnsi="宋体"/>
          <w:position w:val="-34"/>
          <w:szCs w:val="21"/>
        </w:rPr>
        <w:pict w14:anchorId="3F29D8B5">
          <v:shape id="_x0000_i1029" type="#_x0000_t75" style="width:172.3pt;height:32.9pt">
            <v:imagedata r:id="rId22" o:title=""/>
          </v:shape>
        </w:pict>
      </w:r>
      <w:r w:rsidR="004A0D9F" w:rsidRPr="004A0D9F">
        <w:rPr>
          <w:rFonts w:ascii="宋体" w:hAnsi="宋体"/>
        </w:rPr>
        <w:t>…………………………………</w:t>
      </w:r>
      <w:r w:rsidR="004A0D9F" w:rsidRPr="004A0D9F">
        <w:rPr>
          <w:rFonts w:ascii="宋体" w:hAnsi="宋体" w:hint="eastAsia"/>
        </w:rPr>
        <w:t>（A.2）</w:t>
      </w:r>
    </w:p>
    <w:p w14:paraId="198FA3BB" w14:textId="77777777" w:rsidR="004A0D9F" w:rsidRPr="004A0D9F" w:rsidRDefault="004A0D9F" w:rsidP="004A0D9F">
      <w:pPr>
        <w:pStyle w:val="affb"/>
      </w:pPr>
      <w:r w:rsidRPr="004A0D9F">
        <w:rPr>
          <w:rFonts w:hint="eastAsia"/>
        </w:rPr>
        <w:t>式中：</w:t>
      </w:r>
    </w:p>
    <w:p w14:paraId="36890B4F" w14:textId="77777777" w:rsidR="004A0D9F" w:rsidRPr="004A0D9F" w:rsidRDefault="007A6051" w:rsidP="004A0D9F">
      <w:pPr>
        <w:pStyle w:val="affb"/>
      </w:pPr>
      <w:r w:rsidRPr="00E62745">
        <w:rPr>
          <w:rFonts w:hint="eastAsia"/>
          <w:i/>
          <w:iCs/>
        </w:rPr>
        <w:t>G</w:t>
      </w:r>
      <w:r w:rsidRPr="00E62745">
        <w:rPr>
          <w:rFonts w:hint="eastAsia"/>
          <w:vertAlign w:val="subscript"/>
        </w:rPr>
        <w:t>m</w:t>
      </w:r>
      <w:r w:rsidR="004A0D9F" w:rsidRPr="004A0D9F">
        <w:rPr>
          <w:rFonts w:hint="eastAsia"/>
        </w:rPr>
        <w:t>——测试时的电导；</w:t>
      </w:r>
    </w:p>
    <w:p w14:paraId="4283AF63" w14:textId="77777777" w:rsidR="004A0D9F" w:rsidRPr="004A0D9F" w:rsidRDefault="007A6051" w:rsidP="004A0D9F">
      <w:pPr>
        <w:pStyle w:val="affb"/>
      </w:pPr>
      <w:r w:rsidRPr="00E62745">
        <w:rPr>
          <w:rFonts w:hAnsi="宋体"/>
          <w:i/>
          <w:iCs/>
        </w:rPr>
        <w:t>f</w:t>
      </w:r>
      <w:r w:rsidR="004A0D9F" w:rsidRPr="004A0D9F">
        <w:rPr>
          <w:rFonts w:hint="eastAsia"/>
        </w:rPr>
        <w:t>——测试时的频率，单位为兆赫（MHz）；</w:t>
      </w:r>
    </w:p>
    <w:p w14:paraId="50EC5310" w14:textId="64E7B767" w:rsidR="004A0D9F" w:rsidRPr="004A0D9F" w:rsidRDefault="007A6051" w:rsidP="004A0D9F">
      <w:pPr>
        <w:pStyle w:val="affb"/>
      </w:pPr>
      <w:r w:rsidRPr="00E62745">
        <w:rPr>
          <w:rFonts w:hAnsi="宋体"/>
          <w:i/>
          <w:iCs/>
        </w:rPr>
        <w:t>C</w:t>
      </w:r>
      <w:r w:rsidR="004A0D9F" w:rsidRPr="004A0D9F">
        <w:rPr>
          <w:rFonts w:hint="eastAsia"/>
        </w:rPr>
        <w:t>——测试时的电容，单位为皮法（</w:t>
      </w:r>
      <w:r w:rsidR="00A01979">
        <w:rPr>
          <w:rFonts w:hint="eastAsia"/>
        </w:rPr>
        <w:t>p</w:t>
      </w:r>
      <w:r w:rsidR="004A0D9F" w:rsidRPr="004A0D9F">
        <w:rPr>
          <w:rFonts w:hint="eastAsia"/>
        </w:rPr>
        <w:t>F）。</w:t>
      </w:r>
    </w:p>
    <w:p w14:paraId="153B6E72" w14:textId="77777777" w:rsidR="004A0D9F" w:rsidRPr="0096338C" w:rsidRDefault="0096338C" w:rsidP="0096338C">
      <w:pPr>
        <w:pStyle w:val="affb"/>
        <w:spacing w:beforeLines="100" w:before="312" w:afterLines="100" w:after="312"/>
        <w:ind w:firstLineChars="0" w:firstLine="0"/>
        <w:rPr>
          <w:rFonts w:ascii="黑体" w:eastAsia="黑体" w:hAnsi="黑体"/>
        </w:rPr>
      </w:pPr>
      <w:r w:rsidRPr="0096338C">
        <w:rPr>
          <w:rFonts w:ascii="黑体" w:eastAsia="黑体" w:hAnsi="黑体" w:hint="eastAsia"/>
        </w:rPr>
        <w:t>A</w:t>
      </w:r>
      <w:r w:rsidRPr="0096338C">
        <w:rPr>
          <w:rFonts w:ascii="黑体" w:eastAsia="黑体" w:hAnsi="黑体"/>
        </w:rPr>
        <w:t xml:space="preserve">.3  </w:t>
      </w:r>
      <w:r w:rsidR="004A0D9F" w:rsidRPr="0096338C">
        <w:rPr>
          <w:rFonts w:ascii="黑体" w:eastAsia="黑体" w:hAnsi="黑体" w:hint="eastAsia"/>
        </w:rPr>
        <w:t>相角</w:t>
      </w:r>
    </w:p>
    <w:p w14:paraId="2408D8E4" w14:textId="155DB7C3" w:rsidR="004A0D9F" w:rsidRPr="004A0D9F" w:rsidRDefault="0096338C" w:rsidP="004A0D9F">
      <w:pPr>
        <w:pStyle w:val="affb"/>
        <w:rPr>
          <w:szCs w:val="21"/>
        </w:rPr>
      </w:pPr>
      <w:r w:rsidRPr="0096338C">
        <w:rPr>
          <w:rFonts w:ascii="Times New Roman"/>
          <w:i/>
          <w:iCs/>
          <w:szCs w:val="21"/>
        </w:rPr>
        <w:t>θ</w:t>
      </w:r>
      <w:r w:rsidR="004A0D9F" w:rsidRPr="004A0D9F">
        <w:rPr>
          <w:rFonts w:hint="eastAsia"/>
        </w:rPr>
        <w:t>应在</w:t>
      </w:r>
      <w:r w:rsidR="00B37732">
        <w:t>87</w:t>
      </w:r>
      <w:r w:rsidR="004A0D9F" w:rsidRPr="004A0D9F">
        <w:rPr>
          <w:rFonts w:hint="eastAsia"/>
        </w:rPr>
        <w:t>°</w:t>
      </w:r>
      <w:r w:rsidR="003401CE" w:rsidRPr="004A0D9F">
        <w:rPr>
          <w:rFonts w:hint="eastAsia"/>
        </w:rPr>
        <w:t>～</w:t>
      </w:r>
      <w:r w:rsidR="00B37732">
        <w:t>90</w:t>
      </w:r>
      <w:r w:rsidR="003401CE" w:rsidRPr="004A0D9F">
        <w:rPr>
          <w:rFonts w:hint="eastAsia"/>
        </w:rPr>
        <w:t>°</w:t>
      </w:r>
      <w:r>
        <w:rPr>
          <w:rFonts w:hint="eastAsia"/>
        </w:rPr>
        <w:t>，</w:t>
      </w:r>
      <w:r w:rsidR="003401CE">
        <w:rPr>
          <w:rFonts w:hint="eastAsia"/>
        </w:rPr>
        <w:t>按</w:t>
      </w:r>
      <w:r w:rsidR="004A0D9F" w:rsidRPr="004A0D9F">
        <w:rPr>
          <w:rFonts w:hint="eastAsia"/>
        </w:rPr>
        <w:t>式（A.3）</w:t>
      </w:r>
      <w:r>
        <w:rPr>
          <w:rFonts w:hint="eastAsia"/>
        </w:rPr>
        <w:t>计算：</w:t>
      </w:r>
    </w:p>
    <w:p w14:paraId="027575A1" w14:textId="77777777" w:rsidR="004A0D9F" w:rsidRDefault="00E42E60" w:rsidP="0096338C">
      <w:pPr>
        <w:tabs>
          <w:tab w:val="center" w:pos="4680"/>
          <w:tab w:val="right" w:pos="9360"/>
        </w:tabs>
        <w:autoSpaceDE w:val="0"/>
        <w:autoSpaceDN w:val="0"/>
        <w:adjustRightInd w:val="0"/>
        <w:spacing w:line="360" w:lineRule="auto"/>
        <w:jc w:val="right"/>
        <w:rPr>
          <w:rFonts w:ascii="宋体" w:hAnsi="宋体"/>
        </w:rPr>
      </w:pPr>
      <w:r>
        <w:rPr>
          <w:rFonts w:ascii="宋体" w:hAnsi="宋体"/>
          <w:position w:val="-32"/>
        </w:rPr>
        <w:pict w14:anchorId="436B6F7F">
          <v:shape id="_x0000_i1030" type="#_x0000_t75" style="width:162.75pt;height:33.7pt">
            <v:imagedata r:id="rId23" o:title=""/>
          </v:shape>
        </w:pict>
      </w:r>
      <w:r w:rsidR="004A0D9F" w:rsidRPr="004A0D9F">
        <w:rPr>
          <w:rFonts w:ascii="宋体" w:hAnsi="宋体"/>
        </w:rPr>
        <w:t>……………………………………</w:t>
      </w:r>
      <w:r w:rsidR="004A0D9F" w:rsidRPr="004A0D9F">
        <w:rPr>
          <w:rFonts w:ascii="宋体" w:hAnsi="宋体" w:hint="eastAsia"/>
        </w:rPr>
        <w:t>（A.3）</w:t>
      </w:r>
    </w:p>
    <w:p w14:paraId="6F2E49F2" w14:textId="77777777" w:rsidR="00361F3B" w:rsidRPr="004A0D9F" w:rsidRDefault="00361F3B" w:rsidP="00361F3B">
      <w:pPr>
        <w:pStyle w:val="affb"/>
      </w:pPr>
      <w:r w:rsidRPr="004A0D9F">
        <w:rPr>
          <w:rFonts w:hint="eastAsia"/>
        </w:rPr>
        <w:t>式中：</w:t>
      </w:r>
    </w:p>
    <w:p w14:paraId="5DD7CC6A" w14:textId="77777777" w:rsidR="00361F3B" w:rsidRPr="00716929" w:rsidRDefault="00361F3B" w:rsidP="00361F3B">
      <w:pPr>
        <w:pStyle w:val="affb"/>
      </w:pPr>
      <w:r w:rsidRPr="00716929">
        <w:rPr>
          <w:rFonts w:ascii="Times New Roman"/>
          <w:i/>
          <w:iCs/>
          <w:szCs w:val="21"/>
        </w:rPr>
        <w:t>θ</w:t>
      </w:r>
      <w:r w:rsidRPr="00716929">
        <w:rPr>
          <w:rFonts w:hint="eastAsia"/>
        </w:rPr>
        <w:t>——相角，单位为度（°）；</w:t>
      </w:r>
    </w:p>
    <w:p w14:paraId="3AC9E6E2" w14:textId="77777777" w:rsidR="00361F3B" w:rsidRPr="00716929" w:rsidRDefault="00361F3B" w:rsidP="00361F3B">
      <w:pPr>
        <w:pStyle w:val="affb"/>
      </w:pPr>
      <w:r w:rsidRPr="00716929">
        <w:rPr>
          <w:rFonts w:hAnsi="宋体"/>
          <w:i/>
          <w:iCs/>
        </w:rPr>
        <w:lastRenderedPageBreak/>
        <w:t>f</w:t>
      </w:r>
      <w:r w:rsidRPr="00716929">
        <w:rPr>
          <w:rFonts w:hint="eastAsia"/>
        </w:rPr>
        <w:t>——测试时的频率，单位为兆赫（MHz）；</w:t>
      </w:r>
    </w:p>
    <w:p w14:paraId="6EAB46EA" w14:textId="77777777" w:rsidR="00361F3B" w:rsidRPr="00716929" w:rsidRDefault="00361F3B" w:rsidP="00361F3B">
      <w:pPr>
        <w:widowControl/>
        <w:autoSpaceDE w:val="0"/>
        <w:autoSpaceDN w:val="0"/>
        <w:ind w:firstLineChars="200" w:firstLine="420"/>
        <w:rPr>
          <w:rFonts w:ascii="宋体" w:hAnsi="宋体"/>
          <w:noProof/>
          <w:kern w:val="0"/>
          <w:szCs w:val="21"/>
        </w:rPr>
      </w:pPr>
      <w:r w:rsidRPr="00716929">
        <w:rPr>
          <w:rFonts w:ascii="宋体" w:hAnsi="宋体"/>
          <w:i/>
          <w:iCs/>
          <w:noProof/>
          <w:kern w:val="0"/>
          <w:szCs w:val="21"/>
        </w:rPr>
        <w:t>R</w:t>
      </w:r>
      <w:r w:rsidRPr="00716929">
        <w:rPr>
          <w:rFonts w:ascii="宋体" w:hAnsi="宋体" w:hint="eastAsia"/>
          <w:noProof/>
          <w:kern w:val="0"/>
          <w:szCs w:val="21"/>
          <w:vertAlign w:val="subscript"/>
        </w:rPr>
        <w:t>s</w:t>
      </w:r>
      <w:r w:rsidRPr="00716929">
        <w:rPr>
          <w:rFonts w:ascii="宋体" w:hAnsi="宋体" w:hint="eastAsia"/>
          <w:noProof/>
          <w:kern w:val="0"/>
          <w:szCs w:val="21"/>
        </w:rPr>
        <w:t>——系统串联电阻，单位为欧姆（Ω）；</w:t>
      </w:r>
    </w:p>
    <w:p w14:paraId="3BCC5E8B" w14:textId="7F4506BA" w:rsidR="00361F3B" w:rsidRPr="00716929" w:rsidRDefault="00361F3B" w:rsidP="00361F3B">
      <w:pPr>
        <w:pStyle w:val="affb"/>
      </w:pPr>
      <w:r w:rsidRPr="00716929">
        <w:rPr>
          <w:rFonts w:hAnsi="宋体"/>
          <w:i/>
          <w:iCs/>
        </w:rPr>
        <w:t>C</w:t>
      </w:r>
      <w:r w:rsidRPr="00716929">
        <w:rPr>
          <w:rFonts w:hint="eastAsia"/>
        </w:rPr>
        <w:t>——测试时的电容，单位为皮法（</w:t>
      </w:r>
      <w:r w:rsidR="00A01979">
        <w:t>p</w:t>
      </w:r>
      <w:r w:rsidRPr="00716929">
        <w:rPr>
          <w:rFonts w:hint="eastAsia"/>
        </w:rPr>
        <w:t>F）。</w:t>
      </w:r>
    </w:p>
    <w:p w14:paraId="2A53C4C0" w14:textId="77777777" w:rsidR="004A0D9F" w:rsidRPr="0096338C" w:rsidRDefault="0096338C" w:rsidP="0096338C">
      <w:pPr>
        <w:widowControl/>
        <w:tabs>
          <w:tab w:val="left" w:pos="515"/>
        </w:tabs>
        <w:spacing w:beforeLines="100" w:before="312" w:afterLines="100" w:after="312"/>
        <w:outlineLvl w:val="2"/>
        <w:rPr>
          <w:rFonts w:ascii="黑体" w:eastAsia="黑体" w:hAnsi="黑体"/>
          <w:kern w:val="0"/>
          <w:szCs w:val="20"/>
        </w:rPr>
      </w:pPr>
      <w:r w:rsidRPr="0096338C">
        <w:rPr>
          <w:rFonts w:ascii="黑体" w:eastAsia="黑体" w:hAnsi="黑体" w:hint="eastAsia"/>
        </w:rPr>
        <w:t>A</w:t>
      </w:r>
      <w:r w:rsidRPr="0096338C">
        <w:rPr>
          <w:rFonts w:ascii="黑体" w:eastAsia="黑体" w:hAnsi="黑体"/>
        </w:rPr>
        <w:t xml:space="preserve">.4  </w:t>
      </w:r>
      <w:r w:rsidR="004A0D9F" w:rsidRPr="0096338C">
        <w:rPr>
          <w:rFonts w:ascii="黑体" w:eastAsia="黑体" w:hAnsi="黑体" w:hint="eastAsia"/>
          <w:kern w:val="0"/>
          <w:szCs w:val="20"/>
        </w:rPr>
        <w:t>反向漏电流密度</w:t>
      </w:r>
    </w:p>
    <w:p w14:paraId="6AAFD3D0" w14:textId="77777777" w:rsidR="004A0D9F" w:rsidRDefault="003401CE" w:rsidP="003401CE">
      <w:pPr>
        <w:widowControl/>
        <w:spacing w:line="360" w:lineRule="auto"/>
        <w:ind w:left="-8"/>
        <w:outlineLvl w:val="2"/>
        <w:rPr>
          <w:rFonts w:ascii="宋体" w:hAnsi="宋体"/>
          <w:kern w:val="0"/>
          <w:szCs w:val="20"/>
        </w:rPr>
      </w:pPr>
      <w:r w:rsidRPr="003401CE">
        <w:rPr>
          <w:rFonts w:ascii="黑体" w:eastAsia="黑体" w:hAnsi="黑体" w:hint="eastAsia"/>
          <w:kern w:val="0"/>
          <w:szCs w:val="20"/>
        </w:rPr>
        <w:t>A</w:t>
      </w:r>
      <w:r w:rsidRPr="003401CE">
        <w:rPr>
          <w:rFonts w:ascii="黑体" w:eastAsia="黑体" w:hAnsi="黑体"/>
          <w:kern w:val="0"/>
          <w:szCs w:val="20"/>
        </w:rPr>
        <w:t>.4.1</w:t>
      </w:r>
      <w:r>
        <w:rPr>
          <w:rFonts w:ascii="宋体" w:hAnsi="宋体"/>
          <w:kern w:val="0"/>
          <w:szCs w:val="20"/>
        </w:rPr>
        <w:t xml:space="preserve">  </w:t>
      </w:r>
      <w:r w:rsidR="004A0D9F" w:rsidRPr="004A0D9F">
        <w:rPr>
          <w:rFonts w:ascii="宋体" w:hAnsi="宋体" w:hint="eastAsia"/>
          <w:kern w:val="0"/>
          <w:szCs w:val="20"/>
        </w:rPr>
        <w:t>测试时，系</w:t>
      </w:r>
      <w:r w:rsidR="004A0D9F" w:rsidRPr="004A0D9F">
        <w:rPr>
          <w:rFonts w:ascii="宋体" w:hint="eastAsia"/>
          <w:noProof/>
          <w:kern w:val="0"/>
          <w:szCs w:val="20"/>
        </w:rPr>
        <w:t>统与硅片接触形成二极管回路的反向漏电流。各应用电压下均应满足反向漏电流密度</w:t>
      </w:r>
      <w:r w:rsidR="004D3DFE" w:rsidRPr="004D3DFE">
        <w:rPr>
          <w:rFonts w:ascii="宋体"/>
          <w:i/>
          <w:iCs/>
          <w:noProof/>
          <w:kern w:val="0"/>
          <w:szCs w:val="20"/>
        </w:rPr>
        <w:t>J</w:t>
      </w:r>
      <w:r w:rsidR="004D3DFE" w:rsidRPr="004D3DFE">
        <w:rPr>
          <w:rFonts w:ascii="宋体" w:hint="eastAsia"/>
          <w:noProof/>
          <w:kern w:val="0"/>
          <w:szCs w:val="20"/>
          <w:vertAlign w:val="subscript"/>
        </w:rPr>
        <w:t>r</w:t>
      </w:r>
      <w:r w:rsidR="004A0D9F" w:rsidRPr="004A0D9F">
        <w:rPr>
          <w:rFonts w:ascii="宋体" w:hint="eastAsia"/>
          <w:noProof/>
          <w:kern w:val="0"/>
          <w:szCs w:val="20"/>
        </w:rPr>
        <w:t>小于3 mA·cm</w:t>
      </w:r>
      <w:r w:rsidR="004A0D9F" w:rsidRPr="004A0D9F">
        <w:rPr>
          <w:rFonts w:ascii="宋体" w:hint="eastAsia"/>
          <w:noProof/>
          <w:kern w:val="0"/>
          <w:szCs w:val="20"/>
          <w:vertAlign w:val="superscript"/>
        </w:rPr>
        <w:t>-</w:t>
      </w:r>
      <w:r w:rsidR="004A0D9F" w:rsidRPr="004A0D9F">
        <w:rPr>
          <w:rFonts w:ascii="宋体" w:hAnsi="宋体" w:hint="eastAsia"/>
          <w:kern w:val="0"/>
          <w:szCs w:val="20"/>
          <w:vertAlign w:val="superscript"/>
        </w:rPr>
        <w:t>2</w:t>
      </w:r>
      <w:r w:rsidR="00F65C2A">
        <w:rPr>
          <w:rFonts w:ascii="宋体" w:hAnsi="宋体" w:hint="eastAsia"/>
          <w:kern w:val="0"/>
          <w:szCs w:val="20"/>
        </w:rPr>
        <w:t>，</w:t>
      </w:r>
      <w:r w:rsidR="004A0D9F" w:rsidRPr="004A0D9F">
        <w:rPr>
          <w:rFonts w:ascii="宋体" w:hAnsi="宋体" w:hint="eastAsia"/>
          <w:kern w:val="0"/>
          <w:szCs w:val="20"/>
        </w:rPr>
        <w:t>反向漏电流的上升速率</w:t>
      </w:r>
      <w:r w:rsidR="00E42E60">
        <w:rPr>
          <w:rFonts w:ascii="宋体" w:hAnsi="宋体"/>
          <w:kern w:val="0"/>
          <w:position w:val="-18"/>
          <w:szCs w:val="20"/>
        </w:rPr>
        <w:pict w14:anchorId="0BA12984">
          <v:shape id="_x0000_i1031" type="#_x0000_t75" style="width:32.05pt;height:20.8pt">
            <v:imagedata r:id="rId24" o:title=""/>
          </v:shape>
        </w:pict>
      </w:r>
      <w:r w:rsidR="004A0D9F" w:rsidRPr="004A0D9F">
        <w:rPr>
          <w:rFonts w:ascii="宋体" w:hAnsi="宋体" w:hint="eastAsia"/>
          <w:kern w:val="0"/>
          <w:szCs w:val="20"/>
        </w:rPr>
        <w:t>小于0.3 mA·V</w:t>
      </w:r>
      <w:r w:rsidR="004A0D9F" w:rsidRPr="004A0D9F">
        <w:rPr>
          <w:rFonts w:ascii="宋体" w:hAnsi="宋体" w:hint="eastAsia"/>
          <w:kern w:val="0"/>
          <w:szCs w:val="20"/>
          <w:vertAlign w:val="superscript"/>
        </w:rPr>
        <w:t>-1</w:t>
      </w:r>
      <w:r w:rsidR="004A0D9F" w:rsidRPr="004A0D9F">
        <w:rPr>
          <w:rFonts w:ascii="宋体" w:hAnsi="宋体" w:hint="eastAsia"/>
          <w:kern w:val="0"/>
          <w:szCs w:val="20"/>
        </w:rPr>
        <w:t>·cm</w:t>
      </w:r>
      <w:r w:rsidR="004A0D9F" w:rsidRPr="004A0D9F">
        <w:rPr>
          <w:rFonts w:ascii="宋体" w:hAnsi="宋体" w:hint="eastAsia"/>
          <w:kern w:val="0"/>
          <w:szCs w:val="20"/>
          <w:vertAlign w:val="superscript"/>
        </w:rPr>
        <w:t>-2</w:t>
      </w:r>
      <w:r w:rsidR="004A0D9F" w:rsidRPr="004A0D9F">
        <w:rPr>
          <w:rFonts w:ascii="宋体" w:hAnsi="宋体" w:hint="eastAsia"/>
          <w:kern w:val="0"/>
          <w:szCs w:val="20"/>
        </w:rPr>
        <w:t>。</w:t>
      </w:r>
    </w:p>
    <w:p w14:paraId="765DB923" w14:textId="77777777" w:rsidR="00F65C2A" w:rsidRPr="00482556" w:rsidRDefault="003401CE" w:rsidP="003401CE">
      <w:pPr>
        <w:widowControl/>
        <w:spacing w:line="360" w:lineRule="auto"/>
        <w:outlineLvl w:val="2"/>
        <w:rPr>
          <w:rFonts w:ascii="宋体" w:hAnsi="宋体"/>
          <w:kern w:val="0"/>
          <w:szCs w:val="21"/>
        </w:rPr>
      </w:pPr>
      <w:r w:rsidRPr="00482556">
        <w:rPr>
          <w:rFonts w:ascii="黑体" w:eastAsia="黑体" w:hAnsi="黑体" w:hint="eastAsia"/>
          <w:kern w:val="0"/>
          <w:szCs w:val="20"/>
        </w:rPr>
        <w:t>A</w:t>
      </w:r>
      <w:r w:rsidRPr="00482556">
        <w:rPr>
          <w:rFonts w:ascii="黑体" w:eastAsia="黑体" w:hAnsi="黑体"/>
          <w:kern w:val="0"/>
          <w:szCs w:val="20"/>
        </w:rPr>
        <w:t xml:space="preserve">.4.2  </w:t>
      </w:r>
      <w:r w:rsidR="00F65C2A" w:rsidRPr="00482556">
        <w:rPr>
          <w:rFonts w:ascii="宋体" w:hint="eastAsia"/>
          <w:noProof/>
          <w:kern w:val="0"/>
          <w:szCs w:val="20"/>
        </w:rPr>
        <w:t>反向漏电流密度和</w:t>
      </w:r>
      <w:r w:rsidR="00F65C2A" w:rsidRPr="00482556">
        <w:rPr>
          <w:rFonts w:ascii="宋体" w:hAnsi="宋体" w:hint="eastAsia"/>
          <w:kern w:val="0"/>
          <w:szCs w:val="20"/>
        </w:rPr>
        <w:t>反向漏电流的上升速率</w:t>
      </w:r>
      <w:r w:rsidRPr="00482556">
        <w:rPr>
          <w:rFonts w:ascii="宋体" w:hAnsi="宋体" w:hint="eastAsia"/>
          <w:kern w:val="0"/>
          <w:szCs w:val="20"/>
        </w:rPr>
        <w:t>按下列方法确定：</w:t>
      </w:r>
    </w:p>
    <w:p w14:paraId="0494671C" w14:textId="77777777" w:rsidR="004D3DFE" w:rsidRPr="00482556" w:rsidRDefault="004A0D9F" w:rsidP="004D3DFE">
      <w:pPr>
        <w:pStyle w:val="af7"/>
        <w:numPr>
          <w:ilvl w:val="0"/>
          <w:numId w:val="24"/>
        </w:numPr>
      </w:pPr>
      <w:r w:rsidRPr="00482556">
        <w:rPr>
          <w:rFonts w:hint="eastAsia"/>
        </w:rPr>
        <w:t>系统连接监控汞探针接触的正反向电流-电压特性装置；</w:t>
      </w:r>
    </w:p>
    <w:p w14:paraId="4C444628" w14:textId="77777777" w:rsidR="004D3DFE" w:rsidRPr="00482556" w:rsidRDefault="003401CE" w:rsidP="004D3DFE">
      <w:pPr>
        <w:pStyle w:val="af7"/>
        <w:numPr>
          <w:ilvl w:val="0"/>
          <w:numId w:val="24"/>
        </w:numPr>
      </w:pPr>
      <w:r w:rsidRPr="00482556">
        <w:rPr>
          <w:rFonts w:hint="eastAsia"/>
        </w:rPr>
        <w:t>将</w:t>
      </w:r>
      <w:r w:rsidR="004A0D9F" w:rsidRPr="00482556">
        <w:rPr>
          <w:rFonts w:hint="eastAsia"/>
        </w:rPr>
        <w:t>硅片</w:t>
      </w:r>
      <w:r w:rsidRPr="00482556">
        <w:rPr>
          <w:rFonts w:hint="eastAsia"/>
        </w:rPr>
        <w:t>置于样品</w:t>
      </w:r>
      <w:r w:rsidR="004A0D9F" w:rsidRPr="00482556">
        <w:rPr>
          <w:rFonts w:hint="eastAsia"/>
        </w:rPr>
        <w:t>台上，汞探针接触硅片表面，接触可靠</w:t>
      </w:r>
      <w:r w:rsidRPr="00482556">
        <w:rPr>
          <w:rFonts w:hint="eastAsia"/>
        </w:rPr>
        <w:t>；</w:t>
      </w:r>
    </w:p>
    <w:p w14:paraId="72445414" w14:textId="01250EFE" w:rsidR="004A0D9F" w:rsidRPr="004A0D9F" w:rsidRDefault="004A0D9F" w:rsidP="004D3DFE">
      <w:pPr>
        <w:pStyle w:val="af7"/>
        <w:numPr>
          <w:ilvl w:val="0"/>
          <w:numId w:val="24"/>
        </w:numPr>
      </w:pPr>
      <w:r w:rsidRPr="00482556">
        <w:rPr>
          <w:rFonts w:hint="eastAsia"/>
        </w:rPr>
        <w:t>从1V开始施加电压，逐步增加电压至希望的值，按式（A.4）计算反向</w:t>
      </w:r>
      <w:r w:rsidR="003401CE" w:rsidRPr="00482556">
        <w:rPr>
          <w:rFonts w:hint="eastAsia"/>
        </w:rPr>
        <w:t>漏</w:t>
      </w:r>
      <w:r w:rsidRPr="00482556">
        <w:rPr>
          <w:rFonts w:hint="eastAsia"/>
        </w:rPr>
        <w:t>电流密度和</w:t>
      </w:r>
      <w:r w:rsidR="003401CE" w:rsidRPr="00482556">
        <w:rPr>
          <w:rFonts w:hint="eastAsia"/>
        </w:rPr>
        <w:t>按</w:t>
      </w:r>
      <w:r w:rsidRPr="00482556">
        <w:rPr>
          <w:rFonts w:hint="eastAsia"/>
        </w:rPr>
        <w:t>式（A.</w:t>
      </w:r>
      <w:r w:rsidRPr="004A0D9F">
        <w:rPr>
          <w:rFonts w:hint="eastAsia"/>
        </w:rPr>
        <w:t>5）计算反向漏电流随反向电压增长的速率。</w:t>
      </w:r>
    </w:p>
    <w:p w14:paraId="425A8484" w14:textId="77777777" w:rsidR="003401CE" w:rsidRDefault="00E42E60" w:rsidP="004D3DFE">
      <w:pPr>
        <w:widowControl/>
        <w:autoSpaceDE w:val="0"/>
        <w:autoSpaceDN w:val="0"/>
        <w:ind w:left="1470" w:right="210"/>
        <w:jc w:val="right"/>
        <w:rPr>
          <w:rFonts w:ascii="宋体" w:hAnsi="宋体"/>
          <w:noProof/>
          <w:kern w:val="0"/>
          <w:szCs w:val="20"/>
        </w:rPr>
      </w:pPr>
      <w:r>
        <w:rPr>
          <w:rFonts w:ascii="宋体" w:hAnsi="宋体"/>
          <w:noProof/>
          <w:kern w:val="0"/>
          <w:position w:val="-32"/>
          <w:szCs w:val="21"/>
        </w:rPr>
        <w:pict w14:anchorId="6B28A575">
          <v:shape id="_x0000_i1032" type="#_x0000_t75" style="width:51.2pt;height:35.4pt">
            <v:imagedata r:id="rId25" o:title=""/>
          </v:shape>
        </w:pict>
      </w:r>
      <w:r w:rsidR="004A0D9F" w:rsidRPr="004A0D9F">
        <w:rPr>
          <w:rFonts w:ascii="宋体" w:hAnsi="宋体"/>
          <w:noProof/>
          <w:kern w:val="0"/>
          <w:szCs w:val="20"/>
        </w:rPr>
        <w:t>………………………………………………</w:t>
      </w:r>
      <w:r w:rsidR="004A0D9F" w:rsidRPr="004A0D9F">
        <w:rPr>
          <w:rFonts w:ascii="宋体" w:hAnsi="宋体" w:hint="eastAsia"/>
          <w:noProof/>
          <w:kern w:val="0"/>
          <w:szCs w:val="20"/>
        </w:rPr>
        <w:t>（A.4）</w:t>
      </w:r>
    </w:p>
    <w:p w14:paraId="259AA288" w14:textId="77777777" w:rsidR="003401CE" w:rsidRPr="004A0D9F" w:rsidRDefault="003401CE" w:rsidP="00CE6BA4">
      <w:pPr>
        <w:pStyle w:val="affb"/>
      </w:pPr>
      <w:r w:rsidRPr="004A0D9F">
        <w:rPr>
          <w:rFonts w:hint="eastAsia"/>
        </w:rPr>
        <w:t>式中：</w:t>
      </w:r>
    </w:p>
    <w:p w14:paraId="385A086F" w14:textId="406D14C3" w:rsidR="003401CE" w:rsidRPr="00482556" w:rsidRDefault="001569A6" w:rsidP="00CE6BA4">
      <w:pPr>
        <w:pStyle w:val="affb"/>
      </w:pPr>
      <w:r w:rsidRPr="004D3DFE">
        <w:rPr>
          <w:i/>
          <w:iCs/>
        </w:rPr>
        <w:t>J</w:t>
      </w:r>
      <w:r w:rsidRPr="004D3DFE">
        <w:rPr>
          <w:rFonts w:hint="eastAsia"/>
          <w:vertAlign w:val="subscript"/>
        </w:rPr>
        <w:t>r</w:t>
      </w:r>
      <w:r>
        <w:rPr>
          <w:vertAlign w:val="subscript"/>
        </w:rPr>
        <w:t>1</w:t>
      </w:r>
      <w:r w:rsidR="003401CE" w:rsidRPr="004A0D9F">
        <w:rPr>
          <w:rFonts w:hint="eastAsia"/>
        </w:rPr>
        <w:t>——电压</w:t>
      </w:r>
      <w:r w:rsidRPr="001569A6">
        <w:rPr>
          <w:rFonts w:hint="eastAsia"/>
          <w:i/>
          <w:iCs/>
        </w:rPr>
        <w:t>V</w:t>
      </w:r>
      <w:r>
        <w:rPr>
          <w:vertAlign w:val="subscript"/>
        </w:rPr>
        <w:t>1</w:t>
      </w:r>
      <w:r w:rsidR="003401CE" w:rsidRPr="004A0D9F">
        <w:rPr>
          <w:rFonts w:hint="eastAsia"/>
        </w:rPr>
        <w:t>下的</w:t>
      </w:r>
      <w:r w:rsidR="003401CE" w:rsidRPr="00482556">
        <w:rPr>
          <w:rFonts w:hint="eastAsia"/>
        </w:rPr>
        <w:t>反向漏电流密度，单位为毫安每平方厘米（mA/ cm</w:t>
      </w:r>
      <w:r w:rsidR="003401CE" w:rsidRPr="00482556">
        <w:rPr>
          <w:rFonts w:hint="eastAsia"/>
          <w:vertAlign w:val="superscript"/>
        </w:rPr>
        <w:t>2</w:t>
      </w:r>
      <w:r w:rsidR="003401CE" w:rsidRPr="00482556">
        <w:rPr>
          <w:rFonts w:hint="eastAsia"/>
        </w:rPr>
        <w:t>）；</w:t>
      </w:r>
    </w:p>
    <w:p w14:paraId="710259AC" w14:textId="3F3E5A7E" w:rsidR="003401CE" w:rsidRPr="00482556" w:rsidRDefault="001569A6" w:rsidP="00CE6BA4">
      <w:pPr>
        <w:pStyle w:val="affb"/>
      </w:pPr>
      <w:r w:rsidRPr="00482556">
        <w:rPr>
          <w:i/>
          <w:iCs/>
        </w:rPr>
        <w:t>I</w:t>
      </w:r>
      <w:r w:rsidRPr="00482556">
        <w:rPr>
          <w:rFonts w:hint="eastAsia"/>
          <w:vertAlign w:val="subscript"/>
        </w:rPr>
        <w:t>r</w:t>
      </w:r>
      <w:r w:rsidRPr="00482556">
        <w:rPr>
          <w:vertAlign w:val="subscript"/>
        </w:rPr>
        <w:t>1</w:t>
      </w:r>
      <w:r w:rsidR="003401CE" w:rsidRPr="00482556">
        <w:rPr>
          <w:rFonts w:hint="eastAsia"/>
        </w:rPr>
        <w:t>——反向偏压</w:t>
      </w:r>
      <w:r w:rsidRPr="00482556">
        <w:rPr>
          <w:rFonts w:hint="eastAsia"/>
          <w:i/>
          <w:iCs/>
        </w:rPr>
        <w:t>V</w:t>
      </w:r>
      <w:r w:rsidRPr="00482556">
        <w:rPr>
          <w:rFonts w:hint="eastAsia"/>
          <w:vertAlign w:val="subscript"/>
        </w:rPr>
        <w:t>i</w:t>
      </w:r>
      <w:r w:rsidR="003401CE" w:rsidRPr="00482556">
        <w:rPr>
          <w:rFonts w:hint="eastAsia"/>
        </w:rPr>
        <w:t>下的电流，单位为毫安（mA）；</w:t>
      </w:r>
    </w:p>
    <w:p w14:paraId="0237030A" w14:textId="03FA9F7E" w:rsidR="003401CE" w:rsidRPr="00482556" w:rsidRDefault="001569A6" w:rsidP="00CE6BA4">
      <w:pPr>
        <w:pStyle w:val="affb"/>
      </w:pPr>
      <w:r w:rsidRPr="00482556">
        <w:rPr>
          <w:i/>
          <w:iCs/>
        </w:rPr>
        <w:t>A</w:t>
      </w:r>
      <w:r w:rsidRPr="00482556">
        <w:rPr>
          <w:rFonts w:hint="eastAsia"/>
          <w:vertAlign w:val="subscript"/>
        </w:rPr>
        <w:t>eff</w:t>
      </w:r>
      <w:r w:rsidR="003401CE" w:rsidRPr="00482556">
        <w:rPr>
          <w:rFonts w:hint="eastAsia"/>
        </w:rPr>
        <w:t>——汞探针的</w:t>
      </w:r>
      <w:r w:rsidRPr="00482556">
        <w:rPr>
          <w:rFonts w:hint="eastAsia"/>
        </w:rPr>
        <w:t>有效</w:t>
      </w:r>
      <w:r w:rsidR="003401CE" w:rsidRPr="00482556">
        <w:rPr>
          <w:rFonts w:hint="eastAsia"/>
        </w:rPr>
        <w:t>接触面积，单位为平方厘米（cm</w:t>
      </w:r>
      <w:r w:rsidR="003401CE" w:rsidRPr="00482556">
        <w:rPr>
          <w:rFonts w:hint="eastAsia"/>
          <w:vertAlign w:val="superscript"/>
        </w:rPr>
        <w:t>2</w:t>
      </w:r>
      <w:r w:rsidR="003401CE" w:rsidRPr="00482556">
        <w:rPr>
          <w:rFonts w:hint="eastAsia"/>
        </w:rPr>
        <w:t>）；</w:t>
      </w:r>
    </w:p>
    <w:p w14:paraId="2261E3C7" w14:textId="77777777" w:rsidR="004A0D9F" w:rsidRPr="004A0D9F" w:rsidRDefault="00E42E60" w:rsidP="004D3DFE">
      <w:pPr>
        <w:widowControl/>
        <w:autoSpaceDE w:val="0"/>
        <w:autoSpaceDN w:val="0"/>
        <w:ind w:left="1155" w:right="210"/>
        <w:jc w:val="right"/>
        <w:rPr>
          <w:rFonts w:ascii="宋体" w:hAnsi="宋体"/>
          <w:noProof/>
          <w:kern w:val="0"/>
          <w:szCs w:val="21"/>
        </w:rPr>
      </w:pPr>
      <w:r>
        <w:rPr>
          <w:rFonts w:ascii="宋体" w:hAnsi="宋体"/>
          <w:noProof/>
          <w:kern w:val="0"/>
          <w:position w:val="-32"/>
          <w:szCs w:val="21"/>
        </w:rPr>
        <w:pict w14:anchorId="6E71D627">
          <v:shape id="_x0000_i1033" type="#_x0000_t75" style="width:92.4pt;height:36.6pt">
            <v:imagedata r:id="rId26" o:title=""/>
          </v:shape>
        </w:pict>
      </w:r>
      <w:r w:rsidR="004A0D9F" w:rsidRPr="004A0D9F">
        <w:rPr>
          <w:rFonts w:ascii="宋体" w:hAnsi="宋体"/>
          <w:noProof/>
          <w:kern w:val="0"/>
          <w:szCs w:val="20"/>
        </w:rPr>
        <w:t>………………………………………</w:t>
      </w:r>
      <w:r w:rsidR="004A0D9F" w:rsidRPr="004A0D9F">
        <w:rPr>
          <w:rFonts w:ascii="宋体" w:hAnsi="宋体" w:hint="eastAsia"/>
          <w:noProof/>
          <w:kern w:val="0"/>
          <w:szCs w:val="20"/>
        </w:rPr>
        <w:t>（A.5）</w:t>
      </w:r>
      <w:r w:rsidR="004A0D9F" w:rsidRPr="004A0D9F">
        <w:rPr>
          <w:rFonts w:ascii="宋体" w:hAnsi="宋体" w:hint="eastAsia"/>
          <w:noProof/>
          <w:kern w:val="0"/>
          <w:szCs w:val="21"/>
        </w:rPr>
        <w:t xml:space="preserve">                                                       </w:t>
      </w:r>
    </w:p>
    <w:p w14:paraId="206C1E1D" w14:textId="44FB24DD" w:rsidR="004A0D9F" w:rsidRPr="00482556" w:rsidRDefault="00E42E60" w:rsidP="004A0D9F">
      <w:pPr>
        <w:pStyle w:val="affb"/>
      </w:pPr>
      <w:r>
        <w:rPr>
          <w:position w:val="-24"/>
        </w:rPr>
        <w:pict w14:anchorId="20318849">
          <v:shape id="_x0000_i1034" type="#_x0000_t75" style="width:24.15pt;height:30.8pt">
            <v:imagedata r:id="rId27" o:title=""/>
          </v:shape>
        </w:pict>
      </w:r>
      <w:r w:rsidR="004A0D9F" w:rsidRPr="00482556">
        <w:rPr>
          <w:rFonts w:hint="eastAsia"/>
        </w:rPr>
        <w:t>——</w:t>
      </w:r>
      <w:r w:rsidR="00F65C2A" w:rsidRPr="00482556">
        <w:rPr>
          <w:rFonts w:hint="eastAsia"/>
        </w:rPr>
        <w:t>反向漏</w:t>
      </w:r>
      <w:r w:rsidR="004A0D9F" w:rsidRPr="00482556">
        <w:rPr>
          <w:rFonts w:hint="eastAsia"/>
        </w:rPr>
        <w:t>电流密度随反向</w:t>
      </w:r>
      <w:r w:rsidR="003401CE" w:rsidRPr="00482556">
        <w:rPr>
          <w:rFonts w:hint="eastAsia"/>
        </w:rPr>
        <w:t>电</w:t>
      </w:r>
      <w:r w:rsidR="004A0D9F" w:rsidRPr="00482556">
        <w:rPr>
          <w:rFonts w:hint="eastAsia"/>
        </w:rPr>
        <w:t>压</w:t>
      </w:r>
      <w:r w:rsidR="00331873">
        <w:rPr>
          <w:rFonts w:hint="eastAsia"/>
        </w:rPr>
        <w:t>上升</w:t>
      </w:r>
      <w:r w:rsidR="004A0D9F" w:rsidRPr="00482556">
        <w:rPr>
          <w:rFonts w:hint="eastAsia"/>
        </w:rPr>
        <w:t>的速率；</w:t>
      </w:r>
    </w:p>
    <w:p w14:paraId="6ECC09B0" w14:textId="2B941CED" w:rsidR="004A0D9F" w:rsidRPr="00482556" w:rsidRDefault="00273694" w:rsidP="004A0D9F">
      <w:pPr>
        <w:pStyle w:val="affb"/>
      </w:pPr>
      <w:r w:rsidRPr="004D3DFE">
        <w:rPr>
          <w:i/>
          <w:iCs/>
        </w:rPr>
        <w:t>J</w:t>
      </w:r>
      <w:r w:rsidRPr="004D3DFE">
        <w:rPr>
          <w:rFonts w:hint="eastAsia"/>
          <w:vertAlign w:val="subscript"/>
        </w:rPr>
        <w:t>r</w:t>
      </w:r>
      <w:r>
        <w:rPr>
          <w:rFonts w:hint="eastAsia"/>
          <w:vertAlign w:val="subscript"/>
        </w:rPr>
        <w:t>（i+</w:t>
      </w:r>
      <w:r>
        <w:rPr>
          <w:vertAlign w:val="subscript"/>
        </w:rPr>
        <w:t>1</w:t>
      </w:r>
      <w:r>
        <w:rPr>
          <w:rFonts w:hint="eastAsia"/>
          <w:vertAlign w:val="subscript"/>
        </w:rPr>
        <w:t>）</w:t>
      </w:r>
      <w:r w:rsidR="004A0D9F" w:rsidRPr="004A0D9F">
        <w:rPr>
          <w:rFonts w:hint="eastAsia"/>
        </w:rPr>
        <w:t>——电压</w:t>
      </w:r>
      <w:r w:rsidR="001569A6" w:rsidRPr="00482556">
        <w:rPr>
          <w:rFonts w:hint="eastAsia"/>
          <w:i/>
          <w:iCs/>
        </w:rPr>
        <w:t>V</w:t>
      </w:r>
      <w:r w:rsidR="001569A6" w:rsidRPr="00482556">
        <w:rPr>
          <w:rFonts w:hint="eastAsia"/>
          <w:i/>
          <w:iCs/>
          <w:vertAlign w:val="subscript"/>
        </w:rPr>
        <w:t>（i+</w:t>
      </w:r>
      <w:r w:rsidR="001569A6" w:rsidRPr="00482556">
        <w:rPr>
          <w:i/>
          <w:iCs/>
          <w:vertAlign w:val="subscript"/>
        </w:rPr>
        <w:t>1</w:t>
      </w:r>
      <w:r w:rsidR="001569A6" w:rsidRPr="00482556">
        <w:rPr>
          <w:rFonts w:hint="eastAsia"/>
          <w:i/>
          <w:iCs/>
          <w:vertAlign w:val="subscript"/>
        </w:rPr>
        <w:t>）</w:t>
      </w:r>
      <w:r w:rsidR="004A0D9F" w:rsidRPr="00482556">
        <w:rPr>
          <w:rFonts w:hint="eastAsia"/>
        </w:rPr>
        <w:t>下的</w:t>
      </w:r>
      <w:r w:rsidR="00F65C2A" w:rsidRPr="00482556">
        <w:rPr>
          <w:rFonts w:hint="eastAsia"/>
        </w:rPr>
        <w:t>反向漏</w:t>
      </w:r>
      <w:r w:rsidR="004A0D9F" w:rsidRPr="00482556">
        <w:rPr>
          <w:rFonts w:hint="eastAsia"/>
        </w:rPr>
        <w:t>电流密度，单位为毫安每平方厘米（mA/cm</w:t>
      </w:r>
      <w:r w:rsidR="004A0D9F" w:rsidRPr="00482556">
        <w:rPr>
          <w:rFonts w:hint="eastAsia"/>
          <w:vertAlign w:val="superscript"/>
        </w:rPr>
        <w:t>2</w:t>
      </w:r>
      <w:r w:rsidR="004A0D9F" w:rsidRPr="00482556">
        <w:rPr>
          <w:rFonts w:hint="eastAsia"/>
        </w:rPr>
        <w:t>）。</w:t>
      </w:r>
    </w:p>
    <w:p w14:paraId="249C85E6" w14:textId="578F3293" w:rsidR="003401CE" w:rsidRPr="008B033F" w:rsidRDefault="001569A6" w:rsidP="003401CE">
      <w:pPr>
        <w:pStyle w:val="affb"/>
      </w:pPr>
      <w:r w:rsidRPr="008B033F">
        <w:rPr>
          <w:i/>
          <w:iCs/>
        </w:rPr>
        <w:t>J</w:t>
      </w:r>
      <w:r w:rsidRPr="008B033F">
        <w:rPr>
          <w:rFonts w:hint="eastAsia"/>
          <w:vertAlign w:val="subscript"/>
        </w:rPr>
        <w:t>ri</w:t>
      </w:r>
      <w:r w:rsidR="003401CE" w:rsidRPr="008B033F">
        <w:rPr>
          <w:rFonts w:hint="eastAsia"/>
        </w:rPr>
        <w:t>——电压</w:t>
      </w:r>
      <w:r w:rsidRPr="008B033F">
        <w:rPr>
          <w:rFonts w:hint="eastAsia"/>
          <w:i/>
          <w:iCs/>
        </w:rPr>
        <w:t>V</w:t>
      </w:r>
      <w:r w:rsidRPr="008B033F">
        <w:rPr>
          <w:rFonts w:hint="eastAsia"/>
          <w:i/>
          <w:iCs/>
          <w:vertAlign w:val="subscript"/>
        </w:rPr>
        <w:t>i</w:t>
      </w:r>
      <w:r w:rsidR="003401CE" w:rsidRPr="008B033F">
        <w:rPr>
          <w:rFonts w:hint="eastAsia"/>
        </w:rPr>
        <w:t>下的反向漏电流密度，单位为毫安每平方厘米（mA/cm</w:t>
      </w:r>
      <w:r w:rsidR="003401CE" w:rsidRPr="008B033F">
        <w:rPr>
          <w:rFonts w:hint="eastAsia"/>
          <w:vertAlign w:val="superscript"/>
        </w:rPr>
        <w:t>2</w:t>
      </w:r>
      <w:r w:rsidR="003401CE" w:rsidRPr="008B033F">
        <w:rPr>
          <w:rFonts w:hint="eastAsia"/>
        </w:rPr>
        <w:t>）；</w:t>
      </w:r>
    </w:p>
    <w:p w14:paraId="23C97DD5" w14:textId="5AEEB878" w:rsidR="004A0D9F" w:rsidRPr="00A01979" w:rsidRDefault="00273694" w:rsidP="004A0D9F">
      <w:pPr>
        <w:pStyle w:val="affb"/>
        <w:rPr>
          <w:i/>
          <w:iCs/>
          <w:highlight w:val="yellow"/>
          <w:vertAlign w:val="subscript"/>
        </w:rPr>
      </w:pPr>
      <w:r w:rsidRPr="008B033F">
        <w:rPr>
          <w:rFonts w:hint="eastAsia"/>
          <w:i/>
          <w:iCs/>
        </w:rPr>
        <w:t>V</w:t>
      </w:r>
      <w:r w:rsidRPr="008B033F">
        <w:rPr>
          <w:rFonts w:hint="eastAsia"/>
          <w:i/>
          <w:iCs/>
          <w:vertAlign w:val="subscript"/>
        </w:rPr>
        <w:t>（i+</w:t>
      </w:r>
      <w:r w:rsidRPr="008B033F">
        <w:rPr>
          <w:i/>
          <w:iCs/>
          <w:vertAlign w:val="subscript"/>
        </w:rPr>
        <w:t>1</w:t>
      </w:r>
      <w:r w:rsidRPr="008B033F">
        <w:rPr>
          <w:rFonts w:hint="eastAsia"/>
          <w:i/>
          <w:iCs/>
          <w:vertAlign w:val="subscript"/>
        </w:rPr>
        <w:t>）</w:t>
      </w:r>
      <w:r w:rsidRPr="008B033F">
        <w:rPr>
          <w:rFonts w:hint="eastAsia"/>
        </w:rPr>
        <w:t>——</w:t>
      </w:r>
      <w:r w:rsidR="008B033F" w:rsidRPr="008B033F">
        <w:rPr>
          <w:rFonts w:hint="eastAsia"/>
        </w:rPr>
        <w:t>Bias电压，即加载在wafer上的测试电压（伏特）</w:t>
      </w:r>
      <w:r w:rsidR="008B033F">
        <w:rPr>
          <w:rFonts w:hint="eastAsia"/>
        </w:rPr>
        <w:t>；</w:t>
      </w:r>
    </w:p>
    <w:p w14:paraId="7C5BFD36" w14:textId="2E437384" w:rsidR="00273694" w:rsidRPr="003401CE" w:rsidRDefault="00273694" w:rsidP="004A0D9F">
      <w:pPr>
        <w:pStyle w:val="affb"/>
      </w:pPr>
      <w:r w:rsidRPr="008B033F">
        <w:rPr>
          <w:rFonts w:hint="eastAsia"/>
          <w:i/>
          <w:iCs/>
        </w:rPr>
        <w:t>V</w:t>
      </w:r>
      <w:r w:rsidRPr="008B033F">
        <w:rPr>
          <w:rFonts w:hint="eastAsia"/>
          <w:i/>
          <w:iCs/>
          <w:vertAlign w:val="subscript"/>
        </w:rPr>
        <w:t>i</w:t>
      </w:r>
      <w:r w:rsidRPr="008B033F">
        <w:rPr>
          <w:rFonts w:hint="eastAsia"/>
        </w:rPr>
        <w:t>——</w:t>
      </w:r>
      <w:r w:rsidR="008B033F" w:rsidRPr="008B033F">
        <w:rPr>
          <w:rFonts w:hint="eastAsia"/>
        </w:rPr>
        <w:t>Bias电压，即加载在wafer上的测试电压（伏特）</w:t>
      </w:r>
      <w:r w:rsidR="008B033F">
        <w:rPr>
          <w:rFonts w:hint="eastAsia"/>
        </w:rPr>
        <w:t>。</w:t>
      </w:r>
    </w:p>
    <w:p w14:paraId="03ED0D7A" w14:textId="77777777" w:rsidR="00F34B99" w:rsidRPr="003B1143" w:rsidRDefault="003B1143" w:rsidP="003B1143">
      <w:pPr>
        <w:pStyle w:val="affffff9"/>
        <w:framePr w:wrap="around"/>
      </w:pPr>
      <w:r>
        <w:t>_________________________________</w:t>
      </w:r>
    </w:p>
    <w:sectPr w:rsidR="00F34B99" w:rsidRPr="003B1143" w:rsidSect="00014EC1">
      <w:pgSz w:w="11906" w:h="16838" w:code="9"/>
      <w:pgMar w:top="567" w:right="1134" w:bottom="1134" w:left="1417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A4AC5" w14:textId="77777777" w:rsidR="002B401B" w:rsidRDefault="002B401B">
      <w:r>
        <w:separator/>
      </w:r>
    </w:p>
  </w:endnote>
  <w:endnote w:type="continuationSeparator" w:id="0">
    <w:p w14:paraId="73F53246" w14:textId="77777777" w:rsidR="002B401B" w:rsidRDefault="002B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E48E5" w14:textId="77777777" w:rsidR="00A01979" w:rsidRDefault="00A01979" w:rsidP="00014EC1">
    <w:pPr>
      <w:pStyle w:val="af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4A4E6" w14:textId="77777777" w:rsidR="002B401B" w:rsidRDefault="002B401B">
      <w:r>
        <w:separator/>
      </w:r>
    </w:p>
  </w:footnote>
  <w:footnote w:type="continuationSeparator" w:id="0">
    <w:p w14:paraId="400ADAA5" w14:textId="77777777" w:rsidR="002B401B" w:rsidRDefault="002B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CB31B" w14:textId="77777777" w:rsidR="00A01979" w:rsidRDefault="00A01979" w:rsidP="00014EC1">
    <w:pPr>
      <w:pStyle w:val="afff7"/>
    </w:pPr>
    <w:r>
      <w:t>GB/T 14146</w:t>
    </w:r>
    <w:r>
      <w:t>—</w:t>
    </w:r>
    <w:r>
      <w:t>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BC025" w14:textId="77777777" w:rsidR="00A01979" w:rsidRDefault="00A01979" w:rsidP="00014EC1">
    <w:pPr>
      <w:pStyle w:val="affd"/>
    </w:pPr>
    <w:r>
      <w:t xml:space="preserve">GB/T </w:t>
    </w:r>
    <w:r>
      <w:rPr>
        <w:rFonts w:hint="eastAsia"/>
      </w:rPr>
      <w:t>14146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ED6"/>
    <w:multiLevelType w:val="multilevel"/>
    <w:tmpl w:val="7D244F76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040A15CD"/>
    <w:multiLevelType w:val="multilevel"/>
    <w:tmpl w:val="A19EB87A"/>
    <w:lvl w:ilvl="0">
      <w:start w:val="1"/>
      <w:numFmt w:val="none"/>
      <w:suff w:val="nothing"/>
      <w:lvlText w:val="　"/>
      <w:lvlJc w:val="left"/>
      <w:pPr>
        <w:ind w:left="71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isLgl/>
      <w:suff w:val="nothing"/>
      <w:lvlText w:val="%2　"/>
      <w:lvlJc w:val="left"/>
      <w:pPr>
        <w:ind w:left="71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112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71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1534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71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71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5104"/>
        </w:tabs>
        <w:ind w:left="51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12"/>
        </w:tabs>
        <w:ind w:left="5812" w:hanging="1700"/>
      </w:pPr>
      <w:rPr>
        <w:rFonts w:hint="eastAsia"/>
      </w:rPr>
    </w:lvl>
  </w:abstractNum>
  <w:abstractNum w:abstractNumId="2" w15:restartNumberingAfterBreak="0">
    <w:nsid w:val="04AE2D91"/>
    <w:multiLevelType w:val="multilevel"/>
    <w:tmpl w:val="ACE2CD3A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079102AD"/>
    <w:multiLevelType w:val="multilevel"/>
    <w:tmpl w:val="EBD280FE"/>
    <w:lvl w:ilvl="0">
      <w:start w:val="1"/>
      <w:numFmt w:val="decimal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4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5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0AE367E9"/>
    <w:multiLevelType w:val="multilevel"/>
    <w:tmpl w:val="68FAB4E2"/>
    <w:lvl w:ilvl="0">
      <w:start w:val="1"/>
      <w:numFmt w:val="none"/>
      <w:pStyle w:val="a6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6" w15:restartNumberingAfterBreak="0">
    <w:nsid w:val="0DDE2B46"/>
    <w:multiLevelType w:val="multilevel"/>
    <w:tmpl w:val="6978C306"/>
    <w:lvl w:ilvl="0">
      <w:start w:val="1"/>
      <w:numFmt w:val="lowerLetter"/>
      <w:pStyle w:val="a7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7" w15:restartNumberingAfterBreak="0">
    <w:nsid w:val="121B50B2"/>
    <w:multiLevelType w:val="hybridMultilevel"/>
    <w:tmpl w:val="F61C328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4A07508"/>
    <w:multiLevelType w:val="hybridMultilevel"/>
    <w:tmpl w:val="C08A074E"/>
    <w:lvl w:ilvl="0" w:tplc="8506DC8E">
      <w:start w:val="1"/>
      <w:numFmt w:val="decimal"/>
      <w:lvlText w:val="A.%1."/>
      <w:lvlJc w:val="left"/>
      <w:pPr>
        <w:tabs>
          <w:tab w:val="num" w:pos="0"/>
        </w:tabs>
        <w:ind w:left="0" w:firstLine="0"/>
      </w:pPr>
      <w:rPr>
        <w:rFonts w:hint="eastAsia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8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0" w15:restartNumberingAfterBreak="0">
    <w:nsid w:val="1FC91163"/>
    <w:multiLevelType w:val="multilevel"/>
    <w:tmpl w:val="855EE140"/>
    <w:lvl w:ilvl="0">
      <w:start w:val="1"/>
      <w:numFmt w:val="decimal"/>
      <w:pStyle w:val="a9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b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1" w15:restartNumberingAfterBreak="0">
    <w:nsid w:val="2A8F7113"/>
    <w:multiLevelType w:val="multilevel"/>
    <w:tmpl w:val="76786F08"/>
    <w:lvl w:ilvl="0">
      <w:start w:val="1"/>
      <w:numFmt w:val="upperLetter"/>
      <w:pStyle w:val="af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f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2" w15:restartNumberingAfterBreak="0">
    <w:nsid w:val="2C5917C3"/>
    <w:multiLevelType w:val="multilevel"/>
    <w:tmpl w:val="A68A6D8C"/>
    <w:lvl w:ilvl="0">
      <w:start w:val="1"/>
      <w:numFmt w:val="none"/>
      <w:pStyle w:val="af1"/>
      <w:suff w:val="nothing"/>
      <w:lvlText w:val="%1——"/>
      <w:lvlJc w:val="left"/>
      <w:pPr>
        <w:ind w:left="833" w:hanging="408"/>
      </w:pPr>
      <w:rPr>
        <w:rFonts w:hint="eastAsia"/>
        <w:color w:val="auto"/>
        <w:lang w:val="en-US"/>
      </w:rPr>
    </w:lvl>
    <w:lvl w:ilvl="1">
      <w:start w:val="1"/>
      <w:numFmt w:val="bullet"/>
      <w:pStyle w:val="af2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3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3" w15:restartNumberingAfterBreak="0">
    <w:nsid w:val="3ADE0B42"/>
    <w:multiLevelType w:val="multilevel"/>
    <w:tmpl w:val="0906752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3C0E20B5"/>
    <w:multiLevelType w:val="multilevel"/>
    <w:tmpl w:val="123E187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 w15:restartNumberingAfterBreak="0">
    <w:nsid w:val="3D733618"/>
    <w:multiLevelType w:val="multilevel"/>
    <w:tmpl w:val="193A04F0"/>
    <w:lvl w:ilvl="0">
      <w:start w:val="1"/>
      <w:numFmt w:val="decimal"/>
      <w:pStyle w:val="af4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6" w15:restartNumberingAfterBreak="0">
    <w:nsid w:val="423777F5"/>
    <w:multiLevelType w:val="multilevel"/>
    <w:tmpl w:val="BCE63BA8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7" w15:restartNumberingAfterBreak="0">
    <w:nsid w:val="4B733A5F"/>
    <w:multiLevelType w:val="multilevel"/>
    <w:tmpl w:val="2894FF02"/>
    <w:lvl w:ilvl="0">
      <w:start w:val="1"/>
      <w:numFmt w:val="decimal"/>
      <w:lvlRestart w:val="0"/>
      <w:pStyle w:val="af5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8" w15:restartNumberingAfterBreak="0">
    <w:nsid w:val="51E04EFC"/>
    <w:multiLevelType w:val="hybridMultilevel"/>
    <w:tmpl w:val="CABE915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57C2AF5"/>
    <w:multiLevelType w:val="multilevel"/>
    <w:tmpl w:val="5AB41562"/>
    <w:lvl w:ilvl="0">
      <w:start w:val="1"/>
      <w:numFmt w:val="decimal"/>
      <w:pStyle w:val="af6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0" w15:restartNumberingAfterBreak="0">
    <w:nsid w:val="5A954498"/>
    <w:multiLevelType w:val="multilevel"/>
    <w:tmpl w:val="EE02699A"/>
    <w:lvl w:ilvl="0">
      <w:start w:val="1"/>
      <w:numFmt w:val="lowerLetter"/>
      <w:pStyle w:val="af7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8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9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1" w15:restartNumberingAfterBreak="0">
    <w:nsid w:val="60B55DC2"/>
    <w:multiLevelType w:val="multilevel"/>
    <w:tmpl w:val="9DCC486E"/>
    <w:lvl w:ilvl="0">
      <w:start w:val="1"/>
      <w:numFmt w:val="upperLetter"/>
      <w:pStyle w:val="afa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b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2" w15:restartNumberingAfterBreak="0">
    <w:nsid w:val="646260FA"/>
    <w:multiLevelType w:val="multilevel"/>
    <w:tmpl w:val="4F2011E8"/>
    <w:lvl w:ilvl="0">
      <w:start w:val="1"/>
      <w:numFmt w:val="decimal"/>
      <w:pStyle w:val="afc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657D3FBC"/>
    <w:multiLevelType w:val="multilevel"/>
    <w:tmpl w:val="95FA0F16"/>
    <w:lvl w:ilvl="0">
      <w:start w:val="1"/>
      <w:numFmt w:val="upperLetter"/>
      <w:pStyle w:val="afd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e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f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f0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f1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f2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f3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6B19791E"/>
    <w:multiLevelType w:val="multilevel"/>
    <w:tmpl w:val="68BA1A42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6D6C07CD"/>
    <w:multiLevelType w:val="multilevel"/>
    <w:tmpl w:val="7A408B34"/>
    <w:lvl w:ilvl="0">
      <w:start w:val="1"/>
      <w:numFmt w:val="lowerLetter"/>
      <w:pStyle w:val="aff4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5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6" w15:restartNumberingAfterBreak="0">
    <w:nsid w:val="6DBF04F4"/>
    <w:multiLevelType w:val="multilevel"/>
    <w:tmpl w:val="5BEC0A32"/>
    <w:lvl w:ilvl="0">
      <w:start w:val="1"/>
      <w:numFmt w:val="none"/>
      <w:pStyle w:val="aff6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7" w15:restartNumberingAfterBreak="0">
    <w:nsid w:val="799E7897"/>
    <w:multiLevelType w:val="multilevel"/>
    <w:tmpl w:val="AA668A3A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num w:numId="1">
    <w:abstractNumId w:val="5"/>
  </w:num>
  <w:num w:numId="2">
    <w:abstractNumId w:val="26"/>
  </w:num>
  <w:num w:numId="3">
    <w:abstractNumId w:val="3"/>
  </w:num>
  <w:num w:numId="4">
    <w:abstractNumId w:val="12"/>
  </w:num>
  <w:num w:numId="5">
    <w:abstractNumId w:val="9"/>
  </w:num>
  <w:num w:numId="6">
    <w:abstractNumId w:val="17"/>
  </w:num>
  <w:num w:numId="7">
    <w:abstractNumId w:val="21"/>
  </w:num>
  <w:num w:numId="8">
    <w:abstractNumId w:val="11"/>
  </w:num>
  <w:num w:numId="9">
    <w:abstractNumId w:val="23"/>
  </w:num>
  <w:num w:numId="10">
    <w:abstractNumId w:val="25"/>
  </w:num>
  <w:num w:numId="11">
    <w:abstractNumId w:val="4"/>
  </w:num>
  <w:num w:numId="12">
    <w:abstractNumId w:val="15"/>
  </w:num>
  <w:num w:numId="13">
    <w:abstractNumId w:val="6"/>
  </w:num>
  <w:num w:numId="14">
    <w:abstractNumId w:val="22"/>
  </w:num>
  <w:num w:numId="15">
    <w:abstractNumId w:val="19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</w:num>
  <w:num w:numId="27">
    <w:abstractNumId w:val="20"/>
  </w:num>
  <w:num w:numId="28">
    <w:abstractNumId w:val="20"/>
  </w:num>
  <w:num w:numId="29">
    <w:abstractNumId w:val="20"/>
  </w:num>
  <w:num w:numId="30">
    <w:abstractNumId w:val="10"/>
  </w:num>
  <w:num w:numId="31">
    <w:abstractNumId w:val="10"/>
  </w:num>
  <w:num w:numId="32">
    <w:abstractNumId w:val="0"/>
  </w:num>
  <w:num w:numId="33">
    <w:abstractNumId w:val="13"/>
  </w:num>
  <w:num w:numId="34">
    <w:abstractNumId w:val="14"/>
  </w:num>
  <w:num w:numId="35">
    <w:abstractNumId w:val="2"/>
  </w:num>
  <w:num w:numId="36">
    <w:abstractNumId w:val="18"/>
  </w:num>
  <w:num w:numId="37">
    <w:abstractNumId w:val="7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25"/>
    <w:rsid w:val="00000244"/>
    <w:rsid w:val="0000185F"/>
    <w:rsid w:val="0000586F"/>
    <w:rsid w:val="000111E5"/>
    <w:rsid w:val="00013D86"/>
    <w:rsid w:val="00013E02"/>
    <w:rsid w:val="00014EC1"/>
    <w:rsid w:val="0002143C"/>
    <w:rsid w:val="00022B9B"/>
    <w:rsid w:val="00025A65"/>
    <w:rsid w:val="00026C31"/>
    <w:rsid w:val="00027280"/>
    <w:rsid w:val="000312D2"/>
    <w:rsid w:val="00031B8A"/>
    <w:rsid w:val="000320A7"/>
    <w:rsid w:val="00035925"/>
    <w:rsid w:val="00040EEC"/>
    <w:rsid w:val="0004289B"/>
    <w:rsid w:val="0006296B"/>
    <w:rsid w:val="00067CDF"/>
    <w:rsid w:val="00074FBE"/>
    <w:rsid w:val="00083A09"/>
    <w:rsid w:val="0009005E"/>
    <w:rsid w:val="00092857"/>
    <w:rsid w:val="000A050C"/>
    <w:rsid w:val="000A20A9"/>
    <w:rsid w:val="000A48B1"/>
    <w:rsid w:val="000B2B9E"/>
    <w:rsid w:val="000B3143"/>
    <w:rsid w:val="000C68D0"/>
    <w:rsid w:val="000C69CF"/>
    <w:rsid w:val="000C6B05"/>
    <w:rsid w:val="000C6DD6"/>
    <w:rsid w:val="000C73D4"/>
    <w:rsid w:val="000D1E5B"/>
    <w:rsid w:val="000D3D4C"/>
    <w:rsid w:val="000D4F51"/>
    <w:rsid w:val="000D718B"/>
    <w:rsid w:val="000E0C46"/>
    <w:rsid w:val="000E3519"/>
    <w:rsid w:val="000F030C"/>
    <w:rsid w:val="000F129C"/>
    <w:rsid w:val="00102B0C"/>
    <w:rsid w:val="001056DE"/>
    <w:rsid w:val="00110766"/>
    <w:rsid w:val="001124C0"/>
    <w:rsid w:val="00113168"/>
    <w:rsid w:val="00117DCE"/>
    <w:rsid w:val="001234A4"/>
    <w:rsid w:val="00127782"/>
    <w:rsid w:val="0013175F"/>
    <w:rsid w:val="00136C6E"/>
    <w:rsid w:val="00141439"/>
    <w:rsid w:val="00141ACB"/>
    <w:rsid w:val="001512B4"/>
    <w:rsid w:val="001569A6"/>
    <w:rsid w:val="00160A90"/>
    <w:rsid w:val="001620A5"/>
    <w:rsid w:val="001621AD"/>
    <w:rsid w:val="00162D46"/>
    <w:rsid w:val="00164E53"/>
    <w:rsid w:val="0016699D"/>
    <w:rsid w:val="00166CB4"/>
    <w:rsid w:val="00172847"/>
    <w:rsid w:val="00175159"/>
    <w:rsid w:val="00176208"/>
    <w:rsid w:val="001775C6"/>
    <w:rsid w:val="001806F5"/>
    <w:rsid w:val="0018211B"/>
    <w:rsid w:val="001840D3"/>
    <w:rsid w:val="00184733"/>
    <w:rsid w:val="001900F8"/>
    <w:rsid w:val="00191258"/>
    <w:rsid w:val="00192680"/>
    <w:rsid w:val="00193037"/>
    <w:rsid w:val="00193A2C"/>
    <w:rsid w:val="001A288E"/>
    <w:rsid w:val="001A7874"/>
    <w:rsid w:val="001B6DC2"/>
    <w:rsid w:val="001C149C"/>
    <w:rsid w:val="001C21AC"/>
    <w:rsid w:val="001C47BA"/>
    <w:rsid w:val="001C59EA"/>
    <w:rsid w:val="001C7380"/>
    <w:rsid w:val="001D406C"/>
    <w:rsid w:val="001D41EE"/>
    <w:rsid w:val="001D7F65"/>
    <w:rsid w:val="001E0380"/>
    <w:rsid w:val="001E13B1"/>
    <w:rsid w:val="001E500F"/>
    <w:rsid w:val="001F3A19"/>
    <w:rsid w:val="0020178D"/>
    <w:rsid w:val="002068F5"/>
    <w:rsid w:val="00207DF1"/>
    <w:rsid w:val="00213FAA"/>
    <w:rsid w:val="00216FA6"/>
    <w:rsid w:val="00225A90"/>
    <w:rsid w:val="00234467"/>
    <w:rsid w:val="00235AF2"/>
    <w:rsid w:val="00237D8D"/>
    <w:rsid w:val="00241DA2"/>
    <w:rsid w:val="00247FEE"/>
    <w:rsid w:val="00250E7D"/>
    <w:rsid w:val="002565D5"/>
    <w:rsid w:val="00256CBF"/>
    <w:rsid w:val="00261FD7"/>
    <w:rsid w:val="002622C0"/>
    <w:rsid w:val="00262F4A"/>
    <w:rsid w:val="00263093"/>
    <w:rsid w:val="00264A80"/>
    <w:rsid w:val="00267338"/>
    <w:rsid w:val="00273694"/>
    <w:rsid w:val="00274185"/>
    <w:rsid w:val="0027442C"/>
    <w:rsid w:val="002778AE"/>
    <w:rsid w:val="002824E9"/>
    <w:rsid w:val="0028269A"/>
    <w:rsid w:val="00283590"/>
    <w:rsid w:val="00286973"/>
    <w:rsid w:val="00294E70"/>
    <w:rsid w:val="002A1924"/>
    <w:rsid w:val="002A7420"/>
    <w:rsid w:val="002B0F12"/>
    <w:rsid w:val="002B1308"/>
    <w:rsid w:val="002B31D7"/>
    <w:rsid w:val="002B401B"/>
    <w:rsid w:val="002B4554"/>
    <w:rsid w:val="002C0DCF"/>
    <w:rsid w:val="002C3D4B"/>
    <w:rsid w:val="002C72D8"/>
    <w:rsid w:val="002D0229"/>
    <w:rsid w:val="002D11FA"/>
    <w:rsid w:val="002E0DDF"/>
    <w:rsid w:val="002E2906"/>
    <w:rsid w:val="002E5156"/>
    <w:rsid w:val="002E5635"/>
    <w:rsid w:val="002E64C3"/>
    <w:rsid w:val="002E6A2C"/>
    <w:rsid w:val="002F1D8C"/>
    <w:rsid w:val="002F21DA"/>
    <w:rsid w:val="002F2500"/>
    <w:rsid w:val="00300743"/>
    <w:rsid w:val="00300E8E"/>
    <w:rsid w:val="00301F39"/>
    <w:rsid w:val="00303FF1"/>
    <w:rsid w:val="00313335"/>
    <w:rsid w:val="0032539E"/>
    <w:rsid w:val="00325926"/>
    <w:rsid w:val="00327A8A"/>
    <w:rsid w:val="00331873"/>
    <w:rsid w:val="00336610"/>
    <w:rsid w:val="003401CE"/>
    <w:rsid w:val="00343F73"/>
    <w:rsid w:val="00345060"/>
    <w:rsid w:val="003452ED"/>
    <w:rsid w:val="00345E6F"/>
    <w:rsid w:val="00347836"/>
    <w:rsid w:val="0035323B"/>
    <w:rsid w:val="0035684C"/>
    <w:rsid w:val="003609D2"/>
    <w:rsid w:val="00360EBD"/>
    <w:rsid w:val="00361F3B"/>
    <w:rsid w:val="00363F22"/>
    <w:rsid w:val="00374CA6"/>
    <w:rsid w:val="00375564"/>
    <w:rsid w:val="00376C83"/>
    <w:rsid w:val="00383191"/>
    <w:rsid w:val="0038686A"/>
    <w:rsid w:val="00386DED"/>
    <w:rsid w:val="003912E7"/>
    <w:rsid w:val="00393947"/>
    <w:rsid w:val="003945E8"/>
    <w:rsid w:val="003A2275"/>
    <w:rsid w:val="003A6A4F"/>
    <w:rsid w:val="003A7088"/>
    <w:rsid w:val="003B00DF"/>
    <w:rsid w:val="003B1143"/>
    <w:rsid w:val="003B1275"/>
    <w:rsid w:val="003B1778"/>
    <w:rsid w:val="003C11CB"/>
    <w:rsid w:val="003C4CC2"/>
    <w:rsid w:val="003C75F3"/>
    <w:rsid w:val="003C78A3"/>
    <w:rsid w:val="003D3EE6"/>
    <w:rsid w:val="003D4348"/>
    <w:rsid w:val="003D7DAA"/>
    <w:rsid w:val="003E1867"/>
    <w:rsid w:val="003E39B2"/>
    <w:rsid w:val="003E43DD"/>
    <w:rsid w:val="003E5729"/>
    <w:rsid w:val="003E75F0"/>
    <w:rsid w:val="003F4EE0"/>
    <w:rsid w:val="00402153"/>
    <w:rsid w:val="00402FC1"/>
    <w:rsid w:val="00404E9B"/>
    <w:rsid w:val="00413E6B"/>
    <w:rsid w:val="00414C8F"/>
    <w:rsid w:val="00417A01"/>
    <w:rsid w:val="00421781"/>
    <w:rsid w:val="00421EFA"/>
    <w:rsid w:val="00425082"/>
    <w:rsid w:val="004311A5"/>
    <w:rsid w:val="00431DEB"/>
    <w:rsid w:val="004340AF"/>
    <w:rsid w:val="0044038A"/>
    <w:rsid w:val="00446B29"/>
    <w:rsid w:val="004539B7"/>
    <w:rsid w:val="00453F9A"/>
    <w:rsid w:val="00457125"/>
    <w:rsid w:val="0046330F"/>
    <w:rsid w:val="00471E91"/>
    <w:rsid w:val="00474675"/>
    <w:rsid w:val="0047470C"/>
    <w:rsid w:val="00482556"/>
    <w:rsid w:val="004920FD"/>
    <w:rsid w:val="0049253E"/>
    <w:rsid w:val="004A0D9F"/>
    <w:rsid w:val="004A35F9"/>
    <w:rsid w:val="004A420B"/>
    <w:rsid w:val="004B16A8"/>
    <w:rsid w:val="004B24C1"/>
    <w:rsid w:val="004B2BA8"/>
    <w:rsid w:val="004C292F"/>
    <w:rsid w:val="004D3DFE"/>
    <w:rsid w:val="004D7CA7"/>
    <w:rsid w:val="004E0152"/>
    <w:rsid w:val="004E0F32"/>
    <w:rsid w:val="00510280"/>
    <w:rsid w:val="00513D73"/>
    <w:rsid w:val="00514A43"/>
    <w:rsid w:val="00515824"/>
    <w:rsid w:val="005174E5"/>
    <w:rsid w:val="00522393"/>
    <w:rsid w:val="00522620"/>
    <w:rsid w:val="00525656"/>
    <w:rsid w:val="005305ED"/>
    <w:rsid w:val="00532980"/>
    <w:rsid w:val="00534C02"/>
    <w:rsid w:val="0054264B"/>
    <w:rsid w:val="00543786"/>
    <w:rsid w:val="005533D7"/>
    <w:rsid w:val="00556959"/>
    <w:rsid w:val="00557692"/>
    <w:rsid w:val="00561AC4"/>
    <w:rsid w:val="00562D88"/>
    <w:rsid w:val="005647BB"/>
    <w:rsid w:val="005703DE"/>
    <w:rsid w:val="00571F4A"/>
    <w:rsid w:val="0058464E"/>
    <w:rsid w:val="00591B0D"/>
    <w:rsid w:val="00591C72"/>
    <w:rsid w:val="00595269"/>
    <w:rsid w:val="005A01CB"/>
    <w:rsid w:val="005A505E"/>
    <w:rsid w:val="005A58FF"/>
    <w:rsid w:val="005A5EAF"/>
    <w:rsid w:val="005A64C0"/>
    <w:rsid w:val="005A7964"/>
    <w:rsid w:val="005B3C11"/>
    <w:rsid w:val="005C14FF"/>
    <w:rsid w:val="005C1C28"/>
    <w:rsid w:val="005C5857"/>
    <w:rsid w:val="005C59FA"/>
    <w:rsid w:val="005C6DB5"/>
    <w:rsid w:val="005C70E2"/>
    <w:rsid w:val="005C742A"/>
    <w:rsid w:val="005E19E7"/>
    <w:rsid w:val="005E5B26"/>
    <w:rsid w:val="005F175E"/>
    <w:rsid w:val="00607986"/>
    <w:rsid w:val="00613FEF"/>
    <w:rsid w:val="00614A3F"/>
    <w:rsid w:val="0061716C"/>
    <w:rsid w:val="006211E3"/>
    <w:rsid w:val="006243A1"/>
    <w:rsid w:val="00632E56"/>
    <w:rsid w:val="0063448A"/>
    <w:rsid w:val="00635CBA"/>
    <w:rsid w:val="00637E43"/>
    <w:rsid w:val="00637E44"/>
    <w:rsid w:val="0064338B"/>
    <w:rsid w:val="00646542"/>
    <w:rsid w:val="00647B2A"/>
    <w:rsid w:val="006504F4"/>
    <w:rsid w:val="00654BC9"/>
    <w:rsid w:val="006552FD"/>
    <w:rsid w:val="00657374"/>
    <w:rsid w:val="00663AF3"/>
    <w:rsid w:val="00666B6C"/>
    <w:rsid w:val="006755FA"/>
    <w:rsid w:val="00675C96"/>
    <w:rsid w:val="00675F33"/>
    <w:rsid w:val="00682682"/>
    <w:rsid w:val="00682702"/>
    <w:rsid w:val="00686564"/>
    <w:rsid w:val="00692368"/>
    <w:rsid w:val="00694585"/>
    <w:rsid w:val="0069777A"/>
    <w:rsid w:val="006A2EBC"/>
    <w:rsid w:val="006A42FC"/>
    <w:rsid w:val="006A5EA0"/>
    <w:rsid w:val="006A783B"/>
    <w:rsid w:val="006A7B33"/>
    <w:rsid w:val="006B43E8"/>
    <w:rsid w:val="006B461E"/>
    <w:rsid w:val="006B4E13"/>
    <w:rsid w:val="006B75DD"/>
    <w:rsid w:val="006B77B4"/>
    <w:rsid w:val="006C2776"/>
    <w:rsid w:val="006C5C5D"/>
    <w:rsid w:val="006C67E0"/>
    <w:rsid w:val="006C7ABA"/>
    <w:rsid w:val="006D0D60"/>
    <w:rsid w:val="006D1122"/>
    <w:rsid w:val="006D3C00"/>
    <w:rsid w:val="006E0535"/>
    <w:rsid w:val="006E3675"/>
    <w:rsid w:val="006E49E1"/>
    <w:rsid w:val="006E4A7F"/>
    <w:rsid w:val="00704078"/>
    <w:rsid w:val="00704DF6"/>
    <w:rsid w:val="0070647C"/>
    <w:rsid w:val="0070651C"/>
    <w:rsid w:val="007132A3"/>
    <w:rsid w:val="007133CF"/>
    <w:rsid w:val="00715E32"/>
    <w:rsid w:val="00716421"/>
    <w:rsid w:val="00716929"/>
    <w:rsid w:val="00724EFB"/>
    <w:rsid w:val="007419C3"/>
    <w:rsid w:val="00743628"/>
    <w:rsid w:val="0074435B"/>
    <w:rsid w:val="00744CEB"/>
    <w:rsid w:val="00745126"/>
    <w:rsid w:val="007467A7"/>
    <w:rsid w:val="007469DD"/>
    <w:rsid w:val="0074741B"/>
    <w:rsid w:val="0074759E"/>
    <w:rsid w:val="007478EA"/>
    <w:rsid w:val="0075035B"/>
    <w:rsid w:val="00753FEF"/>
    <w:rsid w:val="0075415C"/>
    <w:rsid w:val="00763502"/>
    <w:rsid w:val="00772AEE"/>
    <w:rsid w:val="00777227"/>
    <w:rsid w:val="0077728C"/>
    <w:rsid w:val="00783D0B"/>
    <w:rsid w:val="00784916"/>
    <w:rsid w:val="007864B9"/>
    <w:rsid w:val="007913AB"/>
    <w:rsid w:val="007914F7"/>
    <w:rsid w:val="007A6051"/>
    <w:rsid w:val="007B00AB"/>
    <w:rsid w:val="007B1625"/>
    <w:rsid w:val="007B1A33"/>
    <w:rsid w:val="007B706E"/>
    <w:rsid w:val="007B71EB"/>
    <w:rsid w:val="007C0B78"/>
    <w:rsid w:val="007C3407"/>
    <w:rsid w:val="007C6205"/>
    <w:rsid w:val="007C621F"/>
    <w:rsid w:val="007C686A"/>
    <w:rsid w:val="007C6A72"/>
    <w:rsid w:val="007C728E"/>
    <w:rsid w:val="007C73AE"/>
    <w:rsid w:val="007D2C53"/>
    <w:rsid w:val="007D3D60"/>
    <w:rsid w:val="007E1579"/>
    <w:rsid w:val="007E1980"/>
    <w:rsid w:val="007E4B76"/>
    <w:rsid w:val="007E5EA8"/>
    <w:rsid w:val="007E753F"/>
    <w:rsid w:val="007F0CF1"/>
    <w:rsid w:val="007F12A5"/>
    <w:rsid w:val="007F4C6F"/>
    <w:rsid w:val="007F4CF1"/>
    <w:rsid w:val="007F4F1F"/>
    <w:rsid w:val="007F758D"/>
    <w:rsid w:val="007F7D52"/>
    <w:rsid w:val="0080654C"/>
    <w:rsid w:val="008071C6"/>
    <w:rsid w:val="00815EE0"/>
    <w:rsid w:val="00817A00"/>
    <w:rsid w:val="00820B4E"/>
    <w:rsid w:val="00825278"/>
    <w:rsid w:val="00835DB3"/>
    <w:rsid w:val="0083617B"/>
    <w:rsid w:val="008371BD"/>
    <w:rsid w:val="008420D3"/>
    <w:rsid w:val="008504A8"/>
    <w:rsid w:val="0085282E"/>
    <w:rsid w:val="0087198C"/>
    <w:rsid w:val="00872C1F"/>
    <w:rsid w:val="00873B42"/>
    <w:rsid w:val="008744F4"/>
    <w:rsid w:val="0087510D"/>
    <w:rsid w:val="0087683B"/>
    <w:rsid w:val="00882301"/>
    <w:rsid w:val="00882825"/>
    <w:rsid w:val="00884591"/>
    <w:rsid w:val="008856D8"/>
    <w:rsid w:val="00887137"/>
    <w:rsid w:val="00891642"/>
    <w:rsid w:val="00892E82"/>
    <w:rsid w:val="0089306F"/>
    <w:rsid w:val="00897830"/>
    <w:rsid w:val="008A007C"/>
    <w:rsid w:val="008A297A"/>
    <w:rsid w:val="008B033F"/>
    <w:rsid w:val="008C1B58"/>
    <w:rsid w:val="008C39AE"/>
    <w:rsid w:val="008C590D"/>
    <w:rsid w:val="008E031B"/>
    <w:rsid w:val="008E502F"/>
    <w:rsid w:val="008E7029"/>
    <w:rsid w:val="008E7EF6"/>
    <w:rsid w:val="008F1F98"/>
    <w:rsid w:val="008F29A8"/>
    <w:rsid w:val="008F6758"/>
    <w:rsid w:val="009040DD"/>
    <w:rsid w:val="00905B47"/>
    <w:rsid w:val="00911651"/>
    <w:rsid w:val="0091331C"/>
    <w:rsid w:val="00914115"/>
    <w:rsid w:val="009174D1"/>
    <w:rsid w:val="00923F07"/>
    <w:rsid w:val="00926244"/>
    <w:rsid w:val="00926726"/>
    <w:rsid w:val="00926901"/>
    <w:rsid w:val="009279DE"/>
    <w:rsid w:val="00930116"/>
    <w:rsid w:val="0094212C"/>
    <w:rsid w:val="00946CA0"/>
    <w:rsid w:val="00947319"/>
    <w:rsid w:val="00954689"/>
    <w:rsid w:val="00960E2E"/>
    <w:rsid w:val="009617C9"/>
    <w:rsid w:val="00961C93"/>
    <w:rsid w:val="0096338C"/>
    <w:rsid w:val="00965324"/>
    <w:rsid w:val="0097091E"/>
    <w:rsid w:val="00973CF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1B1"/>
    <w:rsid w:val="009C3DAC"/>
    <w:rsid w:val="009C42E0"/>
    <w:rsid w:val="009C6975"/>
    <w:rsid w:val="009D5362"/>
    <w:rsid w:val="009E1415"/>
    <w:rsid w:val="009E2019"/>
    <w:rsid w:val="009E4290"/>
    <w:rsid w:val="009E54C6"/>
    <w:rsid w:val="009E6116"/>
    <w:rsid w:val="009F3F0D"/>
    <w:rsid w:val="00A01979"/>
    <w:rsid w:val="00A02E43"/>
    <w:rsid w:val="00A065F9"/>
    <w:rsid w:val="00A07030"/>
    <w:rsid w:val="00A07F34"/>
    <w:rsid w:val="00A124E5"/>
    <w:rsid w:val="00A22154"/>
    <w:rsid w:val="00A25C38"/>
    <w:rsid w:val="00A27A19"/>
    <w:rsid w:val="00A36BBE"/>
    <w:rsid w:val="00A4307A"/>
    <w:rsid w:val="00A442C7"/>
    <w:rsid w:val="00A47EBB"/>
    <w:rsid w:val="00A5100F"/>
    <w:rsid w:val="00A51CDD"/>
    <w:rsid w:val="00A55AEA"/>
    <w:rsid w:val="00A5784F"/>
    <w:rsid w:val="00A60FE4"/>
    <w:rsid w:val="00A6730D"/>
    <w:rsid w:val="00A71625"/>
    <w:rsid w:val="00A71B9B"/>
    <w:rsid w:val="00A751C7"/>
    <w:rsid w:val="00A76A0B"/>
    <w:rsid w:val="00A83290"/>
    <w:rsid w:val="00A87844"/>
    <w:rsid w:val="00A92178"/>
    <w:rsid w:val="00A94C01"/>
    <w:rsid w:val="00AA038C"/>
    <w:rsid w:val="00AA285F"/>
    <w:rsid w:val="00AA6F6F"/>
    <w:rsid w:val="00AA7A09"/>
    <w:rsid w:val="00AB3B50"/>
    <w:rsid w:val="00AB7DB0"/>
    <w:rsid w:val="00AC05B1"/>
    <w:rsid w:val="00AC3D12"/>
    <w:rsid w:val="00AD12BC"/>
    <w:rsid w:val="00AD356C"/>
    <w:rsid w:val="00AD6A6E"/>
    <w:rsid w:val="00AE2914"/>
    <w:rsid w:val="00AE2AC0"/>
    <w:rsid w:val="00AE6D15"/>
    <w:rsid w:val="00AF04FC"/>
    <w:rsid w:val="00AF7F07"/>
    <w:rsid w:val="00B032DB"/>
    <w:rsid w:val="00B04182"/>
    <w:rsid w:val="00B07AE3"/>
    <w:rsid w:val="00B11430"/>
    <w:rsid w:val="00B14B5D"/>
    <w:rsid w:val="00B14D8A"/>
    <w:rsid w:val="00B33A6F"/>
    <w:rsid w:val="00B353EB"/>
    <w:rsid w:val="00B35E73"/>
    <w:rsid w:val="00B35EAE"/>
    <w:rsid w:val="00B37732"/>
    <w:rsid w:val="00B439C4"/>
    <w:rsid w:val="00B4535E"/>
    <w:rsid w:val="00B5192C"/>
    <w:rsid w:val="00B52A8C"/>
    <w:rsid w:val="00B55094"/>
    <w:rsid w:val="00B61E33"/>
    <w:rsid w:val="00B636A8"/>
    <w:rsid w:val="00B665C6"/>
    <w:rsid w:val="00B805AF"/>
    <w:rsid w:val="00B81FFD"/>
    <w:rsid w:val="00B869EC"/>
    <w:rsid w:val="00B90A6F"/>
    <w:rsid w:val="00B92A3E"/>
    <w:rsid w:val="00B9397A"/>
    <w:rsid w:val="00B9633D"/>
    <w:rsid w:val="00BA2EBE"/>
    <w:rsid w:val="00BA53E8"/>
    <w:rsid w:val="00BA74CF"/>
    <w:rsid w:val="00BB0F28"/>
    <w:rsid w:val="00BB2B52"/>
    <w:rsid w:val="00BB458A"/>
    <w:rsid w:val="00BB5116"/>
    <w:rsid w:val="00BC280A"/>
    <w:rsid w:val="00BC3B69"/>
    <w:rsid w:val="00BD00D3"/>
    <w:rsid w:val="00BD1659"/>
    <w:rsid w:val="00BD3AA9"/>
    <w:rsid w:val="00BD4A18"/>
    <w:rsid w:val="00BD6DB2"/>
    <w:rsid w:val="00BE11CF"/>
    <w:rsid w:val="00BE21AB"/>
    <w:rsid w:val="00BE3223"/>
    <w:rsid w:val="00BE55CB"/>
    <w:rsid w:val="00BE61E4"/>
    <w:rsid w:val="00BE6BAB"/>
    <w:rsid w:val="00BF0EA3"/>
    <w:rsid w:val="00BF4690"/>
    <w:rsid w:val="00BF617A"/>
    <w:rsid w:val="00BF7CC2"/>
    <w:rsid w:val="00C0161D"/>
    <w:rsid w:val="00C0379D"/>
    <w:rsid w:val="00C03931"/>
    <w:rsid w:val="00C05FE3"/>
    <w:rsid w:val="00C072F2"/>
    <w:rsid w:val="00C1068C"/>
    <w:rsid w:val="00C2136D"/>
    <w:rsid w:val="00C214EE"/>
    <w:rsid w:val="00C2314B"/>
    <w:rsid w:val="00C24971"/>
    <w:rsid w:val="00C26BE5"/>
    <w:rsid w:val="00C26E4D"/>
    <w:rsid w:val="00C27909"/>
    <w:rsid w:val="00C27B03"/>
    <w:rsid w:val="00C309B8"/>
    <w:rsid w:val="00C314E1"/>
    <w:rsid w:val="00C34397"/>
    <w:rsid w:val="00C4095D"/>
    <w:rsid w:val="00C42005"/>
    <w:rsid w:val="00C46E86"/>
    <w:rsid w:val="00C50560"/>
    <w:rsid w:val="00C57722"/>
    <w:rsid w:val="00C601D2"/>
    <w:rsid w:val="00C657AB"/>
    <w:rsid w:val="00C65BCC"/>
    <w:rsid w:val="00C66970"/>
    <w:rsid w:val="00C72C67"/>
    <w:rsid w:val="00C74142"/>
    <w:rsid w:val="00C76297"/>
    <w:rsid w:val="00C76FC1"/>
    <w:rsid w:val="00C8279F"/>
    <w:rsid w:val="00C8691C"/>
    <w:rsid w:val="00C873F3"/>
    <w:rsid w:val="00CA1258"/>
    <w:rsid w:val="00CA168A"/>
    <w:rsid w:val="00CA357E"/>
    <w:rsid w:val="00CA44F9"/>
    <w:rsid w:val="00CA4A69"/>
    <w:rsid w:val="00CC3E0C"/>
    <w:rsid w:val="00CC4D60"/>
    <w:rsid w:val="00CC58D3"/>
    <w:rsid w:val="00CC784D"/>
    <w:rsid w:val="00CD2E86"/>
    <w:rsid w:val="00CE05E1"/>
    <w:rsid w:val="00CE3430"/>
    <w:rsid w:val="00CE34F8"/>
    <w:rsid w:val="00CE6BA4"/>
    <w:rsid w:val="00CF0791"/>
    <w:rsid w:val="00CF5865"/>
    <w:rsid w:val="00D0337B"/>
    <w:rsid w:val="00D06715"/>
    <w:rsid w:val="00D07960"/>
    <w:rsid w:val="00D079B2"/>
    <w:rsid w:val="00D114E9"/>
    <w:rsid w:val="00D23F1B"/>
    <w:rsid w:val="00D429C6"/>
    <w:rsid w:val="00D46AD1"/>
    <w:rsid w:val="00D47748"/>
    <w:rsid w:val="00D514A9"/>
    <w:rsid w:val="00D54CC3"/>
    <w:rsid w:val="00D6041A"/>
    <w:rsid w:val="00D633EB"/>
    <w:rsid w:val="00D818F0"/>
    <w:rsid w:val="00D82FF7"/>
    <w:rsid w:val="00D847FE"/>
    <w:rsid w:val="00D95A83"/>
    <w:rsid w:val="00D964EA"/>
    <w:rsid w:val="00D966D0"/>
    <w:rsid w:val="00DA0C59"/>
    <w:rsid w:val="00DA314F"/>
    <w:rsid w:val="00DA3991"/>
    <w:rsid w:val="00DA595A"/>
    <w:rsid w:val="00DB0D92"/>
    <w:rsid w:val="00DB0F94"/>
    <w:rsid w:val="00DB7639"/>
    <w:rsid w:val="00DB7E6C"/>
    <w:rsid w:val="00DC50B1"/>
    <w:rsid w:val="00DD5A29"/>
    <w:rsid w:val="00DD5D9D"/>
    <w:rsid w:val="00DE2DE9"/>
    <w:rsid w:val="00DE35CB"/>
    <w:rsid w:val="00DF187B"/>
    <w:rsid w:val="00DF21E9"/>
    <w:rsid w:val="00DF3CC0"/>
    <w:rsid w:val="00E00F14"/>
    <w:rsid w:val="00E06386"/>
    <w:rsid w:val="00E22ADA"/>
    <w:rsid w:val="00E24EB4"/>
    <w:rsid w:val="00E2510B"/>
    <w:rsid w:val="00E255EA"/>
    <w:rsid w:val="00E30FE1"/>
    <w:rsid w:val="00E320ED"/>
    <w:rsid w:val="00E33AFB"/>
    <w:rsid w:val="00E34218"/>
    <w:rsid w:val="00E34B31"/>
    <w:rsid w:val="00E42E60"/>
    <w:rsid w:val="00E45800"/>
    <w:rsid w:val="00E46282"/>
    <w:rsid w:val="00E5216E"/>
    <w:rsid w:val="00E55DD5"/>
    <w:rsid w:val="00E57BC8"/>
    <w:rsid w:val="00E60818"/>
    <w:rsid w:val="00E6174D"/>
    <w:rsid w:val="00E62745"/>
    <w:rsid w:val="00E82344"/>
    <w:rsid w:val="00E84B84"/>
    <w:rsid w:val="00E84C82"/>
    <w:rsid w:val="00E84D64"/>
    <w:rsid w:val="00E87408"/>
    <w:rsid w:val="00E914C4"/>
    <w:rsid w:val="00E934F5"/>
    <w:rsid w:val="00E93A63"/>
    <w:rsid w:val="00E96961"/>
    <w:rsid w:val="00EA0DB7"/>
    <w:rsid w:val="00EA48DA"/>
    <w:rsid w:val="00EA665A"/>
    <w:rsid w:val="00EA72EC"/>
    <w:rsid w:val="00EA7D83"/>
    <w:rsid w:val="00EB11CB"/>
    <w:rsid w:val="00EB275A"/>
    <w:rsid w:val="00EB786A"/>
    <w:rsid w:val="00EC1578"/>
    <w:rsid w:val="00EC1C72"/>
    <w:rsid w:val="00EC3CC9"/>
    <w:rsid w:val="00EC44C9"/>
    <w:rsid w:val="00EC680A"/>
    <w:rsid w:val="00ED14EE"/>
    <w:rsid w:val="00ED5EDD"/>
    <w:rsid w:val="00EE0E8E"/>
    <w:rsid w:val="00EE2BED"/>
    <w:rsid w:val="00EE374B"/>
    <w:rsid w:val="00F03AE9"/>
    <w:rsid w:val="00F04BC8"/>
    <w:rsid w:val="00F11798"/>
    <w:rsid w:val="00F11BB5"/>
    <w:rsid w:val="00F1417B"/>
    <w:rsid w:val="00F14921"/>
    <w:rsid w:val="00F170EB"/>
    <w:rsid w:val="00F23853"/>
    <w:rsid w:val="00F266D0"/>
    <w:rsid w:val="00F3328D"/>
    <w:rsid w:val="00F34B99"/>
    <w:rsid w:val="00F46B78"/>
    <w:rsid w:val="00F52DAB"/>
    <w:rsid w:val="00F543F0"/>
    <w:rsid w:val="00F54EA5"/>
    <w:rsid w:val="00F63E41"/>
    <w:rsid w:val="00F65C2A"/>
    <w:rsid w:val="00F7557A"/>
    <w:rsid w:val="00F81D29"/>
    <w:rsid w:val="00F83A97"/>
    <w:rsid w:val="00F91C4D"/>
    <w:rsid w:val="00F92FD9"/>
    <w:rsid w:val="00F93830"/>
    <w:rsid w:val="00F9482C"/>
    <w:rsid w:val="00FA6684"/>
    <w:rsid w:val="00FA731E"/>
    <w:rsid w:val="00FA76C5"/>
    <w:rsid w:val="00FB2B38"/>
    <w:rsid w:val="00FC2449"/>
    <w:rsid w:val="00FC6358"/>
    <w:rsid w:val="00FD320D"/>
    <w:rsid w:val="00FE22AB"/>
    <w:rsid w:val="00FE23DE"/>
    <w:rsid w:val="00FF0D9C"/>
    <w:rsid w:val="00FF273A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4:docId w14:val="42533B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f7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8">
    <w:name w:val="Default Paragraph Font"/>
    <w:uiPriority w:val="1"/>
    <w:semiHidden/>
    <w:unhideWhenUsed/>
  </w:style>
  <w:style w:type="table" w:default="1" w:styleId="aff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a">
    <w:name w:val="No List"/>
    <w:uiPriority w:val="99"/>
    <w:semiHidden/>
    <w:unhideWhenUsed/>
  </w:style>
  <w:style w:type="paragraph" w:customStyle="1" w:styleId="affb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b"/>
    <w:rsid w:val="00035925"/>
    <w:rPr>
      <w:rFonts w:ascii="宋体"/>
      <w:noProof/>
      <w:sz w:val="21"/>
      <w:lang w:val="en-US" w:eastAsia="zh-CN" w:bidi="ar-SA"/>
    </w:rPr>
  </w:style>
  <w:style w:type="paragraph" w:customStyle="1" w:styleId="aa">
    <w:name w:val="一级条标题"/>
    <w:next w:val="affb"/>
    <w:link w:val="Char0"/>
    <w:rsid w:val="001C149C"/>
    <w:pPr>
      <w:numPr>
        <w:ilvl w:val="1"/>
        <w:numId w:val="16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c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d">
    <w:name w:val="标准书眉_奇数页"/>
    <w:next w:val="aff7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9">
    <w:name w:val="章标题"/>
    <w:next w:val="affb"/>
    <w:link w:val="Char1"/>
    <w:rsid w:val="001C149C"/>
    <w:pPr>
      <w:numPr>
        <w:numId w:val="16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b">
    <w:name w:val="二级条标题"/>
    <w:basedOn w:val="aa"/>
    <w:next w:val="affb"/>
    <w:link w:val="Char2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1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f2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e">
    <w:name w:val="目次、标准名称标题"/>
    <w:basedOn w:val="aff7"/>
    <w:next w:val="affb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c">
    <w:name w:val="三级条标题"/>
    <w:basedOn w:val="ab"/>
    <w:next w:val="affb"/>
    <w:link w:val="Char3"/>
    <w:rsid w:val="001C149C"/>
    <w:pPr>
      <w:numPr>
        <w:ilvl w:val="3"/>
      </w:numPr>
      <w:outlineLvl w:val="4"/>
    </w:pPr>
  </w:style>
  <w:style w:type="paragraph" w:customStyle="1" w:styleId="a6">
    <w:name w:val="示例"/>
    <w:next w:val="afff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8">
    <w:name w:val="数字编号列项（二级）"/>
    <w:rsid w:val="003E5729"/>
    <w:pPr>
      <w:numPr>
        <w:ilvl w:val="1"/>
        <w:numId w:val="22"/>
      </w:numPr>
      <w:jc w:val="both"/>
    </w:pPr>
    <w:rPr>
      <w:rFonts w:ascii="宋体"/>
      <w:sz w:val="21"/>
    </w:rPr>
  </w:style>
  <w:style w:type="paragraph" w:customStyle="1" w:styleId="ad">
    <w:name w:val="四级条标题"/>
    <w:basedOn w:val="ac"/>
    <w:next w:val="affb"/>
    <w:rsid w:val="001C149C"/>
    <w:pPr>
      <w:numPr>
        <w:ilvl w:val="4"/>
      </w:numPr>
      <w:outlineLvl w:val="5"/>
    </w:pPr>
  </w:style>
  <w:style w:type="paragraph" w:customStyle="1" w:styleId="ae">
    <w:name w:val="五级条标题"/>
    <w:basedOn w:val="ad"/>
    <w:next w:val="affb"/>
    <w:rsid w:val="001C149C"/>
    <w:pPr>
      <w:numPr>
        <w:ilvl w:val="5"/>
      </w:numPr>
      <w:outlineLvl w:val="6"/>
    </w:pPr>
  </w:style>
  <w:style w:type="paragraph" w:styleId="afff0">
    <w:name w:val="footer"/>
    <w:basedOn w:val="aff7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f1">
    <w:name w:val="header"/>
    <w:basedOn w:val="aff7"/>
    <w:rsid w:val="00930116"/>
    <w:pPr>
      <w:snapToGrid w:val="0"/>
      <w:jc w:val="left"/>
    </w:pPr>
    <w:rPr>
      <w:sz w:val="18"/>
      <w:szCs w:val="18"/>
    </w:rPr>
  </w:style>
  <w:style w:type="paragraph" w:customStyle="1" w:styleId="aff6">
    <w:name w:val="注："/>
    <w:next w:val="affb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4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7">
    <w:name w:val="字母编号列项（一级）"/>
    <w:rsid w:val="003E5729"/>
    <w:pPr>
      <w:numPr>
        <w:numId w:val="22"/>
      </w:numPr>
      <w:jc w:val="both"/>
    </w:pPr>
    <w:rPr>
      <w:rFonts w:ascii="宋体"/>
      <w:sz w:val="21"/>
    </w:rPr>
  </w:style>
  <w:style w:type="paragraph" w:customStyle="1" w:styleId="af3">
    <w:name w:val="列项◆（三级）"/>
    <w:basedOn w:val="aff7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9">
    <w:name w:val="编号列项（三级）"/>
    <w:rsid w:val="003E5729"/>
    <w:pPr>
      <w:numPr>
        <w:ilvl w:val="2"/>
        <w:numId w:val="22"/>
      </w:numPr>
    </w:pPr>
    <w:rPr>
      <w:rFonts w:ascii="宋体"/>
      <w:sz w:val="21"/>
    </w:rPr>
  </w:style>
  <w:style w:type="paragraph" w:customStyle="1" w:styleId="af5">
    <w:name w:val="示例×："/>
    <w:basedOn w:val="a9"/>
    <w:qFormat/>
    <w:rsid w:val="007E1980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f2">
    <w:name w:val="二级无"/>
    <w:basedOn w:val="ab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3">
    <w:name w:val="注：（正文）"/>
    <w:basedOn w:val="aff6"/>
    <w:next w:val="affb"/>
    <w:rsid w:val="000D718B"/>
  </w:style>
  <w:style w:type="paragraph" w:customStyle="1" w:styleId="a8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4">
    <w:name w:val="标准标志"/>
    <w:next w:val="aff7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5">
    <w:name w:val="标准称谓"/>
    <w:next w:val="aff7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6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7">
    <w:name w:val="标准书眉_偶数页"/>
    <w:basedOn w:val="affd"/>
    <w:next w:val="aff7"/>
    <w:rsid w:val="0074741B"/>
    <w:pPr>
      <w:jc w:val="left"/>
    </w:pPr>
  </w:style>
  <w:style w:type="paragraph" w:customStyle="1" w:styleId="afff8">
    <w:name w:val="标准书眉一"/>
    <w:rsid w:val="00083A09"/>
    <w:pPr>
      <w:jc w:val="both"/>
    </w:pPr>
  </w:style>
  <w:style w:type="paragraph" w:customStyle="1" w:styleId="afff9">
    <w:name w:val="参考文献"/>
    <w:basedOn w:val="aff7"/>
    <w:next w:val="affb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a">
    <w:name w:val="参考文献、索引标题"/>
    <w:basedOn w:val="aff7"/>
    <w:next w:val="affb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b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c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b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e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0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1">
    <w:name w:val="封面标准英文名称"/>
    <w:basedOn w:val="affff0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083A09"/>
    <w:pPr>
      <w:jc w:val="both"/>
    </w:pPr>
  </w:style>
  <w:style w:type="paragraph" w:customStyle="1" w:styleId="afd">
    <w:name w:val="附录标识"/>
    <w:basedOn w:val="aff7"/>
    <w:next w:val="affb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6">
    <w:name w:val="附录标题"/>
    <w:basedOn w:val="affb"/>
    <w:next w:val="affb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a">
    <w:name w:val="附录表标号"/>
    <w:basedOn w:val="aff7"/>
    <w:next w:val="affb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b">
    <w:name w:val="附录表标题"/>
    <w:basedOn w:val="aff7"/>
    <w:next w:val="affb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f0">
    <w:name w:val="附录二级条标题"/>
    <w:basedOn w:val="aff7"/>
    <w:next w:val="affb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7">
    <w:name w:val="附录二级无"/>
    <w:basedOn w:val="aff0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8">
    <w:name w:val="附录公式"/>
    <w:basedOn w:val="affb"/>
    <w:next w:val="affb"/>
    <w:link w:val="Char4"/>
    <w:qFormat/>
    <w:rsid w:val="00083A09"/>
  </w:style>
  <w:style w:type="character" w:customStyle="1" w:styleId="Char4">
    <w:name w:val="附录公式 Char"/>
    <w:basedOn w:val="Char"/>
    <w:link w:val="affff8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9">
    <w:name w:val="附录公式编号制表符"/>
    <w:basedOn w:val="aff7"/>
    <w:next w:val="affb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f1">
    <w:name w:val="附录三级条标题"/>
    <w:basedOn w:val="aff0"/>
    <w:next w:val="affb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a">
    <w:name w:val="附录三级无"/>
    <w:basedOn w:val="aff1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5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f2">
    <w:name w:val="附录四级条标题"/>
    <w:basedOn w:val="aff1"/>
    <w:next w:val="affb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f2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">
    <w:name w:val="附录图标号"/>
    <w:basedOn w:val="aff7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0">
    <w:name w:val="附录图标题"/>
    <w:basedOn w:val="aff7"/>
    <w:next w:val="affb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f3">
    <w:name w:val="附录五级条标题"/>
    <w:basedOn w:val="aff2"/>
    <w:next w:val="affb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f3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e">
    <w:name w:val="附录章标题"/>
    <w:next w:val="affb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">
    <w:name w:val="附录一级条标题"/>
    <w:basedOn w:val="afe"/>
    <w:next w:val="affb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d">
    <w:name w:val="附录一级无"/>
    <w:basedOn w:val="aff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4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4">
    <w:name w:val="footnote text"/>
    <w:basedOn w:val="aff7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e">
    <w:name w:val="footnote reference"/>
    <w:semiHidden/>
    <w:rsid w:val="00083A09"/>
    <w:rPr>
      <w:vertAlign w:val="superscript"/>
    </w:rPr>
  </w:style>
  <w:style w:type="paragraph" w:customStyle="1" w:styleId="afffff">
    <w:name w:val="列项说明"/>
    <w:basedOn w:val="aff7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0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f1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customStyle="1" w:styleId="3">
    <w:name w:val="目录 3"/>
    <w:basedOn w:val="aff7"/>
    <w:next w:val="aff7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customStyle="1" w:styleId="4">
    <w:name w:val="目录 4"/>
    <w:basedOn w:val="aff7"/>
    <w:next w:val="aff7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customStyle="1" w:styleId="5">
    <w:name w:val="目录 5"/>
    <w:basedOn w:val="aff7"/>
    <w:next w:val="aff7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customStyle="1" w:styleId="6">
    <w:name w:val="目录 6"/>
    <w:basedOn w:val="aff7"/>
    <w:next w:val="aff7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customStyle="1" w:styleId="7">
    <w:name w:val="目录 7"/>
    <w:basedOn w:val="aff7"/>
    <w:next w:val="aff7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customStyle="1" w:styleId="8">
    <w:name w:val="目录 8"/>
    <w:basedOn w:val="aff7"/>
    <w:next w:val="aff7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customStyle="1" w:styleId="9">
    <w:name w:val="目录 9"/>
    <w:basedOn w:val="aff7"/>
    <w:next w:val="aff7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f2">
    <w:name w:val="其他标准标志"/>
    <w:basedOn w:val="afff4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f3">
    <w:name w:val="其他标准称谓"/>
    <w:next w:val="aff7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4">
    <w:name w:val="其他发布部门"/>
    <w:basedOn w:val="afffd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5">
    <w:name w:val="前言、引言标题"/>
    <w:next w:val="affb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6">
    <w:name w:val="三级无"/>
    <w:basedOn w:val="ac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f7">
    <w:name w:val="实施日期"/>
    <w:basedOn w:val="afffe"/>
    <w:rsid w:val="001C21AC"/>
    <w:pPr>
      <w:framePr w:wrap="around" w:vAnchor="page" w:hAnchor="text"/>
      <w:jc w:val="right"/>
    </w:pPr>
  </w:style>
  <w:style w:type="paragraph" w:customStyle="1" w:styleId="afffff8">
    <w:name w:val="示例后文字"/>
    <w:basedOn w:val="affb"/>
    <w:next w:val="affb"/>
    <w:qFormat/>
    <w:rsid w:val="00083A09"/>
    <w:pPr>
      <w:ind w:firstLine="360"/>
    </w:pPr>
    <w:rPr>
      <w:sz w:val="18"/>
    </w:rPr>
  </w:style>
  <w:style w:type="paragraph" w:customStyle="1" w:styleId="a5">
    <w:name w:val="首示例"/>
    <w:next w:val="affb"/>
    <w:link w:val="Char5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5">
    <w:name w:val="首示例 Char"/>
    <w:link w:val="a5"/>
    <w:rsid w:val="00083A09"/>
    <w:rPr>
      <w:rFonts w:ascii="宋体" w:hAnsi="宋体"/>
      <w:kern w:val="2"/>
      <w:sz w:val="18"/>
      <w:szCs w:val="18"/>
    </w:rPr>
  </w:style>
  <w:style w:type="paragraph" w:customStyle="1" w:styleId="afffff9">
    <w:name w:val="四级无"/>
    <w:basedOn w:val="ad"/>
    <w:rsid w:val="001C149C"/>
    <w:pPr>
      <w:spacing w:beforeLines="0" w:before="0" w:afterLines="0" w:after="0"/>
    </w:pPr>
    <w:rPr>
      <w:rFonts w:ascii="宋体" w:eastAsia="宋体"/>
    </w:rPr>
  </w:style>
  <w:style w:type="paragraph" w:styleId="10">
    <w:name w:val="index 1"/>
    <w:basedOn w:val="aff7"/>
    <w:next w:val="affb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7"/>
    <w:next w:val="aff7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7"/>
    <w:next w:val="aff7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7"/>
    <w:next w:val="aff7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7"/>
    <w:next w:val="aff7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7"/>
    <w:next w:val="aff7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7"/>
    <w:next w:val="aff7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7"/>
    <w:next w:val="aff7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7"/>
    <w:next w:val="aff7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a">
    <w:name w:val="index heading"/>
    <w:basedOn w:val="aff7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b">
    <w:name w:val="caption"/>
    <w:basedOn w:val="aff7"/>
    <w:next w:val="aff7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c">
    <w:name w:val="条文脚注"/>
    <w:basedOn w:val="af4"/>
    <w:rsid w:val="000D718B"/>
    <w:pPr>
      <w:numPr>
        <w:numId w:val="0"/>
      </w:numPr>
      <w:jc w:val="both"/>
    </w:pPr>
  </w:style>
  <w:style w:type="paragraph" w:customStyle="1" w:styleId="afffffd">
    <w:name w:val="图标脚注说明"/>
    <w:basedOn w:val="affb"/>
    <w:rsid w:val="000D718B"/>
    <w:pPr>
      <w:ind w:left="840" w:firstLineChars="0" w:hanging="420"/>
    </w:pPr>
    <w:rPr>
      <w:sz w:val="18"/>
      <w:szCs w:val="18"/>
    </w:rPr>
  </w:style>
  <w:style w:type="paragraph" w:customStyle="1" w:styleId="a7">
    <w:name w:val="图表脚注说明"/>
    <w:basedOn w:val="aff7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e">
    <w:name w:val="图的脚注"/>
    <w:next w:val="affb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f">
    <w:name w:val="Table Grid"/>
    <w:basedOn w:val="aff9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0">
    <w:name w:val="endnote text"/>
    <w:basedOn w:val="aff7"/>
    <w:semiHidden/>
    <w:rsid w:val="00083A09"/>
    <w:pPr>
      <w:snapToGrid w:val="0"/>
      <w:jc w:val="left"/>
    </w:pPr>
  </w:style>
  <w:style w:type="character" w:styleId="affffff1">
    <w:name w:val="endnote reference"/>
    <w:semiHidden/>
    <w:rsid w:val="00083A09"/>
    <w:rPr>
      <w:vertAlign w:val="superscript"/>
    </w:rPr>
  </w:style>
  <w:style w:type="paragraph" w:styleId="affffff2">
    <w:name w:val="Document Map"/>
    <w:basedOn w:val="aff7"/>
    <w:semiHidden/>
    <w:rsid w:val="00083A09"/>
    <w:pPr>
      <w:shd w:val="clear" w:color="auto" w:fill="000080"/>
    </w:pPr>
  </w:style>
  <w:style w:type="paragraph" w:customStyle="1" w:styleId="affffff3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4">
    <w:name w:val="五级无"/>
    <w:basedOn w:val="ae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5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6">
    <w:name w:val="一级无"/>
    <w:basedOn w:val="aa"/>
    <w:rsid w:val="001C149C"/>
    <w:pPr>
      <w:spacing w:beforeLines="0" w:before="0" w:afterLines="0" w:after="0"/>
    </w:pPr>
    <w:rPr>
      <w:rFonts w:ascii="宋体" w:eastAsia="宋体"/>
    </w:rPr>
  </w:style>
  <w:style w:type="character" w:customStyle="1" w:styleId="affffff7">
    <w:name w:val="已访问的超链接"/>
    <w:rsid w:val="00083A09"/>
    <w:rPr>
      <w:color w:val="800080"/>
      <w:u w:val="single"/>
    </w:rPr>
  </w:style>
  <w:style w:type="paragraph" w:customStyle="1" w:styleId="afc">
    <w:name w:val="正文表标题"/>
    <w:next w:val="affb"/>
    <w:rsid w:val="00083A09"/>
    <w:pPr>
      <w:numPr>
        <w:numId w:val="14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8">
    <w:name w:val="正文公式编号制表符"/>
    <w:basedOn w:val="affb"/>
    <w:next w:val="affb"/>
    <w:qFormat/>
    <w:rsid w:val="00EC680A"/>
    <w:pPr>
      <w:ind w:firstLineChars="0" w:firstLine="0"/>
    </w:pPr>
  </w:style>
  <w:style w:type="paragraph" w:customStyle="1" w:styleId="af6">
    <w:name w:val="正文图标题"/>
    <w:next w:val="affb"/>
    <w:rsid w:val="00083A09"/>
    <w:pPr>
      <w:numPr>
        <w:numId w:val="15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9">
    <w:name w:val="终结线"/>
    <w:basedOn w:val="aff7"/>
    <w:rsid w:val="00083A09"/>
    <w:pPr>
      <w:framePr w:hSpace="181" w:vSpace="181" w:wrap="around" w:vAnchor="text" w:hAnchor="margin" w:xAlign="center" w:y="285"/>
    </w:pPr>
  </w:style>
  <w:style w:type="paragraph" w:customStyle="1" w:styleId="affffffa">
    <w:name w:val="其他发布日期"/>
    <w:basedOn w:val="afffe"/>
    <w:rsid w:val="006E4A7F"/>
    <w:pPr>
      <w:framePr w:wrap="around" w:vAnchor="page" w:hAnchor="text" w:x="1419"/>
    </w:pPr>
  </w:style>
  <w:style w:type="paragraph" w:customStyle="1" w:styleId="affffffb">
    <w:name w:val="其他实施日期"/>
    <w:basedOn w:val="afffff7"/>
    <w:rsid w:val="006E4A7F"/>
    <w:pPr>
      <w:framePr w:wrap="around"/>
    </w:pPr>
  </w:style>
  <w:style w:type="paragraph" w:customStyle="1" w:styleId="21">
    <w:name w:val="封面标准名称2"/>
    <w:basedOn w:val="affff0"/>
    <w:rsid w:val="0028269A"/>
    <w:pPr>
      <w:framePr w:wrap="around" w:y="4469"/>
      <w:spacing w:beforeLines="630" w:before="630"/>
    </w:pPr>
  </w:style>
  <w:style w:type="paragraph" w:customStyle="1" w:styleId="22">
    <w:name w:val="封面标准英文名称2"/>
    <w:basedOn w:val="affff1"/>
    <w:rsid w:val="0028269A"/>
    <w:pPr>
      <w:framePr w:wrap="around" w:y="4469"/>
    </w:pPr>
  </w:style>
  <w:style w:type="paragraph" w:customStyle="1" w:styleId="23">
    <w:name w:val="封面一致性程度标识2"/>
    <w:basedOn w:val="affff2"/>
    <w:rsid w:val="0028269A"/>
    <w:pPr>
      <w:framePr w:wrap="around" w:y="4469"/>
    </w:pPr>
  </w:style>
  <w:style w:type="paragraph" w:customStyle="1" w:styleId="24">
    <w:name w:val="封面标准文稿类别2"/>
    <w:basedOn w:val="affff3"/>
    <w:rsid w:val="0028269A"/>
    <w:pPr>
      <w:framePr w:wrap="around" w:y="4469"/>
    </w:pPr>
  </w:style>
  <w:style w:type="paragraph" w:customStyle="1" w:styleId="25">
    <w:name w:val="封面标准文稿编辑信息2"/>
    <w:basedOn w:val="affff4"/>
    <w:rsid w:val="0028269A"/>
    <w:pPr>
      <w:framePr w:wrap="around" w:y="4469"/>
    </w:pPr>
  </w:style>
  <w:style w:type="paragraph" w:customStyle="1" w:styleId="afff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customStyle="1" w:styleId="affffffc">
    <w:name w:val="列出段落"/>
    <w:basedOn w:val="aff7"/>
    <w:uiPriority w:val="34"/>
    <w:qFormat/>
    <w:rsid w:val="006E0535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目录 1"/>
    <w:basedOn w:val="aff7"/>
    <w:next w:val="aff7"/>
    <w:autoRedefine/>
    <w:semiHidden/>
    <w:rsid w:val="00961C93"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customStyle="1" w:styleId="26">
    <w:name w:val="目录 2"/>
    <w:basedOn w:val="aff7"/>
    <w:next w:val="aff7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styleId="affffffd">
    <w:name w:val="annotation reference"/>
    <w:rsid w:val="00815EE0"/>
    <w:rPr>
      <w:sz w:val="21"/>
      <w:szCs w:val="21"/>
    </w:rPr>
  </w:style>
  <w:style w:type="paragraph" w:styleId="affffffe">
    <w:name w:val="annotation text"/>
    <w:basedOn w:val="aff7"/>
    <w:link w:val="afffffff"/>
    <w:rsid w:val="00815EE0"/>
    <w:pPr>
      <w:jc w:val="left"/>
    </w:pPr>
  </w:style>
  <w:style w:type="character" w:customStyle="1" w:styleId="afffffff">
    <w:name w:val="批注文字 字符"/>
    <w:link w:val="affffffe"/>
    <w:rsid w:val="00815EE0"/>
    <w:rPr>
      <w:kern w:val="2"/>
      <w:sz w:val="21"/>
      <w:szCs w:val="24"/>
    </w:rPr>
  </w:style>
  <w:style w:type="paragraph" w:styleId="afffffff0">
    <w:name w:val="annotation subject"/>
    <w:basedOn w:val="affffffe"/>
    <w:next w:val="affffffe"/>
    <w:link w:val="afffffff1"/>
    <w:rsid w:val="00815EE0"/>
    <w:rPr>
      <w:b/>
      <w:bCs/>
    </w:rPr>
  </w:style>
  <w:style w:type="character" w:customStyle="1" w:styleId="afffffff1">
    <w:name w:val="批注主题 字符"/>
    <w:link w:val="afffffff0"/>
    <w:rsid w:val="00815EE0"/>
    <w:rPr>
      <w:b/>
      <w:bCs/>
      <w:kern w:val="2"/>
      <w:sz w:val="21"/>
      <w:szCs w:val="24"/>
    </w:rPr>
  </w:style>
  <w:style w:type="paragraph" w:styleId="afffffff2">
    <w:name w:val="Balloon Text"/>
    <w:basedOn w:val="aff7"/>
    <w:link w:val="afffffff3"/>
    <w:rsid w:val="00815EE0"/>
    <w:rPr>
      <w:sz w:val="18"/>
      <w:szCs w:val="18"/>
    </w:rPr>
  </w:style>
  <w:style w:type="character" w:customStyle="1" w:styleId="afffffff3">
    <w:name w:val="批注框文本 字符"/>
    <w:link w:val="afffffff2"/>
    <w:rsid w:val="00815EE0"/>
    <w:rPr>
      <w:kern w:val="2"/>
      <w:sz w:val="18"/>
      <w:szCs w:val="18"/>
    </w:rPr>
  </w:style>
  <w:style w:type="paragraph" w:customStyle="1" w:styleId="a0">
    <w:name w:val="二级无标题条"/>
    <w:basedOn w:val="aff7"/>
    <w:rsid w:val="00014EC1"/>
    <w:pPr>
      <w:numPr>
        <w:ilvl w:val="3"/>
        <w:numId w:val="18"/>
      </w:numPr>
    </w:pPr>
  </w:style>
  <w:style w:type="paragraph" w:customStyle="1" w:styleId="a1">
    <w:name w:val="三级无标题条"/>
    <w:basedOn w:val="aff7"/>
    <w:rsid w:val="00014EC1"/>
    <w:pPr>
      <w:numPr>
        <w:ilvl w:val="4"/>
        <w:numId w:val="18"/>
      </w:numPr>
    </w:pPr>
  </w:style>
  <w:style w:type="paragraph" w:customStyle="1" w:styleId="a2">
    <w:name w:val="四级无标题条"/>
    <w:basedOn w:val="aff7"/>
    <w:rsid w:val="00014EC1"/>
    <w:pPr>
      <w:numPr>
        <w:ilvl w:val="5"/>
        <w:numId w:val="18"/>
      </w:numPr>
    </w:pPr>
  </w:style>
  <w:style w:type="paragraph" w:customStyle="1" w:styleId="a3">
    <w:name w:val="五级无标题条"/>
    <w:basedOn w:val="aff7"/>
    <w:rsid w:val="00014EC1"/>
    <w:pPr>
      <w:numPr>
        <w:ilvl w:val="6"/>
        <w:numId w:val="18"/>
      </w:numPr>
    </w:pPr>
  </w:style>
  <w:style w:type="paragraph" w:customStyle="1" w:styleId="a">
    <w:name w:val="一级无标题条"/>
    <w:basedOn w:val="aff7"/>
    <w:rsid w:val="00014EC1"/>
    <w:pPr>
      <w:numPr>
        <w:ilvl w:val="2"/>
        <w:numId w:val="18"/>
      </w:numPr>
    </w:pPr>
  </w:style>
  <w:style w:type="paragraph" w:styleId="afffffff4">
    <w:name w:val="Normal Indent"/>
    <w:basedOn w:val="aff7"/>
    <w:rsid w:val="004A0D9F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  <w:style w:type="paragraph" w:customStyle="1" w:styleId="MTDisplayEquation">
    <w:name w:val="MTDisplayEquation"/>
    <w:basedOn w:val="aff7"/>
    <w:next w:val="aff7"/>
    <w:rsid w:val="004A0D9F"/>
    <w:pPr>
      <w:tabs>
        <w:tab w:val="center" w:pos="4680"/>
        <w:tab w:val="right" w:pos="9360"/>
      </w:tabs>
      <w:autoSpaceDE w:val="0"/>
      <w:autoSpaceDN w:val="0"/>
      <w:adjustRightInd w:val="0"/>
      <w:ind w:firstLine="435"/>
      <w:jc w:val="left"/>
    </w:pPr>
  </w:style>
  <w:style w:type="character" w:customStyle="1" w:styleId="Char1">
    <w:name w:val="章标题 Char"/>
    <w:link w:val="a9"/>
    <w:rsid w:val="004A0D9F"/>
    <w:rPr>
      <w:rFonts w:ascii="黑体" w:eastAsia="黑体"/>
      <w:sz w:val="21"/>
    </w:rPr>
  </w:style>
  <w:style w:type="character" w:customStyle="1" w:styleId="Char0">
    <w:name w:val="一级条标题 Char"/>
    <w:link w:val="aa"/>
    <w:rsid w:val="004A0D9F"/>
    <w:rPr>
      <w:rFonts w:ascii="黑体" w:eastAsia="黑体"/>
      <w:sz w:val="21"/>
      <w:szCs w:val="21"/>
    </w:rPr>
  </w:style>
  <w:style w:type="character" w:customStyle="1" w:styleId="Char2">
    <w:name w:val="二级条标题 Char"/>
    <w:basedOn w:val="Char0"/>
    <w:link w:val="ab"/>
    <w:rsid w:val="004A0D9F"/>
    <w:rPr>
      <w:rFonts w:ascii="黑体" w:eastAsia="黑体"/>
      <w:sz w:val="21"/>
      <w:szCs w:val="21"/>
    </w:rPr>
  </w:style>
  <w:style w:type="character" w:customStyle="1" w:styleId="Char3">
    <w:name w:val="三级条标题 Char"/>
    <w:basedOn w:val="Char2"/>
    <w:link w:val="ac"/>
    <w:rsid w:val="004A0D9F"/>
    <w:rPr>
      <w:rFonts w:ascii="黑体" w:eastAsia="黑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3580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78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20303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6.wmf"/><Relationship Id="rId26" Type="http://schemas.openxmlformats.org/officeDocument/2006/relationships/image" Target="media/image13.wmf"/><Relationship Id="rId3" Type="http://schemas.openxmlformats.org/officeDocument/2006/relationships/numbering" Target="numbering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oleObject" Target="embeddings/oleObject1.bin"/><Relationship Id="rId25" Type="http://schemas.openxmlformats.org/officeDocument/2006/relationships/image" Target="media/image12.wmf"/><Relationship Id="rId2" Type="http://schemas.openxmlformats.org/officeDocument/2006/relationships/customXml" Target="../customXml/item1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1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wmf"/><Relationship Id="rId22" Type="http://schemas.openxmlformats.org/officeDocument/2006/relationships/image" Target="media/image9.wmf"/><Relationship Id="rId27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CF4A-DD91-48F8-95FC-274B0C59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7599</Words>
  <Characters>1899</Characters>
  <Application>Microsoft Office Word</Application>
  <DocSecurity>0</DocSecurity>
  <Lines>15</Lines>
  <Paragraphs>18</Paragraphs>
  <ScaleCrop>false</ScaleCrop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/>
  <cp:keywords/>
  <cp:lastModifiedBy/>
  <cp:revision>1</cp:revision>
  <dcterms:created xsi:type="dcterms:W3CDTF">2020-06-11T04:37:00Z</dcterms:created>
  <dcterms:modified xsi:type="dcterms:W3CDTF">2020-08-17T01:11:00Z</dcterms:modified>
</cp:coreProperties>
</file>