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2DC" w:rsidRDefault="000D32DC" w:rsidP="000D32DC">
      <w:pPr>
        <w:jc w:val="center"/>
        <w:rPr>
          <w:rFonts w:ascii="宋体" w:hAnsi="宋体"/>
          <w:b/>
          <w:sz w:val="32"/>
          <w:szCs w:val="32"/>
        </w:rPr>
      </w:pPr>
      <w:r>
        <w:rPr>
          <w:rFonts w:ascii="宋体" w:hAnsi="宋体" w:hint="eastAsia"/>
          <w:b/>
          <w:sz w:val="32"/>
          <w:szCs w:val="32"/>
        </w:rPr>
        <w:t>铜</w:t>
      </w:r>
      <w:proofErr w:type="gramStart"/>
      <w:r w:rsidR="00554494">
        <w:rPr>
          <w:rFonts w:ascii="宋体" w:hAnsi="宋体" w:hint="eastAsia"/>
          <w:b/>
          <w:sz w:val="32"/>
          <w:szCs w:val="32"/>
        </w:rPr>
        <w:t>冶炼</w:t>
      </w:r>
      <w:r>
        <w:rPr>
          <w:rFonts w:ascii="宋体" w:hAnsi="宋体" w:hint="eastAsia"/>
          <w:b/>
          <w:sz w:val="32"/>
          <w:szCs w:val="32"/>
        </w:rPr>
        <w:t>分银渣</w:t>
      </w:r>
      <w:proofErr w:type="gramEnd"/>
      <w:r>
        <w:rPr>
          <w:rFonts w:ascii="宋体" w:hAnsi="宋体" w:hint="eastAsia"/>
          <w:b/>
          <w:sz w:val="32"/>
          <w:szCs w:val="32"/>
        </w:rPr>
        <w:t>化学分析方法</w:t>
      </w:r>
    </w:p>
    <w:p w:rsidR="000D32DC" w:rsidRDefault="000D32DC" w:rsidP="000D32DC">
      <w:pPr>
        <w:jc w:val="center"/>
        <w:rPr>
          <w:rFonts w:ascii="宋体" w:hAnsi="宋体"/>
          <w:b/>
          <w:sz w:val="30"/>
          <w:szCs w:val="30"/>
        </w:rPr>
      </w:pPr>
      <w:r>
        <w:rPr>
          <w:rFonts w:ascii="宋体" w:hAnsi="宋体" w:hint="eastAsia"/>
          <w:b/>
          <w:sz w:val="32"/>
          <w:szCs w:val="32"/>
        </w:rPr>
        <w:t xml:space="preserve">第7部分： </w:t>
      </w:r>
      <w:proofErr w:type="gramStart"/>
      <w:r>
        <w:rPr>
          <w:rFonts w:ascii="宋体" w:hAnsi="宋体" w:hint="eastAsia"/>
          <w:b/>
          <w:sz w:val="32"/>
          <w:szCs w:val="32"/>
        </w:rPr>
        <w:t>锑量的</w:t>
      </w:r>
      <w:proofErr w:type="gramEnd"/>
      <w:r>
        <w:rPr>
          <w:rFonts w:ascii="宋体" w:hAnsi="宋体" w:hint="eastAsia"/>
          <w:b/>
          <w:sz w:val="32"/>
          <w:szCs w:val="32"/>
        </w:rPr>
        <w:t>测定</w:t>
      </w:r>
      <w:r>
        <w:rPr>
          <w:rFonts w:ascii="宋体" w:hAnsi="宋体" w:hint="eastAsia"/>
          <w:b/>
          <w:sz w:val="30"/>
          <w:szCs w:val="30"/>
        </w:rPr>
        <w:t xml:space="preserve"> </w:t>
      </w:r>
    </w:p>
    <w:p w:rsidR="000D32DC" w:rsidRDefault="000D32DC" w:rsidP="000D32DC">
      <w:pPr>
        <w:jc w:val="center"/>
        <w:rPr>
          <w:rFonts w:ascii="宋体" w:hAnsi="宋体"/>
          <w:b/>
          <w:sz w:val="30"/>
          <w:szCs w:val="30"/>
        </w:rPr>
      </w:pPr>
      <w:r>
        <w:rPr>
          <w:rFonts w:ascii="宋体" w:hAnsi="宋体" w:hint="eastAsia"/>
          <w:b/>
          <w:sz w:val="30"/>
          <w:szCs w:val="30"/>
        </w:rPr>
        <w:t xml:space="preserve"> </w:t>
      </w:r>
      <w:r w:rsidRPr="00A93BA8">
        <w:rPr>
          <w:rFonts w:ascii="宋体" w:hAnsi="宋体" w:hint="eastAsia"/>
          <w:b/>
          <w:sz w:val="32"/>
          <w:szCs w:val="30"/>
        </w:rPr>
        <w:t>硫酸</w:t>
      </w:r>
      <w:proofErr w:type="gramStart"/>
      <w:r w:rsidRPr="00A93BA8">
        <w:rPr>
          <w:rFonts w:ascii="宋体" w:hAnsi="宋体" w:hint="eastAsia"/>
          <w:b/>
          <w:sz w:val="32"/>
          <w:szCs w:val="30"/>
        </w:rPr>
        <w:t>铈</w:t>
      </w:r>
      <w:proofErr w:type="gramEnd"/>
      <w:r w:rsidRPr="00A93BA8">
        <w:rPr>
          <w:rFonts w:ascii="宋体" w:hAnsi="宋体" w:hint="eastAsia"/>
          <w:b/>
          <w:sz w:val="32"/>
          <w:szCs w:val="30"/>
        </w:rPr>
        <w:t>滴定法</w:t>
      </w:r>
    </w:p>
    <w:p w:rsidR="004F486E" w:rsidRDefault="000D32DC">
      <w:pPr>
        <w:pStyle w:val="ab"/>
        <w:spacing w:before="0" w:line="0" w:lineRule="atLeast"/>
        <w:ind w:leftChars="-170" w:left="-176" w:hangingChars="60" w:hanging="181"/>
        <w:rPr>
          <w:b/>
          <w:sz w:val="32"/>
          <w:szCs w:val="32"/>
        </w:rPr>
      </w:pPr>
      <w:r>
        <w:rPr>
          <w:rFonts w:hint="eastAsia"/>
          <w:b/>
          <w:sz w:val="30"/>
          <w:szCs w:val="30"/>
        </w:rPr>
        <w:t xml:space="preserve">  </w:t>
      </w:r>
      <w:r>
        <w:rPr>
          <w:rFonts w:hint="eastAsia"/>
          <w:b/>
          <w:sz w:val="30"/>
          <w:szCs w:val="30"/>
        </w:rPr>
        <w:t>编制说明</w:t>
      </w:r>
    </w:p>
    <w:p w:rsidR="004F486E" w:rsidRDefault="000D32DC">
      <w:pPr>
        <w:pStyle w:val="a"/>
        <w:numPr>
          <w:ilvl w:val="0"/>
          <w:numId w:val="0"/>
        </w:numPr>
        <w:spacing w:beforeLines="0" w:afterLines="0" w:line="360" w:lineRule="auto"/>
        <w:jc w:val="left"/>
        <w:rPr>
          <w:rFonts w:hAnsi="黑体"/>
        </w:rPr>
      </w:pPr>
      <w:r>
        <w:rPr>
          <w:rFonts w:hAnsi="黑体" w:hint="eastAsia"/>
        </w:rPr>
        <w:t xml:space="preserve">1  </w:t>
      </w:r>
      <w:r>
        <w:rPr>
          <w:rFonts w:hAnsi="黑体"/>
        </w:rPr>
        <w:t>任务来源</w:t>
      </w:r>
    </w:p>
    <w:p w:rsidR="004F486E" w:rsidRDefault="000D32DC" w:rsidP="000D32DC">
      <w:pPr>
        <w:spacing w:line="340" w:lineRule="exact"/>
        <w:ind w:firstLineChars="200" w:firstLine="420"/>
        <w:rPr>
          <w:rFonts w:ascii="宋体" w:hAnsi="宋体"/>
          <w:szCs w:val="21"/>
        </w:rPr>
      </w:pPr>
      <w:r>
        <w:rPr>
          <w:rFonts w:ascii="宋体" w:hAnsi="宋体" w:hint="eastAsia"/>
          <w:szCs w:val="21"/>
        </w:rPr>
        <w:t>根据工业和信息化部“关于印发2016年第一批行业标准制修订计划的通知”（</w:t>
      </w:r>
      <w:proofErr w:type="gramStart"/>
      <w:r>
        <w:rPr>
          <w:rFonts w:ascii="宋体" w:hAnsi="宋体" w:hint="eastAsia"/>
          <w:szCs w:val="21"/>
        </w:rPr>
        <w:t>工信厅科</w:t>
      </w:r>
      <w:proofErr w:type="gramEnd"/>
      <w:r>
        <w:rPr>
          <w:rFonts w:ascii="宋体" w:hAnsi="宋体" w:hint="eastAsia"/>
          <w:szCs w:val="21"/>
        </w:rPr>
        <w:t>[2016]58号）的文件精神，以及全国有色金属标准化技术委员会“关于印发《铜阳极泥分银渣化学分析方法》等69项标准任务落实会会议的通知”（有色标委[2016]48号）及相关会议纪要的文件精神，《</w:t>
      </w:r>
      <w:r w:rsidRPr="000D32DC">
        <w:rPr>
          <w:rFonts w:ascii="宋体" w:hAnsi="宋体" w:hint="eastAsia"/>
          <w:szCs w:val="21"/>
        </w:rPr>
        <w:t>铜</w:t>
      </w:r>
      <w:r w:rsidR="00554494">
        <w:rPr>
          <w:rFonts w:ascii="宋体" w:hAnsi="宋体" w:hint="eastAsia"/>
          <w:szCs w:val="21"/>
        </w:rPr>
        <w:t>冶炼</w:t>
      </w:r>
      <w:r w:rsidRPr="000D32DC">
        <w:rPr>
          <w:rFonts w:ascii="宋体" w:hAnsi="宋体" w:hint="eastAsia"/>
          <w:szCs w:val="21"/>
        </w:rPr>
        <w:t>分银渣化学分析方法</w:t>
      </w:r>
      <w:r>
        <w:rPr>
          <w:rFonts w:ascii="宋体" w:hAnsi="宋体" w:hint="eastAsia"/>
          <w:szCs w:val="21"/>
        </w:rPr>
        <w:t xml:space="preserve"> </w:t>
      </w:r>
      <w:r w:rsidRPr="000D32DC">
        <w:rPr>
          <w:rFonts w:ascii="宋体" w:hAnsi="宋体" w:hint="eastAsia"/>
          <w:szCs w:val="21"/>
        </w:rPr>
        <w:t>第7部分： 锑量的测定 硫酸铈滴定法</w:t>
      </w:r>
      <w:r>
        <w:rPr>
          <w:rFonts w:ascii="宋体" w:hAnsi="宋体" w:hint="eastAsia"/>
          <w:szCs w:val="21"/>
        </w:rPr>
        <w:t>》由深圳市中金岭南有色金属股份有限公司起草，广东韶关市质量计量监督检测所、北矿检测技术有限公司、</w:t>
      </w:r>
      <w:r w:rsidRPr="00B1697C">
        <w:rPr>
          <w:rFonts w:ascii="宋体" w:hAnsi="宋体" w:cs="AdobeHeitiStd-Regular"/>
          <w:szCs w:val="21"/>
        </w:rPr>
        <w:t>江西铜业股份有限公司</w:t>
      </w:r>
      <w:r w:rsidRPr="00B1697C">
        <w:rPr>
          <w:rFonts w:ascii="宋体" w:hAnsi="宋体" w:cs="AdobeHeitiStd-Regular" w:hint="eastAsia"/>
          <w:szCs w:val="21"/>
        </w:rPr>
        <w:t>、</w:t>
      </w:r>
      <w:r w:rsidRPr="00B1697C">
        <w:rPr>
          <w:rFonts w:ascii="宋体" w:hAnsi="宋体" w:cs="AdobeHeitiStd-Regular"/>
          <w:szCs w:val="21"/>
        </w:rPr>
        <w:t>中条山有色金属集团有限公司、</w:t>
      </w:r>
      <w:r w:rsidRPr="00B1697C">
        <w:rPr>
          <w:rFonts w:ascii="宋体" w:hAnsi="宋体" w:cs="AdobeHeitiStd-Regular" w:hint="eastAsia"/>
          <w:szCs w:val="21"/>
        </w:rPr>
        <w:t>广东先导、广西中检、山</w:t>
      </w:r>
      <w:r w:rsidRPr="00C94932">
        <w:rPr>
          <w:rFonts w:hAnsi="宋体" w:hint="eastAsia"/>
        </w:rPr>
        <w:t>东恒邦冶炼股份有限公司、福建紫金矿冶测试技术有限公司、</w:t>
      </w:r>
      <w:r w:rsidRPr="00C94932">
        <w:rPr>
          <w:rFonts w:hAnsi="宋体"/>
        </w:rPr>
        <w:t>大冶有色设计研究院有限公司</w:t>
      </w:r>
      <w:r>
        <w:rPr>
          <w:rFonts w:ascii="宋体" w:hAnsi="宋体" w:hint="eastAsia"/>
          <w:szCs w:val="21"/>
        </w:rPr>
        <w:t>等单位协助起草。项目计划编号：（待下计划），完成年限2018年。</w:t>
      </w:r>
    </w:p>
    <w:p w:rsidR="004F486E" w:rsidRDefault="000D32DC">
      <w:pPr>
        <w:spacing w:line="360" w:lineRule="auto"/>
        <w:rPr>
          <w:rFonts w:ascii="黑体" w:eastAsia="黑体" w:hAnsi="黑体"/>
        </w:rPr>
      </w:pPr>
      <w:r>
        <w:rPr>
          <w:rFonts w:ascii="黑体" w:eastAsia="黑体" w:hAnsi="黑体" w:hint="eastAsia"/>
        </w:rPr>
        <w:t>2  工作过程</w:t>
      </w:r>
    </w:p>
    <w:p w:rsidR="004F486E" w:rsidRDefault="000D32DC">
      <w:pPr>
        <w:pStyle w:val="2"/>
        <w:ind w:right="140"/>
      </w:pPr>
      <w:r>
        <w:rPr>
          <w:rFonts w:hint="eastAsia"/>
        </w:rPr>
        <w:t xml:space="preserve">    2016</w:t>
      </w:r>
      <w:r>
        <w:rPr>
          <w:rFonts w:hint="eastAsia"/>
        </w:rPr>
        <w:t>年</w:t>
      </w:r>
      <w:r>
        <w:rPr>
          <w:rFonts w:hint="eastAsia"/>
        </w:rPr>
        <w:t>9</w:t>
      </w:r>
      <w:r>
        <w:rPr>
          <w:rFonts w:hint="eastAsia"/>
        </w:rPr>
        <w:t>月</w:t>
      </w:r>
      <w:r>
        <w:rPr>
          <w:rFonts w:hint="eastAsia"/>
        </w:rPr>
        <w:t>21</w:t>
      </w:r>
      <w:r>
        <w:rPr>
          <w:rFonts w:hint="eastAsia"/>
        </w:rPr>
        <w:t>日～</w:t>
      </w:r>
      <w:r>
        <w:rPr>
          <w:rFonts w:hint="eastAsia"/>
        </w:rPr>
        <w:t>23</w:t>
      </w:r>
      <w:r>
        <w:rPr>
          <w:rFonts w:hint="eastAsia"/>
        </w:rPr>
        <w:t>日全国有色金属标准化技术委员会在安徽省蚌埠市组织召开了《</w:t>
      </w:r>
      <w:r>
        <w:rPr>
          <w:rFonts w:ascii="宋体" w:hAnsi="宋体" w:hint="eastAsia"/>
          <w:szCs w:val="21"/>
        </w:rPr>
        <w:t>铜阳极泥分银渣化学分析方法</w:t>
      </w:r>
      <w:r>
        <w:rPr>
          <w:rFonts w:hint="eastAsia"/>
        </w:rPr>
        <w:t>》等</w:t>
      </w:r>
      <w:r>
        <w:rPr>
          <w:rFonts w:hint="eastAsia"/>
        </w:rPr>
        <w:t>69</w:t>
      </w:r>
      <w:r>
        <w:rPr>
          <w:rFonts w:hint="eastAsia"/>
        </w:rPr>
        <w:t>项标准任务落实会议，会议确定了标准制定的起草单位和参与验证单位，落实了标准计划项目的进度安排和分工。</w:t>
      </w:r>
    </w:p>
    <w:p w:rsidR="0023260C" w:rsidRPr="0023260C" w:rsidRDefault="0023260C" w:rsidP="002557CE">
      <w:pPr>
        <w:autoSpaceDE w:val="0"/>
        <w:autoSpaceDN w:val="0"/>
        <w:ind w:right="156" w:firstLineChars="200" w:firstLine="420"/>
      </w:pPr>
      <w:r w:rsidRPr="0023260C">
        <w:rPr>
          <w:rFonts w:hint="eastAsia"/>
        </w:rPr>
        <w:t>2016</w:t>
      </w:r>
      <w:r w:rsidRPr="0023260C">
        <w:rPr>
          <w:rFonts w:hint="eastAsia"/>
        </w:rPr>
        <w:t>年提出的分</w:t>
      </w:r>
      <w:proofErr w:type="gramStart"/>
      <w:r w:rsidRPr="0023260C">
        <w:rPr>
          <w:rFonts w:hint="eastAsia"/>
        </w:rPr>
        <w:t>银渣项目</w:t>
      </w:r>
      <w:proofErr w:type="gramEnd"/>
      <w:r w:rsidRPr="0023260C">
        <w:rPr>
          <w:rFonts w:hint="eastAsia"/>
        </w:rPr>
        <w:t>中</w:t>
      </w:r>
      <w:r w:rsidRPr="0023260C">
        <w:rPr>
          <w:rFonts w:hint="eastAsia"/>
        </w:rPr>
        <w:t>ICP</w:t>
      </w:r>
      <w:r w:rsidRPr="0023260C">
        <w:rPr>
          <w:rFonts w:hint="eastAsia"/>
        </w:rPr>
        <w:t>多元素测定方法中，锑的分析范围只测定到</w:t>
      </w:r>
      <w:r w:rsidRPr="0023260C">
        <w:rPr>
          <w:rFonts w:hint="eastAsia"/>
        </w:rPr>
        <w:t>5%</w:t>
      </w:r>
      <w:r w:rsidRPr="0023260C">
        <w:rPr>
          <w:rFonts w:hint="eastAsia"/>
        </w:rPr>
        <w:t>，实际调研过程中，发现由于工艺水平不同或者工艺参数不同或者原料不同，不同铜冶炼厂从经济效益考虑，产出的铜</w:t>
      </w:r>
      <w:proofErr w:type="gramStart"/>
      <w:r w:rsidR="00554494">
        <w:rPr>
          <w:rFonts w:hint="eastAsia"/>
        </w:rPr>
        <w:t>冶炼</w:t>
      </w:r>
      <w:r w:rsidRPr="0023260C">
        <w:rPr>
          <w:rFonts w:hint="eastAsia"/>
        </w:rPr>
        <w:t>分</w:t>
      </w:r>
      <w:proofErr w:type="gramEnd"/>
      <w:r w:rsidRPr="0023260C">
        <w:rPr>
          <w:rFonts w:hint="eastAsia"/>
        </w:rPr>
        <w:t>银渣中</w:t>
      </w:r>
      <w:proofErr w:type="gramStart"/>
      <w:r w:rsidRPr="0023260C">
        <w:rPr>
          <w:rFonts w:hint="eastAsia"/>
        </w:rPr>
        <w:t>的</w:t>
      </w:r>
      <w:r w:rsidRPr="0023260C">
        <w:t>锑量</w:t>
      </w:r>
      <w:r w:rsidRPr="0023260C">
        <w:rPr>
          <w:rFonts w:hint="eastAsia"/>
        </w:rPr>
        <w:t>不同</w:t>
      </w:r>
      <w:proofErr w:type="gramEnd"/>
      <w:r w:rsidRPr="0023260C">
        <w:rPr>
          <w:rFonts w:hint="eastAsia"/>
        </w:rPr>
        <w:t>。有的单位的铜</w:t>
      </w:r>
      <w:proofErr w:type="gramStart"/>
      <w:r w:rsidR="00554494">
        <w:rPr>
          <w:rFonts w:hint="eastAsia"/>
        </w:rPr>
        <w:t>冶炼</w:t>
      </w:r>
      <w:r w:rsidRPr="0023260C">
        <w:rPr>
          <w:rFonts w:hint="eastAsia"/>
        </w:rPr>
        <w:t>分</w:t>
      </w:r>
      <w:proofErr w:type="gramEnd"/>
      <w:r w:rsidRPr="0023260C">
        <w:rPr>
          <w:rFonts w:hint="eastAsia"/>
        </w:rPr>
        <w:t>银渣中</w:t>
      </w:r>
      <w:proofErr w:type="gramStart"/>
      <w:r w:rsidRPr="0023260C">
        <w:rPr>
          <w:rFonts w:hint="eastAsia"/>
        </w:rPr>
        <w:t>锑</w:t>
      </w:r>
      <w:proofErr w:type="gramEnd"/>
      <w:r w:rsidRPr="0023260C">
        <w:rPr>
          <w:rFonts w:hint="eastAsia"/>
        </w:rPr>
        <w:t>高达</w:t>
      </w:r>
      <w:r w:rsidRPr="0023260C">
        <w:rPr>
          <w:rFonts w:hint="eastAsia"/>
        </w:rPr>
        <w:t>20%</w:t>
      </w:r>
      <w:r w:rsidRPr="0023260C">
        <w:rPr>
          <w:rFonts w:hint="eastAsia"/>
        </w:rPr>
        <w:t>多，而原来拟用</w:t>
      </w:r>
      <w:r w:rsidRPr="0023260C">
        <w:rPr>
          <w:rFonts w:hint="eastAsia"/>
        </w:rPr>
        <w:t>ICP</w:t>
      </w:r>
      <w:r w:rsidRPr="0023260C">
        <w:rPr>
          <w:rFonts w:hint="eastAsia"/>
        </w:rPr>
        <w:t>测定方法已不能完全满足此类物料的分析要求。为了使分析方法涵盖整个行业范围，增加了</w:t>
      </w:r>
      <w:r w:rsidR="00827694">
        <w:rPr>
          <w:rFonts w:hint="eastAsia"/>
        </w:rPr>
        <w:t>《</w:t>
      </w:r>
      <w:r w:rsidR="00827694">
        <w:rPr>
          <w:rFonts w:ascii="宋体" w:hAnsi="宋体" w:hint="eastAsia"/>
          <w:szCs w:val="21"/>
        </w:rPr>
        <w:t>铜</w:t>
      </w:r>
      <w:r w:rsidR="00554494">
        <w:rPr>
          <w:rFonts w:ascii="宋体" w:hAnsi="宋体" w:hint="eastAsia"/>
          <w:szCs w:val="21"/>
        </w:rPr>
        <w:t>冶炼</w:t>
      </w:r>
      <w:r w:rsidR="00827694">
        <w:rPr>
          <w:rFonts w:ascii="宋体" w:hAnsi="宋体" w:hint="eastAsia"/>
          <w:szCs w:val="21"/>
        </w:rPr>
        <w:t>分银渣化学分析方法 第7部分 锑量的测定 硫酸铈滴定法</w:t>
      </w:r>
      <w:r w:rsidR="00827694">
        <w:rPr>
          <w:rFonts w:hint="eastAsia"/>
        </w:rPr>
        <w:t>》</w:t>
      </w:r>
      <w:r w:rsidRPr="0023260C">
        <w:rPr>
          <w:rFonts w:hint="eastAsia"/>
        </w:rPr>
        <w:t>的分析方法。</w:t>
      </w:r>
    </w:p>
    <w:p w:rsidR="004F486E" w:rsidRDefault="000D32DC">
      <w:pPr>
        <w:pStyle w:val="2"/>
        <w:ind w:right="140"/>
        <w:rPr>
          <w:rFonts w:hAnsi="宋体"/>
          <w:szCs w:val="21"/>
        </w:rPr>
      </w:pPr>
      <w:r>
        <w:rPr>
          <w:rFonts w:hint="eastAsia"/>
        </w:rPr>
        <w:t xml:space="preserve">    2017</w:t>
      </w:r>
      <w:r>
        <w:rPr>
          <w:rFonts w:hint="eastAsia"/>
        </w:rPr>
        <w:t>年</w:t>
      </w:r>
      <w:r>
        <w:rPr>
          <w:rFonts w:hint="eastAsia"/>
        </w:rPr>
        <w:t>8</w:t>
      </w:r>
      <w:r>
        <w:rPr>
          <w:rFonts w:hint="eastAsia"/>
        </w:rPr>
        <w:t>月</w:t>
      </w:r>
      <w:r>
        <w:rPr>
          <w:rFonts w:hint="eastAsia"/>
        </w:rPr>
        <w:t>22</w:t>
      </w:r>
      <w:r>
        <w:rPr>
          <w:rFonts w:hint="eastAsia"/>
        </w:rPr>
        <w:t>日</w:t>
      </w:r>
      <w:r>
        <w:rPr>
          <w:rFonts w:hint="eastAsia"/>
        </w:rPr>
        <w:t>~8</w:t>
      </w:r>
      <w:r>
        <w:rPr>
          <w:rFonts w:hint="eastAsia"/>
        </w:rPr>
        <w:t>月</w:t>
      </w:r>
      <w:r>
        <w:rPr>
          <w:rFonts w:hint="eastAsia"/>
        </w:rPr>
        <w:t>24</w:t>
      </w:r>
      <w:r>
        <w:rPr>
          <w:rFonts w:hint="eastAsia"/>
        </w:rPr>
        <w:t>日全国有色金属标准化技术委员会在山东泰安召开《铜</w:t>
      </w:r>
      <w:r w:rsidR="00554494">
        <w:rPr>
          <w:rFonts w:hint="eastAsia"/>
        </w:rPr>
        <w:t>冶炼</w:t>
      </w:r>
      <w:r>
        <w:rPr>
          <w:rFonts w:hint="eastAsia"/>
        </w:rPr>
        <w:t>分银渣化学分析方法》行业标准讨论会议。会议对八个分标准讨论稿、试验报告及验证报告进行分析和讨论，并对此系列标准研究接下来的工作进行安排。</w:t>
      </w:r>
    </w:p>
    <w:p w:rsidR="004F486E" w:rsidRDefault="000D32DC">
      <w:pPr>
        <w:pStyle w:val="a"/>
        <w:numPr>
          <w:ilvl w:val="0"/>
          <w:numId w:val="0"/>
        </w:numPr>
        <w:spacing w:beforeLines="0" w:afterLines="0" w:line="360" w:lineRule="auto"/>
        <w:rPr>
          <w:rFonts w:hAnsi="黑体"/>
        </w:rPr>
      </w:pPr>
      <w:r>
        <w:rPr>
          <w:rFonts w:hAnsi="黑体" w:hint="eastAsia"/>
        </w:rPr>
        <w:t xml:space="preserve">3  </w:t>
      </w:r>
      <w:r>
        <w:rPr>
          <w:rFonts w:hAnsi="黑体"/>
        </w:rPr>
        <w:t>准编写原则和编写格式</w:t>
      </w:r>
    </w:p>
    <w:p w:rsidR="004F486E" w:rsidRDefault="000D32DC">
      <w:pPr>
        <w:pStyle w:val="ac"/>
        <w:tabs>
          <w:tab w:val="center" w:pos="4201"/>
          <w:tab w:val="right" w:leader="dot" w:pos="9298"/>
        </w:tabs>
        <w:ind w:firstLine="420"/>
        <w:rPr>
          <w:rFonts w:ascii="Times New Roman" w:hAnsi="Times New Roman"/>
        </w:rPr>
      </w:pPr>
      <w:r>
        <w:rPr>
          <w:rFonts w:ascii="Times New Roman" w:hAnsi="Times New Roman"/>
        </w:rPr>
        <w:t>本标准是根据</w:t>
      </w:r>
      <w:r>
        <w:rPr>
          <w:rFonts w:ascii="Times New Roman" w:hAnsi="Times New Roman"/>
        </w:rPr>
        <w:t>GB/T1.1-20</w:t>
      </w:r>
      <w:r w:rsidR="00554494">
        <w:rPr>
          <w:rFonts w:ascii="Times New Roman" w:hAnsi="Times New Roman"/>
        </w:rPr>
        <w:t>20</w:t>
      </w:r>
      <w:r>
        <w:rPr>
          <w:rFonts w:ascii="Times New Roman" w:hAnsi="Times New Roman"/>
        </w:rPr>
        <w:t>《标准化工作导则</w:t>
      </w:r>
      <w:r>
        <w:rPr>
          <w:rFonts w:ascii="Times New Roman" w:hAnsi="Times New Roman"/>
        </w:rPr>
        <w:t xml:space="preserve"> </w:t>
      </w:r>
      <w:r>
        <w:rPr>
          <w:rFonts w:ascii="Times New Roman" w:hAnsi="Times New Roman"/>
        </w:rPr>
        <w:t>第</w:t>
      </w:r>
      <w:r>
        <w:rPr>
          <w:rFonts w:ascii="Times New Roman" w:hAnsi="Times New Roman"/>
        </w:rPr>
        <w:t>1</w:t>
      </w:r>
      <w:r>
        <w:rPr>
          <w:rFonts w:ascii="Times New Roman" w:hAnsi="Times New Roman"/>
        </w:rPr>
        <w:t>部分：标准的结构和编写规则》和</w:t>
      </w:r>
      <w:r>
        <w:rPr>
          <w:rFonts w:ascii="Times New Roman" w:hAnsi="Times New Roman"/>
        </w:rPr>
        <w:t>GB/T20001.4-2001</w:t>
      </w:r>
      <w:r>
        <w:rPr>
          <w:rFonts w:ascii="Times New Roman" w:hAnsi="Times New Roman"/>
        </w:rPr>
        <w:t>《标准编写规则</w:t>
      </w:r>
      <w:r>
        <w:rPr>
          <w:rFonts w:ascii="Times New Roman" w:hAnsi="Times New Roman"/>
        </w:rPr>
        <w:t xml:space="preserve"> </w:t>
      </w:r>
      <w:r>
        <w:rPr>
          <w:rFonts w:ascii="Times New Roman" w:hAnsi="Times New Roman"/>
        </w:rPr>
        <w:t>第</w:t>
      </w:r>
      <w:r>
        <w:rPr>
          <w:rFonts w:ascii="Times New Roman" w:hAnsi="Times New Roman"/>
        </w:rPr>
        <w:t>4</w:t>
      </w:r>
      <w:r>
        <w:rPr>
          <w:rFonts w:ascii="Times New Roman" w:hAnsi="Times New Roman"/>
        </w:rPr>
        <w:t>部分：化学分析方法》的要求进行编写的。</w:t>
      </w:r>
    </w:p>
    <w:p w:rsidR="004F486E" w:rsidRDefault="000D32DC">
      <w:pPr>
        <w:pStyle w:val="a"/>
        <w:numPr>
          <w:ilvl w:val="0"/>
          <w:numId w:val="0"/>
        </w:numPr>
        <w:spacing w:beforeLines="0" w:afterLines="0" w:line="360" w:lineRule="auto"/>
        <w:rPr>
          <w:rFonts w:hAnsi="黑体"/>
        </w:rPr>
      </w:pPr>
      <w:r>
        <w:rPr>
          <w:rFonts w:hAnsi="黑体" w:hint="eastAsia"/>
        </w:rPr>
        <w:t xml:space="preserve">4  </w:t>
      </w:r>
      <w:r>
        <w:rPr>
          <w:rFonts w:hAnsi="黑体"/>
        </w:rPr>
        <w:t>标准编写的目的和意义</w:t>
      </w:r>
    </w:p>
    <w:p w:rsidR="004F486E" w:rsidRDefault="000D32DC">
      <w:pPr>
        <w:rPr>
          <w:rFonts w:ascii="Arial" w:hAnsi="Arial" w:cs="Arial"/>
          <w:szCs w:val="21"/>
          <w:shd w:val="clear" w:color="auto" w:fill="FFFFFF"/>
        </w:rPr>
      </w:pPr>
      <w:r>
        <w:rPr>
          <w:rFonts w:ascii="Arial" w:hAnsi="Arial" w:cs="Arial" w:hint="eastAsia"/>
          <w:szCs w:val="21"/>
          <w:shd w:val="clear" w:color="auto" w:fill="FFFFFF"/>
        </w:rPr>
        <w:t xml:space="preserve"> </w:t>
      </w:r>
      <w:r w:rsidR="00FB5416">
        <w:rPr>
          <w:rFonts w:ascii="Arial" w:hAnsi="Arial" w:cs="Arial" w:hint="eastAsia"/>
          <w:szCs w:val="21"/>
          <w:shd w:val="clear" w:color="auto" w:fill="FFFFFF"/>
        </w:rPr>
        <w:t xml:space="preserve">  </w:t>
      </w:r>
      <w:r>
        <w:rPr>
          <w:rFonts w:ascii="Arial" w:hAnsi="Arial" w:cs="Arial" w:hint="eastAsia"/>
          <w:szCs w:val="21"/>
          <w:shd w:val="clear" w:color="auto" w:fill="FFFFFF"/>
        </w:rPr>
        <w:t>铜</w:t>
      </w:r>
      <w:proofErr w:type="gramStart"/>
      <w:r w:rsidR="00554494">
        <w:rPr>
          <w:rFonts w:ascii="Arial" w:hAnsi="Arial" w:cs="Arial" w:hint="eastAsia"/>
          <w:szCs w:val="21"/>
          <w:shd w:val="clear" w:color="auto" w:fill="FFFFFF"/>
        </w:rPr>
        <w:t>冶炼</w:t>
      </w:r>
      <w:r>
        <w:rPr>
          <w:rFonts w:ascii="Arial" w:hAnsi="Arial" w:cs="Arial" w:hint="eastAsia"/>
          <w:szCs w:val="21"/>
          <w:shd w:val="clear" w:color="auto" w:fill="FFFFFF"/>
        </w:rPr>
        <w:t>分银渣</w:t>
      </w:r>
      <w:proofErr w:type="gramEnd"/>
      <w:r>
        <w:rPr>
          <w:rFonts w:ascii="Arial" w:hAnsi="Arial" w:cs="Arial" w:hint="eastAsia"/>
          <w:szCs w:val="21"/>
          <w:shd w:val="clear" w:color="auto" w:fill="FFFFFF"/>
        </w:rPr>
        <w:t>是铜阳极泥经过硫酸化焙烧、</w:t>
      </w:r>
      <w:proofErr w:type="gramStart"/>
      <w:r>
        <w:rPr>
          <w:rFonts w:ascii="Arial" w:hAnsi="Arial" w:cs="Arial" w:hint="eastAsia"/>
          <w:szCs w:val="21"/>
          <w:shd w:val="clear" w:color="auto" w:fill="FFFFFF"/>
        </w:rPr>
        <w:t>分铜浸出</w:t>
      </w:r>
      <w:proofErr w:type="gramEnd"/>
      <w:r>
        <w:rPr>
          <w:rFonts w:ascii="Arial" w:hAnsi="Arial" w:cs="Arial" w:hint="eastAsia"/>
          <w:szCs w:val="21"/>
          <w:shd w:val="clear" w:color="auto" w:fill="FFFFFF"/>
        </w:rPr>
        <w:t>、氯</w:t>
      </w:r>
      <w:proofErr w:type="gramStart"/>
      <w:r>
        <w:rPr>
          <w:rFonts w:ascii="Arial" w:hAnsi="Arial" w:cs="Arial" w:hint="eastAsia"/>
          <w:szCs w:val="21"/>
          <w:shd w:val="clear" w:color="auto" w:fill="FFFFFF"/>
        </w:rPr>
        <w:t>化分金</w:t>
      </w:r>
      <w:proofErr w:type="gramEnd"/>
      <w:r>
        <w:rPr>
          <w:rFonts w:ascii="Arial" w:hAnsi="Arial" w:cs="Arial" w:hint="eastAsia"/>
          <w:szCs w:val="21"/>
          <w:shd w:val="clear" w:color="auto" w:fill="FFFFFF"/>
        </w:rPr>
        <w:t>和氨浸分银等步骤处理后的主要副产品。我国是铜的生产和消费大国，精炼铜产量超过</w:t>
      </w:r>
      <w:r>
        <w:rPr>
          <w:szCs w:val="21"/>
          <w:shd w:val="clear" w:color="auto" w:fill="FFFFFF"/>
        </w:rPr>
        <w:t>400</w:t>
      </w:r>
      <w:r>
        <w:rPr>
          <w:rFonts w:hAnsi="Arial"/>
          <w:szCs w:val="21"/>
          <w:shd w:val="clear" w:color="auto" w:fill="FFFFFF"/>
        </w:rPr>
        <w:t>万</w:t>
      </w:r>
      <w:r>
        <w:rPr>
          <w:szCs w:val="21"/>
          <w:shd w:val="clear" w:color="auto" w:fill="FFFFFF"/>
        </w:rPr>
        <w:t>t</w:t>
      </w:r>
      <w:r>
        <w:rPr>
          <w:rFonts w:ascii="Arial" w:hAnsi="Arial" w:cs="Arial" w:hint="eastAsia"/>
          <w:szCs w:val="21"/>
          <w:shd w:val="clear" w:color="auto" w:fill="FFFFFF"/>
        </w:rPr>
        <w:t>，随之每年将产生数万吨阳极泥分银渣。随着经济社会的快速发展，国家对铜的需求量将进一步加大，也将会产生更多的分银渣。分银渣中含有大量重金属铅，如不妥善处理，</w:t>
      </w:r>
      <w:r>
        <w:rPr>
          <w:rFonts w:ascii="Arial" w:hAnsi="Arial" w:cs="Arial" w:hint="eastAsia"/>
          <w:szCs w:val="21"/>
          <w:shd w:val="clear" w:color="auto" w:fill="FFFFFF"/>
        </w:rPr>
        <w:t xml:space="preserve"> </w:t>
      </w:r>
      <w:r>
        <w:rPr>
          <w:rFonts w:ascii="Arial" w:hAnsi="Arial" w:cs="Arial" w:hint="eastAsia"/>
          <w:szCs w:val="21"/>
          <w:shd w:val="clear" w:color="auto" w:fill="FFFFFF"/>
        </w:rPr>
        <w:t>不但会造成资源浪费，</w:t>
      </w:r>
      <w:r>
        <w:rPr>
          <w:rFonts w:ascii="Arial" w:hAnsi="Arial" w:cs="Arial" w:hint="eastAsia"/>
          <w:szCs w:val="21"/>
          <w:shd w:val="clear" w:color="auto" w:fill="FFFFFF"/>
        </w:rPr>
        <w:t xml:space="preserve"> </w:t>
      </w:r>
      <w:r>
        <w:rPr>
          <w:rFonts w:ascii="Arial" w:hAnsi="Arial" w:cs="Arial" w:hint="eastAsia"/>
          <w:szCs w:val="21"/>
          <w:shd w:val="clear" w:color="auto" w:fill="FFFFFF"/>
        </w:rPr>
        <w:t>而且将对自然环境及人们生活造成严重影响。同时，</w:t>
      </w:r>
      <w:proofErr w:type="gramStart"/>
      <w:r>
        <w:rPr>
          <w:rFonts w:ascii="Arial" w:hAnsi="Arial" w:cs="Arial" w:hint="eastAsia"/>
          <w:szCs w:val="21"/>
          <w:shd w:val="clear" w:color="auto" w:fill="FFFFFF"/>
        </w:rPr>
        <w:t>分银渣还</w:t>
      </w:r>
      <w:proofErr w:type="gramEnd"/>
      <w:r>
        <w:rPr>
          <w:rFonts w:ascii="Arial" w:hAnsi="Arial" w:cs="Arial" w:hint="eastAsia"/>
          <w:szCs w:val="21"/>
          <w:shd w:val="clear" w:color="auto" w:fill="FFFFFF"/>
        </w:rPr>
        <w:t>含有锡、锑、铋、铜和金、银等贵金属，铜含量较高，可以作为二次资源回收利用。在矿产资源日趋枯竭的今天，考虑以阳极泥分</w:t>
      </w:r>
      <w:proofErr w:type="gramStart"/>
      <w:r>
        <w:rPr>
          <w:rFonts w:ascii="Arial" w:hAnsi="Arial" w:cs="Arial" w:hint="eastAsia"/>
          <w:szCs w:val="21"/>
          <w:shd w:val="clear" w:color="auto" w:fill="FFFFFF"/>
        </w:rPr>
        <w:t>银渣作为</w:t>
      </w:r>
      <w:proofErr w:type="gramEnd"/>
      <w:r>
        <w:rPr>
          <w:rFonts w:ascii="Arial" w:hAnsi="Arial" w:cs="Arial" w:hint="eastAsia"/>
          <w:szCs w:val="21"/>
          <w:shd w:val="clear" w:color="auto" w:fill="FFFFFF"/>
        </w:rPr>
        <w:t>二次资源，探索开发环境友好、高效经济的工艺技术，最大化地提取有价金属，富集回收贵金属，实现资源循环利用及有价金属材料生产，已成为有色金属再生循环领</w:t>
      </w:r>
      <w:r>
        <w:rPr>
          <w:rFonts w:ascii="Arial" w:hAnsi="Arial" w:cs="Arial" w:hint="eastAsia"/>
          <w:szCs w:val="21"/>
          <w:shd w:val="clear" w:color="auto" w:fill="FFFFFF"/>
        </w:rPr>
        <w:lastRenderedPageBreak/>
        <w:t>域研究中的热点。</w:t>
      </w:r>
    </w:p>
    <w:p w:rsidR="004F486E" w:rsidRDefault="000D32DC">
      <w:pPr>
        <w:ind w:firstLineChars="200" w:firstLine="420"/>
      </w:pPr>
      <w:proofErr w:type="gramStart"/>
      <w:r>
        <w:rPr>
          <w:rFonts w:hint="eastAsia"/>
        </w:rPr>
        <w:t>经标准查</w:t>
      </w:r>
      <w:proofErr w:type="gramEnd"/>
      <w:r>
        <w:rPr>
          <w:rFonts w:hint="eastAsia"/>
        </w:rPr>
        <w:t>新，目前国内尚无统一的铜</w:t>
      </w:r>
      <w:proofErr w:type="gramStart"/>
      <w:r w:rsidR="00554494">
        <w:rPr>
          <w:rFonts w:hint="eastAsia"/>
        </w:rPr>
        <w:t>冶炼</w:t>
      </w:r>
      <w:r>
        <w:rPr>
          <w:rFonts w:hint="eastAsia"/>
        </w:rPr>
        <w:t>分银渣</w:t>
      </w:r>
      <w:proofErr w:type="gramEnd"/>
      <w:r>
        <w:rPr>
          <w:rFonts w:hint="eastAsia"/>
        </w:rPr>
        <w:t>化学分析方法，导致贸易时常有争议。因此制定相应的铜</w:t>
      </w:r>
      <w:proofErr w:type="gramStart"/>
      <w:r w:rsidR="00554494">
        <w:rPr>
          <w:rFonts w:hint="eastAsia"/>
        </w:rPr>
        <w:t>冶炼</w:t>
      </w:r>
      <w:r>
        <w:rPr>
          <w:rFonts w:hint="eastAsia"/>
        </w:rPr>
        <w:t>分银渣</w:t>
      </w:r>
      <w:proofErr w:type="gramEnd"/>
      <w:r>
        <w:rPr>
          <w:rFonts w:hint="eastAsia"/>
        </w:rPr>
        <w:t>化学分析方法，对促进生产和指导贸易具有重要的意义。</w:t>
      </w:r>
    </w:p>
    <w:p w:rsidR="004F486E" w:rsidRDefault="000D32DC">
      <w:pPr>
        <w:pStyle w:val="a"/>
        <w:numPr>
          <w:ilvl w:val="0"/>
          <w:numId w:val="0"/>
        </w:numPr>
        <w:spacing w:beforeLines="0" w:afterLines="0" w:line="360" w:lineRule="auto"/>
        <w:rPr>
          <w:rFonts w:hAnsi="黑体"/>
        </w:rPr>
      </w:pPr>
      <w:r>
        <w:rPr>
          <w:rFonts w:hAnsi="黑体" w:hint="eastAsia"/>
        </w:rPr>
        <w:t xml:space="preserve">5  </w:t>
      </w:r>
      <w:r>
        <w:rPr>
          <w:rFonts w:hAnsi="黑体"/>
        </w:rPr>
        <w:t>国内外有关工作情况</w:t>
      </w:r>
    </w:p>
    <w:p w:rsidR="000D32DC" w:rsidRDefault="000D32DC" w:rsidP="000D32DC">
      <w:pPr>
        <w:pStyle w:val="ac"/>
        <w:ind w:firstLine="420"/>
        <w:rPr>
          <w:color w:val="000000"/>
        </w:rPr>
      </w:pPr>
      <w:r>
        <w:rPr>
          <w:rFonts w:hint="eastAsia"/>
        </w:rPr>
        <w:t>容量法</w:t>
      </w:r>
      <w:proofErr w:type="gramStart"/>
      <w:r>
        <w:rPr>
          <w:rFonts w:hint="eastAsia"/>
        </w:rPr>
        <w:t>测定锑量有</w:t>
      </w:r>
      <w:bookmarkStart w:id="0" w:name="OLE_LINK2"/>
      <w:proofErr w:type="gramEnd"/>
      <w:r>
        <w:rPr>
          <w:rFonts w:hint="eastAsia"/>
        </w:rPr>
        <w:t>硫酸</w:t>
      </w:r>
      <w:proofErr w:type="gramStart"/>
      <w:r>
        <w:rPr>
          <w:rFonts w:hint="eastAsia"/>
        </w:rPr>
        <w:t>铈</w:t>
      </w:r>
      <w:bookmarkEnd w:id="0"/>
      <w:proofErr w:type="gramEnd"/>
      <w:r>
        <w:rPr>
          <w:rFonts w:hint="eastAsia"/>
        </w:rPr>
        <w:t>滴定法、溴酸钾滴定法和高锰酸钾滴定法。容量法检测</w:t>
      </w:r>
      <w:proofErr w:type="gramStart"/>
      <w:r>
        <w:rPr>
          <w:rFonts w:hint="eastAsia"/>
        </w:rPr>
        <w:t>锑</w:t>
      </w:r>
      <w:proofErr w:type="gramEnd"/>
      <w:r>
        <w:rPr>
          <w:rFonts w:hint="eastAsia"/>
        </w:rPr>
        <w:t>现行的方法有：锡铅焊料中锑的测定国家标准采用溴酸钾滴定法，铅及铅合金中锑的测定国家标准采用硫酸联胺还原硫酸</w:t>
      </w:r>
      <w:proofErr w:type="gramStart"/>
      <w:r>
        <w:rPr>
          <w:rFonts w:hint="eastAsia"/>
        </w:rPr>
        <w:t>铈</w:t>
      </w:r>
      <w:proofErr w:type="gramEnd"/>
      <w:r>
        <w:rPr>
          <w:rFonts w:hint="eastAsia"/>
        </w:rPr>
        <w:t>滴定法，锑矿、铅锑精矿和</w:t>
      </w:r>
      <w:proofErr w:type="gramStart"/>
      <w:r>
        <w:rPr>
          <w:rFonts w:hint="eastAsia"/>
        </w:rPr>
        <w:t>锑精矿</w:t>
      </w:r>
      <w:proofErr w:type="gramEnd"/>
      <w:r>
        <w:rPr>
          <w:rFonts w:hint="eastAsia"/>
        </w:rPr>
        <w:t>中锑的测定国家标准都是采用硫酸</w:t>
      </w:r>
      <w:proofErr w:type="gramStart"/>
      <w:r>
        <w:rPr>
          <w:rFonts w:hint="eastAsia"/>
        </w:rPr>
        <w:t>铈</w:t>
      </w:r>
      <w:proofErr w:type="gramEnd"/>
      <w:r>
        <w:rPr>
          <w:rFonts w:hint="eastAsia"/>
        </w:rPr>
        <w:t>滴定法。溴酸钾滴定法和高锰酸钾滴定法测定锑，砷定量干扰。</w:t>
      </w:r>
      <w:r w:rsidRPr="00DF3BD7">
        <w:rPr>
          <w:rFonts w:hint="eastAsia"/>
          <w:color w:val="000000"/>
        </w:rPr>
        <w:t>硫酸</w:t>
      </w:r>
      <w:proofErr w:type="gramStart"/>
      <w:r w:rsidRPr="00DF3BD7">
        <w:rPr>
          <w:rFonts w:hint="eastAsia"/>
          <w:color w:val="000000"/>
        </w:rPr>
        <w:t>铈</w:t>
      </w:r>
      <w:proofErr w:type="gramEnd"/>
      <w:r w:rsidRPr="00DF3BD7">
        <w:rPr>
          <w:rFonts w:hint="eastAsia"/>
          <w:color w:val="000000"/>
        </w:rPr>
        <w:t>滴定法能够排除</w:t>
      </w:r>
      <w:r>
        <w:rPr>
          <w:rFonts w:hint="eastAsia"/>
        </w:rPr>
        <w:t>砷的干扰，</w:t>
      </w:r>
      <w:r w:rsidRPr="005654AF">
        <w:rPr>
          <w:rFonts w:hint="eastAsia"/>
          <w:color w:val="000000"/>
        </w:rPr>
        <w:t>是一个经典而广泛采用测定锑的方法，</w:t>
      </w:r>
      <w:r>
        <w:rPr>
          <w:rFonts w:hint="eastAsia"/>
        </w:rPr>
        <w:t>有准确度高、精密度好的特点，</w:t>
      </w:r>
      <w:r w:rsidRPr="005654AF">
        <w:rPr>
          <w:rFonts w:hint="eastAsia"/>
          <w:color w:val="000000"/>
        </w:rPr>
        <w:t>其运用范围广，操作简便。</w:t>
      </w:r>
    </w:p>
    <w:p w:rsidR="004F486E" w:rsidRDefault="000D32DC">
      <w:pPr>
        <w:pStyle w:val="ac"/>
        <w:tabs>
          <w:tab w:val="center" w:pos="4201"/>
          <w:tab w:val="right" w:leader="dot" w:pos="9298"/>
        </w:tabs>
        <w:ind w:firstLine="420"/>
        <w:rPr>
          <w:rFonts w:ascii="Times New Roman" w:hAnsi="Times New Roman"/>
        </w:rPr>
      </w:pPr>
      <w:r>
        <w:rPr>
          <w:rFonts w:ascii="Times New Roman" w:hAnsi="Times New Roman" w:hint="eastAsia"/>
        </w:rPr>
        <w:t>这些</w:t>
      </w:r>
      <w:r>
        <w:rPr>
          <w:rFonts w:ascii="Times New Roman" w:hAnsi="Times New Roman"/>
        </w:rPr>
        <w:t>方法可以</w:t>
      </w:r>
      <w:r>
        <w:rPr>
          <w:rFonts w:ascii="Times New Roman" w:hAnsi="Times New Roman" w:hint="eastAsia"/>
        </w:rPr>
        <w:t>部分</w:t>
      </w:r>
      <w:r>
        <w:rPr>
          <w:rFonts w:ascii="Times New Roman" w:hAnsi="Times New Roman"/>
        </w:rPr>
        <w:t>借鉴，但</w:t>
      </w:r>
      <w:r>
        <w:rPr>
          <w:rFonts w:ascii="Times New Roman" w:hAnsi="Times New Roman" w:hint="eastAsia"/>
        </w:rPr>
        <w:t>铜</w:t>
      </w:r>
      <w:proofErr w:type="gramStart"/>
      <w:r w:rsidR="00554494">
        <w:rPr>
          <w:rFonts w:ascii="Times New Roman" w:hAnsi="Times New Roman" w:hint="eastAsia"/>
        </w:rPr>
        <w:t>冶炼</w:t>
      </w:r>
      <w:r>
        <w:rPr>
          <w:rFonts w:ascii="Times New Roman" w:hAnsi="Times New Roman" w:hint="eastAsia"/>
        </w:rPr>
        <w:t>分</w:t>
      </w:r>
      <w:proofErr w:type="gramEnd"/>
      <w:r>
        <w:rPr>
          <w:rFonts w:ascii="Times New Roman" w:hAnsi="Times New Roman" w:hint="eastAsia"/>
        </w:rPr>
        <w:t>银渣</w:t>
      </w:r>
      <w:r>
        <w:rPr>
          <w:rFonts w:ascii="Times New Roman" w:hAnsi="Times New Roman"/>
        </w:rPr>
        <w:t>中</w:t>
      </w:r>
      <w:r>
        <w:rPr>
          <w:rFonts w:ascii="Times New Roman" w:hAnsi="Times New Roman" w:hint="eastAsia"/>
        </w:rPr>
        <w:t>锑</w:t>
      </w:r>
      <w:r>
        <w:rPr>
          <w:rFonts w:ascii="Times New Roman" w:hAnsi="Times New Roman"/>
        </w:rPr>
        <w:t>的含量范围</w:t>
      </w:r>
      <w:r>
        <w:rPr>
          <w:rFonts w:ascii="Times New Roman" w:hAnsi="Times New Roman" w:hint="eastAsia"/>
        </w:rPr>
        <w:t>不同</w:t>
      </w:r>
      <w:r>
        <w:rPr>
          <w:rFonts w:ascii="Times New Roman" w:hAnsi="Times New Roman"/>
        </w:rPr>
        <w:t>，成分更加复杂，如样品消解方式、共存元素干扰情况，都不能等同采用，本研究采用</w:t>
      </w:r>
      <w:r>
        <w:rPr>
          <w:rFonts w:ascii="Times New Roman" w:hAnsi="Times New Roman" w:hint="eastAsia"/>
        </w:rPr>
        <w:t>硫酸</w:t>
      </w:r>
      <w:proofErr w:type="gramStart"/>
      <w:r>
        <w:rPr>
          <w:rFonts w:ascii="Times New Roman" w:hAnsi="Times New Roman" w:hint="eastAsia"/>
        </w:rPr>
        <w:t>铈</w:t>
      </w:r>
      <w:proofErr w:type="gramEnd"/>
      <w:r>
        <w:rPr>
          <w:rFonts w:ascii="Times New Roman" w:hAnsi="Times New Roman" w:hint="eastAsia"/>
        </w:rPr>
        <w:t>滴定法</w:t>
      </w:r>
      <w:r>
        <w:rPr>
          <w:rFonts w:ascii="Times New Roman" w:hAnsi="Times New Roman"/>
        </w:rPr>
        <w:t>，就样品消解方式及共存元素干扰情况进行了深入研究，最终确定了分析步骤。</w:t>
      </w:r>
    </w:p>
    <w:p w:rsidR="004F486E" w:rsidRDefault="000D32DC">
      <w:pPr>
        <w:pStyle w:val="a"/>
        <w:numPr>
          <w:ilvl w:val="0"/>
          <w:numId w:val="0"/>
        </w:numPr>
        <w:spacing w:beforeLines="0" w:afterLines="0" w:line="360" w:lineRule="auto"/>
        <w:rPr>
          <w:rFonts w:hAnsi="黑体"/>
        </w:rPr>
      </w:pPr>
      <w:r>
        <w:rPr>
          <w:rFonts w:hAnsi="黑体" w:hint="eastAsia"/>
        </w:rPr>
        <w:t xml:space="preserve">6  </w:t>
      </w:r>
      <w:r>
        <w:rPr>
          <w:rFonts w:hAnsi="黑体"/>
        </w:rPr>
        <w:t>标准适用范围</w:t>
      </w:r>
    </w:p>
    <w:p w:rsidR="000D32DC" w:rsidRPr="00937B6F" w:rsidRDefault="000D32DC" w:rsidP="000D32DC">
      <w:pPr>
        <w:spacing w:line="360" w:lineRule="auto"/>
        <w:ind w:firstLineChars="100" w:firstLine="210"/>
        <w:rPr>
          <w:rFonts w:ascii="宋体" w:hAnsi="宋体"/>
          <w:szCs w:val="21"/>
        </w:rPr>
      </w:pPr>
      <w:r w:rsidRPr="00937B6F">
        <w:rPr>
          <w:rFonts w:ascii="宋体" w:hAnsi="宋体" w:cs="AdobeHeitiStd-Regular" w:hint="eastAsia"/>
          <w:szCs w:val="21"/>
        </w:rPr>
        <w:t>本部分适用于</w:t>
      </w:r>
      <w:r>
        <w:rPr>
          <w:rFonts w:ascii="宋体" w:hAnsi="宋体" w:cs="AdobeHeitiStd-Regular" w:hint="eastAsia"/>
          <w:szCs w:val="21"/>
        </w:rPr>
        <w:t>铜</w:t>
      </w:r>
      <w:proofErr w:type="gramStart"/>
      <w:r w:rsidR="00554494">
        <w:rPr>
          <w:rFonts w:ascii="宋体" w:hAnsi="宋体" w:cs="AdobeHeitiStd-Regular" w:hint="eastAsia"/>
          <w:szCs w:val="21"/>
        </w:rPr>
        <w:t>冶炼</w:t>
      </w:r>
      <w:r>
        <w:rPr>
          <w:rFonts w:ascii="宋体" w:hAnsi="宋体" w:cs="AdobeHeitiStd-Regular" w:hint="eastAsia"/>
          <w:szCs w:val="21"/>
        </w:rPr>
        <w:t>分</w:t>
      </w:r>
      <w:proofErr w:type="gramEnd"/>
      <w:r>
        <w:rPr>
          <w:rFonts w:ascii="宋体" w:hAnsi="宋体" w:cs="AdobeHeitiStd-Regular" w:hint="eastAsia"/>
          <w:szCs w:val="21"/>
        </w:rPr>
        <w:t>银渣</w:t>
      </w:r>
      <w:r w:rsidRPr="00937B6F">
        <w:rPr>
          <w:rFonts w:ascii="宋体" w:hAnsi="宋体" w:cs="AdobeHeitiStd-Regular" w:hint="eastAsia"/>
          <w:szCs w:val="21"/>
        </w:rPr>
        <w:t>中</w:t>
      </w:r>
      <w:proofErr w:type="gramStart"/>
      <w:r w:rsidRPr="00937B6F">
        <w:rPr>
          <w:rFonts w:ascii="宋体" w:hAnsi="宋体" w:cs="AdobeHeitiStd-Regular" w:hint="eastAsia"/>
          <w:szCs w:val="21"/>
        </w:rPr>
        <w:t>锑</w:t>
      </w:r>
      <w:proofErr w:type="gramEnd"/>
      <w:r w:rsidRPr="00937B6F">
        <w:rPr>
          <w:rFonts w:ascii="宋体" w:hAnsi="宋体" w:cs="AdobeHeitiStd-Regular" w:hint="eastAsia"/>
          <w:szCs w:val="21"/>
        </w:rPr>
        <w:t>含量的测定。测定范围</w:t>
      </w:r>
      <w:r w:rsidRPr="00937B6F">
        <w:rPr>
          <w:rFonts w:ascii="宋体" w:hAnsi="宋体" w:cs="AdobeHeitiStd-Regular"/>
          <w:szCs w:val="21"/>
        </w:rPr>
        <w:t>(</w:t>
      </w:r>
      <w:r w:rsidRPr="00937B6F">
        <w:rPr>
          <w:rFonts w:ascii="宋体" w:hAnsi="宋体" w:cs="AdobeHeitiStd-Regular" w:hint="eastAsia"/>
          <w:szCs w:val="21"/>
        </w:rPr>
        <w:t>质量分数</w:t>
      </w:r>
      <w:r w:rsidRPr="00937B6F">
        <w:rPr>
          <w:rFonts w:ascii="宋体" w:hAnsi="宋体" w:cs="AdobeHeitiStd-Regular"/>
          <w:szCs w:val="21"/>
        </w:rPr>
        <w:t>):</w:t>
      </w:r>
      <w:r>
        <w:rPr>
          <w:rFonts w:ascii="宋体" w:hAnsi="宋体" w:cs="AdobeHeitiStd-Regular" w:hint="eastAsia"/>
          <w:szCs w:val="21"/>
        </w:rPr>
        <w:t>5</w:t>
      </w:r>
      <w:r w:rsidRPr="00937B6F">
        <w:rPr>
          <w:rFonts w:ascii="宋体" w:hAnsi="宋体" w:cs="AdobeHeitiStd-Regular" w:hint="eastAsia"/>
          <w:szCs w:val="21"/>
        </w:rPr>
        <w:t>.00%</w:t>
      </w:r>
      <w:r w:rsidRPr="00937B6F">
        <w:rPr>
          <w:rFonts w:ascii="宋体" w:hAnsi="宋体" w:cs="AdobeHeitiStd-Regular"/>
          <w:szCs w:val="21"/>
        </w:rPr>
        <w:t>-</w:t>
      </w:r>
      <w:r>
        <w:rPr>
          <w:rFonts w:ascii="宋体" w:hAnsi="宋体" w:cs="AdobeHeitiStd-Regular" w:hint="eastAsia"/>
          <w:szCs w:val="21"/>
        </w:rPr>
        <w:t>28.</w:t>
      </w:r>
      <w:r w:rsidRPr="00937B6F">
        <w:rPr>
          <w:rFonts w:ascii="宋体" w:hAnsi="宋体" w:cs="AdobeHeitiStd-Regular"/>
          <w:szCs w:val="21"/>
        </w:rPr>
        <w:t>00%</w:t>
      </w:r>
      <w:r w:rsidRPr="00937B6F">
        <w:rPr>
          <w:rFonts w:ascii="宋体" w:hAnsi="宋体" w:cs="AdobeHeitiStd-Regular" w:hint="eastAsia"/>
          <w:szCs w:val="21"/>
        </w:rPr>
        <w:t>。</w:t>
      </w:r>
    </w:p>
    <w:p w:rsidR="004F486E" w:rsidRDefault="000D32DC">
      <w:pPr>
        <w:pStyle w:val="a"/>
        <w:numPr>
          <w:ilvl w:val="0"/>
          <w:numId w:val="0"/>
        </w:numPr>
        <w:spacing w:beforeLines="0" w:afterLines="0" w:line="360" w:lineRule="auto"/>
        <w:rPr>
          <w:rFonts w:hAnsi="黑体"/>
        </w:rPr>
      </w:pPr>
      <w:r>
        <w:rPr>
          <w:rFonts w:hAnsi="黑体" w:hint="eastAsia"/>
        </w:rPr>
        <w:t>7  试验报告</w:t>
      </w:r>
    </w:p>
    <w:p w:rsidR="004F486E" w:rsidRDefault="000D32DC">
      <w:pPr>
        <w:ind w:firstLineChars="200" w:firstLine="420"/>
        <w:rPr>
          <w:szCs w:val="21"/>
        </w:rPr>
      </w:pPr>
      <w:r>
        <w:rPr>
          <w:szCs w:val="21"/>
        </w:rPr>
        <w:t>试验</w:t>
      </w:r>
      <w:r>
        <w:rPr>
          <w:rFonts w:hint="eastAsia"/>
          <w:szCs w:val="21"/>
        </w:rPr>
        <w:t>报告</w:t>
      </w:r>
      <w:r>
        <w:rPr>
          <w:szCs w:val="21"/>
        </w:rPr>
        <w:t>见附件</w:t>
      </w:r>
      <w:r>
        <w:rPr>
          <w:szCs w:val="21"/>
        </w:rPr>
        <w:t>1</w:t>
      </w:r>
      <w:r>
        <w:rPr>
          <w:szCs w:val="21"/>
        </w:rPr>
        <w:t>。</w:t>
      </w:r>
    </w:p>
    <w:p w:rsidR="004F486E" w:rsidRDefault="000D32DC">
      <w:pPr>
        <w:pStyle w:val="a"/>
        <w:numPr>
          <w:ilvl w:val="0"/>
          <w:numId w:val="0"/>
        </w:numPr>
        <w:spacing w:beforeLines="0" w:afterLines="0" w:line="360" w:lineRule="auto"/>
        <w:rPr>
          <w:rFonts w:hAnsi="黑体"/>
        </w:rPr>
      </w:pPr>
      <w:r>
        <w:rPr>
          <w:rFonts w:hAnsi="黑体" w:hint="eastAsia"/>
        </w:rPr>
        <w:t xml:space="preserve">8  </w:t>
      </w:r>
      <w:r>
        <w:rPr>
          <w:rFonts w:hAnsi="黑体"/>
        </w:rPr>
        <w:t>协同试验</w:t>
      </w:r>
    </w:p>
    <w:p w:rsidR="004F486E" w:rsidRDefault="000D32DC">
      <w:pPr>
        <w:spacing w:line="360" w:lineRule="auto"/>
        <w:rPr>
          <w:rFonts w:ascii="黑体" w:eastAsia="黑体" w:hAnsi="黑体"/>
          <w:szCs w:val="21"/>
        </w:rPr>
      </w:pPr>
      <w:r>
        <w:rPr>
          <w:rFonts w:ascii="黑体" w:eastAsia="黑体" w:hAnsi="黑体" w:hint="eastAsia"/>
          <w:szCs w:val="21"/>
        </w:rPr>
        <w:t>8</w:t>
      </w:r>
      <w:r>
        <w:rPr>
          <w:rFonts w:ascii="黑体" w:eastAsia="黑体" w:hAnsi="黑体"/>
          <w:szCs w:val="21"/>
        </w:rPr>
        <w:t>.1 样品的准备</w:t>
      </w:r>
    </w:p>
    <w:p w:rsidR="004F486E" w:rsidRDefault="000D32DC">
      <w:pPr>
        <w:ind w:firstLineChars="200" w:firstLine="420"/>
        <w:rPr>
          <w:szCs w:val="21"/>
        </w:rPr>
      </w:pPr>
      <w:r>
        <w:rPr>
          <w:rFonts w:hAnsi="宋体"/>
          <w:kern w:val="0"/>
        </w:rPr>
        <w:t>由</w:t>
      </w:r>
      <w:r w:rsidR="00554494">
        <w:rPr>
          <w:rFonts w:hAnsi="宋体"/>
          <w:kern w:val="0"/>
        </w:rPr>
        <w:t>深圳市中金岭南有色金属股份有限公司</w:t>
      </w:r>
      <w:r>
        <w:rPr>
          <w:rFonts w:hint="eastAsia"/>
        </w:rPr>
        <w:t>韶关冶炼厂、</w:t>
      </w:r>
      <w:r>
        <w:rPr>
          <w:rFonts w:ascii="宋体" w:hAnsi="宋体" w:hint="eastAsia"/>
          <w:szCs w:val="21"/>
        </w:rPr>
        <w:t>中条山有色金属集团有限公司</w:t>
      </w:r>
      <w:r>
        <w:rPr>
          <w:rFonts w:hint="eastAsia"/>
        </w:rPr>
        <w:t>、</w:t>
      </w:r>
      <w:r>
        <w:rPr>
          <w:rFonts w:ascii="宋体" w:hAnsi="宋体" w:hint="eastAsia"/>
          <w:szCs w:val="21"/>
        </w:rPr>
        <w:t>浙江江</w:t>
      </w:r>
      <w:proofErr w:type="gramStart"/>
      <w:r>
        <w:rPr>
          <w:rFonts w:ascii="宋体" w:hAnsi="宋体" w:hint="eastAsia"/>
          <w:szCs w:val="21"/>
        </w:rPr>
        <w:t>铜富冶和鼎铜</w:t>
      </w:r>
      <w:proofErr w:type="gramEnd"/>
      <w:r>
        <w:rPr>
          <w:rFonts w:ascii="宋体" w:hAnsi="宋体" w:hint="eastAsia"/>
          <w:szCs w:val="21"/>
        </w:rPr>
        <w:t>业有限公司</w:t>
      </w:r>
      <w:r>
        <w:rPr>
          <w:rFonts w:hint="eastAsia"/>
        </w:rPr>
        <w:t>、山东</w:t>
      </w:r>
      <w:proofErr w:type="gramStart"/>
      <w:r>
        <w:rPr>
          <w:rFonts w:hint="eastAsia"/>
        </w:rPr>
        <w:t>阳谷祥光铜业</w:t>
      </w:r>
      <w:proofErr w:type="gramEnd"/>
      <w:r>
        <w:rPr>
          <w:rFonts w:hint="eastAsia"/>
        </w:rPr>
        <w:t>有限公司、江西铜业股份有限公司等单位提供了</w:t>
      </w:r>
      <w:r>
        <w:rPr>
          <w:rFonts w:hint="eastAsia"/>
          <w:kern w:val="0"/>
        </w:rPr>
        <w:t>5</w:t>
      </w:r>
      <w:r>
        <w:rPr>
          <w:kern w:val="0"/>
        </w:rPr>
        <w:t>个水平的样品</w:t>
      </w:r>
      <w:r>
        <w:rPr>
          <w:rFonts w:hAnsi="宋体"/>
          <w:kern w:val="0"/>
        </w:rPr>
        <w:t>。</w:t>
      </w:r>
    </w:p>
    <w:p w:rsidR="004F486E" w:rsidRDefault="000D32DC">
      <w:pPr>
        <w:spacing w:line="360" w:lineRule="auto"/>
        <w:rPr>
          <w:rFonts w:ascii="黑体" w:eastAsia="黑体" w:hAnsi="黑体"/>
          <w:szCs w:val="21"/>
        </w:rPr>
      </w:pPr>
      <w:r>
        <w:rPr>
          <w:rFonts w:ascii="黑体" w:eastAsia="黑体" w:hAnsi="黑体" w:hint="eastAsia"/>
          <w:szCs w:val="21"/>
        </w:rPr>
        <w:t>8</w:t>
      </w:r>
      <w:r>
        <w:rPr>
          <w:rFonts w:ascii="黑体" w:eastAsia="黑体" w:hAnsi="黑体"/>
          <w:szCs w:val="21"/>
        </w:rPr>
        <w:t>.2 精密度试验</w:t>
      </w:r>
    </w:p>
    <w:p w:rsidR="004F486E" w:rsidRDefault="000D32DC">
      <w:pPr>
        <w:jc w:val="left"/>
        <w:rPr>
          <w:szCs w:val="21"/>
        </w:rPr>
      </w:pPr>
      <w:r>
        <w:rPr>
          <w:kern w:val="0"/>
        </w:rPr>
        <w:t xml:space="preserve">   </w:t>
      </w:r>
      <w:r>
        <w:rPr>
          <w:kern w:val="0"/>
        </w:rPr>
        <w:t>在精密度试验方面，</w:t>
      </w:r>
      <w:r>
        <w:rPr>
          <w:rFonts w:hint="eastAsia"/>
          <w:kern w:val="0"/>
        </w:rPr>
        <w:t>11</w:t>
      </w:r>
      <w:r>
        <w:rPr>
          <w:kern w:val="0"/>
        </w:rPr>
        <w:t>个实验室（见表</w:t>
      </w:r>
      <w:r>
        <w:rPr>
          <w:kern w:val="0"/>
        </w:rPr>
        <w:t>1</w:t>
      </w:r>
      <w:r>
        <w:rPr>
          <w:kern w:val="0"/>
        </w:rPr>
        <w:t>）对</w:t>
      </w:r>
      <w:r>
        <w:rPr>
          <w:rFonts w:hint="eastAsia"/>
          <w:kern w:val="0"/>
        </w:rPr>
        <w:t>5</w:t>
      </w:r>
      <w:r>
        <w:rPr>
          <w:kern w:val="0"/>
        </w:rPr>
        <w:t>个水平的样品进行试验，</w:t>
      </w:r>
      <w:r>
        <w:rPr>
          <w:szCs w:val="21"/>
        </w:rPr>
        <w:t>根据国家标准</w:t>
      </w:r>
      <w:r>
        <w:rPr>
          <w:szCs w:val="21"/>
        </w:rPr>
        <w:t>GB/T 6379.2-2004</w:t>
      </w:r>
      <w:r>
        <w:rPr>
          <w:szCs w:val="21"/>
        </w:rPr>
        <w:t>确定标准测量方法的重复性和再现性的基本方法（</w:t>
      </w:r>
      <w:r>
        <w:rPr>
          <w:szCs w:val="21"/>
        </w:rPr>
        <w:t>ISO 5725-2</w:t>
      </w:r>
      <w:r>
        <w:rPr>
          <w:szCs w:val="21"/>
        </w:rPr>
        <w:t>：</w:t>
      </w:r>
      <w:r>
        <w:rPr>
          <w:szCs w:val="21"/>
        </w:rPr>
        <w:t>1994</w:t>
      </w:r>
      <w:r>
        <w:rPr>
          <w:szCs w:val="21"/>
        </w:rPr>
        <w:t>，</w:t>
      </w:r>
      <w:r>
        <w:rPr>
          <w:szCs w:val="21"/>
        </w:rPr>
        <w:t>IDT</w:t>
      </w:r>
      <w:r>
        <w:rPr>
          <w:szCs w:val="21"/>
        </w:rPr>
        <w:t>）的规定，对收到的全部数据进行了统计分析。原始数据及统计结果见附件</w:t>
      </w:r>
      <w:r>
        <w:rPr>
          <w:szCs w:val="21"/>
        </w:rPr>
        <w:t>2</w:t>
      </w:r>
      <w:r>
        <w:rPr>
          <w:szCs w:val="21"/>
        </w:rPr>
        <w:t>。</w:t>
      </w:r>
    </w:p>
    <w:p w:rsidR="004F486E" w:rsidRDefault="000D32DC">
      <w:pPr>
        <w:spacing w:line="360" w:lineRule="auto"/>
        <w:jc w:val="center"/>
        <w:rPr>
          <w:rFonts w:ascii="黑体" w:eastAsia="黑体" w:hAnsi="黑体"/>
          <w:szCs w:val="21"/>
        </w:rPr>
      </w:pPr>
      <w:r>
        <w:rPr>
          <w:rFonts w:ascii="黑体" w:eastAsia="黑体" w:hAnsi="黑体"/>
          <w:kern w:val="0"/>
        </w:rPr>
        <w:t>表1 协同试验的实验室编号</w:t>
      </w:r>
    </w:p>
    <w:tbl>
      <w:tblPr>
        <w:tblW w:w="6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
        <w:gridCol w:w="6015"/>
      </w:tblGrid>
      <w:tr w:rsidR="004F486E">
        <w:trPr>
          <w:trHeight w:val="340"/>
          <w:jc w:val="center"/>
        </w:trPr>
        <w:tc>
          <w:tcPr>
            <w:tcW w:w="944" w:type="dxa"/>
            <w:vAlign w:val="center"/>
          </w:tcPr>
          <w:p w:rsidR="004F486E" w:rsidRDefault="000D32DC">
            <w:pPr>
              <w:jc w:val="center"/>
              <w:rPr>
                <w:szCs w:val="21"/>
              </w:rPr>
            </w:pPr>
            <w:r>
              <w:rPr>
                <w:szCs w:val="21"/>
              </w:rPr>
              <w:t>编号</w:t>
            </w:r>
          </w:p>
        </w:tc>
        <w:tc>
          <w:tcPr>
            <w:tcW w:w="6015" w:type="dxa"/>
            <w:vAlign w:val="center"/>
          </w:tcPr>
          <w:p w:rsidR="004F486E" w:rsidRDefault="000D32DC">
            <w:pPr>
              <w:jc w:val="center"/>
              <w:rPr>
                <w:szCs w:val="21"/>
              </w:rPr>
            </w:pPr>
            <w:r>
              <w:rPr>
                <w:szCs w:val="21"/>
              </w:rPr>
              <w:t>实验室</w:t>
            </w:r>
          </w:p>
        </w:tc>
      </w:tr>
      <w:tr w:rsidR="004F486E">
        <w:trPr>
          <w:trHeight w:val="340"/>
          <w:jc w:val="center"/>
        </w:trPr>
        <w:tc>
          <w:tcPr>
            <w:tcW w:w="944" w:type="dxa"/>
            <w:vAlign w:val="center"/>
          </w:tcPr>
          <w:p w:rsidR="004F486E" w:rsidRDefault="000D32DC">
            <w:pPr>
              <w:jc w:val="center"/>
              <w:rPr>
                <w:szCs w:val="21"/>
              </w:rPr>
            </w:pPr>
            <w:r>
              <w:rPr>
                <w:szCs w:val="21"/>
              </w:rPr>
              <w:t>1</w:t>
            </w:r>
          </w:p>
        </w:tc>
        <w:tc>
          <w:tcPr>
            <w:tcW w:w="6015" w:type="dxa"/>
            <w:vAlign w:val="center"/>
          </w:tcPr>
          <w:p w:rsidR="004F486E" w:rsidRDefault="00B92E20" w:rsidP="00B92E20">
            <w:pPr>
              <w:jc w:val="center"/>
              <w:rPr>
                <w:szCs w:val="21"/>
              </w:rPr>
            </w:pPr>
            <w:r>
              <w:rPr>
                <w:rFonts w:hint="eastAsia"/>
                <w:szCs w:val="21"/>
              </w:rPr>
              <w:t>深圳市中金岭南有色金属股份有限公司</w:t>
            </w:r>
            <w:r w:rsidR="00554494">
              <w:rPr>
                <w:rFonts w:hint="eastAsia"/>
                <w:szCs w:val="21"/>
              </w:rPr>
              <w:t>韶关冶炼厂</w:t>
            </w:r>
          </w:p>
        </w:tc>
      </w:tr>
      <w:tr w:rsidR="004F486E">
        <w:trPr>
          <w:trHeight w:val="340"/>
          <w:jc w:val="center"/>
        </w:trPr>
        <w:tc>
          <w:tcPr>
            <w:tcW w:w="944" w:type="dxa"/>
            <w:vAlign w:val="center"/>
          </w:tcPr>
          <w:p w:rsidR="004F486E" w:rsidRDefault="000D32DC">
            <w:pPr>
              <w:jc w:val="center"/>
              <w:rPr>
                <w:szCs w:val="21"/>
              </w:rPr>
            </w:pPr>
            <w:r>
              <w:rPr>
                <w:szCs w:val="21"/>
              </w:rPr>
              <w:t>2</w:t>
            </w:r>
          </w:p>
        </w:tc>
        <w:tc>
          <w:tcPr>
            <w:tcW w:w="6015" w:type="dxa"/>
            <w:vAlign w:val="center"/>
          </w:tcPr>
          <w:p w:rsidR="004F486E" w:rsidRDefault="00B92E20" w:rsidP="00B92E20">
            <w:pPr>
              <w:jc w:val="center"/>
              <w:rPr>
                <w:szCs w:val="21"/>
              </w:rPr>
            </w:pPr>
            <w:r>
              <w:rPr>
                <w:rFonts w:ascii="宋体" w:hAnsi="宋体" w:hint="eastAsia"/>
                <w:szCs w:val="21"/>
              </w:rPr>
              <w:t>广东韶关市质量计量监督检测所</w:t>
            </w:r>
          </w:p>
        </w:tc>
      </w:tr>
      <w:tr w:rsidR="004F486E">
        <w:trPr>
          <w:trHeight w:val="340"/>
          <w:jc w:val="center"/>
        </w:trPr>
        <w:tc>
          <w:tcPr>
            <w:tcW w:w="944" w:type="dxa"/>
            <w:vAlign w:val="center"/>
          </w:tcPr>
          <w:p w:rsidR="004F486E" w:rsidRDefault="000D32DC">
            <w:pPr>
              <w:jc w:val="center"/>
              <w:rPr>
                <w:szCs w:val="21"/>
              </w:rPr>
            </w:pPr>
            <w:r>
              <w:rPr>
                <w:szCs w:val="21"/>
              </w:rPr>
              <w:t>3</w:t>
            </w:r>
          </w:p>
        </w:tc>
        <w:tc>
          <w:tcPr>
            <w:tcW w:w="6015" w:type="dxa"/>
            <w:vAlign w:val="center"/>
          </w:tcPr>
          <w:p w:rsidR="004F486E" w:rsidRDefault="00B92E20">
            <w:pPr>
              <w:jc w:val="center"/>
              <w:rPr>
                <w:szCs w:val="21"/>
              </w:rPr>
            </w:pPr>
            <w:r>
              <w:rPr>
                <w:rFonts w:ascii="宋体" w:hAnsi="宋体" w:hint="eastAsia"/>
                <w:szCs w:val="21"/>
              </w:rPr>
              <w:t>北矿检测技术有限公司</w:t>
            </w:r>
          </w:p>
        </w:tc>
      </w:tr>
      <w:tr w:rsidR="004F486E">
        <w:trPr>
          <w:trHeight w:val="340"/>
          <w:jc w:val="center"/>
        </w:trPr>
        <w:tc>
          <w:tcPr>
            <w:tcW w:w="944" w:type="dxa"/>
            <w:vAlign w:val="center"/>
          </w:tcPr>
          <w:p w:rsidR="004F486E" w:rsidRDefault="000D32DC">
            <w:pPr>
              <w:jc w:val="center"/>
              <w:rPr>
                <w:szCs w:val="21"/>
              </w:rPr>
            </w:pPr>
            <w:r>
              <w:rPr>
                <w:szCs w:val="21"/>
              </w:rPr>
              <w:t>4</w:t>
            </w:r>
          </w:p>
        </w:tc>
        <w:tc>
          <w:tcPr>
            <w:tcW w:w="6015" w:type="dxa"/>
            <w:vAlign w:val="center"/>
          </w:tcPr>
          <w:p w:rsidR="004F486E" w:rsidRDefault="00B92E20">
            <w:pPr>
              <w:jc w:val="center"/>
              <w:rPr>
                <w:szCs w:val="21"/>
              </w:rPr>
            </w:pPr>
            <w:r w:rsidRPr="00B1697C">
              <w:rPr>
                <w:rFonts w:ascii="宋体" w:hAnsi="宋体" w:cs="AdobeHeitiStd-Regular"/>
                <w:szCs w:val="21"/>
              </w:rPr>
              <w:t>江西铜业股份有限公司</w:t>
            </w:r>
          </w:p>
        </w:tc>
      </w:tr>
      <w:tr w:rsidR="00402513">
        <w:trPr>
          <w:trHeight w:val="340"/>
          <w:jc w:val="center"/>
        </w:trPr>
        <w:tc>
          <w:tcPr>
            <w:tcW w:w="944" w:type="dxa"/>
            <w:vAlign w:val="center"/>
          </w:tcPr>
          <w:p w:rsidR="00402513" w:rsidRDefault="00402513">
            <w:pPr>
              <w:jc w:val="center"/>
              <w:rPr>
                <w:szCs w:val="21"/>
              </w:rPr>
            </w:pPr>
            <w:r>
              <w:rPr>
                <w:szCs w:val="21"/>
              </w:rPr>
              <w:t>5</w:t>
            </w:r>
          </w:p>
        </w:tc>
        <w:tc>
          <w:tcPr>
            <w:tcW w:w="6015" w:type="dxa"/>
            <w:vAlign w:val="center"/>
          </w:tcPr>
          <w:p w:rsidR="00402513" w:rsidRDefault="00402513" w:rsidP="00111E9A">
            <w:pPr>
              <w:jc w:val="center"/>
              <w:rPr>
                <w:szCs w:val="21"/>
              </w:rPr>
            </w:pPr>
            <w:r>
              <w:rPr>
                <w:rFonts w:ascii="宋体" w:hAnsi="宋体" w:hint="eastAsia"/>
                <w:szCs w:val="21"/>
              </w:rPr>
              <w:t>中条山有色金属集团有限公司</w:t>
            </w:r>
          </w:p>
        </w:tc>
      </w:tr>
      <w:tr w:rsidR="00402513">
        <w:trPr>
          <w:trHeight w:val="340"/>
          <w:jc w:val="center"/>
        </w:trPr>
        <w:tc>
          <w:tcPr>
            <w:tcW w:w="944" w:type="dxa"/>
            <w:vAlign w:val="center"/>
          </w:tcPr>
          <w:p w:rsidR="00402513" w:rsidRDefault="00402513">
            <w:pPr>
              <w:jc w:val="center"/>
              <w:rPr>
                <w:szCs w:val="21"/>
              </w:rPr>
            </w:pPr>
            <w:r>
              <w:rPr>
                <w:szCs w:val="21"/>
              </w:rPr>
              <w:t>6</w:t>
            </w:r>
          </w:p>
        </w:tc>
        <w:tc>
          <w:tcPr>
            <w:tcW w:w="6015" w:type="dxa"/>
            <w:vAlign w:val="center"/>
          </w:tcPr>
          <w:p w:rsidR="00402513" w:rsidRDefault="00402513" w:rsidP="00111E9A">
            <w:pPr>
              <w:jc w:val="center"/>
              <w:rPr>
                <w:szCs w:val="21"/>
              </w:rPr>
            </w:pPr>
            <w:r w:rsidRPr="00B1697C">
              <w:rPr>
                <w:rFonts w:ascii="宋体" w:hAnsi="宋体" w:cs="AdobeHeitiStd-Regular" w:hint="eastAsia"/>
                <w:szCs w:val="21"/>
              </w:rPr>
              <w:t>广东先导</w:t>
            </w:r>
          </w:p>
        </w:tc>
      </w:tr>
      <w:tr w:rsidR="00402513">
        <w:trPr>
          <w:trHeight w:val="340"/>
          <w:jc w:val="center"/>
        </w:trPr>
        <w:tc>
          <w:tcPr>
            <w:tcW w:w="944" w:type="dxa"/>
            <w:vAlign w:val="center"/>
          </w:tcPr>
          <w:p w:rsidR="00402513" w:rsidRDefault="00402513">
            <w:pPr>
              <w:jc w:val="center"/>
              <w:rPr>
                <w:szCs w:val="21"/>
              </w:rPr>
            </w:pPr>
            <w:r>
              <w:rPr>
                <w:szCs w:val="21"/>
              </w:rPr>
              <w:t>7</w:t>
            </w:r>
          </w:p>
        </w:tc>
        <w:tc>
          <w:tcPr>
            <w:tcW w:w="6015" w:type="dxa"/>
            <w:vAlign w:val="center"/>
          </w:tcPr>
          <w:p w:rsidR="00402513" w:rsidRDefault="00402513" w:rsidP="00111E9A">
            <w:pPr>
              <w:jc w:val="center"/>
              <w:rPr>
                <w:szCs w:val="21"/>
              </w:rPr>
            </w:pPr>
            <w:r>
              <w:rPr>
                <w:rFonts w:ascii="宋体" w:hAnsi="宋体" w:hint="eastAsia"/>
                <w:szCs w:val="21"/>
              </w:rPr>
              <w:t>中国检验认证集团广西有限公司</w:t>
            </w:r>
          </w:p>
        </w:tc>
      </w:tr>
      <w:tr w:rsidR="00402513">
        <w:trPr>
          <w:trHeight w:val="345"/>
          <w:jc w:val="center"/>
        </w:trPr>
        <w:tc>
          <w:tcPr>
            <w:tcW w:w="944" w:type="dxa"/>
            <w:vAlign w:val="center"/>
          </w:tcPr>
          <w:p w:rsidR="00402513" w:rsidRDefault="00402513">
            <w:pPr>
              <w:jc w:val="center"/>
              <w:rPr>
                <w:szCs w:val="21"/>
              </w:rPr>
            </w:pPr>
            <w:r>
              <w:rPr>
                <w:rFonts w:hint="eastAsia"/>
                <w:szCs w:val="21"/>
              </w:rPr>
              <w:t>8</w:t>
            </w:r>
          </w:p>
        </w:tc>
        <w:tc>
          <w:tcPr>
            <w:tcW w:w="6015" w:type="dxa"/>
            <w:vAlign w:val="center"/>
          </w:tcPr>
          <w:p w:rsidR="00402513" w:rsidRDefault="00402513" w:rsidP="00111E9A">
            <w:pPr>
              <w:jc w:val="center"/>
              <w:rPr>
                <w:rFonts w:ascii="宋体" w:hAnsi="宋体"/>
                <w:szCs w:val="21"/>
              </w:rPr>
            </w:pPr>
            <w:r>
              <w:rPr>
                <w:rFonts w:ascii="宋体" w:hAnsi="宋体" w:hint="eastAsia"/>
                <w:szCs w:val="21"/>
              </w:rPr>
              <w:t>山东恒邦冶炼股份有限公司</w:t>
            </w:r>
          </w:p>
        </w:tc>
      </w:tr>
      <w:tr w:rsidR="00402513">
        <w:trPr>
          <w:trHeight w:val="340"/>
          <w:jc w:val="center"/>
        </w:trPr>
        <w:tc>
          <w:tcPr>
            <w:tcW w:w="944" w:type="dxa"/>
            <w:vAlign w:val="center"/>
          </w:tcPr>
          <w:p w:rsidR="00402513" w:rsidRDefault="00402513">
            <w:pPr>
              <w:jc w:val="center"/>
              <w:rPr>
                <w:szCs w:val="21"/>
              </w:rPr>
            </w:pPr>
            <w:r>
              <w:rPr>
                <w:rFonts w:hint="eastAsia"/>
                <w:szCs w:val="21"/>
              </w:rPr>
              <w:t>9</w:t>
            </w:r>
          </w:p>
        </w:tc>
        <w:tc>
          <w:tcPr>
            <w:tcW w:w="6015" w:type="dxa"/>
            <w:vAlign w:val="center"/>
          </w:tcPr>
          <w:p w:rsidR="00402513" w:rsidRDefault="00402513" w:rsidP="00111E9A">
            <w:pPr>
              <w:jc w:val="center"/>
              <w:rPr>
                <w:rFonts w:ascii="宋体" w:hAnsi="宋体"/>
                <w:szCs w:val="21"/>
              </w:rPr>
            </w:pPr>
            <w:r w:rsidRPr="00C94932">
              <w:rPr>
                <w:rFonts w:hAnsi="宋体" w:hint="eastAsia"/>
              </w:rPr>
              <w:t>福建紫金矿冶测试技术有限公司</w:t>
            </w:r>
          </w:p>
        </w:tc>
      </w:tr>
      <w:tr w:rsidR="00402513">
        <w:trPr>
          <w:trHeight w:val="340"/>
          <w:jc w:val="center"/>
        </w:trPr>
        <w:tc>
          <w:tcPr>
            <w:tcW w:w="944" w:type="dxa"/>
            <w:vAlign w:val="center"/>
          </w:tcPr>
          <w:p w:rsidR="00402513" w:rsidRDefault="00402513">
            <w:pPr>
              <w:jc w:val="center"/>
              <w:rPr>
                <w:szCs w:val="21"/>
              </w:rPr>
            </w:pPr>
            <w:r>
              <w:rPr>
                <w:rFonts w:hint="eastAsia"/>
                <w:szCs w:val="21"/>
              </w:rPr>
              <w:t>10</w:t>
            </w:r>
          </w:p>
        </w:tc>
        <w:tc>
          <w:tcPr>
            <w:tcW w:w="6015" w:type="dxa"/>
            <w:vAlign w:val="center"/>
          </w:tcPr>
          <w:p w:rsidR="00402513" w:rsidRDefault="00402513" w:rsidP="00111E9A">
            <w:pPr>
              <w:jc w:val="center"/>
              <w:rPr>
                <w:rFonts w:ascii="宋体" w:hAnsi="宋体"/>
                <w:color w:val="FF0000"/>
                <w:szCs w:val="21"/>
              </w:rPr>
            </w:pPr>
            <w:r>
              <w:rPr>
                <w:rFonts w:ascii="宋体" w:hAnsi="宋体" w:hint="eastAsia"/>
                <w:szCs w:val="21"/>
              </w:rPr>
              <w:t>大冶有色设计研究院有限公司</w:t>
            </w:r>
          </w:p>
        </w:tc>
      </w:tr>
    </w:tbl>
    <w:p w:rsidR="004F486E" w:rsidRDefault="000D32DC">
      <w:pPr>
        <w:spacing w:line="360" w:lineRule="auto"/>
        <w:rPr>
          <w:rFonts w:ascii="黑体" w:eastAsia="黑体" w:hAnsi="黑体"/>
          <w:szCs w:val="21"/>
        </w:rPr>
      </w:pPr>
      <w:r>
        <w:rPr>
          <w:rFonts w:ascii="黑体" w:eastAsia="黑体" w:hAnsi="黑体" w:hint="eastAsia"/>
          <w:szCs w:val="21"/>
        </w:rPr>
        <w:t xml:space="preserve">8.3 </w:t>
      </w:r>
      <w:r>
        <w:rPr>
          <w:rFonts w:ascii="黑体" w:eastAsia="黑体" w:hAnsi="黑体"/>
          <w:szCs w:val="21"/>
        </w:rPr>
        <w:t xml:space="preserve"> 重复性</w:t>
      </w:r>
    </w:p>
    <w:p w:rsidR="004F486E" w:rsidRDefault="000D32DC">
      <w:pPr>
        <w:adjustRightInd w:val="0"/>
        <w:snapToGrid w:val="0"/>
        <w:spacing w:before="50" w:after="50"/>
        <w:ind w:firstLineChars="200" w:firstLine="444"/>
      </w:pPr>
      <w:r>
        <w:rPr>
          <w:spacing w:val="6"/>
        </w:rPr>
        <w:lastRenderedPageBreak/>
        <w:t>在重复性条件下获得的两次独立测试结果的测定值，在以下给出的平均值范围内，这两个测试结果的绝对差值不超过重复性限（</w:t>
      </w:r>
      <w:r>
        <w:rPr>
          <w:i/>
          <w:spacing w:val="6"/>
        </w:rPr>
        <w:t>r</w:t>
      </w:r>
      <w:r>
        <w:rPr>
          <w:spacing w:val="6"/>
        </w:rPr>
        <w:t>），超过重复性限（</w:t>
      </w:r>
      <w:r>
        <w:rPr>
          <w:i/>
          <w:spacing w:val="6"/>
        </w:rPr>
        <w:t>r</w:t>
      </w:r>
      <w:r>
        <w:rPr>
          <w:spacing w:val="6"/>
        </w:rPr>
        <w:t>）的情况不超过</w:t>
      </w:r>
      <w:r>
        <w:rPr>
          <w:spacing w:val="6"/>
        </w:rPr>
        <w:t>5%</w:t>
      </w:r>
      <w:r>
        <w:rPr>
          <w:spacing w:val="6"/>
        </w:rPr>
        <w:t>，重复性限（</w:t>
      </w:r>
      <w:r>
        <w:rPr>
          <w:i/>
          <w:spacing w:val="6"/>
        </w:rPr>
        <w:t>r</w:t>
      </w:r>
      <w:r>
        <w:rPr>
          <w:spacing w:val="6"/>
        </w:rPr>
        <w:t>）按表</w:t>
      </w:r>
      <w:r>
        <w:rPr>
          <w:spacing w:val="6"/>
        </w:rPr>
        <w:t>2</w:t>
      </w:r>
      <w:r>
        <w:rPr>
          <w:spacing w:val="6"/>
        </w:rPr>
        <w:t>数据采用线性内插法求得：</w:t>
      </w:r>
    </w:p>
    <w:p w:rsidR="004F486E" w:rsidRDefault="004F486E">
      <w:pPr>
        <w:pStyle w:val="a4"/>
        <w:spacing w:line="360" w:lineRule="auto"/>
        <w:ind w:firstLineChars="0" w:firstLine="0"/>
        <w:jc w:val="center"/>
        <w:rPr>
          <w:rFonts w:ascii="黑体" w:eastAsia="黑体" w:hAnsi="黑体"/>
          <w:bCs/>
          <w:color w:val="000000"/>
          <w:szCs w:val="21"/>
        </w:rPr>
      </w:pPr>
    </w:p>
    <w:p w:rsidR="004F486E" w:rsidRDefault="000D32DC">
      <w:pPr>
        <w:pStyle w:val="a4"/>
        <w:spacing w:line="360" w:lineRule="auto"/>
        <w:ind w:firstLineChars="0" w:firstLine="0"/>
        <w:jc w:val="center"/>
        <w:rPr>
          <w:rFonts w:ascii="黑体" w:eastAsia="黑体" w:hAnsi="黑体"/>
          <w:bCs/>
          <w:color w:val="000000"/>
          <w:szCs w:val="21"/>
        </w:rPr>
      </w:pPr>
      <w:r>
        <w:rPr>
          <w:rFonts w:ascii="黑体" w:eastAsia="黑体" w:hAnsi="黑体"/>
          <w:bCs/>
          <w:color w:val="000000"/>
          <w:szCs w:val="21"/>
        </w:rPr>
        <w:t>表2 重复性限</w:t>
      </w:r>
    </w:p>
    <w:tbl>
      <w:tblPr>
        <w:tblW w:w="4888"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387"/>
        <w:gridCol w:w="1390"/>
        <w:gridCol w:w="1388"/>
        <w:gridCol w:w="1390"/>
        <w:gridCol w:w="1388"/>
        <w:gridCol w:w="1388"/>
      </w:tblGrid>
      <w:tr w:rsidR="00AB229B" w:rsidRPr="00B357F0" w:rsidTr="00717C20">
        <w:trPr>
          <w:trHeight w:val="300"/>
        </w:trPr>
        <w:tc>
          <w:tcPr>
            <w:tcW w:w="833" w:type="pct"/>
            <w:tcBorders>
              <w:top w:val="single" w:sz="12" w:space="0" w:color="auto"/>
              <w:left w:val="single" w:sz="12" w:space="0" w:color="auto"/>
            </w:tcBorders>
            <w:shd w:val="clear" w:color="auto" w:fill="auto"/>
            <w:vAlign w:val="center"/>
          </w:tcPr>
          <w:p w:rsidR="00AB229B" w:rsidRPr="00C50606" w:rsidRDefault="00AB229B" w:rsidP="00717C20">
            <w:pPr>
              <w:jc w:val="center"/>
              <w:rPr>
                <w:sz w:val="18"/>
                <w:szCs w:val="18"/>
              </w:rPr>
            </w:pPr>
            <w:proofErr w:type="spellStart"/>
            <w:r w:rsidRPr="003D0F54">
              <w:rPr>
                <w:i/>
                <w:iCs/>
                <w:sz w:val="18"/>
                <w:szCs w:val="18"/>
              </w:rPr>
              <w:t>w</w:t>
            </w:r>
            <w:r>
              <w:rPr>
                <w:rFonts w:hint="eastAsia"/>
                <w:sz w:val="18"/>
                <w:szCs w:val="18"/>
                <w:vertAlign w:val="subscript"/>
              </w:rPr>
              <w:t>Sb</w:t>
            </w:r>
            <w:proofErr w:type="spellEnd"/>
            <w:r w:rsidRPr="00C50606">
              <w:rPr>
                <w:sz w:val="18"/>
                <w:szCs w:val="18"/>
              </w:rPr>
              <w:t xml:space="preserve"> / %</w:t>
            </w:r>
          </w:p>
        </w:tc>
        <w:tc>
          <w:tcPr>
            <w:tcW w:w="834" w:type="pct"/>
            <w:tcBorders>
              <w:top w:val="single" w:sz="12" w:space="0" w:color="auto"/>
              <w:left w:val="single" w:sz="8" w:space="0" w:color="auto"/>
              <w:bottom w:val="single" w:sz="8" w:space="0" w:color="auto"/>
              <w:right w:val="single" w:sz="8" w:space="0" w:color="auto"/>
            </w:tcBorders>
            <w:shd w:val="clear" w:color="auto" w:fill="auto"/>
            <w:vAlign w:val="center"/>
          </w:tcPr>
          <w:p w:rsidR="00AB229B" w:rsidRDefault="00AB229B" w:rsidP="00717C20">
            <w:pPr>
              <w:widowControl/>
              <w:jc w:val="center"/>
              <w:rPr>
                <w:kern w:val="0"/>
                <w:szCs w:val="21"/>
              </w:rPr>
            </w:pPr>
            <w:r>
              <w:rPr>
                <w:szCs w:val="21"/>
              </w:rPr>
              <w:t>6.49</w:t>
            </w:r>
          </w:p>
        </w:tc>
        <w:tc>
          <w:tcPr>
            <w:tcW w:w="833" w:type="pct"/>
            <w:tcBorders>
              <w:top w:val="single" w:sz="12" w:space="0" w:color="auto"/>
              <w:left w:val="nil"/>
              <w:bottom w:val="single" w:sz="8" w:space="0" w:color="auto"/>
              <w:right w:val="single" w:sz="8" w:space="0" w:color="auto"/>
            </w:tcBorders>
            <w:shd w:val="clear" w:color="auto" w:fill="auto"/>
            <w:vAlign w:val="center"/>
          </w:tcPr>
          <w:p w:rsidR="00AB229B" w:rsidRDefault="00AB229B" w:rsidP="00717C20">
            <w:pPr>
              <w:jc w:val="center"/>
              <w:rPr>
                <w:szCs w:val="21"/>
              </w:rPr>
            </w:pPr>
            <w:r>
              <w:rPr>
                <w:szCs w:val="21"/>
              </w:rPr>
              <w:t>9.79</w:t>
            </w:r>
          </w:p>
        </w:tc>
        <w:tc>
          <w:tcPr>
            <w:tcW w:w="834" w:type="pct"/>
            <w:tcBorders>
              <w:top w:val="single" w:sz="12" w:space="0" w:color="auto"/>
              <w:left w:val="nil"/>
              <w:bottom w:val="single" w:sz="8" w:space="0" w:color="auto"/>
              <w:right w:val="single" w:sz="8" w:space="0" w:color="auto"/>
            </w:tcBorders>
            <w:shd w:val="clear" w:color="auto" w:fill="auto"/>
            <w:vAlign w:val="center"/>
          </w:tcPr>
          <w:p w:rsidR="00AB229B" w:rsidRDefault="00AB229B" w:rsidP="00717C20">
            <w:pPr>
              <w:jc w:val="center"/>
              <w:rPr>
                <w:szCs w:val="21"/>
              </w:rPr>
            </w:pPr>
            <w:r>
              <w:rPr>
                <w:szCs w:val="21"/>
              </w:rPr>
              <w:t>14.92</w:t>
            </w:r>
          </w:p>
        </w:tc>
        <w:tc>
          <w:tcPr>
            <w:tcW w:w="833" w:type="pct"/>
            <w:tcBorders>
              <w:top w:val="single" w:sz="12" w:space="0" w:color="auto"/>
              <w:left w:val="nil"/>
              <w:bottom w:val="single" w:sz="8" w:space="0" w:color="auto"/>
              <w:right w:val="single" w:sz="8" w:space="0" w:color="auto"/>
            </w:tcBorders>
            <w:shd w:val="clear" w:color="auto" w:fill="auto"/>
            <w:noWrap/>
            <w:vAlign w:val="center"/>
          </w:tcPr>
          <w:p w:rsidR="00AB229B" w:rsidRDefault="00AB229B" w:rsidP="00717C20">
            <w:pPr>
              <w:jc w:val="center"/>
              <w:rPr>
                <w:szCs w:val="21"/>
              </w:rPr>
            </w:pPr>
            <w:r>
              <w:rPr>
                <w:szCs w:val="21"/>
              </w:rPr>
              <w:t>19.49</w:t>
            </w:r>
          </w:p>
        </w:tc>
        <w:tc>
          <w:tcPr>
            <w:tcW w:w="833" w:type="pct"/>
            <w:tcBorders>
              <w:top w:val="single" w:sz="12" w:space="0" w:color="auto"/>
              <w:left w:val="nil"/>
              <w:bottom w:val="single" w:sz="8" w:space="0" w:color="auto"/>
              <w:right w:val="single" w:sz="12" w:space="0" w:color="auto"/>
            </w:tcBorders>
            <w:shd w:val="clear" w:color="auto" w:fill="auto"/>
            <w:noWrap/>
            <w:vAlign w:val="center"/>
          </w:tcPr>
          <w:p w:rsidR="00AB229B" w:rsidRDefault="00AB229B" w:rsidP="00717C20">
            <w:pPr>
              <w:jc w:val="center"/>
              <w:rPr>
                <w:szCs w:val="21"/>
              </w:rPr>
            </w:pPr>
            <w:r>
              <w:rPr>
                <w:szCs w:val="21"/>
              </w:rPr>
              <w:t>27.13</w:t>
            </w:r>
          </w:p>
        </w:tc>
      </w:tr>
      <w:tr w:rsidR="00AB229B" w:rsidRPr="00B357F0" w:rsidTr="00717C20">
        <w:trPr>
          <w:trHeight w:val="300"/>
        </w:trPr>
        <w:tc>
          <w:tcPr>
            <w:tcW w:w="833" w:type="pct"/>
            <w:tcBorders>
              <w:left w:val="single" w:sz="12" w:space="0" w:color="auto"/>
              <w:bottom w:val="single" w:sz="12" w:space="0" w:color="auto"/>
            </w:tcBorders>
            <w:shd w:val="clear" w:color="auto" w:fill="auto"/>
            <w:vAlign w:val="center"/>
          </w:tcPr>
          <w:p w:rsidR="00AB229B" w:rsidRPr="00B357F0" w:rsidRDefault="00AB229B" w:rsidP="00717C20">
            <w:pPr>
              <w:jc w:val="center"/>
              <w:rPr>
                <w:rFonts w:ascii="宋体" w:hAnsi="宋体"/>
                <w:i/>
                <w:sz w:val="18"/>
                <w:szCs w:val="18"/>
              </w:rPr>
            </w:pPr>
            <w:r w:rsidRPr="00B357F0">
              <w:rPr>
                <w:i/>
                <w:sz w:val="18"/>
                <w:szCs w:val="18"/>
              </w:rPr>
              <w:t>r</w:t>
            </w:r>
            <w:r w:rsidRPr="00C50606">
              <w:rPr>
                <w:sz w:val="18"/>
                <w:szCs w:val="18"/>
              </w:rPr>
              <w:t>/ %</w:t>
            </w:r>
          </w:p>
        </w:tc>
        <w:tc>
          <w:tcPr>
            <w:tcW w:w="834" w:type="pct"/>
            <w:tcBorders>
              <w:top w:val="nil"/>
              <w:left w:val="single" w:sz="8" w:space="0" w:color="auto"/>
              <w:bottom w:val="single" w:sz="12" w:space="0" w:color="auto"/>
              <w:right w:val="single" w:sz="8" w:space="0" w:color="auto"/>
            </w:tcBorders>
            <w:shd w:val="clear" w:color="auto" w:fill="auto"/>
            <w:vAlign w:val="center"/>
          </w:tcPr>
          <w:p w:rsidR="00AB229B" w:rsidRDefault="00AB229B" w:rsidP="00717C20">
            <w:pPr>
              <w:jc w:val="center"/>
              <w:rPr>
                <w:szCs w:val="21"/>
              </w:rPr>
            </w:pPr>
            <w:r>
              <w:rPr>
                <w:szCs w:val="21"/>
              </w:rPr>
              <w:t>0.28</w:t>
            </w:r>
          </w:p>
        </w:tc>
        <w:tc>
          <w:tcPr>
            <w:tcW w:w="833" w:type="pct"/>
            <w:tcBorders>
              <w:top w:val="nil"/>
              <w:left w:val="nil"/>
              <w:bottom w:val="single" w:sz="12" w:space="0" w:color="auto"/>
              <w:right w:val="single" w:sz="8" w:space="0" w:color="auto"/>
            </w:tcBorders>
            <w:shd w:val="clear" w:color="auto" w:fill="auto"/>
            <w:vAlign w:val="center"/>
          </w:tcPr>
          <w:p w:rsidR="00AB229B" w:rsidRDefault="00AB229B" w:rsidP="00717C20">
            <w:pPr>
              <w:jc w:val="center"/>
              <w:rPr>
                <w:szCs w:val="21"/>
              </w:rPr>
            </w:pPr>
            <w:r>
              <w:rPr>
                <w:szCs w:val="21"/>
              </w:rPr>
              <w:t>0.227</w:t>
            </w:r>
          </w:p>
        </w:tc>
        <w:tc>
          <w:tcPr>
            <w:tcW w:w="834" w:type="pct"/>
            <w:tcBorders>
              <w:top w:val="nil"/>
              <w:left w:val="nil"/>
              <w:bottom w:val="single" w:sz="12" w:space="0" w:color="auto"/>
              <w:right w:val="single" w:sz="8" w:space="0" w:color="auto"/>
            </w:tcBorders>
            <w:shd w:val="clear" w:color="auto" w:fill="auto"/>
            <w:vAlign w:val="center"/>
          </w:tcPr>
          <w:p w:rsidR="00AB229B" w:rsidRDefault="00AB229B" w:rsidP="00717C20">
            <w:pPr>
              <w:jc w:val="center"/>
              <w:rPr>
                <w:szCs w:val="21"/>
              </w:rPr>
            </w:pPr>
            <w:r>
              <w:rPr>
                <w:szCs w:val="21"/>
              </w:rPr>
              <w:t>0.334</w:t>
            </w:r>
          </w:p>
        </w:tc>
        <w:tc>
          <w:tcPr>
            <w:tcW w:w="833" w:type="pct"/>
            <w:tcBorders>
              <w:top w:val="nil"/>
              <w:left w:val="nil"/>
              <w:bottom w:val="single" w:sz="12" w:space="0" w:color="auto"/>
              <w:right w:val="single" w:sz="8" w:space="0" w:color="auto"/>
            </w:tcBorders>
            <w:shd w:val="clear" w:color="auto" w:fill="auto"/>
            <w:noWrap/>
            <w:vAlign w:val="center"/>
          </w:tcPr>
          <w:p w:rsidR="00AB229B" w:rsidRDefault="00AB229B" w:rsidP="00717C20">
            <w:pPr>
              <w:jc w:val="center"/>
              <w:rPr>
                <w:szCs w:val="21"/>
              </w:rPr>
            </w:pPr>
            <w:r>
              <w:rPr>
                <w:szCs w:val="21"/>
              </w:rPr>
              <w:t>0.28</w:t>
            </w:r>
          </w:p>
        </w:tc>
        <w:tc>
          <w:tcPr>
            <w:tcW w:w="833" w:type="pct"/>
            <w:tcBorders>
              <w:top w:val="nil"/>
              <w:left w:val="nil"/>
              <w:bottom w:val="single" w:sz="12" w:space="0" w:color="auto"/>
              <w:right w:val="single" w:sz="12" w:space="0" w:color="auto"/>
            </w:tcBorders>
            <w:shd w:val="clear" w:color="auto" w:fill="auto"/>
            <w:noWrap/>
            <w:vAlign w:val="center"/>
          </w:tcPr>
          <w:p w:rsidR="00AB229B" w:rsidRDefault="00AB229B" w:rsidP="00717C20">
            <w:pPr>
              <w:jc w:val="center"/>
              <w:rPr>
                <w:szCs w:val="21"/>
              </w:rPr>
            </w:pPr>
            <w:r>
              <w:rPr>
                <w:szCs w:val="21"/>
              </w:rPr>
              <w:t>0.319</w:t>
            </w:r>
          </w:p>
        </w:tc>
      </w:tr>
    </w:tbl>
    <w:p w:rsidR="00AB229B" w:rsidRDefault="00AB229B" w:rsidP="00AB229B">
      <w:pPr>
        <w:pStyle w:val="a4"/>
        <w:spacing w:line="360" w:lineRule="auto"/>
        <w:ind w:firstLineChars="0" w:firstLine="0"/>
        <w:rPr>
          <w:rFonts w:ascii="黑体" w:eastAsia="黑体" w:hAnsi="黑体" w:hint="eastAsia"/>
          <w:bCs/>
          <w:color w:val="000000"/>
          <w:szCs w:val="21"/>
        </w:rPr>
      </w:pPr>
    </w:p>
    <w:p w:rsidR="004F486E" w:rsidRDefault="000D32DC">
      <w:pPr>
        <w:spacing w:line="360" w:lineRule="auto"/>
        <w:rPr>
          <w:rFonts w:ascii="黑体" w:eastAsia="黑体" w:hAnsi="黑体"/>
          <w:szCs w:val="21"/>
        </w:rPr>
      </w:pPr>
      <w:r>
        <w:rPr>
          <w:rFonts w:ascii="黑体" w:eastAsia="黑体" w:hAnsi="黑体" w:hint="eastAsia"/>
          <w:szCs w:val="21"/>
        </w:rPr>
        <w:t>8</w:t>
      </w:r>
      <w:r>
        <w:rPr>
          <w:rFonts w:ascii="黑体" w:eastAsia="黑体" w:hAnsi="黑体"/>
          <w:szCs w:val="21"/>
        </w:rPr>
        <w:t>.</w:t>
      </w:r>
      <w:r>
        <w:rPr>
          <w:rFonts w:ascii="黑体" w:eastAsia="黑体" w:hAnsi="黑体" w:hint="eastAsia"/>
          <w:szCs w:val="21"/>
        </w:rPr>
        <w:t>4</w:t>
      </w:r>
      <w:r>
        <w:rPr>
          <w:rFonts w:ascii="黑体" w:eastAsia="黑体" w:hAnsi="黑体"/>
          <w:szCs w:val="21"/>
        </w:rPr>
        <w:t xml:space="preserve">  再现性</w:t>
      </w:r>
    </w:p>
    <w:p w:rsidR="004F486E" w:rsidRDefault="000D32DC">
      <w:pPr>
        <w:adjustRightInd w:val="0"/>
        <w:snapToGrid w:val="0"/>
        <w:spacing w:before="50" w:after="50"/>
        <w:ind w:firstLineChars="200" w:firstLine="444"/>
        <w:rPr>
          <w:spacing w:val="6"/>
        </w:rPr>
      </w:pPr>
      <w:r>
        <w:rPr>
          <w:spacing w:val="6"/>
        </w:rPr>
        <w:t>在再现性条件下获得的两次独立测试结果的测定值，在以下给出的平均值范围内，这两个测试结果的绝对差值不超过再现性限（</w:t>
      </w:r>
      <w:r>
        <w:rPr>
          <w:i/>
          <w:spacing w:val="6"/>
        </w:rPr>
        <w:t>R</w:t>
      </w:r>
      <w:r>
        <w:rPr>
          <w:spacing w:val="6"/>
        </w:rPr>
        <w:t>），超过再现性限（</w:t>
      </w:r>
      <w:r>
        <w:rPr>
          <w:i/>
          <w:spacing w:val="6"/>
        </w:rPr>
        <w:t>R</w:t>
      </w:r>
      <w:r>
        <w:rPr>
          <w:spacing w:val="6"/>
        </w:rPr>
        <w:t>）的情况不超过</w:t>
      </w:r>
      <w:r>
        <w:rPr>
          <w:spacing w:val="6"/>
        </w:rPr>
        <w:t>5%</w:t>
      </w:r>
      <w:r>
        <w:rPr>
          <w:spacing w:val="6"/>
        </w:rPr>
        <w:t>，再现性限（</w:t>
      </w:r>
      <w:r>
        <w:rPr>
          <w:i/>
          <w:spacing w:val="6"/>
        </w:rPr>
        <w:t>R</w:t>
      </w:r>
      <w:r>
        <w:rPr>
          <w:spacing w:val="6"/>
        </w:rPr>
        <w:t>）按表</w:t>
      </w:r>
      <w:r>
        <w:rPr>
          <w:spacing w:val="6"/>
        </w:rPr>
        <w:t>3</w:t>
      </w:r>
      <w:r>
        <w:rPr>
          <w:spacing w:val="6"/>
        </w:rPr>
        <w:t>数据采用线性内插法求得：</w:t>
      </w:r>
    </w:p>
    <w:p w:rsidR="004F486E" w:rsidRDefault="000D32DC">
      <w:pPr>
        <w:pStyle w:val="a4"/>
        <w:spacing w:line="360" w:lineRule="auto"/>
        <w:ind w:firstLineChars="0" w:firstLine="0"/>
        <w:jc w:val="center"/>
        <w:rPr>
          <w:rFonts w:ascii="黑体" w:eastAsia="黑体" w:hAnsi="黑体"/>
          <w:bCs/>
          <w:color w:val="000000"/>
          <w:szCs w:val="21"/>
        </w:rPr>
      </w:pPr>
      <w:r>
        <w:rPr>
          <w:rFonts w:ascii="黑体" w:eastAsia="黑体" w:hAnsi="黑体"/>
          <w:bCs/>
          <w:color w:val="000000"/>
          <w:szCs w:val="21"/>
        </w:rPr>
        <w:t>表3再现性限</w:t>
      </w:r>
    </w:p>
    <w:tbl>
      <w:tblPr>
        <w:tblW w:w="4888"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387"/>
        <w:gridCol w:w="1390"/>
        <w:gridCol w:w="1388"/>
        <w:gridCol w:w="1390"/>
        <w:gridCol w:w="1388"/>
        <w:gridCol w:w="1388"/>
      </w:tblGrid>
      <w:tr w:rsidR="00AB229B" w:rsidRPr="00B357F0" w:rsidTr="00717C20">
        <w:trPr>
          <w:trHeight w:val="300"/>
        </w:trPr>
        <w:tc>
          <w:tcPr>
            <w:tcW w:w="832" w:type="pct"/>
            <w:tcBorders>
              <w:top w:val="single" w:sz="12" w:space="0" w:color="auto"/>
              <w:left w:val="single" w:sz="12" w:space="0" w:color="auto"/>
            </w:tcBorders>
            <w:vAlign w:val="center"/>
          </w:tcPr>
          <w:p w:rsidR="00AB229B" w:rsidRPr="00B357F0" w:rsidRDefault="00AB229B" w:rsidP="00717C20">
            <w:pPr>
              <w:jc w:val="center"/>
              <w:rPr>
                <w:rFonts w:ascii="宋体" w:hAnsi="宋体"/>
                <w:sz w:val="18"/>
                <w:szCs w:val="18"/>
              </w:rPr>
            </w:pPr>
            <w:proofErr w:type="spellStart"/>
            <w:r w:rsidRPr="003D0F54">
              <w:rPr>
                <w:i/>
                <w:iCs/>
                <w:sz w:val="18"/>
                <w:szCs w:val="18"/>
              </w:rPr>
              <w:t>w</w:t>
            </w:r>
            <w:r>
              <w:rPr>
                <w:rFonts w:hint="eastAsia"/>
                <w:sz w:val="18"/>
                <w:szCs w:val="18"/>
                <w:vertAlign w:val="subscript"/>
              </w:rPr>
              <w:t>Sb</w:t>
            </w:r>
            <w:proofErr w:type="spellEnd"/>
            <w:r w:rsidRPr="00B357F0">
              <w:rPr>
                <w:sz w:val="18"/>
                <w:szCs w:val="18"/>
              </w:rPr>
              <w:t xml:space="preserve"> </w:t>
            </w:r>
            <w:r w:rsidRPr="00C50606">
              <w:rPr>
                <w:sz w:val="18"/>
                <w:szCs w:val="18"/>
              </w:rPr>
              <w:t>/ %</w:t>
            </w:r>
          </w:p>
        </w:tc>
        <w:tc>
          <w:tcPr>
            <w:tcW w:w="834" w:type="pct"/>
            <w:tcBorders>
              <w:top w:val="single" w:sz="12" w:space="0" w:color="auto"/>
              <w:left w:val="single" w:sz="8" w:space="0" w:color="auto"/>
              <w:bottom w:val="single" w:sz="8" w:space="0" w:color="auto"/>
              <w:right w:val="single" w:sz="8" w:space="0" w:color="auto"/>
            </w:tcBorders>
            <w:shd w:val="clear" w:color="auto" w:fill="auto"/>
            <w:vAlign w:val="center"/>
          </w:tcPr>
          <w:p w:rsidR="00AB229B" w:rsidRDefault="00AB229B" w:rsidP="00717C20">
            <w:pPr>
              <w:widowControl/>
              <w:jc w:val="center"/>
              <w:rPr>
                <w:kern w:val="0"/>
                <w:szCs w:val="21"/>
              </w:rPr>
            </w:pPr>
            <w:r>
              <w:rPr>
                <w:szCs w:val="21"/>
              </w:rPr>
              <w:t>6.49</w:t>
            </w:r>
          </w:p>
        </w:tc>
        <w:tc>
          <w:tcPr>
            <w:tcW w:w="833" w:type="pct"/>
            <w:tcBorders>
              <w:top w:val="single" w:sz="12" w:space="0" w:color="auto"/>
              <w:left w:val="nil"/>
              <w:bottom w:val="single" w:sz="8" w:space="0" w:color="auto"/>
              <w:right w:val="single" w:sz="8" w:space="0" w:color="auto"/>
            </w:tcBorders>
            <w:shd w:val="clear" w:color="auto" w:fill="auto"/>
            <w:vAlign w:val="center"/>
          </w:tcPr>
          <w:p w:rsidR="00AB229B" w:rsidRDefault="00AB229B" w:rsidP="00717C20">
            <w:pPr>
              <w:jc w:val="center"/>
              <w:rPr>
                <w:szCs w:val="21"/>
              </w:rPr>
            </w:pPr>
            <w:r>
              <w:rPr>
                <w:szCs w:val="21"/>
              </w:rPr>
              <w:t>9.79</w:t>
            </w:r>
          </w:p>
        </w:tc>
        <w:tc>
          <w:tcPr>
            <w:tcW w:w="834" w:type="pct"/>
            <w:tcBorders>
              <w:top w:val="single" w:sz="12" w:space="0" w:color="auto"/>
              <w:left w:val="nil"/>
              <w:bottom w:val="single" w:sz="8" w:space="0" w:color="auto"/>
              <w:right w:val="single" w:sz="8" w:space="0" w:color="auto"/>
            </w:tcBorders>
            <w:shd w:val="clear" w:color="auto" w:fill="auto"/>
            <w:vAlign w:val="center"/>
          </w:tcPr>
          <w:p w:rsidR="00AB229B" w:rsidRDefault="00AB229B" w:rsidP="00717C20">
            <w:pPr>
              <w:jc w:val="center"/>
              <w:rPr>
                <w:szCs w:val="21"/>
              </w:rPr>
            </w:pPr>
            <w:r>
              <w:rPr>
                <w:szCs w:val="21"/>
              </w:rPr>
              <w:t>14.92</w:t>
            </w:r>
          </w:p>
        </w:tc>
        <w:tc>
          <w:tcPr>
            <w:tcW w:w="833" w:type="pct"/>
            <w:tcBorders>
              <w:top w:val="single" w:sz="12" w:space="0" w:color="auto"/>
              <w:left w:val="nil"/>
              <w:bottom w:val="single" w:sz="8" w:space="0" w:color="auto"/>
              <w:right w:val="single" w:sz="8" w:space="0" w:color="auto"/>
            </w:tcBorders>
            <w:shd w:val="clear" w:color="auto" w:fill="auto"/>
            <w:noWrap/>
            <w:vAlign w:val="center"/>
          </w:tcPr>
          <w:p w:rsidR="00AB229B" w:rsidRDefault="00AB229B" w:rsidP="00717C20">
            <w:pPr>
              <w:jc w:val="center"/>
              <w:rPr>
                <w:szCs w:val="21"/>
              </w:rPr>
            </w:pPr>
            <w:r>
              <w:rPr>
                <w:szCs w:val="21"/>
              </w:rPr>
              <w:t>19.49</w:t>
            </w:r>
          </w:p>
        </w:tc>
        <w:tc>
          <w:tcPr>
            <w:tcW w:w="833" w:type="pct"/>
            <w:tcBorders>
              <w:top w:val="single" w:sz="12" w:space="0" w:color="auto"/>
              <w:left w:val="nil"/>
              <w:bottom w:val="single" w:sz="8" w:space="0" w:color="auto"/>
              <w:right w:val="single" w:sz="12" w:space="0" w:color="auto"/>
            </w:tcBorders>
            <w:shd w:val="clear" w:color="auto" w:fill="auto"/>
            <w:noWrap/>
            <w:vAlign w:val="center"/>
          </w:tcPr>
          <w:p w:rsidR="00AB229B" w:rsidRDefault="00AB229B" w:rsidP="00717C20">
            <w:pPr>
              <w:jc w:val="center"/>
              <w:rPr>
                <w:szCs w:val="21"/>
              </w:rPr>
            </w:pPr>
            <w:r>
              <w:rPr>
                <w:szCs w:val="21"/>
              </w:rPr>
              <w:t>27.13</w:t>
            </w:r>
          </w:p>
        </w:tc>
      </w:tr>
      <w:tr w:rsidR="00AB229B" w:rsidRPr="00B357F0" w:rsidTr="00717C20">
        <w:trPr>
          <w:trHeight w:val="300"/>
        </w:trPr>
        <w:tc>
          <w:tcPr>
            <w:tcW w:w="832" w:type="pct"/>
            <w:tcBorders>
              <w:left w:val="single" w:sz="12" w:space="0" w:color="auto"/>
              <w:bottom w:val="single" w:sz="12" w:space="0" w:color="auto"/>
            </w:tcBorders>
            <w:vAlign w:val="center"/>
          </w:tcPr>
          <w:p w:rsidR="00AB229B" w:rsidRPr="00B357F0" w:rsidRDefault="00AB229B" w:rsidP="00717C20">
            <w:pPr>
              <w:jc w:val="center"/>
              <w:rPr>
                <w:rFonts w:ascii="宋体" w:hAnsi="宋体"/>
                <w:i/>
                <w:sz w:val="18"/>
                <w:szCs w:val="18"/>
              </w:rPr>
            </w:pPr>
            <w:r w:rsidRPr="00B357F0">
              <w:rPr>
                <w:i/>
                <w:sz w:val="18"/>
                <w:szCs w:val="18"/>
              </w:rPr>
              <w:t>R</w:t>
            </w:r>
            <w:r w:rsidRPr="00C50606">
              <w:rPr>
                <w:sz w:val="18"/>
                <w:szCs w:val="18"/>
              </w:rPr>
              <w:t>/ %</w:t>
            </w:r>
          </w:p>
        </w:tc>
        <w:tc>
          <w:tcPr>
            <w:tcW w:w="834" w:type="pct"/>
            <w:tcBorders>
              <w:top w:val="nil"/>
              <w:left w:val="single" w:sz="8" w:space="0" w:color="auto"/>
              <w:bottom w:val="single" w:sz="8" w:space="0" w:color="auto"/>
              <w:right w:val="single" w:sz="8" w:space="0" w:color="auto"/>
            </w:tcBorders>
            <w:shd w:val="clear" w:color="auto" w:fill="auto"/>
            <w:vAlign w:val="center"/>
          </w:tcPr>
          <w:p w:rsidR="00AB229B" w:rsidRDefault="00AB229B" w:rsidP="00717C20">
            <w:pPr>
              <w:jc w:val="center"/>
              <w:rPr>
                <w:szCs w:val="21"/>
              </w:rPr>
            </w:pPr>
            <w:r>
              <w:rPr>
                <w:szCs w:val="21"/>
              </w:rPr>
              <w:t>0.361</w:t>
            </w:r>
          </w:p>
        </w:tc>
        <w:tc>
          <w:tcPr>
            <w:tcW w:w="833" w:type="pct"/>
            <w:tcBorders>
              <w:top w:val="nil"/>
              <w:left w:val="nil"/>
              <w:bottom w:val="single" w:sz="8" w:space="0" w:color="auto"/>
              <w:right w:val="single" w:sz="8" w:space="0" w:color="auto"/>
            </w:tcBorders>
            <w:shd w:val="clear" w:color="auto" w:fill="auto"/>
            <w:vAlign w:val="center"/>
          </w:tcPr>
          <w:p w:rsidR="00AB229B" w:rsidRDefault="00AB229B" w:rsidP="00717C20">
            <w:pPr>
              <w:jc w:val="center"/>
              <w:rPr>
                <w:szCs w:val="21"/>
              </w:rPr>
            </w:pPr>
            <w:r>
              <w:rPr>
                <w:szCs w:val="21"/>
              </w:rPr>
              <w:t>0.39</w:t>
            </w:r>
          </w:p>
        </w:tc>
        <w:tc>
          <w:tcPr>
            <w:tcW w:w="834" w:type="pct"/>
            <w:tcBorders>
              <w:top w:val="nil"/>
              <w:left w:val="nil"/>
              <w:bottom w:val="single" w:sz="8" w:space="0" w:color="auto"/>
              <w:right w:val="single" w:sz="8" w:space="0" w:color="auto"/>
            </w:tcBorders>
            <w:shd w:val="clear" w:color="auto" w:fill="auto"/>
            <w:vAlign w:val="center"/>
          </w:tcPr>
          <w:p w:rsidR="00AB229B" w:rsidRDefault="00AB229B" w:rsidP="00717C20">
            <w:pPr>
              <w:jc w:val="center"/>
              <w:rPr>
                <w:szCs w:val="21"/>
              </w:rPr>
            </w:pPr>
            <w:r>
              <w:rPr>
                <w:szCs w:val="21"/>
              </w:rPr>
              <w:t>0.417</w:t>
            </w:r>
          </w:p>
        </w:tc>
        <w:tc>
          <w:tcPr>
            <w:tcW w:w="833" w:type="pct"/>
            <w:tcBorders>
              <w:top w:val="nil"/>
              <w:left w:val="nil"/>
              <w:bottom w:val="single" w:sz="8" w:space="0" w:color="auto"/>
              <w:right w:val="single" w:sz="8" w:space="0" w:color="auto"/>
            </w:tcBorders>
            <w:shd w:val="clear" w:color="auto" w:fill="auto"/>
            <w:noWrap/>
            <w:vAlign w:val="center"/>
          </w:tcPr>
          <w:p w:rsidR="00AB229B" w:rsidRDefault="00AB229B" w:rsidP="00717C20">
            <w:pPr>
              <w:jc w:val="center"/>
              <w:rPr>
                <w:szCs w:val="21"/>
              </w:rPr>
            </w:pPr>
            <w:r>
              <w:rPr>
                <w:szCs w:val="21"/>
              </w:rPr>
              <w:t>0.408</w:t>
            </w:r>
          </w:p>
        </w:tc>
        <w:tc>
          <w:tcPr>
            <w:tcW w:w="833" w:type="pct"/>
            <w:tcBorders>
              <w:top w:val="nil"/>
              <w:left w:val="nil"/>
              <w:bottom w:val="single" w:sz="8" w:space="0" w:color="auto"/>
              <w:right w:val="single" w:sz="8" w:space="0" w:color="auto"/>
            </w:tcBorders>
            <w:shd w:val="clear" w:color="auto" w:fill="auto"/>
            <w:noWrap/>
            <w:vAlign w:val="center"/>
          </w:tcPr>
          <w:p w:rsidR="00AB229B" w:rsidRDefault="00AB229B" w:rsidP="00717C20">
            <w:pPr>
              <w:jc w:val="center"/>
              <w:rPr>
                <w:szCs w:val="21"/>
              </w:rPr>
            </w:pPr>
            <w:r>
              <w:rPr>
                <w:szCs w:val="21"/>
              </w:rPr>
              <w:t>0.488</w:t>
            </w:r>
          </w:p>
        </w:tc>
      </w:tr>
    </w:tbl>
    <w:p w:rsidR="00AB229B" w:rsidRDefault="00AB229B">
      <w:pPr>
        <w:pStyle w:val="a4"/>
        <w:spacing w:line="360" w:lineRule="auto"/>
        <w:ind w:firstLineChars="0" w:firstLine="0"/>
        <w:jc w:val="center"/>
        <w:rPr>
          <w:rFonts w:ascii="黑体" w:eastAsia="黑体" w:hAnsi="黑体" w:hint="eastAsia"/>
          <w:bCs/>
          <w:color w:val="000000"/>
          <w:szCs w:val="21"/>
        </w:rPr>
      </w:pPr>
      <w:bookmarkStart w:id="1" w:name="_GoBack"/>
      <w:bookmarkEnd w:id="1"/>
    </w:p>
    <w:p w:rsidR="004F486E" w:rsidRDefault="000D32DC">
      <w:pPr>
        <w:pStyle w:val="a"/>
        <w:numPr>
          <w:ilvl w:val="0"/>
          <w:numId w:val="0"/>
        </w:numPr>
        <w:spacing w:beforeLines="0" w:afterLines="0" w:line="360" w:lineRule="auto"/>
        <w:rPr>
          <w:rFonts w:hAnsi="黑体"/>
        </w:rPr>
      </w:pPr>
      <w:r>
        <w:rPr>
          <w:rFonts w:hAnsi="黑体" w:hint="eastAsia"/>
        </w:rPr>
        <w:t xml:space="preserve">9  </w:t>
      </w:r>
      <w:r>
        <w:rPr>
          <w:rFonts w:hAnsi="黑体"/>
        </w:rPr>
        <w:t>标准征求意见</w:t>
      </w:r>
      <w:proofErr w:type="gramStart"/>
      <w:r>
        <w:rPr>
          <w:rFonts w:hAnsi="黑体"/>
        </w:rPr>
        <w:t>稿意见</w:t>
      </w:r>
      <w:proofErr w:type="gramEnd"/>
      <w:r>
        <w:rPr>
          <w:rFonts w:hAnsi="黑体"/>
        </w:rPr>
        <w:t>汇总与处理</w:t>
      </w:r>
    </w:p>
    <w:p w:rsidR="004F486E" w:rsidRDefault="000D32DC">
      <w:pPr>
        <w:pStyle w:val="ac"/>
        <w:tabs>
          <w:tab w:val="center" w:pos="4201"/>
          <w:tab w:val="right" w:leader="dot" w:pos="9298"/>
        </w:tabs>
        <w:ind w:firstLine="420"/>
        <w:rPr>
          <w:rFonts w:ascii="Times New Roman" w:hAnsi="Times New Roman"/>
          <w:szCs w:val="21"/>
        </w:rPr>
      </w:pPr>
      <w:r>
        <w:rPr>
          <w:rFonts w:ascii="Times New Roman" w:hAnsi="Times New Roman"/>
          <w:szCs w:val="21"/>
        </w:rPr>
        <w:t>在协同试验和标准</w:t>
      </w:r>
      <w:r>
        <w:rPr>
          <w:rFonts w:ascii="Times New Roman" w:hAnsi="Times New Roman" w:hint="eastAsia"/>
          <w:szCs w:val="21"/>
        </w:rPr>
        <w:t>预</w:t>
      </w:r>
      <w:r>
        <w:rPr>
          <w:rFonts w:ascii="Times New Roman" w:hAnsi="Times New Roman"/>
          <w:szCs w:val="21"/>
        </w:rPr>
        <w:t>审过程中，征求</w:t>
      </w:r>
      <w:r>
        <w:rPr>
          <w:rFonts w:ascii="Times New Roman" w:hAnsi="Times New Roman" w:hint="eastAsia"/>
          <w:szCs w:val="21"/>
        </w:rPr>
        <w:t>的</w:t>
      </w:r>
      <w:r>
        <w:rPr>
          <w:rFonts w:ascii="Times New Roman" w:hAnsi="Times New Roman"/>
          <w:szCs w:val="21"/>
        </w:rPr>
        <w:t>意见</w:t>
      </w:r>
      <w:r>
        <w:rPr>
          <w:rFonts w:ascii="Times New Roman" w:hAnsi="Times New Roman" w:hint="eastAsia"/>
          <w:szCs w:val="21"/>
        </w:rPr>
        <w:t>以及</w:t>
      </w:r>
      <w:r>
        <w:rPr>
          <w:rFonts w:ascii="Times New Roman" w:hAnsi="Times New Roman"/>
          <w:szCs w:val="21"/>
        </w:rPr>
        <w:t>对意见</w:t>
      </w:r>
      <w:r>
        <w:rPr>
          <w:rFonts w:ascii="Times New Roman" w:hAnsi="Times New Roman" w:hint="eastAsia"/>
          <w:szCs w:val="21"/>
        </w:rPr>
        <w:t>的</w:t>
      </w:r>
      <w:r>
        <w:rPr>
          <w:rFonts w:ascii="Times New Roman" w:hAnsi="Times New Roman"/>
          <w:szCs w:val="21"/>
        </w:rPr>
        <w:t>分析处理，详见</w:t>
      </w:r>
      <w:r>
        <w:rPr>
          <w:rFonts w:ascii="Times New Roman" w:hAnsi="Times New Roman" w:hint="eastAsia"/>
          <w:szCs w:val="21"/>
        </w:rPr>
        <w:t>意见汇总表</w:t>
      </w:r>
      <w:r>
        <w:rPr>
          <w:rFonts w:ascii="Times New Roman" w:hAnsi="Times New Roman"/>
          <w:szCs w:val="21"/>
        </w:rPr>
        <w:t>。</w:t>
      </w:r>
    </w:p>
    <w:p w:rsidR="00B92E20" w:rsidRDefault="000D32DC" w:rsidP="00B92E20">
      <w:pPr>
        <w:pStyle w:val="a"/>
        <w:numPr>
          <w:ilvl w:val="0"/>
          <w:numId w:val="0"/>
        </w:numPr>
        <w:spacing w:beforeLines="0" w:afterLines="0" w:line="360" w:lineRule="auto"/>
        <w:rPr>
          <w:rFonts w:hAnsi="黑体"/>
        </w:rPr>
      </w:pPr>
      <w:r>
        <w:rPr>
          <w:rFonts w:hAnsi="黑体" w:hint="eastAsia"/>
        </w:rPr>
        <w:t xml:space="preserve">10  </w:t>
      </w:r>
      <w:r>
        <w:rPr>
          <w:rFonts w:hAnsi="黑体"/>
        </w:rPr>
        <w:t>预期效果</w:t>
      </w:r>
    </w:p>
    <w:p w:rsidR="004F486E" w:rsidRPr="00B92E20" w:rsidRDefault="00B92E20" w:rsidP="00B92E20">
      <w:pPr>
        <w:pStyle w:val="a"/>
        <w:numPr>
          <w:ilvl w:val="0"/>
          <w:numId w:val="0"/>
        </w:numPr>
        <w:spacing w:beforeLines="0" w:afterLines="0" w:line="360" w:lineRule="auto"/>
        <w:rPr>
          <w:rFonts w:eastAsia="宋体"/>
          <w:szCs w:val="24"/>
        </w:rPr>
      </w:pPr>
      <w:r>
        <w:rPr>
          <w:rFonts w:hAnsi="黑体" w:hint="eastAsia"/>
        </w:rPr>
        <w:t xml:space="preserve">  </w:t>
      </w:r>
      <w:r w:rsidRPr="00B92E20">
        <w:rPr>
          <w:rFonts w:eastAsia="宋体" w:hint="eastAsia"/>
          <w:szCs w:val="24"/>
        </w:rPr>
        <w:t xml:space="preserve"> </w:t>
      </w:r>
      <w:r w:rsidR="000D32DC" w:rsidRPr="00B92E20">
        <w:rPr>
          <w:rFonts w:eastAsia="宋体"/>
          <w:szCs w:val="24"/>
        </w:rPr>
        <w:t>经研究、讨论和审定后，所制定的</w:t>
      </w:r>
      <w:r w:rsidR="000D32DC" w:rsidRPr="00B92E20">
        <w:rPr>
          <w:rFonts w:eastAsia="宋体" w:hint="eastAsia"/>
          <w:szCs w:val="24"/>
        </w:rPr>
        <w:t>《</w:t>
      </w:r>
      <w:r w:rsidRPr="00B92E20">
        <w:rPr>
          <w:rFonts w:eastAsia="宋体" w:hint="eastAsia"/>
          <w:szCs w:val="24"/>
        </w:rPr>
        <w:t>铜阳极泥</w:t>
      </w:r>
      <w:r w:rsidRPr="00B92E20">
        <w:rPr>
          <w:rFonts w:eastAsia="宋体"/>
          <w:szCs w:val="24"/>
        </w:rPr>
        <w:t>分银渣化学分析方法</w:t>
      </w:r>
      <w:r>
        <w:rPr>
          <w:rFonts w:eastAsia="宋体" w:hint="eastAsia"/>
          <w:szCs w:val="24"/>
        </w:rPr>
        <w:t xml:space="preserve"> </w:t>
      </w:r>
      <w:r w:rsidRPr="00B92E20">
        <w:rPr>
          <w:rFonts w:eastAsia="宋体"/>
          <w:szCs w:val="24"/>
        </w:rPr>
        <w:t>第</w:t>
      </w:r>
      <w:r w:rsidRPr="00B92E20">
        <w:rPr>
          <w:rFonts w:eastAsia="宋体" w:hint="eastAsia"/>
          <w:szCs w:val="24"/>
        </w:rPr>
        <w:t>7</w:t>
      </w:r>
      <w:r w:rsidRPr="00B92E20">
        <w:rPr>
          <w:rFonts w:eastAsia="宋体"/>
          <w:szCs w:val="24"/>
        </w:rPr>
        <w:t>部分：</w:t>
      </w:r>
      <w:r w:rsidRPr="00B92E20">
        <w:rPr>
          <w:rFonts w:eastAsia="宋体" w:hint="eastAsia"/>
          <w:szCs w:val="24"/>
        </w:rPr>
        <w:t>锑</w:t>
      </w:r>
      <w:r w:rsidRPr="00B92E20">
        <w:rPr>
          <w:rFonts w:eastAsia="宋体"/>
          <w:szCs w:val="24"/>
        </w:rPr>
        <w:t>量的测定</w:t>
      </w:r>
      <w:r w:rsidRPr="00B92E20">
        <w:rPr>
          <w:rFonts w:eastAsia="宋体"/>
          <w:szCs w:val="24"/>
        </w:rPr>
        <w:t xml:space="preserve">  </w:t>
      </w:r>
      <w:r w:rsidRPr="00B92E20">
        <w:rPr>
          <w:rFonts w:eastAsia="宋体" w:hint="eastAsia"/>
          <w:szCs w:val="24"/>
        </w:rPr>
        <w:t>硫酸铈滴定</w:t>
      </w:r>
      <w:r w:rsidRPr="00B92E20">
        <w:rPr>
          <w:rFonts w:eastAsia="宋体"/>
          <w:szCs w:val="24"/>
        </w:rPr>
        <w:t>法</w:t>
      </w:r>
      <w:r w:rsidR="000D32DC" w:rsidRPr="00B92E20">
        <w:rPr>
          <w:rFonts w:eastAsia="宋体" w:hint="eastAsia"/>
          <w:szCs w:val="24"/>
        </w:rPr>
        <w:t>》</w:t>
      </w:r>
      <w:r w:rsidR="000D32DC" w:rsidRPr="00B92E20">
        <w:rPr>
          <w:rFonts w:eastAsia="宋体"/>
          <w:szCs w:val="24"/>
        </w:rPr>
        <w:t>标准为推荐性有色金属</w:t>
      </w:r>
      <w:r w:rsidR="000D32DC" w:rsidRPr="00B92E20">
        <w:rPr>
          <w:rFonts w:eastAsia="宋体" w:hint="eastAsia"/>
          <w:szCs w:val="24"/>
        </w:rPr>
        <w:t>化学分析方法</w:t>
      </w:r>
      <w:r w:rsidR="000D32DC" w:rsidRPr="00B92E20">
        <w:rPr>
          <w:rFonts w:eastAsia="宋体"/>
          <w:szCs w:val="24"/>
        </w:rPr>
        <w:t>行业标准，为国内首次制定、发行。</w:t>
      </w:r>
    </w:p>
    <w:p w:rsidR="004F486E" w:rsidRDefault="004F486E">
      <w:pPr>
        <w:ind w:firstLine="437"/>
        <w:jc w:val="left"/>
        <w:rPr>
          <w:kern w:val="0"/>
        </w:rPr>
      </w:pPr>
    </w:p>
    <w:p w:rsidR="004F486E" w:rsidRDefault="00B92E20">
      <w:pPr>
        <w:ind w:right="315" w:firstLine="437"/>
        <w:jc w:val="center"/>
        <w:rPr>
          <w:rFonts w:ascii="黑体" w:eastAsia="黑体" w:hAnsi="黑体"/>
          <w:kern w:val="0"/>
          <w:sz w:val="28"/>
          <w:szCs w:val="28"/>
        </w:rPr>
      </w:pPr>
      <w:r>
        <w:rPr>
          <w:rFonts w:ascii="黑体" w:eastAsia="黑体" w:hAnsi="黑体" w:hint="eastAsia"/>
          <w:kern w:val="0"/>
          <w:sz w:val="28"/>
          <w:szCs w:val="28"/>
        </w:rPr>
        <w:t xml:space="preserve">                   深圳市中金岭南有色金属股份有限公司</w:t>
      </w:r>
    </w:p>
    <w:p w:rsidR="004F486E" w:rsidRDefault="000D32DC">
      <w:pPr>
        <w:ind w:right="315" w:firstLine="437"/>
        <w:rPr>
          <w:rFonts w:ascii="黑体" w:eastAsia="黑体" w:hAnsi="黑体"/>
          <w:kern w:val="0"/>
          <w:sz w:val="28"/>
          <w:szCs w:val="28"/>
        </w:rPr>
      </w:pPr>
      <w:r>
        <w:rPr>
          <w:rFonts w:ascii="黑体" w:eastAsia="黑体" w:hAnsi="黑体"/>
          <w:kern w:val="0"/>
          <w:sz w:val="28"/>
          <w:szCs w:val="28"/>
        </w:rPr>
        <w:t xml:space="preserve">                             201</w:t>
      </w:r>
      <w:r>
        <w:rPr>
          <w:rFonts w:ascii="黑体" w:eastAsia="黑体" w:hAnsi="黑体" w:hint="eastAsia"/>
          <w:kern w:val="0"/>
          <w:sz w:val="28"/>
          <w:szCs w:val="28"/>
        </w:rPr>
        <w:t>7</w:t>
      </w:r>
      <w:r>
        <w:rPr>
          <w:rFonts w:ascii="黑体" w:eastAsia="黑体" w:hAnsi="黑体"/>
          <w:kern w:val="0"/>
          <w:sz w:val="28"/>
          <w:szCs w:val="28"/>
        </w:rPr>
        <w:t>年</w:t>
      </w:r>
      <w:r>
        <w:rPr>
          <w:rFonts w:ascii="黑体" w:eastAsia="黑体" w:hAnsi="黑体" w:hint="eastAsia"/>
          <w:kern w:val="0"/>
          <w:sz w:val="28"/>
          <w:szCs w:val="28"/>
        </w:rPr>
        <w:t>11</w:t>
      </w:r>
      <w:r>
        <w:rPr>
          <w:rFonts w:ascii="黑体" w:eastAsia="黑体" w:hAnsi="黑体"/>
          <w:kern w:val="0"/>
          <w:sz w:val="28"/>
          <w:szCs w:val="28"/>
        </w:rPr>
        <w:t>月</w:t>
      </w:r>
      <w:r>
        <w:rPr>
          <w:rFonts w:ascii="黑体" w:eastAsia="黑体" w:hAnsi="黑体" w:hint="eastAsia"/>
          <w:kern w:val="0"/>
          <w:sz w:val="28"/>
          <w:szCs w:val="28"/>
        </w:rPr>
        <w:t>1</w:t>
      </w:r>
      <w:r w:rsidR="00B92E20">
        <w:rPr>
          <w:rFonts w:ascii="黑体" w:eastAsia="黑体" w:hAnsi="黑体" w:hint="eastAsia"/>
          <w:kern w:val="0"/>
          <w:sz w:val="28"/>
          <w:szCs w:val="28"/>
        </w:rPr>
        <w:t>3</w:t>
      </w:r>
      <w:r>
        <w:rPr>
          <w:rFonts w:ascii="黑体" w:eastAsia="黑体" w:hAnsi="黑体"/>
          <w:kern w:val="0"/>
          <w:sz w:val="28"/>
          <w:szCs w:val="28"/>
        </w:rPr>
        <w:t>日</w:t>
      </w:r>
    </w:p>
    <w:p w:rsidR="009B7423" w:rsidRDefault="009B7423" w:rsidP="00764A4F">
      <w:pPr>
        <w:ind w:right="315"/>
      </w:pPr>
    </w:p>
    <w:p w:rsidR="009B7423" w:rsidRDefault="009B7423" w:rsidP="00764A4F">
      <w:pPr>
        <w:ind w:right="315"/>
      </w:pPr>
    </w:p>
    <w:p w:rsidR="009B7423" w:rsidRDefault="009B7423" w:rsidP="00764A4F">
      <w:pPr>
        <w:ind w:right="315"/>
      </w:pPr>
    </w:p>
    <w:p w:rsidR="009B7423" w:rsidRDefault="00764A4F" w:rsidP="00764A4F">
      <w:pPr>
        <w:ind w:right="315"/>
      </w:pPr>
      <w:r w:rsidRPr="00FF60DC">
        <w:rPr>
          <w:rFonts w:hint="eastAsia"/>
        </w:rPr>
        <w:t>附件</w:t>
      </w:r>
      <w:r w:rsidRPr="00FF60DC">
        <w:rPr>
          <w:rFonts w:hint="eastAsia"/>
        </w:rPr>
        <w:t>1</w:t>
      </w:r>
      <w:r w:rsidRPr="00FF60DC">
        <w:rPr>
          <w:rFonts w:hint="eastAsia"/>
        </w:rPr>
        <w:t>：</w:t>
      </w:r>
    </w:p>
    <w:p w:rsidR="00764A4F" w:rsidRDefault="00764A4F" w:rsidP="00764A4F">
      <w:pPr>
        <w:ind w:right="315"/>
      </w:pPr>
      <w:r w:rsidRPr="00B92E20">
        <w:rPr>
          <w:rFonts w:hint="eastAsia"/>
        </w:rPr>
        <w:t>《</w:t>
      </w:r>
      <w:r w:rsidRPr="00B92E20">
        <w:rPr>
          <w:rFonts w:hint="eastAsia"/>
          <w:kern w:val="0"/>
        </w:rPr>
        <w:t>铜</w:t>
      </w:r>
      <w:r w:rsidR="00554494">
        <w:rPr>
          <w:rFonts w:hint="eastAsia"/>
          <w:kern w:val="0"/>
        </w:rPr>
        <w:t>冶炼</w:t>
      </w:r>
      <w:r w:rsidRPr="00B92E20">
        <w:rPr>
          <w:kern w:val="0"/>
        </w:rPr>
        <w:t>分银渣化学分析方法</w:t>
      </w:r>
      <w:r>
        <w:rPr>
          <w:rFonts w:hint="eastAsia"/>
        </w:rPr>
        <w:t xml:space="preserve"> </w:t>
      </w:r>
      <w:r w:rsidRPr="00B92E20">
        <w:rPr>
          <w:kern w:val="0"/>
        </w:rPr>
        <w:t>第</w:t>
      </w:r>
      <w:r w:rsidRPr="00B92E20">
        <w:rPr>
          <w:rFonts w:hint="eastAsia"/>
          <w:kern w:val="0"/>
        </w:rPr>
        <w:t>7</w:t>
      </w:r>
      <w:r w:rsidRPr="00B92E20">
        <w:rPr>
          <w:kern w:val="0"/>
        </w:rPr>
        <w:t>部分：</w:t>
      </w:r>
      <w:r w:rsidRPr="00B92E20">
        <w:rPr>
          <w:rFonts w:hint="eastAsia"/>
          <w:kern w:val="0"/>
        </w:rPr>
        <w:t>锑</w:t>
      </w:r>
      <w:r w:rsidRPr="00B92E20">
        <w:rPr>
          <w:kern w:val="0"/>
        </w:rPr>
        <w:t>量的测定</w:t>
      </w:r>
      <w:r w:rsidRPr="00B92E20">
        <w:rPr>
          <w:kern w:val="0"/>
        </w:rPr>
        <w:t xml:space="preserve">  </w:t>
      </w:r>
      <w:r w:rsidRPr="00B92E20">
        <w:rPr>
          <w:rFonts w:hint="eastAsia"/>
          <w:kern w:val="0"/>
        </w:rPr>
        <w:t>硫酸铈滴定</w:t>
      </w:r>
      <w:r w:rsidRPr="00B92E20">
        <w:rPr>
          <w:kern w:val="0"/>
        </w:rPr>
        <w:t>法</w:t>
      </w:r>
      <w:r w:rsidRPr="00B92E20">
        <w:rPr>
          <w:rFonts w:hint="eastAsia"/>
        </w:rPr>
        <w:t>》</w:t>
      </w:r>
      <w:r>
        <w:rPr>
          <w:rFonts w:hint="eastAsia"/>
        </w:rPr>
        <w:t>试验报告；</w:t>
      </w:r>
    </w:p>
    <w:p w:rsidR="009B7423" w:rsidRDefault="00764A4F" w:rsidP="00764A4F">
      <w:pPr>
        <w:ind w:right="315"/>
      </w:pPr>
      <w:r>
        <w:rPr>
          <w:rFonts w:hint="eastAsia"/>
        </w:rPr>
        <w:t>附件</w:t>
      </w:r>
      <w:r>
        <w:rPr>
          <w:rFonts w:hint="eastAsia"/>
        </w:rPr>
        <w:t>2</w:t>
      </w:r>
      <w:r>
        <w:rPr>
          <w:rFonts w:hint="eastAsia"/>
        </w:rPr>
        <w:t>：</w:t>
      </w:r>
    </w:p>
    <w:p w:rsidR="00764A4F" w:rsidRDefault="00764A4F" w:rsidP="00764A4F">
      <w:pPr>
        <w:ind w:right="315"/>
      </w:pPr>
      <w:r w:rsidRPr="00B92E20">
        <w:rPr>
          <w:rFonts w:hint="eastAsia"/>
        </w:rPr>
        <w:t>《</w:t>
      </w:r>
      <w:r w:rsidRPr="00B92E20">
        <w:rPr>
          <w:rFonts w:hint="eastAsia"/>
          <w:kern w:val="0"/>
        </w:rPr>
        <w:t>铜</w:t>
      </w:r>
      <w:r w:rsidR="00554494">
        <w:rPr>
          <w:rFonts w:hint="eastAsia"/>
          <w:kern w:val="0"/>
        </w:rPr>
        <w:t>冶炼</w:t>
      </w:r>
      <w:r w:rsidRPr="00B92E20">
        <w:rPr>
          <w:kern w:val="0"/>
        </w:rPr>
        <w:t>分银渣化学分析方法</w:t>
      </w:r>
      <w:r>
        <w:rPr>
          <w:rFonts w:hint="eastAsia"/>
        </w:rPr>
        <w:t xml:space="preserve"> </w:t>
      </w:r>
      <w:r w:rsidRPr="00B92E20">
        <w:rPr>
          <w:kern w:val="0"/>
        </w:rPr>
        <w:t>第</w:t>
      </w:r>
      <w:r w:rsidRPr="00B92E20">
        <w:rPr>
          <w:rFonts w:hint="eastAsia"/>
          <w:kern w:val="0"/>
        </w:rPr>
        <w:t>7</w:t>
      </w:r>
      <w:r w:rsidRPr="00B92E20">
        <w:rPr>
          <w:kern w:val="0"/>
        </w:rPr>
        <w:t>部分：</w:t>
      </w:r>
      <w:r w:rsidRPr="00B92E20">
        <w:rPr>
          <w:rFonts w:hint="eastAsia"/>
          <w:kern w:val="0"/>
        </w:rPr>
        <w:t>锑</w:t>
      </w:r>
      <w:r w:rsidRPr="00B92E20">
        <w:rPr>
          <w:kern w:val="0"/>
        </w:rPr>
        <w:t>量的测定</w:t>
      </w:r>
      <w:r w:rsidRPr="00B92E20">
        <w:rPr>
          <w:kern w:val="0"/>
        </w:rPr>
        <w:t xml:space="preserve">  </w:t>
      </w:r>
      <w:r w:rsidRPr="00B92E20">
        <w:rPr>
          <w:rFonts w:hint="eastAsia"/>
          <w:kern w:val="0"/>
        </w:rPr>
        <w:t>硫酸铈滴定</w:t>
      </w:r>
      <w:r w:rsidRPr="00B92E20">
        <w:rPr>
          <w:kern w:val="0"/>
        </w:rPr>
        <w:t>法</w:t>
      </w:r>
      <w:r w:rsidRPr="00B92E20">
        <w:rPr>
          <w:rFonts w:hint="eastAsia"/>
        </w:rPr>
        <w:t>》</w:t>
      </w:r>
      <w:r>
        <w:rPr>
          <w:rFonts w:hint="eastAsia"/>
        </w:rPr>
        <w:t>数据处理；</w:t>
      </w:r>
    </w:p>
    <w:p w:rsidR="009B7423" w:rsidRDefault="00764A4F" w:rsidP="00764A4F">
      <w:pPr>
        <w:ind w:right="315"/>
      </w:pPr>
      <w:r>
        <w:rPr>
          <w:rFonts w:hint="eastAsia"/>
        </w:rPr>
        <w:t>附件</w:t>
      </w:r>
      <w:r>
        <w:rPr>
          <w:rFonts w:hint="eastAsia"/>
        </w:rPr>
        <w:t>3</w:t>
      </w:r>
      <w:r>
        <w:rPr>
          <w:rFonts w:hint="eastAsia"/>
        </w:rPr>
        <w:t>：</w:t>
      </w:r>
    </w:p>
    <w:p w:rsidR="00764A4F" w:rsidRPr="00764A4F" w:rsidRDefault="00764A4F" w:rsidP="00764A4F">
      <w:pPr>
        <w:ind w:right="315"/>
        <w:rPr>
          <w:rFonts w:ascii="黑体" w:eastAsia="黑体" w:hAnsi="黑体"/>
          <w:kern w:val="0"/>
          <w:sz w:val="28"/>
          <w:szCs w:val="28"/>
        </w:rPr>
      </w:pPr>
      <w:r w:rsidRPr="00B92E20">
        <w:rPr>
          <w:rFonts w:hint="eastAsia"/>
        </w:rPr>
        <w:t>《</w:t>
      </w:r>
      <w:r w:rsidRPr="00B92E20">
        <w:rPr>
          <w:rFonts w:hint="eastAsia"/>
          <w:kern w:val="0"/>
        </w:rPr>
        <w:t>铜</w:t>
      </w:r>
      <w:r w:rsidR="00554494">
        <w:rPr>
          <w:rFonts w:hint="eastAsia"/>
          <w:kern w:val="0"/>
        </w:rPr>
        <w:t>冶炼</w:t>
      </w:r>
      <w:r w:rsidRPr="00B92E20">
        <w:rPr>
          <w:kern w:val="0"/>
        </w:rPr>
        <w:t>分银渣化学分析方法</w:t>
      </w:r>
      <w:r>
        <w:rPr>
          <w:rFonts w:hint="eastAsia"/>
        </w:rPr>
        <w:t xml:space="preserve"> </w:t>
      </w:r>
      <w:r w:rsidRPr="00B92E20">
        <w:rPr>
          <w:kern w:val="0"/>
        </w:rPr>
        <w:t>第</w:t>
      </w:r>
      <w:r w:rsidRPr="00B92E20">
        <w:rPr>
          <w:rFonts w:hint="eastAsia"/>
          <w:kern w:val="0"/>
        </w:rPr>
        <w:t>7</w:t>
      </w:r>
      <w:r w:rsidRPr="00B92E20">
        <w:rPr>
          <w:kern w:val="0"/>
        </w:rPr>
        <w:t>部分：</w:t>
      </w:r>
      <w:r w:rsidRPr="00B92E20">
        <w:rPr>
          <w:rFonts w:hint="eastAsia"/>
          <w:kern w:val="0"/>
        </w:rPr>
        <w:t>锑</w:t>
      </w:r>
      <w:r w:rsidRPr="00B92E20">
        <w:rPr>
          <w:kern w:val="0"/>
        </w:rPr>
        <w:t>量的测定</w:t>
      </w:r>
      <w:r w:rsidRPr="00B92E20">
        <w:rPr>
          <w:kern w:val="0"/>
        </w:rPr>
        <w:t xml:space="preserve">  </w:t>
      </w:r>
      <w:r w:rsidRPr="00B92E20">
        <w:rPr>
          <w:rFonts w:hint="eastAsia"/>
          <w:kern w:val="0"/>
        </w:rPr>
        <w:t>硫酸铈滴定</w:t>
      </w:r>
      <w:r w:rsidRPr="00B92E20">
        <w:rPr>
          <w:kern w:val="0"/>
        </w:rPr>
        <w:t>法</w:t>
      </w:r>
      <w:r>
        <w:rPr>
          <w:rFonts w:hint="eastAsia"/>
          <w:kern w:val="0"/>
        </w:rPr>
        <w:t>》意见汇总</w:t>
      </w:r>
    </w:p>
    <w:p w:rsidR="004F486E" w:rsidRDefault="000D32DC">
      <w:pPr>
        <w:widowControl/>
        <w:jc w:val="left"/>
        <w:rPr>
          <w:rFonts w:ascii="黑体" w:eastAsia="黑体" w:hAnsi="黑体"/>
          <w:kern w:val="0"/>
          <w:sz w:val="28"/>
          <w:szCs w:val="28"/>
        </w:rPr>
      </w:pPr>
      <w:r>
        <w:rPr>
          <w:rFonts w:ascii="黑体" w:eastAsia="黑体" w:hAnsi="黑体"/>
          <w:kern w:val="0"/>
          <w:sz w:val="28"/>
          <w:szCs w:val="28"/>
        </w:rPr>
        <w:br w:type="page"/>
      </w:r>
    </w:p>
    <w:p w:rsidR="004F486E" w:rsidRDefault="000D32DC">
      <w:pPr>
        <w:jc w:val="left"/>
        <w:rPr>
          <w:szCs w:val="21"/>
        </w:rPr>
      </w:pPr>
      <w:r>
        <w:rPr>
          <w:szCs w:val="21"/>
        </w:rPr>
        <w:lastRenderedPageBreak/>
        <w:t>附件</w:t>
      </w:r>
      <w:r>
        <w:rPr>
          <w:szCs w:val="21"/>
        </w:rPr>
        <w:t>1</w:t>
      </w:r>
      <w:r>
        <w:rPr>
          <w:szCs w:val="21"/>
        </w:rPr>
        <w:t>：</w:t>
      </w:r>
    </w:p>
    <w:p w:rsidR="009B7423" w:rsidRDefault="009B7423" w:rsidP="009B7423">
      <w:pPr>
        <w:jc w:val="center"/>
        <w:rPr>
          <w:rFonts w:ascii="宋体" w:hAnsi="宋体"/>
          <w:b/>
          <w:sz w:val="32"/>
          <w:szCs w:val="32"/>
        </w:rPr>
      </w:pPr>
      <w:r>
        <w:rPr>
          <w:rFonts w:ascii="宋体" w:hAnsi="宋体" w:hint="eastAsia"/>
          <w:b/>
          <w:sz w:val="32"/>
          <w:szCs w:val="32"/>
        </w:rPr>
        <w:t>铜</w:t>
      </w:r>
      <w:proofErr w:type="gramStart"/>
      <w:r w:rsidR="00554494">
        <w:rPr>
          <w:rFonts w:ascii="宋体" w:hAnsi="宋体" w:hint="eastAsia"/>
          <w:b/>
          <w:sz w:val="32"/>
          <w:szCs w:val="32"/>
        </w:rPr>
        <w:t>冶炼</w:t>
      </w:r>
      <w:r>
        <w:rPr>
          <w:rFonts w:ascii="宋体" w:hAnsi="宋体" w:hint="eastAsia"/>
          <w:b/>
          <w:sz w:val="32"/>
          <w:szCs w:val="32"/>
        </w:rPr>
        <w:t>分银渣</w:t>
      </w:r>
      <w:proofErr w:type="gramEnd"/>
      <w:r>
        <w:rPr>
          <w:rFonts w:ascii="宋体" w:hAnsi="宋体" w:hint="eastAsia"/>
          <w:b/>
          <w:sz w:val="32"/>
          <w:szCs w:val="32"/>
        </w:rPr>
        <w:t>化学分析方法</w:t>
      </w:r>
    </w:p>
    <w:p w:rsidR="009B7423" w:rsidRDefault="009B7423" w:rsidP="009B7423">
      <w:pPr>
        <w:jc w:val="center"/>
        <w:rPr>
          <w:rFonts w:ascii="宋体" w:hAnsi="宋体"/>
          <w:b/>
          <w:sz w:val="30"/>
          <w:szCs w:val="30"/>
        </w:rPr>
      </w:pPr>
      <w:r>
        <w:rPr>
          <w:rFonts w:ascii="宋体" w:hAnsi="宋体" w:hint="eastAsia"/>
          <w:b/>
          <w:sz w:val="32"/>
          <w:szCs w:val="32"/>
        </w:rPr>
        <w:t xml:space="preserve">第7部分： </w:t>
      </w:r>
      <w:proofErr w:type="gramStart"/>
      <w:r>
        <w:rPr>
          <w:rFonts w:ascii="宋体" w:hAnsi="宋体" w:hint="eastAsia"/>
          <w:b/>
          <w:sz w:val="32"/>
          <w:szCs w:val="32"/>
        </w:rPr>
        <w:t>锑量的</w:t>
      </w:r>
      <w:proofErr w:type="gramEnd"/>
      <w:r>
        <w:rPr>
          <w:rFonts w:ascii="宋体" w:hAnsi="宋体" w:hint="eastAsia"/>
          <w:b/>
          <w:sz w:val="32"/>
          <w:szCs w:val="32"/>
        </w:rPr>
        <w:t>测定</w:t>
      </w:r>
      <w:r>
        <w:rPr>
          <w:rFonts w:ascii="宋体" w:hAnsi="宋体" w:hint="eastAsia"/>
          <w:b/>
          <w:sz w:val="30"/>
          <w:szCs w:val="30"/>
        </w:rPr>
        <w:t xml:space="preserve"> </w:t>
      </w:r>
    </w:p>
    <w:p w:rsidR="009B7423" w:rsidRDefault="009B7423" w:rsidP="009B7423">
      <w:pPr>
        <w:jc w:val="center"/>
        <w:rPr>
          <w:rFonts w:ascii="宋体" w:hAnsi="宋体"/>
          <w:b/>
          <w:sz w:val="30"/>
          <w:szCs w:val="30"/>
        </w:rPr>
      </w:pPr>
      <w:r>
        <w:rPr>
          <w:rFonts w:ascii="宋体" w:hAnsi="宋体" w:hint="eastAsia"/>
          <w:b/>
          <w:sz w:val="30"/>
          <w:szCs w:val="30"/>
        </w:rPr>
        <w:t xml:space="preserve"> </w:t>
      </w:r>
      <w:r w:rsidRPr="00A93BA8">
        <w:rPr>
          <w:rFonts w:ascii="宋体" w:hAnsi="宋体" w:hint="eastAsia"/>
          <w:b/>
          <w:sz w:val="32"/>
          <w:szCs w:val="30"/>
        </w:rPr>
        <w:t>硫酸</w:t>
      </w:r>
      <w:proofErr w:type="gramStart"/>
      <w:r w:rsidRPr="00A93BA8">
        <w:rPr>
          <w:rFonts w:ascii="宋体" w:hAnsi="宋体" w:hint="eastAsia"/>
          <w:b/>
          <w:sz w:val="32"/>
          <w:szCs w:val="30"/>
        </w:rPr>
        <w:t>铈</w:t>
      </w:r>
      <w:proofErr w:type="gramEnd"/>
      <w:r w:rsidRPr="00A93BA8">
        <w:rPr>
          <w:rFonts w:ascii="宋体" w:hAnsi="宋体" w:hint="eastAsia"/>
          <w:b/>
          <w:sz w:val="32"/>
          <w:szCs w:val="30"/>
        </w:rPr>
        <w:t>滴定法</w:t>
      </w:r>
    </w:p>
    <w:p w:rsidR="004F486E" w:rsidRDefault="000D32DC">
      <w:pPr>
        <w:jc w:val="center"/>
        <w:rPr>
          <w:rFonts w:eastAsia="黑体"/>
          <w:bCs/>
          <w:color w:val="000000"/>
          <w:sz w:val="32"/>
          <w:szCs w:val="32"/>
        </w:rPr>
      </w:pPr>
      <w:r>
        <w:rPr>
          <w:rFonts w:eastAsia="黑体"/>
          <w:bCs/>
          <w:color w:val="000000"/>
          <w:sz w:val="32"/>
          <w:szCs w:val="32"/>
        </w:rPr>
        <w:t>试</w:t>
      </w:r>
      <w:r>
        <w:rPr>
          <w:rFonts w:eastAsia="黑体"/>
          <w:bCs/>
          <w:color w:val="000000"/>
          <w:sz w:val="32"/>
          <w:szCs w:val="32"/>
        </w:rPr>
        <w:t xml:space="preserve"> </w:t>
      </w:r>
      <w:r>
        <w:rPr>
          <w:rFonts w:eastAsia="黑体"/>
          <w:bCs/>
          <w:color w:val="000000"/>
          <w:sz w:val="32"/>
          <w:szCs w:val="32"/>
        </w:rPr>
        <w:t>验</w:t>
      </w:r>
      <w:r>
        <w:rPr>
          <w:rFonts w:eastAsia="黑体"/>
          <w:bCs/>
          <w:color w:val="000000"/>
          <w:sz w:val="32"/>
          <w:szCs w:val="32"/>
        </w:rPr>
        <w:t xml:space="preserve"> </w:t>
      </w:r>
      <w:r>
        <w:rPr>
          <w:rFonts w:eastAsia="黑体"/>
          <w:bCs/>
          <w:color w:val="000000"/>
          <w:sz w:val="32"/>
          <w:szCs w:val="32"/>
        </w:rPr>
        <w:t>报</w:t>
      </w:r>
      <w:r>
        <w:rPr>
          <w:rFonts w:eastAsia="黑体"/>
          <w:bCs/>
          <w:color w:val="000000"/>
          <w:sz w:val="32"/>
          <w:szCs w:val="32"/>
        </w:rPr>
        <w:t xml:space="preserve"> </w:t>
      </w:r>
      <w:r>
        <w:rPr>
          <w:rFonts w:eastAsia="黑体"/>
          <w:bCs/>
          <w:color w:val="000000"/>
          <w:sz w:val="32"/>
          <w:szCs w:val="32"/>
        </w:rPr>
        <w:t>告</w:t>
      </w:r>
    </w:p>
    <w:p w:rsidR="00F578CB" w:rsidRPr="00F578CB" w:rsidRDefault="00F578CB" w:rsidP="00F578CB">
      <w:pPr>
        <w:spacing w:line="360" w:lineRule="auto"/>
        <w:jc w:val="left"/>
        <w:rPr>
          <w:rFonts w:ascii="宋体" w:hAnsi="宋体"/>
          <w:b/>
          <w:sz w:val="32"/>
          <w:szCs w:val="32"/>
        </w:rPr>
      </w:pPr>
      <w:r w:rsidRPr="00F578CB">
        <w:rPr>
          <w:rFonts w:ascii="黑体" w:eastAsia="黑体" w:hAnsi="宋体" w:hint="eastAsia"/>
          <w:szCs w:val="21"/>
        </w:rPr>
        <w:t>1  范围</w:t>
      </w:r>
    </w:p>
    <w:p w:rsidR="00F578CB" w:rsidRPr="00F578CB" w:rsidRDefault="00F578CB" w:rsidP="00F578CB">
      <w:pPr>
        <w:autoSpaceDE w:val="0"/>
        <w:autoSpaceDN w:val="0"/>
        <w:ind w:firstLineChars="200" w:firstLine="420"/>
        <w:rPr>
          <w:rFonts w:ascii="宋体" w:hAnsi="宋体" w:cs="AdobeHeitiStd-Regular"/>
          <w:szCs w:val="21"/>
        </w:rPr>
      </w:pPr>
      <w:r w:rsidRPr="00F578CB">
        <w:rPr>
          <w:rFonts w:ascii="宋体" w:hAnsi="宋体" w:cs="AdobeHeitiStd-Regular" w:hint="eastAsia"/>
          <w:szCs w:val="21"/>
        </w:rPr>
        <w:t>本文件规定了铜</w:t>
      </w:r>
      <w:proofErr w:type="gramStart"/>
      <w:r w:rsidRPr="00F578CB">
        <w:rPr>
          <w:rFonts w:ascii="宋体" w:hAnsi="宋体" w:cs="AdobeHeitiStd-Regular" w:hint="eastAsia"/>
          <w:szCs w:val="21"/>
        </w:rPr>
        <w:t>冶炼分</w:t>
      </w:r>
      <w:proofErr w:type="gramEnd"/>
      <w:r w:rsidRPr="00F578CB">
        <w:rPr>
          <w:rFonts w:ascii="宋体" w:hAnsi="宋体" w:cs="AdobeHeitiStd-Regular" w:hint="eastAsia"/>
          <w:szCs w:val="21"/>
        </w:rPr>
        <w:t>银渣中锑的测定方法。</w:t>
      </w:r>
    </w:p>
    <w:p w:rsidR="00F578CB" w:rsidRPr="00F578CB" w:rsidRDefault="00F578CB" w:rsidP="00F578CB">
      <w:pPr>
        <w:ind w:firstLineChars="200" w:firstLine="420"/>
        <w:rPr>
          <w:rFonts w:ascii="宋体" w:hAnsi="宋体"/>
          <w:szCs w:val="21"/>
        </w:rPr>
      </w:pPr>
      <w:r w:rsidRPr="00F578CB">
        <w:rPr>
          <w:rFonts w:ascii="宋体" w:hAnsi="宋体" w:cs="AdobeHeitiStd-Regular" w:hint="eastAsia"/>
          <w:szCs w:val="21"/>
        </w:rPr>
        <w:t>本文件适用于铜</w:t>
      </w:r>
      <w:proofErr w:type="gramStart"/>
      <w:r w:rsidRPr="00F578CB">
        <w:rPr>
          <w:rFonts w:ascii="宋体" w:hAnsi="宋体" w:cs="AdobeHeitiStd-Regular" w:hint="eastAsia"/>
          <w:szCs w:val="21"/>
        </w:rPr>
        <w:t>冶炼分</w:t>
      </w:r>
      <w:proofErr w:type="gramEnd"/>
      <w:r w:rsidRPr="00F578CB">
        <w:rPr>
          <w:rFonts w:ascii="宋体" w:hAnsi="宋体" w:cs="AdobeHeitiStd-Regular" w:hint="eastAsia"/>
          <w:szCs w:val="21"/>
        </w:rPr>
        <w:t>银渣中</w:t>
      </w:r>
      <w:proofErr w:type="gramStart"/>
      <w:r w:rsidRPr="00F578CB">
        <w:rPr>
          <w:rFonts w:ascii="宋体" w:hAnsi="宋体" w:cs="AdobeHeitiStd-Regular" w:hint="eastAsia"/>
          <w:szCs w:val="21"/>
        </w:rPr>
        <w:t>锑</w:t>
      </w:r>
      <w:proofErr w:type="gramEnd"/>
      <w:r w:rsidRPr="00F578CB">
        <w:rPr>
          <w:rFonts w:ascii="宋体" w:hAnsi="宋体" w:cs="AdobeHeitiStd-Regular" w:hint="eastAsia"/>
          <w:szCs w:val="21"/>
        </w:rPr>
        <w:t>含量的测定。测定范围</w:t>
      </w:r>
      <w:r w:rsidRPr="00F578CB">
        <w:rPr>
          <w:rFonts w:ascii="宋体" w:hAnsi="宋体" w:cs="AdobeHeitiStd-Regular"/>
          <w:szCs w:val="21"/>
        </w:rPr>
        <w:t>:</w:t>
      </w:r>
      <w:r w:rsidRPr="00F578CB">
        <w:rPr>
          <w:rFonts w:ascii="宋体" w:hAnsi="宋体" w:cs="AdobeHeitiStd-Regular" w:hint="eastAsia"/>
          <w:szCs w:val="21"/>
        </w:rPr>
        <w:t>5.0</w:t>
      </w:r>
      <w:r w:rsidRPr="00F578CB">
        <w:rPr>
          <w:rFonts w:hint="eastAsia"/>
          <w:szCs w:val="21"/>
        </w:rPr>
        <w:t>%</w:t>
      </w:r>
      <w:r w:rsidRPr="00F578CB">
        <w:rPr>
          <w:rFonts w:ascii="宋体" w:hAnsi="宋体" w:cs="AdobeHeitiStd-Regular"/>
          <w:szCs w:val="21"/>
        </w:rPr>
        <w:t>-</w:t>
      </w:r>
      <w:r w:rsidRPr="00F578CB">
        <w:rPr>
          <w:rFonts w:ascii="宋体" w:hAnsi="宋体" w:cs="AdobeHeitiStd-Regular" w:hint="eastAsia"/>
          <w:szCs w:val="21"/>
        </w:rPr>
        <w:t>28.</w:t>
      </w:r>
      <w:r w:rsidRPr="00F578CB">
        <w:rPr>
          <w:rFonts w:ascii="宋体" w:hAnsi="宋体" w:cs="AdobeHeitiStd-Regular"/>
          <w:szCs w:val="21"/>
        </w:rPr>
        <w:t>0</w:t>
      </w:r>
      <w:r w:rsidRPr="00F578CB">
        <w:rPr>
          <w:szCs w:val="21"/>
        </w:rPr>
        <w:t>%</w:t>
      </w:r>
      <w:r w:rsidRPr="00F578CB">
        <w:rPr>
          <w:rFonts w:ascii="宋体" w:hAnsi="宋体" w:cs="AdobeHeitiStd-Regular" w:hint="eastAsia"/>
          <w:szCs w:val="21"/>
        </w:rPr>
        <w:t>。</w:t>
      </w:r>
    </w:p>
    <w:p w:rsidR="00F578CB" w:rsidRPr="00F578CB" w:rsidRDefault="00F578CB" w:rsidP="00F578CB">
      <w:pPr>
        <w:spacing w:line="360" w:lineRule="auto"/>
        <w:ind w:leftChars="-257" w:left="-540" w:firstLineChars="225" w:firstLine="473"/>
        <w:rPr>
          <w:rFonts w:ascii="黑体" w:eastAsia="黑体"/>
          <w:szCs w:val="21"/>
        </w:rPr>
      </w:pPr>
      <w:r w:rsidRPr="00F578CB">
        <w:rPr>
          <w:rFonts w:ascii="黑体" w:eastAsia="黑体" w:hint="eastAsia"/>
          <w:szCs w:val="21"/>
        </w:rPr>
        <w:t>2</w:t>
      </w:r>
      <w:r w:rsidRPr="00F578CB">
        <w:rPr>
          <w:rFonts w:ascii="黑体" w:eastAsia="黑体"/>
          <w:szCs w:val="21"/>
        </w:rPr>
        <w:t xml:space="preserve"> </w:t>
      </w:r>
      <w:r w:rsidRPr="00F578CB">
        <w:rPr>
          <w:rFonts w:ascii="黑体" w:eastAsia="黑体" w:hint="eastAsia"/>
          <w:szCs w:val="21"/>
        </w:rPr>
        <w:t>规范性引用文件</w:t>
      </w:r>
    </w:p>
    <w:p w:rsidR="00F578CB" w:rsidRPr="00F578CB" w:rsidRDefault="00F578CB" w:rsidP="00F578CB">
      <w:pPr>
        <w:ind w:firstLineChars="200" w:firstLine="420"/>
        <w:rPr>
          <w:rFonts w:ascii="宋体" w:hAnsi="宋体"/>
          <w:bCs/>
          <w:szCs w:val="21"/>
        </w:rPr>
      </w:pPr>
      <w:r w:rsidRPr="00F578CB">
        <w:rPr>
          <w:rFonts w:ascii="宋体" w:hAnsi="宋体" w:hint="eastAsia"/>
          <w:bCs/>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F578CB" w:rsidRPr="00F578CB" w:rsidRDefault="00F578CB" w:rsidP="00F578CB">
      <w:pPr>
        <w:ind w:firstLineChars="200" w:firstLine="420"/>
        <w:rPr>
          <w:rFonts w:ascii="宋体" w:hAnsi="宋体"/>
          <w:bCs/>
          <w:szCs w:val="21"/>
        </w:rPr>
      </w:pPr>
      <w:r w:rsidRPr="00F578CB">
        <w:rPr>
          <w:rFonts w:ascii="宋体" w:hAnsi="宋体" w:hint="eastAsia"/>
          <w:bCs/>
          <w:szCs w:val="21"/>
        </w:rPr>
        <w:t>GB/T 6682 分析实验室用水规格和试验方法</w:t>
      </w:r>
    </w:p>
    <w:p w:rsidR="00F578CB" w:rsidRPr="00F578CB" w:rsidRDefault="00F578CB" w:rsidP="00F578CB">
      <w:pPr>
        <w:ind w:firstLineChars="200" w:firstLine="420"/>
        <w:rPr>
          <w:rFonts w:ascii="宋体" w:hAnsi="宋体"/>
          <w:bCs/>
          <w:szCs w:val="21"/>
        </w:rPr>
      </w:pPr>
      <w:r w:rsidRPr="00F578CB">
        <w:rPr>
          <w:rFonts w:ascii="宋体" w:hAnsi="宋体" w:hint="eastAsia"/>
          <w:bCs/>
          <w:szCs w:val="21"/>
        </w:rPr>
        <w:t>GB/T 8170 数值</w:t>
      </w:r>
      <w:proofErr w:type="gramStart"/>
      <w:r w:rsidRPr="00F578CB">
        <w:rPr>
          <w:rFonts w:ascii="宋体" w:hAnsi="宋体" w:hint="eastAsia"/>
          <w:bCs/>
          <w:szCs w:val="21"/>
        </w:rPr>
        <w:t>修约规则</w:t>
      </w:r>
      <w:proofErr w:type="gramEnd"/>
      <w:r w:rsidRPr="00F578CB">
        <w:rPr>
          <w:rFonts w:ascii="宋体" w:hAnsi="宋体" w:hint="eastAsia"/>
          <w:bCs/>
          <w:szCs w:val="21"/>
        </w:rPr>
        <w:t>与极限数值的表示和判定</w:t>
      </w:r>
    </w:p>
    <w:p w:rsidR="00F578CB" w:rsidRPr="00F578CB" w:rsidRDefault="00F578CB" w:rsidP="00F578CB">
      <w:pPr>
        <w:spacing w:line="360" w:lineRule="auto"/>
        <w:rPr>
          <w:rFonts w:ascii="黑体" w:eastAsia="黑体"/>
          <w:szCs w:val="21"/>
        </w:rPr>
      </w:pPr>
      <w:r w:rsidRPr="00F578CB">
        <w:rPr>
          <w:rFonts w:ascii="黑体" w:eastAsia="黑体" w:hint="eastAsia"/>
          <w:szCs w:val="21"/>
        </w:rPr>
        <w:t>3 术语和定义</w:t>
      </w:r>
    </w:p>
    <w:p w:rsidR="00F578CB" w:rsidRPr="00F578CB" w:rsidRDefault="00F578CB" w:rsidP="00F578CB">
      <w:pPr>
        <w:ind w:firstLineChars="200" w:firstLine="420"/>
        <w:rPr>
          <w:rFonts w:ascii="黑体" w:eastAsia="黑体"/>
          <w:bCs/>
          <w:color w:val="000000"/>
          <w:szCs w:val="21"/>
        </w:rPr>
      </w:pPr>
      <w:r w:rsidRPr="00F578CB">
        <w:rPr>
          <w:rFonts w:ascii="宋体" w:hAnsi="宋体" w:hint="eastAsia"/>
          <w:bCs/>
          <w:szCs w:val="21"/>
        </w:rPr>
        <w:t>本文件没有需要界定的术语和定义。</w:t>
      </w:r>
    </w:p>
    <w:p w:rsidR="00F578CB" w:rsidRPr="00F578CB" w:rsidRDefault="00F578CB" w:rsidP="00F578CB">
      <w:pPr>
        <w:spacing w:line="360" w:lineRule="auto"/>
        <w:ind w:rightChars="-413" w:right="-867"/>
        <w:rPr>
          <w:rFonts w:ascii="黑体" w:eastAsia="黑体" w:hAnsi="黑体"/>
          <w:szCs w:val="21"/>
        </w:rPr>
      </w:pPr>
      <w:r w:rsidRPr="00F578CB">
        <w:rPr>
          <w:rFonts w:ascii="黑体" w:eastAsia="黑体" w:hAnsi="黑体"/>
          <w:szCs w:val="21"/>
        </w:rPr>
        <w:t>4</w:t>
      </w:r>
      <w:r w:rsidRPr="00F578CB">
        <w:rPr>
          <w:rFonts w:ascii="黑体" w:eastAsia="黑体" w:hAnsi="黑体" w:hint="eastAsia"/>
          <w:szCs w:val="21"/>
        </w:rPr>
        <w:t xml:space="preserve">  方法提要</w:t>
      </w:r>
    </w:p>
    <w:p w:rsidR="00F578CB" w:rsidRPr="00F578CB" w:rsidRDefault="00F578CB" w:rsidP="00F578CB">
      <w:pPr>
        <w:autoSpaceDE w:val="0"/>
        <w:autoSpaceDN w:val="0"/>
        <w:ind w:firstLineChars="200" w:firstLine="420"/>
        <w:rPr>
          <w:rFonts w:ascii="宋体" w:hAnsi="宋体" w:cs="AdobeHeitiStd-Regular"/>
          <w:szCs w:val="21"/>
        </w:rPr>
      </w:pPr>
      <w:r w:rsidRPr="00F578CB">
        <w:rPr>
          <w:rFonts w:ascii="宋体" w:hAnsi="宋体" w:cs="AdobeHeitiStd-Regular" w:hint="eastAsia"/>
          <w:szCs w:val="21"/>
        </w:rPr>
        <w:t>试样用硫酸分解，在硫酸—盐酸介质中，温度</w:t>
      </w:r>
      <w:r w:rsidRPr="00F578CB">
        <w:rPr>
          <w:rFonts w:ascii="宋体" w:hAnsi="宋体" w:cs="AdobeHeitiStd-Regular"/>
          <w:szCs w:val="21"/>
        </w:rPr>
        <w:t xml:space="preserve">80 </w:t>
      </w:r>
      <w:r w:rsidRPr="00F578CB">
        <w:rPr>
          <w:rFonts w:ascii="宋体" w:hAnsi="宋体" w:cs="AdobeHeitiStd-Regular" w:hint="eastAsia"/>
          <w:szCs w:val="21"/>
        </w:rPr>
        <w:t>℃</w:t>
      </w:r>
      <w:r w:rsidRPr="00F578CB">
        <w:rPr>
          <w:rFonts w:ascii="宋体" w:hAnsi="宋体" w:cs="AdobeHeitiStd-Regular" w:hint="eastAsia"/>
          <w:b/>
          <w:szCs w:val="21"/>
        </w:rPr>
        <w:t>～</w:t>
      </w:r>
      <w:r w:rsidRPr="00F578CB">
        <w:rPr>
          <w:rFonts w:ascii="宋体" w:hAnsi="宋体" w:cs="AdobeHeitiStd-Regular"/>
          <w:szCs w:val="21"/>
        </w:rPr>
        <w:t xml:space="preserve">90 </w:t>
      </w:r>
      <w:r w:rsidRPr="00F578CB">
        <w:rPr>
          <w:rFonts w:hint="eastAsia"/>
          <w:szCs w:val="21"/>
        </w:rPr>
        <w:t>℃</w:t>
      </w:r>
      <w:r w:rsidRPr="00F578CB">
        <w:rPr>
          <w:rFonts w:ascii="宋体" w:hAnsi="宋体" w:cs="AdobeHeitiStd-Regular" w:hint="eastAsia"/>
          <w:szCs w:val="21"/>
        </w:rPr>
        <w:t>条件下，以甲基橙、亚</w:t>
      </w:r>
      <w:proofErr w:type="gramStart"/>
      <w:r w:rsidRPr="00F578CB">
        <w:rPr>
          <w:rFonts w:ascii="宋体" w:hAnsi="宋体" w:cs="AdobeHeitiStd-Regular" w:hint="eastAsia"/>
          <w:szCs w:val="21"/>
        </w:rPr>
        <w:t>甲基蓝作指示剂</w:t>
      </w:r>
      <w:proofErr w:type="gramEnd"/>
      <w:r w:rsidRPr="00F578CB">
        <w:rPr>
          <w:rFonts w:ascii="宋体" w:hAnsi="宋体" w:cs="AdobeHeitiStd-Regular" w:hint="eastAsia"/>
          <w:szCs w:val="21"/>
        </w:rPr>
        <w:t>，用硫酸</w:t>
      </w:r>
      <w:proofErr w:type="gramStart"/>
      <w:r w:rsidRPr="00F578CB">
        <w:rPr>
          <w:rFonts w:ascii="宋体" w:hAnsi="宋体" w:cs="AdobeHeitiStd-Regular" w:hint="eastAsia"/>
          <w:szCs w:val="21"/>
        </w:rPr>
        <w:t>铈</w:t>
      </w:r>
      <w:proofErr w:type="gramEnd"/>
      <w:r w:rsidRPr="00F578CB">
        <w:rPr>
          <w:rFonts w:ascii="宋体" w:hAnsi="宋体" w:cs="AdobeHeitiStd-Regular" w:hint="eastAsia"/>
          <w:szCs w:val="21"/>
        </w:rPr>
        <w:t>标准滴定溶液滴定。</w:t>
      </w:r>
    </w:p>
    <w:p w:rsidR="00F578CB" w:rsidRPr="00F578CB" w:rsidRDefault="00F578CB" w:rsidP="00F578CB">
      <w:pPr>
        <w:spacing w:line="360" w:lineRule="auto"/>
        <w:ind w:rightChars="-413" w:right="-867"/>
        <w:rPr>
          <w:rFonts w:ascii="黑体" w:eastAsia="黑体" w:hAnsi="黑体"/>
          <w:szCs w:val="21"/>
        </w:rPr>
      </w:pPr>
      <w:r w:rsidRPr="00F578CB">
        <w:rPr>
          <w:rFonts w:ascii="黑体" w:eastAsia="黑体" w:hAnsi="黑体"/>
          <w:szCs w:val="21"/>
        </w:rPr>
        <w:t>5</w:t>
      </w:r>
      <w:r w:rsidRPr="00F578CB">
        <w:rPr>
          <w:rFonts w:ascii="黑体" w:eastAsia="黑体" w:hAnsi="黑体" w:hint="eastAsia"/>
          <w:szCs w:val="21"/>
        </w:rPr>
        <w:t xml:space="preserve">  试剂</w:t>
      </w:r>
    </w:p>
    <w:p w:rsidR="00F578CB" w:rsidRPr="00F578CB" w:rsidRDefault="00F578CB" w:rsidP="00F578CB">
      <w:pPr>
        <w:ind w:firstLineChars="250" w:firstLine="525"/>
        <w:rPr>
          <w:rFonts w:hAnsi="宋体" w:cs="宋体"/>
        </w:rPr>
      </w:pPr>
      <w:r w:rsidRPr="00F578CB">
        <w:rPr>
          <w:rFonts w:hAnsi="宋体" w:cs="宋体" w:hint="eastAsia"/>
          <w:szCs w:val="21"/>
        </w:rPr>
        <w:t>除非另有说明，</w:t>
      </w:r>
      <w:r w:rsidRPr="00F578CB">
        <w:rPr>
          <w:rFonts w:hAnsi="宋体" w:cs="宋体" w:hint="eastAsia"/>
        </w:rPr>
        <w:t>在分析中仅使用确认为分析纯的试剂和符合</w:t>
      </w:r>
      <w:r w:rsidRPr="00F578CB">
        <w:rPr>
          <w:rFonts w:hAnsi="宋体" w:cs="宋体" w:hint="eastAsia"/>
        </w:rPr>
        <w:t>GB/T</w:t>
      </w:r>
      <w:r w:rsidRPr="00F578CB">
        <w:rPr>
          <w:rFonts w:hAnsi="宋体" w:cs="宋体"/>
        </w:rPr>
        <w:t xml:space="preserve"> </w:t>
      </w:r>
      <w:r w:rsidRPr="00F578CB">
        <w:rPr>
          <w:rFonts w:hAnsi="宋体" w:cs="宋体" w:hint="eastAsia"/>
        </w:rPr>
        <w:t>6682</w:t>
      </w:r>
      <w:r w:rsidRPr="00F578CB">
        <w:rPr>
          <w:rFonts w:hAnsi="宋体" w:cs="宋体" w:hint="eastAsia"/>
        </w:rPr>
        <w:t>规定的二级水。</w:t>
      </w:r>
    </w:p>
    <w:p w:rsidR="00F578CB" w:rsidRPr="00F578CB" w:rsidRDefault="00F578CB" w:rsidP="00F578CB">
      <w:pPr>
        <w:rPr>
          <w:rFonts w:ascii="宋体" w:hAnsi="宋体"/>
          <w:szCs w:val="21"/>
        </w:rPr>
      </w:pPr>
      <w:r w:rsidRPr="00F578CB">
        <w:rPr>
          <w:rFonts w:ascii="黑体" w:eastAsia="黑体" w:hAnsi="黑体"/>
          <w:szCs w:val="21"/>
        </w:rPr>
        <w:t>5</w:t>
      </w:r>
      <w:r w:rsidRPr="00F578CB">
        <w:rPr>
          <w:rFonts w:ascii="黑体" w:eastAsia="黑体" w:hAnsi="黑体" w:hint="eastAsia"/>
          <w:szCs w:val="21"/>
        </w:rPr>
        <w:t>.</w:t>
      </w:r>
      <w:r w:rsidRPr="00F578CB">
        <w:rPr>
          <w:rFonts w:ascii="黑体" w:eastAsia="黑体" w:hAnsi="黑体"/>
          <w:szCs w:val="21"/>
        </w:rPr>
        <w:t>1</w:t>
      </w:r>
      <w:r w:rsidRPr="00F578CB">
        <w:rPr>
          <w:rFonts w:ascii="宋体" w:hAnsi="宋体" w:hint="eastAsia"/>
          <w:szCs w:val="21"/>
        </w:rPr>
        <w:t xml:space="preserve"> 硫酸钾（分析纯）。</w:t>
      </w:r>
    </w:p>
    <w:p w:rsidR="00F578CB" w:rsidRPr="00F578CB" w:rsidRDefault="00F578CB" w:rsidP="00F578CB">
      <w:pPr>
        <w:rPr>
          <w:rFonts w:ascii="宋体" w:hAnsi="宋体"/>
          <w:szCs w:val="21"/>
        </w:rPr>
      </w:pPr>
      <w:r w:rsidRPr="00F578CB">
        <w:rPr>
          <w:rFonts w:ascii="黑体" w:eastAsia="黑体" w:hAnsi="黑体"/>
          <w:szCs w:val="21"/>
        </w:rPr>
        <w:t>5</w:t>
      </w:r>
      <w:r w:rsidRPr="00F578CB">
        <w:rPr>
          <w:rFonts w:ascii="黑体" w:eastAsia="黑体" w:hAnsi="黑体" w:hint="eastAsia"/>
          <w:szCs w:val="21"/>
        </w:rPr>
        <w:t>.</w:t>
      </w:r>
      <w:r w:rsidRPr="00F578CB">
        <w:rPr>
          <w:rFonts w:ascii="黑体" w:eastAsia="黑体" w:hAnsi="黑体"/>
          <w:szCs w:val="21"/>
        </w:rPr>
        <w:t>2</w:t>
      </w:r>
      <w:r w:rsidRPr="00F578CB">
        <w:rPr>
          <w:rFonts w:ascii="宋体" w:hAnsi="宋体"/>
          <w:szCs w:val="21"/>
        </w:rPr>
        <w:t xml:space="preserve"> </w:t>
      </w:r>
      <w:r w:rsidRPr="00F578CB">
        <w:rPr>
          <w:rFonts w:hAnsi="宋体" w:hint="eastAsia"/>
          <w:szCs w:val="20"/>
        </w:rPr>
        <w:t>滤纸</w:t>
      </w:r>
      <w:r w:rsidRPr="00F578CB">
        <w:rPr>
          <w:rFonts w:ascii="宋体" w:hAnsi="宋体" w:cs="A8+CAJ FNT00" w:hint="eastAsia"/>
          <w:kern w:val="0"/>
          <w:szCs w:val="21"/>
        </w:rPr>
        <w:t>（φ1</w:t>
      </w:r>
      <w:r w:rsidRPr="00F578CB">
        <w:rPr>
          <w:rFonts w:hint="eastAsia"/>
          <w:szCs w:val="21"/>
        </w:rPr>
        <w:t>1</w:t>
      </w:r>
      <w:r w:rsidRPr="00F578CB">
        <w:rPr>
          <w:szCs w:val="21"/>
        </w:rPr>
        <w:t xml:space="preserve"> </w:t>
      </w:r>
      <w:r w:rsidRPr="00F578CB">
        <w:rPr>
          <w:rFonts w:hint="eastAsia"/>
          <w:szCs w:val="21"/>
        </w:rPr>
        <w:t>cm</w:t>
      </w:r>
      <w:r w:rsidRPr="00F578CB">
        <w:rPr>
          <w:rFonts w:ascii="宋体" w:hAnsi="宋体" w:cs="A8+CAJ FNT00" w:hint="eastAsia"/>
          <w:kern w:val="0"/>
          <w:szCs w:val="21"/>
        </w:rPr>
        <w:t>）</w:t>
      </w:r>
      <w:r w:rsidRPr="00F578CB">
        <w:rPr>
          <w:rFonts w:ascii="宋体" w:hAnsi="宋体" w:hint="eastAsia"/>
          <w:szCs w:val="21"/>
        </w:rPr>
        <w:t>。</w:t>
      </w:r>
    </w:p>
    <w:p w:rsidR="00F578CB" w:rsidRPr="00F578CB" w:rsidRDefault="00F578CB" w:rsidP="00F578CB">
      <w:pPr>
        <w:rPr>
          <w:rFonts w:ascii="宋体" w:hAnsi="宋体"/>
          <w:szCs w:val="21"/>
        </w:rPr>
      </w:pPr>
      <w:r w:rsidRPr="00F578CB">
        <w:rPr>
          <w:rFonts w:ascii="黑体" w:eastAsia="黑体" w:hAnsi="黑体"/>
          <w:szCs w:val="21"/>
        </w:rPr>
        <w:t>5</w:t>
      </w:r>
      <w:r w:rsidRPr="00F578CB">
        <w:rPr>
          <w:rFonts w:ascii="黑体" w:eastAsia="黑体" w:hAnsi="黑体" w:hint="eastAsia"/>
          <w:szCs w:val="21"/>
        </w:rPr>
        <w:t>.</w:t>
      </w:r>
      <w:r w:rsidRPr="00F578CB">
        <w:rPr>
          <w:rFonts w:ascii="黑体" w:eastAsia="黑体" w:hAnsi="黑体"/>
          <w:szCs w:val="21"/>
        </w:rPr>
        <w:t>3</w:t>
      </w:r>
      <w:r w:rsidRPr="00F578CB">
        <w:rPr>
          <w:rFonts w:ascii="宋体" w:hAnsi="宋体" w:hint="eastAsia"/>
          <w:szCs w:val="21"/>
        </w:rPr>
        <w:t xml:space="preserve"> 硫酸（ρ= 1.84</w:t>
      </w:r>
      <w:r w:rsidRPr="00F578CB">
        <w:rPr>
          <w:rFonts w:ascii="宋体" w:hAnsi="宋体"/>
          <w:szCs w:val="21"/>
        </w:rPr>
        <w:t xml:space="preserve"> </w:t>
      </w:r>
      <w:r w:rsidRPr="00F578CB">
        <w:rPr>
          <w:szCs w:val="21"/>
        </w:rPr>
        <w:t>g</w:t>
      </w:r>
      <w:r w:rsidRPr="00F578CB">
        <w:rPr>
          <w:rFonts w:hint="eastAsia"/>
          <w:szCs w:val="21"/>
        </w:rPr>
        <w:t>/</w:t>
      </w:r>
      <w:r w:rsidRPr="00F578CB">
        <w:rPr>
          <w:szCs w:val="21"/>
        </w:rPr>
        <w:t>mL</w:t>
      </w:r>
      <w:r w:rsidRPr="00F578CB">
        <w:rPr>
          <w:rFonts w:ascii="宋体" w:hAnsi="宋体" w:hint="eastAsia"/>
          <w:szCs w:val="21"/>
        </w:rPr>
        <w:t>）。</w:t>
      </w:r>
    </w:p>
    <w:p w:rsidR="00F578CB" w:rsidRPr="00F578CB" w:rsidRDefault="00F578CB" w:rsidP="00F578CB">
      <w:pPr>
        <w:rPr>
          <w:rFonts w:ascii="宋体" w:hAnsi="宋体"/>
          <w:szCs w:val="21"/>
        </w:rPr>
      </w:pPr>
      <w:r w:rsidRPr="00F578CB">
        <w:rPr>
          <w:rFonts w:ascii="黑体" w:eastAsia="黑体" w:hAnsi="黑体"/>
          <w:szCs w:val="21"/>
        </w:rPr>
        <w:t>5</w:t>
      </w:r>
      <w:r w:rsidRPr="00F578CB">
        <w:rPr>
          <w:rFonts w:ascii="黑体" w:eastAsia="黑体" w:hAnsi="黑体" w:hint="eastAsia"/>
          <w:szCs w:val="21"/>
        </w:rPr>
        <w:t>.</w:t>
      </w:r>
      <w:r w:rsidRPr="00F578CB">
        <w:rPr>
          <w:rFonts w:ascii="黑体" w:eastAsia="黑体" w:hAnsi="黑体"/>
          <w:szCs w:val="21"/>
        </w:rPr>
        <w:t>4</w:t>
      </w:r>
      <w:r w:rsidRPr="00F578CB">
        <w:rPr>
          <w:rFonts w:ascii="宋体" w:hAnsi="宋体" w:hint="eastAsia"/>
          <w:szCs w:val="21"/>
        </w:rPr>
        <w:t xml:space="preserve"> 磷酸（ρ= 1.70</w:t>
      </w:r>
      <w:r w:rsidRPr="00F578CB">
        <w:rPr>
          <w:rFonts w:ascii="宋体" w:hAnsi="宋体"/>
          <w:szCs w:val="21"/>
        </w:rPr>
        <w:t xml:space="preserve"> </w:t>
      </w:r>
      <w:r w:rsidRPr="00F578CB">
        <w:rPr>
          <w:szCs w:val="21"/>
        </w:rPr>
        <w:t>g</w:t>
      </w:r>
      <w:r w:rsidRPr="00F578CB">
        <w:rPr>
          <w:rFonts w:hint="eastAsia"/>
          <w:szCs w:val="21"/>
        </w:rPr>
        <w:t>/</w:t>
      </w:r>
      <w:r w:rsidRPr="00F578CB">
        <w:rPr>
          <w:szCs w:val="21"/>
        </w:rPr>
        <w:t>mL</w:t>
      </w:r>
      <w:r w:rsidRPr="00F578CB">
        <w:rPr>
          <w:rFonts w:ascii="宋体" w:hAnsi="宋体" w:hint="eastAsia"/>
          <w:szCs w:val="21"/>
        </w:rPr>
        <w:t>）。</w:t>
      </w:r>
    </w:p>
    <w:p w:rsidR="00F578CB" w:rsidRPr="00F578CB" w:rsidRDefault="00F578CB" w:rsidP="00F578CB">
      <w:pPr>
        <w:rPr>
          <w:rFonts w:ascii="宋体" w:hAnsi="宋体"/>
          <w:szCs w:val="21"/>
        </w:rPr>
      </w:pPr>
      <w:r w:rsidRPr="00F578CB">
        <w:rPr>
          <w:rFonts w:ascii="黑体" w:eastAsia="黑体" w:hAnsi="黑体"/>
          <w:szCs w:val="21"/>
        </w:rPr>
        <w:t>5</w:t>
      </w:r>
      <w:r w:rsidRPr="00F578CB">
        <w:rPr>
          <w:rFonts w:ascii="黑体" w:eastAsia="黑体" w:hAnsi="黑体" w:hint="eastAsia"/>
          <w:szCs w:val="21"/>
        </w:rPr>
        <w:t>.</w:t>
      </w:r>
      <w:r w:rsidRPr="00F578CB">
        <w:rPr>
          <w:rFonts w:ascii="黑体" w:eastAsia="黑体" w:hAnsi="黑体"/>
          <w:szCs w:val="21"/>
        </w:rPr>
        <w:t>5</w:t>
      </w:r>
      <w:r w:rsidRPr="00F578CB">
        <w:rPr>
          <w:rFonts w:ascii="黑体" w:eastAsia="黑体" w:hAnsi="黑体" w:hint="eastAsia"/>
          <w:szCs w:val="21"/>
        </w:rPr>
        <w:t xml:space="preserve"> </w:t>
      </w:r>
      <w:r w:rsidRPr="00F578CB">
        <w:rPr>
          <w:rFonts w:ascii="宋体" w:hAnsi="宋体" w:hint="eastAsia"/>
          <w:szCs w:val="21"/>
        </w:rPr>
        <w:t>盐酸（ρ= 1.19</w:t>
      </w:r>
      <w:r w:rsidRPr="00F578CB">
        <w:rPr>
          <w:rFonts w:ascii="宋体" w:hAnsi="宋体"/>
          <w:szCs w:val="21"/>
        </w:rPr>
        <w:t xml:space="preserve"> </w:t>
      </w:r>
      <w:r w:rsidRPr="00F578CB">
        <w:rPr>
          <w:szCs w:val="21"/>
        </w:rPr>
        <w:t>g</w:t>
      </w:r>
      <w:r w:rsidRPr="00F578CB">
        <w:rPr>
          <w:rFonts w:hint="eastAsia"/>
          <w:szCs w:val="21"/>
        </w:rPr>
        <w:t>/</w:t>
      </w:r>
      <w:r w:rsidRPr="00F578CB">
        <w:rPr>
          <w:szCs w:val="21"/>
        </w:rPr>
        <w:t>mL</w:t>
      </w:r>
      <w:r w:rsidRPr="00F578CB">
        <w:rPr>
          <w:rFonts w:ascii="宋体" w:hAnsi="宋体" w:hint="eastAsia"/>
          <w:szCs w:val="21"/>
        </w:rPr>
        <w:t>）。</w:t>
      </w:r>
    </w:p>
    <w:p w:rsidR="00F578CB" w:rsidRPr="00F578CB" w:rsidRDefault="00F578CB" w:rsidP="00F578CB">
      <w:pPr>
        <w:rPr>
          <w:rFonts w:ascii="宋体" w:hAnsi="宋体"/>
          <w:szCs w:val="21"/>
        </w:rPr>
      </w:pPr>
      <w:r w:rsidRPr="00F578CB">
        <w:rPr>
          <w:rFonts w:ascii="黑体" w:eastAsia="黑体" w:hAnsi="黑体"/>
          <w:szCs w:val="21"/>
        </w:rPr>
        <w:t>5</w:t>
      </w:r>
      <w:r w:rsidRPr="00F578CB">
        <w:rPr>
          <w:rFonts w:ascii="黑体" w:eastAsia="黑体" w:hAnsi="黑体" w:hint="eastAsia"/>
          <w:szCs w:val="21"/>
        </w:rPr>
        <w:t>.</w:t>
      </w:r>
      <w:r w:rsidRPr="00F578CB">
        <w:rPr>
          <w:rFonts w:ascii="黑体" w:eastAsia="黑体" w:hAnsi="黑体"/>
          <w:szCs w:val="21"/>
        </w:rPr>
        <w:t>6</w:t>
      </w:r>
      <w:r w:rsidRPr="00F578CB">
        <w:rPr>
          <w:rFonts w:ascii="宋体" w:hAnsi="宋体" w:hint="eastAsia"/>
          <w:szCs w:val="21"/>
        </w:rPr>
        <w:t xml:space="preserve"> 硫酸</w:t>
      </w:r>
      <w:proofErr w:type="gramStart"/>
      <w:r w:rsidRPr="00F578CB">
        <w:rPr>
          <w:rFonts w:ascii="宋体" w:hAnsi="宋体" w:hint="eastAsia"/>
          <w:szCs w:val="21"/>
        </w:rPr>
        <w:t>铈</w:t>
      </w:r>
      <w:proofErr w:type="gramEnd"/>
      <w:r w:rsidRPr="00F578CB">
        <w:rPr>
          <w:rFonts w:ascii="宋体" w:hAnsi="宋体" w:hint="eastAsia"/>
          <w:szCs w:val="21"/>
        </w:rPr>
        <w:t>标准溶液：C[Ce(SO</w:t>
      </w:r>
      <w:r w:rsidRPr="00F578CB">
        <w:rPr>
          <w:rFonts w:ascii="宋体" w:hAnsi="宋体" w:hint="eastAsia"/>
          <w:szCs w:val="21"/>
          <w:vertAlign w:val="subscript"/>
        </w:rPr>
        <w:t>4</w:t>
      </w:r>
      <w:r w:rsidRPr="00F578CB">
        <w:rPr>
          <w:rFonts w:ascii="宋体" w:hAnsi="宋体" w:hint="eastAsia"/>
          <w:szCs w:val="21"/>
        </w:rPr>
        <w:t>)</w:t>
      </w:r>
      <w:r w:rsidRPr="00F578CB">
        <w:rPr>
          <w:rFonts w:ascii="宋体" w:hAnsi="宋体" w:hint="eastAsia"/>
          <w:szCs w:val="21"/>
          <w:vertAlign w:val="subscript"/>
        </w:rPr>
        <w:t>2</w:t>
      </w:r>
      <w:r w:rsidRPr="00F578CB">
        <w:rPr>
          <w:rFonts w:ascii="宋体" w:hAnsi="宋体" w:hint="eastAsia"/>
          <w:szCs w:val="21"/>
        </w:rPr>
        <w:t>·4H</w:t>
      </w:r>
      <w:r w:rsidRPr="00F578CB">
        <w:rPr>
          <w:rFonts w:ascii="宋体" w:hAnsi="宋体" w:hint="eastAsia"/>
          <w:szCs w:val="21"/>
          <w:vertAlign w:val="subscript"/>
        </w:rPr>
        <w:t>2</w:t>
      </w:r>
      <w:r w:rsidRPr="00F578CB">
        <w:rPr>
          <w:rFonts w:ascii="宋体" w:hAnsi="宋体" w:hint="eastAsia"/>
          <w:szCs w:val="21"/>
        </w:rPr>
        <w:t>O]=0.0</w:t>
      </w:r>
      <w:r w:rsidRPr="00F578CB">
        <w:rPr>
          <w:rFonts w:ascii="宋体" w:hAnsi="宋体"/>
          <w:szCs w:val="21"/>
        </w:rPr>
        <w:t>3</w:t>
      </w:r>
      <w:r w:rsidRPr="00F578CB">
        <w:rPr>
          <w:rFonts w:ascii="宋体" w:hAnsi="宋体" w:hint="eastAsia"/>
          <w:szCs w:val="21"/>
        </w:rPr>
        <w:t>0</w:t>
      </w:r>
      <w:r w:rsidRPr="00F578CB">
        <w:rPr>
          <w:rFonts w:ascii="宋体" w:hAnsi="宋体"/>
          <w:szCs w:val="21"/>
        </w:rPr>
        <w:t xml:space="preserve"> </w:t>
      </w:r>
      <w:proofErr w:type="spellStart"/>
      <w:r w:rsidRPr="00F578CB">
        <w:rPr>
          <w:rFonts w:hint="eastAsia"/>
          <w:szCs w:val="21"/>
        </w:rPr>
        <w:t>mol</w:t>
      </w:r>
      <w:proofErr w:type="spellEnd"/>
      <w:r w:rsidRPr="00F578CB">
        <w:rPr>
          <w:rFonts w:hint="eastAsia"/>
          <w:szCs w:val="21"/>
        </w:rPr>
        <w:t>/L</w:t>
      </w:r>
      <w:r w:rsidRPr="00F578CB">
        <w:rPr>
          <w:rFonts w:ascii="宋体" w:hAnsi="宋体" w:hint="eastAsia"/>
          <w:szCs w:val="21"/>
        </w:rPr>
        <w:t>。</w:t>
      </w:r>
    </w:p>
    <w:p w:rsidR="00F578CB" w:rsidRPr="00F578CB" w:rsidRDefault="00F578CB" w:rsidP="00F578CB">
      <w:pPr>
        <w:rPr>
          <w:rFonts w:ascii="宋体" w:hAnsi="宋体"/>
          <w:szCs w:val="21"/>
        </w:rPr>
      </w:pPr>
      <w:r w:rsidRPr="00F578CB">
        <w:rPr>
          <w:rFonts w:ascii="黑体" w:eastAsia="黑体" w:hAnsi="黑体"/>
          <w:szCs w:val="21"/>
        </w:rPr>
        <w:t>5</w:t>
      </w:r>
      <w:r w:rsidRPr="00F578CB">
        <w:rPr>
          <w:rFonts w:ascii="黑体" w:eastAsia="黑体" w:hAnsi="黑体" w:hint="eastAsia"/>
          <w:szCs w:val="21"/>
        </w:rPr>
        <w:t>.</w:t>
      </w:r>
      <w:r w:rsidRPr="00F578CB">
        <w:rPr>
          <w:rFonts w:ascii="黑体" w:eastAsia="黑体" w:hAnsi="黑体"/>
          <w:szCs w:val="21"/>
        </w:rPr>
        <w:t>6</w:t>
      </w:r>
      <w:r w:rsidRPr="00F578CB">
        <w:rPr>
          <w:rFonts w:ascii="黑体" w:eastAsia="黑体" w:hAnsi="黑体" w:hint="eastAsia"/>
          <w:szCs w:val="21"/>
        </w:rPr>
        <w:t>.1</w:t>
      </w:r>
      <w:r w:rsidRPr="00F578CB">
        <w:rPr>
          <w:rFonts w:ascii="宋体" w:hAnsi="宋体" w:hint="eastAsia"/>
          <w:szCs w:val="21"/>
        </w:rPr>
        <w:t xml:space="preserve"> 配制：称取</w:t>
      </w:r>
      <w:smartTag w:uri="urn:schemas-microsoft-com:office:smarttags" w:element="chmetcnv">
        <w:smartTagPr>
          <w:attr w:name="UnitName" w:val="g"/>
          <w:attr w:name="SourceValue" w:val="12.12"/>
          <w:attr w:name="HasSpace" w:val="True"/>
          <w:attr w:name="Negative" w:val="False"/>
          <w:attr w:name="NumberType" w:val="1"/>
          <w:attr w:name="TCSC" w:val="0"/>
        </w:smartTagPr>
        <w:r w:rsidRPr="00F578CB">
          <w:rPr>
            <w:rFonts w:ascii="宋体" w:hAnsi="宋体" w:hint="eastAsia"/>
            <w:szCs w:val="21"/>
          </w:rPr>
          <w:t>12.12</w:t>
        </w:r>
        <w:r w:rsidRPr="00F578CB">
          <w:rPr>
            <w:rFonts w:ascii="宋体" w:hAnsi="宋体"/>
            <w:szCs w:val="21"/>
          </w:rPr>
          <w:t xml:space="preserve"> </w:t>
        </w:r>
        <w:r w:rsidRPr="00F578CB">
          <w:rPr>
            <w:szCs w:val="21"/>
          </w:rPr>
          <w:t>g</w:t>
        </w:r>
      </w:smartTag>
      <w:r w:rsidRPr="00F578CB">
        <w:rPr>
          <w:rFonts w:ascii="宋体" w:hAnsi="宋体" w:hint="eastAsia"/>
          <w:szCs w:val="21"/>
        </w:rPr>
        <w:t>硫酸</w:t>
      </w:r>
      <w:proofErr w:type="gramStart"/>
      <w:r w:rsidRPr="00F578CB">
        <w:rPr>
          <w:rFonts w:ascii="宋体" w:hAnsi="宋体" w:hint="eastAsia"/>
          <w:szCs w:val="21"/>
        </w:rPr>
        <w:t>铈</w:t>
      </w:r>
      <w:proofErr w:type="gramEnd"/>
      <w:r w:rsidRPr="00F578CB">
        <w:rPr>
          <w:rFonts w:ascii="宋体" w:hAnsi="宋体" w:hint="eastAsia"/>
          <w:szCs w:val="21"/>
        </w:rPr>
        <w:t>［</w:t>
      </w:r>
      <w:r w:rsidRPr="00F578CB">
        <w:rPr>
          <w:rFonts w:ascii="宋体" w:hAnsi="宋体"/>
          <w:szCs w:val="21"/>
        </w:rPr>
        <w:t>Ce（SO</w:t>
      </w:r>
      <w:r w:rsidRPr="00F578CB">
        <w:rPr>
          <w:rFonts w:ascii="宋体" w:hAnsi="宋体"/>
          <w:szCs w:val="21"/>
          <w:vertAlign w:val="subscript"/>
        </w:rPr>
        <w:t>4</w:t>
      </w:r>
      <w:r w:rsidRPr="00F578CB">
        <w:rPr>
          <w:rFonts w:ascii="宋体" w:hAnsi="宋体"/>
          <w:szCs w:val="21"/>
        </w:rPr>
        <w:t>）</w:t>
      </w:r>
      <w:r w:rsidRPr="00F578CB">
        <w:rPr>
          <w:rFonts w:ascii="宋体" w:hAnsi="宋体"/>
          <w:szCs w:val="21"/>
          <w:vertAlign w:val="subscript"/>
        </w:rPr>
        <w:t>2</w:t>
      </w:r>
      <w:r w:rsidRPr="00F578CB">
        <w:rPr>
          <w:rFonts w:ascii="宋体" w:hAnsi="宋体"/>
          <w:szCs w:val="21"/>
        </w:rPr>
        <w:t>·4H</w:t>
      </w:r>
      <w:r w:rsidRPr="00F578CB">
        <w:rPr>
          <w:rFonts w:ascii="宋体" w:hAnsi="宋体"/>
          <w:szCs w:val="21"/>
          <w:vertAlign w:val="subscript"/>
        </w:rPr>
        <w:t>2</w:t>
      </w:r>
      <w:r w:rsidRPr="00F578CB">
        <w:rPr>
          <w:rFonts w:ascii="宋体" w:hAnsi="宋体"/>
          <w:szCs w:val="21"/>
        </w:rPr>
        <w:t>O</w:t>
      </w:r>
      <w:r w:rsidRPr="00F578CB">
        <w:rPr>
          <w:rFonts w:ascii="宋体" w:hAnsi="宋体" w:hint="eastAsia"/>
          <w:szCs w:val="21"/>
        </w:rPr>
        <w:t>］置于</w:t>
      </w:r>
      <w:r w:rsidRPr="00F578CB">
        <w:rPr>
          <w:rFonts w:ascii="宋体" w:hAnsi="宋体"/>
          <w:szCs w:val="21"/>
        </w:rPr>
        <w:t xml:space="preserve">1 000 </w:t>
      </w:r>
      <w:r w:rsidRPr="00F578CB">
        <w:rPr>
          <w:szCs w:val="21"/>
        </w:rPr>
        <w:t>mL</w:t>
      </w:r>
      <w:r w:rsidRPr="00F578CB">
        <w:rPr>
          <w:rFonts w:ascii="宋体" w:hAnsi="宋体" w:hint="eastAsia"/>
          <w:szCs w:val="21"/>
        </w:rPr>
        <w:t>烧杯中，加入</w:t>
      </w:r>
      <w:r w:rsidRPr="00F578CB">
        <w:rPr>
          <w:rFonts w:ascii="宋体" w:hAnsi="宋体"/>
          <w:szCs w:val="21"/>
        </w:rPr>
        <w:t xml:space="preserve">30 </w:t>
      </w:r>
      <w:r w:rsidRPr="00F578CB">
        <w:rPr>
          <w:szCs w:val="21"/>
        </w:rPr>
        <w:t>mL</w:t>
      </w:r>
      <w:r w:rsidRPr="00F578CB">
        <w:rPr>
          <w:rFonts w:ascii="宋体" w:hAnsi="宋体" w:hint="eastAsia"/>
          <w:szCs w:val="21"/>
        </w:rPr>
        <w:t>硫酸</w:t>
      </w:r>
      <w:r w:rsidRPr="00F578CB">
        <w:rPr>
          <w:rFonts w:ascii="宋体" w:hAnsi="宋体"/>
          <w:szCs w:val="21"/>
        </w:rPr>
        <w:t>(5</w:t>
      </w:r>
      <w:r w:rsidRPr="00F578CB">
        <w:rPr>
          <w:rFonts w:ascii="宋体" w:hAnsi="宋体" w:hint="eastAsia"/>
          <w:szCs w:val="21"/>
        </w:rPr>
        <w:t>.</w:t>
      </w:r>
      <w:r w:rsidRPr="00F578CB">
        <w:rPr>
          <w:rFonts w:ascii="宋体" w:hAnsi="宋体"/>
          <w:szCs w:val="21"/>
        </w:rPr>
        <w:t>3)</w:t>
      </w:r>
      <w:r w:rsidRPr="00F578CB">
        <w:rPr>
          <w:rFonts w:ascii="宋体" w:hAnsi="宋体" w:hint="eastAsia"/>
          <w:szCs w:val="21"/>
        </w:rPr>
        <w:t>，搅拌均匀，在电炉上逐渐升温加热溶成糊状，并冒</w:t>
      </w:r>
      <w:proofErr w:type="gramStart"/>
      <w:r w:rsidRPr="00F578CB">
        <w:rPr>
          <w:rFonts w:ascii="宋体" w:hAnsi="宋体" w:hint="eastAsia"/>
          <w:szCs w:val="21"/>
        </w:rPr>
        <w:t>硫酸烟约</w:t>
      </w:r>
      <w:proofErr w:type="gramEnd"/>
      <w:r w:rsidRPr="00F578CB">
        <w:rPr>
          <w:rFonts w:ascii="宋体" w:hAnsi="宋体"/>
          <w:szCs w:val="21"/>
        </w:rPr>
        <w:t>20 min</w:t>
      </w:r>
      <w:r w:rsidRPr="00F578CB">
        <w:rPr>
          <w:rFonts w:ascii="宋体" w:hAnsi="宋体" w:hint="eastAsia"/>
          <w:szCs w:val="21"/>
        </w:rPr>
        <w:t>,取下冷却，加入</w:t>
      </w:r>
      <w:r w:rsidRPr="00F578CB">
        <w:rPr>
          <w:rFonts w:ascii="宋体" w:hAnsi="宋体"/>
          <w:szCs w:val="21"/>
        </w:rPr>
        <w:t xml:space="preserve">140 </w:t>
      </w:r>
      <w:r w:rsidRPr="00F578CB">
        <w:rPr>
          <w:szCs w:val="21"/>
        </w:rPr>
        <w:t>mL</w:t>
      </w:r>
      <w:r w:rsidRPr="00F578CB">
        <w:rPr>
          <w:rFonts w:ascii="宋体" w:hAnsi="宋体" w:hint="eastAsia"/>
          <w:szCs w:val="21"/>
        </w:rPr>
        <w:t>硫酸</w:t>
      </w:r>
      <w:r w:rsidRPr="00F578CB">
        <w:rPr>
          <w:rFonts w:ascii="宋体" w:hAnsi="宋体"/>
          <w:szCs w:val="21"/>
        </w:rPr>
        <w:t>(5</w:t>
      </w:r>
      <w:r w:rsidRPr="00F578CB">
        <w:rPr>
          <w:rFonts w:ascii="宋体" w:hAnsi="宋体" w:hint="eastAsia"/>
          <w:szCs w:val="21"/>
        </w:rPr>
        <w:t>.</w:t>
      </w:r>
      <w:r w:rsidRPr="00F578CB">
        <w:rPr>
          <w:rFonts w:ascii="宋体" w:hAnsi="宋体"/>
          <w:szCs w:val="21"/>
        </w:rPr>
        <w:t>3)</w:t>
      </w:r>
      <w:r w:rsidRPr="00F578CB">
        <w:rPr>
          <w:rFonts w:ascii="宋体" w:hAnsi="宋体" w:hint="eastAsia"/>
          <w:szCs w:val="21"/>
        </w:rPr>
        <w:t>，再缓慢加入</w:t>
      </w:r>
      <w:r w:rsidRPr="00F578CB">
        <w:rPr>
          <w:rFonts w:ascii="宋体" w:hAnsi="宋体"/>
          <w:szCs w:val="21"/>
        </w:rPr>
        <w:t xml:space="preserve">400 </w:t>
      </w:r>
      <w:r w:rsidRPr="00F578CB">
        <w:rPr>
          <w:szCs w:val="21"/>
        </w:rPr>
        <w:t>mL</w:t>
      </w:r>
      <w:r w:rsidRPr="00F578CB">
        <w:rPr>
          <w:rFonts w:ascii="宋体" w:hAnsi="宋体" w:hint="eastAsia"/>
          <w:szCs w:val="21"/>
        </w:rPr>
        <w:t>水，搅拌溶解至清亮，冷却至室温，移入</w:t>
      </w:r>
      <w:r w:rsidRPr="00F578CB">
        <w:rPr>
          <w:rFonts w:ascii="宋体" w:hAnsi="宋体"/>
          <w:szCs w:val="21"/>
        </w:rPr>
        <w:t>1 000</w:t>
      </w:r>
      <w:r w:rsidRPr="00F578CB">
        <w:rPr>
          <w:rFonts w:hint="eastAsia"/>
          <w:szCs w:val="21"/>
        </w:rPr>
        <w:t xml:space="preserve"> </w:t>
      </w:r>
      <w:r w:rsidRPr="00F578CB">
        <w:rPr>
          <w:szCs w:val="21"/>
        </w:rPr>
        <w:t>mL</w:t>
      </w:r>
      <w:r w:rsidRPr="00F578CB">
        <w:rPr>
          <w:rFonts w:ascii="宋体" w:hAnsi="宋体" w:hint="eastAsia"/>
          <w:szCs w:val="21"/>
        </w:rPr>
        <w:t>容量瓶中</w:t>
      </w:r>
      <w:r w:rsidRPr="00F578CB">
        <w:rPr>
          <w:rFonts w:ascii="宋体" w:hAnsi="宋体"/>
          <w:szCs w:val="21"/>
        </w:rPr>
        <w:t>，</w:t>
      </w:r>
      <w:r w:rsidRPr="00F578CB">
        <w:rPr>
          <w:rFonts w:ascii="宋体" w:hAnsi="宋体" w:hint="eastAsia"/>
          <w:szCs w:val="21"/>
        </w:rPr>
        <w:t>以水</w:t>
      </w:r>
      <w:r w:rsidRPr="00F578CB">
        <w:rPr>
          <w:rFonts w:ascii="宋体" w:hAnsi="宋体"/>
          <w:szCs w:val="21"/>
        </w:rPr>
        <w:t>稀释至刻度，</w:t>
      </w:r>
      <w:r w:rsidRPr="00F578CB">
        <w:rPr>
          <w:rFonts w:ascii="宋体" w:hAnsi="宋体" w:hint="eastAsia"/>
          <w:szCs w:val="21"/>
        </w:rPr>
        <w:t>混匀。</w:t>
      </w:r>
    </w:p>
    <w:p w:rsidR="00F578CB" w:rsidRPr="00F578CB" w:rsidRDefault="00F578CB" w:rsidP="00F578CB">
      <w:pPr>
        <w:rPr>
          <w:rFonts w:ascii="宋体" w:hAnsi="宋体"/>
          <w:szCs w:val="21"/>
        </w:rPr>
      </w:pPr>
      <w:r w:rsidRPr="00F578CB">
        <w:rPr>
          <w:rFonts w:ascii="黑体" w:eastAsia="黑体" w:hAnsi="黑体"/>
          <w:szCs w:val="21"/>
        </w:rPr>
        <w:t>5</w:t>
      </w:r>
      <w:r w:rsidRPr="00F578CB">
        <w:rPr>
          <w:rFonts w:ascii="黑体" w:eastAsia="黑体" w:hAnsi="黑体" w:hint="eastAsia"/>
          <w:szCs w:val="21"/>
        </w:rPr>
        <w:t>.</w:t>
      </w:r>
      <w:r w:rsidRPr="00F578CB">
        <w:rPr>
          <w:rFonts w:ascii="黑体" w:eastAsia="黑体" w:hAnsi="黑体"/>
          <w:szCs w:val="21"/>
        </w:rPr>
        <w:t>6</w:t>
      </w:r>
      <w:r w:rsidRPr="00F578CB">
        <w:rPr>
          <w:rFonts w:ascii="黑体" w:eastAsia="黑体" w:hAnsi="黑体" w:hint="eastAsia"/>
          <w:szCs w:val="21"/>
        </w:rPr>
        <w:t>.2</w:t>
      </w:r>
      <w:r w:rsidRPr="00F578CB">
        <w:rPr>
          <w:rFonts w:ascii="宋体" w:hAnsi="宋体" w:hint="eastAsia"/>
          <w:szCs w:val="21"/>
        </w:rPr>
        <w:t xml:space="preserve"> 标定：称取</w:t>
      </w:r>
      <w:r w:rsidRPr="00F578CB">
        <w:rPr>
          <w:rFonts w:ascii="宋体" w:hAnsi="宋体"/>
          <w:szCs w:val="21"/>
        </w:rPr>
        <w:t>0.</w:t>
      </w:r>
      <w:r w:rsidRPr="00F578CB">
        <w:rPr>
          <w:rFonts w:ascii="宋体" w:hAnsi="宋体" w:hint="eastAsia"/>
          <w:szCs w:val="21"/>
        </w:rPr>
        <w:t>065</w:t>
      </w:r>
      <w:r w:rsidRPr="00F578CB">
        <w:rPr>
          <w:rFonts w:ascii="宋体" w:hAnsi="宋体"/>
          <w:szCs w:val="21"/>
        </w:rPr>
        <w:t xml:space="preserve"> </w:t>
      </w:r>
      <w:smartTag w:uri="urn:schemas-microsoft-com:office:smarttags" w:element="chmetcnv">
        <w:smartTagPr>
          <w:attr w:name="UnitName" w:val="g"/>
          <w:attr w:name="SourceValue" w:val="0"/>
          <w:attr w:name="HasSpace" w:val="True"/>
          <w:attr w:name="Negative" w:val="False"/>
          <w:attr w:name="NumberType" w:val="1"/>
          <w:attr w:name="TCSC" w:val="0"/>
        </w:smartTagPr>
        <w:smartTag w:uri="urn:schemas-microsoft-com:office:smarttags" w:element="chmetcnv">
          <w:smartTagPr>
            <w:attr w:name="TCSC" w:val="0"/>
            <w:attr w:name="NumberType" w:val="1"/>
            <w:attr w:name="Negative" w:val="False"/>
            <w:attr w:name="HasSpace" w:val="False"/>
            <w:attr w:name="SourceValue" w:val="0"/>
            <w:attr w:name="UnitName" w:val="g"/>
          </w:smartTagPr>
          <w:r w:rsidRPr="00F578CB">
            <w:rPr>
              <w:rFonts w:ascii="宋体" w:hAnsi="宋体"/>
              <w:szCs w:val="21"/>
            </w:rPr>
            <w:t xml:space="preserve">0 </w:t>
          </w:r>
        </w:smartTag>
        <w:r w:rsidRPr="00F578CB">
          <w:rPr>
            <w:szCs w:val="21"/>
          </w:rPr>
          <w:t>g</w:t>
        </w:r>
      </w:smartTag>
      <w:r w:rsidRPr="00F578CB">
        <w:rPr>
          <w:rFonts w:ascii="宋体" w:hAnsi="宋体" w:hint="eastAsia"/>
          <w:szCs w:val="21"/>
        </w:rPr>
        <w:t>金属锑</w:t>
      </w:r>
      <w:r w:rsidRPr="00F578CB">
        <w:rPr>
          <w:rFonts w:ascii="宋体" w:hAnsi="宋体"/>
          <w:szCs w:val="21"/>
        </w:rPr>
        <w:t>(</w:t>
      </w:r>
      <w:proofErr w:type="spellStart"/>
      <w:r w:rsidRPr="00F578CB">
        <w:rPr>
          <w:i/>
          <w:szCs w:val="21"/>
        </w:rPr>
        <w:t>w</w:t>
      </w:r>
      <w:r w:rsidRPr="00F578CB">
        <w:rPr>
          <w:rFonts w:hint="eastAsia"/>
          <w:iCs/>
          <w:szCs w:val="21"/>
          <w:vertAlign w:val="subscript"/>
        </w:rPr>
        <w:t>Sb</w:t>
      </w:r>
      <w:proofErr w:type="spellEnd"/>
      <w:r w:rsidRPr="00F578CB">
        <w:rPr>
          <w:rFonts w:ascii="宋体" w:hAnsi="宋体" w:cs="宋体" w:hint="eastAsia"/>
          <w:szCs w:val="21"/>
        </w:rPr>
        <w:t>≥</w:t>
      </w:r>
      <w:r w:rsidRPr="00F578CB">
        <w:rPr>
          <w:rFonts w:ascii="宋体" w:hAnsi="宋体" w:cs="宋体"/>
          <w:szCs w:val="21"/>
        </w:rPr>
        <w:t>99.99</w:t>
      </w:r>
      <w:r w:rsidRPr="00F578CB">
        <w:rPr>
          <w:rFonts w:ascii="宋体" w:hAnsi="宋体" w:cs="宋体" w:hint="eastAsia"/>
          <w:szCs w:val="21"/>
        </w:rPr>
        <w:t>％</w:t>
      </w:r>
      <w:r w:rsidRPr="00F578CB">
        <w:rPr>
          <w:rFonts w:ascii="宋体" w:hAnsi="宋体" w:hint="eastAsia"/>
          <w:szCs w:val="21"/>
        </w:rPr>
        <w:t>)，置于5</w:t>
      </w:r>
      <w:r w:rsidRPr="00F578CB">
        <w:rPr>
          <w:rFonts w:ascii="宋体" w:hAnsi="宋体"/>
          <w:szCs w:val="21"/>
        </w:rPr>
        <w:t>00 mL</w:t>
      </w:r>
      <w:r w:rsidRPr="00F578CB">
        <w:rPr>
          <w:rFonts w:ascii="宋体" w:hAnsi="宋体" w:hint="eastAsia"/>
          <w:szCs w:val="21"/>
        </w:rPr>
        <w:t>锥形瓶中, 加入</w:t>
      </w:r>
      <w:r w:rsidRPr="00F578CB">
        <w:rPr>
          <w:rFonts w:ascii="宋体" w:hAnsi="宋体"/>
          <w:szCs w:val="21"/>
        </w:rPr>
        <w:t>5</w:t>
      </w:r>
      <w:r w:rsidRPr="00F578CB">
        <w:rPr>
          <w:rFonts w:ascii="宋体" w:hAnsi="宋体" w:hint="eastAsia"/>
          <w:szCs w:val="21"/>
        </w:rPr>
        <w:t>颗～</w:t>
      </w:r>
      <w:r w:rsidRPr="00F578CB">
        <w:rPr>
          <w:rFonts w:ascii="宋体" w:hAnsi="宋体"/>
          <w:szCs w:val="21"/>
        </w:rPr>
        <w:t>10</w:t>
      </w:r>
      <w:r w:rsidRPr="00F578CB">
        <w:rPr>
          <w:rFonts w:ascii="宋体" w:hAnsi="宋体" w:hint="eastAsia"/>
          <w:szCs w:val="21"/>
        </w:rPr>
        <w:t>颗玻璃珠，加</w:t>
      </w:r>
      <w:r w:rsidRPr="00F578CB">
        <w:rPr>
          <w:rFonts w:ascii="宋体" w:hAnsi="宋体" w:hint="eastAsia"/>
          <w:color w:val="000000"/>
          <w:szCs w:val="21"/>
        </w:rPr>
        <w:t>入30</w:t>
      </w:r>
      <w:r w:rsidRPr="00F578CB">
        <w:rPr>
          <w:rFonts w:ascii="宋体" w:hAnsi="宋体"/>
          <w:color w:val="000000"/>
          <w:szCs w:val="21"/>
        </w:rPr>
        <w:t xml:space="preserve"> m</w:t>
      </w:r>
      <w:r w:rsidRPr="00F578CB">
        <w:rPr>
          <w:rFonts w:ascii="宋体" w:hAnsi="宋体"/>
          <w:szCs w:val="21"/>
        </w:rPr>
        <w:t>L</w:t>
      </w:r>
      <w:r w:rsidRPr="00F578CB">
        <w:rPr>
          <w:rFonts w:ascii="宋体" w:hAnsi="宋体" w:hint="eastAsia"/>
          <w:szCs w:val="21"/>
        </w:rPr>
        <w:t>硫酸（</w:t>
      </w:r>
      <w:r w:rsidRPr="00F578CB">
        <w:rPr>
          <w:rFonts w:ascii="宋体" w:hAnsi="宋体"/>
          <w:szCs w:val="21"/>
        </w:rPr>
        <w:t>5</w:t>
      </w:r>
      <w:r w:rsidRPr="00F578CB">
        <w:rPr>
          <w:rFonts w:ascii="宋体" w:hAnsi="宋体" w:hint="eastAsia"/>
          <w:szCs w:val="21"/>
        </w:rPr>
        <w:t>.</w:t>
      </w:r>
      <w:r w:rsidRPr="00F578CB">
        <w:rPr>
          <w:rFonts w:ascii="宋体" w:hAnsi="宋体"/>
          <w:szCs w:val="21"/>
        </w:rPr>
        <w:t>3</w:t>
      </w:r>
      <w:r w:rsidRPr="00F578CB">
        <w:rPr>
          <w:rFonts w:ascii="宋体" w:hAnsi="宋体" w:hint="eastAsia"/>
          <w:szCs w:val="21"/>
        </w:rPr>
        <w:t>），在高温电炉上溶解清亮后，继续加热至冒硫酸烟</w:t>
      </w:r>
      <w:r w:rsidRPr="00F578CB">
        <w:rPr>
          <w:rFonts w:ascii="宋体" w:hAnsi="宋体"/>
          <w:szCs w:val="21"/>
        </w:rPr>
        <w:t xml:space="preserve">5 </w:t>
      </w:r>
      <w:r w:rsidRPr="00F578CB">
        <w:rPr>
          <w:szCs w:val="21"/>
        </w:rPr>
        <w:t>min</w:t>
      </w:r>
      <w:r w:rsidRPr="00F578CB">
        <w:rPr>
          <w:rFonts w:ascii="宋体" w:hAnsi="宋体"/>
          <w:szCs w:val="21"/>
        </w:rPr>
        <w:t xml:space="preserve">～10 </w:t>
      </w:r>
      <w:r w:rsidRPr="00F578CB">
        <w:rPr>
          <w:szCs w:val="21"/>
        </w:rPr>
        <w:t>min</w:t>
      </w:r>
      <w:r w:rsidRPr="00F578CB">
        <w:rPr>
          <w:rFonts w:ascii="宋体" w:hAnsi="宋体" w:hint="eastAsia"/>
          <w:szCs w:val="21"/>
        </w:rPr>
        <w:t>，加入</w:t>
      </w:r>
      <w:r w:rsidRPr="00F578CB">
        <w:rPr>
          <w:rFonts w:hint="eastAsia"/>
          <w:color w:val="000000"/>
          <w:kern w:val="0"/>
          <w:szCs w:val="21"/>
        </w:rPr>
        <w:t>0.</w:t>
      </w:r>
      <w:r w:rsidRPr="00F578CB">
        <w:rPr>
          <w:color w:val="000000"/>
          <w:kern w:val="0"/>
          <w:szCs w:val="21"/>
        </w:rPr>
        <w:t>5</w:t>
      </w:r>
      <w:r w:rsidRPr="00F578CB">
        <w:rPr>
          <w:rFonts w:hint="eastAsia"/>
          <w:szCs w:val="21"/>
        </w:rPr>
        <w:t>cm</w:t>
      </w:r>
      <w:r w:rsidRPr="00F578CB">
        <w:rPr>
          <w:rFonts w:hint="eastAsia"/>
          <w:szCs w:val="21"/>
          <w:vertAlign w:val="superscript"/>
        </w:rPr>
        <w:t>2</w:t>
      </w:r>
      <w:r w:rsidRPr="00F578CB">
        <w:rPr>
          <w:rFonts w:hAnsi="宋体" w:hint="eastAsia"/>
          <w:szCs w:val="20"/>
        </w:rPr>
        <w:t>滤纸</w:t>
      </w:r>
      <w:r w:rsidRPr="00F578CB">
        <w:rPr>
          <w:rFonts w:ascii="宋体" w:hAnsi="宋体" w:hint="eastAsia"/>
          <w:szCs w:val="21"/>
        </w:rPr>
        <w:t>进行还原至滤纸碳化后溶液的暗红色消失，取下冷却，用</w:t>
      </w:r>
      <w:proofErr w:type="gramStart"/>
      <w:r w:rsidRPr="00F578CB">
        <w:rPr>
          <w:rFonts w:ascii="宋体" w:hAnsi="宋体" w:hint="eastAsia"/>
          <w:szCs w:val="21"/>
        </w:rPr>
        <w:t>少量水吹洗瓶</w:t>
      </w:r>
      <w:proofErr w:type="gramEnd"/>
      <w:r w:rsidRPr="00F578CB">
        <w:rPr>
          <w:rFonts w:ascii="宋体" w:hAnsi="宋体" w:hint="eastAsia"/>
          <w:szCs w:val="21"/>
        </w:rPr>
        <w:t>壁，沿瓶壁缓慢加入</w:t>
      </w:r>
      <w:r w:rsidRPr="00F578CB">
        <w:rPr>
          <w:rFonts w:ascii="宋体" w:hAnsi="宋体"/>
          <w:szCs w:val="21"/>
        </w:rPr>
        <w:t>10</w:t>
      </w:r>
      <w:r w:rsidRPr="00F578CB">
        <w:rPr>
          <w:rFonts w:ascii="宋体" w:hAnsi="宋体" w:hint="eastAsia"/>
          <w:szCs w:val="21"/>
        </w:rPr>
        <w:t>0</w:t>
      </w:r>
      <w:r w:rsidRPr="00F578CB">
        <w:rPr>
          <w:rFonts w:ascii="宋体" w:hAnsi="宋体"/>
          <w:szCs w:val="21"/>
        </w:rPr>
        <w:t xml:space="preserve"> </w:t>
      </w:r>
      <w:r w:rsidRPr="00F578CB">
        <w:rPr>
          <w:szCs w:val="21"/>
        </w:rPr>
        <w:t>mL</w:t>
      </w:r>
      <w:r w:rsidRPr="00F578CB">
        <w:rPr>
          <w:rFonts w:ascii="宋体" w:hAnsi="宋体" w:hint="eastAsia"/>
          <w:szCs w:val="21"/>
        </w:rPr>
        <w:t>水，5</w:t>
      </w:r>
      <w:r w:rsidRPr="00F578CB">
        <w:rPr>
          <w:rFonts w:ascii="宋体" w:hAnsi="宋体"/>
          <w:szCs w:val="21"/>
        </w:rPr>
        <w:t xml:space="preserve"> </w:t>
      </w:r>
      <w:r w:rsidRPr="00F578CB">
        <w:rPr>
          <w:szCs w:val="21"/>
        </w:rPr>
        <w:t>mL</w:t>
      </w:r>
      <w:r w:rsidRPr="00F578CB">
        <w:rPr>
          <w:rFonts w:ascii="宋体" w:hAnsi="宋体" w:hint="eastAsia"/>
          <w:szCs w:val="21"/>
        </w:rPr>
        <w:t>磷酸（</w:t>
      </w:r>
      <w:r w:rsidRPr="00F578CB">
        <w:rPr>
          <w:rFonts w:ascii="宋体" w:hAnsi="宋体"/>
          <w:szCs w:val="21"/>
        </w:rPr>
        <w:t>5</w:t>
      </w:r>
      <w:r w:rsidRPr="00F578CB">
        <w:rPr>
          <w:rFonts w:ascii="宋体" w:hAnsi="宋体" w:hint="eastAsia"/>
          <w:szCs w:val="21"/>
        </w:rPr>
        <w:t>.</w:t>
      </w:r>
      <w:r w:rsidRPr="00F578CB">
        <w:rPr>
          <w:rFonts w:ascii="宋体" w:hAnsi="宋体"/>
          <w:szCs w:val="21"/>
        </w:rPr>
        <w:t>4</w:t>
      </w:r>
      <w:r w:rsidRPr="00F578CB">
        <w:rPr>
          <w:rFonts w:ascii="宋体" w:hAnsi="宋体" w:hint="eastAsia"/>
          <w:szCs w:val="21"/>
        </w:rPr>
        <w:t>），摇匀，微沸，取下,</w:t>
      </w:r>
      <w:proofErr w:type="gramStart"/>
      <w:r w:rsidRPr="00F578CB">
        <w:rPr>
          <w:rFonts w:ascii="宋体" w:hAnsi="宋体" w:hint="eastAsia"/>
          <w:szCs w:val="21"/>
        </w:rPr>
        <w:t>沿杯壁</w:t>
      </w:r>
      <w:proofErr w:type="gramEnd"/>
      <w:r w:rsidRPr="00F578CB">
        <w:rPr>
          <w:rFonts w:ascii="宋体" w:hAnsi="宋体" w:hint="eastAsia"/>
          <w:szCs w:val="21"/>
        </w:rPr>
        <w:t>缓慢加入</w:t>
      </w:r>
      <w:r w:rsidRPr="00F578CB">
        <w:rPr>
          <w:rFonts w:ascii="宋体" w:hAnsi="宋体"/>
          <w:szCs w:val="21"/>
        </w:rPr>
        <w:t xml:space="preserve">30 </w:t>
      </w:r>
      <w:r w:rsidRPr="00F578CB">
        <w:rPr>
          <w:szCs w:val="21"/>
        </w:rPr>
        <w:t>mL</w:t>
      </w:r>
      <w:r w:rsidRPr="00F578CB">
        <w:rPr>
          <w:rFonts w:ascii="宋体" w:hAnsi="宋体" w:hint="eastAsia"/>
          <w:szCs w:val="21"/>
        </w:rPr>
        <w:t>盐酸（</w:t>
      </w:r>
      <w:r w:rsidRPr="00F578CB">
        <w:rPr>
          <w:rFonts w:ascii="宋体" w:hAnsi="宋体"/>
          <w:szCs w:val="21"/>
        </w:rPr>
        <w:t>5.5</w:t>
      </w:r>
      <w:r w:rsidRPr="00F578CB">
        <w:rPr>
          <w:rFonts w:ascii="宋体" w:hAnsi="宋体" w:hint="eastAsia"/>
          <w:szCs w:val="21"/>
        </w:rPr>
        <w:t>），加2滴甲基橙指示剂（</w:t>
      </w:r>
      <w:r w:rsidRPr="00F578CB">
        <w:rPr>
          <w:rFonts w:ascii="宋体" w:hAnsi="宋体"/>
          <w:szCs w:val="21"/>
        </w:rPr>
        <w:t>5.7</w:t>
      </w:r>
      <w:r w:rsidRPr="00F578CB">
        <w:rPr>
          <w:rFonts w:ascii="宋体" w:hAnsi="宋体" w:hint="eastAsia"/>
          <w:szCs w:val="21"/>
        </w:rPr>
        <w:t>），2滴亚甲基蓝指示剂（</w:t>
      </w:r>
      <w:r w:rsidRPr="00F578CB">
        <w:rPr>
          <w:rFonts w:ascii="宋体" w:hAnsi="宋体"/>
          <w:szCs w:val="21"/>
        </w:rPr>
        <w:t>5.8</w:t>
      </w:r>
      <w:r w:rsidRPr="00F578CB">
        <w:rPr>
          <w:rFonts w:ascii="宋体" w:hAnsi="宋体" w:hint="eastAsia"/>
          <w:szCs w:val="21"/>
        </w:rPr>
        <w:t>），在保持溶液</w:t>
      </w:r>
      <w:smartTag w:uri="urn:schemas-microsoft-com:office:smarttags" w:element="chmetcnv">
        <w:smartTagPr>
          <w:attr w:name="UnitName" w:val="℃"/>
          <w:attr w:name="SourceValue" w:val="80"/>
          <w:attr w:name="HasSpace" w:val="True"/>
          <w:attr w:name="Negative" w:val="False"/>
          <w:attr w:name="NumberType" w:val="1"/>
          <w:attr w:name="TCSC" w:val="0"/>
        </w:smartTagPr>
        <w:r w:rsidRPr="00F578CB">
          <w:rPr>
            <w:rFonts w:ascii="宋体" w:hAnsi="宋体"/>
            <w:szCs w:val="21"/>
          </w:rPr>
          <w:t>80 ℃</w:t>
        </w:r>
      </w:smartTag>
      <w:r w:rsidRPr="00F578CB">
        <w:rPr>
          <w:rFonts w:ascii="宋体" w:hAnsi="宋体"/>
          <w:szCs w:val="21"/>
        </w:rPr>
        <w:t>～</w:t>
      </w:r>
      <w:smartTag w:uri="urn:schemas-microsoft-com:office:smarttags" w:element="chmetcnv">
        <w:smartTagPr>
          <w:attr w:name="UnitName" w:val="℃"/>
          <w:attr w:name="SourceValue" w:val="90"/>
          <w:attr w:name="HasSpace" w:val="True"/>
          <w:attr w:name="Negative" w:val="False"/>
          <w:attr w:name="NumberType" w:val="1"/>
          <w:attr w:name="TCSC" w:val="0"/>
        </w:smartTagPr>
        <w:r w:rsidRPr="00F578CB">
          <w:rPr>
            <w:rFonts w:ascii="宋体" w:hAnsi="宋体"/>
            <w:szCs w:val="21"/>
          </w:rPr>
          <w:t>90 ℃</w:t>
        </w:r>
      </w:smartTag>
      <w:r w:rsidRPr="00F578CB">
        <w:rPr>
          <w:rFonts w:ascii="宋体" w:hAnsi="宋体" w:hint="eastAsia"/>
          <w:szCs w:val="21"/>
        </w:rPr>
        <w:t>的温度下用硫酸</w:t>
      </w:r>
      <w:proofErr w:type="gramStart"/>
      <w:r w:rsidRPr="00F578CB">
        <w:rPr>
          <w:rFonts w:ascii="宋体" w:hAnsi="宋体" w:hint="eastAsia"/>
          <w:szCs w:val="21"/>
        </w:rPr>
        <w:t>铈</w:t>
      </w:r>
      <w:proofErr w:type="gramEnd"/>
      <w:r w:rsidRPr="00F578CB">
        <w:rPr>
          <w:rFonts w:ascii="宋体" w:hAnsi="宋体" w:hint="eastAsia"/>
          <w:szCs w:val="21"/>
        </w:rPr>
        <w:t>标准滴定溶液（</w:t>
      </w:r>
      <w:r w:rsidRPr="00F578CB">
        <w:rPr>
          <w:rFonts w:ascii="宋体" w:hAnsi="宋体"/>
          <w:szCs w:val="21"/>
        </w:rPr>
        <w:t>5.6.1</w:t>
      </w:r>
      <w:r w:rsidRPr="00F578CB">
        <w:rPr>
          <w:rFonts w:ascii="宋体" w:hAnsi="宋体" w:hint="eastAsia"/>
          <w:szCs w:val="21"/>
        </w:rPr>
        <w:t>）滴至溶液的红色消失，补加2滴甲基橙指示剂（</w:t>
      </w:r>
      <w:r w:rsidRPr="00F578CB">
        <w:rPr>
          <w:rFonts w:ascii="宋体" w:hAnsi="宋体"/>
          <w:color w:val="000000"/>
          <w:szCs w:val="21"/>
        </w:rPr>
        <w:t>5</w:t>
      </w:r>
      <w:r w:rsidRPr="00F578CB">
        <w:rPr>
          <w:rFonts w:ascii="宋体" w:hAnsi="宋体" w:hint="eastAsia"/>
          <w:color w:val="000000"/>
          <w:szCs w:val="21"/>
        </w:rPr>
        <w:t>.</w:t>
      </w:r>
      <w:r w:rsidRPr="00F578CB">
        <w:rPr>
          <w:rFonts w:ascii="宋体" w:hAnsi="宋体"/>
          <w:color w:val="000000"/>
          <w:szCs w:val="21"/>
        </w:rPr>
        <w:t>7</w:t>
      </w:r>
      <w:r w:rsidRPr="00F578CB">
        <w:rPr>
          <w:rFonts w:ascii="宋体" w:hAnsi="宋体" w:hint="eastAsia"/>
          <w:color w:val="000000"/>
          <w:szCs w:val="21"/>
        </w:rPr>
        <w:t>）</w:t>
      </w:r>
      <w:r w:rsidRPr="00F578CB">
        <w:rPr>
          <w:rFonts w:ascii="宋体" w:hAnsi="宋体" w:hint="eastAsia"/>
          <w:szCs w:val="21"/>
        </w:rPr>
        <w:t>，继续滴定至颜色突变为亮蓝色，即为终点</w:t>
      </w:r>
      <w:r w:rsidRPr="00F578CB">
        <w:rPr>
          <w:rFonts w:ascii="宋体" w:hAnsi="宋体"/>
          <w:szCs w:val="21"/>
        </w:rPr>
        <w:t>。</w:t>
      </w:r>
      <w:r w:rsidRPr="00F578CB">
        <w:rPr>
          <w:rFonts w:ascii="宋体" w:hAnsi="宋体" w:hint="eastAsia"/>
          <w:szCs w:val="21"/>
        </w:rPr>
        <w:t xml:space="preserve"> （注意：接近</w:t>
      </w:r>
      <w:r w:rsidRPr="00F578CB">
        <w:rPr>
          <w:rFonts w:ascii="宋体" w:hAnsi="宋体" w:hint="eastAsia"/>
          <w:szCs w:val="21"/>
        </w:rPr>
        <w:lastRenderedPageBreak/>
        <w:t>终点时应该缓慢滴入标准溶液，并激烈摇动锥形瓶）。</w:t>
      </w:r>
      <w:r w:rsidRPr="00F578CB">
        <w:rPr>
          <w:rFonts w:ascii="宋体" w:hAnsi="宋体" w:cs="AdobeHeitiStd-Regular" w:hint="eastAsia"/>
          <w:szCs w:val="21"/>
        </w:rPr>
        <w:t>随同标定</w:t>
      </w:r>
      <w:r w:rsidRPr="00F578CB">
        <w:rPr>
          <w:rFonts w:ascii="宋体" w:hAnsi="宋体" w:hint="eastAsia"/>
          <w:szCs w:val="21"/>
        </w:rPr>
        <w:t>做空白试验。</w:t>
      </w:r>
    </w:p>
    <w:p w:rsidR="00F578CB" w:rsidRPr="00F578CB" w:rsidRDefault="00F578CB" w:rsidP="00F578CB">
      <w:pPr>
        <w:ind w:firstLineChars="200" w:firstLine="420"/>
        <w:rPr>
          <w:rFonts w:ascii="宋体" w:hAnsi="宋体"/>
          <w:i/>
          <w:szCs w:val="20"/>
        </w:rPr>
      </w:pPr>
      <w:r w:rsidRPr="00F578CB">
        <w:rPr>
          <w:rFonts w:ascii="宋体" w:hAnsi="宋体" w:cs="宋体" w:hint="eastAsia"/>
          <w:kern w:val="0"/>
          <w:szCs w:val="21"/>
        </w:rPr>
        <w:t>硫酸</w:t>
      </w:r>
      <w:proofErr w:type="gramStart"/>
      <w:r w:rsidRPr="00F578CB">
        <w:rPr>
          <w:rFonts w:ascii="宋体" w:hAnsi="宋体" w:cs="宋体" w:hint="eastAsia"/>
          <w:kern w:val="0"/>
          <w:szCs w:val="21"/>
        </w:rPr>
        <w:t>铈</w:t>
      </w:r>
      <w:proofErr w:type="gramEnd"/>
      <w:r w:rsidRPr="00F578CB">
        <w:rPr>
          <w:rFonts w:ascii="宋体" w:hAnsi="宋体" w:cs="宋体" w:hint="eastAsia"/>
          <w:kern w:val="0"/>
          <w:szCs w:val="21"/>
        </w:rPr>
        <w:t>标准滴定溶液</w:t>
      </w:r>
      <w:r w:rsidRPr="00F578CB">
        <w:rPr>
          <w:rFonts w:ascii="宋体" w:hAnsi="宋体" w:hint="eastAsia"/>
          <w:szCs w:val="20"/>
        </w:rPr>
        <w:t>的实际浓度按公式</w:t>
      </w:r>
      <w:r w:rsidRPr="00F578CB">
        <w:rPr>
          <w:rFonts w:ascii="宋体" w:hAnsi="宋体" w:hint="eastAsia"/>
          <w:szCs w:val="21"/>
        </w:rPr>
        <w:t>（1）</w:t>
      </w:r>
      <w:r w:rsidRPr="00F578CB">
        <w:rPr>
          <w:rFonts w:ascii="宋体" w:hAnsi="宋体" w:hint="eastAsia"/>
          <w:szCs w:val="20"/>
        </w:rPr>
        <w:t>计算：</w:t>
      </w:r>
    </w:p>
    <w:p w:rsidR="00F578CB" w:rsidRPr="00F578CB" w:rsidRDefault="00F578CB" w:rsidP="00F578CB">
      <w:pPr>
        <w:ind w:firstLineChars="1100" w:firstLine="2310"/>
        <w:rPr>
          <w:rFonts w:ascii="宋体" w:hAnsi="宋体"/>
          <w:szCs w:val="20"/>
        </w:rPr>
      </w:pPr>
      <w:r w:rsidRPr="00F578CB">
        <w:rPr>
          <w:position w:val="-30"/>
          <w:szCs w:val="20"/>
        </w:rPr>
        <w:object w:dxaOrig="265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35.25pt" o:ole="">
            <v:imagedata r:id="rId9" o:title=""/>
          </v:shape>
          <o:OLEObject Type="Embed" ProgID="Equation.3" ShapeID="_x0000_i1025" DrawAspect="Content" ObjectID="_1657708733" r:id="rId10"/>
        </w:object>
      </w:r>
      <w:r w:rsidRPr="00F578CB">
        <w:rPr>
          <w:rFonts w:hint="eastAsia"/>
          <w:szCs w:val="20"/>
        </w:rPr>
        <w:t xml:space="preserve">　　　</w:t>
      </w:r>
      <w:r w:rsidRPr="00F578CB">
        <w:rPr>
          <w:rFonts w:hint="eastAsia"/>
          <w:szCs w:val="20"/>
        </w:rPr>
        <w:t xml:space="preserve">   </w:t>
      </w:r>
      <w:r w:rsidRPr="00F578CB">
        <w:rPr>
          <w:rFonts w:ascii="宋体" w:hAnsi="宋体"/>
          <w:sz w:val="24"/>
          <w:szCs w:val="20"/>
        </w:rPr>
        <w:t>……………………</w:t>
      </w:r>
      <w:r w:rsidRPr="00F578CB">
        <w:rPr>
          <w:rFonts w:ascii="宋体" w:hAnsi="宋体" w:hint="eastAsia"/>
          <w:color w:val="000000"/>
          <w:kern w:val="0"/>
          <w:szCs w:val="20"/>
        </w:rPr>
        <w:t>（</w:t>
      </w:r>
      <w:r w:rsidRPr="00F578CB">
        <w:rPr>
          <w:rFonts w:ascii="宋体" w:hAnsi="宋体" w:hint="eastAsia"/>
          <w:szCs w:val="21"/>
        </w:rPr>
        <w:t>1）</w:t>
      </w:r>
      <w:r w:rsidRPr="00F578CB">
        <w:rPr>
          <w:rFonts w:ascii="宋体" w:hAnsi="宋体" w:hint="eastAsia"/>
          <w:szCs w:val="20"/>
        </w:rPr>
        <w:t xml:space="preserve"> </w:t>
      </w:r>
    </w:p>
    <w:p w:rsidR="00F578CB" w:rsidRPr="00F578CB" w:rsidRDefault="00F578CB" w:rsidP="00F578CB">
      <w:pPr>
        <w:ind w:firstLineChars="200" w:firstLine="420"/>
        <w:rPr>
          <w:rFonts w:ascii="宋体" w:hAnsi="宋体"/>
          <w:szCs w:val="21"/>
        </w:rPr>
      </w:pPr>
      <w:r w:rsidRPr="00F578CB">
        <w:rPr>
          <w:rFonts w:ascii="宋体" w:hAnsi="宋体" w:hint="eastAsia"/>
          <w:szCs w:val="21"/>
        </w:rPr>
        <w:t>式（1）中：</w:t>
      </w:r>
    </w:p>
    <w:p w:rsidR="00F578CB" w:rsidRPr="00F578CB" w:rsidRDefault="00F578CB" w:rsidP="00F578CB">
      <w:pPr>
        <w:ind w:firstLineChars="200" w:firstLine="420"/>
        <w:rPr>
          <w:rFonts w:ascii="宋体" w:hAnsi="宋体"/>
          <w:szCs w:val="21"/>
        </w:rPr>
      </w:pPr>
      <w:r w:rsidRPr="00F578CB">
        <w:rPr>
          <w:rFonts w:hint="eastAsia"/>
          <w:i/>
          <w:szCs w:val="21"/>
        </w:rPr>
        <w:t xml:space="preserve">c </w:t>
      </w:r>
      <w:r w:rsidRPr="00F578CB">
        <w:rPr>
          <w:rFonts w:ascii="宋体" w:hAnsi="宋体"/>
          <w:szCs w:val="21"/>
        </w:rPr>
        <w:t>──</w:t>
      </w:r>
      <w:r w:rsidRPr="00F578CB">
        <w:rPr>
          <w:rFonts w:ascii="宋体" w:hAnsi="宋体" w:hint="eastAsia"/>
          <w:szCs w:val="21"/>
        </w:rPr>
        <w:t>硫酸</w:t>
      </w:r>
      <w:proofErr w:type="gramStart"/>
      <w:r w:rsidRPr="00F578CB">
        <w:rPr>
          <w:rFonts w:ascii="宋体" w:hAnsi="宋体" w:hint="eastAsia"/>
          <w:szCs w:val="21"/>
        </w:rPr>
        <w:t>铈</w:t>
      </w:r>
      <w:proofErr w:type="gramEnd"/>
      <w:r w:rsidRPr="00F578CB">
        <w:rPr>
          <w:rFonts w:ascii="宋体" w:hAnsi="宋体" w:hint="eastAsia"/>
          <w:szCs w:val="21"/>
        </w:rPr>
        <w:t>标准滴定溶液的实际浓度，单位为摩尔每升（</w:t>
      </w:r>
      <w:proofErr w:type="spellStart"/>
      <w:r w:rsidRPr="00F578CB">
        <w:rPr>
          <w:szCs w:val="21"/>
        </w:rPr>
        <w:t>mol</w:t>
      </w:r>
      <w:proofErr w:type="spellEnd"/>
      <w:r w:rsidRPr="00F578CB">
        <w:rPr>
          <w:szCs w:val="21"/>
        </w:rPr>
        <w:t>/L</w:t>
      </w:r>
      <w:r w:rsidRPr="00F578CB">
        <w:rPr>
          <w:szCs w:val="21"/>
        </w:rPr>
        <w:t>）</w:t>
      </w:r>
      <w:r w:rsidRPr="00F578CB">
        <w:rPr>
          <w:rFonts w:ascii="宋体" w:hAnsi="宋体" w:hint="eastAsia"/>
          <w:szCs w:val="21"/>
        </w:rPr>
        <w:t>；</w:t>
      </w:r>
    </w:p>
    <w:p w:rsidR="00F578CB" w:rsidRPr="00F578CB" w:rsidRDefault="00F578CB" w:rsidP="00F578CB">
      <w:pPr>
        <w:ind w:firstLineChars="200" w:firstLine="420"/>
        <w:rPr>
          <w:rFonts w:ascii="宋体" w:hAnsi="宋体"/>
          <w:szCs w:val="21"/>
        </w:rPr>
      </w:pPr>
      <w:r w:rsidRPr="00F578CB">
        <w:rPr>
          <w:i/>
          <w:szCs w:val="21"/>
        </w:rPr>
        <w:t>ｍ</w:t>
      </w:r>
      <w:r w:rsidRPr="00F578CB">
        <w:rPr>
          <w:rFonts w:ascii="宋体" w:hAnsi="宋体" w:hint="eastAsia"/>
          <w:szCs w:val="21"/>
          <w:vertAlign w:val="subscript"/>
        </w:rPr>
        <w:t>0</w:t>
      </w:r>
      <w:r w:rsidRPr="00F578CB">
        <w:rPr>
          <w:rFonts w:ascii="宋体" w:hAnsi="宋体"/>
          <w:szCs w:val="21"/>
        </w:rPr>
        <w:t>──</w:t>
      </w:r>
      <w:r w:rsidRPr="00F578CB">
        <w:rPr>
          <w:rFonts w:ascii="宋体" w:hAnsi="宋体" w:hint="eastAsia"/>
          <w:szCs w:val="21"/>
        </w:rPr>
        <w:t>金属锑量，单位为克</w:t>
      </w:r>
      <w:r w:rsidRPr="00F578CB">
        <w:rPr>
          <w:rFonts w:hint="eastAsia"/>
          <w:szCs w:val="21"/>
        </w:rPr>
        <w:t>（</w:t>
      </w:r>
      <w:r w:rsidRPr="00F578CB">
        <w:rPr>
          <w:szCs w:val="21"/>
        </w:rPr>
        <w:t>g</w:t>
      </w:r>
      <w:r w:rsidRPr="00F578CB">
        <w:rPr>
          <w:szCs w:val="21"/>
        </w:rPr>
        <w:t>）</w:t>
      </w:r>
      <w:r w:rsidRPr="00F578CB">
        <w:rPr>
          <w:rFonts w:ascii="宋体" w:hAnsi="宋体" w:hint="eastAsia"/>
          <w:szCs w:val="21"/>
        </w:rPr>
        <w:t>；</w:t>
      </w:r>
    </w:p>
    <w:p w:rsidR="00F578CB" w:rsidRPr="00F578CB" w:rsidRDefault="00F578CB" w:rsidP="00F578CB">
      <w:pPr>
        <w:ind w:firstLineChars="200" w:firstLine="420"/>
        <w:rPr>
          <w:rFonts w:ascii="宋体" w:hAnsi="宋体"/>
          <w:szCs w:val="21"/>
        </w:rPr>
      </w:pPr>
      <w:r w:rsidRPr="00F578CB">
        <w:rPr>
          <w:i/>
          <w:szCs w:val="21"/>
        </w:rPr>
        <w:t>V</w:t>
      </w:r>
      <w:r w:rsidRPr="00F578CB">
        <w:rPr>
          <w:rFonts w:ascii="宋体" w:hAnsi="宋体" w:hint="eastAsia"/>
          <w:szCs w:val="21"/>
          <w:vertAlign w:val="subscript"/>
        </w:rPr>
        <w:t>1</w:t>
      </w:r>
      <w:r w:rsidRPr="00F578CB">
        <w:rPr>
          <w:rFonts w:ascii="宋体" w:hAnsi="宋体"/>
          <w:szCs w:val="21"/>
        </w:rPr>
        <w:t>──</w:t>
      </w:r>
      <w:r w:rsidRPr="00F578CB">
        <w:rPr>
          <w:rFonts w:ascii="宋体" w:hAnsi="宋体" w:hint="eastAsia"/>
          <w:szCs w:val="21"/>
        </w:rPr>
        <w:t>标定时，滴定</w:t>
      </w:r>
      <w:proofErr w:type="gramStart"/>
      <w:r w:rsidRPr="00F578CB">
        <w:rPr>
          <w:rFonts w:ascii="宋体" w:hAnsi="宋体" w:hint="eastAsia"/>
          <w:szCs w:val="21"/>
        </w:rPr>
        <w:t>锑</w:t>
      </w:r>
      <w:proofErr w:type="gramEnd"/>
      <w:r w:rsidRPr="00F578CB">
        <w:rPr>
          <w:rFonts w:ascii="宋体" w:hAnsi="宋体" w:hint="eastAsia"/>
          <w:szCs w:val="21"/>
        </w:rPr>
        <w:t>溶液所消耗硫酸</w:t>
      </w:r>
      <w:proofErr w:type="gramStart"/>
      <w:r w:rsidRPr="00F578CB">
        <w:rPr>
          <w:rFonts w:ascii="宋体" w:hAnsi="宋体" w:hint="eastAsia"/>
          <w:szCs w:val="21"/>
        </w:rPr>
        <w:t>铈</w:t>
      </w:r>
      <w:proofErr w:type="gramEnd"/>
      <w:r w:rsidRPr="00F578CB">
        <w:rPr>
          <w:rFonts w:ascii="宋体" w:hAnsi="宋体" w:hint="eastAsia"/>
          <w:szCs w:val="21"/>
        </w:rPr>
        <w:t>标准滴定溶液的体积，单位为毫升（</w:t>
      </w:r>
      <w:r w:rsidRPr="00F578CB">
        <w:rPr>
          <w:szCs w:val="21"/>
        </w:rPr>
        <w:t>mL</w:t>
      </w:r>
      <w:r w:rsidRPr="00F578CB">
        <w:rPr>
          <w:rFonts w:ascii="宋体" w:hAnsi="宋体" w:hint="eastAsia"/>
          <w:szCs w:val="21"/>
        </w:rPr>
        <w:t>）；</w:t>
      </w:r>
    </w:p>
    <w:p w:rsidR="00F578CB" w:rsidRPr="00F578CB" w:rsidRDefault="00F578CB" w:rsidP="00F578CB">
      <w:pPr>
        <w:ind w:firstLineChars="200" w:firstLine="420"/>
        <w:rPr>
          <w:rFonts w:ascii="宋体" w:hAnsi="宋体"/>
          <w:szCs w:val="21"/>
        </w:rPr>
      </w:pPr>
      <w:r w:rsidRPr="00F578CB">
        <w:rPr>
          <w:i/>
          <w:szCs w:val="21"/>
        </w:rPr>
        <w:t>V</w:t>
      </w:r>
      <w:r w:rsidRPr="00F578CB">
        <w:rPr>
          <w:rFonts w:ascii="宋体" w:hAnsi="宋体"/>
          <w:szCs w:val="21"/>
          <w:vertAlign w:val="subscript"/>
        </w:rPr>
        <w:t>0</w:t>
      </w:r>
      <w:r w:rsidRPr="00F578CB">
        <w:rPr>
          <w:rFonts w:ascii="宋体" w:hAnsi="宋体"/>
          <w:szCs w:val="21"/>
        </w:rPr>
        <w:t>──</w:t>
      </w:r>
      <w:r w:rsidRPr="00F578CB">
        <w:rPr>
          <w:rFonts w:ascii="宋体" w:hAnsi="宋体" w:hint="eastAsia"/>
          <w:szCs w:val="21"/>
        </w:rPr>
        <w:t>标定时，滴定试剂空白所消耗硫酸</w:t>
      </w:r>
      <w:proofErr w:type="gramStart"/>
      <w:r w:rsidRPr="00F578CB">
        <w:rPr>
          <w:rFonts w:ascii="宋体" w:hAnsi="宋体" w:hint="eastAsia"/>
          <w:szCs w:val="21"/>
        </w:rPr>
        <w:t>铈</w:t>
      </w:r>
      <w:proofErr w:type="gramEnd"/>
      <w:r w:rsidRPr="00F578CB">
        <w:rPr>
          <w:rFonts w:ascii="宋体" w:hAnsi="宋体" w:hint="eastAsia"/>
          <w:szCs w:val="21"/>
        </w:rPr>
        <w:t>标准滴定溶液的体积，单位为毫升（</w:t>
      </w:r>
      <w:r w:rsidRPr="00F578CB">
        <w:rPr>
          <w:szCs w:val="21"/>
        </w:rPr>
        <w:t>mL</w:t>
      </w:r>
      <w:r w:rsidRPr="00F578CB">
        <w:rPr>
          <w:rFonts w:ascii="宋体" w:hAnsi="宋体" w:hint="eastAsia"/>
          <w:szCs w:val="21"/>
        </w:rPr>
        <w:t>）；</w:t>
      </w:r>
    </w:p>
    <w:p w:rsidR="00F578CB" w:rsidRPr="00F578CB" w:rsidRDefault="00F578CB" w:rsidP="00F578CB">
      <w:pPr>
        <w:ind w:firstLineChars="200" w:firstLine="420"/>
        <w:rPr>
          <w:rFonts w:ascii="宋体" w:hAnsi="宋体"/>
          <w:szCs w:val="21"/>
        </w:rPr>
      </w:pPr>
      <w:r w:rsidRPr="00F578CB">
        <w:rPr>
          <w:rFonts w:ascii="宋体" w:hAnsi="宋体" w:hint="eastAsia"/>
          <w:szCs w:val="21"/>
        </w:rPr>
        <w:t>60.88</w:t>
      </w:r>
      <w:r w:rsidRPr="00F578CB">
        <w:rPr>
          <w:rFonts w:ascii="宋体" w:hAnsi="宋体"/>
          <w:szCs w:val="21"/>
        </w:rPr>
        <w:t>──</w:t>
      </w:r>
      <w:r w:rsidRPr="00F578CB">
        <w:rPr>
          <w:rFonts w:ascii="宋体" w:hAnsi="宋体" w:hint="eastAsia"/>
          <w:szCs w:val="21"/>
        </w:rPr>
        <w:t>锑（</w:t>
      </w:r>
      <w:r w:rsidRPr="00F578CB">
        <w:rPr>
          <w:rFonts w:ascii="宋体" w:hAnsi="宋体"/>
          <w:szCs w:val="21"/>
        </w:rPr>
        <w:t>1/2S</w:t>
      </w:r>
      <w:r w:rsidRPr="00F578CB">
        <w:rPr>
          <w:rFonts w:ascii="宋体" w:hAnsi="宋体" w:hint="eastAsia"/>
          <w:szCs w:val="21"/>
        </w:rPr>
        <w:t>b）的摩尔质量，单位</w:t>
      </w:r>
      <w:proofErr w:type="gramStart"/>
      <w:r w:rsidRPr="00F578CB">
        <w:rPr>
          <w:rFonts w:ascii="宋体" w:hAnsi="宋体" w:hint="eastAsia"/>
          <w:szCs w:val="21"/>
        </w:rPr>
        <w:t>为克每摩尔</w:t>
      </w:r>
      <w:proofErr w:type="gramEnd"/>
      <w:r w:rsidRPr="00F578CB">
        <w:rPr>
          <w:rFonts w:ascii="宋体" w:hAnsi="宋体" w:hint="eastAsia"/>
          <w:szCs w:val="21"/>
        </w:rPr>
        <w:t>（</w:t>
      </w:r>
      <w:r w:rsidRPr="00F578CB">
        <w:rPr>
          <w:szCs w:val="21"/>
        </w:rPr>
        <w:t>g/</w:t>
      </w:r>
      <w:proofErr w:type="spellStart"/>
      <w:r w:rsidRPr="00F578CB">
        <w:rPr>
          <w:szCs w:val="21"/>
        </w:rPr>
        <w:t>mol</w:t>
      </w:r>
      <w:proofErr w:type="spellEnd"/>
      <w:r w:rsidRPr="00F578CB">
        <w:rPr>
          <w:rFonts w:ascii="宋体" w:hAnsi="宋体"/>
          <w:szCs w:val="21"/>
        </w:rPr>
        <w:t>）</w:t>
      </w:r>
      <w:r w:rsidRPr="00F578CB">
        <w:rPr>
          <w:rFonts w:ascii="宋体" w:hAnsi="宋体" w:hint="eastAsia"/>
          <w:szCs w:val="21"/>
        </w:rPr>
        <w:t>。</w:t>
      </w:r>
    </w:p>
    <w:p w:rsidR="00F578CB" w:rsidRPr="00F578CB" w:rsidRDefault="00F578CB" w:rsidP="00F578CB">
      <w:pPr>
        <w:ind w:firstLineChars="200" w:firstLine="420"/>
        <w:rPr>
          <w:rFonts w:ascii="宋体" w:hAnsi="宋体"/>
          <w:szCs w:val="21"/>
        </w:rPr>
      </w:pPr>
      <w:r w:rsidRPr="00F578CB">
        <w:rPr>
          <w:rFonts w:ascii="宋体" w:hAnsi="宋体" w:hint="eastAsia"/>
          <w:szCs w:val="21"/>
        </w:rPr>
        <w:t>平行标定四份，所得</w:t>
      </w:r>
      <w:r w:rsidRPr="00F578CB">
        <w:rPr>
          <w:rFonts w:ascii="宋体" w:hAnsi="宋体" w:cs="AdobeHeitiStd-Regular"/>
          <w:szCs w:val="21"/>
        </w:rPr>
        <w:t>结果保留4位有效数字，</w:t>
      </w:r>
      <w:r w:rsidRPr="00F578CB">
        <w:rPr>
          <w:rFonts w:ascii="宋体" w:hAnsi="宋体" w:hint="eastAsia"/>
          <w:szCs w:val="21"/>
        </w:rPr>
        <w:t>其极差值不大于1.5×10</w:t>
      </w:r>
      <w:r w:rsidRPr="00F578CB">
        <w:rPr>
          <w:rFonts w:ascii="宋体" w:hAnsi="宋体" w:hint="eastAsia"/>
          <w:szCs w:val="21"/>
          <w:vertAlign w:val="superscript"/>
        </w:rPr>
        <w:t>-4</w:t>
      </w:r>
      <w:r w:rsidRPr="00F578CB">
        <w:rPr>
          <w:rFonts w:ascii="宋体" w:hAnsi="宋体" w:hint="eastAsia"/>
          <w:szCs w:val="21"/>
        </w:rPr>
        <w:t xml:space="preserve"> </w:t>
      </w:r>
      <w:proofErr w:type="spellStart"/>
      <w:r w:rsidRPr="00F578CB">
        <w:rPr>
          <w:szCs w:val="21"/>
        </w:rPr>
        <w:t>mol</w:t>
      </w:r>
      <w:proofErr w:type="spellEnd"/>
      <w:r w:rsidRPr="00F578CB">
        <w:rPr>
          <w:szCs w:val="21"/>
        </w:rPr>
        <w:t>/L</w:t>
      </w:r>
      <w:r w:rsidRPr="00F578CB">
        <w:rPr>
          <w:rFonts w:ascii="宋体" w:hAnsi="宋体" w:hint="eastAsia"/>
          <w:szCs w:val="21"/>
        </w:rPr>
        <w:t>时，取其平均值，否则重新标定。</w:t>
      </w:r>
    </w:p>
    <w:p w:rsidR="00F578CB" w:rsidRPr="00F578CB" w:rsidRDefault="00F578CB" w:rsidP="00F578CB">
      <w:pPr>
        <w:rPr>
          <w:rFonts w:ascii="宋体" w:hAnsi="宋体"/>
          <w:szCs w:val="21"/>
        </w:rPr>
      </w:pPr>
      <w:r w:rsidRPr="00F578CB">
        <w:rPr>
          <w:rFonts w:ascii="黑体" w:eastAsia="黑体" w:hAnsi="黑体"/>
          <w:szCs w:val="21"/>
        </w:rPr>
        <w:t>5</w:t>
      </w:r>
      <w:r w:rsidRPr="00F578CB">
        <w:rPr>
          <w:rFonts w:ascii="黑体" w:eastAsia="黑体" w:hAnsi="黑体" w:hint="eastAsia"/>
          <w:szCs w:val="21"/>
        </w:rPr>
        <w:t>.</w:t>
      </w:r>
      <w:r w:rsidRPr="00F578CB">
        <w:rPr>
          <w:rFonts w:ascii="黑体" w:eastAsia="黑体" w:hAnsi="黑体"/>
          <w:szCs w:val="21"/>
        </w:rPr>
        <w:t>7</w:t>
      </w:r>
      <w:r w:rsidRPr="00F578CB">
        <w:rPr>
          <w:rFonts w:ascii="宋体" w:hAnsi="宋体" w:hint="eastAsia"/>
          <w:szCs w:val="21"/>
        </w:rPr>
        <w:t xml:space="preserve"> 甲基橙指示剂（</w:t>
      </w:r>
      <w:r w:rsidRPr="00F578CB">
        <w:rPr>
          <w:rFonts w:ascii="宋体" w:hAnsi="宋体"/>
          <w:szCs w:val="21"/>
        </w:rPr>
        <w:t xml:space="preserve">1 </w:t>
      </w:r>
      <w:r w:rsidRPr="00F578CB">
        <w:rPr>
          <w:szCs w:val="21"/>
        </w:rPr>
        <w:t>g/L</w:t>
      </w:r>
      <w:r w:rsidRPr="00F578CB">
        <w:rPr>
          <w:rFonts w:ascii="宋体" w:hAnsi="宋体" w:hint="eastAsia"/>
          <w:szCs w:val="21"/>
        </w:rPr>
        <w:t>）：</w:t>
      </w:r>
      <w:r w:rsidRPr="00F578CB">
        <w:rPr>
          <w:rFonts w:ascii="宋体" w:hAnsi="宋体"/>
          <w:szCs w:val="21"/>
        </w:rPr>
        <w:t>称取0.1</w:t>
      </w:r>
      <w:r w:rsidRPr="00F578CB">
        <w:rPr>
          <w:szCs w:val="21"/>
        </w:rPr>
        <w:t xml:space="preserve"> g</w:t>
      </w:r>
      <w:r w:rsidRPr="00F578CB">
        <w:rPr>
          <w:rFonts w:ascii="宋体" w:hAnsi="宋体" w:hint="eastAsia"/>
          <w:szCs w:val="21"/>
        </w:rPr>
        <w:t>甲基橙溶于</w:t>
      </w:r>
      <w:r w:rsidRPr="00F578CB">
        <w:rPr>
          <w:rFonts w:ascii="宋体" w:hAnsi="宋体"/>
          <w:szCs w:val="21"/>
        </w:rPr>
        <w:t xml:space="preserve">100 </w:t>
      </w:r>
      <w:r w:rsidRPr="00F578CB">
        <w:rPr>
          <w:szCs w:val="21"/>
        </w:rPr>
        <w:t>mL</w:t>
      </w:r>
      <w:r w:rsidRPr="00F578CB">
        <w:rPr>
          <w:rFonts w:ascii="宋体" w:hAnsi="宋体" w:hint="eastAsia"/>
          <w:szCs w:val="21"/>
        </w:rPr>
        <w:t>水中。</w:t>
      </w:r>
    </w:p>
    <w:p w:rsidR="00F578CB" w:rsidRPr="00F578CB" w:rsidRDefault="00F578CB" w:rsidP="00F578CB">
      <w:pPr>
        <w:rPr>
          <w:rFonts w:ascii="宋体" w:hAnsi="宋体"/>
          <w:szCs w:val="21"/>
        </w:rPr>
      </w:pPr>
      <w:r w:rsidRPr="00F578CB">
        <w:rPr>
          <w:rFonts w:ascii="黑体" w:eastAsia="黑体" w:hAnsi="黑体"/>
          <w:szCs w:val="21"/>
        </w:rPr>
        <w:t>5</w:t>
      </w:r>
      <w:r w:rsidRPr="00F578CB">
        <w:rPr>
          <w:rFonts w:ascii="黑体" w:eastAsia="黑体" w:hAnsi="黑体" w:hint="eastAsia"/>
          <w:szCs w:val="21"/>
        </w:rPr>
        <w:t>.</w:t>
      </w:r>
      <w:r w:rsidRPr="00F578CB">
        <w:rPr>
          <w:rFonts w:ascii="黑体" w:eastAsia="黑体" w:hAnsi="黑体"/>
          <w:szCs w:val="21"/>
        </w:rPr>
        <w:t>8</w:t>
      </w:r>
      <w:r w:rsidRPr="00F578CB">
        <w:rPr>
          <w:rFonts w:ascii="宋体" w:hAnsi="宋体" w:hint="eastAsia"/>
          <w:szCs w:val="21"/>
        </w:rPr>
        <w:t>亚甲基蓝指示剂（</w:t>
      </w:r>
      <w:r w:rsidRPr="00F578CB">
        <w:rPr>
          <w:rFonts w:ascii="宋体" w:hAnsi="宋体"/>
          <w:szCs w:val="21"/>
        </w:rPr>
        <w:t xml:space="preserve">1 </w:t>
      </w:r>
      <w:r w:rsidRPr="00F578CB">
        <w:rPr>
          <w:szCs w:val="21"/>
        </w:rPr>
        <w:t>g/L</w:t>
      </w:r>
      <w:r w:rsidRPr="00F578CB">
        <w:rPr>
          <w:rFonts w:ascii="宋体" w:hAnsi="宋体" w:hint="eastAsia"/>
          <w:szCs w:val="21"/>
        </w:rPr>
        <w:t>）：</w:t>
      </w:r>
      <w:r w:rsidRPr="00F578CB">
        <w:rPr>
          <w:rFonts w:ascii="宋体" w:hAnsi="宋体"/>
          <w:szCs w:val="21"/>
        </w:rPr>
        <w:t>称取</w:t>
      </w:r>
      <w:smartTag w:uri="urn:schemas-microsoft-com:office:smarttags" w:element="chmetcnv">
        <w:smartTagPr>
          <w:attr w:name="UnitName" w:val="g"/>
          <w:attr w:name="SourceValue" w:val=".1"/>
          <w:attr w:name="HasSpace" w:val="True"/>
          <w:attr w:name="Negative" w:val="False"/>
          <w:attr w:name="NumberType" w:val="1"/>
          <w:attr w:name="TCSC" w:val="0"/>
        </w:smartTagPr>
        <w:r w:rsidRPr="00F578CB">
          <w:rPr>
            <w:rFonts w:ascii="宋体" w:hAnsi="宋体"/>
            <w:szCs w:val="21"/>
          </w:rPr>
          <w:t xml:space="preserve">0.1 </w:t>
        </w:r>
        <w:r w:rsidRPr="00F578CB">
          <w:rPr>
            <w:szCs w:val="21"/>
          </w:rPr>
          <w:t>g</w:t>
        </w:r>
      </w:smartTag>
      <w:r w:rsidRPr="00F578CB">
        <w:rPr>
          <w:rFonts w:ascii="宋体" w:hAnsi="宋体" w:hint="eastAsia"/>
          <w:szCs w:val="21"/>
        </w:rPr>
        <w:t>亚甲基蓝溶于50</w:t>
      </w:r>
      <w:r w:rsidRPr="00F578CB">
        <w:rPr>
          <w:rFonts w:ascii="宋体" w:hAnsi="宋体"/>
          <w:szCs w:val="21"/>
        </w:rPr>
        <w:t xml:space="preserve"> </w:t>
      </w:r>
      <w:r w:rsidRPr="00F578CB">
        <w:rPr>
          <w:szCs w:val="21"/>
        </w:rPr>
        <w:t>mL</w:t>
      </w:r>
      <w:r w:rsidRPr="00F578CB">
        <w:rPr>
          <w:rFonts w:ascii="宋体" w:hAnsi="宋体" w:hint="eastAsia"/>
          <w:szCs w:val="21"/>
        </w:rPr>
        <w:t>无水乙醇中，用水稀释至</w:t>
      </w:r>
      <w:r w:rsidRPr="00F578CB">
        <w:rPr>
          <w:rFonts w:ascii="宋体" w:hAnsi="宋体"/>
          <w:szCs w:val="21"/>
        </w:rPr>
        <w:t xml:space="preserve">100 </w:t>
      </w:r>
      <w:r w:rsidRPr="00F578CB">
        <w:rPr>
          <w:szCs w:val="21"/>
        </w:rPr>
        <w:t>mL</w:t>
      </w:r>
      <w:r w:rsidRPr="00F578CB">
        <w:rPr>
          <w:rFonts w:ascii="宋体" w:hAnsi="宋体" w:hint="eastAsia"/>
          <w:szCs w:val="21"/>
        </w:rPr>
        <w:t>。</w:t>
      </w:r>
    </w:p>
    <w:p w:rsidR="00F578CB" w:rsidRPr="00F578CB" w:rsidRDefault="00F578CB" w:rsidP="00F578CB">
      <w:pPr>
        <w:autoSpaceDE w:val="0"/>
        <w:autoSpaceDN w:val="0"/>
        <w:spacing w:beforeLines="50" w:before="156" w:afterLines="50" w:after="156"/>
        <w:ind w:right="159"/>
        <w:rPr>
          <w:rFonts w:ascii="黑体" w:eastAsia="黑体" w:hAnsi="黑体"/>
          <w:color w:val="000000"/>
          <w:szCs w:val="21"/>
        </w:rPr>
      </w:pPr>
      <w:r w:rsidRPr="00F578CB">
        <w:rPr>
          <w:rFonts w:ascii="黑体" w:eastAsia="黑体" w:hAnsi="黑体" w:cs="宋体"/>
          <w:color w:val="000000"/>
          <w:szCs w:val="21"/>
        </w:rPr>
        <w:t xml:space="preserve">6  </w:t>
      </w:r>
      <w:r w:rsidRPr="00F578CB">
        <w:rPr>
          <w:rFonts w:ascii="黑体" w:eastAsia="黑体" w:hAnsi="黑体" w:cs="宋体" w:hint="eastAsia"/>
          <w:color w:val="000000"/>
          <w:szCs w:val="21"/>
        </w:rPr>
        <w:t>试样</w:t>
      </w:r>
    </w:p>
    <w:p w:rsidR="00F578CB" w:rsidRPr="00F578CB" w:rsidRDefault="00F578CB" w:rsidP="00F578CB">
      <w:pPr>
        <w:autoSpaceDE w:val="0"/>
        <w:autoSpaceDN w:val="0"/>
        <w:rPr>
          <w:rFonts w:ascii="宋体" w:hAnsi="宋体" w:cs="AdobeHeitiStd-Regular"/>
          <w:szCs w:val="21"/>
        </w:rPr>
      </w:pPr>
      <w:r w:rsidRPr="00F578CB">
        <w:rPr>
          <w:rFonts w:ascii="宋体" w:hAnsi="宋体" w:cs="AdobeHeitiStd-Regular" w:hint="eastAsia"/>
          <w:szCs w:val="21"/>
        </w:rPr>
        <w:t>6</w:t>
      </w:r>
      <w:r w:rsidRPr="00F578CB">
        <w:rPr>
          <w:rFonts w:ascii="宋体" w:hAnsi="宋体" w:cs="AdobeHeitiStd-Regular"/>
          <w:szCs w:val="21"/>
        </w:rPr>
        <w:t xml:space="preserve">.1 </w:t>
      </w:r>
      <w:r w:rsidRPr="00F578CB">
        <w:rPr>
          <w:rFonts w:ascii="宋体" w:hAnsi="宋体" w:cs="AdobeHeitiStd-Regular" w:hint="eastAsia"/>
          <w:szCs w:val="21"/>
        </w:rPr>
        <w:t>试样粒度应不大于</w:t>
      </w:r>
      <w:r w:rsidRPr="00F578CB">
        <w:rPr>
          <w:rFonts w:ascii="宋体" w:hAnsi="宋体" w:cs="AdobeHeitiStd-Regular"/>
          <w:szCs w:val="21"/>
        </w:rPr>
        <w:t xml:space="preserve">96 </w:t>
      </w:r>
      <w:proofErr w:type="spellStart"/>
      <w:r w:rsidRPr="00F578CB">
        <w:rPr>
          <w:szCs w:val="21"/>
        </w:rPr>
        <w:t>μm</w:t>
      </w:r>
      <w:proofErr w:type="spellEnd"/>
      <w:r w:rsidRPr="00F578CB">
        <w:rPr>
          <w:rFonts w:ascii="宋体" w:hAnsi="宋体" w:cs="AdobeHeitiStd-Regular" w:hint="eastAsia"/>
          <w:szCs w:val="21"/>
        </w:rPr>
        <w:t>。</w:t>
      </w:r>
    </w:p>
    <w:p w:rsidR="00F578CB" w:rsidRPr="00F578CB" w:rsidRDefault="00F578CB" w:rsidP="00F578CB">
      <w:pPr>
        <w:autoSpaceDE w:val="0"/>
        <w:autoSpaceDN w:val="0"/>
        <w:rPr>
          <w:rFonts w:ascii="宋体" w:hAnsi="宋体" w:cs="AdobeHeitiStd-Regular"/>
          <w:szCs w:val="21"/>
        </w:rPr>
      </w:pPr>
      <w:r w:rsidRPr="00F578CB">
        <w:rPr>
          <w:rFonts w:ascii="宋体" w:hAnsi="宋体" w:cs="AdobeHeitiStd-Regular"/>
          <w:szCs w:val="21"/>
        </w:rPr>
        <w:t xml:space="preserve">6.2 </w:t>
      </w:r>
      <w:r w:rsidRPr="00F578CB">
        <w:rPr>
          <w:rFonts w:ascii="宋体" w:hAnsi="宋体" w:cs="AdobeHeitiStd-Regular" w:hint="eastAsia"/>
          <w:szCs w:val="21"/>
        </w:rPr>
        <w:t>试样应在</w:t>
      </w:r>
      <w:r w:rsidRPr="00F578CB">
        <w:rPr>
          <w:rFonts w:ascii="宋体" w:hAnsi="宋体" w:cs="AdobeHeitiStd-Regular"/>
          <w:szCs w:val="21"/>
        </w:rPr>
        <w:t>100</w:t>
      </w:r>
      <w:r w:rsidRPr="00F578CB">
        <w:rPr>
          <w:rFonts w:ascii="宋体" w:hAnsi="宋体" w:cs="AdobeHeitiStd-Regular" w:hint="eastAsia"/>
          <w:szCs w:val="21"/>
        </w:rPr>
        <w:t>℃～1</w:t>
      </w:r>
      <w:r w:rsidRPr="00F578CB">
        <w:rPr>
          <w:rFonts w:ascii="宋体" w:hAnsi="宋体" w:cs="AdobeHeitiStd-Regular"/>
          <w:szCs w:val="21"/>
        </w:rPr>
        <w:t>05</w:t>
      </w:r>
      <w:r w:rsidRPr="00F578CB">
        <w:rPr>
          <w:rFonts w:ascii="宋体" w:hAnsi="宋体" w:cs="AdobeHeitiStd-Regular" w:hint="eastAsia"/>
          <w:szCs w:val="21"/>
        </w:rPr>
        <w:t>℃烘干</w:t>
      </w:r>
      <w:r w:rsidRPr="00F578CB">
        <w:rPr>
          <w:rFonts w:ascii="宋体" w:hAnsi="宋体" w:cs="AdobeHeitiStd-Regular"/>
          <w:szCs w:val="21"/>
        </w:rPr>
        <w:t>2</w:t>
      </w:r>
      <w:r w:rsidRPr="00F578CB">
        <w:rPr>
          <w:szCs w:val="21"/>
        </w:rPr>
        <w:t>h</w:t>
      </w:r>
      <w:r w:rsidRPr="00F578CB">
        <w:rPr>
          <w:rFonts w:ascii="宋体" w:hAnsi="宋体" w:cs="AdobeHeitiStd-Regular" w:hint="eastAsia"/>
          <w:szCs w:val="21"/>
        </w:rPr>
        <w:t>，并置于干燥器中冷到室温备用。</w:t>
      </w:r>
    </w:p>
    <w:p w:rsidR="00F578CB" w:rsidRPr="00F578CB" w:rsidRDefault="00F578CB" w:rsidP="00F578CB">
      <w:pPr>
        <w:spacing w:line="360" w:lineRule="auto"/>
        <w:rPr>
          <w:rFonts w:ascii="黑体" w:eastAsia="黑体" w:hAnsi="黑体"/>
          <w:szCs w:val="21"/>
        </w:rPr>
      </w:pPr>
      <w:r w:rsidRPr="00F578CB">
        <w:rPr>
          <w:rFonts w:ascii="黑体" w:eastAsia="黑体" w:hAnsi="黑体"/>
          <w:color w:val="000000"/>
          <w:szCs w:val="21"/>
        </w:rPr>
        <w:t>7</w:t>
      </w:r>
      <w:r w:rsidRPr="00F578CB">
        <w:rPr>
          <w:rFonts w:ascii="黑体" w:eastAsia="黑体" w:hAnsi="黑体" w:hint="eastAsia"/>
          <w:color w:val="000000"/>
          <w:szCs w:val="21"/>
        </w:rPr>
        <w:t xml:space="preserve"> 分</w:t>
      </w:r>
      <w:r w:rsidRPr="00F578CB">
        <w:rPr>
          <w:rFonts w:ascii="黑体" w:eastAsia="黑体" w:hAnsi="黑体" w:hint="eastAsia"/>
          <w:szCs w:val="21"/>
        </w:rPr>
        <w:t>析步骤</w:t>
      </w:r>
    </w:p>
    <w:p w:rsidR="00F578CB" w:rsidRPr="00F578CB" w:rsidRDefault="00F578CB" w:rsidP="00F578CB">
      <w:pPr>
        <w:spacing w:line="360" w:lineRule="auto"/>
        <w:rPr>
          <w:rFonts w:ascii="黑体" w:eastAsia="黑体" w:hAnsi="黑体"/>
          <w:color w:val="000000"/>
          <w:szCs w:val="21"/>
        </w:rPr>
      </w:pPr>
      <w:r w:rsidRPr="00F578CB">
        <w:rPr>
          <w:rFonts w:ascii="黑体" w:eastAsia="黑体" w:hAnsi="黑体"/>
          <w:color w:val="000000"/>
          <w:szCs w:val="21"/>
        </w:rPr>
        <w:t>7</w:t>
      </w:r>
      <w:r w:rsidRPr="00F578CB">
        <w:rPr>
          <w:rFonts w:ascii="黑体" w:eastAsia="黑体" w:hAnsi="黑体" w:hint="eastAsia"/>
          <w:color w:val="000000"/>
          <w:szCs w:val="21"/>
        </w:rPr>
        <w:t>.1 试料</w:t>
      </w:r>
    </w:p>
    <w:p w:rsidR="00F578CB" w:rsidRPr="00F578CB" w:rsidRDefault="00F578CB" w:rsidP="00F578CB">
      <w:pPr>
        <w:spacing w:line="360" w:lineRule="auto"/>
        <w:ind w:firstLineChars="200" w:firstLine="420"/>
        <w:rPr>
          <w:rFonts w:ascii="宋体" w:hAnsi="宋体"/>
          <w:szCs w:val="21"/>
        </w:rPr>
      </w:pPr>
      <w:r w:rsidRPr="00F578CB">
        <w:rPr>
          <w:rFonts w:ascii="宋体" w:hAnsi="宋体" w:hint="eastAsia"/>
          <w:szCs w:val="21"/>
        </w:rPr>
        <w:t>按表1称取试料，精确至</w:t>
      </w:r>
      <w:smartTag w:uri="urn:schemas-microsoft-com:office:smarttags" w:element="chmetcnv">
        <w:smartTagPr>
          <w:attr w:name="UnitName" w:val="g"/>
          <w:attr w:name="SourceValue" w:val=".0001"/>
          <w:attr w:name="HasSpace" w:val="False"/>
          <w:attr w:name="Negative" w:val="False"/>
          <w:attr w:name="NumberType" w:val="1"/>
          <w:attr w:name="TCSC" w:val="0"/>
        </w:smartTagPr>
        <w:r w:rsidRPr="00F578CB">
          <w:rPr>
            <w:rFonts w:ascii="宋体" w:hAnsi="宋体" w:hint="eastAsia"/>
            <w:szCs w:val="21"/>
          </w:rPr>
          <w:t>0.0001</w:t>
        </w:r>
        <w:r w:rsidRPr="00F578CB">
          <w:rPr>
            <w:rFonts w:hint="eastAsia"/>
            <w:szCs w:val="21"/>
          </w:rPr>
          <w:t>g</w:t>
        </w:r>
      </w:smartTag>
      <w:r w:rsidRPr="00F578CB">
        <w:rPr>
          <w:rFonts w:ascii="宋体" w:hAnsi="宋体" w:hint="eastAsia"/>
          <w:szCs w:val="21"/>
        </w:rPr>
        <w:t>。</w:t>
      </w:r>
    </w:p>
    <w:p w:rsidR="00F578CB" w:rsidRPr="00F578CB" w:rsidRDefault="00F578CB" w:rsidP="00F578CB">
      <w:pPr>
        <w:spacing w:line="360" w:lineRule="auto"/>
        <w:jc w:val="center"/>
        <w:rPr>
          <w:rFonts w:ascii="黑体" w:eastAsia="黑体" w:hAnsi="黑体"/>
          <w:szCs w:val="21"/>
        </w:rPr>
      </w:pPr>
      <w:r w:rsidRPr="00F578CB">
        <w:rPr>
          <w:rFonts w:ascii="黑体" w:eastAsia="黑体" w:hAnsi="黑体" w:hint="eastAsia"/>
          <w:szCs w:val="21"/>
        </w:rPr>
        <w:t>表1  试料质量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4261"/>
        <w:gridCol w:w="4261"/>
      </w:tblGrid>
      <w:tr w:rsidR="00F578CB" w:rsidRPr="00F578CB" w:rsidTr="00111E9A">
        <w:trPr>
          <w:trHeight w:val="304"/>
          <w:jc w:val="center"/>
        </w:trPr>
        <w:tc>
          <w:tcPr>
            <w:tcW w:w="2500" w:type="pct"/>
            <w:tcBorders>
              <w:top w:val="single" w:sz="12" w:space="0" w:color="auto"/>
              <w:left w:val="single" w:sz="12" w:space="0" w:color="auto"/>
              <w:bottom w:val="single" w:sz="12" w:space="0" w:color="auto"/>
            </w:tcBorders>
            <w:shd w:val="clear" w:color="auto" w:fill="auto"/>
            <w:vAlign w:val="center"/>
          </w:tcPr>
          <w:p w:rsidR="00F578CB" w:rsidRPr="00F578CB" w:rsidRDefault="00F578CB" w:rsidP="00F578CB">
            <w:pPr>
              <w:jc w:val="center"/>
              <w:rPr>
                <w:rFonts w:ascii="宋体" w:hAnsi="宋体"/>
                <w:szCs w:val="21"/>
              </w:rPr>
            </w:pPr>
            <w:proofErr w:type="gramStart"/>
            <w:r w:rsidRPr="00F578CB">
              <w:rPr>
                <w:rFonts w:hint="eastAsia"/>
                <w:szCs w:val="21"/>
              </w:rPr>
              <w:t>锑</w:t>
            </w:r>
            <w:proofErr w:type="gramEnd"/>
            <w:r w:rsidRPr="00F578CB">
              <w:rPr>
                <w:szCs w:val="21"/>
              </w:rPr>
              <w:t>质量分数</w:t>
            </w:r>
            <w:r w:rsidRPr="00F578CB">
              <w:rPr>
                <w:rFonts w:ascii="宋体" w:hAnsi="宋体" w:hint="eastAsia"/>
                <w:szCs w:val="21"/>
              </w:rPr>
              <w:t xml:space="preserve"> /</w:t>
            </w:r>
            <w:r w:rsidRPr="00F578CB">
              <w:rPr>
                <w:szCs w:val="21"/>
              </w:rPr>
              <w:t>%</w:t>
            </w:r>
          </w:p>
        </w:tc>
        <w:tc>
          <w:tcPr>
            <w:tcW w:w="2500" w:type="pct"/>
            <w:tcBorders>
              <w:top w:val="single" w:sz="12" w:space="0" w:color="auto"/>
              <w:bottom w:val="single" w:sz="12" w:space="0" w:color="auto"/>
              <w:right w:val="single" w:sz="12" w:space="0" w:color="auto"/>
            </w:tcBorders>
            <w:shd w:val="clear" w:color="auto" w:fill="auto"/>
            <w:vAlign w:val="center"/>
          </w:tcPr>
          <w:p w:rsidR="00F578CB" w:rsidRPr="00F578CB" w:rsidRDefault="00F578CB" w:rsidP="00F578CB">
            <w:pPr>
              <w:jc w:val="center"/>
              <w:rPr>
                <w:rFonts w:ascii="宋体" w:hAnsi="宋体"/>
                <w:szCs w:val="21"/>
              </w:rPr>
            </w:pPr>
            <w:r w:rsidRPr="00F578CB">
              <w:rPr>
                <w:rFonts w:ascii="宋体" w:hAnsi="宋体"/>
                <w:szCs w:val="21"/>
              </w:rPr>
              <w:t>试</w:t>
            </w:r>
            <w:r w:rsidRPr="00F578CB">
              <w:rPr>
                <w:rFonts w:ascii="宋体" w:hAnsi="宋体" w:hint="eastAsia"/>
                <w:szCs w:val="21"/>
              </w:rPr>
              <w:t>料</w:t>
            </w:r>
            <w:r w:rsidRPr="00F578CB">
              <w:rPr>
                <w:rFonts w:ascii="宋体" w:hAnsi="宋体"/>
                <w:szCs w:val="21"/>
              </w:rPr>
              <w:t>量</w:t>
            </w:r>
            <w:r w:rsidRPr="00F578CB">
              <w:rPr>
                <w:rFonts w:ascii="宋体" w:hAnsi="宋体" w:hint="eastAsia"/>
                <w:szCs w:val="21"/>
              </w:rPr>
              <w:t xml:space="preserve"> </w:t>
            </w:r>
            <w:r w:rsidRPr="00F578CB">
              <w:rPr>
                <w:rFonts w:hint="eastAsia"/>
                <w:szCs w:val="21"/>
              </w:rPr>
              <w:t>/</w:t>
            </w:r>
            <w:r w:rsidRPr="00F578CB">
              <w:rPr>
                <w:szCs w:val="21"/>
              </w:rPr>
              <w:t>g</w:t>
            </w:r>
          </w:p>
        </w:tc>
      </w:tr>
      <w:tr w:rsidR="00F578CB" w:rsidRPr="00F578CB" w:rsidTr="00111E9A">
        <w:trPr>
          <w:trHeight w:val="315"/>
          <w:jc w:val="center"/>
        </w:trPr>
        <w:tc>
          <w:tcPr>
            <w:tcW w:w="2500" w:type="pct"/>
            <w:tcBorders>
              <w:top w:val="single" w:sz="12" w:space="0" w:color="auto"/>
              <w:left w:val="single" w:sz="12" w:space="0" w:color="auto"/>
            </w:tcBorders>
            <w:shd w:val="clear" w:color="auto" w:fill="auto"/>
            <w:vAlign w:val="center"/>
          </w:tcPr>
          <w:p w:rsidR="00F578CB" w:rsidRPr="00F578CB" w:rsidRDefault="00F578CB" w:rsidP="00F578CB">
            <w:pPr>
              <w:jc w:val="center"/>
              <w:rPr>
                <w:rFonts w:ascii="宋体" w:hAnsi="宋体"/>
                <w:szCs w:val="21"/>
              </w:rPr>
            </w:pPr>
            <w:r w:rsidRPr="00F578CB">
              <w:rPr>
                <w:rFonts w:ascii="宋体" w:hAnsi="宋体" w:hint="eastAsia"/>
                <w:szCs w:val="21"/>
              </w:rPr>
              <w:t>5.0</w:t>
            </w:r>
            <w:r w:rsidRPr="00F578CB">
              <w:rPr>
                <w:rFonts w:ascii="宋体" w:hAnsi="宋体"/>
                <w:szCs w:val="21"/>
              </w:rPr>
              <w:t>～</w:t>
            </w:r>
            <w:r w:rsidRPr="00F578CB">
              <w:rPr>
                <w:rFonts w:ascii="宋体" w:hAnsi="宋体" w:hint="eastAsia"/>
                <w:szCs w:val="21"/>
              </w:rPr>
              <w:t>10.0</w:t>
            </w:r>
          </w:p>
        </w:tc>
        <w:tc>
          <w:tcPr>
            <w:tcW w:w="2500" w:type="pct"/>
            <w:tcBorders>
              <w:top w:val="single" w:sz="12" w:space="0" w:color="auto"/>
              <w:right w:val="single" w:sz="12" w:space="0" w:color="auto"/>
            </w:tcBorders>
            <w:shd w:val="clear" w:color="auto" w:fill="auto"/>
            <w:vAlign w:val="center"/>
          </w:tcPr>
          <w:p w:rsidR="00F578CB" w:rsidRPr="00F578CB" w:rsidRDefault="00F578CB" w:rsidP="00F578CB">
            <w:pPr>
              <w:jc w:val="center"/>
              <w:rPr>
                <w:rFonts w:ascii="宋体" w:hAnsi="宋体"/>
                <w:szCs w:val="21"/>
              </w:rPr>
            </w:pPr>
            <w:r w:rsidRPr="00F578CB">
              <w:rPr>
                <w:rFonts w:ascii="宋体" w:hAnsi="宋体" w:hint="eastAsia"/>
                <w:szCs w:val="21"/>
              </w:rPr>
              <w:t>0.3</w:t>
            </w:r>
            <w:r w:rsidRPr="00F578CB">
              <w:rPr>
                <w:rFonts w:ascii="宋体" w:hAnsi="宋体"/>
                <w:szCs w:val="21"/>
              </w:rPr>
              <w:t>0</w:t>
            </w:r>
          </w:p>
        </w:tc>
      </w:tr>
      <w:tr w:rsidR="00F578CB" w:rsidRPr="00F578CB" w:rsidTr="00111E9A">
        <w:trPr>
          <w:trHeight w:val="315"/>
          <w:jc w:val="center"/>
        </w:trPr>
        <w:tc>
          <w:tcPr>
            <w:tcW w:w="2500" w:type="pct"/>
            <w:tcBorders>
              <w:left w:val="single" w:sz="12" w:space="0" w:color="auto"/>
              <w:bottom w:val="single" w:sz="12" w:space="0" w:color="auto"/>
            </w:tcBorders>
            <w:shd w:val="clear" w:color="auto" w:fill="auto"/>
            <w:vAlign w:val="center"/>
          </w:tcPr>
          <w:p w:rsidR="00F578CB" w:rsidRPr="00F578CB" w:rsidRDefault="00F578CB" w:rsidP="00F578CB">
            <w:pPr>
              <w:jc w:val="center"/>
              <w:rPr>
                <w:rFonts w:ascii="宋体" w:hAnsi="宋体"/>
                <w:szCs w:val="21"/>
              </w:rPr>
            </w:pPr>
            <w:r w:rsidRPr="00F578CB">
              <w:rPr>
                <w:sz w:val="18"/>
                <w:szCs w:val="18"/>
              </w:rPr>
              <w:t>&gt;</w:t>
            </w:r>
            <w:r w:rsidRPr="00F578CB">
              <w:rPr>
                <w:rFonts w:ascii="宋体" w:hAnsi="宋体" w:hint="eastAsia"/>
                <w:szCs w:val="21"/>
              </w:rPr>
              <w:t>10.00</w:t>
            </w:r>
            <w:r w:rsidRPr="00F578CB">
              <w:rPr>
                <w:rFonts w:ascii="宋体" w:hAnsi="宋体"/>
                <w:szCs w:val="21"/>
              </w:rPr>
              <w:t>～</w:t>
            </w:r>
            <w:r w:rsidRPr="00F578CB">
              <w:rPr>
                <w:rFonts w:ascii="宋体" w:hAnsi="宋体" w:hint="eastAsia"/>
                <w:szCs w:val="21"/>
              </w:rPr>
              <w:t>28.00</w:t>
            </w:r>
          </w:p>
        </w:tc>
        <w:tc>
          <w:tcPr>
            <w:tcW w:w="2500" w:type="pct"/>
            <w:tcBorders>
              <w:bottom w:val="single" w:sz="12" w:space="0" w:color="auto"/>
              <w:right w:val="single" w:sz="12" w:space="0" w:color="auto"/>
            </w:tcBorders>
            <w:shd w:val="clear" w:color="auto" w:fill="auto"/>
            <w:vAlign w:val="center"/>
          </w:tcPr>
          <w:p w:rsidR="00F578CB" w:rsidRPr="00F578CB" w:rsidRDefault="00F578CB" w:rsidP="00F578CB">
            <w:pPr>
              <w:jc w:val="center"/>
              <w:rPr>
                <w:rFonts w:ascii="宋体" w:hAnsi="宋体"/>
                <w:szCs w:val="21"/>
              </w:rPr>
            </w:pPr>
            <w:r w:rsidRPr="00F578CB">
              <w:rPr>
                <w:rFonts w:ascii="宋体" w:hAnsi="宋体" w:hint="eastAsia"/>
                <w:szCs w:val="21"/>
              </w:rPr>
              <w:t>0.2</w:t>
            </w:r>
            <w:r w:rsidRPr="00F578CB">
              <w:rPr>
                <w:rFonts w:ascii="宋体" w:hAnsi="宋体"/>
                <w:szCs w:val="21"/>
              </w:rPr>
              <w:t>0</w:t>
            </w:r>
          </w:p>
        </w:tc>
      </w:tr>
    </w:tbl>
    <w:p w:rsidR="00F578CB" w:rsidRPr="00F578CB" w:rsidRDefault="00F578CB" w:rsidP="00F578CB">
      <w:pPr>
        <w:spacing w:beforeLines="50" w:before="156" w:line="360" w:lineRule="auto"/>
        <w:rPr>
          <w:rFonts w:ascii="黑体" w:eastAsia="黑体" w:hAnsi="黑体"/>
          <w:color w:val="000000"/>
          <w:szCs w:val="21"/>
        </w:rPr>
      </w:pPr>
      <w:r w:rsidRPr="00F578CB">
        <w:rPr>
          <w:rFonts w:ascii="黑体" w:eastAsia="黑体" w:hAnsi="黑体"/>
          <w:color w:val="000000"/>
          <w:szCs w:val="21"/>
        </w:rPr>
        <w:t>7</w:t>
      </w:r>
      <w:r w:rsidRPr="00F578CB">
        <w:rPr>
          <w:rFonts w:ascii="黑体" w:eastAsia="黑体" w:hAnsi="黑体" w:hint="eastAsia"/>
          <w:color w:val="000000"/>
          <w:szCs w:val="21"/>
        </w:rPr>
        <w:t>.2  平行试验</w:t>
      </w:r>
    </w:p>
    <w:p w:rsidR="00F578CB" w:rsidRPr="00F578CB" w:rsidRDefault="00F578CB" w:rsidP="00F578CB">
      <w:pPr>
        <w:spacing w:line="360" w:lineRule="auto"/>
        <w:ind w:rightChars="87" w:right="183" w:firstLineChars="200" w:firstLine="420"/>
        <w:rPr>
          <w:rFonts w:ascii="宋体" w:hAnsi="宋体"/>
          <w:szCs w:val="21"/>
        </w:rPr>
      </w:pPr>
      <w:r w:rsidRPr="00F578CB">
        <w:rPr>
          <w:rFonts w:ascii="宋体" w:hAnsi="宋体" w:hint="eastAsia"/>
          <w:szCs w:val="21"/>
        </w:rPr>
        <w:t>平行做两份试验，取其平均值。</w:t>
      </w:r>
    </w:p>
    <w:p w:rsidR="00F578CB" w:rsidRPr="00F578CB" w:rsidRDefault="00F578CB" w:rsidP="00F578CB">
      <w:pPr>
        <w:spacing w:line="360" w:lineRule="auto"/>
        <w:rPr>
          <w:rFonts w:ascii="黑体" w:eastAsia="黑体" w:hAnsi="黑体"/>
          <w:color w:val="000000"/>
          <w:szCs w:val="21"/>
        </w:rPr>
      </w:pPr>
      <w:r w:rsidRPr="00F578CB">
        <w:rPr>
          <w:rFonts w:ascii="黑体" w:eastAsia="黑体" w:hAnsi="黑体"/>
          <w:color w:val="000000"/>
          <w:szCs w:val="21"/>
        </w:rPr>
        <w:t>7</w:t>
      </w:r>
      <w:r w:rsidRPr="00F578CB">
        <w:rPr>
          <w:rFonts w:ascii="黑体" w:eastAsia="黑体" w:hAnsi="黑体" w:hint="eastAsia"/>
          <w:color w:val="000000"/>
          <w:szCs w:val="21"/>
        </w:rPr>
        <w:t xml:space="preserve">.3  空白试验 </w:t>
      </w:r>
    </w:p>
    <w:p w:rsidR="00F578CB" w:rsidRPr="00F578CB" w:rsidRDefault="00F578CB" w:rsidP="00F578CB">
      <w:pPr>
        <w:spacing w:line="360" w:lineRule="auto"/>
        <w:ind w:firstLineChars="200" w:firstLine="420"/>
        <w:rPr>
          <w:rFonts w:ascii="宋体" w:hAnsi="宋体"/>
          <w:bCs/>
          <w:szCs w:val="21"/>
        </w:rPr>
      </w:pPr>
      <w:r w:rsidRPr="00F578CB">
        <w:rPr>
          <w:rFonts w:ascii="宋体" w:hAnsi="宋体" w:hint="eastAsia"/>
          <w:bCs/>
          <w:szCs w:val="21"/>
        </w:rPr>
        <w:t>随同试料做空白试验。</w:t>
      </w:r>
    </w:p>
    <w:p w:rsidR="00F578CB" w:rsidRPr="00F578CB" w:rsidRDefault="00F578CB" w:rsidP="00F578CB">
      <w:pPr>
        <w:spacing w:line="360" w:lineRule="auto"/>
        <w:rPr>
          <w:rFonts w:ascii="黑体" w:eastAsia="黑体" w:hAnsi="黑体"/>
          <w:color w:val="000000"/>
          <w:szCs w:val="21"/>
        </w:rPr>
      </w:pPr>
      <w:r w:rsidRPr="00F578CB">
        <w:rPr>
          <w:rFonts w:ascii="黑体" w:eastAsia="黑体" w:hAnsi="黑体"/>
          <w:color w:val="000000"/>
          <w:szCs w:val="21"/>
        </w:rPr>
        <w:t>7</w:t>
      </w:r>
      <w:r w:rsidRPr="00F578CB">
        <w:rPr>
          <w:rFonts w:ascii="黑体" w:eastAsia="黑体" w:hAnsi="黑体" w:hint="eastAsia"/>
          <w:color w:val="000000"/>
          <w:szCs w:val="21"/>
        </w:rPr>
        <w:t>.4  测定</w:t>
      </w:r>
    </w:p>
    <w:p w:rsidR="00F578CB" w:rsidRPr="00F578CB" w:rsidRDefault="00F578CB" w:rsidP="00F578CB">
      <w:pPr>
        <w:ind w:firstLineChars="200" w:firstLine="420"/>
        <w:rPr>
          <w:rFonts w:ascii="宋体" w:hAnsi="宋体"/>
          <w:szCs w:val="21"/>
        </w:rPr>
      </w:pPr>
      <w:r w:rsidRPr="00F578CB">
        <w:rPr>
          <w:rFonts w:ascii="宋体" w:hAnsi="宋体" w:hint="eastAsia"/>
          <w:szCs w:val="21"/>
        </w:rPr>
        <w:t>将试料（</w:t>
      </w:r>
      <w:r w:rsidRPr="00F578CB">
        <w:rPr>
          <w:rFonts w:ascii="宋体" w:hAnsi="宋体"/>
          <w:szCs w:val="21"/>
        </w:rPr>
        <w:t>7</w:t>
      </w:r>
      <w:r w:rsidRPr="00F578CB">
        <w:rPr>
          <w:rFonts w:ascii="宋体" w:hAnsi="宋体" w:hint="eastAsia"/>
          <w:szCs w:val="21"/>
        </w:rPr>
        <w:t>.1）置于5</w:t>
      </w:r>
      <w:r w:rsidRPr="00F578CB">
        <w:rPr>
          <w:rFonts w:ascii="宋体" w:hAnsi="宋体"/>
          <w:szCs w:val="21"/>
        </w:rPr>
        <w:t xml:space="preserve">00 </w:t>
      </w:r>
      <w:r w:rsidRPr="00F578CB">
        <w:rPr>
          <w:szCs w:val="21"/>
        </w:rPr>
        <w:t>mL</w:t>
      </w:r>
      <w:r w:rsidRPr="00F578CB">
        <w:rPr>
          <w:rFonts w:ascii="宋体" w:hAnsi="宋体" w:hint="eastAsia"/>
          <w:szCs w:val="21"/>
        </w:rPr>
        <w:t>锥形瓶中，用少量水润湿，使试料散开，加入</w:t>
      </w:r>
      <w:r w:rsidRPr="00F578CB">
        <w:rPr>
          <w:rFonts w:ascii="宋体" w:hAnsi="宋体"/>
          <w:szCs w:val="21"/>
        </w:rPr>
        <w:t>5</w:t>
      </w:r>
      <w:r w:rsidRPr="00F578CB">
        <w:rPr>
          <w:rFonts w:ascii="宋体" w:hAnsi="宋体" w:hint="eastAsia"/>
          <w:szCs w:val="21"/>
        </w:rPr>
        <w:t>颗～</w:t>
      </w:r>
      <w:r w:rsidRPr="00F578CB">
        <w:rPr>
          <w:rFonts w:ascii="宋体" w:hAnsi="宋体"/>
          <w:szCs w:val="21"/>
        </w:rPr>
        <w:t>10</w:t>
      </w:r>
      <w:r w:rsidRPr="00F578CB">
        <w:rPr>
          <w:rFonts w:ascii="宋体" w:hAnsi="宋体" w:hint="eastAsia"/>
          <w:szCs w:val="21"/>
        </w:rPr>
        <w:t>颗玻璃珠，加入</w:t>
      </w:r>
      <w:smartTag w:uri="urn:schemas-microsoft-com:office:smarttags" w:element="chmetcnv">
        <w:smartTagPr>
          <w:attr w:name="UnitName" w:val="g"/>
          <w:attr w:name="SourceValue" w:val="2"/>
          <w:attr w:name="HasSpace" w:val="True"/>
          <w:attr w:name="Negative" w:val="False"/>
          <w:attr w:name="NumberType" w:val="1"/>
          <w:attr w:name="TCSC" w:val="0"/>
        </w:smartTagPr>
        <w:r w:rsidRPr="00F578CB">
          <w:rPr>
            <w:rFonts w:ascii="宋体" w:hAnsi="宋体" w:hint="eastAsia"/>
            <w:szCs w:val="21"/>
          </w:rPr>
          <w:t>2</w:t>
        </w:r>
        <w:r w:rsidRPr="00F578CB">
          <w:rPr>
            <w:rFonts w:ascii="宋体" w:hAnsi="宋体"/>
            <w:szCs w:val="21"/>
          </w:rPr>
          <w:t xml:space="preserve"> </w:t>
        </w:r>
        <w:r w:rsidRPr="00F578CB">
          <w:rPr>
            <w:szCs w:val="21"/>
          </w:rPr>
          <w:t>g</w:t>
        </w:r>
      </w:smartTag>
      <w:r w:rsidRPr="00F578CB">
        <w:rPr>
          <w:rFonts w:ascii="宋体" w:hAnsi="宋体" w:hint="eastAsia"/>
          <w:szCs w:val="21"/>
        </w:rPr>
        <w:t>硫酸钾(</w:t>
      </w:r>
      <w:r w:rsidRPr="00F578CB">
        <w:rPr>
          <w:rFonts w:ascii="宋体" w:hAnsi="宋体"/>
          <w:szCs w:val="21"/>
        </w:rPr>
        <w:t>5</w:t>
      </w:r>
      <w:r w:rsidRPr="00F578CB">
        <w:rPr>
          <w:rFonts w:ascii="宋体" w:hAnsi="宋体" w:hint="eastAsia"/>
          <w:szCs w:val="21"/>
        </w:rPr>
        <w:t>.</w:t>
      </w:r>
      <w:r w:rsidRPr="00F578CB">
        <w:rPr>
          <w:rFonts w:ascii="宋体" w:hAnsi="宋体"/>
          <w:szCs w:val="21"/>
        </w:rPr>
        <w:t>1</w:t>
      </w:r>
      <w:r w:rsidRPr="00F578CB">
        <w:rPr>
          <w:rFonts w:ascii="宋体" w:hAnsi="宋体" w:hint="eastAsia"/>
          <w:szCs w:val="21"/>
        </w:rPr>
        <w:t>)，30</w:t>
      </w:r>
      <w:r w:rsidRPr="00F578CB">
        <w:rPr>
          <w:rFonts w:ascii="宋体" w:hAnsi="宋体"/>
          <w:szCs w:val="21"/>
        </w:rPr>
        <w:t xml:space="preserve"> </w:t>
      </w:r>
      <w:r w:rsidRPr="00F578CB">
        <w:rPr>
          <w:szCs w:val="21"/>
        </w:rPr>
        <w:t>mL</w:t>
      </w:r>
      <w:r w:rsidRPr="00F578CB">
        <w:rPr>
          <w:rFonts w:ascii="宋体" w:hAnsi="宋体" w:hint="eastAsia"/>
          <w:szCs w:val="21"/>
        </w:rPr>
        <w:t>硫酸</w:t>
      </w:r>
      <w:r w:rsidRPr="00F578CB">
        <w:rPr>
          <w:rFonts w:ascii="宋体" w:hAnsi="宋体"/>
          <w:szCs w:val="21"/>
        </w:rPr>
        <w:t>(5</w:t>
      </w:r>
      <w:r w:rsidRPr="00F578CB">
        <w:rPr>
          <w:rFonts w:ascii="宋体" w:hAnsi="宋体" w:hint="eastAsia"/>
          <w:szCs w:val="21"/>
        </w:rPr>
        <w:t>.</w:t>
      </w:r>
      <w:r w:rsidRPr="00F578CB">
        <w:rPr>
          <w:rFonts w:ascii="宋体" w:hAnsi="宋体"/>
          <w:szCs w:val="21"/>
        </w:rPr>
        <w:t>3)</w:t>
      </w:r>
      <w:r w:rsidRPr="00F578CB">
        <w:rPr>
          <w:rFonts w:ascii="宋体" w:hAnsi="宋体" w:hint="eastAsia"/>
          <w:szCs w:val="21"/>
        </w:rPr>
        <w:t>，在电炉上加热溶解，待试料分解完全后，继续加热至三氧化硫浓白烟升腾25</w:t>
      </w:r>
      <w:r w:rsidRPr="00F578CB">
        <w:rPr>
          <w:rFonts w:ascii="宋体" w:hAnsi="宋体"/>
          <w:szCs w:val="21"/>
        </w:rPr>
        <w:t xml:space="preserve"> </w:t>
      </w:r>
      <w:r w:rsidRPr="00F578CB">
        <w:rPr>
          <w:szCs w:val="21"/>
        </w:rPr>
        <w:t>min</w:t>
      </w:r>
      <w:r w:rsidRPr="00F578CB">
        <w:rPr>
          <w:rFonts w:ascii="宋体" w:hAnsi="宋体"/>
          <w:szCs w:val="21"/>
        </w:rPr>
        <w:t>～</w:t>
      </w:r>
      <w:r w:rsidRPr="00F578CB">
        <w:rPr>
          <w:rFonts w:ascii="宋体" w:hAnsi="宋体" w:hint="eastAsia"/>
          <w:szCs w:val="21"/>
        </w:rPr>
        <w:t>3</w:t>
      </w:r>
      <w:r w:rsidRPr="00F578CB">
        <w:rPr>
          <w:rFonts w:ascii="宋体" w:hAnsi="宋体"/>
          <w:szCs w:val="21"/>
        </w:rPr>
        <w:t xml:space="preserve">0 </w:t>
      </w:r>
      <w:r w:rsidRPr="00F578CB">
        <w:rPr>
          <w:szCs w:val="21"/>
        </w:rPr>
        <w:t>min</w:t>
      </w:r>
      <w:r w:rsidRPr="00F578CB">
        <w:rPr>
          <w:rFonts w:ascii="宋体" w:hAnsi="宋体" w:hint="eastAsia"/>
          <w:szCs w:val="21"/>
        </w:rPr>
        <w:t>，取下稍冷。于试液中加入1/8张滤纸（</w:t>
      </w:r>
      <w:r w:rsidRPr="00F578CB">
        <w:rPr>
          <w:rFonts w:ascii="宋体" w:hAnsi="宋体"/>
          <w:szCs w:val="21"/>
        </w:rPr>
        <w:t>5</w:t>
      </w:r>
      <w:r w:rsidRPr="00F578CB">
        <w:rPr>
          <w:rFonts w:ascii="宋体" w:hAnsi="宋体" w:hint="eastAsia"/>
          <w:szCs w:val="21"/>
        </w:rPr>
        <w:t>.</w:t>
      </w:r>
      <w:r w:rsidRPr="00F578CB">
        <w:rPr>
          <w:rFonts w:ascii="宋体" w:hAnsi="宋体"/>
          <w:szCs w:val="21"/>
        </w:rPr>
        <w:t>2</w:t>
      </w:r>
      <w:r w:rsidRPr="00F578CB">
        <w:rPr>
          <w:rFonts w:ascii="宋体" w:hAnsi="宋体" w:hint="eastAsia"/>
          <w:szCs w:val="21"/>
        </w:rPr>
        <w:t>）炭化后，继续加热至溶液的暗红色消失，</w:t>
      </w:r>
      <w:r w:rsidRPr="00F578CB">
        <w:rPr>
          <w:rFonts w:hint="eastAsia"/>
          <w:szCs w:val="21"/>
        </w:rPr>
        <w:t>如果</w:t>
      </w:r>
      <w:r w:rsidRPr="00F578CB">
        <w:rPr>
          <w:rFonts w:hint="eastAsia"/>
          <w:szCs w:val="21"/>
        </w:rPr>
        <w:t>20</w:t>
      </w:r>
      <w:r w:rsidRPr="00F578CB">
        <w:rPr>
          <w:rFonts w:hint="eastAsia"/>
          <w:szCs w:val="21"/>
        </w:rPr>
        <w:t>分钟内暗红色褪去，补加</w:t>
      </w:r>
      <w:r w:rsidRPr="00F578CB">
        <w:rPr>
          <w:rFonts w:hint="eastAsia"/>
          <w:szCs w:val="21"/>
        </w:rPr>
        <w:t>1/8</w:t>
      </w:r>
      <w:r w:rsidRPr="00F578CB">
        <w:rPr>
          <w:rFonts w:hint="eastAsia"/>
          <w:szCs w:val="21"/>
        </w:rPr>
        <w:t>张滤纸（</w:t>
      </w:r>
      <w:r w:rsidRPr="00F578CB">
        <w:rPr>
          <w:szCs w:val="21"/>
        </w:rPr>
        <w:t>5</w:t>
      </w:r>
      <w:r w:rsidRPr="00F578CB">
        <w:rPr>
          <w:rFonts w:hint="eastAsia"/>
          <w:szCs w:val="21"/>
        </w:rPr>
        <w:t>.</w:t>
      </w:r>
      <w:r w:rsidRPr="00F578CB">
        <w:rPr>
          <w:szCs w:val="21"/>
        </w:rPr>
        <w:t>2</w:t>
      </w:r>
      <w:r w:rsidRPr="00F578CB">
        <w:rPr>
          <w:rFonts w:hint="eastAsia"/>
          <w:szCs w:val="21"/>
        </w:rPr>
        <w:t>），继续加热至溶液的暗红色消失，</w:t>
      </w:r>
      <w:r w:rsidRPr="00F578CB">
        <w:rPr>
          <w:rFonts w:ascii="宋体" w:hAnsi="宋体" w:hint="eastAsia"/>
          <w:szCs w:val="21"/>
        </w:rPr>
        <w:t>取下冷却，补加硫酸至体积为15</w:t>
      </w:r>
      <w:r w:rsidRPr="00F578CB">
        <w:rPr>
          <w:szCs w:val="21"/>
        </w:rPr>
        <w:t>m</w:t>
      </w:r>
      <w:r w:rsidRPr="00F578CB">
        <w:rPr>
          <w:rFonts w:ascii="宋体" w:hAnsi="宋体" w:hint="eastAsia"/>
          <w:szCs w:val="21"/>
        </w:rPr>
        <w:t>L</w:t>
      </w:r>
      <w:r w:rsidRPr="00F578CB">
        <w:rPr>
          <w:rFonts w:ascii="宋体" w:hAnsi="宋体"/>
          <w:szCs w:val="21"/>
        </w:rPr>
        <w:t>～</w:t>
      </w:r>
      <w:r w:rsidRPr="00F578CB">
        <w:rPr>
          <w:rFonts w:ascii="宋体" w:hAnsi="宋体" w:hint="eastAsia"/>
          <w:szCs w:val="21"/>
        </w:rPr>
        <w:t>2</w:t>
      </w:r>
      <w:r w:rsidRPr="00F578CB">
        <w:rPr>
          <w:rFonts w:ascii="宋体" w:hAnsi="宋体"/>
          <w:szCs w:val="21"/>
        </w:rPr>
        <w:t>0</w:t>
      </w:r>
      <w:r w:rsidRPr="00F578CB">
        <w:rPr>
          <w:szCs w:val="21"/>
        </w:rPr>
        <w:t xml:space="preserve"> mL</w:t>
      </w:r>
      <w:r w:rsidRPr="00F578CB">
        <w:rPr>
          <w:rFonts w:ascii="宋体" w:hAnsi="宋体" w:hint="eastAsia"/>
          <w:szCs w:val="21"/>
        </w:rPr>
        <w:t>。用</w:t>
      </w:r>
      <w:proofErr w:type="gramStart"/>
      <w:r w:rsidRPr="00F578CB">
        <w:rPr>
          <w:rFonts w:ascii="宋体" w:hAnsi="宋体" w:hint="eastAsia"/>
          <w:color w:val="000000"/>
          <w:szCs w:val="21"/>
        </w:rPr>
        <w:t>少量水吹洗瓶</w:t>
      </w:r>
      <w:proofErr w:type="gramEnd"/>
      <w:r w:rsidRPr="00F578CB">
        <w:rPr>
          <w:rFonts w:ascii="宋体" w:hAnsi="宋体" w:hint="eastAsia"/>
          <w:color w:val="000000"/>
          <w:szCs w:val="21"/>
        </w:rPr>
        <w:t>壁，沿瓶壁缓慢加入100</w:t>
      </w:r>
      <w:r w:rsidRPr="00F578CB">
        <w:rPr>
          <w:szCs w:val="21"/>
        </w:rPr>
        <w:t>mL</w:t>
      </w:r>
      <w:r w:rsidRPr="00F578CB">
        <w:rPr>
          <w:rFonts w:ascii="宋体" w:hAnsi="宋体" w:hint="eastAsia"/>
          <w:color w:val="000000"/>
          <w:szCs w:val="21"/>
        </w:rPr>
        <w:t>水，</w:t>
      </w:r>
      <w:r w:rsidRPr="00F578CB">
        <w:rPr>
          <w:rFonts w:ascii="宋体" w:hAnsi="宋体" w:hint="eastAsia"/>
          <w:szCs w:val="21"/>
        </w:rPr>
        <w:t xml:space="preserve">5 </w:t>
      </w:r>
      <w:r w:rsidRPr="00F578CB">
        <w:rPr>
          <w:szCs w:val="21"/>
        </w:rPr>
        <w:t>mL</w:t>
      </w:r>
      <w:r w:rsidRPr="00F578CB">
        <w:rPr>
          <w:rFonts w:ascii="宋体" w:hAnsi="宋体" w:hint="eastAsia"/>
          <w:szCs w:val="21"/>
        </w:rPr>
        <w:t>磷酸（</w:t>
      </w:r>
      <w:r w:rsidRPr="00F578CB">
        <w:rPr>
          <w:rFonts w:ascii="宋体" w:hAnsi="宋体"/>
          <w:szCs w:val="21"/>
        </w:rPr>
        <w:t>5</w:t>
      </w:r>
      <w:r w:rsidRPr="00F578CB">
        <w:rPr>
          <w:rFonts w:ascii="宋体" w:hAnsi="宋体" w:hint="eastAsia"/>
          <w:szCs w:val="21"/>
        </w:rPr>
        <w:t>.</w:t>
      </w:r>
      <w:r w:rsidRPr="00F578CB">
        <w:rPr>
          <w:rFonts w:ascii="宋体" w:hAnsi="宋体"/>
          <w:szCs w:val="21"/>
        </w:rPr>
        <w:t>4</w:t>
      </w:r>
      <w:r w:rsidRPr="00F578CB">
        <w:rPr>
          <w:rFonts w:ascii="宋体" w:hAnsi="宋体" w:hint="eastAsia"/>
          <w:szCs w:val="21"/>
        </w:rPr>
        <w:t xml:space="preserve"> ），摇匀，微沸溶解盐类，取下, </w:t>
      </w:r>
      <w:proofErr w:type="gramStart"/>
      <w:r w:rsidRPr="00F578CB">
        <w:rPr>
          <w:rFonts w:ascii="宋体" w:hAnsi="宋体" w:hint="eastAsia"/>
          <w:szCs w:val="21"/>
        </w:rPr>
        <w:t>沿杯壁</w:t>
      </w:r>
      <w:proofErr w:type="gramEnd"/>
      <w:r w:rsidRPr="00F578CB">
        <w:rPr>
          <w:rFonts w:ascii="宋体" w:hAnsi="宋体" w:hint="eastAsia"/>
          <w:szCs w:val="21"/>
        </w:rPr>
        <w:t>缓慢加入3</w:t>
      </w:r>
      <w:r w:rsidRPr="00F578CB">
        <w:rPr>
          <w:rFonts w:ascii="宋体" w:hAnsi="宋体"/>
          <w:szCs w:val="21"/>
        </w:rPr>
        <w:t>0</w:t>
      </w:r>
      <w:r w:rsidRPr="00F578CB">
        <w:rPr>
          <w:szCs w:val="21"/>
        </w:rPr>
        <w:t xml:space="preserve"> mL</w:t>
      </w:r>
      <w:r w:rsidRPr="00F578CB">
        <w:rPr>
          <w:rFonts w:ascii="宋体" w:hAnsi="宋体" w:hint="eastAsia"/>
          <w:szCs w:val="21"/>
        </w:rPr>
        <w:t>盐酸（</w:t>
      </w:r>
      <w:r w:rsidRPr="00F578CB">
        <w:rPr>
          <w:rFonts w:ascii="宋体" w:hAnsi="宋体"/>
          <w:szCs w:val="21"/>
        </w:rPr>
        <w:t>5</w:t>
      </w:r>
      <w:r w:rsidRPr="00F578CB">
        <w:rPr>
          <w:rFonts w:ascii="宋体" w:hAnsi="宋体" w:hint="eastAsia"/>
          <w:szCs w:val="21"/>
        </w:rPr>
        <w:t>.</w:t>
      </w:r>
      <w:r w:rsidRPr="00F578CB">
        <w:rPr>
          <w:rFonts w:ascii="宋体" w:hAnsi="宋体"/>
          <w:szCs w:val="21"/>
        </w:rPr>
        <w:t>5</w:t>
      </w:r>
      <w:r w:rsidRPr="00F578CB">
        <w:rPr>
          <w:rFonts w:ascii="宋体" w:hAnsi="宋体" w:hint="eastAsia"/>
          <w:szCs w:val="21"/>
        </w:rPr>
        <w:t xml:space="preserve"> ），加2滴甲基橙指示剂（</w:t>
      </w:r>
      <w:r w:rsidRPr="00F578CB">
        <w:rPr>
          <w:rFonts w:ascii="宋体" w:hAnsi="宋体"/>
          <w:szCs w:val="21"/>
        </w:rPr>
        <w:t>5</w:t>
      </w:r>
      <w:r w:rsidRPr="00F578CB">
        <w:rPr>
          <w:rFonts w:ascii="宋体" w:hAnsi="宋体" w:hint="eastAsia"/>
          <w:szCs w:val="21"/>
        </w:rPr>
        <w:t>.</w:t>
      </w:r>
      <w:r w:rsidRPr="00F578CB">
        <w:rPr>
          <w:rFonts w:ascii="宋体" w:hAnsi="宋体"/>
          <w:szCs w:val="21"/>
        </w:rPr>
        <w:t>7</w:t>
      </w:r>
      <w:r w:rsidRPr="00F578CB">
        <w:rPr>
          <w:rFonts w:ascii="宋体" w:hAnsi="宋体" w:hint="eastAsia"/>
          <w:szCs w:val="21"/>
        </w:rPr>
        <w:t>），2滴亚甲基蓝</w:t>
      </w:r>
      <w:r w:rsidRPr="00F578CB">
        <w:rPr>
          <w:rFonts w:ascii="宋体" w:hAnsi="宋体" w:hint="eastAsia"/>
          <w:szCs w:val="21"/>
        </w:rPr>
        <w:lastRenderedPageBreak/>
        <w:t>指示剂（</w:t>
      </w:r>
      <w:r w:rsidRPr="00F578CB">
        <w:rPr>
          <w:rFonts w:ascii="宋体" w:hAnsi="宋体"/>
          <w:szCs w:val="21"/>
        </w:rPr>
        <w:t>5</w:t>
      </w:r>
      <w:r w:rsidRPr="00F578CB">
        <w:rPr>
          <w:rFonts w:ascii="宋体" w:hAnsi="宋体" w:hint="eastAsia"/>
          <w:szCs w:val="21"/>
        </w:rPr>
        <w:t>.</w:t>
      </w:r>
      <w:r w:rsidRPr="00F578CB">
        <w:rPr>
          <w:rFonts w:ascii="宋体" w:hAnsi="宋体"/>
          <w:szCs w:val="21"/>
        </w:rPr>
        <w:t>8</w:t>
      </w:r>
      <w:r w:rsidRPr="00F578CB">
        <w:rPr>
          <w:rFonts w:ascii="宋体" w:hAnsi="宋体" w:hint="eastAsia"/>
          <w:szCs w:val="21"/>
        </w:rPr>
        <w:t>），在保持溶液</w:t>
      </w:r>
      <w:smartTag w:uri="urn:schemas-microsoft-com:office:smarttags" w:element="chmetcnv">
        <w:smartTagPr>
          <w:attr w:name="TCSC" w:val="0"/>
          <w:attr w:name="NumberType" w:val="1"/>
          <w:attr w:name="Negative" w:val="False"/>
          <w:attr w:name="HasSpace" w:val="True"/>
          <w:attr w:name="SourceValue" w:val="80"/>
          <w:attr w:name="UnitName" w:val="℃"/>
        </w:smartTagPr>
        <w:r w:rsidRPr="00F578CB">
          <w:rPr>
            <w:rFonts w:ascii="宋体" w:hAnsi="宋体"/>
            <w:szCs w:val="21"/>
          </w:rPr>
          <w:t>80 ℃</w:t>
        </w:r>
      </w:smartTag>
      <w:r w:rsidRPr="00F578CB">
        <w:rPr>
          <w:rFonts w:ascii="宋体" w:hAnsi="宋体"/>
          <w:szCs w:val="21"/>
        </w:rPr>
        <w:t>～</w:t>
      </w:r>
      <w:smartTag w:uri="urn:schemas-microsoft-com:office:smarttags" w:element="chmetcnv">
        <w:smartTagPr>
          <w:attr w:name="TCSC" w:val="0"/>
          <w:attr w:name="NumberType" w:val="1"/>
          <w:attr w:name="Negative" w:val="False"/>
          <w:attr w:name="HasSpace" w:val="True"/>
          <w:attr w:name="SourceValue" w:val="90"/>
          <w:attr w:name="UnitName" w:val="℃"/>
        </w:smartTagPr>
        <w:r w:rsidRPr="00F578CB">
          <w:rPr>
            <w:rFonts w:ascii="宋体" w:hAnsi="宋体"/>
            <w:szCs w:val="21"/>
          </w:rPr>
          <w:t>90 ℃</w:t>
        </w:r>
      </w:smartTag>
      <w:r w:rsidRPr="00F578CB">
        <w:rPr>
          <w:rFonts w:ascii="宋体" w:hAnsi="宋体" w:hint="eastAsia"/>
          <w:szCs w:val="21"/>
        </w:rPr>
        <w:t>的温度下用硫酸</w:t>
      </w:r>
      <w:proofErr w:type="gramStart"/>
      <w:r w:rsidRPr="00F578CB">
        <w:rPr>
          <w:rFonts w:ascii="宋体" w:hAnsi="宋体" w:hint="eastAsia"/>
          <w:szCs w:val="21"/>
        </w:rPr>
        <w:t>铈</w:t>
      </w:r>
      <w:proofErr w:type="gramEnd"/>
      <w:r w:rsidRPr="00F578CB">
        <w:rPr>
          <w:rFonts w:ascii="宋体" w:hAnsi="宋体" w:hint="eastAsia"/>
          <w:szCs w:val="21"/>
        </w:rPr>
        <w:t>标准滴定溶液（</w:t>
      </w:r>
      <w:r w:rsidRPr="00F578CB">
        <w:rPr>
          <w:rFonts w:ascii="宋体" w:hAnsi="宋体"/>
          <w:szCs w:val="21"/>
        </w:rPr>
        <w:t>5</w:t>
      </w:r>
      <w:r w:rsidRPr="00F578CB">
        <w:rPr>
          <w:rFonts w:ascii="宋体" w:hAnsi="宋体" w:hint="eastAsia"/>
          <w:szCs w:val="21"/>
        </w:rPr>
        <w:t>.</w:t>
      </w:r>
      <w:r w:rsidRPr="00F578CB">
        <w:rPr>
          <w:rFonts w:ascii="宋体" w:hAnsi="宋体"/>
          <w:szCs w:val="21"/>
        </w:rPr>
        <w:t>6</w:t>
      </w:r>
      <w:r w:rsidRPr="00F578CB">
        <w:rPr>
          <w:rFonts w:ascii="宋体" w:hAnsi="宋体" w:hint="eastAsia"/>
          <w:szCs w:val="21"/>
        </w:rPr>
        <w:t>）滴至溶液的红色消失，补加2滴甲基橙指示剂（</w:t>
      </w:r>
      <w:r w:rsidRPr="00F578CB">
        <w:rPr>
          <w:rFonts w:ascii="宋体" w:hAnsi="宋体"/>
          <w:szCs w:val="21"/>
        </w:rPr>
        <w:t>5</w:t>
      </w:r>
      <w:r w:rsidRPr="00F578CB">
        <w:rPr>
          <w:rFonts w:ascii="宋体" w:hAnsi="宋体" w:hint="eastAsia"/>
          <w:szCs w:val="21"/>
        </w:rPr>
        <w:t>.</w:t>
      </w:r>
      <w:r w:rsidRPr="00F578CB">
        <w:rPr>
          <w:rFonts w:ascii="宋体" w:hAnsi="宋体"/>
          <w:szCs w:val="21"/>
        </w:rPr>
        <w:t>7</w:t>
      </w:r>
      <w:r w:rsidRPr="00F578CB">
        <w:rPr>
          <w:rFonts w:ascii="宋体" w:hAnsi="宋体" w:hint="eastAsia"/>
          <w:szCs w:val="21"/>
        </w:rPr>
        <w:t>），继续滴定至颜色突变为亮蓝色(铜</w:t>
      </w:r>
      <w:r w:rsidRPr="00F578CB">
        <w:rPr>
          <w:rFonts w:ascii="宋体" w:hAnsi="宋体"/>
          <w:szCs w:val="21"/>
        </w:rPr>
        <w:t>高时</w:t>
      </w:r>
      <w:r w:rsidRPr="00F578CB">
        <w:rPr>
          <w:rFonts w:ascii="宋体" w:hAnsi="宋体" w:hint="eastAsia"/>
          <w:szCs w:val="21"/>
        </w:rPr>
        <w:t>终点</w:t>
      </w:r>
      <w:r w:rsidRPr="00F578CB">
        <w:rPr>
          <w:rFonts w:ascii="宋体" w:hAnsi="宋体"/>
          <w:szCs w:val="21"/>
        </w:rPr>
        <w:t>为蓝</w:t>
      </w:r>
      <w:r w:rsidRPr="00F578CB">
        <w:rPr>
          <w:rFonts w:ascii="宋体" w:hAnsi="宋体" w:hint="eastAsia"/>
          <w:szCs w:val="21"/>
        </w:rPr>
        <w:t>绿</w:t>
      </w:r>
      <w:r w:rsidRPr="00F578CB">
        <w:rPr>
          <w:rFonts w:ascii="宋体" w:hAnsi="宋体"/>
          <w:szCs w:val="21"/>
        </w:rPr>
        <w:t>色</w:t>
      </w:r>
      <w:r w:rsidRPr="00F578CB">
        <w:rPr>
          <w:rFonts w:ascii="宋体" w:hAnsi="宋体" w:hint="eastAsia"/>
          <w:szCs w:val="21"/>
        </w:rPr>
        <w:t>)，即为终点</w:t>
      </w:r>
      <w:r w:rsidRPr="00F578CB">
        <w:rPr>
          <w:rFonts w:ascii="宋体" w:hAnsi="宋体"/>
          <w:szCs w:val="21"/>
        </w:rPr>
        <w:t>。</w:t>
      </w:r>
      <w:r w:rsidRPr="00F578CB">
        <w:rPr>
          <w:rFonts w:ascii="宋体" w:hAnsi="宋体" w:hint="eastAsia"/>
          <w:szCs w:val="21"/>
        </w:rPr>
        <w:t xml:space="preserve"> </w:t>
      </w:r>
      <w:r w:rsidRPr="00F578CB">
        <w:rPr>
          <w:rFonts w:ascii="宋体" w:hAnsi="宋体" w:hint="eastAsia"/>
          <w:sz w:val="18"/>
          <w:szCs w:val="18"/>
        </w:rPr>
        <w:t>（注：接近终点时应该缓慢滴入标准溶液，并激烈摇动锥形瓶）</w:t>
      </w:r>
    </w:p>
    <w:p w:rsidR="00F578CB" w:rsidRPr="00F578CB" w:rsidRDefault="00F578CB" w:rsidP="00F578CB">
      <w:pPr>
        <w:spacing w:beforeLines="50" w:before="156" w:afterLines="50" w:after="156" w:line="360" w:lineRule="auto"/>
        <w:rPr>
          <w:rFonts w:ascii="黑体" w:eastAsia="黑体" w:hAnsi="黑体"/>
          <w:szCs w:val="21"/>
        </w:rPr>
      </w:pPr>
      <w:r w:rsidRPr="00F578CB">
        <w:rPr>
          <w:rFonts w:ascii="黑体" w:eastAsia="黑体" w:hAnsi="黑体"/>
          <w:color w:val="000000"/>
          <w:szCs w:val="21"/>
        </w:rPr>
        <w:t>8</w:t>
      </w:r>
      <w:r w:rsidRPr="00F578CB">
        <w:rPr>
          <w:rFonts w:ascii="黑体" w:eastAsia="黑体" w:hAnsi="黑体" w:hint="eastAsia"/>
          <w:color w:val="000000"/>
          <w:szCs w:val="21"/>
        </w:rPr>
        <w:t xml:space="preserve">  试验数据处理</w:t>
      </w:r>
    </w:p>
    <w:p w:rsidR="00F578CB" w:rsidRPr="00F578CB" w:rsidRDefault="00F578CB" w:rsidP="00F578CB">
      <w:pPr>
        <w:spacing w:line="360" w:lineRule="auto"/>
        <w:ind w:firstLineChars="200" w:firstLine="420"/>
        <w:rPr>
          <w:rFonts w:ascii="宋体" w:hAnsi="宋体"/>
          <w:szCs w:val="21"/>
        </w:rPr>
      </w:pPr>
      <w:proofErr w:type="gramStart"/>
      <w:r w:rsidRPr="00F578CB">
        <w:rPr>
          <w:rFonts w:ascii="宋体" w:hAnsi="宋体" w:hint="eastAsia"/>
          <w:szCs w:val="21"/>
        </w:rPr>
        <w:t>锑</w:t>
      </w:r>
      <w:proofErr w:type="gramEnd"/>
      <w:r w:rsidRPr="00F578CB">
        <w:rPr>
          <w:rFonts w:ascii="宋体" w:hAnsi="宋体" w:hint="eastAsia"/>
          <w:szCs w:val="21"/>
        </w:rPr>
        <w:t>含量以锑的质量分数</w:t>
      </w:r>
      <w:proofErr w:type="spellStart"/>
      <w:r w:rsidRPr="00F578CB">
        <w:rPr>
          <w:i/>
          <w:iCs/>
          <w:szCs w:val="20"/>
        </w:rPr>
        <w:t>w</w:t>
      </w:r>
      <w:r w:rsidRPr="00F578CB">
        <w:rPr>
          <w:rFonts w:ascii="宋体" w:hAnsi="宋体" w:hint="eastAsia"/>
          <w:iCs/>
          <w:szCs w:val="20"/>
          <w:vertAlign w:val="subscript"/>
        </w:rPr>
        <w:t>Sb</w:t>
      </w:r>
      <w:proofErr w:type="spellEnd"/>
      <w:r w:rsidRPr="00F578CB">
        <w:rPr>
          <w:rFonts w:ascii="宋体" w:hAnsi="宋体" w:hint="eastAsia"/>
          <w:szCs w:val="21"/>
        </w:rPr>
        <w:t>计，</w:t>
      </w:r>
      <w:r w:rsidRPr="00F578CB">
        <w:rPr>
          <w:rFonts w:hAnsi="宋体" w:cs="宋体" w:hint="eastAsia"/>
        </w:rPr>
        <w:t>数值以百分数表示，</w:t>
      </w:r>
      <w:r w:rsidRPr="00F578CB">
        <w:rPr>
          <w:rFonts w:ascii="宋体" w:cs="宋体" w:hint="eastAsia"/>
        </w:rPr>
        <w:t>按公式</w:t>
      </w:r>
      <w:r w:rsidRPr="00F578CB">
        <w:rPr>
          <w:rFonts w:ascii="宋体" w:cs="宋体"/>
        </w:rPr>
        <w:t>(2)</w:t>
      </w:r>
      <w:r w:rsidRPr="00F578CB">
        <w:rPr>
          <w:rFonts w:ascii="宋体" w:cs="宋体" w:hint="eastAsia"/>
        </w:rPr>
        <w:t>计算：</w:t>
      </w:r>
      <w:r w:rsidRPr="00F578CB">
        <w:rPr>
          <w:rFonts w:ascii="宋体" w:hAnsi="宋体" w:hint="eastAsia"/>
          <w:szCs w:val="21"/>
        </w:rPr>
        <w:t>：</w:t>
      </w:r>
    </w:p>
    <w:p w:rsidR="00F578CB" w:rsidRPr="00F578CB" w:rsidRDefault="00F578CB" w:rsidP="00F578CB">
      <w:pPr>
        <w:spacing w:line="360" w:lineRule="auto"/>
        <w:ind w:firstLine="480"/>
        <w:jc w:val="center"/>
        <w:rPr>
          <w:rFonts w:ascii="宋体" w:hAnsi="宋体"/>
          <w:szCs w:val="21"/>
          <w:vertAlign w:val="superscript"/>
        </w:rPr>
      </w:pPr>
      <w:r w:rsidRPr="00F578CB">
        <w:rPr>
          <w:rFonts w:ascii="宋体" w:hAnsi="宋体"/>
          <w:position w:val="-30"/>
          <w:szCs w:val="21"/>
        </w:rPr>
        <w:object w:dxaOrig="4220" w:dyaOrig="740">
          <v:shape id="_x0000_i1026" type="#_x0000_t75" style="width:210pt;height:36.75pt" o:ole="">
            <v:imagedata r:id="rId11" o:title=""/>
          </v:shape>
          <o:OLEObject Type="Embed" ProgID="Equation.3" ShapeID="_x0000_i1026" DrawAspect="Content" ObjectID="_1657708734" r:id="rId12"/>
        </w:object>
      </w:r>
      <w:r w:rsidRPr="00F578CB">
        <w:rPr>
          <w:rFonts w:ascii="宋体" w:cs="宋体" w:hint="eastAsia"/>
        </w:rPr>
        <w:t>……</w:t>
      </w:r>
      <w:proofErr w:type="gramStart"/>
      <w:r w:rsidRPr="00F578CB">
        <w:rPr>
          <w:rFonts w:ascii="宋体" w:cs="宋体" w:hint="eastAsia"/>
        </w:rPr>
        <w:t>………………………………</w:t>
      </w:r>
      <w:proofErr w:type="gramEnd"/>
      <w:r w:rsidRPr="00F578CB">
        <w:rPr>
          <w:rFonts w:ascii="宋体" w:hAnsi="宋体" w:hint="eastAsia"/>
          <w:szCs w:val="21"/>
        </w:rPr>
        <w:t>（2）</w:t>
      </w:r>
    </w:p>
    <w:p w:rsidR="00F578CB" w:rsidRPr="00F578CB" w:rsidRDefault="00F578CB" w:rsidP="00F578CB">
      <w:pPr>
        <w:spacing w:line="360" w:lineRule="auto"/>
        <w:ind w:firstLineChars="200" w:firstLine="420"/>
        <w:rPr>
          <w:rFonts w:ascii="宋体" w:hAnsi="宋体"/>
          <w:color w:val="000000"/>
          <w:szCs w:val="21"/>
        </w:rPr>
      </w:pPr>
      <w:r w:rsidRPr="00F578CB">
        <w:rPr>
          <w:rFonts w:ascii="宋体" w:hAnsi="宋体" w:hint="eastAsia"/>
          <w:color w:val="000000"/>
          <w:szCs w:val="21"/>
        </w:rPr>
        <w:t>式中：</w:t>
      </w:r>
    </w:p>
    <w:p w:rsidR="00F578CB" w:rsidRPr="00F578CB" w:rsidRDefault="00F578CB" w:rsidP="00F578CB">
      <w:pPr>
        <w:ind w:firstLineChars="200" w:firstLine="420"/>
        <w:rPr>
          <w:rFonts w:ascii="宋体" w:hAnsi="宋体"/>
          <w:szCs w:val="21"/>
        </w:rPr>
      </w:pPr>
      <w:r w:rsidRPr="00F578CB">
        <w:rPr>
          <w:rFonts w:hint="eastAsia"/>
          <w:i/>
          <w:szCs w:val="21"/>
        </w:rPr>
        <w:t xml:space="preserve">c </w:t>
      </w:r>
      <w:r w:rsidRPr="00F578CB">
        <w:rPr>
          <w:rFonts w:ascii="宋体" w:hAnsi="宋体" w:hint="eastAsia"/>
          <w:i/>
          <w:szCs w:val="21"/>
        </w:rPr>
        <w:t xml:space="preserve"> </w:t>
      </w:r>
      <w:r w:rsidRPr="00F578CB">
        <w:rPr>
          <w:szCs w:val="21"/>
        </w:rPr>
        <w:t>——</w:t>
      </w:r>
      <w:r w:rsidRPr="00F578CB">
        <w:rPr>
          <w:rFonts w:hint="eastAsia"/>
          <w:szCs w:val="21"/>
        </w:rPr>
        <w:t xml:space="preserve">  </w:t>
      </w:r>
      <w:r w:rsidRPr="00F578CB">
        <w:rPr>
          <w:rFonts w:ascii="宋体" w:hAnsi="宋体" w:hint="eastAsia"/>
          <w:szCs w:val="21"/>
        </w:rPr>
        <w:t>硫酸</w:t>
      </w:r>
      <w:proofErr w:type="gramStart"/>
      <w:r w:rsidRPr="00F578CB">
        <w:rPr>
          <w:rFonts w:ascii="宋体" w:hAnsi="宋体" w:hint="eastAsia"/>
          <w:szCs w:val="21"/>
        </w:rPr>
        <w:t>铈铵标准</w:t>
      </w:r>
      <w:proofErr w:type="gramEnd"/>
      <w:r w:rsidRPr="00F578CB">
        <w:rPr>
          <w:rFonts w:ascii="宋体" w:hAnsi="宋体" w:hint="eastAsia"/>
          <w:szCs w:val="21"/>
        </w:rPr>
        <w:t>滴定溶液的实际浓度，单位为摩尔每升（</w:t>
      </w:r>
      <w:proofErr w:type="spellStart"/>
      <w:r w:rsidRPr="00F578CB">
        <w:rPr>
          <w:szCs w:val="21"/>
        </w:rPr>
        <w:t>mol</w:t>
      </w:r>
      <w:proofErr w:type="spellEnd"/>
      <w:r w:rsidRPr="00F578CB">
        <w:rPr>
          <w:szCs w:val="21"/>
        </w:rPr>
        <w:t>/L</w:t>
      </w:r>
      <w:r w:rsidRPr="00F578CB">
        <w:rPr>
          <w:rFonts w:ascii="宋体" w:hAnsi="宋体" w:hint="eastAsia"/>
          <w:szCs w:val="21"/>
        </w:rPr>
        <w:t>）；</w:t>
      </w:r>
    </w:p>
    <w:p w:rsidR="00F578CB" w:rsidRPr="00F578CB" w:rsidRDefault="00F578CB" w:rsidP="00F578CB">
      <w:pPr>
        <w:ind w:firstLineChars="200" w:firstLine="420"/>
        <w:rPr>
          <w:rFonts w:ascii="宋体" w:hAnsi="宋体"/>
          <w:szCs w:val="21"/>
        </w:rPr>
      </w:pPr>
      <w:r w:rsidRPr="00F578CB">
        <w:rPr>
          <w:rFonts w:hint="eastAsia"/>
          <w:i/>
          <w:szCs w:val="21"/>
        </w:rPr>
        <w:t>V</w:t>
      </w:r>
      <w:r w:rsidRPr="00F578CB">
        <w:rPr>
          <w:rFonts w:ascii="宋体" w:hAnsi="宋体" w:hint="eastAsia"/>
          <w:szCs w:val="21"/>
          <w:vertAlign w:val="subscript"/>
        </w:rPr>
        <w:t>2</w:t>
      </w:r>
      <w:r w:rsidRPr="00F578CB">
        <w:rPr>
          <w:rFonts w:ascii="宋体" w:hAnsi="宋体" w:hint="eastAsia"/>
          <w:szCs w:val="21"/>
        </w:rPr>
        <w:t xml:space="preserve">  </w:t>
      </w:r>
      <w:r w:rsidRPr="00F578CB">
        <w:rPr>
          <w:szCs w:val="21"/>
        </w:rPr>
        <w:t>——</w:t>
      </w:r>
      <w:r w:rsidRPr="00F578CB">
        <w:rPr>
          <w:rFonts w:hint="eastAsia"/>
          <w:szCs w:val="21"/>
        </w:rPr>
        <w:t xml:space="preserve">  </w:t>
      </w:r>
      <w:r w:rsidRPr="00F578CB">
        <w:rPr>
          <w:rFonts w:ascii="宋体" w:hAnsi="宋体" w:hint="eastAsia"/>
          <w:szCs w:val="21"/>
        </w:rPr>
        <w:t>滴定试料溶液所消耗硫酸</w:t>
      </w:r>
      <w:proofErr w:type="gramStart"/>
      <w:r w:rsidRPr="00F578CB">
        <w:rPr>
          <w:rFonts w:ascii="宋体" w:hAnsi="宋体" w:hint="eastAsia"/>
          <w:szCs w:val="21"/>
        </w:rPr>
        <w:t>铈铵标准</w:t>
      </w:r>
      <w:proofErr w:type="gramEnd"/>
      <w:r w:rsidRPr="00F578CB">
        <w:rPr>
          <w:rFonts w:ascii="宋体" w:hAnsi="宋体" w:hint="eastAsia"/>
          <w:szCs w:val="21"/>
        </w:rPr>
        <w:t>滴定溶液的体积，单位为毫升（</w:t>
      </w:r>
      <w:r w:rsidRPr="00F578CB">
        <w:rPr>
          <w:szCs w:val="21"/>
        </w:rPr>
        <w:t>mL</w:t>
      </w:r>
      <w:r w:rsidRPr="00F578CB">
        <w:rPr>
          <w:rFonts w:ascii="宋体" w:hAnsi="宋体" w:hint="eastAsia"/>
          <w:szCs w:val="21"/>
        </w:rPr>
        <w:t xml:space="preserve">）； </w:t>
      </w:r>
    </w:p>
    <w:p w:rsidR="00F578CB" w:rsidRPr="00F578CB" w:rsidRDefault="00F578CB" w:rsidP="00F578CB">
      <w:pPr>
        <w:ind w:firstLineChars="200" w:firstLine="420"/>
        <w:rPr>
          <w:rFonts w:ascii="宋体" w:hAnsi="宋体"/>
          <w:szCs w:val="21"/>
        </w:rPr>
      </w:pPr>
      <w:r w:rsidRPr="00F578CB">
        <w:rPr>
          <w:rFonts w:hint="eastAsia"/>
          <w:i/>
          <w:szCs w:val="21"/>
        </w:rPr>
        <w:t>V</w:t>
      </w:r>
      <w:r w:rsidRPr="00F578CB">
        <w:rPr>
          <w:rFonts w:ascii="宋体" w:hAnsi="宋体" w:hint="eastAsia"/>
          <w:szCs w:val="21"/>
          <w:vertAlign w:val="subscript"/>
        </w:rPr>
        <w:t>0</w:t>
      </w:r>
      <w:r w:rsidRPr="00F578CB">
        <w:rPr>
          <w:rFonts w:ascii="宋体" w:hAnsi="宋体" w:hint="eastAsia"/>
          <w:szCs w:val="21"/>
        </w:rPr>
        <w:t xml:space="preserve">  </w:t>
      </w:r>
      <w:r w:rsidRPr="00F578CB">
        <w:rPr>
          <w:szCs w:val="21"/>
        </w:rPr>
        <w:t>——</w:t>
      </w:r>
      <w:r w:rsidRPr="00F578CB">
        <w:rPr>
          <w:rFonts w:ascii="宋体" w:hAnsi="宋体" w:hint="eastAsia"/>
          <w:szCs w:val="21"/>
        </w:rPr>
        <w:t xml:space="preserve"> 滴定空白溶液所消耗</w:t>
      </w:r>
      <w:r w:rsidRPr="00F578CB">
        <w:rPr>
          <w:rFonts w:ascii="宋体" w:hAnsi="宋体" w:hint="eastAsia"/>
          <w:color w:val="000000"/>
          <w:szCs w:val="21"/>
        </w:rPr>
        <w:t>硫酸</w:t>
      </w:r>
      <w:proofErr w:type="gramStart"/>
      <w:r w:rsidRPr="00F578CB">
        <w:rPr>
          <w:rFonts w:ascii="宋体" w:hAnsi="宋体" w:hint="eastAsia"/>
          <w:color w:val="000000"/>
          <w:szCs w:val="21"/>
        </w:rPr>
        <w:t>铈铵</w:t>
      </w:r>
      <w:r w:rsidRPr="00F578CB">
        <w:rPr>
          <w:rFonts w:ascii="宋体" w:hAnsi="宋体" w:hint="eastAsia"/>
          <w:szCs w:val="21"/>
        </w:rPr>
        <w:t>标准</w:t>
      </w:r>
      <w:proofErr w:type="gramEnd"/>
      <w:r w:rsidRPr="00F578CB">
        <w:rPr>
          <w:rFonts w:ascii="宋体" w:hAnsi="宋体" w:hint="eastAsia"/>
          <w:szCs w:val="21"/>
        </w:rPr>
        <w:t>滴定溶液的体积，单位为毫升（</w:t>
      </w:r>
      <w:r w:rsidRPr="00F578CB">
        <w:rPr>
          <w:szCs w:val="21"/>
        </w:rPr>
        <w:t>mL</w:t>
      </w:r>
      <w:r w:rsidRPr="00F578CB">
        <w:rPr>
          <w:rFonts w:hint="eastAsia"/>
          <w:szCs w:val="21"/>
        </w:rPr>
        <w:t>）</w:t>
      </w:r>
      <w:r w:rsidRPr="00F578CB">
        <w:rPr>
          <w:rFonts w:ascii="宋体" w:hAnsi="宋体" w:hint="eastAsia"/>
          <w:szCs w:val="21"/>
        </w:rPr>
        <w:t>；</w:t>
      </w:r>
    </w:p>
    <w:p w:rsidR="00F578CB" w:rsidRPr="00F578CB" w:rsidRDefault="00F578CB" w:rsidP="00F578CB">
      <w:pPr>
        <w:ind w:firstLineChars="200" w:firstLine="420"/>
        <w:rPr>
          <w:rFonts w:ascii="宋体" w:hAnsi="宋体"/>
          <w:szCs w:val="21"/>
        </w:rPr>
      </w:pPr>
      <w:r w:rsidRPr="00F578CB">
        <w:rPr>
          <w:rFonts w:ascii="宋体" w:hAnsi="宋体"/>
          <w:szCs w:val="21"/>
        </w:rPr>
        <w:t>60.88</w:t>
      </w:r>
      <w:r w:rsidRPr="00F578CB">
        <w:rPr>
          <w:rFonts w:ascii="宋体" w:hAnsi="宋体" w:hint="eastAsia"/>
          <w:szCs w:val="21"/>
        </w:rPr>
        <w:t xml:space="preserve"> </w:t>
      </w:r>
      <w:r w:rsidRPr="00F578CB">
        <w:rPr>
          <w:szCs w:val="21"/>
        </w:rPr>
        <w:t>——</w:t>
      </w:r>
      <w:r w:rsidRPr="00F578CB">
        <w:rPr>
          <w:rFonts w:ascii="宋体" w:hAnsi="宋体" w:hint="eastAsia"/>
          <w:szCs w:val="21"/>
        </w:rPr>
        <w:t xml:space="preserve"> 锑（Sb1/2)的摩尔质量，60.88，单位</w:t>
      </w:r>
      <w:proofErr w:type="gramStart"/>
      <w:r w:rsidRPr="00F578CB">
        <w:rPr>
          <w:rFonts w:ascii="宋体" w:hAnsi="宋体" w:hint="eastAsia"/>
          <w:szCs w:val="21"/>
        </w:rPr>
        <w:t>为克每摩尔</w:t>
      </w:r>
      <w:proofErr w:type="gramEnd"/>
      <w:r w:rsidRPr="00F578CB">
        <w:rPr>
          <w:rFonts w:hint="eastAsia"/>
          <w:szCs w:val="21"/>
        </w:rPr>
        <w:t>（</w:t>
      </w:r>
      <w:r w:rsidRPr="00F578CB">
        <w:rPr>
          <w:rFonts w:hint="eastAsia"/>
          <w:szCs w:val="21"/>
        </w:rPr>
        <w:t>g/</w:t>
      </w:r>
      <w:proofErr w:type="spellStart"/>
      <w:r w:rsidRPr="00F578CB">
        <w:rPr>
          <w:rFonts w:hint="eastAsia"/>
          <w:szCs w:val="21"/>
        </w:rPr>
        <w:t>mol</w:t>
      </w:r>
      <w:proofErr w:type="spellEnd"/>
      <w:r w:rsidRPr="00F578CB">
        <w:rPr>
          <w:rFonts w:hint="eastAsia"/>
          <w:szCs w:val="21"/>
        </w:rPr>
        <w:t>）</w:t>
      </w:r>
      <w:r w:rsidRPr="00F578CB">
        <w:rPr>
          <w:rFonts w:ascii="宋体" w:hAnsi="宋体" w:hint="eastAsia"/>
          <w:szCs w:val="21"/>
        </w:rPr>
        <w:t>；</w:t>
      </w:r>
    </w:p>
    <w:p w:rsidR="00F578CB" w:rsidRPr="00F578CB" w:rsidRDefault="00F578CB" w:rsidP="00F578CB">
      <w:pPr>
        <w:ind w:firstLineChars="200" w:firstLine="420"/>
        <w:rPr>
          <w:rFonts w:ascii="宋体" w:hAnsi="宋体"/>
          <w:szCs w:val="21"/>
        </w:rPr>
      </w:pPr>
      <w:r w:rsidRPr="00F578CB">
        <w:rPr>
          <w:i/>
          <w:szCs w:val="21"/>
        </w:rPr>
        <w:t>m</w:t>
      </w:r>
      <w:r w:rsidRPr="00F578CB">
        <w:rPr>
          <w:rFonts w:ascii="宋体" w:hAnsi="宋体"/>
          <w:szCs w:val="21"/>
          <w:vertAlign w:val="subscript"/>
        </w:rPr>
        <w:t>0</w:t>
      </w:r>
      <w:r w:rsidRPr="00F578CB">
        <w:rPr>
          <w:rFonts w:ascii="宋体" w:hAnsi="宋体" w:hint="eastAsia"/>
          <w:szCs w:val="21"/>
        </w:rPr>
        <w:t xml:space="preserve">  </w:t>
      </w:r>
      <w:r w:rsidRPr="00F578CB">
        <w:rPr>
          <w:szCs w:val="21"/>
        </w:rPr>
        <w:t>——</w:t>
      </w:r>
      <w:r w:rsidRPr="00F578CB">
        <w:rPr>
          <w:rFonts w:ascii="宋体" w:hAnsi="宋体" w:hint="eastAsia"/>
          <w:szCs w:val="21"/>
        </w:rPr>
        <w:t xml:space="preserve"> 试料的质量，单位为克</w:t>
      </w:r>
      <w:r w:rsidRPr="00F578CB">
        <w:rPr>
          <w:szCs w:val="21"/>
        </w:rPr>
        <w:t>（</w:t>
      </w:r>
      <w:r w:rsidRPr="00F578CB">
        <w:rPr>
          <w:szCs w:val="21"/>
        </w:rPr>
        <w:t>g</w:t>
      </w:r>
      <w:r w:rsidRPr="00F578CB">
        <w:rPr>
          <w:szCs w:val="21"/>
        </w:rPr>
        <w:t>）</w:t>
      </w:r>
      <w:r w:rsidRPr="00F578CB">
        <w:rPr>
          <w:rFonts w:ascii="宋体" w:hAnsi="宋体" w:hint="eastAsia"/>
          <w:szCs w:val="21"/>
        </w:rPr>
        <w:t>。</w:t>
      </w:r>
    </w:p>
    <w:p w:rsidR="00F578CB" w:rsidRPr="001F391A" w:rsidRDefault="00F578CB" w:rsidP="00F578CB">
      <w:pPr>
        <w:ind w:firstLineChars="200" w:firstLine="420"/>
        <w:rPr>
          <w:rFonts w:ascii="宋体" w:hAnsi="宋体"/>
          <w:color w:val="0070C0"/>
          <w:szCs w:val="21"/>
        </w:rPr>
      </w:pPr>
      <w:r w:rsidRPr="00F578CB">
        <w:rPr>
          <w:rFonts w:ascii="宋体" w:hAnsi="宋体" w:hint="eastAsia"/>
          <w:color w:val="000000"/>
          <w:szCs w:val="21"/>
        </w:rPr>
        <w:t>计算结果</w:t>
      </w:r>
      <w:r w:rsidRPr="00F578CB">
        <w:rPr>
          <w:rFonts w:ascii="宋体" w:hAnsi="宋体" w:hint="eastAsia"/>
          <w:szCs w:val="21"/>
        </w:rPr>
        <w:t>表示至小数点后两位</w:t>
      </w:r>
      <w:r w:rsidRPr="001F391A">
        <w:rPr>
          <w:rFonts w:cs="宋体" w:hint="eastAsia"/>
          <w:color w:val="0070C0"/>
          <w:spacing w:val="6"/>
        </w:rPr>
        <w:t>，数值</w:t>
      </w:r>
      <w:proofErr w:type="gramStart"/>
      <w:r w:rsidRPr="001F391A">
        <w:rPr>
          <w:rFonts w:cs="宋体" w:hint="eastAsia"/>
          <w:color w:val="0070C0"/>
          <w:spacing w:val="6"/>
        </w:rPr>
        <w:t>修约按照</w:t>
      </w:r>
      <w:proofErr w:type="gramEnd"/>
      <w:r w:rsidRPr="001F391A">
        <w:rPr>
          <w:rFonts w:cs="宋体" w:hint="eastAsia"/>
          <w:color w:val="0070C0"/>
          <w:spacing w:val="6"/>
        </w:rPr>
        <w:t>GB/T 8170</w:t>
      </w:r>
      <w:r w:rsidRPr="001F391A">
        <w:rPr>
          <w:rFonts w:cs="宋体" w:hint="eastAsia"/>
          <w:color w:val="0070C0"/>
          <w:spacing w:val="6"/>
        </w:rPr>
        <w:t>规定执行。</w:t>
      </w:r>
      <w:r w:rsidRPr="001F391A">
        <w:rPr>
          <w:rFonts w:ascii="宋体" w:hAnsi="宋体" w:hint="eastAsia"/>
          <w:color w:val="0070C0"/>
          <w:szCs w:val="21"/>
        </w:rPr>
        <w:t xml:space="preserve"> </w:t>
      </w:r>
    </w:p>
    <w:p w:rsidR="009B7423" w:rsidRDefault="009D7686" w:rsidP="009B7423">
      <w:pPr>
        <w:rPr>
          <w:rFonts w:ascii="黑体" w:eastAsia="黑体" w:cs="黑体"/>
          <w:b/>
          <w:color w:val="000000"/>
          <w:kern w:val="0"/>
          <w:sz w:val="28"/>
          <w:szCs w:val="28"/>
        </w:rPr>
      </w:pPr>
      <w:r>
        <w:rPr>
          <w:rFonts w:ascii="黑体" w:eastAsia="黑体" w:cs="黑体" w:hint="eastAsia"/>
          <w:b/>
          <w:color w:val="000000"/>
          <w:kern w:val="0"/>
          <w:sz w:val="28"/>
          <w:szCs w:val="28"/>
        </w:rPr>
        <w:t>——</w:t>
      </w:r>
      <w:proofErr w:type="gramStart"/>
      <w:r>
        <w:rPr>
          <w:rFonts w:ascii="黑体" w:eastAsia="黑体" w:cs="黑体" w:hint="eastAsia"/>
          <w:b/>
          <w:color w:val="000000"/>
          <w:kern w:val="0"/>
          <w:sz w:val="28"/>
          <w:szCs w:val="28"/>
        </w:rPr>
        <w:t>——————————————————————————</w:t>
      </w:r>
      <w:proofErr w:type="gramEnd"/>
    </w:p>
    <w:p w:rsidR="009D7686" w:rsidRDefault="009D7686" w:rsidP="009B7423">
      <w:pPr>
        <w:rPr>
          <w:rFonts w:ascii="黑体" w:eastAsia="黑体" w:cs="黑体"/>
          <w:b/>
          <w:color w:val="000000"/>
          <w:kern w:val="0"/>
          <w:sz w:val="28"/>
          <w:szCs w:val="28"/>
        </w:rPr>
      </w:pPr>
      <w:r>
        <w:rPr>
          <w:rFonts w:ascii="黑体" w:eastAsia="黑体" w:cs="黑体"/>
          <w:b/>
          <w:color w:val="000000"/>
          <w:kern w:val="0"/>
          <w:sz w:val="28"/>
          <w:szCs w:val="28"/>
        </w:rPr>
        <w:t>试验部分</w:t>
      </w:r>
    </w:p>
    <w:p w:rsidR="009B7423" w:rsidRDefault="009D7686" w:rsidP="009B7423">
      <w:pPr>
        <w:rPr>
          <w:rFonts w:ascii="黑体" w:eastAsia="黑体" w:cs="黑体"/>
          <w:b/>
          <w:color w:val="000000"/>
          <w:kern w:val="0"/>
          <w:sz w:val="28"/>
          <w:szCs w:val="28"/>
        </w:rPr>
      </w:pPr>
      <w:r>
        <w:rPr>
          <w:rFonts w:ascii="黑体" w:eastAsia="黑体" w:cs="黑体"/>
          <w:b/>
          <w:color w:val="000000"/>
          <w:kern w:val="0"/>
          <w:sz w:val="28"/>
          <w:szCs w:val="28"/>
        </w:rPr>
        <w:t>1</w:t>
      </w:r>
      <w:r w:rsidR="009B7423">
        <w:rPr>
          <w:rFonts w:ascii="黑体" w:eastAsia="黑体" w:cs="黑体" w:hint="eastAsia"/>
          <w:b/>
          <w:color w:val="000000"/>
          <w:kern w:val="0"/>
          <w:sz w:val="28"/>
          <w:szCs w:val="28"/>
        </w:rPr>
        <w:t xml:space="preserve"> 条件试验</w:t>
      </w:r>
    </w:p>
    <w:p w:rsidR="009B7423" w:rsidRDefault="009D7686" w:rsidP="009B7423">
      <w:pPr>
        <w:autoSpaceDE w:val="0"/>
        <w:autoSpaceDN w:val="0"/>
        <w:adjustRightInd w:val="0"/>
        <w:jc w:val="left"/>
        <w:rPr>
          <w:rFonts w:ascii="宋体" w:hAnsi="宋体" w:cs="黑体"/>
          <w:b/>
          <w:color w:val="000000"/>
          <w:kern w:val="0"/>
          <w:szCs w:val="21"/>
        </w:rPr>
      </w:pPr>
      <w:r>
        <w:rPr>
          <w:rFonts w:ascii="黑体" w:eastAsia="黑体" w:hAnsi="宋体" w:cs="黑体"/>
          <w:b/>
          <w:kern w:val="0"/>
          <w:szCs w:val="21"/>
        </w:rPr>
        <w:t>1</w:t>
      </w:r>
      <w:r w:rsidR="009B7423" w:rsidRPr="0043636E">
        <w:rPr>
          <w:rFonts w:ascii="黑体" w:eastAsia="黑体" w:hAnsi="宋体" w:cs="黑体" w:hint="eastAsia"/>
          <w:b/>
          <w:kern w:val="0"/>
          <w:szCs w:val="21"/>
        </w:rPr>
        <w:t>.1</w:t>
      </w:r>
      <w:r w:rsidR="009B7423">
        <w:rPr>
          <w:rFonts w:ascii="宋体" w:hAnsi="宋体" w:cs="黑体" w:hint="eastAsia"/>
          <w:b/>
          <w:color w:val="000000"/>
          <w:kern w:val="0"/>
          <w:szCs w:val="21"/>
        </w:rPr>
        <w:t xml:space="preserve"> 试样分解方法</w:t>
      </w:r>
    </w:p>
    <w:p w:rsidR="009B7423" w:rsidRDefault="009B7423" w:rsidP="009B7423">
      <w:pPr>
        <w:ind w:firstLine="420"/>
        <w:rPr>
          <w:rFonts w:ascii="宋体" w:hAnsi="宋体"/>
          <w:color w:val="000000"/>
        </w:rPr>
      </w:pPr>
      <w:r>
        <w:rPr>
          <w:rFonts w:ascii="宋体" w:hAnsi="宋体" w:cs="黑体" w:hint="eastAsia"/>
          <w:color w:val="000000"/>
          <w:kern w:val="0"/>
          <w:szCs w:val="21"/>
        </w:rPr>
        <w:t>锑的氯化物在盐酸溶液中低温即可挥发，五氯化锑在常压下</w:t>
      </w:r>
      <w:r>
        <w:rPr>
          <w:rFonts w:hint="eastAsia"/>
          <w:color w:val="000000"/>
          <w:kern w:val="0"/>
          <w:szCs w:val="21"/>
        </w:rPr>
        <w:t xml:space="preserve">140 </w:t>
      </w:r>
      <w:r w:rsidRPr="00DB53EB">
        <w:rPr>
          <w:rFonts w:hAnsi="宋体"/>
          <w:color w:val="000000"/>
          <w:kern w:val="0"/>
          <w:szCs w:val="21"/>
        </w:rPr>
        <w:t>℃</w:t>
      </w:r>
      <w:r>
        <w:rPr>
          <w:rFonts w:ascii="宋体" w:hAnsi="宋体" w:hint="eastAsia"/>
          <w:color w:val="000000"/>
          <w:kern w:val="0"/>
          <w:szCs w:val="21"/>
        </w:rPr>
        <w:t>沸腾，并逐渐分解为三氯化锑和氯气，三氯化锑在</w:t>
      </w:r>
      <w:r>
        <w:rPr>
          <w:rFonts w:hint="eastAsia"/>
          <w:color w:val="000000"/>
          <w:kern w:val="0"/>
          <w:szCs w:val="21"/>
        </w:rPr>
        <w:t xml:space="preserve">110 </w:t>
      </w:r>
      <w:r w:rsidRPr="00DB53EB">
        <w:rPr>
          <w:rFonts w:hAnsi="宋体"/>
          <w:color w:val="000000"/>
          <w:kern w:val="0"/>
          <w:szCs w:val="21"/>
        </w:rPr>
        <w:t>℃</w:t>
      </w:r>
      <w:r>
        <w:rPr>
          <w:rFonts w:ascii="宋体" w:hAnsi="宋体" w:hint="eastAsia"/>
          <w:color w:val="000000"/>
          <w:kern w:val="0"/>
          <w:szCs w:val="21"/>
        </w:rPr>
        <w:t>即可挥发，</w:t>
      </w:r>
      <w:r>
        <w:rPr>
          <w:rFonts w:ascii="宋体" w:hAnsi="宋体" w:cs="黑体" w:hint="eastAsia"/>
          <w:color w:val="000000"/>
          <w:kern w:val="0"/>
          <w:szCs w:val="21"/>
        </w:rPr>
        <w:t>因此，分析锑时，应避免在盐酸溶液中蒸发或煮沸。</w:t>
      </w:r>
      <w:r>
        <w:rPr>
          <w:rFonts w:ascii="宋体" w:hAnsi="宋体" w:hint="eastAsia"/>
          <w:color w:val="000000"/>
        </w:rPr>
        <w:t>对该</w:t>
      </w:r>
      <w:r>
        <w:rPr>
          <w:rFonts w:ascii="宋体" w:hAnsi="宋体" w:cs="黑体" w:hint="eastAsia"/>
          <w:color w:val="000000"/>
          <w:kern w:val="0"/>
          <w:szCs w:val="21"/>
        </w:rPr>
        <w:t>试样进行</w:t>
      </w:r>
      <w:r>
        <w:rPr>
          <w:rFonts w:ascii="宋体" w:hAnsi="宋体" w:hint="eastAsia"/>
          <w:color w:val="000000"/>
        </w:rPr>
        <w:t>了分解试验，结果如下：</w:t>
      </w:r>
    </w:p>
    <w:p w:rsidR="009B7423" w:rsidRDefault="009D7686" w:rsidP="009B7423">
      <w:pPr>
        <w:rPr>
          <w:rFonts w:ascii="宋体" w:hAnsi="宋体"/>
          <w:b/>
          <w:color w:val="000000"/>
        </w:rPr>
      </w:pPr>
      <w:r>
        <w:rPr>
          <w:rFonts w:ascii="黑体" w:eastAsia="黑体" w:hAnsi="宋体" w:cs="黑体"/>
          <w:b/>
          <w:kern w:val="0"/>
          <w:szCs w:val="21"/>
        </w:rPr>
        <w:t>1</w:t>
      </w:r>
      <w:r w:rsidR="009B7423" w:rsidRPr="0043636E">
        <w:rPr>
          <w:rFonts w:ascii="黑体" w:eastAsia="黑体" w:hAnsi="宋体" w:cs="黑体" w:hint="eastAsia"/>
          <w:b/>
          <w:kern w:val="0"/>
          <w:szCs w:val="21"/>
        </w:rPr>
        <w:t>.1.1</w:t>
      </w:r>
      <w:r w:rsidR="009B7423">
        <w:rPr>
          <w:rFonts w:ascii="宋体" w:hAnsi="宋体" w:hint="eastAsia"/>
          <w:b/>
          <w:color w:val="000000"/>
        </w:rPr>
        <w:t>硫酸分解</w:t>
      </w:r>
    </w:p>
    <w:p w:rsidR="009B7423" w:rsidRDefault="009B7423" w:rsidP="009B7423">
      <w:pPr>
        <w:ind w:firstLineChars="150" w:firstLine="315"/>
        <w:rPr>
          <w:rFonts w:ascii="宋体" w:hAnsi="宋体" w:cs="宋体"/>
          <w:color w:val="000000"/>
          <w:kern w:val="0"/>
          <w:szCs w:val="21"/>
        </w:rPr>
      </w:pPr>
      <w:r>
        <w:rPr>
          <w:rFonts w:ascii="宋体" w:hAnsi="宋体" w:hint="eastAsia"/>
          <w:color w:val="000000"/>
        </w:rPr>
        <w:t>将</w:t>
      </w:r>
      <w:r>
        <w:rPr>
          <w:rFonts w:hint="eastAsia"/>
          <w:color w:val="000000"/>
          <w:kern w:val="0"/>
          <w:szCs w:val="21"/>
        </w:rPr>
        <w:t>1</w:t>
      </w:r>
      <w:r>
        <w:rPr>
          <w:rFonts w:hint="eastAsia"/>
          <w:color w:val="000000"/>
          <w:kern w:val="0"/>
          <w:szCs w:val="21"/>
        </w:rPr>
        <w:t>号、</w:t>
      </w:r>
      <w:r>
        <w:rPr>
          <w:rFonts w:hint="eastAsia"/>
          <w:color w:val="000000"/>
          <w:kern w:val="0"/>
          <w:szCs w:val="21"/>
        </w:rPr>
        <w:t>5</w:t>
      </w:r>
      <w:r>
        <w:rPr>
          <w:rFonts w:hint="eastAsia"/>
          <w:color w:val="000000"/>
          <w:kern w:val="0"/>
          <w:szCs w:val="21"/>
        </w:rPr>
        <w:t>号</w:t>
      </w:r>
      <w:r>
        <w:rPr>
          <w:rFonts w:ascii="宋体" w:hAnsi="宋体" w:cs="黑体" w:hint="eastAsia"/>
          <w:color w:val="000000"/>
          <w:kern w:val="0"/>
          <w:szCs w:val="21"/>
        </w:rPr>
        <w:t>试样各</w:t>
      </w:r>
      <w:r w:rsidRPr="00DB53EB">
        <w:rPr>
          <w:color w:val="000000"/>
          <w:kern w:val="0"/>
          <w:szCs w:val="21"/>
        </w:rPr>
        <w:t>0.</w:t>
      </w:r>
      <w:r>
        <w:rPr>
          <w:rFonts w:hint="eastAsia"/>
          <w:color w:val="000000"/>
          <w:kern w:val="0"/>
          <w:szCs w:val="21"/>
        </w:rPr>
        <w:t>2</w:t>
      </w:r>
      <w:r w:rsidRPr="00DB53EB">
        <w:rPr>
          <w:color w:val="000000"/>
          <w:kern w:val="0"/>
          <w:szCs w:val="21"/>
        </w:rPr>
        <w:t xml:space="preserve"> g</w:t>
      </w:r>
      <w:r>
        <w:rPr>
          <w:rFonts w:ascii="宋体" w:hAnsi="宋体" w:hint="eastAsia"/>
          <w:color w:val="000000"/>
        </w:rPr>
        <w:t>置于</w:t>
      </w:r>
      <w:r w:rsidRPr="00DB53EB">
        <w:rPr>
          <w:color w:val="000000"/>
          <w:kern w:val="0"/>
          <w:szCs w:val="21"/>
        </w:rPr>
        <w:t>300 mL</w:t>
      </w:r>
      <w:r>
        <w:rPr>
          <w:rFonts w:ascii="宋体" w:hAnsi="宋体" w:hint="eastAsia"/>
          <w:color w:val="000000"/>
        </w:rPr>
        <w:t>锥形瓶中，</w:t>
      </w:r>
      <w:r>
        <w:rPr>
          <w:rFonts w:ascii="宋体" w:hAnsi="宋体" w:hint="eastAsia"/>
          <w:kern w:val="0"/>
          <w:szCs w:val="21"/>
        </w:rPr>
        <w:t>用少量水润湿，</w:t>
      </w:r>
      <w:r>
        <w:rPr>
          <w:rFonts w:ascii="宋体" w:hAnsi="宋体" w:hint="eastAsia"/>
          <w:szCs w:val="21"/>
        </w:rPr>
        <w:t>使试料散开，</w:t>
      </w:r>
      <w:r>
        <w:rPr>
          <w:rFonts w:ascii="宋体" w:hAnsi="宋体" w:cs="黑体" w:hint="eastAsia"/>
          <w:color w:val="000000"/>
          <w:kern w:val="0"/>
          <w:szCs w:val="21"/>
        </w:rPr>
        <w:t>加入</w:t>
      </w:r>
      <w:r w:rsidRPr="00DB53EB">
        <w:rPr>
          <w:color w:val="000000"/>
          <w:kern w:val="0"/>
          <w:szCs w:val="21"/>
        </w:rPr>
        <w:t>5</w:t>
      </w:r>
      <w:r>
        <w:rPr>
          <w:rFonts w:ascii="宋体" w:hAnsi="宋体" w:cs="A8+CAJ FNT00" w:hint="eastAsia"/>
          <w:color w:val="000000"/>
          <w:kern w:val="0"/>
          <w:szCs w:val="21"/>
        </w:rPr>
        <w:t>颗～</w:t>
      </w:r>
      <w:r w:rsidRPr="00DB53EB">
        <w:rPr>
          <w:color w:val="000000"/>
          <w:kern w:val="0"/>
          <w:szCs w:val="21"/>
        </w:rPr>
        <w:t>10</w:t>
      </w:r>
      <w:r>
        <w:rPr>
          <w:rFonts w:ascii="宋体" w:hAnsi="宋体" w:cs="A8+CAJ FNT00" w:hint="eastAsia"/>
          <w:color w:val="000000"/>
          <w:kern w:val="0"/>
          <w:szCs w:val="21"/>
        </w:rPr>
        <w:t>颗</w:t>
      </w:r>
      <w:r>
        <w:rPr>
          <w:rFonts w:ascii="宋体" w:hAnsi="宋体" w:hint="eastAsia"/>
          <w:color w:val="000000"/>
          <w:kern w:val="0"/>
          <w:szCs w:val="21"/>
        </w:rPr>
        <w:t>玻璃珠，</w:t>
      </w:r>
      <w:r>
        <w:rPr>
          <w:rFonts w:ascii="宋体" w:hAnsi="宋体" w:hint="eastAsia"/>
          <w:color w:val="000000"/>
        </w:rPr>
        <w:t>加入</w:t>
      </w:r>
      <w:r>
        <w:rPr>
          <w:rFonts w:hint="eastAsia"/>
          <w:color w:val="000000"/>
          <w:kern w:val="0"/>
          <w:szCs w:val="21"/>
        </w:rPr>
        <w:t>2</w:t>
      </w:r>
      <w:r w:rsidRPr="00DB53EB">
        <w:rPr>
          <w:color w:val="000000"/>
          <w:kern w:val="0"/>
          <w:szCs w:val="21"/>
        </w:rPr>
        <w:t xml:space="preserve"> g</w:t>
      </w:r>
      <w:r>
        <w:rPr>
          <w:rFonts w:ascii="宋体" w:hAnsi="宋体" w:hint="eastAsia"/>
          <w:color w:val="000000"/>
        </w:rPr>
        <w:t>硫酸钾(3.2</w:t>
      </w:r>
      <w:r>
        <w:rPr>
          <w:rFonts w:ascii="宋体" w:hAnsi="宋体" w:cs="A8+CAJ FNT00" w:hint="eastAsia"/>
          <w:color w:val="000000"/>
          <w:kern w:val="0"/>
          <w:szCs w:val="21"/>
        </w:rPr>
        <w:t>)，</w:t>
      </w:r>
      <w:r>
        <w:rPr>
          <w:rFonts w:hint="eastAsia"/>
          <w:color w:val="000000"/>
          <w:kern w:val="0"/>
          <w:szCs w:val="21"/>
        </w:rPr>
        <w:t>30</w:t>
      </w:r>
      <w:r w:rsidRPr="00DB53EB">
        <w:rPr>
          <w:color w:val="000000"/>
          <w:kern w:val="0"/>
          <w:szCs w:val="21"/>
        </w:rPr>
        <w:t>mL</w:t>
      </w:r>
      <w:r>
        <w:rPr>
          <w:rFonts w:hint="eastAsia"/>
          <w:color w:val="000000"/>
          <w:kern w:val="0"/>
          <w:szCs w:val="21"/>
        </w:rPr>
        <w:t>浓</w:t>
      </w:r>
      <w:r>
        <w:rPr>
          <w:rFonts w:ascii="宋体" w:hAnsi="宋体" w:cs="宋体" w:hint="eastAsia"/>
          <w:color w:val="000000"/>
          <w:kern w:val="0"/>
          <w:szCs w:val="21"/>
        </w:rPr>
        <w:t>硫酸</w:t>
      </w:r>
      <w:r>
        <w:rPr>
          <w:rFonts w:ascii="宋体" w:hAnsi="宋体"/>
          <w:color w:val="000000"/>
          <w:kern w:val="0"/>
          <w:szCs w:val="21"/>
        </w:rPr>
        <w:t>(</w:t>
      </w:r>
      <w:r>
        <w:rPr>
          <w:rFonts w:ascii="宋体" w:hAnsi="宋体" w:hint="eastAsia"/>
          <w:color w:val="000000"/>
          <w:kern w:val="0"/>
          <w:szCs w:val="21"/>
        </w:rPr>
        <w:t>3.4</w:t>
      </w:r>
      <w:r>
        <w:rPr>
          <w:rFonts w:ascii="宋体" w:hAnsi="宋体"/>
          <w:color w:val="000000"/>
          <w:kern w:val="0"/>
          <w:szCs w:val="21"/>
        </w:rPr>
        <w:t>)</w:t>
      </w:r>
      <w:r>
        <w:rPr>
          <w:rFonts w:ascii="宋体" w:hAnsi="宋体" w:hint="eastAsia"/>
          <w:color w:val="000000"/>
        </w:rPr>
        <w:t>，</w:t>
      </w:r>
      <w:r>
        <w:rPr>
          <w:rFonts w:ascii="宋体" w:hAnsi="宋体" w:cs="A8+CAJ FNT00" w:hint="eastAsia"/>
          <w:color w:val="000000"/>
          <w:kern w:val="0"/>
          <w:szCs w:val="21"/>
        </w:rPr>
        <w:t>在电炉上加热溶解，</w:t>
      </w:r>
      <w:r>
        <w:rPr>
          <w:rFonts w:ascii="宋体" w:hAnsi="宋体" w:cs="黑体" w:hint="eastAsia"/>
          <w:color w:val="000000"/>
          <w:kern w:val="0"/>
          <w:szCs w:val="21"/>
        </w:rPr>
        <w:t>加热至冒</w:t>
      </w:r>
      <w:proofErr w:type="gramStart"/>
      <w:r>
        <w:rPr>
          <w:rFonts w:ascii="宋体" w:hAnsi="宋体" w:cs="黑体" w:hint="eastAsia"/>
          <w:color w:val="000000"/>
          <w:kern w:val="0"/>
          <w:szCs w:val="21"/>
        </w:rPr>
        <w:t>硫酸烟约</w:t>
      </w:r>
      <w:proofErr w:type="gramEnd"/>
      <w:r>
        <w:rPr>
          <w:rFonts w:hint="eastAsia"/>
          <w:color w:val="000000"/>
          <w:kern w:val="0"/>
          <w:szCs w:val="21"/>
        </w:rPr>
        <w:t>20</w:t>
      </w:r>
      <w:r w:rsidRPr="00DB53EB">
        <w:rPr>
          <w:color w:val="000000"/>
          <w:kern w:val="0"/>
          <w:szCs w:val="21"/>
        </w:rPr>
        <w:t xml:space="preserve"> min</w:t>
      </w:r>
      <w:r w:rsidRPr="00DB53EB">
        <w:rPr>
          <w:rFonts w:hAnsi="宋体"/>
          <w:color w:val="000000"/>
          <w:kern w:val="0"/>
          <w:szCs w:val="21"/>
        </w:rPr>
        <w:t>～</w:t>
      </w:r>
      <w:r>
        <w:rPr>
          <w:rFonts w:hint="eastAsia"/>
          <w:color w:val="000000"/>
          <w:kern w:val="0"/>
          <w:szCs w:val="21"/>
        </w:rPr>
        <w:t>3</w:t>
      </w:r>
      <w:r w:rsidRPr="00DB53EB">
        <w:rPr>
          <w:color w:val="000000"/>
          <w:kern w:val="0"/>
          <w:szCs w:val="21"/>
        </w:rPr>
        <w:t>0 min</w:t>
      </w:r>
      <w:r>
        <w:rPr>
          <w:rFonts w:ascii="宋体" w:hAnsi="宋体" w:hint="eastAsia"/>
          <w:color w:val="000000"/>
          <w:kern w:val="0"/>
          <w:szCs w:val="21"/>
        </w:rPr>
        <w:t>，</w:t>
      </w:r>
      <w:r>
        <w:rPr>
          <w:rFonts w:ascii="宋体" w:hAnsi="宋体" w:hint="eastAsia"/>
          <w:color w:val="000000"/>
        </w:rPr>
        <w:t>取下冷却。1号，5号</w:t>
      </w:r>
      <w:r>
        <w:rPr>
          <w:rFonts w:ascii="宋体" w:hAnsi="宋体" w:cs="黑体" w:hint="eastAsia"/>
          <w:color w:val="000000"/>
          <w:kern w:val="0"/>
          <w:szCs w:val="21"/>
        </w:rPr>
        <w:t>试样</w:t>
      </w:r>
      <w:r>
        <w:rPr>
          <w:rFonts w:ascii="宋体" w:hAnsi="宋体" w:hint="eastAsia"/>
          <w:color w:val="000000"/>
        </w:rPr>
        <w:t>分解完全。</w:t>
      </w:r>
      <w:r>
        <w:rPr>
          <w:rFonts w:ascii="宋体" w:hAnsi="宋体" w:cs="黑体" w:hint="eastAsia"/>
          <w:color w:val="000000"/>
          <w:kern w:val="0"/>
          <w:szCs w:val="21"/>
        </w:rPr>
        <w:t>按4.4</w:t>
      </w:r>
      <w:r>
        <w:rPr>
          <w:rFonts w:ascii="宋体" w:hAnsi="宋体" w:cs="宋体" w:hint="eastAsia"/>
          <w:color w:val="000000"/>
          <w:kern w:val="0"/>
          <w:szCs w:val="21"/>
        </w:rPr>
        <w:t>方法进行试验，样品溶液清亮，锑的测定结果重现性好，操作简单、快速。</w:t>
      </w:r>
    </w:p>
    <w:p w:rsidR="009B7423" w:rsidRDefault="009B7423" w:rsidP="009B7423">
      <w:pPr>
        <w:ind w:firstLineChars="150" w:firstLine="315"/>
        <w:rPr>
          <w:rFonts w:ascii="宋体" w:hAnsi="宋体"/>
          <w:color w:val="000000"/>
        </w:rPr>
      </w:pPr>
      <w:r>
        <w:rPr>
          <w:rFonts w:ascii="宋体" w:hAnsi="宋体" w:cs="宋体" w:hint="eastAsia"/>
          <w:color w:val="000000"/>
          <w:kern w:val="0"/>
          <w:szCs w:val="21"/>
        </w:rPr>
        <w:t>本实验确定硫酸溶解样品，结果满意。</w:t>
      </w:r>
    </w:p>
    <w:p w:rsidR="009B7423" w:rsidRDefault="009D7686" w:rsidP="009B7423">
      <w:pPr>
        <w:autoSpaceDE w:val="0"/>
        <w:autoSpaceDN w:val="0"/>
        <w:adjustRightInd w:val="0"/>
        <w:jc w:val="left"/>
        <w:rPr>
          <w:rFonts w:ascii="宋体" w:hAnsi="宋体" w:cs="宋体"/>
          <w:b/>
          <w:color w:val="000000"/>
          <w:kern w:val="0"/>
          <w:szCs w:val="21"/>
        </w:rPr>
      </w:pPr>
      <w:r>
        <w:rPr>
          <w:rFonts w:ascii="黑体" w:eastAsia="黑体" w:hAnsi="宋体" w:cs="黑体"/>
          <w:b/>
          <w:kern w:val="0"/>
          <w:szCs w:val="21"/>
        </w:rPr>
        <w:t>1</w:t>
      </w:r>
      <w:r w:rsidR="009B7423" w:rsidRPr="00ED77C5">
        <w:rPr>
          <w:rFonts w:ascii="黑体" w:eastAsia="黑体" w:hAnsi="宋体" w:cs="黑体" w:hint="eastAsia"/>
          <w:b/>
          <w:kern w:val="0"/>
          <w:szCs w:val="21"/>
        </w:rPr>
        <w:t xml:space="preserve">.2 </w:t>
      </w:r>
      <w:r w:rsidR="009B7423">
        <w:rPr>
          <w:rFonts w:ascii="宋体" w:hAnsi="宋体" w:hint="eastAsia"/>
          <w:b/>
          <w:color w:val="000000"/>
          <w:szCs w:val="21"/>
        </w:rPr>
        <w:t>滴定</w:t>
      </w:r>
      <w:r w:rsidR="009B7423">
        <w:rPr>
          <w:rFonts w:ascii="宋体" w:hAnsi="宋体" w:cs="宋体" w:hint="eastAsia"/>
          <w:b/>
          <w:color w:val="000000"/>
          <w:kern w:val="0"/>
          <w:szCs w:val="21"/>
        </w:rPr>
        <w:t>条件试验</w:t>
      </w:r>
    </w:p>
    <w:p w:rsidR="009B7423" w:rsidRDefault="009D7686" w:rsidP="009B7423">
      <w:pPr>
        <w:autoSpaceDE w:val="0"/>
        <w:autoSpaceDN w:val="0"/>
        <w:adjustRightInd w:val="0"/>
        <w:jc w:val="left"/>
        <w:rPr>
          <w:rFonts w:ascii="宋体" w:hAnsi="宋体" w:cs="宋体"/>
          <w:color w:val="000000"/>
          <w:kern w:val="0"/>
          <w:szCs w:val="21"/>
        </w:rPr>
      </w:pPr>
      <w:r>
        <w:rPr>
          <w:rFonts w:ascii="黑体" w:eastAsia="黑体" w:hAnsi="宋体" w:cs="黑体"/>
          <w:b/>
          <w:kern w:val="0"/>
          <w:szCs w:val="21"/>
        </w:rPr>
        <w:t>1</w:t>
      </w:r>
      <w:r w:rsidR="009B7423" w:rsidRPr="00ED77C5">
        <w:rPr>
          <w:rFonts w:ascii="黑体" w:eastAsia="黑体" w:hAnsi="宋体" w:cs="黑体" w:hint="eastAsia"/>
          <w:b/>
          <w:kern w:val="0"/>
          <w:szCs w:val="21"/>
        </w:rPr>
        <w:t>.2.1</w:t>
      </w:r>
      <w:r w:rsidR="009B7423">
        <w:rPr>
          <w:rFonts w:ascii="宋体" w:hAnsi="宋体" w:cs="宋体" w:hint="eastAsia"/>
          <w:b/>
          <w:color w:val="000000"/>
          <w:kern w:val="0"/>
          <w:szCs w:val="21"/>
        </w:rPr>
        <w:t xml:space="preserve"> 硫酸用量</w:t>
      </w:r>
    </w:p>
    <w:p w:rsidR="009B7423" w:rsidRDefault="009B7423" w:rsidP="009B7423">
      <w:pPr>
        <w:autoSpaceDE w:val="0"/>
        <w:autoSpaceDN w:val="0"/>
        <w:adjustRightInd w:val="0"/>
        <w:ind w:firstLineChars="150" w:firstLine="315"/>
        <w:jc w:val="left"/>
        <w:rPr>
          <w:rFonts w:ascii="宋体" w:hAnsi="宋体"/>
          <w:color w:val="000000"/>
          <w:kern w:val="0"/>
          <w:szCs w:val="21"/>
        </w:rPr>
      </w:pPr>
      <w:r>
        <w:rPr>
          <w:rFonts w:ascii="宋体" w:hAnsi="宋体" w:cs="宋体" w:hint="eastAsia"/>
          <w:color w:val="000000"/>
          <w:kern w:val="0"/>
          <w:szCs w:val="21"/>
        </w:rPr>
        <w:t>移取</w:t>
      </w:r>
      <w:r>
        <w:rPr>
          <w:rFonts w:hint="eastAsia"/>
          <w:color w:val="000000"/>
          <w:kern w:val="0"/>
          <w:szCs w:val="21"/>
        </w:rPr>
        <w:t>5</w:t>
      </w:r>
      <w:r>
        <w:rPr>
          <w:rFonts w:ascii="宋体" w:hAnsi="宋体" w:cs="宋体" w:hint="eastAsia"/>
          <w:color w:val="000000"/>
          <w:kern w:val="0"/>
          <w:szCs w:val="21"/>
        </w:rPr>
        <w:t>份</w:t>
      </w:r>
      <w:r>
        <w:rPr>
          <w:rFonts w:hint="eastAsia"/>
          <w:color w:val="000000"/>
          <w:kern w:val="0"/>
          <w:szCs w:val="21"/>
        </w:rPr>
        <w:t>2</w:t>
      </w:r>
      <w:r w:rsidRPr="00DB53EB">
        <w:rPr>
          <w:color w:val="000000"/>
          <w:kern w:val="0"/>
          <w:szCs w:val="21"/>
        </w:rPr>
        <w:t>0</w:t>
      </w:r>
      <w:r>
        <w:rPr>
          <w:rFonts w:hint="eastAsia"/>
          <w:color w:val="000000"/>
          <w:kern w:val="0"/>
          <w:szCs w:val="21"/>
        </w:rPr>
        <w:t>.00</w:t>
      </w:r>
      <w:r w:rsidRPr="00DB53EB">
        <w:rPr>
          <w:color w:val="000000"/>
          <w:kern w:val="0"/>
          <w:szCs w:val="21"/>
        </w:rPr>
        <w:t xml:space="preserve"> mL</w:t>
      </w:r>
      <w:proofErr w:type="gramStart"/>
      <w:r>
        <w:rPr>
          <w:rFonts w:ascii="宋体" w:hAnsi="宋体" w:cs="宋体" w:hint="eastAsia"/>
          <w:color w:val="000000"/>
          <w:kern w:val="0"/>
          <w:szCs w:val="21"/>
        </w:rPr>
        <w:t>锑</w:t>
      </w:r>
      <w:proofErr w:type="gramEnd"/>
      <w:r>
        <w:rPr>
          <w:rFonts w:ascii="宋体" w:hAnsi="宋体" w:cs="宋体" w:hint="eastAsia"/>
          <w:color w:val="000000"/>
          <w:kern w:val="0"/>
          <w:szCs w:val="21"/>
        </w:rPr>
        <w:t>标准溶液(</w:t>
      </w:r>
      <w:r>
        <w:rPr>
          <w:rFonts w:hint="eastAsia"/>
          <w:color w:val="000000"/>
          <w:kern w:val="0"/>
          <w:szCs w:val="21"/>
        </w:rPr>
        <w:t>2</w:t>
      </w:r>
      <w:r w:rsidRPr="00DB53EB">
        <w:rPr>
          <w:color w:val="000000"/>
          <w:kern w:val="0"/>
          <w:szCs w:val="21"/>
        </w:rPr>
        <w:t xml:space="preserve"> mg</w:t>
      </w:r>
      <w:r>
        <w:rPr>
          <w:rFonts w:hint="eastAsia"/>
          <w:color w:val="000000"/>
          <w:kern w:val="0"/>
          <w:szCs w:val="21"/>
        </w:rPr>
        <w:t>/</w:t>
      </w:r>
      <w:r w:rsidRPr="00DB53EB">
        <w:rPr>
          <w:color w:val="000000"/>
          <w:kern w:val="0"/>
          <w:szCs w:val="21"/>
        </w:rPr>
        <w:t>mL</w:t>
      </w:r>
      <w:r>
        <w:rPr>
          <w:rFonts w:ascii="宋体" w:hAnsi="宋体" w:hint="eastAsia"/>
          <w:color w:val="000000"/>
          <w:kern w:val="0"/>
          <w:szCs w:val="21"/>
        </w:rPr>
        <w:t>)</w:t>
      </w:r>
      <w:r>
        <w:rPr>
          <w:rFonts w:ascii="宋体" w:hAnsi="宋体" w:cs="宋体" w:hint="eastAsia"/>
          <w:color w:val="000000"/>
          <w:kern w:val="0"/>
          <w:szCs w:val="21"/>
        </w:rPr>
        <w:t xml:space="preserve"> ，分别置于</w:t>
      </w:r>
      <w:r>
        <w:rPr>
          <w:rFonts w:hint="eastAsia"/>
          <w:color w:val="000000"/>
          <w:kern w:val="0"/>
          <w:szCs w:val="21"/>
        </w:rPr>
        <w:t>5</w:t>
      </w:r>
      <w:r w:rsidRPr="00DB53EB">
        <w:rPr>
          <w:color w:val="000000"/>
          <w:kern w:val="0"/>
          <w:szCs w:val="21"/>
        </w:rPr>
        <w:t>00 mL</w:t>
      </w:r>
      <w:r>
        <w:rPr>
          <w:rFonts w:ascii="宋体" w:hAnsi="宋体" w:cs="宋体" w:hint="eastAsia"/>
          <w:color w:val="000000"/>
          <w:kern w:val="0"/>
          <w:szCs w:val="21"/>
        </w:rPr>
        <w:t>锥形瓶中</w:t>
      </w:r>
      <w:r>
        <w:rPr>
          <w:rFonts w:ascii="宋体" w:hAnsi="宋体" w:hint="eastAsia"/>
          <w:color w:val="000000"/>
          <w:kern w:val="0"/>
          <w:szCs w:val="21"/>
        </w:rPr>
        <w:t>，加入不同量浓硫酸</w:t>
      </w:r>
      <w:r>
        <w:rPr>
          <w:rFonts w:ascii="宋体" w:hAnsi="宋体"/>
          <w:color w:val="000000"/>
          <w:kern w:val="0"/>
          <w:szCs w:val="21"/>
        </w:rPr>
        <w:t>(</w:t>
      </w:r>
      <w:r>
        <w:rPr>
          <w:rFonts w:ascii="宋体" w:hAnsi="宋体" w:hint="eastAsia"/>
          <w:color w:val="000000"/>
          <w:kern w:val="0"/>
          <w:szCs w:val="21"/>
        </w:rPr>
        <w:t>3.4</w:t>
      </w:r>
      <w:r>
        <w:rPr>
          <w:rFonts w:ascii="宋体" w:hAnsi="宋体"/>
          <w:color w:val="000000"/>
          <w:kern w:val="0"/>
          <w:szCs w:val="21"/>
        </w:rPr>
        <w:t>)</w:t>
      </w:r>
      <w:r>
        <w:rPr>
          <w:rFonts w:ascii="宋体" w:hAnsi="宋体" w:cs="宋体" w:hint="eastAsia"/>
          <w:color w:val="000000"/>
          <w:kern w:val="0"/>
          <w:szCs w:val="21"/>
        </w:rPr>
        <w:t>，按4.4 方法进行试验，</w:t>
      </w:r>
      <w:r w:rsidRPr="00BB24E8">
        <w:rPr>
          <w:rFonts w:ascii="宋体" w:hAnsi="宋体" w:cs="A8+CAJ FNT00" w:hint="eastAsia"/>
          <w:color w:val="000000"/>
          <w:kern w:val="0"/>
          <w:szCs w:val="21"/>
        </w:rPr>
        <w:t>结果（</w:t>
      </w:r>
      <w:r w:rsidRPr="00BB24E8">
        <w:rPr>
          <w:rFonts w:ascii="宋体" w:hAnsi="宋体" w:cs="宋体" w:hint="eastAsia"/>
          <w:color w:val="000000"/>
          <w:kern w:val="0"/>
          <w:szCs w:val="21"/>
        </w:rPr>
        <w:t>见表</w:t>
      </w:r>
      <w:r w:rsidRPr="00BB24E8">
        <w:rPr>
          <w:rFonts w:ascii="宋体" w:hAnsi="宋体" w:cs="A8+CAJ FNT00"/>
          <w:color w:val="000000"/>
          <w:kern w:val="0"/>
          <w:szCs w:val="21"/>
        </w:rPr>
        <w:t>1</w:t>
      </w:r>
      <w:r w:rsidRPr="00BB24E8">
        <w:rPr>
          <w:rFonts w:ascii="宋体" w:hAnsi="宋体" w:cs="A8+CAJ FNT00" w:hint="eastAsia"/>
          <w:color w:val="000000"/>
          <w:kern w:val="0"/>
          <w:szCs w:val="21"/>
        </w:rPr>
        <w:t>）</w:t>
      </w:r>
      <w:r w:rsidRPr="00BB24E8">
        <w:rPr>
          <w:rFonts w:ascii="宋体" w:hAnsi="宋体" w:cs="宋体" w:hint="eastAsia"/>
          <w:color w:val="000000"/>
          <w:kern w:val="0"/>
          <w:szCs w:val="21"/>
        </w:rPr>
        <w:t>表明：</w:t>
      </w:r>
      <w:r w:rsidRPr="00BB24E8">
        <w:rPr>
          <w:rFonts w:ascii="宋体" w:hAnsi="宋体" w:hint="eastAsia"/>
          <w:color w:val="000000"/>
          <w:kern w:val="0"/>
          <w:szCs w:val="21"/>
        </w:rPr>
        <w:t>硫酸</w:t>
      </w:r>
      <w:r>
        <w:rPr>
          <w:rFonts w:ascii="宋体" w:hAnsi="宋体"/>
          <w:color w:val="000000"/>
          <w:kern w:val="0"/>
          <w:szCs w:val="21"/>
        </w:rPr>
        <w:t>(</w:t>
      </w:r>
      <w:r>
        <w:rPr>
          <w:rFonts w:ascii="宋体" w:hAnsi="宋体" w:hint="eastAsia"/>
          <w:color w:val="000000"/>
          <w:kern w:val="0"/>
          <w:szCs w:val="21"/>
        </w:rPr>
        <w:t>3.4</w:t>
      </w:r>
      <w:r>
        <w:rPr>
          <w:rFonts w:ascii="宋体" w:hAnsi="宋体"/>
          <w:color w:val="000000"/>
          <w:kern w:val="0"/>
          <w:szCs w:val="21"/>
        </w:rPr>
        <w:t>)</w:t>
      </w:r>
      <w:r w:rsidRPr="00BB24E8">
        <w:rPr>
          <w:rFonts w:ascii="宋体" w:hAnsi="宋体" w:cs="宋体" w:hint="eastAsia"/>
          <w:color w:val="000000"/>
          <w:kern w:val="0"/>
          <w:szCs w:val="21"/>
        </w:rPr>
        <w:t>用量在</w:t>
      </w:r>
      <w:r w:rsidRPr="00BB24E8">
        <w:rPr>
          <w:rFonts w:hint="eastAsia"/>
          <w:color w:val="000000"/>
          <w:kern w:val="0"/>
          <w:szCs w:val="21"/>
        </w:rPr>
        <w:t>10</w:t>
      </w:r>
      <w:r w:rsidRPr="00BB24E8">
        <w:rPr>
          <w:color w:val="000000"/>
          <w:kern w:val="0"/>
          <w:szCs w:val="21"/>
        </w:rPr>
        <w:t xml:space="preserve"> mL</w:t>
      </w:r>
      <w:r w:rsidRPr="00BB24E8">
        <w:rPr>
          <w:rFonts w:ascii="宋体" w:hAnsi="宋体" w:cs="宋体" w:hint="eastAsia"/>
          <w:color w:val="000000"/>
          <w:kern w:val="0"/>
          <w:szCs w:val="21"/>
        </w:rPr>
        <w:t>～</w:t>
      </w:r>
      <w:r>
        <w:rPr>
          <w:rFonts w:hint="eastAsia"/>
          <w:color w:val="000000"/>
          <w:kern w:val="0"/>
          <w:szCs w:val="21"/>
        </w:rPr>
        <w:t>50</w:t>
      </w:r>
      <w:r w:rsidRPr="00BB24E8">
        <w:rPr>
          <w:color w:val="000000"/>
          <w:kern w:val="0"/>
          <w:szCs w:val="21"/>
        </w:rPr>
        <w:t xml:space="preserve"> mL</w:t>
      </w:r>
      <w:r w:rsidRPr="00BB24E8">
        <w:rPr>
          <w:rFonts w:ascii="宋体" w:hAnsi="宋体" w:hint="eastAsia"/>
          <w:color w:val="000000"/>
          <w:kern w:val="0"/>
          <w:szCs w:val="21"/>
        </w:rPr>
        <w:t>结果正常，</w:t>
      </w:r>
      <w:proofErr w:type="gramStart"/>
      <w:r w:rsidRPr="00BB24E8">
        <w:rPr>
          <w:rFonts w:ascii="宋体" w:hAnsi="宋体" w:hint="eastAsia"/>
          <w:color w:val="000000"/>
          <w:kern w:val="0"/>
          <w:szCs w:val="21"/>
        </w:rPr>
        <w:t>终点突跃明显</w:t>
      </w:r>
      <w:proofErr w:type="gramEnd"/>
      <w:r w:rsidRPr="00BB24E8">
        <w:rPr>
          <w:rFonts w:ascii="宋体" w:hAnsi="宋体" w:hint="eastAsia"/>
          <w:color w:val="000000"/>
          <w:kern w:val="0"/>
          <w:szCs w:val="21"/>
        </w:rPr>
        <w:t>。</w:t>
      </w:r>
    </w:p>
    <w:p w:rsidR="009B7423" w:rsidRDefault="009B7423" w:rsidP="009B7423">
      <w:pPr>
        <w:autoSpaceDE w:val="0"/>
        <w:autoSpaceDN w:val="0"/>
        <w:adjustRightInd w:val="0"/>
        <w:ind w:firstLineChars="150" w:firstLine="315"/>
        <w:jc w:val="left"/>
        <w:rPr>
          <w:rFonts w:ascii="宋体" w:hAnsi="宋体"/>
          <w:color w:val="000000"/>
          <w:kern w:val="0"/>
          <w:szCs w:val="21"/>
        </w:rPr>
      </w:pPr>
      <w:r>
        <w:rPr>
          <w:rFonts w:ascii="宋体" w:hAnsi="宋体" w:hint="eastAsia"/>
          <w:color w:val="000000"/>
          <w:kern w:val="0"/>
          <w:szCs w:val="21"/>
        </w:rPr>
        <w:t>考虑到有些铜阳极泥分银渣中锡、锑、铋等元素含量较高，为了防止这些物质水解，</w:t>
      </w:r>
      <w:r w:rsidRPr="00BB24E8">
        <w:rPr>
          <w:rFonts w:ascii="宋体" w:hAnsi="宋体" w:hint="eastAsia"/>
          <w:color w:val="000000"/>
          <w:kern w:val="0"/>
          <w:szCs w:val="21"/>
        </w:rPr>
        <w:t>因此本方法的</w:t>
      </w:r>
      <w:r>
        <w:rPr>
          <w:rFonts w:ascii="宋体" w:hAnsi="宋体" w:hint="eastAsia"/>
          <w:color w:val="000000"/>
          <w:kern w:val="0"/>
          <w:szCs w:val="21"/>
        </w:rPr>
        <w:t>浓</w:t>
      </w:r>
      <w:r w:rsidRPr="00BB24E8">
        <w:rPr>
          <w:rFonts w:ascii="宋体" w:hAnsi="宋体" w:hint="eastAsia"/>
          <w:color w:val="000000"/>
          <w:kern w:val="0"/>
          <w:szCs w:val="21"/>
        </w:rPr>
        <w:t>硫酸</w:t>
      </w:r>
      <w:r w:rsidRPr="00BB24E8">
        <w:rPr>
          <w:rFonts w:ascii="宋体" w:hAnsi="宋体" w:cs="宋体" w:hint="eastAsia"/>
          <w:color w:val="000000"/>
          <w:kern w:val="0"/>
          <w:szCs w:val="21"/>
        </w:rPr>
        <w:t>用量选用</w:t>
      </w:r>
      <w:r>
        <w:rPr>
          <w:rFonts w:hint="eastAsia"/>
          <w:color w:val="000000"/>
          <w:kern w:val="0"/>
          <w:szCs w:val="21"/>
        </w:rPr>
        <w:t>3</w:t>
      </w:r>
      <w:r w:rsidRPr="002A4289">
        <w:rPr>
          <w:rFonts w:hint="eastAsia"/>
          <w:color w:val="000000"/>
          <w:kern w:val="0"/>
          <w:szCs w:val="21"/>
        </w:rPr>
        <w:t>0</w:t>
      </w:r>
      <w:r w:rsidRPr="00BB24E8">
        <w:rPr>
          <w:color w:val="000000"/>
          <w:kern w:val="0"/>
          <w:szCs w:val="21"/>
        </w:rPr>
        <w:t xml:space="preserve"> mL</w:t>
      </w:r>
      <w:r>
        <w:rPr>
          <w:rFonts w:hint="eastAsia"/>
          <w:color w:val="000000"/>
          <w:kern w:val="0"/>
          <w:szCs w:val="21"/>
        </w:rPr>
        <w:t>，溶解样品后应剩余体积</w:t>
      </w:r>
      <w:r>
        <w:rPr>
          <w:rFonts w:hint="eastAsia"/>
          <w:color w:val="000000"/>
          <w:kern w:val="0"/>
          <w:szCs w:val="21"/>
        </w:rPr>
        <w:t xml:space="preserve"> 15</w:t>
      </w:r>
      <w:r w:rsidRPr="00EE3086">
        <w:rPr>
          <w:color w:val="000000"/>
          <w:kern w:val="0"/>
          <w:szCs w:val="21"/>
        </w:rPr>
        <w:t xml:space="preserve"> </w:t>
      </w:r>
      <w:r w:rsidRPr="00BB24E8">
        <w:rPr>
          <w:color w:val="000000"/>
          <w:kern w:val="0"/>
          <w:szCs w:val="21"/>
        </w:rPr>
        <w:t>mL</w:t>
      </w:r>
      <w:r w:rsidRPr="00BB24E8">
        <w:rPr>
          <w:rFonts w:ascii="宋体" w:hAnsi="宋体" w:cs="宋体" w:hint="eastAsia"/>
          <w:color w:val="000000"/>
          <w:kern w:val="0"/>
          <w:szCs w:val="21"/>
        </w:rPr>
        <w:t>～</w:t>
      </w:r>
      <w:r>
        <w:rPr>
          <w:rFonts w:hint="eastAsia"/>
          <w:color w:val="000000"/>
          <w:kern w:val="0"/>
          <w:szCs w:val="21"/>
        </w:rPr>
        <w:t>20</w:t>
      </w:r>
      <w:r w:rsidRPr="00BB24E8">
        <w:rPr>
          <w:color w:val="000000"/>
          <w:kern w:val="0"/>
          <w:szCs w:val="21"/>
        </w:rPr>
        <w:t xml:space="preserve"> mL</w:t>
      </w:r>
      <w:r>
        <w:rPr>
          <w:rFonts w:ascii="宋体" w:hAnsi="宋体" w:hint="eastAsia"/>
          <w:color w:val="000000"/>
          <w:kern w:val="0"/>
          <w:szCs w:val="21"/>
        </w:rPr>
        <w:t>。</w:t>
      </w:r>
      <w:r w:rsidRPr="00BB24E8">
        <w:rPr>
          <w:rFonts w:ascii="宋体" w:hAnsi="宋体" w:cs="A8+CAJ FNT00" w:hint="eastAsia"/>
          <w:color w:val="000000"/>
          <w:kern w:val="0"/>
          <w:szCs w:val="21"/>
        </w:rPr>
        <w:t xml:space="preserve"> </w:t>
      </w:r>
    </w:p>
    <w:p w:rsidR="009B7423" w:rsidRDefault="009B7423" w:rsidP="009B7423">
      <w:pPr>
        <w:autoSpaceDE w:val="0"/>
        <w:autoSpaceDN w:val="0"/>
        <w:adjustRightInd w:val="0"/>
        <w:jc w:val="center"/>
        <w:rPr>
          <w:rFonts w:ascii="宋体" w:hAnsi="宋体" w:cs="宋体"/>
          <w:b/>
          <w:color w:val="000000"/>
          <w:kern w:val="0"/>
          <w:szCs w:val="21"/>
        </w:rPr>
      </w:pPr>
      <w:r>
        <w:rPr>
          <w:rFonts w:ascii="宋体" w:hAnsi="宋体" w:cs="宋体" w:hint="eastAsia"/>
          <w:b/>
          <w:color w:val="000000"/>
          <w:kern w:val="0"/>
          <w:szCs w:val="21"/>
        </w:rPr>
        <w:t>表1 硫酸</w:t>
      </w:r>
      <w:r>
        <w:rPr>
          <w:rFonts w:ascii="宋体" w:hAnsi="宋体"/>
          <w:color w:val="000000"/>
          <w:kern w:val="0"/>
          <w:szCs w:val="21"/>
        </w:rPr>
        <w:t>(</w:t>
      </w:r>
      <w:r>
        <w:rPr>
          <w:rFonts w:ascii="宋体" w:hAnsi="宋体" w:hint="eastAsia"/>
          <w:color w:val="000000"/>
          <w:kern w:val="0"/>
          <w:szCs w:val="21"/>
        </w:rPr>
        <w:t>3.4</w:t>
      </w:r>
      <w:r>
        <w:rPr>
          <w:rFonts w:ascii="宋体" w:hAnsi="宋体"/>
          <w:color w:val="000000"/>
          <w:kern w:val="0"/>
          <w:szCs w:val="21"/>
        </w:rPr>
        <w:t>)</w:t>
      </w:r>
      <w:r>
        <w:rPr>
          <w:rFonts w:ascii="宋体" w:hAnsi="宋体" w:cs="宋体" w:hint="eastAsia"/>
          <w:b/>
          <w:color w:val="000000"/>
          <w:kern w:val="0"/>
          <w:szCs w:val="21"/>
        </w:rPr>
        <w:t>用量对试验结果的影响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6"/>
        <w:gridCol w:w="1800"/>
        <w:gridCol w:w="1716"/>
        <w:gridCol w:w="1885"/>
      </w:tblGrid>
      <w:tr w:rsidR="009B7423" w:rsidTr="009B7423">
        <w:trPr>
          <w:trHeight w:val="315"/>
          <w:jc w:val="center"/>
        </w:trPr>
        <w:tc>
          <w:tcPr>
            <w:tcW w:w="2136" w:type="dxa"/>
          </w:tcPr>
          <w:p w:rsidR="009B7423" w:rsidRDefault="009B7423" w:rsidP="009B7423">
            <w:pPr>
              <w:autoSpaceDE w:val="0"/>
              <w:autoSpaceDN w:val="0"/>
              <w:adjustRightInd w:val="0"/>
              <w:jc w:val="center"/>
              <w:rPr>
                <w:rFonts w:ascii="黑体" w:eastAsia="黑体" w:cs="黑体"/>
                <w:color w:val="000000"/>
                <w:kern w:val="0"/>
                <w:szCs w:val="21"/>
              </w:rPr>
            </w:pPr>
            <w:r>
              <w:rPr>
                <w:rFonts w:ascii="宋体" w:hAnsi="宋体" w:cs="宋体" w:hint="eastAsia"/>
                <w:color w:val="000000"/>
                <w:kern w:val="0"/>
                <w:sz w:val="18"/>
                <w:szCs w:val="18"/>
              </w:rPr>
              <w:t>硫酸</w:t>
            </w:r>
            <w:r>
              <w:rPr>
                <w:rFonts w:ascii="宋体" w:hAnsi="宋体" w:cs="宋体" w:hint="eastAsia"/>
                <w:color w:val="000000"/>
                <w:kern w:val="0"/>
                <w:szCs w:val="21"/>
              </w:rPr>
              <w:t>（</w:t>
            </w:r>
            <w:r>
              <w:rPr>
                <w:rFonts w:ascii="宋体" w:hAnsi="宋体" w:cs="宋体" w:hint="eastAsia"/>
                <w:color w:val="000000"/>
                <w:kern w:val="0"/>
                <w:sz w:val="18"/>
                <w:szCs w:val="18"/>
              </w:rPr>
              <w:t>1.1.4</w:t>
            </w:r>
            <w:r>
              <w:rPr>
                <w:rFonts w:ascii="宋体" w:hAnsi="宋体" w:cs="宋体" w:hint="eastAsia"/>
                <w:color w:val="000000"/>
                <w:kern w:val="0"/>
                <w:szCs w:val="21"/>
              </w:rPr>
              <w:t>）</w:t>
            </w:r>
            <w:r>
              <w:rPr>
                <w:rFonts w:ascii="宋体" w:hAnsi="宋体" w:cs="宋体" w:hint="eastAsia"/>
                <w:color w:val="000000"/>
                <w:kern w:val="0"/>
                <w:sz w:val="18"/>
                <w:szCs w:val="18"/>
              </w:rPr>
              <w:t>用量/</w:t>
            </w:r>
            <w:r w:rsidRPr="0021687F">
              <w:rPr>
                <w:rFonts w:ascii="宋体" w:hAnsi="宋体" w:cs="宋体"/>
                <w:color w:val="000000"/>
                <w:kern w:val="0"/>
                <w:sz w:val="18"/>
                <w:szCs w:val="18"/>
              </w:rPr>
              <w:t>mL</w:t>
            </w:r>
          </w:p>
        </w:tc>
        <w:tc>
          <w:tcPr>
            <w:tcW w:w="1800" w:type="dxa"/>
          </w:tcPr>
          <w:p w:rsidR="009B7423" w:rsidRDefault="009B7423" w:rsidP="009B7423">
            <w:pPr>
              <w:autoSpaceDE w:val="0"/>
              <w:autoSpaceDN w:val="0"/>
              <w:adjustRightInd w:val="0"/>
              <w:jc w:val="center"/>
              <w:rPr>
                <w:rFonts w:ascii="宋体" w:hAnsi="宋体" w:cs="宋体"/>
                <w:color w:val="000000"/>
                <w:kern w:val="0"/>
                <w:szCs w:val="21"/>
              </w:rPr>
            </w:pPr>
            <w:proofErr w:type="gramStart"/>
            <w:r>
              <w:rPr>
                <w:rFonts w:ascii="宋体" w:hAnsi="宋体" w:cs="宋体" w:hint="eastAsia"/>
                <w:color w:val="000000"/>
                <w:kern w:val="0"/>
                <w:sz w:val="18"/>
                <w:szCs w:val="18"/>
              </w:rPr>
              <w:t>锑</w:t>
            </w:r>
            <w:proofErr w:type="gramEnd"/>
            <w:r>
              <w:rPr>
                <w:rFonts w:ascii="宋体" w:hAnsi="宋体" w:cs="宋体" w:hint="eastAsia"/>
                <w:color w:val="000000"/>
                <w:kern w:val="0"/>
                <w:sz w:val="18"/>
                <w:szCs w:val="18"/>
              </w:rPr>
              <w:t xml:space="preserve">标准加入量 </w:t>
            </w:r>
            <w:r w:rsidRPr="00212EA3">
              <w:rPr>
                <w:rFonts w:hint="eastAsia"/>
                <w:color w:val="000000"/>
                <w:kern w:val="0"/>
                <w:szCs w:val="21"/>
              </w:rPr>
              <w:t>/</w:t>
            </w:r>
            <w:r w:rsidRPr="0021687F">
              <w:rPr>
                <w:rFonts w:ascii="宋体" w:hAnsi="宋体" w:cs="宋体" w:hint="eastAsia"/>
                <w:color w:val="000000"/>
                <w:kern w:val="0"/>
                <w:sz w:val="18"/>
                <w:szCs w:val="18"/>
              </w:rPr>
              <w:t>mg</w:t>
            </w:r>
          </w:p>
        </w:tc>
        <w:tc>
          <w:tcPr>
            <w:tcW w:w="1716" w:type="dxa"/>
          </w:tcPr>
          <w:p w:rsidR="009B7423" w:rsidRDefault="009B7423" w:rsidP="009B7423">
            <w:pPr>
              <w:autoSpaceDE w:val="0"/>
              <w:autoSpaceDN w:val="0"/>
              <w:adjustRightInd w:val="0"/>
              <w:jc w:val="center"/>
              <w:rPr>
                <w:rFonts w:ascii="黑体" w:eastAsia="黑体" w:cs="黑体"/>
                <w:color w:val="000000"/>
                <w:kern w:val="0"/>
                <w:szCs w:val="21"/>
              </w:rPr>
            </w:pPr>
            <w:r>
              <w:rPr>
                <w:rFonts w:ascii="宋体" w:hAnsi="宋体" w:cs="宋体" w:hint="eastAsia"/>
                <w:color w:val="000000"/>
                <w:kern w:val="0"/>
                <w:sz w:val="18"/>
                <w:szCs w:val="18"/>
              </w:rPr>
              <w:t>测得</w:t>
            </w:r>
            <w:proofErr w:type="gramStart"/>
            <w:r>
              <w:rPr>
                <w:rFonts w:ascii="宋体" w:hAnsi="宋体" w:cs="宋体" w:hint="eastAsia"/>
                <w:color w:val="000000"/>
                <w:kern w:val="0"/>
                <w:sz w:val="18"/>
                <w:szCs w:val="18"/>
              </w:rPr>
              <w:t>锑</w:t>
            </w:r>
            <w:proofErr w:type="gramEnd"/>
            <w:r>
              <w:rPr>
                <w:rFonts w:ascii="宋体" w:hAnsi="宋体" w:cs="宋体" w:hint="eastAsia"/>
                <w:color w:val="000000"/>
                <w:kern w:val="0"/>
                <w:sz w:val="18"/>
                <w:szCs w:val="18"/>
              </w:rPr>
              <w:t xml:space="preserve">含量 </w:t>
            </w:r>
            <w:r w:rsidRPr="00212EA3">
              <w:rPr>
                <w:rFonts w:hint="eastAsia"/>
                <w:color w:val="000000"/>
                <w:kern w:val="0"/>
                <w:szCs w:val="21"/>
              </w:rPr>
              <w:t>/</w:t>
            </w:r>
            <w:r w:rsidRPr="0021687F">
              <w:rPr>
                <w:rFonts w:ascii="宋体" w:hAnsi="宋体" w:cs="宋体" w:hint="eastAsia"/>
                <w:color w:val="000000"/>
                <w:kern w:val="0"/>
                <w:sz w:val="18"/>
                <w:szCs w:val="18"/>
              </w:rPr>
              <w:t>mg</w:t>
            </w:r>
          </w:p>
        </w:tc>
        <w:tc>
          <w:tcPr>
            <w:tcW w:w="1885" w:type="dxa"/>
          </w:tcPr>
          <w:p w:rsidR="009B7423" w:rsidRDefault="009B7423" w:rsidP="009B7423">
            <w:pPr>
              <w:autoSpaceDE w:val="0"/>
              <w:autoSpaceDN w:val="0"/>
              <w:adjustRightInd w:val="0"/>
              <w:jc w:val="center"/>
              <w:rPr>
                <w:rFonts w:ascii="黑体" w:eastAsia="黑体" w:cs="黑体"/>
                <w:color w:val="000000"/>
                <w:kern w:val="0"/>
                <w:szCs w:val="21"/>
              </w:rPr>
            </w:pPr>
            <w:r>
              <w:rPr>
                <w:rFonts w:hint="eastAsia"/>
                <w:color w:val="000000"/>
                <w:sz w:val="18"/>
                <w:szCs w:val="18"/>
              </w:rPr>
              <w:t>回收率</w:t>
            </w:r>
            <w:r>
              <w:rPr>
                <w:rFonts w:hint="eastAsia"/>
                <w:color w:val="000000"/>
                <w:sz w:val="18"/>
                <w:szCs w:val="18"/>
              </w:rPr>
              <w:t xml:space="preserve"> </w:t>
            </w:r>
            <w:r>
              <w:rPr>
                <w:rFonts w:ascii="宋体" w:hAnsi="宋体" w:cs="宋体" w:hint="eastAsia"/>
                <w:color w:val="000000"/>
                <w:kern w:val="0"/>
                <w:sz w:val="18"/>
                <w:szCs w:val="18"/>
              </w:rPr>
              <w:t>/</w:t>
            </w:r>
            <w:r>
              <w:rPr>
                <w:color w:val="000000"/>
                <w:sz w:val="18"/>
                <w:szCs w:val="18"/>
              </w:rPr>
              <w:t>%</w:t>
            </w:r>
          </w:p>
        </w:tc>
      </w:tr>
      <w:tr w:rsidR="009B7423" w:rsidTr="009B7423">
        <w:trPr>
          <w:trHeight w:val="315"/>
          <w:jc w:val="center"/>
        </w:trPr>
        <w:tc>
          <w:tcPr>
            <w:tcW w:w="2136" w:type="dxa"/>
            <w:vAlign w:val="center"/>
          </w:tcPr>
          <w:p w:rsidR="009B7423" w:rsidRDefault="009B7423" w:rsidP="009B7423">
            <w:pPr>
              <w:autoSpaceDE w:val="0"/>
              <w:autoSpaceDN w:val="0"/>
              <w:adjustRightInd w:val="0"/>
              <w:ind w:firstLineChars="450" w:firstLine="810"/>
              <w:rPr>
                <w:rFonts w:ascii="黑体" w:eastAsia="黑体" w:cs="黑体"/>
                <w:color w:val="000000"/>
                <w:kern w:val="0"/>
                <w:sz w:val="18"/>
                <w:szCs w:val="18"/>
              </w:rPr>
            </w:pPr>
            <w:r>
              <w:rPr>
                <w:rFonts w:ascii="黑体" w:eastAsia="黑体" w:cs="黑体" w:hint="eastAsia"/>
                <w:color w:val="000000"/>
                <w:kern w:val="0"/>
                <w:sz w:val="18"/>
                <w:szCs w:val="18"/>
              </w:rPr>
              <w:t>10</w:t>
            </w:r>
          </w:p>
        </w:tc>
        <w:tc>
          <w:tcPr>
            <w:tcW w:w="1800" w:type="dxa"/>
            <w:vAlign w:val="center"/>
          </w:tcPr>
          <w:p w:rsidR="009B7423" w:rsidRDefault="009B7423" w:rsidP="009B7423">
            <w:pPr>
              <w:autoSpaceDE w:val="0"/>
              <w:autoSpaceDN w:val="0"/>
              <w:adjustRightInd w:val="0"/>
              <w:jc w:val="center"/>
              <w:rPr>
                <w:rFonts w:ascii="黑体" w:eastAsia="黑体" w:cs="黑体"/>
                <w:color w:val="000000"/>
                <w:kern w:val="0"/>
                <w:sz w:val="18"/>
                <w:szCs w:val="18"/>
              </w:rPr>
            </w:pPr>
            <w:r>
              <w:rPr>
                <w:rFonts w:ascii="黑体" w:eastAsia="黑体" w:cs="黑体" w:hint="eastAsia"/>
                <w:color w:val="000000"/>
                <w:kern w:val="0"/>
                <w:sz w:val="18"/>
                <w:szCs w:val="18"/>
              </w:rPr>
              <w:t>40.00</w:t>
            </w:r>
          </w:p>
        </w:tc>
        <w:tc>
          <w:tcPr>
            <w:tcW w:w="1716" w:type="dxa"/>
            <w:vAlign w:val="center"/>
          </w:tcPr>
          <w:p w:rsidR="009B7423" w:rsidRDefault="009B7423" w:rsidP="009B7423">
            <w:pPr>
              <w:autoSpaceDE w:val="0"/>
              <w:autoSpaceDN w:val="0"/>
              <w:adjustRightInd w:val="0"/>
              <w:jc w:val="center"/>
              <w:rPr>
                <w:rFonts w:ascii="黑体" w:eastAsia="黑体" w:cs="黑体"/>
                <w:color w:val="000000"/>
                <w:kern w:val="0"/>
                <w:sz w:val="18"/>
                <w:szCs w:val="18"/>
              </w:rPr>
            </w:pPr>
            <w:r>
              <w:rPr>
                <w:rFonts w:ascii="黑体" w:eastAsia="黑体" w:cs="黑体" w:hint="eastAsia"/>
                <w:color w:val="000000"/>
                <w:kern w:val="0"/>
                <w:sz w:val="18"/>
                <w:szCs w:val="18"/>
              </w:rPr>
              <w:t>40.00</w:t>
            </w:r>
          </w:p>
        </w:tc>
        <w:tc>
          <w:tcPr>
            <w:tcW w:w="1885" w:type="dxa"/>
          </w:tcPr>
          <w:p w:rsidR="009B7423" w:rsidRDefault="009B7423" w:rsidP="009B7423">
            <w:pPr>
              <w:autoSpaceDE w:val="0"/>
              <w:autoSpaceDN w:val="0"/>
              <w:adjustRightInd w:val="0"/>
              <w:jc w:val="center"/>
              <w:rPr>
                <w:rFonts w:ascii="黑体" w:eastAsia="黑体" w:cs="黑体"/>
                <w:color w:val="000000"/>
                <w:kern w:val="0"/>
                <w:sz w:val="18"/>
                <w:szCs w:val="18"/>
              </w:rPr>
            </w:pPr>
            <w:r>
              <w:rPr>
                <w:rFonts w:ascii="黑体" w:eastAsia="黑体" w:cs="黑体" w:hint="eastAsia"/>
                <w:color w:val="000000"/>
                <w:kern w:val="0"/>
                <w:sz w:val="18"/>
                <w:szCs w:val="18"/>
              </w:rPr>
              <w:t>100.00</w:t>
            </w:r>
          </w:p>
        </w:tc>
      </w:tr>
      <w:tr w:rsidR="009B7423" w:rsidTr="009B7423">
        <w:trPr>
          <w:trHeight w:val="315"/>
          <w:jc w:val="center"/>
        </w:trPr>
        <w:tc>
          <w:tcPr>
            <w:tcW w:w="2136" w:type="dxa"/>
            <w:vAlign w:val="center"/>
          </w:tcPr>
          <w:p w:rsidR="009B7423" w:rsidRDefault="009B7423" w:rsidP="009B7423">
            <w:pPr>
              <w:autoSpaceDE w:val="0"/>
              <w:autoSpaceDN w:val="0"/>
              <w:adjustRightInd w:val="0"/>
              <w:ind w:firstLineChars="450" w:firstLine="810"/>
              <w:rPr>
                <w:rFonts w:ascii="黑体" w:eastAsia="黑体" w:cs="黑体"/>
                <w:color w:val="000000"/>
                <w:kern w:val="0"/>
                <w:sz w:val="18"/>
                <w:szCs w:val="18"/>
              </w:rPr>
            </w:pPr>
            <w:r>
              <w:rPr>
                <w:rFonts w:ascii="黑体" w:eastAsia="黑体" w:cs="黑体" w:hint="eastAsia"/>
                <w:color w:val="000000"/>
                <w:kern w:val="0"/>
                <w:sz w:val="18"/>
                <w:szCs w:val="18"/>
              </w:rPr>
              <w:t>20</w:t>
            </w:r>
          </w:p>
        </w:tc>
        <w:tc>
          <w:tcPr>
            <w:tcW w:w="1800" w:type="dxa"/>
            <w:vAlign w:val="center"/>
          </w:tcPr>
          <w:p w:rsidR="009B7423" w:rsidRDefault="009B7423" w:rsidP="009B7423">
            <w:pPr>
              <w:autoSpaceDE w:val="0"/>
              <w:autoSpaceDN w:val="0"/>
              <w:adjustRightInd w:val="0"/>
              <w:jc w:val="center"/>
              <w:rPr>
                <w:rFonts w:ascii="黑体" w:eastAsia="黑体" w:cs="黑体"/>
                <w:color w:val="000000"/>
                <w:kern w:val="0"/>
                <w:sz w:val="18"/>
                <w:szCs w:val="18"/>
              </w:rPr>
            </w:pPr>
            <w:r>
              <w:rPr>
                <w:rFonts w:ascii="黑体" w:eastAsia="黑体" w:cs="黑体" w:hint="eastAsia"/>
                <w:color w:val="000000"/>
                <w:kern w:val="0"/>
                <w:sz w:val="18"/>
                <w:szCs w:val="18"/>
              </w:rPr>
              <w:t>40.00</w:t>
            </w:r>
          </w:p>
        </w:tc>
        <w:tc>
          <w:tcPr>
            <w:tcW w:w="1716" w:type="dxa"/>
            <w:vAlign w:val="center"/>
          </w:tcPr>
          <w:p w:rsidR="009B7423" w:rsidRDefault="009B7423" w:rsidP="009B7423">
            <w:pPr>
              <w:autoSpaceDE w:val="0"/>
              <w:autoSpaceDN w:val="0"/>
              <w:adjustRightInd w:val="0"/>
              <w:jc w:val="center"/>
              <w:rPr>
                <w:rFonts w:ascii="黑体" w:eastAsia="黑体" w:cs="黑体"/>
                <w:color w:val="000000"/>
                <w:kern w:val="0"/>
                <w:szCs w:val="21"/>
              </w:rPr>
            </w:pPr>
            <w:r w:rsidRPr="005433B3">
              <w:rPr>
                <w:rFonts w:ascii="黑体" w:eastAsia="黑体" w:cs="黑体" w:hint="eastAsia"/>
                <w:color w:val="000000"/>
                <w:kern w:val="0"/>
                <w:sz w:val="18"/>
                <w:szCs w:val="18"/>
              </w:rPr>
              <w:t>40.</w:t>
            </w:r>
            <w:r>
              <w:rPr>
                <w:rFonts w:ascii="黑体" w:eastAsia="黑体" w:cs="黑体" w:hint="eastAsia"/>
                <w:color w:val="000000"/>
                <w:kern w:val="0"/>
                <w:sz w:val="18"/>
                <w:szCs w:val="18"/>
              </w:rPr>
              <w:t>13</w:t>
            </w:r>
          </w:p>
        </w:tc>
        <w:tc>
          <w:tcPr>
            <w:tcW w:w="1885" w:type="dxa"/>
          </w:tcPr>
          <w:p w:rsidR="009B7423" w:rsidRDefault="009B7423" w:rsidP="009B7423">
            <w:pPr>
              <w:autoSpaceDE w:val="0"/>
              <w:autoSpaceDN w:val="0"/>
              <w:adjustRightInd w:val="0"/>
              <w:jc w:val="center"/>
              <w:rPr>
                <w:rFonts w:ascii="黑体" w:eastAsia="黑体" w:cs="黑体"/>
                <w:color w:val="000000"/>
                <w:kern w:val="0"/>
                <w:sz w:val="18"/>
                <w:szCs w:val="18"/>
              </w:rPr>
            </w:pPr>
            <w:r>
              <w:rPr>
                <w:rFonts w:ascii="黑体" w:eastAsia="黑体" w:cs="黑体" w:hint="eastAsia"/>
                <w:color w:val="000000"/>
                <w:kern w:val="0"/>
                <w:sz w:val="18"/>
                <w:szCs w:val="18"/>
              </w:rPr>
              <w:t>100.31</w:t>
            </w:r>
          </w:p>
        </w:tc>
      </w:tr>
      <w:tr w:rsidR="009B7423" w:rsidTr="009B7423">
        <w:trPr>
          <w:trHeight w:val="315"/>
          <w:jc w:val="center"/>
        </w:trPr>
        <w:tc>
          <w:tcPr>
            <w:tcW w:w="2136" w:type="dxa"/>
            <w:vAlign w:val="center"/>
          </w:tcPr>
          <w:p w:rsidR="009B7423" w:rsidRPr="00184533" w:rsidRDefault="009B7423" w:rsidP="009B7423">
            <w:pPr>
              <w:autoSpaceDE w:val="0"/>
              <w:autoSpaceDN w:val="0"/>
              <w:adjustRightInd w:val="0"/>
              <w:ind w:firstLineChars="450" w:firstLine="810"/>
              <w:rPr>
                <w:rFonts w:ascii="黑体" w:eastAsia="黑体" w:cs="黑体"/>
                <w:color w:val="000000"/>
                <w:kern w:val="0"/>
                <w:sz w:val="18"/>
                <w:szCs w:val="18"/>
              </w:rPr>
            </w:pPr>
            <w:r w:rsidRPr="00184533">
              <w:rPr>
                <w:rFonts w:ascii="黑体" w:eastAsia="黑体" w:cs="黑体" w:hint="eastAsia"/>
                <w:color w:val="000000"/>
                <w:kern w:val="0"/>
                <w:sz w:val="18"/>
                <w:szCs w:val="18"/>
              </w:rPr>
              <w:lastRenderedPageBreak/>
              <w:t>30</w:t>
            </w:r>
          </w:p>
        </w:tc>
        <w:tc>
          <w:tcPr>
            <w:tcW w:w="1800" w:type="dxa"/>
            <w:vAlign w:val="center"/>
          </w:tcPr>
          <w:p w:rsidR="009B7423" w:rsidRPr="00184533" w:rsidRDefault="009B7423" w:rsidP="009B7423">
            <w:pPr>
              <w:autoSpaceDE w:val="0"/>
              <w:autoSpaceDN w:val="0"/>
              <w:adjustRightInd w:val="0"/>
              <w:jc w:val="center"/>
              <w:rPr>
                <w:rFonts w:ascii="黑体" w:eastAsia="黑体" w:cs="黑体"/>
                <w:color w:val="000000"/>
                <w:kern w:val="0"/>
                <w:sz w:val="18"/>
                <w:szCs w:val="18"/>
              </w:rPr>
            </w:pPr>
            <w:r w:rsidRPr="00184533">
              <w:rPr>
                <w:rFonts w:ascii="黑体" w:eastAsia="黑体" w:cs="黑体" w:hint="eastAsia"/>
                <w:color w:val="000000"/>
                <w:kern w:val="0"/>
                <w:sz w:val="18"/>
                <w:szCs w:val="18"/>
              </w:rPr>
              <w:t>40.00</w:t>
            </w:r>
          </w:p>
        </w:tc>
        <w:tc>
          <w:tcPr>
            <w:tcW w:w="1716" w:type="dxa"/>
            <w:vAlign w:val="center"/>
          </w:tcPr>
          <w:p w:rsidR="009B7423" w:rsidRPr="00184533" w:rsidRDefault="009B7423" w:rsidP="009B7423">
            <w:pPr>
              <w:autoSpaceDE w:val="0"/>
              <w:autoSpaceDN w:val="0"/>
              <w:adjustRightInd w:val="0"/>
              <w:jc w:val="center"/>
              <w:rPr>
                <w:rFonts w:ascii="黑体" w:eastAsia="黑体" w:cs="黑体"/>
                <w:color w:val="000000"/>
                <w:kern w:val="0"/>
                <w:sz w:val="18"/>
                <w:szCs w:val="18"/>
              </w:rPr>
            </w:pPr>
            <w:r>
              <w:rPr>
                <w:rFonts w:ascii="黑体" w:eastAsia="黑体" w:cs="黑体" w:hint="eastAsia"/>
                <w:color w:val="000000"/>
                <w:kern w:val="0"/>
                <w:sz w:val="18"/>
                <w:szCs w:val="18"/>
              </w:rPr>
              <w:t>40.00</w:t>
            </w:r>
          </w:p>
        </w:tc>
        <w:tc>
          <w:tcPr>
            <w:tcW w:w="1885" w:type="dxa"/>
          </w:tcPr>
          <w:p w:rsidR="009B7423" w:rsidRPr="00184533" w:rsidRDefault="009B7423" w:rsidP="009B7423">
            <w:pPr>
              <w:autoSpaceDE w:val="0"/>
              <w:autoSpaceDN w:val="0"/>
              <w:adjustRightInd w:val="0"/>
              <w:jc w:val="center"/>
              <w:rPr>
                <w:rFonts w:ascii="黑体" w:eastAsia="黑体" w:cs="黑体"/>
                <w:color w:val="000000"/>
                <w:kern w:val="0"/>
                <w:sz w:val="18"/>
                <w:szCs w:val="18"/>
              </w:rPr>
            </w:pPr>
            <w:r>
              <w:rPr>
                <w:rFonts w:ascii="黑体" w:eastAsia="黑体" w:cs="黑体" w:hint="eastAsia"/>
                <w:color w:val="000000"/>
                <w:kern w:val="0"/>
                <w:sz w:val="18"/>
                <w:szCs w:val="18"/>
              </w:rPr>
              <w:t>100.00</w:t>
            </w:r>
          </w:p>
        </w:tc>
      </w:tr>
      <w:tr w:rsidR="009B7423" w:rsidTr="009B7423">
        <w:trPr>
          <w:trHeight w:val="315"/>
          <w:jc w:val="center"/>
        </w:trPr>
        <w:tc>
          <w:tcPr>
            <w:tcW w:w="2136" w:type="dxa"/>
            <w:vAlign w:val="center"/>
          </w:tcPr>
          <w:p w:rsidR="009B7423" w:rsidRDefault="009B7423" w:rsidP="009B7423">
            <w:pPr>
              <w:autoSpaceDE w:val="0"/>
              <w:autoSpaceDN w:val="0"/>
              <w:adjustRightInd w:val="0"/>
              <w:ind w:firstLineChars="450" w:firstLine="810"/>
              <w:rPr>
                <w:rFonts w:ascii="黑体" w:eastAsia="黑体" w:cs="黑体"/>
                <w:color w:val="000000"/>
                <w:kern w:val="0"/>
                <w:sz w:val="18"/>
                <w:szCs w:val="18"/>
              </w:rPr>
            </w:pPr>
            <w:r>
              <w:rPr>
                <w:rFonts w:ascii="黑体" w:eastAsia="黑体" w:cs="黑体" w:hint="eastAsia"/>
                <w:color w:val="000000"/>
                <w:kern w:val="0"/>
                <w:sz w:val="18"/>
                <w:szCs w:val="18"/>
              </w:rPr>
              <w:t>40</w:t>
            </w:r>
          </w:p>
        </w:tc>
        <w:tc>
          <w:tcPr>
            <w:tcW w:w="1800" w:type="dxa"/>
            <w:vAlign w:val="center"/>
          </w:tcPr>
          <w:p w:rsidR="009B7423" w:rsidRDefault="009B7423" w:rsidP="009B7423">
            <w:pPr>
              <w:autoSpaceDE w:val="0"/>
              <w:autoSpaceDN w:val="0"/>
              <w:adjustRightInd w:val="0"/>
              <w:jc w:val="center"/>
              <w:rPr>
                <w:rFonts w:ascii="黑体" w:eastAsia="黑体" w:cs="黑体"/>
                <w:color w:val="000000"/>
                <w:kern w:val="0"/>
                <w:sz w:val="18"/>
                <w:szCs w:val="18"/>
              </w:rPr>
            </w:pPr>
            <w:r>
              <w:rPr>
                <w:rFonts w:ascii="黑体" w:eastAsia="黑体" w:cs="黑体" w:hint="eastAsia"/>
                <w:color w:val="000000"/>
                <w:kern w:val="0"/>
                <w:sz w:val="18"/>
                <w:szCs w:val="18"/>
              </w:rPr>
              <w:t>40.00</w:t>
            </w:r>
          </w:p>
        </w:tc>
        <w:tc>
          <w:tcPr>
            <w:tcW w:w="1716" w:type="dxa"/>
            <w:vAlign w:val="center"/>
          </w:tcPr>
          <w:p w:rsidR="009B7423" w:rsidRDefault="009B7423" w:rsidP="009B7423">
            <w:pPr>
              <w:autoSpaceDE w:val="0"/>
              <w:autoSpaceDN w:val="0"/>
              <w:adjustRightInd w:val="0"/>
              <w:ind w:firstLineChars="300" w:firstLine="540"/>
              <w:rPr>
                <w:rFonts w:ascii="黑体" w:eastAsia="黑体" w:cs="黑体"/>
                <w:color w:val="000000"/>
                <w:kern w:val="0"/>
                <w:sz w:val="18"/>
                <w:szCs w:val="18"/>
              </w:rPr>
            </w:pPr>
            <w:r>
              <w:rPr>
                <w:rFonts w:ascii="黑体" w:eastAsia="黑体" w:cs="黑体" w:hint="eastAsia"/>
                <w:color w:val="000000"/>
                <w:kern w:val="0"/>
                <w:sz w:val="18"/>
                <w:szCs w:val="18"/>
              </w:rPr>
              <w:t>40.00</w:t>
            </w:r>
          </w:p>
        </w:tc>
        <w:tc>
          <w:tcPr>
            <w:tcW w:w="1885" w:type="dxa"/>
          </w:tcPr>
          <w:p w:rsidR="009B7423" w:rsidRDefault="009B7423" w:rsidP="009B7423">
            <w:pPr>
              <w:autoSpaceDE w:val="0"/>
              <w:autoSpaceDN w:val="0"/>
              <w:adjustRightInd w:val="0"/>
              <w:jc w:val="center"/>
              <w:rPr>
                <w:rFonts w:ascii="黑体" w:eastAsia="黑体" w:cs="黑体"/>
                <w:color w:val="000000"/>
                <w:kern w:val="0"/>
                <w:sz w:val="18"/>
                <w:szCs w:val="18"/>
              </w:rPr>
            </w:pPr>
            <w:r>
              <w:rPr>
                <w:rFonts w:ascii="黑体" w:eastAsia="黑体" w:cs="黑体" w:hint="eastAsia"/>
                <w:color w:val="000000"/>
                <w:kern w:val="0"/>
                <w:sz w:val="18"/>
                <w:szCs w:val="18"/>
              </w:rPr>
              <w:t>100.00</w:t>
            </w:r>
          </w:p>
        </w:tc>
      </w:tr>
      <w:tr w:rsidR="009B7423" w:rsidTr="009B7423">
        <w:trPr>
          <w:trHeight w:val="315"/>
          <w:jc w:val="center"/>
        </w:trPr>
        <w:tc>
          <w:tcPr>
            <w:tcW w:w="2136" w:type="dxa"/>
            <w:vAlign w:val="center"/>
          </w:tcPr>
          <w:p w:rsidR="009B7423" w:rsidRDefault="009B7423" w:rsidP="009B7423">
            <w:pPr>
              <w:autoSpaceDE w:val="0"/>
              <w:autoSpaceDN w:val="0"/>
              <w:adjustRightInd w:val="0"/>
              <w:ind w:firstLineChars="450" w:firstLine="810"/>
              <w:rPr>
                <w:rFonts w:ascii="黑体" w:eastAsia="黑体" w:cs="黑体"/>
                <w:color w:val="000000"/>
                <w:kern w:val="0"/>
                <w:sz w:val="18"/>
                <w:szCs w:val="18"/>
              </w:rPr>
            </w:pPr>
            <w:r>
              <w:rPr>
                <w:rFonts w:ascii="黑体" w:eastAsia="黑体" w:cs="黑体" w:hint="eastAsia"/>
                <w:color w:val="000000"/>
                <w:kern w:val="0"/>
                <w:sz w:val="18"/>
                <w:szCs w:val="18"/>
              </w:rPr>
              <w:t>50</w:t>
            </w:r>
          </w:p>
        </w:tc>
        <w:tc>
          <w:tcPr>
            <w:tcW w:w="1800" w:type="dxa"/>
            <w:vAlign w:val="center"/>
          </w:tcPr>
          <w:p w:rsidR="009B7423" w:rsidRDefault="009B7423" w:rsidP="009B7423">
            <w:pPr>
              <w:autoSpaceDE w:val="0"/>
              <w:autoSpaceDN w:val="0"/>
              <w:adjustRightInd w:val="0"/>
              <w:jc w:val="center"/>
              <w:rPr>
                <w:rFonts w:ascii="黑体" w:eastAsia="黑体" w:cs="黑体"/>
                <w:color w:val="000000"/>
                <w:kern w:val="0"/>
                <w:sz w:val="18"/>
                <w:szCs w:val="18"/>
              </w:rPr>
            </w:pPr>
            <w:r>
              <w:rPr>
                <w:rFonts w:ascii="黑体" w:eastAsia="黑体" w:cs="黑体" w:hint="eastAsia"/>
                <w:color w:val="000000"/>
                <w:kern w:val="0"/>
                <w:sz w:val="18"/>
                <w:szCs w:val="18"/>
              </w:rPr>
              <w:t>40.00</w:t>
            </w:r>
          </w:p>
        </w:tc>
        <w:tc>
          <w:tcPr>
            <w:tcW w:w="1716" w:type="dxa"/>
            <w:vAlign w:val="center"/>
          </w:tcPr>
          <w:p w:rsidR="009B7423" w:rsidRDefault="009B7423" w:rsidP="009B7423">
            <w:pPr>
              <w:autoSpaceDE w:val="0"/>
              <w:autoSpaceDN w:val="0"/>
              <w:adjustRightInd w:val="0"/>
              <w:ind w:firstLineChars="300" w:firstLine="540"/>
              <w:rPr>
                <w:rFonts w:ascii="黑体" w:eastAsia="黑体" w:cs="黑体"/>
                <w:color w:val="000000"/>
                <w:kern w:val="0"/>
                <w:sz w:val="18"/>
                <w:szCs w:val="18"/>
              </w:rPr>
            </w:pPr>
            <w:r>
              <w:rPr>
                <w:rFonts w:ascii="黑体" w:eastAsia="黑体" w:cs="黑体" w:hint="eastAsia"/>
                <w:color w:val="000000"/>
                <w:kern w:val="0"/>
                <w:sz w:val="18"/>
                <w:szCs w:val="18"/>
              </w:rPr>
              <w:t>40.41</w:t>
            </w:r>
          </w:p>
        </w:tc>
        <w:tc>
          <w:tcPr>
            <w:tcW w:w="1885" w:type="dxa"/>
          </w:tcPr>
          <w:p w:rsidR="009B7423" w:rsidRDefault="009B7423" w:rsidP="009B7423">
            <w:pPr>
              <w:autoSpaceDE w:val="0"/>
              <w:autoSpaceDN w:val="0"/>
              <w:adjustRightInd w:val="0"/>
              <w:jc w:val="center"/>
              <w:rPr>
                <w:rFonts w:ascii="黑体" w:eastAsia="黑体" w:cs="黑体"/>
                <w:color w:val="000000"/>
                <w:kern w:val="0"/>
                <w:sz w:val="18"/>
                <w:szCs w:val="18"/>
              </w:rPr>
            </w:pPr>
            <w:r>
              <w:rPr>
                <w:rFonts w:ascii="黑体" w:eastAsia="黑体" w:cs="黑体" w:hint="eastAsia"/>
                <w:color w:val="000000"/>
                <w:kern w:val="0"/>
                <w:sz w:val="18"/>
                <w:szCs w:val="18"/>
              </w:rPr>
              <w:t>101.03</w:t>
            </w:r>
          </w:p>
        </w:tc>
      </w:tr>
    </w:tbl>
    <w:p w:rsidR="009B7423" w:rsidRDefault="009B7423" w:rsidP="009B7423">
      <w:pPr>
        <w:autoSpaceDE w:val="0"/>
        <w:autoSpaceDN w:val="0"/>
        <w:adjustRightInd w:val="0"/>
        <w:jc w:val="left"/>
        <w:rPr>
          <w:rFonts w:ascii="宋体" w:hAnsi="宋体" w:cs="宋体"/>
          <w:color w:val="000000"/>
          <w:kern w:val="0"/>
          <w:szCs w:val="21"/>
        </w:rPr>
      </w:pPr>
    </w:p>
    <w:p w:rsidR="009B7423" w:rsidRDefault="009D7686" w:rsidP="009B7423">
      <w:pPr>
        <w:autoSpaceDE w:val="0"/>
        <w:autoSpaceDN w:val="0"/>
        <w:adjustRightInd w:val="0"/>
        <w:jc w:val="left"/>
        <w:rPr>
          <w:rFonts w:ascii="宋体" w:hAnsi="宋体" w:cs="宋体"/>
          <w:b/>
          <w:color w:val="000000"/>
          <w:kern w:val="0"/>
          <w:szCs w:val="21"/>
        </w:rPr>
      </w:pPr>
      <w:r>
        <w:rPr>
          <w:rFonts w:ascii="黑体" w:eastAsia="黑体" w:hAnsi="宋体" w:cs="黑体"/>
          <w:b/>
          <w:kern w:val="0"/>
          <w:szCs w:val="21"/>
        </w:rPr>
        <w:t>1</w:t>
      </w:r>
      <w:r w:rsidR="009B7423" w:rsidRPr="00ED77C5">
        <w:rPr>
          <w:rFonts w:ascii="黑体" w:eastAsia="黑体" w:hAnsi="宋体" w:cs="黑体" w:hint="eastAsia"/>
          <w:b/>
          <w:kern w:val="0"/>
          <w:szCs w:val="21"/>
        </w:rPr>
        <w:t xml:space="preserve">.2.2 </w:t>
      </w:r>
      <w:r w:rsidR="009B7423">
        <w:rPr>
          <w:rFonts w:ascii="宋体" w:hAnsi="宋体" w:cs="宋体" w:hint="eastAsia"/>
          <w:b/>
          <w:color w:val="000000"/>
          <w:kern w:val="0"/>
          <w:szCs w:val="21"/>
        </w:rPr>
        <w:t>盐酸用量</w:t>
      </w:r>
    </w:p>
    <w:p w:rsidR="009B7423" w:rsidRDefault="009B7423" w:rsidP="009B7423">
      <w:pPr>
        <w:autoSpaceDE w:val="0"/>
        <w:autoSpaceDN w:val="0"/>
        <w:adjustRightInd w:val="0"/>
        <w:ind w:firstLineChars="150" w:firstLine="315"/>
        <w:jc w:val="left"/>
        <w:rPr>
          <w:rFonts w:ascii="宋体" w:hAnsi="宋体" w:cs="宋体"/>
          <w:color w:val="000000"/>
          <w:kern w:val="0"/>
          <w:szCs w:val="21"/>
        </w:rPr>
      </w:pPr>
      <w:r>
        <w:rPr>
          <w:rFonts w:ascii="宋体" w:hAnsi="宋体" w:cs="宋体" w:hint="eastAsia"/>
          <w:color w:val="000000"/>
          <w:kern w:val="0"/>
          <w:szCs w:val="21"/>
        </w:rPr>
        <w:t xml:space="preserve">   移取6份</w:t>
      </w:r>
      <w:r w:rsidRPr="00E60F6C">
        <w:rPr>
          <w:rFonts w:ascii="宋体" w:hAnsi="宋体" w:cs="宋体" w:hint="eastAsia"/>
          <w:color w:val="000000"/>
          <w:kern w:val="0"/>
          <w:szCs w:val="21"/>
        </w:rPr>
        <w:t>2</w:t>
      </w:r>
      <w:r w:rsidRPr="00E60F6C">
        <w:rPr>
          <w:rFonts w:ascii="宋体" w:hAnsi="宋体" w:cs="宋体"/>
          <w:color w:val="000000"/>
          <w:kern w:val="0"/>
          <w:szCs w:val="21"/>
        </w:rPr>
        <w:t>0</w:t>
      </w:r>
      <w:r w:rsidRPr="00E60F6C">
        <w:rPr>
          <w:rFonts w:ascii="宋体" w:hAnsi="宋体" w:cs="宋体" w:hint="eastAsia"/>
          <w:color w:val="000000"/>
          <w:kern w:val="0"/>
          <w:szCs w:val="21"/>
        </w:rPr>
        <w:t>.00</w:t>
      </w:r>
      <w:r w:rsidRPr="00E60F6C">
        <w:rPr>
          <w:rFonts w:ascii="宋体" w:hAnsi="宋体" w:cs="宋体"/>
          <w:color w:val="000000"/>
          <w:kern w:val="0"/>
          <w:szCs w:val="21"/>
        </w:rPr>
        <w:t xml:space="preserve"> mL</w:t>
      </w:r>
      <w:proofErr w:type="gramStart"/>
      <w:r>
        <w:rPr>
          <w:rFonts w:ascii="宋体" w:hAnsi="宋体" w:cs="宋体" w:hint="eastAsia"/>
          <w:color w:val="000000"/>
          <w:kern w:val="0"/>
          <w:szCs w:val="21"/>
        </w:rPr>
        <w:t>锑</w:t>
      </w:r>
      <w:proofErr w:type="gramEnd"/>
      <w:r>
        <w:rPr>
          <w:rFonts w:ascii="宋体" w:hAnsi="宋体" w:cs="宋体" w:hint="eastAsia"/>
          <w:color w:val="000000"/>
          <w:kern w:val="0"/>
          <w:szCs w:val="21"/>
        </w:rPr>
        <w:t>标准溶液(</w:t>
      </w:r>
      <w:r>
        <w:rPr>
          <w:rFonts w:hint="eastAsia"/>
          <w:color w:val="000000"/>
          <w:kern w:val="0"/>
          <w:szCs w:val="21"/>
        </w:rPr>
        <w:t>2</w:t>
      </w:r>
      <w:r w:rsidRPr="00DB53EB">
        <w:rPr>
          <w:color w:val="000000"/>
          <w:kern w:val="0"/>
          <w:szCs w:val="21"/>
        </w:rPr>
        <w:t xml:space="preserve"> mg</w:t>
      </w:r>
      <w:r>
        <w:rPr>
          <w:rFonts w:hint="eastAsia"/>
          <w:color w:val="000000"/>
          <w:kern w:val="0"/>
          <w:szCs w:val="21"/>
        </w:rPr>
        <w:t>/</w:t>
      </w:r>
      <w:r w:rsidRPr="00DB53EB">
        <w:rPr>
          <w:color w:val="000000"/>
          <w:kern w:val="0"/>
          <w:szCs w:val="21"/>
        </w:rPr>
        <w:t>mL</w:t>
      </w:r>
      <w:r>
        <w:rPr>
          <w:rFonts w:ascii="宋体" w:hAnsi="宋体" w:cs="宋体" w:hint="eastAsia"/>
          <w:color w:val="000000"/>
          <w:kern w:val="0"/>
          <w:szCs w:val="21"/>
        </w:rPr>
        <w:t>)，分别置于5</w:t>
      </w:r>
      <w:r w:rsidRPr="00E60F6C">
        <w:rPr>
          <w:rFonts w:ascii="宋体" w:hAnsi="宋体" w:cs="宋体"/>
          <w:color w:val="000000"/>
          <w:kern w:val="0"/>
          <w:szCs w:val="21"/>
        </w:rPr>
        <w:t>00 mL</w:t>
      </w:r>
      <w:r>
        <w:rPr>
          <w:rFonts w:ascii="宋体" w:hAnsi="宋体" w:cs="宋体" w:hint="eastAsia"/>
          <w:color w:val="000000"/>
          <w:kern w:val="0"/>
          <w:szCs w:val="21"/>
        </w:rPr>
        <w:t>锥形瓶中，改变盐酸(3.6)用量，按4.4方法进行试验</w:t>
      </w:r>
      <w:r w:rsidRPr="00BB24E8">
        <w:rPr>
          <w:rFonts w:ascii="宋体" w:hAnsi="宋体" w:cs="宋体" w:hint="eastAsia"/>
          <w:color w:val="000000"/>
          <w:kern w:val="0"/>
          <w:szCs w:val="21"/>
        </w:rPr>
        <w:t>，结果（见表2）表明：</w:t>
      </w:r>
      <w:r>
        <w:rPr>
          <w:rFonts w:ascii="宋体" w:hAnsi="宋体" w:cs="宋体" w:hint="eastAsia"/>
          <w:color w:val="000000"/>
          <w:kern w:val="0"/>
          <w:szCs w:val="21"/>
        </w:rPr>
        <w:t>盐酸（3.6）用量小于</w:t>
      </w:r>
      <w:r w:rsidRPr="00E60F6C">
        <w:rPr>
          <w:rFonts w:ascii="宋体" w:hAnsi="宋体" w:cs="宋体" w:hint="eastAsia"/>
          <w:color w:val="000000"/>
          <w:kern w:val="0"/>
          <w:szCs w:val="21"/>
        </w:rPr>
        <w:t>10</w:t>
      </w:r>
      <w:r w:rsidRPr="00E60F6C">
        <w:rPr>
          <w:rFonts w:ascii="宋体" w:hAnsi="宋体" w:cs="宋体"/>
          <w:color w:val="000000"/>
          <w:kern w:val="0"/>
          <w:szCs w:val="21"/>
        </w:rPr>
        <w:t xml:space="preserve"> mL</w:t>
      </w:r>
      <w:r>
        <w:rPr>
          <w:rFonts w:ascii="宋体" w:hAnsi="宋体" w:cs="宋体" w:hint="eastAsia"/>
          <w:color w:val="000000"/>
          <w:kern w:val="0"/>
          <w:szCs w:val="21"/>
        </w:rPr>
        <w:t>影响终点判断，用量在</w:t>
      </w:r>
      <w:r w:rsidRPr="00E60F6C">
        <w:rPr>
          <w:rFonts w:ascii="宋体" w:hAnsi="宋体" w:cs="宋体" w:hint="eastAsia"/>
          <w:color w:val="000000"/>
          <w:kern w:val="0"/>
          <w:szCs w:val="21"/>
        </w:rPr>
        <w:t>20</w:t>
      </w:r>
      <w:r w:rsidRPr="00E60F6C">
        <w:rPr>
          <w:rFonts w:ascii="宋体" w:hAnsi="宋体" w:cs="宋体"/>
          <w:color w:val="000000"/>
          <w:kern w:val="0"/>
          <w:szCs w:val="21"/>
        </w:rPr>
        <w:t xml:space="preserve"> mL</w:t>
      </w:r>
      <w:r>
        <w:rPr>
          <w:rFonts w:ascii="宋体" w:hAnsi="宋体" w:cs="宋体" w:hint="eastAsia"/>
          <w:color w:val="000000"/>
          <w:kern w:val="0"/>
          <w:szCs w:val="21"/>
        </w:rPr>
        <w:t>～5</w:t>
      </w:r>
      <w:r w:rsidRPr="00E60F6C">
        <w:rPr>
          <w:rFonts w:ascii="宋体" w:hAnsi="宋体" w:cs="宋体" w:hint="eastAsia"/>
          <w:color w:val="000000"/>
          <w:kern w:val="0"/>
          <w:szCs w:val="21"/>
        </w:rPr>
        <w:t>0</w:t>
      </w:r>
      <w:r w:rsidRPr="00E60F6C">
        <w:rPr>
          <w:rFonts w:ascii="宋体" w:hAnsi="宋体" w:cs="宋体"/>
          <w:color w:val="000000"/>
          <w:kern w:val="0"/>
          <w:szCs w:val="21"/>
        </w:rPr>
        <w:t xml:space="preserve"> mL</w:t>
      </w:r>
      <w:r>
        <w:rPr>
          <w:rFonts w:ascii="宋体" w:hAnsi="宋体" w:cs="宋体" w:hint="eastAsia"/>
          <w:color w:val="000000"/>
          <w:kern w:val="0"/>
          <w:szCs w:val="21"/>
        </w:rPr>
        <w:t>结果正常，</w:t>
      </w:r>
      <w:proofErr w:type="gramStart"/>
      <w:r>
        <w:rPr>
          <w:rFonts w:ascii="宋体" w:hAnsi="宋体" w:cs="宋体" w:hint="eastAsia"/>
          <w:color w:val="000000"/>
          <w:kern w:val="0"/>
          <w:szCs w:val="21"/>
        </w:rPr>
        <w:t>终点突跃明显</w:t>
      </w:r>
      <w:proofErr w:type="gramEnd"/>
      <w:r>
        <w:rPr>
          <w:rFonts w:ascii="宋体" w:hAnsi="宋体" w:cs="宋体" w:hint="eastAsia"/>
          <w:color w:val="000000"/>
          <w:kern w:val="0"/>
          <w:szCs w:val="21"/>
        </w:rPr>
        <w:t>。考虑到铜阳极泥分银渣中杂质含量高，</w:t>
      </w:r>
      <w:r w:rsidRPr="00E60F6C">
        <w:rPr>
          <w:rFonts w:ascii="宋体" w:hAnsi="宋体" w:cs="宋体" w:hint="eastAsia"/>
          <w:color w:val="000000"/>
          <w:kern w:val="0"/>
          <w:szCs w:val="21"/>
        </w:rPr>
        <w:t>因此本方法的</w:t>
      </w:r>
      <w:r>
        <w:rPr>
          <w:rFonts w:ascii="宋体" w:hAnsi="宋体" w:cs="宋体" w:hint="eastAsia"/>
          <w:color w:val="000000"/>
          <w:kern w:val="0"/>
          <w:szCs w:val="21"/>
        </w:rPr>
        <w:t>盐酸（3.6）用量选用3</w:t>
      </w:r>
      <w:r w:rsidRPr="00E60F6C">
        <w:rPr>
          <w:rFonts w:ascii="宋体" w:hAnsi="宋体" w:cs="宋体" w:hint="eastAsia"/>
          <w:color w:val="000000"/>
          <w:kern w:val="0"/>
          <w:szCs w:val="21"/>
        </w:rPr>
        <w:t>0</w:t>
      </w:r>
      <w:r w:rsidRPr="00E60F6C">
        <w:rPr>
          <w:rFonts w:ascii="宋体" w:hAnsi="宋体" w:cs="宋体"/>
          <w:color w:val="000000"/>
          <w:kern w:val="0"/>
          <w:szCs w:val="21"/>
        </w:rPr>
        <w:t xml:space="preserve"> mL</w:t>
      </w:r>
      <w:r>
        <w:rPr>
          <w:rFonts w:ascii="宋体" w:hAnsi="宋体" w:cs="宋体" w:hint="eastAsia"/>
          <w:color w:val="000000"/>
          <w:kern w:val="0"/>
          <w:szCs w:val="21"/>
        </w:rPr>
        <w:t>。</w:t>
      </w:r>
    </w:p>
    <w:p w:rsidR="009B7423" w:rsidRDefault="009B7423" w:rsidP="009B7423">
      <w:pPr>
        <w:autoSpaceDE w:val="0"/>
        <w:autoSpaceDN w:val="0"/>
        <w:adjustRightInd w:val="0"/>
        <w:jc w:val="center"/>
        <w:rPr>
          <w:rFonts w:ascii="宋体" w:hAnsi="宋体" w:cs="宋体"/>
          <w:b/>
          <w:color w:val="000000"/>
          <w:kern w:val="0"/>
          <w:szCs w:val="21"/>
        </w:rPr>
      </w:pPr>
      <w:r>
        <w:rPr>
          <w:rFonts w:ascii="宋体" w:hAnsi="宋体" w:cs="宋体" w:hint="eastAsia"/>
          <w:b/>
          <w:color w:val="000000"/>
          <w:kern w:val="0"/>
          <w:szCs w:val="21"/>
        </w:rPr>
        <w:t>表2 盐酸（3.6）用量对试验结果的影响</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800"/>
        <w:gridCol w:w="1800"/>
        <w:gridCol w:w="1800"/>
      </w:tblGrid>
      <w:tr w:rsidR="009B7423" w:rsidTr="009B7423">
        <w:tc>
          <w:tcPr>
            <w:tcW w:w="2160" w:type="dxa"/>
          </w:tcPr>
          <w:p w:rsidR="009B7423" w:rsidRDefault="009B7423" w:rsidP="009B7423">
            <w:pPr>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盐酸用量（</w:t>
            </w:r>
            <w:smartTag w:uri="urn:schemas-microsoft-com:office:smarttags" w:element="chsdate">
              <w:smartTagPr>
                <w:attr w:name="Year" w:val="1899"/>
                <w:attr w:name="Month" w:val="12"/>
                <w:attr w:name="Day" w:val="30"/>
                <w:attr w:name="IsLunarDate" w:val="False"/>
                <w:attr w:name="IsROCDate" w:val="False"/>
              </w:smartTagPr>
              <w:r>
                <w:rPr>
                  <w:rFonts w:ascii="宋体" w:hAnsi="宋体" w:cs="宋体" w:hint="eastAsia"/>
                  <w:color w:val="000000"/>
                  <w:kern w:val="0"/>
                  <w:sz w:val="18"/>
                  <w:szCs w:val="18"/>
                </w:rPr>
                <w:t>1.1.8</w:t>
              </w:r>
            </w:smartTag>
            <w:r>
              <w:rPr>
                <w:rFonts w:ascii="宋体" w:hAnsi="宋体" w:cs="宋体" w:hint="eastAsia"/>
                <w:color w:val="000000"/>
                <w:kern w:val="0"/>
                <w:sz w:val="18"/>
                <w:szCs w:val="18"/>
              </w:rPr>
              <w:t>）/</w:t>
            </w:r>
            <w:r w:rsidRPr="0021687F">
              <w:rPr>
                <w:rFonts w:ascii="宋体" w:hAnsi="宋体" w:cs="宋体"/>
                <w:color w:val="000000"/>
                <w:kern w:val="0"/>
                <w:sz w:val="18"/>
                <w:szCs w:val="18"/>
              </w:rPr>
              <w:t xml:space="preserve"> mL</w:t>
            </w:r>
          </w:p>
        </w:tc>
        <w:tc>
          <w:tcPr>
            <w:tcW w:w="1800" w:type="dxa"/>
          </w:tcPr>
          <w:p w:rsidR="009B7423" w:rsidRDefault="009B7423" w:rsidP="009B7423">
            <w:pPr>
              <w:autoSpaceDE w:val="0"/>
              <w:autoSpaceDN w:val="0"/>
              <w:adjustRightInd w:val="0"/>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锑</w:t>
            </w:r>
            <w:proofErr w:type="gramEnd"/>
            <w:r>
              <w:rPr>
                <w:rFonts w:ascii="宋体" w:hAnsi="宋体" w:cs="宋体" w:hint="eastAsia"/>
                <w:color w:val="000000"/>
                <w:kern w:val="0"/>
                <w:sz w:val="18"/>
                <w:szCs w:val="18"/>
              </w:rPr>
              <w:t>标准加入量 /</w:t>
            </w:r>
            <w:r w:rsidRPr="0021687F">
              <w:rPr>
                <w:rFonts w:ascii="宋体" w:hAnsi="宋体" w:cs="宋体" w:hint="eastAsia"/>
                <w:color w:val="000000"/>
                <w:kern w:val="0"/>
                <w:sz w:val="18"/>
                <w:szCs w:val="18"/>
              </w:rPr>
              <w:t>mg</w:t>
            </w:r>
          </w:p>
        </w:tc>
        <w:tc>
          <w:tcPr>
            <w:tcW w:w="1800" w:type="dxa"/>
          </w:tcPr>
          <w:p w:rsidR="009B7423" w:rsidRDefault="009B7423" w:rsidP="009B7423">
            <w:pPr>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测得</w:t>
            </w:r>
            <w:proofErr w:type="gramStart"/>
            <w:r>
              <w:rPr>
                <w:rFonts w:ascii="宋体" w:hAnsi="宋体" w:cs="宋体" w:hint="eastAsia"/>
                <w:color w:val="000000"/>
                <w:kern w:val="0"/>
                <w:sz w:val="18"/>
                <w:szCs w:val="18"/>
              </w:rPr>
              <w:t>锑</w:t>
            </w:r>
            <w:proofErr w:type="gramEnd"/>
            <w:r>
              <w:rPr>
                <w:rFonts w:ascii="宋体" w:hAnsi="宋体" w:cs="宋体" w:hint="eastAsia"/>
                <w:color w:val="000000"/>
                <w:kern w:val="0"/>
                <w:sz w:val="18"/>
                <w:szCs w:val="18"/>
              </w:rPr>
              <w:t>含量 /</w:t>
            </w:r>
            <w:r w:rsidRPr="0021687F">
              <w:rPr>
                <w:rFonts w:ascii="宋体" w:hAnsi="宋体" w:cs="宋体" w:hint="eastAsia"/>
                <w:color w:val="000000"/>
                <w:kern w:val="0"/>
                <w:sz w:val="18"/>
                <w:szCs w:val="18"/>
              </w:rPr>
              <w:t>mg</w:t>
            </w:r>
          </w:p>
        </w:tc>
        <w:tc>
          <w:tcPr>
            <w:tcW w:w="1800" w:type="dxa"/>
          </w:tcPr>
          <w:p w:rsidR="009B7423" w:rsidRDefault="009B7423" w:rsidP="009B7423">
            <w:pPr>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回收率 /</w:t>
            </w:r>
            <w:r>
              <w:rPr>
                <w:rFonts w:ascii="宋体" w:hAnsi="宋体" w:cs="宋体"/>
                <w:color w:val="000000"/>
                <w:kern w:val="0"/>
                <w:sz w:val="18"/>
                <w:szCs w:val="18"/>
              </w:rPr>
              <w:t>%</w:t>
            </w:r>
          </w:p>
        </w:tc>
      </w:tr>
      <w:tr w:rsidR="009B7423" w:rsidTr="009B7423">
        <w:tc>
          <w:tcPr>
            <w:tcW w:w="2160" w:type="dxa"/>
            <w:vAlign w:val="center"/>
          </w:tcPr>
          <w:p w:rsidR="009B7423" w:rsidRDefault="009B7423" w:rsidP="009B7423">
            <w:pPr>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1800" w:type="dxa"/>
            <w:vAlign w:val="center"/>
          </w:tcPr>
          <w:p w:rsidR="009B7423" w:rsidRDefault="009B7423" w:rsidP="009B7423">
            <w:pPr>
              <w:autoSpaceDE w:val="0"/>
              <w:autoSpaceDN w:val="0"/>
              <w:adjustRightInd w:val="0"/>
              <w:jc w:val="center"/>
              <w:rPr>
                <w:rFonts w:ascii="黑体" w:eastAsia="黑体" w:cs="黑体"/>
                <w:color w:val="000000"/>
                <w:kern w:val="0"/>
                <w:sz w:val="18"/>
                <w:szCs w:val="18"/>
              </w:rPr>
            </w:pPr>
            <w:r>
              <w:rPr>
                <w:rFonts w:ascii="黑体" w:eastAsia="黑体" w:cs="黑体" w:hint="eastAsia"/>
                <w:color w:val="000000"/>
                <w:kern w:val="0"/>
                <w:sz w:val="18"/>
                <w:szCs w:val="18"/>
              </w:rPr>
              <w:t>40.00</w:t>
            </w:r>
          </w:p>
        </w:tc>
        <w:tc>
          <w:tcPr>
            <w:tcW w:w="1800" w:type="dxa"/>
            <w:vAlign w:val="center"/>
          </w:tcPr>
          <w:p w:rsidR="009B7423" w:rsidRDefault="009B7423" w:rsidP="009B7423">
            <w:pPr>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800" w:type="dxa"/>
          </w:tcPr>
          <w:p w:rsidR="009B7423" w:rsidRDefault="009B7423" w:rsidP="009B7423">
            <w:pPr>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9B7423" w:rsidTr="009B7423">
        <w:tc>
          <w:tcPr>
            <w:tcW w:w="2160" w:type="dxa"/>
            <w:vAlign w:val="center"/>
          </w:tcPr>
          <w:p w:rsidR="009B7423" w:rsidRDefault="009B7423" w:rsidP="009B7423">
            <w:pPr>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800" w:type="dxa"/>
            <w:vAlign w:val="center"/>
          </w:tcPr>
          <w:p w:rsidR="009B7423" w:rsidRDefault="009B7423" w:rsidP="009B7423">
            <w:pPr>
              <w:autoSpaceDE w:val="0"/>
              <w:autoSpaceDN w:val="0"/>
              <w:adjustRightInd w:val="0"/>
              <w:jc w:val="center"/>
              <w:rPr>
                <w:rFonts w:ascii="黑体" w:eastAsia="黑体" w:cs="黑体"/>
                <w:color w:val="000000"/>
                <w:kern w:val="0"/>
                <w:sz w:val="18"/>
                <w:szCs w:val="18"/>
              </w:rPr>
            </w:pPr>
            <w:r>
              <w:rPr>
                <w:rFonts w:ascii="黑体" w:eastAsia="黑体" w:cs="黑体" w:hint="eastAsia"/>
                <w:color w:val="000000"/>
                <w:kern w:val="0"/>
                <w:sz w:val="18"/>
                <w:szCs w:val="18"/>
              </w:rPr>
              <w:t>40.00</w:t>
            </w:r>
          </w:p>
        </w:tc>
        <w:tc>
          <w:tcPr>
            <w:tcW w:w="1800" w:type="dxa"/>
            <w:vAlign w:val="center"/>
          </w:tcPr>
          <w:p w:rsidR="009B7423" w:rsidRDefault="009B7423" w:rsidP="009B7423">
            <w:pPr>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40.56</w:t>
            </w:r>
          </w:p>
        </w:tc>
        <w:tc>
          <w:tcPr>
            <w:tcW w:w="1800" w:type="dxa"/>
          </w:tcPr>
          <w:p w:rsidR="009B7423" w:rsidRDefault="009B7423" w:rsidP="009B7423">
            <w:pPr>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101.41</w:t>
            </w:r>
          </w:p>
        </w:tc>
      </w:tr>
      <w:tr w:rsidR="009B7423" w:rsidTr="009B7423">
        <w:tc>
          <w:tcPr>
            <w:tcW w:w="2160" w:type="dxa"/>
            <w:vAlign w:val="center"/>
          </w:tcPr>
          <w:p w:rsidR="009B7423" w:rsidRDefault="009B7423" w:rsidP="009B7423">
            <w:pPr>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800" w:type="dxa"/>
            <w:vAlign w:val="center"/>
          </w:tcPr>
          <w:p w:rsidR="009B7423" w:rsidRDefault="009B7423" w:rsidP="009B7423">
            <w:pPr>
              <w:autoSpaceDE w:val="0"/>
              <w:autoSpaceDN w:val="0"/>
              <w:adjustRightInd w:val="0"/>
              <w:jc w:val="center"/>
              <w:rPr>
                <w:rFonts w:ascii="黑体" w:eastAsia="黑体" w:cs="黑体"/>
                <w:color w:val="000000"/>
                <w:kern w:val="0"/>
                <w:sz w:val="18"/>
                <w:szCs w:val="18"/>
              </w:rPr>
            </w:pPr>
            <w:r>
              <w:rPr>
                <w:rFonts w:ascii="黑体" w:eastAsia="黑体" w:cs="黑体" w:hint="eastAsia"/>
                <w:color w:val="000000"/>
                <w:kern w:val="0"/>
                <w:sz w:val="18"/>
                <w:szCs w:val="18"/>
              </w:rPr>
              <w:t>40.00</w:t>
            </w:r>
          </w:p>
        </w:tc>
        <w:tc>
          <w:tcPr>
            <w:tcW w:w="1800" w:type="dxa"/>
            <w:vAlign w:val="center"/>
          </w:tcPr>
          <w:p w:rsidR="009B7423" w:rsidRDefault="009B7423" w:rsidP="009B7423">
            <w:pPr>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40.00</w:t>
            </w:r>
          </w:p>
        </w:tc>
        <w:tc>
          <w:tcPr>
            <w:tcW w:w="1800" w:type="dxa"/>
          </w:tcPr>
          <w:p w:rsidR="009B7423" w:rsidRDefault="009B7423" w:rsidP="009B7423">
            <w:pPr>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100.00</w:t>
            </w:r>
          </w:p>
        </w:tc>
      </w:tr>
      <w:tr w:rsidR="009B7423" w:rsidTr="009B7423">
        <w:tc>
          <w:tcPr>
            <w:tcW w:w="2160" w:type="dxa"/>
            <w:vAlign w:val="center"/>
          </w:tcPr>
          <w:p w:rsidR="009B7423" w:rsidRDefault="009B7423" w:rsidP="009B7423">
            <w:pPr>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30</w:t>
            </w:r>
          </w:p>
        </w:tc>
        <w:tc>
          <w:tcPr>
            <w:tcW w:w="1800" w:type="dxa"/>
            <w:vAlign w:val="center"/>
          </w:tcPr>
          <w:p w:rsidR="009B7423" w:rsidRDefault="009B7423" w:rsidP="009B7423">
            <w:pPr>
              <w:autoSpaceDE w:val="0"/>
              <w:autoSpaceDN w:val="0"/>
              <w:adjustRightInd w:val="0"/>
              <w:jc w:val="center"/>
              <w:rPr>
                <w:rFonts w:ascii="黑体" w:eastAsia="黑体" w:cs="黑体"/>
                <w:color w:val="000000"/>
                <w:kern w:val="0"/>
                <w:sz w:val="18"/>
                <w:szCs w:val="18"/>
              </w:rPr>
            </w:pPr>
            <w:r>
              <w:rPr>
                <w:rFonts w:ascii="黑体" w:eastAsia="黑体" w:cs="黑体" w:hint="eastAsia"/>
                <w:color w:val="000000"/>
                <w:kern w:val="0"/>
                <w:sz w:val="18"/>
                <w:szCs w:val="18"/>
              </w:rPr>
              <w:t>40.00</w:t>
            </w:r>
          </w:p>
        </w:tc>
        <w:tc>
          <w:tcPr>
            <w:tcW w:w="1800" w:type="dxa"/>
            <w:vAlign w:val="center"/>
          </w:tcPr>
          <w:p w:rsidR="009B7423" w:rsidRDefault="009B7423" w:rsidP="009B7423">
            <w:pPr>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40.00</w:t>
            </w:r>
          </w:p>
        </w:tc>
        <w:tc>
          <w:tcPr>
            <w:tcW w:w="1800" w:type="dxa"/>
          </w:tcPr>
          <w:p w:rsidR="009B7423" w:rsidRDefault="009B7423" w:rsidP="009B7423">
            <w:pPr>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100.00</w:t>
            </w:r>
          </w:p>
        </w:tc>
      </w:tr>
      <w:tr w:rsidR="009B7423" w:rsidTr="009B7423">
        <w:tc>
          <w:tcPr>
            <w:tcW w:w="2160" w:type="dxa"/>
            <w:vAlign w:val="center"/>
          </w:tcPr>
          <w:p w:rsidR="009B7423" w:rsidRDefault="009B7423" w:rsidP="009B7423">
            <w:pPr>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40</w:t>
            </w:r>
          </w:p>
        </w:tc>
        <w:tc>
          <w:tcPr>
            <w:tcW w:w="1800" w:type="dxa"/>
            <w:vAlign w:val="center"/>
          </w:tcPr>
          <w:p w:rsidR="009B7423" w:rsidRDefault="009B7423" w:rsidP="009B7423">
            <w:pPr>
              <w:autoSpaceDE w:val="0"/>
              <w:autoSpaceDN w:val="0"/>
              <w:adjustRightInd w:val="0"/>
              <w:jc w:val="center"/>
              <w:rPr>
                <w:rFonts w:ascii="黑体" w:eastAsia="黑体" w:cs="黑体"/>
                <w:color w:val="000000"/>
                <w:kern w:val="0"/>
                <w:sz w:val="18"/>
                <w:szCs w:val="18"/>
              </w:rPr>
            </w:pPr>
            <w:r>
              <w:rPr>
                <w:rFonts w:ascii="黑体" w:eastAsia="黑体" w:cs="黑体" w:hint="eastAsia"/>
                <w:color w:val="000000"/>
                <w:kern w:val="0"/>
                <w:sz w:val="18"/>
                <w:szCs w:val="18"/>
              </w:rPr>
              <w:t>40.00</w:t>
            </w:r>
          </w:p>
        </w:tc>
        <w:tc>
          <w:tcPr>
            <w:tcW w:w="1800" w:type="dxa"/>
            <w:vAlign w:val="center"/>
          </w:tcPr>
          <w:p w:rsidR="009B7423" w:rsidRDefault="009B7423" w:rsidP="009B7423">
            <w:pPr>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40.05</w:t>
            </w:r>
          </w:p>
        </w:tc>
        <w:tc>
          <w:tcPr>
            <w:tcW w:w="1800" w:type="dxa"/>
          </w:tcPr>
          <w:p w:rsidR="009B7423" w:rsidRDefault="009B7423" w:rsidP="009B7423">
            <w:pPr>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100.13</w:t>
            </w:r>
          </w:p>
        </w:tc>
      </w:tr>
      <w:tr w:rsidR="009B7423" w:rsidTr="009B7423">
        <w:tc>
          <w:tcPr>
            <w:tcW w:w="2160" w:type="dxa"/>
            <w:vAlign w:val="center"/>
          </w:tcPr>
          <w:p w:rsidR="009B7423" w:rsidRDefault="009B7423" w:rsidP="009B7423">
            <w:pPr>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50</w:t>
            </w:r>
          </w:p>
        </w:tc>
        <w:tc>
          <w:tcPr>
            <w:tcW w:w="1800" w:type="dxa"/>
            <w:vAlign w:val="center"/>
          </w:tcPr>
          <w:p w:rsidR="009B7423" w:rsidRDefault="009B7423" w:rsidP="009B7423">
            <w:pPr>
              <w:autoSpaceDE w:val="0"/>
              <w:autoSpaceDN w:val="0"/>
              <w:adjustRightInd w:val="0"/>
              <w:jc w:val="center"/>
              <w:rPr>
                <w:rFonts w:ascii="黑体" w:eastAsia="黑体" w:cs="黑体"/>
                <w:color w:val="000000"/>
                <w:kern w:val="0"/>
                <w:sz w:val="18"/>
                <w:szCs w:val="18"/>
              </w:rPr>
            </w:pPr>
            <w:r>
              <w:rPr>
                <w:rFonts w:ascii="黑体" w:eastAsia="黑体" w:cs="黑体" w:hint="eastAsia"/>
                <w:color w:val="000000"/>
                <w:kern w:val="0"/>
                <w:sz w:val="18"/>
                <w:szCs w:val="18"/>
              </w:rPr>
              <w:t>40.00</w:t>
            </w:r>
          </w:p>
        </w:tc>
        <w:tc>
          <w:tcPr>
            <w:tcW w:w="1800" w:type="dxa"/>
            <w:vAlign w:val="center"/>
          </w:tcPr>
          <w:p w:rsidR="009B7423" w:rsidRDefault="009B7423" w:rsidP="009B7423">
            <w:pPr>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40.25</w:t>
            </w:r>
          </w:p>
        </w:tc>
        <w:tc>
          <w:tcPr>
            <w:tcW w:w="1800" w:type="dxa"/>
          </w:tcPr>
          <w:p w:rsidR="009B7423" w:rsidRDefault="009B7423" w:rsidP="009B7423">
            <w:pPr>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100.63</w:t>
            </w:r>
          </w:p>
        </w:tc>
      </w:tr>
    </w:tbl>
    <w:p w:rsidR="009B7423" w:rsidRDefault="009B7423" w:rsidP="009B7423">
      <w:pPr>
        <w:autoSpaceDE w:val="0"/>
        <w:autoSpaceDN w:val="0"/>
        <w:adjustRightInd w:val="0"/>
        <w:jc w:val="left"/>
        <w:rPr>
          <w:rFonts w:ascii="黑体" w:eastAsia="黑体" w:hAnsi="宋体" w:cs="黑体"/>
          <w:b/>
          <w:kern w:val="0"/>
          <w:szCs w:val="21"/>
        </w:rPr>
      </w:pPr>
    </w:p>
    <w:p w:rsidR="009B7423" w:rsidRDefault="009D7686" w:rsidP="009B7423">
      <w:pPr>
        <w:autoSpaceDE w:val="0"/>
        <w:autoSpaceDN w:val="0"/>
        <w:adjustRightInd w:val="0"/>
        <w:jc w:val="left"/>
        <w:rPr>
          <w:rFonts w:ascii="宋体" w:hAnsi="宋体" w:cs="宋体"/>
          <w:b/>
          <w:color w:val="000000"/>
          <w:kern w:val="0"/>
          <w:szCs w:val="21"/>
        </w:rPr>
      </w:pPr>
      <w:r>
        <w:rPr>
          <w:rFonts w:ascii="黑体" w:eastAsia="黑体" w:hAnsi="宋体" w:cs="黑体"/>
          <w:b/>
          <w:kern w:val="0"/>
          <w:szCs w:val="21"/>
        </w:rPr>
        <w:t>1</w:t>
      </w:r>
      <w:r w:rsidR="009B7423" w:rsidRPr="00ED77C5">
        <w:rPr>
          <w:rFonts w:ascii="黑体" w:eastAsia="黑体" w:hAnsi="宋体" w:cs="黑体" w:hint="eastAsia"/>
          <w:b/>
          <w:kern w:val="0"/>
          <w:szCs w:val="21"/>
        </w:rPr>
        <w:t>.2.</w:t>
      </w:r>
      <w:r w:rsidR="009B7423">
        <w:rPr>
          <w:rFonts w:ascii="黑体" w:eastAsia="黑体" w:hAnsi="宋体" w:cs="黑体" w:hint="eastAsia"/>
          <w:b/>
          <w:kern w:val="0"/>
          <w:szCs w:val="21"/>
        </w:rPr>
        <w:t>3</w:t>
      </w:r>
      <w:r w:rsidR="009B7423" w:rsidRPr="00ED77C5">
        <w:rPr>
          <w:rFonts w:ascii="黑体" w:eastAsia="黑体" w:hAnsi="宋体" w:cs="黑体" w:hint="eastAsia"/>
          <w:b/>
          <w:kern w:val="0"/>
          <w:szCs w:val="21"/>
        </w:rPr>
        <w:t xml:space="preserve"> </w:t>
      </w:r>
      <w:r w:rsidR="009B7423">
        <w:rPr>
          <w:rFonts w:ascii="黑体" w:eastAsia="黑体" w:hAnsi="宋体" w:cs="黑体" w:hint="eastAsia"/>
          <w:b/>
          <w:kern w:val="0"/>
          <w:szCs w:val="21"/>
        </w:rPr>
        <w:t>铁干扰试验及</w:t>
      </w:r>
      <w:r w:rsidR="009B7423">
        <w:rPr>
          <w:rFonts w:ascii="宋体" w:hAnsi="宋体" w:cs="宋体" w:hint="eastAsia"/>
          <w:b/>
          <w:color w:val="000000"/>
          <w:kern w:val="0"/>
          <w:szCs w:val="21"/>
        </w:rPr>
        <w:t>磷酸用量</w:t>
      </w:r>
    </w:p>
    <w:p w:rsidR="009B7423" w:rsidRPr="00436CDD" w:rsidRDefault="009B7423" w:rsidP="009B7423">
      <w:pPr>
        <w:autoSpaceDE w:val="0"/>
        <w:autoSpaceDN w:val="0"/>
        <w:adjustRightInd w:val="0"/>
        <w:jc w:val="left"/>
        <w:rPr>
          <w:rFonts w:ascii="宋体" w:hAnsi="宋体" w:cs="宋体"/>
          <w:kern w:val="0"/>
          <w:szCs w:val="21"/>
        </w:rPr>
      </w:pPr>
      <w:r>
        <w:rPr>
          <w:rFonts w:ascii="宋体" w:hAnsi="宋体" w:cs="宋体" w:hint="eastAsia"/>
          <w:color w:val="000000"/>
          <w:kern w:val="0"/>
          <w:szCs w:val="21"/>
        </w:rPr>
        <w:t xml:space="preserve">  铜阳极泥分银渣中铁含量最高约3%，铁元素的干扰可用磷酸掩蔽，移取</w:t>
      </w:r>
      <w:r>
        <w:rPr>
          <w:rFonts w:hint="eastAsia"/>
          <w:color w:val="000000"/>
          <w:kern w:val="0"/>
          <w:szCs w:val="21"/>
        </w:rPr>
        <w:t>5</w:t>
      </w:r>
      <w:r>
        <w:rPr>
          <w:rFonts w:ascii="宋体" w:hAnsi="宋体" w:cs="宋体" w:hint="eastAsia"/>
          <w:color w:val="000000"/>
          <w:kern w:val="0"/>
          <w:szCs w:val="21"/>
        </w:rPr>
        <w:t>份</w:t>
      </w:r>
      <w:r>
        <w:rPr>
          <w:rFonts w:hint="eastAsia"/>
          <w:color w:val="000000"/>
          <w:kern w:val="0"/>
          <w:szCs w:val="21"/>
        </w:rPr>
        <w:t>2</w:t>
      </w:r>
      <w:r w:rsidRPr="00DB53EB">
        <w:rPr>
          <w:color w:val="000000"/>
          <w:kern w:val="0"/>
          <w:szCs w:val="21"/>
        </w:rPr>
        <w:t>0</w:t>
      </w:r>
      <w:r>
        <w:rPr>
          <w:rFonts w:hint="eastAsia"/>
          <w:color w:val="000000"/>
          <w:kern w:val="0"/>
          <w:szCs w:val="21"/>
        </w:rPr>
        <w:t>.00</w:t>
      </w:r>
      <w:r w:rsidRPr="00DB53EB">
        <w:rPr>
          <w:color w:val="000000"/>
          <w:kern w:val="0"/>
          <w:szCs w:val="21"/>
        </w:rPr>
        <w:t xml:space="preserve"> mL</w:t>
      </w:r>
      <w:proofErr w:type="gramStart"/>
      <w:r>
        <w:rPr>
          <w:rFonts w:ascii="宋体" w:hAnsi="宋体" w:cs="宋体" w:hint="eastAsia"/>
          <w:color w:val="000000"/>
          <w:kern w:val="0"/>
          <w:szCs w:val="21"/>
        </w:rPr>
        <w:t>锑</w:t>
      </w:r>
      <w:proofErr w:type="gramEnd"/>
      <w:r>
        <w:rPr>
          <w:rFonts w:ascii="宋体" w:hAnsi="宋体" w:cs="宋体" w:hint="eastAsia"/>
          <w:color w:val="000000"/>
          <w:kern w:val="0"/>
          <w:szCs w:val="21"/>
        </w:rPr>
        <w:t>标准溶液(</w:t>
      </w:r>
      <w:r>
        <w:rPr>
          <w:rFonts w:hint="eastAsia"/>
          <w:color w:val="000000"/>
          <w:kern w:val="0"/>
          <w:szCs w:val="21"/>
        </w:rPr>
        <w:t>2</w:t>
      </w:r>
      <w:r w:rsidRPr="00DB53EB">
        <w:rPr>
          <w:color w:val="000000"/>
          <w:kern w:val="0"/>
          <w:szCs w:val="21"/>
        </w:rPr>
        <w:t xml:space="preserve"> mg</w:t>
      </w:r>
      <w:r>
        <w:rPr>
          <w:rFonts w:hint="eastAsia"/>
          <w:color w:val="000000"/>
          <w:kern w:val="0"/>
          <w:szCs w:val="21"/>
        </w:rPr>
        <w:t>/</w:t>
      </w:r>
      <w:r w:rsidRPr="00DB53EB">
        <w:rPr>
          <w:color w:val="000000"/>
          <w:kern w:val="0"/>
          <w:szCs w:val="21"/>
        </w:rPr>
        <w:t>mL</w:t>
      </w:r>
      <w:r>
        <w:rPr>
          <w:rFonts w:ascii="宋体" w:hAnsi="宋体" w:cs="宋体" w:hint="eastAsia"/>
          <w:color w:val="000000"/>
          <w:kern w:val="0"/>
          <w:szCs w:val="21"/>
        </w:rPr>
        <w:t>)，分别置于</w:t>
      </w:r>
      <w:r>
        <w:rPr>
          <w:rFonts w:hint="eastAsia"/>
          <w:color w:val="000000"/>
          <w:kern w:val="0"/>
          <w:szCs w:val="21"/>
        </w:rPr>
        <w:t>5</w:t>
      </w:r>
      <w:r w:rsidRPr="00DB53EB">
        <w:rPr>
          <w:color w:val="000000"/>
          <w:kern w:val="0"/>
          <w:szCs w:val="21"/>
        </w:rPr>
        <w:t>00 mL</w:t>
      </w:r>
      <w:r>
        <w:rPr>
          <w:rFonts w:ascii="宋体" w:hAnsi="宋体" w:cs="宋体" w:hint="eastAsia"/>
          <w:color w:val="000000"/>
          <w:kern w:val="0"/>
          <w:szCs w:val="21"/>
        </w:rPr>
        <w:t>锥形瓶中，加入可能存在的最高量</w:t>
      </w:r>
      <w:r w:rsidRPr="00436CDD">
        <w:rPr>
          <w:rFonts w:hint="eastAsia"/>
          <w:kern w:val="0"/>
          <w:szCs w:val="21"/>
        </w:rPr>
        <w:t>的</w:t>
      </w:r>
      <w:r w:rsidRPr="00436CDD">
        <w:rPr>
          <w:rFonts w:ascii="宋体" w:hAnsi="宋体" w:cs="宋体" w:hint="eastAsia"/>
          <w:kern w:val="0"/>
          <w:szCs w:val="21"/>
        </w:rPr>
        <w:t>铁溶液(3.11)</w:t>
      </w:r>
      <w:r>
        <w:rPr>
          <w:rFonts w:ascii="宋体" w:hAnsi="宋体" w:cs="宋体" w:hint="eastAsia"/>
          <w:kern w:val="0"/>
          <w:szCs w:val="21"/>
        </w:rPr>
        <w:t>10</w:t>
      </w:r>
      <w:r w:rsidRPr="00436CDD">
        <w:rPr>
          <w:rFonts w:ascii="宋体" w:hAnsi="宋体" w:cs="宋体" w:hint="eastAsia"/>
          <w:color w:val="000000"/>
          <w:kern w:val="0"/>
          <w:sz w:val="18"/>
          <w:szCs w:val="18"/>
        </w:rPr>
        <w:t xml:space="preserve"> </w:t>
      </w:r>
      <w:r>
        <w:rPr>
          <w:rFonts w:ascii="宋体" w:hAnsi="宋体" w:cs="宋体" w:hint="eastAsia"/>
          <w:color w:val="000000"/>
          <w:kern w:val="0"/>
          <w:sz w:val="18"/>
          <w:szCs w:val="18"/>
        </w:rPr>
        <w:t>mg</w:t>
      </w:r>
      <w:r w:rsidRPr="00436CDD">
        <w:rPr>
          <w:rFonts w:ascii="宋体" w:hAnsi="宋体" w:cs="宋体" w:hint="eastAsia"/>
          <w:kern w:val="0"/>
          <w:szCs w:val="21"/>
        </w:rPr>
        <w:t>，改变磷酸(3.5)用量，按4.4 试验方法进行试验</w:t>
      </w:r>
      <w:r w:rsidRPr="00436CDD">
        <w:rPr>
          <w:rFonts w:hint="eastAsia"/>
          <w:kern w:val="0"/>
          <w:szCs w:val="21"/>
        </w:rPr>
        <w:t>。</w:t>
      </w:r>
      <w:r w:rsidRPr="00436CDD">
        <w:rPr>
          <w:rFonts w:ascii="宋体" w:hAnsi="宋体" w:cs="宋体" w:hint="eastAsia"/>
          <w:kern w:val="0"/>
          <w:szCs w:val="21"/>
        </w:rPr>
        <w:t>结果（见表3）表明：不加磷酸(3.5)时，观察不到终点，用量小于</w:t>
      </w:r>
      <w:r w:rsidRPr="00436CDD">
        <w:rPr>
          <w:rFonts w:hint="eastAsia"/>
          <w:kern w:val="0"/>
          <w:szCs w:val="21"/>
        </w:rPr>
        <w:t>2</w:t>
      </w:r>
      <w:r w:rsidRPr="00436CDD">
        <w:rPr>
          <w:kern w:val="0"/>
          <w:szCs w:val="21"/>
        </w:rPr>
        <w:t xml:space="preserve"> mL</w:t>
      </w:r>
      <w:r w:rsidRPr="00436CDD">
        <w:rPr>
          <w:rFonts w:hint="eastAsia"/>
          <w:kern w:val="0"/>
          <w:szCs w:val="21"/>
        </w:rPr>
        <w:t>时</w:t>
      </w:r>
      <w:r w:rsidRPr="00436CDD">
        <w:rPr>
          <w:rFonts w:ascii="宋体" w:hAnsi="宋体" w:cs="宋体" w:hint="eastAsia"/>
          <w:kern w:val="0"/>
          <w:szCs w:val="21"/>
        </w:rPr>
        <w:t>影响终点判断，用量在</w:t>
      </w:r>
      <w:r w:rsidRPr="00436CDD">
        <w:rPr>
          <w:rFonts w:hint="eastAsia"/>
          <w:kern w:val="0"/>
          <w:szCs w:val="21"/>
        </w:rPr>
        <w:t>2</w:t>
      </w:r>
      <w:r w:rsidRPr="00436CDD">
        <w:rPr>
          <w:kern w:val="0"/>
          <w:szCs w:val="21"/>
        </w:rPr>
        <w:t xml:space="preserve"> mL</w:t>
      </w:r>
      <w:r w:rsidRPr="00436CDD">
        <w:rPr>
          <w:rFonts w:ascii="宋体" w:hAnsi="宋体" w:cs="宋体" w:hint="eastAsia"/>
          <w:kern w:val="0"/>
          <w:szCs w:val="21"/>
        </w:rPr>
        <w:t>～</w:t>
      </w:r>
      <w:r w:rsidRPr="00436CDD">
        <w:rPr>
          <w:rFonts w:hint="eastAsia"/>
          <w:kern w:val="0"/>
          <w:szCs w:val="21"/>
        </w:rPr>
        <w:t>10</w:t>
      </w:r>
      <w:r w:rsidRPr="00436CDD">
        <w:rPr>
          <w:kern w:val="0"/>
          <w:szCs w:val="21"/>
        </w:rPr>
        <w:t xml:space="preserve"> mL</w:t>
      </w:r>
      <w:r w:rsidRPr="00436CDD">
        <w:rPr>
          <w:rFonts w:ascii="宋体" w:hAnsi="宋体" w:cs="宋体" w:hint="eastAsia"/>
          <w:kern w:val="0"/>
          <w:szCs w:val="21"/>
        </w:rPr>
        <w:t>结果正常。</w:t>
      </w:r>
      <w:r w:rsidRPr="00436CDD">
        <w:rPr>
          <w:rFonts w:ascii="宋体" w:hAnsi="宋体" w:hint="eastAsia"/>
          <w:kern w:val="0"/>
          <w:szCs w:val="21"/>
        </w:rPr>
        <w:t>因此本方法的</w:t>
      </w:r>
      <w:r w:rsidRPr="00436CDD">
        <w:rPr>
          <w:rFonts w:ascii="宋体" w:hAnsi="宋体" w:cs="宋体" w:hint="eastAsia"/>
          <w:kern w:val="0"/>
          <w:szCs w:val="21"/>
        </w:rPr>
        <w:t>磷酸（3.5）用量选用</w:t>
      </w:r>
      <w:r w:rsidRPr="00436CDD">
        <w:rPr>
          <w:rFonts w:hint="eastAsia"/>
          <w:kern w:val="0"/>
          <w:szCs w:val="21"/>
        </w:rPr>
        <w:t>5</w:t>
      </w:r>
      <w:r w:rsidRPr="00436CDD">
        <w:rPr>
          <w:kern w:val="0"/>
          <w:szCs w:val="21"/>
        </w:rPr>
        <w:t xml:space="preserve"> mL</w:t>
      </w:r>
      <w:r w:rsidRPr="00436CDD">
        <w:rPr>
          <w:rFonts w:ascii="宋体" w:hAnsi="宋体" w:cs="宋体" w:hint="eastAsia"/>
          <w:kern w:val="0"/>
          <w:szCs w:val="21"/>
        </w:rPr>
        <w:t>。</w:t>
      </w:r>
    </w:p>
    <w:p w:rsidR="009B7423" w:rsidRDefault="009B7423" w:rsidP="009B7423">
      <w:pPr>
        <w:autoSpaceDE w:val="0"/>
        <w:autoSpaceDN w:val="0"/>
        <w:adjustRightInd w:val="0"/>
        <w:jc w:val="center"/>
        <w:rPr>
          <w:rFonts w:ascii="宋体" w:hAnsi="宋体" w:cs="宋体"/>
          <w:b/>
          <w:color w:val="000000"/>
          <w:kern w:val="0"/>
          <w:szCs w:val="21"/>
        </w:rPr>
      </w:pPr>
      <w:r>
        <w:rPr>
          <w:rFonts w:ascii="宋体" w:hAnsi="宋体" w:cs="宋体" w:hint="eastAsia"/>
          <w:b/>
          <w:color w:val="000000"/>
          <w:kern w:val="0"/>
          <w:szCs w:val="21"/>
        </w:rPr>
        <w:t xml:space="preserve">表3  </w:t>
      </w:r>
      <w:r>
        <w:rPr>
          <w:rFonts w:ascii="黑体" w:eastAsia="黑体" w:hAnsi="宋体" w:cs="黑体" w:hint="eastAsia"/>
          <w:b/>
          <w:kern w:val="0"/>
          <w:szCs w:val="21"/>
        </w:rPr>
        <w:t>铁干扰试验及</w:t>
      </w:r>
      <w:r>
        <w:rPr>
          <w:rFonts w:ascii="宋体" w:hAnsi="宋体" w:cs="宋体" w:hint="eastAsia"/>
          <w:b/>
          <w:color w:val="000000"/>
          <w:kern w:val="0"/>
          <w:szCs w:val="21"/>
        </w:rPr>
        <w:t>磷酸用量对试验结果的影响</w:t>
      </w:r>
    </w:p>
    <w:tbl>
      <w:tblPr>
        <w:tblW w:w="800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3"/>
        <w:gridCol w:w="1559"/>
        <w:gridCol w:w="1418"/>
        <w:gridCol w:w="1134"/>
        <w:gridCol w:w="1134"/>
        <w:gridCol w:w="1276"/>
      </w:tblGrid>
      <w:tr w:rsidR="009B7423" w:rsidTr="009B7423">
        <w:tc>
          <w:tcPr>
            <w:tcW w:w="1483" w:type="dxa"/>
            <w:tcBorders>
              <w:tl2br w:val="single" w:sz="4" w:space="0" w:color="auto"/>
            </w:tcBorders>
          </w:tcPr>
          <w:p w:rsidR="009B7423" w:rsidRDefault="009B7423" w:rsidP="009B7423">
            <w:pPr>
              <w:autoSpaceDE w:val="0"/>
              <w:autoSpaceDN w:val="0"/>
              <w:adjustRightInd w:val="0"/>
              <w:ind w:firstLineChars="200" w:firstLine="360"/>
              <w:rPr>
                <w:rFonts w:ascii="宋体" w:hAnsi="宋体" w:cs="宋体"/>
                <w:color w:val="000000"/>
                <w:kern w:val="0"/>
                <w:sz w:val="18"/>
                <w:szCs w:val="18"/>
              </w:rPr>
            </w:pPr>
            <w:r>
              <w:rPr>
                <w:rFonts w:ascii="宋体" w:hAnsi="宋体" w:cs="宋体" w:hint="eastAsia"/>
                <w:color w:val="000000"/>
                <w:kern w:val="0"/>
                <w:sz w:val="18"/>
                <w:szCs w:val="18"/>
              </w:rPr>
              <w:t>磷酸量/</w:t>
            </w:r>
            <w:r w:rsidRPr="0021687F">
              <w:rPr>
                <w:rFonts w:ascii="宋体" w:hAnsi="宋体" w:cs="宋体"/>
                <w:color w:val="000000"/>
                <w:kern w:val="0"/>
                <w:sz w:val="18"/>
                <w:szCs w:val="18"/>
              </w:rPr>
              <w:t xml:space="preserve"> mL</w:t>
            </w:r>
          </w:p>
          <w:p w:rsidR="009B7423" w:rsidRDefault="009B7423" w:rsidP="009B7423">
            <w:pPr>
              <w:autoSpaceDE w:val="0"/>
              <w:autoSpaceDN w:val="0"/>
              <w:adjustRightInd w:val="0"/>
              <w:jc w:val="center"/>
              <w:rPr>
                <w:rFonts w:ascii="宋体" w:hAnsi="宋体" w:cs="宋体"/>
                <w:color w:val="000000"/>
                <w:kern w:val="0"/>
                <w:sz w:val="18"/>
                <w:szCs w:val="18"/>
              </w:rPr>
            </w:pPr>
          </w:p>
        </w:tc>
        <w:tc>
          <w:tcPr>
            <w:tcW w:w="1559" w:type="dxa"/>
          </w:tcPr>
          <w:p w:rsidR="009B7423" w:rsidRDefault="009B7423" w:rsidP="009B7423">
            <w:pPr>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1418" w:type="dxa"/>
          </w:tcPr>
          <w:p w:rsidR="009B7423" w:rsidRDefault="009B7423" w:rsidP="009B7423">
            <w:pPr>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134" w:type="dxa"/>
          </w:tcPr>
          <w:p w:rsidR="009B7423" w:rsidRDefault="009B7423" w:rsidP="009B7423">
            <w:pPr>
              <w:autoSpaceDE w:val="0"/>
              <w:autoSpaceDN w:val="0"/>
              <w:adjustRightInd w:val="0"/>
              <w:jc w:val="center"/>
              <w:rPr>
                <w:rFonts w:ascii="宋体" w:hAnsi="宋体" w:cs="宋体"/>
                <w:color w:val="000000"/>
                <w:kern w:val="0"/>
                <w:sz w:val="18"/>
                <w:szCs w:val="18"/>
              </w:rPr>
            </w:pPr>
            <w:r>
              <w:rPr>
                <w:rFonts w:ascii="宋体" w:hAnsi="宋体" w:cs="宋体"/>
                <w:color w:val="000000"/>
                <w:kern w:val="0"/>
                <w:sz w:val="18"/>
                <w:szCs w:val="18"/>
              </w:rPr>
              <w:t>3</w:t>
            </w:r>
          </w:p>
        </w:tc>
        <w:tc>
          <w:tcPr>
            <w:tcW w:w="1134" w:type="dxa"/>
          </w:tcPr>
          <w:p w:rsidR="009B7423" w:rsidRDefault="009B7423" w:rsidP="009B7423">
            <w:pPr>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276" w:type="dxa"/>
          </w:tcPr>
          <w:p w:rsidR="009B7423" w:rsidRDefault="009B7423" w:rsidP="009B7423">
            <w:pPr>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10</w:t>
            </w:r>
          </w:p>
        </w:tc>
      </w:tr>
      <w:tr w:rsidR="009B7423" w:rsidTr="009B7423">
        <w:trPr>
          <w:trHeight w:val="459"/>
        </w:trPr>
        <w:tc>
          <w:tcPr>
            <w:tcW w:w="1483" w:type="dxa"/>
            <w:vAlign w:val="center"/>
          </w:tcPr>
          <w:p w:rsidR="009B7423" w:rsidRDefault="009B7423" w:rsidP="009B7423">
            <w:pPr>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现象</w:t>
            </w:r>
          </w:p>
        </w:tc>
        <w:tc>
          <w:tcPr>
            <w:tcW w:w="1559" w:type="dxa"/>
            <w:vAlign w:val="center"/>
          </w:tcPr>
          <w:p w:rsidR="009B7423" w:rsidRDefault="009B7423" w:rsidP="009B7423">
            <w:pPr>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终点拖长</w:t>
            </w:r>
          </w:p>
        </w:tc>
        <w:tc>
          <w:tcPr>
            <w:tcW w:w="1418" w:type="dxa"/>
            <w:vAlign w:val="center"/>
          </w:tcPr>
          <w:p w:rsidR="009B7423" w:rsidRDefault="009B7423" w:rsidP="009B7423">
            <w:pPr>
              <w:autoSpaceDE w:val="0"/>
              <w:autoSpaceDN w:val="0"/>
              <w:adjustRightInd w:val="0"/>
              <w:jc w:val="center"/>
              <w:rPr>
                <w:rFonts w:ascii="黑体" w:eastAsia="黑体" w:cs="黑体"/>
                <w:color w:val="000000"/>
                <w:kern w:val="0"/>
                <w:sz w:val="18"/>
                <w:szCs w:val="18"/>
              </w:rPr>
            </w:pPr>
            <w:r>
              <w:rPr>
                <w:rFonts w:ascii="宋体" w:hAnsi="宋体" w:cs="宋体" w:hint="eastAsia"/>
                <w:color w:val="000000"/>
                <w:kern w:val="0"/>
                <w:sz w:val="18"/>
                <w:szCs w:val="18"/>
              </w:rPr>
              <w:t>终点略拖长</w:t>
            </w:r>
          </w:p>
        </w:tc>
        <w:tc>
          <w:tcPr>
            <w:tcW w:w="1134" w:type="dxa"/>
            <w:vAlign w:val="center"/>
          </w:tcPr>
          <w:p w:rsidR="009B7423" w:rsidRDefault="009B7423" w:rsidP="009B7423">
            <w:pPr>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敏锐</w:t>
            </w:r>
          </w:p>
        </w:tc>
        <w:tc>
          <w:tcPr>
            <w:tcW w:w="1134" w:type="dxa"/>
            <w:vAlign w:val="center"/>
          </w:tcPr>
          <w:p w:rsidR="009B7423" w:rsidRDefault="009B7423" w:rsidP="009B7423">
            <w:pPr>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敏锐</w:t>
            </w:r>
          </w:p>
        </w:tc>
        <w:tc>
          <w:tcPr>
            <w:tcW w:w="1276" w:type="dxa"/>
            <w:vAlign w:val="center"/>
          </w:tcPr>
          <w:p w:rsidR="009B7423" w:rsidRDefault="009B7423" w:rsidP="009B7423">
            <w:pPr>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敏锐</w:t>
            </w:r>
          </w:p>
        </w:tc>
      </w:tr>
      <w:tr w:rsidR="009B7423" w:rsidTr="009B7423">
        <w:trPr>
          <w:trHeight w:val="551"/>
        </w:trPr>
        <w:tc>
          <w:tcPr>
            <w:tcW w:w="1483" w:type="dxa"/>
            <w:vAlign w:val="center"/>
          </w:tcPr>
          <w:p w:rsidR="009B7423" w:rsidRDefault="009B7423" w:rsidP="009B7423">
            <w:pPr>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回收率</w:t>
            </w:r>
          </w:p>
        </w:tc>
        <w:tc>
          <w:tcPr>
            <w:tcW w:w="1559" w:type="dxa"/>
            <w:vAlign w:val="center"/>
          </w:tcPr>
          <w:p w:rsidR="009B7423" w:rsidRDefault="009B7423" w:rsidP="009B7423">
            <w:pPr>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106.75</w:t>
            </w:r>
          </w:p>
        </w:tc>
        <w:tc>
          <w:tcPr>
            <w:tcW w:w="1418" w:type="dxa"/>
            <w:vAlign w:val="center"/>
          </w:tcPr>
          <w:p w:rsidR="009B7423" w:rsidRDefault="009B7423" w:rsidP="009B7423">
            <w:pPr>
              <w:autoSpaceDE w:val="0"/>
              <w:autoSpaceDN w:val="0"/>
              <w:adjustRightInd w:val="0"/>
              <w:jc w:val="center"/>
              <w:rPr>
                <w:rFonts w:ascii="黑体" w:eastAsia="黑体" w:cs="黑体"/>
                <w:color w:val="000000"/>
                <w:kern w:val="0"/>
                <w:sz w:val="18"/>
                <w:szCs w:val="18"/>
              </w:rPr>
            </w:pPr>
            <w:r>
              <w:rPr>
                <w:rFonts w:ascii="黑体" w:eastAsia="黑体" w:cs="黑体" w:hint="eastAsia"/>
                <w:color w:val="000000"/>
                <w:kern w:val="0"/>
                <w:sz w:val="18"/>
                <w:szCs w:val="18"/>
              </w:rPr>
              <w:t>101.35</w:t>
            </w:r>
          </w:p>
        </w:tc>
        <w:tc>
          <w:tcPr>
            <w:tcW w:w="1134" w:type="dxa"/>
            <w:vAlign w:val="center"/>
          </w:tcPr>
          <w:p w:rsidR="009B7423" w:rsidRDefault="009B7423" w:rsidP="009B7423">
            <w:pPr>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1134" w:type="dxa"/>
            <w:vAlign w:val="center"/>
          </w:tcPr>
          <w:p w:rsidR="009B7423" w:rsidRDefault="009B7423" w:rsidP="009B7423">
            <w:pPr>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1276" w:type="dxa"/>
            <w:vAlign w:val="center"/>
          </w:tcPr>
          <w:p w:rsidR="009B7423" w:rsidRDefault="009B7423" w:rsidP="009B7423">
            <w:pPr>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100.05</w:t>
            </w:r>
          </w:p>
        </w:tc>
      </w:tr>
    </w:tbl>
    <w:p w:rsidR="009B7423" w:rsidRDefault="009B7423" w:rsidP="009B7423">
      <w:pPr>
        <w:autoSpaceDE w:val="0"/>
        <w:autoSpaceDN w:val="0"/>
        <w:adjustRightInd w:val="0"/>
        <w:jc w:val="center"/>
        <w:rPr>
          <w:rFonts w:ascii="宋体" w:hAnsi="宋体" w:cs="宋体"/>
          <w:color w:val="000000"/>
          <w:kern w:val="0"/>
          <w:sz w:val="18"/>
          <w:szCs w:val="18"/>
        </w:rPr>
      </w:pPr>
    </w:p>
    <w:p w:rsidR="009B7423" w:rsidRDefault="009D7686" w:rsidP="009B7423">
      <w:pPr>
        <w:autoSpaceDE w:val="0"/>
        <w:autoSpaceDN w:val="0"/>
        <w:adjustRightInd w:val="0"/>
        <w:jc w:val="left"/>
        <w:rPr>
          <w:rFonts w:ascii="宋体" w:hAnsi="宋体" w:cs="Dotum"/>
          <w:b/>
          <w:color w:val="000000"/>
          <w:kern w:val="0"/>
          <w:szCs w:val="21"/>
        </w:rPr>
      </w:pPr>
      <w:r>
        <w:rPr>
          <w:rFonts w:ascii="黑体" w:eastAsia="黑体" w:hAnsi="宋体" w:cs="黑体"/>
          <w:b/>
          <w:kern w:val="0"/>
          <w:szCs w:val="21"/>
        </w:rPr>
        <w:t>1</w:t>
      </w:r>
      <w:r w:rsidR="009B7423" w:rsidRPr="00ED77C5">
        <w:rPr>
          <w:rFonts w:ascii="黑体" w:eastAsia="黑体" w:hAnsi="宋体" w:cs="黑体" w:hint="eastAsia"/>
          <w:b/>
          <w:kern w:val="0"/>
          <w:szCs w:val="21"/>
        </w:rPr>
        <w:t>.2.</w:t>
      </w:r>
      <w:r w:rsidR="009B7423">
        <w:rPr>
          <w:rFonts w:ascii="黑体" w:eastAsia="黑体" w:hAnsi="宋体" w:cs="黑体" w:hint="eastAsia"/>
          <w:b/>
          <w:kern w:val="0"/>
          <w:szCs w:val="21"/>
        </w:rPr>
        <w:t>4</w:t>
      </w:r>
      <w:r w:rsidR="009B7423">
        <w:rPr>
          <w:rFonts w:ascii="宋体" w:hAnsi="宋体" w:cs="宋体" w:hint="eastAsia"/>
          <w:b/>
          <w:color w:val="000000"/>
          <w:kern w:val="0"/>
          <w:szCs w:val="21"/>
        </w:rPr>
        <w:t xml:space="preserve"> 滴定温度</w:t>
      </w:r>
      <w:r w:rsidR="009B7423">
        <w:rPr>
          <w:rFonts w:ascii="宋体" w:hAnsi="宋体" w:cs="Dotum" w:hint="eastAsia"/>
          <w:b/>
          <w:color w:val="000000"/>
          <w:kern w:val="0"/>
          <w:szCs w:val="21"/>
        </w:rPr>
        <w:t xml:space="preserve"> </w:t>
      </w:r>
    </w:p>
    <w:p w:rsidR="009B7423" w:rsidRDefault="009B7423" w:rsidP="009B7423">
      <w:pPr>
        <w:autoSpaceDE w:val="0"/>
        <w:autoSpaceDN w:val="0"/>
        <w:adjustRightInd w:val="0"/>
        <w:ind w:firstLineChars="200" w:firstLine="420"/>
        <w:jc w:val="left"/>
        <w:rPr>
          <w:rFonts w:ascii="宋体" w:hAnsi="宋体" w:cs="宋体"/>
          <w:b/>
          <w:kern w:val="0"/>
          <w:szCs w:val="21"/>
        </w:rPr>
      </w:pPr>
      <w:r>
        <w:rPr>
          <w:rFonts w:ascii="宋体" w:hAnsi="宋体" w:cs="宋体" w:hint="eastAsia"/>
          <w:color w:val="000000"/>
          <w:kern w:val="0"/>
          <w:szCs w:val="21"/>
        </w:rPr>
        <w:t>移取</w:t>
      </w:r>
      <w:r>
        <w:rPr>
          <w:rFonts w:hint="eastAsia"/>
          <w:color w:val="000000"/>
          <w:kern w:val="0"/>
          <w:szCs w:val="21"/>
        </w:rPr>
        <w:t>6</w:t>
      </w:r>
      <w:r>
        <w:rPr>
          <w:rFonts w:ascii="宋体" w:hAnsi="宋体" w:cs="宋体" w:hint="eastAsia"/>
          <w:color w:val="000000"/>
          <w:kern w:val="0"/>
          <w:szCs w:val="21"/>
        </w:rPr>
        <w:t>份</w:t>
      </w:r>
      <w:r>
        <w:rPr>
          <w:rFonts w:hint="eastAsia"/>
          <w:color w:val="000000"/>
          <w:kern w:val="0"/>
          <w:szCs w:val="21"/>
        </w:rPr>
        <w:t>2</w:t>
      </w:r>
      <w:r w:rsidRPr="00DB53EB">
        <w:rPr>
          <w:color w:val="000000"/>
          <w:kern w:val="0"/>
          <w:szCs w:val="21"/>
        </w:rPr>
        <w:t>0</w:t>
      </w:r>
      <w:r>
        <w:rPr>
          <w:rFonts w:hint="eastAsia"/>
          <w:color w:val="000000"/>
          <w:kern w:val="0"/>
          <w:szCs w:val="21"/>
        </w:rPr>
        <w:t>.00</w:t>
      </w:r>
      <w:r w:rsidRPr="00DB53EB">
        <w:rPr>
          <w:color w:val="000000"/>
          <w:kern w:val="0"/>
          <w:szCs w:val="21"/>
        </w:rPr>
        <w:t xml:space="preserve"> mL</w:t>
      </w:r>
      <w:proofErr w:type="gramStart"/>
      <w:r>
        <w:rPr>
          <w:rFonts w:ascii="宋体" w:hAnsi="宋体" w:cs="宋体" w:hint="eastAsia"/>
          <w:color w:val="000000"/>
          <w:kern w:val="0"/>
          <w:szCs w:val="21"/>
        </w:rPr>
        <w:t>锑</w:t>
      </w:r>
      <w:proofErr w:type="gramEnd"/>
      <w:r>
        <w:rPr>
          <w:rFonts w:ascii="宋体" w:hAnsi="宋体" w:cs="宋体" w:hint="eastAsia"/>
          <w:color w:val="000000"/>
          <w:kern w:val="0"/>
          <w:szCs w:val="21"/>
        </w:rPr>
        <w:t>标准溶液(</w:t>
      </w:r>
      <w:r>
        <w:rPr>
          <w:rFonts w:hint="eastAsia"/>
          <w:color w:val="000000"/>
          <w:kern w:val="0"/>
          <w:szCs w:val="21"/>
        </w:rPr>
        <w:t>2</w:t>
      </w:r>
      <w:r w:rsidRPr="00DB53EB">
        <w:rPr>
          <w:color w:val="000000"/>
          <w:kern w:val="0"/>
          <w:szCs w:val="21"/>
        </w:rPr>
        <w:t xml:space="preserve"> mg</w:t>
      </w:r>
      <w:r>
        <w:rPr>
          <w:rFonts w:hint="eastAsia"/>
          <w:color w:val="000000"/>
          <w:kern w:val="0"/>
          <w:szCs w:val="21"/>
        </w:rPr>
        <w:t>/</w:t>
      </w:r>
      <w:r w:rsidRPr="00DB53EB">
        <w:rPr>
          <w:color w:val="000000"/>
          <w:kern w:val="0"/>
          <w:szCs w:val="21"/>
        </w:rPr>
        <w:t>mL</w:t>
      </w:r>
      <w:r>
        <w:rPr>
          <w:rFonts w:ascii="宋体" w:hAnsi="宋体" w:hint="eastAsia"/>
          <w:color w:val="000000"/>
          <w:kern w:val="0"/>
          <w:szCs w:val="21"/>
        </w:rPr>
        <w:t>)</w:t>
      </w:r>
      <w:r>
        <w:rPr>
          <w:rFonts w:ascii="宋体" w:hAnsi="宋体" w:cs="宋体" w:hint="eastAsia"/>
          <w:color w:val="000000"/>
          <w:kern w:val="0"/>
          <w:szCs w:val="21"/>
        </w:rPr>
        <w:t>，分别置于</w:t>
      </w:r>
      <w:r>
        <w:rPr>
          <w:rFonts w:hint="eastAsia"/>
          <w:color w:val="000000"/>
          <w:kern w:val="0"/>
          <w:szCs w:val="21"/>
        </w:rPr>
        <w:t>5</w:t>
      </w:r>
      <w:r w:rsidRPr="00DB53EB">
        <w:rPr>
          <w:color w:val="000000"/>
          <w:kern w:val="0"/>
          <w:szCs w:val="21"/>
        </w:rPr>
        <w:t>00 mL</w:t>
      </w:r>
      <w:r>
        <w:rPr>
          <w:rFonts w:ascii="宋体" w:hAnsi="宋体" w:cs="宋体" w:hint="eastAsia"/>
          <w:color w:val="000000"/>
          <w:kern w:val="0"/>
          <w:szCs w:val="21"/>
        </w:rPr>
        <w:t>锥形瓶中</w:t>
      </w:r>
      <w:r>
        <w:rPr>
          <w:rFonts w:ascii="宋体" w:hAnsi="宋体" w:hint="eastAsia"/>
          <w:color w:val="000000"/>
          <w:kern w:val="0"/>
          <w:szCs w:val="21"/>
        </w:rPr>
        <w:t>，</w:t>
      </w:r>
      <w:r>
        <w:rPr>
          <w:rFonts w:ascii="宋体" w:hAnsi="宋体" w:cs="宋体" w:hint="eastAsia"/>
          <w:color w:val="000000"/>
          <w:kern w:val="0"/>
          <w:szCs w:val="21"/>
        </w:rPr>
        <w:t>按4.4试验步骤进行试验，将各份溶液在室温～</w:t>
      </w:r>
      <w:r w:rsidRPr="00DB53EB">
        <w:rPr>
          <w:color w:val="000000"/>
          <w:kern w:val="0"/>
          <w:szCs w:val="21"/>
        </w:rPr>
        <w:t xml:space="preserve">90 </w:t>
      </w:r>
      <w:r w:rsidRPr="00DB53EB">
        <w:rPr>
          <w:rFonts w:hAnsi="宋体"/>
          <w:color w:val="000000"/>
          <w:kern w:val="0"/>
          <w:szCs w:val="21"/>
        </w:rPr>
        <w:t>℃</w:t>
      </w:r>
      <w:r>
        <w:rPr>
          <w:rFonts w:ascii="宋体" w:hAnsi="宋体" w:cs="宋体" w:hint="eastAsia"/>
          <w:color w:val="000000"/>
          <w:kern w:val="0"/>
          <w:szCs w:val="21"/>
        </w:rPr>
        <w:t>下滴定，</w:t>
      </w:r>
      <w:r>
        <w:rPr>
          <w:rFonts w:ascii="宋体" w:hAnsi="宋体" w:cs="A8+CAJ FNT00" w:hint="eastAsia"/>
          <w:color w:val="000000"/>
          <w:kern w:val="0"/>
          <w:szCs w:val="21"/>
        </w:rPr>
        <w:t>结果（</w:t>
      </w:r>
      <w:r>
        <w:rPr>
          <w:rFonts w:ascii="宋体" w:hAnsi="宋体" w:cs="宋体" w:hint="eastAsia"/>
          <w:kern w:val="0"/>
          <w:szCs w:val="21"/>
        </w:rPr>
        <w:t>见表</w:t>
      </w:r>
      <w:r>
        <w:rPr>
          <w:rFonts w:ascii="宋体" w:hAnsi="宋体" w:cs="A8+CAJ FNT00" w:hint="eastAsia"/>
          <w:kern w:val="0"/>
          <w:szCs w:val="21"/>
        </w:rPr>
        <w:t>4）</w:t>
      </w:r>
      <w:r>
        <w:rPr>
          <w:rFonts w:ascii="宋体" w:hAnsi="宋体" w:cs="宋体" w:hint="eastAsia"/>
          <w:color w:val="000000"/>
          <w:kern w:val="0"/>
          <w:szCs w:val="21"/>
        </w:rPr>
        <w:t>表明：</w:t>
      </w:r>
      <w:r>
        <w:rPr>
          <w:rFonts w:ascii="宋体" w:hAnsi="宋体" w:hint="eastAsia"/>
          <w:color w:val="000000"/>
          <w:kern w:val="0"/>
          <w:szCs w:val="21"/>
        </w:rPr>
        <w:t>红色络合物在温度较低条件下较稳定，</w:t>
      </w:r>
      <w:r>
        <w:rPr>
          <w:rFonts w:ascii="宋体" w:hAnsi="宋体" w:cs="宋体" w:hint="eastAsia"/>
          <w:color w:val="000000"/>
          <w:kern w:val="0"/>
          <w:szCs w:val="21"/>
        </w:rPr>
        <w:t>在室温下滴定终点</w:t>
      </w:r>
      <w:proofErr w:type="gramStart"/>
      <w:r>
        <w:rPr>
          <w:rFonts w:ascii="宋体" w:hAnsi="宋体" w:hint="eastAsia"/>
          <w:color w:val="000000"/>
          <w:kern w:val="0"/>
          <w:szCs w:val="21"/>
        </w:rPr>
        <w:t>突跃不</w:t>
      </w:r>
      <w:proofErr w:type="gramEnd"/>
      <w:r>
        <w:rPr>
          <w:rFonts w:ascii="宋体" w:hAnsi="宋体" w:hint="eastAsia"/>
          <w:color w:val="000000"/>
          <w:kern w:val="0"/>
          <w:szCs w:val="21"/>
        </w:rPr>
        <w:t>明显，尤其是当锑的含量高时，</w:t>
      </w:r>
      <w:r w:rsidRPr="00F951AA">
        <w:rPr>
          <w:rFonts w:ascii="宋体" w:hAnsi="宋体" w:cs="A8+CAJ FNT00" w:hint="eastAsia"/>
          <w:color w:val="000000"/>
          <w:kern w:val="0"/>
          <w:szCs w:val="21"/>
        </w:rPr>
        <w:t>容易造成终点延长，使结果偏高。</w:t>
      </w:r>
      <w:r>
        <w:rPr>
          <w:rFonts w:ascii="宋体" w:hAnsi="宋体" w:hint="eastAsia"/>
          <w:color w:val="000000"/>
          <w:kern w:val="0"/>
          <w:szCs w:val="21"/>
        </w:rPr>
        <w:t>在</w:t>
      </w:r>
      <w:r>
        <w:rPr>
          <w:rFonts w:hint="eastAsia"/>
          <w:color w:val="000000"/>
          <w:kern w:val="0"/>
          <w:szCs w:val="21"/>
        </w:rPr>
        <w:t>4</w:t>
      </w:r>
      <w:r w:rsidRPr="00DB53EB">
        <w:rPr>
          <w:color w:val="000000"/>
          <w:kern w:val="0"/>
          <w:szCs w:val="21"/>
        </w:rPr>
        <w:t xml:space="preserve">0 </w:t>
      </w:r>
      <w:r w:rsidRPr="00DB53EB">
        <w:rPr>
          <w:rFonts w:hAnsi="宋体"/>
          <w:color w:val="000000"/>
          <w:kern w:val="0"/>
          <w:szCs w:val="21"/>
        </w:rPr>
        <w:t>℃</w:t>
      </w:r>
      <w:r>
        <w:rPr>
          <w:rFonts w:ascii="宋体" w:hAnsi="宋体" w:cs="宋体" w:hint="eastAsia"/>
          <w:color w:val="000000"/>
          <w:kern w:val="0"/>
          <w:szCs w:val="21"/>
        </w:rPr>
        <w:t>～</w:t>
      </w:r>
      <w:r>
        <w:rPr>
          <w:rFonts w:hint="eastAsia"/>
          <w:color w:val="000000"/>
          <w:kern w:val="0"/>
          <w:szCs w:val="21"/>
        </w:rPr>
        <w:t>7</w:t>
      </w:r>
      <w:r w:rsidRPr="00DB53EB">
        <w:rPr>
          <w:color w:val="000000"/>
          <w:kern w:val="0"/>
          <w:szCs w:val="21"/>
        </w:rPr>
        <w:t xml:space="preserve">0 </w:t>
      </w:r>
      <w:r w:rsidRPr="00DB53EB">
        <w:rPr>
          <w:rFonts w:hAnsi="宋体"/>
          <w:color w:val="000000"/>
          <w:kern w:val="0"/>
          <w:szCs w:val="21"/>
        </w:rPr>
        <w:t>℃</w:t>
      </w:r>
      <w:r>
        <w:rPr>
          <w:rFonts w:ascii="宋体" w:hAnsi="宋体" w:hint="eastAsia"/>
          <w:color w:val="000000"/>
          <w:kern w:val="0"/>
          <w:szCs w:val="21"/>
        </w:rPr>
        <w:t>的温度下滴定</w:t>
      </w:r>
      <w:r>
        <w:rPr>
          <w:rFonts w:ascii="宋体" w:hAnsi="宋体" w:cs="宋体" w:hint="eastAsia"/>
          <w:color w:val="000000"/>
          <w:kern w:val="0"/>
          <w:szCs w:val="21"/>
        </w:rPr>
        <w:t>终点</w:t>
      </w:r>
      <w:proofErr w:type="gramStart"/>
      <w:r>
        <w:rPr>
          <w:rFonts w:ascii="宋体" w:hAnsi="宋体" w:hint="eastAsia"/>
          <w:color w:val="000000"/>
          <w:kern w:val="0"/>
          <w:szCs w:val="21"/>
        </w:rPr>
        <w:t>突跃不</w:t>
      </w:r>
      <w:proofErr w:type="gramEnd"/>
      <w:r>
        <w:rPr>
          <w:rFonts w:ascii="宋体" w:hAnsi="宋体" w:hint="eastAsia"/>
          <w:color w:val="000000"/>
          <w:kern w:val="0"/>
          <w:szCs w:val="21"/>
        </w:rPr>
        <w:t>明显且延后，在</w:t>
      </w:r>
      <w:r w:rsidRPr="00DB53EB">
        <w:rPr>
          <w:color w:val="000000"/>
          <w:kern w:val="0"/>
          <w:szCs w:val="21"/>
        </w:rPr>
        <w:t xml:space="preserve">80 </w:t>
      </w:r>
      <w:r w:rsidRPr="00DB53EB">
        <w:rPr>
          <w:rFonts w:hAnsi="宋体"/>
          <w:color w:val="000000"/>
          <w:kern w:val="0"/>
          <w:szCs w:val="21"/>
        </w:rPr>
        <w:t>℃～</w:t>
      </w:r>
      <w:r w:rsidRPr="00DB53EB">
        <w:rPr>
          <w:color w:val="000000"/>
          <w:kern w:val="0"/>
          <w:szCs w:val="21"/>
        </w:rPr>
        <w:t xml:space="preserve">90 </w:t>
      </w:r>
      <w:r w:rsidRPr="00DB53EB">
        <w:rPr>
          <w:rFonts w:hAnsi="宋体"/>
          <w:color w:val="000000"/>
          <w:kern w:val="0"/>
          <w:szCs w:val="21"/>
        </w:rPr>
        <w:t>℃</w:t>
      </w:r>
      <w:r>
        <w:rPr>
          <w:rFonts w:ascii="宋体" w:hAnsi="宋体" w:hint="eastAsia"/>
          <w:color w:val="000000"/>
          <w:kern w:val="0"/>
          <w:szCs w:val="21"/>
        </w:rPr>
        <w:t>的温度下滴</w:t>
      </w:r>
      <w:r>
        <w:rPr>
          <w:rFonts w:ascii="宋体" w:hAnsi="宋体" w:hint="eastAsia"/>
          <w:kern w:val="0"/>
          <w:szCs w:val="21"/>
        </w:rPr>
        <w:t>定</w:t>
      </w:r>
      <w:proofErr w:type="gramStart"/>
      <w:r>
        <w:rPr>
          <w:rFonts w:ascii="宋体" w:hAnsi="宋体" w:cs="宋体" w:hint="eastAsia"/>
          <w:kern w:val="0"/>
          <w:szCs w:val="21"/>
        </w:rPr>
        <w:t>终点</w:t>
      </w:r>
      <w:r>
        <w:rPr>
          <w:rFonts w:ascii="宋体" w:hAnsi="宋体" w:hint="eastAsia"/>
          <w:kern w:val="0"/>
          <w:szCs w:val="21"/>
        </w:rPr>
        <w:t>突跃明显</w:t>
      </w:r>
      <w:proofErr w:type="gramEnd"/>
      <w:r>
        <w:rPr>
          <w:rFonts w:ascii="宋体" w:hAnsi="宋体" w:hint="eastAsia"/>
          <w:kern w:val="0"/>
          <w:szCs w:val="21"/>
        </w:rPr>
        <w:t>。</w:t>
      </w:r>
      <w:r w:rsidRPr="002F5F7B">
        <w:rPr>
          <w:rFonts w:ascii="宋体" w:hAnsi="宋体" w:hint="eastAsia"/>
          <w:color w:val="000000"/>
          <w:kern w:val="0"/>
          <w:szCs w:val="21"/>
        </w:rPr>
        <w:t>因此本方法的</w:t>
      </w:r>
      <w:r>
        <w:rPr>
          <w:rFonts w:ascii="宋体" w:hAnsi="宋体" w:cs="宋体" w:hint="eastAsia"/>
          <w:kern w:val="0"/>
          <w:szCs w:val="21"/>
        </w:rPr>
        <w:t>滴定温度选择在</w:t>
      </w:r>
      <w:r w:rsidRPr="00DB53EB">
        <w:rPr>
          <w:color w:val="000000"/>
          <w:kern w:val="0"/>
          <w:szCs w:val="21"/>
        </w:rPr>
        <w:t xml:space="preserve">80 </w:t>
      </w:r>
      <w:r w:rsidRPr="00DB53EB">
        <w:rPr>
          <w:rFonts w:hAnsi="宋体"/>
          <w:color w:val="000000"/>
          <w:kern w:val="0"/>
          <w:szCs w:val="21"/>
        </w:rPr>
        <w:t>℃～</w:t>
      </w:r>
      <w:r w:rsidRPr="00DB53EB">
        <w:rPr>
          <w:color w:val="000000"/>
          <w:kern w:val="0"/>
          <w:szCs w:val="21"/>
        </w:rPr>
        <w:t xml:space="preserve">90 </w:t>
      </w:r>
      <w:r w:rsidRPr="00DB53EB">
        <w:rPr>
          <w:rFonts w:hAnsi="宋体"/>
          <w:color w:val="000000"/>
          <w:kern w:val="0"/>
          <w:szCs w:val="21"/>
        </w:rPr>
        <w:t>℃</w:t>
      </w:r>
      <w:r>
        <w:rPr>
          <w:rFonts w:ascii="宋体" w:hAnsi="宋体" w:hint="eastAsia"/>
          <w:kern w:val="0"/>
          <w:szCs w:val="21"/>
        </w:rPr>
        <w:t>之间。</w:t>
      </w:r>
    </w:p>
    <w:p w:rsidR="009B7423" w:rsidRDefault="009B7423" w:rsidP="009B7423">
      <w:pPr>
        <w:autoSpaceDE w:val="0"/>
        <w:autoSpaceDN w:val="0"/>
        <w:adjustRightInd w:val="0"/>
        <w:jc w:val="center"/>
        <w:rPr>
          <w:rFonts w:ascii="宋体" w:hAnsi="宋体" w:cs="宋体"/>
          <w:b/>
          <w:kern w:val="0"/>
          <w:szCs w:val="21"/>
        </w:rPr>
      </w:pPr>
      <w:r>
        <w:rPr>
          <w:rFonts w:ascii="宋体" w:hAnsi="宋体" w:cs="宋体" w:hint="eastAsia"/>
          <w:b/>
          <w:kern w:val="0"/>
          <w:szCs w:val="21"/>
        </w:rPr>
        <w:t>表4 滴定温度对试验结果的影响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3"/>
        <w:gridCol w:w="1061"/>
        <w:gridCol w:w="1075"/>
        <w:gridCol w:w="1075"/>
        <w:gridCol w:w="1061"/>
        <w:gridCol w:w="994"/>
        <w:gridCol w:w="1075"/>
      </w:tblGrid>
      <w:tr w:rsidR="009B7423" w:rsidTr="009B7423">
        <w:tc>
          <w:tcPr>
            <w:tcW w:w="1893" w:type="dxa"/>
          </w:tcPr>
          <w:p w:rsidR="009B7423" w:rsidRDefault="009B7423" w:rsidP="009B7423">
            <w:pPr>
              <w:autoSpaceDE w:val="0"/>
              <w:autoSpaceDN w:val="0"/>
              <w:adjustRightInd w:val="0"/>
              <w:ind w:firstLineChars="250" w:firstLine="450"/>
              <w:rPr>
                <w:rFonts w:ascii="宋体" w:hAnsi="宋体" w:cs="宋体"/>
                <w:kern w:val="0"/>
                <w:sz w:val="18"/>
                <w:szCs w:val="18"/>
              </w:rPr>
            </w:pPr>
            <w:r>
              <w:rPr>
                <w:rFonts w:ascii="宋体" w:hAnsi="宋体" w:cs="宋体" w:hint="eastAsia"/>
                <w:kern w:val="0"/>
                <w:sz w:val="18"/>
                <w:szCs w:val="18"/>
              </w:rPr>
              <w:t xml:space="preserve">温度   </w:t>
            </w:r>
          </w:p>
        </w:tc>
        <w:tc>
          <w:tcPr>
            <w:tcW w:w="1061" w:type="dxa"/>
          </w:tcPr>
          <w:p w:rsidR="009B7423" w:rsidRDefault="009B7423" w:rsidP="009B7423">
            <w:pPr>
              <w:autoSpaceDE w:val="0"/>
              <w:autoSpaceDN w:val="0"/>
              <w:adjustRightInd w:val="0"/>
              <w:jc w:val="center"/>
              <w:rPr>
                <w:rFonts w:ascii="宋体" w:hAnsi="宋体" w:cs="宋体"/>
                <w:kern w:val="0"/>
                <w:sz w:val="18"/>
                <w:szCs w:val="18"/>
              </w:rPr>
            </w:pPr>
            <w:r>
              <w:rPr>
                <w:rFonts w:ascii="宋体" w:hAnsi="宋体" w:cs="宋体" w:hint="eastAsia"/>
                <w:kern w:val="0"/>
                <w:sz w:val="18"/>
                <w:szCs w:val="18"/>
              </w:rPr>
              <w:t>室温 ℃</w:t>
            </w:r>
          </w:p>
        </w:tc>
        <w:tc>
          <w:tcPr>
            <w:tcW w:w="1075" w:type="dxa"/>
          </w:tcPr>
          <w:p w:rsidR="009B7423" w:rsidRDefault="009B7423" w:rsidP="009B7423">
            <w:pPr>
              <w:autoSpaceDE w:val="0"/>
              <w:autoSpaceDN w:val="0"/>
              <w:adjustRightInd w:val="0"/>
              <w:jc w:val="center"/>
              <w:rPr>
                <w:rFonts w:ascii="宋体" w:hAnsi="宋体" w:cs="宋体"/>
                <w:kern w:val="0"/>
                <w:sz w:val="18"/>
                <w:szCs w:val="18"/>
              </w:rPr>
            </w:pPr>
            <w:smartTag w:uri="urn:schemas-microsoft-com:office:smarttags" w:element="chmetcnv">
              <w:smartTagPr>
                <w:attr w:name="UnitName" w:val="℃"/>
                <w:attr w:name="SourceValue" w:val="40"/>
                <w:attr w:name="HasSpace" w:val="True"/>
                <w:attr w:name="Negative" w:val="False"/>
                <w:attr w:name="NumberType" w:val="1"/>
                <w:attr w:name="TCSC" w:val="0"/>
              </w:smartTagPr>
              <w:r w:rsidRPr="0021687F">
                <w:rPr>
                  <w:rFonts w:ascii="黑体" w:eastAsia="黑体" w:cs="黑体" w:hint="eastAsia"/>
                  <w:color w:val="000000"/>
                  <w:kern w:val="0"/>
                  <w:sz w:val="18"/>
                  <w:szCs w:val="18"/>
                </w:rPr>
                <w:t>4</w:t>
              </w:r>
              <w:r w:rsidRPr="0021687F">
                <w:rPr>
                  <w:rFonts w:ascii="黑体" w:eastAsia="黑体" w:cs="黑体"/>
                  <w:color w:val="000000"/>
                  <w:kern w:val="0"/>
                  <w:sz w:val="18"/>
                  <w:szCs w:val="18"/>
                </w:rPr>
                <w:t xml:space="preserve">0 </w:t>
              </w:r>
              <w:r w:rsidRPr="0021687F">
                <w:rPr>
                  <w:rFonts w:ascii="黑体" w:eastAsia="黑体" w:cs="黑体"/>
                  <w:color w:val="000000"/>
                  <w:kern w:val="0"/>
                  <w:sz w:val="18"/>
                  <w:szCs w:val="18"/>
                </w:rPr>
                <w:t>℃</w:t>
              </w:r>
            </w:smartTag>
          </w:p>
        </w:tc>
        <w:tc>
          <w:tcPr>
            <w:tcW w:w="1075" w:type="dxa"/>
          </w:tcPr>
          <w:p w:rsidR="009B7423" w:rsidRDefault="009B7423" w:rsidP="009B7423">
            <w:pPr>
              <w:autoSpaceDE w:val="0"/>
              <w:autoSpaceDN w:val="0"/>
              <w:adjustRightInd w:val="0"/>
              <w:jc w:val="center"/>
              <w:rPr>
                <w:rFonts w:ascii="宋体" w:hAnsi="宋体" w:cs="宋体"/>
                <w:kern w:val="0"/>
                <w:sz w:val="18"/>
                <w:szCs w:val="18"/>
              </w:rPr>
            </w:pPr>
            <w:smartTag w:uri="urn:schemas-microsoft-com:office:smarttags" w:element="chmetcnv">
              <w:smartTagPr>
                <w:attr w:name="UnitName" w:val="℃"/>
                <w:attr w:name="SourceValue" w:val="60"/>
                <w:attr w:name="HasSpace" w:val="True"/>
                <w:attr w:name="Negative" w:val="False"/>
                <w:attr w:name="NumberType" w:val="1"/>
                <w:attr w:name="TCSC" w:val="0"/>
              </w:smartTagPr>
              <w:r w:rsidRPr="0021687F">
                <w:rPr>
                  <w:rFonts w:ascii="黑体" w:eastAsia="黑体" w:cs="黑体" w:hint="eastAsia"/>
                  <w:color w:val="000000"/>
                  <w:kern w:val="0"/>
                  <w:sz w:val="18"/>
                  <w:szCs w:val="18"/>
                </w:rPr>
                <w:t>6</w:t>
              </w:r>
              <w:r w:rsidRPr="0021687F">
                <w:rPr>
                  <w:rFonts w:ascii="黑体" w:eastAsia="黑体" w:cs="黑体"/>
                  <w:color w:val="000000"/>
                  <w:kern w:val="0"/>
                  <w:sz w:val="18"/>
                  <w:szCs w:val="18"/>
                </w:rPr>
                <w:t xml:space="preserve">0 </w:t>
              </w:r>
              <w:r w:rsidRPr="0021687F">
                <w:rPr>
                  <w:rFonts w:ascii="黑体" w:eastAsia="黑体" w:cs="黑体"/>
                  <w:color w:val="000000"/>
                  <w:kern w:val="0"/>
                  <w:sz w:val="18"/>
                  <w:szCs w:val="18"/>
                </w:rPr>
                <w:t>℃</w:t>
              </w:r>
            </w:smartTag>
          </w:p>
        </w:tc>
        <w:tc>
          <w:tcPr>
            <w:tcW w:w="1061" w:type="dxa"/>
          </w:tcPr>
          <w:p w:rsidR="009B7423" w:rsidRPr="0021687F" w:rsidRDefault="009B7423" w:rsidP="009B7423">
            <w:pPr>
              <w:autoSpaceDE w:val="0"/>
              <w:autoSpaceDN w:val="0"/>
              <w:adjustRightInd w:val="0"/>
              <w:jc w:val="center"/>
              <w:rPr>
                <w:rFonts w:ascii="黑体" w:eastAsia="黑体" w:cs="黑体"/>
                <w:color w:val="000000"/>
                <w:kern w:val="0"/>
                <w:sz w:val="18"/>
                <w:szCs w:val="18"/>
              </w:rPr>
            </w:pPr>
            <w:smartTag w:uri="urn:schemas-microsoft-com:office:smarttags" w:element="chmetcnv">
              <w:smartTagPr>
                <w:attr w:name="UnitName" w:val="℃"/>
                <w:attr w:name="SourceValue" w:val="70"/>
                <w:attr w:name="HasSpace" w:val="True"/>
                <w:attr w:name="Negative" w:val="False"/>
                <w:attr w:name="NumberType" w:val="1"/>
                <w:attr w:name="TCSC" w:val="0"/>
              </w:smartTagPr>
              <w:r w:rsidRPr="0021687F">
                <w:rPr>
                  <w:rFonts w:ascii="黑体" w:eastAsia="黑体" w:cs="黑体" w:hint="eastAsia"/>
                  <w:color w:val="000000"/>
                  <w:kern w:val="0"/>
                  <w:sz w:val="18"/>
                  <w:szCs w:val="18"/>
                </w:rPr>
                <w:t>7</w:t>
              </w:r>
              <w:r w:rsidRPr="0021687F">
                <w:rPr>
                  <w:rFonts w:ascii="黑体" w:eastAsia="黑体" w:cs="黑体"/>
                  <w:color w:val="000000"/>
                  <w:kern w:val="0"/>
                  <w:sz w:val="18"/>
                  <w:szCs w:val="18"/>
                </w:rPr>
                <w:t xml:space="preserve">0 </w:t>
              </w:r>
              <w:r w:rsidRPr="0021687F">
                <w:rPr>
                  <w:rFonts w:ascii="黑体" w:eastAsia="黑体" w:cs="黑体"/>
                  <w:color w:val="000000"/>
                  <w:kern w:val="0"/>
                  <w:sz w:val="18"/>
                  <w:szCs w:val="18"/>
                </w:rPr>
                <w:t>℃</w:t>
              </w:r>
            </w:smartTag>
          </w:p>
        </w:tc>
        <w:tc>
          <w:tcPr>
            <w:tcW w:w="994" w:type="dxa"/>
          </w:tcPr>
          <w:p w:rsidR="009B7423" w:rsidRPr="0021687F" w:rsidRDefault="009B7423" w:rsidP="009B7423">
            <w:pPr>
              <w:autoSpaceDE w:val="0"/>
              <w:autoSpaceDN w:val="0"/>
              <w:adjustRightInd w:val="0"/>
              <w:jc w:val="center"/>
              <w:rPr>
                <w:rFonts w:ascii="黑体" w:eastAsia="黑体" w:cs="黑体"/>
                <w:color w:val="000000"/>
                <w:kern w:val="0"/>
                <w:sz w:val="18"/>
                <w:szCs w:val="18"/>
              </w:rPr>
            </w:pPr>
            <w:smartTag w:uri="urn:schemas-microsoft-com:office:smarttags" w:element="chmetcnv">
              <w:smartTagPr>
                <w:attr w:name="UnitName" w:val="℃"/>
                <w:attr w:name="SourceValue" w:val="80"/>
                <w:attr w:name="HasSpace" w:val="True"/>
                <w:attr w:name="Negative" w:val="False"/>
                <w:attr w:name="NumberType" w:val="1"/>
                <w:attr w:name="TCSC" w:val="0"/>
              </w:smartTagPr>
              <w:r w:rsidRPr="0021687F">
                <w:rPr>
                  <w:rFonts w:ascii="黑体" w:eastAsia="黑体" w:cs="黑体"/>
                  <w:color w:val="000000"/>
                  <w:kern w:val="0"/>
                  <w:sz w:val="18"/>
                  <w:szCs w:val="18"/>
                </w:rPr>
                <w:t xml:space="preserve">80 </w:t>
              </w:r>
              <w:r w:rsidRPr="0021687F">
                <w:rPr>
                  <w:rFonts w:ascii="黑体" w:eastAsia="黑体" w:cs="黑体"/>
                  <w:color w:val="000000"/>
                  <w:kern w:val="0"/>
                  <w:sz w:val="18"/>
                  <w:szCs w:val="18"/>
                </w:rPr>
                <w:t>℃</w:t>
              </w:r>
            </w:smartTag>
          </w:p>
        </w:tc>
        <w:tc>
          <w:tcPr>
            <w:tcW w:w="1075" w:type="dxa"/>
          </w:tcPr>
          <w:p w:rsidR="009B7423" w:rsidRDefault="009B7423" w:rsidP="009B7423">
            <w:pPr>
              <w:autoSpaceDE w:val="0"/>
              <w:autoSpaceDN w:val="0"/>
              <w:adjustRightInd w:val="0"/>
              <w:jc w:val="center"/>
              <w:rPr>
                <w:rFonts w:ascii="宋体" w:hAnsi="宋体" w:cs="宋体"/>
                <w:kern w:val="0"/>
                <w:sz w:val="18"/>
                <w:szCs w:val="18"/>
              </w:rPr>
            </w:pPr>
            <w:smartTag w:uri="urn:schemas-microsoft-com:office:smarttags" w:element="chmetcnv">
              <w:smartTagPr>
                <w:attr w:name="UnitName" w:val="℃"/>
                <w:attr w:name="SourceValue" w:val="90"/>
                <w:attr w:name="HasSpace" w:val="True"/>
                <w:attr w:name="Negative" w:val="False"/>
                <w:attr w:name="NumberType" w:val="1"/>
                <w:attr w:name="TCSC" w:val="0"/>
              </w:smartTagPr>
              <w:r w:rsidRPr="0021687F">
                <w:rPr>
                  <w:rFonts w:ascii="黑体" w:eastAsia="黑体" w:cs="黑体"/>
                  <w:color w:val="000000"/>
                  <w:kern w:val="0"/>
                  <w:sz w:val="18"/>
                  <w:szCs w:val="18"/>
                </w:rPr>
                <w:t xml:space="preserve">90 </w:t>
              </w:r>
              <w:r w:rsidRPr="0021687F">
                <w:rPr>
                  <w:rFonts w:ascii="黑体" w:eastAsia="黑体" w:cs="黑体"/>
                  <w:color w:val="000000"/>
                  <w:kern w:val="0"/>
                  <w:sz w:val="18"/>
                  <w:szCs w:val="18"/>
                </w:rPr>
                <w:t>℃</w:t>
              </w:r>
            </w:smartTag>
          </w:p>
        </w:tc>
      </w:tr>
      <w:tr w:rsidR="009B7423" w:rsidTr="009B7423">
        <w:tc>
          <w:tcPr>
            <w:tcW w:w="1893" w:type="dxa"/>
          </w:tcPr>
          <w:p w:rsidR="009B7423" w:rsidRDefault="009B7423" w:rsidP="009B7423">
            <w:pPr>
              <w:autoSpaceDE w:val="0"/>
              <w:autoSpaceDN w:val="0"/>
              <w:adjustRightInd w:val="0"/>
              <w:rPr>
                <w:rFonts w:ascii="宋体" w:hAnsi="宋体" w:cs="宋体"/>
                <w:kern w:val="0"/>
                <w:sz w:val="18"/>
                <w:szCs w:val="18"/>
              </w:rPr>
            </w:pPr>
            <w:proofErr w:type="gramStart"/>
            <w:r>
              <w:rPr>
                <w:rFonts w:ascii="宋体" w:hAnsi="宋体" w:cs="宋体" w:hint="eastAsia"/>
                <w:kern w:val="0"/>
                <w:sz w:val="18"/>
                <w:szCs w:val="18"/>
              </w:rPr>
              <w:t>锑</w:t>
            </w:r>
            <w:proofErr w:type="gramEnd"/>
            <w:r>
              <w:rPr>
                <w:rFonts w:ascii="宋体" w:hAnsi="宋体" w:cs="宋体" w:hint="eastAsia"/>
                <w:kern w:val="0"/>
                <w:sz w:val="18"/>
                <w:szCs w:val="18"/>
              </w:rPr>
              <w:t>标准加入量 /</w:t>
            </w:r>
            <w:r w:rsidRPr="0021687F">
              <w:rPr>
                <w:rFonts w:ascii="宋体" w:hAnsi="宋体" w:cs="宋体" w:hint="eastAsia"/>
                <w:color w:val="000000"/>
                <w:kern w:val="0"/>
                <w:sz w:val="18"/>
                <w:szCs w:val="18"/>
              </w:rPr>
              <w:t>mg</w:t>
            </w:r>
          </w:p>
        </w:tc>
        <w:tc>
          <w:tcPr>
            <w:tcW w:w="1061" w:type="dxa"/>
          </w:tcPr>
          <w:p w:rsidR="009B7423" w:rsidRDefault="009B7423" w:rsidP="009B7423">
            <w:pPr>
              <w:autoSpaceDE w:val="0"/>
              <w:autoSpaceDN w:val="0"/>
              <w:adjustRightInd w:val="0"/>
              <w:jc w:val="center"/>
              <w:rPr>
                <w:rFonts w:ascii="黑体" w:eastAsia="黑体" w:cs="黑体"/>
                <w:color w:val="000000"/>
                <w:kern w:val="0"/>
                <w:sz w:val="18"/>
                <w:szCs w:val="18"/>
              </w:rPr>
            </w:pPr>
            <w:r>
              <w:rPr>
                <w:rFonts w:ascii="黑体" w:eastAsia="黑体" w:cs="黑体" w:hint="eastAsia"/>
                <w:color w:val="000000"/>
                <w:kern w:val="0"/>
                <w:sz w:val="18"/>
                <w:szCs w:val="18"/>
              </w:rPr>
              <w:t>40.00</w:t>
            </w:r>
          </w:p>
        </w:tc>
        <w:tc>
          <w:tcPr>
            <w:tcW w:w="1075" w:type="dxa"/>
          </w:tcPr>
          <w:p w:rsidR="009B7423" w:rsidRDefault="009B7423" w:rsidP="009B7423">
            <w:pPr>
              <w:ind w:firstLineChars="50" w:firstLine="90"/>
              <w:jc w:val="center"/>
              <w:rPr>
                <w:rFonts w:ascii="黑体" w:eastAsia="黑体" w:cs="黑体"/>
                <w:color w:val="000000"/>
                <w:kern w:val="0"/>
                <w:sz w:val="18"/>
                <w:szCs w:val="18"/>
              </w:rPr>
            </w:pPr>
            <w:r>
              <w:rPr>
                <w:rFonts w:ascii="黑体" w:eastAsia="黑体" w:cs="黑体" w:hint="eastAsia"/>
                <w:color w:val="000000"/>
                <w:kern w:val="0"/>
                <w:sz w:val="18"/>
                <w:szCs w:val="18"/>
              </w:rPr>
              <w:t>40.00</w:t>
            </w:r>
          </w:p>
        </w:tc>
        <w:tc>
          <w:tcPr>
            <w:tcW w:w="1075" w:type="dxa"/>
          </w:tcPr>
          <w:p w:rsidR="009B7423" w:rsidRDefault="009B7423" w:rsidP="009B7423">
            <w:pPr>
              <w:jc w:val="center"/>
              <w:rPr>
                <w:rFonts w:ascii="黑体" w:eastAsia="黑体" w:cs="黑体"/>
                <w:color w:val="000000"/>
                <w:kern w:val="0"/>
                <w:sz w:val="18"/>
                <w:szCs w:val="18"/>
              </w:rPr>
            </w:pPr>
            <w:r>
              <w:rPr>
                <w:rFonts w:ascii="黑体" w:eastAsia="黑体" w:cs="黑体" w:hint="eastAsia"/>
                <w:color w:val="000000"/>
                <w:kern w:val="0"/>
                <w:sz w:val="18"/>
                <w:szCs w:val="18"/>
              </w:rPr>
              <w:t>40.00</w:t>
            </w:r>
          </w:p>
        </w:tc>
        <w:tc>
          <w:tcPr>
            <w:tcW w:w="1061" w:type="dxa"/>
          </w:tcPr>
          <w:p w:rsidR="009B7423" w:rsidRDefault="009B7423" w:rsidP="009B7423">
            <w:pPr>
              <w:jc w:val="center"/>
              <w:rPr>
                <w:rFonts w:ascii="黑体" w:eastAsia="黑体" w:cs="黑体"/>
                <w:color w:val="000000"/>
                <w:kern w:val="0"/>
                <w:sz w:val="18"/>
                <w:szCs w:val="18"/>
              </w:rPr>
            </w:pPr>
            <w:r>
              <w:rPr>
                <w:rFonts w:ascii="黑体" w:eastAsia="黑体" w:cs="黑体" w:hint="eastAsia"/>
                <w:color w:val="000000"/>
                <w:kern w:val="0"/>
                <w:sz w:val="18"/>
                <w:szCs w:val="18"/>
              </w:rPr>
              <w:t>40.00</w:t>
            </w:r>
          </w:p>
        </w:tc>
        <w:tc>
          <w:tcPr>
            <w:tcW w:w="994" w:type="dxa"/>
          </w:tcPr>
          <w:p w:rsidR="009B7423" w:rsidRDefault="009B7423" w:rsidP="009B7423">
            <w:pPr>
              <w:jc w:val="center"/>
              <w:rPr>
                <w:rFonts w:ascii="黑体" w:eastAsia="黑体" w:cs="黑体"/>
                <w:color w:val="000000"/>
                <w:kern w:val="0"/>
                <w:sz w:val="18"/>
                <w:szCs w:val="18"/>
              </w:rPr>
            </w:pPr>
            <w:r>
              <w:rPr>
                <w:rFonts w:ascii="黑体" w:eastAsia="黑体" w:cs="黑体" w:hint="eastAsia"/>
                <w:color w:val="000000"/>
                <w:kern w:val="0"/>
                <w:sz w:val="18"/>
                <w:szCs w:val="18"/>
              </w:rPr>
              <w:t>40.00</w:t>
            </w:r>
          </w:p>
        </w:tc>
        <w:tc>
          <w:tcPr>
            <w:tcW w:w="1075" w:type="dxa"/>
          </w:tcPr>
          <w:p w:rsidR="009B7423" w:rsidRDefault="009B7423" w:rsidP="009B7423">
            <w:pPr>
              <w:jc w:val="center"/>
              <w:rPr>
                <w:rFonts w:ascii="黑体" w:eastAsia="黑体" w:cs="黑体"/>
                <w:color w:val="000000"/>
                <w:kern w:val="0"/>
                <w:sz w:val="18"/>
                <w:szCs w:val="18"/>
              </w:rPr>
            </w:pPr>
            <w:r>
              <w:rPr>
                <w:rFonts w:ascii="黑体" w:eastAsia="黑体" w:cs="黑体" w:hint="eastAsia"/>
                <w:color w:val="000000"/>
                <w:kern w:val="0"/>
                <w:sz w:val="18"/>
                <w:szCs w:val="18"/>
              </w:rPr>
              <w:t>40.00</w:t>
            </w:r>
          </w:p>
        </w:tc>
      </w:tr>
      <w:tr w:rsidR="009B7423" w:rsidTr="009B7423">
        <w:tc>
          <w:tcPr>
            <w:tcW w:w="1893" w:type="dxa"/>
          </w:tcPr>
          <w:p w:rsidR="009B7423" w:rsidRDefault="009B7423" w:rsidP="009B7423">
            <w:pPr>
              <w:autoSpaceDE w:val="0"/>
              <w:autoSpaceDN w:val="0"/>
              <w:adjustRightInd w:val="0"/>
              <w:rPr>
                <w:rFonts w:ascii="宋体" w:hAnsi="宋体" w:cs="宋体"/>
                <w:kern w:val="0"/>
                <w:sz w:val="18"/>
                <w:szCs w:val="18"/>
              </w:rPr>
            </w:pPr>
            <w:r>
              <w:rPr>
                <w:rFonts w:ascii="宋体" w:hAnsi="宋体" w:cs="宋体" w:hint="eastAsia"/>
                <w:kern w:val="0"/>
                <w:sz w:val="18"/>
                <w:szCs w:val="18"/>
              </w:rPr>
              <w:t>测得</w:t>
            </w:r>
            <w:proofErr w:type="gramStart"/>
            <w:r>
              <w:rPr>
                <w:rFonts w:ascii="宋体" w:hAnsi="宋体" w:cs="宋体" w:hint="eastAsia"/>
                <w:kern w:val="0"/>
                <w:sz w:val="18"/>
                <w:szCs w:val="18"/>
              </w:rPr>
              <w:t>锑</w:t>
            </w:r>
            <w:proofErr w:type="gramEnd"/>
            <w:r>
              <w:rPr>
                <w:rFonts w:ascii="宋体" w:hAnsi="宋体" w:cs="宋体" w:hint="eastAsia"/>
                <w:kern w:val="0"/>
                <w:sz w:val="18"/>
                <w:szCs w:val="18"/>
              </w:rPr>
              <w:t>含量 /</w:t>
            </w:r>
            <w:r w:rsidRPr="0021687F">
              <w:rPr>
                <w:rFonts w:ascii="宋体" w:hAnsi="宋体" w:cs="宋体" w:hint="eastAsia"/>
                <w:color w:val="000000"/>
                <w:kern w:val="0"/>
                <w:sz w:val="18"/>
                <w:szCs w:val="18"/>
              </w:rPr>
              <w:t>mg</w:t>
            </w:r>
          </w:p>
        </w:tc>
        <w:tc>
          <w:tcPr>
            <w:tcW w:w="1061" w:type="dxa"/>
          </w:tcPr>
          <w:p w:rsidR="009B7423" w:rsidRPr="00693F2E" w:rsidRDefault="009B7423" w:rsidP="009B7423">
            <w:pPr>
              <w:autoSpaceDE w:val="0"/>
              <w:autoSpaceDN w:val="0"/>
              <w:adjustRightInd w:val="0"/>
              <w:jc w:val="center"/>
              <w:rPr>
                <w:rFonts w:ascii="黑体" w:eastAsia="黑体" w:cs="黑体"/>
                <w:color w:val="000000"/>
                <w:kern w:val="0"/>
                <w:sz w:val="18"/>
                <w:szCs w:val="18"/>
              </w:rPr>
            </w:pPr>
            <w:r w:rsidRPr="00693F2E">
              <w:rPr>
                <w:rFonts w:ascii="黑体" w:eastAsia="黑体" w:cs="黑体" w:hint="eastAsia"/>
                <w:color w:val="000000"/>
                <w:kern w:val="0"/>
                <w:sz w:val="18"/>
                <w:szCs w:val="18"/>
              </w:rPr>
              <w:t>45.35</w:t>
            </w:r>
          </w:p>
        </w:tc>
        <w:tc>
          <w:tcPr>
            <w:tcW w:w="1075" w:type="dxa"/>
          </w:tcPr>
          <w:p w:rsidR="009B7423" w:rsidRPr="00693F2E" w:rsidRDefault="009B7423" w:rsidP="009B7423">
            <w:pPr>
              <w:autoSpaceDE w:val="0"/>
              <w:autoSpaceDN w:val="0"/>
              <w:adjustRightInd w:val="0"/>
              <w:jc w:val="center"/>
              <w:rPr>
                <w:rFonts w:ascii="黑体" w:eastAsia="黑体" w:cs="黑体"/>
                <w:color w:val="000000"/>
                <w:kern w:val="0"/>
                <w:sz w:val="18"/>
                <w:szCs w:val="18"/>
              </w:rPr>
            </w:pPr>
            <w:r w:rsidRPr="00693F2E">
              <w:rPr>
                <w:rFonts w:ascii="黑体" w:eastAsia="黑体" w:cs="黑体" w:hint="eastAsia"/>
                <w:color w:val="000000"/>
                <w:kern w:val="0"/>
                <w:sz w:val="18"/>
                <w:szCs w:val="18"/>
              </w:rPr>
              <w:t>45,10</w:t>
            </w:r>
          </w:p>
        </w:tc>
        <w:tc>
          <w:tcPr>
            <w:tcW w:w="1075" w:type="dxa"/>
          </w:tcPr>
          <w:p w:rsidR="009B7423" w:rsidRPr="00693F2E" w:rsidRDefault="009B7423" w:rsidP="009B7423">
            <w:pPr>
              <w:autoSpaceDE w:val="0"/>
              <w:autoSpaceDN w:val="0"/>
              <w:adjustRightInd w:val="0"/>
              <w:jc w:val="center"/>
              <w:rPr>
                <w:rFonts w:ascii="黑体" w:eastAsia="黑体" w:cs="黑体"/>
                <w:color w:val="000000"/>
                <w:kern w:val="0"/>
                <w:sz w:val="18"/>
                <w:szCs w:val="18"/>
              </w:rPr>
            </w:pPr>
            <w:r w:rsidRPr="00693F2E">
              <w:rPr>
                <w:rFonts w:ascii="黑体" w:eastAsia="黑体" w:cs="黑体" w:hint="eastAsia"/>
                <w:color w:val="000000"/>
                <w:kern w:val="0"/>
                <w:sz w:val="18"/>
                <w:szCs w:val="18"/>
              </w:rPr>
              <w:t>45.00</w:t>
            </w:r>
          </w:p>
        </w:tc>
        <w:tc>
          <w:tcPr>
            <w:tcW w:w="1061" w:type="dxa"/>
          </w:tcPr>
          <w:p w:rsidR="009B7423" w:rsidRPr="00693F2E" w:rsidRDefault="009B7423" w:rsidP="009B7423">
            <w:pPr>
              <w:autoSpaceDE w:val="0"/>
              <w:autoSpaceDN w:val="0"/>
              <w:adjustRightInd w:val="0"/>
              <w:jc w:val="center"/>
              <w:rPr>
                <w:rFonts w:ascii="黑体" w:eastAsia="黑体" w:cs="黑体"/>
                <w:color w:val="000000"/>
                <w:kern w:val="0"/>
                <w:sz w:val="18"/>
                <w:szCs w:val="18"/>
              </w:rPr>
            </w:pPr>
            <w:r w:rsidRPr="00693F2E">
              <w:rPr>
                <w:rFonts w:ascii="黑体" w:eastAsia="黑体" w:cs="黑体" w:hint="eastAsia"/>
                <w:color w:val="000000"/>
                <w:kern w:val="0"/>
                <w:sz w:val="18"/>
                <w:szCs w:val="18"/>
              </w:rPr>
              <w:t>43.10</w:t>
            </w:r>
          </w:p>
        </w:tc>
        <w:tc>
          <w:tcPr>
            <w:tcW w:w="994" w:type="dxa"/>
          </w:tcPr>
          <w:p w:rsidR="009B7423" w:rsidRPr="00693F2E" w:rsidRDefault="009B7423" w:rsidP="009B7423">
            <w:pPr>
              <w:autoSpaceDE w:val="0"/>
              <w:autoSpaceDN w:val="0"/>
              <w:adjustRightInd w:val="0"/>
              <w:jc w:val="center"/>
              <w:rPr>
                <w:rFonts w:ascii="黑体" w:eastAsia="黑体" w:cs="黑体"/>
                <w:color w:val="000000"/>
                <w:kern w:val="0"/>
                <w:sz w:val="18"/>
                <w:szCs w:val="18"/>
              </w:rPr>
            </w:pPr>
            <w:r w:rsidRPr="00693F2E">
              <w:rPr>
                <w:rFonts w:ascii="黑体" w:eastAsia="黑体" w:cs="黑体" w:hint="eastAsia"/>
                <w:color w:val="000000"/>
                <w:kern w:val="0"/>
                <w:sz w:val="18"/>
                <w:szCs w:val="18"/>
              </w:rPr>
              <w:t>40.03</w:t>
            </w:r>
          </w:p>
        </w:tc>
        <w:tc>
          <w:tcPr>
            <w:tcW w:w="1075" w:type="dxa"/>
          </w:tcPr>
          <w:p w:rsidR="009B7423" w:rsidRPr="00693F2E" w:rsidRDefault="009B7423" w:rsidP="009B7423">
            <w:pPr>
              <w:autoSpaceDE w:val="0"/>
              <w:autoSpaceDN w:val="0"/>
              <w:adjustRightInd w:val="0"/>
              <w:jc w:val="center"/>
              <w:rPr>
                <w:rFonts w:ascii="黑体" w:eastAsia="黑体" w:cs="黑体"/>
                <w:color w:val="000000"/>
                <w:kern w:val="0"/>
                <w:sz w:val="18"/>
                <w:szCs w:val="18"/>
              </w:rPr>
            </w:pPr>
            <w:r w:rsidRPr="00693F2E">
              <w:rPr>
                <w:rFonts w:ascii="黑体" w:eastAsia="黑体" w:cs="黑体" w:hint="eastAsia"/>
                <w:color w:val="000000"/>
                <w:kern w:val="0"/>
                <w:sz w:val="18"/>
                <w:szCs w:val="18"/>
              </w:rPr>
              <w:t>40.05</w:t>
            </w:r>
          </w:p>
        </w:tc>
      </w:tr>
      <w:tr w:rsidR="009B7423" w:rsidTr="009B7423">
        <w:tc>
          <w:tcPr>
            <w:tcW w:w="1893" w:type="dxa"/>
          </w:tcPr>
          <w:p w:rsidR="009B7423" w:rsidRDefault="009B7423" w:rsidP="009B7423">
            <w:pPr>
              <w:autoSpaceDE w:val="0"/>
              <w:autoSpaceDN w:val="0"/>
              <w:adjustRightInd w:val="0"/>
              <w:ind w:firstLineChars="250" w:firstLine="450"/>
              <w:rPr>
                <w:rFonts w:ascii="宋体" w:hAnsi="宋体" w:cs="宋体"/>
                <w:kern w:val="0"/>
                <w:sz w:val="18"/>
                <w:szCs w:val="18"/>
              </w:rPr>
            </w:pPr>
            <w:r>
              <w:rPr>
                <w:rFonts w:hint="eastAsia"/>
                <w:sz w:val="18"/>
                <w:szCs w:val="18"/>
              </w:rPr>
              <w:t>回收率</w:t>
            </w:r>
            <w:r>
              <w:rPr>
                <w:rFonts w:hint="eastAsia"/>
                <w:sz w:val="18"/>
                <w:szCs w:val="18"/>
              </w:rPr>
              <w:t xml:space="preserve"> </w:t>
            </w:r>
            <w:r>
              <w:rPr>
                <w:rFonts w:ascii="宋体" w:hAnsi="宋体" w:cs="宋体" w:hint="eastAsia"/>
                <w:kern w:val="0"/>
                <w:sz w:val="18"/>
                <w:szCs w:val="18"/>
              </w:rPr>
              <w:t>/</w:t>
            </w:r>
            <w:r>
              <w:rPr>
                <w:sz w:val="18"/>
                <w:szCs w:val="18"/>
              </w:rPr>
              <w:t>%</w:t>
            </w:r>
          </w:p>
        </w:tc>
        <w:tc>
          <w:tcPr>
            <w:tcW w:w="1061" w:type="dxa"/>
          </w:tcPr>
          <w:p w:rsidR="009B7423" w:rsidRPr="00693F2E" w:rsidRDefault="009B7423" w:rsidP="009B7423">
            <w:pPr>
              <w:autoSpaceDE w:val="0"/>
              <w:autoSpaceDN w:val="0"/>
              <w:adjustRightInd w:val="0"/>
              <w:jc w:val="center"/>
              <w:rPr>
                <w:rFonts w:ascii="黑体" w:eastAsia="黑体" w:cs="黑体"/>
                <w:color w:val="000000"/>
                <w:kern w:val="0"/>
                <w:sz w:val="18"/>
                <w:szCs w:val="18"/>
              </w:rPr>
            </w:pPr>
            <w:r w:rsidRPr="00693F2E">
              <w:rPr>
                <w:rFonts w:ascii="黑体" w:eastAsia="黑体" w:cs="黑体" w:hint="eastAsia"/>
                <w:color w:val="000000"/>
                <w:kern w:val="0"/>
                <w:sz w:val="18"/>
                <w:szCs w:val="18"/>
              </w:rPr>
              <w:t>113.38</w:t>
            </w:r>
          </w:p>
        </w:tc>
        <w:tc>
          <w:tcPr>
            <w:tcW w:w="1075" w:type="dxa"/>
          </w:tcPr>
          <w:p w:rsidR="009B7423" w:rsidRPr="00693F2E" w:rsidRDefault="009B7423" w:rsidP="009B7423">
            <w:pPr>
              <w:autoSpaceDE w:val="0"/>
              <w:autoSpaceDN w:val="0"/>
              <w:adjustRightInd w:val="0"/>
              <w:jc w:val="center"/>
              <w:rPr>
                <w:rFonts w:ascii="黑体" w:eastAsia="黑体" w:cs="黑体"/>
                <w:color w:val="000000"/>
                <w:kern w:val="0"/>
                <w:sz w:val="18"/>
                <w:szCs w:val="18"/>
              </w:rPr>
            </w:pPr>
            <w:r w:rsidRPr="00693F2E">
              <w:rPr>
                <w:rFonts w:ascii="黑体" w:eastAsia="黑体" w:cs="黑体" w:hint="eastAsia"/>
                <w:color w:val="000000"/>
                <w:kern w:val="0"/>
                <w:sz w:val="18"/>
                <w:szCs w:val="18"/>
              </w:rPr>
              <w:t>112.75</w:t>
            </w:r>
          </w:p>
        </w:tc>
        <w:tc>
          <w:tcPr>
            <w:tcW w:w="1075" w:type="dxa"/>
          </w:tcPr>
          <w:p w:rsidR="009B7423" w:rsidRPr="00693F2E" w:rsidRDefault="009B7423" w:rsidP="009B7423">
            <w:pPr>
              <w:autoSpaceDE w:val="0"/>
              <w:autoSpaceDN w:val="0"/>
              <w:adjustRightInd w:val="0"/>
              <w:jc w:val="center"/>
              <w:rPr>
                <w:rFonts w:ascii="黑体" w:eastAsia="黑体" w:cs="黑体"/>
                <w:color w:val="000000"/>
                <w:kern w:val="0"/>
                <w:sz w:val="18"/>
                <w:szCs w:val="18"/>
              </w:rPr>
            </w:pPr>
            <w:r w:rsidRPr="00693F2E">
              <w:rPr>
                <w:rFonts w:ascii="黑体" w:eastAsia="黑体" w:cs="黑体" w:hint="eastAsia"/>
                <w:color w:val="000000"/>
                <w:kern w:val="0"/>
                <w:sz w:val="18"/>
                <w:szCs w:val="18"/>
              </w:rPr>
              <w:t>112.50</w:t>
            </w:r>
          </w:p>
        </w:tc>
        <w:tc>
          <w:tcPr>
            <w:tcW w:w="1061" w:type="dxa"/>
          </w:tcPr>
          <w:p w:rsidR="009B7423" w:rsidRPr="00693F2E" w:rsidRDefault="009B7423" w:rsidP="009B7423">
            <w:pPr>
              <w:autoSpaceDE w:val="0"/>
              <w:autoSpaceDN w:val="0"/>
              <w:adjustRightInd w:val="0"/>
              <w:jc w:val="center"/>
              <w:rPr>
                <w:rFonts w:ascii="黑体" w:eastAsia="黑体" w:cs="黑体"/>
                <w:color w:val="000000"/>
                <w:kern w:val="0"/>
                <w:sz w:val="18"/>
                <w:szCs w:val="18"/>
              </w:rPr>
            </w:pPr>
            <w:r w:rsidRPr="00693F2E">
              <w:rPr>
                <w:rFonts w:ascii="黑体" w:eastAsia="黑体" w:cs="黑体" w:hint="eastAsia"/>
                <w:color w:val="000000"/>
                <w:kern w:val="0"/>
                <w:sz w:val="18"/>
                <w:szCs w:val="18"/>
              </w:rPr>
              <w:t>107.75</w:t>
            </w:r>
          </w:p>
        </w:tc>
        <w:tc>
          <w:tcPr>
            <w:tcW w:w="994" w:type="dxa"/>
          </w:tcPr>
          <w:p w:rsidR="009B7423" w:rsidRPr="00693F2E" w:rsidRDefault="009B7423" w:rsidP="009B7423">
            <w:pPr>
              <w:autoSpaceDE w:val="0"/>
              <w:autoSpaceDN w:val="0"/>
              <w:adjustRightInd w:val="0"/>
              <w:jc w:val="center"/>
              <w:rPr>
                <w:rFonts w:ascii="黑体" w:eastAsia="黑体" w:cs="黑体"/>
                <w:color w:val="000000"/>
                <w:kern w:val="0"/>
                <w:sz w:val="18"/>
                <w:szCs w:val="18"/>
              </w:rPr>
            </w:pPr>
            <w:r w:rsidRPr="00693F2E">
              <w:rPr>
                <w:rFonts w:ascii="黑体" w:eastAsia="黑体" w:cs="黑体" w:hint="eastAsia"/>
                <w:color w:val="000000"/>
                <w:kern w:val="0"/>
                <w:sz w:val="18"/>
                <w:szCs w:val="18"/>
              </w:rPr>
              <w:t>100.08</w:t>
            </w:r>
          </w:p>
        </w:tc>
        <w:tc>
          <w:tcPr>
            <w:tcW w:w="1075" w:type="dxa"/>
          </w:tcPr>
          <w:p w:rsidR="009B7423" w:rsidRPr="00693F2E" w:rsidRDefault="009B7423" w:rsidP="009B7423">
            <w:pPr>
              <w:autoSpaceDE w:val="0"/>
              <w:autoSpaceDN w:val="0"/>
              <w:adjustRightInd w:val="0"/>
              <w:jc w:val="center"/>
              <w:rPr>
                <w:rFonts w:ascii="黑体" w:eastAsia="黑体" w:cs="黑体"/>
                <w:color w:val="000000"/>
                <w:kern w:val="0"/>
                <w:sz w:val="18"/>
                <w:szCs w:val="18"/>
              </w:rPr>
            </w:pPr>
            <w:r w:rsidRPr="00693F2E">
              <w:rPr>
                <w:rFonts w:ascii="黑体" w:eastAsia="黑体" w:cs="黑体" w:hint="eastAsia"/>
                <w:color w:val="000000"/>
                <w:kern w:val="0"/>
                <w:sz w:val="18"/>
                <w:szCs w:val="18"/>
              </w:rPr>
              <w:t>100.12</w:t>
            </w:r>
          </w:p>
        </w:tc>
      </w:tr>
    </w:tbl>
    <w:p w:rsidR="009B7423" w:rsidRDefault="009B7423" w:rsidP="009B7423">
      <w:pPr>
        <w:autoSpaceDE w:val="0"/>
        <w:autoSpaceDN w:val="0"/>
        <w:adjustRightInd w:val="0"/>
        <w:rPr>
          <w:rFonts w:ascii="宋体" w:hAnsi="宋体" w:cs="宋体"/>
          <w:kern w:val="0"/>
          <w:szCs w:val="21"/>
        </w:rPr>
      </w:pPr>
    </w:p>
    <w:p w:rsidR="009B7423" w:rsidRPr="00AB1BBB" w:rsidRDefault="009D7686" w:rsidP="009B7423">
      <w:pPr>
        <w:autoSpaceDE w:val="0"/>
        <w:autoSpaceDN w:val="0"/>
        <w:adjustRightInd w:val="0"/>
        <w:rPr>
          <w:rFonts w:ascii="宋体" w:hAnsi="宋体" w:cs="宋体"/>
          <w:b/>
          <w:color w:val="000000"/>
          <w:kern w:val="0"/>
          <w:szCs w:val="21"/>
        </w:rPr>
      </w:pPr>
      <w:r>
        <w:rPr>
          <w:rFonts w:ascii="黑体" w:eastAsia="黑体" w:hAnsi="宋体" w:cs="黑体"/>
          <w:b/>
          <w:color w:val="000000"/>
          <w:kern w:val="0"/>
          <w:szCs w:val="21"/>
        </w:rPr>
        <w:lastRenderedPageBreak/>
        <w:t>1</w:t>
      </w:r>
      <w:r w:rsidR="009B7423" w:rsidRPr="00AB1BBB">
        <w:rPr>
          <w:rFonts w:ascii="黑体" w:eastAsia="黑体" w:hAnsi="宋体" w:cs="黑体" w:hint="eastAsia"/>
          <w:b/>
          <w:color w:val="000000"/>
          <w:kern w:val="0"/>
          <w:szCs w:val="21"/>
        </w:rPr>
        <w:t xml:space="preserve">.2.5 </w:t>
      </w:r>
      <w:r w:rsidR="009B7423" w:rsidRPr="00AB1BBB">
        <w:rPr>
          <w:rFonts w:ascii="宋体" w:hAnsi="宋体" w:cs="宋体" w:hint="eastAsia"/>
          <w:b/>
          <w:color w:val="000000"/>
          <w:kern w:val="0"/>
          <w:szCs w:val="21"/>
        </w:rPr>
        <w:t>还原剂的用量</w:t>
      </w:r>
    </w:p>
    <w:p w:rsidR="009B7423" w:rsidRPr="00AB1BBB" w:rsidRDefault="009B7423" w:rsidP="009B7423">
      <w:pPr>
        <w:autoSpaceDE w:val="0"/>
        <w:autoSpaceDN w:val="0"/>
        <w:adjustRightInd w:val="0"/>
        <w:rPr>
          <w:rFonts w:ascii="宋体" w:hAnsi="宋体" w:cs="宋体"/>
          <w:color w:val="000000"/>
          <w:kern w:val="0"/>
          <w:szCs w:val="21"/>
        </w:rPr>
      </w:pPr>
      <w:r w:rsidRPr="00AB1BBB">
        <w:rPr>
          <w:rFonts w:ascii="宋体" w:hAnsi="宋体" w:cs="宋体" w:hint="eastAsia"/>
          <w:color w:val="000000"/>
          <w:kern w:val="0"/>
          <w:szCs w:val="21"/>
        </w:rPr>
        <w:t xml:space="preserve">   称取</w:t>
      </w:r>
      <w:r>
        <w:rPr>
          <w:rFonts w:ascii="宋体" w:hAnsi="宋体" w:cs="宋体" w:hint="eastAsia"/>
          <w:color w:val="000000"/>
          <w:kern w:val="0"/>
          <w:szCs w:val="21"/>
        </w:rPr>
        <w:t>7</w:t>
      </w:r>
      <w:r w:rsidRPr="00AB1BBB">
        <w:rPr>
          <w:rFonts w:ascii="宋体" w:hAnsi="宋体" w:cs="宋体" w:hint="eastAsia"/>
          <w:color w:val="000000"/>
          <w:kern w:val="0"/>
          <w:szCs w:val="21"/>
        </w:rPr>
        <w:t>份</w:t>
      </w:r>
      <w:r>
        <w:rPr>
          <w:rFonts w:ascii="宋体" w:hAnsi="宋体" w:cs="宋体" w:hint="eastAsia"/>
          <w:color w:val="000000"/>
          <w:kern w:val="0"/>
          <w:szCs w:val="21"/>
        </w:rPr>
        <w:t>4号</w:t>
      </w:r>
      <w:r>
        <w:rPr>
          <w:rFonts w:ascii="宋体" w:hAnsi="宋体" w:hint="eastAsia"/>
          <w:color w:val="000000"/>
        </w:rPr>
        <w:t>铜阳极泥</w:t>
      </w:r>
      <w:proofErr w:type="gramStart"/>
      <w:r>
        <w:rPr>
          <w:rFonts w:ascii="宋体" w:hAnsi="宋体" w:hint="eastAsia"/>
          <w:color w:val="000000"/>
        </w:rPr>
        <w:t>分银渣</w:t>
      </w:r>
      <w:proofErr w:type="gramEnd"/>
      <w:r w:rsidRPr="00AB1BBB">
        <w:rPr>
          <w:rFonts w:ascii="宋体" w:hAnsi="宋体" w:cs="宋体" w:hint="eastAsia"/>
          <w:color w:val="000000"/>
          <w:kern w:val="0"/>
          <w:szCs w:val="21"/>
        </w:rPr>
        <w:t>0.2000g</w:t>
      </w:r>
      <w:r w:rsidRPr="00AB1BBB">
        <w:rPr>
          <w:rFonts w:ascii="宋体" w:hAnsi="宋体" w:hint="eastAsia"/>
          <w:color w:val="000000"/>
          <w:kern w:val="0"/>
          <w:szCs w:val="21"/>
        </w:rPr>
        <w:t>，</w:t>
      </w:r>
      <w:r w:rsidRPr="00AB1BBB">
        <w:rPr>
          <w:rFonts w:ascii="宋体" w:hAnsi="宋体" w:cs="宋体" w:hint="eastAsia"/>
          <w:color w:val="000000"/>
          <w:kern w:val="0"/>
          <w:szCs w:val="21"/>
        </w:rPr>
        <w:t>分别置于</w:t>
      </w:r>
      <w:r>
        <w:rPr>
          <w:rFonts w:hint="eastAsia"/>
          <w:color w:val="000000"/>
          <w:kern w:val="0"/>
          <w:szCs w:val="21"/>
        </w:rPr>
        <w:t>5</w:t>
      </w:r>
      <w:r w:rsidRPr="00AB1BBB">
        <w:rPr>
          <w:color w:val="000000"/>
          <w:kern w:val="0"/>
          <w:szCs w:val="21"/>
        </w:rPr>
        <w:t>00 mL</w:t>
      </w:r>
      <w:r w:rsidRPr="00AB1BBB">
        <w:rPr>
          <w:rFonts w:ascii="宋体" w:hAnsi="宋体" w:cs="宋体" w:hint="eastAsia"/>
          <w:color w:val="000000"/>
          <w:kern w:val="0"/>
          <w:szCs w:val="21"/>
        </w:rPr>
        <w:t>锥形瓶中，</w:t>
      </w:r>
      <w:r w:rsidRPr="00911F57">
        <w:rPr>
          <w:rFonts w:ascii="宋体" w:hAnsi="宋体" w:hint="eastAsia"/>
          <w:color w:val="000000"/>
          <w:kern w:val="0"/>
          <w:szCs w:val="21"/>
        </w:rPr>
        <w:t>加入不同量滤纸</w:t>
      </w:r>
      <w:r w:rsidRPr="00911F57">
        <w:rPr>
          <w:rFonts w:ascii="宋体" w:hAnsi="宋体" w:cs="宋体" w:hint="eastAsia"/>
          <w:color w:val="000000"/>
          <w:kern w:val="0"/>
          <w:szCs w:val="21"/>
        </w:rPr>
        <w:t>（</w:t>
      </w:r>
      <w:r>
        <w:rPr>
          <w:rFonts w:ascii="宋体" w:hAnsi="宋体" w:cs="宋体" w:hint="eastAsia"/>
          <w:color w:val="000000"/>
          <w:kern w:val="0"/>
          <w:szCs w:val="21"/>
        </w:rPr>
        <w:t>3.3</w:t>
      </w:r>
      <w:r w:rsidRPr="00911F57">
        <w:rPr>
          <w:rFonts w:ascii="宋体" w:hAnsi="宋体" w:cs="宋体" w:hint="eastAsia"/>
          <w:color w:val="000000"/>
          <w:kern w:val="0"/>
          <w:szCs w:val="21"/>
        </w:rPr>
        <w:t>），按</w:t>
      </w:r>
      <w:r>
        <w:rPr>
          <w:rFonts w:ascii="宋体" w:hAnsi="宋体" w:cs="宋体" w:hint="eastAsia"/>
          <w:color w:val="000000"/>
          <w:kern w:val="0"/>
          <w:szCs w:val="21"/>
        </w:rPr>
        <w:t>4.4</w:t>
      </w:r>
      <w:r w:rsidRPr="00911F57">
        <w:rPr>
          <w:rFonts w:ascii="宋体" w:hAnsi="宋体" w:cs="宋体" w:hint="eastAsia"/>
          <w:color w:val="000000"/>
          <w:kern w:val="0"/>
          <w:szCs w:val="21"/>
        </w:rPr>
        <w:t>试验</w:t>
      </w:r>
      <w:r>
        <w:rPr>
          <w:rFonts w:ascii="宋体" w:hAnsi="宋体" w:cs="宋体" w:hint="eastAsia"/>
          <w:color w:val="000000"/>
          <w:kern w:val="0"/>
          <w:szCs w:val="21"/>
        </w:rPr>
        <w:t>步骤</w:t>
      </w:r>
      <w:r w:rsidRPr="00911F57">
        <w:rPr>
          <w:rFonts w:ascii="宋体" w:hAnsi="宋体" w:cs="宋体" w:hint="eastAsia"/>
          <w:color w:val="000000"/>
          <w:kern w:val="0"/>
          <w:szCs w:val="21"/>
        </w:rPr>
        <w:t>进行试验，</w:t>
      </w:r>
      <w:r w:rsidRPr="00AB1BBB">
        <w:rPr>
          <w:rFonts w:ascii="宋体" w:hAnsi="宋体" w:cs="A8+CAJ FNT00" w:hint="eastAsia"/>
          <w:color w:val="000000"/>
          <w:kern w:val="0"/>
          <w:szCs w:val="21"/>
        </w:rPr>
        <w:t>结果（</w:t>
      </w:r>
      <w:r w:rsidRPr="00AB1BBB">
        <w:rPr>
          <w:rFonts w:ascii="宋体" w:hAnsi="宋体" w:cs="宋体" w:hint="eastAsia"/>
          <w:color w:val="000000"/>
          <w:kern w:val="0"/>
          <w:szCs w:val="21"/>
        </w:rPr>
        <w:t>见表</w:t>
      </w:r>
      <w:r w:rsidRPr="00AB1BBB">
        <w:rPr>
          <w:rFonts w:ascii="宋体" w:hAnsi="宋体" w:cs="A8+CAJ FNT00" w:hint="eastAsia"/>
          <w:color w:val="000000"/>
          <w:kern w:val="0"/>
          <w:szCs w:val="21"/>
        </w:rPr>
        <w:t>5）</w:t>
      </w:r>
      <w:r w:rsidRPr="00AB1BBB">
        <w:rPr>
          <w:rFonts w:ascii="宋体" w:hAnsi="宋体" w:cs="宋体" w:hint="eastAsia"/>
          <w:color w:val="000000"/>
          <w:kern w:val="0"/>
          <w:szCs w:val="21"/>
        </w:rPr>
        <w:t>表明：滤纸用量在</w:t>
      </w:r>
      <w:smartTag w:uri="urn:schemas-microsoft-com:office:smarttags" w:element="chmetcnv">
        <w:smartTagPr>
          <w:attr w:name="UnitName" w:val="cm"/>
          <w:attr w:name="SourceValue" w:val="7"/>
          <w:attr w:name="HasSpace" w:val="True"/>
          <w:attr w:name="Negative" w:val="False"/>
          <w:attr w:name="NumberType" w:val="1"/>
          <w:attr w:name="TCSC" w:val="0"/>
        </w:smartTagPr>
        <w:r w:rsidRPr="00AB1BBB">
          <w:rPr>
            <w:rFonts w:hint="eastAsia"/>
            <w:color w:val="000000"/>
            <w:kern w:val="0"/>
            <w:szCs w:val="21"/>
          </w:rPr>
          <w:t>7.0 cm</w:t>
        </w:r>
      </w:smartTag>
      <w:r w:rsidRPr="00AB1BBB">
        <w:rPr>
          <w:rFonts w:ascii="宋体" w:hAnsi="宋体" w:cs="A8+CAJ FNT00" w:hint="eastAsia"/>
          <w:color w:val="000000"/>
          <w:kern w:val="0"/>
          <w:szCs w:val="21"/>
          <w:vertAlign w:val="superscript"/>
        </w:rPr>
        <w:t>2</w:t>
      </w:r>
      <w:r w:rsidRPr="00DB53EB">
        <w:rPr>
          <w:rFonts w:hAnsi="宋体"/>
          <w:color w:val="000000"/>
          <w:kern w:val="0"/>
          <w:szCs w:val="21"/>
        </w:rPr>
        <w:t>～</w:t>
      </w:r>
      <w:r>
        <w:rPr>
          <w:rFonts w:hint="eastAsia"/>
          <w:color w:val="000000"/>
          <w:kern w:val="0"/>
          <w:szCs w:val="21"/>
        </w:rPr>
        <w:t>24</w:t>
      </w:r>
      <w:r w:rsidRPr="00AB1BBB">
        <w:rPr>
          <w:rFonts w:hint="eastAsia"/>
          <w:color w:val="000000"/>
          <w:kern w:val="0"/>
          <w:szCs w:val="21"/>
        </w:rPr>
        <w:t>.0 cm</w:t>
      </w:r>
      <w:r w:rsidRPr="00AB1BBB">
        <w:rPr>
          <w:rFonts w:ascii="宋体" w:hAnsi="宋体" w:cs="A8+CAJ FNT00" w:hint="eastAsia"/>
          <w:color w:val="000000"/>
          <w:kern w:val="0"/>
          <w:szCs w:val="21"/>
          <w:vertAlign w:val="superscript"/>
        </w:rPr>
        <w:t>2</w:t>
      </w:r>
      <w:r w:rsidRPr="00AB1BBB">
        <w:rPr>
          <w:rFonts w:ascii="宋体" w:hAnsi="宋体" w:cs="宋体" w:hint="eastAsia"/>
          <w:color w:val="000000"/>
          <w:kern w:val="0"/>
          <w:szCs w:val="21"/>
        </w:rPr>
        <w:t>结果正常。</w:t>
      </w:r>
      <w:r w:rsidRPr="00AB1BBB">
        <w:rPr>
          <w:rFonts w:ascii="宋体" w:hAnsi="宋体" w:hint="eastAsia"/>
          <w:color w:val="000000"/>
          <w:kern w:val="0"/>
          <w:szCs w:val="21"/>
        </w:rPr>
        <w:t>因此</w:t>
      </w:r>
      <w:r w:rsidRPr="00F74937">
        <w:rPr>
          <w:rFonts w:ascii="宋体" w:hAnsi="宋体" w:hint="eastAsia"/>
          <w:color w:val="000000"/>
          <w:kern w:val="0"/>
          <w:szCs w:val="21"/>
        </w:rPr>
        <w:t>本方法</w:t>
      </w:r>
      <w:r w:rsidRPr="00F74937">
        <w:rPr>
          <w:rFonts w:ascii="宋体" w:hAnsi="宋体" w:cs="宋体" w:hint="eastAsia"/>
          <w:color w:val="000000"/>
          <w:kern w:val="0"/>
          <w:szCs w:val="21"/>
        </w:rPr>
        <w:t>还原剂的用量选用</w:t>
      </w:r>
      <w:r>
        <w:rPr>
          <w:rFonts w:hint="eastAsia"/>
          <w:color w:val="000000"/>
          <w:kern w:val="0"/>
          <w:szCs w:val="21"/>
        </w:rPr>
        <w:t>1/8</w:t>
      </w:r>
      <w:r>
        <w:rPr>
          <w:rFonts w:hint="eastAsia"/>
          <w:color w:val="000000"/>
          <w:kern w:val="0"/>
          <w:szCs w:val="21"/>
        </w:rPr>
        <w:t>张</w:t>
      </w:r>
      <w:r w:rsidRPr="00F74937">
        <w:rPr>
          <w:rFonts w:ascii="宋体" w:hAnsi="宋体" w:hint="eastAsia"/>
          <w:color w:val="000000"/>
          <w:kern w:val="0"/>
          <w:szCs w:val="21"/>
        </w:rPr>
        <w:t>滤纸</w:t>
      </w:r>
      <w:r>
        <w:rPr>
          <w:rFonts w:ascii="宋体" w:hAnsi="宋体" w:hint="eastAsia"/>
          <w:color w:val="000000"/>
          <w:kern w:val="0"/>
          <w:szCs w:val="21"/>
        </w:rPr>
        <w:t>（约12</w:t>
      </w:r>
      <w:r w:rsidRPr="002A1343">
        <w:rPr>
          <w:rFonts w:hint="eastAsia"/>
          <w:color w:val="000000"/>
          <w:kern w:val="0"/>
          <w:szCs w:val="21"/>
        </w:rPr>
        <w:t xml:space="preserve"> </w:t>
      </w:r>
      <w:r w:rsidRPr="00AB1BBB">
        <w:rPr>
          <w:rFonts w:hint="eastAsia"/>
          <w:color w:val="000000"/>
          <w:kern w:val="0"/>
          <w:szCs w:val="21"/>
        </w:rPr>
        <w:t>cm</w:t>
      </w:r>
      <w:r w:rsidRPr="00AB1BBB">
        <w:rPr>
          <w:rFonts w:ascii="宋体" w:hAnsi="宋体" w:cs="A8+CAJ FNT00" w:hint="eastAsia"/>
          <w:color w:val="000000"/>
          <w:kern w:val="0"/>
          <w:szCs w:val="21"/>
          <w:vertAlign w:val="superscript"/>
        </w:rPr>
        <w:t>2</w:t>
      </w:r>
      <w:r>
        <w:rPr>
          <w:rFonts w:ascii="宋体" w:hAnsi="宋体" w:hint="eastAsia"/>
          <w:color w:val="000000"/>
          <w:kern w:val="0"/>
          <w:szCs w:val="21"/>
        </w:rPr>
        <w:t>）</w:t>
      </w:r>
      <w:r w:rsidRPr="00F74937">
        <w:rPr>
          <w:rFonts w:ascii="宋体" w:hAnsi="宋体" w:cs="宋体" w:hint="eastAsia"/>
          <w:color w:val="000000"/>
          <w:kern w:val="0"/>
          <w:szCs w:val="21"/>
        </w:rPr>
        <w:t>（</w:t>
      </w:r>
      <w:r>
        <w:rPr>
          <w:rFonts w:ascii="宋体" w:hAnsi="宋体" w:cs="宋体" w:hint="eastAsia"/>
          <w:color w:val="000000"/>
          <w:kern w:val="0"/>
          <w:szCs w:val="21"/>
        </w:rPr>
        <w:t>3.3</w:t>
      </w:r>
      <w:r w:rsidRPr="00F74937">
        <w:rPr>
          <w:rFonts w:ascii="宋体" w:hAnsi="宋体" w:cs="宋体" w:hint="eastAsia"/>
          <w:color w:val="000000"/>
          <w:kern w:val="0"/>
          <w:szCs w:val="21"/>
        </w:rPr>
        <w:t>）。</w:t>
      </w:r>
    </w:p>
    <w:p w:rsidR="009B7423" w:rsidRPr="00AB1BBB" w:rsidRDefault="009B7423" w:rsidP="009B7423">
      <w:pPr>
        <w:autoSpaceDE w:val="0"/>
        <w:autoSpaceDN w:val="0"/>
        <w:adjustRightInd w:val="0"/>
        <w:jc w:val="center"/>
        <w:rPr>
          <w:rFonts w:ascii="宋体" w:hAnsi="宋体" w:cs="宋体"/>
          <w:b/>
          <w:color w:val="000000"/>
          <w:kern w:val="0"/>
          <w:szCs w:val="21"/>
        </w:rPr>
      </w:pPr>
      <w:r w:rsidRPr="00AB1BBB">
        <w:rPr>
          <w:rFonts w:ascii="宋体" w:hAnsi="宋体" w:cs="宋体" w:hint="eastAsia"/>
          <w:b/>
          <w:color w:val="000000"/>
          <w:kern w:val="0"/>
          <w:szCs w:val="21"/>
        </w:rPr>
        <w:t>表5 滤纸（</w:t>
      </w:r>
      <w:r>
        <w:rPr>
          <w:rFonts w:ascii="宋体" w:hAnsi="宋体" w:cs="宋体" w:hint="eastAsia"/>
          <w:b/>
          <w:color w:val="000000"/>
          <w:kern w:val="0"/>
          <w:szCs w:val="21"/>
        </w:rPr>
        <w:t>3.3</w:t>
      </w:r>
      <w:r w:rsidRPr="00AB1BBB">
        <w:rPr>
          <w:rFonts w:ascii="宋体" w:hAnsi="宋体" w:cs="宋体" w:hint="eastAsia"/>
          <w:b/>
          <w:color w:val="000000"/>
          <w:kern w:val="0"/>
          <w:szCs w:val="21"/>
        </w:rPr>
        <w:t>）用量对试验结果的影响</w:t>
      </w:r>
    </w:p>
    <w:tbl>
      <w:tblPr>
        <w:tblW w:w="79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520"/>
      </w:tblGrid>
      <w:tr w:rsidR="009B7423" w:rsidRPr="00AB1BBB" w:rsidTr="009B7423">
        <w:tc>
          <w:tcPr>
            <w:tcW w:w="2880" w:type="dxa"/>
          </w:tcPr>
          <w:p w:rsidR="009B7423" w:rsidRPr="00AB1BBB" w:rsidRDefault="009B7423" w:rsidP="009B7423">
            <w:pPr>
              <w:autoSpaceDE w:val="0"/>
              <w:autoSpaceDN w:val="0"/>
              <w:adjustRightInd w:val="0"/>
              <w:jc w:val="center"/>
              <w:rPr>
                <w:rFonts w:ascii="宋体" w:hAnsi="宋体" w:cs="宋体"/>
                <w:color w:val="000000"/>
                <w:kern w:val="0"/>
                <w:sz w:val="18"/>
                <w:szCs w:val="18"/>
              </w:rPr>
            </w:pPr>
            <w:r w:rsidRPr="00AB1BBB">
              <w:rPr>
                <w:rFonts w:ascii="宋体" w:hAnsi="宋体" w:cs="宋体" w:hint="eastAsia"/>
                <w:color w:val="000000"/>
                <w:kern w:val="0"/>
                <w:sz w:val="18"/>
                <w:szCs w:val="18"/>
              </w:rPr>
              <w:t>定量滤纸用量（</w:t>
            </w:r>
            <w:smartTag w:uri="urn:schemas-microsoft-com:office:smarttags" w:element="chsdate">
              <w:smartTagPr>
                <w:attr w:name="Year" w:val="1899"/>
                <w:attr w:name="Month" w:val="12"/>
                <w:attr w:name="Day" w:val="30"/>
                <w:attr w:name="IsLunarDate" w:val="False"/>
                <w:attr w:name="IsROCDate" w:val="False"/>
              </w:smartTagPr>
              <w:r w:rsidRPr="00AB1BBB">
                <w:rPr>
                  <w:rFonts w:ascii="宋体" w:hAnsi="宋体" w:cs="宋体" w:hint="eastAsia"/>
                  <w:color w:val="000000"/>
                  <w:kern w:val="0"/>
                  <w:sz w:val="18"/>
                  <w:szCs w:val="18"/>
                </w:rPr>
                <w:t>1.1.2</w:t>
              </w:r>
            </w:smartTag>
            <w:r w:rsidRPr="00AB1BBB">
              <w:rPr>
                <w:rFonts w:ascii="宋体" w:hAnsi="宋体" w:cs="宋体" w:hint="eastAsia"/>
                <w:color w:val="000000"/>
                <w:kern w:val="0"/>
                <w:sz w:val="18"/>
                <w:szCs w:val="18"/>
              </w:rPr>
              <w:t>）/</w:t>
            </w:r>
            <w:r w:rsidRPr="00AB1BBB">
              <w:rPr>
                <w:rFonts w:ascii="宋体" w:hAnsi="宋体" w:cs="宋体"/>
                <w:color w:val="000000"/>
                <w:kern w:val="0"/>
                <w:sz w:val="18"/>
                <w:szCs w:val="18"/>
              </w:rPr>
              <w:t xml:space="preserve"> mL</w:t>
            </w:r>
          </w:p>
        </w:tc>
        <w:tc>
          <w:tcPr>
            <w:tcW w:w="2520" w:type="dxa"/>
          </w:tcPr>
          <w:p w:rsidR="009B7423" w:rsidRPr="00AB1BBB" w:rsidRDefault="009B7423" w:rsidP="009B7423">
            <w:pPr>
              <w:autoSpaceDE w:val="0"/>
              <w:autoSpaceDN w:val="0"/>
              <w:adjustRightInd w:val="0"/>
              <w:jc w:val="center"/>
              <w:rPr>
                <w:rFonts w:ascii="宋体" w:hAnsi="宋体" w:cs="宋体"/>
                <w:color w:val="000000"/>
                <w:kern w:val="0"/>
                <w:sz w:val="18"/>
                <w:szCs w:val="18"/>
              </w:rPr>
            </w:pPr>
            <w:r w:rsidRPr="00AB1BBB">
              <w:rPr>
                <w:rFonts w:ascii="宋体" w:hAnsi="宋体" w:cs="AdobeSongStd-Light" w:hint="eastAsia"/>
                <w:color w:val="000000"/>
                <w:kern w:val="0"/>
                <w:sz w:val="18"/>
                <w:szCs w:val="18"/>
              </w:rPr>
              <w:t>试样重(g)</w:t>
            </w:r>
          </w:p>
        </w:tc>
        <w:tc>
          <w:tcPr>
            <w:tcW w:w="2520" w:type="dxa"/>
          </w:tcPr>
          <w:p w:rsidR="009B7423" w:rsidRPr="00AB1BBB" w:rsidRDefault="009B7423" w:rsidP="009B7423">
            <w:pPr>
              <w:autoSpaceDE w:val="0"/>
              <w:autoSpaceDN w:val="0"/>
              <w:adjustRightInd w:val="0"/>
              <w:jc w:val="center"/>
              <w:rPr>
                <w:rFonts w:ascii="宋体" w:hAnsi="宋体" w:cs="宋体"/>
                <w:color w:val="000000"/>
                <w:kern w:val="0"/>
                <w:sz w:val="18"/>
                <w:szCs w:val="18"/>
              </w:rPr>
            </w:pPr>
            <w:r w:rsidRPr="00AB1BBB">
              <w:rPr>
                <w:rFonts w:ascii="宋体" w:hAnsi="宋体" w:cs="宋体" w:hint="eastAsia"/>
                <w:color w:val="000000"/>
                <w:kern w:val="0"/>
                <w:sz w:val="18"/>
                <w:szCs w:val="18"/>
              </w:rPr>
              <w:t>测得</w:t>
            </w:r>
            <w:proofErr w:type="gramStart"/>
            <w:r w:rsidRPr="00AB1BBB">
              <w:rPr>
                <w:rFonts w:ascii="宋体" w:hAnsi="宋体" w:cs="宋体" w:hint="eastAsia"/>
                <w:color w:val="000000"/>
                <w:kern w:val="0"/>
                <w:sz w:val="18"/>
                <w:szCs w:val="18"/>
              </w:rPr>
              <w:t>锑</w:t>
            </w:r>
            <w:proofErr w:type="gramEnd"/>
            <w:r w:rsidRPr="00AB1BBB">
              <w:rPr>
                <w:rFonts w:ascii="宋体" w:hAnsi="宋体" w:cs="宋体" w:hint="eastAsia"/>
                <w:color w:val="000000"/>
                <w:kern w:val="0"/>
                <w:sz w:val="18"/>
                <w:szCs w:val="18"/>
              </w:rPr>
              <w:t>含量 /mg</w:t>
            </w:r>
          </w:p>
        </w:tc>
      </w:tr>
      <w:tr w:rsidR="009B7423" w:rsidRPr="00AB1BBB" w:rsidTr="009B7423">
        <w:tc>
          <w:tcPr>
            <w:tcW w:w="2880" w:type="dxa"/>
            <w:vAlign w:val="center"/>
          </w:tcPr>
          <w:p w:rsidR="009B7423" w:rsidRPr="00AB1BBB" w:rsidRDefault="009B7423" w:rsidP="009B7423">
            <w:pPr>
              <w:autoSpaceDE w:val="0"/>
              <w:autoSpaceDN w:val="0"/>
              <w:adjustRightInd w:val="0"/>
              <w:jc w:val="center"/>
              <w:rPr>
                <w:rFonts w:ascii="宋体" w:hAnsi="宋体" w:cs="宋体"/>
                <w:color w:val="000000"/>
                <w:kern w:val="0"/>
                <w:sz w:val="18"/>
                <w:szCs w:val="18"/>
              </w:rPr>
            </w:pPr>
            <w:r w:rsidRPr="00AB1BBB">
              <w:rPr>
                <w:rFonts w:hint="eastAsia"/>
                <w:color w:val="000000"/>
                <w:kern w:val="0"/>
                <w:szCs w:val="21"/>
              </w:rPr>
              <w:t>3.0 cm</w:t>
            </w:r>
            <w:r w:rsidRPr="00AB1BBB">
              <w:rPr>
                <w:rFonts w:ascii="宋体" w:hAnsi="宋体" w:cs="A8+CAJ FNT00" w:hint="eastAsia"/>
                <w:color w:val="000000"/>
                <w:kern w:val="0"/>
                <w:szCs w:val="21"/>
                <w:vertAlign w:val="superscript"/>
              </w:rPr>
              <w:t>2</w:t>
            </w:r>
          </w:p>
        </w:tc>
        <w:tc>
          <w:tcPr>
            <w:tcW w:w="2520" w:type="dxa"/>
            <w:vAlign w:val="center"/>
          </w:tcPr>
          <w:p w:rsidR="009B7423" w:rsidRPr="00AB1BBB" w:rsidRDefault="009B7423" w:rsidP="009B7423">
            <w:pPr>
              <w:jc w:val="center"/>
              <w:rPr>
                <w:color w:val="000000"/>
              </w:rPr>
            </w:pPr>
            <w:r w:rsidRPr="00AB1BBB">
              <w:rPr>
                <w:rFonts w:ascii="黑体" w:eastAsia="黑体" w:cs="黑体" w:hint="eastAsia"/>
                <w:color w:val="000000"/>
                <w:kern w:val="0"/>
                <w:sz w:val="18"/>
                <w:szCs w:val="18"/>
              </w:rPr>
              <w:t>0.2000</w:t>
            </w:r>
          </w:p>
        </w:tc>
        <w:tc>
          <w:tcPr>
            <w:tcW w:w="2520" w:type="dxa"/>
            <w:vAlign w:val="center"/>
          </w:tcPr>
          <w:p w:rsidR="009B7423" w:rsidRPr="00AB1BBB" w:rsidRDefault="009B7423" w:rsidP="009B7423">
            <w:pPr>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35.79</w:t>
            </w:r>
          </w:p>
        </w:tc>
      </w:tr>
      <w:tr w:rsidR="009B7423" w:rsidRPr="00AB1BBB" w:rsidTr="009B7423">
        <w:tc>
          <w:tcPr>
            <w:tcW w:w="2880" w:type="dxa"/>
            <w:vAlign w:val="center"/>
          </w:tcPr>
          <w:p w:rsidR="009B7423" w:rsidRPr="00AB1BBB" w:rsidRDefault="009B7423" w:rsidP="009B7423">
            <w:pPr>
              <w:autoSpaceDE w:val="0"/>
              <w:autoSpaceDN w:val="0"/>
              <w:adjustRightInd w:val="0"/>
              <w:jc w:val="center"/>
              <w:rPr>
                <w:rFonts w:ascii="宋体" w:hAnsi="宋体" w:cs="宋体"/>
                <w:color w:val="000000"/>
                <w:kern w:val="0"/>
                <w:sz w:val="18"/>
                <w:szCs w:val="18"/>
              </w:rPr>
            </w:pPr>
            <w:smartTag w:uri="urn:schemas-microsoft-com:office:smarttags" w:element="chmetcnv">
              <w:smartTagPr>
                <w:attr w:name="UnitName" w:val="cm"/>
                <w:attr w:name="SourceValue" w:val="5"/>
                <w:attr w:name="HasSpace" w:val="True"/>
                <w:attr w:name="Negative" w:val="False"/>
                <w:attr w:name="NumberType" w:val="1"/>
                <w:attr w:name="TCSC" w:val="0"/>
              </w:smartTagPr>
              <w:r w:rsidRPr="00AB1BBB">
                <w:rPr>
                  <w:rFonts w:hint="eastAsia"/>
                  <w:color w:val="000000"/>
                  <w:kern w:val="0"/>
                  <w:szCs w:val="21"/>
                </w:rPr>
                <w:t>5.0 cm</w:t>
              </w:r>
            </w:smartTag>
            <w:r w:rsidRPr="00AB1BBB">
              <w:rPr>
                <w:rFonts w:ascii="宋体" w:hAnsi="宋体" w:cs="A8+CAJ FNT00" w:hint="eastAsia"/>
                <w:color w:val="000000"/>
                <w:kern w:val="0"/>
                <w:szCs w:val="21"/>
                <w:vertAlign w:val="superscript"/>
              </w:rPr>
              <w:t>2</w:t>
            </w:r>
          </w:p>
        </w:tc>
        <w:tc>
          <w:tcPr>
            <w:tcW w:w="2520" w:type="dxa"/>
            <w:vAlign w:val="center"/>
          </w:tcPr>
          <w:p w:rsidR="009B7423" w:rsidRPr="00AB1BBB" w:rsidRDefault="009B7423" w:rsidP="009B7423">
            <w:pPr>
              <w:jc w:val="center"/>
              <w:rPr>
                <w:color w:val="000000"/>
              </w:rPr>
            </w:pPr>
            <w:r w:rsidRPr="00AB1BBB">
              <w:rPr>
                <w:rFonts w:ascii="黑体" w:eastAsia="黑体" w:cs="黑体" w:hint="eastAsia"/>
                <w:color w:val="000000"/>
                <w:kern w:val="0"/>
                <w:sz w:val="18"/>
                <w:szCs w:val="18"/>
              </w:rPr>
              <w:t>0.2000</w:t>
            </w:r>
          </w:p>
        </w:tc>
        <w:tc>
          <w:tcPr>
            <w:tcW w:w="2520" w:type="dxa"/>
            <w:vAlign w:val="center"/>
          </w:tcPr>
          <w:p w:rsidR="009B7423" w:rsidRPr="00AB1BBB" w:rsidRDefault="009B7423" w:rsidP="009B7423">
            <w:pPr>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37.00</w:t>
            </w:r>
          </w:p>
        </w:tc>
      </w:tr>
      <w:tr w:rsidR="009B7423" w:rsidRPr="00AB1BBB" w:rsidTr="009B7423">
        <w:tc>
          <w:tcPr>
            <w:tcW w:w="2880" w:type="dxa"/>
            <w:vAlign w:val="center"/>
          </w:tcPr>
          <w:p w:rsidR="009B7423" w:rsidRPr="00AB1BBB" w:rsidRDefault="009B7423" w:rsidP="009B7423">
            <w:pPr>
              <w:autoSpaceDE w:val="0"/>
              <w:autoSpaceDN w:val="0"/>
              <w:adjustRightInd w:val="0"/>
              <w:jc w:val="center"/>
              <w:rPr>
                <w:rFonts w:ascii="宋体" w:hAnsi="宋体" w:cs="宋体"/>
                <w:color w:val="000000"/>
                <w:kern w:val="0"/>
                <w:sz w:val="18"/>
                <w:szCs w:val="18"/>
              </w:rPr>
            </w:pPr>
            <w:smartTag w:uri="urn:schemas-microsoft-com:office:smarttags" w:element="chmetcnv">
              <w:smartTagPr>
                <w:attr w:name="UnitName" w:val="cm"/>
                <w:attr w:name="SourceValue" w:val="7"/>
                <w:attr w:name="HasSpace" w:val="True"/>
                <w:attr w:name="Negative" w:val="False"/>
                <w:attr w:name="NumberType" w:val="1"/>
                <w:attr w:name="TCSC" w:val="0"/>
              </w:smartTagPr>
              <w:r w:rsidRPr="00AB1BBB">
                <w:rPr>
                  <w:rFonts w:hint="eastAsia"/>
                  <w:color w:val="000000"/>
                  <w:kern w:val="0"/>
                  <w:szCs w:val="21"/>
                </w:rPr>
                <w:t>7.0 cm</w:t>
              </w:r>
            </w:smartTag>
            <w:r w:rsidRPr="00AB1BBB">
              <w:rPr>
                <w:rFonts w:ascii="宋体" w:hAnsi="宋体" w:cs="A8+CAJ FNT00" w:hint="eastAsia"/>
                <w:color w:val="000000"/>
                <w:kern w:val="0"/>
                <w:szCs w:val="21"/>
                <w:vertAlign w:val="superscript"/>
              </w:rPr>
              <w:t>2</w:t>
            </w:r>
          </w:p>
        </w:tc>
        <w:tc>
          <w:tcPr>
            <w:tcW w:w="2520" w:type="dxa"/>
            <w:vAlign w:val="center"/>
          </w:tcPr>
          <w:p w:rsidR="009B7423" w:rsidRPr="00AB1BBB" w:rsidRDefault="009B7423" w:rsidP="009B7423">
            <w:pPr>
              <w:jc w:val="center"/>
              <w:rPr>
                <w:color w:val="000000"/>
              </w:rPr>
            </w:pPr>
            <w:r w:rsidRPr="00AB1BBB">
              <w:rPr>
                <w:rFonts w:ascii="黑体" w:eastAsia="黑体" w:cs="黑体" w:hint="eastAsia"/>
                <w:color w:val="000000"/>
                <w:kern w:val="0"/>
                <w:sz w:val="18"/>
                <w:szCs w:val="18"/>
              </w:rPr>
              <w:t>0.2000</w:t>
            </w:r>
          </w:p>
        </w:tc>
        <w:tc>
          <w:tcPr>
            <w:tcW w:w="2520" w:type="dxa"/>
            <w:vAlign w:val="center"/>
          </w:tcPr>
          <w:p w:rsidR="009B7423" w:rsidRPr="00AB1BBB" w:rsidRDefault="009B7423" w:rsidP="009B7423">
            <w:pPr>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37.96</w:t>
            </w:r>
          </w:p>
        </w:tc>
      </w:tr>
      <w:tr w:rsidR="009B7423" w:rsidRPr="00AB1BBB" w:rsidTr="009B7423">
        <w:tc>
          <w:tcPr>
            <w:tcW w:w="2880" w:type="dxa"/>
            <w:vAlign w:val="center"/>
          </w:tcPr>
          <w:p w:rsidR="009B7423" w:rsidRPr="00AB1BBB" w:rsidRDefault="009B7423" w:rsidP="009B7423">
            <w:pPr>
              <w:autoSpaceDE w:val="0"/>
              <w:autoSpaceDN w:val="0"/>
              <w:adjustRightInd w:val="0"/>
              <w:jc w:val="center"/>
              <w:rPr>
                <w:rFonts w:ascii="宋体" w:hAnsi="宋体" w:cs="宋体"/>
                <w:color w:val="000000"/>
                <w:kern w:val="0"/>
                <w:sz w:val="18"/>
                <w:szCs w:val="18"/>
              </w:rPr>
            </w:pPr>
            <w:smartTag w:uri="urn:schemas-microsoft-com:office:smarttags" w:element="chmetcnv">
              <w:smartTagPr>
                <w:attr w:name="UnitName" w:val="cm"/>
                <w:attr w:name="SourceValue" w:val="9"/>
                <w:attr w:name="HasSpace" w:val="True"/>
                <w:attr w:name="Negative" w:val="False"/>
                <w:attr w:name="NumberType" w:val="1"/>
                <w:attr w:name="TCSC" w:val="0"/>
              </w:smartTagPr>
              <w:r w:rsidRPr="00AB1BBB">
                <w:rPr>
                  <w:rFonts w:hint="eastAsia"/>
                  <w:color w:val="000000"/>
                  <w:kern w:val="0"/>
                  <w:szCs w:val="21"/>
                </w:rPr>
                <w:t>9.0 cm</w:t>
              </w:r>
            </w:smartTag>
            <w:r w:rsidRPr="00AB1BBB">
              <w:rPr>
                <w:rFonts w:ascii="宋体" w:hAnsi="宋体" w:cs="A8+CAJ FNT00" w:hint="eastAsia"/>
                <w:color w:val="000000"/>
                <w:kern w:val="0"/>
                <w:szCs w:val="21"/>
                <w:vertAlign w:val="superscript"/>
              </w:rPr>
              <w:t>2</w:t>
            </w:r>
          </w:p>
        </w:tc>
        <w:tc>
          <w:tcPr>
            <w:tcW w:w="2520" w:type="dxa"/>
            <w:vAlign w:val="center"/>
          </w:tcPr>
          <w:p w:rsidR="009B7423" w:rsidRPr="00AB1BBB" w:rsidRDefault="009B7423" w:rsidP="009B7423">
            <w:pPr>
              <w:jc w:val="center"/>
              <w:rPr>
                <w:color w:val="000000"/>
              </w:rPr>
            </w:pPr>
            <w:r w:rsidRPr="00AB1BBB">
              <w:rPr>
                <w:rFonts w:ascii="黑体" w:eastAsia="黑体" w:cs="黑体" w:hint="eastAsia"/>
                <w:color w:val="000000"/>
                <w:kern w:val="0"/>
                <w:sz w:val="18"/>
                <w:szCs w:val="18"/>
              </w:rPr>
              <w:t>0.2000</w:t>
            </w:r>
          </w:p>
        </w:tc>
        <w:tc>
          <w:tcPr>
            <w:tcW w:w="2520" w:type="dxa"/>
            <w:vAlign w:val="center"/>
          </w:tcPr>
          <w:p w:rsidR="009B7423" w:rsidRPr="00AB1BBB" w:rsidRDefault="009B7423" w:rsidP="009B7423">
            <w:pPr>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37.96</w:t>
            </w:r>
          </w:p>
        </w:tc>
      </w:tr>
      <w:tr w:rsidR="009B7423" w:rsidRPr="00AB1BBB" w:rsidTr="009B7423">
        <w:tc>
          <w:tcPr>
            <w:tcW w:w="2880" w:type="dxa"/>
            <w:vAlign w:val="center"/>
          </w:tcPr>
          <w:p w:rsidR="009B7423" w:rsidRPr="00AB1BBB" w:rsidRDefault="009B7423" w:rsidP="009B7423">
            <w:pPr>
              <w:autoSpaceDE w:val="0"/>
              <w:autoSpaceDN w:val="0"/>
              <w:adjustRightInd w:val="0"/>
              <w:jc w:val="center"/>
              <w:rPr>
                <w:color w:val="000000"/>
                <w:kern w:val="0"/>
                <w:szCs w:val="21"/>
              </w:rPr>
            </w:pPr>
            <w:smartTag w:uri="urn:schemas-microsoft-com:office:smarttags" w:element="chmetcnv">
              <w:smartTagPr>
                <w:attr w:name="UnitName" w:val="cm"/>
                <w:attr w:name="SourceValue" w:val="12"/>
                <w:attr w:name="HasSpace" w:val="True"/>
                <w:attr w:name="Negative" w:val="False"/>
                <w:attr w:name="NumberType" w:val="1"/>
                <w:attr w:name="TCSC" w:val="0"/>
              </w:smartTagPr>
              <w:r w:rsidRPr="00AB1BBB">
                <w:rPr>
                  <w:rFonts w:hint="eastAsia"/>
                  <w:color w:val="000000"/>
                  <w:kern w:val="0"/>
                  <w:szCs w:val="21"/>
                </w:rPr>
                <w:t>12.0 cm</w:t>
              </w:r>
            </w:smartTag>
            <w:r w:rsidRPr="00AB1BBB">
              <w:rPr>
                <w:rFonts w:ascii="宋体" w:hAnsi="宋体" w:cs="A8+CAJ FNT00" w:hint="eastAsia"/>
                <w:color w:val="000000"/>
                <w:kern w:val="0"/>
                <w:szCs w:val="21"/>
                <w:vertAlign w:val="superscript"/>
              </w:rPr>
              <w:t>2</w:t>
            </w:r>
          </w:p>
        </w:tc>
        <w:tc>
          <w:tcPr>
            <w:tcW w:w="2520" w:type="dxa"/>
            <w:vAlign w:val="center"/>
          </w:tcPr>
          <w:p w:rsidR="009B7423" w:rsidRPr="00AB1BBB" w:rsidRDefault="009B7423" w:rsidP="009B7423">
            <w:pPr>
              <w:jc w:val="center"/>
              <w:rPr>
                <w:color w:val="000000"/>
              </w:rPr>
            </w:pPr>
            <w:r w:rsidRPr="00AB1BBB">
              <w:rPr>
                <w:rFonts w:ascii="黑体" w:eastAsia="黑体" w:cs="黑体" w:hint="eastAsia"/>
                <w:color w:val="000000"/>
                <w:kern w:val="0"/>
                <w:sz w:val="18"/>
                <w:szCs w:val="18"/>
              </w:rPr>
              <w:t>0.2000</w:t>
            </w:r>
          </w:p>
        </w:tc>
        <w:tc>
          <w:tcPr>
            <w:tcW w:w="2520" w:type="dxa"/>
            <w:vAlign w:val="center"/>
          </w:tcPr>
          <w:p w:rsidR="009B7423" w:rsidRPr="00AB1BBB" w:rsidRDefault="009B7423" w:rsidP="009B7423">
            <w:pPr>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38.00</w:t>
            </w:r>
          </w:p>
        </w:tc>
      </w:tr>
      <w:tr w:rsidR="009B7423" w:rsidRPr="00AB1BBB" w:rsidTr="009B7423">
        <w:tc>
          <w:tcPr>
            <w:tcW w:w="2880" w:type="dxa"/>
            <w:vAlign w:val="center"/>
          </w:tcPr>
          <w:p w:rsidR="009B7423" w:rsidRPr="00AB1BBB" w:rsidRDefault="009B7423" w:rsidP="009B7423">
            <w:pPr>
              <w:autoSpaceDE w:val="0"/>
              <w:autoSpaceDN w:val="0"/>
              <w:adjustRightInd w:val="0"/>
              <w:jc w:val="center"/>
              <w:rPr>
                <w:color w:val="000000"/>
                <w:kern w:val="0"/>
                <w:szCs w:val="21"/>
              </w:rPr>
            </w:pPr>
            <w:smartTag w:uri="urn:schemas-microsoft-com:office:smarttags" w:element="chmetcnv">
              <w:smartTagPr>
                <w:attr w:name="UnitName" w:val="cm"/>
                <w:attr w:name="SourceValue" w:val="15"/>
                <w:attr w:name="HasSpace" w:val="True"/>
                <w:attr w:name="Negative" w:val="False"/>
                <w:attr w:name="NumberType" w:val="1"/>
                <w:attr w:name="TCSC" w:val="0"/>
              </w:smartTagPr>
              <w:r w:rsidRPr="00AB1BBB">
                <w:rPr>
                  <w:rFonts w:hint="eastAsia"/>
                  <w:color w:val="000000"/>
                  <w:kern w:val="0"/>
                  <w:szCs w:val="21"/>
                </w:rPr>
                <w:t>15.0 cm</w:t>
              </w:r>
            </w:smartTag>
            <w:r w:rsidRPr="00AB1BBB">
              <w:rPr>
                <w:rFonts w:ascii="宋体" w:hAnsi="宋体" w:cs="A8+CAJ FNT00" w:hint="eastAsia"/>
                <w:color w:val="000000"/>
                <w:kern w:val="0"/>
                <w:szCs w:val="21"/>
                <w:vertAlign w:val="superscript"/>
              </w:rPr>
              <w:t>2</w:t>
            </w:r>
          </w:p>
        </w:tc>
        <w:tc>
          <w:tcPr>
            <w:tcW w:w="2520" w:type="dxa"/>
            <w:vAlign w:val="center"/>
          </w:tcPr>
          <w:p w:rsidR="009B7423" w:rsidRPr="00AB1BBB" w:rsidRDefault="009B7423" w:rsidP="009B7423">
            <w:pPr>
              <w:jc w:val="center"/>
              <w:rPr>
                <w:color w:val="000000"/>
              </w:rPr>
            </w:pPr>
            <w:r w:rsidRPr="00AB1BBB">
              <w:rPr>
                <w:rFonts w:ascii="黑体" w:eastAsia="黑体" w:cs="黑体" w:hint="eastAsia"/>
                <w:color w:val="000000"/>
                <w:kern w:val="0"/>
                <w:sz w:val="18"/>
                <w:szCs w:val="18"/>
              </w:rPr>
              <w:t>0.2000</w:t>
            </w:r>
          </w:p>
        </w:tc>
        <w:tc>
          <w:tcPr>
            <w:tcW w:w="2520" w:type="dxa"/>
            <w:vAlign w:val="center"/>
          </w:tcPr>
          <w:p w:rsidR="009B7423" w:rsidRPr="00AB1BBB" w:rsidRDefault="009B7423" w:rsidP="009B7423">
            <w:pPr>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38.06</w:t>
            </w:r>
          </w:p>
        </w:tc>
      </w:tr>
      <w:tr w:rsidR="009B7423" w:rsidRPr="00AB1BBB" w:rsidTr="009B7423">
        <w:tc>
          <w:tcPr>
            <w:tcW w:w="2880" w:type="dxa"/>
            <w:vAlign w:val="center"/>
          </w:tcPr>
          <w:p w:rsidR="009B7423" w:rsidRPr="00AB1BBB" w:rsidRDefault="009B7423" w:rsidP="009B7423">
            <w:pPr>
              <w:autoSpaceDE w:val="0"/>
              <w:autoSpaceDN w:val="0"/>
              <w:adjustRightInd w:val="0"/>
              <w:jc w:val="center"/>
              <w:rPr>
                <w:color w:val="000000"/>
                <w:kern w:val="0"/>
                <w:szCs w:val="21"/>
              </w:rPr>
            </w:pPr>
            <w:r>
              <w:rPr>
                <w:rFonts w:hint="eastAsia"/>
                <w:color w:val="000000"/>
                <w:kern w:val="0"/>
                <w:szCs w:val="21"/>
              </w:rPr>
              <w:t>24</w:t>
            </w:r>
            <w:r w:rsidRPr="00AB1BBB">
              <w:rPr>
                <w:rFonts w:hint="eastAsia"/>
                <w:color w:val="000000"/>
                <w:kern w:val="0"/>
                <w:szCs w:val="21"/>
              </w:rPr>
              <w:t>.0 cm</w:t>
            </w:r>
            <w:r w:rsidRPr="00AB1BBB">
              <w:rPr>
                <w:rFonts w:ascii="宋体" w:hAnsi="宋体" w:cs="A8+CAJ FNT00" w:hint="eastAsia"/>
                <w:color w:val="000000"/>
                <w:kern w:val="0"/>
                <w:szCs w:val="21"/>
                <w:vertAlign w:val="superscript"/>
              </w:rPr>
              <w:t>2</w:t>
            </w:r>
          </w:p>
        </w:tc>
        <w:tc>
          <w:tcPr>
            <w:tcW w:w="2520" w:type="dxa"/>
            <w:vAlign w:val="center"/>
          </w:tcPr>
          <w:p w:rsidR="009B7423" w:rsidRPr="00AB1BBB" w:rsidRDefault="009B7423" w:rsidP="009B7423">
            <w:pPr>
              <w:jc w:val="center"/>
              <w:rPr>
                <w:rFonts w:ascii="黑体" w:eastAsia="黑体" w:cs="黑体"/>
                <w:color w:val="000000"/>
                <w:kern w:val="0"/>
                <w:sz w:val="18"/>
                <w:szCs w:val="18"/>
              </w:rPr>
            </w:pPr>
            <w:r w:rsidRPr="00AB1BBB">
              <w:rPr>
                <w:rFonts w:ascii="黑体" w:eastAsia="黑体" w:cs="黑体" w:hint="eastAsia"/>
                <w:color w:val="000000"/>
                <w:kern w:val="0"/>
                <w:sz w:val="18"/>
                <w:szCs w:val="18"/>
              </w:rPr>
              <w:t>0.2000</w:t>
            </w:r>
          </w:p>
        </w:tc>
        <w:tc>
          <w:tcPr>
            <w:tcW w:w="2520" w:type="dxa"/>
            <w:vAlign w:val="center"/>
          </w:tcPr>
          <w:p w:rsidR="009B7423" w:rsidRPr="00AB1BBB" w:rsidRDefault="009B7423" w:rsidP="009B7423">
            <w:pPr>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37.96</w:t>
            </w:r>
          </w:p>
        </w:tc>
      </w:tr>
    </w:tbl>
    <w:p w:rsidR="009B7423" w:rsidRDefault="009B7423" w:rsidP="009B7423">
      <w:pPr>
        <w:autoSpaceDE w:val="0"/>
        <w:autoSpaceDN w:val="0"/>
        <w:adjustRightInd w:val="0"/>
        <w:rPr>
          <w:rFonts w:ascii="宋体" w:hAnsi="宋体" w:cs="宋体"/>
          <w:kern w:val="0"/>
          <w:szCs w:val="21"/>
        </w:rPr>
      </w:pPr>
    </w:p>
    <w:p w:rsidR="009B7423" w:rsidRDefault="009D7686" w:rsidP="009B7423">
      <w:pPr>
        <w:autoSpaceDE w:val="0"/>
        <w:autoSpaceDN w:val="0"/>
        <w:adjustRightInd w:val="0"/>
        <w:jc w:val="left"/>
        <w:rPr>
          <w:rFonts w:ascii="宋体" w:hAnsi="宋体"/>
          <w:b/>
          <w:kern w:val="0"/>
          <w:szCs w:val="21"/>
        </w:rPr>
      </w:pPr>
      <w:r>
        <w:rPr>
          <w:rFonts w:ascii="黑体" w:eastAsia="黑体" w:hAnsi="宋体" w:cs="黑体"/>
          <w:b/>
          <w:kern w:val="0"/>
          <w:szCs w:val="21"/>
        </w:rPr>
        <w:t>1</w:t>
      </w:r>
      <w:r w:rsidR="009B7423" w:rsidRPr="00ED77C5">
        <w:rPr>
          <w:rFonts w:ascii="黑体" w:eastAsia="黑体" w:hAnsi="宋体" w:cs="黑体" w:hint="eastAsia"/>
          <w:b/>
          <w:kern w:val="0"/>
          <w:szCs w:val="21"/>
        </w:rPr>
        <w:t xml:space="preserve">.3 </w:t>
      </w:r>
      <w:r w:rsidR="009B7423">
        <w:rPr>
          <w:rFonts w:ascii="宋体" w:hAnsi="宋体"/>
          <w:b/>
          <w:kern w:val="0"/>
          <w:szCs w:val="21"/>
        </w:rPr>
        <w:t>共存元素干扰</w:t>
      </w:r>
    </w:p>
    <w:p w:rsidR="009B7423" w:rsidRDefault="009D7686" w:rsidP="009B7423">
      <w:pPr>
        <w:autoSpaceDE w:val="0"/>
        <w:autoSpaceDN w:val="0"/>
        <w:adjustRightInd w:val="0"/>
        <w:jc w:val="left"/>
        <w:rPr>
          <w:rFonts w:ascii="宋体" w:hAnsi="宋体"/>
          <w:b/>
          <w:kern w:val="0"/>
          <w:szCs w:val="21"/>
        </w:rPr>
      </w:pPr>
      <w:r>
        <w:rPr>
          <w:rFonts w:ascii="黑体" w:eastAsia="黑体" w:hAnsi="宋体" w:cs="黑体"/>
          <w:b/>
          <w:kern w:val="0"/>
          <w:szCs w:val="21"/>
        </w:rPr>
        <w:t>1</w:t>
      </w:r>
      <w:r w:rsidR="009B7423" w:rsidRPr="00ED77C5">
        <w:rPr>
          <w:rFonts w:ascii="黑体" w:eastAsia="黑体" w:hAnsi="宋体" w:cs="黑体" w:hint="eastAsia"/>
          <w:b/>
          <w:kern w:val="0"/>
          <w:szCs w:val="21"/>
        </w:rPr>
        <w:t>.3.1</w:t>
      </w:r>
      <w:r w:rsidR="009B7423">
        <w:rPr>
          <w:rFonts w:ascii="宋体" w:hAnsi="宋体" w:hint="eastAsia"/>
          <w:b/>
          <w:kern w:val="0"/>
          <w:szCs w:val="21"/>
        </w:rPr>
        <w:t xml:space="preserve"> </w:t>
      </w:r>
      <w:r w:rsidR="009B7423">
        <w:rPr>
          <w:rFonts w:ascii="宋体" w:hAnsi="宋体"/>
          <w:b/>
          <w:kern w:val="0"/>
          <w:szCs w:val="21"/>
        </w:rPr>
        <w:t>共存元素</w:t>
      </w:r>
      <w:r w:rsidR="009B7423">
        <w:rPr>
          <w:rFonts w:ascii="宋体" w:hAnsi="宋体" w:hint="eastAsia"/>
          <w:b/>
          <w:kern w:val="0"/>
          <w:szCs w:val="21"/>
        </w:rPr>
        <w:t>及其影响</w:t>
      </w:r>
    </w:p>
    <w:p w:rsidR="009B7423" w:rsidRDefault="009B7423" w:rsidP="009B7423">
      <w:pPr>
        <w:autoSpaceDE w:val="0"/>
        <w:autoSpaceDN w:val="0"/>
        <w:adjustRightInd w:val="0"/>
        <w:ind w:firstLineChars="200" w:firstLine="420"/>
        <w:jc w:val="left"/>
        <w:rPr>
          <w:rFonts w:ascii="宋体" w:hAnsi="宋体"/>
          <w:b/>
          <w:kern w:val="0"/>
          <w:szCs w:val="21"/>
        </w:rPr>
      </w:pPr>
      <w:r>
        <w:rPr>
          <w:rFonts w:hint="eastAsia"/>
          <w:szCs w:val="21"/>
        </w:rPr>
        <w:t>铜阳极泥</w:t>
      </w:r>
      <w:proofErr w:type="gramStart"/>
      <w:r>
        <w:rPr>
          <w:rFonts w:hint="eastAsia"/>
          <w:szCs w:val="21"/>
        </w:rPr>
        <w:t>分银渣精矿</w:t>
      </w:r>
      <w:proofErr w:type="gramEnd"/>
      <w:r>
        <w:rPr>
          <w:rFonts w:hint="eastAsia"/>
          <w:szCs w:val="21"/>
        </w:rPr>
        <w:t>中主要存在元素有</w:t>
      </w:r>
      <w:proofErr w:type="spellStart"/>
      <w:r>
        <w:rPr>
          <w:rFonts w:hint="eastAsia"/>
          <w:szCs w:val="21"/>
        </w:rPr>
        <w:t>Pb</w:t>
      </w:r>
      <w:proofErr w:type="spellEnd"/>
      <w:r>
        <w:rPr>
          <w:rFonts w:hint="eastAsia"/>
          <w:szCs w:val="21"/>
        </w:rPr>
        <w:t>、</w:t>
      </w:r>
      <w:r>
        <w:rPr>
          <w:rFonts w:hint="eastAsia"/>
          <w:szCs w:val="21"/>
        </w:rPr>
        <w:t>Cu</w:t>
      </w:r>
      <w:r>
        <w:rPr>
          <w:rFonts w:hint="eastAsia"/>
          <w:szCs w:val="21"/>
        </w:rPr>
        <w:t>、</w:t>
      </w:r>
      <w:r>
        <w:rPr>
          <w:rFonts w:hint="eastAsia"/>
          <w:szCs w:val="21"/>
        </w:rPr>
        <w:t>Fe</w:t>
      </w:r>
      <w:r>
        <w:rPr>
          <w:rFonts w:hint="eastAsia"/>
          <w:szCs w:val="21"/>
        </w:rPr>
        <w:t>、</w:t>
      </w:r>
      <w:r>
        <w:rPr>
          <w:rFonts w:hint="eastAsia"/>
          <w:szCs w:val="21"/>
        </w:rPr>
        <w:t>Sb</w:t>
      </w:r>
      <w:r>
        <w:rPr>
          <w:rFonts w:hint="eastAsia"/>
          <w:szCs w:val="21"/>
        </w:rPr>
        <w:t>、</w:t>
      </w:r>
      <w:r>
        <w:rPr>
          <w:rFonts w:hint="eastAsia"/>
          <w:szCs w:val="21"/>
        </w:rPr>
        <w:t>Bi</w:t>
      </w:r>
      <w:r>
        <w:rPr>
          <w:rFonts w:hint="eastAsia"/>
          <w:szCs w:val="21"/>
        </w:rPr>
        <w:t>、</w:t>
      </w:r>
      <w:r>
        <w:rPr>
          <w:rFonts w:hint="eastAsia"/>
          <w:szCs w:val="21"/>
        </w:rPr>
        <w:t>Se</w:t>
      </w:r>
      <w:r>
        <w:rPr>
          <w:rFonts w:hint="eastAsia"/>
          <w:szCs w:val="21"/>
        </w:rPr>
        <w:t>、</w:t>
      </w:r>
      <w:proofErr w:type="spellStart"/>
      <w:r>
        <w:rPr>
          <w:rFonts w:hint="eastAsia"/>
          <w:szCs w:val="21"/>
        </w:rPr>
        <w:t>Te</w:t>
      </w:r>
      <w:proofErr w:type="spellEnd"/>
      <w:r>
        <w:rPr>
          <w:rFonts w:hint="eastAsia"/>
          <w:szCs w:val="21"/>
        </w:rPr>
        <w:t>、</w:t>
      </w:r>
      <w:r>
        <w:rPr>
          <w:rFonts w:hint="eastAsia"/>
          <w:szCs w:val="21"/>
        </w:rPr>
        <w:t>Si</w:t>
      </w:r>
      <w:r>
        <w:rPr>
          <w:rFonts w:hint="eastAsia"/>
          <w:szCs w:val="21"/>
        </w:rPr>
        <w:t>、</w:t>
      </w:r>
      <w:r>
        <w:rPr>
          <w:rFonts w:hint="eastAsia"/>
          <w:szCs w:val="21"/>
        </w:rPr>
        <w:t>Sn</w:t>
      </w:r>
      <w:r>
        <w:rPr>
          <w:rFonts w:hint="eastAsia"/>
          <w:szCs w:val="21"/>
        </w:rPr>
        <w:t>、</w:t>
      </w:r>
      <w:r w:rsidRPr="002562EA">
        <w:rPr>
          <w:rFonts w:hAnsi="宋体" w:hint="eastAsia"/>
          <w:sz w:val="24"/>
        </w:rPr>
        <w:t>Ag</w:t>
      </w:r>
      <w:r w:rsidRPr="002562EA">
        <w:rPr>
          <w:rFonts w:hint="eastAsia"/>
          <w:sz w:val="24"/>
        </w:rPr>
        <w:t xml:space="preserve"> </w:t>
      </w:r>
      <w:r w:rsidRPr="002562EA">
        <w:rPr>
          <w:rFonts w:hAnsi="宋体"/>
          <w:sz w:val="24"/>
        </w:rPr>
        <w:t>、</w:t>
      </w:r>
      <w:r>
        <w:rPr>
          <w:rFonts w:hAnsi="宋体" w:hint="eastAsia"/>
          <w:sz w:val="24"/>
        </w:rPr>
        <w:t>Au</w:t>
      </w:r>
      <w:r>
        <w:rPr>
          <w:rFonts w:hAnsi="宋体" w:hint="eastAsia"/>
          <w:sz w:val="24"/>
        </w:rPr>
        <w:t>、</w:t>
      </w:r>
      <w:r>
        <w:rPr>
          <w:rFonts w:hAnsi="宋体" w:hint="eastAsia"/>
          <w:sz w:val="24"/>
        </w:rPr>
        <w:t>Pt</w:t>
      </w:r>
      <w:r>
        <w:rPr>
          <w:rFonts w:hAnsi="宋体" w:hint="eastAsia"/>
          <w:sz w:val="24"/>
        </w:rPr>
        <w:t>、</w:t>
      </w:r>
      <w:proofErr w:type="spellStart"/>
      <w:r>
        <w:rPr>
          <w:rFonts w:hAnsi="宋体" w:hint="eastAsia"/>
          <w:sz w:val="24"/>
        </w:rPr>
        <w:t>Pb</w:t>
      </w:r>
      <w:proofErr w:type="spellEnd"/>
      <w:r>
        <w:rPr>
          <w:rFonts w:hAnsi="宋体" w:hint="eastAsia"/>
          <w:sz w:val="24"/>
        </w:rPr>
        <w:t>、</w:t>
      </w:r>
      <w:r w:rsidRPr="002562EA">
        <w:rPr>
          <w:rFonts w:hint="eastAsia"/>
          <w:sz w:val="24"/>
        </w:rPr>
        <w:t xml:space="preserve">As </w:t>
      </w:r>
      <w:r>
        <w:rPr>
          <w:rFonts w:hint="eastAsia"/>
          <w:szCs w:val="21"/>
        </w:rPr>
        <w:t>等元素。其中各元素的最高含量为铅</w:t>
      </w:r>
      <w:r>
        <w:rPr>
          <w:rFonts w:hint="eastAsia"/>
          <w:szCs w:val="21"/>
        </w:rPr>
        <w:t>45</w:t>
      </w:r>
      <w:r>
        <w:rPr>
          <w:szCs w:val="21"/>
        </w:rPr>
        <w:t>%</w:t>
      </w:r>
      <w:r>
        <w:rPr>
          <w:rFonts w:hint="eastAsia"/>
          <w:szCs w:val="21"/>
        </w:rPr>
        <w:t>，铜</w:t>
      </w:r>
      <w:r>
        <w:rPr>
          <w:rFonts w:hint="eastAsia"/>
          <w:szCs w:val="21"/>
        </w:rPr>
        <w:t>26%</w:t>
      </w:r>
      <w:r>
        <w:rPr>
          <w:rFonts w:hint="eastAsia"/>
          <w:szCs w:val="21"/>
        </w:rPr>
        <w:t>，铁</w:t>
      </w:r>
      <w:r>
        <w:rPr>
          <w:rFonts w:hint="eastAsia"/>
          <w:szCs w:val="21"/>
        </w:rPr>
        <w:t>3</w:t>
      </w:r>
      <w:r>
        <w:rPr>
          <w:szCs w:val="21"/>
        </w:rPr>
        <w:t>%</w:t>
      </w:r>
      <w:r>
        <w:rPr>
          <w:rFonts w:hint="eastAsia"/>
          <w:szCs w:val="21"/>
        </w:rPr>
        <w:t>，锑</w:t>
      </w:r>
      <w:r>
        <w:rPr>
          <w:rFonts w:hint="eastAsia"/>
          <w:szCs w:val="21"/>
        </w:rPr>
        <w:t>25%</w:t>
      </w:r>
      <w:r>
        <w:rPr>
          <w:rFonts w:hint="eastAsia"/>
          <w:szCs w:val="21"/>
        </w:rPr>
        <w:t>，铋</w:t>
      </w:r>
      <w:r>
        <w:rPr>
          <w:rFonts w:hint="eastAsia"/>
          <w:szCs w:val="21"/>
        </w:rPr>
        <w:t>25%</w:t>
      </w:r>
      <w:r>
        <w:rPr>
          <w:rFonts w:hint="eastAsia"/>
          <w:szCs w:val="21"/>
        </w:rPr>
        <w:t>，，</w:t>
      </w:r>
      <w:r w:rsidRPr="002562EA">
        <w:rPr>
          <w:rFonts w:hAnsi="宋体" w:hint="eastAsia"/>
          <w:sz w:val="24"/>
        </w:rPr>
        <w:t>Ag</w:t>
      </w:r>
      <w:r w:rsidRPr="002562EA">
        <w:rPr>
          <w:rFonts w:hint="eastAsia"/>
          <w:sz w:val="24"/>
        </w:rPr>
        <w:t xml:space="preserve"> </w:t>
      </w:r>
      <w:r>
        <w:rPr>
          <w:rFonts w:hint="eastAsia"/>
          <w:sz w:val="24"/>
        </w:rPr>
        <w:t>3</w:t>
      </w:r>
      <w:r w:rsidRPr="002562EA">
        <w:rPr>
          <w:sz w:val="24"/>
        </w:rPr>
        <w:t>%</w:t>
      </w:r>
      <w:r w:rsidRPr="002562EA">
        <w:rPr>
          <w:rFonts w:hAnsi="宋体"/>
          <w:sz w:val="24"/>
        </w:rPr>
        <w:t>、</w:t>
      </w:r>
      <w:r w:rsidRPr="002562EA">
        <w:rPr>
          <w:rFonts w:hint="eastAsia"/>
          <w:sz w:val="24"/>
        </w:rPr>
        <w:t xml:space="preserve">As </w:t>
      </w:r>
      <w:r>
        <w:rPr>
          <w:rFonts w:hint="eastAsia"/>
          <w:sz w:val="24"/>
        </w:rPr>
        <w:t>5</w:t>
      </w:r>
      <w:r w:rsidRPr="002562EA">
        <w:rPr>
          <w:sz w:val="24"/>
        </w:rPr>
        <w:t>%</w:t>
      </w:r>
      <w:r w:rsidRPr="00E65FAA">
        <w:rPr>
          <w:rFonts w:hint="eastAsia"/>
          <w:szCs w:val="21"/>
        </w:rPr>
        <w:t xml:space="preserve"> </w:t>
      </w:r>
      <w:r>
        <w:rPr>
          <w:rFonts w:hint="eastAsia"/>
          <w:szCs w:val="21"/>
        </w:rPr>
        <w:t>、</w:t>
      </w:r>
      <w:r>
        <w:rPr>
          <w:rFonts w:hint="eastAsia"/>
          <w:szCs w:val="21"/>
        </w:rPr>
        <w:t>Se5%</w:t>
      </w:r>
      <w:r>
        <w:rPr>
          <w:rFonts w:hint="eastAsia"/>
          <w:szCs w:val="21"/>
        </w:rPr>
        <w:t>、</w:t>
      </w:r>
      <w:r>
        <w:rPr>
          <w:rFonts w:hint="eastAsia"/>
          <w:szCs w:val="21"/>
        </w:rPr>
        <w:t>Te5%</w:t>
      </w:r>
      <w:r>
        <w:rPr>
          <w:rFonts w:hint="eastAsia"/>
          <w:szCs w:val="21"/>
        </w:rPr>
        <w:t>、</w:t>
      </w:r>
      <w:r>
        <w:rPr>
          <w:rFonts w:hint="eastAsia"/>
          <w:szCs w:val="21"/>
        </w:rPr>
        <w:t>Si5%</w:t>
      </w:r>
      <w:r>
        <w:rPr>
          <w:rFonts w:hint="eastAsia"/>
          <w:szCs w:val="21"/>
        </w:rPr>
        <w:t>、</w:t>
      </w:r>
      <w:r>
        <w:rPr>
          <w:rFonts w:hint="eastAsia"/>
          <w:szCs w:val="21"/>
        </w:rPr>
        <w:t>Sn20%</w:t>
      </w:r>
      <w:r>
        <w:rPr>
          <w:rFonts w:hint="eastAsia"/>
          <w:szCs w:val="21"/>
        </w:rPr>
        <w:t>、镍</w:t>
      </w:r>
      <w:r>
        <w:rPr>
          <w:rFonts w:hint="eastAsia"/>
          <w:szCs w:val="21"/>
        </w:rPr>
        <w:t>5%</w:t>
      </w:r>
      <w:r>
        <w:rPr>
          <w:rFonts w:hint="eastAsia"/>
          <w:szCs w:val="21"/>
        </w:rPr>
        <w:t>、</w:t>
      </w:r>
      <w:r w:rsidRPr="002562EA">
        <w:rPr>
          <w:rFonts w:hAnsi="宋体"/>
          <w:sz w:val="24"/>
        </w:rPr>
        <w:t>。</w:t>
      </w:r>
    </w:p>
    <w:p w:rsidR="009B7423" w:rsidRPr="00453C86" w:rsidRDefault="009B7423" w:rsidP="009B7423">
      <w:pPr>
        <w:autoSpaceDE w:val="0"/>
        <w:autoSpaceDN w:val="0"/>
        <w:adjustRightInd w:val="0"/>
        <w:ind w:firstLineChars="200" w:firstLine="420"/>
        <w:jc w:val="left"/>
        <w:rPr>
          <w:szCs w:val="21"/>
        </w:rPr>
      </w:pPr>
      <w:r>
        <w:rPr>
          <w:rFonts w:ascii="宋体" w:hAnsi="宋体" w:hint="eastAsia"/>
          <w:kern w:val="0"/>
          <w:szCs w:val="21"/>
        </w:rPr>
        <w:t>用硫酸</w:t>
      </w:r>
      <w:proofErr w:type="gramStart"/>
      <w:r>
        <w:rPr>
          <w:rFonts w:ascii="宋体" w:hAnsi="宋体" w:hint="eastAsia"/>
          <w:kern w:val="0"/>
          <w:szCs w:val="21"/>
        </w:rPr>
        <w:t>铈</w:t>
      </w:r>
      <w:proofErr w:type="gramEnd"/>
      <w:r>
        <w:rPr>
          <w:rFonts w:ascii="宋体" w:hAnsi="宋体" w:hint="eastAsia"/>
          <w:kern w:val="0"/>
          <w:szCs w:val="21"/>
        </w:rPr>
        <w:t>滴定法测锑，</w:t>
      </w:r>
      <w:r>
        <w:rPr>
          <w:rFonts w:hint="eastAsia"/>
        </w:rPr>
        <w:t>其化学原理为氧化还原反应，影响和干扰分析结果的是被测溶液中含有一定量的、具有氧化还原性的离子存在，</w:t>
      </w:r>
      <w:r>
        <w:rPr>
          <w:rFonts w:ascii="宋体" w:hAnsi="宋体" w:hint="eastAsia"/>
          <w:kern w:val="0"/>
          <w:szCs w:val="21"/>
        </w:rPr>
        <w:t>在测定体系中，下列元素</w:t>
      </w:r>
      <w:r w:rsidRPr="00920070">
        <w:rPr>
          <w:rFonts w:ascii="宋体" w:hAnsi="宋体" w:cs="A8+CAJ FNT00" w:hint="eastAsia"/>
          <w:kern w:val="0"/>
          <w:szCs w:val="18"/>
        </w:rPr>
        <w:t>As</w:t>
      </w:r>
      <w:r w:rsidRPr="008165BD">
        <w:rPr>
          <w:rFonts w:ascii="宋体" w:hAnsi="宋体" w:cs="A8+CAJ FNT00" w:hint="eastAsia"/>
          <w:kern w:val="0"/>
          <w:szCs w:val="18"/>
        </w:rPr>
        <w:t>、</w:t>
      </w:r>
      <w:r w:rsidRPr="00920070">
        <w:rPr>
          <w:rFonts w:ascii="宋体" w:hAnsi="宋体" w:cs="A8+CAJ FNT00" w:hint="eastAsia"/>
          <w:kern w:val="0"/>
          <w:szCs w:val="18"/>
        </w:rPr>
        <w:t>Al</w:t>
      </w:r>
      <w:r>
        <w:rPr>
          <w:rFonts w:ascii="宋体" w:hAnsi="宋体" w:cs="A8+CAJ FNT00" w:hint="eastAsia"/>
          <w:kern w:val="0"/>
          <w:szCs w:val="18"/>
        </w:rPr>
        <w:t>、</w:t>
      </w:r>
      <w:r w:rsidRPr="00920070">
        <w:rPr>
          <w:rFonts w:ascii="宋体" w:hAnsi="宋体" w:cs="A8+CAJ FNT00" w:hint="eastAsia"/>
          <w:kern w:val="0"/>
          <w:szCs w:val="18"/>
        </w:rPr>
        <w:t>Si</w:t>
      </w:r>
      <w:r>
        <w:rPr>
          <w:rFonts w:ascii="宋体" w:hAnsi="宋体" w:cs="A8+CAJ FNT00" w:hint="eastAsia"/>
          <w:kern w:val="0"/>
          <w:szCs w:val="18"/>
        </w:rPr>
        <w:t>、</w:t>
      </w:r>
      <w:r w:rsidRPr="002562EA">
        <w:rPr>
          <w:rFonts w:hAnsi="宋体" w:hint="eastAsia"/>
          <w:sz w:val="24"/>
        </w:rPr>
        <w:t>Ag</w:t>
      </w:r>
      <w:r w:rsidRPr="00453C86">
        <w:rPr>
          <w:rFonts w:hint="eastAsia"/>
          <w:szCs w:val="21"/>
        </w:rPr>
        <w:t xml:space="preserve"> </w:t>
      </w:r>
      <w:r>
        <w:rPr>
          <w:rFonts w:hint="eastAsia"/>
          <w:szCs w:val="21"/>
        </w:rPr>
        <w:t>、</w:t>
      </w:r>
      <w:r>
        <w:rPr>
          <w:rFonts w:hint="eastAsia"/>
          <w:szCs w:val="21"/>
        </w:rPr>
        <w:t>Te</w:t>
      </w:r>
      <w:r w:rsidRPr="00920070">
        <w:rPr>
          <w:rFonts w:ascii="宋体" w:hAnsi="宋体" w:hint="eastAsia"/>
          <w:kern w:val="0"/>
          <w:szCs w:val="21"/>
        </w:rPr>
        <w:t>等</w:t>
      </w:r>
      <w:r w:rsidRPr="00E60F6C">
        <w:rPr>
          <w:rFonts w:ascii="宋体" w:hAnsi="宋体" w:hint="eastAsia"/>
          <w:color w:val="000000"/>
          <w:kern w:val="0"/>
          <w:szCs w:val="21"/>
        </w:rPr>
        <w:t>不干扰测定</w:t>
      </w:r>
      <w:r>
        <w:rPr>
          <w:rFonts w:ascii="宋体" w:hAnsi="宋体" w:hint="eastAsia"/>
          <w:kern w:val="0"/>
          <w:szCs w:val="21"/>
        </w:rPr>
        <w:t>，铬和铁含量高时，由于自身的颜色影响滴定终点的观察，钒（Ⅴ）在硫酸溶液中长时间蒸发可逐渐转为钒（Ⅳ），对测定有影响，</w:t>
      </w:r>
      <w:proofErr w:type="gramStart"/>
      <w:r>
        <w:rPr>
          <w:rFonts w:ascii="宋体" w:hAnsi="宋体" w:hint="eastAsia"/>
          <w:color w:val="000000"/>
          <w:kern w:val="0"/>
          <w:szCs w:val="21"/>
        </w:rPr>
        <w:t>但钒量</w:t>
      </w:r>
      <w:proofErr w:type="gramEnd"/>
      <w:r>
        <w:rPr>
          <w:rFonts w:ascii="宋体" w:hAnsi="宋体" w:hint="eastAsia"/>
          <w:color w:val="000000"/>
          <w:kern w:val="0"/>
          <w:szCs w:val="21"/>
        </w:rPr>
        <w:t>在</w:t>
      </w:r>
      <w:r w:rsidRPr="000F094D">
        <w:rPr>
          <w:rFonts w:hint="eastAsia"/>
          <w:color w:val="000000"/>
          <w:kern w:val="0"/>
          <w:szCs w:val="21"/>
        </w:rPr>
        <w:t>0.5 mg</w:t>
      </w:r>
      <w:r>
        <w:rPr>
          <w:rFonts w:ascii="宋体" w:hAnsi="宋体" w:hint="eastAsia"/>
          <w:color w:val="000000"/>
          <w:kern w:val="0"/>
          <w:szCs w:val="21"/>
        </w:rPr>
        <w:t>以下，不干扰测定</w:t>
      </w:r>
      <w:r>
        <w:rPr>
          <w:rFonts w:ascii="宋体" w:hAnsi="宋体" w:cs="宋体" w:hint="eastAsia"/>
          <w:color w:val="000000"/>
          <w:kern w:val="0"/>
          <w:sz w:val="18"/>
          <w:szCs w:val="18"/>
        </w:rPr>
        <w:t>。</w:t>
      </w:r>
      <w:r>
        <w:rPr>
          <w:rFonts w:ascii="宋体" w:hAnsi="宋体" w:hint="eastAsia"/>
          <w:color w:val="000000"/>
          <w:szCs w:val="21"/>
        </w:rPr>
        <w:t>钒在</w:t>
      </w:r>
      <w:r>
        <w:rPr>
          <w:rFonts w:ascii="宋体" w:hAnsi="宋体" w:hint="eastAsia"/>
          <w:color w:val="000000"/>
        </w:rPr>
        <w:t>铜阳极泥分银渣中＜0.1%。</w:t>
      </w:r>
    </w:p>
    <w:p w:rsidR="009B7423" w:rsidRDefault="009B7423" w:rsidP="009B7423">
      <w:pPr>
        <w:autoSpaceDE w:val="0"/>
        <w:autoSpaceDN w:val="0"/>
        <w:adjustRightInd w:val="0"/>
        <w:ind w:firstLine="420"/>
        <w:jc w:val="left"/>
        <w:rPr>
          <w:rFonts w:ascii="宋体" w:hAnsi="宋体"/>
          <w:szCs w:val="21"/>
        </w:rPr>
      </w:pPr>
      <w:r>
        <w:rPr>
          <w:rFonts w:ascii="宋体" w:hAnsi="宋体" w:hint="eastAsia"/>
          <w:szCs w:val="21"/>
        </w:rPr>
        <w:t>在上述确立的酸度、温度和掩蔽</w:t>
      </w:r>
      <w:proofErr w:type="gramStart"/>
      <w:r>
        <w:rPr>
          <w:rFonts w:ascii="宋体" w:hAnsi="宋体" w:hint="eastAsia"/>
          <w:szCs w:val="21"/>
        </w:rPr>
        <w:t>剂条件</w:t>
      </w:r>
      <w:proofErr w:type="gramEnd"/>
      <w:r>
        <w:rPr>
          <w:rFonts w:ascii="宋体" w:hAnsi="宋体" w:hint="eastAsia"/>
          <w:szCs w:val="21"/>
        </w:rPr>
        <w:t>下，</w:t>
      </w:r>
      <w:r>
        <w:rPr>
          <w:rFonts w:ascii="宋体" w:hAnsi="宋体" w:cs="A8+CAJ FNT00" w:hint="eastAsia"/>
          <w:kern w:val="0"/>
          <w:szCs w:val="21"/>
        </w:rPr>
        <w:t>共存元素</w:t>
      </w:r>
      <w:r>
        <w:rPr>
          <w:rFonts w:ascii="宋体" w:hAnsi="宋体" w:hint="eastAsia"/>
          <w:szCs w:val="21"/>
        </w:rPr>
        <w:t>允许</w:t>
      </w:r>
      <w:proofErr w:type="gramStart"/>
      <w:r>
        <w:rPr>
          <w:rFonts w:ascii="宋体" w:hAnsi="宋体" w:hint="eastAsia"/>
          <w:szCs w:val="21"/>
        </w:rPr>
        <w:t>量通过</w:t>
      </w:r>
      <w:proofErr w:type="gramEnd"/>
      <w:r>
        <w:rPr>
          <w:rFonts w:ascii="宋体" w:hAnsi="宋体" w:hint="eastAsia"/>
          <w:szCs w:val="21"/>
        </w:rPr>
        <w:t>下列试验确定。</w:t>
      </w:r>
    </w:p>
    <w:p w:rsidR="009B7423" w:rsidRDefault="009B7423" w:rsidP="009B7423">
      <w:pPr>
        <w:autoSpaceDE w:val="0"/>
        <w:autoSpaceDN w:val="0"/>
        <w:adjustRightInd w:val="0"/>
        <w:ind w:firstLine="420"/>
        <w:jc w:val="left"/>
        <w:rPr>
          <w:rFonts w:ascii="宋体" w:hAnsi="宋体"/>
          <w:szCs w:val="21"/>
        </w:rPr>
      </w:pPr>
    </w:p>
    <w:p w:rsidR="009B7423" w:rsidRDefault="009B7423" w:rsidP="009B7423">
      <w:pPr>
        <w:tabs>
          <w:tab w:val="left" w:pos="840"/>
        </w:tabs>
        <w:snapToGrid w:val="0"/>
        <w:spacing w:line="360" w:lineRule="auto"/>
        <w:ind w:firstLineChars="200" w:firstLine="420"/>
        <w:jc w:val="center"/>
        <w:rPr>
          <w:rFonts w:ascii="黑体" w:eastAsia="黑体" w:hAnsi="黑体"/>
        </w:rPr>
      </w:pPr>
      <w:r w:rsidRPr="002562EA">
        <w:rPr>
          <w:rFonts w:ascii="黑体" w:eastAsia="黑体" w:hAnsi="黑体"/>
        </w:rPr>
        <w:t>表</w:t>
      </w:r>
      <w:r>
        <w:rPr>
          <w:rFonts w:ascii="黑体" w:eastAsia="黑体" w:hAnsi="黑体" w:hint="eastAsia"/>
        </w:rPr>
        <w:t>8</w:t>
      </w:r>
      <w:r w:rsidRPr="002562EA">
        <w:rPr>
          <w:rFonts w:ascii="黑体" w:eastAsia="黑体" w:hAnsi="黑体"/>
        </w:rPr>
        <w:t xml:space="preserve"> </w:t>
      </w:r>
      <w:r>
        <w:rPr>
          <w:rFonts w:ascii="黑体" w:eastAsia="黑体" w:hAnsi="黑体" w:hint="eastAsia"/>
        </w:rPr>
        <w:t>铜阳极泥分银渣</w:t>
      </w:r>
      <w:r w:rsidRPr="002562EA">
        <w:rPr>
          <w:rFonts w:ascii="黑体" w:eastAsia="黑体" w:hAnsi="黑体"/>
        </w:rPr>
        <w:t>中各元素对</w:t>
      </w:r>
      <w:r>
        <w:rPr>
          <w:rFonts w:ascii="黑体" w:eastAsia="黑体" w:hAnsi="黑体" w:hint="eastAsia"/>
        </w:rPr>
        <w:t>锑</w:t>
      </w:r>
      <w:r w:rsidRPr="002562EA">
        <w:rPr>
          <w:rFonts w:ascii="黑体" w:eastAsia="黑体" w:hAnsi="黑体"/>
        </w:rPr>
        <w:t>的干扰</w:t>
      </w:r>
    </w:p>
    <w:p w:rsidR="009B7423" w:rsidRDefault="009B7423" w:rsidP="009B7423">
      <w:pPr>
        <w:tabs>
          <w:tab w:val="left" w:pos="840"/>
        </w:tabs>
        <w:snapToGrid w:val="0"/>
        <w:spacing w:line="360" w:lineRule="auto"/>
        <w:ind w:firstLineChars="200" w:firstLine="420"/>
        <w:jc w:val="center"/>
        <w:rPr>
          <w:rFonts w:ascii="黑体" w:eastAsia="黑体" w:hAnsi="黑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9B7423" w:rsidRPr="000F7674" w:rsidTr="009B7423">
        <w:tc>
          <w:tcPr>
            <w:tcW w:w="2840" w:type="dxa"/>
          </w:tcPr>
          <w:p w:rsidR="009B7423" w:rsidRPr="000F7674" w:rsidRDefault="009B7423" w:rsidP="009B7423">
            <w:pPr>
              <w:tabs>
                <w:tab w:val="left" w:pos="840"/>
              </w:tabs>
              <w:snapToGrid w:val="0"/>
              <w:spacing w:line="360" w:lineRule="auto"/>
              <w:jc w:val="center"/>
              <w:rPr>
                <w:rFonts w:ascii="黑体" w:eastAsia="黑体" w:hAnsi="黑体"/>
              </w:rPr>
            </w:pPr>
            <w:r w:rsidRPr="000F7674">
              <w:rPr>
                <w:rFonts w:ascii="黑体" w:eastAsia="黑体" w:hAnsi="黑体" w:hint="eastAsia"/>
              </w:rPr>
              <w:t>单个元素最大加入量</w:t>
            </w:r>
          </w:p>
        </w:tc>
        <w:tc>
          <w:tcPr>
            <w:tcW w:w="2841" w:type="dxa"/>
          </w:tcPr>
          <w:p w:rsidR="009B7423" w:rsidRPr="000F7674" w:rsidRDefault="009B7423" w:rsidP="009B7423">
            <w:pPr>
              <w:tabs>
                <w:tab w:val="left" w:pos="840"/>
              </w:tabs>
              <w:snapToGrid w:val="0"/>
              <w:spacing w:line="360" w:lineRule="auto"/>
              <w:jc w:val="center"/>
              <w:rPr>
                <w:rFonts w:ascii="黑体" w:eastAsia="黑体" w:hAnsi="黑体"/>
              </w:rPr>
            </w:pPr>
            <w:proofErr w:type="gramStart"/>
            <w:r w:rsidRPr="000F7674">
              <w:rPr>
                <w:rFonts w:ascii="黑体" w:eastAsia="黑体" w:hAnsi="黑体" w:hint="eastAsia"/>
              </w:rPr>
              <w:t>锑</w:t>
            </w:r>
            <w:proofErr w:type="gramEnd"/>
            <w:r w:rsidRPr="000F7674">
              <w:rPr>
                <w:rFonts w:ascii="黑体" w:eastAsia="黑体" w:hAnsi="黑体" w:hint="eastAsia"/>
              </w:rPr>
              <w:t>回收量</w:t>
            </w:r>
          </w:p>
        </w:tc>
        <w:tc>
          <w:tcPr>
            <w:tcW w:w="2841" w:type="dxa"/>
          </w:tcPr>
          <w:p w:rsidR="009B7423" w:rsidRPr="000F7674" w:rsidRDefault="009B7423" w:rsidP="009B7423">
            <w:pPr>
              <w:tabs>
                <w:tab w:val="left" w:pos="840"/>
              </w:tabs>
              <w:snapToGrid w:val="0"/>
              <w:spacing w:line="360" w:lineRule="auto"/>
              <w:jc w:val="center"/>
              <w:rPr>
                <w:rFonts w:ascii="黑体" w:eastAsia="黑体" w:hAnsi="黑体"/>
              </w:rPr>
            </w:pPr>
            <w:proofErr w:type="gramStart"/>
            <w:r w:rsidRPr="000F7674">
              <w:rPr>
                <w:rFonts w:ascii="黑体" w:eastAsia="黑体" w:hAnsi="黑体" w:hint="eastAsia"/>
              </w:rPr>
              <w:t>锑</w:t>
            </w:r>
            <w:proofErr w:type="gramEnd"/>
            <w:r w:rsidRPr="000F7674">
              <w:rPr>
                <w:rFonts w:ascii="黑体" w:eastAsia="黑体" w:hAnsi="黑体" w:hint="eastAsia"/>
              </w:rPr>
              <w:t>回收率</w:t>
            </w:r>
          </w:p>
        </w:tc>
      </w:tr>
      <w:tr w:rsidR="009B7423" w:rsidRPr="000F7674" w:rsidTr="009B7423">
        <w:tc>
          <w:tcPr>
            <w:tcW w:w="2840" w:type="dxa"/>
          </w:tcPr>
          <w:p w:rsidR="009B7423" w:rsidRPr="000F7674" w:rsidRDefault="009B7423" w:rsidP="009B7423">
            <w:pPr>
              <w:tabs>
                <w:tab w:val="left" w:pos="840"/>
              </w:tabs>
              <w:snapToGrid w:val="0"/>
              <w:spacing w:line="360" w:lineRule="auto"/>
              <w:jc w:val="center"/>
              <w:rPr>
                <w:rFonts w:ascii="黑体" w:eastAsia="黑体" w:hAnsi="黑体"/>
              </w:rPr>
            </w:pPr>
            <w:r>
              <w:rPr>
                <w:rFonts w:hint="eastAsia"/>
                <w:szCs w:val="21"/>
              </w:rPr>
              <w:t xml:space="preserve">    </w:t>
            </w:r>
            <w:r w:rsidRPr="000F7674">
              <w:rPr>
                <w:rFonts w:hint="eastAsia"/>
                <w:szCs w:val="21"/>
              </w:rPr>
              <w:t>铅</w:t>
            </w:r>
            <w:r w:rsidRPr="000F7674">
              <w:rPr>
                <w:rFonts w:hint="eastAsia"/>
                <w:szCs w:val="21"/>
              </w:rPr>
              <w:t>45</w:t>
            </w:r>
            <w:r w:rsidRPr="000F7674">
              <w:rPr>
                <w:szCs w:val="21"/>
              </w:rPr>
              <w:t>%</w:t>
            </w:r>
            <w:r w:rsidRPr="000F7674">
              <w:rPr>
                <w:rFonts w:hint="eastAsia"/>
                <w:szCs w:val="21"/>
              </w:rPr>
              <w:t>（</w:t>
            </w:r>
            <w:r>
              <w:rPr>
                <w:rFonts w:hint="eastAsia"/>
                <w:szCs w:val="21"/>
              </w:rPr>
              <w:t>135</w:t>
            </w:r>
            <w:r w:rsidRPr="000F7674">
              <w:rPr>
                <w:rFonts w:hint="eastAsia"/>
                <w:szCs w:val="21"/>
              </w:rPr>
              <w:t>mg</w:t>
            </w:r>
            <w:r w:rsidRPr="000F7674">
              <w:rPr>
                <w:rFonts w:hint="eastAsia"/>
                <w:szCs w:val="21"/>
              </w:rPr>
              <w:t>）</w:t>
            </w:r>
          </w:p>
        </w:tc>
        <w:tc>
          <w:tcPr>
            <w:tcW w:w="2841" w:type="dxa"/>
          </w:tcPr>
          <w:p w:rsidR="009B7423" w:rsidRPr="000F7674" w:rsidRDefault="009B7423" w:rsidP="009B7423">
            <w:pPr>
              <w:tabs>
                <w:tab w:val="left" w:pos="840"/>
              </w:tabs>
              <w:snapToGrid w:val="0"/>
              <w:spacing w:line="360" w:lineRule="auto"/>
              <w:jc w:val="center"/>
              <w:rPr>
                <w:rFonts w:ascii="黑体" w:eastAsia="黑体" w:hAnsi="黑体"/>
              </w:rPr>
            </w:pPr>
            <w:r>
              <w:rPr>
                <w:rFonts w:ascii="黑体" w:eastAsia="黑体" w:hAnsi="黑体" w:hint="eastAsia"/>
              </w:rPr>
              <w:t>40.00</w:t>
            </w:r>
          </w:p>
        </w:tc>
        <w:tc>
          <w:tcPr>
            <w:tcW w:w="2841" w:type="dxa"/>
          </w:tcPr>
          <w:p w:rsidR="009B7423" w:rsidRPr="000F7674" w:rsidRDefault="009B7423" w:rsidP="009B7423">
            <w:pPr>
              <w:tabs>
                <w:tab w:val="left" w:pos="840"/>
              </w:tabs>
              <w:snapToGrid w:val="0"/>
              <w:spacing w:line="360" w:lineRule="auto"/>
              <w:jc w:val="center"/>
              <w:rPr>
                <w:rFonts w:ascii="黑体" w:eastAsia="黑体" w:hAnsi="黑体"/>
              </w:rPr>
            </w:pPr>
            <w:r>
              <w:rPr>
                <w:rFonts w:ascii="黑体" w:eastAsia="黑体" w:hAnsi="黑体" w:hint="eastAsia"/>
              </w:rPr>
              <w:t>100.00</w:t>
            </w:r>
          </w:p>
        </w:tc>
      </w:tr>
      <w:tr w:rsidR="009B7423" w:rsidRPr="000F7674" w:rsidTr="009B7423">
        <w:tc>
          <w:tcPr>
            <w:tcW w:w="2840" w:type="dxa"/>
          </w:tcPr>
          <w:p w:rsidR="009B7423" w:rsidRPr="000F7674" w:rsidRDefault="009B7423" w:rsidP="009B7423">
            <w:pPr>
              <w:tabs>
                <w:tab w:val="left" w:pos="840"/>
              </w:tabs>
              <w:snapToGrid w:val="0"/>
              <w:spacing w:line="360" w:lineRule="auto"/>
              <w:jc w:val="center"/>
              <w:rPr>
                <w:rFonts w:ascii="黑体" w:eastAsia="黑体" w:hAnsi="黑体"/>
              </w:rPr>
            </w:pPr>
            <w:r>
              <w:rPr>
                <w:rFonts w:hint="eastAsia"/>
                <w:szCs w:val="21"/>
              </w:rPr>
              <w:t>硒</w:t>
            </w:r>
            <w:r>
              <w:rPr>
                <w:rFonts w:hint="eastAsia"/>
                <w:szCs w:val="21"/>
              </w:rPr>
              <w:t>5</w:t>
            </w:r>
            <w:r w:rsidRPr="000F7674">
              <w:rPr>
                <w:rFonts w:hint="eastAsia"/>
                <w:szCs w:val="21"/>
              </w:rPr>
              <w:t>%(</w:t>
            </w:r>
            <w:r>
              <w:rPr>
                <w:rFonts w:hint="eastAsia"/>
                <w:szCs w:val="21"/>
              </w:rPr>
              <w:t>15</w:t>
            </w:r>
            <w:r w:rsidRPr="000F7674">
              <w:rPr>
                <w:rFonts w:hint="eastAsia"/>
                <w:szCs w:val="21"/>
              </w:rPr>
              <w:t>mg)</w:t>
            </w:r>
          </w:p>
        </w:tc>
        <w:tc>
          <w:tcPr>
            <w:tcW w:w="2841" w:type="dxa"/>
          </w:tcPr>
          <w:p w:rsidR="009B7423" w:rsidRPr="000F7674" w:rsidRDefault="009B7423" w:rsidP="009B7423">
            <w:pPr>
              <w:tabs>
                <w:tab w:val="left" w:pos="840"/>
              </w:tabs>
              <w:snapToGrid w:val="0"/>
              <w:spacing w:line="360" w:lineRule="auto"/>
              <w:jc w:val="center"/>
              <w:rPr>
                <w:rFonts w:ascii="黑体" w:eastAsia="黑体" w:hAnsi="黑体"/>
              </w:rPr>
            </w:pPr>
            <w:r>
              <w:rPr>
                <w:rFonts w:ascii="黑体" w:eastAsia="黑体" w:hAnsi="黑体" w:hint="eastAsia"/>
              </w:rPr>
              <w:t>40.00</w:t>
            </w:r>
          </w:p>
        </w:tc>
        <w:tc>
          <w:tcPr>
            <w:tcW w:w="2841" w:type="dxa"/>
          </w:tcPr>
          <w:p w:rsidR="009B7423" w:rsidRPr="000F7674" w:rsidRDefault="009B7423" w:rsidP="009B7423">
            <w:pPr>
              <w:tabs>
                <w:tab w:val="left" w:pos="840"/>
              </w:tabs>
              <w:snapToGrid w:val="0"/>
              <w:spacing w:line="360" w:lineRule="auto"/>
              <w:jc w:val="center"/>
              <w:rPr>
                <w:rFonts w:ascii="黑体" w:eastAsia="黑体" w:hAnsi="黑体"/>
              </w:rPr>
            </w:pPr>
            <w:r>
              <w:rPr>
                <w:rFonts w:ascii="黑体" w:eastAsia="黑体" w:hAnsi="黑体" w:hint="eastAsia"/>
              </w:rPr>
              <w:t>100.00</w:t>
            </w:r>
          </w:p>
        </w:tc>
      </w:tr>
      <w:tr w:rsidR="009B7423" w:rsidRPr="000F7674" w:rsidTr="009B7423">
        <w:tc>
          <w:tcPr>
            <w:tcW w:w="2840" w:type="dxa"/>
          </w:tcPr>
          <w:p w:rsidR="009B7423" w:rsidRPr="000F7674" w:rsidRDefault="009B7423" w:rsidP="009B7423">
            <w:pPr>
              <w:tabs>
                <w:tab w:val="left" w:pos="840"/>
              </w:tabs>
              <w:snapToGrid w:val="0"/>
              <w:spacing w:line="360" w:lineRule="auto"/>
              <w:jc w:val="center"/>
              <w:rPr>
                <w:rFonts w:ascii="黑体" w:eastAsia="黑体" w:hAnsi="黑体"/>
              </w:rPr>
            </w:pPr>
            <w:r w:rsidRPr="000F7674">
              <w:rPr>
                <w:rFonts w:hint="eastAsia"/>
                <w:szCs w:val="21"/>
              </w:rPr>
              <w:t>铜</w:t>
            </w:r>
            <w:r>
              <w:rPr>
                <w:rFonts w:hint="eastAsia"/>
                <w:szCs w:val="21"/>
              </w:rPr>
              <w:t>2</w:t>
            </w:r>
            <w:r w:rsidRPr="000F7674">
              <w:rPr>
                <w:rFonts w:hint="eastAsia"/>
                <w:szCs w:val="21"/>
              </w:rPr>
              <w:t>5%(</w:t>
            </w:r>
            <w:r>
              <w:rPr>
                <w:rFonts w:hint="eastAsia"/>
                <w:szCs w:val="21"/>
              </w:rPr>
              <w:t>75</w:t>
            </w:r>
            <w:r w:rsidRPr="000F7674">
              <w:rPr>
                <w:rFonts w:hint="eastAsia"/>
                <w:szCs w:val="21"/>
              </w:rPr>
              <w:t>mg)</w:t>
            </w:r>
          </w:p>
        </w:tc>
        <w:tc>
          <w:tcPr>
            <w:tcW w:w="2841" w:type="dxa"/>
          </w:tcPr>
          <w:p w:rsidR="009B7423" w:rsidRPr="000F7674" w:rsidRDefault="009B7423" w:rsidP="009B7423">
            <w:pPr>
              <w:tabs>
                <w:tab w:val="left" w:pos="840"/>
              </w:tabs>
              <w:snapToGrid w:val="0"/>
              <w:spacing w:line="360" w:lineRule="auto"/>
              <w:jc w:val="center"/>
              <w:rPr>
                <w:rFonts w:ascii="黑体" w:eastAsia="黑体" w:hAnsi="黑体"/>
              </w:rPr>
            </w:pPr>
            <w:r>
              <w:rPr>
                <w:rFonts w:ascii="黑体" w:eastAsia="黑体" w:hAnsi="黑体" w:hint="eastAsia"/>
              </w:rPr>
              <w:t>39.98</w:t>
            </w:r>
          </w:p>
        </w:tc>
        <w:tc>
          <w:tcPr>
            <w:tcW w:w="2841" w:type="dxa"/>
          </w:tcPr>
          <w:p w:rsidR="009B7423" w:rsidRPr="000F7674" w:rsidRDefault="009B7423" w:rsidP="009B7423">
            <w:pPr>
              <w:tabs>
                <w:tab w:val="left" w:pos="840"/>
              </w:tabs>
              <w:snapToGrid w:val="0"/>
              <w:spacing w:line="360" w:lineRule="auto"/>
              <w:jc w:val="center"/>
              <w:rPr>
                <w:rFonts w:ascii="黑体" w:eastAsia="黑体" w:hAnsi="黑体"/>
              </w:rPr>
            </w:pPr>
            <w:r>
              <w:rPr>
                <w:rFonts w:ascii="黑体" w:eastAsia="黑体" w:hAnsi="黑体" w:hint="eastAsia"/>
              </w:rPr>
              <w:t>99.95</w:t>
            </w:r>
          </w:p>
        </w:tc>
      </w:tr>
      <w:tr w:rsidR="009B7423" w:rsidRPr="000F7674" w:rsidTr="009B7423">
        <w:tc>
          <w:tcPr>
            <w:tcW w:w="2840" w:type="dxa"/>
          </w:tcPr>
          <w:p w:rsidR="009B7423" w:rsidRPr="000F7674" w:rsidRDefault="009B7423" w:rsidP="009B7423">
            <w:pPr>
              <w:tabs>
                <w:tab w:val="left" w:pos="840"/>
              </w:tabs>
              <w:snapToGrid w:val="0"/>
              <w:spacing w:line="360" w:lineRule="auto"/>
              <w:jc w:val="center"/>
              <w:rPr>
                <w:rFonts w:ascii="黑体" w:eastAsia="黑体" w:hAnsi="黑体"/>
              </w:rPr>
            </w:pPr>
            <w:proofErr w:type="gramStart"/>
            <w:r w:rsidRPr="000F7674">
              <w:rPr>
                <w:rFonts w:hint="eastAsia"/>
                <w:szCs w:val="21"/>
              </w:rPr>
              <w:t>铋</w:t>
            </w:r>
            <w:proofErr w:type="gramEnd"/>
            <w:r>
              <w:rPr>
                <w:rFonts w:hint="eastAsia"/>
                <w:szCs w:val="21"/>
              </w:rPr>
              <w:t>2</w:t>
            </w:r>
            <w:r w:rsidRPr="000F7674">
              <w:rPr>
                <w:rFonts w:hint="eastAsia"/>
                <w:szCs w:val="21"/>
              </w:rPr>
              <w:t>5%(</w:t>
            </w:r>
            <w:r>
              <w:rPr>
                <w:rFonts w:hint="eastAsia"/>
                <w:szCs w:val="21"/>
              </w:rPr>
              <w:t>75</w:t>
            </w:r>
            <w:r w:rsidRPr="000F7674">
              <w:rPr>
                <w:rFonts w:hint="eastAsia"/>
                <w:szCs w:val="21"/>
              </w:rPr>
              <w:t>mg)</w:t>
            </w:r>
          </w:p>
        </w:tc>
        <w:tc>
          <w:tcPr>
            <w:tcW w:w="2841" w:type="dxa"/>
          </w:tcPr>
          <w:p w:rsidR="009B7423" w:rsidRPr="000F7674" w:rsidRDefault="009B7423" w:rsidP="009B7423">
            <w:pPr>
              <w:tabs>
                <w:tab w:val="left" w:pos="840"/>
              </w:tabs>
              <w:snapToGrid w:val="0"/>
              <w:spacing w:line="360" w:lineRule="auto"/>
              <w:jc w:val="center"/>
              <w:rPr>
                <w:rFonts w:ascii="黑体" w:eastAsia="黑体" w:hAnsi="黑体"/>
              </w:rPr>
            </w:pPr>
            <w:r>
              <w:rPr>
                <w:rFonts w:ascii="黑体" w:eastAsia="黑体" w:hAnsi="黑体" w:hint="eastAsia"/>
              </w:rPr>
              <w:t>39.90</w:t>
            </w:r>
          </w:p>
        </w:tc>
        <w:tc>
          <w:tcPr>
            <w:tcW w:w="2841" w:type="dxa"/>
          </w:tcPr>
          <w:p w:rsidR="009B7423" w:rsidRPr="000F7674" w:rsidRDefault="009B7423" w:rsidP="009B7423">
            <w:pPr>
              <w:tabs>
                <w:tab w:val="left" w:pos="840"/>
              </w:tabs>
              <w:snapToGrid w:val="0"/>
              <w:spacing w:line="360" w:lineRule="auto"/>
              <w:jc w:val="center"/>
              <w:rPr>
                <w:rFonts w:ascii="黑体" w:eastAsia="黑体" w:hAnsi="黑体"/>
              </w:rPr>
            </w:pPr>
            <w:r>
              <w:rPr>
                <w:rFonts w:ascii="黑体" w:eastAsia="黑体" w:hAnsi="黑体" w:hint="eastAsia"/>
              </w:rPr>
              <w:t>99.75</w:t>
            </w:r>
          </w:p>
        </w:tc>
      </w:tr>
      <w:tr w:rsidR="009B7423" w:rsidRPr="000F7674" w:rsidTr="009B7423">
        <w:trPr>
          <w:trHeight w:val="240"/>
        </w:trPr>
        <w:tc>
          <w:tcPr>
            <w:tcW w:w="2840" w:type="dxa"/>
          </w:tcPr>
          <w:p w:rsidR="009B7423" w:rsidRPr="000F7674" w:rsidRDefault="009B7423" w:rsidP="009B7423">
            <w:pPr>
              <w:tabs>
                <w:tab w:val="left" w:pos="840"/>
              </w:tabs>
              <w:snapToGrid w:val="0"/>
              <w:spacing w:line="360" w:lineRule="auto"/>
              <w:jc w:val="center"/>
              <w:rPr>
                <w:szCs w:val="21"/>
              </w:rPr>
            </w:pPr>
            <w:r w:rsidRPr="000F7674">
              <w:rPr>
                <w:rFonts w:hAnsi="宋体" w:hint="eastAsia"/>
                <w:sz w:val="24"/>
              </w:rPr>
              <w:t>银</w:t>
            </w:r>
            <w:r w:rsidRPr="000F7674">
              <w:rPr>
                <w:rFonts w:hint="eastAsia"/>
                <w:sz w:val="24"/>
              </w:rPr>
              <w:t xml:space="preserve"> </w:t>
            </w:r>
            <w:r>
              <w:rPr>
                <w:rFonts w:hint="eastAsia"/>
                <w:sz w:val="24"/>
              </w:rPr>
              <w:t>3</w:t>
            </w:r>
            <w:r w:rsidRPr="000F7674">
              <w:rPr>
                <w:sz w:val="24"/>
              </w:rPr>
              <w:t>%</w:t>
            </w:r>
            <w:r w:rsidRPr="000F7674">
              <w:rPr>
                <w:rFonts w:hint="eastAsia"/>
                <w:szCs w:val="21"/>
              </w:rPr>
              <w:t>(</w:t>
            </w:r>
            <w:r>
              <w:rPr>
                <w:rFonts w:hint="eastAsia"/>
                <w:szCs w:val="21"/>
              </w:rPr>
              <w:t>9</w:t>
            </w:r>
            <w:r w:rsidRPr="000F7674">
              <w:rPr>
                <w:rFonts w:hint="eastAsia"/>
                <w:szCs w:val="21"/>
              </w:rPr>
              <w:t>mg)</w:t>
            </w:r>
          </w:p>
        </w:tc>
        <w:tc>
          <w:tcPr>
            <w:tcW w:w="2841" w:type="dxa"/>
          </w:tcPr>
          <w:p w:rsidR="009B7423" w:rsidRPr="000F7674" w:rsidRDefault="009B7423" w:rsidP="009B7423">
            <w:pPr>
              <w:tabs>
                <w:tab w:val="left" w:pos="840"/>
              </w:tabs>
              <w:snapToGrid w:val="0"/>
              <w:spacing w:line="360" w:lineRule="auto"/>
              <w:jc w:val="center"/>
              <w:rPr>
                <w:rFonts w:ascii="黑体" w:eastAsia="黑体" w:hAnsi="黑体"/>
              </w:rPr>
            </w:pPr>
            <w:r>
              <w:rPr>
                <w:rFonts w:ascii="黑体" w:eastAsia="黑体" w:hAnsi="黑体" w:hint="eastAsia"/>
              </w:rPr>
              <w:t>39.89</w:t>
            </w:r>
          </w:p>
        </w:tc>
        <w:tc>
          <w:tcPr>
            <w:tcW w:w="2841" w:type="dxa"/>
          </w:tcPr>
          <w:p w:rsidR="009B7423" w:rsidRPr="000F7674" w:rsidRDefault="009B7423" w:rsidP="009B7423">
            <w:pPr>
              <w:tabs>
                <w:tab w:val="left" w:pos="840"/>
              </w:tabs>
              <w:snapToGrid w:val="0"/>
              <w:spacing w:line="360" w:lineRule="auto"/>
              <w:jc w:val="center"/>
              <w:rPr>
                <w:rFonts w:ascii="黑体" w:eastAsia="黑体" w:hAnsi="黑体"/>
              </w:rPr>
            </w:pPr>
            <w:r>
              <w:rPr>
                <w:rFonts w:ascii="黑体" w:eastAsia="黑体" w:hAnsi="黑体" w:hint="eastAsia"/>
              </w:rPr>
              <w:t>99.73</w:t>
            </w:r>
          </w:p>
        </w:tc>
      </w:tr>
      <w:tr w:rsidR="009B7423" w:rsidRPr="000F7674" w:rsidTr="009B7423">
        <w:trPr>
          <w:trHeight w:val="264"/>
        </w:trPr>
        <w:tc>
          <w:tcPr>
            <w:tcW w:w="2840" w:type="dxa"/>
          </w:tcPr>
          <w:p w:rsidR="009B7423" w:rsidRPr="000F7674" w:rsidRDefault="009B7423" w:rsidP="009B7423">
            <w:pPr>
              <w:tabs>
                <w:tab w:val="left" w:pos="840"/>
              </w:tabs>
              <w:snapToGrid w:val="0"/>
              <w:spacing w:line="360" w:lineRule="auto"/>
              <w:jc w:val="center"/>
              <w:rPr>
                <w:szCs w:val="21"/>
              </w:rPr>
            </w:pPr>
            <w:r w:rsidRPr="000F7674">
              <w:rPr>
                <w:rFonts w:hint="eastAsia"/>
                <w:sz w:val="24"/>
              </w:rPr>
              <w:t>砷</w:t>
            </w:r>
            <w:r w:rsidRPr="000F7674">
              <w:rPr>
                <w:rFonts w:hint="eastAsia"/>
                <w:sz w:val="24"/>
              </w:rPr>
              <w:t xml:space="preserve"> </w:t>
            </w:r>
            <w:r>
              <w:rPr>
                <w:rFonts w:hint="eastAsia"/>
                <w:sz w:val="24"/>
              </w:rPr>
              <w:t>4</w:t>
            </w:r>
            <w:r w:rsidRPr="000F7674">
              <w:rPr>
                <w:sz w:val="24"/>
              </w:rPr>
              <w:t>%</w:t>
            </w:r>
            <w:r w:rsidRPr="000F7674">
              <w:rPr>
                <w:rFonts w:hint="eastAsia"/>
                <w:szCs w:val="21"/>
              </w:rPr>
              <w:t>(</w:t>
            </w:r>
            <w:r>
              <w:rPr>
                <w:rFonts w:hint="eastAsia"/>
                <w:szCs w:val="21"/>
              </w:rPr>
              <w:t>12</w:t>
            </w:r>
            <w:r w:rsidRPr="000F7674">
              <w:rPr>
                <w:rFonts w:hint="eastAsia"/>
                <w:szCs w:val="21"/>
              </w:rPr>
              <w:t>mg)</w:t>
            </w:r>
          </w:p>
        </w:tc>
        <w:tc>
          <w:tcPr>
            <w:tcW w:w="2841" w:type="dxa"/>
          </w:tcPr>
          <w:p w:rsidR="009B7423" w:rsidRPr="000F7674" w:rsidRDefault="009B7423" w:rsidP="009B7423">
            <w:pPr>
              <w:tabs>
                <w:tab w:val="left" w:pos="840"/>
              </w:tabs>
              <w:snapToGrid w:val="0"/>
              <w:spacing w:line="360" w:lineRule="auto"/>
              <w:jc w:val="center"/>
              <w:rPr>
                <w:rFonts w:ascii="黑体" w:eastAsia="黑体" w:hAnsi="黑体"/>
              </w:rPr>
            </w:pPr>
            <w:r>
              <w:rPr>
                <w:rFonts w:ascii="黑体" w:eastAsia="黑体" w:hAnsi="黑体" w:hint="eastAsia"/>
              </w:rPr>
              <w:t>39.88</w:t>
            </w:r>
          </w:p>
        </w:tc>
        <w:tc>
          <w:tcPr>
            <w:tcW w:w="2841" w:type="dxa"/>
          </w:tcPr>
          <w:p w:rsidR="009B7423" w:rsidRPr="000F7674" w:rsidRDefault="009B7423" w:rsidP="009B7423">
            <w:pPr>
              <w:tabs>
                <w:tab w:val="left" w:pos="840"/>
              </w:tabs>
              <w:snapToGrid w:val="0"/>
              <w:spacing w:line="360" w:lineRule="auto"/>
              <w:jc w:val="center"/>
              <w:rPr>
                <w:rFonts w:ascii="黑体" w:eastAsia="黑体" w:hAnsi="黑体"/>
              </w:rPr>
            </w:pPr>
            <w:r>
              <w:rPr>
                <w:rFonts w:ascii="黑体" w:eastAsia="黑体" w:hAnsi="黑体" w:hint="eastAsia"/>
              </w:rPr>
              <w:t>99.70</w:t>
            </w:r>
          </w:p>
        </w:tc>
      </w:tr>
      <w:tr w:rsidR="009B7423" w:rsidRPr="000F7674" w:rsidTr="009B7423">
        <w:trPr>
          <w:trHeight w:val="191"/>
        </w:trPr>
        <w:tc>
          <w:tcPr>
            <w:tcW w:w="2840" w:type="dxa"/>
          </w:tcPr>
          <w:p w:rsidR="009B7423" w:rsidRPr="001B289A" w:rsidRDefault="009B7423" w:rsidP="009B7423">
            <w:pPr>
              <w:tabs>
                <w:tab w:val="left" w:pos="840"/>
              </w:tabs>
              <w:snapToGrid w:val="0"/>
              <w:spacing w:line="360" w:lineRule="auto"/>
              <w:jc w:val="center"/>
              <w:rPr>
                <w:sz w:val="24"/>
              </w:rPr>
            </w:pPr>
            <w:r>
              <w:rPr>
                <w:rFonts w:hint="eastAsia"/>
                <w:sz w:val="24"/>
              </w:rPr>
              <w:t xml:space="preserve">  </w:t>
            </w:r>
            <w:r w:rsidRPr="001B289A">
              <w:rPr>
                <w:rFonts w:hint="eastAsia"/>
                <w:sz w:val="24"/>
              </w:rPr>
              <w:t>铬</w:t>
            </w:r>
            <w:r w:rsidRPr="001B289A">
              <w:rPr>
                <w:rFonts w:hint="eastAsia"/>
                <w:sz w:val="24"/>
              </w:rPr>
              <w:t>0.3%</w:t>
            </w:r>
            <w:r w:rsidRPr="001B289A">
              <w:rPr>
                <w:rFonts w:hint="eastAsia"/>
                <w:szCs w:val="21"/>
              </w:rPr>
              <w:t>(0.9mg)</w:t>
            </w:r>
          </w:p>
        </w:tc>
        <w:tc>
          <w:tcPr>
            <w:tcW w:w="2841" w:type="dxa"/>
          </w:tcPr>
          <w:p w:rsidR="009B7423" w:rsidRPr="000F7674" w:rsidRDefault="009B7423" w:rsidP="009B7423">
            <w:pPr>
              <w:tabs>
                <w:tab w:val="left" w:pos="840"/>
              </w:tabs>
              <w:snapToGrid w:val="0"/>
              <w:spacing w:line="360" w:lineRule="auto"/>
              <w:jc w:val="center"/>
              <w:rPr>
                <w:rFonts w:ascii="黑体" w:eastAsia="黑体" w:hAnsi="黑体"/>
              </w:rPr>
            </w:pPr>
            <w:r>
              <w:rPr>
                <w:rFonts w:ascii="黑体" w:eastAsia="黑体" w:hAnsi="黑体" w:hint="eastAsia"/>
              </w:rPr>
              <w:t>40.15</w:t>
            </w:r>
          </w:p>
        </w:tc>
        <w:tc>
          <w:tcPr>
            <w:tcW w:w="2841" w:type="dxa"/>
          </w:tcPr>
          <w:p w:rsidR="009B7423" w:rsidRPr="000F7674" w:rsidRDefault="009B7423" w:rsidP="009B7423">
            <w:pPr>
              <w:tabs>
                <w:tab w:val="left" w:pos="840"/>
              </w:tabs>
              <w:snapToGrid w:val="0"/>
              <w:spacing w:line="360" w:lineRule="auto"/>
              <w:jc w:val="center"/>
              <w:rPr>
                <w:rFonts w:ascii="黑体" w:eastAsia="黑体" w:hAnsi="黑体"/>
              </w:rPr>
            </w:pPr>
            <w:r>
              <w:rPr>
                <w:rFonts w:ascii="黑体" w:eastAsia="黑体" w:hAnsi="黑体" w:hint="eastAsia"/>
              </w:rPr>
              <w:t>100.38</w:t>
            </w:r>
          </w:p>
        </w:tc>
      </w:tr>
      <w:tr w:rsidR="009B7423" w:rsidRPr="000F7674" w:rsidTr="009B7423">
        <w:trPr>
          <w:trHeight w:val="191"/>
        </w:trPr>
        <w:tc>
          <w:tcPr>
            <w:tcW w:w="2840" w:type="dxa"/>
          </w:tcPr>
          <w:p w:rsidR="009B7423" w:rsidRPr="001B289A" w:rsidRDefault="009B7423" w:rsidP="009B7423">
            <w:pPr>
              <w:tabs>
                <w:tab w:val="left" w:pos="840"/>
              </w:tabs>
              <w:snapToGrid w:val="0"/>
              <w:spacing w:line="360" w:lineRule="auto"/>
              <w:jc w:val="center"/>
              <w:rPr>
                <w:sz w:val="24"/>
              </w:rPr>
            </w:pPr>
            <w:r w:rsidRPr="001B289A">
              <w:rPr>
                <w:rFonts w:hint="eastAsia"/>
                <w:szCs w:val="21"/>
              </w:rPr>
              <w:t>镍</w:t>
            </w:r>
            <w:r w:rsidRPr="001B289A">
              <w:rPr>
                <w:rFonts w:hint="eastAsia"/>
                <w:szCs w:val="21"/>
              </w:rPr>
              <w:t>5%(15mg)</w:t>
            </w:r>
          </w:p>
        </w:tc>
        <w:tc>
          <w:tcPr>
            <w:tcW w:w="2841" w:type="dxa"/>
          </w:tcPr>
          <w:p w:rsidR="009B7423" w:rsidRDefault="009B7423" w:rsidP="009B7423">
            <w:pPr>
              <w:tabs>
                <w:tab w:val="left" w:pos="840"/>
              </w:tabs>
              <w:snapToGrid w:val="0"/>
              <w:spacing w:line="360" w:lineRule="auto"/>
              <w:jc w:val="center"/>
              <w:rPr>
                <w:rFonts w:ascii="黑体" w:eastAsia="黑体" w:hAnsi="黑体"/>
              </w:rPr>
            </w:pPr>
            <w:r>
              <w:rPr>
                <w:rFonts w:ascii="黑体" w:eastAsia="黑体" w:hAnsi="黑体" w:hint="eastAsia"/>
              </w:rPr>
              <w:t>40.00</w:t>
            </w:r>
          </w:p>
        </w:tc>
        <w:tc>
          <w:tcPr>
            <w:tcW w:w="2841" w:type="dxa"/>
          </w:tcPr>
          <w:p w:rsidR="009B7423" w:rsidRDefault="009B7423" w:rsidP="009B7423">
            <w:pPr>
              <w:tabs>
                <w:tab w:val="left" w:pos="840"/>
              </w:tabs>
              <w:snapToGrid w:val="0"/>
              <w:spacing w:line="360" w:lineRule="auto"/>
              <w:jc w:val="center"/>
              <w:rPr>
                <w:rFonts w:ascii="黑体" w:eastAsia="黑体" w:hAnsi="黑体"/>
              </w:rPr>
            </w:pPr>
            <w:r>
              <w:rPr>
                <w:rFonts w:ascii="黑体" w:eastAsia="黑体" w:hAnsi="黑体" w:hint="eastAsia"/>
              </w:rPr>
              <w:t>100.00</w:t>
            </w:r>
          </w:p>
        </w:tc>
      </w:tr>
      <w:tr w:rsidR="009B7423" w:rsidRPr="000F7674" w:rsidTr="009B7423">
        <w:trPr>
          <w:trHeight w:val="191"/>
        </w:trPr>
        <w:tc>
          <w:tcPr>
            <w:tcW w:w="2840" w:type="dxa"/>
          </w:tcPr>
          <w:p w:rsidR="009B7423" w:rsidRPr="001B289A" w:rsidRDefault="009B7423" w:rsidP="009B7423">
            <w:pPr>
              <w:tabs>
                <w:tab w:val="left" w:pos="840"/>
              </w:tabs>
              <w:snapToGrid w:val="0"/>
              <w:spacing w:line="360" w:lineRule="auto"/>
              <w:jc w:val="center"/>
              <w:rPr>
                <w:szCs w:val="21"/>
              </w:rPr>
            </w:pPr>
            <w:r>
              <w:rPr>
                <w:rFonts w:hint="eastAsia"/>
                <w:szCs w:val="21"/>
              </w:rPr>
              <w:t xml:space="preserve"> </w:t>
            </w:r>
            <w:r>
              <w:rPr>
                <w:rFonts w:hint="eastAsia"/>
                <w:szCs w:val="21"/>
              </w:rPr>
              <w:t>锡</w:t>
            </w:r>
            <w:r w:rsidRPr="001B289A">
              <w:rPr>
                <w:rFonts w:hint="eastAsia"/>
                <w:szCs w:val="21"/>
              </w:rPr>
              <w:t>20%(60 mg)</w:t>
            </w:r>
          </w:p>
        </w:tc>
        <w:tc>
          <w:tcPr>
            <w:tcW w:w="2841" w:type="dxa"/>
          </w:tcPr>
          <w:p w:rsidR="009B7423" w:rsidRDefault="009B7423" w:rsidP="009B7423">
            <w:pPr>
              <w:tabs>
                <w:tab w:val="left" w:pos="840"/>
              </w:tabs>
              <w:snapToGrid w:val="0"/>
              <w:spacing w:line="360" w:lineRule="auto"/>
              <w:jc w:val="center"/>
              <w:rPr>
                <w:rFonts w:ascii="黑体" w:eastAsia="黑体" w:hAnsi="黑体"/>
              </w:rPr>
            </w:pPr>
            <w:r>
              <w:rPr>
                <w:rFonts w:ascii="黑体" w:eastAsia="黑体" w:hAnsi="黑体" w:hint="eastAsia"/>
              </w:rPr>
              <w:t>40.00</w:t>
            </w:r>
          </w:p>
        </w:tc>
        <w:tc>
          <w:tcPr>
            <w:tcW w:w="2841" w:type="dxa"/>
          </w:tcPr>
          <w:p w:rsidR="009B7423" w:rsidRDefault="009B7423" w:rsidP="009B7423">
            <w:pPr>
              <w:tabs>
                <w:tab w:val="left" w:pos="840"/>
              </w:tabs>
              <w:snapToGrid w:val="0"/>
              <w:spacing w:line="360" w:lineRule="auto"/>
              <w:jc w:val="center"/>
              <w:rPr>
                <w:rFonts w:ascii="黑体" w:eastAsia="黑体" w:hAnsi="黑体"/>
              </w:rPr>
            </w:pPr>
            <w:r>
              <w:rPr>
                <w:rFonts w:ascii="黑体" w:eastAsia="黑体" w:hAnsi="黑体" w:hint="eastAsia"/>
              </w:rPr>
              <w:t>100.00</w:t>
            </w:r>
          </w:p>
        </w:tc>
      </w:tr>
      <w:tr w:rsidR="009B7423" w:rsidRPr="000F7674" w:rsidTr="009B7423">
        <w:trPr>
          <w:trHeight w:val="121"/>
        </w:trPr>
        <w:tc>
          <w:tcPr>
            <w:tcW w:w="2840" w:type="dxa"/>
          </w:tcPr>
          <w:p w:rsidR="009B7423" w:rsidRPr="000F7674" w:rsidRDefault="009B7423" w:rsidP="009B7423">
            <w:pPr>
              <w:tabs>
                <w:tab w:val="left" w:pos="840"/>
              </w:tabs>
              <w:snapToGrid w:val="0"/>
              <w:spacing w:line="360" w:lineRule="auto"/>
              <w:jc w:val="center"/>
              <w:rPr>
                <w:szCs w:val="21"/>
              </w:rPr>
            </w:pPr>
            <w:r w:rsidRPr="000F7674">
              <w:rPr>
                <w:rFonts w:hint="eastAsia"/>
                <w:szCs w:val="21"/>
              </w:rPr>
              <w:t>上述单个元素混合加入</w:t>
            </w:r>
          </w:p>
        </w:tc>
        <w:tc>
          <w:tcPr>
            <w:tcW w:w="2841" w:type="dxa"/>
          </w:tcPr>
          <w:p w:rsidR="009B7423" w:rsidRPr="000F7674" w:rsidRDefault="009B7423" w:rsidP="009B7423">
            <w:pPr>
              <w:tabs>
                <w:tab w:val="left" w:pos="840"/>
              </w:tabs>
              <w:snapToGrid w:val="0"/>
              <w:spacing w:line="360" w:lineRule="auto"/>
              <w:jc w:val="center"/>
              <w:rPr>
                <w:rFonts w:ascii="黑体" w:eastAsia="黑体" w:hAnsi="黑体"/>
              </w:rPr>
            </w:pPr>
            <w:r>
              <w:rPr>
                <w:rFonts w:ascii="黑体" w:eastAsia="黑体" w:hAnsi="黑体" w:hint="eastAsia"/>
              </w:rPr>
              <w:t>40.20</w:t>
            </w:r>
          </w:p>
        </w:tc>
        <w:tc>
          <w:tcPr>
            <w:tcW w:w="2841" w:type="dxa"/>
          </w:tcPr>
          <w:p w:rsidR="009B7423" w:rsidRPr="000F7674" w:rsidRDefault="009B7423" w:rsidP="009B7423">
            <w:pPr>
              <w:tabs>
                <w:tab w:val="left" w:pos="840"/>
              </w:tabs>
              <w:snapToGrid w:val="0"/>
              <w:spacing w:line="360" w:lineRule="auto"/>
              <w:jc w:val="center"/>
              <w:rPr>
                <w:rFonts w:ascii="黑体" w:eastAsia="黑体" w:hAnsi="黑体"/>
              </w:rPr>
            </w:pPr>
            <w:r>
              <w:rPr>
                <w:rFonts w:ascii="黑体" w:eastAsia="黑体" w:hAnsi="黑体" w:hint="eastAsia"/>
              </w:rPr>
              <w:t>100.50</w:t>
            </w:r>
          </w:p>
        </w:tc>
      </w:tr>
    </w:tbl>
    <w:p w:rsidR="009B7423" w:rsidRPr="002562EA" w:rsidRDefault="009B7423" w:rsidP="009B7423">
      <w:pPr>
        <w:tabs>
          <w:tab w:val="left" w:pos="840"/>
        </w:tabs>
        <w:snapToGrid w:val="0"/>
        <w:spacing w:line="360" w:lineRule="auto"/>
        <w:ind w:firstLineChars="200" w:firstLine="420"/>
        <w:jc w:val="center"/>
        <w:rPr>
          <w:rFonts w:ascii="黑体" w:eastAsia="黑体" w:hAnsi="黑体"/>
        </w:rPr>
      </w:pPr>
    </w:p>
    <w:p w:rsidR="009B7423" w:rsidRPr="001B289A" w:rsidRDefault="009B7423" w:rsidP="009B7423">
      <w:pPr>
        <w:spacing w:line="360" w:lineRule="auto"/>
        <w:ind w:firstLineChars="200" w:firstLine="480"/>
        <w:rPr>
          <w:rFonts w:hAnsi="宋体"/>
          <w:sz w:val="24"/>
        </w:rPr>
      </w:pPr>
      <w:r w:rsidRPr="002562EA">
        <w:rPr>
          <w:rFonts w:hint="eastAsia"/>
          <w:sz w:val="24"/>
        </w:rPr>
        <w:t>表</w:t>
      </w:r>
      <w:r>
        <w:rPr>
          <w:rFonts w:hint="eastAsia"/>
          <w:sz w:val="24"/>
        </w:rPr>
        <w:t>8</w:t>
      </w:r>
      <w:r w:rsidRPr="002562EA">
        <w:rPr>
          <w:rFonts w:hint="eastAsia"/>
          <w:sz w:val="24"/>
        </w:rPr>
        <w:t>结果显示</w:t>
      </w:r>
      <w:r w:rsidRPr="001B289A">
        <w:rPr>
          <w:rFonts w:hint="eastAsia"/>
          <w:sz w:val="24"/>
        </w:rPr>
        <w:t>，在</w:t>
      </w:r>
      <w:r w:rsidRPr="001B289A">
        <w:rPr>
          <w:sz w:val="24"/>
        </w:rPr>
        <w:t>±5%</w:t>
      </w:r>
      <w:r w:rsidRPr="001B289A">
        <w:rPr>
          <w:rFonts w:hint="eastAsia"/>
          <w:sz w:val="24"/>
        </w:rPr>
        <w:t>的误差允许范围内，所考察的元素在上述加入量时对锑的测定没有影响</w:t>
      </w:r>
      <w:r w:rsidRPr="001B289A">
        <w:rPr>
          <w:rFonts w:hAnsi="宋体"/>
          <w:sz w:val="24"/>
        </w:rPr>
        <w:t>。</w:t>
      </w:r>
    </w:p>
    <w:p w:rsidR="009B7423" w:rsidRDefault="009D7686" w:rsidP="009B7423">
      <w:pPr>
        <w:autoSpaceDE w:val="0"/>
        <w:autoSpaceDN w:val="0"/>
        <w:adjustRightInd w:val="0"/>
        <w:jc w:val="left"/>
        <w:rPr>
          <w:rFonts w:ascii="宋体" w:hAnsi="宋体" w:cs="Dotum"/>
          <w:b/>
          <w:color w:val="000000"/>
          <w:kern w:val="0"/>
          <w:szCs w:val="21"/>
        </w:rPr>
      </w:pPr>
      <w:r>
        <w:rPr>
          <w:rFonts w:ascii="黑体" w:eastAsia="黑体" w:hAnsi="宋体" w:cs="黑体"/>
          <w:b/>
          <w:kern w:val="0"/>
          <w:szCs w:val="21"/>
        </w:rPr>
        <w:t>1</w:t>
      </w:r>
      <w:r w:rsidR="009B7423" w:rsidRPr="00ED77C5">
        <w:rPr>
          <w:rFonts w:ascii="黑体" w:eastAsia="黑体" w:hAnsi="宋体" w:cs="黑体" w:hint="eastAsia"/>
          <w:b/>
          <w:kern w:val="0"/>
          <w:szCs w:val="21"/>
        </w:rPr>
        <w:t>.4</w:t>
      </w:r>
      <w:r w:rsidR="009B7423">
        <w:rPr>
          <w:rFonts w:ascii="宋体" w:hAnsi="宋体" w:cs="宋体" w:hint="eastAsia"/>
          <w:b/>
          <w:color w:val="000000"/>
          <w:kern w:val="0"/>
          <w:szCs w:val="21"/>
        </w:rPr>
        <w:t xml:space="preserve"> 加标回收试验</w:t>
      </w:r>
      <w:r w:rsidR="009B7423">
        <w:rPr>
          <w:rFonts w:ascii="宋体" w:hAnsi="宋体" w:cs="Dotum" w:hint="eastAsia"/>
          <w:b/>
          <w:color w:val="000000"/>
          <w:kern w:val="0"/>
          <w:szCs w:val="21"/>
        </w:rPr>
        <w:t xml:space="preserve"> </w:t>
      </w:r>
    </w:p>
    <w:p w:rsidR="009B7423" w:rsidRDefault="009B7423" w:rsidP="009B7423">
      <w:pPr>
        <w:autoSpaceDE w:val="0"/>
        <w:autoSpaceDN w:val="0"/>
        <w:adjustRightInd w:val="0"/>
        <w:ind w:firstLineChars="200" w:firstLine="420"/>
        <w:jc w:val="left"/>
        <w:rPr>
          <w:rFonts w:ascii="宋体" w:hAnsi="宋体" w:cs="宋体"/>
          <w:kern w:val="0"/>
          <w:szCs w:val="21"/>
        </w:rPr>
      </w:pPr>
      <w:r>
        <w:rPr>
          <w:rFonts w:ascii="宋体" w:hAnsi="宋体" w:cs="AdobeSongStd-Light" w:hint="eastAsia"/>
          <w:color w:val="000000"/>
          <w:kern w:val="0"/>
          <w:szCs w:val="21"/>
        </w:rPr>
        <w:t>分别称取FYZ锑1和FYZ锑4样品</w:t>
      </w:r>
      <w:r w:rsidRPr="00421B49">
        <w:rPr>
          <w:color w:val="000000"/>
          <w:kern w:val="0"/>
          <w:szCs w:val="21"/>
        </w:rPr>
        <w:t>0.</w:t>
      </w:r>
      <w:r>
        <w:rPr>
          <w:rFonts w:hint="eastAsia"/>
          <w:color w:val="000000"/>
          <w:kern w:val="0"/>
          <w:szCs w:val="21"/>
        </w:rPr>
        <w:t>2</w:t>
      </w:r>
      <w:r w:rsidRPr="00421B49">
        <w:rPr>
          <w:color w:val="000000"/>
          <w:kern w:val="0"/>
          <w:szCs w:val="21"/>
        </w:rPr>
        <w:t>00 0 g</w:t>
      </w:r>
      <w:r>
        <w:rPr>
          <w:rFonts w:ascii="宋体" w:hAnsi="宋体" w:cs="AdobeSongStd-Light" w:hint="eastAsia"/>
          <w:color w:val="000000"/>
          <w:kern w:val="0"/>
          <w:szCs w:val="21"/>
        </w:rPr>
        <w:t>各</w:t>
      </w:r>
      <w:r>
        <w:rPr>
          <w:rFonts w:hint="eastAsia"/>
          <w:color w:val="000000"/>
          <w:kern w:val="0"/>
          <w:szCs w:val="21"/>
        </w:rPr>
        <w:t>3</w:t>
      </w:r>
      <w:r>
        <w:rPr>
          <w:rFonts w:ascii="宋体" w:hAnsi="宋体" w:cs="AdobeSongStd-Light" w:hint="eastAsia"/>
          <w:color w:val="000000"/>
          <w:kern w:val="0"/>
          <w:szCs w:val="21"/>
        </w:rPr>
        <w:t>份,</w:t>
      </w:r>
      <w:r w:rsidRPr="004D4C7D">
        <w:rPr>
          <w:rFonts w:ascii="宋体" w:hAnsi="宋体" w:cs="宋体" w:hint="eastAsia"/>
          <w:color w:val="000000"/>
          <w:kern w:val="0"/>
          <w:szCs w:val="21"/>
        </w:rPr>
        <w:t xml:space="preserve"> </w:t>
      </w:r>
      <w:r>
        <w:rPr>
          <w:rFonts w:ascii="宋体" w:hAnsi="宋体" w:cs="宋体" w:hint="eastAsia"/>
          <w:color w:val="000000"/>
          <w:kern w:val="0"/>
          <w:szCs w:val="21"/>
        </w:rPr>
        <w:t>加入不同量的</w:t>
      </w:r>
      <w:r>
        <w:rPr>
          <w:rFonts w:ascii="宋体" w:hAnsi="宋体" w:hint="eastAsia"/>
          <w:color w:val="000000"/>
          <w:kern w:val="0"/>
          <w:szCs w:val="21"/>
        </w:rPr>
        <w:t>锑</w:t>
      </w:r>
      <w:r>
        <w:rPr>
          <w:rFonts w:ascii="宋体" w:hAnsi="宋体"/>
          <w:color w:val="000000"/>
          <w:kern w:val="0"/>
          <w:szCs w:val="21"/>
        </w:rPr>
        <w:t>标准溶液</w:t>
      </w:r>
      <w:r>
        <w:rPr>
          <w:rFonts w:ascii="宋体" w:hAnsi="宋体" w:hint="eastAsia"/>
          <w:color w:val="000000"/>
          <w:kern w:val="0"/>
          <w:szCs w:val="21"/>
        </w:rPr>
        <w:t>（3.11），</w:t>
      </w:r>
      <w:r>
        <w:rPr>
          <w:rFonts w:ascii="宋体" w:hAnsi="宋体" w:cs="宋体" w:hint="eastAsia"/>
          <w:color w:val="000000"/>
          <w:kern w:val="0"/>
          <w:szCs w:val="21"/>
        </w:rPr>
        <w:t>按照4.4方法步骤，加入</w:t>
      </w:r>
      <w:r>
        <w:rPr>
          <w:rFonts w:ascii="宋体" w:hAnsi="宋体" w:hint="eastAsia"/>
          <w:color w:val="000000"/>
        </w:rPr>
        <w:t>硫酸</w:t>
      </w:r>
      <w:r>
        <w:rPr>
          <w:rFonts w:ascii="宋体" w:hAnsi="宋体" w:cs="宋体" w:hint="eastAsia"/>
          <w:color w:val="000000"/>
          <w:kern w:val="0"/>
          <w:szCs w:val="21"/>
        </w:rPr>
        <w:t>（3.4）用量控制与分析方法一</w:t>
      </w:r>
      <w:r>
        <w:rPr>
          <w:rFonts w:ascii="宋体" w:hAnsi="宋体" w:cs="宋体" w:hint="eastAsia"/>
          <w:kern w:val="0"/>
          <w:szCs w:val="21"/>
        </w:rPr>
        <w:t>致，考察在本试验体系中锑的加标回收结果。在拟定的试验条件下</w:t>
      </w:r>
      <w:r>
        <w:rPr>
          <w:rFonts w:ascii="宋体" w:hAnsi="宋体" w:cs="A8+CAJ FNT00"/>
          <w:kern w:val="0"/>
          <w:szCs w:val="21"/>
        </w:rPr>
        <w:t>，</w:t>
      </w:r>
      <w:proofErr w:type="gramStart"/>
      <w:r>
        <w:rPr>
          <w:rFonts w:ascii="宋体" w:hAnsi="宋体" w:cs="宋体" w:hint="eastAsia"/>
          <w:kern w:val="0"/>
          <w:szCs w:val="21"/>
        </w:rPr>
        <w:t>锑加标</w:t>
      </w:r>
      <w:proofErr w:type="gramEnd"/>
      <w:r>
        <w:rPr>
          <w:rFonts w:ascii="宋体" w:hAnsi="宋体" w:cs="宋体" w:hint="eastAsia"/>
          <w:kern w:val="0"/>
          <w:szCs w:val="21"/>
        </w:rPr>
        <w:t>回收率在</w:t>
      </w:r>
      <w:r w:rsidRPr="00ED77C5">
        <w:rPr>
          <w:rFonts w:hint="eastAsia"/>
          <w:color w:val="000000"/>
          <w:kern w:val="0"/>
          <w:szCs w:val="21"/>
        </w:rPr>
        <w:t>99.</w:t>
      </w:r>
      <w:r>
        <w:rPr>
          <w:rFonts w:hint="eastAsia"/>
          <w:color w:val="000000"/>
          <w:kern w:val="0"/>
          <w:szCs w:val="21"/>
        </w:rPr>
        <w:t>70</w:t>
      </w:r>
      <w:r w:rsidRPr="00ED77C5">
        <w:rPr>
          <w:rFonts w:hint="eastAsia"/>
          <w:color w:val="000000"/>
          <w:kern w:val="0"/>
          <w:szCs w:val="21"/>
        </w:rPr>
        <w:t xml:space="preserve"> %</w:t>
      </w:r>
      <w:r w:rsidRPr="00ED77C5">
        <w:rPr>
          <w:rFonts w:hint="eastAsia"/>
          <w:color w:val="000000"/>
          <w:kern w:val="0"/>
          <w:szCs w:val="21"/>
        </w:rPr>
        <w:t>～</w:t>
      </w:r>
      <w:r w:rsidRPr="00ED77C5">
        <w:rPr>
          <w:rFonts w:hint="eastAsia"/>
          <w:color w:val="000000"/>
          <w:kern w:val="0"/>
          <w:szCs w:val="21"/>
        </w:rPr>
        <w:t>10</w:t>
      </w:r>
      <w:r>
        <w:rPr>
          <w:rFonts w:hint="eastAsia"/>
          <w:color w:val="000000"/>
          <w:kern w:val="0"/>
          <w:szCs w:val="21"/>
        </w:rPr>
        <w:t>5.37</w:t>
      </w:r>
      <w:r w:rsidRPr="00ED77C5">
        <w:rPr>
          <w:rFonts w:hint="eastAsia"/>
          <w:color w:val="000000"/>
          <w:kern w:val="0"/>
          <w:szCs w:val="21"/>
        </w:rPr>
        <w:t xml:space="preserve"> %</w:t>
      </w:r>
      <w:r>
        <w:rPr>
          <w:rFonts w:ascii="宋体" w:hAnsi="宋体" w:hint="eastAsia"/>
          <w:kern w:val="0"/>
          <w:szCs w:val="21"/>
        </w:rPr>
        <w:t>之间，</w:t>
      </w:r>
      <w:r>
        <w:rPr>
          <w:rFonts w:ascii="宋体" w:hAnsi="宋体" w:cs="宋体" w:hint="eastAsia"/>
          <w:kern w:val="0"/>
          <w:szCs w:val="21"/>
        </w:rPr>
        <w:t>结果令人满意。见表13。</w:t>
      </w:r>
    </w:p>
    <w:p w:rsidR="009B7423" w:rsidRDefault="009B7423" w:rsidP="009B7423">
      <w:pPr>
        <w:autoSpaceDE w:val="0"/>
        <w:autoSpaceDN w:val="0"/>
        <w:adjustRightInd w:val="0"/>
        <w:jc w:val="center"/>
        <w:rPr>
          <w:rFonts w:ascii="宋体" w:hAnsi="宋体" w:cs="宋体"/>
          <w:b/>
          <w:kern w:val="0"/>
          <w:szCs w:val="21"/>
        </w:rPr>
      </w:pPr>
      <w:r>
        <w:rPr>
          <w:rFonts w:ascii="宋体" w:hAnsi="宋体" w:cs="宋体" w:hint="eastAsia"/>
          <w:b/>
          <w:kern w:val="0"/>
          <w:szCs w:val="21"/>
        </w:rPr>
        <w:t>表13 加标回收试验</w:t>
      </w:r>
    </w:p>
    <w:tbl>
      <w:tblPr>
        <w:tblW w:w="0" w:type="auto"/>
        <w:jc w:val="center"/>
        <w:tblLayout w:type="fixed"/>
        <w:tblLook w:val="0000" w:firstRow="0" w:lastRow="0" w:firstColumn="0" w:lastColumn="0" w:noHBand="0" w:noVBand="0"/>
      </w:tblPr>
      <w:tblGrid>
        <w:gridCol w:w="1704"/>
        <w:gridCol w:w="1620"/>
        <w:gridCol w:w="1800"/>
        <w:gridCol w:w="1687"/>
        <w:gridCol w:w="1533"/>
      </w:tblGrid>
      <w:tr w:rsidR="009B7423" w:rsidTr="009B7423">
        <w:trPr>
          <w:jc w:val="center"/>
        </w:trPr>
        <w:tc>
          <w:tcPr>
            <w:tcW w:w="1704" w:type="dxa"/>
            <w:tcBorders>
              <w:top w:val="single" w:sz="4" w:space="0" w:color="auto"/>
              <w:left w:val="single" w:sz="4" w:space="0" w:color="auto"/>
              <w:bottom w:val="single" w:sz="4" w:space="0" w:color="auto"/>
              <w:right w:val="single" w:sz="4" w:space="0" w:color="auto"/>
            </w:tcBorders>
          </w:tcPr>
          <w:p w:rsidR="009B7423" w:rsidRDefault="009B7423" w:rsidP="009B7423">
            <w:pPr>
              <w:autoSpaceDE w:val="0"/>
              <w:autoSpaceDN w:val="0"/>
              <w:adjustRightInd w:val="0"/>
              <w:jc w:val="center"/>
              <w:rPr>
                <w:rFonts w:ascii="宋体" w:hAnsi="宋体" w:cs="宋体"/>
                <w:kern w:val="0"/>
                <w:sz w:val="18"/>
                <w:szCs w:val="18"/>
              </w:rPr>
            </w:pPr>
            <w:r>
              <w:rPr>
                <w:rFonts w:ascii="宋体" w:hAnsi="宋体" w:cs="宋体" w:hint="eastAsia"/>
                <w:kern w:val="0"/>
                <w:sz w:val="18"/>
                <w:szCs w:val="18"/>
              </w:rPr>
              <w:t>样品序号</w:t>
            </w:r>
          </w:p>
        </w:tc>
        <w:tc>
          <w:tcPr>
            <w:tcW w:w="1620" w:type="dxa"/>
            <w:tcBorders>
              <w:top w:val="single" w:sz="4" w:space="0" w:color="auto"/>
              <w:left w:val="single" w:sz="4" w:space="0" w:color="auto"/>
              <w:bottom w:val="single" w:sz="4" w:space="0" w:color="auto"/>
              <w:right w:val="single" w:sz="4" w:space="0" w:color="auto"/>
            </w:tcBorders>
          </w:tcPr>
          <w:p w:rsidR="009B7423" w:rsidRDefault="009B7423" w:rsidP="009B7423">
            <w:pPr>
              <w:autoSpaceDE w:val="0"/>
              <w:autoSpaceDN w:val="0"/>
              <w:adjustRightInd w:val="0"/>
              <w:jc w:val="center"/>
              <w:rPr>
                <w:rFonts w:ascii="宋体" w:hAnsi="宋体" w:cs="宋体"/>
                <w:kern w:val="0"/>
                <w:sz w:val="18"/>
                <w:szCs w:val="18"/>
              </w:rPr>
            </w:pPr>
            <w:r>
              <w:rPr>
                <w:rFonts w:ascii="宋体" w:hAnsi="宋体" w:cs="AdobeSongStd-Light" w:hint="eastAsia"/>
                <w:kern w:val="0"/>
                <w:sz w:val="18"/>
                <w:szCs w:val="18"/>
              </w:rPr>
              <w:t>试样重(g)</w:t>
            </w:r>
          </w:p>
        </w:tc>
        <w:tc>
          <w:tcPr>
            <w:tcW w:w="1800" w:type="dxa"/>
            <w:tcBorders>
              <w:top w:val="single" w:sz="4" w:space="0" w:color="auto"/>
              <w:left w:val="single" w:sz="4" w:space="0" w:color="auto"/>
              <w:bottom w:val="single" w:sz="4" w:space="0" w:color="auto"/>
              <w:right w:val="single" w:sz="4" w:space="0" w:color="auto"/>
            </w:tcBorders>
          </w:tcPr>
          <w:p w:rsidR="009B7423" w:rsidRDefault="009B7423" w:rsidP="009B7423">
            <w:pPr>
              <w:autoSpaceDE w:val="0"/>
              <w:autoSpaceDN w:val="0"/>
              <w:adjustRightInd w:val="0"/>
              <w:jc w:val="center"/>
              <w:rPr>
                <w:rFonts w:ascii="宋体" w:hAnsi="宋体" w:cs="宋体"/>
                <w:kern w:val="0"/>
                <w:sz w:val="18"/>
                <w:szCs w:val="18"/>
              </w:rPr>
            </w:pPr>
            <w:proofErr w:type="gramStart"/>
            <w:r>
              <w:rPr>
                <w:rFonts w:ascii="宋体" w:hAnsi="宋体" w:cs="宋体" w:hint="eastAsia"/>
                <w:kern w:val="0"/>
                <w:sz w:val="18"/>
                <w:szCs w:val="18"/>
              </w:rPr>
              <w:t>锑</w:t>
            </w:r>
            <w:proofErr w:type="gramEnd"/>
            <w:r>
              <w:rPr>
                <w:rFonts w:ascii="宋体" w:hAnsi="宋体" w:cs="宋体" w:hint="eastAsia"/>
                <w:kern w:val="0"/>
                <w:sz w:val="18"/>
                <w:szCs w:val="18"/>
              </w:rPr>
              <w:t>标准加入量mg</w:t>
            </w:r>
          </w:p>
        </w:tc>
        <w:tc>
          <w:tcPr>
            <w:tcW w:w="1687" w:type="dxa"/>
            <w:tcBorders>
              <w:top w:val="single" w:sz="4" w:space="0" w:color="auto"/>
              <w:left w:val="single" w:sz="4" w:space="0" w:color="auto"/>
              <w:bottom w:val="single" w:sz="4" w:space="0" w:color="auto"/>
              <w:right w:val="single" w:sz="4" w:space="0" w:color="auto"/>
            </w:tcBorders>
          </w:tcPr>
          <w:p w:rsidR="009B7423" w:rsidRDefault="009B7423" w:rsidP="009B7423">
            <w:pPr>
              <w:autoSpaceDE w:val="0"/>
              <w:autoSpaceDN w:val="0"/>
              <w:adjustRightInd w:val="0"/>
              <w:jc w:val="center"/>
              <w:rPr>
                <w:rFonts w:ascii="宋体" w:hAnsi="宋体" w:cs="宋体"/>
                <w:kern w:val="0"/>
                <w:sz w:val="18"/>
                <w:szCs w:val="18"/>
              </w:rPr>
            </w:pPr>
            <w:r>
              <w:rPr>
                <w:rFonts w:ascii="宋体" w:hAnsi="宋体" w:cs="宋体" w:hint="eastAsia"/>
                <w:kern w:val="0"/>
                <w:sz w:val="18"/>
                <w:szCs w:val="18"/>
              </w:rPr>
              <w:t>测得</w:t>
            </w:r>
            <w:proofErr w:type="gramStart"/>
            <w:r>
              <w:rPr>
                <w:rFonts w:ascii="宋体" w:hAnsi="宋体" w:cs="宋体" w:hint="eastAsia"/>
                <w:kern w:val="0"/>
                <w:sz w:val="18"/>
                <w:szCs w:val="18"/>
              </w:rPr>
              <w:t>锑</w:t>
            </w:r>
            <w:proofErr w:type="gramEnd"/>
            <w:r>
              <w:rPr>
                <w:rFonts w:ascii="宋体" w:hAnsi="宋体" w:cs="宋体" w:hint="eastAsia"/>
                <w:kern w:val="0"/>
                <w:sz w:val="18"/>
                <w:szCs w:val="18"/>
              </w:rPr>
              <w:t>总量mg</w:t>
            </w:r>
          </w:p>
        </w:tc>
        <w:tc>
          <w:tcPr>
            <w:tcW w:w="1533" w:type="dxa"/>
            <w:tcBorders>
              <w:top w:val="single" w:sz="4" w:space="0" w:color="auto"/>
              <w:left w:val="single" w:sz="4" w:space="0" w:color="auto"/>
              <w:bottom w:val="single" w:sz="4" w:space="0" w:color="auto"/>
              <w:right w:val="single" w:sz="4" w:space="0" w:color="auto"/>
            </w:tcBorders>
          </w:tcPr>
          <w:p w:rsidR="009B7423" w:rsidRDefault="009B7423" w:rsidP="009B7423">
            <w:pPr>
              <w:autoSpaceDE w:val="0"/>
              <w:autoSpaceDN w:val="0"/>
              <w:adjustRightInd w:val="0"/>
              <w:jc w:val="center"/>
              <w:rPr>
                <w:rFonts w:ascii="宋体" w:hAnsi="宋体" w:cs="宋体"/>
                <w:kern w:val="0"/>
                <w:sz w:val="18"/>
                <w:szCs w:val="18"/>
              </w:rPr>
            </w:pPr>
            <w:r>
              <w:rPr>
                <w:rFonts w:ascii="宋体" w:hAnsi="宋体" w:cs="宋体" w:hint="eastAsia"/>
                <w:kern w:val="0"/>
                <w:sz w:val="18"/>
                <w:szCs w:val="18"/>
              </w:rPr>
              <w:t>回收率%</w:t>
            </w:r>
          </w:p>
        </w:tc>
      </w:tr>
      <w:tr w:rsidR="009B7423" w:rsidTr="009B7423">
        <w:trPr>
          <w:jc w:val="center"/>
        </w:trPr>
        <w:tc>
          <w:tcPr>
            <w:tcW w:w="1704" w:type="dxa"/>
            <w:vMerge w:val="restart"/>
            <w:tcBorders>
              <w:top w:val="single" w:sz="4" w:space="0" w:color="auto"/>
              <w:left w:val="single" w:sz="4" w:space="0" w:color="auto"/>
              <w:right w:val="single" w:sz="4" w:space="0" w:color="auto"/>
            </w:tcBorders>
            <w:vAlign w:val="center"/>
          </w:tcPr>
          <w:p w:rsidR="009B7423" w:rsidRDefault="009B7423" w:rsidP="009B7423">
            <w:pPr>
              <w:autoSpaceDE w:val="0"/>
              <w:autoSpaceDN w:val="0"/>
              <w:adjustRightInd w:val="0"/>
              <w:jc w:val="center"/>
              <w:rPr>
                <w:rFonts w:ascii="宋体" w:hAnsi="宋体" w:cs="宋体"/>
                <w:kern w:val="0"/>
                <w:sz w:val="18"/>
                <w:szCs w:val="18"/>
              </w:rPr>
            </w:pPr>
            <w:r>
              <w:rPr>
                <w:rFonts w:ascii="宋体" w:hAnsi="宋体" w:cs="AdobeSongStd-Light" w:hint="eastAsia"/>
                <w:color w:val="000000"/>
                <w:kern w:val="0"/>
                <w:szCs w:val="21"/>
              </w:rPr>
              <w:t>FYZ锑1</w:t>
            </w:r>
          </w:p>
        </w:tc>
        <w:tc>
          <w:tcPr>
            <w:tcW w:w="1620" w:type="dxa"/>
            <w:tcBorders>
              <w:top w:val="single" w:sz="4" w:space="0" w:color="auto"/>
              <w:left w:val="single" w:sz="4" w:space="0" w:color="auto"/>
              <w:bottom w:val="single" w:sz="4" w:space="0" w:color="auto"/>
              <w:right w:val="single" w:sz="4" w:space="0" w:color="auto"/>
            </w:tcBorders>
            <w:vAlign w:val="center"/>
          </w:tcPr>
          <w:p w:rsidR="009B7423" w:rsidRDefault="009B7423" w:rsidP="009B7423">
            <w:pPr>
              <w:autoSpaceDE w:val="0"/>
              <w:autoSpaceDN w:val="0"/>
              <w:adjustRightInd w:val="0"/>
              <w:jc w:val="center"/>
              <w:rPr>
                <w:rFonts w:ascii="黑体" w:eastAsia="黑体" w:cs="黑体"/>
                <w:color w:val="000000"/>
                <w:kern w:val="0"/>
                <w:sz w:val="18"/>
                <w:szCs w:val="18"/>
              </w:rPr>
            </w:pPr>
            <w:r>
              <w:rPr>
                <w:rFonts w:ascii="黑体" w:eastAsia="黑体" w:cs="黑体" w:hint="eastAsia"/>
                <w:color w:val="000000"/>
                <w:kern w:val="0"/>
                <w:sz w:val="18"/>
                <w:szCs w:val="18"/>
              </w:rPr>
              <w:t>0.2000</w:t>
            </w:r>
          </w:p>
        </w:tc>
        <w:tc>
          <w:tcPr>
            <w:tcW w:w="1800" w:type="dxa"/>
            <w:tcBorders>
              <w:top w:val="single" w:sz="4" w:space="0" w:color="auto"/>
              <w:left w:val="single" w:sz="4" w:space="0" w:color="auto"/>
              <w:bottom w:val="single" w:sz="4" w:space="0" w:color="auto"/>
              <w:right w:val="single" w:sz="4" w:space="0" w:color="auto"/>
            </w:tcBorders>
          </w:tcPr>
          <w:p w:rsidR="009B7423" w:rsidRDefault="009B7423" w:rsidP="009B7423">
            <w:pPr>
              <w:autoSpaceDE w:val="0"/>
              <w:autoSpaceDN w:val="0"/>
              <w:adjustRightInd w:val="0"/>
              <w:jc w:val="center"/>
              <w:rPr>
                <w:rFonts w:ascii="黑体" w:eastAsia="黑体" w:cs="黑体"/>
                <w:color w:val="000000"/>
                <w:kern w:val="0"/>
                <w:sz w:val="18"/>
                <w:szCs w:val="18"/>
              </w:rPr>
            </w:pPr>
            <w:r>
              <w:rPr>
                <w:rFonts w:ascii="黑体" w:eastAsia="黑体" w:cs="黑体" w:hint="eastAsia"/>
                <w:color w:val="000000"/>
                <w:kern w:val="0"/>
                <w:sz w:val="18"/>
                <w:szCs w:val="18"/>
              </w:rPr>
              <w:t>0</w:t>
            </w:r>
          </w:p>
        </w:tc>
        <w:tc>
          <w:tcPr>
            <w:tcW w:w="1687" w:type="dxa"/>
            <w:tcBorders>
              <w:top w:val="single" w:sz="4" w:space="0" w:color="auto"/>
              <w:left w:val="single" w:sz="4" w:space="0" w:color="auto"/>
              <w:bottom w:val="single" w:sz="4" w:space="0" w:color="auto"/>
              <w:right w:val="single" w:sz="4" w:space="0" w:color="auto"/>
            </w:tcBorders>
          </w:tcPr>
          <w:p w:rsidR="009B7423" w:rsidRDefault="009B7423" w:rsidP="009B7423">
            <w:pPr>
              <w:autoSpaceDE w:val="0"/>
              <w:autoSpaceDN w:val="0"/>
              <w:adjustRightInd w:val="0"/>
              <w:jc w:val="center"/>
              <w:rPr>
                <w:rFonts w:ascii="黑体" w:eastAsia="黑体" w:cs="黑体"/>
                <w:color w:val="000000"/>
                <w:kern w:val="0"/>
                <w:sz w:val="18"/>
                <w:szCs w:val="18"/>
              </w:rPr>
            </w:pPr>
            <w:r>
              <w:rPr>
                <w:rFonts w:ascii="黑体" w:eastAsia="黑体" w:cs="黑体" w:hint="eastAsia"/>
                <w:color w:val="000000"/>
                <w:kern w:val="0"/>
                <w:sz w:val="18"/>
                <w:szCs w:val="18"/>
              </w:rPr>
              <w:t>13.00</w:t>
            </w:r>
          </w:p>
        </w:tc>
        <w:tc>
          <w:tcPr>
            <w:tcW w:w="1533" w:type="dxa"/>
            <w:tcBorders>
              <w:top w:val="single" w:sz="4" w:space="0" w:color="auto"/>
              <w:left w:val="single" w:sz="4" w:space="0" w:color="auto"/>
              <w:bottom w:val="single" w:sz="4" w:space="0" w:color="auto"/>
              <w:right w:val="single" w:sz="4" w:space="0" w:color="auto"/>
            </w:tcBorders>
          </w:tcPr>
          <w:p w:rsidR="009B7423" w:rsidRDefault="009B7423" w:rsidP="009B7423">
            <w:pPr>
              <w:autoSpaceDE w:val="0"/>
              <w:autoSpaceDN w:val="0"/>
              <w:adjustRightInd w:val="0"/>
              <w:jc w:val="center"/>
              <w:rPr>
                <w:rFonts w:ascii="黑体" w:eastAsia="黑体" w:cs="黑体"/>
                <w:color w:val="000000"/>
                <w:kern w:val="0"/>
                <w:sz w:val="18"/>
                <w:szCs w:val="18"/>
              </w:rPr>
            </w:pPr>
            <w:r>
              <w:rPr>
                <w:rFonts w:ascii="黑体" w:eastAsia="黑体" w:cs="黑体" w:hint="eastAsia"/>
                <w:color w:val="000000"/>
                <w:kern w:val="0"/>
                <w:sz w:val="18"/>
                <w:szCs w:val="18"/>
              </w:rPr>
              <w:t>-</w:t>
            </w:r>
          </w:p>
        </w:tc>
      </w:tr>
      <w:tr w:rsidR="009B7423" w:rsidTr="009B7423">
        <w:trPr>
          <w:jc w:val="center"/>
        </w:trPr>
        <w:tc>
          <w:tcPr>
            <w:tcW w:w="1704" w:type="dxa"/>
            <w:vMerge/>
            <w:tcBorders>
              <w:left w:val="single" w:sz="4" w:space="0" w:color="auto"/>
              <w:right w:val="single" w:sz="4" w:space="0" w:color="auto"/>
            </w:tcBorders>
          </w:tcPr>
          <w:p w:rsidR="009B7423" w:rsidRDefault="009B7423" w:rsidP="009B7423">
            <w:pPr>
              <w:autoSpaceDE w:val="0"/>
              <w:autoSpaceDN w:val="0"/>
              <w:adjustRightInd w:val="0"/>
              <w:jc w:val="center"/>
              <w:rPr>
                <w:rFonts w:ascii="宋体" w:hAnsi="宋体" w:cs="宋体"/>
                <w:kern w:val="0"/>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9B7423" w:rsidRDefault="009B7423" w:rsidP="009B7423">
            <w:pPr>
              <w:jc w:val="center"/>
            </w:pPr>
            <w:r w:rsidRPr="009E5170">
              <w:rPr>
                <w:rFonts w:ascii="黑体" w:eastAsia="黑体" w:cs="黑体" w:hint="eastAsia"/>
                <w:color w:val="000000"/>
                <w:kern w:val="0"/>
                <w:sz w:val="18"/>
                <w:szCs w:val="18"/>
              </w:rPr>
              <w:t>0.2000</w:t>
            </w:r>
          </w:p>
        </w:tc>
        <w:tc>
          <w:tcPr>
            <w:tcW w:w="1800" w:type="dxa"/>
            <w:tcBorders>
              <w:top w:val="single" w:sz="4" w:space="0" w:color="auto"/>
              <w:left w:val="single" w:sz="4" w:space="0" w:color="auto"/>
              <w:bottom w:val="single" w:sz="4" w:space="0" w:color="auto"/>
              <w:right w:val="single" w:sz="4" w:space="0" w:color="auto"/>
            </w:tcBorders>
          </w:tcPr>
          <w:p w:rsidR="009B7423" w:rsidRPr="005433B3" w:rsidRDefault="009B7423" w:rsidP="009B7423">
            <w:pPr>
              <w:autoSpaceDE w:val="0"/>
              <w:autoSpaceDN w:val="0"/>
              <w:adjustRightInd w:val="0"/>
              <w:jc w:val="center"/>
              <w:rPr>
                <w:rFonts w:ascii="黑体" w:eastAsia="黑体" w:cs="黑体"/>
                <w:kern w:val="0"/>
                <w:sz w:val="18"/>
                <w:szCs w:val="18"/>
              </w:rPr>
            </w:pPr>
            <w:r w:rsidRPr="005433B3">
              <w:rPr>
                <w:rFonts w:ascii="黑体" w:eastAsia="黑体" w:cs="黑体" w:hint="eastAsia"/>
                <w:kern w:val="0"/>
                <w:sz w:val="18"/>
                <w:szCs w:val="18"/>
              </w:rPr>
              <w:t>10</w:t>
            </w:r>
          </w:p>
        </w:tc>
        <w:tc>
          <w:tcPr>
            <w:tcW w:w="1687" w:type="dxa"/>
            <w:tcBorders>
              <w:top w:val="single" w:sz="4" w:space="0" w:color="auto"/>
              <w:left w:val="single" w:sz="4" w:space="0" w:color="auto"/>
              <w:bottom w:val="single" w:sz="4" w:space="0" w:color="auto"/>
              <w:right w:val="single" w:sz="4" w:space="0" w:color="auto"/>
            </w:tcBorders>
          </w:tcPr>
          <w:p w:rsidR="009B7423" w:rsidRDefault="009B7423" w:rsidP="009B7423">
            <w:pPr>
              <w:autoSpaceDE w:val="0"/>
              <w:autoSpaceDN w:val="0"/>
              <w:adjustRightInd w:val="0"/>
              <w:jc w:val="center"/>
              <w:rPr>
                <w:rFonts w:ascii="黑体" w:eastAsia="黑体" w:cs="黑体"/>
                <w:color w:val="000000"/>
                <w:kern w:val="0"/>
                <w:sz w:val="18"/>
                <w:szCs w:val="18"/>
              </w:rPr>
            </w:pPr>
            <w:r>
              <w:rPr>
                <w:rFonts w:ascii="黑体" w:eastAsia="黑体" w:cs="黑体" w:hint="eastAsia"/>
                <w:color w:val="000000"/>
                <w:kern w:val="0"/>
                <w:sz w:val="18"/>
                <w:szCs w:val="18"/>
              </w:rPr>
              <w:t>23.50</w:t>
            </w:r>
          </w:p>
        </w:tc>
        <w:tc>
          <w:tcPr>
            <w:tcW w:w="1533" w:type="dxa"/>
            <w:tcBorders>
              <w:top w:val="single" w:sz="4" w:space="0" w:color="auto"/>
              <w:left w:val="single" w:sz="4" w:space="0" w:color="auto"/>
              <w:bottom w:val="single" w:sz="4" w:space="0" w:color="auto"/>
              <w:right w:val="single" w:sz="4" w:space="0" w:color="auto"/>
            </w:tcBorders>
          </w:tcPr>
          <w:p w:rsidR="009B7423" w:rsidRDefault="009B7423" w:rsidP="009B7423">
            <w:pPr>
              <w:autoSpaceDE w:val="0"/>
              <w:autoSpaceDN w:val="0"/>
              <w:adjustRightInd w:val="0"/>
              <w:jc w:val="center"/>
              <w:rPr>
                <w:rFonts w:ascii="黑体" w:eastAsia="黑体" w:cs="黑体"/>
                <w:color w:val="000000"/>
                <w:kern w:val="0"/>
                <w:sz w:val="18"/>
                <w:szCs w:val="18"/>
              </w:rPr>
            </w:pPr>
            <w:r>
              <w:rPr>
                <w:rFonts w:ascii="黑体" w:eastAsia="黑体" w:cs="黑体" w:hint="eastAsia"/>
                <w:color w:val="000000"/>
                <w:kern w:val="0"/>
                <w:sz w:val="18"/>
                <w:szCs w:val="18"/>
              </w:rPr>
              <w:t>105.00</w:t>
            </w:r>
          </w:p>
        </w:tc>
      </w:tr>
      <w:tr w:rsidR="009B7423" w:rsidTr="009B7423">
        <w:trPr>
          <w:trHeight w:val="315"/>
          <w:jc w:val="center"/>
        </w:trPr>
        <w:tc>
          <w:tcPr>
            <w:tcW w:w="1704" w:type="dxa"/>
            <w:vMerge/>
            <w:tcBorders>
              <w:left w:val="single" w:sz="4" w:space="0" w:color="auto"/>
              <w:right w:val="single" w:sz="4" w:space="0" w:color="auto"/>
            </w:tcBorders>
          </w:tcPr>
          <w:p w:rsidR="009B7423" w:rsidRDefault="009B7423" w:rsidP="009B7423">
            <w:pPr>
              <w:autoSpaceDE w:val="0"/>
              <w:autoSpaceDN w:val="0"/>
              <w:adjustRightInd w:val="0"/>
              <w:jc w:val="center"/>
              <w:rPr>
                <w:rFonts w:ascii="宋体" w:hAnsi="宋体" w:cs="宋体"/>
                <w:kern w:val="0"/>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9B7423" w:rsidRDefault="009B7423" w:rsidP="009B7423">
            <w:pPr>
              <w:jc w:val="center"/>
            </w:pPr>
            <w:r w:rsidRPr="009E5170">
              <w:rPr>
                <w:rFonts w:ascii="黑体" w:eastAsia="黑体" w:cs="黑体" w:hint="eastAsia"/>
                <w:color w:val="000000"/>
                <w:kern w:val="0"/>
                <w:sz w:val="18"/>
                <w:szCs w:val="18"/>
              </w:rPr>
              <w:t>0.2000</w:t>
            </w:r>
          </w:p>
        </w:tc>
        <w:tc>
          <w:tcPr>
            <w:tcW w:w="1800" w:type="dxa"/>
            <w:tcBorders>
              <w:top w:val="single" w:sz="4" w:space="0" w:color="auto"/>
              <w:left w:val="single" w:sz="4" w:space="0" w:color="auto"/>
              <w:bottom w:val="single" w:sz="4" w:space="0" w:color="auto"/>
              <w:right w:val="single" w:sz="4" w:space="0" w:color="auto"/>
            </w:tcBorders>
          </w:tcPr>
          <w:p w:rsidR="009B7423" w:rsidRPr="005433B3" w:rsidRDefault="009B7423" w:rsidP="009B7423">
            <w:pPr>
              <w:autoSpaceDE w:val="0"/>
              <w:autoSpaceDN w:val="0"/>
              <w:adjustRightInd w:val="0"/>
              <w:jc w:val="center"/>
              <w:rPr>
                <w:rFonts w:ascii="黑体" w:eastAsia="黑体" w:cs="黑体"/>
                <w:kern w:val="0"/>
                <w:sz w:val="18"/>
                <w:szCs w:val="18"/>
              </w:rPr>
            </w:pPr>
            <w:r w:rsidRPr="005433B3">
              <w:rPr>
                <w:rFonts w:ascii="黑体" w:eastAsia="黑体" w:cs="黑体" w:hint="eastAsia"/>
                <w:kern w:val="0"/>
                <w:sz w:val="18"/>
                <w:szCs w:val="18"/>
              </w:rPr>
              <w:t>20</w:t>
            </w:r>
          </w:p>
        </w:tc>
        <w:tc>
          <w:tcPr>
            <w:tcW w:w="1687" w:type="dxa"/>
            <w:tcBorders>
              <w:top w:val="single" w:sz="4" w:space="0" w:color="auto"/>
              <w:left w:val="single" w:sz="4" w:space="0" w:color="auto"/>
              <w:bottom w:val="single" w:sz="4" w:space="0" w:color="auto"/>
              <w:right w:val="single" w:sz="4" w:space="0" w:color="auto"/>
            </w:tcBorders>
          </w:tcPr>
          <w:p w:rsidR="009B7423" w:rsidRDefault="009B7423" w:rsidP="009B7423">
            <w:pPr>
              <w:autoSpaceDE w:val="0"/>
              <w:autoSpaceDN w:val="0"/>
              <w:adjustRightInd w:val="0"/>
              <w:jc w:val="center"/>
              <w:rPr>
                <w:rFonts w:ascii="黑体" w:eastAsia="黑体" w:cs="黑体"/>
                <w:color w:val="000000"/>
                <w:kern w:val="0"/>
                <w:sz w:val="18"/>
                <w:szCs w:val="18"/>
              </w:rPr>
            </w:pPr>
            <w:r>
              <w:rPr>
                <w:rFonts w:ascii="黑体" w:eastAsia="黑体" w:cs="黑体" w:hint="eastAsia"/>
                <w:color w:val="000000"/>
                <w:kern w:val="0"/>
                <w:sz w:val="18"/>
                <w:szCs w:val="18"/>
              </w:rPr>
              <w:t>32.92</w:t>
            </w:r>
          </w:p>
        </w:tc>
        <w:tc>
          <w:tcPr>
            <w:tcW w:w="1533" w:type="dxa"/>
            <w:tcBorders>
              <w:top w:val="single" w:sz="4" w:space="0" w:color="auto"/>
              <w:left w:val="single" w:sz="4" w:space="0" w:color="auto"/>
              <w:bottom w:val="single" w:sz="4" w:space="0" w:color="auto"/>
              <w:right w:val="single" w:sz="4" w:space="0" w:color="auto"/>
            </w:tcBorders>
          </w:tcPr>
          <w:p w:rsidR="009B7423" w:rsidRDefault="009B7423" w:rsidP="009B7423">
            <w:pPr>
              <w:autoSpaceDE w:val="0"/>
              <w:autoSpaceDN w:val="0"/>
              <w:adjustRightInd w:val="0"/>
              <w:jc w:val="center"/>
              <w:rPr>
                <w:rFonts w:ascii="黑体" w:eastAsia="黑体" w:cs="黑体"/>
                <w:color w:val="000000"/>
                <w:kern w:val="0"/>
                <w:sz w:val="18"/>
                <w:szCs w:val="18"/>
              </w:rPr>
            </w:pPr>
            <w:r>
              <w:rPr>
                <w:rFonts w:ascii="黑体" w:eastAsia="黑体" w:cs="黑体" w:hint="eastAsia"/>
                <w:color w:val="000000"/>
                <w:kern w:val="0"/>
                <w:sz w:val="18"/>
                <w:szCs w:val="18"/>
              </w:rPr>
              <w:t>99.60</w:t>
            </w:r>
          </w:p>
        </w:tc>
      </w:tr>
      <w:tr w:rsidR="009B7423" w:rsidTr="009B7423">
        <w:trPr>
          <w:trHeight w:val="315"/>
          <w:jc w:val="center"/>
        </w:trPr>
        <w:tc>
          <w:tcPr>
            <w:tcW w:w="1704" w:type="dxa"/>
            <w:vMerge/>
            <w:tcBorders>
              <w:left w:val="single" w:sz="4" w:space="0" w:color="auto"/>
              <w:bottom w:val="single" w:sz="4" w:space="0" w:color="auto"/>
              <w:right w:val="single" w:sz="4" w:space="0" w:color="auto"/>
            </w:tcBorders>
          </w:tcPr>
          <w:p w:rsidR="009B7423" w:rsidRDefault="009B7423" w:rsidP="009B7423">
            <w:pPr>
              <w:autoSpaceDE w:val="0"/>
              <w:autoSpaceDN w:val="0"/>
              <w:adjustRightInd w:val="0"/>
              <w:jc w:val="center"/>
              <w:rPr>
                <w:rFonts w:ascii="宋体" w:hAnsi="宋体" w:cs="宋体"/>
                <w:kern w:val="0"/>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9B7423" w:rsidRPr="009E5170" w:rsidRDefault="009B7423" w:rsidP="009B7423">
            <w:pPr>
              <w:jc w:val="center"/>
              <w:rPr>
                <w:rFonts w:ascii="黑体" w:eastAsia="黑体" w:cs="黑体"/>
                <w:color w:val="000000"/>
                <w:kern w:val="0"/>
                <w:sz w:val="18"/>
                <w:szCs w:val="18"/>
              </w:rPr>
            </w:pPr>
            <w:r w:rsidRPr="009E5170">
              <w:rPr>
                <w:rFonts w:ascii="黑体" w:eastAsia="黑体" w:cs="黑体" w:hint="eastAsia"/>
                <w:color w:val="000000"/>
                <w:kern w:val="0"/>
                <w:sz w:val="18"/>
                <w:szCs w:val="18"/>
              </w:rPr>
              <w:t>0.2000</w:t>
            </w:r>
          </w:p>
        </w:tc>
        <w:tc>
          <w:tcPr>
            <w:tcW w:w="1800" w:type="dxa"/>
            <w:tcBorders>
              <w:top w:val="single" w:sz="4" w:space="0" w:color="auto"/>
              <w:left w:val="single" w:sz="4" w:space="0" w:color="auto"/>
              <w:bottom w:val="single" w:sz="4" w:space="0" w:color="auto"/>
              <w:right w:val="single" w:sz="4" w:space="0" w:color="auto"/>
            </w:tcBorders>
          </w:tcPr>
          <w:p w:rsidR="009B7423" w:rsidRPr="005433B3" w:rsidRDefault="009B7423" w:rsidP="009B7423">
            <w:pPr>
              <w:autoSpaceDE w:val="0"/>
              <w:autoSpaceDN w:val="0"/>
              <w:adjustRightInd w:val="0"/>
              <w:jc w:val="center"/>
              <w:rPr>
                <w:rFonts w:ascii="黑体" w:eastAsia="黑体" w:cs="黑体"/>
                <w:kern w:val="0"/>
                <w:sz w:val="18"/>
                <w:szCs w:val="18"/>
              </w:rPr>
            </w:pPr>
            <w:r w:rsidRPr="005433B3">
              <w:rPr>
                <w:rFonts w:ascii="黑体" w:eastAsia="黑体" w:cs="黑体" w:hint="eastAsia"/>
                <w:kern w:val="0"/>
                <w:sz w:val="18"/>
                <w:szCs w:val="18"/>
              </w:rPr>
              <w:t>30</w:t>
            </w:r>
          </w:p>
        </w:tc>
        <w:tc>
          <w:tcPr>
            <w:tcW w:w="1687" w:type="dxa"/>
            <w:tcBorders>
              <w:top w:val="single" w:sz="4" w:space="0" w:color="auto"/>
              <w:left w:val="single" w:sz="4" w:space="0" w:color="auto"/>
              <w:bottom w:val="single" w:sz="4" w:space="0" w:color="auto"/>
              <w:right w:val="single" w:sz="4" w:space="0" w:color="auto"/>
            </w:tcBorders>
          </w:tcPr>
          <w:p w:rsidR="009B7423" w:rsidRDefault="009B7423" w:rsidP="009B7423">
            <w:pPr>
              <w:autoSpaceDE w:val="0"/>
              <w:autoSpaceDN w:val="0"/>
              <w:adjustRightInd w:val="0"/>
              <w:jc w:val="center"/>
              <w:rPr>
                <w:rFonts w:ascii="黑体" w:eastAsia="黑体" w:cs="黑体"/>
                <w:color w:val="000000"/>
                <w:kern w:val="0"/>
                <w:sz w:val="18"/>
                <w:szCs w:val="18"/>
              </w:rPr>
            </w:pPr>
            <w:r>
              <w:rPr>
                <w:rFonts w:ascii="黑体" w:eastAsia="黑体" w:cs="黑体" w:hint="eastAsia"/>
                <w:color w:val="000000"/>
                <w:kern w:val="0"/>
                <w:sz w:val="18"/>
                <w:szCs w:val="18"/>
              </w:rPr>
              <w:t>42.81</w:t>
            </w:r>
          </w:p>
        </w:tc>
        <w:tc>
          <w:tcPr>
            <w:tcW w:w="1533" w:type="dxa"/>
            <w:tcBorders>
              <w:top w:val="single" w:sz="4" w:space="0" w:color="auto"/>
              <w:left w:val="single" w:sz="4" w:space="0" w:color="auto"/>
              <w:bottom w:val="single" w:sz="4" w:space="0" w:color="auto"/>
              <w:right w:val="single" w:sz="4" w:space="0" w:color="auto"/>
            </w:tcBorders>
          </w:tcPr>
          <w:p w:rsidR="009B7423" w:rsidRDefault="009B7423" w:rsidP="009B7423">
            <w:pPr>
              <w:autoSpaceDE w:val="0"/>
              <w:autoSpaceDN w:val="0"/>
              <w:adjustRightInd w:val="0"/>
              <w:jc w:val="center"/>
              <w:rPr>
                <w:rFonts w:ascii="黑体" w:eastAsia="黑体" w:cs="黑体"/>
                <w:color w:val="000000"/>
                <w:kern w:val="0"/>
                <w:sz w:val="18"/>
                <w:szCs w:val="18"/>
              </w:rPr>
            </w:pPr>
            <w:r>
              <w:rPr>
                <w:rFonts w:ascii="黑体" w:eastAsia="黑体" w:cs="黑体" w:hint="eastAsia"/>
                <w:color w:val="000000"/>
                <w:kern w:val="0"/>
                <w:sz w:val="18"/>
                <w:szCs w:val="18"/>
              </w:rPr>
              <w:t>99.37</w:t>
            </w:r>
          </w:p>
        </w:tc>
      </w:tr>
      <w:tr w:rsidR="009B7423" w:rsidTr="009B7423">
        <w:trPr>
          <w:trHeight w:val="315"/>
          <w:jc w:val="center"/>
        </w:trPr>
        <w:tc>
          <w:tcPr>
            <w:tcW w:w="1704" w:type="dxa"/>
            <w:vMerge w:val="restart"/>
            <w:tcBorders>
              <w:top w:val="single" w:sz="4" w:space="0" w:color="auto"/>
              <w:left w:val="single" w:sz="4" w:space="0" w:color="auto"/>
              <w:right w:val="single" w:sz="4" w:space="0" w:color="auto"/>
            </w:tcBorders>
          </w:tcPr>
          <w:p w:rsidR="009B7423" w:rsidRDefault="009B7423" w:rsidP="009B7423">
            <w:pPr>
              <w:autoSpaceDE w:val="0"/>
              <w:autoSpaceDN w:val="0"/>
              <w:adjustRightInd w:val="0"/>
              <w:jc w:val="center"/>
              <w:rPr>
                <w:rFonts w:ascii="宋体" w:hAnsi="宋体" w:cs="宋体"/>
                <w:kern w:val="0"/>
                <w:sz w:val="18"/>
                <w:szCs w:val="18"/>
              </w:rPr>
            </w:pPr>
          </w:p>
          <w:p w:rsidR="009B7423" w:rsidRDefault="009B7423" w:rsidP="009B7423">
            <w:pPr>
              <w:autoSpaceDE w:val="0"/>
              <w:autoSpaceDN w:val="0"/>
              <w:adjustRightInd w:val="0"/>
              <w:jc w:val="center"/>
              <w:rPr>
                <w:rFonts w:ascii="宋体" w:hAnsi="宋体" w:cs="宋体"/>
                <w:kern w:val="0"/>
                <w:sz w:val="18"/>
                <w:szCs w:val="18"/>
              </w:rPr>
            </w:pPr>
            <w:r>
              <w:rPr>
                <w:rFonts w:ascii="宋体" w:hAnsi="宋体" w:cs="AdobeSongStd-Light" w:hint="eastAsia"/>
                <w:color w:val="000000"/>
                <w:kern w:val="0"/>
                <w:szCs w:val="21"/>
              </w:rPr>
              <w:t>FYZ锑4</w:t>
            </w:r>
          </w:p>
        </w:tc>
        <w:tc>
          <w:tcPr>
            <w:tcW w:w="1620" w:type="dxa"/>
            <w:tcBorders>
              <w:top w:val="single" w:sz="4" w:space="0" w:color="auto"/>
              <w:left w:val="single" w:sz="4" w:space="0" w:color="auto"/>
              <w:bottom w:val="single" w:sz="4" w:space="0" w:color="auto"/>
              <w:right w:val="single" w:sz="4" w:space="0" w:color="auto"/>
            </w:tcBorders>
            <w:vAlign w:val="center"/>
          </w:tcPr>
          <w:p w:rsidR="009B7423" w:rsidRDefault="009B7423" w:rsidP="009B7423">
            <w:pPr>
              <w:jc w:val="center"/>
            </w:pPr>
            <w:r w:rsidRPr="009E5170">
              <w:rPr>
                <w:rFonts w:ascii="黑体" w:eastAsia="黑体" w:cs="黑体" w:hint="eastAsia"/>
                <w:color w:val="000000"/>
                <w:kern w:val="0"/>
                <w:sz w:val="18"/>
                <w:szCs w:val="18"/>
              </w:rPr>
              <w:t>0.2000</w:t>
            </w:r>
          </w:p>
        </w:tc>
        <w:tc>
          <w:tcPr>
            <w:tcW w:w="1800" w:type="dxa"/>
            <w:tcBorders>
              <w:top w:val="single" w:sz="4" w:space="0" w:color="auto"/>
              <w:left w:val="single" w:sz="4" w:space="0" w:color="auto"/>
              <w:bottom w:val="single" w:sz="4" w:space="0" w:color="auto"/>
              <w:right w:val="single" w:sz="4" w:space="0" w:color="auto"/>
            </w:tcBorders>
          </w:tcPr>
          <w:p w:rsidR="009B7423" w:rsidRPr="005433B3" w:rsidRDefault="009B7423" w:rsidP="009B7423">
            <w:pPr>
              <w:autoSpaceDE w:val="0"/>
              <w:autoSpaceDN w:val="0"/>
              <w:adjustRightInd w:val="0"/>
              <w:jc w:val="center"/>
              <w:rPr>
                <w:rFonts w:ascii="黑体" w:eastAsia="黑体" w:cs="黑体"/>
                <w:kern w:val="0"/>
                <w:sz w:val="18"/>
                <w:szCs w:val="18"/>
              </w:rPr>
            </w:pPr>
            <w:r w:rsidRPr="005433B3">
              <w:rPr>
                <w:rFonts w:ascii="黑体" w:eastAsia="黑体" w:cs="黑体" w:hint="eastAsia"/>
                <w:kern w:val="0"/>
                <w:sz w:val="18"/>
                <w:szCs w:val="18"/>
              </w:rPr>
              <w:t>0</w:t>
            </w:r>
          </w:p>
        </w:tc>
        <w:tc>
          <w:tcPr>
            <w:tcW w:w="1687" w:type="dxa"/>
            <w:tcBorders>
              <w:top w:val="single" w:sz="4" w:space="0" w:color="auto"/>
              <w:left w:val="single" w:sz="4" w:space="0" w:color="auto"/>
              <w:bottom w:val="single" w:sz="4" w:space="0" w:color="auto"/>
              <w:right w:val="single" w:sz="4" w:space="0" w:color="auto"/>
            </w:tcBorders>
          </w:tcPr>
          <w:p w:rsidR="009B7423" w:rsidRDefault="009B7423" w:rsidP="009B7423">
            <w:pPr>
              <w:autoSpaceDE w:val="0"/>
              <w:autoSpaceDN w:val="0"/>
              <w:adjustRightInd w:val="0"/>
              <w:jc w:val="center"/>
              <w:rPr>
                <w:rFonts w:ascii="黑体" w:eastAsia="黑体" w:cs="黑体"/>
                <w:color w:val="000000"/>
                <w:kern w:val="0"/>
                <w:sz w:val="18"/>
                <w:szCs w:val="18"/>
              </w:rPr>
            </w:pPr>
            <w:r>
              <w:rPr>
                <w:rFonts w:ascii="黑体" w:eastAsia="黑体" w:cs="黑体" w:hint="eastAsia"/>
                <w:color w:val="000000"/>
                <w:kern w:val="0"/>
                <w:sz w:val="18"/>
                <w:szCs w:val="18"/>
              </w:rPr>
              <w:t>37.96</w:t>
            </w:r>
          </w:p>
        </w:tc>
        <w:tc>
          <w:tcPr>
            <w:tcW w:w="1533" w:type="dxa"/>
            <w:tcBorders>
              <w:top w:val="single" w:sz="4" w:space="0" w:color="auto"/>
              <w:left w:val="single" w:sz="4" w:space="0" w:color="auto"/>
              <w:bottom w:val="single" w:sz="4" w:space="0" w:color="auto"/>
              <w:right w:val="single" w:sz="4" w:space="0" w:color="auto"/>
            </w:tcBorders>
          </w:tcPr>
          <w:p w:rsidR="009B7423" w:rsidRDefault="009B7423" w:rsidP="009B7423">
            <w:pPr>
              <w:autoSpaceDE w:val="0"/>
              <w:autoSpaceDN w:val="0"/>
              <w:adjustRightInd w:val="0"/>
              <w:jc w:val="center"/>
              <w:rPr>
                <w:rFonts w:ascii="黑体" w:eastAsia="黑体" w:cs="黑体"/>
                <w:color w:val="000000"/>
                <w:kern w:val="0"/>
                <w:sz w:val="18"/>
                <w:szCs w:val="18"/>
              </w:rPr>
            </w:pPr>
            <w:r>
              <w:rPr>
                <w:rFonts w:ascii="黑体" w:eastAsia="黑体" w:cs="黑体" w:hint="eastAsia"/>
                <w:color w:val="000000"/>
                <w:kern w:val="0"/>
                <w:sz w:val="18"/>
                <w:szCs w:val="18"/>
              </w:rPr>
              <w:t>-</w:t>
            </w:r>
          </w:p>
        </w:tc>
      </w:tr>
      <w:tr w:rsidR="009B7423" w:rsidTr="009B7423">
        <w:trPr>
          <w:trHeight w:val="300"/>
          <w:jc w:val="center"/>
        </w:trPr>
        <w:tc>
          <w:tcPr>
            <w:tcW w:w="1704" w:type="dxa"/>
            <w:vMerge/>
            <w:tcBorders>
              <w:left w:val="single" w:sz="4" w:space="0" w:color="auto"/>
              <w:right w:val="single" w:sz="4" w:space="0" w:color="auto"/>
            </w:tcBorders>
          </w:tcPr>
          <w:p w:rsidR="009B7423" w:rsidRDefault="009B7423" w:rsidP="009B7423">
            <w:pPr>
              <w:autoSpaceDE w:val="0"/>
              <w:autoSpaceDN w:val="0"/>
              <w:adjustRightInd w:val="0"/>
              <w:jc w:val="center"/>
              <w:rPr>
                <w:rFonts w:ascii="宋体" w:hAnsi="宋体"/>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9B7423" w:rsidRDefault="009B7423" w:rsidP="009B7423">
            <w:pPr>
              <w:jc w:val="center"/>
            </w:pPr>
            <w:r w:rsidRPr="009E5170">
              <w:rPr>
                <w:rFonts w:ascii="黑体" w:eastAsia="黑体" w:cs="黑体" w:hint="eastAsia"/>
                <w:color w:val="000000"/>
                <w:kern w:val="0"/>
                <w:sz w:val="18"/>
                <w:szCs w:val="18"/>
              </w:rPr>
              <w:t>0.2000</w:t>
            </w:r>
          </w:p>
        </w:tc>
        <w:tc>
          <w:tcPr>
            <w:tcW w:w="1800" w:type="dxa"/>
            <w:tcBorders>
              <w:top w:val="single" w:sz="4" w:space="0" w:color="auto"/>
              <w:left w:val="single" w:sz="4" w:space="0" w:color="auto"/>
              <w:bottom w:val="single" w:sz="4" w:space="0" w:color="auto"/>
              <w:right w:val="single" w:sz="4" w:space="0" w:color="auto"/>
            </w:tcBorders>
          </w:tcPr>
          <w:p w:rsidR="009B7423" w:rsidRPr="005433B3" w:rsidRDefault="009B7423" w:rsidP="009B7423">
            <w:pPr>
              <w:autoSpaceDE w:val="0"/>
              <w:autoSpaceDN w:val="0"/>
              <w:adjustRightInd w:val="0"/>
              <w:jc w:val="center"/>
              <w:rPr>
                <w:rFonts w:ascii="黑体" w:eastAsia="黑体" w:cs="黑体"/>
                <w:kern w:val="0"/>
                <w:sz w:val="18"/>
                <w:szCs w:val="18"/>
              </w:rPr>
            </w:pPr>
            <w:r w:rsidRPr="005433B3">
              <w:rPr>
                <w:rFonts w:ascii="黑体" w:eastAsia="黑体" w:cs="黑体" w:hint="eastAsia"/>
                <w:kern w:val="0"/>
                <w:sz w:val="18"/>
                <w:szCs w:val="18"/>
              </w:rPr>
              <w:t>20</w:t>
            </w:r>
          </w:p>
        </w:tc>
        <w:tc>
          <w:tcPr>
            <w:tcW w:w="1687" w:type="dxa"/>
            <w:tcBorders>
              <w:top w:val="single" w:sz="4" w:space="0" w:color="auto"/>
              <w:left w:val="single" w:sz="4" w:space="0" w:color="auto"/>
              <w:bottom w:val="single" w:sz="4" w:space="0" w:color="auto"/>
              <w:right w:val="single" w:sz="4" w:space="0" w:color="auto"/>
            </w:tcBorders>
          </w:tcPr>
          <w:p w:rsidR="009B7423" w:rsidRDefault="009B7423" w:rsidP="009B7423">
            <w:pPr>
              <w:autoSpaceDE w:val="0"/>
              <w:autoSpaceDN w:val="0"/>
              <w:adjustRightInd w:val="0"/>
              <w:jc w:val="center"/>
              <w:rPr>
                <w:rFonts w:ascii="黑体" w:eastAsia="黑体" w:cs="黑体"/>
                <w:color w:val="000000"/>
                <w:kern w:val="0"/>
                <w:sz w:val="18"/>
                <w:szCs w:val="18"/>
              </w:rPr>
            </w:pPr>
            <w:r>
              <w:rPr>
                <w:rFonts w:ascii="黑体" w:eastAsia="黑体" w:cs="黑体" w:hint="eastAsia"/>
                <w:color w:val="000000"/>
                <w:kern w:val="0"/>
                <w:sz w:val="18"/>
                <w:szCs w:val="18"/>
              </w:rPr>
              <w:t>57.66</w:t>
            </w:r>
          </w:p>
        </w:tc>
        <w:tc>
          <w:tcPr>
            <w:tcW w:w="1533" w:type="dxa"/>
            <w:tcBorders>
              <w:top w:val="single" w:sz="4" w:space="0" w:color="auto"/>
              <w:left w:val="single" w:sz="4" w:space="0" w:color="auto"/>
              <w:bottom w:val="single" w:sz="4" w:space="0" w:color="auto"/>
              <w:right w:val="single" w:sz="4" w:space="0" w:color="auto"/>
            </w:tcBorders>
          </w:tcPr>
          <w:p w:rsidR="009B7423" w:rsidRDefault="009B7423" w:rsidP="009B7423">
            <w:pPr>
              <w:autoSpaceDE w:val="0"/>
              <w:autoSpaceDN w:val="0"/>
              <w:adjustRightInd w:val="0"/>
              <w:jc w:val="center"/>
              <w:rPr>
                <w:rFonts w:ascii="黑体" w:eastAsia="黑体" w:cs="黑体"/>
                <w:color w:val="000000"/>
                <w:kern w:val="0"/>
                <w:sz w:val="18"/>
                <w:szCs w:val="18"/>
              </w:rPr>
            </w:pPr>
            <w:r>
              <w:rPr>
                <w:rFonts w:ascii="黑体" w:eastAsia="黑体" w:cs="黑体" w:hint="eastAsia"/>
                <w:color w:val="000000"/>
                <w:kern w:val="0"/>
                <w:sz w:val="18"/>
                <w:szCs w:val="18"/>
              </w:rPr>
              <w:t>98.50</w:t>
            </w:r>
          </w:p>
        </w:tc>
      </w:tr>
      <w:tr w:rsidR="009B7423" w:rsidTr="009B7423">
        <w:trPr>
          <w:trHeight w:val="315"/>
          <w:jc w:val="center"/>
        </w:trPr>
        <w:tc>
          <w:tcPr>
            <w:tcW w:w="1704" w:type="dxa"/>
            <w:vMerge/>
            <w:tcBorders>
              <w:left w:val="single" w:sz="4" w:space="0" w:color="auto"/>
              <w:right w:val="single" w:sz="4" w:space="0" w:color="auto"/>
            </w:tcBorders>
          </w:tcPr>
          <w:p w:rsidR="009B7423" w:rsidRDefault="009B7423" w:rsidP="009B7423">
            <w:pPr>
              <w:autoSpaceDE w:val="0"/>
              <w:autoSpaceDN w:val="0"/>
              <w:adjustRightInd w:val="0"/>
              <w:jc w:val="center"/>
              <w:rPr>
                <w:rFonts w:ascii="宋体" w:hAnsi="宋体" w:cs="宋体"/>
                <w:kern w:val="0"/>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9B7423" w:rsidRDefault="009B7423" w:rsidP="009B7423">
            <w:pPr>
              <w:jc w:val="center"/>
            </w:pPr>
            <w:r w:rsidRPr="009E5170">
              <w:rPr>
                <w:rFonts w:ascii="黑体" w:eastAsia="黑体" w:cs="黑体" w:hint="eastAsia"/>
                <w:color w:val="000000"/>
                <w:kern w:val="0"/>
                <w:sz w:val="18"/>
                <w:szCs w:val="18"/>
              </w:rPr>
              <w:t>0.2000</w:t>
            </w:r>
          </w:p>
        </w:tc>
        <w:tc>
          <w:tcPr>
            <w:tcW w:w="1800" w:type="dxa"/>
            <w:tcBorders>
              <w:top w:val="single" w:sz="4" w:space="0" w:color="auto"/>
              <w:left w:val="single" w:sz="4" w:space="0" w:color="auto"/>
              <w:bottom w:val="single" w:sz="4" w:space="0" w:color="auto"/>
              <w:right w:val="single" w:sz="4" w:space="0" w:color="auto"/>
            </w:tcBorders>
          </w:tcPr>
          <w:p w:rsidR="009B7423" w:rsidRPr="005433B3" w:rsidRDefault="009B7423" w:rsidP="009B7423">
            <w:pPr>
              <w:autoSpaceDE w:val="0"/>
              <w:autoSpaceDN w:val="0"/>
              <w:adjustRightInd w:val="0"/>
              <w:jc w:val="center"/>
              <w:rPr>
                <w:rFonts w:ascii="黑体" w:eastAsia="黑体" w:cs="黑体"/>
                <w:kern w:val="0"/>
                <w:sz w:val="18"/>
                <w:szCs w:val="18"/>
              </w:rPr>
            </w:pPr>
            <w:r w:rsidRPr="005433B3">
              <w:rPr>
                <w:rFonts w:ascii="黑体" w:eastAsia="黑体" w:cs="黑体" w:hint="eastAsia"/>
                <w:kern w:val="0"/>
                <w:sz w:val="18"/>
                <w:szCs w:val="18"/>
              </w:rPr>
              <w:t>30</w:t>
            </w:r>
          </w:p>
        </w:tc>
        <w:tc>
          <w:tcPr>
            <w:tcW w:w="1687" w:type="dxa"/>
            <w:tcBorders>
              <w:top w:val="single" w:sz="4" w:space="0" w:color="auto"/>
              <w:left w:val="single" w:sz="4" w:space="0" w:color="auto"/>
              <w:bottom w:val="single" w:sz="4" w:space="0" w:color="auto"/>
              <w:right w:val="single" w:sz="4" w:space="0" w:color="auto"/>
            </w:tcBorders>
          </w:tcPr>
          <w:p w:rsidR="009B7423" w:rsidRDefault="009B7423" w:rsidP="009B7423">
            <w:pPr>
              <w:autoSpaceDE w:val="0"/>
              <w:autoSpaceDN w:val="0"/>
              <w:adjustRightInd w:val="0"/>
              <w:jc w:val="center"/>
              <w:rPr>
                <w:rFonts w:ascii="黑体" w:eastAsia="黑体" w:cs="黑体"/>
                <w:color w:val="000000"/>
                <w:kern w:val="0"/>
                <w:sz w:val="18"/>
                <w:szCs w:val="18"/>
              </w:rPr>
            </w:pPr>
            <w:r>
              <w:rPr>
                <w:rFonts w:ascii="黑体" w:eastAsia="黑体" w:cs="黑体" w:hint="eastAsia"/>
                <w:color w:val="000000"/>
                <w:kern w:val="0"/>
                <w:sz w:val="18"/>
                <w:szCs w:val="18"/>
              </w:rPr>
              <w:t>67.85</w:t>
            </w:r>
          </w:p>
        </w:tc>
        <w:tc>
          <w:tcPr>
            <w:tcW w:w="1533" w:type="dxa"/>
            <w:tcBorders>
              <w:top w:val="single" w:sz="4" w:space="0" w:color="auto"/>
              <w:left w:val="single" w:sz="4" w:space="0" w:color="auto"/>
              <w:bottom w:val="single" w:sz="4" w:space="0" w:color="auto"/>
              <w:right w:val="single" w:sz="4" w:space="0" w:color="auto"/>
            </w:tcBorders>
          </w:tcPr>
          <w:p w:rsidR="009B7423" w:rsidRDefault="009B7423" w:rsidP="009B7423">
            <w:pPr>
              <w:autoSpaceDE w:val="0"/>
              <w:autoSpaceDN w:val="0"/>
              <w:adjustRightInd w:val="0"/>
              <w:jc w:val="center"/>
              <w:rPr>
                <w:rFonts w:ascii="黑体" w:eastAsia="黑体" w:cs="黑体"/>
                <w:color w:val="000000"/>
                <w:kern w:val="0"/>
                <w:sz w:val="18"/>
                <w:szCs w:val="18"/>
              </w:rPr>
            </w:pPr>
            <w:r>
              <w:rPr>
                <w:rFonts w:ascii="黑体" w:eastAsia="黑体" w:cs="黑体" w:hint="eastAsia"/>
                <w:color w:val="000000"/>
                <w:kern w:val="0"/>
                <w:sz w:val="18"/>
                <w:szCs w:val="18"/>
              </w:rPr>
              <w:t>99.63</w:t>
            </w:r>
          </w:p>
        </w:tc>
      </w:tr>
      <w:tr w:rsidR="009B7423" w:rsidTr="009B7423">
        <w:trPr>
          <w:trHeight w:val="315"/>
          <w:jc w:val="center"/>
        </w:trPr>
        <w:tc>
          <w:tcPr>
            <w:tcW w:w="1704" w:type="dxa"/>
            <w:tcBorders>
              <w:left w:val="single" w:sz="4" w:space="0" w:color="auto"/>
              <w:bottom w:val="single" w:sz="4" w:space="0" w:color="auto"/>
              <w:right w:val="single" w:sz="4" w:space="0" w:color="auto"/>
            </w:tcBorders>
          </w:tcPr>
          <w:p w:rsidR="009B7423" w:rsidRDefault="009B7423" w:rsidP="009B7423">
            <w:pPr>
              <w:autoSpaceDE w:val="0"/>
              <w:autoSpaceDN w:val="0"/>
              <w:adjustRightInd w:val="0"/>
              <w:jc w:val="center"/>
              <w:rPr>
                <w:rFonts w:ascii="宋体" w:hAnsi="宋体" w:cs="宋体"/>
                <w:kern w:val="0"/>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9B7423" w:rsidRPr="009E5170" w:rsidRDefault="009B7423" w:rsidP="009B7423">
            <w:pPr>
              <w:jc w:val="center"/>
              <w:rPr>
                <w:rFonts w:ascii="黑体" w:eastAsia="黑体" w:cs="黑体"/>
                <w:color w:val="000000"/>
                <w:kern w:val="0"/>
                <w:sz w:val="18"/>
                <w:szCs w:val="18"/>
              </w:rPr>
            </w:pPr>
            <w:r w:rsidRPr="009E5170">
              <w:rPr>
                <w:rFonts w:ascii="黑体" w:eastAsia="黑体" w:cs="黑体" w:hint="eastAsia"/>
                <w:color w:val="000000"/>
                <w:kern w:val="0"/>
                <w:sz w:val="18"/>
                <w:szCs w:val="18"/>
              </w:rPr>
              <w:t>0.2000</w:t>
            </w:r>
          </w:p>
        </w:tc>
        <w:tc>
          <w:tcPr>
            <w:tcW w:w="1800" w:type="dxa"/>
            <w:tcBorders>
              <w:top w:val="single" w:sz="4" w:space="0" w:color="auto"/>
              <w:left w:val="single" w:sz="4" w:space="0" w:color="auto"/>
              <w:bottom w:val="single" w:sz="4" w:space="0" w:color="auto"/>
              <w:right w:val="single" w:sz="4" w:space="0" w:color="auto"/>
            </w:tcBorders>
          </w:tcPr>
          <w:p w:rsidR="009B7423" w:rsidRPr="005433B3" w:rsidRDefault="009B7423" w:rsidP="009B7423">
            <w:pPr>
              <w:autoSpaceDE w:val="0"/>
              <w:autoSpaceDN w:val="0"/>
              <w:adjustRightInd w:val="0"/>
              <w:jc w:val="center"/>
              <w:rPr>
                <w:rFonts w:ascii="黑体" w:eastAsia="黑体" w:cs="黑体"/>
                <w:kern w:val="0"/>
                <w:sz w:val="18"/>
                <w:szCs w:val="18"/>
              </w:rPr>
            </w:pPr>
            <w:r w:rsidRPr="005433B3">
              <w:rPr>
                <w:rFonts w:ascii="黑体" w:eastAsia="黑体" w:cs="黑体" w:hint="eastAsia"/>
                <w:kern w:val="0"/>
                <w:sz w:val="18"/>
                <w:szCs w:val="18"/>
              </w:rPr>
              <w:t>40</w:t>
            </w:r>
          </w:p>
        </w:tc>
        <w:tc>
          <w:tcPr>
            <w:tcW w:w="1687" w:type="dxa"/>
            <w:tcBorders>
              <w:top w:val="single" w:sz="4" w:space="0" w:color="auto"/>
              <w:left w:val="single" w:sz="4" w:space="0" w:color="auto"/>
              <w:bottom w:val="single" w:sz="4" w:space="0" w:color="auto"/>
              <w:right w:val="single" w:sz="4" w:space="0" w:color="auto"/>
            </w:tcBorders>
          </w:tcPr>
          <w:p w:rsidR="009B7423" w:rsidRDefault="009B7423" w:rsidP="009B7423">
            <w:pPr>
              <w:autoSpaceDE w:val="0"/>
              <w:autoSpaceDN w:val="0"/>
              <w:adjustRightInd w:val="0"/>
              <w:jc w:val="center"/>
              <w:rPr>
                <w:rFonts w:ascii="黑体" w:eastAsia="黑体" w:cs="黑体"/>
                <w:color w:val="000000"/>
                <w:kern w:val="0"/>
                <w:sz w:val="18"/>
                <w:szCs w:val="18"/>
              </w:rPr>
            </w:pPr>
            <w:r>
              <w:rPr>
                <w:rFonts w:ascii="黑体" w:eastAsia="黑体" w:cs="黑体" w:hint="eastAsia"/>
                <w:color w:val="000000"/>
                <w:kern w:val="0"/>
                <w:sz w:val="18"/>
                <w:szCs w:val="18"/>
              </w:rPr>
              <w:t>77.91</w:t>
            </w:r>
          </w:p>
        </w:tc>
        <w:tc>
          <w:tcPr>
            <w:tcW w:w="1533" w:type="dxa"/>
            <w:tcBorders>
              <w:top w:val="single" w:sz="4" w:space="0" w:color="auto"/>
              <w:left w:val="single" w:sz="4" w:space="0" w:color="auto"/>
              <w:bottom w:val="single" w:sz="4" w:space="0" w:color="auto"/>
              <w:right w:val="single" w:sz="4" w:space="0" w:color="auto"/>
            </w:tcBorders>
          </w:tcPr>
          <w:p w:rsidR="009B7423" w:rsidRDefault="009B7423" w:rsidP="009B7423">
            <w:pPr>
              <w:autoSpaceDE w:val="0"/>
              <w:autoSpaceDN w:val="0"/>
              <w:adjustRightInd w:val="0"/>
              <w:jc w:val="center"/>
              <w:rPr>
                <w:rFonts w:ascii="黑体" w:eastAsia="黑体" w:cs="黑体"/>
                <w:color w:val="000000"/>
                <w:kern w:val="0"/>
                <w:sz w:val="18"/>
                <w:szCs w:val="18"/>
              </w:rPr>
            </w:pPr>
            <w:r>
              <w:rPr>
                <w:rFonts w:ascii="黑体" w:eastAsia="黑体" w:cs="黑体" w:hint="eastAsia"/>
                <w:color w:val="000000"/>
                <w:kern w:val="0"/>
                <w:sz w:val="18"/>
                <w:szCs w:val="18"/>
              </w:rPr>
              <w:t>99.88</w:t>
            </w:r>
          </w:p>
        </w:tc>
      </w:tr>
    </w:tbl>
    <w:p w:rsidR="009B7423" w:rsidRDefault="009B7423" w:rsidP="009B7423"/>
    <w:p w:rsidR="009B7423" w:rsidRDefault="009D7686" w:rsidP="009B7423">
      <w:pPr>
        <w:autoSpaceDE w:val="0"/>
        <w:autoSpaceDN w:val="0"/>
        <w:adjustRightInd w:val="0"/>
        <w:jc w:val="left"/>
        <w:rPr>
          <w:rFonts w:ascii="黑体" w:eastAsia="黑体" w:cs="黑体"/>
          <w:b/>
          <w:kern w:val="0"/>
          <w:sz w:val="28"/>
          <w:szCs w:val="28"/>
        </w:rPr>
      </w:pPr>
      <w:r>
        <w:rPr>
          <w:rFonts w:ascii="黑体" w:eastAsia="黑体" w:cs="黑体"/>
          <w:b/>
          <w:kern w:val="0"/>
          <w:sz w:val="28"/>
          <w:szCs w:val="28"/>
        </w:rPr>
        <w:t>2</w:t>
      </w:r>
      <w:r w:rsidR="009B7423">
        <w:rPr>
          <w:rFonts w:ascii="黑体" w:eastAsia="黑体" w:cs="黑体" w:hint="eastAsia"/>
          <w:b/>
          <w:kern w:val="0"/>
          <w:sz w:val="28"/>
          <w:szCs w:val="28"/>
        </w:rPr>
        <w:t xml:space="preserve"> 样品分析</w:t>
      </w:r>
    </w:p>
    <w:p w:rsidR="009B7423" w:rsidRDefault="009B7423" w:rsidP="009B7423">
      <w:pPr>
        <w:autoSpaceDE w:val="0"/>
        <w:autoSpaceDN w:val="0"/>
        <w:adjustRightInd w:val="0"/>
        <w:ind w:firstLineChars="171" w:firstLine="359"/>
        <w:jc w:val="left"/>
        <w:rPr>
          <w:rFonts w:ascii="宋体" w:hAnsi="宋体" w:cs="宋体"/>
          <w:b/>
          <w:color w:val="000000"/>
          <w:kern w:val="0"/>
          <w:szCs w:val="21"/>
        </w:rPr>
      </w:pPr>
      <w:r>
        <w:rPr>
          <w:rFonts w:ascii="宋体" w:hAnsi="宋体" w:hint="eastAsia"/>
        </w:rPr>
        <w:t>将</w:t>
      </w:r>
      <w:r>
        <w:rPr>
          <w:rFonts w:hint="eastAsia"/>
          <w:color w:val="000000"/>
          <w:kern w:val="0"/>
          <w:szCs w:val="21"/>
        </w:rPr>
        <w:t>5</w:t>
      </w:r>
      <w:r>
        <w:rPr>
          <w:rFonts w:ascii="宋体" w:hAnsi="宋体" w:hint="eastAsia"/>
        </w:rPr>
        <w:t>个</w:t>
      </w:r>
      <w:r>
        <w:rPr>
          <w:rFonts w:ascii="宋体" w:hAnsi="宋体" w:hint="eastAsia"/>
          <w:color w:val="000000"/>
        </w:rPr>
        <w:t>铜阳极泥</w:t>
      </w:r>
      <w:proofErr w:type="gramStart"/>
      <w:r>
        <w:rPr>
          <w:rFonts w:ascii="宋体" w:hAnsi="宋体" w:hint="eastAsia"/>
          <w:color w:val="000000"/>
        </w:rPr>
        <w:t>分银渣</w:t>
      </w:r>
      <w:r>
        <w:rPr>
          <w:rFonts w:ascii="宋体" w:hAnsi="宋体" w:hint="eastAsia"/>
        </w:rPr>
        <w:t>试样</w:t>
      </w:r>
      <w:proofErr w:type="gramEnd"/>
      <w:r>
        <w:rPr>
          <w:rFonts w:ascii="宋体" w:hAnsi="宋体" w:hint="eastAsia"/>
          <w:color w:val="000000"/>
          <w:szCs w:val="21"/>
        </w:rPr>
        <w:t>分别称取</w:t>
      </w:r>
      <w:r>
        <w:rPr>
          <w:rFonts w:hint="eastAsia"/>
          <w:color w:val="000000"/>
          <w:kern w:val="0"/>
          <w:szCs w:val="21"/>
        </w:rPr>
        <w:t>11</w:t>
      </w:r>
      <w:r>
        <w:rPr>
          <w:rFonts w:ascii="宋体" w:hAnsi="宋体" w:hint="eastAsia"/>
          <w:color w:val="000000"/>
          <w:szCs w:val="21"/>
        </w:rPr>
        <w:t>份，按上述分析方法测定</w:t>
      </w:r>
      <w:r>
        <w:rPr>
          <w:rFonts w:hint="eastAsia"/>
        </w:rPr>
        <w:t>锑</w:t>
      </w:r>
      <w:r>
        <w:rPr>
          <w:rFonts w:ascii="宋体" w:hAnsi="宋体" w:hint="eastAsia"/>
          <w:color w:val="000000"/>
          <w:szCs w:val="21"/>
        </w:rPr>
        <w:t>量，</w:t>
      </w:r>
      <w:r>
        <w:rPr>
          <w:rFonts w:hint="eastAsia"/>
          <w:color w:val="000000"/>
          <w:kern w:val="0"/>
          <w:szCs w:val="21"/>
        </w:rPr>
        <w:t>试验结果见表</w:t>
      </w:r>
      <w:r>
        <w:rPr>
          <w:rFonts w:hint="eastAsia"/>
          <w:color w:val="000000"/>
          <w:kern w:val="0"/>
          <w:szCs w:val="21"/>
        </w:rPr>
        <w:t>14</w:t>
      </w:r>
      <w:r>
        <w:rPr>
          <w:rFonts w:hint="eastAsia"/>
          <w:color w:val="000000"/>
          <w:kern w:val="0"/>
          <w:szCs w:val="21"/>
        </w:rPr>
        <w:t>。</w:t>
      </w:r>
    </w:p>
    <w:p w:rsidR="009B7423" w:rsidRDefault="009B7423" w:rsidP="009B7423">
      <w:pPr>
        <w:autoSpaceDE w:val="0"/>
        <w:autoSpaceDN w:val="0"/>
        <w:adjustRightInd w:val="0"/>
        <w:ind w:firstLineChars="1483" w:firstLine="3126"/>
        <w:jc w:val="left"/>
        <w:rPr>
          <w:rFonts w:ascii="宋体" w:hAnsi="宋体" w:cs="宋体"/>
          <w:b/>
          <w:color w:val="000000"/>
          <w:kern w:val="0"/>
          <w:szCs w:val="21"/>
        </w:rPr>
      </w:pPr>
    </w:p>
    <w:p w:rsidR="009B7423" w:rsidRDefault="009B7423" w:rsidP="009B7423">
      <w:pPr>
        <w:autoSpaceDE w:val="0"/>
        <w:autoSpaceDN w:val="0"/>
        <w:adjustRightInd w:val="0"/>
        <w:ind w:firstLineChars="1483" w:firstLine="3126"/>
        <w:jc w:val="left"/>
        <w:rPr>
          <w:rFonts w:ascii="宋体" w:hAnsi="宋体" w:cs="宋体"/>
          <w:b/>
          <w:color w:val="000000"/>
          <w:kern w:val="0"/>
          <w:szCs w:val="21"/>
        </w:rPr>
      </w:pPr>
      <w:r>
        <w:rPr>
          <w:rFonts w:ascii="宋体" w:hAnsi="宋体" w:cs="宋体" w:hint="eastAsia"/>
          <w:b/>
          <w:kern w:val="0"/>
          <w:szCs w:val="21"/>
        </w:rPr>
        <w:t>表14</w:t>
      </w:r>
      <w:r>
        <w:rPr>
          <w:rFonts w:ascii="宋体" w:hAnsi="宋体" w:cs="宋体" w:hint="eastAsia"/>
          <w:b/>
          <w:color w:val="000000"/>
          <w:kern w:val="0"/>
          <w:szCs w:val="21"/>
        </w:rPr>
        <w:t xml:space="preserve"> </w:t>
      </w:r>
      <w:proofErr w:type="gramStart"/>
      <w:r>
        <w:rPr>
          <w:rFonts w:ascii="宋体" w:hAnsi="宋体" w:cs="宋体" w:hint="eastAsia"/>
          <w:b/>
          <w:color w:val="000000"/>
          <w:kern w:val="0"/>
          <w:szCs w:val="21"/>
        </w:rPr>
        <w:t>锑量分析</w:t>
      </w:r>
      <w:proofErr w:type="gramEnd"/>
      <w:r>
        <w:rPr>
          <w:rFonts w:ascii="宋体" w:hAnsi="宋体" w:cs="宋体" w:hint="eastAsia"/>
          <w:b/>
          <w:color w:val="000000"/>
          <w:kern w:val="0"/>
          <w:szCs w:val="21"/>
        </w:rPr>
        <w:t>结果</w:t>
      </w:r>
    </w:p>
    <w:p w:rsidR="00C56F48" w:rsidRDefault="00C56F48" w:rsidP="009B7423">
      <w:pPr>
        <w:autoSpaceDE w:val="0"/>
        <w:autoSpaceDN w:val="0"/>
        <w:adjustRightInd w:val="0"/>
        <w:ind w:firstLineChars="200" w:firstLine="420"/>
        <w:jc w:val="left"/>
        <w:rPr>
          <w:rFonts w:ascii="宋体" w:hAnsi="宋体" w:cs="宋体"/>
          <w:color w:val="000000"/>
          <w:kern w:val="0"/>
          <w:szCs w:val="21"/>
        </w:rPr>
      </w:pPr>
    </w:p>
    <w:p w:rsidR="00C56F48" w:rsidRDefault="00C56F48" w:rsidP="009B7423">
      <w:pPr>
        <w:autoSpaceDE w:val="0"/>
        <w:autoSpaceDN w:val="0"/>
        <w:adjustRightInd w:val="0"/>
        <w:ind w:firstLineChars="200" w:firstLine="420"/>
        <w:jc w:val="left"/>
        <w:rPr>
          <w:rFonts w:ascii="宋体" w:hAnsi="宋体" w:cs="宋体"/>
          <w:color w:val="000000"/>
          <w:kern w:val="0"/>
          <w:szCs w:val="21"/>
        </w:rPr>
      </w:pPr>
    </w:p>
    <w:tbl>
      <w:tblPr>
        <w:tblW w:w="784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34"/>
        <w:gridCol w:w="1276"/>
        <w:gridCol w:w="1731"/>
        <w:gridCol w:w="1236"/>
        <w:gridCol w:w="1234"/>
        <w:gridCol w:w="1236"/>
      </w:tblGrid>
      <w:tr w:rsidR="00C56F48" w:rsidTr="00C56F48">
        <w:trPr>
          <w:cantSplit/>
          <w:trHeight w:val="182"/>
          <w:jc w:val="center"/>
        </w:trPr>
        <w:tc>
          <w:tcPr>
            <w:tcW w:w="1134" w:type="dxa"/>
            <w:vAlign w:val="center"/>
          </w:tcPr>
          <w:p w:rsidR="00C56F48" w:rsidRDefault="00C56F48" w:rsidP="00FB5416">
            <w:pPr>
              <w:widowControl/>
              <w:spacing w:before="100" w:beforeAutospacing="1" w:after="100" w:afterAutospacing="1"/>
              <w:jc w:val="center"/>
              <w:rPr>
                <w:kern w:val="0"/>
                <w:szCs w:val="21"/>
              </w:rPr>
            </w:pPr>
          </w:p>
        </w:tc>
        <w:tc>
          <w:tcPr>
            <w:tcW w:w="1276" w:type="dxa"/>
            <w:vAlign w:val="center"/>
          </w:tcPr>
          <w:p w:rsidR="00C56F48" w:rsidRDefault="00C56F48" w:rsidP="00C56F48">
            <w:pPr>
              <w:widowControl/>
              <w:spacing w:before="100" w:beforeAutospacing="1" w:after="100" w:afterAutospacing="1"/>
              <w:jc w:val="center"/>
              <w:rPr>
                <w:kern w:val="0"/>
                <w:szCs w:val="21"/>
              </w:rPr>
            </w:pPr>
            <w:r>
              <w:rPr>
                <w:rFonts w:ascii="宋体" w:hAnsi="宋体" w:hint="eastAsia"/>
                <w:color w:val="000000"/>
                <w:sz w:val="18"/>
                <w:szCs w:val="18"/>
              </w:rPr>
              <w:t>FYZ锑1</w:t>
            </w:r>
          </w:p>
        </w:tc>
        <w:tc>
          <w:tcPr>
            <w:tcW w:w="1731" w:type="dxa"/>
            <w:vAlign w:val="center"/>
          </w:tcPr>
          <w:p w:rsidR="00C56F48" w:rsidRDefault="00C56F48" w:rsidP="00C56F48">
            <w:pPr>
              <w:widowControl/>
              <w:spacing w:before="100" w:beforeAutospacing="1" w:after="100" w:afterAutospacing="1"/>
              <w:jc w:val="center"/>
              <w:rPr>
                <w:kern w:val="0"/>
                <w:szCs w:val="21"/>
              </w:rPr>
            </w:pPr>
            <w:r>
              <w:rPr>
                <w:rFonts w:ascii="宋体" w:hAnsi="宋体" w:hint="eastAsia"/>
                <w:color w:val="000000"/>
                <w:sz w:val="18"/>
                <w:szCs w:val="18"/>
              </w:rPr>
              <w:t>FYZ锑2（ICP01）</w:t>
            </w:r>
          </w:p>
        </w:tc>
        <w:tc>
          <w:tcPr>
            <w:tcW w:w="1236" w:type="dxa"/>
            <w:vAlign w:val="center"/>
          </w:tcPr>
          <w:p w:rsidR="00C56F48" w:rsidRDefault="00C56F48" w:rsidP="00C56F48">
            <w:pPr>
              <w:widowControl/>
              <w:spacing w:before="100" w:beforeAutospacing="1" w:after="100" w:afterAutospacing="1"/>
              <w:jc w:val="center"/>
              <w:rPr>
                <w:kern w:val="0"/>
                <w:szCs w:val="21"/>
              </w:rPr>
            </w:pPr>
            <w:r>
              <w:rPr>
                <w:rFonts w:ascii="宋体" w:hAnsi="宋体" w:hint="eastAsia"/>
                <w:color w:val="000000"/>
                <w:sz w:val="18"/>
                <w:szCs w:val="18"/>
              </w:rPr>
              <w:t>FYZ锑3</w:t>
            </w:r>
          </w:p>
        </w:tc>
        <w:tc>
          <w:tcPr>
            <w:tcW w:w="1234" w:type="dxa"/>
            <w:vAlign w:val="center"/>
          </w:tcPr>
          <w:p w:rsidR="00C56F48" w:rsidRDefault="00C56F48" w:rsidP="00FB5416">
            <w:pPr>
              <w:autoSpaceDE w:val="0"/>
              <w:autoSpaceDN w:val="0"/>
              <w:adjustRightInd w:val="0"/>
              <w:jc w:val="center"/>
              <w:rPr>
                <w:rFonts w:ascii="宋体" w:hAnsi="宋体"/>
                <w:color w:val="000000"/>
                <w:sz w:val="18"/>
                <w:szCs w:val="18"/>
              </w:rPr>
            </w:pPr>
            <w:r>
              <w:rPr>
                <w:rFonts w:ascii="宋体" w:hAnsi="宋体" w:hint="eastAsia"/>
                <w:color w:val="000000"/>
                <w:sz w:val="18"/>
                <w:szCs w:val="18"/>
              </w:rPr>
              <w:t>FYZ锑4</w:t>
            </w:r>
          </w:p>
        </w:tc>
        <w:tc>
          <w:tcPr>
            <w:tcW w:w="1236" w:type="dxa"/>
            <w:vAlign w:val="center"/>
          </w:tcPr>
          <w:p w:rsidR="00C56F48" w:rsidRDefault="00C56F48" w:rsidP="00C56F48">
            <w:pPr>
              <w:widowControl/>
              <w:spacing w:before="100" w:beforeAutospacing="1" w:after="100" w:afterAutospacing="1"/>
              <w:jc w:val="center"/>
              <w:rPr>
                <w:kern w:val="0"/>
                <w:szCs w:val="21"/>
              </w:rPr>
            </w:pPr>
            <w:r>
              <w:rPr>
                <w:rFonts w:ascii="宋体" w:hAnsi="宋体" w:hint="eastAsia"/>
                <w:color w:val="000000"/>
                <w:sz w:val="18"/>
                <w:szCs w:val="18"/>
              </w:rPr>
              <w:t>FYZ锑5</w:t>
            </w:r>
          </w:p>
        </w:tc>
      </w:tr>
      <w:tr w:rsidR="00C56F48" w:rsidTr="00C56F48">
        <w:trPr>
          <w:cantSplit/>
          <w:trHeight w:val="182"/>
          <w:jc w:val="center"/>
        </w:trPr>
        <w:tc>
          <w:tcPr>
            <w:tcW w:w="1134" w:type="dxa"/>
            <w:tcBorders>
              <w:bottom w:val="single" w:sz="4" w:space="0" w:color="auto"/>
            </w:tcBorders>
            <w:vAlign w:val="center"/>
          </w:tcPr>
          <w:p w:rsidR="00C56F48" w:rsidRDefault="00C56F48" w:rsidP="00FB5416">
            <w:pPr>
              <w:widowControl/>
              <w:spacing w:before="100" w:beforeAutospacing="1" w:after="100" w:afterAutospacing="1"/>
              <w:jc w:val="center"/>
              <w:rPr>
                <w:kern w:val="0"/>
                <w:szCs w:val="21"/>
              </w:rPr>
            </w:pPr>
            <w:r>
              <w:rPr>
                <w:rFonts w:hint="eastAsia"/>
                <w:kern w:val="0"/>
                <w:szCs w:val="21"/>
              </w:rPr>
              <w:t>1</w:t>
            </w:r>
          </w:p>
        </w:tc>
        <w:tc>
          <w:tcPr>
            <w:tcW w:w="1276" w:type="dxa"/>
            <w:tcBorders>
              <w:bottom w:val="single" w:sz="4" w:space="0" w:color="auto"/>
            </w:tcBorders>
            <w:vAlign w:val="center"/>
          </w:tcPr>
          <w:p w:rsidR="00C56F48" w:rsidRDefault="00C56F48" w:rsidP="008E3225">
            <w:pPr>
              <w:jc w:val="center"/>
              <w:rPr>
                <w:rFonts w:ascii="宋体" w:hAnsi="宋体" w:cs="宋体"/>
                <w:color w:val="000000"/>
                <w:sz w:val="24"/>
              </w:rPr>
            </w:pPr>
            <w:r>
              <w:rPr>
                <w:rFonts w:hint="eastAsia"/>
                <w:color w:val="000000"/>
              </w:rPr>
              <w:t>6.63</w:t>
            </w:r>
          </w:p>
        </w:tc>
        <w:tc>
          <w:tcPr>
            <w:tcW w:w="1731" w:type="dxa"/>
            <w:tcBorders>
              <w:bottom w:val="single" w:sz="4" w:space="0" w:color="auto"/>
            </w:tcBorders>
            <w:vAlign w:val="center"/>
          </w:tcPr>
          <w:p w:rsidR="00C56F48" w:rsidRDefault="00C56F48" w:rsidP="008E3225">
            <w:pPr>
              <w:jc w:val="center"/>
              <w:rPr>
                <w:rFonts w:ascii="宋体" w:hAnsi="宋体" w:cs="宋体"/>
                <w:color w:val="000000"/>
                <w:sz w:val="24"/>
              </w:rPr>
            </w:pPr>
            <w:r>
              <w:rPr>
                <w:rFonts w:hint="eastAsia"/>
                <w:color w:val="000000"/>
              </w:rPr>
              <w:t>10.92</w:t>
            </w:r>
          </w:p>
        </w:tc>
        <w:tc>
          <w:tcPr>
            <w:tcW w:w="1236" w:type="dxa"/>
            <w:tcBorders>
              <w:bottom w:val="single" w:sz="4" w:space="0" w:color="auto"/>
            </w:tcBorders>
            <w:vAlign w:val="center"/>
          </w:tcPr>
          <w:p w:rsidR="00C56F48" w:rsidRDefault="00C56F48" w:rsidP="008E3225">
            <w:pPr>
              <w:jc w:val="center"/>
              <w:rPr>
                <w:rFonts w:ascii="宋体" w:hAnsi="宋体" w:cs="宋体"/>
                <w:color w:val="000000"/>
                <w:sz w:val="24"/>
              </w:rPr>
            </w:pPr>
            <w:r>
              <w:rPr>
                <w:rFonts w:hint="eastAsia"/>
                <w:color w:val="000000"/>
              </w:rPr>
              <w:t>14.81</w:t>
            </w:r>
          </w:p>
        </w:tc>
        <w:tc>
          <w:tcPr>
            <w:tcW w:w="1234" w:type="dxa"/>
            <w:tcBorders>
              <w:bottom w:val="single" w:sz="4" w:space="0" w:color="auto"/>
            </w:tcBorders>
            <w:vAlign w:val="center"/>
          </w:tcPr>
          <w:p w:rsidR="00C56F48" w:rsidRDefault="00C56F48" w:rsidP="008E3225">
            <w:pPr>
              <w:jc w:val="center"/>
              <w:rPr>
                <w:rFonts w:ascii="宋体" w:hAnsi="宋体" w:cs="宋体"/>
                <w:color w:val="000000"/>
                <w:sz w:val="24"/>
              </w:rPr>
            </w:pPr>
            <w:r>
              <w:rPr>
                <w:rFonts w:hint="eastAsia"/>
                <w:color w:val="000000"/>
              </w:rPr>
              <w:t>19.61</w:t>
            </w:r>
          </w:p>
        </w:tc>
        <w:tc>
          <w:tcPr>
            <w:tcW w:w="1236" w:type="dxa"/>
            <w:tcBorders>
              <w:bottom w:val="single" w:sz="4" w:space="0" w:color="auto"/>
            </w:tcBorders>
            <w:vAlign w:val="center"/>
          </w:tcPr>
          <w:p w:rsidR="00C56F48" w:rsidRDefault="00C56F48" w:rsidP="008E3225">
            <w:pPr>
              <w:jc w:val="center"/>
              <w:rPr>
                <w:rFonts w:ascii="宋体" w:hAnsi="宋体" w:cs="宋体"/>
                <w:color w:val="000000"/>
                <w:sz w:val="24"/>
              </w:rPr>
            </w:pPr>
            <w:r>
              <w:rPr>
                <w:rFonts w:hint="eastAsia"/>
                <w:color w:val="000000"/>
              </w:rPr>
              <w:t>27.34</w:t>
            </w:r>
          </w:p>
        </w:tc>
      </w:tr>
      <w:tr w:rsidR="00C56F48" w:rsidTr="00C56F48">
        <w:trPr>
          <w:cantSplit/>
          <w:trHeight w:val="182"/>
          <w:jc w:val="center"/>
        </w:trPr>
        <w:tc>
          <w:tcPr>
            <w:tcW w:w="1134" w:type="dxa"/>
            <w:tcBorders>
              <w:top w:val="single" w:sz="4" w:space="0" w:color="auto"/>
              <w:bottom w:val="single" w:sz="4" w:space="0" w:color="auto"/>
            </w:tcBorders>
            <w:vAlign w:val="center"/>
          </w:tcPr>
          <w:p w:rsidR="00C56F48" w:rsidRDefault="00C56F48" w:rsidP="00FB5416">
            <w:pPr>
              <w:widowControl/>
              <w:spacing w:before="100" w:beforeAutospacing="1" w:after="100" w:afterAutospacing="1"/>
              <w:jc w:val="center"/>
              <w:rPr>
                <w:kern w:val="0"/>
                <w:szCs w:val="21"/>
              </w:rPr>
            </w:pPr>
            <w:r>
              <w:rPr>
                <w:rFonts w:hint="eastAsia"/>
                <w:kern w:val="0"/>
                <w:szCs w:val="21"/>
              </w:rPr>
              <w:t>2</w:t>
            </w:r>
          </w:p>
        </w:tc>
        <w:tc>
          <w:tcPr>
            <w:tcW w:w="1276" w:type="dxa"/>
            <w:tcBorders>
              <w:top w:val="single" w:sz="4" w:space="0" w:color="auto"/>
            </w:tcBorders>
            <w:vAlign w:val="center"/>
          </w:tcPr>
          <w:p w:rsidR="00C56F48" w:rsidRDefault="00C56F48" w:rsidP="008E3225">
            <w:pPr>
              <w:jc w:val="center"/>
              <w:rPr>
                <w:rFonts w:ascii="宋体" w:hAnsi="宋体" w:cs="宋体"/>
                <w:color w:val="000000"/>
                <w:sz w:val="24"/>
              </w:rPr>
            </w:pPr>
            <w:r>
              <w:rPr>
                <w:rFonts w:hint="eastAsia"/>
                <w:color w:val="000000"/>
              </w:rPr>
              <w:t>6.45</w:t>
            </w:r>
          </w:p>
        </w:tc>
        <w:tc>
          <w:tcPr>
            <w:tcW w:w="1731" w:type="dxa"/>
            <w:tcBorders>
              <w:top w:val="single" w:sz="4" w:space="0" w:color="auto"/>
            </w:tcBorders>
            <w:vAlign w:val="center"/>
          </w:tcPr>
          <w:p w:rsidR="00C56F48" w:rsidRDefault="00C56F48" w:rsidP="008E3225">
            <w:pPr>
              <w:jc w:val="center"/>
              <w:rPr>
                <w:rFonts w:ascii="宋体" w:hAnsi="宋体" w:cs="宋体"/>
                <w:color w:val="000000"/>
                <w:sz w:val="24"/>
              </w:rPr>
            </w:pPr>
            <w:r>
              <w:rPr>
                <w:rFonts w:hint="eastAsia"/>
                <w:color w:val="000000"/>
              </w:rPr>
              <w:t>10.95</w:t>
            </w:r>
          </w:p>
        </w:tc>
        <w:tc>
          <w:tcPr>
            <w:tcW w:w="1236" w:type="dxa"/>
            <w:tcBorders>
              <w:top w:val="single" w:sz="4" w:space="0" w:color="auto"/>
            </w:tcBorders>
            <w:vAlign w:val="center"/>
          </w:tcPr>
          <w:p w:rsidR="00C56F48" w:rsidRDefault="00C56F48" w:rsidP="008E3225">
            <w:pPr>
              <w:jc w:val="center"/>
              <w:rPr>
                <w:rFonts w:ascii="宋体" w:hAnsi="宋体" w:cs="宋体"/>
                <w:color w:val="000000"/>
                <w:sz w:val="24"/>
              </w:rPr>
            </w:pPr>
            <w:r>
              <w:rPr>
                <w:rFonts w:hint="eastAsia"/>
                <w:color w:val="000000"/>
              </w:rPr>
              <w:t>14.88</w:t>
            </w:r>
          </w:p>
        </w:tc>
        <w:tc>
          <w:tcPr>
            <w:tcW w:w="1234" w:type="dxa"/>
            <w:tcBorders>
              <w:top w:val="single" w:sz="4" w:space="0" w:color="auto"/>
            </w:tcBorders>
            <w:vAlign w:val="center"/>
          </w:tcPr>
          <w:p w:rsidR="00C56F48" w:rsidRDefault="00C56F48" w:rsidP="008E3225">
            <w:pPr>
              <w:jc w:val="center"/>
              <w:rPr>
                <w:rFonts w:ascii="宋体" w:hAnsi="宋体" w:cs="宋体"/>
                <w:color w:val="000000"/>
                <w:sz w:val="24"/>
              </w:rPr>
            </w:pPr>
            <w:r>
              <w:rPr>
                <w:rFonts w:hint="eastAsia"/>
                <w:color w:val="000000"/>
              </w:rPr>
              <w:t>19.45</w:t>
            </w:r>
          </w:p>
        </w:tc>
        <w:tc>
          <w:tcPr>
            <w:tcW w:w="1236" w:type="dxa"/>
            <w:tcBorders>
              <w:top w:val="single" w:sz="4" w:space="0" w:color="auto"/>
            </w:tcBorders>
            <w:vAlign w:val="center"/>
          </w:tcPr>
          <w:p w:rsidR="00C56F48" w:rsidRDefault="00C56F48" w:rsidP="008E3225">
            <w:pPr>
              <w:jc w:val="center"/>
              <w:rPr>
                <w:rFonts w:ascii="宋体" w:hAnsi="宋体" w:cs="宋体"/>
                <w:color w:val="000000"/>
                <w:sz w:val="24"/>
              </w:rPr>
            </w:pPr>
            <w:r>
              <w:rPr>
                <w:rFonts w:hint="eastAsia"/>
                <w:color w:val="000000"/>
              </w:rPr>
              <w:t>27.10</w:t>
            </w:r>
          </w:p>
        </w:tc>
      </w:tr>
      <w:tr w:rsidR="00C56F48" w:rsidTr="00C56F48">
        <w:trPr>
          <w:cantSplit/>
          <w:trHeight w:val="182"/>
          <w:jc w:val="center"/>
        </w:trPr>
        <w:tc>
          <w:tcPr>
            <w:tcW w:w="1134" w:type="dxa"/>
            <w:tcBorders>
              <w:top w:val="single" w:sz="4" w:space="0" w:color="auto"/>
              <w:bottom w:val="single" w:sz="4" w:space="0" w:color="auto"/>
            </w:tcBorders>
            <w:vAlign w:val="center"/>
          </w:tcPr>
          <w:p w:rsidR="00C56F48" w:rsidRDefault="00C56F48" w:rsidP="00FB5416">
            <w:pPr>
              <w:widowControl/>
              <w:spacing w:before="100" w:beforeAutospacing="1" w:after="100" w:afterAutospacing="1"/>
              <w:jc w:val="center"/>
              <w:rPr>
                <w:kern w:val="0"/>
                <w:szCs w:val="21"/>
              </w:rPr>
            </w:pPr>
            <w:r>
              <w:rPr>
                <w:rFonts w:hint="eastAsia"/>
                <w:kern w:val="0"/>
                <w:szCs w:val="21"/>
              </w:rPr>
              <w:t>3</w:t>
            </w:r>
          </w:p>
        </w:tc>
        <w:tc>
          <w:tcPr>
            <w:tcW w:w="1276" w:type="dxa"/>
            <w:tcBorders>
              <w:bottom w:val="single" w:sz="4" w:space="0" w:color="auto"/>
            </w:tcBorders>
            <w:vAlign w:val="center"/>
          </w:tcPr>
          <w:p w:rsidR="00C56F48" w:rsidRDefault="00C56F48" w:rsidP="008E3225">
            <w:pPr>
              <w:jc w:val="center"/>
              <w:rPr>
                <w:rFonts w:ascii="宋体" w:hAnsi="宋体" w:cs="宋体"/>
                <w:color w:val="000000"/>
                <w:sz w:val="24"/>
              </w:rPr>
            </w:pPr>
            <w:r>
              <w:rPr>
                <w:rFonts w:hint="eastAsia"/>
                <w:color w:val="000000"/>
              </w:rPr>
              <w:t>6.54</w:t>
            </w:r>
          </w:p>
        </w:tc>
        <w:tc>
          <w:tcPr>
            <w:tcW w:w="1731" w:type="dxa"/>
            <w:vAlign w:val="center"/>
          </w:tcPr>
          <w:p w:rsidR="00C56F48" w:rsidRDefault="00C56F48" w:rsidP="008E3225">
            <w:pPr>
              <w:jc w:val="center"/>
              <w:rPr>
                <w:rFonts w:ascii="宋体" w:hAnsi="宋体" w:cs="宋体"/>
                <w:color w:val="000000"/>
                <w:sz w:val="24"/>
              </w:rPr>
            </w:pPr>
            <w:r>
              <w:rPr>
                <w:rFonts w:hint="eastAsia"/>
                <w:color w:val="000000"/>
              </w:rPr>
              <w:t>10.88</w:t>
            </w:r>
          </w:p>
        </w:tc>
        <w:tc>
          <w:tcPr>
            <w:tcW w:w="1236" w:type="dxa"/>
            <w:vAlign w:val="center"/>
          </w:tcPr>
          <w:p w:rsidR="00C56F48" w:rsidRDefault="00C56F48" w:rsidP="008E3225">
            <w:pPr>
              <w:jc w:val="center"/>
              <w:rPr>
                <w:rFonts w:ascii="宋体" w:hAnsi="宋体" w:cs="宋体"/>
                <w:color w:val="000000"/>
                <w:sz w:val="24"/>
              </w:rPr>
            </w:pPr>
            <w:r>
              <w:rPr>
                <w:rFonts w:hint="eastAsia"/>
                <w:color w:val="000000"/>
              </w:rPr>
              <w:t>14.97</w:t>
            </w:r>
          </w:p>
        </w:tc>
        <w:tc>
          <w:tcPr>
            <w:tcW w:w="1234" w:type="dxa"/>
            <w:vAlign w:val="center"/>
          </w:tcPr>
          <w:p w:rsidR="00C56F48" w:rsidRDefault="00C56F48" w:rsidP="008E3225">
            <w:pPr>
              <w:jc w:val="center"/>
              <w:rPr>
                <w:rFonts w:ascii="宋体" w:hAnsi="宋体" w:cs="宋体"/>
                <w:color w:val="000000"/>
                <w:sz w:val="24"/>
              </w:rPr>
            </w:pPr>
            <w:r>
              <w:rPr>
                <w:rFonts w:hint="eastAsia"/>
                <w:color w:val="000000"/>
              </w:rPr>
              <w:t>19.38</w:t>
            </w:r>
          </w:p>
        </w:tc>
        <w:tc>
          <w:tcPr>
            <w:tcW w:w="1236" w:type="dxa"/>
            <w:vAlign w:val="center"/>
          </w:tcPr>
          <w:p w:rsidR="00C56F48" w:rsidRDefault="00C56F48" w:rsidP="008E3225">
            <w:pPr>
              <w:jc w:val="center"/>
              <w:rPr>
                <w:rFonts w:ascii="宋体" w:hAnsi="宋体" w:cs="宋体"/>
                <w:color w:val="000000"/>
                <w:sz w:val="24"/>
              </w:rPr>
            </w:pPr>
            <w:r>
              <w:rPr>
                <w:rFonts w:hint="eastAsia"/>
                <w:color w:val="000000"/>
              </w:rPr>
              <w:t>27.39</w:t>
            </w:r>
          </w:p>
        </w:tc>
      </w:tr>
      <w:tr w:rsidR="00C56F48" w:rsidTr="00C56F48">
        <w:trPr>
          <w:cantSplit/>
          <w:trHeight w:val="182"/>
          <w:jc w:val="center"/>
        </w:trPr>
        <w:tc>
          <w:tcPr>
            <w:tcW w:w="1134" w:type="dxa"/>
            <w:tcBorders>
              <w:top w:val="single" w:sz="4" w:space="0" w:color="auto"/>
              <w:bottom w:val="single" w:sz="4" w:space="0" w:color="auto"/>
            </w:tcBorders>
            <w:vAlign w:val="center"/>
          </w:tcPr>
          <w:p w:rsidR="00C56F48" w:rsidRDefault="00C56F48" w:rsidP="00FB5416">
            <w:pPr>
              <w:widowControl/>
              <w:spacing w:before="100" w:beforeAutospacing="1" w:after="100" w:afterAutospacing="1"/>
              <w:jc w:val="center"/>
              <w:rPr>
                <w:kern w:val="0"/>
                <w:szCs w:val="21"/>
              </w:rPr>
            </w:pPr>
            <w:r>
              <w:rPr>
                <w:rFonts w:hint="eastAsia"/>
                <w:kern w:val="0"/>
                <w:szCs w:val="21"/>
              </w:rPr>
              <w:t>4</w:t>
            </w:r>
          </w:p>
        </w:tc>
        <w:tc>
          <w:tcPr>
            <w:tcW w:w="1276" w:type="dxa"/>
            <w:tcBorders>
              <w:top w:val="single" w:sz="4" w:space="0" w:color="auto"/>
              <w:bottom w:val="single" w:sz="4" w:space="0" w:color="auto"/>
            </w:tcBorders>
            <w:vAlign w:val="center"/>
          </w:tcPr>
          <w:p w:rsidR="00C56F48" w:rsidRDefault="00C56F48" w:rsidP="008E3225">
            <w:pPr>
              <w:jc w:val="center"/>
              <w:rPr>
                <w:rFonts w:ascii="宋体" w:hAnsi="宋体" w:cs="宋体"/>
                <w:color w:val="000000"/>
                <w:sz w:val="24"/>
              </w:rPr>
            </w:pPr>
            <w:r>
              <w:rPr>
                <w:rFonts w:hint="eastAsia"/>
                <w:color w:val="000000"/>
              </w:rPr>
              <w:t>6.40</w:t>
            </w:r>
          </w:p>
        </w:tc>
        <w:tc>
          <w:tcPr>
            <w:tcW w:w="1731" w:type="dxa"/>
            <w:vAlign w:val="center"/>
          </w:tcPr>
          <w:p w:rsidR="00C56F48" w:rsidRDefault="00C56F48" w:rsidP="008E3225">
            <w:pPr>
              <w:jc w:val="center"/>
              <w:rPr>
                <w:rFonts w:ascii="宋体" w:hAnsi="宋体" w:cs="宋体"/>
                <w:color w:val="000000"/>
                <w:sz w:val="24"/>
              </w:rPr>
            </w:pPr>
            <w:r>
              <w:rPr>
                <w:rFonts w:hint="eastAsia"/>
                <w:color w:val="000000"/>
              </w:rPr>
              <w:t>10.96</w:t>
            </w:r>
          </w:p>
        </w:tc>
        <w:tc>
          <w:tcPr>
            <w:tcW w:w="1236" w:type="dxa"/>
            <w:vAlign w:val="center"/>
          </w:tcPr>
          <w:p w:rsidR="00C56F48" w:rsidRDefault="00C56F48" w:rsidP="008E3225">
            <w:pPr>
              <w:jc w:val="center"/>
              <w:rPr>
                <w:rFonts w:ascii="宋体" w:hAnsi="宋体" w:cs="宋体"/>
                <w:color w:val="000000"/>
                <w:sz w:val="24"/>
              </w:rPr>
            </w:pPr>
            <w:r>
              <w:rPr>
                <w:rFonts w:hint="eastAsia"/>
                <w:color w:val="000000"/>
              </w:rPr>
              <w:t>14.98</w:t>
            </w:r>
          </w:p>
        </w:tc>
        <w:tc>
          <w:tcPr>
            <w:tcW w:w="1234" w:type="dxa"/>
            <w:vAlign w:val="center"/>
          </w:tcPr>
          <w:p w:rsidR="00C56F48" w:rsidRDefault="00C56F48" w:rsidP="008E3225">
            <w:pPr>
              <w:jc w:val="center"/>
              <w:rPr>
                <w:rFonts w:ascii="宋体" w:hAnsi="宋体" w:cs="宋体"/>
                <w:color w:val="000000"/>
                <w:sz w:val="24"/>
              </w:rPr>
            </w:pPr>
            <w:r>
              <w:rPr>
                <w:rFonts w:hint="eastAsia"/>
                <w:color w:val="000000"/>
              </w:rPr>
              <w:t>19.45</w:t>
            </w:r>
          </w:p>
        </w:tc>
        <w:tc>
          <w:tcPr>
            <w:tcW w:w="1236" w:type="dxa"/>
            <w:vAlign w:val="center"/>
          </w:tcPr>
          <w:p w:rsidR="00C56F48" w:rsidRDefault="00C56F48" w:rsidP="008E3225">
            <w:pPr>
              <w:jc w:val="center"/>
              <w:rPr>
                <w:rFonts w:ascii="宋体" w:hAnsi="宋体" w:cs="宋体"/>
                <w:color w:val="000000"/>
                <w:sz w:val="24"/>
              </w:rPr>
            </w:pPr>
            <w:r>
              <w:rPr>
                <w:rFonts w:hint="eastAsia"/>
                <w:color w:val="000000"/>
              </w:rPr>
              <w:t>27.05</w:t>
            </w:r>
          </w:p>
        </w:tc>
      </w:tr>
      <w:tr w:rsidR="00C56F48" w:rsidTr="00C56F48">
        <w:trPr>
          <w:cantSplit/>
          <w:trHeight w:val="182"/>
          <w:jc w:val="center"/>
        </w:trPr>
        <w:tc>
          <w:tcPr>
            <w:tcW w:w="1134" w:type="dxa"/>
            <w:tcBorders>
              <w:top w:val="single" w:sz="4" w:space="0" w:color="auto"/>
              <w:bottom w:val="single" w:sz="4" w:space="0" w:color="auto"/>
            </w:tcBorders>
            <w:vAlign w:val="center"/>
          </w:tcPr>
          <w:p w:rsidR="00C56F48" w:rsidRDefault="00C56F48" w:rsidP="00FB5416">
            <w:pPr>
              <w:widowControl/>
              <w:spacing w:before="100" w:beforeAutospacing="1" w:after="100" w:afterAutospacing="1"/>
              <w:jc w:val="center"/>
              <w:rPr>
                <w:kern w:val="0"/>
                <w:szCs w:val="21"/>
              </w:rPr>
            </w:pPr>
            <w:r>
              <w:rPr>
                <w:rFonts w:hint="eastAsia"/>
                <w:kern w:val="0"/>
                <w:szCs w:val="21"/>
              </w:rPr>
              <w:t>5</w:t>
            </w:r>
          </w:p>
        </w:tc>
        <w:tc>
          <w:tcPr>
            <w:tcW w:w="1276" w:type="dxa"/>
            <w:tcBorders>
              <w:top w:val="single" w:sz="4" w:space="0" w:color="auto"/>
              <w:bottom w:val="single" w:sz="4" w:space="0" w:color="auto"/>
            </w:tcBorders>
            <w:vAlign w:val="center"/>
          </w:tcPr>
          <w:p w:rsidR="00C56F48" w:rsidRDefault="00C56F48" w:rsidP="008E3225">
            <w:pPr>
              <w:jc w:val="center"/>
              <w:rPr>
                <w:rFonts w:ascii="宋体" w:hAnsi="宋体" w:cs="宋体"/>
                <w:color w:val="000000"/>
                <w:sz w:val="24"/>
              </w:rPr>
            </w:pPr>
            <w:r>
              <w:rPr>
                <w:rFonts w:hint="eastAsia"/>
                <w:color w:val="000000"/>
              </w:rPr>
              <w:t>6.68</w:t>
            </w:r>
          </w:p>
        </w:tc>
        <w:tc>
          <w:tcPr>
            <w:tcW w:w="1731" w:type="dxa"/>
            <w:vAlign w:val="center"/>
          </w:tcPr>
          <w:p w:rsidR="00C56F48" w:rsidRDefault="00C56F48" w:rsidP="008E3225">
            <w:pPr>
              <w:jc w:val="center"/>
              <w:rPr>
                <w:rFonts w:ascii="宋体" w:hAnsi="宋体" w:cs="宋体"/>
                <w:color w:val="000000"/>
                <w:sz w:val="24"/>
              </w:rPr>
            </w:pPr>
            <w:r>
              <w:rPr>
                <w:rFonts w:hint="eastAsia"/>
                <w:color w:val="000000"/>
              </w:rPr>
              <w:t>10.97</w:t>
            </w:r>
          </w:p>
        </w:tc>
        <w:tc>
          <w:tcPr>
            <w:tcW w:w="1236" w:type="dxa"/>
            <w:vAlign w:val="center"/>
          </w:tcPr>
          <w:p w:rsidR="00C56F48" w:rsidRDefault="00C56F48" w:rsidP="008E3225">
            <w:pPr>
              <w:jc w:val="center"/>
              <w:rPr>
                <w:rFonts w:ascii="宋体" w:hAnsi="宋体" w:cs="宋体"/>
                <w:color w:val="000000"/>
                <w:sz w:val="24"/>
              </w:rPr>
            </w:pPr>
            <w:r>
              <w:rPr>
                <w:rFonts w:hint="eastAsia"/>
                <w:color w:val="000000"/>
              </w:rPr>
              <w:t>15.33</w:t>
            </w:r>
          </w:p>
        </w:tc>
        <w:tc>
          <w:tcPr>
            <w:tcW w:w="1234" w:type="dxa"/>
            <w:vAlign w:val="center"/>
          </w:tcPr>
          <w:p w:rsidR="00C56F48" w:rsidRDefault="00C56F48" w:rsidP="008E3225">
            <w:pPr>
              <w:jc w:val="center"/>
              <w:rPr>
                <w:rFonts w:ascii="宋体" w:hAnsi="宋体" w:cs="宋体"/>
                <w:color w:val="000000"/>
                <w:sz w:val="24"/>
              </w:rPr>
            </w:pPr>
            <w:r>
              <w:rPr>
                <w:rFonts w:hint="eastAsia"/>
                <w:color w:val="000000"/>
              </w:rPr>
              <w:t>19.55</w:t>
            </w:r>
          </w:p>
        </w:tc>
        <w:tc>
          <w:tcPr>
            <w:tcW w:w="1236" w:type="dxa"/>
            <w:vAlign w:val="center"/>
          </w:tcPr>
          <w:p w:rsidR="00C56F48" w:rsidRDefault="00C56F48" w:rsidP="008E3225">
            <w:pPr>
              <w:jc w:val="center"/>
              <w:rPr>
                <w:rFonts w:ascii="宋体" w:hAnsi="宋体" w:cs="宋体"/>
                <w:color w:val="000000"/>
                <w:sz w:val="24"/>
              </w:rPr>
            </w:pPr>
            <w:r>
              <w:rPr>
                <w:rFonts w:hint="eastAsia"/>
                <w:color w:val="000000"/>
              </w:rPr>
              <w:t>27.26</w:t>
            </w:r>
          </w:p>
        </w:tc>
      </w:tr>
      <w:tr w:rsidR="00C56F48" w:rsidTr="00C56F48">
        <w:trPr>
          <w:cantSplit/>
          <w:trHeight w:val="182"/>
          <w:jc w:val="center"/>
        </w:trPr>
        <w:tc>
          <w:tcPr>
            <w:tcW w:w="1134" w:type="dxa"/>
            <w:tcBorders>
              <w:top w:val="single" w:sz="4" w:space="0" w:color="auto"/>
              <w:bottom w:val="single" w:sz="4" w:space="0" w:color="auto"/>
            </w:tcBorders>
            <w:vAlign w:val="center"/>
          </w:tcPr>
          <w:p w:rsidR="00C56F48" w:rsidRDefault="00C56F48" w:rsidP="00FB5416">
            <w:pPr>
              <w:widowControl/>
              <w:spacing w:before="100" w:beforeAutospacing="1" w:after="100" w:afterAutospacing="1"/>
              <w:jc w:val="center"/>
              <w:rPr>
                <w:kern w:val="0"/>
                <w:szCs w:val="21"/>
              </w:rPr>
            </w:pPr>
            <w:r>
              <w:rPr>
                <w:rFonts w:hint="eastAsia"/>
                <w:kern w:val="0"/>
                <w:szCs w:val="21"/>
              </w:rPr>
              <w:t>6</w:t>
            </w:r>
          </w:p>
        </w:tc>
        <w:tc>
          <w:tcPr>
            <w:tcW w:w="1276" w:type="dxa"/>
            <w:tcBorders>
              <w:top w:val="single" w:sz="4" w:space="0" w:color="auto"/>
              <w:bottom w:val="single" w:sz="4" w:space="0" w:color="auto"/>
            </w:tcBorders>
            <w:vAlign w:val="center"/>
          </w:tcPr>
          <w:p w:rsidR="00C56F48" w:rsidRDefault="00C56F48" w:rsidP="008E3225">
            <w:pPr>
              <w:jc w:val="center"/>
              <w:rPr>
                <w:rFonts w:ascii="宋体" w:hAnsi="宋体" w:cs="宋体"/>
                <w:color w:val="000000"/>
                <w:sz w:val="24"/>
              </w:rPr>
            </w:pPr>
            <w:r>
              <w:rPr>
                <w:rFonts w:hint="eastAsia"/>
                <w:color w:val="000000"/>
              </w:rPr>
              <w:t>6.43</w:t>
            </w:r>
          </w:p>
        </w:tc>
        <w:tc>
          <w:tcPr>
            <w:tcW w:w="1731" w:type="dxa"/>
            <w:vAlign w:val="center"/>
          </w:tcPr>
          <w:p w:rsidR="00C56F48" w:rsidRDefault="00C56F48" w:rsidP="008E3225">
            <w:pPr>
              <w:jc w:val="center"/>
              <w:rPr>
                <w:rFonts w:ascii="宋体" w:hAnsi="宋体" w:cs="宋体"/>
                <w:color w:val="000000"/>
                <w:sz w:val="24"/>
              </w:rPr>
            </w:pPr>
            <w:r>
              <w:rPr>
                <w:rFonts w:hint="eastAsia"/>
                <w:color w:val="000000"/>
              </w:rPr>
              <w:t>10.89</w:t>
            </w:r>
          </w:p>
        </w:tc>
        <w:tc>
          <w:tcPr>
            <w:tcW w:w="1236" w:type="dxa"/>
            <w:vAlign w:val="center"/>
          </w:tcPr>
          <w:p w:rsidR="00C56F48" w:rsidRDefault="00C56F48" w:rsidP="008E3225">
            <w:pPr>
              <w:jc w:val="center"/>
              <w:rPr>
                <w:rFonts w:ascii="宋体" w:hAnsi="宋体" w:cs="宋体"/>
                <w:color w:val="000000"/>
                <w:sz w:val="24"/>
              </w:rPr>
            </w:pPr>
            <w:r>
              <w:rPr>
                <w:rFonts w:hint="eastAsia"/>
                <w:color w:val="000000"/>
              </w:rPr>
              <w:t>15.04</w:t>
            </w:r>
          </w:p>
        </w:tc>
        <w:tc>
          <w:tcPr>
            <w:tcW w:w="1234" w:type="dxa"/>
            <w:vAlign w:val="center"/>
          </w:tcPr>
          <w:p w:rsidR="00C56F48" w:rsidRDefault="00C56F48" w:rsidP="008E3225">
            <w:pPr>
              <w:jc w:val="center"/>
              <w:rPr>
                <w:rFonts w:ascii="宋体" w:hAnsi="宋体" w:cs="宋体"/>
                <w:color w:val="000000"/>
                <w:sz w:val="24"/>
              </w:rPr>
            </w:pPr>
            <w:r>
              <w:rPr>
                <w:rFonts w:hint="eastAsia"/>
                <w:color w:val="000000"/>
              </w:rPr>
              <w:t>19.38</w:t>
            </w:r>
          </w:p>
        </w:tc>
        <w:tc>
          <w:tcPr>
            <w:tcW w:w="1236" w:type="dxa"/>
            <w:vAlign w:val="center"/>
          </w:tcPr>
          <w:p w:rsidR="00C56F48" w:rsidRDefault="00C56F48" w:rsidP="008E3225">
            <w:pPr>
              <w:jc w:val="center"/>
              <w:rPr>
                <w:rFonts w:ascii="宋体" w:hAnsi="宋体" w:cs="宋体"/>
                <w:color w:val="000000"/>
                <w:sz w:val="24"/>
              </w:rPr>
            </w:pPr>
            <w:r>
              <w:rPr>
                <w:rFonts w:hint="eastAsia"/>
                <w:color w:val="000000"/>
              </w:rPr>
              <w:t>26.94</w:t>
            </w:r>
          </w:p>
        </w:tc>
      </w:tr>
      <w:tr w:rsidR="00C56F48" w:rsidTr="00C56F48">
        <w:trPr>
          <w:cantSplit/>
          <w:trHeight w:val="182"/>
          <w:jc w:val="center"/>
        </w:trPr>
        <w:tc>
          <w:tcPr>
            <w:tcW w:w="1134" w:type="dxa"/>
            <w:tcBorders>
              <w:top w:val="single" w:sz="4" w:space="0" w:color="auto"/>
              <w:bottom w:val="single" w:sz="4" w:space="0" w:color="auto"/>
            </w:tcBorders>
            <w:vAlign w:val="center"/>
          </w:tcPr>
          <w:p w:rsidR="00C56F48" w:rsidRDefault="00C56F48" w:rsidP="00FB5416">
            <w:pPr>
              <w:widowControl/>
              <w:spacing w:before="100" w:beforeAutospacing="1" w:after="100" w:afterAutospacing="1"/>
              <w:jc w:val="center"/>
              <w:rPr>
                <w:kern w:val="0"/>
                <w:szCs w:val="21"/>
              </w:rPr>
            </w:pPr>
            <w:r>
              <w:rPr>
                <w:rFonts w:hint="eastAsia"/>
                <w:kern w:val="0"/>
                <w:szCs w:val="21"/>
              </w:rPr>
              <w:t>7</w:t>
            </w:r>
          </w:p>
        </w:tc>
        <w:tc>
          <w:tcPr>
            <w:tcW w:w="1276" w:type="dxa"/>
            <w:tcBorders>
              <w:top w:val="single" w:sz="4" w:space="0" w:color="auto"/>
            </w:tcBorders>
            <w:vAlign w:val="center"/>
          </w:tcPr>
          <w:p w:rsidR="00C56F48" w:rsidRDefault="00C56F48" w:rsidP="008E3225">
            <w:pPr>
              <w:jc w:val="center"/>
              <w:rPr>
                <w:rFonts w:ascii="宋体" w:hAnsi="宋体" w:cs="宋体"/>
                <w:color w:val="000000"/>
                <w:sz w:val="24"/>
              </w:rPr>
            </w:pPr>
            <w:r>
              <w:rPr>
                <w:rFonts w:hint="eastAsia"/>
                <w:color w:val="000000"/>
              </w:rPr>
              <w:t>6.44</w:t>
            </w:r>
          </w:p>
        </w:tc>
        <w:tc>
          <w:tcPr>
            <w:tcW w:w="1731" w:type="dxa"/>
            <w:vAlign w:val="center"/>
          </w:tcPr>
          <w:p w:rsidR="00C56F48" w:rsidRDefault="00C56F48" w:rsidP="008E3225">
            <w:pPr>
              <w:jc w:val="center"/>
              <w:rPr>
                <w:rFonts w:ascii="宋体" w:hAnsi="宋体" w:cs="宋体"/>
                <w:color w:val="000000"/>
                <w:sz w:val="24"/>
              </w:rPr>
            </w:pPr>
            <w:r>
              <w:rPr>
                <w:rFonts w:hint="eastAsia"/>
                <w:color w:val="000000"/>
              </w:rPr>
              <w:t>11.01</w:t>
            </w:r>
          </w:p>
        </w:tc>
        <w:tc>
          <w:tcPr>
            <w:tcW w:w="1236" w:type="dxa"/>
            <w:vAlign w:val="center"/>
          </w:tcPr>
          <w:p w:rsidR="00C56F48" w:rsidRDefault="00C56F48" w:rsidP="008E3225">
            <w:pPr>
              <w:jc w:val="center"/>
              <w:rPr>
                <w:rFonts w:ascii="宋体" w:hAnsi="宋体" w:cs="宋体"/>
                <w:color w:val="000000"/>
                <w:sz w:val="24"/>
              </w:rPr>
            </w:pPr>
            <w:r>
              <w:rPr>
                <w:rFonts w:hint="eastAsia"/>
                <w:color w:val="000000"/>
              </w:rPr>
              <w:t>15.14</w:t>
            </w:r>
          </w:p>
        </w:tc>
        <w:tc>
          <w:tcPr>
            <w:tcW w:w="1234" w:type="dxa"/>
            <w:vAlign w:val="center"/>
          </w:tcPr>
          <w:p w:rsidR="00C56F48" w:rsidRDefault="00C56F48" w:rsidP="008E3225">
            <w:pPr>
              <w:jc w:val="center"/>
              <w:rPr>
                <w:rFonts w:ascii="宋体" w:hAnsi="宋体" w:cs="宋体"/>
                <w:color w:val="000000"/>
                <w:sz w:val="24"/>
              </w:rPr>
            </w:pPr>
            <w:r>
              <w:rPr>
                <w:rFonts w:hint="eastAsia"/>
                <w:color w:val="000000"/>
              </w:rPr>
              <w:t>19.46</w:t>
            </w:r>
          </w:p>
        </w:tc>
        <w:tc>
          <w:tcPr>
            <w:tcW w:w="1236" w:type="dxa"/>
            <w:vAlign w:val="center"/>
          </w:tcPr>
          <w:p w:rsidR="00C56F48" w:rsidRDefault="00C56F48" w:rsidP="008E3225">
            <w:pPr>
              <w:jc w:val="center"/>
              <w:rPr>
                <w:rFonts w:ascii="宋体" w:hAnsi="宋体" w:cs="宋体"/>
                <w:color w:val="000000"/>
                <w:sz w:val="24"/>
              </w:rPr>
            </w:pPr>
            <w:r>
              <w:rPr>
                <w:rFonts w:hint="eastAsia"/>
                <w:color w:val="000000"/>
              </w:rPr>
              <w:t>27.07</w:t>
            </w:r>
          </w:p>
        </w:tc>
      </w:tr>
      <w:tr w:rsidR="00C56F48" w:rsidTr="00C56F48">
        <w:trPr>
          <w:cantSplit/>
          <w:trHeight w:val="182"/>
          <w:jc w:val="center"/>
        </w:trPr>
        <w:tc>
          <w:tcPr>
            <w:tcW w:w="1134" w:type="dxa"/>
            <w:tcBorders>
              <w:top w:val="single" w:sz="4" w:space="0" w:color="auto"/>
              <w:bottom w:val="single" w:sz="4" w:space="0" w:color="auto"/>
            </w:tcBorders>
            <w:vAlign w:val="center"/>
          </w:tcPr>
          <w:p w:rsidR="00C56F48" w:rsidRDefault="00C56F48" w:rsidP="00FB5416">
            <w:pPr>
              <w:widowControl/>
              <w:spacing w:before="100" w:beforeAutospacing="1" w:after="100" w:afterAutospacing="1"/>
              <w:jc w:val="center"/>
              <w:rPr>
                <w:kern w:val="0"/>
                <w:szCs w:val="21"/>
              </w:rPr>
            </w:pPr>
            <w:r>
              <w:rPr>
                <w:rFonts w:hint="eastAsia"/>
                <w:kern w:val="0"/>
                <w:szCs w:val="21"/>
              </w:rPr>
              <w:t>8</w:t>
            </w:r>
          </w:p>
        </w:tc>
        <w:tc>
          <w:tcPr>
            <w:tcW w:w="1276" w:type="dxa"/>
            <w:vAlign w:val="center"/>
          </w:tcPr>
          <w:p w:rsidR="00C56F48" w:rsidRDefault="00C56F48" w:rsidP="008E3225">
            <w:pPr>
              <w:jc w:val="center"/>
              <w:rPr>
                <w:rFonts w:ascii="宋体" w:hAnsi="宋体" w:cs="宋体"/>
                <w:color w:val="000000"/>
                <w:sz w:val="24"/>
              </w:rPr>
            </w:pPr>
            <w:r>
              <w:rPr>
                <w:rFonts w:hint="eastAsia"/>
                <w:color w:val="000000"/>
              </w:rPr>
              <w:t>6.62</w:t>
            </w:r>
          </w:p>
        </w:tc>
        <w:tc>
          <w:tcPr>
            <w:tcW w:w="1731" w:type="dxa"/>
            <w:vAlign w:val="center"/>
          </w:tcPr>
          <w:p w:rsidR="00C56F48" w:rsidRDefault="00C56F48" w:rsidP="008E3225">
            <w:pPr>
              <w:jc w:val="center"/>
              <w:rPr>
                <w:rFonts w:ascii="宋体" w:hAnsi="宋体" w:cs="宋体"/>
                <w:color w:val="000000"/>
                <w:sz w:val="24"/>
              </w:rPr>
            </w:pPr>
            <w:r>
              <w:rPr>
                <w:rFonts w:hint="eastAsia"/>
                <w:color w:val="000000"/>
              </w:rPr>
              <w:t>11.08</w:t>
            </w:r>
          </w:p>
        </w:tc>
        <w:tc>
          <w:tcPr>
            <w:tcW w:w="1236" w:type="dxa"/>
            <w:vAlign w:val="center"/>
          </w:tcPr>
          <w:p w:rsidR="00C56F48" w:rsidRDefault="00C56F48" w:rsidP="008E3225">
            <w:pPr>
              <w:jc w:val="center"/>
              <w:rPr>
                <w:rFonts w:ascii="宋体" w:hAnsi="宋体" w:cs="宋体"/>
                <w:color w:val="000000"/>
                <w:sz w:val="24"/>
              </w:rPr>
            </w:pPr>
            <w:r>
              <w:rPr>
                <w:rFonts w:hint="eastAsia"/>
                <w:color w:val="000000"/>
              </w:rPr>
              <w:t>15.25</w:t>
            </w:r>
          </w:p>
        </w:tc>
        <w:tc>
          <w:tcPr>
            <w:tcW w:w="1234" w:type="dxa"/>
            <w:vAlign w:val="center"/>
          </w:tcPr>
          <w:p w:rsidR="00C56F48" w:rsidRDefault="00C56F48" w:rsidP="008E3225">
            <w:pPr>
              <w:jc w:val="center"/>
              <w:rPr>
                <w:rFonts w:ascii="宋体" w:hAnsi="宋体" w:cs="宋体"/>
                <w:color w:val="000000"/>
                <w:sz w:val="24"/>
              </w:rPr>
            </w:pPr>
            <w:r>
              <w:rPr>
                <w:rFonts w:hint="eastAsia"/>
                <w:color w:val="000000"/>
              </w:rPr>
              <w:t>19.44</w:t>
            </w:r>
          </w:p>
        </w:tc>
        <w:tc>
          <w:tcPr>
            <w:tcW w:w="1236" w:type="dxa"/>
            <w:vAlign w:val="center"/>
          </w:tcPr>
          <w:p w:rsidR="00C56F48" w:rsidRDefault="00C56F48" w:rsidP="008E3225">
            <w:pPr>
              <w:jc w:val="center"/>
              <w:rPr>
                <w:rFonts w:ascii="宋体" w:hAnsi="宋体" w:cs="宋体"/>
                <w:color w:val="000000"/>
                <w:sz w:val="24"/>
              </w:rPr>
            </w:pPr>
            <w:r>
              <w:rPr>
                <w:rFonts w:hint="eastAsia"/>
                <w:color w:val="000000"/>
              </w:rPr>
              <w:t>27.22</w:t>
            </w:r>
          </w:p>
        </w:tc>
      </w:tr>
      <w:tr w:rsidR="00C56F48" w:rsidTr="00C56F48">
        <w:trPr>
          <w:cantSplit/>
          <w:trHeight w:val="182"/>
          <w:jc w:val="center"/>
        </w:trPr>
        <w:tc>
          <w:tcPr>
            <w:tcW w:w="1134" w:type="dxa"/>
            <w:tcBorders>
              <w:top w:val="single" w:sz="4" w:space="0" w:color="auto"/>
              <w:bottom w:val="single" w:sz="4" w:space="0" w:color="auto"/>
            </w:tcBorders>
            <w:vAlign w:val="center"/>
          </w:tcPr>
          <w:p w:rsidR="00C56F48" w:rsidRDefault="00C56F48" w:rsidP="00FB5416">
            <w:pPr>
              <w:widowControl/>
              <w:spacing w:before="100" w:beforeAutospacing="1" w:after="100" w:afterAutospacing="1"/>
              <w:jc w:val="center"/>
              <w:rPr>
                <w:kern w:val="0"/>
                <w:szCs w:val="21"/>
              </w:rPr>
            </w:pPr>
            <w:r>
              <w:rPr>
                <w:rFonts w:hint="eastAsia"/>
                <w:kern w:val="0"/>
                <w:szCs w:val="21"/>
              </w:rPr>
              <w:t>9</w:t>
            </w:r>
          </w:p>
        </w:tc>
        <w:tc>
          <w:tcPr>
            <w:tcW w:w="1276" w:type="dxa"/>
            <w:vAlign w:val="center"/>
          </w:tcPr>
          <w:p w:rsidR="00C56F48" w:rsidRDefault="00C56F48" w:rsidP="008E3225">
            <w:pPr>
              <w:jc w:val="center"/>
              <w:rPr>
                <w:rFonts w:ascii="宋体" w:hAnsi="宋体" w:cs="宋体"/>
                <w:color w:val="000000"/>
                <w:sz w:val="24"/>
              </w:rPr>
            </w:pPr>
            <w:r>
              <w:rPr>
                <w:rFonts w:hint="eastAsia"/>
                <w:color w:val="000000"/>
              </w:rPr>
              <w:t>6.52</w:t>
            </w:r>
          </w:p>
        </w:tc>
        <w:tc>
          <w:tcPr>
            <w:tcW w:w="1731" w:type="dxa"/>
            <w:vAlign w:val="center"/>
          </w:tcPr>
          <w:p w:rsidR="00C56F48" w:rsidRDefault="00C56F48" w:rsidP="008E3225">
            <w:pPr>
              <w:jc w:val="center"/>
              <w:rPr>
                <w:rFonts w:ascii="宋体" w:hAnsi="宋体" w:cs="宋体"/>
                <w:color w:val="000000"/>
                <w:sz w:val="24"/>
              </w:rPr>
            </w:pPr>
            <w:r>
              <w:rPr>
                <w:rFonts w:hint="eastAsia"/>
                <w:color w:val="000000"/>
              </w:rPr>
              <w:t>10.87</w:t>
            </w:r>
          </w:p>
        </w:tc>
        <w:tc>
          <w:tcPr>
            <w:tcW w:w="1236" w:type="dxa"/>
            <w:vAlign w:val="center"/>
          </w:tcPr>
          <w:p w:rsidR="00C56F48" w:rsidRDefault="00C56F48" w:rsidP="008E3225">
            <w:pPr>
              <w:jc w:val="center"/>
              <w:rPr>
                <w:rFonts w:ascii="宋体" w:hAnsi="宋体" w:cs="宋体"/>
                <w:color w:val="000000"/>
                <w:sz w:val="24"/>
              </w:rPr>
            </w:pPr>
            <w:r>
              <w:rPr>
                <w:rFonts w:hint="eastAsia"/>
                <w:color w:val="000000"/>
              </w:rPr>
              <w:t>15.16</w:t>
            </w:r>
          </w:p>
        </w:tc>
        <w:tc>
          <w:tcPr>
            <w:tcW w:w="1234" w:type="dxa"/>
            <w:vAlign w:val="center"/>
          </w:tcPr>
          <w:p w:rsidR="00C56F48" w:rsidRDefault="00C56F48" w:rsidP="008E3225">
            <w:pPr>
              <w:jc w:val="center"/>
              <w:rPr>
                <w:rFonts w:ascii="宋体" w:hAnsi="宋体" w:cs="宋体"/>
                <w:color w:val="000000"/>
                <w:sz w:val="24"/>
              </w:rPr>
            </w:pPr>
            <w:r>
              <w:rPr>
                <w:rFonts w:hint="eastAsia"/>
                <w:color w:val="000000"/>
              </w:rPr>
              <w:t>19.40</w:t>
            </w:r>
          </w:p>
        </w:tc>
        <w:tc>
          <w:tcPr>
            <w:tcW w:w="1236" w:type="dxa"/>
            <w:vAlign w:val="center"/>
          </w:tcPr>
          <w:p w:rsidR="00C56F48" w:rsidRDefault="00C56F48" w:rsidP="008E3225">
            <w:pPr>
              <w:jc w:val="center"/>
              <w:rPr>
                <w:rFonts w:ascii="宋体" w:hAnsi="宋体" w:cs="宋体"/>
                <w:color w:val="000000"/>
                <w:sz w:val="24"/>
              </w:rPr>
            </w:pPr>
            <w:r>
              <w:rPr>
                <w:rFonts w:hint="eastAsia"/>
                <w:color w:val="000000"/>
              </w:rPr>
              <w:t>27.26</w:t>
            </w:r>
          </w:p>
        </w:tc>
      </w:tr>
      <w:tr w:rsidR="00C56F48" w:rsidTr="00C56F48">
        <w:trPr>
          <w:cantSplit/>
          <w:trHeight w:val="182"/>
          <w:jc w:val="center"/>
        </w:trPr>
        <w:tc>
          <w:tcPr>
            <w:tcW w:w="1134" w:type="dxa"/>
            <w:tcBorders>
              <w:top w:val="single" w:sz="4" w:space="0" w:color="auto"/>
              <w:bottom w:val="single" w:sz="4" w:space="0" w:color="auto"/>
            </w:tcBorders>
            <w:vAlign w:val="center"/>
          </w:tcPr>
          <w:p w:rsidR="00C56F48" w:rsidRDefault="00C56F48" w:rsidP="00FB5416">
            <w:pPr>
              <w:widowControl/>
              <w:spacing w:before="100" w:beforeAutospacing="1" w:after="100" w:afterAutospacing="1"/>
              <w:jc w:val="center"/>
              <w:rPr>
                <w:kern w:val="0"/>
                <w:szCs w:val="21"/>
              </w:rPr>
            </w:pPr>
            <w:r>
              <w:rPr>
                <w:rFonts w:hint="eastAsia"/>
                <w:kern w:val="0"/>
                <w:szCs w:val="21"/>
              </w:rPr>
              <w:t>10</w:t>
            </w:r>
          </w:p>
        </w:tc>
        <w:tc>
          <w:tcPr>
            <w:tcW w:w="1276" w:type="dxa"/>
            <w:vAlign w:val="center"/>
          </w:tcPr>
          <w:p w:rsidR="00C56F48" w:rsidRDefault="00C56F48" w:rsidP="008E3225">
            <w:pPr>
              <w:jc w:val="center"/>
              <w:rPr>
                <w:rFonts w:ascii="宋体" w:hAnsi="宋体" w:cs="宋体"/>
                <w:color w:val="000000"/>
                <w:sz w:val="24"/>
              </w:rPr>
            </w:pPr>
            <w:r>
              <w:rPr>
                <w:rFonts w:hint="eastAsia"/>
                <w:color w:val="000000"/>
              </w:rPr>
              <w:t>6.54</w:t>
            </w:r>
          </w:p>
        </w:tc>
        <w:tc>
          <w:tcPr>
            <w:tcW w:w="1731" w:type="dxa"/>
            <w:vAlign w:val="center"/>
          </w:tcPr>
          <w:p w:rsidR="00C56F48" w:rsidRDefault="00C56F48" w:rsidP="008E3225">
            <w:pPr>
              <w:jc w:val="center"/>
              <w:rPr>
                <w:rFonts w:ascii="宋体" w:hAnsi="宋体" w:cs="宋体"/>
                <w:color w:val="000000"/>
                <w:sz w:val="24"/>
              </w:rPr>
            </w:pPr>
            <w:r>
              <w:rPr>
                <w:rFonts w:hint="eastAsia"/>
                <w:color w:val="000000"/>
              </w:rPr>
              <w:t>10.82</w:t>
            </w:r>
          </w:p>
        </w:tc>
        <w:tc>
          <w:tcPr>
            <w:tcW w:w="1236" w:type="dxa"/>
            <w:vAlign w:val="center"/>
          </w:tcPr>
          <w:p w:rsidR="00C56F48" w:rsidRDefault="00C56F48" w:rsidP="008E3225">
            <w:pPr>
              <w:jc w:val="center"/>
              <w:rPr>
                <w:rFonts w:ascii="宋体" w:hAnsi="宋体" w:cs="宋体"/>
                <w:color w:val="000000"/>
                <w:sz w:val="24"/>
              </w:rPr>
            </w:pPr>
            <w:r>
              <w:rPr>
                <w:rFonts w:hint="eastAsia"/>
                <w:color w:val="000000"/>
              </w:rPr>
              <w:t>14.96</w:t>
            </w:r>
          </w:p>
        </w:tc>
        <w:tc>
          <w:tcPr>
            <w:tcW w:w="1234" w:type="dxa"/>
            <w:vAlign w:val="center"/>
          </w:tcPr>
          <w:p w:rsidR="00C56F48" w:rsidRDefault="00C56F48" w:rsidP="008E3225">
            <w:pPr>
              <w:jc w:val="center"/>
              <w:rPr>
                <w:rFonts w:ascii="宋体" w:hAnsi="宋体" w:cs="宋体"/>
                <w:color w:val="000000"/>
                <w:sz w:val="24"/>
              </w:rPr>
            </w:pPr>
            <w:r>
              <w:rPr>
                <w:rFonts w:hint="eastAsia"/>
                <w:color w:val="000000"/>
              </w:rPr>
              <w:t>19.54</w:t>
            </w:r>
          </w:p>
        </w:tc>
        <w:tc>
          <w:tcPr>
            <w:tcW w:w="1236" w:type="dxa"/>
            <w:vAlign w:val="center"/>
          </w:tcPr>
          <w:p w:rsidR="00C56F48" w:rsidRDefault="00C56F48" w:rsidP="008E3225">
            <w:pPr>
              <w:jc w:val="center"/>
              <w:rPr>
                <w:rFonts w:ascii="宋体" w:hAnsi="宋体" w:cs="宋体"/>
                <w:color w:val="000000"/>
                <w:sz w:val="24"/>
              </w:rPr>
            </w:pPr>
            <w:r>
              <w:rPr>
                <w:rFonts w:hint="eastAsia"/>
                <w:color w:val="000000"/>
              </w:rPr>
              <w:t>27.28</w:t>
            </w:r>
          </w:p>
        </w:tc>
      </w:tr>
      <w:tr w:rsidR="00C56F48" w:rsidTr="00C56F48">
        <w:trPr>
          <w:cantSplit/>
          <w:trHeight w:val="182"/>
          <w:jc w:val="center"/>
        </w:trPr>
        <w:tc>
          <w:tcPr>
            <w:tcW w:w="1134" w:type="dxa"/>
            <w:tcBorders>
              <w:top w:val="single" w:sz="4" w:space="0" w:color="auto"/>
            </w:tcBorders>
            <w:vAlign w:val="center"/>
          </w:tcPr>
          <w:p w:rsidR="00C56F48" w:rsidRDefault="00C56F48" w:rsidP="00FB5416">
            <w:pPr>
              <w:widowControl/>
              <w:spacing w:before="100" w:beforeAutospacing="1" w:after="100" w:afterAutospacing="1"/>
              <w:jc w:val="center"/>
              <w:rPr>
                <w:kern w:val="0"/>
                <w:szCs w:val="21"/>
              </w:rPr>
            </w:pPr>
            <w:r>
              <w:rPr>
                <w:rFonts w:hint="eastAsia"/>
                <w:kern w:val="0"/>
                <w:szCs w:val="21"/>
              </w:rPr>
              <w:t>11</w:t>
            </w:r>
          </w:p>
        </w:tc>
        <w:tc>
          <w:tcPr>
            <w:tcW w:w="1276" w:type="dxa"/>
            <w:vAlign w:val="center"/>
          </w:tcPr>
          <w:p w:rsidR="00C56F48" w:rsidRDefault="00C56F48" w:rsidP="008E3225">
            <w:pPr>
              <w:jc w:val="center"/>
              <w:rPr>
                <w:rFonts w:ascii="宋体" w:hAnsi="宋体" w:cs="宋体"/>
                <w:color w:val="000000"/>
                <w:sz w:val="24"/>
              </w:rPr>
            </w:pPr>
            <w:r>
              <w:rPr>
                <w:rFonts w:hint="eastAsia"/>
                <w:color w:val="000000"/>
              </w:rPr>
              <w:t>6.53</w:t>
            </w:r>
          </w:p>
        </w:tc>
        <w:tc>
          <w:tcPr>
            <w:tcW w:w="1731" w:type="dxa"/>
            <w:vAlign w:val="center"/>
          </w:tcPr>
          <w:p w:rsidR="00C56F48" w:rsidRDefault="00C56F48" w:rsidP="008E3225">
            <w:pPr>
              <w:jc w:val="center"/>
              <w:rPr>
                <w:rFonts w:ascii="宋体" w:hAnsi="宋体" w:cs="宋体"/>
                <w:color w:val="000000"/>
                <w:sz w:val="24"/>
              </w:rPr>
            </w:pPr>
            <w:r>
              <w:rPr>
                <w:rFonts w:hint="eastAsia"/>
                <w:color w:val="000000"/>
              </w:rPr>
              <w:t>10.93</w:t>
            </w:r>
          </w:p>
        </w:tc>
        <w:tc>
          <w:tcPr>
            <w:tcW w:w="1236" w:type="dxa"/>
            <w:vAlign w:val="center"/>
          </w:tcPr>
          <w:p w:rsidR="00C56F48" w:rsidRDefault="00C56F48" w:rsidP="008E3225">
            <w:pPr>
              <w:jc w:val="center"/>
              <w:rPr>
                <w:rFonts w:ascii="宋体" w:hAnsi="宋体" w:cs="宋体"/>
                <w:color w:val="000000"/>
                <w:sz w:val="24"/>
              </w:rPr>
            </w:pPr>
            <w:r>
              <w:rPr>
                <w:rFonts w:hint="eastAsia"/>
                <w:color w:val="000000"/>
              </w:rPr>
              <w:t>14.94</w:t>
            </w:r>
          </w:p>
        </w:tc>
        <w:tc>
          <w:tcPr>
            <w:tcW w:w="1234" w:type="dxa"/>
            <w:vAlign w:val="center"/>
          </w:tcPr>
          <w:p w:rsidR="00C56F48" w:rsidRDefault="00C56F48" w:rsidP="008E3225">
            <w:pPr>
              <w:jc w:val="center"/>
              <w:rPr>
                <w:rFonts w:ascii="宋体" w:hAnsi="宋体" w:cs="宋体"/>
                <w:color w:val="000000"/>
                <w:sz w:val="24"/>
              </w:rPr>
            </w:pPr>
            <w:r>
              <w:rPr>
                <w:rFonts w:hint="eastAsia"/>
                <w:color w:val="000000"/>
              </w:rPr>
              <w:t>19.47</w:t>
            </w:r>
          </w:p>
        </w:tc>
        <w:tc>
          <w:tcPr>
            <w:tcW w:w="1236" w:type="dxa"/>
            <w:vAlign w:val="center"/>
          </w:tcPr>
          <w:p w:rsidR="00C56F48" w:rsidRDefault="00C56F48" w:rsidP="008E3225">
            <w:pPr>
              <w:jc w:val="center"/>
              <w:rPr>
                <w:rFonts w:ascii="宋体" w:hAnsi="宋体" w:cs="宋体"/>
                <w:color w:val="000000"/>
                <w:sz w:val="24"/>
              </w:rPr>
            </w:pPr>
            <w:r>
              <w:rPr>
                <w:rFonts w:hint="eastAsia"/>
                <w:color w:val="000000"/>
              </w:rPr>
              <w:t>27.19</w:t>
            </w:r>
          </w:p>
        </w:tc>
      </w:tr>
      <w:tr w:rsidR="00C56F48" w:rsidRPr="00DF202C" w:rsidTr="00C56F48">
        <w:trPr>
          <w:cantSplit/>
          <w:trHeight w:val="182"/>
          <w:jc w:val="center"/>
        </w:trPr>
        <w:tc>
          <w:tcPr>
            <w:tcW w:w="1134" w:type="dxa"/>
            <w:vAlign w:val="center"/>
          </w:tcPr>
          <w:p w:rsidR="00C56F48" w:rsidRDefault="00C56F48" w:rsidP="00FB5416">
            <w:pPr>
              <w:widowControl/>
              <w:spacing w:before="100" w:beforeAutospacing="1" w:after="100" w:afterAutospacing="1"/>
              <w:jc w:val="center"/>
              <w:rPr>
                <w:b/>
                <w:bCs/>
                <w:kern w:val="0"/>
                <w:szCs w:val="21"/>
              </w:rPr>
            </w:pPr>
            <w:r>
              <w:rPr>
                <w:b/>
                <w:bCs/>
                <w:kern w:val="0"/>
                <w:szCs w:val="21"/>
              </w:rPr>
              <w:t>平均值</w:t>
            </w:r>
          </w:p>
        </w:tc>
        <w:tc>
          <w:tcPr>
            <w:tcW w:w="1276" w:type="dxa"/>
            <w:vAlign w:val="center"/>
          </w:tcPr>
          <w:p w:rsidR="00C56F48" w:rsidRPr="00DF202C" w:rsidRDefault="00C56F48" w:rsidP="008E3225">
            <w:pPr>
              <w:jc w:val="center"/>
              <w:rPr>
                <w:rFonts w:ascii="宋体" w:hAnsi="宋体" w:cs="宋体"/>
                <w:color w:val="0070C0"/>
                <w:sz w:val="24"/>
              </w:rPr>
            </w:pPr>
            <w:r w:rsidRPr="00DF202C">
              <w:rPr>
                <w:rFonts w:hint="eastAsia"/>
                <w:color w:val="0070C0"/>
              </w:rPr>
              <w:t>6.525</w:t>
            </w:r>
          </w:p>
        </w:tc>
        <w:tc>
          <w:tcPr>
            <w:tcW w:w="1731" w:type="dxa"/>
            <w:vAlign w:val="center"/>
          </w:tcPr>
          <w:p w:rsidR="00C56F48" w:rsidRPr="00DF202C" w:rsidRDefault="00C56F48" w:rsidP="008E3225">
            <w:pPr>
              <w:jc w:val="center"/>
              <w:rPr>
                <w:rFonts w:ascii="宋体" w:hAnsi="宋体" w:cs="宋体"/>
                <w:color w:val="0070C0"/>
                <w:sz w:val="24"/>
              </w:rPr>
            </w:pPr>
            <w:r w:rsidRPr="00DF202C">
              <w:rPr>
                <w:rFonts w:hint="eastAsia"/>
                <w:color w:val="0070C0"/>
              </w:rPr>
              <w:t>10.935</w:t>
            </w:r>
          </w:p>
        </w:tc>
        <w:tc>
          <w:tcPr>
            <w:tcW w:w="1236" w:type="dxa"/>
            <w:vAlign w:val="center"/>
          </w:tcPr>
          <w:p w:rsidR="00C56F48" w:rsidRPr="00DF202C" w:rsidRDefault="00C56F48" w:rsidP="008E3225">
            <w:pPr>
              <w:jc w:val="center"/>
              <w:rPr>
                <w:rFonts w:ascii="宋体" w:hAnsi="宋体" w:cs="宋体"/>
                <w:color w:val="0070C0"/>
                <w:sz w:val="24"/>
              </w:rPr>
            </w:pPr>
            <w:r w:rsidRPr="00DF202C">
              <w:rPr>
                <w:rFonts w:hint="eastAsia"/>
                <w:color w:val="0070C0"/>
              </w:rPr>
              <w:t>15.042</w:t>
            </w:r>
          </w:p>
        </w:tc>
        <w:tc>
          <w:tcPr>
            <w:tcW w:w="1234" w:type="dxa"/>
            <w:vAlign w:val="center"/>
          </w:tcPr>
          <w:p w:rsidR="00C56F48" w:rsidRPr="00DF202C" w:rsidRDefault="00C56F48" w:rsidP="008E3225">
            <w:pPr>
              <w:jc w:val="center"/>
              <w:rPr>
                <w:rFonts w:ascii="宋体" w:hAnsi="宋体" w:cs="宋体"/>
                <w:color w:val="0070C0"/>
                <w:sz w:val="24"/>
              </w:rPr>
            </w:pPr>
            <w:r w:rsidRPr="00DF202C">
              <w:rPr>
                <w:rFonts w:hint="eastAsia"/>
                <w:color w:val="0070C0"/>
              </w:rPr>
              <w:t>19.466</w:t>
            </w:r>
          </w:p>
        </w:tc>
        <w:tc>
          <w:tcPr>
            <w:tcW w:w="1236" w:type="dxa"/>
            <w:vAlign w:val="center"/>
          </w:tcPr>
          <w:p w:rsidR="00C56F48" w:rsidRPr="00DF202C" w:rsidRDefault="00C56F48" w:rsidP="008E3225">
            <w:pPr>
              <w:jc w:val="center"/>
              <w:rPr>
                <w:rFonts w:ascii="宋体" w:hAnsi="宋体" w:cs="宋体"/>
                <w:color w:val="0070C0"/>
                <w:sz w:val="24"/>
              </w:rPr>
            </w:pPr>
            <w:r w:rsidRPr="00DF202C">
              <w:rPr>
                <w:rFonts w:hint="eastAsia"/>
                <w:color w:val="0070C0"/>
              </w:rPr>
              <w:t>27.191</w:t>
            </w:r>
          </w:p>
        </w:tc>
      </w:tr>
      <w:tr w:rsidR="00AC2A75" w:rsidRPr="00DF202C" w:rsidTr="00C56F48">
        <w:trPr>
          <w:cantSplit/>
          <w:trHeight w:val="182"/>
          <w:jc w:val="center"/>
        </w:trPr>
        <w:tc>
          <w:tcPr>
            <w:tcW w:w="1134" w:type="dxa"/>
            <w:vAlign w:val="center"/>
          </w:tcPr>
          <w:p w:rsidR="00AC2A75" w:rsidRPr="001F391A" w:rsidRDefault="00AC2A75" w:rsidP="00FB5416">
            <w:pPr>
              <w:widowControl/>
              <w:spacing w:before="100" w:beforeAutospacing="1" w:after="100" w:afterAutospacing="1"/>
              <w:jc w:val="center"/>
              <w:rPr>
                <w:b/>
                <w:bCs/>
                <w:color w:val="0070C0"/>
                <w:kern w:val="0"/>
                <w:szCs w:val="21"/>
              </w:rPr>
            </w:pPr>
            <w:proofErr w:type="gramStart"/>
            <w:r w:rsidRPr="001F391A">
              <w:rPr>
                <w:rFonts w:hint="eastAsia"/>
                <w:b/>
                <w:bCs/>
                <w:color w:val="0070C0"/>
                <w:kern w:val="0"/>
                <w:szCs w:val="21"/>
              </w:rPr>
              <w:t>碱溶</w:t>
            </w:r>
            <w:proofErr w:type="gramEnd"/>
            <w:r w:rsidRPr="001F391A">
              <w:rPr>
                <w:rFonts w:hint="eastAsia"/>
                <w:b/>
                <w:bCs/>
                <w:color w:val="0070C0"/>
                <w:kern w:val="0"/>
                <w:szCs w:val="21"/>
              </w:rPr>
              <w:t>ICP</w:t>
            </w:r>
            <w:r w:rsidRPr="001F391A">
              <w:rPr>
                <w:rFonts w:hint="eastAsia"/>
                <w:b/>
                <w:bCs/>
                <w:color w:val="0070C0"/>
                <w:kern w:val="0"/>
                <w:szCs w:val="21"/>
              </w:rPr>
              <w:t>测定</w:t>
            </w:r>
          </w:p>
        </w:tc>
        <w:tc>
          <w:tcPr>
            <w:tcW w:w="1276" w:type="dxa"/>
            <w:vAlign w:val="center"/>
          </w:tcPr>
          <w:p w:rsidR="00AC2A75" w:rsidRPr="001F391A" w:rsidRDefault="00AC2A75" w:rsidP="008E3225">
            <w:pPr>
              <w:jc w:val="center"/>
              <w:rPr>
                <w:color w:val="0070C0"/>
              </w:rPr>
            </w:pPr>
            <w:r w:rsidRPr="001F391A">
              <w:rPr>
                <w:rFonts w:hint="eastAsia"/>
                <w:color w:val="0070C0"/>
              </w:rPr>
              <w:t>6.48</w:t>
            </w:r>
          </w:p>
        </w:tc>
        <w:tc>
          <w:tcPr>
            <w:tcW w:w="1731" w:type="dxa"/>
            <w:vAlign w:val="center"/>
          </w:tcPr>
          <w:p w:rsidR="00AC2A75" w:rsidRPr="001F391A" w:rsidRDefault="00AC2A75" w:rsidP="008E3225">
            <w:pPr>
              <w:jc w:val="center"/>
              <w:rPr>
                <w:color w:val="0070C0"/>
              </w:rPr>
            </w:pPr>
            <w:r w:rsidRPr="001F391A">
              <w:rPr>
                <w:rFonts w:hint="eastAsia"/>
                <w:color w:val="0070C0"/>
              </w:rPr>
              <w:t>11.00</w:t>
            </w:r>
          </w:p>
        </w:tc>
        <w:tc>
          <w:tcPr>
            <w:tcW w:w="1236" w:type="dxa"/>
            <w:vAlign w:val="center"/>
          </w:tcPr>
          <w:p w:rsidR="00AC2A75" w:rsidRPr="00DF202C" w:rsidRDefault="00AC2A75" w:rsidP="008E3225">
            <w:pPr>
              <w:jc w:val="center"/>
              <w:rPr>
                <w:color w:val="0070C0"/>
              </w:rPr>
            </w:pPr>
          </w:p>
        </w:tc>
        <w:tc>
          <w:tcPr>
            <w:tcW w:w="1234" w:type="dxa"/>
            <w:vAlign w:val="center"/>
          </w:tcPr>
          <w:p w:rsidR="00AC2A75" w:rsidRPr="00DF202C" w:rsidRDefault="00AC2A75" w:rsidP="008E3225">
            <w:pPr>
              <w:jc w:val="center"/>
              <w:rPr>
                <w:color w:val="0070C0"/>
              </w:rPr>
            </w:pPr>
          </w:p>
        </w:tc>
        <w:tc>
          <w:tcPr>
            <w:tcW w:w="1236" w:type="dxa"/>
            <w:vAlign w:val="center"/>
          </w:tcPr>
          <w:p w:rsidR="00AC2A75" w:rsidRPr="00DF202C" w:rsidRDefault="00AC2A75" w:rsidP="008E3225">
            <w:pPr>
              <w:jc w:val="center"/>
              <w:rPr>
                <w:color w:val="0070C0"/>
              </w:rPr>
            </w:pPr>
          </w:p>
        </w:tc>
      </w:tr>
      <w:tr w:rsidR="00C56F48" w:rsidRPr="00DF202C" w:rsidTr="00C56F48">
        <w:trPr>
          <w:cantSplit/>
          <w:trHeight w:val="182"/>
          <w:jc w:val="center"/>
        </w:trPr>
        <w:tc>
          <w:tcPr>
            <w:tcW w:w="1134" w:type="dxa"/>
            <w:vAlign w:val="center"/>
          </w:tcPr>
          <w:p w:rsidR="00C56F48" w:rsidRDefault="00C56F48">
            <w:pPr>
              <w:rPr>
                <w:rFonts w:ascii="宋体" w:hAnsi="宋体" w:cs="宋体"/>
                <w:color w:val="000000"/>
                <w:sz w:val="24"/>
              </w:rPr>
            </w:pPr>
            <w:r>
              <w:rPr>
                <w:rFonts w:hint="eastAsia"/>
                <w:color w:val="000000"/>
              </w:rPr>
              <w:lastRenderedPageBreak/>
              <w:t>标准偏差</w:t>
            </w:r>
            <w:r>
              <w:rPr>
                <w:rFonts w:hint="eastAsia"/>
                <w:color w:val="000000"/>
              </w:rPr>
              <w:t>/%</w:t>
            </w:r>
          </w:p>
        </w:tc>
        <w:tc>
          <w:tcPr>
            <w:tcW w:w="1276" w:type="dxa"/>
            <w:vAlign w:val="center"/>
          </w:tcPr>
          <w:p w:rsidR="00C56F48" w:rsidRDefault="00C56F48" w:rsidP="008E3225">
            <w:pPr>
              <w:jc w:val="center"/>
              <w:rPr>
                <w:rFonts w:ascii="宋体" w:hAnsi="宋体" w:cs="宋体"/>
                <w:color w:val="000000"/>
                <w:sz w:val="24"/>
              </w:rPr>
            </w:pPr>
            <w:r>
              <w:rPr>
                <w:rFonts w:hint="eastAsia"/>
                <w:color w:val="000000"/>
              </w:rPr>
              <w:t>0.09058</w:t>
            </w:r>
          </w:p>
        </w:tc>
        <w:tc>
          <w:tcPr>
            <w:tcW w:w="1731" w:type="dxa"/>
            <w:vAlign w:val="center"/>
          </w:tcPr>
          <w:p w:rsidR="00C56F48" w:rsidRDefault="00C56F48" w:rsidP="008E3225">
            <w:pPr>
              <w:jc w:val="center"/>
              <w:rPr>
                <w:rFonts w:ascii="宋体" w:hAnsi="宋体" w:cs="宋体"/>
                <w:color w:val="000000"/>
                <w:sz w:val="24"/>
              </w:rPr>
            </w:pPr>
            <w:r>
              <w:rPr>
                <w:rFonts w:hint="eastAsia"/>
                <w:color w:val="000000"/>
              </w:rPr>
              <w:t>0.07174</w:t>
            </w:r>
          </w:p>
        </w:tc>
        <w:tc>
          <w:tcPr>
            <w:tcW w:w="1236" w:type="dxa"/>
            <w:vAlign w:val="center"/>
          </w:tcPr>
          <w:p w:rsidR="00C56F48" w:rsidRDefault="00C56F48" w:rsidP="008E3225">
            <w:pPr>
              <w:jc w:val="center"/>
              <w:rPr>
                <w:rFonts w:ascii="宋体" w:hAnsi="宋体" w:cs="宋体"/>
                <w:color w:val="000000"/>
                <w:sz w:val="24"/>
              </w:rPr>
            </w:pPr>
            <w:r>
              <w:rPr>
                <w:rFonts w:hint="eastAsia"/>
                <w:color w:val="000000"/>
              </w:rPr>
              <w:t>0.15999</w:t>
            </w:r>
          </w:p>
        </w:tc>
        <w:tc>
          <w:tcPr>
            <w:tcW w:w="1234" w:type="dxa"/>
            <w:vAlign w:val="center"/>
          </w:tcPr>
          <w:p w:rsidR="00C56F48" w:rsidRDefault="00C56F48" w:rsidP="008E3225">
            <w:pPr>
              <w:jc w:val="center"/>
              <w:rPr>
                <w:rFonts w:ascii="宋体" w:hAnsi="宋体" w:cs="宋体"/>
                <w:color w:val="000000"/>
                <w:sz w:val="24"/>
              </w:rPr>
            </w:pPr>
            <w:r>
              <w:rPr>
                <w:rFonts w:hint="eastAsia"/>
                <w:color w:val="000000"/>
              </w:rPr>
              <w:t>0.07324</w:t>
            </w:r>
          </w:p>
        </w:tc>
        <w:tc>
          <w:tcPr>
            <w:tcW w:w="1236" w:type="dxa"/>
            <w:vAlign w:val="center"/>
          </w:tcPr>
          <w:p w:rsidR="00C56F48" w:rsidRDefault="00C56F48" w:rsidP="008E3225">
            <w:pPr>
              <w:jc w:val="center"/>
              <w:rPr>
                <w:rFonts w:ascii="宋体" w:hAnsi="宋体" w:cs="宋体"/>
                <w:color w:val="000000"/>
                <w:sz w:val="24"/>
              </w:rPr>
            </w:pPr>
            <w:r>
              <w:rPr>
                <w:rFonts w:hint="eastAsia"/>
                <w:color w:val="000000"/>
              </w:rPr>
              <w:t>0.13634</w:t>
            </w:r>
          </w:p>
        </w:tc>
      </w:tr>
      <w:tr w:rsidR="00C56F48" w:rsidRPr="00DF202C" w:rsidTr="00C56F48">
        <w:trPr>
          <w:cantSplit/>
          <w:trHeight w:val="182"/>
          <w:jc w:val="center"/>
        </w:trPr>
        <w:tc>
          <w:tcPr>
            <w:tcW w:w="1134" w:type="dxa"/>
            <w:vAlign w:val="center"/>
          </w:tcPr>
          <w:p w:rsidR="00C56F48" w:rsidRDefault="00C56F48">
            <w:pPr>
              <w:rPr>
                <w:rFonts w:ascii="宋体" w:hAnsi="宋体" w:cs="宋体"/>
                <w:color w:val="000000"/>
                <w:sz w:val="24"/>
              </w:rPr>
            </w:pPr>
            <w:r>
              <w:rPr>
                <w:rFonts w:hint="eastAsia"/>
                <w:color w:val="000000"/>
              </w:rPr>
              <w:t>相对标准偏差</w:t>
            </w:r>
            <w:r>
              <w:rPr>
                <w:rFonts w:hint="eastAsia"/>
                <w:color w:val="000000"/>
              </w:rPr>
              <w:t>/%</w:t>
            </w:r>
          </w:p>
        </w:tc>
        <w:tc>
          <w:tcPr>
            <w:tcW w:w="1276" w:type="dxa"/>
            <w:vAlign w:val="center"/>
          </w:tcPr>
          <w:p w:rsidR="00C56F48" w:rsidRDefault="00C56F48" w:rsidP="008E3225">
            <w:pPr>
              <w:jc w:val="center"/>
              <w:rPr>
                <w:rFonts w:ascii="宋体" w:hAnsi="宋体" w:cs="宋体"/>
                <w:color w:val="000000"/>
                <w:sz w:val="22"/>
                <w:szCs w:val="22"/>
              </w:rPr>
            </w:pPr>
            <w:r>
              <w:rPr>
                <w:rFonts w:hint="eastAsia"/>
                <w:color w:val="000000"/>
                <w:sz w:val="22"/>
                <w:szCs w:val="22"/>
              </w:rPr>
              <w:t>1.38822</w:t>
            </w:r>
          </w:p>
        </w:tc>
        <w:tc>
          <w:tcPr>
            <w:tcW w:w="1731" w:type="dxa"/>
            <w:vAlign w:val="center"/>
          </w:tcPr>
          <w:p w:rsidR="00C56F48" w:rsidRDefault="00C56F48" w:rsidP="008E3225">
            <w:pPr>
              <w:jc w:val="center"/>
              <w:rPr>
                <w:rFonts w:ascii="宋体" w:hAnsi="宋体" w:cs="宋体"/>
                <w:color w:val="000000"/>
                <w:sz w:val="22"/>
                <w:szCs w:val="22"/>
              </w:rPr>
            </w:pPr>
            <w:r>
              <w:rPr>
                <w:rFonts w:hint="eastAsia"/>
                <w:color w:val="000000"/>
                <w:sz w:val="22"/>
                <w:szCs w:val="22"/>
              </w:rPr>
              <w:t>0.6561</w:t>
            </w:r>
          </w:p>
        </w:tc>
        <w:tc>
          <w:tcPr>
            <w:tcW w:w="1236" w:type="dxa"/>
            <w:vAlign w:val="center"/>
          </w:tcPr>
          <w:p w:rsidR="00C56F48" w:rsidRDefault="00C56F48" w:rsidP="008E3225">
            <w:pPr>
              <w:jc w:val="center"/>
              <w:rPr>
                <w:rFonts w:ascii="宋体" w:hAnsi="宋体" w:cs="宋体"/>
                <w:color w:val="000000"/>
                <w:sz w:val="22"/>
                <w:szCs w:val="22"/>
              </w:rPr>
            </w:pPr>
            <w:r>
              <w:rPr>
                <w:rFonts w:hint="eastAsia"/>
                <w:color w:val="000000"/>
                <w:sz w:val="22"/>
                <w:szCs w:val="22"/>
              </w:rPr>
              <w:t>1.0636</w:t>
            </w:r>
          </w:p>
        </w:tc>
        <w:tc>
          <w:tcPr>
            <w:tcW w:w="1234" w:type="dxa"/>
            <w:vAlign w:val="center"/>
          </w:tcPr>
          <w:p w:rsidR="00C56F48" w:rsidRDefault="00C56F48" w:rsidP="008E3225">
            <w:pPr>
              <w:jc w:val="center"/>
              <w:rPr>
                <w:rFonts w:ascii="宋体" w:hAnsi="宋体" w:cs="宋体"/>
                <w:color w:val="000000"/>
                <w:sz w:val="22"/>
                <w:szCs w:val="22"/>
              </w:rPr>
            </w:pPr>
            <w:r>
              <w:rPr>
                <w:rFonts w:hint="eastAsia"/>
                <w:color w:val="000000"/>
                <w:sz w:val="22"/>
                <w:szCs w:val="22"/>
              </w:rPr>
              <w:t>0.3762</w:t>
            </w:r>
          </w:p>
        </w:tc>
        <w:tc>
          <w:tcPr>
            <w:tcW w:w="1236" w:type="dxa"/>
            <w:vAlign w:val="center"/>
          </w:tcPr>
          <w:p w:rsidR="00C56F48" w:rsidRDefault="00C56F48" w:rsidP="008E3225">
            <w:pPr>
              <w:jc w:val="center"/>
              <w:rPr>
                <w:rFonts w:ascii="宋体" w:hAnsi="宋体" w:cs="宋体"/>
                <w:color w:val="000000"/>
                <w:sz w:val="22"/>
                <w:szCs w:val="22"/>
              </w:rPr>
            </w:pPr>
            <w:r>
              <w:rPr>
                <w:rFonts w:hint="eastAsia"/>
                <w:color w:val="000000"/>
                <w:sz w:val="22"/>
                <w:szCs w:val="22"/>
              </w:rPr>
              <w:t>0.5014</w:t>
            </w:r>
          </w:p>
        </w:tc>
      </w:tr>
    </w:tbl>
    <w:p w:rsidR="009B7423" w:rsidRPr="002E0F57" w:rsidRDefault="009B7423" w:rsidP="009B7423">
      <w:pPr>
        <w:autoSpaceDE w:val="0"/>
        <w:autoSpaceDN w:val="0"/>
        <w:adjustRightInd w:val="0"/>
        <w:ind w:firstLineChars="200" w:firstLine="420"/>
        <w:jc w:val="left"/>
        <w:rPr>
          <w:rFonts w:ascii="宋体" w:hAnsi="宋体" w:cs="宋体"/>
          <w:color w:val="000000"/>
          <w:kern w:val="0"/>
          <w:szCs w:val="21"/>
        </w:rPr>
      </w:pPr>
      <w:r>
        <w:rPr>
          <w:rFonts w:ascii="宋体" w:hAnsi="宋体" w:cs="宋体" w:hint="eastAsia"/>
          <w:color w:val="000000"/>
          <w:kern w:val="0"/>
          <w:szCs w:val="21"/>
        </w:rPr>
        <w:t>以上结果可以看出</w:t>
      </w:r>
      <w:r>
        <w:rPr>
          <w:rFonts w:ascii="宋体" w:hAnsi="宋体" w:cs="A8+CAJ FNT00"/>
          <w:color w:val="000000"/>
          <w:kern w:val="0"/>
          <w:szCs w:val="21"/>
        </w:rPr>
        <w:t>，</w:t>
      </w:r>
      <w:r>
        <w:rPr>
          <w:rFonts w:ascii="宋体" w:hAnsi="宋体" w:cs="宋体" w:hint="eastAsia"/>
          <w:color w:val="000000"/>
          <w:kern w:val="0"/>
          <w:szCs w:val="21"/>
        </w:rPr>
        <w:t>对</w:t>
      </w:r>
      <w:r>
        <w:rPr>
          <w:rFonts w:ascii="宋体" w:hAnsi="宋体" w:hint="eastAsia"/>
          <w:color w:val="000000"/>
        </w:rPr>
        <w:t>铜阳极泥</w:t>
      </w:r>
      <w:proofErr w:type="gramStart"/>
      <w:r>
        <w:rPr>
          <w:rFonts w:ascii="宋体" w:hAnsi="宋体" w:hint="eastAsia"/>
          <w:color w:val="000000"/>
        </w:rPr>
        <w:t>分银渣试样</w:t>
      </w:r>
      <w:proofErr w:type="gramEnd"/>
      <w:r>
        <w:rPr>
          <w:rFonts w:ascii="宋体" w:hAnsi="宋体" w:cs="宋体" w:hint="eastAsia"/>
          <w:color w:val="000000"/>
          <w:kern w:val="0"/>
          <w:szCs w:val="21"/>
        </w:rPr>
        <w:t>平行测定</w:t>
      </w:r>
      <w:r>
        <w:rPr>
          <w:rFonts w:ascii="宋体" w:hAnsi="宋体" w:cs="A8+CAJ FNT00" w:hint="eastAsia"/>
          <w:color w:val="000000"/>
          <w:kern w:val="0"/>
          <w:szCs w:val="21"/>
        </w:rPr>
        <w:t>11</w:t>
      </w:r>
      <w:r>
        <w:rPr>
          <w:rFonts w:ascii="宋体" w:hAnsi="宋体" w:cs="宋体" w:hint="eastAsia"/>
          <w:color w:val="000000"/>
          <w:kern w:val="0"/>
          <w:szCs w:val="21"/>
        </w:rPr>
        <w:t>次</w:t>
      </w:r>
      <w:r>
        <w:rPr>
          <w:rFonts w:ascii="宋体" w:hAnsi="宋体" w:cs="A8+CAJ FNT00"/>
          <w:color w:val="000000"/>
          <w:kern w:val="0"/>
          <w:szCs w:val="21"/>
        </w:rPr>
        <w:t>，</w:t>
      </w:r>
      <w:r>
        <w:rPr>
          <w:rFonts w:ascii="宋体" w:hAnsi="宋体" w:cs="A8+CAJ FNT00" w:hint="eastAsia"/>
          <w:color w:val="000000"/>
          <w:kern w:val="0"/>
          <w:szCs w:val="21"/>
        </w:rPr>
        <w:t>相对标准偏差为</w:t>
      </w:r>
      <w:r w:rsidR="00DD1F36">
        <w:rPr>
          <w:rFonts w:ascii="宋体" w:hAnsi="宋体" w:cs="A8+CAJ FNT00" w:hint="eastAsia"/>
          <w:color w:val="000000"/>
          <w:kern w:val="0"/>
          <w:szCs w:val="21"/>
        </w:rPr>
        <w:t>0.3762</w:t>
      </w:r>
      <w:r w:rsidRPr="004D7330">
        <w:rPr>
          <w:rFonts w:hint="eastAsia"/>
          <w:color w:val="000000"/>
          <w:kern w:val="0"/>
          <w:szCs w:val="21"/>
        </w:rPr>
        <w:t>%</w:t>
      </w:r>
      <w:r w:rsidRPr="004D7330">
        <w:rPr>
          <w:rFonts w:hint="eastAsia"/>
          <w:color w:val="000000"/>
          <w:kern w:val="0"/>
          <w:szCs w:val="21"/>
        </w:rPr>
        <w:t>～</w:t>
      </w:r>
      <w:r w:rsidR="00DD1F36">
        <w:rPr>
          <w:rFonts w:hint="eastAsia"/>
          <w:color w:val="000000"/>
          <w:kern w:val="0"/>
          <w:szCs w:val="21"/>
        </w:rPr>
        <w:t>1.3882</w:t>
      </w:r>
      <w:r w:rsidRPr="004D7330">
        <w:rPr>
          <w:rFonts w:hint="eastAsia"/>
          <w:color w:val="000000"/>
          <w:kern w:val="0"/>
          <w:szCs w:val="21"/>
        </w:rPr>
        <w:t>%</w:t>
      </w:r>
      <w:r w:rsidRPr="004D7330">
        <w:rPr>
          <w:rFonts w:ascii="宋体" w:hAnsi="宋体" w:cs="A8+CAJ FNT00"/>
          <w:color w:val="000000"/>
          <w:kern w:val="0"/>
          <w:szCs w:val="21"/>
        </w:rPr>
        <w:t>，</w:t>
      </w:r>
      <w:r>
        <w:rPr>
          <w:rFonts w:ascii="宋体" w:hAnsi="宋体" w:cs="宋体" w:hint="eastAsia"/>
          <w:color w:val="000000"/>
          <w:kern w:val="0"/>
          <w:szCs w:val="21"/>
        </w:rPr>
        <w:t>满足分析要求。</w:t>
      </w:r>
    </w:p>
    <w:p w:rsidR="009B7423" w:rsidRDefault="009D7686" w:rsidP="009B7423">
      <w:pPr>
        <w:autoSpaceDE w:val="0"/>
        <w:autoSpaceDN w:val="0"/>
        <w:adjustRightInd w:val="0"/>
        <w:jc w:val="left"/>
        <w:rPr>
          <w:rFonts w:ascii="黑体" w:eastAsia="黑体" w:cs="黑体"/>
          <w:b/>
          <w:kern w:val="0"/>
          <w:sz w:val="28"/>
          <w:szCs w:val="28"/>
        </w:rPr>
      </w:pPr>
      <w:r>
        <w:rPr>
          <w:rFonts w:ascii="黑体" w:eastAsia="黑体" w:cs="黑体"/>
          <w:b/>
          <w:kern w:val="0"/>
          <w:sz w:val="28"/>
          <w:szCs w:val="28"/>
        </w:rPr>
        <w:t>3</w:t>
      </w:r>
      <w:r w:rsidR="009B7423">
        <w:rPr>
          <w:rFonts w:ascii="黑体" w:eastAsia="黑体" w:cs="黑体" w:hint="eastAsia"/>
          <w:b/>
          <w:kern w:val="0"/>
          <w:sz w:val="28"/>
          <w:szCs w:val="28"/>
        </w:rPr>
        <w:t xml:space="preserve"> 结论</w:t>
      </w:r>
    </w:p>
    <w:p w:rsidR="009B7423" w:rsidRDefault="009B7423" w:rsidP="009B7423">
      <w:pPr>
        <w:autoSpaceDE w:val="0"/>
        <w:autoSpaceDN w:val="0"/>
        <w:adjustRightInd w:val="0"/>
        <w:jc w:val="left"/>
        <w:rPr>
          <w:rFonts w:ascii="宋体" w:hAnsi="宋体" w:cs="宋体"/>
          <w:color w:val="000000"/>
          <w:kern w:val="0"/>
          <w:szCs w:val="21"/>
        </w:rPr>
      </w:pPr>
      <w:r>
        <w:rPr>
          <w:rFonts w:ascii="宋体" w:hAnsi="宋体" w:cs="宋体" w:hint="eastAsia"/>
          <w:color w:val="000000"/>
          <w:kern w:val="0"/>
          <w:szCs w:val="21"/>
        </w:rPr>
        <w:t xml:space="preserve">   通过条件试验，建立的</w:t>
      </w:r>
      <w:proofErr w:type="gramStart"/>
      <w:r>
        <w:rPr>
          <w:rFonts w:ascii="宋体" w:hAnsi="宋体" w:cs="宋体" w:hint="eastAsia"/>
          <w:color w:val="000000"/>
          <w:kern w:val="0"/>
          <w:szCs w:val="21"/>
        </w:rPr>
        <w:t>本分析</w:t>
      </w:r>
      <w:proofErr w:type="gramEnd"/>
      <w:r>
        <w:rPr>
          <w:rFonts w:ascii="宋体" w:hAnsi="宋体" w:cs="宋体" w:hint="eastAsia"/>
          <w:color w:val="000000"/>
          <w:kern w:val="0"/>
          <w:szCs w:val="21"/>
        </w:rPr>
        <w:t>方法---硫酸</w:t>
      </w:r>
      <w:proofErr w:type="gramStart"/>
      <w:r>
        <w:rPr>
          <w:rFonts w:ascii="宋体" w:hAnsi="宋体" w:cs="宋体" w:hint="eastAsia"/>
          <w:color w:val="000000"/>
          <w:kern w:val="0"/>
          <w:szCs w:val="21"/>
        </w:rPr>
        <w:t>铈</w:t>
      </w:r>
      <w:proofErr w:type="gramEnd"/>
      <w:r>
        <w:rPr>
          <w:rFonts w:ascii="宋体" w:hAnsi="宋体" w:cs="宋体" w:hint="eastAsia"/>
          <w:color w:val="000000"/>
          <w:kern w:val="0"/>
          <w:szCs w:val="21"/>
        </w:rPr>
        <w:t>滴定法测定锑量，完全满足</w:t>
      </w:r>
      <w:r>
        <w:rPr>
          <w:rFonts w:ascii="宋体" w:hAnsi="宋体" w:hint="eastAsia"/>
          <w:color w:val="000000"/>
        </w:rPr>
        <w:t>铜</w:t>
      </w:r>
      <w:proofErr w:type="gramStart"/>
      <w:r w:rsidR="009D7686">
        <w:rPr>
          <w:rFonts w:ascii="宋体" w:hAnsi="宋体" w:hint="eastAsia"/>
          <w:color w:val="000000"/>
        </w:rPr>
        <w:t>冶炼</w:t>
      </w:r>
      <w:r>
        <w:rPr>
          <w:rFonts w:ascii="宋体" w:hAnsi="宋体" w:hint="eastAsia"/>
          <w:color w:val="000000"/>
        </w:rPr>
        <w:t>分</w:t>
      </w:r>
      <w:proofErr w:type="gramEnd"/>
      <w:r>
        <w:rPr>
          <w:rFonts w:ascii="宋体" w:hAnsi="宋体" w:hint="eastAsia"/>
          <w:color w:val="000000"/>
        </w:rPr>
        <w:t>银</w:t>
      </w:r>
      <w:proofErr w:type="gramStart"/>
      <w:r>
        <w:rPr>
          <w:rFonts w:ascii="宋体" w:hAnsi="宋体" w:hint="eastAsia"/>
          <w:color w:val="000000"/>
        </w:rPr>
        <w:t>渣</w:t>
      </w:r>
      <w:r>
        <w:rPr>
          <w:rFonts w:ascii="宋体" w:hAnsi="宋体" w:hint="eastAsia"/>
        </w:rPr>
        <w:t>中</w:t>
      </w:r>
      <w:r>
        <w:rPr>
          <w:rFonts w:ascii="宋体" w:hAnsi="宋体" w:cs="宋体" w:hint="eastAsia"/>
          <w:color w:val="000000"/>
          <w:kern w:val="0"/>
          <w:szCs w:val="21"/>
        </w:rPr>
        <w:t>锑量的</w:t>
      </w:r>
      <w:proofErr w:type="gramEnd"/>
      <w:r>
        <w:rPr>
          <w:rFonts w:ascii="宋体" w:hAnsi="宋体" w:cs="宋体" w:hint="eastAsia"/>
          <w:color w:val="000000"/>
          <w:kern w:val="0"/>
          <w:szCs w:val="21"/>
        </w:rPr>
        <w:t>测定要求。方法具备如下特点：</w:t>
      </w:r>
    </w:p>
    <w:p w:rsidR="009B7423" w:rsidRDefault="009B7423" w:rsidP="009B7423">
      <w:pPr>
        <w:autoSpaceDE w:val="0"/>
        <w:autoSpaceDN w:val="0"/>
        <w:adjustRightInd w:val="0"/>
        <w:jc w:val="left"/>
        <w:rPr>
          <w:rFonts w:ascii="宋体" w:hAnsi="宋体" w:cs="宋体"/>
          <w:color w:val="000000"/>
          <w:kern w:val="0"/>
          <w:szCs w:val="21"/>
        </w:rPr>
      </w:pPr>
      <w:r>
        <w:rPr>
          <w:rFonts w:ascii="宋体" w:hAnsi="宋体" w:cs="宋体" w:hint="eastAsia"/>
          <w:b/>
          <w:color w:val="000000"/>
          <w:kern w:val="0"/>
          <w:szCs w:val="21"/>
        </w:rPr>
        <w:t>1</w:t>
      </w:r>
      <w:r>
        <w:rPr>
          <w:rFonts w:ascii="宋体" w:hAnsi="宋体" w:cs="宋体" w:hint="eastAsia"/>
          <w:color w:val="000000"/>
          <w:kern w:val="0"/>
          <w:szCs w:val="21"/>
        </w:rPr>
        <w:t>．本方法</w:t>
      </w:r>
      <w:r>
        <w:rPr>
          <w:rFonts w:ascii="宋体" w:hAnsi="宋体" w:hint="eastAsia"/>
        </w:rPr>
        <w:t>稳定，操作简便，</w:t>
      </w:r>
      <w:r>
        <w:rPr>
          <w:rFonts w:ascii="宋体" w:hAnsi="宋体" w:cs="宋体" w:hint="eastAsia"/>
          <w:color w:val="000000"/>
          <w:kern w:val="0"/>
          <w:szCs w:val="21"/>
        </w:rPr>
        <w:t>适用范围广</w:t>
      </w:r>
      <w:r>
        <w:rPr>
          <w:rFonts w:ascii="宋体" w:hAnsi="宋体" w:hint="eastAsia"/>
        </w:rPr>
        <w:t>，</w:t>
      </w:r>
      <w:r>
        <w:rPr>
          <w:rFonts w:ascii="宋体" w:hAnsi="宋体" w:cs="宋体" w:hint="eastAsia"/>
          <w:color w:val="000000"/>
          <w:kern w:val="0"/>
          <w:szCs w:val="21"/>
        </w:rPr>
        <w:t>满足</w:t>
      </w:r>
      <w:r>
        <w:rPr>
          <w:rFonts w:ascii="宋体" w:hAnsi="宋体" w:hint="eastAsia"/>
          <w:color w:val="000000"/>
        </w:rPr>
        <w:t>铜</w:t>
      </w:r>
      <w:proofErr w:type="gramStart"/>
      <w:r w:rsidR="009D7686">
        <w:rPr>
          <w:rFonts w:ascii="宋体" w:hAnsi="宋体" w:hint="eastAsia"/>
          <w:color w:val="000000"/>
        </w:rPr>
        <w:t>冶炼</w:t>
      </w:r>
      <w:r>
        <w:rPr>
          <w:rFonts w:ascii="宋体" w:hAnsi="宋体" w:hint="eastAsia"/>
          <w:color w:val="000000"/>
        </w:rPr>
        <w:t>分</w:t>
      </w:r>
      <w:proofErr w:type="gramEnd"/>
      <w:r>
        <w:rPr>
          <w:rFonts w:ascii="宋体" w:hAnsi="宋体" w:hint="eastAsia"/>
          <w:color w:val="000000"/>
        </w:rPr>
        <w:t>银</w:t>
      </w:r>
      <w:proofErr w:type="gramStart"/>
      <w:r>
        <w:rPr>
          <w:rFonts w:ascii="宋体" w:hAnsi="宋体" w:hint="eastAsia"/>
          <w:color w:val="000000"/>
        </w:rPr>
        <w:t>渣</w:t>
      </w:r>
      <w:r>
        <w:rPr>
          <w:rFonts w:ascii="宋体" w:hAnsi="宋体" w:hint="eastAsia"/>
        </w:rPr>
        <w:t>中</w:t>
      </w:r>
      <w:r>
        <w:rPr>
          <w:rFonts w:ascii="宋体" w:hAnsi="宋体" w:cs="宋体" w:hint="eastAsia"/>
          <w:color w:val="000000"/>
          <w:kern w:val="0"/>
          <w:szCs w:val="21"/>
        </w:rPr>
        <w:t>锑量的</w:t>
      </w:r>
      <w:proofErr w:type="gramEnd"/>
      <w:r>
        <w:rPr>
          <w:rFonts w:ascii="宋体" w:hAnsi="宋体" w:hint="eastAsia"/>
          <w:color w:val="000000"/>
        </w:rPr>
        <w:t>分</w:t>
      </w:r>
      <w:r>
        <w:rPr>
          <w:rFonts w:ascii="宋体" w:hAnsi="宋体" w:cs="宋体" w:hint="eastAsia"/>
          <w:color w:val="000000"/>
          <w:kern w:val="0"/>
          <w:szCs w:val="21"/>
        </w:rPr>
        <w:t>析</w:t>
      </w:r>
      <w:r>
        <w:rPr>
          <w:rFonts w:ascii="宋体" w:hAnsi="宋体" w:hint="eastAsia"/>
          <w:color w:val="000000"/>
        </w:rPr>
        <w:t>，</w:t>
      </w:r>
      <w:r>
        <w:rPr>
          <w:rFonts w:ascii="宋体" w:hAnsi="宋体" w:cs="宋体" w:hint="eastAsia"/>
          <w:color w:val="000000"/>
          <w:kern w:val="0"/>
          <w:szCs w:val="21"/>
        </w:rPr>
        <w:t>锑的测定范围为</w:t>
      </w:r>
      <w:r>
        <w:rPr>
          <w:rFonts w:hint="eastAsia"/>
        </w:rPr>
        <w:t>5.00</w:t>
      </w:r>
      <w:r w:rsidRPr="00636545">
        <w:rPr>
          <w:rFonts w:hint="eastAsia"/>
        </w:rPr>
        <w:t>％～</w:t>
      </w:r>
      <w:r>
        <w:rPr>
          <w:rFonts w:hint="eastAsia"/>
        </w:rPr>
        <w:t>28</w:t>
      </w:r>
      <w:r w:rsidRPr="00636545">
        <w:rPr>
          <w:rFonts w:hint="eastAsia"/>
        </w:rPr>
        <w:t>.0</w:t>
      </w:r>
      <w:r>
        <w:rPr>
          <w:rFonts w:hint="eastAsia"/>
        </w:rPr>
        <w:t>0</w:t>
      </w:r>
      <w:r w:rsidRPr="00636545">
        <w:rPr>
          <w:rFonts w:hint="eastAsia"/>
        </w:rPr>
        <w:t>％</w:t>
      </w:r>
      <w:r>
        <w:rPr>
          <w:rFonts w:ascii="宋体" w:hAnsi="宋体" w:cs="宋体" w:hint="eastAsia"/>
          <w:color w:val="000000"/>
          <w:kern w:val="0"/>
          <w:szCs w:val="21"/>
        </w:rPr>
        <w:t>;</w:t>
      </w:r>
    </w:p>
    <w:p w:rsidR="009B7423" w:rsidRDefault="009B7423" w:rsidP="009B7423">
      <w:pPr>
        <w:autoSpaceDE w:val="0"/>
        <w:autoSpaceDN w:val="0"/>
        <w:adjustRightInd w:val="0"/>
        <w:jc w:val="left"/>
        <w:rPr>
          <w:rFonts w:ascii="宋体" w:hAnsi="宋体" w:cs="宋体"/>
          <w:color w:val="000000"/>
          <w:kern w:val="0"/>
          <w:szCs w:val="21"/>
        </w:rPr>
      </w:pPr>
      <w:r>
        <w:rPr>
          <w:rFonts w:ascii="宋体" w:hAnsi="宋体" w:cs="宋体" w:hint="eastAsia"/>
          <w:b/>
          <w:color w:val="000000"/>
          <w:kern w:val="0"/>
          <w:szCs w:val="21"/>
        </w:rPr>
        <w:t>2．</w:t>
      </w:r>
      <w:r>
        <w:rPr>
          <w:rFonts w:ascii="宋体" w:hAnsi="宋体" w:cs="宋体" w:hint="eastAsia"/>
          <w:color w:val="000000"/>
          <w:kern w:val="0"/>
          <w:szCs w:val="21"/>
        </w:rPr>
        <w:t>方法精密度高，</w:t>
      </w:r>
      <w:r>
        <w:rPr>
          <w:rFonts w:ascii="宋体" w:hAnsi="宋体" w:cs="A8+CAJ FNT00" w:hint="eastAsia"/>
          <w:color w:val="000000"/>
          <w:kern w:val="0"/>
          <w:szCs w:val="21"/>
        </w:rPr>
        <w:t>相对标准偏差为</w:t>
      </w:r>
      <w:r w:rsidR="009D7686">
        <w:rPr>
          <w:rFonts w:hint="eastAsia"/>
          <w:color w:val="000000"/>
          <w:kern w:val="0"/>
          <w:szCs w:val="21"/>
        </w:rPr>
        <w:t>0</w:t>
      </w:r>
      <w:r w:rsidR="009D7686">
        <w:rPr>
          <w:color w:val="000000"/>
          <w:kern w:val="0"/>
          <w:szCs w:val="21"/>
        </w:rPr>
        <w:t>.37</w:t>
      </w:r>
      <w:r w:rsidR="009D7686" w:rsidRPr="00ED77C5">
        <w:rPr>
          <w:rFonts w:hint="eastAsia"/>
          <w:color w:val="000000"/>
          <w:kern w:val="0"/>
          <w:szCs w:val="21"/>
        </w:rPr>
        <w:t>%</w:t>
      </w:r>
      <w:r w:rsidR="009D7686" w:rsidRPr="00ED77C5">
        <w:rPr>
          <w:rFonts w:hint="eastAsia"/>
          <w:color w:val="000000"/>
          <w:kern w:val="0"/>
          <w:szCs w:val="21"/>
        </w:rPr>
        <w:t>～</w:t>
      </w:r>
      <w:r w:rsidR="009D7686">
        <w:rPr>
          <w:color w:val="000000"/>
          <w:kern w:val="0"/>
          <w:szCs w:val="21"/>
        </w:rPr>
        <w:t>1.39</w:t>
      </w:r>
      <w:r w:rsidR="009D7686" w:rsidRPr="00ED77C5">
        <w:rPr>
          <w:rFonts w:hint="eastAsia"/>
          <w:color w:val="000000"/>
          <w:kern w:val="0"/>
          <w:szCs w:val="21"/>
        </w:rPr>
        <w:t>%</w:t>
      </w:r>
      <w:r>
        <w:rPr>
          <w:rFonts w:ascii="宋体" w:hAnsi="宋体" w:cs="宋体" w:hint="eastAsia"/>
          <w:color w:val="000000"/>
          <w:kern w:val="0"/>
          <w:szCs w:val="21"/>
        </w:rPr>
        <w:t>之间;</w:t>
      </w:r>
    </w:p>
    <w:p w:rsidR="009B7423" w:rsidRDefault="009B7423" w:rsidP="009B7423">
      <w:pPr>
        <w:autoSpaceDE w:val="0"/>
        <w:autoSpaceDN w:val="0"/>
        <w:adjustRightInd w:val="0"/>
        <w:jc w:val="left"/>
        <w:rPr>
          <w:rFonts w:ascii="宋体" w:hAnsi="宋体" w:cs="宋体"/>
          <w:color w:val="000000"/>
          <w:kern w:val="0"/>
          <w:szCs w:val="21"/>
        </w:rPr>
      </w:pPr>
      <w:r>
        <w:rPr>
          <w:rFonts w:ascii="宋体" w:hAnsi="宋体" w:cs="宋体" w:hint="eastAsia"/>
          <w:b/>
          <w:color w:val="000000"/>
          <w:kern w:val="0"/>
          <w:szCs w:val="21"/>
        </w:rPr>
        <w:t>3.</w:t>
      </w:r>
      <w:r>
        <w:rPr>
          <w:rFonts w:ascii="宋体" w:hAnsi="宋体" w:cs="宋体" w:hint="eastAsia"/>
          <w:color w:val="000000"/>
          <w:kern w:val="0"/>
          <w:szCs w:val="21"/>
        </w:rPr>
        <w:t xml:space="preserve"> 方法准确度好，加标回收率在</w:t>
      </w:r>
      <w:r w:rsidRPr="00ED77C5">
        <w:rPr>
          <w:rFonts w:hint="eastAsia"/>
          <w:color w:val="000000"/>
          <w:kern w:val="0"/>
          <w:szCs w:val="21"/>
        </w:rPr>
        <w:t>9</w:t>
      </w:r>
      <w:r>
        <w:rPr>
          <w:rFonts w:hint="eastAsia"/>
          <w:color w:val="000000"/>
          <w:kern w:val="0"/>
          <w:szCs w:val="21"/>
        </w:rPr>
        <w:t>8.50</w:t>
      </w:r>
      <w:r w:rsidRPr="00ED77C5">
        <w:rPr>
          <w:rFonts w:hint="eastAsia"/>
          <w:color w:val="000000"/>
          <w:kern w:val="0"/>
          <w:szCs w:val="21"/>
        </w:rPr>
        <w:t xml:space="preserve"> %</w:t>
      </w:r>
      <w:r w:rsidRPr="00ED77C5">
        <w:rPr>
          <w:rFonts w:hint="eastAsia"/>
          <w:color w:val="000000"/>
          <w:kern w:val="0"/>
          <w:szCs w:val="21"/>
        </w:rPr>
        <w:t>～</w:t>
      </w:r>
      <w:r w:rsidRPr="00ED77C5">
        <w:rPr>
          <w:rFonts w:hint="eastAsia"/>
          <w:color w:val="000000"/>
          <w:kern w:val="0"/>
          <w:szCs w:val="21"/>
        </w:rPr>
        <w:t>10</w:t>
      </w:r>
      <w:r>
        <w:rPr>
          <w:rFonts w:hint="eastAsia"/>
          <w:color w:val="000000"/>
          <w:kern w:val="0"/>
          <w:szCs w:val="21"/>
        </w:rPr>
        <w:t>5.00</w:t>
      </w:r>
      <w:r>
        <w:rPr>
          <w:rFonts w:ascii="宋体" w:hAnsi="宋体" w:cs="宋体" w:hint="eastAsia"/>
          <w:color w:val="000000"/>
          <w:kern w:val="0"/>
          <w:szCs w:val="21"/>
        </w:rPr>
        <w:t>之间。</w:t>
      </w:r>
    </w:p>
    <w:p w:rsidR="009B7423" w:rsidRDefault="009B7423" w:rsidP="009B7423">
      <w:pPr>
        <w:jc w:val="left"/>
        <w:rPr>
          <w:rFonts w:ascii="宋体" w:hAnsi="宋体" w:cs="宋体"/>
          <w:color w:val="000000"/>
          <w:kern w:val="0"/>
          <w:szCs w:val="21"/>
        </w:rPr>
      </w:pPr>
      <w:r>
        <w:rPr>
          <w:rFonts w:ascii="宋体" w:hAnsi="宋体" w:hint="eastAsia"/>
          <w:kern w:val="0"/>
          <w:szCs w:val="21"/>
        </w:rPr>
        <w:t>《</w:t>
      </w:r>
      <w:r w:rsidRPr="001460F2">
        <w:rPr>
          <w:rFonts w:ascii="宋体" w:hAnsi="宋体" w:cs="宋体" w:hint="eastAsia"/>
          <w:color w:val="000000"/>
          <w:kern w:val="0"/>
          <w:szCs w:val="21"/>
        </w:rPr>
        <w:t>铜</w:t>
      </w:r>
      <w:r w:rsidR="009D7686">
        <w:rPr>
          <w:rFonts w:ascii="宋体" w:hAnsi="宋体" w:cs="宋体" w:hint="eastAsia"/>
          <w:color w:val="000000"/>
          <w:kern w:val="0"/>
          <w:szCs w:val="21"/>
        </w:rPr>
        <w:t>冶炼</w:t>
      </w:r>
      <w:r w:rsidRPr="001460F2">
        <w:rPr>
          <w:rFonts w:ascii="宋体" w:hAnsi="宋体" w:cs="宋体" w:hint="eastAsia"/>
          <w:color w:val="000000"/>
          <w:kern w:val="0"/>
          <w:szCs w:val="21"/>
        </w:rPr>
        <w:t>分银渣化学分析方法第7部分： 锑量的测定  硫酸铈滴定法</w:t>
      </w:r>
      <w:r>
        <w:rPr>
          <w:rFonts w:ascii="宋体" w:hAnsi="宋体" w:hint="eastAsia"/>
          <w:kern w:val="0"/>
          <w:szCs w:val="21"/>
        </w:rPr>
        <w:t>》</w:t>
      </w:r>
      <w:r>
        <w:rPr>
          <w:rFonts w:ascii="宋体" w:hAnsi="宋体" w:cs="宋体" w:hint="eastAsia"/>
          <w:color w:val="000000"/>
          <w:kern w:val="0"/>
          <w:szCs w:val="21"/>
        </w:rPr>
        <w:t>分析方法，选择的条件合理，精密度高、准确度好，方法简便可靠，建议将本方法采纳为行业标准分析方法。</w:t>
      </w:r>
    </w:p>
    <w:p w:rsidR="009B7423" w:rsidRDefault="009B7423" w:rsidP="009B7423">
      <w:pPr>
        <w:rPr>
          <w:rFonts w:ascii="宋体" w:hAnsi="宋体"/>
          <w:b/>
          <w:sz w:val="28"/>
          <w:szCs w:val="28"/>
        </w:rPr>
      </w:pPr>
    </w:p>
    <w:p w:rsidR="009B7423" w:rsidRDefault="009B7423" w:rsidP="009B7423">
      <w:pPr>
        <w:autoSpaceDE w:val="0"/>
        <w:autoSpaceDN w:val="0"/>
        <w:adjustRightInd w:val="0"/>
        <w:jc w:val="left"/>
        <w:rPr>
          <w:rFonts w:ascii="宋体" w:hAnsi="宋体" w:cs="宋体"/>
          <w:color w:val="000000"/>
          <w:kern w:val="0"/>
          <w:szCs w:val="21"/>
        </w:rPr>
      </w:pPr>
    </w:p>
    <w:p w:rsidR="009B7423" w:rsidRDefault="009B7423" w:rsidP="009B7423">
      <w:pPr>
        <w:autoSpaceDE w:val="0"/>
        <w:autoSpaceDN w:val="0"/>
        <w:adjustRightInd w:val="0"/>
        <w:jc w:val="left"/>
        <w:rPr>
          <w:rFonts w:ascii="宋体" w:hAnsi="宋体" w:cs="宋体"/>
          <w:color w:val="000000"/>
          <w:kern w:val="0"/>
          <w:szCs w:val="21"/>
        </w:rPr>
      </w:pPr>
    </w:p>
    <w:p w:rsidR="009B7423" w:rsidRDefault="009B7423" w:rsidP="009B7423">
      <w:pPr>
        <w:autoSpaceDE w:val="0"/>
        <w:autoSpaceDN w:val="0"/>
        <w:adjustRightInd w:val="0"/>
        <w:jc w:val="left"/>
        <w:rPr>
          <w:rFonts w:ascii="宋体" w:hAnsi="宋体" w:cs="宋体"/>
          <w:color w:val="000000"/>
          <w:kern w:val="0"/>
          <w:szCs w:val="21"/>
        </w:rPr>
      </w:pPr>
    </w:p>
    <w:p w:rsidR="009B7423" w:rsidRDefault="009B7423" w:rsidP="009B7423">
      <w:pPr>
        <w:autoSpaceDE w:val="0"/>
        <w:autoSpaceDN w:val="0"/>
        <w:adjustRightInd w:val="0"/>
        <w:jc w:val="left"/>
        <w:rPr>
          <w:rFonts w:ascii="宋体" w:hAnsi="宋体" w:cs="宋体"/>
          <w:color w:val="000000"/>
          <w:kern w:val="0"/>
          <w:szCs w:val="21"/>
        </w:rPr>
      </w:pPr>
    </w:p>
    <w:p w:rsidR="009B7423" w:rsidRDefault="009B7423" w:rsidP="009B7423">
      <w:pPr>
        <w:autoSpaceDE w:val="0"/>
        <w:autoSpaceDN w:val="0"/>
        <w:adjustRightInd w:val="0"/>
        <w:jc w:val="left"/>
        <w:rPr>
          <w:rFonts w:ascii="宋体" w:hAnsi="宋体" w:cs="宋体"/>
          <w:color w:val="000000"/>
          <w:kern w:val="0"/>
          <w:szCs w:val="21"/>
        </w:rPr>
      </w:pPr>
    </w:p>
    <w:p w:rsidR="009B7423" w:rsidRDefault="009B7423" w:rsidP="009B7423">
      <w:pPr>
        <w:autoSpaceDE w:val="0"/>
        <w:autoSpaceDN w:val="0"/>
        <w:adjustRightInd w:val="0"/>
        <w:jc w:val="left"/>
        <w:rPr>
          <w:rFonts w:ascii="宋体" w:hAnsi="宋体" w:cs="宋体"/>
          <w:color w:val="000000"/>
          <w:kern w:val="0"/>
          <w:szCs w:val="21"/>
        </w:rPr>
      </w:pPr>
    </w:p>
    <w:p w:rsidR="009B7423" w:rsidRDefault="009B7423" w:rsidP="009B7423">
      <w:pPr>
        <w:autoSpaceDE w:val="0"/>
        <w:autoSpaceDN w:val="0"/>
        <w:adjustRightInd w:val="0"/>
        <w:jc w:val="left"/>
        <w:rPr>
          <w:rFonts w:ascii="宋体" w:hAnsi="宋体" w:cs="宋体"/>
          <w:color w:val="000000"/>
          <w:kern w:val="0"/>
          <w:szCs w:val="21"/>
        </w:rPr>
      </w:pPr>
    </w:p>
    <w:p w:rsidR="004F486E" w:rsidRDefault="000D32DC">
      <w:pPr>
        <w:pageBreakBefore/>
        <w:rPr>
          <w:szCs w:val="21"/>
        </w:rPr>
      </w:pPr>
      <w:r>
        <w:rPr>
          <w:rFonts w:hint="eastAsia"/>
          <w:szCs w:val="21"/>
        </w:rPr>
        <w:lastRenderedPageBreak/>
        <w:t>附件</w:t>
      </w:r>
      <w:r>
        <w:rPr>
          <w:rFonts w:hint="eastAsia"/>
          <w:szCs w:val="21"/>
        </w:rPr>
        <w:t>2</w:t>
      </w:r>
      <w:r>
        <w:rPr>
          <w:rFonts w:hint="eastAsia"/>
          <w:szCs w:val="21"/>
        </w:rPr>
        <w:t>：</w:t>
      </w:r>
    </w:p>
    <w:p w:rsidR="009B7423" w:rsidRDefault="009B7423" w:rsidP="009B7423">
      <w:pPr>
        <w:jc w:val="center"/>
        <w:rPr>
          <w:rFonts w:ascii="宋体" w:hAnsi="宋体"/>
          <w:b/>
          <w:sz w:val="32"/>
          <w:szCs w:val="32"/>
        </w:rPr>
      </w:pPr>
      <w:r>
        <w:rPr>
          <w:rFonts w:ascii="宋体" w:hAnsi="宋体" w:hint="eastAsia"/>
          <w:b/>
          <w:sz w:val="32"/>
          <w:szCs w:val="32"/>
        </w:rPr>
        <w:t>铜阳极泥</w:t>
      </w:r>
      <w:proofErr w:type="gramStart"/>
      <w:r>
        <w:rPr>
          <w:rFonts w:ascii="宋体" w:hAnsi="宋体" w:hint="eastAsia"/>
          <w:b/>
          <w:sz w:val="32"/>
          <w:szCs w:val="32"/>
        </w:rPr>
        <w:t>分银渣化学分析</w:t>
      </w:r>
      <w:proofErr w:type="gramEnd"/>
      <w:r>
        <w:rPr>
          <w:rFonts w:ascii="宋体" w:hAnsi="宋体" w:hint="eastAsia"/>
          <w:b/>
          <w:sz w:val="32"/>
          <w:szCs w:val="32"/>
        </w:rPr>
        <w:t>方法</w:t>
      </w:r>
    </w:p>
    <w:p w:rsidR="009B7423" w:rsidRDefault="009B7423" w:rsidP="009B7423">
      <w:pPr>
        <w:jc w:val="center"/>
        <w:rPr>
          <w:rFonts w:ascii="宋体" w:hAnsi="宋体"/>
          <w:b/>
          <w:sz w:val="30"/>
          <w:szCs w:val="30"/>
        </w:rPr>
      </w:pPr>
      <w:r>
        <w:rPr>
          <w:rFonts w:ascii="宋体" w:hAnsi="宋体" w:hint="eastAsia"/>
          <w:b/>
          <w:sz w:val="32"/>
          <w:szCs w:val="32"/>
        </w:rPr>
        <w:t xml:space="preserve">第7部分： </w:t>
      </w:r>
      <w:proofErr w:type="gramStart"/>
      <w:r>
        <w:rPr>
          <w:rFonts w:ascii="宋体" w:hAnsi="宋体" w:hint="eastAsia"/>
          <w:b/>
          <w:sz w:val="32"/>
          <w:szCs w:val="32"/>
        </w:rPr>
        <w:t>锑量的</w:t>
      </w:r>
      <w:proofErr w:type="gramEnd"/>
      <w:r>
        <w:rPr>
          <w:rFonts w:ascii="宋体" w:hAnsi="宋体" w:hint="eastAsia"/>
          <w:b/>
          <w:sz w:val="32"/>
          <w:szCs w:val="32"/>
        </w:rPr>
        <w:t>测定</w:t>
      </w:r>
      <w:r>
        <w:rPr>
          <w:rFonts w:ascii="宋体" w:hAnsi="宋体" w:hint="eastAsia"/>
          <w:b/>
          <w:sz w:val="30"/>
          <w:szCs w:val="30"/>
        </w:rPr>
        <w:t xml:space="preserve">  </w:t>
      </w:r>
      <w:r w:rsidRPr="00A93BA8">
        <w:rPr>
          <w:rFonts w:ascii="宋体" w:hAnsi="宋体" w:hint="eastAsia"/>
          <w:b/>
          <w:sz w:val="32"/>
          <w:szCs w:val="30"/>
        </w:rPr>
        <w:t>硫酸</w:t>
      </w:r>
      <w:proofErr w:type="gramStart"/>
      <w:r w:rsidRPr="00A93BA8">
        <w:rPr>
          <w:rFonts w:ascii="宋体" w:hAnsi="宋体" w:hint="eastAsia"/>
          <w:b/>
          <w:sz w:val="32"/>
          <w:szCs w:val="30"/>
        </w:rPr>
        <w:t>铈</w:t>
      </w:r>
      <w:proofErr w:type="gramEnd"/>
      <w:r w:rsidRPr="00A93BA8">
        <w:rPr>
          <w:rFonts w:ascii="宋体" w:hAnsi="宋体" w:hint="eastAsia"/>
          <w:b/>
          <w:sz w:val="32"/>
          <w:szCs w:val="30"/>
        </w:rPr>
        <w:t>滴定法</w:t>
      </w:r>
    </w:p>
    <w:p w:rsidR="004F486E" w:rsidRDefault="000D32DC">
      <w:pPr>
        <w:jc w:val="center"/>
        <w:rPr>
          <w:rFonts w:eastAsia="黑体"/>
          <w:sz w:val="28"/>
          <w:szCs w:val="28"/>
        </w:rPr>
      </w:pPr>
      <w:r>
        <w:rPr>
          <w:rFonts w:eastAsia="黑体"/>
          <w:sz w:val="28"/>
          <w:szCs w:val="28"/>
        </w:rPr>
        <w:t>精密度试验数据处理</w:t>
      </w:r>
    </w:p>
    <w:p w:rsidR="004F486E" w:rsidRDefault="000D32DC">
      <w:pPr>
        <w:spacing w:line="360" w:lineRule="auto"/>
        <w:rPr>
          <w:rFonts w:ascii="黑体" w:eastAsia="黑体" w:hAnsi="黑体"/>
          <w:szCs w:val="21"/>
        </w:rPr>
      </w:pPr>
      <w:r>
        <w:rPr>
          <w:rFonts w:ascii="黑体" w:eastAsia="黑体" w:hAnsi="黑体"/>
          <w:szCs w:val="21"/>
        </w:rPr>
        <w:t>1  背景</w:t>
      </w:r>
    </w:p>
    <w:p w:rsidR="004F486E" w:rsidRDefault="000D32DC" w:rsidP="009B7423">
      <w:pPr>
        <w:jc w:val="left"/>
        <w:rPr>
          <w:szCs w:val="21"/>
        </w:rPr>
      </w:pPr>
      <w:r>
        <w:rPr>
          <w:szCs w:val="21"/>
        </w:rPr>
        <w:t>为了确定《</w:t>
      </w:r>
      <w:r w:rsidR="009B7423" w:rsidRPr="009B7423">
        <w:rPr>
          <w:rFonts w:hint="eastAsia"/>
          <w:szCs w:val="21"/>
        </w:rPr>
        <w:t>铜阳极泥分银渣化学分析方法</w:t>
      </w:r>
      <w:r w:rsidR="009B7423">
        <w:rPr>
          <w:rFonts w:hint="eastAsia"/>
          <w:szCs w:val="21"/>
        </w:rPr>
        <w:t xml:space="preserve"> </w:t>
      </w:r>
      <w:r w:rsidR="009B7423" w:rsidRPr="009B7423">
        <w:rPr>
          <w:rFonts w:hint="eastAsia"/>
          <w:szCs w:val="21"/>
        </w:rPr>
        <w:t>第</w:t>
      </w:r>
      <w:r w:rsidR="009B7423" w:rsidRPr="009B7423">
        <w:rPr>
          <w:rFonts w:hint="eastAsia"/>
          <w:szCs w:val="21"/>
        </w:rPr>
        <w:t>7</w:t>
      </w:r>
      <w:r w:rsidR="009B7423" w:rsidRPr="009B7423">
        <w:rPr>
          <w:rFonts w:hint="eastAsia"/>
          <w:szCs w:val="21"/>
        </w:rPr>
        <w:t>部分：</w:t>
      </w:r>
      <w:r w:rsidR="009B7423" w:rsidRPr="009B7423">
        <w:rPr>
          <w:rFonts w:hint="eastAsia"/>
          <w:szCs w:val="21"/>
        </w:rPr>
        <w:t xml:space="preserve"> </w:t>
      </w:r>
      <w:r w:rsidR="009B7423" w:rsidRPr="009B7423">
        <w:rPr>
          <w:rFonts w:hint="eastAsia"/>
          <w:szCs w:val="21"/>
        </w:rPr>
        <w:t>锑量的测定</w:t>
      </w:r>
      <w:r w:rsidR="009B7423" w:rsidRPr="009B7423">
        <w:rPr>
          <w:rFonts w:hint="eastAsia"/>
          <w:szCs w:val="21"/>
        </w:rPr>
        <w:t xml:space="preserve">  </w:t>
      </w:r>
      <w:r w:rsidR="009B7423" w:rsidRPr="009B7423">
        <w:rPr>
          <w:rFonts w:hint="eastAsia"/>
          <w:szCs w:val="21"/>
        </w:rPr>
        <w:t>硫酸铈滴定法</w:t>
      </w:r>
      <w:r>
        <w:rPr>
          <w:szCs w:val="21"/>
        </w:rPr>
        <w:t>》</w:t>
      </w:r>
      <w:proofErr w:type="gramStart"/>
      <w:r>
        <w:rPr>
          <w:szCs w:val="21"/>
        </w:rPr>
        <w:t>中</w:t>
      </w:r>
      <w:r w:rsidR="00545D7D">
        <w:rPr>
          <w:rFonts w:hint="eastAsia"/>
          <w:szCs w:val="21"/>
        </w:rPr>
        <w:t>锑</w:t>
      </w:r>
      <w:r>
        <w:rPr>
          <w:szCs w:val="21"/>
        </w:rPr>
        <w:t>量测定</w:t>
      </w:r>
      <w:proofErr w:type="gramEnd"/>
      <w:r>
        <w:rPr>
          <w:szCs w:val="21"/>
        </w:rPr>
        <w:t>方法的重复性与再现性，</w:t>
      </w:r>
      <w:r>
        <w:rPr>
          <w:rFonts w:hint="eastAsia"/>
          <w:szCs w:val="21"/>
        </w:rPr>
        <w:t>11</w:t>
      </w:r>
      <w:r>
        <w:rPr>
          <w:szCs w:val="21"/>
        </w:rPr>
        <w:t>个实验室对</w:t>
      </w:r>
      <w:r>
        <w:rPr>
          <w:rFonts w:hint="eastAsia"/>
          <w:szCs w:val="21"/>
        </w:rPr>
        <w:t>5</w:t>
      </w:r>
      <w:r>
        <w:rPr>
          <w:szCs w:val="21"/>
        </w:rPr>
        <w:t>个水平的</w:t>
      </w:r>
      <w:r>
        <w:rPr>
          <w:rFonts w:hint="eastAsia"/>
          <w:szCs w:val="21"/>
        </w:rPr>
        <w:t>铜阳极泥</w:t>
      </w:r>
      <w:proofErr w:type="gramStart"/>
      <w:r>
        <w:rPr>
          <w:rFonts w:hint="eastAsia"/>
          <w:szCs w:val="21"/>
        </w:rPr>
        <w:t>分银渣</w:t>
      </w:r>
      <w:r>
        <w:rPr>
          <w:szCs w:val="21"/>
        </w:rPr>
        <w:t>样品</w:t>
      </w:r>
      <w:proofErr w:type="gramEnd"/>
      <w:r>
        <w:rPr>
          <w:szCs w:val="21"/>
        </w:rPr>
        <w:t>进行了协同试验。根据国家标准</w:t>
      </w:r>
      <w:r>
        <w:rPr>
          <w:szCs w:val="21"/>
        </w:rPr>
        <w:t>GB/T 6379.2-2004</w:t>
      </w:r>
      <w:r>
        <w:rPr>
          <w:szCs w:val="21"/>
        </w:rPr>
        <w:t>确定标准测量方法的重复性和再现性的基本方法（</w:t>
      </w:r>
      <w:r>
        <w:rPr>
          <w:szCs w:val="21"/>
        </w:rPr>
        <w:t>ISO 5725-2</w:t>
      </w:r>
      <w:r>
        <w:rPr>
          <w:szCs w:val="21"/>
        </w:rPr>
        <w:t>：</w:t>
      </w:r>
      <w:r>
        <w:rPr>
          <w:szCs w:val="21"/>
        </w:rPr>
        <w:t>1994</w:t>
      </w:r>
      <w:r>
        <w:rPr>
          <w:szCs w:val="21"/>
        </w:rPr>
        <w:t>，</w:t>
      </w:r>
      <w:r>
        <w:rPr>
          <w:szCs w:val="21"/>
        </w:rPr>
        <w:t>IDT</w:t>
      </w:r>
      <w:r>
        <w:rPr>
          <w:szCs w:val="21"/>
        </w:rPr>
        <w:t>）的规定，对收到的全部数据进行了统计分析。</w:t>
      </w:r>
    </w:p>
    <w:p w:rsidR="004F486E" w:rsidRDefault="000D32DC">
      <w:pPr>
        <w:spacing w:line="360" w:lineRule="auto"/>
        <w:rPr>
          <w:rFonts w:ascii="黑体" w:eastAsia="黑体" w:hAnsi="黑体"/>
          <w:szCs w:val="21"/>
        </w:rPr>
      </w:pPr>
      <w:r>
        <w:rPr>
          <w:rFonts w:ascii="黑体" w:eastAsia="黑体" w:hAnsi="黑体"/>
          <w:szCs w:val="21"/>
        </w:rPr>
        <w:t>2  各实验室实验数据</w:t>
      </w:r>
    </w:p>
    <w:p w:rsidR="004F486E" w:rsidRDefault="000D32DC">
      <w:pPr>
        <w:spacing w:line="360" w:lineRule="auto"/>
        <w:jc w:val="center"/>
        <w:rPr>
          <w:rFonts w:ascii="黑体" w:eastAsia="黑体" w:hAnsi="黑体"/>
          <w:b/>
          <w:szCs w:val="21"/>
        </w:rPr>
      </w:pPr>
      <w:r>
        <w:rPr>
          <w:rFonts w:ascii="黑体" w:eastAsia="黑体" w:hAnsi="黑体"/>
          <w:szCs w:val="21"/>
        </w:rPr>
        <w:t>表1  各实验室提供的实验数据（%）</w:t>
      </w:r>
    </w:p>
    <w:tbl>
      <w:tblPr>
        <w:tblW w:w="852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01"/>
        <w:gridCol w:w="2483"/>
        <w:gridCol w:w="1232"/>
        <w:gridCol w:w="1236"/>
        <w:gridCol w:w="1234"/>
        <w:gridCol w:w="1236"/>
      </w:tblGrid>
      <w:tr w:rsidR="004F486E" w:rsidTr="00A00E44">
        <w:trPr>
          <w:cantSplit/>
          <w:trHeight w:val="182"/>
          <w:jc w:val="center"/>
        </w:trPr>
        <w:tc>
          <w:tcPr>
            <w:tcW w:w="1101" w:type="dxa"/>
            <w:vAlign w:val="center"/>
          </w:tcPr>
          <w:p w:rsidR="004F486E" w:rsidRDefault="000D32DC">
            <w:pPr>
              <w:widowControl/>
              <w:spacing w:before="100" w:beforeAutospacing="1" w:after="100" w:afterAutospacing="1"/>
              <w:jc w:val="center"/>
              <w:rPr>
                <w:kern w:val="0"/>
                <w:szCs w:val="21"/>
              </w:rPr>
            </w:pPr>
            <w:r>
              <w:rPr>
                <w:kern w:val="0"/>
                <w:szCs w:val="21"/>
              </w:rPr>
              <w:t>实验室</w:t>
            </w:r>
          </w:p>
        </w:tc>
        <w:tc>
          <w:tcPr>
            <w:tcW w:w="2483" w:type="dxa"/>
            <w:vAlign w:val="center"/>
          </w:tcPr>
          <w:p w:rsidR="004F486E" w:rsidRDefault="000D32DC">
            <w:pPr>
              <w:widowControl/>
              <w:spacing w:before="100" w:beforeAutospacing="1" w:after="100" w:afterAutospacing="1"/>
              <w:jc w:val="center"/>
              <w:rPr>
                <w:kern w:val="0"/>
                <w:szCs w:val="21"/>
              </w:rPr>
            </w:pPr>
            <w:r>
              <w:rPr>
                <w:kern w:val="0"/>
                <w:szCs w:val="21"/>
              </w:rPr>
              <w:t>水平</w:t>
            </w:r>
            <w:r>
              <w:rPr>
                <w:kern w:val="0"/>
                <w:szCs w:val="21"/>
              </w:rPr>
              <w:t>1</w:t>
            </w:r>
          </w:p>
        </w:tc>
        <w:tc>
          <w:tcPr>
            <w:tcW w:w="1232" w:type="dxa"/>
            <w:vAlign w:val="center"/>
          </w:tcPr>
          <w:p w:rsidR="004F486E" w:rsidRDefault="000D32DC">
            <w:pPr>
              <w:widowControl/>
              <w:spacing w:before="100" w:beforeAutospacing="1" w:after="100" w:afterAutospacing="1"/>
              <w:jc w:val="center"/>
              <w:rPr>
                <w:kern w:val="0"/>
                <w:szCs w:val="21"/>
              </w:rPr>
            </w:pPr>
            <w:r>
              <w:rPr>
                <w:kern w:val="0"/>
                <w:szCs w:val="21"/>
              </w:rPr>
              <w:t>水平</w:t>
            </w:r>
            <w:r>
              <w:rPr>
                <w:kern w:val="0"/>
                <w:szCs w:val="21"/>
              </w:rPr>
              <w:t>2</w:t>
            </w:r>
          </w:p>
        </w:tc>
        <w:tc>
          <w:tcPr>
            <w:tcW w:w="1236" w:type="dxa"/>
            <w:vAlign w:val="center"/>
          </w:tcPr>
          <w:p w:rsidR="004F486E" w:rsidRDefault="000D32DC">
            <w:pPr>
              <w:widowControl/>
              <w:spacing w:before="100" w:beforeAutospacing="1" w:after="100" w:afterAutospacing="1"/>
              <w:jc w:val="center"/>
              <w:rPr>
                <w:kern w:val="0"/>
                <w:szCs w:val="21"/>
              </w:rPr>
            </w:pPr>
            <w:r>
              <w:rPr>
                <w:kern w:val="0"/>
                <w:szCs w:val="21"/>
              </w:rPr>
              <w:t>水平</w:t>
            </w:r>
            <w:r>
              <w:rPr>
                <w:kern w:val="0"/>
                <w:szCs w:val="21"/>
              </w:rPr>
              <w:t>3</w:t>
            </w:r>
          </w:p>
        </w:tc>
        <w:tc>
          <w:tcPr>
            <w:tcW w:w="1234" w:type="dxa"/>
            <w:vAlign w:val="center"/>
          </w:tcPr>
          <w:p w:rsidR="004F486E" w:rsidRDefault="000D32DC">
            <w:pPr>
              <w:widowControl/>
              <w:spacing w:before="100" w:beforeAutospacing="1" w:after="100" w:afterAutospacing="1"/>
              <w:jc w:val="center"/>
              <w:rPr>
                <w:kern w:val="0"/>
                <w:szCs w:val="21"/>
              </w:rPr>
            </w:pPr>
            <w:r>
              <w:rPr>
                <w:kern w:val="0"/>
                <w:szCs w:val="21"/>
              </w:rPr>
              <w:t>水平</w:t>
            </w:r>
            <w:r>
              <w:rPr>
                <w:kern w:val="0"/>
                <w:szCs w:val="21"/>
              </w:rPr>
              <w:t>4</w:t>
            </w:r>
          </w:p>
        </w:tc>
        <w:tc>
          <w:tcPr>
            <w:tcW w:w="1236" w:type="dxa"/>
            <w:vAlign w:val="center"/>
          </w:tcPr>
          <w:p w:rsidR="004F486E" w:rsidRDefault="000D32DC">
            <w:pPr>
              <w:widowControl/>
              <w:spacing w:before="100" w:beforeAutospacing="1" w:after="100" w:afterAutospacing="1"/>
              <w:jc w:val="center"/>
              <w:rPr>
                <w:kern w:val="0"/>
                <w:szCs w:val="21"/>
              </w:rPr>
            </w:pPr>
            <w:r>
              <w:rPr>
                <w:kern w:val="0"/>
                <w:szCs w:val="21"/>
              </w:rPr>
              <w:t>水平</w:t>
            </w:r>
            <w:r>
              <w:rPr>
                <w:kern w:val="0"/>
                <w:szCs w:val="21"/>
              </w:rPr>
              <w:t>5</w:t>
            </w:r>
          </w:p>
        </w:tc>
      </w:tr>
      <w:tr w:rsidR="004B2912" w:rsidTr="00A00E44">
        <w:trPr>
          <w:cantSplit/>
          <w:trHeight w:val="182"/>
          <w:jc w:val="center"/>
        </w:trPr>
        <w:tc>
          <w:tcPr>
            <w:tcW w:w="1101" w:type="dxa"/>
            <w:vMerge w:val="restart"/>
            <w:vAlign w:val="center"/>
          </w:tcPr>
          <w:p w:rsidR="004B2912" w:rsidRDefault="004B2912">
            <w:pPr>
              <w:widowControl/>
              <w:spacing w:before="100" w:beforeAutospacing="1" w:after="100" w:afterAutospacing="1"/>
              <w:jc w:val="center"/>
              <w:rPr>
                <w:kern w:val="0"/>
                <w:szCs w:val="21"/>
              </w:rPr>
            </w:pPr>
            <w:r>
              <w:rPr>
                <w:rFonts w:hint="eastAsia"/>
                <w:kern w:val="0"/>
                <w:szCs w:val="21"/>
              </w:rPr>
              <w:t>中金岭南</w:t>
            </w:r>
          </w:p>
        </w:tc>
        <w:tc>
          <w:tcPr>
            <w:tcW w:w="2483" w:type="dxa"/>
            <w:vAlign w:val="center"/>
          </w:tcPr>
          <w:p w:rsidR="004B2912" w:rsidRDefault="004B2912">
            <w:pPr>
              <w:jc w:val="center"/>
              <w:rPr>
                <w:rFonts w:ascii="宋体" w:hAnsi="宋体" w:cs="宋体"/>
                <w:color w:val="000000"/>
                <w:sz w:val="24"/>
              </w:rPr>
            </w:pPr>
            <w:r>
              <w:rPr>
                <w:rFonts w:hint="eastAsia"/>
                <w:color w:val="000000"/>
              </w:rPr>
              <w:t xml:space="preserve">6.63 </w:t>
            </w:r>
          </w:p>
        </w:tc>
        <w:tc>
          <w:tcPr>
            <w:tcW w:w="1232" w:type="dxa"/>
            <w:vAlign w:val="center"/>
          </w:tcPr>
          <w:p w:rsidR="004B2912" w:rsidRDefault="004B2912">
            <w:pPr>
              <w:jc w:val="center"/>
              <w:rPr>
                <w:rFonts w:ascii="宋体" w:hAnsi="宋体" w:cs="宋体"/>
                <w:color w:val="000000"/>
                <w:sz w:val="24"/>
              </w:rPr>
            </w:pPr>
            <w:r>
              <w:rPr>
                <w:rFonts w:hint="eastAsia"/>
                <w:color w:val="000000"/>
              </w:rPr>
              <w:t xml:space="preserve">10.92 </w:t>
            </w:r>
          </w:p>
        </w:tc>
        <w:tc>
          <w:tcPr>
            <w:tcW w:w="1236" w:type="dxa"/>
            <w:vAlign w:val="center"/>
          </w:tcPr>
          <w:p w:rsidR="004B2912" w:rsidRDefault="004B2912">
            <w:pPr>
              <w:jc w:val="center"/>
              <w:rPr>
                <w:rFonts w:ascii="宋体" w:hAnsi="宋体" w:cs="宋体"/>
                <w:color w:val="000000"/>
                <w:sz w:val="24"/>
              </w:rPr>
            </w:pPr>
            <w:r>
              <w:rPr>
                <w:rFonts w:hint="eastAsia"/>
                <w:color w:val="000000"/>
              </w:rPr>
              <w:t xml:space="preserve">14.81 </w:t>
            </w:r>
          </w:p>
        </w:tc>
        <w:tc>
          <w:tcPr>
            <w:tcW w:w="1234" w:type="dxa"/>
            <w:vAlign w:val="center"/>
          </w:tcPr>
          <w:p w:rsidR="004B2912" w:rsidRDefault="004B2912">
            <w:pPr>
              <w:jc w:val="center"/>
              <w:rPr>
                <w:rFonts w:ascii="宋体" w:hAnsi="宋体" w:cs="宋体"/>
                <w:color w:val="000000"/>
                <w:sz w:val="24"/>
              </w:rPr>
            </w:pPr>
            <w:r>
              <w:rPr>
                <w:rFonts w:hint="eastAsia"/>
                <w:color w:val="000000"/>
              </w:rPr>
              <w:t xml:space="preserve">19.61 </w:t>
            </w:r>
          </w:p>
        </w:tc>
        <w:tc>
          <w:tcPr>
            <w:tcW w:w="1236" w:type="dxa"/>
            <w:vAlign w:val="center"/>
          </w:tcPr>
          <w:p w:rsidR="004B2912" w:rsidRDefault="004B2912">
            <w:pPr>
              <w:jc w:val="center"/>
              <w:rPr>
                <w:rFonts w:ascii="宋体" w:hAnsi="宋体" w:cs="宋体"/>
                <w:color w:val="000000"/>
                <w:sz w:val="24"/>
              </w:rPr>
            </w:pPr>
            <w:r>
              <w:rPr>
                <w:rFonts w:hint="eastAsia"/>
                <w:color w:val="000000"/>
              </w:rPr>
              <w:t xml:space="preserve">27.34 </w:t>
            </w:r>
          </w:p>
        </w:tc>
      </w:tr>
      <w:tr w:rsidR="004B2912" w:rsidTr="00A00E44">
        <w:trPr>
          <w:cantSplit/>
          <w:trHeight w:val="182"/>
          <w:jc w:val="center"/>
        </w:trPr>
        <w:tc>
          <w:tcPr>
            <w:tcW w:w="1101" w:type="dxa"/>
            <w:vMerge/>
            <w:vAlign w:val="center"/>
          </w:tcPr>
          <w:p w:rsidR="004B2912" w:rsidRDefault="004B2912">
            <w:pPr>
              <w:widowControl/>
              <w:spacing w:before="100" w:beforeAutospacing="1" w:after="100" w:afterAutospacing="1"/>
              <w:jc w:val="center"/>
              <w:rPr>
                <w:kern w:val="0"/>
                <w:szCs w:val="21"/>
              </w:rPr>
            </w:pPr>
          </w:p>
        </w:tc>
        <w:tc>
          <w:tcPr>
            <w:tcW w:w="2483" w:type="dxa"/>
            <w:vAlign w:val="center"/>
          </w:tcPr>
          <w:p w:rsidR="004B2912" w:rsidRDefault="004B2912">
            <w:pPr>
              <w:jc w:val="center"/>
              <w:rPr>
                <w:rFonts w:ascii="宋体" w:hAnsi="宋体" w:cs="宋体"/>
                <w:color w:val="000000"/>
                <w:sz w:val="24"/>
              </w:rPr>
            </w:pPr>
            <w:r>
              <w:rPr>
                <w:rFonts w:hint="eastAsia"/>
                <w:color w:val="000000"/>
              </w:rPr>
              <w:t xml:space="preserve">6.45 </w:t>
            </w:r>
          </w:p>
        </w:tc>
        <w:tc>
          <w:tcPr>
            <w:tcW w:w="1232" w:type="dxa"/>
            <w:vAlign w:val="center"/>
          </w:tcPr>
          <w:p w:rsidR="004B2912" w:rsidRDefault="004B2912">
            <w:pPr>
              <w:jc w:val="center"/>
              <w:rPr>
                <w:rFonts w:ascii="宋体" w:hAnsi="宋体" w:cs="宋体"/>
                <w:color w:val="000000"/>
                <w:sz w:val="24"/>
              </w:rPr>
            </w:pPr>
            <w:r>
              <w:rPr>
                <w:rFonts w:hint="eastAsia"/>
                <w:color w:val="000000"/>
              </w:rPr>
              <w:t xml:space="preserve">10.95 </w:t>
            </w:r>
          </w:p>
        </w:tc>
        <w:tc>
          <w:tcPr>
            <w:tcW w:w="1236" w:type="dxa"/>
            <w:vAlign w:val="center"/>
          </w:tcPr>
          <w:p w:rsidR="004B2912" w:rsidRDefault="004B2912">
            <w:pPr>
              <w:jc w:val="center"/>
              <w:rPr>
                <w:rFonts w:ascii="宋体" w:hAnsi="宋体" w:cs="宋体"/>
                <w:color w:val="000000"/>
                <w:sz w:val="24"/>
              </w:rPr>
            </w:pPr>
            <w:r>
              <w:rPr>
                <w:rFonts w:hint="eastAsia"/>
                <w:color w:val="000000"/>
              </w:rPr>
              <w:t xml:space="preserve">14.88 </w:t>
            </w:r>
          </w:p>
        </w:tc>
        <w:tc>
          <w:tcPr>
            <w:tcW w:w="1234" w:type="dxa"/>
            <w:vAlign w:val="center"/>
          </w:tcPr>
          <w:p w:rsidR="004B2912" w:rsidRDefault="004B2912">
            <w:pPr>
              <w:jc w:val="center"/>
              <w:rPr>
                <w:rFonts w:ascii="宋体" w:hAnsi="宋体" w:cs="宋体"/>
                <w:color w:val="000000"/>
                <w:sz w:val="24"/>
              </w:rPr>
            </w:pPr>
            <w:r>
              <w:rPr>
                <w:rFonts w:hint="eastAsia"/>
                <w:color w:val="000000"/>
              </w:rPr>
              <w:t xml:space="preserve">19.45 </w:t>
            </w:r>
          </w:p>
        </w:tc>
        <w:tc>
          <w:tcPr>
            <w:tcW w:w="1236" w:type="dxa"/>
            <w:vAlign w:val="center"/>
          </w:tcPr>
          <w:p w:rsidR="004B2912" w:rsidRDefault="004B2912">
            <w:pPr>
              <w:jc w:val="center"/>
              <w:rPr>
                <w:rFonts w:ascii="宋体" w:hAnsi="宋体" w:cs="宋体"/>
                <w:color w:val="000000"/>
                <w:sz w:val="24"/>
              </w:rPr>
            </w:pPr>
            <w:r>
              <w:rPr>
                <w:rFonts w:hint="eastAsia"/>
                <w:color w:val="000000"/>
              </w:rPr>
              <w:t xml:space="preserve">27.10 </w:t>
            </w:r>
          </w:p>
        </w:tc>
      </w:tr>
      <w:tr w:rsidR="004B2912" w:rsidTr="00A00E44">
        <w:trPr>
          <w:cantSplit/>
          <w:trHeight w:val="182"/>
          <w:jc w:val="center"/>
        </w:trPr>
        <w:tc>
          <w:tcPr>
            <w:tcW w:w="1101" w:type="dxa"/>
            <w:vMerge/>
            <w:vAlign w:val="center"/>
          </w:tcPr>
          <w:p w:rsidR="004B2912" w:rsidRDefault="004B2912">
            <w:pPr>
              <w:widowControl/>
              <w:spacing w:before="100" w:beforeAutospacing="1" w:after="100" w:afterAutospacing="1"/>
              <w:jc w:val="center"/>
              <w:rPr>
                <w:kern w:val="0"/>
                <w:szCs w:val="21"/>
              </w:rPr>
            </w:pPr>
          </w:p>
        </w:tc>
        <w:tc>
          <w:tcPr>
            <w:tcW w:w="2483" w:type="dxa"/>
            <w:vAlign w:val="center"/>
          </w:tcPr>
          <w:p w:rsidR="004B2912" w:rsidRDefault="004B2912">
            <w:pPr>
              <w:jc w:val="center"/>
              <w:rPr>
                <w:rFonts w:ascii="宋体" w:hAnsi="宋体" w:cs="宋体"/>
                <w:color w:val="000000"/>
                <w:sz w:val="24"/>
              </w:rPr>
            </w:pPr>
            <w:r>
              <w:rPr>
                <w:rFonts w:hint="eastAsia"/>
                <w:color w:val="000000"/>
              </w:rPr>
              <w:t xml:space="preserve">6.54 </w:t>
            </w:r>
          </w:p>
        </w:tc>
        <w:tc>
          <w:tcPr>
            <w:tcW w:w="1232" w:type="dxa"/>
            <w:vAlign w:val="center"/>
          </w:tcPr>
          <w:p w:rsidR="004B2912" w:rsidRDefault="004B2912">
            <w:pPr>
              <w:jc w:val="center"/>
              <w:rPr>
                <w:rFonts w:ascii="宋体" w:hAnsi="宋体" w:cs="宋体"/>
                <w:color w:val="000000"/>
                <w:sz w:val="24"/>
              </w:rPr>
            </w:pPr>
            <w:r>
              <w:rPr>
                <w:rFonts w:hint="eastAsia"/>
                <w:color w:val="000000"/>
              </w:rPr>
              <w:t xml:space="preserve">10.88 </w:t>
            </w:r>
          </w:p>
        </w:tc>
        <w:tc>
          <w:tcPr>
            <w:tcW w:w="1236" w:type="dxa"/>
            <w:vAlign w:val="center"/>
          </w:tcPr>
          <w:p w:rsidR="004B2912" w:rsidRDefault="004B2912">
            <w:pPr>
              <w:jc w:val="center"/>
              <w:rPr>
                <w:rFonts w:ascii="宋体" w:hAnsi="宋体" w:cs="宋体"/>
                <w:color w:val="000000"/>
                <w:sz w:val="24"/>
              </w:rPr>
            </w:pPr>
            <w:r>
              <w:rPr>
                <w:rFonts w:hint="eastAsia"/>
                <w:color w:val="000000"/>
              </w:rPr>
              <w:t xml:space="preserve">14.97 </w:t>
            </w:r>
          </w:p>
        </w:tc>
        <w:tc>
          <w:tcPr>
            <w:tcW w:w="1234" w:type="dxa"/>
            <w:vAlign w:val="center"/>
          </w:tcPr>
          <w:p w:rsidR="004B2912" w:rsidRDefault="004B2912">
            <w:pPr>
              <w:jc w:val="center"/>
              <w:rPr>
                <w:rFonts w:ascii="宋体" w:hAnsi="宋体" w:cs="宋体"/>
                <w:color w:val="000000"/>
                <w:sz w:val="24"/>
              </w:rPr>
            </w:pPr>
            <w:r>
              <w:rPr>
                <w:rFonts w:hint="eastAsia"/>
                <w:color w:val="000000"/>
              </w:rPr>
              <w:t xml:space="preserve">19.38 </w:t>
            </w:r>
          </w:p>
        </w:tc>
        <w:tc>
          <w:tcPr>
            <w:tcW w:w="1236" w:type="dxa"/>
            <w:vAlign w:val="center"/>
          </w:tcPr>
          <w:p w:rsidR="004B2912" w:rsidRDefault="004B2912">
            <w:pPr>
              <w:jc w:val="center"/>
              <w:rPr>
                <w:rFonts w:ascii="宋体" w:hAnsi="宋体" w:cs="宋体"/>
                <w:color w:val="000000"/>
                <w:sz w:val="24"/>
              </w:rPr>
            </w:pPr>
            <w:r>
              <w:rPr>
                <w:rFonts w:hint="eastAsia"/>
                <w:color w:val="000000"/>
              </w:rPr>
              <w:t xml:space="preserve">27.39 </w:t>
            </w:r>
          </w:p>
        </w:tc>
      </w:tr>
      <w:tr w:rsidR="004B2912" w:rsidTr="00A00E44">
        <w:trPr>
          <w:cantSplit/>
          <w:trHeight w:val="182"/>
          <w:jc w:val="center"/>
        </w:trPr>
        <w:tc>
          <w:tcPr>
            <w:tcW w:w="1101" w:type="dxa"/>
            <w:vMerge/>
            <w:vAlign w:val="center"/>
          </w:tcPr>
          <w:p w:rsidR="004B2912" w:rsidRDefault="004B2912">
            <w:pPr>
              <w:widowControl/>
              <w:spacing w:before="100" w:beforeAutospacing="1" w:after="100" w:afterAutospacing="1"/>
              <w:jc w:val="center"/>
              <w:rPr>
                <w:kern w:val="0"/>
                <w:szCs w:val="21"/>
              </w:rPr>
            </w:pPr>
          </w:p>
        </w:tc>
        <w:tc>
          <w:tcPr>
            <w:tcW w:w="2483" w:type="dxa"/>
            <w:vAlign w:val="center"/>
          </w:tcPr>
          <w:p w:rsidR="004B2912" w:rsidRDefault="004B2912">
            <w:pPr>
              <w:jc w:val="center"/>
              <w:rPr>
                <w:rFonts w:ascii="宋体" w:hAnsi="宋体" w:cs="宋体"/>
                <w:color w:val="000000"/>
                <w:sz w:val="24"/>
              </w:rPr>
            </w:pPr>
            <w:r>
              <w:rPr>
                <w:rFonts w:hint="eastAsia"/>
                <w:color w:val="000000"/>
              </w:rPr>
              <w:t xml:space="preserve">6.40 </w:t>
            </w:r>
          </w:p>
        </w:tc>
        <w:tc>
          <w:tcPr>
            <w:tcW w:w="1232" w:type="dxa"/>
            <w:vAlign w:val="center"/>
          </w:tcPr>
          <w:p w:rsidR="004B2912" w:rsidRDefault="004B2912">
            <w:pPr>
              <w:jc w:val="center"/>
              <w:rPr>
                <w:rFonts w:ascii="宋体" w:hAnsi="宋体" w:cs="宋体"/>
                <w:color w:val="000000"/>
                <w:sz w:val="24"/>
              </w:rPr>
            </w:pPr>
            <w:r>
              <w:rPr>
                <w:rFonts w:hint="eastAsia"/>
                <w:color w:val="000000"/>
              </w:rPr>
              <w:t xml:space="preserve">10.96 </w:t>
            </w:r>
          </w:p>
        </w:tc>
        <w:tc>
          <w:tcPr>
            <w:tcW w:w="1236" w:type="dxa"/>
            <w:vAlign w:val="center"/>
          </w:tcPr>
          <w:p w:rsidR="004B2912" w:rsidRDefault="004B2912">
            <w:pPr>
              <w:jc w:val="center"/>
              <w:rPr>
                <w:rFonts w:ascii="宋体" w:hAnsi="宋体" w:cs="宋体"/>
                <w:color w:val="000000"/>
                <w:sz w:val="24"/>
              </w:rPr>
            </w:pPr>
            <w:r>
              <w:rPr>
                <w:rFonts w:hint="eastAsia"/>
                <w:color w:val="000000"/>
              </w:rPr>
              <w:t xml:space="preserve">14.98 </w:t>
            </w:r>
          </w:p>
        </w:tc>
        <w:tc>
          <w:tcPr>
            <w:tcW w:w="1234" w:type="dxa"/>
            <w:vAlign w:val="center"/>
          </w:tcPr>
          <w:p w:rsidR="004B2912" w:rsidRDefault="004B2912">
            <w:pPr>
              <w:jc w:val="center"/>
              <w:rPr>
                <w:rFonts w:ascii="宋体" w:hAnsi="宋体" w:cs="宋体"/>
                <w:color w:val="000000"/>
                <w:sz w:val="24"/>
              </w:rPr>
            </w:pPr>
            <w:r>
              <w:rPr>
                <w:rFonts w:hint="eastAsia"/>
                <w:color w:val="000000"/>
              </w:rPr>
              <w:t xml:space="preserve">19.45 </w:t>
            </w:r>
          </w:p>
        </w:tc>
        <w:tc>
          <w:tcPr>
            <w:tcW w:w="1236" w:type="dxa"/>
            <w:vAlign w:val="center"/>
          </w:tcPr>
          <w:p w:rsidR="004B2912" w:rsidRDefault="004B2912">
            <w:pPr>
              <w:jc w:val="center"/>
              <w:rPr>
                <w:rFonts w:ascii="宋体" w:hAnsi="宋体" w:cs="宋体"/>
                <w:color w:val="000000"/>
                <w:sz w:val="24"/>
              </w:rPr>
            </w:pPr>
            <w:r>
              <w:rPr>
                <w:rFonts w:hint="eastAsia"/>
                <w:color w:val="000000"/>
              </w:rPr>
              <w:t xml:space="preserve">27.05 </w:t>
            </w:r>
          </w:p>
        </w:tc>
      </w:tr>
      <w:tr w:rsidR="004B2912" w:rsidTr="00A00E44">
        <w:trPr>
          <w:cantSplit/>
          <w:trHeight w:val="182"/>
          <w:jc w:val="center"/>
        </w:trPr>
        <w:tc>
          <w:tcPr>
            <w:tcW w:w="1101" w:type="dxa"/>
            <w:vMerge/>
            <w:vAlign w:val="center"/>
          </w:tcPr>
          <w:p w:rsidR="004B2912" w:rsidRDefault="004B2912">
            <w:pPr>
              <w:widowControl/>
              <w:spacing w:before="100" w:beforeAutospacing="1" w:after="100" w:afterAutospacing="1"/>
              <w:jc w:val="center"/>
              <w:rPr>
                <w:kern w:val="0"/>
                <w:szCs w:val="21"/>
              </w:rPr>
            </w:pPr>
          </w:p>
        </w:tc>
        <w:tc>
          <w:tcPr>
            <w:tcW w:w="2483" w:type="dxa"/>
            <w:vAlign w:val="center"/>
          </w:tcPr>
          <w:p w:rsidR="004B2912" w:rsidRDefault="004B2912">
            <w:pPr>
              <w:jc w:val="center"/>
              <w:rPr>
                <w:rFonts w:ascii="宋体" w:hAnsi="宋体" w:cs="宋体"/>
                <w:color w:val="000000"/>
                <w:sz w:val="24"/>
              </w:rPr>
            </w:pPr>
            <w:r>
              <w:rPr>
                <w:rFonts w:hint="eastAsia"/>
                <w:color w:val="000000"/>
              </w:rPr>
              <w:t xml:space="preserve">6.68 </w:t>
            </w:r>
          </w:p>
        </w:tc>
        <w:tc>
          <w:tcPr>
            <w:tcW w:w="1232" w:type="dxa"/>
            <w:vAlign w:val="center"/>
          </w:tcPr>
          <w:p w:rsidR="004B2912" w:rsidRDefault="004B2912">
            <w:pPr>
              <w:jc w:val="center"/>
              <w:rPr>
                <w:rFonts w:ascii="宋体" w:hAnsi="宋体" w:cs="宋体"/>
                <w:color w:val="000000"/>
                <w:sz w:val="24"/>
              </w:rPr>
            </w:pPr>
            <w:r>
              <w:rPr>
                <w:rFonts w:hint="eastAsia"/>
                <w:color w:val="000000"/>
              </w:rPr>
              <w:t xml:space="preserve">10.97 </w:t>
            </w:r>
          </w:p>
        </w:tc>
        <w:tc>
          <w:tcPr>
            <w:tcW w:w="1236" w:type="dxa"/>
            <w:vAlign w:val="center"/>
          </w:tcPr>
          <w:p w:rsidR="004B2912" w:rsidRDefault="004B2912">
            <w:pPr>
              <w:jc w:val="center"/>
              <w:rPr>
                <w:rFonts w:ascii="宋体" w:hAnsi="宋体" w:cs="宋体"/>
                <w:color w:val="000000"/>
                <w:sz w:val="24"/>
              </w:rPr>
            </w:pPr>
            <w:r>
              <w:rPr>
                <w:rFonts w:hint="eastAsia"/>
                <w:color w:val="000000"/>
              </w:rPr>
              <w:t xml:space="preserve">15.33 </w:t>
            </w:r>
          </w:p>
        </w:tc>
        <w:tc>
          <w:tcPr>
            <w:tcW w:w="1234" w:type="dxa"/>
            <w:vAlign w:val="center"/>
          </w:tcPr>
          <w:p w:rsidR="004B2912" w:rsidRDefault="004B2912">
            <w:pPr>
              <w:jc w:val="center"/>
              <w:rPr>
                <w:rFonts w:ascii="宋体" w:hAnsi="宋体" w:cs="宋体"/>
                <w:color w:val="000000"/>
                <w:sz w:val="24"/>
              </w:rPr>
            </w:pPr>
            <w:r>
              <w:rPr>
                <w:rFonts w:hint="eastAsia"/>
                <w:color w:val="000000"/>
              </w:rPr>
              <w:t xml:space="preserve">19.55 </w:t>
            </w:r>
          </w:p>
        </w:tc>
        <w:tc>
          <w:tcPr>
            <w:tcW w:w="1236" w:type="dxa"/>
            <w:vAlign w:val="center"/>
          </w:tcPr>
          <w:p w:rsidR="004B2912" w:rsidRDefault="004B2912">
            <w:pPr>
              <w:jc w:val="center"/>
              <w:rPr>
                <w:rFonts w:ascii="宋体" w:hAnsi="宋体" w:cs="宋体"/>
                <w:color w:val="000000"/>
                <w:sz w:val="24"/>
              </w:rPr>
            </w:pPr>
            <w:r>
              <w:rPr>
                <w:rFonts w:hint="eastAsia"/>
                <w:color w:val="000000"/>
              </w:rPr>
              <w:t xml:space="preserve">27.26 </w:t>
            </w:r>
          </w:p>
        </w:tc>
      </w:tr>
      <w:tr w:rsidR="004B2912" w:rsidTr="00A00E44">
        <w:trPr>
          <w:cantSplit/>
          <w:trHeight w:val="182"/>
          <w:jc w:val="center"/>
        </w:trPr>
        <w:tc>
          <w:tcPr>
            <w:tcW w:w="1101" w:type="dxa"/>
            <w:vMerge/>
            <w:vAlign w:val="center"/>
          </w:tcPr>
          <w:p w:rsidR="004B2912" w:rsidRDefault="004B2912">
            <w:pPr>
              <w:widowControl/>
              <w:spacing w:before="100" w:beforeAutospacing="1" w:after="100" w:afterAutospacing="1"/>
              <w:jc w:val="center"/>
              <w:rPr>
                <w:kern w:val="0"/>
                <w:szCs w:val="21"/>
              </w:rPr>
            </w:pPr>
          </w:p>
        </w:tc>
        <w:tc>
          <w:tcPr>
            <w:tcW w:w="2483" w:type="dxa"/>
            <w:vAlign w:val="center"/>
          </w:tcPr>
          <w:p w:rsidR="004B2912" w:rsidRDefault="004B2912">
            <w:pPr>
              <w:jc w:val="center"/>
              <w:rPr>
                <w:rFonts w:ascii="宋体" w:hAnsi="宋体" w:cs="宋体"/>
                <w:color w:val="000000"/>
                <w:sz w:val="24"/>
              </w:rPr>
            </w:pPr>
            <w:r>
              <w:rPr>
                <w:rFonts w:hint="eastAsia"/>
                <w:color w:val="000000"/>
              </w:rPr>
              <w:t xml:space="preserve">6.43 </w:t>
            </w:r>
          </w:p>
        </w:tc>
        <w:tc>
          <w:tcPr>
            <w:tcW w:w="1232" w:type="dxa"/>
            <w:vAlign w:val="center"/>
          </w:tcPr>
          <w:p w:rsidR="004B2912" w:rsidRDefault="004B2912">
            <w:pPr>
              <w:jc w:val="center"/>
              <w:rPr>
                <w:rFonts w:ascii="宋体" w:hAnsi="宋体" w:cs="宋体"/>
                <w:color w:val="000000"/>
                <w:sz w:val="24"/>
              </w:rPr>
            </w:pPr>
            <w:r>
              <w:rPr>
                <w:rFonts w:hint="eastAsia"/>
                <w:color w:val="000000"/>
              </w:rPr>
              <w:t xml:space="preserve">10.89 </w:t>
            </w:r>
          </w:p>
        </w:tc>
        <w:tc>
          <w:tcPr>
            <w:tcW w:w="1236" w:type="dxa"/>
            <w:vAlign w:val="center"/>
          </w:tcPr>
          <w:p w:rsidR="004B2912" w:rsidRDefault="004B2912">
            <w:pPr>
              <w:jc w:val="center"/>
              <w:rPr>
                <w:rFonts w:ascii="宋体" w:hAnsi="宋体" w:cs="宋体"/>
                <w:color w:val="000000"/>
                <w:sz w:val="24"/>
              </w:rPr>
            </w:pPr>
            <w:r>
              <w:rPr>
                <w:rFonts w:hint="eastAsia"/>
                <w:color w:val="000000"/>
              </w:rPr>
              <w:t xml:space="preserve">15.04 </w:t>
            </w:r>
          </w:p>
        </w:tc>
        <w:tc>
          <w:tcPr>
            <w:tcW w:w="1234" w:type="dxa"/>
            <w:vAlign w:val="center"/>
          </w:tcPr>
          <w:p w:rsidR="004B2912" w:rsidRDefault="004B2912">
            <w:pPr>
              <w:jc w:val="center"/>
              <w:rPr>
                <w:rFonts w:ascii="宋体" w:hAnsi="宋体" w:cs="宋体"/>
                <w:color w:val="000000"/>
                <w:sz w:val="24"/>
              </w:rPr>
            </w:pPr>
            <w:r>
              <w:rPr>
                <w:rFonts w:hint="eastAsia"/>
                <w:color w:val="000000"/>
              </w:rPr>
              <w:t xml:space="preserve">19.38 </w:t>
            </w:r>
          </w:p>
        </w:tc>
        <w:tc>
          <w:tcPr>
            <w:tcW w:w="1236" w:type="dxa"/>
            <w:vAlign w:val="center"/>
          </w:tcPr>
          <w:p w:rsidR="004B2912" w:rsidRDefault="004B2912">
            <w:pPr>
              <w:jc w:val="center"/>
              <w:rPr>
                <w:rFonts w:ascii="宋体" w:hAnsi="宋体" w:cs="宋体"/>
                <w:color w:val="000000"/>
                <w:sz w:val="24"/>
              </w:rPr>
            </w:pPr>
            <w:r>
              <w:rPr>
                <w:rFonts w:hint="eastAsia"/>
                <w:color w:val="000000"/>
              </w:rPr>
              <w:t xml:space="preserve">26.94 </w:t>
            </w:r>
          </w:p>
        </w:tc>
      </w:tr>
      <w:tr w:rsidR="004B2912" w:rsidTr="00A00E44">
        <w:trPr>
          <w:cantSplit/>
          <w:trHeight w:val="182"/>
          <w:jc w:val="center"/>
        </w:trPr>
        <w:tc>
          <w:tcPr>
            <w:tcW w:w="1101" w:type="dxa"/>
            <w:vMerge/>
            <w:vAlign w:val="center"/>
          </w:tcPr>
          <w:p w:rsidR="004B2912" w:rsidRDefault="004B2912">
            <w:pPr>
              <w:widowControl/>
              <w:spacing w:before="100" w:beforeAutospacing="1" w:after="100" w:afterAutospacing="1"/>
              <w:jc w:val="center"/>
              <w:rPr>
                <w:kern w:val="0"/>
                <w:szCs w:val="21"/>
              </w:rPr>
            </w:pPr>
          </w:p>
        </w:tc>
        <w:tc>
          <w:tcPr>
            <w:tcW w:w="2483" w:type="dxa"/>
            <w:vAlign w:val="center"/>
          </w:tcPr>
          <w:p w:rsidR="004B2912" w:rsidRDefault="004B2912">
            <w:pPr>
              <w:jc w:val="center"/>
              <w:rPr>
                <w:rFonts w:ascii="宋体" w:hAnsi="宋体" w:cs="宋体"/>
                <w:color w:val="000000"/>
                <w:sz w:val="24"/>
              </w:rPr>
            </w:pPr>
            <w:r>
              <w:rPr>
                <w:rFonts w:hint="eastAsia"/>
                <w:color w:val="000000"/>
              </w:rPr>
              <w:t xml:space="preserve">6.44 </w:t>
            </w:r>
          </w:p>
        </w:tc>
        <w:tc>
          <w:tcPr>
            <w:tcW w:w="1232" w:type="dxa"/>
            <w:vAlign w:val="center"/>
          </w:tcPr>
          <w:p w:rsidR="004B2912" w:rsidRDefault="004B2912">
            <w:pPr>
              <w:jc w:val="center"/>
              <w:rPr>
                <w:rFonts w:ascii="宋体" w:hAnsi="宋体" w:cs="宋体"/>
                <w:color w:val="000000"/>
                <w:sz w:val="24"/>
              </w:rPr>
            </w:pPr>
            <w:r>
              <w:rPr>
                <w:rFonts w:hint="eastAsia"/>
                <w:color w:val="000000"/>
              </w:rPr>
              <w:t xml:space="preserve">11.01 </w:t>
            </w:r>
          </w:p>
        </w:tc>
        <w:tc>
          <w:tcPr>
            <w:tcW w:w="1236" w:type="dxa"/>
            <w:vAlign w:val="center"/>
          </w:tcPr>
          <w:p w:rsidR="004B2912" w:rsidRDefault="004B2912">
            <w:pPr>
              <w:jc w:val="center"/>
              <w:rPr>
                <w:rFonts w:ascii="宋体" w:hAnsi="宋体" w:cs="宋体"/>
                <w:color w:val="000000"/>
                <w:sz w:val="24"/>
              </w:rPr>
            </w:pPr>
            <w:r>
              <w:rPr>
                <w:rFonts w:hint="eastAsia"/>
                <w:color w:val="000000"/>
              </w:rPr>
              <w:t xml:space="preserve">15.14 </w:t>
            </w:r>
          </w:p>
        </w:tc>
        <w:tc>
          <w:tcPr>
            <w:tcW w:w="1234" w:type="dxa"/>
            <w:vAlign w:val="center"/>
          </w:tcPr>
          <w:p w:rsidR="004B2912" w:rsidRDefault="004B2912">
            <w:pPr>
              <w:jc w:val="center"/>
              <w:rPr>
                <w:rFonts w:ascii="宋体" w:hAnsi="宋体" w:cs="宋体"/>
                <w:color w:val="000000"/>
                <w:sz w:val="24"/>
              </w:rPr>
            </w:pPr>
            <w:r>
              <w:rPr>
                <w:rFonts w:hint="eastAsia"/>
                <w:color w:val="000000"/>
              </w:rPr>
              <w:t xml:space="preserve">19.46 </w:t>
            </w:r>
          </w:p>
        </w:tc>
        <w:tc>
          <w:tcPr>
            <w:tcW w:w="1236" w:type="dxa"/>
            <w:vAlign w:val="center"/>
          </w:tcPr>
          <w:p w:rsidR="004B2912" w:rsidRDefault="004B2912">
            <w:pPr>
              <w:jc w:val="center"/>
              <w:rPr>
                <w:rFonts w:ascii="宋体" w:hAnsi="宋体" w:cs="宋体"/>
                <w:color w:val="000000"/>
                <w:sz w:val="24"/>
              </w:rPr>
            </w:pPr>
            <w:r>
              <w:rPr>
                <w:rFonts w:hint="eastAsia"/>
                <w:color w:val="000000"/>
              </w:rPr>
              <w:t xml:space="preserve">27.07 </w:t>
            </w:r>
          </w:p>
        </w:tc>
      </w:tr>
      <w:tr w:rsidR="004B2912" w:rsidTr="00A00E44">
        <w:trPr>
          <w:cantSplit/>
          <w:trHeight w:val="182"/>
          <w:jc w:val="center"/>
        </w:trPr>
        <w:tc>
          <w:tcPr>
            <w:tcW w:w="1101" w:type="dxa"/>
            <w:vMerge/>
            <w:vAlign w:val="center"/>
          </w:tcPr>
          <w:p w:rsidR="004B2912" w:rsidRDefault="004B2912">
            <w:pPr>
              <w:widowControl/>
              <w:spacing w:before="100" w:beforeAutospacing="1" w:after="100" w:afterAutospacing="1"/>
              <w:jc w:val="center"/>
              <w:rPr>
                <w:kern w:val="0"/>
                <w:szCs w:val="21"/>
              </w:rPr>
            </w:pPr>
          </w:p>
        </w:tc>
        <w:tc>
          <w:tcPr>
            <w:tcW w:w="2483" w:type="dxa"/>
            <w:vAlign w:val="center"/>
          </w:tcPr>
          <w:p w:rsidR="004B2912" w:rsidRDefault="004B2912">
            <w:pPr>
              <w:jc w:val="center"/>
              <w:rPr>
                <w:rFonts w:ascii="宋体" w:hAnsi="宋体" w:cs="宋体"/>
                <w:color w:val="000000"/>
                <w:sz w:val="24"/>
              </w:rPr>
            </w:pPr>
            <w:r>
              <w:rPr>
                <w:rFonts w:hint="eastAsia"/>
                <w:color w:val="000000"/>
              </w:rPr>
              <w:t xml:space="preserve">6.62 </w:t>
            </w:r>
          </w:p>
        </w:tc>
        <w:tc>
          <w:tcPr>
            <w:tcW w:w="1232" w:type="dxa"/>
            <w:vAlign w:val="center"/>
          </w:tcPr>
          <w:p w:rsidR="004B2912" w:rsidRDefault="004B2912">
            <w:pPr>
              <w:jc w:val="center"/>
              <w:rPr>
                <w:rFonts w:ascii="宋体" w:hAnsi="宋体" w:cs="宋体"/>
                <w:color w:val="000000"/>
                <w:sz w:val="24"/>
              </w:rPr>
            </w:pPr>
            <w:r>
              <w:rPr>
                <w:rFonts w:hint="eastAsia"/>
                <w:color w:val="000000"/>
              </w:rPr>
              <w:t xml:space="preserve">11.08 </w:t>
            </w:r>
          </w:p>
        </w:tc>
        <w:tc>
          <w:tcPr>
            <w:tcW w:w="1236" w:type="dxa"/>
            <w:vAlign w:val="center"/>
          </w:tcPr>
          <w:p w:rsidR="004B2912" w:rsidRDefault="004B2912">
            <w:pPr>
              <w:jc w:val="center"/>
              <w:rPr>
                <w:rFonts w:ascii="宋体" w:hAnsi="宋体" w:cs="宋体"/>
                <w:color w:val="000000"/>
                <w:sz w:val="24"/>
              </w:rPr>
            </w:pPr>
            <w:r>
              <w:rPr>
                <w:rFonts w:hint="eastAsia"/>
                <w:color w:val="000000"/>
              </w:rPr>
              <w:t xml:space="preserve">15.25 </w:t>
            </w:r>
          </w:p>
        </w:tc>
        <w:tc>
          <w:tcPr>
            <w:tcW w:w="1234" w:type="dxa"/>
            <w:vAlign w:val="center"/>
          </w:tcPr>
          <w:p w:rsidR="004B2912" w:rsidRDefault="004B2912">
            <w:pPr>
              <w:jc w:val="center"/>
              <w:rPr>
                <w:rFonts w:ascii="宋体" w:hAnsi="宋体" w:cs="宋体"/>
                <w:color w:val="000000"/>
                <w:sz w:val="24"/>
              </w:rPr>
            </w:pPr>
            <w:r>
              <w:rPr>
                <w:rFonts w:hint="eastAsia"/>
                <w:color w:val="000000"/>
              </w:rPr>
              <w:t xml:space="preserve">19.44 </w:t>
            </w:r>
          </w:p>
        </w:tc>
        <w:tc>
          <w:tcPr>
            <w:tcW w:w="1236" w:type="dxa"/>
            <w:vAlign w:val="center"/>
          </w:tcPr>
          <w:p w:rsidR="004B2912" w:rsidRDefault="004B2912">
            <w:pPr>
              <w:jc w:val="center"/>
              <w:rPr>
                <w:rFonts w:ascii="宋体" w:hAnsi="宋体" w:cs="宋体"/>
                <w:color w:val="000000"/>
                <w:sz w:val="24"/>
              </w:rPr>
            </w:pPr>
            <w:r>
              <w:rPr>
                <w:rFonts w:hint="eastAsia"/>
                <w:color w:val="000000"/>
              </w:rPr>
              <w:t xml:space="preserve">27.22 </w:t>
            </w:r>
          </w:p>
        </w:tc>
      </w:tr>
      <w:tr w:rsidR="004B2912" w:rsidTr="00A00E44">
        <w:trPr>
          <w:cantSplit/>
          <w:trHeight w:val="182"/>
          <w:jc w:val="center"/>
        </w:trPr>
        <w:tc>
          <w:tcPr>
            <w:tcW w:w="1101" w:type="dxa"/>
            <w:vMerge/>
            <w:vAlign w:val="center"/>
          </w:tcPr>
          <w:p w:rsidR="004B2912" w:rsidRDefault="004B2912">
            <w:pPr>
              <w:widowControl/>
              <w:spacing w:before="100" w:beforeAutospacing="1" w:after="100" w:afterAutospacing="1"/>
              <w:jc w:val="center"/>
              <w:rPr>
                <w:kern w:val="0"/>
                <w:szCs w:val="21"/>
              </w:rPr>
            </w:pPr>
          </w:p>
        </w:tc>
        <w:tc>
          <w:tcPr>
            <w:tcW w:w="2483" w:type="dxa"/>
            <w:vAlign w:val="center"/>
          </w:tcPr>
          <w:p w:rsidR="004B2912" w:rsidRDefault="004B2912">
            <w:pPr>
              <w:jc w:val="center"/>
              <w:rPr>
                <w:rFonts w:ascii="宋体" w:hAnsi="宋体" w:cs="宋体"/>
                <w:color w:val="000000"/>
                <w:sz w:val="24"/>
              </w:rPr>
            </w:pPr>
            <w:r>
              <w:rPr>
                <w:rFonts w:hint="eastAsia"/>
                <w:color w:val="000000"/>
              </w:rPr>
              <w:t xml:space="preserve">6.52 </w:t>
            </w:r>
          </w:p>
        </w:tc>
        <w:tc>
          <w:tcPr>
            <w:tcW w:w="1232" w:type="dxa"/>
            <w:vAlign w:val="center"/>
          </w:tcPr>
          <w:p w:rsidR="004B2912" w:rsidRDefault="004B2912">
            <w:pPr>
              <w:jc w:val="center"/>
              <w:rPr>
                <w:rFonts w:ascii="宋体" w:hAnsi="宋体" w:cs="宋体"/>
                <w:color w:val="000000"/>
                <w:sz w:val="24"/>
              </w:rPr>
            </w:pPr>
            <w:r>
              <w:rPr>
                <w:rFonts w:hint="eastAsia"/>
                <w:color w:val="000000"/>
              </w:rPr>
              <w:t xml:space="preserve">10.87 </w:t>
            </w:r>
          </w:p>
        </w:tc>
        <w:tc>
          <w:tcPr>
            <w:tcW w:w="1236" w:type="dxa"/>
            <w:vAlign w:val="center"/>
          </w:tcPr>
          <w:p w:rsidR="004B2912" w:rsidRDefault="004B2912">
            <w:pPr>
              <w:jc w:val="center"/>
              <w:rPr>
                <w:rFonts w:ascii="宋体" w:hAnsi="宋体" w:cs="宋体"/>
                <w:color w:val="000000"/>
                <w:sz w:val="24"/>
              </w:rPr>
            </w:pPr>
            <w:r>
              <w:rPr>
                <w:rFonts w:hint="eastAsia"/>
                <w:color w:val="000000"/>
              </w:rPr>
              <w:t xml:space="preserve">15.16 </w:t>
            </w:r>
          </w:p>
        </w:tc>
        <w:tc>
          <w:tcPr>
            <w:tcW w:w="1234" w:type="dxa"/>
            <w:vAlign w:val="center"/>
          </w:tcPr>
          <w:p w:rsidR="004B2912" w:rsidRDefault="004B2912">
            <w:pPr>
              <w:jc w:val="center"/>
              <w:rPr>
                <w:rFonts w:ascii="宋体" w:hAnsi="宋体" w:cs="宋体"/>
                <w:color w:val="000000"/>
                <w:sz w:val="24"/>
              </w:rPr>
            </w:pPr>
            <w:r>
              <w:rPr>
                <w:rFonts w:hint="eastAsia"/>
                <w:color w:val="000000"/>
              </w:rPr>
              <w:t xml:space="preserve">19.40 </w:t>
            </w:r>
          </w:p>
        </w:tc>
        <w:tc>
          <w:tcPr>
            <w:tcW w:w="1236" w:type="dxa"/>
            <w:vAlign w:val="center"/>
          </w:tcPr>
          <w:p w:rsidR="004B2912" w:rsidRDefault="004B2912">
            <w:pPr>
              <w:jc w:val="center"/>
              <w:rPr>
                <w:rFonts w:ascii="宋体" w:hAnsi="宋体" w:cs="宋体"/>
                <w:color w:val="000000"/>
                <w:sz w:val="24"/>
              </w:rPr>
            </w:pPr>
            <w:r>
              <w:rPr>
                <w:rFonts w:hint="eastAsia"/>
                <w:color w:val="000000"/>
              </w:rPr>
              <w:t xml:space="preserve">27.26 </w:t>
            </w:r>
          </w:p>
        </w:tc>
      </w:tr>
      <w:tr w:rsidR="004B2912" w:rsidTr="00A00E44">
        <w:trPr>
          <w:cantSplit/>
          <w:trHeight w:val="182"/>
          <w:jc w:val="center"/>
        </w:trPr>
        <w:tc>
          <w:tcPr>
            <w:tcW w:w="1101" w:type="dxa"/>
            <w:vMerge/>
            <w:vAlign w:val="center"/>
          </w:tcPr>
          <w:p w:rsidR="004B2912" w:rsidRDefault="004B2912">
            <w:pPr>
              <w:widowControl/>
              <w:spacing w:before="100" w:beforeAutospacing="1" w:after="100" w:afterAutospacing="1"/>
              <w:jc w:val="center"/>
              <w:rPr>
                <w:kern w:val="0"/>
                <w:szCs w:val="21"/>
              </w:rPr>
            </w:pPr>
          </w:p>
        </w:tc>
        <w:tc>
          <w:tcPr>
            <w:tcW w:w="2483" w:type="dxa"/>
            <w:vAlign w:val="center"/>
          </w:tcPr>
          <w:p w:rsidR="004B2912" w:rsidRDefault="004B2912">
            <w:pPr>
              <w:jc w:val="center"/>
              <w:rPr>
                <w:rFonts w:ascii="宋体" w:hAnsi="宋体" w:cs="宋体"/>
                <w:color w:val="000000"/>
                <w:sz w:val="24"/>
              </w:rPr>
            </w:pPr>
            <w:r>
              <w:rPr>
                <w:rFonts w:hint="eastAsia"/>
                <w:color w:val="000000"/>
              </w:rPr>
              <w:t xml:space="preserve">6.54 </w:t>
            </w:r>
          </w:p>
        </w:tc>
        <w:tc>
          <w:tcPr>
            <w:tcW w:w="1232" w:type="dxa"/>
            <w:vAlign w:val="center"/>
          </w:tcPr>
          <w:p w:rsidR="004B2912" w:rsidRDefault="004B2912">
            <w:pPr>
              <w:jc w:val="center"/>
              <w:rPr>
                <w:rFonts w:ascii="宋体" w:hAnsi="宋体" w:cs="宋体"/>
                <w:color w:val="000000"/>
                <w:sz w:val="24"/>
              </w:rPr>
            </w:pPr>
            <w:r>
              <w:rPr>
                <w:rFonts w:hint="eastAsia"/>
                <w:color w:val="000000"/>
              </w:rPr>
              <w:t xml:space="preserve">10.82 </w:t>
            </w:r>
          </w:p>
        </w:tc>
        <w:tc>
          <w:tcPr>
            <w:tcW w:w="1236" w:type="dxa"/>
            <w:vAlign w:val="center"/>
          </w:tcPr>
          <w:p w:rsidR="004B2912" w:rsidRDefault="004B2912">
            <w:pPr>
              <w:jc w:val="center"/>
              <w:rPr>
                <w:rFonts w:ascii="宋体" w:hAnsi="宋体" w:cs="宋体"/>
                <w:color w:val="000000"/>
                <w:sz w:val="24"/>
              </w:rPr>
            </w:pPr>
            <w:r>
              <w:rPr>
                <w:rFonts w:hint="eastAsia"/>
                <w:color w:val="000000"/>
              </w:rPr>
              <w:t xml:space="preserve">14.96 </w:t>
            </w:r>
          </w:p>
        </w:tc>
        <w:tc>
          <w:tcPr>
            <w:tcW w:w="1234" w:type="dxa"/>
            <w:vAlign w:val="center"/>
          </w:tcPr>
          <w:p w:rsidR="004B2912" w:rsidRDefault="004B2912">
            <w:pPr>
              <w:jc w:val="center"/>
              <w:rPr>
                <w:rFonts w:ascii="宋体" w:hAnsi="宋体" w:cs="宋体"/>
                <w:color w:val="000000"/>
                <w:sz w:val="24"/>
              </w:rPr>
            </w:pPr>
            <w:r>
              <w:rPr>
                <w:rFonts w:hint="eastAsia"/>
                <w:color w:val="000000"/>
              </w:rPr>
              <w:t xml:space="preserve">19.54 </w:t>
            </w:r>
          </w:p>
        </w:tc>
        <w:tc>
          <w:tcPr>
            <w:tcW w:w="1236" w:type="dxa"/>
            <w:vAlign w:val="center"/>
          </w:tcPr>
          <w:p w:rsidR="004B2912" w:rsidRDefault="004B2912">
            <w:pPr>
              <w:jc w:val="center"/>
              <w:rPr>
                <w:rFonts w:ascii="宋体" w:hAnsi="宋体" w:cs="宋体"/>
                <w:color w:val="000000"/>
                <w:sz w:val="24"/>
              </w:rPr>
            </w:pPr>
            <w:r>
              <w:rPr>
                <w:rFonts w:hint="eastAsia"/>
                <w:color w:val="000000"/>
              </w:rPr>
              <w:t xml:space="preserve">27.28 </w:t>
            </w:r>
          </w:p>
        </w:tc>
      </w:tr>
      <w:tr w:rsidR="004B2912" w:rsidTr="00A00E44">
        <w:trPr>
          <w:cantSplit/>
          <w:trHeight w:val="182"/>
          <w:jc w:val="center"/>
        </w:trPr>
        <w:tc>
          <w:tcPr>
            <w:tcW w:w="1101" w:type="dxa"/>
            <w:vMerge/>
            <w:vAlign w:val="center"/>
          </w:tcPr>
          <w:p w:rsidR="004B2912" w:rsidRDefault="004B2912">
            <w:pPr>
              <w:widowControl/>
              <w:spacing w:before="100" w:beforeAutospacing="1" w:after="100" w:afterAutospacing="1"/>
              <w:jc w:val="center"/>
              <w:rPr>
                <w:kern w:val="0"/>
                <w:szCs w:val="21"/>
              </w:rPr>
            </w:pPr>
          </w:p>
        </w:tc>
        <w:tc>
          <w:tcPr>
            <w:tcW w:w="2483" w:type="dxa"/>
            <w:vAlign w:val="center"/>
          </w:tcPr>
          <w:p w:rsidR="004B2912" w:rsidRDefault="004B2912">
            <w:pPr>
              <w:jc w:val="center"/>
              <w:rPr>
                <w:rFonts w:ascii="宋体" w:hAnsi="宋体" w:cs="宋体"/>
                <w:color w:val="000000"/>
                <w:sz w:val="24"/>
              </w:rPr>
            </w:pPr>
            <w:r>
              <w:rPr>
                <w:rFonts w:hint="eastAsia"/>
                <w:color w:val="000000"/>
              </w:rPr>
              <w:t xml:space="preserve">6.53 </w:t>
            </w:r>
          </w:p>
        </w:tc>
        <w:tc>
          <w:tcPr>
            <w:tcW w:w="1232" w:type="dxa"/>
            <w:vAlign w:val="center"/>
          </w:tcPr>
          <w:p w:rsidR="004B2912" w:rsidRDefault="004B2912">
            <w:pPr>
              <w:jc w:val="center"/>
              <w:rPr>
                <w:rFonts w:ascii="宋体" w:hAnsi="宋体" w:cs="宋体"/>
                <w:color w:val="000000"/>
                <w:sz w:val="24"/>
              </w:rPr>
            </w:pPr>
            <w:r>
              <w:rPr>
                <w:rFonts w:hint="eastAsia"/>
                <w:color w:val="000000"/>
              </w:rPr>
              <w:t xml:space="preserve">10.93 </w:t>
            </w:r>
          </w:p>
        </w:tc>
        <w:tc>
          <w:tcPr>
            <w:tcW w:w="1236" w:type="dxa"/>
            <w:vAlign w:val="center"/>
          </w:tcPr>
          <w:p w:rsidR="004B2912" w:rsidRDefault="004B2912">
            <w:pPr>
              <w:jc w:val="center"/>
              <w:rPr>
                <w:rFonts w:ascii="宋体" w:hAnsi="宋体" w:cs="宋体"/>
                <w:color w:val="000000"/>
                <w:sz w:val="24"/>
              </w:rPr>
            </w:pPr>
            <w:r>
              <w:rPr>
                <w:rFonts w:hint="eastAsia"/>
                <w:color w:val="000000"/>
              </w:rPr>
              <w:t xml:space="preserve">14.94 </w:t>
            </w:r>
          </w:p>
        </w:tc>
        <w:tc>
          <w:tcPr>
            <w:tcW w:w="1234" w:type="dxa"/>
            <w:vAlign w:val="center"/>
          </w:tcPr>
          <w:p w:rsidR="004B2912" w:rsidRDefault="004B2912">
            <w:pPr>
              <w:jc w:val="center"/>
              <w:rPr>
                <w:rFonts w:ascii="宋体" w:hAnsi="宋体" w:cs="宋体"/>
                <w:color w:val="000000"/>
                <w:sz w:val="24"/>
              </w:rPr>
            </w:pPr>
            <w:r>
              <w:rPr>
                <w:rFonts w:hint="eastAsia"/>
                <w:color w:val="000000"/>
              </w:rPr>
              <w:t xml:space="preserve">19.47 </w:t>
            </w:r>
          </w:p>
        </w:tc>
        <w:tc>
          <w:tcPr>
            <w:tcW w:w="1236" w:type="dxa"/>
            <w:vAlign w:val="center"/>
          </w:tcPr>
          <w:p w:rsidR="004B2912" w:rsidRDefault="004B2912">
            <w:pPr>
              <w:jc w:val="center"/>
              <w:rPr>
                <w:rFonts w:ascii="宋体" w:hAnsi="宋体" w:cs="宋体"/>
                <w:color w:val="000000"/>
                <w:sz w:val="24"/>
              </w:rPr>
            </w:pPr>
            <w:r>
              <w:rPr>
                <w:rFonts w:hint="eastAsia"/>
                <w:color w:val="000000"/>
              </w:rPr>
              <w:t xml:space="preserve">27.19 </w:t>
            </w:r>
          </w:p>
        </w:tc>
      </w:tr>
      <w:tr w:rsidR="004B2912" w:rsidTr="00A00E44">
        <w:trPr>
          <w:cantSplit/>
          <w:trHeight w:val="182"/>
          <w:jc w:val="center"/>
        </w:trPr>
        <w:tc>
          <w:tcPr>
            <w:tcW w:w="1101" w:type="dxa"/>
            <w:vAlign w:val="center"/>
          </w:tcPr>
          <w:p w:rsidR="004B2912" w:rsidRDefault="004B2912">
            <w:pPr>
              <w:widowControl/>
              <w:spacing w:before="100" w:beforeAutospacing="1" w:after="100" w:afterAutospacing="1"/>
              <w:jc w:val="center"/>
              <w:rPr>
                <w:b/>
                <w:bCs/>
                <w:kern w:val="0"/>
                <w:szCs w:val="21"/>
              </w:rPr>
            </w:pPr>
            <w:r>
              <w:rPr>
                <w:b/>
                <w:bCs/>
                <w:kern w:val="0"/>
                <w:szCs w:val="21"/>
              </w:rPr>
              <w:t>平均值</w:t>
            </w:r>
          </w:p>
        </w:tc>
        <w:tc>
          <w:tcPr>
            <w:tcW w:w="2483" w:type="dxa"/>
            <w:vAlign w:val="center"/>
          </w:tcPr>
          <w:p w:rsidR="004B2912" w:rsidRPr="00DF202C" w:rsidRDefault="004B2912" w:rsidP="00DF202C">
            <w:pPr>
              <w:jc w:val="center"/>
              <w:rPr>
                <w:rFonts w:ascii="宋体" w:hAnsi="宋体" w:cs="宋体"/>
                <w:color w:val="0070C0"/>
                <w:sz w:val="24"/>
              </w:rPr>
            </w:pPr>
            <w:r w:rsidRPr="00DF202C">
              <w:rPr>
                <w:rFonts w:hint="eastAsia"/>
                <w:color w:val="0070C0"/>
              </w:rPr>
              <w:t>6.525</w:t>
            </w:r>
          </w:p>
        </w:tc>
        <w:tc>
          <w:tcPr>
            <w:tcW w:w="1232" w:type="dxa"/>
            <w:vAlign w:val="center"/>
          </w:tcPr>
          <w:p w:rsidR="004B2912" w:rsidRPr="00DF202C" w:rsidRDefault="004B2912" w:rsidP="00DF202C">
            <w:pPr>
              <w:jc w:val="center"/>
              <w:rPr>
                <w:rFonts w:ascii="宋体" w:hAnsi="宋体" w:cs="宋体"/>
                <w:color w:val="0070C0"/>
                <w:sz w:val="24"/>
              </w:rPr>
            </w:pPr>
            <w:r w:rsidRPr="00DF202C">
              <w:rPr>
                <w:rFonts w:hint="eastAsia"/>
                <w:color w:val="0070C0"/>
              </w:rPr>
              <w:t>10.935</w:t>
            </w:r>
          </w:p>
        </w:tc>
        <w:tc>
          <w:tcPr>
            <w:tcW w:w="1236" w:type="dxa"/>
            <w:vAlign w:val="center"/>
          </w:tcPr>
          <w:p w:rsidR="004B2912" w:rsidRPr="00DF202C" w:rsidRDefault="004B2912" w:rsidP="00DF202C">
            <w:pPr>
              <w:jc w:val="center"/>
              <w:rPr>
                <w:rFonts w:ascii="宋体" w:hAnsi="宋体" w:cs="宋体"/>
                <w:color w:val="0070C0"/>
                <w:sz w:val="24"/>
              </w:rPr>
            </w:pPr>
            <w:r w:rsidRPr="00DF202C">
              <w:rPr>
                <w:rFonts w:hint="eastAsia"/>
                <w:color w:val="0070C0"/>
              </w:rPr>
              <w:t>15.042</w:t>
            </w:r>
          </w:p>
        </w:tc>
        <w:tc>
          <w:tcPr>
            <w:tcW w:w="1234" w:type="dxa"/>
            <w:vAlign w:val="center"/>
          </w:tcPr>
          <w:p w:rsidR="004B2912" w:rsidRPr="00DF202C" w:rsidRDefault="004B2912" w:rsidP="00DF202C">
            <w:pPr>
              <w:jc w:val="center"/>
              <w:rPr>
                <w:rFonts w:ascii="宋体" w:hAnsi="宋体" w:cs="宋体"/>
                <w:color w:val="0070C0"/>
                <w:sz w:val="24"/>
              </w:rPr>
            </w:pPr>
            <w:r w:rsidRPr="00DF202C">
              <w:rPr>
                <w:rFonts w:hint="eastAsia"/>
                <w:color w:val="0070C0"/>
              </w:rPr>
              <w:t>19.466</w:t>
            </w:r>
          </w:p>
        </w:tc>
        <w:tc>
          <w:tcPr>
            <w:tcW w:w="1236" w:type="dxa"/>
            <w:vAlign w:val="center"/>
          </w:tcPr>
          <w:p w:rsidR="004B2912" w:rsidRPr="00DF202C" w:rsidRDefault="004B2912" w:rsidP="00DF202C">
            <w:pPr>
              <w:jc w:val="center"/>
              <w:rPr>
                <w:rFonts w:ascii="宋体" w:hAnsi="宋体" w:cs="宋体"/>
                <w:color w:val="0070C0"/>
                <w:sz w:val="24"/>
              </w:rPr>
            </w:pPr>
            <w:r w:rsidRPr="00DF202C">
              <w:rPr>
                <w:rFonts w:hint="eastAsia"/>
                <w:color w:val="0070C0"/>
              </w:rPr>
              <w:t>27.191</w:t>
            </w:r>
          </w:p>
        </w:tc>
      </w:tr>
      <w:tr w:rsidR="00A84BE4" w:rsidTr="00A00E44">
        <w:trPr>
          <w:cantSplit/>
          <w:trHeight w:val="182"/>
          <w:jc w:val="center"/>
        </w:trPr>
        <w:tc>
          <w:tcPr>
            <w:tcW w:w="1101" w:type="dxa"/>
            <w:vMerge w:val="restart"/>
            <w:vAlign w:val="center"/>
          </w:tcPr>
          <w:p w:rsidR="00A84BE4" w:rsidRDefault="00A84BE4" w:rsidP="009B7423">
            <w:pPr>
              <w:widowControl/>
              <w:spacing w:before="100" w:beforeAutospacing="1" w:after="100" w:afterAutospacing="1"/>
              <w:jc w:val="center"/>
              <w:rPr>
                <w:kern w:val="0"/>
                <w:szCs w:val="21"/>
              </w:rPr>
            </w:pPr>
            <w:r>
              <w:rPr>
                <w:rFonts w:hint="eastAsia"/>
                <w:kern w:val="0"/>
                <w:szCs w:val="21"/>
              </w:rPr>
              <w:t>2</w:t>
            </w:r>
            <w:r>
              <w:rPr>
                <w:rFonts w:hint="eastAsia"/>
                <w:kern w:val="0"/>
                <w:szCs w:val="21"/>
              </w:rPr>
              <w:t>韶关质计</w:t>
            </w:r>
          </w:p>
        </w:tc>
        <w:tc>
          <w:tcPr>
            <w:tcW w:w="2483" w:type="dxa"/>
            <w:vAlign w:val="center"/>
          </w:tcPr>
          <w:p w:rsidR="00A84BE4" w:rsidRDefault="00A84BE4" w:rsidP="00A84BE4">
            <w:pPr>
              <w:jc w:val="center"/>
              <w:rPr>
                <w:rFonts w:ascii="宋体" w:hAnsi="宋体" w:cs="宋体"/>
                <w:color w:val="000000"/>
                <w:sz w:val="18"/>
                <w:szCs w:val="18"/>
              </w:rPr>
            </w:pPr>
            <w:r>
              <w:rPr>
                <w:rFonts w:hint="eastAsia"/>
                <w:color w:val="000000"/>
                <w:sz w:val="18"/>
                <w:szCs w:val="18"/>
              </w:rPr>
              <w:t>6.75</w:t>
            </w:r>
          </w:p>
        </w:tc>
        <w:tc>
          <w:tcPr>
            <w:tcW w:w="1232" w:type="dxa"/>
            <w:vAlign w:val="center"/>
          </w:tcPr>
          <w:p w:rsidR="00A84BE4" w:rsidRDefault="00A84BE4" w:rsidP="00A84BE4">
            <w:pPr>
              <w:jc w:val="center"/>
              <w:rPr>
                <w:rFonts w:ascii="宋体" w:hAnsi="宋体" w:cs="宋体"/>
                <w:color w:val="000000"/>
                <w:sz w:val="22"/>
                <w:szCs w:val="22"/>
              </w:rPr>
            </w:pPr>
            <w:r>
              <w:rPr>
                <w:rFonts w:hint="eastAsia"/>
                <w:color w:val="000000"/>
                <w:sz w:val="22"/>
                <w:szCs w:val="22"/>
              </w:rPr>
              <w:t>10.96</w:t>
            </w:r>
          </w:p>
        </w:tc>
        <w:tc>
          <w:tcPr>
            <w:tcW w:w="1236" w:type="dxa"/>
            <w:vAlign w:val="center"/>
          </w:tcPr>
          <w:p w:rsidR="00A84BE4" w:rsidRDefault="00A84BE4" w:rsidP="00A84BE4">
            <w:pPr>
              <w:jc w:val="center"/>
              <w:rPr>
                <w:rFonts w:ascii="宋体" w:hAnsi="宋体" w:cs="宋体"/>
                <w:color w:val="000000"/>
                <w:sz w:val="22"/>
                <w:szCs w:val="22"/>
              </w:rPr>
            </w:pPr>
            <w:r>
              <w:rPr>
                <w:rFonts w:hint="eastAsia"/>
                <w:color w:val="000000"/>
                <w:sz w:val="22"/>
                <w:szCs w:val="22"/>
              </w:rPr>
              <w:t>14.76</w:t>
            </w:r>
          </w:p>
        </w:tc>
        <w:tc>
          <w:tcPr>
            <w:tcW w:w="1234" w:type="dxa"/>
            <w:vAlign w:val="center"/>
          </w:tcPr>
          <w:p w:rsidR="00A84BE4" w:rsidRDefault="00A84BE4" w:rsidP="00A84BE4">
            <w:pPr>
              <w:jc w:val="center"/>
              <w:rPr>
                <w:rFonts w:ascii="宋体" w:hAnsi="宋体" w:cs="宋体"/>
                <w:color w:val="000000"/>
                <w:sz w:val="22"/>
                <w:szCs w:val="22"/>
              </w:rPr>
            </w:pPr>
            <w:r>
              <w:rPr>
                <w:rFonts w:hint="eastAsia"/>
                <w:color w:val="000000"/>
                <w:sz w:val="22"/>
                <w:szCs w:val="22"/>
              </w:rPr>
              <w:t>19.63</w:t>
            </w:r>
          </w:p>
        </w:tc>
        <w:tc>
          <w:tcPr>
            <w:tcW w:w="1236" w:type="dxa"/>
            <w:vAlign w:val="center"/>
          </w:tcPr>
          <w:p w:rsidR="00A84BE4" w:rsidRDefault="00A84BE4" w:rsidP="00A84BE4">
            <w:pPr>
              <w:jc w:val="center"/>
              <w:rPr>
                <w:rFonts w:ascii="宋体" w:hAnsi="宋体" w:cs="宋体"/>
                <w:color w:val="000000"/>
                <w:sz w:val="22"/>
                <w:szCs w:val="22"/>
              </w:rPr>
            </w:pPr>
            <w:r>
              <w:rPr>
                <w:rFonts w:hint="eastAsia"/>
                <w:color w:val="000000"/>
                <w:sz w:val="22"/>
                <w:szCs w:val="22"/>
              </w:rPr>
              <w:t>27.31</w:t>
            </w:r>
          </w:p>
        </w:tc>
      </w:tr>
      <w:tr w:rsidR="00A84BE4" w:rsidTr="00A00E44">
        <w:trPr>
          <w:cantSplit/>
          <w:trHeight w:val="182"/>
          <w:jc w:val="center"/>
        </w:trPr>
        <w:tc>
          <w:tcPr>
            <w:tcW w:w="1101" w:type="dxa"/>
            <w:vMerge/>
            <w:vAlign w:val="center"/>
          </w:tcPr>
          <w:p w:rsidR="00A84BE4" w:rsidRDefault="00A84BE4">
            <w:pPr>
              <w:widowControl/>
              <w:spacing w:before="100" w:beforeAutospacing="1" w:after="100" w:afterAutospacing="1"/>
              <w:jc w:val="center"/>
              <w:rPr>
                <w:kern w:val="0"/>
                <w:szCs w:val="21"/>
              </w:rPr>
            </w:pPr>
          </w:p>
        </w:tc>
        <w:tc>
          <w:tcPr>
            <w:tcW w:w="2483" w:type="dxa"/>
            <w:vAlign w:val="center"/>
          </w:tcPr>
          <w:p w:rsidR="00A84BE4" w:rsidRDefault="00A84BE4" w:rsidP="00A84BE4">
            <w:pPr>
              <w:jc w:val="center"/>
              <w:rPr>
                <w:rFonts w:ascii="宋体" w:hAnsi="宋体" w:cs="宋体"/>
                <w:color w:val="000000"/>
                <w:sz w:val="22"/>
                <w:szCs w:val="22"/>
              </w:rPr>
            </w:pPr>
            <w:r>
              <w:rPr>
                <w:rFonts w:hint="eastAsia"/>
                <w:color w:val="000000"/>
                <w:sz w:val="22"/>
                <w:szCs w:val="22"/>
              </w:rPr>
              <w:t>6.55</w:t>
            </w:r>
          </w:p>
        </w:tc>
        <w:tc>
          <w:tcPr>
            <w:tcW w:w="1232" w:type="dxa"/>
            <w:vAlign w:val="center"/>
          </w:tcPr>
          <w:p w:rsidR="00A84BE4" w:rsidRDefault="00A84BE4" w:rsidP="00A84BE4">
            <w:pPr>
              <w:jc w:val="center"/>
              <w:rPr>
                <w:rFonts w:ascii="宋体" w:hAnsi="宋体" w:cs="宋体"/>
                <w:color w:val="000000"/>
                <w:sz w:val="22"/>
                <w:szCs w:val="22"/>
              </w:rPr>
            </w:pPr>
            <w:r>
              <w:rPr>
                <w:rFonts w:hint="eastAsia"/>
                <w:color w:val="000000"/>
                <w:sz w:val="22"/>
                <w:szCs w:val="22"/>
              </w:rPr>
              <w:t>10.75</w:t>
            </w:r>
          </w:p>
        </w:tc>
        <w:tc>
          <w:tcPr>
            <w:tcW w:w="1236" w:type="dxa"/>
            <w:vAlign w:val="center"/>
          </w:tcPr>
          <w:p w:rsidR="00A84BE4" w:rsidRDefault="00A84BE4" w:rsidP="00A84BE4">
            <w:pPr>
              <w:jc w:val="center"/>
              <w:rPr>
                <w:rFonts w:ascii="宋体" w:hAnsi="宋体" w:cs="宋体"/>
                <w:color w:val="000000"/>
                <w:sz w:val="22"/>
                <w:szCs w:val="22"/>
              </w:rPr>
            </w:pPr>
            <w:r>
              <w:rPr>
                <w:rFonts w:hint="eastAsia"/>
                <w:color w:val="000000"/>
                <w:sz w:val="22"/>
                <w:szCs w:val="22"/>
              </w:rPr>
              <w:t>15.01</w:t>
            </w:r>
          </w:p>
        </w:tc>
        <w:tc>
          <w:tcPr>
            <w:tcW w:w="1234" w:type="dxa"/>
            <w:vAlign w:val="center"/>
          </w:tcPr>
          <w:p w:rsidR="00A84BE4" w:rsidRDefault="00A84BE4" w:rsidP="00A84BE4">
            <w:pPr>
              <w:jc w:val="center"/>
              <w:rPr>
                <w:rFonts w:ascii="宋体" w:hAnsi="宋体" w:cs="宋体"/>
                <w:color w:val="000000"/>
                <w:sz w:val="22"/>
                <w:szCs w:val="22"/>
              </w:rPr>
            </w:pPr>
            <w:r>
              <w:rPr>
                <w:rFonts w:hint="eastAsia"/>
                <w:color w:val="000000"/>
                <w:sz w:val="22"/>
                <w:szCs w:val="22"/>
              </w:rPr>
              <w:t>19.53</w:t>
            </w:r>
          </w:p>
        </w:tc>
        <w:tc>
          <w:tcPr>
            <w:tcW w:w="1236" w:type="dxa"/>
            <w:vAlign w:val="center"/>
          </w:tcPr>
          <w:p w:rsidR="00A84BE4" w:rsidRDefault="00A84BE4" w:rsidP="00A84BE4">
            <w:pPr>
              <w:jc w:val="center"/>
              <w:rPr>
                <w:rFonts w:ascii="宋体" w:hAnsi="宋体" w:cs="宋体"/>
                <w:color w:val="000000"/>
                <w:sz w:val="22"/>
                <w:szCs w:val="22"/>
              </w:rPr>
            </w:pPr>
            <w:r>
              <w:rPr>
                <w:rFonts w:hint="eastAsia"/>
                <w:color w:val="000000"/>
                <w:sz w:val="22"/>
                <w:szCs w:val="22"/>
              </w:rPr>
              <w:t>27.23</w:t>
            </w:r>
          </w:p>
        </w:tc>
      </w:tr>
      <w:tr w:rsidR="00A84BE4" w:rsidTr="00A00E44">
        <w:trPr>
          <w:cantSplit/>
          <w:trHeight w:val="182"/>
          <w:jc w:val="center"/>
        </w:trPr>
        <w:tc>
          <w:tcPr>
            <w:tcW w:w="1101" w:type="dxa"/>
            <w:vMerge/>
            <w:vAlign w:val="center"/>
          </w:tcPr>
          <w:p w:rsidR="00A84BE4" w:rsidRDefault="00A84BE4">
            <w:pPr>
              <w:widowControl/>
              <w:spacing w:before="100" w:beforeAutospacing="1" w:after="100" w:afterAutospacing="1"/>
              <w:jc w:val="center"/>
              <w:rPr>
                <w:kern w:val="0"/>
                <w:szCs w:val="21"/>
              </w:rPr>
            </w:pPr>
          </w:p>
        </w:tc>
        <w:tc>
          <w:tcPr>
            <w:tcW w:w="2483" w:type="dxa"/>
            <w:vAlign w:val="center"/>
          </w:tcPr>
          <w:p w:rsidR="00A84BE4" w:rsidRDefault="00A84BE4" w:rsidP="00A84BE4">
            <w:pPr>
              <w:jc w:val="center"/>
              <w:rPr>
                <w:rFonts w:ascii="宋体" w:hAnsi="宋体" w:cs="宋体"/>
                <w:color w:val="000000"/>
                <w:sz w:val="22"/>
                <w:szCs w:val="22"/>
              </w:rPr>
            </w:pPr>
            <w:r>
              <w:rPr>
                <w:rFonts w:hint="eastAsia"/>
                <w:color w:val="000000"/>
                <w:sz w:val="22"/>
                <w:szCs w:val="22"/>
              </w:rPr>
              <w:t>6.48</w:t>
            </w:r>
          </w:p>
        </w:tc>
        <w:tc>
          <w:tcPr>
            <w:tcW w:w="1232" w:type="dxa"/>
            <w:vAlign w:val="center"/>
          </w:tcPr>
          <w:p w:rsidR="00A84BE4" w:rsidRDefault="00A84BE4" w:rsidP="00A84BE4">
            <w:pPr>
              <w:jc w:val="center"/>
              <w:rPr>
                <w:rFonts w:ascii="宋体" w:hAnsi="宋体" w:cs="宋体"/>
                <w:color w:val="000000"/>
                <w:sz w:val="22"/>
                <w:szCs w:val="22"/>
              </w:rPr>
            </w:pPr>
            <w:r>
              <w:rPr>
                <w:rFonts w:hint="eastAsia"/>
                <w:color w:val="000000"/>
                <w:sz w:val="22"/>
                <w:szCs w:val="22"/>
              </w:rPr>
              <w:t>11.01</w:t>
            </w:r>
          </w:p>
        </w:tc>
        <w:tc>
          <w:tcPr>
            <w:tcW w:w="1236" w:type="dxa"/>
            <w:vAlign w:val="center"/>
          </w:tcPr>
          <w:p w:rsidR="00A84BE4" w:rsidRDefault="00A84BE4" w:rsidP="00A84BE4">
            <w:pPr>
              <w:jc w:val="center"/>
              <w:rPr>
                <w:rFonts w:ascii="宋体" w:hAnsi="宋体" w:cs="宋体"/>
                <w:color w:val="000000"/>
                <w:sz w:val="22"/>
                <w:szCs w:val="22"/>
              </w:rPr>
            </w:pPr>
            <w:r>
              <w:rPr>
                <w:rFonts w:hint="eastAsia"/>
                <w:color w:val="000000"/>
                <w:sz w:val="22"/>
                <w:szCs w:val="22"/>
              </w:rPr>
              <w:t>15.06</w:t>
            </w:r>
          </w:p>
        </w:tc>
        <w:tc>
          <w:tcPr>
            <w:tcW w:w="1234" w:type="dxa"/>
            <w:vAlign w:val="center"/>
          </w:tcPr>
          <w:p w:rsidR="00A84BE4" w:rsidRDefault="00A84BE4" w:rsidP="00A84BE4">
            <w:pPr>
              <w:jc w:val="center"/>
              <w:rPr>
                <w:rFonts w:ascii="宋体" w:hAnsi="宋体" w:cs="宋体"/>
                <w:color w:val="000000"/>
                <w:sz w:val="22"/>
                <w:szCs w:val="22"/>
              </w:rPr>
            </w:pPr>
            <w:r>
              <w:rPr>
                <w:rFonts w:hint="eastAsia"/>
                <w:color w:val="000000"/>
                <w:sz w:val="22"/>
                <w:szCs w:val="22"/>
              </w:rPr>
              <w:t>19.55</w:t>
            </w:r>
          </w:p>
        </w:tc>
        <w:tc>
          <w:tcPr>
            <w:tcW w:w="1236" w:type="dxa"/>
            <w:vAlign w:val="center"/>
          </w:tcPr>
          <w:p w:rsidR="00A84BE4" w:rsidRDefault="00A84BE4" w:rsidP="00A84BE4">
            <w:pPr>
              <w:jc w:val="center"/>
              <w:rPr>
                <w:rFonts w:ascii="宋体" w:hAnsi="宋体" w:cs="宋体"/>
                <w:color w:val="000000"/>
                <w:sz w:val="22"/>
                <w:szCs w:val="22"/>
              </w:rPr>
            </w:pPr>
            <w:r>
              <w:rPr>
                <w:rFonts w:hint="eastAsia"/>
                <w:color w:val="000000"/>
                <w:sz w:val="22"/>
                <w:szCs w:val="22"/>
              </w:rPr>
              <w:t>27.33</w:t>
            </w:r>
          </w:p>
        </w:tc>
      </w:tr>
      <w:tr w:rsidR="00A84BE4" w:rsidTr="00A00E44">
        <w:trPr>
          <w:cantSplit/>
          <w:trHeight w:val="182"/>
          <w:jc w:val="center"/>
        </w:trPr>
        <w:tc>
          <w:tcPr>
            <w:tcW w:w="1101" w:type="dxa"/>
            <w:vMerge/>
            <w:vAlign w:val="center"/>
          </w:tcPr>
          <w:p w:rsidR="00A84BE4" w:rsidRDefault="00A84BE4">
            <w:pPr>
              <w:widowControl/>
              <w:spacing w:before="100" w:beforeAutospacing="1" w:after="100" w:afterAutospacing="1"/>
              <w:jc w:val="center"/>
              <w:rPr>
                <w:kern w:val="0"/>
                <w:szCs w:val="21"/>
              </w:rPr>
            </w:pPr>
          </w:p>
        </w:tc>
        <w:tc>
          <w:tcPr>
            <w:tcW w:w="2483" w:type="dxa"/>
            <w:vAlign w:val="center"/>
          </w:tcPr>
          <w:p w:rsidR="00A84BE4" w:rsidRDefault="00A84BE4" w:rsidP="00A84BE4">
            <w:pPr>
              <w:jc w:val="center"/>
              <w:rPr>
                <w:rFonts w:ascii="宋体" w:hAnsi="宋体" w:cs="宋体"/>
                <w:color w:val="000000"/>
                <w:sz w:val="22"/>
                <w:szCs w:val="22"/>
              </w:rPr>
            </w:pPr>
            <w:r>
              <w:rPr>
                <w:rFonts w:hint="eastAsia"/>
                <w:color w:val="000000"/>
                <w:sz w:val="22"/>
                <w:szCs w:val="22"/>
              </w:rPr>
              <w:t>6.52</w:t>
            </w:r>
          </w:p>
        </w:tc>
        <w:tc>
          <w:tcPr>
            <w:tcW w:w="1232" w:type="dxa"/>
            <w:vAlign w:val="center"/>
          </w:tcPr>
          <w:p w:rsidR="00A84BE4" w:rsidRDefault="00A84BE4" w:rsidP="00A84BE4">
            <w:pPr>
              <w:jc w:val="center"/>
              <w:rPr>
                <w:rFonts w:ascii="宋体" w:hAnsi="宋体" w:cs="宋体"/>
                <w:color w:val="000000"/>
                <w:sz w:val="22"/>
                <w:szCs w:val="22"/>
              </w:rPr>
            </w:pPr>
            <w:r>
              <w:rPr>
                <w:rFonts w:hint="eastAsia"/>
                <w:color w:val="000000"/>
                <w:sz w:val="22"/>
                <w:szCs w:val="22"/>
              </w:rPr>
              <w:t>10.96</w:t>
            </w:r>
          </w:p>
        </w:tc>
        <w:tc>
          <w:tcPr>
            <w:tcW w:w="1236" w:type="dxa"/>
            <w:vAlign w:val="center"/>
          </w:tcPr>
          <w:p w:rsidR="00A84BE4" w:rsidRDefault="00A84BE4" w:rsidP="00A84BE4">
            <w:pPr>
              <w:jc w:val="center"/>
              <w:rPr>
                <w:rFonts w:ascii="宋体" w:hAnsi="宋体" w:cs="宋体"/>
                <w:color w:val="000000"/>
                <w:sz w:val="22"/>
                <w:szCs w:val="22"/>
              </w:rPr>
            </w:pPr>
            <w:r>
              <w:rPr>
                <w:rFonts w:hint="eastAsia"/>
                <w:color w:val="000000"/>
                <w:sz w:val="22"/>
                <w:szCs w:val="22"/>
              </w:rPr>
              <w:t>14.86</w:t>
            </w:r>
          </w:p>
        </w:tc>
        <w:tc>
          <w:tcPr>
            <w:tcW w:w="1234" w:type="dxa"/>
            <w:vAlign w:val="center"/>
          </w:tcPr>
          <w:p w:rsidR="00A84BE4" w:rsidRDefault="00A84BE4" w:rsidP="00A84BE4">
            <w:pPr>
              <w:jc w:val="center"/>
              <w:rPr>
                <w:rFonts w:ascii="宋体" w:hAnsi="宋体" w:cs="宋体"/>
                <w:color w:val="000000"/>
                <w:sz w:val="22"/>
                <w:szCs w:val="22"/>
              </w:rPr>
            </w:pPr>
            <w:r>
              <w:rPr>
                <w:rFonts w:hint="eastAsia"/>
                <w:color w:val="000000"/>
                <w:sz w:val="22"/>
                <w:szCs w:val="22"/>
              </w:rPr>
              <w:t>19.7</w:t>
            </w:r>
          </w:p>
        </w:tc>
        <w:tc>
          <w:tcPr>
            <w:tcW w:w="1236" w:type="dxa"/>
            <w:vAlign w:val="center"/>
          </w:tcPr>
          <w:p w:rsidR="00A84BE4" w:rsidRDefault="00A84BE4" w:rsidP="00A84BE4">
            <w:pPr>
              <w:jc w:val="center"/>
              <w:rPr>
                <w:rFonts w:ascii="宋体" w:hAnsi="宋体" w:cs="宋体"/>
                <w:color w:val="000000"/>
                <w:sz w:val="22"/>
                <w:szCs w:val="22"/>
              </w:rPr>
            </w:pPr>
            <w:r>
              <w:rPr>
                <w:rFonts w:hint="eastAsia"/>
                <w:color w:val="000000"/>
                <w:sz w:val="22"/>
                <w:szCs w:val="22"/>
              </w:rPr>
              <w:t>27.36</w:t>
            </w:r>
          </w:p>
        </w:tc>
      </w:tr>
      <w:tr w:rsidR="00A84BE4" w:rsidTr="00A00E44">
        <w:trPr>
          <w:cantSplit/>
          <w:trHeight w:val="182"/>
          <w:jc w:val="center"/>
        </w:trPr>
        <w:tc>
          <w:tcPr>
            <w:tcW w:w="1101" w:type="dxa"/>
            <w:vMerge/>
            <w:vAlign w:val="center"/>
          </w:tcPr>
          <w:p w:rsidR="00A84BE4" w:rsidRDefault="00A84BE4">
            <w:pPr>
              <w:widowControl/>
              <w:spacing w:before="100" w:beforeAutospacing="1" w:after="100" w:afterAutospacing="1"/>
              <w:jc w:val="center"/>
              <w:rPr>
                <w:kern w:val="0"/>
                <w:szCs w:val="21"/>
              </w:rPr>
            </w:pPr>
          </w:p>
        </w:tc>
        <w:tc>
          <w:tcPr>
            <w:tcW w:w="2483" w:type="dxa"/>
            <w:vAlign w:val="center"/>
          </w:tcPr>
          <w:p w:rsidR="00A84BE4" w:rsidRDefault="00A84BE4" w:rsidP="00A84BE4">
            <w:pPr>
              <w:jc w:val="center"/>
              <w:rPr>
                <w:rFonts w:ascii="宋体" w:hAnsi="宋体" w:cs="宋体"/>
                <w:color w:val="000000"/>
                <w:sz w:val="22"/>
                <w:szCs w:val="22"/>
              </w:rPr>
            </w:pPr>
            <w:r>
              <w:rPr>
                <w:rFonts w:hint="eastAsia"/>
                <w:color w:val="000000"/>
                <w:sz w:val="22"/>
                <w:szCs w:val="22"/>
              </w:rPr>
              <w:t>6.53</w:t>
            </w:r>
          </w:p>
        </w:tc>
        <w:tc>
          <w:tcPr>
            <w:tcW w:w="1232" w:type="dxa"/>
            <w:vAlign w:val="center"/>
          </w:tcPr>
          <w:p w:rsidR="00A84BE4" w:rsidRDefault="00A84BE4" w:rsidP="00A84BE4">
            <w:pPr>
              <w:jc w:val="center"/>
              <w:rPr>
                <w:rFonts w:ascii="宋体" w:hAnsi="宋体" w:cs="宋体"/>
                <w:color w:val="000000"/>
                <w:sz w:val="22"/>
                <w:szCs w:val="22"/>
              </w:rPr>
            </w:pPr>
            <w:r>
              <w:rPr>
                <w:rFonts w:hint="eastAsia"/>
                <w:color w:val="000000"/>
                <w:sz w:val="22"/>
                <w:szCs w:val="22"/>
              </w:rPr>
              <w:t>10.83</w:t>
            </w:r>
          </w:p>
        </w:tc>
        <w:tc>
          <w:tcPr>
            <w:tcW w:w="1236" w:type="dxa"/>
            <w:vAlign w:val="center"/>
          </w:tcPr>
          <w:p w:rsidR="00A84BE4" w:rsidRDefault="00A84BE4" w:rsidP="00A84BE4">
            <w:pPr>
              <w:jc w:val="center"/>
              <w:rPr>
                <w:rFonts w:ascii="宋体" w:hAnsi="宋体" w:cs="宋体"/>
                <w:color w:val="000000"/>
                <w:sz w:val="22"/>
                <w:szCs w:val="22"/>
              </w:rPr>
            </w:pPr>
            <w:r>
              <w:rPr>
                <w:rFonts w:hint="eastAsia"/>
                <w:color w:val="000000"/>
                <w:sz w:val="22"/>
                <w:szCs w:val="22"/>
              </w:rPr>
              <w:t>14.96</w:t>
            </w:r>
          </w:p>
        </w:tc>
        <w:tc>
          <w:tcPr>
            <w:tcW w:w="1234" w:type="dxa"/>
            <w:vAlign w:val="center"/>
          </w:tcPr>
          <w:p w:rsidR="00A84BE4" w:rsidRDefault="00A84BE4" w:rsidP="00A84BE4">
            <w:pPr>
              <w:jc w:val="center"/>
              <w:rPr>
                <w:rFonts w:ascii="宋体" w:hAnsi="宋体" w:cs="宋体"/>
                <w:color w:val="000000"/>
                <w:sz w:val="22"/>
                <w:szCs w:val="22"/>
              </w:rPr>
            </w:pPr>
            <w:r>
              <w:rPr>
                <w:rFonts w:hint="eastAsia"/>
                <w:color w:val="000000"/>
                <w:sz w:val="22"/>
                <w:szCs w:val="22"/>
              </w:rPr>
              <w:t>19.67</w:t>
            </w:r>
          </w:p>
        </w:tc>
        <w:tc>
          <w:tcPr>
            <w:tcW w:w="1236" w:type="dxa"/>
            <w:vAlign w:val="center"/>
          </w:tcPr>
          <w:p w:rsidR="00A84BE4" w:rsidRDefault="00A84BE4" w:rsidP="00A84BE4">
            <w:pPr>
              <w:jc w:val="center"/>
              <w:rPr>
                <w:rFonts w:ascii="宋体" w:hAnsi="宋体" w:cs="宋体"/>
                <w:color w:val="000000"/>
                <w:sz w:val="22"/>
                <w:szCs w:val="22"/>
              </w:rPr>
            </w:pPr>
            <w:r>
              <w:rPr>
                <w:rFonts w:hint="eastAsia"/>
                <w:color w:val="000000"/>
                <w:sz w:val="22"/>
                <w:szCs w:val="22"/>
              </w:rPr>
              <w:t>27.35</w:t>
            </w:r>
          </w:p>
        </w:tc>
      </w:tr>
      <w:tr w:rsidR="00A84BE4" w:rsidTr="00A00E44">
        <w:trPr>
          <w:cantSplit/>
          <w:trHeight w:val="182"/>
          <w:jc w:val="center"/>
        </w:trPr>
        <w:tc>
          <w:tcPr>
            <w:tcW w:w="1101" w:type="dxa"/>
            <w:vMerge/>
            <w:vAlign w:val="center"/>
          </w:tcPr>
          <w:p w:rsidR="00A84BE4" w:rsidRDefault="00A84BE4">
            <w:pPr>
              <w:widowControl/>
              <w:spacing w:before="100" w:beforeAutospacing="1" w:after="100" w:afterAutospacing="1"/>
              <w:jc w:val="center"/>
              <w:rPr>
                <w:kern w:val="0"/>
                <w:szCs w:val="21"/>
              </w:rPr>
            </w:pPr>
          </w:p>
        </w:tc>
        <w:tc>
          <w:tcPr>
            <w:tcW w:w="2483" w:type="dxa"/>
            <w:vAlign w:val="center"/>
          </w:tcPr>
          <w:p w:rsidR="00A84BE4" w:rsidRDefault="00A84BE4" w:rsidP="00A84BE4">
            <w:pPr>
              <w:jc w:val="center"/>
              <w:rPr>
                <w:rFonts w:ascii="宋体" w:hAnsi="宋体" w:cs="宋体"/>
                <w:color w:val="000000"/>
                <w:sz w:val="22"/>
                <w:szCs w:val="22"/>
              </w:rPr>
            </w:pPr>
            <w:r>
              <w:rPr>
                <w:rFonts w:hint="eastAsia"/>
                <w:color w:val="000000"/>
                <w:sz w:val="22"/>
                <w:szCs w:val="22"/>
              </w:rPr>
              <w:t>6.61</w:t>
            </w:r>
          </w:p>
        </w:tc>
        <w:tc>
          <w:tcPr>
            <w:tcW w:w="1232" w:type="dxa"/>
            <w:vAlign w:val="center"/>
          </w:tcPr>
          <w:p w:rsidR="00A84BE4" w:rsidRDefault="00A84BE4" w:rsidP="00A84BE4">
            <w:pPr>
              <w:jc w:val="center"/>
              <w:rPr>
                <w:rFonts w:ascii="宋体" w:hAnsi="宋体" w:cs="宋体"/>
                <w:color w:val="000000"/>
                <w:sz w:val="22"/>
                <w:szCs w:val="22"/>
              </w:rPr>
            </w:pPr>
            <w:r>
              <w:rPr>
                <w:rFonts w:hint="eastAsia"/>
                <w:color w:val="000000"/>
                <w:sz w:val="22"/>
                <w:szCs w:val="22"/>
              </w:rPr>
              <w:t>11.05</w:t>
            </w:r>
          </w:p>
        </w:tc>
        <w:tc>
          <w:tcPr>
            <w:tcW w:w="1236" w:type="dxa"/>
            <w:vAlign w:val="center"/>
          </w:tcPr>
          <w:p w:rsidR="00A84BE4" w:rsidRDefault="00A84BE4" w:rsidP="00A84BE4">
            <w:pPr>
              <w:jc w:val="center"/>
              <w:rPr>
                <w:rFonts w:ascii="宋体" w:hAnsi="宋体" w:cs="宋体"/>
                <w:color w:val="000000"/>
                <w:sz w:val="22"/>
                <w:szCs w:val="22"/>
              </w:rPr>
            </w:pPr>
            <w:r>
              <w:rPr>
                <w:rFonts w:hint="eastAsia"/>
                <w:color w:val="000000"/>
                <w:sz w:val="22"/>
                <w:szCs w:val="22"/>
              </w:rPr>
              <w:t>14.87</w:t>
            </w:r>
          </w:p>
        </w:tc>
        <w:tc>
          <w:tcPr>
            <w:tcW w:w="1234" w:type="dxa"/>
            <w:vAlign w:val="center"/>
          </w:tcPr>
          <w:p w:rsidR="00A84BE4" w:rsidRDefault="00A84BE4" w:rsidP="00A84BE4">
            <w:pPr>
              <w:jc w:val="center"/>
              <w:rPr>
                <w:rFonts w:ascii="宋体" w:hAnsi="宋体" w:cs="宋体"/>
                <w:color w:val="000000"/>
                <w:sz w:val="22"/>
                <w:szCs w:val="22"/>
              </w:rPr>
            </w:pPr>
            <w:r>
              <w:rPr>
                <w:rFonts w:hint="eastAsia"/>
                <w:color w:val="000000"/>
                <w:sz w:val="22"/>
                <w:szCs w:val="22"/>
              </w:rPr>
              <w:t>19.67</w:t>
            </w:r>
          </w:p>
        </w:tc>
        <w:tc>
          <w:tcPr>
            <w:tcW w:w="1236" w:type="dxa"/>
            <w:vAlign w:val="center"/>
          </w:tcPr>
          <w:p w:rsidR="00A84BE4" w:rsidRDefault="00A84BE4" w:rsidP="00A84BE4">
            <w:pPr>
              <w:jc w:val="center"/>
              <w:rPr>
                <w:rFonts w:ascii="宋体" w:hAnsi="宋体" w:cs="宋体"/>
                <w:color w:val="000000"/>
                <w:sz w:val="22"/>
                <w:szCs w:val="22"/>
              </w:rPr>
            </w:pPr>
            <w:r>
              <w:rPr>
                <w:rFonts w:hint="eastAsia"/>
                <w:color w:val="000000"/>
                <w:sz w:val="22"/>
                <w:szCs w:val="22"/>
              </w:rPr>
              <w:t>27.27</w:t>
            </w:r>
          </w:p>
        </w:tc>
      </w:tr>
      <w:tr w:rsidR="00A84BE4" w:rsidTr="00A00E44">
        <w:trPr>
          <w:cantSplit/>
          <w:trHeight w:val="182"/>
          <w:jc w:val="center"/>
        </w:trPr>
        <w:tc>
          <w:tcPr>
            <w:tcW w:w="1101" w:type="dxa"/>
            <w:vMerge/>
            <w:vAlign w:val="center"/>
          </w:tcPr>
          <w:p w:rsidR="00A84BE4" w:rsidRDefault="00A84BE4">
            <w:pPr>
              <w:widowControl/>
              <w:spacing w:before="100" w:beforeAutospacing="1" w:after="100" w:afterAutospacing="1"/>
              <w:jc w:val="center"/>
              <w:rPr>
                <w:kern w:val="0"/>
                <w:szCs w:val="21"/>
              </w:rPr>
            </w:pPr>
          </w:p>
        </w:tc>
        <w:tc>
          <w:tcPr>
            <w:tcW w:w="2483" w:type="dxa"/>
            <w:vAlign w:val="center"/>
          </w:tcPr>
          <w:p w:rsidR="00A84BE4" w:rsidRDefault="00A84BE4" w:rsidP="00A84BE4">
            <w:pPr>
              <w:jc w:val="center"/>
              <w:rPr>
                <w:rFonts w:ascii="宋体" w:hAnsi="宋体" w:cs="宋体"/>
                <w:color w:val="000000"/>
                <w:sz w:val="22"/>
                <w:szCs w:val="22"/>
              </w:rPr>
            </w:pPr>
            <w:r>
              <w:rPr>
                <w:rFonts w:hint="eastAsia"/>
                <w:color w:val="000000"/>
                <w:sz w:val="22"/>
                <w:szCs w:val="22"/>
              </w:rPr>
              <w:t>6.39</w:t>
            </w:r>
          </w:p>
        </w:tc>
        <w:tc>
          <w:tcPr>
            <w:tcW w:w="1232" w:type="dxa"/>
            <w:vAlign w:val="center"/>
          </w:tcPr>
          <w:p w:rsidR="00A84BE4" w:rsidRDefault="00A84BE4" w:rsidP="00A84BE4">
            <w:pPr>
              <w:jc w:val="center"/>
              <w:rPr>
                <w:rFonts w:ascii="宋体" w:hAnsi="宋体" w:cs="宋体"/>
                <w:color w:val="000000"/>
                <w:sz w:val="22"/>
                <w:szCs w:val="22"/>
              </w:rPr>
            </w:pPr>
            <w:r>
              <w:rPr>
                <w:rFonts w:hint="eastAsia"/>
                <w:color w:val="000000"/>
                <w:sz w:val="22"/>
                <w:szCs w:val="22"/>
              </w:rPr>
              <w:t>10.85</w:t>
            </w:r>
          </w:p>
        </w:tc>
        <w:tc>
          <w:tcPr>
            <w:tcW w:w="1236" w:type="dxa"/>
            <w:vAlign w:val="center"/>
          </w:tcPr>
          <w:p w:rsidR="00A84BE4" w:rsidRDefault="00A84BE4" w:rsidP="00A84BE4">
            <w:pPr>
              <w:jc w:val="center"/>
              <w:rPr>
                <w:rFonts w:ascii="宋体" w:hAnsi="宋体" w:cs="宋体"/>
                <w:color w:val="000000"/>
                <w:sz w:val="22"/>
                <w:szCs w:val="22"/>
              </w:rPr>
            </w:pPr>
            <w:r>
              <w:rPr>
                <w:rFonts w:hint="eastAsia"/>
                <w:color w:val="000000"/>
                <w:sz w:val="22"/>
                <w:szCs w:val="22"/>
              </w:rPr>
              <w:t>14.89</w:t>
            </w:r>
          </w:p>
        </w:tc>
        <w:tc>
          <w:tcPr>
            <w:tcW w:w="1234" w:type="dxa"/>
            <w:vAlign w:val="center"/>
          </w:tcPr>
          <w:p w:rsidR="00A84BE4" w:rsidRDefault="00A84BE4" w:rsidP="00A84BE4">
            <w:pPr>
              <w:jc w:val="center"/>
              <w:rPr>
                <w:rFonts w:ascii="宋体" w:hAnsi="宋体" w:cs="宋体"/>
                <w:color w:val="000000"/>
                <w:sz w:val="22"/>
                <w:szCs w:val="22"/>
              </w:rPr>
            </w:pPr>
            <w:r>
              <w:rPr>
                <w:rFonts w:hint="eastAsia"/>
                <w:color w:val="000000"/>
                <w:sz w:val="22"/>
                <w:szCs w:val="22"/>
              </w:rPr>
              <w:t>19.35</w:t>
            </w:r>
          </w:p>
        </w:tc>
        <w:tc>
          <w:tcPr>
            <w:tcW w:w="1236" w:type="dxa"/>
            <w:vAlign w:val="center"/>
          </w:tcPr>
          <w:p w:rsidR="00A84BE4" w:rsidRDefault="00A84BE4" w:rsidP="00A84BE4">
            <w:pPr>
              <w:jc w:val="center"/>
              <w:rPr>
                <w:rFonts w:ascii="宋体" w:hAnsi="宋体" w:cs="宋体"/>
                <w:color w:val="000000"/>
                <w:sz w:val="22"/>
                <w:szCs w:val="22"/>
              </w:rPr>
            </w:pPr>
            <w:r>
              <w:rPr>
                <w:rFonts w:hint="eastAsia"/>
                <w:color w:val="000000"/>
                <w:sz w:val="22"/>
                <w:szCs w:val="22"/>
              </w:rPr>
              <w:t>27.19</w:t>
            </w:r>
          </w:p>
        </w:tc>
      </w:tr>
      <w:tr w:rsidR="00A84BE4" w:rsidTr="00A00E44">
        <w:trPr>
          <w:cantSplit/>
          <w:trHeight w:val="182"/>
          <w:jc w:val="center"/>
        </w:trPr>
        <w:tc>
          <w:tcPr>
            <w:tcW w:w="1101" w:type="dxa"/>
            <w:vAlign w:val="center"/>
          </w:tcPr>
          <w:p w:rsidR="00A84BE4" w:rsidRDefault="00A84BE4">
            <w:pPr>
              <w:widowControl/>
              <w:spacing w:before="100" w:beforeAutospacing="1" w:after="100" w:afterAutospacing="1"/>
              <w:jc w:val="center"/>
              <w:rPr>
                <w:b/>
                <w:bCs/>
                <w:kern w:val="0"/>
                <w:szCs w:val="21"/>
              </w:rPr>
            </w:pPr>
            <w:r>
              <w:rPr>
                <w:b/>
                <w:bCs/>
                <w:kern w:val="0"/>
                <w:szCs w:val="21"/>
              </w:rPr>
              <w:t>平均值</w:t>
            </w:r>
          </w:p>
        </w:tc>
        <w:tc>
          <w:tcPr>
            <w:tcW w:w="2483" w:type="dxa"/>
            <w:vAlign w:val="center"/>
          </w:tcPr>
          <w:p w:rsidR="00A84BE4" w:rsidRDefault="00A84BE4" w:rsidP="00A84BE4">
            <w:pPr>
              <w:jc w:val="center"/>
              <w:rPr>
                <w:rFonts w:ascii="宋体" w:hAnsi="宋体" w:cs="宋体"/>
                <w:color w:val="0070C0"/>
                <w:sz w:val="24"/>
              </w:rPr>
            </w:pPr>
            <w:r>
              <w:rPr>
                <w:rFonts w:hint="eastAsia"/>
                <w:color w:val="0070C0"/>
              </w:rPr>
              <w:t>6.547</w:t>
            </w:r>
          </w:p>
        </w:tc>
        <w:tc>
          <w:tcPr>
            <w:tcW w:w="1232" w:type="dxa"/>
            <w:vAlign w:val="center"/>
          </w:tcPr>
          <w:p w:rsidR="00A84BE4" w:rsidRDefault="00A84BE4" w:rsidP="00A84BE4">
            <w:pPr>
              <w:jc w:val="center"/>
              <w:rPr>
                <w:rFonts w:ascii="宋体" w:hAnsi="宋体" w:cs="宋体"/>
                <w:color w:val="0070C0"/>
                <w:sz w:val="24"/>
              </w:rPr>
            </w:pPr>
            <w:r>
              <w:rPr>
                <w:rFonts w:hint="eastAsia"/>
                <w:color w:val="0070C0"/>
              </w:rPr>
              <w:t>10.916</w:t>
            </w:r>
          </w:p>
        </w:tc>
        <w:tc>
          <w:tcPr>
            <w:tcW w:w="1236" w:type="dxa"/>
            <w:vAlign w:val="center"/>
          </w:tcPr>
          <w:p w:rsidR="00A84BE4" w:rsidRDefault="00A84BE4" w:rsidP="00A84BE4">
            <w:pPr>
              <w:jc w:val="center"/>
              <w:rPr>
                <w:rFonts w:ascii="宋体" w:hAnsi="宋体" w:cs="宋体"/>
                <w:color w:val="0070C0"/>
                <w:sz w:val="24"/>
              </w:rPr>
            </w:pPr>
            <w:r>
              <w:rPr>
                <w:rFonts w:hint="eastAsia"/>
                <w:color w:val="0070C0"/>
              </w:rPr>
              <w:t>14.916</w:t>
            </w:r>
          </w:p>
        </w:tc>
        <w:tc>
          <w:tcPr>
            <w:tcW w:w="1234" w:type="dxa"/>
            <w:vAlign w:val="center"/>
          </w:tcPr>
          <w:p w:rsidR="00A84BE4" w:rsidRDefault="00A84BE4" w:rsidP="00A84BE4">
            <w:pPr>
              <w:jc w:val="center"/>
              <w:rPr>
                <w:rFonts w:ascii="宋体" w:hAnsi="宋体" w:cs="宋体"/>
                <w:color w:val="0070C0"/>
                <w:sz w:val="24"/>
              </w:rPr>
            </w:pPr>
            <w:r>
              <w:rPr>
                <w:rFonts w:hint="eastAsia"/>
                <w:color w:val="0070C0"/>
              </w:rPr>
              <w:t>19.586</w:t>
            </w:r>
          </w:p>
        </w:tc>
        <w:tc>
          <w:tcPr>
            <w:tcW w:w="1236" w:type="dxa"/>
            <w:vAlign w:val="center"/>
          </w:tcPr>
          <w:p w:rsidR="00A84BE4" w:rsidRDefault="00A84BE4" w:rsidP="00A84BE4">
            <w:pPr>
              <w:jc w:val="center"/>
              <w:rPr>
                <w:rFonts w:ascii="宋体" w:hAnsi="宋体" w:cs="宋体"/>
                <w:color w:val="0070C0"/>
                <w:sz w:val="24"/>
              </w:rPr>
            </w:pPr>
            <w:r>
              <w:rPr>
                <w:rFonts w:hint="eastAsia"/>
                <w:color w:val="0070C0"/>
              </w:rPr>
              <w:t>27.291</w:t>
            </w:r>
          </w:p>
        </w:tc>
      </w:tr>
      <w:tr w:rsidR="003D42BD" w:rsidTr="00A00E44">
        <w:trPr>
          <w:cantSplit/>
          <w:trHeight w:val="182"/>
          <w:jc w:val="center"/>
        </w:trPr>
        <w:tc>
          <w:tcPr>
            <w:tcW w:w="1101" w:type="dxa"/>
            <w:vMerge w:val="restart"/>
            <w:vAlign w:val="center"/>
          </w:tcPr>
          <w:p w:rsidR="003D42BD" w:rsidRDefault="003D42BD">
            <w:pPr>
              <w:widowControl/>
              <w:spacing w:before="100" w:beforeAutospacing="1" w:after="100" w:afterAutospacing="1"/>
              <w:jc w:val="center"/>
              <w:rPr>
                <w:kern w:val="0"/>
                <w:szCs w:val="21"/>
              </w:rPr>
            </w:pPr>
            <w:r>
              <w:rPr>
                <w:rFonts w:hint="eastAsia"/>
                <w:kern w:val="0"/>
                <w:szCs w:val="21"/>
              </w:rPr>
              <w:t>3</w:t>
            </w:r>
            <w:r>
              <w:rPr>
                <w:rFonts w:hint="eastAsia"/>
                <w:kern w:val="0"/>
                <w:szCs w:val="21"/>
              </w:rPr>
              <w:t>北矿</w:t>
            </w:r>
          </w:p>
          <w:p w:rsidR="003D42BD" w:rsidRDefault="003D42BD">
            <w:pPr>
              <w:widowControl/>
              <w:spacing w:before="100" w:beforeAutospacing="1" w:after="100" w:afterAutospacing="1"/>
              <w:jc w:val="center"/>
              <w:rPr>
                <w:kern w:val="0"/>
                <w:szCs w:val="21"/>
              </w:rPr>
            </w:pPr>
          </w:p>
        </w:tc>
        <w:tc>
          <w:tcPr>
            <w:tcW w:w="2483" w:type="dxa"/>
          </w:tcPr>
          <w:p w:rsidR="003D42BD" w:rsidRDefault="003D42BD" w:rsidP="00AD6BC2">
            <w:pPr>
              <w:jc w:val="center"/>
              <w:rPr>
                <w:rFonts w:ascii="黑体" w:eastAsia="黑体" w:hAnsi="黑体" w:cs="宋体"/>
                <w:color w:val="000000"/>
                <w:sz w:val="18"/>
                <w:szCs w:val="18"/>
              </w:rPr>
            </w:pPr>
            <w:r>
              <w:rPr>
                <w:rFonts w:ascii="黑体" w:eastAsia="黑体" w:hAnsi="黑体" w:hint="eastAsia"/>
                <w:color w:val="000000"/>
                <w:sz w:val="18"/>
                <w:szCs w:val="18"/>
              </w:rPr>
              <w:t>6.4</w:t>
            </w:r>
          </w:p>
        </w:tc>
        <w:tc>
          <w:tcPr>
            <w:tcW w:w="1232" w:type="dxa"/>
          </w:tcPr>
          <w:p w:rsidR="003D42BD" w:rsidRDefault="003D42BD" w:rsidP="00AD6BC2">
            <w:pPr>
              <w:jc w:val="center"/>
              <w:rPr>
                <w:rFonts w:ascii="黑体" w:eastAsia="黑体" w:hAnsi="黑体" w:cs="宋体"/>
                <w:color w:val="000000"/>
                <w:sz w:val="18"/>
                <w:szCs w:val="18"/>
              </w:rPr>
            </w:pPr>
            <w:r>
              <w:rPr>
                <w:rFonts w:ascii="黑体" w:eastAsia="黑体" w:hAnsi="黑体" w:hint="eastAsia"/>
                <w:color w:val="000000"/>
                <w:sz w:val="18"/>
                <w:szCs w:val="18"/>
              </w:rPr>
              <w:t>11.03</w:t>
            </w:r>
          </w:p>
        </w:tc>
        <w:tc>
          <w:tcPr>
            <w:tcW w:w="1236" w:type="dxa"/>
          </w:tcPr>
          <w:p w:rsidR="003D42BD" w:rsidRDefault="003D42BD" w:rsidP="00AD6BC2">
            <w:pPr>
              <w:jc w:val="center"/>
              <w:rPr>
                <w:rFonts w:ascii="黑体" w:eastAsia="黑体" w:hAnsi="黑体" w:cs="宋体"/>
                <w:color w:val="000000"/>
                <w:sz w:val="18"/>
                <w:szCs w:val="18"/>
              </w:rPr>
            </w:pPr>
            <w:r>
              <w:rPr>
                <w:rFonts w:ascii="黑体" w:eastAsia="黑体" w:hAnsi="黑体" w:hint="eastAsia"/>
                <w:color w:val="000000"/>
                <w:sz w:val="18"/>
                <w:szCs w:val="18"/>
              </w:rPr>
              <w:t>14.95</w:t>
            </w:r>
          </w:p>
        </w:tc>
        <w:tc>
          <w:tcPr>
            <w:tcW w:w="1234" w:type="dxa"/>
          </w:tcPr>
          <w:p w:rsidR="003D42BD" w:rsidRDefault="003D42BD" w:rsidP="00AD6BC2">
            <w:pPr>
              <w:jc w:val="center"/>
              <w:rPr>
                <w:rFonts w:ascii="黑体" w:eastAsia="黑体" w:hAnsi="黑体" w:cs="宋体"/>
                <w:color w:val="000000"/>
                <w:sz w:val="18"/>
                <w:szCs w:val="18"/>
              </w:rPr>
            </w:pPr>
            <w:r>
              <w:rPr>
                <w:rFonts w:ascii="黑体" w:eastAsia="黑体" w:hAnsi="黑体" w:hint="eastAsia"/>
                <w:color w:val="000000"/>
                <w:sz w:val="18"/>
                <w:szCs w:val="18"/>
              </w:rPr>
              <w:t>20.31</w:t>
            </w:r>
          </w:p>
        </w:tc>
        <w:tc>
          <w:tcPr>
            <w:tcW w:w="1236" w:type="dxa"/>
          </w:tcPr>
          <w:p w:rsidR="003D42BD" w:rsidRDefault="003D42BD" w:rsidP="00AD6BC2">
            <w:pPr>
              <w:jc w:val="center"/>
              <w:rPr>
                <w:rFonts w:ascii="黑体" w:eastAsia="黑体" w:hAnsi="黑体" w:cs="宋体"/>
                <w:color w:val="000000"/>
                <w:sz w:val="18"/>
                <w:szCs w:val="18"/>
              </w:rPr>
            </w:pPr>
            <w:r>
              <w:rPr>
                <w:rFonts w:ascii="黑体" w:eastAsia="黑体" w:hAnsi="黑体" w:hint="eastAsia"/>
                <w:color w:val="000000"/>
                <w:sz w:val="18"/>
                <w:szCs w:val="18"/>
              </w:rPr>
              <w:t>27.36</w:t>
            </w:r>
          </w:p>
        </w:tc>
      </w:tr>
      <w:tr w:rsidR="003D42BD" w:rsidTr="00A00E44">
        <w:trPr>
          <w:cantSplit/>
          <w:trHeight w:val="182"/>
          <w:jc w:val="center"/>
        </w:trPr>
        <w:tc>
          <w:tcPr>
            <w:tcW w:w="1101" w:type="dxa"/>
            <w:vMerge/>
            <w:vAlign w:val="center"/>
          </w:tcPr>
          <w:p w:rsidR="003D42BD" w:rsidRDefault="003D42BD">
            <w:pPr>
              <w:widowControl/>
              <w:spacing w:before="100" w:beforeAutospacing="1" w:after="100" w:afterAutospacing="1"/>
              <w:jc w:val="center"/>
              <w:rPr>
                <w:kern w:val="0"/>
                <w:szCs w:val="21"/>
              </w:rPr>
            </w:pPr>
          </w:p>
        </w:tc>
        <w:tc>
          <w:tcPr>
            <w:tcW w:w="2483" w:type="dxa"/>
          </w:tcPr>
          <w:p w:rsidR="003D42BD" w:rsidRDefault="003D42BD" w:rsidP="00AD6BC2">
            <w:pPr>
              <w:jc w:val="center"/>
              <w:rPr>
                <w:rFonts w:ascii="黑体" w:eastAsia="黑体" w:hAnsi="黑体" w:cs="宋体"/>
                <w:color w:val="000000"/>
                <w:sz w:val="18"/>
                <w:szCs w:val="18"/>
              </w:rPr>
            </w:pPr>
            <w:r>
              <w:rPr>
                <w:rFonts w:ascii="黑体" w:eastAsia="黑体" w:hAnsi="黑体" w:hint="eastAsia"/>
                <w:color w:val="000000"/>
                <w:sz w:val="18"/>
                <w:szCs w:val="18"/>
              </w:rPr>
              <w:t>6.01</w:t>
            </w:r>
          </w:p>
        </w:tc>
        <w:tc>
          <w:tcPr>
            <w:tcW w:w="1232" w:type="dxa"/>
          </w:tcPr>
          <w:p w:rsidR="003D42BD" w:rsidRDefault="003D42BD" w:rsidP="00AD6BC2">
            <w:pPr>
              <w:jc w:val="center"/>
              <w:rPr>
                <w:rFonts w:ascii="黑体" w:eastAsia="黑体" w:hAnsi="黑体" w:cs="宋体"/>
                <w:color w:val="000000"/>
                <w:sz w:val="18"/>
                <w:szCs w:val="18"/>
              </w:rPr>
            </w:pPr>
            <w:r>
              <w:rPr>
                <w:rFonts w:ascii="黑体" w:eastAsia="黑体" w:hAnsi="黑体" w:hint="eastAsia"/>
                <w:color w:val="000000"/>
                <w:sz w:val="18"/>
                <w:szCs w:val="18"/>
              </w:rPr>
              <w:t>11.08</w:t>
            </w:r>
          </w:p>
        </w:tc>
        <w:tc>
          <w:tcPr>
            <w:tcW w:w="1236" w:type="dxa"/>
          </w:tcPr>
          <w:p w:rsidR="003D42BD" w:rsidRDefault="003D42BD" w:rsidP="00AD6BC2">
            <w:pPr>
              <w:jc w:val="center"/>
              <w:rPr>
                <w:rFonts w:ascii="黑体" w:eastAsia="黑体" w:hAnsi="黑体" w:cs="宋体"/>
                <w:color w:val="000000"/>
                <w:sz w:val="18"/>
                <w:szCs w:val="18"/>
              </w:rPr>
            </w:pPr>
            <w:r>
              <w:rPr>
                <w:rFonts w:ascii="黑体" w:eastAsia="黑体" w:hAnsi="黑体" w:hint="eastAsia"/>
                <w:color w:val="000000"/>
                <w:sz w:val="18"/>
                <w:szCs w:val="18"/>
              </w:rPr>
              <w:t>14.97</w:t>
            </w:r>
          </w:p>
        </w:tc>
        <w:tc>
          <w:tcPr>
            <w:tcW w:w="1234" w:type="dxa"/>
          </w:tcPr>
          <w:p w:rsidR="003D42BD" w:rsidRDefault="003D42BD" w:rsidP="00AD6BC2">
            <w:pPr>
              <w:jc w:val="center"/>
              <w:rPr>
                <w:rFonts w:ascii="黑体" w:eastAsia="黑体" w:hAnsi="黑体" w:cs="宋体"/>
                <w:color w:val="000000"/>
                <w:sz w:val="18"/>
                <w:szCs w:val="18"/>
              </w:rPr>
            </w:pPr>
            <w:r>
              <w:rPr>
                <w:rFonts w:ascii="黑体" w:eastAsia="黑体" w:hAnsi="黑体" w:hint="eastAsia"/>
                <w:color w:val="000000"/>
                <w:sz w:val="18"/>
                <w:szCs w:val="18"/>
              </w:rPr>
              <w:t>20.12</w:t>
            </w:r>
          </w:p>
        </w:tc>
        <w:tc>
          <w:tcPr>
            <w:tcW w:w="1236" w:type="dxa"/>
          </w:tcPr>
          <w:p w:rsidR="003D42BD" w:rsidRDefault="003D42BD" w:rsidP="00AD6BC2">
            <w:pPr>
              <w:jc w:val="center"/>
              <w:rPr>
                <w:rFonts w:ascii="黑体" w:eastAsia="黑体" w:hAnsi="黑体" w:cs="宋体"/>
                <w:color w:val="000000"/>
                <w:sz w:val="18"/>
                <w:szCs w:val="18"/>
              </w:rPr>
            </w:pPr>
            <w:r>
              <w:rPr>
                <w:rFonts w:ascii="黑体" w:eastAsia="黑体" w:hAnsi="黑体" w:hint="eastAsia"/>
                <w:color w:val="000000"/>
                <w:sz w:val="18"/>
                <w:szCs w:val="18"/>
              </w:rPr>
              <w:t>27.79</w:t>
            </w:r>
          </w:p>
        </w:tc>
      </w:tr>
      <w:tr w:rsidR="003D42BD" w:rsidTr="00A00E44">
        <w:trPr>
          <w:cantSplit/>
          <w:trHeight w:val="182"/>
          <w:jc w:val="center"/>
        </w:trPr>
        <w:tc>
          <w:tcPr>
            <w:tcW w:w="1101" w:type="dxa"/>
            <w:vMerge/>
            <w:vAlign w:val="center"/>
          </w:tcPr>
          <w:p w:rsidR="003D42BD" w:rsidRDefault="003D42BD">
            <w:pPr>
              <w:widowControl/>
              <w:spacing w:before="100" w:beforeAutospacing="1" w:after="100" w:afterAutospacing="1"/>
              <w:jc w:val="center"/>
              <w:rPr>
                <w:kern w:val="0"/>
                <w:szCs w:val="21"/>
              </w:rPr>
            </w:pPr>
          </w:p>
        </w:tc>
        <w:tc>
          <w:tcPr>
            <w:tcW w:w="2483" w:type="dxa"/>
          </w:tcPr>
          <w:p w:rsidR="003D42BD" w:rsidRDefault="003D42BD" w:rsidP="00AD6BC2">
            <w:pPr>
              <w:jc w:val="center"/>
              <w:rPr>
                <w:rFonts w:ascii="黑体" w:eastAsia="黑体" w:hAnsi="黑体" w:cs="宋体"/>
                <w:color w:val="000000"/>
                <w:sz w:val="18"/>
                <w:szCs w:val="18"/>
              </w:rPr>
            </w:pPr>
            <w:r>
              <w:rPr>
                <w:rFonts w:ascii="黑体" w:eastAsia="黑体" w:hAnsi="黑体" w:hint="eastAsia"/>
                <w:color w:val="000000"/>
                <w:sz w:val="18"/>
                <w:szCs w:val="18"/>
              </w:rPr>
              <w:t>6.02</w:t>
            </w:r>
          </w:p>
        </w:tc>
        <w:tc>
          <w:tcPr>
            <w:tcW w:w="1232" w:type="dxa"/>
          </w:tcPr>
          <w:p w:rsidR="003D42BD" w:rsidRDefault="003D42BD" w:rsidP="00AD6BC2">
            <w:pPr>
              <w:jc w:val="center"/>
              <w:rPr>
                <w:rFonts w:ascii="黑体" w:eastAsia="黑体" w:hAnsi="黑体" w:cs="宋体"/>
                <w:color w:val="000000"/>
                <w:sz w:val="18"/>
                <w:szCs w:val="18"/>
              </w:rPr>
            </w:pPr>
            <w:r>
              <w:rPr>
                <w:rFonts w:ascii="黑体" w:eastAsia="黑体" w:hAnsi="黑体" w:hint="eastAsia"/>
                <w:color w:val="000000"/>
                <w:sz w:val="18"/>
                <w:szCs w:val="18"/>
              </w:rPr>
              <w:t>11.15</w:t>
            </w:r>
          </w:p>
        </w:tc>
        <w:tc>
          <w:tcPr>
            <w:tcW w:w="1236" w:type="dxa"/>
          </w:tcPr>
          <w:p w:rsidR="003D42BD" w:rsidRDefault="003D42BD" w:rsidP="00AD6BC2">
            <w:pPr>
              <w:jc w:val="center"/>
              <w:rPr>
                <w:rFonts w:ascii="黑体" w:eastAsia="黑体" w:hAnsi="黑体" w:cs="宋体"/>
                <w:color w:val="000000"/>
                <w:sz w:val="18"/>
                <w:szCs w:val="18"/>
              </w:rPr>
            </w:pPr>
            <w:r>
              <w:rPr>
                <w:rFonts w:ascii="黑体" w:eastAsia="黑体" w:hAnsi="黑体" w:hint="eastAsia"/>
                <w:color w:val="000000"/>
                <w:sz w:val="18"/>
                <w:szCs w:val="18"/>
              </w:rPr>
              <w:t>15.00</w:t>
            </w:r>
          </w:p>
        </w:tc>
        <w:tc>
          <w:tcPr>
            <w:tcW w:w="1234" w:type="dxa"/>
          </w:tcPr>
          <w:p w:rsidR="003D42BD" w:rsidRDefault="003D42BD" w:rsidP="00AD6BC2">
            <w:pPr>
              <w:jc w:val="center"/>
              <w:rPr>
                <w:rFonts w:ascii="黑体" w:eastAsia="黑体" w:hAnsi="黑体" w:cs="宋体"/>
                <w:color w:val="000000"/>
                <w:sz w:val="18"/>
                <w:szCs w:val="18"/>
              </w:rPr>
            </w:pPr>
            <w:r>
              <w:rPr>
                <w:rFonts w:ascii="黑体" w:eastAsia="黑体" w:hAnsi="黑体" w:hint="eastAsia"/>
                <w:color w:val="000000"/>
                <w:sz w:val="18"/>
                <w:szCs w:val="18"/>
              </w:rPr>
              <w:t>20.18</w:t>
            </w:r>
          </w:p>
        </w:tc>
        <w:tc>
          <w:tcPr>
            <w:tcW w:w="1236" w:type="dxa"/>
          </w:tcPr>
          <w:p w:rsidR="003D42BD" w:rsidRDefault="003D42BD" w:rsidP="00AD6BC2">
            <w:pPr>
              <w:jc w:val="center"/>
              <w:rPr>
                <w:rFonts w:ascii="黑体" w:eastAsia="黑体" w:hAnsi="黑体" w:cs="宋体"/>
                <w:color w:val="000000"/>
                <w:sz w:val="18"/>
                <w:szCs w:val="18"/>
              </w:rPr>
            </w:pPr>
            <w:r>
              <w:rPr>
                <w:rFonts w:ascii="黑体" w:eastAsia="黑体" w:hAnsi="黑体" w:hint="eastAsia"/>
                <w:color w:val="000000"/>
                <w:sz w:val="18"/>
                <w:szCs w:val="18"/>
              </w:rPr>
              <w:t>27.84</w:t>
            </w:r>
          </w:p>
        </w:tc>
      </w:tr>
      <w:tr w:rsidR="003D42BD" w:rsidTr="00A00E44">
        <w:trPr>
          <w:cantSplit/>
          <w:trHeight w:val="182"/>
          <w:jc w:val="center"/>
        </w:trPr>
        <w:tc>
          <w:tcPr>
            <w:tcW w:w="1101" w:type="dxa"/>
            <w:vMerge/>
            <w:vAlign w:val="center"/>
          </w:tcPr>
          <w:p w:rsidR="003D42BD" w:rsidRDefault="003D42BD">
            <w:pPr>
              <w:widowControl/>
              <w:spacing w:before="100" w:beforeAutospacing="1" w:after="100" w:afterAutospacing="1"/>
              <w:jc w:val="center"/>
              <w:rPr>
                <w:kern w:val="0"/>
                <w:szCs w:val="21"/>
              </w:rPr>
            </w:pPr>
          </w:p>
        </w:tc>
        <w:tc>
          <w:tcPr>
            <w:tcW w:w="2483" w:type="dxa"/>
          </w:tcPr>
          <w:p w:rsidR="003D42BD" w:rsidRDefault="003D42BD" w:rsidP="00AD6BC2">
            <w:pPr>
              <w:jc w:val="center"/>
              <w:rPr>
                <w:rFonts w:ascii="黑体" w:eastAsia="黑体" w:hAnsi="黑体" w:cs="宋体"/>
                <w:color w:val="000000"/>
                <w:sz w:val="18"/>
                <w:szCs w:val="18"/>
              </w:rPr>
            </w:pPr>
            <w:r>
              <w:rPr>
                <w:rFonts w:ascii="黑体" w:eastAsia="黑体" w:hAnsi="黑体" w:hint="eastAsia"/>
                <w:color w:val="000000"/>
                <w:sz w:val="18"/>
                <w:szCs w:val="18"/>
              </w:rPr>
              <w:t>5.92</w:t>
            </w:r>
          </w:p>
        </w:tc>
        <w:tc>
          <w:tcPr>
            <w:tcW w:w="1232" w:type="dxa"/>
            <w:vAlign w:val="center"/>
          </w:tcPr>
          <w:p w:rsidR="003D42BD" w:rsidRDefault="003D42BD" w:rsidP="00AD6BC2">
            <w:pPr>
              <w:jc w:val="center"/>
              <w:rPr>
                <w:rFonts w:ascii="宋体" w:hAnsi="宋体" w:cs="宋体"/>
                <w:color w:val="000000"/>
                <w:sz w:val="22"/>
                <w:szCs w:val="22"/>
              </w:rPr>
            </w:pPr>
          </w:p>
        </w:tc>
        <w:tc>
          <w:tcPr>
            <w:tcW w:w="1236" w:type="dxa"/>
            <w:vAlign w:val="center"/>
          </w:tcPr>
          <w:p w:rsidR="003D42BD" w:rsidRDefault="003D42BD" w:rsidP="00AD6BC2">
            <w:pPr>
              <w:jc w:val="center"/>
              <w:rPr>
                <w:rFonts w:ascii="宋体" w:hAnsi="宋体" w:cs="宋体"/>
                <w:color w:val="000000"/>
                <w:sz w:val="22"/>
                <w:szCs w:val="22"/>
              </w:rPr>
            </w:pPr>
          </w:p>
        </w:tc>
        <w:tc>
          <w:tcPr>
            <w:tcW w:w="1234" w:type="dxa"/>
          </w:tcPr>
          <w:p w:rsidR="003D42BD" w:rsidRDefault="003D42BD" w:rsidP="00AD6BC2">
            <w:pPr>
              <w:jc w:val="center"/>
              <w:rPr>
                <w:rFonts w:ascii="黑体" w:eastAsia="黑体" w:hAnsi="黑体" w:cs="宋体"/>
                <w:color w:val="000000"/>
                <w:sz w:val="18"/>
                <w:szCs w:val="18"/>
              </w:rPr>
            </w:pPr>
            <w:r>
              <w:rPr>
                <w:rFonts w:ascii="黑体" w:eastAsia="黑体" w:hAnsi="黑体" w:hint="eastAsia"/>
                <w:color w:val="000000"/>
                <w:sz w:val="18"/>
                <w:szCs w:val="18"/>
              </w:rPr>
              <w:t>19.98</w:t>
            </w:r>
          </w:p>
        </w:tc>
        <w:tc>
          <w:tcPr>
            <w:tcW w:w="1236" w:type="dxa"/>
          </w:tcPr>
          <w:p w:rsidR="003D42BD" w:rsidRDefault="003D42BD" w:rsidP="00AD6BC2">
            <w:pPr>
              <w:jc w:val="center"/>
              <w:rPr>
                <w:rFonts w:ascii="黑体" w:eastAsia="黑体" w:hAnsi="黑体" w:cs="宋体"/>
                <w:color w:val="000000"/>
                <w:sz w:val="18"/>
                <w:szCs w:val="18"/>
              </w:rPr>
            </w:pPr>
            <w:r>
              <w:rPr>
                <w:rFonts w:ascii="黑体" w:eastAsia="黑体" w:hAnsi="黑体" w:hint="eastAsia"/>
                <w:color w:val="000000"/>
                <w:sz w:val="18"/>
                <w:szCs w:val="18"/>
              </w:rPr>
              <w:t>27.41</w:t>
            </w:r>
          </w:p>
        </w:tc>
      </w:tr>
      <w:tr w:rsidR="003D42BD" w:rsidTr="00A00E44">
        <w:trPr>
          <w:cantSplit/>
          <w:trHeight w:val="182"/>
          <w:jc w:val="center"/>
        </w:trPr>
        <w:tc>
          <w:tcPr>
            <w:tcW w:w="1101" w:type="dxa"/>
            <w:vMerge/>
            <w:vAlign w:val="center"/>
          </w:tcPr>
          <w:p w:rsidR="003D42BD" w:rsidRDefault="003D42BD">
            <w:pPr>
              <w:widowControl/>
              <w:spacing w:before="100" w:beforeAutospacing="1" w:after="100" w:afterAutospacing="1"/>
              <w:jc w:val="center"/>
              <w:rPr>
                <w:kern w:val="0"/>
                <w:szCs w:val="21"/>
              </w:rPr>
            </w:pPr>
          </w:p>
        </w:tc>
        <w:tc>
          <w:tcPr>
            <w:tcW w:w="2483" w:type="dxa"/>
            <w:vAlign w:val="center"/>
          </w:tcPr>
          <w:p w:rsidR="003D42BD" w:rsidRDefault="003D42BD" w:rsidP="00AD6BC2">
            <w:pPr>
              <w:jc w:val="center"/>
              <w:rPr>
                <w:rFonts w:ascii="宋体" w:hAnsi="宋体" w:cs="宋体"/>
                <w:color w:val="000000"/>
                <w:sz w:val="22"/>
                <w:szCs w:val="22"/>
              </w:rPr>
            </w:pPr>
          </w:p>
        </w:tc>
        <w:tc>
          <w:tcPr>
            <w:tcW w:w="1232" w:type="dxa"/>
            <w:vAlign w:val="center"/>
          </w:tcPr>
          <w:p w:rsidR="003D42BD" w:rsidRDefault="003D42BD" w:rsidP="00AD6BC2">
            <w:pPr>
              <w:jc w:val="center"/>
              <w:rPr>
                <w:rFonts w:ascii="宋体" w:hAnsi="宋体" w:cs="宋体"/>
                <w:color w:val="000000"/>
                <w:sz w:val="22"/>
                <w:szCs w:val="22"/>
              </w:rPr>
            </w:pPr>
          </w:p>
        </w:tc>
        <w:tc>
          <w:tcPr>
            <w:tcW w:w="1236" w:type="dxa"/>
            <w:vAlign w:val="center"/>
          </w:tcPr>
          <w:p w:rsidR="003D42BD" w:rsidRDefault="003D42BD" w:rsidP="00AD6BC2">
            <w:pPr>
              <w:jc w:val="center"/>
              <w:rPr>
                <w:rFonts w:ascii="宋体" w:hAnsi="宋体" w:cs="宋体"/>
                <w:color w:val="000000"/>
                <w:sz w:val="22"/>
                <w:szCs w:val="22"/>
              </w:rPr>
            </w:pPr>
          </w:p>
        </w:tc>
        <w:tc>
          <w:tcPr>
            <w:tcW w:w="1234" w:type="dxa"/>
          </w:tcPr>
          <w:p w:rsidR="003D42BD" w:rsidRDefault="003D42BD" w:rsidP="00AD6BC2">
            <w:pPr>
              <w:jc w:val="center"/>
              <w:rPr>
                <w:rFonts w:ascii="黑体" w:eastAsia="黑体" w:hAnsi="黑体" w:cs="宋体"/>
                <w:color w:val="000000"/>
                <w:sz w:val="18"/>
                <w:szCs w:val="18"/>
              </w:rPr>
            </w:pPr>
            <w:r>
              <w:rPr>
                <w:rFonts w:ascii="黑体" w:eastAsia="黑体" w:hAnsi="黑体" w:hint="eastAsia"/>
                <w:color w:val="000000"/>
                <w:sz w:val="18"/>
                <w:szCs w:val="18"/>
              </w:rPr>
              <w:t>20.08</w:t>
            </w:r>
          </w:p>
        </w:tc>
        <w:tc>
          <w:tcPr>
            <w:tcW w:w="1236" w:type="dxa"/>
            <w:vAlign w:val="center"/>
          </w:tcPr>
          <w:p w:rsidR="003D42BD" w:rsidRDefault="003D42BD" w:rsidP="00AD6BC2">
            <w:pPr>
              <w:jc w:val="center"/>
              <w:rPr>
                <w:rFonts w:ascii="宋体" w:hAnsi="宋体" w:cs="宋体"/>
                <w:color w:val="000000"/>
                <w:sz w:val="22"/>
                <w:szCs w:val="22"/>
              </w:rPr>
            </w:pPr>
          </w:p>
        </w:tc>
      </w:tr>
      <w:tr w:rsidR="00DD28D8" w:rsidTr="00B855ED">
        <w:trPr>
          <w:cantSplit/>
          <w:trHeight w:val="182"/>
          <w:jc w:val="center"/>
        </w:trPr>
        <w:tc>
          <w:tcPr>
            <w:tcW w:w="1101" w:type="dxa"/>
            <w:vAlign w:val="center"/>
          </w:tcPr>
          <w:p w:rsidR="00DD28D8" w:rsidRDefault="00DD28D8" w:rsidP="00DD28D8">
            <w:pPr>
              <w:widowControl/>
              <w:spacing w:before="100" w:beforeAutospacing="1" w:after="100" w:afterAutospacing="1"/>
              <w:jc w:val="center"/>
              <w:rPr>
                <w:b/>
                <w:bCs/>
                <w:kern w:val="0"/>
                <w:szCs w:val="21"/>
              </w:rPr>
            </w:pPr>
            <w:r>
              <w:rPr>
                <w:b/>
                <w:bCs/>
                <w:kern w:val="0"/>
                <w:szCs w:val="21"/>
              </w:rPr>
              <w:t>平均值</w:t>
            </w:r>
          </w:p>
        </w:tc>
        <w:tc>
          <w:tcPr>
            <w:tcW w:w="2483" w:type="dxa"/>
            <w:tcBorders>
              <w:top w:val="nil"/>
              <w:left w:val="nil"/>
              <w:bottom w:val="nil"/>
              <w:right w:val="nil"/>
            </w:tcBorders>
            <w:shd w:val="clear" w:color="auto" w:fill="auto"/>
            <w:vAlign w:val="bottom"/>
          </w:tcPr>
          <w:p w:rsidR="00DD28D8" w:rsidRDefault="00DD28D8" w:rsidP="00DD28D8">
            <w:pPr>
              <w:widowControl/>
              <w:jc w:val="center"/>
              <w:rPr>
                <w:color w:val="000000"/>
                <w:kern w:val="0"/>
                <w:sz w:val="22"/>
                <w:szCs w:val="22"/>
              </w:rPr>
            </w:pPr>
            <w:r>
              <w:rPr>
                <w:rFonts w:hint="eastAsia"/>
                <w:color w:val="000000"/>
                <w:sz w:val="22"/>
                <w:szCs w:val="22"/>
              </w:rPr>
              <w:t>6.09</w:t>
            </w:r>
          </w:p>
        </w:tc>
        <w:tc>
          <w:tcPr>
            <w:tcW w:w="1232" w:type="dxa"/>
            <w:tcBorders>
              <w:top w:val="nil"/>
              <w:left w:val="nil"/>
              <w:bottom w:val="nil"/>
              <w:right w:val="nil"/>
            </w:tcBorders>
            <w:shd w:val="clear" w:color="auto" w:fill="auto"/>
            <w:vAlign w:val="bottom"/>
          </w:tcPr>
          <w:p w:rsidR="00DD28D8" w:rsidRDefault="00DD28D8" w:rsidP="00DD28D8">
            <w:pPr>
              <w:jc w:val="center"/>
              <w:rPr>
                <w:color w:val="000000"/>
                <w:sz w:val="22"/>
                <w:szCs w:val="22"/>
              </w:rPr>
            </w:pPr>
            <w:r>
              <w:rPr>
                <w:rFonts w:hint="eastAsia"/>
                <w:color w:val="000000"/>
                <w:sz w:val="22"/>
                <w:szCs w:val="22"/>
              </w:rPr>
              <w:t>11.09</w:t>
            </w:r>
          </w:p>
        </w:tc>
        <w:tc>
          <w:tcPr>
            <w:tcW w:w="1236" w:type="dxa"/>
            <w:tcBorders>
              <w:top w:val="nil"/>
              <w:left w:val="nil"/>
              <w:bottom w:val="nil"/>
              <w:right w:val="nil"/>
            </w:tcBorders>
            <w:shd w:val="clear" w:color="auto" w:fill="auto"/>
            <w:vAlign w:val="bottom"/>
          </w:tcPr>
          <w:p w:rsidR="00DD28D8" w:rsidRDefault="00DD28D8" w:rsidP="00DD28D8">
            <w:pPr>
              <w:jc w:val="center"/>
              <w:rPr>
                <w:color w:val="000000"/>
                <w:sz w:val="22"/>
                <w:szCs w:val="22"/>
              </w:rPr>
            </w:pPr>
            <w:r>
              <w:rPr>
                <w:rFonts w:hint="eastAsia"/>
                <w:color w:val="000000"/>
                <w:sz w:val="22"/>
                <w:szCs w:val="22"/>
              </w:rPr>
              <w:t>14.97</w:t>
            </w:r>
          </w:p>
        </w:tc>
        <w:tc>
          <w:tcPr>
            <w:tcW w:w="1234" w:type="dxa"/>
            <w:tcBorders>
              <w:top w:val="nil"/>
              <w:left w:val="nil"/>
              <w:bottom w:val="nil"/>
              <w:right w:val="nil"/>
            </w:tcBorders>
            <w:shd w:val="clear" w:color="auto" w:fill="auto"/>
            <w:vAlign w:val="bottom"/>
          </w:tcPr>
          <w:p w:rsidR="00DD28D8" w:rsidRDefault="00DD28D8" w:rsidP="00DD28D8">
            <w:pPr>
              <w:jc w:val="center"/>
              <w:rPr>
                <w:color w:val="000000"/>
                <w:sz w:val="22"/>
                <w:szCs w:val="22"/>
              </w:rPr>
            </w:pPr>
            <w:r>
              <w:rPr>
                <w:rFonts w:hint="eastAsia"/>
                <w:color w:val="000000"/>
                <w:sz w:val="22"/>
                <w:szCs w:val="22"/>
              </w:rPr>
              <w:t>20.15</w:t>
            </w:r>
          </w:p>
        </w:tc>
        <w:tc>
          <w:tcPr>
            <w:tcW w:w="1236" w:type="dxa"/>
            <w:tcBorders>
              <w:top w:val="nil"/>
              <w:left w:val="nil"/>
              <w:bottom w:val="nil"/>
              <w:right w:val="nil"/>
            </w:tcBorders>
            <w:shd w:val="clear" w:color="auto" w:fill="auto"/>
            <w:vAlign w:val="bottom"/>
          </w:tcPr>
          <w:p w:rsidR="00DD28D8" w:rsidRDefault="00DD28D8" w:rsidP="00DD28D8">
            <w:pPr>
              <w:jc w:val="center"/>
              <w:rPr>
                <w:color w:val="000000"/>
                <w:sz w:val="22"/>
                <w:szCs w:val="22"/>
              </w:rPr>
            </w:pPr>
            <w:r>
              <w:rPr>
                <w:rFonts w:hint="eastAsia"/>
                <w:color w:val="000000"/>
                <w:sz w:val="22"/>
                <w:szCs w:val="22"/>
              </w:rPr>
              <w:t>27.60</w:t>
            </w:r>
          </w:p>
        </w:tc>
      </w:tr>
      <w:tr w:rsidR="003D42BD" w:rsidTr="00A00E44">
        <w:trPr>
          <w:cantSplit/>
          <w:trHeight w:val="326"/>
          <w:jc w:val="center"/>
        </w:trPr>
        <w:tc>
          <w:tcPr>
            <w:tcW w:w="1101" w:type="dxa"/>
            <w:vMerge w:val="restart"/>
            <w:vAlign w:val="center"/>
          </w:tcPr>
          <w:p w:rsidR="003D42BD" w:rsidRDefault="003D42BD" w:rsidP="009B7423">
            <w:pPr>
              <w:widowControl/>
              <w:spacing w:before="100" w:beforeAutospacing="1" w:after="100" w:afterAutospacing="1"/>
              <w:jc w:val="center"/>
              <w:rPr>
                <w:kern w:val="0"/>
                <w:szCs w:val="21"/>
              </w:rPr>
            </w:pPr>
            <w:r>
              <w:rPr>
                <w:rFonts w:hint="eastAsia"/>
                <w:kern w:val="0"/>
                <w:szCs w:val="21"/>
              </w:rPr>
              <w:lastRenderedPageBreak/>
              <w:t>4</w:t>
            </w:r>
            <w:r>
              <w:rPr>
                <w:rFonts w:hint="eastAsia"/>
                <w:kern w:val="0"/>
                <w:szCs w:val="21"/>
              </w:rPr>
              <w:t>江铜</w:t>
            </w:r>
          </w:p>
        </w:tc>
        <w:tc>
          <w:tcPr>
            <w:tcW w:w="2483" w:type="dxa"/>
            <w:vAlign w:val="center"/>
          </w:tcPr>
          <w:p w:rsidR="003D42BD" w:rsidRPr="004B2912" w:rsidRDefault="003D42BD" w:rsidP="00AD6BC2">
            <w:pPr>
              <w:jc w:val="center"/>
              <w:rPr>
                <w:rFonts w:ascii="宋体" w:hAnsi="宋体" w:cs="宋体"/>
                <w:color w:val="000000"/>
                <w:sz w:val="22"/>
                <w:szCs w:val="22"/>
              </w:rPr>
            </w:pPr>
            <w:r w:rsidRPr="004B2912">
              <w:rPr>
                <w:rFonts w:ascii="宋体" w:hAnsi="宋体" w:cs="宋体" w:hint="eastAsia"/>
                <w:color w:val="000000"/>
                <w:sz w:val="22"/>
                <w:szCs w:val="22"/>
              </w:rPr>
              <w:t>6.78</w:t>
            </w:r>
          </w:p>
        </w:tc>
        <w:tc>
          <w:tcPr>
            <w:tcW w:w="1232" w:type="dxa"/>
            <w:vAlign w:val="center"/>
          </w:tcPr>
          <w:p w:rsidR="003D42BD" w:rsidRPr="004B2912" w:rsidRDefault="003D42BD" w:rsidP="00AD6BC2">
            <w:pPr>
              <w:jc w:val="center"/>
              <w:rPr>
                <w:rFonts w:ascii="宋体" w:hAnsi="宋体" w:cs="宋体"/>
                <w:color w:val="000000"/>
                <w:sz w:val="22"/>
                <w:szCs w:val="22"/>
              </w:rPr>
            </w:pPr>
            <w:r w:rsidRPr="004B2912">
              <w:rPr>
                <w:rFonts w:ascii="宋体" w:hAnsi="宋体" w:cs="宋体" w:hint="eastAsia"/>
                <w:color w:val="000000"/>
                <w:sz w:val="22"/>
                <w:szCs w:val="22"/>
              </w:rPr>
              <w:t>11.00</w:t>
            </w:r>
          </w:p>
        </w:tc>
        <w:tc>
          <w:tcPr>
            <w:tcW w:w="1236" w:type="dxa"/>
            <w:vAlign w:val="center"/>
          </w:tcPr>
          <w:p w:rsidR="003D42BD" w:rsidRPr="004B2912" w:rsidRDefault="003D42BD" w:rsidP="00AD6BC2">
            <w:pPr>
              <w:jc w:val="center"/>
              <w:rPr>
                <w:rFonts w:ascii="宋体" w:hAnsi="宋体" w:cs="宋体"/>
                <w:color w:val="000000"/>
                <w:sz w:val="22"/>
                <w:szCs w:val="22"/>
              </w:rPr>
            </w:pPr>
            <w:r w:rsidRPr="004B2912">
              <w:rPr>
                <w:rFonts w:ascii="宋体" w:hAnsi="宋体" w:cs="宋体" w:hint="eastAsia"/>
                <w:color w:val="000000"/>
                <w:sz w:val="22"/>
                <w:szCs w:val="22"/>
              </w:rPr>
              <w:t>15.09</w:t>
            </w:r>
          </w:p>
        </w:tc>
        <w:tc>
          <w:tcPr>
            <w:tcW w:w="1234" w:type="dxa"/>
            <w:vAlign w:val="center"/>
          </w:tcPr>
          <w:p w:rsidR="003D42BD" w:rsidRPr="004B2912" w:rsidRDefault="003D42BD" w:rsidP="00AD6BC2">
            <w:pPr>
              <w:jc w:val="center"/>
              <w:rPr>
                <w:rFonts w:ascii="宋体" w:hAnsi="宋体" w:cs="宋体"/>
                <w:color w:val="000000"/>
                <w:sz w:val="22"/>
                <w:szCs w:val="22"/>
              </w:rPr>
            </w:pPr>
            <w:r w:rsidRPr="004B2912">
              <w:rPr>
                <w:rFonts w:ascii="宋体" w:hAnsi="宋体" w:cs="宋体" w:hint="eastAsia"/>
                <w:color w:val="000000"/>
                <w:sz w:val="22"/>
                <w:szCs w:val="22"/>
              </w:rPr>
              <w:t>19.76</w:t>
            </w:r>
          </w:p>
        </w:tc>
        <w:tc>
          <w:tcPr>
            <w:tcW w:w="1236" w:type="dxa"/>
            <w:vAlign w:val="center"/>
          </w:tcPr>
          <w:p w:rsidR="003D42BD" w:rsidRPr="004B2912" w:rsidRDefault="003D42BD" w:rsidP="00AD6BC2">
            <w:pPr>
              <w:jc w:val="center"/>
              <w:rPr>
                <w:rFonts w:ascii="宋体" w:hAnsi="宋体" w:cs="宋体"/>
                <w:color w:val="000000"/>
                <w:sz w:val="22"/>
                <w:szCs w:val="22"/>
              </w:rPr>
            </w:pPr>
            <w:r w:rsidRPr="004B2912">
              <w:rPr>
                <w:rFonts w:ascii="宋体" w:hAnsi="宋体" w:cs="宋体" w:hint="eastAsia"/>
                <w:color w:val="000000"/>
                <w:sz w:val="22"/>
                <w:szCs w:val="22"/>
              </w:rPr>
              <w:t>27.33</w:t>
            </w:r>
          </w:p>
        </w:tc>
      </w:tr>
      <w:tr w:rsidR="003D42BD" w:rsidTr="00A00E44">
        <w:trPr>
          <w:cantSplit/>
          <w:trHeight w:val="182"/>
          <w:jc w:val="center"/>
        </w:trPr>
        <w:tc>
          <w:tcPr>
            <w:tcW w:w="1101" w:type="dxa"/>
            <w:vMerge/>
            <w:vAlign w:val="center"/>
          </w:tcPr>
          <w:p w:rsidR="003D42BD" w:rsidRDefault="003D42BD">
            <w:pPr>
              <w:widowControl/>
              <w:spacing w:before="100" w:beforeAutospacing="1" w:after="100" w:afterAutospacing="1"/>
              <w:jc w:val="center"/>
              <w:rPr>
                <w:kern w:val="0"/>
                <w:szCs w:val="21"/>
              </w:rPr>
            </w:pPr>
          </w:p>
        </w:tc>
        <w:tc>
          <w:tcPr>
            <w:tcW w:w="2483" w:type="dxa"/>
            <w:vAlign w:val="center"/>
          </w:tcPr>
          <w:p w:rsidR="003D42BD" w:rsidRPr="004B2912" w:rsidRDefault="003D42BD" w:rsidP="00AD6BC2">
            <w:pPr>
              <w:jc w:val="center"/>
              <w:rPr>
                <w:rFonts w:ascii="宋体" w:hAnsi="宋体" w:cs="宋体"/>
                <w:color w:val="000000"/>
                <w:sz w:val="22"/>
                <w:szCs w:val="22"/>
              </w:rPr>
            </w:pPr>
            <w:r w:rsidRPr="004B2912">
              <w:rPr>
                <w:rFonts w:ascii="宋体" w:hAnsi="宋体" w:cs="宋体" w:hint="eastAsia"/>
                <w:color w:val="000000"/>
                <w:sz w:val="22"/>
                <w:szCs w:val="22"/>
              </w:rPr>
              <w:t>6.79</w:t>
            </w:r>
          </w:p>
        </w:tc>
        <w:tc>
          <w:tcPr>
            <w:tcW w:w="1232" w:type="dxa"/>
            <w:vAlign w:val="center"/>
          </w:tcPr>
          <w:p w:rsidR="003D42BD" w:rsidRPr="004B2912" w:rsidRDefault="003D42BD" w:rsidP="00AD6BC2">
            <w:pPr>
              <w:jc w:val="center"/>
              <w:rPr>
                <w:rFonts w:ascii="宋体" w:hAnsi="宋体" w:cs="宋体"/>
                <w:color w:val="000000"/>
                <w:sz w:val="22"/>
                <w:szCs w:val="22"/>
              </w:rPr>
            </w:pPr>
            <w:r w:rsidRPr="004B2912">
              <w:rPr>
                <w:rFonts w:ascii="宋体" w:hAnsi="宋体" w:cs="宋体" w:hint="eastAsia"/>
                <w:color w:val="000000"/>
                <w:sz w:val="22"/>
                <w:szCs w:val="22"/>
              </w:rPr>
              <w:t>11.04</w:t>
            </w:r>
          </w:p>
        </w:tc>
        <w:tc>
          <w:tcPr>
            <w:tcW w:w="1236" w:type="dxa"/>
            <w:vAlign w:val="center"/>
          </w:tcPr>
          <w:p w:rsidR="003D42BD" w:rsidRPr="004B2912" w:rsidRDefault="003D42BD" w:rsidP="00AD6BC2">
            <w:pPr>
              <w:jc w:val="center"/>
              <w:rPr>
                <w:rFonts w:ascii="宋体" w:hAnsi="宋体" w:cs="宋体"/>
                <w:color w:val="000000"/>
                <w:sz w:val="22"/>
                <w:szCs w:val="22"/>
              </w:rPr>
            </w:pPr>
            <w:r w:rsidRPr="004B2912">
              <w:rPr>
                <w:rFonts w:ascii="宋体" w:hAnsi="宋体" w:cs="宋体" w:hint="eastAsia"/>
                <w:color w:val="000000"/>
                <w:sz w:val="22"/>
                <w:szCs w:val="22"/>
              </w:rPr>
              <w:t>14.95</w:t>
            </w:r>
          </w:p>
        </w:tc>
        <w:tc>
          <w:tcPr>
            <w:tcW w:w="1234" w:type="dxa"/>
            <w:vAlign w:val="center"/>
          </w:tcPr>
          <w:p w:rsidR="003D42BD" w:rsidRPr="004B2912" w:rsidRDefault="003D42BD" w:rsidP="00AD6BC2">
            <w:pPr>
              <w:jc w:val="center"/>
              <w:rPr>
                <w:rFonts w:ascii="宋体" w:hAnsi="宋体" w:cs="宋体"/>
                <w:color w:val="000000"/>
                <w:sz w:val="22"/>
                <w:szCs w:val="22"/>
              </w:rPr>
            </w:pPr>
            <w:r w:rsidRPr="004B2912">
              <w:rPr>
                <w:rFonts w:ascii="宋体" w:hAnsi="宋体" w:cs="宋体" w:hint="eastAsia"/>
                <w:color w:val="000000"/>
                <w:sz w:val="22"/>
                <w:szCs w:val="22"/>
              </w:rPr>
              <w:t>19.86</w:t>
            </w:r>
          </w:p>
        </w:tc>
        <w:tc>
          <w:tcPr>
            <w:tcW w:w="1236" w:type="dxa"/>
            <w:vAlign w:val="center"/>
          </w:tcPr>
          <w:p w:rsidR="003D42BD" w:rsidRPr="004B2912" w:rsidRDefault="003D42BD" w:rsidP="00AD6BC2">
            <w:pPr>
              <w:jc w:val="center"/>
              <w:rPr>
                <w:rFonts w:ascii="宋体" w:hAnsi="宋体" w:cs="宋体"/>
                <w:color w:val="000000"/>
                <w:sz w:val="22"/>
                <w:szCs w:val="22"/>
              </w:rPr>
            </w:pPr>
            <w:r w:rsidRPr="004B2912">
              <w:rPr>
                <w:rFonts w:ascii="宋体" w:hAnsi="宋体" w:cs="宋体" w:hint="eastAsia"/>
                <w:color w:val="000000"/>
                <w:sz w:val="22"/>
                <w:szCs w:val="22"/>
              </w:rPr>
              <w:t>27.25</w:t>
            </w:r>
          </w:p>
        </w:tc>
      </w:tr>
      <w:tr w:rsidR="003D42BD" w:rsidTr="00A00E44">
        <w:trPr>
          <w:cantSplit/>
          <w:trHeight w:val="182"/>
          <w:jc w:val="center"/>
        </w:trPr>
        <w:tc>
          <w:tcPr>
            <w:tcW w:w="1101" w:type="dxa"/>
            <w:vMerge/>
            <w:vAlign w:val="center"/>
          </w:tcPr>
          <w:p w:rsidR="003D42BD" w:rsidRDefault="003D42BD">
            <w:pPr>
              <w:widowControl/>
              <w:spacing w:before="100" w:beforeAutospacing="1" w:after="100" w:afterAutospacing="1"/>
              <w:jc w:val="center"/>
              <w:rPr>
                <w:kern w:val="0"/>
                <w:szCs w:val="21"/>
              </w:rPr>
            </w:pPr>
          </w:p>
        </w:tc>
        <w:tc>
          <w:tcPr>
            <w:tcW w:w="2483" w:type="dxa"/>
            <w:vAlign w:val="center"/>
          </w:tcPr>
          <w:p w:rsidR="003D42BD" w:rsidRPr="004B2912" w:rsidRDefault="003D42BD" w:rsidP="00AD6BC2">
            <w:pPr>
              <w:jc w:val="center"/>
              <w:rPr>
                <w:rFonts w:ascii="宋体" w:hAnsi="宋体" w:cs="宋体"/>
                <w:color w:val="000000"/>
                <w:sz w:val="22"/>
                <w:szCs w:val="22"/>
              </w:rPr>
            </w:pPr>
            <w:r w:rsidRPr="004B2912">
              <w:rPr>
                <w:rFonts w:ascii="宋体" w:hAnsi="宋体" w:cs="宋体" w:hint="eastAsia"/>
                <w:color w:val="000000"/>
                <w:sz w:val="22"/>
                <w:szCs w:val="22"/>
              </w:rPr>
              <w:t>6.86</w:t>
            </w:r>
          </w:p>
        </w:tc>
        <w:tc>
          <w:tcPr>
            <w:tcW w:w="1232" w:type="dxa"/>
            <w:vAlign w:val="center"/>
          </w:tcPr>
          <w:p w:rsidR="003D42BD" w:rsidRPr="004B2912" w:rsidRDefault="003D42BD" w:rsidP="00AD6BC2">
            <w:pPr>
              <w:jc w:val="center"/>
              <w:rPr>
                <w:rFonts w:ascii="宋体" w:hAnsi="宋体" w:cs="宋体"/>
                <w:color w:val="000000"/>
                <w:sz w:val="22"/>
                <w:szCs w:val="22"/>
              </w:rPr>
            </w:pPr>
            <w:r w:rsidRPr="004B2912">
              <w:rPr>
                <w:rFonts w:ascii="宋体" w:hAnsi="宋体" w:cs="宋体" w:hint="eastAsia"/>
                <w:color w:val="000000"/>
                <w:sz w:val="22"/>
                <w:szCs w:val="22"/>
              </w:rPr>
              <w:t>11.08</w:t>
            </w:r>
          </w:p>
        </w:tc>
        <w:tc>
          <w:tcPr>
            <w:tcW w:w="1236" w:type="dxa"/>
            <w:vAlign w:val="center"/>
          </w:tcPr>
          <w:p w:rsidR="003D42BD" w:rsidRPr="004B2912" w:rsidRDefault="003D42BD" w:rsidP="00AD6BC2">
            <w:pPr>
              <w:jc w:val="center"/>
              <w:rPr>
                <w:rFonts w:ascii="宋体" w:hAnsi="宋体" w:cs="宋体"/>
                <w:color w:val="000000"/>
                <w:sz w:val="22"/>
                <w:szCs w:val="22"/>
              </w:rPr>
            </w:pPr>
            <w:r w:rsidRPr="004B2912">
              <w:rPr>
                <w:rFonts w:ascii="宋体" w:hAnsi="宋体" w:cs="宋体" w:hint="eastAsia"/>
                <w:color w:val="000000"/>
                <w:sz w:val="22"/>
                <w:szCs w:val="22"/>
              </w:rPr>
              <w:t>15.11</w:t>
            </w:r>
          </w:p>
        </w:tc>
        <w:tc>
          <w:tcPr>
            <w:tcW w:w="1234" w:type="dxa"/>
            <w:vAlign w:val="center"/>
          </w:tcPr>
          <w:p w:rsidR="003D42BD" w:rsidRPr="004B2912" w:rsidRDefault="003D42BD" w:rsidP="00AD6BC2">
            <w:pPr>
              <w:jc w:val="center"/>
              <w:rPr>
                <w:rFonts w:ascii="宋体" w:hAnsi="宋体" w:cs="宋体"/>
                <w:color w:val="000000"/>
                <w:sz w:val="22"/>
                <w:szCs w:val="22"/>
              </w:rPr>
            </w:pPr>
            <w:r w:rsidRPr="004B2912">
              <w:rPr>
                <w:rFonts w:ascii="宋体" w:hAnsi="宋体" w:cs="宋体" w:hint="eastAsia"/>
                <w:color w:val="000000"/>
                <w:sz w:val="22"/>
                <w:szCs w:val="22"/>
              </w:rPr>
              <w:t>19.79</w:t>
            </w:r>
          </w:p>
        </w:tc>
        <w:tc>
          <w:tcPr>
            <w:tcW w:w="1236" w:type="dxa"/>
            <w:vAlign w:val="center"/>
          </w:tcPr>
          <w:p w:rsidR="003D42BD" w:rsidRPr="004B2912" w:rsidRDefault="003D42BD" w:rsidP="00AD6BC2">
            <w:pPr>
              <w:jc w:val="center"/>
              <w:rPr>
                <w:rFonts w:ascii="宋体" w:hAnsi="宋体" w:cs="宋体"/>
                <w:color w:val="000000"/>
                <w:sz w:val="22"/>
                <w:szCs w:val="22"/>
              </w:rPr>
            </w:pPr>
            <w:r w:rsidRPr="004B2912">
              <w:rPr>
                <w:rFonts w:ascii="宋体" w:hAnsi="宋体" w:cs="宋体" w:hint="eastAsia"/>
                <w:color w:val="000000"/>
                <w:sz w:val="22"/>
                <w:szCs w:val="22"/>
              </w:rPr>
              <w:t>27.26</w:t>
            </w:r>
          </w:p>
        </w:tc>
      </w:tr>
      <w:tr w:rsidR="003D42BD" w:rsidTr="00A00E44">
        <w:trPr>
          <w:cantSplit/>
          <w:trHeight w:val="182"/>
          <w:jc w:val="center"/>
        </w:trPr>
        <w:tc>
          <w:tcPr>
            <w:tcW w:w="1101" w:type="dxa"/>
            <w:vMerge/>
            <w:vAlign w:val="center"/>
          </w:tcPr>
          <w:p w:rsidR="003D42BD" w:rsidRDefault="003D42BD">
            <w:pPr>
              <w:widowControl/>
              <w:spacing w:before="100" w:beforeAutospacing="1" w:after="100" w:afterAutospacing="1"/>
              <w:jc w:val="center"/>
              <w:rPr>
                <w:kern w:val="0"/>
                <w:szCs w:val="21"/>
              </w:rPr>
            </w:pPr>
          </w:p>
        </w:tc>
        <w:tc>
          <w:tcPr>
            <w:tcW w:w="2483" w:type="dxa"/>
            <w:vAlign w:val="center"/>
          </w:tcPr>
          <w:p w:rsidR="003D42BD" w:rsidRPr="004B2912" w:rsidRDefault="003D42BD" w:rsidP="00AD6BC2">
            <w:pPr>
              <w:jc w:val="center"/>
              <w:rPr>
                <w:rFonts w:ascii="宋体" w:hAnsi="宋体" w:cs="宋体"/>
                <w:color w:val="000000"/>
                <w:sz w:val="22"/>
                <w:szCs w:val="22"/>
              </w:rPr>
            </w:pPr>
            <w:r w:rsidRPr="004B2912">
              <w:rPr>
                <w:rFonts w:ascii="宋体" w:hAnsi="宋体" w:cs="宋体" w:hint="eastAsia"/>
                <w:color w:val="000000"/>
                <w:sz w:val="22"/>
                <w:szCs w:val="22"/>
              </w:rPr>
              <w:t>6.73</w:t>
            </w:r>
          </w:p>
        </w:tc>
        <w:tc>
          <w:tcPr>
            <w:tcW w:w="1232" w:type="dxa"/>
            <w:vAlign w:val="center"/>
          </w:tcPr>
          <w:p w:rsidR="003D42BD" w:rsidRPr="004B2912" w:rsidRDefault="003D42BD" w:rsidP="00AD6BC2">
            <w:pPr>
              <w:jc w:val="center"/>
              <w:rPr>
                <w:rFonts w:ascii="宋体" w:hAnsi="宋体" w:cs="宋体"/>
                <w:color w:val="000000"/>
                <w:sz w:val="22"/>
                <w:szCs w:val="22"/>
              </w:rPr>
            </w:pPr>
            <w:r w:rsidRPr="004B2912">
              <w:rPr>
                <w:rFonts w:ascii="宋体" w:hAnsi="宋体" w:cs="宋体" w:hint="eastAsia"/>
                <w:color w:val="000000"/>
                <w:sz w:val="22"/>
                <w:szCs w:val="22"/>
              </w:rPr>
              <w:t>11.06</w:t>
            </w:r>
          </w:p>
        </w:tc>
        <w:tc>
          <w:tcPr>
            <w:tcW w:w="1236" w:type="dxa"/>
            <w:vAlign w:val="center"/>
          </w:tcPr>
          <w:p w:rsidR="003D42BD" w:rsidRPr="004B2912" w:rsidRDefault="003D42BD" w:rsidP="00AD6BC2">
            <w:pPr>
              <w:jc w:val="center"/>
              <w:rPr>
                <w:rFonts w:ascii="宋体" w:hAnsi="宋体" w:cs="宋体"/>
                <w:color w:val="000000"/>
                <w:sz w:val="22"/>
                <w:szCs w:val="22"/>
              </w:rPr>
            </w:pPr>
            <w:r w:rsidRPr="004B2912">
              <w:rPr>
                <w:rFonts w:ascii="宋体" w:hAnsi="宋体" w:cs="宋体" w:hint="eastAsia"/>
                <w:color w:val="000000"/>
                <w:sz w:val="22"/>
                <w:szCs w:val="22"/>
              </w:rPr>
              <w:t>15.07</w:t>
            </w:r>
          </w:p>
        </w:tc>
        <w:tc>
          <w:tcPr>
            <w:tcW w:w="1234" w:type="dxa"/>
            <w:vAlign w:val="center"/>
          </w:tcPr>
          <w:p w:rsidR="003D42BD" w:rsidRPr="004B2912" w:rsidRDefault="003D42BD" w:rsidP="00AD6BC2">
            <w:pPr>
              <w:jc w:val="center"/>
              <w:rPr>
                <w:rFonts w:ascii="宋体" w:hAnsi="宋体" w:cs="宋体"/>
                <w:color w:val="000000"/>
                <w:sz w:val="22"/>
                <w:szCs w:val="22"/>
              </w:rPr>
            </w:pPr>
            <w:r w:rsidRPr="004B2912">
              <w:rPr>
                <w:rFonts w:ascii="宋体" w:hAnsi="宋体" w:cs="宋体" w:hint="eastAsia"/>
                <w:color w:val="000000"/>
                <w:sz w:val="22"/>
                <w:szCs w:val="22"/>
              </w:rPr>
              <w:t>19.87</w:t>
            </w:r>
          </w:p>
        </w:tc>
        <w:tc>
          <w:tcPr>
            <w:tcW w:w="1236" w:type="dxa"/>
            <w:vAlign w:val="center"/>
          </w:tcPr>
          <w:p w:rsidR="003D42BD" w:rsidRPr="004B2912" w:rsidRDefault="003D42BD" w:rsidP="00AD6BC2">
            <w:pPr>
              <w:jc w:val="center"/>
              <w:rPr>
                <w:rFonts w:ascii="宋体" w:hAnsi="宋体" w:cs="宋体"/>
                <w:color w:val="000000"/>
                <w:sz w:val="22"/>
                <w:szCs w:val="22"/>
              </w:rPr>
            </w:pPr>
            <w:r w:rsidRPr="004B2912">
              <w:rPr>
                <w:rFonts w:ascii="宋体" w:hAnsi="宋体" w:cs="宋体" w:hint="eastAsia"/>
                <w:color w:val="000000"/>
                <w:sz w:val="22"/>
                <w:szCs w:val="22"/>
              </w:rPr>
              <w:t>27.42</w:t>
            </w:r>
          </w:p>
        </w:tc>
      </w:tr>
      <w:tr w:rsidR="003D42BD" w:rsidTr="00A00E44">
        <w:trPr>
          <w:cantSplit/>
          <w:trHeight w:val="182"/>
          <w:jc w:val="center"/>
        </w:trPr>
        <w:tc>
          <w:tcPr>
            <w:tcW w:w="1101" w:type="dxa"/>
            <w:vMerge/>
            <w:vAlign w:val="center"/>
          </w:tcPr>
          <w:p w:rsidR="003D42BD" w:rsidRDefault="003D42BD">
            <w:pPr>
              <w:widowControl/>
              <w:spacing w:before="100" w:beforeAutospacing="1" w:after="100" w:afterAutospacing="1"/>
              <w:jc w:val="center"/>
              <w:rPr>
                <w:kern w:val="0"/>
                <w:szCs w:val="21"/>
              </w:rPr>
            </w:pPr>
          </w:p>
        </w:tc>
        <w:tc>
          <w:tcPr>
            <w:tcW w:w="2483" w:type="dxa"/>
            <w:vAlign w:val="center"/>
          </w:tcPr>
          <w:p w:rsidR="003D42BD" w:rsidRPr="004B2912" w:rsidRDefault="003D42BD" w:rsidP="00AD6BC2">
            <w:pPr>
              <w:jc w:val="center"/>
              <w:rPr>
                <w:rFonts w:ascii="宋体" w:hAnsi="宋体" w:cs="宋体"/>
                <w:color w:val="000000"/>
                <w:sz w:val="22"/>
                <w:szCs w:val="22"/>
              </w:rPr>
            </w:pPr>
            <w:r w:rsidRPr="004B2912">
              <w:rPr>
                <w:rFonts w:ascii="宋体" w:hAnsi="宋体" w:cs="宋体" w:hint="eastAsia"/>
                <w:color w:val="000000"/>
                <w:sz w:val="22"/>
                <w:szCs w:val="22"/>
              </w:rPr>
              <w:t>6.70</w:t>
            </w:r>
          </w:p>
        </w:tc>
        <w:tc>
          <w:tcPr>
            <w:tcW w:w="1232" w:type="dxa"/>
            <w:vAlign w:val="center"/>
          </w:tcPr>
          <w:p w:rsidR="003D42BD" w:rsidRPr="004B2912" w:rsidRDefault="003D42BD" w:rsidP="00AD6BC2">
            <w:pPr>
              <w:jc w:val="center"/>
              <w:rPr>
                <w:rFonts w:ascii="宋体" w:hAnsi="宋体" w:cs="宋体"/>
                <w:color w:val="000000"/>
                <w:sz w:val="22"/>
                <w:szCs w:val="22"/>
              </w:rPr>
            </w:pPr>
            <w:r w:rsidRPr="004B2912">
              <w:rPr>
                <w:rFonts w:ascii="宋体" w:hAnsi="宋体" w:cs="宋体" w:hint="eastAsia"/>
                <w:color w:val="000000"/>
                <w:sz w:val="22"/>
                <w:szCs w:val="22"/>
              </w:rPr>
              <w:t>10.96</w:t>
            </w:r>
          </w:p>
        </w:tc>
        <w:tc>
          <w:tcPr>
            <w:tcW w:w="1236" w:type="dxa"/>
            <w:vAlign w:val="center"/>
          </w:tcPr>
          <w:p w:rsidR="003D42BD" w:rsidRPr="004B2912" w:rsidRDefault="003D42BD" w:rsidP="00AD6BC2">
            <w:pPr>
              <w:jc w:val="center"/>
              <w:rPr>
                <w:rFonts w:ascii="宋体" w:hAnsi="宋体" w:cs="宋体"/>
                <w:color w:val="000000"/>
                <w:sz w:val="22"/>
                <w:szCs w:val="22"/>
              </w:rPr>
            </w:pPr>
            <w:r w:rsidRPr="004B2912">
              <w:rPr>
                <w:rFonts w:ascii="宋体" w:hAnsi="宋体" w:cs="宋体" w:hint="eastAsia"/>
                <w:color w:val="000000"/>
                <w:sz w:val="22"/>
                <w:szCs w:val="22"/>
              </w:rPr>
              <w:t>15.03</w:t>
            </w:r>
          </w:p>
        </w:tc>
        <w:tc>
          <w:tcPr>
            <w:tcW w:w="1234" w:type="dxa"/>
            <w:vAlign w:val="center"/>
          </w:tcPr>
          <w:p w:rsidR="003D42BD" w:rsidRPr="004B2912" w:rsidRDefault="003D42BD" w:rsidP="00AD6BC2">
            <w:pPr>
              <w:jc w:val="center"/>
              <w:rPr>
                <w:rFonts w:ascii="宋体" w:hAnsi="宋体" w:cs="宋体"/>
                <w:color w:val="000000"/>
                <w:sz w:val="22"/>
                <w:szCs w:val="22"/>
              </w:rPr>
            </w:pPr>
            <w:r w:rsidRPr="004B2912">
              <w:rPr>
                <w:rFonts w:ascii="宋体" w:hAnsi="宋体" w:cs="宋体" w:hint="eastAsia"/>
                <w:color w:val="000000"/>
                <w:sz w:val="22"/>
                <w:szCs w:val="22"/>
              </w:rPr>
              <w:t>19.79</w:t>
            </w:r>
          </w:p>
        </w:tc>
        <w:tc>
          <w:tcPr>
            <w:tcW w:w="1236" w:type="dxa"/>
            <w:vAlign w:val="center"/>
          </w:tcPr>
          <w:p w:rsidR="003D42BD" w:rsidRPr="004B2912" w:rsidRDefault="003D42BD" w:rsidP="00AD6BC2">
            <w:pPr>
              <w:jc w:val="center"/>
              <w:rPr>
                <w:rFonts w:ascii="宋体" w:hAnsi="宋体" w:cs="宋体"/>
                <w:color w:val="000000"/>
                <w:sz w:val="22"/>
                <w:szCs w:val="22"/>
              </w:rPr>
            </w:pPr>
            <w:r w:rsidRPr="004B2912">
              <w:rPr>
                <w:rFonts w:ascii="宋体" w:hAnsi="宋体" w:cs="宋体" w:hint="eastAsia"/>
                <w:color w:val="000000"/>
                <w:sz w:val="22"/>
                <w:szCs w:val="22"/>
              </w:rPr>
              <w:t>27.30</w:t>
            </w:r>
          </w:p>
        </w:tc>
      </w:tr>
      <w:tr w:rsidR="003D42BD" w:rsidTr="00A00E44">
        <w:trPr>
          <w:cantSplit/>
          <w:trHeight w:val="182"/>
          <w:jc w:val="center"/>
        </w:trPr>
        <w:tc>
          <w:tcPr>
            <w:tcW w:w="1101" w:type="dxa"/>
            <w:vMerge/>
            <w:vAlign w:val="center"/>
          </w:tcPr>
          <w:p w:rsidR="003D42BD" w:rsidRDefault="003D42BD">
            <w:pPr>
              <w:widowControl/>
              <w:spacing w:before="100" w:beforeAutospacing="1" w:after="100" w:afterAutospacing="1"/>
              <w:jc w:val="center"/>
              <w:rPr>
                <w:kern w:val="0"/>
                <w:szCs w:val="21"/>
              </w:rPr>
            </w:pPr>
          </w:p>
        </w:tc>
        <w:tc>
          <w:tcPr>
            <w:tcW w:w="2483" w:type="dxa"/>
            <w:vAlign w:val="center"/>
          </w:tcPr>
          <w:p w:rsidR="003D42BD" w:rsidRPr="004B2912" w:rsidRDefault="003D42BD" w:rsidP="00AD6BC2">
            <w:pPr>
              <w:jc w:val="center"/>
              <w:rPr>
                <w:rFonts w:ascii="宋体" w:hAnsi="宋体" w:cs="宋体"/>
                <w:color w:val="000000"/>
                <w:sz w:val="22"/>
                <w:szCs w:val="22"/>
              </w:rPr>
            </w:pPr>
            <w:r w:rsidRPr="004B2912">
              <w:rPr>
                <w:rFonts w:ascii="宋体" w:hAnsi="宋体" w:cs="宋体" w:hint="eastAsia"/>
                <w:color w:val="000000"/>
                <w:sz w:val="22"/>
                <w:szCs w:val="22"/>
              </w:rPr>
              <w:t>6.86</w:t>
            </w:r>
          </w:p>
        </w:tc>
        <w:tc>
          <w:tcPr>
            <w:tcW w:w="1232" w:type="dxa"/>
            <w:vAlign w:val="center"/>
          </w:tcPr>
          <w:p w:rsidR="003D42BD" w:rsidRPr="004B2912" w:rsidRDefault="003D42BD" w:rsidP="00AD6BC2">
            <w:pPr>
              <w:jc w:val="center"/>
              <w:rPr>
                <w:rFonts w:ascii="宋体" w:hAnsi="宋体" w:cs="宋体"/>
                <w:color w:val="000000"/>
                <w:sz w:val="22"/>
                <w:szCs w:val="22"/>
              </w:rPr>
            </w:pPr>
            <w:r w:rsidRPr="004B2912">
              <w:rPr>
                <w:rFonts w:ascii="宋体" w:hAnsi="宋体" w:cs="宋体" w:hint="eastAsia"/>
                <w:color w:val="000000"/>
                <w:sz w:val="22"/>
                <w:szCs w:val="22"/>
              </w:rPr>
              <w:t>10.92</w:t>
            </w:r>
          </w:p>
        </w:tc>
        <w:tc>
          <w:tcPr>
            <w:tcW w:w="1236" w:type="dxa"/>
            <w:vAlign w:val="center"/>
          </w:tcPr>
          <w:p w:rsidR="003D42BD" w:rsidRPr="004B2912" w:rsidRDefault="003D42BD" w:rsidP="00AD6BC2">
            <w:pPr>
              <w:jc w:val="center"/>
              <w:rPr>
                <w:rFonts w:ascii="宋体" w:hAnsi="宋体" w:cs="宋体"/>
                <w:color w:val="000000"/>
                <w:sz w:val="22"/>
                <w:szCs w:val="22"/>
              </w:rPr>
            </w:pPr>
            <w:r w:rsidRPr="004B2912">
              <w:rPr>
                <w:rFonts w:ascii="宋体" w:hAnsi="宋体" w:cs="宋体" w:hint="eastAsia"/>
                <w:color w:val="000000"/>
                <w:sz w:val="22"/>
                <w:szCs w:val="22"/>
              </w:rPr>
              <w:t>15.22</w:t>
            </w:r>
          </w:p>
        </w:tc>
        <w:tc>
          <w:tcPr>
            <w:tcW w:w="1234" w:type="dxa"/>
            <w:vAlign w:val="center"/>
          </w:tcPr>
          <w:p w:rsidR="003D42BD" w:rsidRPr="004B2912" w:rsidRDefault="003D42BD" w:rsidP="00AD6BC2">
            <w:pPr>
              <w:jc w:val="center"/>
              <w:rPr>
                <w:rFonts w:ascii="宋体" w:hAnsi="宋体" w:cs="宋体"/>
                <w:color w:val="000000"/>
                <w:sz w:val="22"/>
                <w:szCs w:val="22"/>
              </w:rPr>
            </w:pPr>
            <w:r w:rsidRPr="004B2912">
              <w:rPr>
                <w:rFonts w:ascii="宋体" w:hAnsi="宋体" w:cs="宋体" w:hint="eastAsia"/>
                <w:color w:val="000000"/>
                <w:sz w:val="22"/>
                <w:szCs w:val="22"/>
              </w:rPr>
              <w:t>19.76</w:t>
            </w:r>
          </w:p>
        </w:tc>
        <w:tc>
          <w:tcPr>
            <w:tcW w:w="1236" w:type="dxa"/>
            <w:vAlign w:val="center"/>
          </w:tcPr>
          <w:p w:rsidR="003D42BD" w:rsidRPr="004B2912" w:rsidRDefault="003D42BD" w:rsidP="00AD6BC2">
            <w:pPr>
              <w:jc w:val="center"/>
              <w:rPr>
                <w:rFonts w:ascii="宋体" w:hAnsi="宋体" w:cs="宋体"/>
                <w:color w:val="000000"/>
                <w:sz w:val="22"/>
                <w:szCs w:val="22"/>
              </w:rPr>
            </w:pPr>
            <w:r w:rsidRPr="004B2912">
              <w:rPr>
                <w:rFonts w:ascii="宋体" w:hAnsi="宋体" w:cs="宋体" w:hint="eastAsia"/>
                <w:color w:val="000000"/>
                <w:sz w:val="22"/>
                <w:szCs w:val="22"/>
              </w:rPr>
              <w:t>27.45</w:t>
            </w:r>
          </w:p>
        </w:tc>
      </w:tr>
      <w:tr w:rsidR="003D42BD" w:rsidTr="00A00E44">
        <w:trPr>
          <w:cantSplit/>
          <w:trHeight w:val="182"/>
          <w:jc w:val="center"/>
        </w:trPr>
        <w:tc>
          <w:tcPr>
            <w:tcW w:w="1101" w:type="dxa"/>
            <w:vMerge/>
            <w:vAlign w:val="center"/>
          </w:tcPr>
          <w:p w:rsidR="003D42BD" w:rsidRDefault="003D42BD">
            <w:pPr>
              <w:widowControl/>
              <w:spacing w:before="100" w:beforeAutospacing="1" w:after="100" w:afterAutospacing="1"/>
              <w:jc w:val="center"/>
              <w:rPr>
                <w:kern w:val="0"/>
                <w:szCs w:val="21"/>
              </w:rPr>
            </w:pPr>
          </w:p>
        </w:tc>
        <w:tc>
          <w:tcPr>
            <w:tcW w:w="2483" w:type="dxa"/>
            <w:vAlign w:val="center"/>
          </w:tcPr>
          <w:p w:rsidR="003D42BD" w:rsidRPr="004B2912" w:rsidRDefault="003D42BD" w:rsidP="00AD6BC2">
            <w:pPr>
              <w:jc w:val="center"/>
              <w:rPr>
                <w:rFonts w:ascii="宋体" w:hAnsi="宋体" w:cs="宋体"/>
                <w:color w:val="000000"/>
                <w:sz w:val="22"/>
                <w:szCs w:val="22"/>
              </w:rPr>
            </w:pPr>
            <w:r w:rsidRPr="004B2912">
              <w:rPr>
                <w:rFonts w:ascii="宋体" w:hAnsi="宋体" w:cs="宋体" w:hint="eastAsia"/>
                <w:color w:val="000000"/>
                <w:sz w:val="22"/>
                <w:szCs w:val="22"/>
              </w:rPr>
              <w:t>6.80</w:t>
            </w:r>
          </w:p>
        </w:tc>
        <w:tc>
          <w:tcPr>
            <w:tcW w:w="1232" w:type="dxa"/>
            <w:vAlign w:val="center"/>
          </w:tcPr>
          <w:p w:rsidR="003D42BD" w:rsidRPr="004B2912" w:rsidRDefault="003D42BD" w:rsidP="00AD6BC2">
            <w:pPr>
              <w:jc w:val="center"/>
              <w:rPr>
                <w:rFonts w:ascii="宋体" w:hAnsi="宋体" w:cs="宋体"/>
                <w:color w:val="000000"/>
                <w:sz w:val="22"/>
                <w:szCs w:val="22"/>
              </w:rPr>
            </w:pPr>
            <w:r w:rsidRPr="004B2912">
              <w:rPr>
                <w:rFonts w:ascii="宋体" w:hAnsi="宋体" w:cs="宋体" w:hint="eastAsia"/>
                <w:color w:val="000000"/>
                <w:sz w:val="22"/>
                <w:szCs w:val="22"/>
              </w:rPr>
              <w:t>10.93</w:t>
            </w:r>
          </w:p>
        </w:tc>
        <w:tc>
          <w:tcPr>
            <w:tcW w:w="1236" w:type="dxa"/>
            <w:vAlign w:val="center"/>
          </w:tcPr>
          <w:p w:rsidR="003D42BD" w:rsidRPr="004B2912" w:rsidRDefault="003D42BD" w:rsidP="00AD6BC2">
            <w:pPr>
              <w:jc w:val="center"/>
              <w:rPr>
                <w:rFonts w:ascii="宋体" w:hAnsi="宋体" w:cs="宋体"/>
                <w:color w:val="000000"/>
                <w:sz w:val="22"/>
                <w:szCs w:val="22"/>
              </w:rPr>
            </w:pPr>
            <w:r w:rsidRPr="004B2912">
              <w:rPr>
                <w:rFonts w:ascii="宋体" w:hAnsi="宋体" w:cs="宋体" w:hint="eastAsia"/>
                <w:color w:val="000000"/>
                <w:sz w:val="22"/>
                <w:szCs w:val="22"/>
              </w:rPr>
              <w:t>15.15</w:t>
            </w:r>
          </w:p>
        </w:tc>
        <w:tc>
          <w:tcPr>
            <w:tcW w:w="1234" w:type="dxa"/>
            <w:vAlign w:val="center"/>
          </w:tcPr>
          <w:p w:rsidR="003D42BD" w:rsidRPr="004B2912" w:rsidRDefault="003D42BD" w:rsidP="00AD6BC2">
            <w:pPr>
              <w:jc w:val="center"/>
              <w:rPr>
                <w:rFonts w:ascii="宋体" w:hAnsi="宋体" w:cs="宋体"/>
                <w:color w:val="000000"/>
                <w:sz w:val="22"/>
                <w:szCs w:val="22"/>
              </w:rPr>
            </w:pPr>
            <w:r w:rsidRPr="004B2912">
              <w:rPr>
                <w:rFonts w:ascii="宋体" w:hAnsi="宋体" w:cs="宋体" w:hint="eastAsia"/>
                <w:color w:val="000000"/>
                <w:sz w:val="22"/>
                <w:szCs w:val="22"/>
              </w:rPr>
              <w:t>19.80</w:t>
            </w:r>
          </w:p>
        </w:tc>
        <w:tc>
          <w:tcPr>
            <w:tcW w:w="1236" w:type="dxa"/>
            <w:vAlign w:val="center"/>
          </w:tcPr>
          <w:p w:rsidR="003D42BD" w:rsidRPr="004B2912" w:rsidRDefault="003D42BD" w:rsidP="00AD6BC2">
            <w:pPr>
              <w:jc w:val="center"/>
              <w:rPr>
                <w:rFonts w:ascii="宋体" w:hAnsi="宋体" w:cs="宋体"/>
                <w:color w:val="000000"/>
                <w:sz w:val="22"/>
                <w:szCs w:val="22"/>
              </w:rPr>
            </w:pPr>
            <w:r w:rsidRPr="004B2912">
              <w:rPr>
                <w:rFonts w:ascii="宋体" w:hAnsi="宋体" w:cs="宋体" w:hint="eastAsia"/>
                <w:color w:val="000000"/>
                <w:sz w:val="22"/>
                <w:szCs w:val="22"/>
              </w:rPr>
              <w:t>27.39</w:t>
            </w:r>
          </w:p>
        </w:tc>
      </w:tr>
      <w:tr w:rsidR="004B2912" w:rsidTr="00A00E44">
        <w:trPr>
          <w:cantSplit/>
          <w:trHeight w:val="379"/>
          <w:jc w:val="center"/>
        </w:trPr>
        <w:tc>
          <w:tcPr>
            <w:tcW w:w="1101" w:type="dxa"/>
            <w:vAlign w:val="center"/>
          </w:tcPr>
          <w:p w:rsidR="004B2912" w:rsidRDefault="004B2912">
            <w:pPr>
              <w:widowControl/>
              <w:spacing w:before="100" w:beforeAutospacing="1" w:after="100" w:afterAutospacing="1"/>
              <w:jc w:val="center"/>
              <w:rPr>
                <w:b/>
                <w:bCs/>
                <w:kern w:val="0"/>
                <w:szCs w:val="21"/>
              </w:rPr>
            </w:pPr>
            <w:r>
              <w:rPr>
                <w:b/>
                <w:bCs/>
                <w:kern w:val="0"/>
                <w:szCs w:val="21"/>
              </w:rPr>
              <w:t>平均值</w:t>
            </w:r>
          </w:p>
        </w:tc>
        <w:tc>
          <w:tcPr>
            <w:tcW w:w="2483" w:type="dxa"/>
            <w:vAlign w:val="center"/>
          </w:tcPr>
          <w:p w:rsidR="004B2912" w:rsidRPr="00DF202C" w:rsidRDefault="004B2912" w:rsidP="00AD6BC2">
            <w:pPr>
              <w:jc w:val="center"/>
              <w:rPr>
                <w:rFonts w:ascii="宋体" w:hAnsi="宋体" w:cs="宋体"/>
                <w:color w:val="0070C0"/>
                <w:sz w:val="24"/>
              </w:rPr>
            </w:pPr>
            <w:r w:rsidRPr="00DF202C">
              <w:rPr>
                <w:rFonts w:hint="eastAsia"/>
                <w:color w:val="0070C0"/>
              </w:rPr>
              <w:t>6.789</w:t>
            </w:r>
          </w:p>
        </w:tc>
        <w:tc>
          <w:tcPr>
            <w:tcW w:w="1232" w:type="dxa"/>
            <w:vAlign w:val="center"/>
          </w:tcPr>
          <w:p w:rsidR="004B2912" w:rsidRPr="00DF202C" w:rsidRDefault="004B2912" w:rsidP="00AD6BC2">
            <w:pPr>
              <w:jc w:val="center"/>
              <w:rPr>
                <w:rFonts w:ascii="宋体" w:hAnsi="宋体" w:cs="宋体"/>
                <w:color w:val="0070C0"/>
                <w:sz w:val="24"/>
              </w:rPr>
            </w:pPr>
            <w:r w:rsidRPr="00DF202C">
              <w:rPr>
                <w:rFonts w:hint="eastAsia"/>
                <w:color w:val="0070C0"/>
              </w:rPr>
              <w:t>10.999</w:t>
            </w:r>
          </w:p>
        </w:tc>
        <w:tc>
          <w:tcPr>
            <w:tcW w:w="1236" w:type="dxa"/>
            <w:vAlign w:val="center"/>
          </w:tcPr>
          <w:p w:rsidR="004B2912" w:rsidRPr="00DF202C" w:rsidRDefault="004B2912" w:rsidP="00AD6BC2">
            <w:pPr>
              <w:jc w:val="center"/>
              <w:rPr>
                <w:rFonts w:ascii="宋体" w:hAnsi="宋体" w:cs="宋体"/>
                <w:color w:val="0070C0"/>
                <w:sz w:val="24"/>
              </w:rPr>
            </w:pPr>
            <w:r w:rsidRPr="00DF202C">
              <w:rPr>
                <w:rFonts w:hint="eastAsia"/>
                <w:color w:val="0070C0"/>
              </w:rPr>
              <w:t>15.089</w:t>
            </w:r>
          </w:p>
        </w:tc>
        <w:tc>
          <w:tcPr>
            <w:tcW w:w="1234" w:type="dxa"/>
            <w:vAlign w:val="center"/>
          </w:tcPr>
          <w:p w:rsidR="004B2912" w:rsidRPr="00DF202C" w:rsidRDefault="004B2912" w:rsidP="00AD6BC2">
            <w:pPr>
              <w:jc w:val="center"/>
              <w:rPr>
                <w:rFonts w:ascii="宋体" w:hAnsi="宋体" w:cs="宋体"/>
                <w:color w:val="0070C0"/>
                <w:sz w:val="24"/>
              </w:rPr>
            </w:pPr>
            <w:r w:rsidRPr="00DF202C">
              <w:rPr>
                <w:rFonts w:hint="eastAsia"/>
                <w:color w:val="0070C0"/>
              </w:rPr>
              <w:t>19.804</w:t>
            </w:r>
          </w:p>
        </w:tc>
        <w:tc>
          <w:tcPr>
            <w:tcW w:w="1236" w:type="dxa"/>
            <w:vAlign w:val="center"/>
          </w:tcPr>
          <w:p w:rsidR="004B2912" w:rsidRPr="00DF202C" w:rsidRDefault="004B2912" w:rsidP="00AD6BC2">
            <w:pPr>
              <w:jc w:val="center"/>
              <w:rPr>
                <w:rFonts w:ascii="宋体" w:hAnsi="宋体" w:cs="宋体"/>
                <w:color w:val="0070C0"/>
                <w:sz w:val="24"/>
              </w:rPr>
            </w:pPr>
            <w:r w:rsidRPr="00DF202C">
              <w:rPr>
                <w:rFonts w:hint="eastAsia"/>
                <w:color w:val="0070C0"/>
              </w:rPr>
              <w:t>27.343</w:t>
            </w:r>
          </w:p>
        </w:tc>
      </w:tr>
      <w:tr w:rsidR="003D42BD" w:rsidTr="00A00E44">
        <w:trPr>
          <w:cantSplit/>
          <w:trHeight w:val="344"/>
          <w:jc w:val="center"/>
        </w:trPr>
        <w:tc>
          <w:tcPr>
            <w:tcW w:w="1101" w:type="dxa"/>
            <w:vMerge w:val="restart"/>
            <w:vAlign w:val="center"/>
          </w:tcPr>
          <w:p w:rsidR="003D42BD" w:rsidRDefault="00086E5E">
            <w:pPr>
              <w:widowControl/>
              <w:spacing w:before="100" w:beforeAutospacing="1" w:after="100" w:afterAutospacing="1"/>
              <w:jc w:val="center"/>
              <w:rPr>
                <w:kern w:val="0"/>
                <w:szCs w:val="21"/>
              </w:rPr>
            </w:pPr>
            <w:r>
              <w:rPr>
                <w:kern w:val="0"/>
                <w:szCs w:val="21"/>
              </w:rPr>
              <w:t>5</w:t>
            </w:r>
            <w:r w:rsidR="003D42BD">
              <w:rPr>
                <w:rFonts w:hint="eastAsia"/>
                <w:kern w:val="0"/>
                <w:szCs w:val="21"/>
              </w:rPr>
              <w:t>中条山有色</w:t>
            </w:r>
          </w:p>
        </w:tc>
        <w:tc>
          <w:tcPr>
            <w:tcW w:w="2483" w:type="dxa"/>
            <w:vAlign w:val="center"/>
          </w:tcPr>
          <w:p w:rsidR="003D42BD" w:rsidRDefault="003D42BD" w:rsidP="00AD6BC2">
            <w:pPr>
              <w:jc w:val="center"/>
              <w:rPr>
                <w:rFonts w:ascii="宋体" w:hAnsi="宋体" w:cs="宋体"/>
                <w:color w:val="000000"/>
                <w:sz w:val="22"/>
                <w:szCs w:val="22"/>
              </w:rPr>
            </w:pPr>
            <w:r>
              <w:rPr>
                <w:rFonts w:hint="eastAsia"/>
                <w:color w:val="000000"/>
                <w:sz w:val="22"/>
                <w:szCs w:val="22"/>
              </w:rPr>
              <w:t>6.46</w:t>
            </w:r>
          </w:p>
        </w:tc>
        <w:tc>
          <w:tcPr>
            <w:tcW w:w="1232" w:type="dxa"/>
            <w:vAlign w:val="center"/>
          </w:tcPr>
          <w:p w:rsidR="003D42BD" w:rsidRDefault="003D42BD" w:rsidP="00AD6BC2">
            <w:pPr>
              <w:jc w:val="center"/>
              <w:rPr>
                <w:rFonts w:ascii="宋体" w:hAnsi="宋体" w:cs="宋体"/>
                <w:color w:val="000000"/>
                <w:sz w:val="22"/>
                <w:szCs w:val="22"/>
              </w:rPr>
            </w:pPr>
            <w:r>
              <w:rPr>
                <w:rFonts w:hint="eastAsia"/>
                <w:color w:val="000000"/>
                <w:sz w:val="22"/>
                <w:szCs w:val="22"/>
              </w:rPr>
              <w:t>10.73</w:t>
            </w:r>
          </w:p>
        </w:tc>
        <w:tc>
          <w:tcPr>
            <w:tcW w:w="1236" w:type="dxa"/>
            <w:vAlign w:val="center"/>
          </w:tcPr>
          <w:p w:rsidR="003D42BD" w:rsidRDefault="003D42BD" w:rsidP="00AD6BC2">
            <w:pPr>
              <w:jc w:val="center"/>
              <w:rPr>
                <w:rFonts w:ascii="宋体" w:hAnsi="宋体" w:cs="宋体"/>
                <w:sz w:val="22"/>
                <w:szCs w:val="22"/>
              </w:rPr>
            </w:pPr>
            <w:r>
              <w:rPr>
                <w:rFonts w:hint="eastAsia"/>
                <w:sz w:val="22"/>
                <w:szCs w:val="22"/>
              </w:rPr>
              <w:t>14.97</w:t>
            </w:r>
          </w:p>
        </w:tc>
        <w:tc>
          <w:tcPr>
            <w:tcW w:w="1234" w:type="dxa"/>
            <w:vAlign w:val="center"/>
          </w:tcPr>
          <w:p w:rsidR="003D42BD" w:rsidRDefault="003D42BD" w:rsidP="00AD6BC2">
            <w:pPr>
              <w:jc w:val="center"/>
              <w:rPr>
                <w:rFonts w:ascii="宋体" w:hAnsi="宋体" w:cs="宋体"/>
                <w:sz w:val="22"/>
                <w:szCs w:val="22"/>
              </w:rPr>
            </w:pPr>
            <w:r>
              <w:rPr>
                <w:rFonts w:hint="eastAsia"/>
                <w:sz w:val="22"/>
                <w:szCs w:val="22"/>
              </w:rPr>
              <w:t>19.66</w:t>
            </w:r>
          </w:p>
        </w:tc>
        <w:tc>
          <w:tcPr>
            <w:tcW w:w="1236" w:type="dxa"/>
            <w:vAlign w:val="center"/>
          </w:tcPr>
          <w:p w:rsidR="003D42BD" w:rsidRDefault="003D42BD" w:rsidP="00AD6BC2">
            <w:pPr>
              <w:jc w:val="center"/>
              <w:rPr>
                <w:rFonts w:ascii="宋体" w:hAnsi="宋体" w:cs="宋体"/>
                <w:color w:val="000000"/>
                <w:sz w:val="22"/>
                <w:szCs w:val="22"/>
              </w:rPr>
            </w:pPr>
            <w:r>
              <w:rPr>
                <w:rFonts w:hint="eastAsia"/>
                <w:color w:val="000000"/>
                <w:sz w:val="22"/>
                <w:szCs w:val="22"/>
              </w:rPr>
              <w:t>27.34</w:t>
            </w:r>
          </w:p>
        </w:tc>
      </w:tr>
      <w:tr w:rsidR="003D42BD" w:rsidTr="00A00E44">
        <w:trPr>
          <w:cantSplit/>
          <w:trHeight w:val="182"/>
          <w:jc w:val="center"/>
        </w:trPr>
        <w:tc>
          <w:tcPr>
            <w:tcW w:w="1101" w:type="dxa"/>
            <w:vMerge/>
            <w:vAlign w:val="center"/>
          </w:tcPr>
          <w:p w:rsidR="003D42BD" w:rsidRDefault="003D42BD">
            <w:pPr>
              <w:widowControl/>
              <w:spacing w:before="100" w:beforeAutospacing="1" w:after="100" w:afterAutospacing="1"/>
              <w:jc w:val="center"/>
              <w:rPr>
                <w:kern w:val="0"/>
                <w:szCs w:val="21"/>
              </w:rPr>
            </w:pPr>
          </w:p>
        </w:tc>
        <w:tc>
          <w:tcPr>
            <w:tcW w:w="2483" w:type="dxa"/>
            <w:vAlign w:val="center"/>
          </w:tcPr>
          <w:p w:rsidR="003D42BD" w:rsidRDefault="003D42BD" w:rsidP="00AD6BC2">
            <w:pPr>
              <w:jc w:val="center"/>
              <w:rPr>
                <w:rFonts w:ascii="宋体" w:hAnsi="宋体" w:cs="宋体"/>
                <w:color w:val="000000"/>
                <w:sz w:val="22"/>
                <w:szCs w:val="22"/>
              </w:rPr>
            </w:pPr>
            <w:r>
              <w:rPr>
                <w:rFonts w:hint="eastAsia"/>
                <w:color w:val="000000"/>
                <w:sz w:val="22"/>
                <w:szCs w:val="22"/>
              </w:rPr>
              <w:t>6.56</w:t>
            </w:r>
          </w:p>
        </w:tc>
        <w:tc>
          <w:tcPr>
            <w:tcW w:w="1232" w:type="dxa"/>
            <w:vAlign w:val="center"/>
          </w:tcPr>
          <w:p w:rsidR="003D42BD" w:rsidRDefault="003D42BD" w:rsidP="00AD6BC2">
            <w:pPr>
              <w:jc w:val="center"/>
              <w:rPr>
                <w:rFonts w:ascii="宋体" w:hAnsi="宋体" w:cs="宋体"/>
                <w:color w:val="000000"/>
                <w:sz w:val="22"/>
                <w:szCs w:val="22"/>
              </w:rPr>
            </w:pPr>
            <w:r>
              <w:rPr>
                <w:rFonts w:hint="eastAsia"/>
                <w:color w:val="000000"/>
                <w:sz w:val="22"/>
                <w:szCs w:val="22"/>
              </w:rPr>
              <w:t>10.73</w:t>
            </w:r>
          </w:p>
        </w:tc>
        <w:tc>
          <w:tcPr>
            <w:tcW w:w="1236" w:type="dxa"/>
            <w:vAlign w:val="center"/>
          </w:tcPr>
          <w:p w:rsidR="003D42BD" w:rsidRDefault="003D42BD" w:rsidP="00AD6BC2">
            <w:pPr>
              <w:jc w:val="center"/>
              <w:rPr>
                <w:rFonts w:ascii="宋体" w:hAnsi="宋体" w:cs="宋体"/>
                <w:sz w:val="22"/>
                <w:szCs w:val="22"/>
              </w:rPr>
            </w:pPr>
            <w:r>
              <w:rPr>
                <w:rFonts w:hint="eastAsia"/>
                <w:sz w:val="22"/>
                <w:szCs w:val="22"/>
              </w:rPr>
              <w:t>14.78</w:t>
            </w:r>
          </w:p>
        </w:tc>
        <w:tc>
          <w:tcPr>
            <w:tcW w:w="1234" w:type="dxa"/>
            <w:vAlign w:val="center"/>
          </w:tcPr>
          <w:p w:rsidR="003D42BD" w:rsidRDefault="003D42BD" w:rsidP="00AD6BC2">
            <w:pPr>
              <w:jc w:val="center"/>
              <w:rPr>
                <w:rFonts w:ascii="宋体" w:hAnsi="宋体" w:cs="宋体"/>
                <w:sz w:val="22"/>
                <w:szCs w:val="22"/>
              </w:rPr>
            </w:pPr>
            <w:r>
              <w:rPr>
                <w:rFonts w:hint="eastAsia"/>
                <w:sz w:val="22"/>
                <w:szCs w:val="22"/>
              </w:rPr>
              <w:t>19.62</w:t>
            </w:r>
          </w:p>
        </w:tc>
        <w:tc>
          <w:tcPr>
            <w:tcW w:w="1236" w:type="dxa"/>
            <w:vAlign w:val="center"/>
          </w:tcPr>
          <w:p w:rsidR="003D42BD" w:rsidRDefault="003D42BD" w:rsidP="00AD6BC2">
            <w:pPr>
              <w:jc w:val="center"/>
              <w:rPr>
                <w:rFonts w:ascii="宋体" w:hAnsi="宋体" w:cs="宋体"/>
                <w:color w:val="000000"/>
                <w:sz w:val="22"/>
                <w:szCs w:val="22"/>
              </w:rPr>
            </w:pPr>
            <w:r>
              <w:rPr>
                <w:rFonts w:hint="eastAsia"/>
                <w:color w:val="000000"/>
                <w:sz w:val="22"/>
                <w:szCs w:val="22"/>
              </w:rPr>
              <w:t>27.31</w:t>
            </w:r>
          </w:p>
        </w:tc>
      </w:tr>
      <w:tr w:rsidR="003D42BD" w:rsidTr="00A00E44">
        <w:trPr>
          <w:cantSplit/>
          <w:trHeight w:val="182"/>
          <w:jc w:val="center"/>
        </w:trPr>
        <w:tc>
          <w:tcPr>
            <w:tcW w:w="1101" w:type="dxa"/>
            <w:vMerge/>
            <w:vAlign w:val="center"/>
          </w:tcPr>
          <w:p w:rsidR="003D42BD" w:rsidRDefault="003D42BD">
            <w:pPr>
              <w:widowControl/>
              <w:spacing w:before="100" w:beforeAutospacing="1" w:after="100" w:afterAutospacing="1"/>
              <w:jc w:val="center"/>
              <w:rPr>
                <w:kern w:val="0"/>
                <w:szCs w:val="21"/>
              </w:rPr>
            </w:pPr>
          </w:p>
        </w:tc>
        <w:tc>
          <w:tcPr>
            <w:tcW w:w="2483" w:type="dxa"/>
            <w:vAlign w:val="center"/>
          </w:tcPr>
          <w:p w:rsidR="003D42BD" w:rsidRDefault="003D42BD" w:rsidP="00AD6BC2">
            <w:pPr>
              <w:jc w:val="center"/>
              <w:rPr>
                <w:rFonts w:ascii="宋体" w:hAnsi="宋体" w:cs="宋体"/>
                <w:color w:val="000000"/>
                <w:sz w:val="22"/>
                <w:szCs w:val="22"/>
              </w:rPr>
            </w:pPr>
            <w:r>
              <w:rPr>
                <w:rFonts w:hint="eastAsia"/>
                <w:color w:val="000000"/>
                <w:sz w:val="22"/>
                <w:szCs w:val="22"/>
              </w:rPr>
              <w:t>6.57</w:t>
            </w:r>
          </w:p>
        </w:tc>
        <w:tc>
          <w:tcPr>
            <w:tcW w:w="1232" w:type="dxa"/>
            <w:vAlign w:val="center"/>
          </w:tcPr>
          <w:p w:rsidR="003D42BD" w:rsidRDefault="003D42BD" w:rsidP="00AD6BC2">
            <w:pPr>
              <w:jc w:val="center"/>
              <w:rPr>
                <w:rFonts w:ascii="宋体" w:hAnsi="宋体" w:cs="宋体"/>
                <w:color w:val="000000"/>
                <w:sz w:val="22"/>
                <w:szCs w:val="22"/>
              </w:rPr>
            </w:pPr>
            <w:r>
              <w:rPr>
                <w:rFonts w:hint="eastAsia"/>
                <w:color w:val="000000"/>
                <w:sz w:val="22"/>
                <w:szCs w:val="22"/>
              </w:rPr>
              <w:t>10.70</w:t>
            </w:r>
          </w:p>
        </w:tc>
        <w:tc>
          <w:tcPr>
            <w:tcW w:w="1236" w:type="dxa"/>
            <w:vAlign w:val="center"/>
          </w:tcPr>
          <w:p w:rsidR="003D42BD" w:rsidRDefault="003D42BD" w:rsidP="00AD6BC2">
            <w:pPr>
              <w:jc w:val="center"/>
              <w:rPr>
                <w:rFonts w:ascii="宋体" w:hAnsi="宋体" w:cs="宋体"/>
                <w:sz w:val="22"/>
                <w:szCs w:val="22"/>
              </w:rPr>
            </w:pPr>
            <w:r>
              <w:rPr>
                <w:rFonts w:hint="eastAsia"/>
                <w:sz w:val="22"/>
                <w:szCs w:val="22"/>
              </w:rPr>
              <w:t>14.77</w:t>
            </w:r>
          </w:p>
        </w:tc>
        <w:tc>
          <w:tcPr>
            <w:tcW w:w="1234" w:type="dxa"/>
            <w:vAlign w:val="center"/>
          </w:tcPr>
          <w:p w:rsidR="003D42BD" w:rsidRDefault="003D42BD" w:rsidP="00AD6BC2">
            <w:pPr>
              <w:jc w:val="center"/>
              <w:rPr>
                <w:rFonts w:ascii="宋体" w:hAnsi="宋体" w:cs="宋体"/>
                <w:sz w:val="22"/>
                <w:szCs w:val="22"/>
              </w:rPr>
            </w:pPr>
            <w:r>
              <w:rPr>
                <w:rFonts w:hint="eastAsia"/>
                <w:sz w:val="22"/>
                <w:szCs w:val="22"/>
              </w:rPr>
              <w:t>19.64</w:t>
            </w:r>
          </w:p>
        </w:tc>
        <w:tc>
          <w:tcPr>
            <w:tcW w:w="1236" w:type="dxa"/>
            <w:vAlign w:val="center"/>
          </w:tcPr>
          <w:p w:rsidR="003D42BD" w:rsidRDefault="003D42BD" w:rsidP="00AD6BC2">
            <w:pPr>
              <w:jc w:val="center"/>
              <w:rPr>
                <w:rFonts w:ascii="宋体" w:hAnsi="宋体" w:cs="宋体"/>
                <w:color w:val="000000"/>
                <w:sz w:val="22"/>
                <w:szCs w:val="22"/>
              </w:rPr>
            </w:pPr>
            <w:r>
              <w:rPr>
                <w:rFonts w:hint="eastAsia"/>
                <w:color w:val="000000"/>
                <w:sz w:val="22"/>
                <w:szCs w:val="22"/>
              </w:rPr>
              <w:t>27.29</w:t>
            </w:r>
          </w:p>
        </w:tc>
      </w:tr>
      <w:tr w:rsidR="003D42BD" w:rsidTr="00A00E44">
        <w:trPr>
          <w:cantSplit/>
          <w:trHeight w:val="182"/>
          <w:jc w:val="center"/>
        </w:trPr>
        <w:tc>
          <w:tcPr>
            <w:tcW w:w="1101" w:type="dxa"/>
            <w:vMerge/>
            <w:vAlign w:val="center"/>
          </w:tcPr>
          <w:p w:rsidR="003D42BD" w:rsidRDefault="003D42BD">
            <w:pPr>
              <w:widowControl/>
              <w:spacing w:before="100" w:beforeAutospacing="1" w:after="100" w:afterAutospacing="1"/>
              <w:jc w:val="center"/>
              <w:rPr>
                <w:kern w:val="0"/>
                <w:szCs w:val="21"/>
              </w:rPr>
            </w:pPr>
          </w:p>
        </w:tc>
        <w:tc>
          <w:tcPr>
            <w:tcW w:w="2483" w:type="dxa"/>
            <w:vAlign w:val="center"/>
          </w:tcPr>
          <w:p w:rsidR="003D42BD" w:rsidRDefault="003D42BD" w:rsidP="00AD6BC2">
            <w:pPr>
              <w:jc w:val="center"/>
              <w:rPr>
                <w:rFonts w:ascii="宋体" w:hAnsi="宋体" w:cs="宋体"/>
                <w:color w:val="000000"/>
                <w:sz w:val="22"/>
                <w:szCs w:val="22"/>
              </w:rPr>
            </w:pPr>
            <w:r>
              <w:rPr>
                <w:rFonts w:hint="eastAsia"/>
                <w:color w:val="000000"/>
                <w:sz w:val="22"/>
                <w:szCs w:val="22"/>
              </w:rPr>
              <w:t>6.38</w:t>
            </w:r>
          </w:p>
        </w:tc>
        <w:tc>
          <w:tcPr>
            <w:tcW w:w="1232" w:type="dxa"/>
            <w:vAlign w:val="center"/>
          </w:tcPr>
          <w:p w:rsidR="003D42BD" w:rsidRDefault="003D42BD" w:rsidP="00AD6BC2">
            <w:pPr>
              <w:jc w:val="center"/>
              <w:rPr>
                <w:rFonts w:ascii="宋体" w:hAnsi="宋体" w:cs="宋体"/>
                <w:color w:val="000000"/>
                <w:sz w:val="22"/>
                <w:szCs w:val="22"/>
              </w:rPr>
            </w:pPr>
            <w:r>
              <w:rPr>
                <w:rFonts w:hint="eastAsia"/>
                <w:color w:val="000000"/>
                <w:sz w:val="22"/>
                <w:szCs w:val="22"/>
              </w:rPr>
              <w:t>10.73</w:t>
            </w:r>
          </w:p>
        </w:tc>
        <w:tc>
          <w:tcPr>
            <w:tcW w:w="1236" w:type="dxa"/>
            <w:vAlign w:val="center"/>
          </w:tcPr>
          <w:p w:rsidR="003D42BD" w:rsidRDefault="003D42BD" w:rsidP="00AD6BC2">
            <w:pPr>
              <w:jc w:val="center"/>
              <w:rPr>
                <w:rFonts w:ascii="宋体" w:hAnsi="宋体" w:cs="宋体"/>
                <w:sz w:val="22"/>
                <w:szCs w:val="22"/>
              </w:rPr>
            </w:pPr>
            <w:r>
              <w:rPr>
                <w:rFonts w:hint="eastAsia"/>
                <w:sz w:val="22"/>
                <w:szCs w:val="22"/>
              </w:rPr>
              <w:t>14.85</w:t>
            </w:r>
          </w:p>
        </w:tc>
        <w:tc>
          <w:tcPr>
            <w:tcW w:w="1234" w:type="dxa"/>
            <w:vAlign w:val="center"/>
          </w:tcPr>
          <w:p w:rsidR="003D42BD" w:rsidRDefault="003D42BD" w:rsidP="00AD6BC2">
            <w:pPr>
              <w:jc w:val="center"/>
              <w:rPr>
                <w:rFonts w:ascii="宋体" w:hAnsi="宋体" w:cs="宋体"/>
                <w:sz w:val="22"/>
                <w:szCs w:val="22"/>
              </w:rPr>
            </w:pPr>
            <w:r>
              <w:rPr>
                <w:rFonts w:hint="eastAsia"/>
                <w:sz w:val="22"/>
                <w:szCs w:val="22"/>
              </w:rPr>
              <w:t>19.68</w:t>
            </w:r>
          </w:p>
        </w:tc>
        <w:tc>
          <w:tcPr>
            <w:tcW w:w="1236" w:type="dxa"/>
            <w:vAlign w:val="center"/>
          </w:tcPr>
          <w:p w:rsidR="003D42BD" w:rsidRDefault="003D42BD" w:rsidP="00AD6BC2">
            <w:pPr>
              <w:jc w:val="center"/>
              <w:rPr>
                <w:rFonts w:ascii="宋体" w:hAnsi="宋体" w:cs="宋体"/>
                <w:color w:val="000000"/>
                <w:sz w:val="22"/>
                <w:szCs w:val="22"/>
              </w:rPr>
            </w:pPr>
            <w:r>
              <w:rPr>
                <w:rFonts w:hint="eastAsia"/>
                <w:color w:val="000000"/>
                <w:sz w:val="22"/>
                <w:szCs w:val="22"/>
              </w:rPr>
              <w:t>27.29</w:t>
            </w:r>
          </w:p>
        </w:tc>
      </w:tr>
      <w:tr w:rsidR="003D42BD" w:rsidTr="00A00E44">
        <w:trPr>
          <w:cantSplit/>
          <w:trHeight w:val="182"/>
          <w:jc w:val="center"/>
        </w:trPr>
        <w:tc>
          <w:tcPr>
            <w:tcW w:w="1101" w:type="dxa"/>
            <w:vMerge/>
            <w:vAlign w:val="center"/>
          </w:tcPr>
          <w:p w:rsidR="003D42BD" w:rsidRDefault="003D42BD">
            <w:pPr>
              <w:widowControl/>
              <w:spacing w:before="100" w:beforeAutospacing="1" w:after="100" w:afterAutospacing="1"/>
              <w:jc w:val="center"/>
              <w:rPr>
                <w:kern w:val="0"/>
                <w:szCs w:val="21"/>
              </w:rPr>
            </w:pPr>
          </w:p>
        </w:tc>
        <w:tc>
          <w:tcPr>
            <w:tcW w:w="2483" w:type="dxa"/>
            <w:vAlign w:val="center"/>
          </w:tcPr>
          <w:p w:rsidR="003D42BD" w:rsidRDefault="003D42BD" w:rsidP="00AD6BC2">
            <w:pPr>
              <w:jc w:val="center"/>
              <w:rPr>
                <w:rFonts w:ascii="宋体" w:hAnsi="宋体" w:cs="宋体"/>
                <w:color w:val="000000"/>
                <w:sz w:val="22"/>
                <w:szCs w:val="22"/>
              </w:rPr>
            </w:pPr>
            <w:r>
              <w:rPr>
                <w:rFonts w:hint="eastAsia"/>
                <w:color w:val="000000"/>
                <w:sz w:val="22"/>
                <w:szCs w:val="22"/>
              </w:rPr>
              <w:t>6.41</w:t>
            </w:r>
          </w:p>
        </w:tc>
        <w:tc>
          <w:tcPr>
            <w:tcW w:w="1232" w:type="dxa"/>
            <w:vAlign w:val="center"/>
          </w:tcPr>
          <w:p w:rsidR="003D42BD" w:rsidRDefault="003D42BD" w:rsidP="00AD6BC2">
            <w:pPr>
              <w:jc w:val="center"/>
              <w:rPr>
                <w:rFonts w:ascii="宋体" w:hAnsi="宋体" w:cs="宋体"/>
                <w:color w:val="000000"/>
                <w:sz w:val="22"/>
                <w:szCs w:val="22"/>
              </w:rPr>
            </w:pPr>
            <w:r>
              <w:rPr>
                <w:rFonts w:hint="eastAsia"/>
                <w:color w:val="000000"/>
                <w:sz w:val="22"/>
                <w:szCs w:val="22"/>
              </w:rPr>
              <w:t>10.81</w:t>
            </w:r>
          </w:p>
        </w:tc>
        <w:tc>
          <w:tcPr>
            <w:tcW w:w="1236" w:type="dxa"/>
            <w:vAlign w:val="center"/>
          </w:tcPr>
          <w:p w:rsidR="003D42BD" w:rsidRDefault="003D42BD" w:rsidP="00AD6BC2">
            <w:pPr>
              <w:jc w:val="center"/>
              <w:rPr>
                <w:rFonts w:ascii="宋体" w:hAnsi="宋体" w:cs="宋体"/>
                <w:sz w:val="22"/>
                <w:szCs w:val="22"/>
              </w:rPr>
            </w:pPr>
            <w:r>
              <w:rPr>
                <w:rFonts w:hint="eastAsia"/>
                <w:sz w:val="22"/>
                <w:szCs w:val="22"/>
              </w:rPr>
              <w:t>14.81</w:t>
            </w:r>
          </w:p>
        </w:tc>
        <w:tc>
          <w:tcPr>
            <w:tcW w:w="1234" w:type="dxa"/>
            <w:vAlign w:val="center"/>
          </w:tcPr>
          <w:p w:rsidR="003D42BD" w:rsidRDefault="003D42BD" w:rsidP="00AD6BC2">
            <w:pPr>
              <w:jc w:val="center"/>
              <w:rPr>
                <w:rFonts w:ascii="宋体" w:hAnsi="宋体" w:cs="宋体"/>
                <w:sz w:val="22"/>
                <w:szCs w:val="22"/>
              </w:rPr>
            </w:pPr>
            <w:r>
              <w:rPr>
                <w:rFonts w:hint="eastAsia"/>
                <w:sz w:val="22"/>
                <w:szCs w:val="22"/>
              </w:rPr>
              <w:t>19.56</w:t>
            </w:r>
          </w:p>
        </w:tc>
        <w:tc>
          <w:tcPr>
            <w:tcW w:w="1236" w:type="dxa"/>
            <w:vAlign w:val="center"/>
          </w:tcPr>
          <w:p w:rsidR="003D42BD" w:rsidRDefault="003D42BD" w:rsidP="00AD6BC2">
            <w:pPr>
              <w:jc w:val="center"/>
              <w:rPr>
                <w:rFonts w:ascii="宋体" w:hAnsi="宋体" w:cs="宋体"/>
                <w:color w:val="000000"/>
                <w:sz w:val="22"/>
                <w:szCs w:val="22"/>
              </w:rPr>
            </w:pPr>
            <w:r>
              <w:rPr>
                <w:rFonts w:hint="eastAsia"/>
                <w:color w:val="000000"/>
                <w:sz w:val="22"/>
                <w:szCs w:val="22"/>
              </w:rPr>
              <w:t>27.33</w:t>
            </w:r>
          </w:p>
        </w:tc>
      </w:tr>
      <w:tr w:rsidR="003D42BD" w:rsidTr="00A00E44">
        <w:trPr>
          <w:cantSplit/>
          <w:trHeight w:val="182"/>
          <w:jc w:val="center"/>
        </w:trPr>
        <w:tc>
          <w:tcPr>
            <w:tcW w:w="1101" w:type="dxa"/>
            <w:vMerge/>
            <w:vAlign w:val="center"/>
          </w:tcPr>
          <w:p w:rsidR="003D42BD" w:rsidRDefault="003D42BD">
            <w:pPr>
              <w:widowControl/>
              <w:spacing w:before="100" w:beforeAutospacing="1" w:after="100" w:afterAutospacing="1"/>
              <w:jc w:val="center"/>
              <w:rPr>
                <w:kern w:val="0"/>
                <w:szCs w:val="21"/>
              </w:rPr>
            </w:pPr>
          </w:p>
        </w:tc>
        <w:tc>
          <w:tcPr>
            <w:tcW w:w="2483" w:type="dxa"/>
            <w:vAlign w:val="center"/>
          </w:tcPr>
          <w:p w:rsidR="003D42BD" w:rsidRDefault="003D42BD" w:rsidP="00AD6BC2">
            <w:pPr>
              <w:jc w:val="center"/>
              <w:rPr>
                <w:rFonts w:ascii="宋体" w:hAnsi="宋体" w:cs="宋体"/>
                <w:color w:val="000000"/>
                <w:sz w:val="22"/>
                <w:szCs w:val="22"/>
              </w:rPr>
            </w:pPr>
            <w:r>
              <w:rPr>
                <w:rFonts w:hint="eastAsia"/>
                <w:color w:val="000000"/>
                <w:sz w:val="22"/>
                <w:szCs w:val="22"/>
              </w:rPr>
              <w:t>6.54</w:t>
            </w:r>
          </w:p>
        </w:tc>
        <w:tc>
          <w:tcPr>
            <w:tcW w:w="1232" w:type="dxa"/>
            <w:vAlign w:val="center"/>
          </w:tcPr>
          <w:p w:rsidR="003D42BD" w:rsidRDefault="003D42BD" w:rsidP="00AD6BC2">
            <w:pPr>
              <w:jc w:val="center"/>
              <w:rPr>
                <w:rFonts w:ascii="宋体" w:hAnsi="宋体" w:cs="宋体"/>
                <w:color w:val="000000"/>
                <w:sz w:val="22"/>
                <w:szCs w:val="22"/>
              </w:rPr>
            </w:pPr>
            <w:r>
              <w:rPr>
                <w:rFonts w:hint="eastAsia"/>
                <w:color w:val="000000"/>
                <w:sz w:val="22"/>
                <w:szCs w:val="22"/>
              </w:rPr>
              <w:t>10.64</w:t>
            </w:r>
          </w:p>
        </w:tc>
        <w:tc>
          <w:tcPr>
            <w:tcW w:w="1236" w:type="dxa"/>
            <w:vAlign w:val="center"/>
          </w:tcPr>
          <w:p w:rsidR="003D42BD" w:rsidRDefault="003D42BD" w:rsidP="00AD6BC2">
            <w:pPr>
              <w:jc w:val="center"/>
              <w:rPr>
                <w:rFonts w:ascii="宋体" w:hAnsi="宋体" w:cs="宋体"/>
                <w:sz w:val="22"/>
                <w:szCs w:val="22"/>
              </w:rPr>
            </w:pPr>
            <w:r>
              <w:rPr>
                <w:rFonts w:hint="eastAsia"/>
                <w:sz w:val="22"/>
                <w:szCs w:val="22"/>
              </w:rPr>
              <w:t>14.83</w:t>
            </w:r>
          </w:p>
        </w:tc>
        <w:tc>
          <w:tcPr>
            <w:tcW w:w="1234" w:type="dxa"/>
            <w:vAlign w:val="center"/>
          </w:tcPr>
          <w:p w:rsidR="003D42BD" w:rsidRDefault="003D42BD" w:rsidP="00AD6BC2">
            <w:pPr>
              <w:jc w:val="center"/>
              <w:rPr>
                <w:rFonts w:ascii="宋体" w:hAnsi="宋体" w:cs="宋体"/>
                <w:sz w:val="22"/>
                <w:szCs w:val="22"/>
              </w:rPr>
            </w:pPr>
            <w:r>
              <w:rPr>
                <w:rFonts w:hint="eastAsia"/>
                <w:sz w:val="22"/>
                <w:szCs w:val="22"/>
              </w:rPr>
              <w:t>19.74</w:t>
            </w:r>
          </w:p>
        </w:tc>
        <w:tc>
          <w:tcPr>
            <w:tcW w:w="1236" w:type="dxa"/>
            <w:vAlign w:val="center"/>
          </w:tcPr>
          <w:p w:rsidR="003D42BD" w:rsidRDefault="003D42BD" w:rsidP="00AD6BC2">
            <w:pPr>
              <w:jc w:val="center"/>
              <w:rPr>
                <w:rFonts w:ascii="宋体" w:hAnsi="宋体" w:cs="宋体"/>
                <w:color w:val="000000"/>
                <w:sz w:val="22"/>
                <w:szCs w:val="22"/>
              </w:rPr>
            </w:pPr>
            <w:r>
              <w:rPr>
                <w:rFonts w:hint="eastAsia"/>
                <w:color w:val="000000"/>
                <w:sz w:val="22"/>
                <w:szCs w:val="22"/>
              </w:rPr>
              <w:t>27.26</w:t>
            </w:r>
          </w:p>
        </w:tc>
      </w:tr>
      <w:tr w:rsidR="003D42BD" w:rsidTr="00A00E44">
        <w:trPr>
          <w:cantSplit/>
          <w:trHeight w:val="292"/>
          <w:jc w:val="center"/>
        </w:trPr>
        <w:tc>
          <w:tcPr>
            <w:tcW w:w="1101" w:type="dxa"/>
            <w:vMerge/>
            <w:vAlign w:val="center"/>
          </w:tcPr>
          <w:p w:rsidR="003D42BD" w:rsidRDefault="003D42BD">
            <w:pPr>
              <w:widowControl/>
              <w:spacing w:before="100" w:beforeAutospacing="1" w:after="100" w:afterAutospacing="1"/>
              <w:jc w:val="center"/>
              <w:rPr>
                <w:kern w:val="0"/>
                <w:szCs w:val="21"/>
              </w:rPr>
            </w:pPr>
          </w:p>
        </w:tc>
        <w:tc>
          <w:tcPr>
            <w:tcW w:w="2483" w:type="dxa"/>
            <w:vAlign w:val="center"/>
          </w:tcPr>
          <w:p w:rsidR="003D42BD" w:rsidRDefault="003D42BD" w:rsidP="00AD6BC2">
            <w:pPr>
              <w:jc w:val="center"/>
              <w:rPr>
                <w:rFonts w:ascii="宋体" w:hAnsi="宋体" w:cs="宋体"/>
                <w:color w:val="000000"/>
                <w:sz w:val="22"/>
                <w:szCs w:val="22"/>
              </w:rPr>
            </w:pPr>
            <w:r>
              <w:rPr>
                <w:rFonts w:hint="eastAsia"/>
                <w:color w:val="000000"/>
                <w:sz w:val="22"/>
                <w:szCs w:val="22"/>
              </w:rPr>
              <w:t>6.62</w:t>
            </w:r>
          </w:p>
        </w:tc>
        <w:tc>
          <w:tcPr>
            <w:tcW w:w="1232" w:type="dxa"/>
            <w:vAlign w:val="center"/>
          </w:tcPr>
          <w:p w:rsidR="003D42BD" w:rsidRDefault="003D42BD" w:rsidP="00AD6BC2">
            <w:pPr>
              <w:jc w:val="center"/>
              <w:rPr>
                <w:rFonts w:ascii="宋体" w:hAnsi="宋体" w:cs="宋体"/>
                <w:color w:val="000000"/>
                <w:sz w:val="22"/>
                <w:szCs w:val="22"/>
              </w:rPr>
            </w:pPr>
            <w:r>
              <w:rPr>
                <w:rFonts w:hint="eastAsia"/>
                <w:color w:val="000000"/>
                <w:sz w:val="22"/>
                <w:szCs w:val="22"/>
              </w:rPr>
              <w:t>10.63</w:t>
            </w:r>
          </w:p>
        </w:tc>
        <w:tc>
          <w:tcPr>
            <w:tcW w:w="1236" w:type="dxa"/>
            <w:vAlign w:val="center"/>
          </w:tcPr>
          <w:p w:rsidR="003D42BD" w:rsidRDefault="003D42BD" w:rsidP="00AD6BC2">
            <w:pPr>
              <w:jc w:val="center"/>
              <w:rPr>
                <w:rFonts w:ascii="宋体" w:hAnsi="宋体" w:cs="宋体"/>
                <w:sz w:val="22"/>
                <w:szCs w:val="22"/>
              </w:rPr>
            </w:pPr>
            <w:r>
              <w:rPr>
                <w:rFonts w:hint="eastAsia"/>
                <w:sz w:val="22"/>
                <w:szCs w:val="22"/>
              </w:rPr>
              <w:t>14.87</w:t>
            </w:r>
          </w:p>
        </w:tc>
        <w:tc>
          <w:tcPr>
            <w:tcW w:w="1234" w:type="dxa"/>
            <w:vAlign w:val="center"/>
          </w:tcPr>
          <w:p w:rsidR="003D42BD" w:rsidRDefault="003D42BD" w:rsidP="00AD6BC2">
            <w:pPr>
              <w:jc w:val="center"/>
              <w:rPr>
                <w:rFonts w:ascii="宋体" w:hAnsi="宋体" w:cs="宋体"/>
                <w:sz w:val="22"/>
                <w:szCs w:val="22"/>
              </w:rPr>
            </w:pPr>
            <w:r>
              <w:rPr>
                <w:rFonts w:hint="eastAsia"/>
                <w:sz w:val="22"/>
                <w:szCs w:val="22"/>
              </w:rPr>
              <w:t>19.58</w:t>
            </w:r>
          </w:p>
        </w:tc>
        <w:tc>
          <w:tcPr>
            <w:tcW w:w="1236" w:type="dxa"/>
            <w:vAlign w:val="center"/>
          </w:tcPr>
          <w:p w:rsidR="003D42BD" w:rsidRDefault="003D42BD" w:rsidP="00AD6BC2">
            <w:pPr>
              <w:jc w:val="center"/>
              <w:rPr>
                <w:rFonts w:ascii="宋体" w:hAnsi="宋体" w:cs="宋体"/>
                <w:color w:val="000000"/>
                <w:sz w:val="22"/>
                <w:szCs w:val="22"/>
              </w:rPr>
            </w:pPr>
            <w:r>
              <w:rPr>
                <w:rFonts w:hint="eastAsia"/>
                <w:color w:val="000000"/>
                <w:sz w:val="22"/>
                <w:szCs w:val="22"/>
              </w:rPr>
              <w:t>27.40</w:t>
            </w:r>
          </w:p>
        </w:tc>
      </w:tr>
      <w:tr w:rsidR="004B2912" w:rsidTr="00A00E44">
        <w:trPr>
          <w:cantSplit/>
          <w:trHeight w:val="379"/>
          <w:jc w:val="center"/>
        </w:trPr>
        <w:tc>
          <w:tcPr>
            <w:tcW w:w="1101" w:type="dxa"/>
            <w:vAlign w:val="center"/>
          </w:tcPr>
          <w:p w:rsidR="004B2912" w:rsidRDefault="004B2912">
            <w:pPr>
              <w:widowControl/>
              <w:spacing w:before="100" w:beforeAutospacing="1" w:after="100" w:afterAutospacing="1"/>
              <w:jc w:val="center"/>
              <w:rPr>
                <w:b/>
                <w:bCs/>
                <w:kern w:val="0"/>
                <w:szCs w:val="21"/>
              </w:rPr>
            </w:pPr>
            <w:r>
              <w:rPr>
                <w:b/>
                <w:bCs/>
                <w:kern w:val="0"/>
                <w:szCs w:val="21"/>
              </w:rPr>
              <w:t>平均值</w:t>
            </w:r>
          </w:p>
        </w:tc>
        <w:tc>
          <w:tcPr>
            <w:tcW w:w="2483" w:type="dxa"/>
            <w:shd w:val="clear" w:color="auto" w:fill="auto"/>
            <w:vAlign w:val="center"/>
          </w:tcPr>
          <w:p w:rsidR="004B2912" w:rsidRPr="00DF202C" w:rsidRDefault="004B2912" w:rsidP="00AD6BC2">
            <w:pPr>
              <w:jc w:val="center"/>
              <w:rPr>
                <w:rFonts w:ascii="宋体" w:hAnsi="宋体" w:cs="宋体"/>
                <w:color w:val="0070C0"/>
                <w:sz w:val="24"/>
              </w:rPr>
            </w:pPr>
            <w:r w:rsidRPr="00DF202C">
              <w:rPr>
                <w:rFonts w:hint="eastAsia"/>
                <w:color w:val="0070C0"/>
              </w:rPr>
              <w:t>6.506</w:t>
            </w:r>
          </w:p>
        </w:tc>
        <w:tc>
          <w:tcPr>
            <w:tcW w:w="1232" w:type="dxa"/>
            <w:shd w:val="clear" w:color="auto" w:fill="auto"/>
            <w:vAlign w:val="center"/>
          </w:tcPr>
          <w:p w:rsidR="004B2912" w:rsidRPr="00DF202C" w:rsidRDefault="004B2912" w:rsidP="00AD6BC2">
            <w:pPr>
              <w:jc w:val="center"/>
              <w:rPr>
                <w:rFonts w:ascii="宋体" w:hAnsi="宋体" w:cs="宋体"/>
                <w:color w:val="0070C0"/>
                <w:sz w:val="24"/>
              </w:rPr>
            </w:pPr>
            <w:r w:rsidRPr="00DF202C">
              <w:rPr>
                <w:rFonts w:hint="eastAsia"/>
                <w:color w:val="0070C0"/>
              </w:rPr>
              <w:t>10.710</w:t>
            </w:r>
          </w:p>
        </w:tc>
        <w:tc>
          <w:tcPr>
            <w:tcW w:w="1236" w:type="dxa"/>
            <w:shd w:val="clear" w:color="auto" w:fill="auto"/>
            <w:vAlign w:val="center"/>
          </w:tcPr>
          <w:p w:rsidR="004B2912" w:rsidRPr="00DF202C" w:rsidRDefault="004B2912" w:rsidP="00AD6BC2">
            <w:pPr>
              <w:jc w:val="center"/>
              <w:rPr>
                <w:rFonts w:ascii="宋体" w:hAnsi="宋体" w:cs="宋体"/>
                <w:color w:val="0070C0"/>
                <w:sz w:val="24"/>
              </w:rPr>
            </w:pPr>
            <w:r w:rsidRPr="00DF202C">
              <w:rPr>
                <w:rFonts w:hint="eastAsia"/>
                <w:color w:val="0070C0"/>
              </w:rPr>
              <w:t>14.840</w:t>
            </w:r>
          </w:p>
        </w:tc>
        <w:tc>
          <w:tcPr>
            <w:tcW w:w="1234" w:type="dxa"/>
            <w:shd w:val="clear" w:color="auto" w:fill="auto"/>
            <w:vAlign w:val="center"/>
          </w:tcPr>
          <w:p w:rsidR="004B2912" w:rsidRPr="00DF202C" w:rsidRDefault="004B2912" w:rsidP="00AD6BC2">
            <w:pPr>
              <w:jc w:val="center"/>
              <w:rPr>
                <w:rFonts w:ascii="宋体" w:hAnsi="宋体" w:cs="宋体"/>
                <w:color w:val="0070C0"/>
                <w:sz w:val="24"/>
              </w:rPr>
            </w:pPr>
            <w:r w:rsidRPr="00DF202C">
              <w:rPr>
                <w:rFonts w:hint="eastAsia"/>
                <w:color w:val="0070C0"/>
              </w:rPr>
              <w:t>19.640</w:t>
            </w:r>
          </w:p>
        </w:tc>
        <w:tc>
          <w:tcPr>
            <w:tcW w:w="1236" w:type="dxa"/>
            <w:shd w:val="clear" w:color="auto" w:fill="auto"/>
            <w:vAlign w:val="center"/>
          </w:tcPr>
          <w:p w:rsidR="004B2912" w:rsidRPr="00DF202C" w:rsidRDefault="004B2912" w:rsidP="00AD6BC2">
            <w:pPr>
              <w:jc w:val="center"/>
              <w:rPr>
                <w:rFonts w:ascii="宋体" w:hAnsi="宋体" w:cs="宋体"/>
                <w:color w:val="0070C0"/>
                <w:sz w:val="24"/>
              </w:rPr>
            </w:pPr>
            <w:r w:rsidRPr="00DF202C">
              <w:rPr>
                <w:rFonts w:hint="eastAsia"/>
                <w:color w:val="0070C0"/>
              </w:rPr>
              <w:t>27.317</w:t>
            </w:r>
          </w:p>
        </w:tc>
      </w:tr>
      <w:tr w:rsidR="00A27D59" w:rsidTr="00A00E44">
        <w:trPr>
          <w:cantSplit/>
          <w:trHeight w:val="395"/>
          <w:jc w:val="center"/>
        </w:trPr>
        <w:tc>
          <w:tcPr>
            <w:tcW w:w="1101" w:type="dxa"/>
            <w:vMerge w:val="restart"/>
            <w:vAlign w:val="center"/>
          </w:tcPr>
          <w:p w:rsidR="00A27D59" w:rsidRDefault="00086E5E" w:rsidP="009B7423">
            <w:pPr>
              <w:widowControl/>
              <w:spacing w:before="100" w:beforeAutospacing="1" w:after="100" w:afterAutospacing="1"/>
              <w:jc w:val="center"/>
              <w:rPr>
                <w:kern w:val="0"/>
                <w:szCs w:val="21"/>
              </w:rPr>
            </w:pPr>
            <w:r>
              <w:rPr>
                <w:kern w:val="0"/>
                <w:szCs w:val="21"/>
              </w:rPr>
              <w:t>6</w:t>
            </w:r>
            <w:r w:rsidR="00A27D59">
              <w:rPr>
                <w:rFonts w:hint="eastAsia"/>
                <w:kern w:val="0"/>
                <w:szCs w:val="21"/>
              </w:rPr>
              <w:t>先导</w:t>
            </w:r>
          </w:p>
        </w:tc>
        <w:tc>
          <w:tcPr>
            <w:tcW w:w="2483" w:type="dxa"/>
            <w:vAlign w:val="center"/>
          </w:tcPr>
          <w:p w:rsidR="00A27D59" w:rsidRDefault="00A27D59">
            <w:pPr>
              <w:jc w:val="center"/>
              <w:rPr>
                <w:rFonts w:ascii="Arial" w:hAnsi="Arial" w:cs="Arial"/>
                <w:color w:val="000000"/>
                <w:sz w:val="18"/>
                <w:szCs w:val="18"/>
              </w:rPr>
            </w:pPr>
            <w:r>
              <w:rPr>
                <w:rFonts w:ascii="Arial" w:hAnsi="Arial" w:cs="Arial"/>
                <w:color w:val="000000"/>
                <w:sz w:val="18"/>
                <w:szCs w:val="18"/>
              </w:rPr>
              <w:t>6.47</w:t>
            </w:r>
          </w:p>
        </w:tc>
        <w:tc>
          <w:tcPr>
            <w:tcW w:w="1232" w:type="dxa"/>
            <w:vAlign w:val="center"/>
          </w:tcPr>
          <w:p w:rsidR="00A27D59" w:rsidRDefault="00A27D59">
            <w:pPr>
              <w:rPr>
                <w:rFonts w:ascii="Calibri" w:hAnsi="Calibri" w:cs="Calibri"/>
                <w:color w:val="000000"/>
                <w:szCs w:val="21"/>
              </w:rPr>
            </w:pPr>
            <w:r>
              <w:rPr>
                <w:rFonts w:ascii="Calibri" w:hAnsi="Calibri" w:cs="Calibri"/>
                <w:color w:val="000000"/>
                <w:szCs w:val="21"/>
              </w:rPr>
              <w:t xml:space="preserve">　</w:t>
            </w:r>
          </w:p>
        </w:tc>
        <w:tc>
          <w:tcPr>
            <w:tcW w:w="1236" w:type="dxa"/>
            <w:vAlign w:val="center"/>
          </w:tcPr>
          <w:p w:rsidR="00A27D59" w:rsidRDefault="00A27D59">
            <w:pPr>
              <w:jc w:val="center"/>
              <w:rPr>
                <w:rFonts w:ascii="Arial" w:hAnsi="Arial" w:cs="Arial"/>
                <w:color w:val="000000"/>
                <w:sz w:val="18"/>
                <w:szCs w:val="18"/>
              </w:rPr>
            </w:pPr>
            <w:r>
              <w:rPr>
                <w:rFonts w:ascii="Arial" w:hAnsi="Arial" w:cs="Arial"/>
                <w:color w:val="000000"/>
                <w:sz w:val="18"/>
                <w:szCs w:val="18"/>
              </w:rPr>
              <w:t>14.5</w:t>
            </w:r>
          </w:p>
        </w:tc>
        <w:tc>
          <w:tcPr>
            <w:tcW w:w="1234" w:type="dxa"/>
            <w:vAlign w:val="center"/>
          </w:tcPr>
          <w:p w:rsidR="00A27D59" w:rsidRDefault="00A27D59">
            <w:pPr>
              <w:jc w:val="center"/>
              <w:rPr>
                <w:rFonts w:ascii="Arial" w:hAnsi="Arial" w:cs="Arial"/>
                <w:color w:val="000000"/>
                <w:sz w:val="18"/>
                <w:szCs w:val="18"/>
              </w:rPr>
            </w:pPr>
            <w:r>
              <w:rPr>
                <w:rFonts w:ascii="Arial" w:hAnsi="Arial" w:cs="Arial"/>
                <w:color w:val="000000"/>
                <w:sz w:val="18"/>
                <w:szCs w:val="18"/>
              </w:rPr>
              <w:t>19.22</w:t>
            </w:r>
          </w:p>
        </w:tc>
        <w:tc>
          <w:tcPr>
            <w:tcW w:w="1236" w:type="dxa"/>
            <w:vAlign w:val="center"/>
          </w:tcPr>
          <w:p w:rsidR="00A27D59" w:rsidRDefault="00A27D59">
            <w:pPr>
              <w:jc w:val="center"/>
              <w:rPr>
                <w:rFonts w:ascii="Arial" w:hAnsi="Arial" w:cs="Arial"/>
                <w:color w:val="000000"/>
                <w:sz w:val="18"/>
                <w:szCs w:val="18"/>
              </w:rPr>
            </w:pPr>
            <w:r>
              <w:rPr>
                <w:rFonts w:ascii="Arial" w:hAnsi="Arial" w:cs="Arial"/>
                <w:color w:val="000000"/>
                <w:sz w:val="18"/>
                <w:szCs w:val="18"/>
              </w:rPr>
              <w:t>26.88</w:t>
            </w:r>
          </w:p>
        </w:tc>
      </w:tr>
      <w:tr w:rsidR="00A27D59" w:rsidTr="00A00E44">
        <w:trPr>
          <w:cantSplit/>
          <w:trHeight w:val="395"/>
          <w:jc w:val="center"/>
        </w:trPr>
        <w:tc>
          <w:tcPr>
            <w:tcW w:w="1101" w:type="dxa"/>
            <w:vMerge/>
            <w:vAlign w:val="center"/>
          </w:tcPr>
          <w:p w:rsidR="00A27D59" w:rsidRDefault="00A27D59">
            <w:pPr>
              <w:widowControl/>
              <w:spacing w:before="100" w:beforeAutospacing="1" w:after="100" w:afterAutospacing="1"/>
              <w:jc w:val="center"/>
              <w:rPr>
                <w:kern w:val="0"/>
                <w:szCs w:val="21"/>
              </w:rPr>
            </w:pPr>
          </w:p>
        </w:tc>
        <w:tc>
          <w:tcPr>
            <w:tcW w:w="2483" w:type="dxa"/>
            <w:vAlign w:val="center"/>
          </w:tcPr>
          <w:p w:rsidR="00A27D59" w:rsidRDefault="00A27D59">
            <w:pPr>
              <w:jc w:val="center"/>
              <w:rPr>
                <w:rFonts w:ascii="Arial" w:hAnsi="Arial" w:cs="Arial"/>
                <w:color w:val="000000"/>
                <w:sz w:val="18"/>
                <w:szCs w:val="18"/>
              </w:rPr>
            </w:pPr>
            <w:r>
              <w:rPr>
                <w:rFonts w:ascii="Arial" w:hAnsi="Arial" w:cs="Arial"/>
                <w:color w:val="000000"/>
                <w:sz w:val="18"/>
                <w:szCs w:val="18"/>
              </w:rPr>
              <w:t>6.53</w:t>
            </w:r>
          </w:p>
        </w:tc>
        <w:tc>
          <w:tcPr>
            <w:tcW w:w="1232" w:type="dxa"/>
            <w:vAlign w:val="center"/>
          </w:tcPr>
          <w:p w:rsidR="00A27D59" w:rsidRDefault="00A27D59">
            <w:pPr>
              <w:rPr>
                <w:rFonts w:ascii="Calibri" w:hAnsi="Calibri" w:cs="Calibri"/>
                <w:color w:val="000000"/>
                <w:szCs w:val="21"/>
              </w:rPr>
            </w:pPr>
            <w:r>
              <w:rPr>
                <w:rFonts w:ascii="Calibri" w:hAnsi="Calibri" w:cs="Calibri"/>
                <w:color w:val="000000"/>
                <w:szCs w:val="21"/>
              </w:rPr>
              <w:t xml:space="preserve">　</w:t>
            </w:r>
          </w:p>
        </w:tc>
        <w:tc>
          <w:tcPr>
            <w:tcW w:w="1236" w:type="dxa"/>
            <w:vAlign w:val="center"/>
          </w:tcPr>
          <w:p w:rsidR="00A27D59" w:rsidRDefault="00A27D59">
            <w:pPr>
              <w:jc w:val="center"/>
              <w:rPr>
                <w:rFonts w:ascii="Arial" w:hAnsi="Arial" w:cs="Arial"/>
                <w:color w:val="000000"/>
                <w:sz w:val="18"/>
                <w:szCs w:val="18"/>
              </w:rPr>
            </w:pPr>
            <w:r>
              <w:rPr>
                <w:rFonts w:ascii="Arial" w:hAnsi="Arial" w:cs="Arial"/>
                <w:color w:val="000000"/>
                <w:sz w:val="18"/>
                <w:szCs w:val="18"/>
              </w:rPr>
              <w:t>14.55</w:t>
            </w:r>
          </w:p>
        </w:tc>
        <w:tc>
          <w:tcPr>
            <w:tcW w:w="1234" w:type="dxa"/>
            <w:vAlign w:val="center"/>
          </w:tcPr>
          <w:p w:rsidR="00A27D59" w:rsidRDefault="00A27D59">
            <w:pPr>
              <w:jc w:val="center"/>
              <w:rPr>
                <w:rFonts w:ascii="Arial" w:hAnsi="Arial" w:cs="Arial"/>
                <w:color w:val="000000"/>
                <w:sz w:val="18"/>
                <w:szCs w:val="18"/>
              </w:rPr>
            </w:pPr>
            <w:r>
              <w:rPr>
                <w:rFonts w:ascii="Arial" w:hAnsi="Arial" w:cs="Arial"/>
                <w:color w:val="000000"/>
                <w:sz w:val="18"/>
                <w:szCs w:val="18"/>
              </w:rPr>
              <w:t>19.37</w:t>
            </w:r>
          </w:p>
        </w:tc>
        <w:tc>
          <w:tcPr>
            <w:tcW w:w="1236" w:type="dxa"/>
            <w:vAlign w:val="center"/>
          </w:tcPr>
          <w:p w:rsidR="00A27D59" w:rsidRDefault="00A27D59">
            <w:pPr>
              <w:jc w:val="center"/>
              <w:rPr>
                <w:rFonts w:ascii="Arial" w:hAnsi="Arial" w:cs="Arial"/>
                <w:color w:val="000000"/>
                <w:sz w:val="18"/>
                <w:szCs w:val="18"/>
              </w:rPr>
            </w:pPr>
            <w:r>
              <w:rPr>
                <w:rFonts w:ascii="Arial" w:hAnsi="Arial" w:cs="Arial"/>
                <w:color w:val="000000"/>
                <w:sz w:val="18"/>
                <w:szCs w:val="18"/>
              </w:rPr>
              <w:t>26.89</w:t>
            </w:r>
          </w:p>
        </w:tc>
      </w:tr>
      <w:tr w:rsidR="00A27D59" w:rsidTr="00A00E44">
        <w:trPr>
          <w:cantSplit/>
          <w:trHeight w:val="395"/>
          <w:jc w:val="center"/>
        </w:trPr>
        <w:tc>
          <w:tcPr>
            <w:tcW w:w="1101" w:type="dxa"/>
            <w:vMerge/>
            <w:vAlign w:val="center"/>
          </w:tcPr>
          <w:p w:rsidR="00A27D59" w:rsidRDefault="00A27D59">
            <w:pPr>
              <w:widowControl/>
              <w:spacing w:before="100" w:beforeAutospacing="1" w:after="100" w:afterAutospacing="1"/>
              <w:jc w:val="center"/>
              <w:rPr>
                <w:kern w:val="0"/>
                <w:szCs w:val="21"/>
              </w:rPr>
            </w:pPr>
          </w:p>
        </w:tc>
        <w:tc>
          <w:tcPr>
            <w:tcW w:w="2483" w:type="dxa"/>
            <w:vAlign w:val="center"/>
          </w:tcPr>
          <w:p w:rsidR="00A27D59" w:rsidRDefault="00A27D59">
            <w:pPr>
              <w:jc w:val="center"/>
              <w:rPr>
                <w:rFonts w:ascii="Arial" w:hAnsi="Arial" w:cs="Arial"/>
                <w:color w:val="000000"/>
                <w:sz w:val="18"/>
                <w:szCs w:val="18"/>
              </w:rPr>
            </w:pPr>
            <w:r>
              <w:rPr>
                <w:rFonts w:ascii="Arial" w:hAnsi="Arial" w:cs="Arial"/>
                <w:color w:val="000000"/>
                <w:sz w:val="18"/>
                <w:szCs w:val="18"/>
              </w:rPr>
              <w:t>6.28</w:t>
            </w:r>
          </w:p>
        </w:tc>
        <w:tc>
          <w:tcPr>
            <w:tcW w:w="1232" w:type="dxa"/>
            <w:vAlign w:val="center"/>
          </w:tcPr>
          <w:p w:rsidR="00A27D59" w:rsidRDefault="00A27D59">
            <w:pPr>
              <w:rPr>
                <w:rFonts w:ascii="Calibri" w:hAnsi="Calibri" w:cs="Calibri"/>
                <w:color w:val="000000"/>
                <w:szCs w:val="21"/>
              </w:rPr>
            </w:pPr>
            <w:r>
              <w:rPr>
                <w:rFonts w:ascii="Calibri" w:hAnsi="Calibri" w:cs="Calibri"/>
                <w:color w:val="000000"/>
                <w:szCs w:val="21"/>
              </w:rPr>
              <w:t xml:space="preserve">　</w:t>
            </w:r>
          </w:p>
        </w:tc>
        <w:tc>
          <w:tcPr>
            <w:tcW w:w="1236" w:type="dxa"/>
            <w:vAlign w:val="center"/>
          </w:tcPr>
          <w:p w:rsidR="00A27D59" w:rsidRDefault="00A27D59">
            <w:pPr>
              <w:jc w:val="center"/>
              <w:rPr>
                <w:rFonts w:ascii="Arial" w:hAnsi="Arial" w:cs="Arial"/>
                <w:color w:val="000000"/>
                <w:sz w:val="18"/>
                <w:szCs w:val="18"/>
              </w:rPr>
            </w:pPr>
            <w:r>
              <w:rPr>
                <w:rFonts w:ascii="Arial" w:hAnsi="Arial" w:cs="Arial"/>
                <w:color w:val="000000"/>
                <w:sz w:val="18"/>
                <w:szCs w:val="18"/>
              </w:rPr>
              <w:t>14.63</w:t>
            </w:r>
          </w:p>
        </w:tc>
        <w:tc>
          <w:tcPr>
            <w:tcW w:w="1234" w:type="dxa"/>
            <w:vAlign w:val="center"/>
          </w:tcPr>
          <w:p w:rsidR="00A27D59" w:rsidRDefault="00A27D59">
            <w:pPr>
              <w:jc w:val="center"/>
              <w:rPr>
                <w:rFonts w:ascii="Arial" w:hAnsi="Arial" w:cs="Arial"/>
                <w:color w:val="000000"/>
                <w:sz w:val="18"/>
                <w:szCs w:val="18"/>
              </w:rPr>
            </w:pPr>
            <w:r>
              <w:rPr>
                <w:rFonts w:ascii="Arial" w:hAnsi="Arial" w:cs="Arial"/>
                <w:color w:val="000000"/>
                <w:sz w:val="18"/>
                <w:szCs w:val="18"/>
              </w:rPr>
              <w:t>19.3</w:t>
            </w:r>
          </w:p>
        </w:tc>
        <w:tc>
          <w:tcPr>
            <w:tcW w:w="1236" w:type="dxa"/>
            <w:vAlign w:val="center"/>
          </w:tcPr>
          <w:p w:rsidR="00A27D59" w:rsidRDefault="00A27D59">
            <w:pPr>
              <w:jc w:val="center"/>
              <w:rPr>
                <w:rFonts w:ascii="Arial" w:hAnsi="Arial" w:cs="Arial"/>
                <w:color w:val="000000"/>
                <w:sz w:val="18"/>
                <w:szCs w:val="18"/>
              </w:rPr>
            </w:pPr>
            <w:r>
              <w:rPr>
                <w:rFonts w:ascii="Arial" w:hAnsi="Arial" w:cs="Arial"/>
                <w:color w:val="000000"/>
                <w:sz w:val="18"/>
                <w:szCs w:val="18"/>
              </w:rPr>
              <w:t>26.66</w:t>
            </w:r>
          </w:p>
        </w:tc>
      </w:tr>
      <w:tr w:rsidR="00A27D59" w:rsidTr="00A00E44">
        <w:trPr>
          <w:cantSplit/>
          <w:trHeight w:val="395"/>
          <w:jc w:val="center"/>
        </w:trPr>
        <w:tc>
          <w:tcPr>
            <w:tcW w:w="1101" w:type="dxa"/>
            <w:vMerge/>
            <w:vAlign w:val="center"/>
          </w:tcPr>
          <w:p w:rsidR="00A27D59" w:rsidRDefault="00A27D59">
            <w:pPr>
              <w:widowControl/>
              <w:spacing w:before="100" w:beforeAutospacing="1" w:after="100" w:afterAutospacing="1"/>
              <w:jc w:val="center"/>
              <w:rPr>
                <w:kern w:val="0"/>
                <w:szCs w:val="21"/>
              </w:rPr>
            </w:pPr>
          </w:p>
        </w:tc>
        <w:tc>
          <w:tcPr>
            <w:tcW w:w="2483" w:type="dxa"/>
            <w:vAlign w:val="center"/>
          </w:tcPr>
          <w:p w:rsidR="00A27D59" w:rsidRDefault="00A27D59">
            <w:pPr>
              <w:jc w:val="center"/>
              <w:rPr>
                <w:rFonts w:ascii="Arial" w:hAnsi="Arial" w:cs="Arial"/>
                <w:color w:val="000000"/>
                <w:sz w:val="18"/>
                <w:szCs w:val="18"/>
              </w:rPr>
            </w:pPr>
            <w:r>
              <w:rPr>
                <w:rFonts w:ascii="Arial" w:hAnsi="Arial" w:cs="Arial"/>
                <w:color w:val="000000"/>
                <w:sz w:val="18"/>
                <w:szCs w:val="18"/>
              </w:rPr>
              <w:t>6.34</w:t>
            </w:r>
          </w:p>
        </w:tc>
        <w:tc>
          <w:tcPr>
            <w:tcW w:w="1232" w:type="dxa"/>
            <w:vAlign w:val="center"/>
          </w:tcPr>
          <w:p w:rsidR="00A27D59" w:rsidRDefault="00A27D59">
            <w:pPr>
              <w:rPr>
                <w:rFonts w:ascii="Calibri" w:hAnsi="Calibri" w:cs="Calibri"/>
                <w:color w:val="000000"/>
                <w:szCs w:val="21"/>
              </w:rPr>
            </w:pPr>
            <w:r>
              <w:rPr>
                <w:rFonts w:ascii="Calibri" w:hAnsi="Calibri" w:cs="Calibri"/>
                <w:color w:val="000000"/>
                <w:szCs w:val="21"/>
              </w:rPr>
              <w:t xml:space="preserve">　</w:t>
            </w:r>
          </w:p>
        </w:tc>
        <w:tc>
          <w:tcPr>
            <w:tcW w:w="1236" w:type="dxa"/>
            <w:vAlign w:val="center"/>
          </w:tcPr>
          <w:p w:rsidR="00A27D59" w:rsidRDefault="00A27D59">
            <w:pPr>
              <w:jc w:val="center"/>
              <w:rPr>
                <w:rFonts w:ascii="Arial" w:hAnsi="Arial" w:cs="Arial"/>
                <w:color w:val="000000"/>
                <w:sz w:val="18"/>
                <w:szCs w:val="18"/>
              </w:rPr>
            </w:pPr>
            <w:r>
              <w:rPr>
                <w:rFonts w:ascii="Arial" w:hAnsi="Arial" w:cs="Arial"/>
                <w:color w:val="000000"/>
                <w:sz w:val="18"/>
                <w:szCs w:val="18"/>
              </w:rPr>
              <w:t>14.82</w:t>
            </w:r>
          </w:p>
        </w:tc>
        <w:tc>
          <w:tcPr>
            <w:tcW w:w="1234" w:type="dxa"/>
            <w:vAlign w:val="center"/>
          </w:tcPr>
          <w:p w:rsidR="00A27D59" w:rsidRDefault="00A27D59">
            <w:pPr>
              <w:jc w:val="center"/>
              <w:rPr>
                <w:rFonts w:ascii="Arial" w:hAnsi="Arial" w:cs="Arial"/>
                <w:color w:val="000000"/>
                <w:sz w:val="18"/>
                <w:szCs w:val="18"/>
              </w:rPr>
            </w:pPr>
            <w:r>
              <w:rPr>
                <w:rFonts w:ascii="Arial" w:hAnsi="Arial" w:cs="Arial"/>
                <w:color w:val="000000"/>
                <w:sz w:val="18"/>
                <w:szCs w:val="18"/>
              </w:rPr>
              <w:t>19.48</w:t>
            </w:r>
          </w:p>
        </w:tc>
        <w:tc>
          <w:tcPr>
            <w:tcW w:w="1236" w:type="dxa"/>
            <w:vAlign w:val="center"/>
          </w:tcPr>
          <w:p w:rsidR="00A27D59" w:rsidRDefault="00A27D59">
            <w:pPr>
              <w:jc w:val="center"/>
              <w:rPr>
                <w:rFonts w:ascii="Arial" w:hAnsi="Arial" w:cs="Arial"/>
                <w:color w:val="000000"/>
                <w:sz w:val="18"/>
                <w:szCs w:val="18"/>
              </w:rPr>
            </w:pPr>
            <w:r>
              <w:rPr>
                <w:rFonts w:ascii="Arial" w:hAnsi="Arial" w:cs="Arial"/>
                <w:color w:val="000000"/>
                <w:sz w:val="18"/>
                <w:szCs w:val="18"/>
              </w:rPr>
              <w:t>26.58</w:t>
            </w:r>
          </w:p>
        </w:tc>
      </w:tr>
      <w:tr w:rsidR="00A27D59" w:rsidTr="00A00E44">
        <w:trPr>
          <w:cantSplit/>
          <w:trHeight w:val="395"/>
          <w:jc w:val="center"/>
        </w:trPr>
        <w:tc>
          <w:tcPr>
            <w:tcW w:w="1101" w:type="dxa"/>
            <w:vMerge/>
            <w:vAlign w:val="center"/>
          </w:tcPr>
          <w:p w:rsidR="00A27D59" w:rsidRDefault="00A27D59">
            <w:pPr>
              <w:widowControl/>
              <w:spacing w:before="100" w:beforeAutospacing="1" w:after="100" w:afterAutospacing="1"/>
              <w:jc w:val="center"/>
              <w:rPr>
                <w:kern w:val="0"/>
                <w:szCs w:val="21"/>
              </w:rPr>
            </w:pPr>
          </w:p>
        </w:tc>
        <w:tc>
          <w:tcPr>
            <w:tcW w:w="2483" w:type="dxa"/>
            <w:vAlign w:val="center"/>
          </w:tcPr>
          <w:p w:rsidR="00A27D59" w:rsidRDefault="00A27D59">
            <w:pPr>
              <w:jc w:val="center"/>
              <w:rPr>
                <w:rFonts w:ascii="Arial" w:hAnsi="Arial" w:cs="Arial"/>
                <w:color w:val="000000"/>
                <w:sz w:val="18"/>
                <w:szCs w:val="18"/>
              </w:rPr>
            </w:pPr>
            <w:r>
              <w:rPr>
                <w:rFonts w:ascii="Arial" w:hAnsi="Arial" w:cs="Arial"/>
                <w:color w:val="000000"/>
                <w:sz w:val="18"/>
                <w:szCs w:val="18"/>
              </w:rPr>
              <w:t>6.49</w:t>
            </w:r>
          </w:p>
        </w:tc>
        <w:tc>
          <w:tcPr>
            <w:tcW w:w="1232" w:type="dxa"/>
            <w:vAlign w:val="center"/>
          </w:tcPr>
          <w:p w:rsidR="00A27D59" w:rsidRDefault="00A27D59">
            <w:pPr>
              <w:rPr>
                <w:rFonts w:ascii="Calibri" w:hAnsi="Calibri" w:cs="Calibri"/>
                <w:color w:val="000000"/>
                <w:szCs w:val="21"/>
              </w:rPr>
            </w:pPr>
            <w:r>
              <w:rPr>
                <w:rFonts w:ascii="Calibri" w:hAnsi="Calibri" w:cs="Calibri"/>
                <w:color w:val="000000"/>
                <w:szCs w:val="21"/>
              </w:rPr>
              <w:t xml:space="preserve">　</w:t>
            </w:r>
          </w:p>
        </w:tc>
        <w:tc>
          <w:tcPr>
            <w:tcW w:w="1236" w:type="dxa"/>
            <w:vAlign w:val="center"/>
          </w:tcPr>
          <w:p w:rsidR="00A27D59" w:rsidRDefault="00A27D59">
            <w:pPr>
              <w:jc w:val="center"/>
              <w:rPr>
                <w:rFonts w:ascii="Arial" w:hAnsi="Arial" w:cs="Arial"/>
                <w:color w:val="000000"/>
                <w:sz w:val="18"/>
                <w:szCs w:val="18"/>
              </w:rPr>
            </w:pPr>
            <w:r>
              <w:rPr>
                <w:rFonts w:ascii="Arial" w:hAnsi="Arial" w:cs="Arial"/>
                <w:color w:val="000000"/>
                <w:sz w:val="18"/>
                <w:szCs w:val="18"/>
              </w:rPr>
              <w:t>14.74</w:t>
            </w:r>
          </w:p>
        </w:tc>
        <w:tc>
          <w:tcPr>
            <w:tcW w:w="1234" w:type="dxa"/>
            <w:vAlign w:val="center"/>
          </w:tcPr>
          <w:p w:rsidR="00A27D59" w:rsidRDefault="00A27D59">
            <w:pPr>
              <w:jc w:val="center"/>
              <w:rPr>
                <w:rFonts w:ascii="Arial" w:hAnsi="Arial" w:cs="Arial"/>
                <w:color w:val="000000"/>
                <w:sz w:val="18"/>
                <w:szCs w:val="18"/>
              </w:rPr>
            </w:pPr>
            <w:r>
              <w:rPr>
                <w:rFonts w:ascii="Arial" w:hAnsi="Arial" w:cs="Arial"/>
                <w:color w:val="000000"/>
                <w:sz w:val="18"/>
                <w:szCs w:val="18"/>
              </w:rPr>
              <w:t>19.54</w:t>
            </w:r>
          </w:p>
        </w:tc>
        <w:tc>
          <w:tcPr>
            <w:tcW w:w="1236" w:type="dxa"/>
            <w:vAlign w:val="center"/>
          </w:tcPr>
          <w:p w:rsidR="00A27D59" w:rsidRDefault="00A27D59">
            <w:pPr>
              <w:jc w:val="center"/>
              <w:rPr>
                <w:rFonts w:ascii="Arial" w:hAnsi="Arial" w:cs="Arial"/>
                <w:color w:val="000000"/>
                <w:sz w:val="18"/>
                <w:szCs w:val="18"/>
              </w:rPr>
            </w:pPr>
            <w:r>
              <w:rPr>
                <w:rFonts w:ascii="Arial" w:hAnsi="Arial" w:cs="Arial"/>
                <w:color w:val="000000"/>
                <w:sz w:val="18"/>
                <w:szCs w:val="18"/>
              </w:rPr>
              <w:t>26.79</w:t>
            </w:r>
          </w:p>
        </w:tc>
      </w:tr>
      <w:tr w:rsidR="00A27D59" w:rsidTr="00A00E44">
        <w:trPr>
          <w:cantSplit/>
          <w:trHeight w:val="395"/>
          <w:jc w:val="center"/>
        </w:trPr>
        <w:tc>
          <w:tcPr>
            <w:tcW w:w="1101" w:type="dxa"/>
            <w:vMerge/>
            <w:vAlign w:val="center"/>
          </w:tcPr>
          <w:p w:rsidR="00A27D59" w:rsidRDefault="00A27D59">
            <w:pPr>
              <w:widowControl/>
              <w:spacing w:before="100" w:beforeAutospacing="1" w:after="100" w:afterAutospacing="1"/>
              <w:jc w:val="center"/>
              <w:rPr>
                <w:kern w:val="0"/>
                <w:szCs w:val="21"/>
              </w:rPr>
            </w:pPr>
          </w:p>
        </w:tc>
        <w:tc>
          <w:tcPr>
            <w:tcW w:w="2483" w:type="dxa"/>
            <w:vAlign w:val="center"/>
          </w:tcPr>
          <w:p w:rsidR="00A27D59" w:rsidRDefault="00A27D59">
            <w:pPr>
              <w:jc w:val="center"/>
              <w:rPr>
                <w:rFonts w:ascii="Arial" w:hAnsi="Arial" w:cs="Arial"/>
                <w:color w:val="000000"/>
                <w:sz w:val="18"/>
                <w:szCs w:val="18"/>
              </w:rPr>
            </w:pPr>
            <w:r>
              <w:rPr>
                <w:rFonts w:ascii="Arial" w:hAnsi="Arial" w:cs="Arial"/>
                <w:color w:val="000000"/>
                <w:sz w:val="18"/>
                <w:szCs w:val="18"/>
              </w:rPr>
              <w:t>6.3</w:t>
            </w:r>
          </w:p>
        </w:tc>
        <w:tc>
          <w:tcPr>
            <w:tcW w:w="1232" w:type="dxa"/>
            <w:vAlign w:val="center"/>
          </w:tcPr>
          <w:p w:rsidR="00A27D59" w:rsidRDefault="00A27D59">
            <w:pPr>
              <w:rPr>
                <w:rFonts w:ascii="Calibri" w:hAnsi="Calibri" w:cs="Calibri"/>
                <w:color w:val="000000"/>
                <w:szCs w:val="21"/>
              </w:rPr>
            </w:pPr>
            <w:r>
              <w:rPr>
                <w:rFonts w:ascii="Calibri" w:hAnsi="Calibri" w:cs="Calibri"/>
                <w:color w:val="000000"/>
                <w:szCs w:val="21"/>
              </w:rPr>
              <w:t xml:space="preserve">　</w:t>
            </w:r>
          </w:p>
        </w:tc>
        <w:tc>
          <w:tcPr>
            <w:tcW w:w="1236" w:type="dxa"/>
            <w:vAlign w:val="center"/>
          </w:tcPr>
          <w:p w:rsidR="00A27D59" w:rsidRDefault="00A27D59">
            <w:pPr>
              <w:jc w:val="center"/>
              <w:rPr>
                <w:rFonts w:ascii="Arial" w:hAnsi="Arial" w:cs="Arial"/>
                <w:color w:val="000000"/>
                <w:sz w:val="18"/>
                <w:szCs w:val="18"/>
              </w:rPr>
            </w:pPr>
            <w:r>
              <w:rPr>
                <w:rFonts w:ascii="Arial" w:hAnsi="Arial" w:cs="Arial"/>
                <w:color w:val="000000"/>
                <w:sz w:val="18"/>
                <w:szCs w:val="18"/>
              </w:rPr>
              <w:t>14.72</w:t>
            </w:r>
          </w:p>
        </w:tc>
        <w:tc>
          <w:tcPr>
            <w:tcW w:w="1234" w:type="dxa"/>
            <w:vAlign w:val="center"/>
          </w:tcPr>
          <w:p w:rsidR="00A27D59" w:rsidRDefault="00A27D59">
            <w:pPr>
              <w:jc w:val="center"/>
              <w:rPr>
                <w:rFonts w:ascii="Arial" w:hAnsi="Arial" w:cs="Arial"/>
                <w:color w:val="000000"/>
                <w:sz w:val="18"/>
                <w:szCs w:val="18"/>
              </w:rPr>
            </w:pPr>
            <w:r>
              <w:rPr>
                <w:rFonts w:ascii="Arial" w:hAnsi="Arial" w:cs="Arial"/>
                <w:color w:val="000000"/>
                <w:sz w:val="18"/>
                <w:szCs w:val="18"/>
              </w:rPr>
              <w:t>19.55</w:t>
            </w:r>
          </w:p>
        </w:tc>
        <w:tc>
          <w:tcPr>
            <w:tcW w:w="1236" w:type="dxa"/>
            <w:vAlign w:val="center"/>
          </w:tcPr>
          <w:p w:rsidR="00A27D59" w:rsidRDefault="00A27D59">
            <w:pPr>
              <w:jc w:val="center"/>
              <w:rPr>
                <w:rFonts w:ascii="Arial" w:hAnsi="Arial" w:cs="Arial"/>
                <w:color w:val="000000"/>
                <w:sz w:val="18"/>
                <w:szCs w:val="18"/>
              </w:rPr>
            </w:pPr>
            <w:r>
              <w:rPr>
                <w:rFonts w:ascii="Arial" w:hAnsi="Arial" w:cs="Arial"/>
                <w:color w:val="000000"/>
                <w:sz w:val="18"/>
                <w:szCs w:val="18"/>
              </w:rPr>
              <w:t>26.64</w:t>
            </w:r>
          </w:p>
        </w:tc>
      </w:tr>
      <w:tr w:rsidR="00A27D59" w:rsidTr="00A00E44">
        <w:trPr>
          <w:cantSplit/>
          <w:trHeight w:val="367"/>
          <w:jc w:val="center"/>
        </w:trPr>
        <w:tc>
          <w:tcPr>
            <w:tcW w:w="1101" w:type="dxa"/>
            <w:vMerge/>
            <w:vAlign w:val="center"/>
          </w:tcPr>
          <w:p w:rsidR="00A27D59" w:rsidRDefault="00A27D59">
            <w:pPr>
              <w:widowControl/>
              <w:spacing w:before="100" w:beforeAutospacing="1" w:after="100" w:afterAutospacing="1"/>
              <w:jc w:val="center"/>
              <w:rPr>
                <w:kern w:val="0"/>
                <w:szCs w:val="21"/>
              </w:rPr>
            </w:pPr>
          </w:p>
        </w:tc>
        <w:tc>
          <w:tcPr>
            <w:tcW w:w="2483" w:type="dxa"/>
            <w:vAlign w:val="center"/>
          </w:tcPr>
          <w:p w:rsidR="00A27D59" w:rsidRDefault="00A27D59">
            <w:pPr>
              <w:jc w:val="center"/>
              <w:rPr>
                <w:rFonts w:ascii="Arial" w:hAnsi="Arial" w:cs="Arial"/>
                <w:color w:val="000000"/>
                <w:sz w:val="18"/>
                <w:szCs w:val="18"/>
              </w:rPr>
            </w:pPr>
            <w:r>
              <w:rPr>
                <w:rFonts w:ascii="Arial" w:hAnsi="Arial" w:cs="Arial"/>
                <w:color w:val="000000"/>
                <w:sz w:val="18"/>
                <w:szCs w:val="18"/>
              </w:rPr>
              <w:t>6.3</w:t>
            </w:r>
          </w:p>
        </w:tc>
        <w:tc>
          <w:tcPr>
            <w:tcW w:w="1232" w:type="dxa"/>
            <w:vAlign w:val="center"/>
          </w:tcPr>
          <w:p w:rsidR="00A27D59" w:rsidRDefault="00A27D59">
            <w:pPr>
              <w:jc w:val="center"/>
              <w:rPr>
                <w:rFonts w:ascii="Arial" w:hAnsi="Arial" w:cs="Arial"/>
                <w:color w:val="000000"/>
                <w:sz w:val="18"/>
                <w:szCs w:val="18"/>
              </w:rPr>
            </w:pPr>
            <w:r>
              <w:rPr>
                <w:rFonts w:ascii="Arial" w:hAnsi="Arial" w:cs="Arial"/>
                <w:color w:val="000000"/>
                <w:sz w:val="18"/>
                <w:szCs w:val="18"/>
              </w:rPr>
              <w:t xml:space="preserve">　</w:t>
            </w:r>
          </w:p>
        </w:tc>
        <w:tc>
          <w:tcPr>
            <w:tcW w:w="1236" w:type="dxa"/>
            <w:vAlign w:val="center"/>
          </w:tcPr>
          <w:p w:rsidR="00A27D59" w:rsidRDefault="00A27D59">
            <w:pPr>
              <w:jc w:val="center"/>
              <w:rPr>
                <w:rFonts w:ascii="Arial" w:hAnsi="Arial" w:cs="Arial"/>
                <w:color w:val="000000"/>
                <w:sz w:val="18"/>
                <w:szCs w:val="18"/>
              </w:rPr>
            </w:pPr>
            <w:r>
              <w:rPr>
                <w:rFonts w:ascii="Arial" w:hAnsi="Arial" w:cs="Arial"/>
                <w:color w:val="000000"/>
                <w:sz w:val="18"/>
                <w:szCs w:val="18"/>
              </w:rPr>
              <w:t>14.59</w:t>
            </w:r>
          </w:p>
        </w:tc>
        <w:tc>
          <w:tcPr>
            <w:tcW w:w="1234" w:type="dxa"/>
            <w:vAlign w:val="center"/>
          </w:tcPr>
          <w:p w:rsidR="00A27D59" w:rsidRDefault="00A27D59">
            <w:pPr>
              <w:jc w:val="center"/>
              <w:rPr>
                <w:rFonts w:ascii="Arial" w:hAnsi="Arial" w:cs="Arial"/>
                <w:color w:val="000000"/>
                <w:sz w:val="18"/>
                <w:szCs w:val="18"/>
              </w:rPr>
            </w:pPr>
            <w:r>
              <w:rPr>
                <w:rFonts w:ascii="Arial" w:hAnsi="Arial" w:cs="Arial"/>
                <w:color w:val="000000"/>
                <w:sz w:val="18"/>
                <w:szCs w:val="18"/>
              </w:rPr>
              <w:t>19.27</w:t>
            </w:r>
          </w:p>
        </w:tc>
        <w:tc>
          <w:tcPr>
            <w:tcW w:w="1236" w:type="dxa"/>
            <w:vAlign w:val="center"/>
          </w:tcPr>
          <w:p w:rsidR="00A27D59" w:rsidRDefault="00A27D59">
            <w:pPr>
              <w:jc w:val="center"/>
              <w:rPr>
                <w:rFonts w:ascii="Arial" w:hAnsi="Arial" w:cs="Arial"/>
                <w:color w:val="000000"/>
                <w:sz w:val="18"/>
                <w:szCs w:val="18"/>
              </w:rPr>
            </w:pPr>
            <w:r>
              <w:rPr>
                <w:rFonts w:ascii="Arial" w:hAnsi="Arial" w:cs="Arial"/>
                <w:color w:val="000000"/>
                <w:sz w:val="18"/>
                <w:szCs w:val="18"/>
              </w:rPr>
              <w:t>26.83</w:t>
            </w:r>
          </w:p>
        </w:tc>
      </w:tr>
      <w:tr w:rsidR="00A27D59" w:rsidTr="00A00E44">
        <w:trPr>
          <w:cantSplit/>
          <w:trHeight w:val="395"/>
          <w:jc w:val="center"/>
        </w:trPr>
        <w:tc>
          <w:tcPr>
            <w:tcW w:w="1101" w:type="dxa"/>
            <w:vAlign w:val="center"/>
          </w:tcPr>
          <w:p w:rsidR="00A27D59" w:rsidRDefault="00A27D59">
            <w:pPr>
              <w:widowControl/>
              <w:spacing w:before="100" w:beforeAutospacing="1" w:after="100" w:afterAutospacing="1"/>
              <w:jc w:val="center"/>
              <w:rPr>
                <w:b/>
                <w:bCs/>
                <w:kern w:val="0"/>
                <w:szCs w:val="21"/>
              </w:rPr>
            </w:pPr>
            <w:r>
              <w:rPr>
                <w:rFonts w:hint="eastAsia"/>
                <w:b/>
                <w:bCs/>
                <w:kern w:val="0"/>
                <w:szCs w:val="21"/>
              </w:rPr>
              <w:t>平均值</w:t>
            </w:r>
          </w:p>
        </w:tc>
        <w:tc>
          <w:tcPr>
            <w:tcW w:w="2483" w:type="dxa"/>
            <w:vAlign w:val="center"/>
          </w:tcPr>
          <w:p w:rsidR="00A27D59" w:rsidRDefault="00A27D59" w:rsidP="00B35587">
            <w:pPr>
              <w:jc w:val="center"/>
              <w:rPr>
                <w:rFonts w:ascii="宋体" w:hAnsi="宋体" w:cs="宋体"/>
                <w:color w:val="0070C0"/>
                <w:sz w:val="24"/>
              </w:rPr>
            </w:pPr>
            <w:r>
              <w:rPr>
                <w:rFonts w:hint="eastAsia"/>
                <w:color w:val="0070C0"/>
              </w:rPr>
              <w:t>6.387</w:t>
            </w:r>
          </w:p>
        </w:tc>
        <w:tc>
          <w:tcPr>
            <w:tcW w:w="1232" w:type="dxa"/>
            <w:vAlign w:val="center"/>
          </w:tcPr>
          <w:p w:rsidR="00A27D59" w:rsidRDefault="00A27D59" w:rsidP="00B35587">
            <w:pPr>
              <w:jc w:val="center"/>
              <w:rPr>
                <w:rFonts w:ascii="宋体" w:hAnsi="宋体" w:cs="宋体"/>
                <w:color w:val="0070C0"/>
                <w:sz w:val="24"/>
              </w:rPr>
            </w:pPr>
          </w:p>
        </w:tc>
        <w:tc>
          <w:tcPr>
            <w:tcW w:w="1236" w:type="dxa"/>
            <w:vAlign w:val="center"/>
          </w:tcPr>
          <w:p w:rsidR="00A27D59" w:rsidRDefault="00A27D59" w:rsidP="00B35587">
            <w:pPr>
              <w:jc w:val="center"/>
              <w:rPr>
                <w:rFonts w:ascii="宋体" w:hAnsi="宋体" w:cs="宋体"/>
                <w:color w:val="0070C0"/>
                <w:sz w:val="24"/>
              </w:rPr>
            </w:pPr>
            <w:r>
              <w:rPr>
                <w:rFonts w:hint="eastAsia"/>
                <w:color w:val="0070C0"/>
              </w:rPr>
              <w:t>14.650</w:t>
            </w:r>
          </w:p>
        </w:tc>
        <w:tc>
          <w:tcPr>
            <w:tcW w:w="1234" w:type="dxa"/>
            <w:vAlign w:val="center"/>
          </w:tcPr>
          <w:p w:rsidR="00A27D59" w:rsidRDefault="00A27D59" w:rsidP="00B35587">
            <w:pPr>
              <w:jc w:val="center"/>
              <w:rPr>
                <w:rFonts w:ascii="宋体" w:hAnsi="宋体" w:cs="宋体"/>
                <w:color w:val="0070C0"/>
                <w:sz w:val="24"/>
              </w:rPr>
            </w:pPr>
            <w:r>
              <w:rPr>
                <w:rFonts w:hint="eastAsia"/>
                <w:color w:val="0070C0"/>
              </w:rPr>
              <w:t>19.390</w:t>
            </w:r>
          </w:p>
        </w:tc>
        <w:tc>
          <w:tcPr>
            <w:tcW w:w="1236" w:type="dxa"/>
            <w:vAlign w:val="center"/>
          </w:tcPr>
          <w:p w:rsidR="00A27D59" w:rsidRDefault="00A27D59" w:rsidP="00B35587">
            <w:pPr>
              <w:jc w:val="center"/>
              <w:rPr>
                <w:rFonts w:ascii="宋体" w:hAnsi="宋体" w:cs="宋体"/>
                <w:color w:val="0070C0"/>
                <w:sz w:val="24"/>
              </w:rPr>
            </w:pPr>
            <w:r>
              <w:rPr>
                <w:rFonts w:hint="eastAsia"/>
                <w:color w:val="0070C0"/>
              </w:rPr>
              <w:t>26.753</w:t>
            </w:r>
          </w:p>
        </w:tc>
      </w:tr>
      <w:tr w:rsidR="00D2701C" w:rsidTr="00111E9A">
        <w:trPr>
          <w:cantSplit/>
          <w:trHeight w:val="395"/>
          <w:jc w:val="center"/>
        </w:trPr>
        <w:tc>
          <w:tcPr>
            <w:tcW w:w="1101" w:type="dxa"/>
            <w:vMerge w:val="restart"/>
            <w:vAlign w:val="center"/>
          </w:tcPr>
          <w:p w:rsidR="00D2701C" w:rsidRDefault="00086E5E" w:rsidP="00D2701C">
            <w:pPr>
              <w:widowControl/>
              <w:spacing w:before="100" w:beforeAutospacing="1" w:after="100" w:afterAutospacing="1"/>
              <w:jc w:val="center"/>
              <w:rPr>
                <w:kern w:val="0"/>
                <w:szCs w:val="21"/>
              </w:rPr>
            </w:pPr>
            <w:r>
              <w:rPr>
                <w:kern w:val="0"/>
                <w:szCs w:val="21"/>
              </w:rPr>
              <w:t>7</w:t>
            </w:r>
            <w:r w:rsidR="00D2701C">
              <w:rPr>
                <w:rFonts w:hint="eastAsia"/>
                <w:kern w:val="0"/>
                <w:szCs w:val="21"/>
              </w:rPr>
              <w:t>中检广西</w:t>
            </w:r>
          </w:p>
        </w:tc>
        <w:tc>
          <w:tcPr>
            <w:tcW w:w="2483" w:type="dxa"/>
            <w:tcBorders>
              <w:top w:val="single" w:sz="8" w:space="0" w:color="auto"/>
              <w:left w:val="single" w:sz="8" w:space="0" w:color="auto"/>
              <w:bottom w:val="single" w:sz="8" w:space="0" w:color="auto"/>
              <w:right w:val="single" w:sz="8" w:space="0" w:color="auto"/>
            </w:tcBorders>
            <w:shd w:val="clear" w:color="auto" w:fill="auto"/>
            <w:vAlign w:val="center"/>
          </w:tcPr>
          <w:p w:rsidR="00D2701C" w:rsidRDefault="00D2701C" w:rsidP="00D2701C">
            <w:pPr>
              <w:widowControl/>
              <w:jc w:val="center"/>
              <w:rPr>
                <w:color w:val="000000"/>
                <w:kern w:val="0"/>
                <w:sz w:val="22"/>
                <w:szCs w:val="22"/>
              </w:rPr>
            </w:pPr>
            <w:r>
              <w:rPr>
                <w:rFonts w:hint="eastAsia"/>
                <w:color w:val="000000"/>
                <w:sz w:val="22"/>
                <w:szCs w:val="22"/>
              </w:rPr>
              <w:t>6.63</w:t>
            </w:r>
          </w:p>
        </w:tc>
        <w:tc>
          <w:tcPr>
            <w:tcW w:w="1232" w:type="dxa"/>
            <w:tcBorders>
              <w:top w:val="nil"/>
              <w:left w:val="nil"/>
              <w:bottom w:val="single" w:sz="8" w:space="0" w:color="auto"/>
              <w:right w:val="single" w:sz="8" w:space="0" w:color="auto"/>
            </w:tcBorders>
            <w:shd w:val="clear" w:color="auto" w:fill="auto"/>
            <w:vAlign w:val="center"/>
          </w:tcPr>
          <w:p w:rsidR="00D2701C" w:rsidRDefault="00D2701C" w:rsidP="00D2701C">
            <w:pPr>
              <w:jc w:val="center"/>
              <w:rPr>
                <w:color w:val="000000"/>
                <w:sz w:val="22"/>
                <w:szCs w:val="22"/>
              </w:rPr>
            </w:pPr>
            <w:r>
              <w:rPr>
                <w:rFonts w:hint="eastAsia"/>
                <w:color w:val="000000"/>
                <w:sz w:val="22"/>
                <w:szCs w:val="22"/>
              </w:rPr>
              <w:t>10.85</w:t>
            </w:r>
          </w:p>
        </w:tc>
        <w:tc>
          <w:tcPr>
            <w:tcW w:w="1236" w:type="dxa"/>
            <w:tcBorders>
              <w:top w:val="nil"/>
              <w:left w:val="nil"/>
              <w:bottom w:val="single" w:sz="8" w:space="0" w:color="auto"/>
              <w:right w:val="single" w:sz="8" w:space="0" w:color="auto"/>
            </w:tcBorders>
            <w:shd w:val="clear" w:color="auto" w:fill="auto"/>
            <w:vAlign w:val="center"/>
          </w:tcPr>
          <w:p w:rsidR="00D2701C" w:rsidRDefault="00D2701C" w:rsidP="00D2701C">
            <w:pPr>
              <w:jc w:val="center"/>
              <w:rPr>
                <w:color w:val="000000"/>
                <w:sz w:val="22"/>
                <w:szCs w:val="22"/>
              </w:rPr>
            </w:pPr>
            <w:r>
              <w:rPr>
                <w:rFonts w:hint="eastAsia"/>
                <w:color w:val="000000"/>
                <w:sz w:val="22"/>
                <w:szCs w:val="22"/>
              </w:rPr>
              <w:t>15.08</w:t>
            </w:r>
          </w:p>
        </w:tc>
        <w:tc>
          <w:tcPr>
            <w:tcW w:w="1234" w:type="dxa"/>
            <w:tcBorders>
              <w:top w:val="nil"/>
              <w:left w:val="nil"/>
              <w:bottom w:val="single" w:sz="8" w:space="0" w:color="auto"/>
              <w:right w:val="single" w:sz="8" w:space="0" w:color="auto"/>
            </w:tcBorders>
            <w:shd w:val="clear" w:color="auto" w:fill="auto"/>
            <w:vAlign w:val="center"/>
          </w:tcPr>
          <w:p w:rsidR="00D2701C" w:rsidRDefault="00D2701C" w:rsidP="00D2701C">
            <w:pPr>
              <w:jc w:val="center"/>
              <w:rPr>
                <w:color w:val="000000"/>
                <w:sz w:val="22"/>
                <w:szCs w:val="22"/>
              </w:rPr>
            </w:pPr>
            <w:r>
              <w:rPr>
                <w:rFonts w:hint="eastAsia"/>
                <w:color w:val="000000"/>
                <w:sz w:val="22"/>
                <w:szCs w:val="22"/>
              </w:rPr>
              <w:t>19.21</w:t>
            </w:r>
          </w:p>
        </w:tc>
        <w:tc>
          <w:tcPr>
            <w:tcW w:w="1236" w:type="dxa"/>
            <w:tcBorders>
              <w:top w:val="nil"/>
              <w:left w:val="nil"/>
              <w:bottom w:val="single" w:sz="8" w:space="0" w:color="auto"/>
              <w:right w:val="single" w:sz="8" w:space="0" w:color="auto"/>
            </w:tcBorders>
            <w:shd w:val="clear" w:color="auto" w:fill="auto"/>
            <w:vAlign w:val="center"/>
          </w:tcPr>
          <w:p w:rsidR="00D2701C" w:rsidRDefault="00D2701C" w:rsidP="00D2701C">
            <w:pPr>
              <w:jc w:val="center"/>
              <w:rPr>
                <w:color w:val="000000"/>
                <w:sz w:val="22"/>
                <w:szCs w:val="22"/>
              </w:rPr>
            </w:pPr>
            <w:r>
              <w:rPr>
                <w:rFonts w:hint="eastAsia"/>
                <w:color w:val="000000"/>
                <w:sz w:val="22"/>
                <w:szCs w:val="22"/>
              </w:rPr>
              <w:t>27.17</w:t>
            </w:r>
          </w:p>
        </w:tc>
      </w:tr>
      <w:tr w:rsidR="00D2701C" w:rsidTr="00111E9A">
        <w:trPr>
          <w:cantSplit/>
          <w:trHeight w:val="395"/>
          <w:jc w:val="center"/>
        </w:trPr>
        <w:tc>
          <w:tcPr>
            <w:tcW w:w="1101" w:type="dxa"/>
            <w:vMerge/>
            <w:vAlign w:val="center"/>
          </w:tcPr>
          <w:p w:rsidR="00D2701C" w:rsidRDefault="00D2701C" w:rsidP="00D2701C">
            <w:pPr>
              <w:widowControl/>
              <w:spacing w:before="100" w:beforeAutospacing="1" w:after="100" w:afterAutospacing="1"/>
              <w:jc w:val="center"/>
              <w:rPr>
                <w:kern w:val="0"/>
                <w:szCs w:val="21"/>
              </w:rPr>
            </w:pPr>
          </w:p>
        </w:tc>
        <w:tc>
          <w:tcPr>
            <w:tcW w:w="2483" w:type="dxa"/>
            <w:tcBorders>
              <w:top w:val="nil"/>
              <w:left w:val="nil"/>
              <w:bottom w:val="single" w:sz="8" w:space="0" w:color="auto"/>
              <w:right w:val="single" w:sz="8" w:space="0" w:color="auto"/>
            </w:tcBorders>
            <w:shd w:val="clear" w:color="auto" w:fill="auto"/>
            <w:vAlign w:val="center"/>
          </w:tcPr>
          <w:p w:rsidR="00D2701C" w:rsidRDefault="00D2701C" w:rsidP="00D2701C">
            <w:pPr>
              <w:jc w:val="center"/>
              <w:rPr>
                <w:color w:val="000000"/>
                <w:sz w:val="22"/>
                <w:szCs w:val="22"/>
              </w:rPr>
            </w:pPr>
            <w:r>
              <w:rPr>
                <w:rFonts w:hint="eastAsia"/>
                <w:color w:val="000000"/>
                <w:sz w:val="22"/>
                <w:szCs w:val="22"/>
              </w:rPr>
              <w:t>6.75</w:t>
            </w:r>
          </w:p>
        </w:tc>
        <w:tc>
          <w:tcPr>
            <w:tcW w:w="1232" w:type="dxa"/>
            <w:tcBorders>
              <w:top w:val="nil"/>
              <w:left w:val="nil"/>
              <w:bottom w:val="single" w:sz="8" w:space="0" w:color="auto"/>
              <w:right w:val="single" w:sz="8" w:space="0" w:color="auto"/>
            </w:tcBorders>
            <w:shd w:val="clear" w:color="auto" w:fill="auto"/>
            <w:vAlign w:val="center"/>
          </w:tcPr>
          <w:p w:rsidR="00D2701C" w:rsidRDefault="00D2701C" w:rsidP="00D2701C">
            <w:pPr>
              <w:jc w:val="center"/>
              <w:rPr>
                <w:color w:val="000000"/>
                <w:sz w:val="22"/>
                <w:szCs w:val="22"/>
              </w:rPr>
            </w:pPr>
            <w:r>
              <w:rPr>
                <w:rFonts w:hint="eastAsia"/>
                <w:color w:val="000000"/>
                <w:sz w:val="22"/>
                <w:szCs w:val="22"/>
              </w:rPr>
              <w:t>11.02</w:t>
            </w:r>
          </w:p>
        </w:tc>
        <w:tc>
          <w:tcPr>
            <w:tcW w:w="1236" w:type="dxa"/>
            <w:tcBorders>
              <w:top w:val="nil"/>
              <w:left w:val="nil"/>
              <w:bottom w:val="single" w:sz="8" w:space="0" w:color="auto"/>
              <w:right w:val="single" w:sz="8" w:space="0" w:color="auto"/>
            </w:tcBorders>
            <w:shd w:val="clear" w:color="auto" w:fill="auto"/>
            <w:vAlign w:val="center"/>
          </w:tcPr>
          <w:p w:rsidR="00D2701C" w:rsidRDefault="00D2701C" w:rsidP="00D2701C">
            <w:pPr>
              <w:jc w:val="center"/>
              <w:rPr>
                <w:color w:val="000000"/>
                <w:sz w:val="22"/>
                <w:szCs w:val="22"/>
              </w:rPr>
            </w:pPr>
            <w:r>
              <w:rPr>
                <w:rFonts w:hint="eastAsia"/>
                <w:color w:val="000000"/>
                <w:sz w:val="22"/>
                <w:szCs w:val="22"/>
              </w:rPr>
              <w:t>14.92</w:t>
            </w:r>
          </w:p>
        </w:tc>
        <w:tc>
          <w:tcPr>
            <w:tcW w:w="1234" w:type="dxa"/>
            <w:tcBorders>
              <w:top w:val="nil"/>
              <w:left w:val="nil"/>
              <w:bottom w:val="single" w:sz="8" w:space="0" w:color="auto"/>
              <w:right w:val="single" w:sz="8" w:space="0" w:color="auto"/>
            </w:tcBorders>
            <w:shd w:val="clear" w:color="auto" w:fill="auto"/>
            <w:vAlign w:val="center"/>
          </w:tcPr>
          <w:p w:rsidR="00D2701C" w:rsidRDefault="00D2701C" w:rsidP="00D2701C">
            <w:pPr>
              <w:jc w:val="center"/>
              <w:rPr>
                <w:color w:val="000000"/>
                <w:sz w:val="22"/>
                <w:szCs w:val="22"/>
              </w:rPr>
            </w:pPr>
            <w:r>
              <w:rPr>
                <w:rFonts w:hint="eastAsia"/>
                <w:color w:val="000000"/>
                <w:sz w:val="22"/>
                <w:szCs w:val="22"/>
              </w:rPr>
              <w:t>19.24</w:t>
            </w:r>
          </w:p>
        </w:tc>
        <w:tc>
          <w:tcPr>
            <w:tcW w:w="1236" w:type="dxa"/>
            <w:tcBorders>
              <w:top w:val="nil"/>
              <w:left w:val="nil"/>
              <w:bottom w:val="single" w:sz="8" w:space="0" w:color="auto"/>
              <w:right w:val="single" w:sz="8" w:space="0" w:color="auto"/>
            </w:tcBorders>
            <w:shd w:val="clear" w:color="auto" w:fill="auto"/>
            <w:vAlign w:val="center"/>
          </w:tcPr>
          <w:p w:rsidR="00D2701C" w:rsidRDefault="00D2701C" w:rsidP="00D2701C">
            <w:pPr>
              <w:jc w:val="center"/>
              <w:rPr>
                <w:color w:val="000000"/>
                <w:sz w:val="22"/>
                <w:szCs w:val="22"/>
              </w:rPr>
            </w:pPr>
            <w:r>
              <w:rPr>
                <w:rFonts w:hint="eastAsia"/>
                <w:color w:val="000000"/>
                <w:sz w:val="22"/>
                <w:szCs w:val="22"/>
              </w:rPr>
              <w:t>27.12</w:t>
            </w:r>
          </w:p>
        </w:tc>
      </w:tr>
      <w:tr w:rsidR="00D2701C" w:rsidTr="00111E9A">
        <w:trPr>
          <w:cantSplit/>
          <w:trHeight w:val="90"/>
          <w:jc w:val="center"/>
        </w:trPr>
        <w:tc>
          <w:tcPr>
            <w:tcW w:w="1101" w:type="dxa"/>
            <w:vMerge/>
            <w:vAlign w:val="center"/>
          </w:tcPr>
          <w:p w:rsidR="00D2701C" w:rsidRDefault="00D2701C" w:rsidP="00D2701C">
            <w:pPr>
              <w:widowControl/>
              <w:spacing w:before="100" w:beforeAutospacing="1" w:after="100" w:afterAutospacing="1"/>
              <w:jc w:val="center"/>
              <w:rPr>
                <w:kern w:val="0"/>
                <w:szCs w:val="21"/>
              </w:rPr>
            </w:pPr>
          </w:p>
        </w:tc>
        <w:tc>
          <w:tcPr>
            <w:tcW w:w="2483" w:type="dxa"/>
            <w:tcBorders>
              <w:top w:val="nil"/>
              <w:left w:val="nil"/>
              <w:bottom w:val="single" w:sz="8" w:space="0" w:color="auto"/>
              <w:right w:val="single" w:sz="8" w:space="0" w:color="auto"/>
            </w:tcBorders>
            <w:shd w:val="clear" w:color="auto" w:fill="auto"/>
            <w:vAlign w:val="center"/>
          </w:tcPr>
          <w:p w:rsidR="00D2701C" w:rsidRDefault="00D2701C" w:rsidP="00D2701C">
            <w:pPr>
              <w:jc w:val="center"/>
              <w:rPr>
                <w:color w:val="000000"/>
                <w:sz w:val="22"/>
                <w:szCs w:val="22"/>
              </w:rPr>
            </w:pPr>
            <w:r>
              <w:rPr>
                <w:rFonts w:hint="eastAsia"/>
                <w:color w:val="000000"/>
                <w:sz w:val="22"/>
                <w:szCs w:val="22"/>
              </w:rPr>
              <w:t>6.68</w:t>
            </w:r>
          </w:p>
        </w:tc>
        <w:tc>
          <w:tcPr>
            <w:tcW w:w="1232" w:type="dxa"/>
            <w:tcBorders>
              <w:top w:val="nil"/>
              <w:left w:val="nil"/>
              <w:bottom w:val="single" w:sz="8" w:space="0" w:color="auto"/>
              <w:right w:val="single" w:sz="8" w:space="0" w:color="auto"/>
            </w:tcBorders>
            <w:shd w:val="clear" w:color="auto" w:fill="auto"/>
            <w:vAlign w:val="center"/>
          </w:tcPr>
          <w:p w:rsidR="00D2701C" w:rsidRDefault="00D2701C" w:rsidP="00D2701C">
            <w:pPr>
              <w:jc w:val="center"/>
              <w:rPr>
                <w:color w:val="000000"/>
                <w:sz w:val="22"/>
                <w:szCs w:val="22"/>
              </w:rPr>
            </w:pPr>
            <w:r>
              <w:rPr>
                <w:rFonts w:hint="eastAsia"/>
                <w:color w:val="000000"/>
                <w:sz w:val="22"/>
                <w:szCs w:val="22"/>
              </w:rPr>
              <w:t>10.95</w:t>
            </w:r>
          </w:p>
        </w:tc>
        <w:tc>
          <w:tcPr>
            <w:tcW w:w="1236" w:type="dxa"/>
            <w:tcBorders>
              <w:top w:val="nil"/>
              <w:left w:val="nil"/>
              <w:bottom w:val="single" w:sz="8" w:space="0" w:color="auto"/>
              <w:right w:val="single" w:sz="8" w:space="0" w:color="auto"/>
            </w:tcBorders>
            <w:shd w:val="clear" w:color="auto" w:fill="auto"/>
            <w:vAlign w:val="center"/>
          </w:tcPr>
          <w:p w:rsidR="00D2701C" w:rsidRDefault="00D2701C" w:rsidP="00D2701C">
            <w:pPr>
              <w:jc w:val="center"/>
              <w:rPr>
                <w:color w:val="000000"/>
                <w:sz w:val="22"/>
                <w:szCs w:val="22"/>
              </w:rPr>
            </w:pPr>
            <w:r>
              <w:rPr>
                <w:rFonts w:hint="eastAsia"/>
                <w:color w:val="000000"/>
                <w:sz w:val="22"/>
                <w:szCs w:val="22"/>
              </w:rPr>
              <w:t>15</w:t>
            </w:r>
          </w:p>
        </w:tc>
        <w:tc>
          <w:tcPr>
            <w:tcW w:w="1234" w:type="dxa"/>
            <w:tcBorders>
              <w:top w:val="nil"/>
              <w:left w:val="nil"/>
              <w:bottom w:val="single" w:sz="8" w:space="0" w:color="auto"/>
              <w:right w:val="single" w:sz="8" w:space="0" w:color="auto"/>
            </w:tcBorders>
            <w:shd w:val="clear" w:color="auto" w:fill="auto"/>
            <w:vAlign w:val="center"/>
          </w:tcPr>
          <w:p w:rsidR="00D2701C" w:rsidRDefault="00D2701C" w:rsidP="00D2701C">
            <w:pPr>
              <w:jc w:val="center"/>
              <w:rPr>
                <w:color w:val="000000"/>
                <w:sz w:val="22"/>
                <w:szCs w:val="22"/>
              </w:rPr>
            </w:pPr>
            <w:r>
              <w:rPr>
                <w:rFonts w:hint="eastAsia"/>
                <w:color w:val="000000"/>
                <w:sz w:val="22"/>
                <w:szCs w:val="22"/>
              </w:rPr>
              <w:t>19.14</w:t>
            </w:r>
          </w:p>
        </w:tc>
        <w:tc>
          <w:tcPr>
            <w:tcW w:w="1236" w:type="dxa"/>
            <w:tcBorders>
              <w:top w:val="nil"/>
              <w:left w:val="nil"/>
              <w:bottom w:val="single" w:sz="8" w:space="0" w:color="auto"/>
              <w:right w:val="single" w:sz="8" w:space="0" w:color="auto"/>
            </w:tcBorders>
            <w:shd w:val="clear" w:color="auto" w:fill="auto"/>
            <w:vAlign w:val="center"/>
          </w:tcPr>
          <w:p w:rsidR="00D2701C" w:rsidRDefault="00D2701C" w:rsidP="00D2701C">
            <w:pPr>
              <w:jc w:val="center"/>
              <w:rPr>
                <w:color w:val="000000"/>
                <w:sz w:val="22"/>
                <w:szCs w:val="22"/>
              </w:rPr>
            </w:pPr>
            <w:r>
              <w:rPr>
                <w:rFonts w:hint="eastAsia"/>
                <w:color w:val="000000"/>
                <w:sz w:val="22"/>
                <w:szCs w:val="22"/>
              </w:rPr>
              <w:t>27.21</w:t>
            </w:r>
          </w:p>
        </w:tc>
      </w:tr>
      <w:tr w:rsidR="00D2701C" w:rsidTr="00111E9A">
        <w:trPr>
          <w:cantSplit/>
          <w:trHeight w:val="395"/>
          <w:jc w:val="center"/>
        </w:trPr>
        <w:tc>
          <w:tcPr>
            <w:tcW w:w="1101" w:type="dxa"/>
            <w:vMerge/>
            <w:vAlign w:val="center"/>
          </w:tcPr>
          <w:p w:rsidR="00D2701C" w:rsidRDefault="00D2701C" w:rsidP="00D2701C">
            <w:pPr>
              <w:widowControl/>
              <w:spacing w:before="100" w:beforeAutospacing="1" w:after="100" w:afterAutospacing="1"/>
              <w:jc w:val="center"/>
              <w:rPr>
                <w:kern w:val="0"/>
                <w:szCs w:val="21"/>
              </w:rPr>
            </w:pPr>
          </w:p>
        </w:tc>
        <w:tc>
          <w:tcPr>
            <w:tcW w:w="2483" w:type="dxa"/>
            <w:tcBorders>
              <w:top w:val="nil"/>
              <w:left w:val="nil"/>
              <w:bottom w:val="single" w:sz="8" w:space="0" w:color="auto"/>
              <w:right w:val="single" w:sz="8" w:space="0" w:color="auto"/>
            </w:tcBorders>
            <w:shd w:val="clear" w:color="auto" w:fill="auto"/>
            <w:vAlign w:val="center"/>
          </w:tcPr>
          <w:p w:rsidR="00D2701C" w:rsidRDefault="00D2701C" w:rsidP="00D2701C">
            <w:pPr>
              <w:jc w:val="center"/>
              <w:rPr>
                <w:color w:val="000000"/>
                <w:sz w:val="22"/>
                <w:szCs w:val="22"/>
              </w:rPr>
            </w:pPr>
            <w:r>
              <w:rPr>
                <w:rFonts w:hint="eastAsia"/>
                <w:color w:val="000000"/>
                <w:sz w:val="22"/>
                <w:szCs w:val="22"/>
              </w:rPr>
              <w:t>6.62</w:t>
            </w:r>
          </w:p>
        </w:tc>
        <w:tc>
          <w:tcPr>
            <w:tcW w:w="1232" w:type="dxa"/>
            <w:tcBorders>
              <w:top w:val="nil"/>
              <w:left w:val="nil"/>
              <w:bottom w:val="single" w:sz="8" w:space="0" w:color="auto"/>
              <w:right w:val="single" w:sz="8" w:space="0" w:color="auto"/>
            </w:tcBorders>
            <w:shd w:val="clear" w:color="auto" w:fill="auto"/>
            <w:vAlign w:val="center"/>
          </w:tcPr>
          <w:p w:rsidR="00D2701C" w:rsidRDefault="00D2701C" w:rsidP="00D2701C">
            <w:pPr>
              <w:jc w:val="center"/>
              <w:rPr>
                <w:color w:val="000000"/>
                <w:sz w:val="22"/>
                <w:szCs w:val="22"/>
              </w:rPr>
            </w:pPr>
            <w:r>
              <w:rPr>
                <w:rFonts w:hint="eastAsia"/>
                <w:color w:val="000000"/>
                <w:sz w:val="22"/>
                <w:szCs w:val="22"/>
              </w:rPr>
              <w:t>10.98</w:t>
            </w:r>
          </w:p>
        </w:tc>
        <w:tc>
          <w:tcPr>
            <w:tcW w:w="1236" w:type="dxa"/>
            <w:tcBorders>
              <w:top w:val="nil"/>
              <w:left w:val="nil"/>
              <w:bottom w:val="single" w:sz="8" w:space="0" w:color="auto"/>
              <w:right w:val="single" w:sz="8" w:space="0" w:color="auto"/>
            </w:tcBorders>
            <w:shd w:val="clear" w:color="auto" w:fill="auto"/>
            <w:vAlign w:val="center"/>
          </w:tcPr>
          <w:p w:rsidR="00D2701C" w:rsidRDefault="00D2701C" w:rsidP="00D2701C">
            <w:pPr>
              <w:jc w:val="center"/>
              <w:rPr>
                <w:color w:val="000000"/>
                <w:sz w:val="22"/>
                <w:szCs w:val="22"/>
              </w:rPr>
            </w:pPr>
            <w:r>
              <w:rPr>
                <w:rFonts w:hint="eastAsia"/>
                <w:color w:val="000000"/>
                <w:sz w:val="22"/>
                <w:szCs w:val="22"/>
              </w:rPr>
              <w:t>14.98</w:t>
            </w:r>
          </w:p>
        </w:tc>
        <w:tc>
          <w:tcPr>
            <w:tcW w:w="1234" w:type="dxa"/>
            <w:tcBorders>
              <w:top w:val="nil"/>
              <w:left w:val="nil"/>
              <w:bottom w:val="single" w:sz="8" w:space="0" w:color="auto"/>
              <w:right w:val="single" w:sz="8" w:space="0" w:color="auto"/>
            </w:tcBorders>
            <w:shd w:val="clear" w:color="auto" w:fill="auto"/>
            <w:vAlign w:val="center"/>
          </w:tcPr>
          <w:p w:rsidR="00D2701C" w:rsidRDefault="00D2701C" w:rsidP="00D2701C">
            <w:pPr>
              <w:jc w:val="center"/>
              <w:rPr>
                <w:color w:val="000000"/>
                <w:sz w:val="22"/>
                <w:szCs w:val="22"/>
              </w:rPr>
            </w:pPr>
            <w:r>
              <w:rPr>
                <w:rFonts w:hint="eastAsia"/>
                <w:color w:val="000000"/>
                <w:sz w:val="22"/>
                <w:szCs w:val="22"/>
              </w:rPr>
              <w:t>19.08</w:t>
            </w:r>
          </w:p>
        </w:tc>
        <w:tc>
          <w:tcPr>
            <w:tcW w:w="1236" w:type="dxa"/>
            <w:tcBorders>
              <w:top w:val="nil"/>
              <w:left w:val="nil"/>
              <w:bottom w:val="single" w:sz="8" w:space="0" w:color="auto"/>
              <w:right w:val="single" w:sz="8" w:space="0" w:color="auto"/>
            </w:tcBorders>
            <w:shd w:val="clear" w:color="auto" w:fill="auto"/>
            <w:vAlign w:val="center"/>
          </w:tcPr>
          <w:p w:rsidR="00D2701C" w:rsidRDefault="00D2701C" w:rsidP="00D2701C">
            <w:pPr>
              <w:jc w:val="center"/>
              <w:rPr>
                <w:color w:val="000000"/>
                <w:sz w:val="22"/>
                <w:szCs w:val="22"/>
              </w:rPr>
            </w:pPr>
            <w:r>
              <w:rPr>
                <w:rFonts w:hint="eastAsia"/>
                <w:color w:val="000000"/>
                <w:sz w:val="22"/>
                <w:szCs w:val="22"/>
              </w:rPr>
              <w:t>27.34</w:t>
            </w:r>
          </w:p>
        </w:tc>
      </w:tr>
      <w:tr w:rsidR="00D2701C" w:rsidTr="00111E9A">
        <w:trPr>
          <w:cantSplit/>
          <w:trHeight w:val="395"/>
          <w:jc w:val="center"/>
        </w:trPr>
        <w:tc>
          <w:tcPr>
            <w:tcW w:w="1101" w:type="dxa"/>
            <w:vMerge/>
            <w:vAlign w:val="center"/>
          </w:tcPr>
          <w:p w:rsidR="00D2701C" w:rsidRDefault="00D2701C" w:rsidP="00D2701C">
            <w:pPr>
              <w:widowControl/>
              <w:spacing w:before="100" w:beforeAutospacing="1" w:after="100" w:afterAutospacing="1"/>
              <w:jc w:val="center"/>
              <w:rPr>
                <w:kern w:val="0"/>
                <w:szCs w:val="21"/>
              </w:rPr>
            </w:pPr>
          </w:p>
        </w:tc>
        <w:tc>
          <w:tcPr>
            <w:tcW w:w="2483" w:type="dxa"/>
            <w:tcBorders>
              <w:top w:val="nil"/>
              <w:left w:val="nil"/>
              <w:bottom w:val="single" w:sz="8" w:space="0" w:color="auto"/>
              <w:right w:val="single" w:sz="8" w:space="0" w:color="auto"/>
            </w:tcBorders>
            <w:shd w:val="clear" w:color="auto" w:fill="auto"/>
            <w:vAlign w:val="center"/>
          </w:tcPr>
          <w:p w:rsidR="00D2701C" w:rsidRDefault="00D2701C" w:rsidP="00D2701C">
            <w:pPr>
              <w:jc w:val="center"/>
              <w:rPr>
                <w:color w:val="000000"/>
                <w:sz w:val="22"/>
                <w:szCs w:val="22"/>
              </w:rPr>
            </w:pPr>
            <w:r>
              <w:rPr>
                <w:rFonts w:hint="eastAsia"/>
                <w:color w:val="000000"/>
                <w:sz w:val="22"/>
                <w:szCs w:val="22"/>
              </w:rPr>
              <w:t>6.58</w:t>
            </w:r>
          </w:p>
        </w:tc>
        <w:tc>
          <w:tcPr>
            <w:tcW w:w="1232" w:type="dxa"/>
            <w:tcBorders>
              <w:top w:val="nil"/>
              <w:left w:val="nil"/>
              <w:bottom w:val="single" w:sz="8" w:space="0" w:color="auto"/>
              <w:right w:val="single" w:sz="8" w:space="0" w:color="auto"/>
            </w:tcBorders>
            <w:shd w:val="clear" w:color="auto" w:fill="auto"/>
            <w:vAlign w:val="center"/>
          </w:tcPr>
          <w:p w:rsidR="00D2701C" w:rsidRDefault="00D2701C" w:rsidP="00D2701C">
            <w:pPr>
              <w:jc w:val="center"/>
              <w:rPr>
                <w:color w:val="000000"/>
                <w:sz w:val="22"/>
                <w:szCs w:val="22"/>
              </w:rPr>
            </w:pPr>
            <w:r>
              <w:rPr>
                <w:rFonts w:hint="eastAsia"/>
                <w:color w:val="000000"/>
                <w:sz w:val="22"/>
                <w:szCs w:val="22"/>
              </w:rPr>
              <w:t>10.92</w:t>
            </w:r>
          </w:p>
        </w:tc>
        <w:tc>
          <w:tcPr>
            <w:tcW w:w="1236" w:type="dxa"/>
            <w:tcBorders>
              <w:top w:val="nil"/>
              <w:left w:val="nil"/>
              <w:bottom w:val="single" w:sz="8" w:space="0" w:color="auto"/>
              <w:right w:val="single" w:sz="8" w:space="0" w:color="auto"/>
            </w:tcBorders>
            <w:shd w:val="clear" w:color="auto" w:fill="auto"/>
            <w:vAlign w:val="center"/>
          </w:tcPr>
          <w:p w:rsidR="00D2701C" w:rsidRDefault="00D2701C" w:rsidP="00D2701C">
            <w:pPr>
              <w:jc w:val="center"/>
              <w:rPr>
                <w:color w:val="000000"/>
                <w:sz w:val="22"/>
                <w:szCs w:val="22"/>
              </w:rPr>
            </w:pPr>
            <w:r>
              <w:rPr>
                <w:rFonts w:hint="eastAsia"/>
                <w:color w:val="000000"/>
                <w:sz w:val="22"/>
                <w:szCs w:val="22"/>
              </w:rPr>
              <w:t>14.95</w:t>
            </w:r>
          </w:p>
        </w:tc>
        <w:tc>
          <w:tcPr>
            <w:tcW w:w="1234" w:type="dxa"/>
            <w:tcBorders>
              <w:top w:val="nil"/>
              <w:left w:val="nil"/>
              <w:bottom w:val="single" w:sz="8" w:space="0" w:color="auto"/>
              <w:right w:val="single" w:sz="8" w:space="0" w:color="auto"/>
            </w:tcBorders>
            <w:shd w:val="clear" w:color="auto" w:fill="auto"/>
            <w:vAlign w:val="center"/>
          </w:tcPr>
          <w:p w:rsidR="00D2701C" w:rsidRDefault="00D2701C" w:rsidP="00D2701C">
            <w:pPr>
              <w:jc w:val="center"/>
              <w:rPr>
                <w:color w:val="000000"/>
                <w:sz w:val="22"/>
                <w:szCs w:val="22"/>
              </w:rPr>
            </w:pPr>
            <w:r>
              <w:rPr>
                <w:rFonts w:hint="eastAsia"/>
                <w:color w:val="000000"/>
                <w:sz w:val="22"/>
                <w:szCs w:val="22"/>
              </w:rPr>
              <w:t>19.04</w:t>
            </w:r>
          </w:p>
        </w:tc>
        <w:tc>
          <w:tcPr>
            <w:tcW w:w="1236" w:type="dxa"/>
            <w:tcBorders>
              <w:top w:val="nil"/>
              <w:left w:val="nil"/>
              <w:bottom w:val="single" w:sz="8" w:space="0" w:color="auto"/>
              <w:right w:val="single" w:sz="8" w:space="0" w:color="auto"/>
            </w:tcBorders>
            <w:shd w:val="clear" w:color="auto" w:fill="auto"/>
            <w:vAlign w:val="center"/>
          </w:tcPr>
          <w:p w:rsidR="00D2701C" w:rsidRDefault="00D2701C" w:rsidP="00D2701C">
            <w:pPr>
              <w:jc w:val="center"/>
              <w:rPr>
                <w:color w:val="000000"/>
                <w:sz w:val="22"/>
                <w:szCs w:val="22"/>
              </w:rPr>
            </w:pPr>
            <w:r>
              <w:rPr>
                <w:rFonts w:hint="eastAsia"/>
                <w:color w:val="000000"/>
                <w:sz w:val="22"/>
                <w:szCs w:val="22"/>
              </w:rPr>
              <w:t>27.25</w:t>
            </w:r>
          </w:p>
        </w:tc>
      </w:tr>
      <w:tr w:rsidR="00D2701C" w:rsidTr="00111E9A">
        <w:trPr>
          <w:cantSplit/>
          <w:trHeight w:val="395"/>
          <w:jc w:val="center"/>
        </w:trPr>
        <w:tc>
          <w:tcPr>
            <w:tcW w:w="1101" w:type="dxa"/>
            <w:vMerge/>
            <w:vAlign w:val="center"/>
          </w:tcPr>
          <w:p w:rsidR="00D2701C" w:rsidRDefault="00D2701C" w:rsidP="00D2701C">
            <w:pPr>
              <w:widowControl/>
              <w:spacing w:before="100" w:beforeAutospacing="1" w:after="100" w:afterAutospacing="1"/>
              <w:jc w:val="center"/>
              <w:rPr>
                <w:kern w:val="0"/>
                <w:szCs w:val="21"/>
              </w:rPr>
            </w:pPr>
          </w:p>
        </w:tc>
        <w:tc>
          <w:tcPr>
            <w:tcW w:w="2483" w:type="dxa"/>
            <w:tcBorders>
              <w:top w:val="nil"/>
              <w:left w:val="nil"/>
              <w:bottom w:val="single" w:sz="8" w:space="0" w:color="auto"/>
              <w:right w:val="single" w:sz="8" w:space="0" w:color="auto"/>
            </w:tcBorders>
            <w:shd w:val="clear" w:color="auto" w:fill="auto"/>
            <w:vAlign w:val="center"/>
          </w:tcPr>
          <w:p w:rsidR="00D2701C" w:rsidRDefault="00D2701C" w:rsidP="00D2701C">
            <w:pPr>
              <w:jc w:val="center"/>
              <w:rPr>
                <w:color w:val="000000"/>
                <w:sz w:val="22"/>
                <w:szCs w:val="22"/>
              </w:rPr>
            </w:pPr>
            <w:r>
              <w:rPr>
                <w:rFonts w:hint="eastAsia"/>
                <w:color w:val="000000"/>
                <w:sz w:val="22"/>
                <w:szCs w:val="22"/>
              </w:rPr>
              <w:t>6.65</w:t>
            </w:r>
          </w:p>
        </w:tc>
        <w:tc>
          <w:tcPr>
            <w:tcW w:w="1232" w:type="dxa"/>
            <w:tcBorders>
              <w:top w:val="nil"/>
              <w:left w:val="nil"/>
              <w:bottom w:val="single" w:sz="8" w:space="0" w:color="auto"/>
              <w:right w:val="single" w:sz="8" w:space="0" w:color="auto"/>
            </w:tcBorders>
            <w:shd w:val="clear" w:color="auto" w:fill="auto"/>
            <w:vAlign w:val="center"/>
          </w:tcPr>
          <w:p w:rsidR="00D2701C" w:rsidRDefault="00D2701C" w:rsidP="00D2701C">
            <w:pPr>
              <w:jc w:val="center"/>
              <w:rPr>
                <w:color w:val="000000"/>
                <w:sz w:val="22"/>
                <w:szCs w:val="22"/>
              </w:rPr>
            </w:pPr>
            <w:r>
              <w:rPr>
                <w:rFonts w:hint="eastAsia"/>
                <w:color w:val="000000"/>
                <w:sz w:val="22"/>
                <w:szCs w:val="22"/>
              </w:rPr>
              <w:t>10.88</w:t>
            </w:r>
          </w:p>
        </w:tc>
        <w:tc>
          <w:tcPr>
            <w:tcW w:w="1236" w:type="dxa"/>
            <w:tcBorders>
              <w:top w:val="nil"/>
              <w:left w:val="nil"/>
              <w:bottom w:val="single" w:sz="8" w:space="0" w:color="auto"/>
              <w:right w:val="single" w:sz="8" w:space="0" w:color="auto"/>
            </w:tcBorders>
            <w:shd w:val="clear" w:color="auto" w:fill="auto"/>
            <w:vAlign w:val="center"/>
          </w:tcPr>
          <w:p w:rsidR="00D2701C" w:rsidRDefault="00D2701C" w:rsidP="00D2701C">
            <w:pPr>
              <w:jc w:val="center"/>
              <w:rPr>
                <w:color w:val="000000"/>
                <w:sz w:val="22"/>
                <w:szCs w:val="22"/>
              </w:rPr>
            </w:pPr>
            <w:r>
              <w:rPr>
                <w:rFonts w:hint="eastAsia"/>
                <w:color w:val="000000"/>
                <w:sz w:val="22"/>
                <w:szCs w:val="22"/>
              </w:rPr>
              <w:t>15.01</w:t>
            </w:r>
          </w:p>
        </w:tc>
        <w:tc>
          <w:tcPr>
            <w:tcW w:w="1234" w:type="dxa"/>
            <w:tcBorders>
              <w:top w:val="nil"/>
              <w:left w:val="nil"/>
              <w:bottom w:val="single" w:sz="8" w:space="0" w:color="auto"/>
              <w:right w:val="single" w:sz="8" w:space="0" w:color="auto"/>
            </w:tcBorders>
            <w:shd w:val="clear" w:color="auto" w:fill="auto"/>
            <w:vAlign w:val="center"/>
          </w:tcPr>
          <w:p w:rsidR="00D2701C" w:rsidRDefault="00D2701C" w:rsidP="00D2701C">
            <w:pPr>
              <w:jc w:val="center"/>
              <w:rPr>
                <w:color w:val="000000"/>
                <w:sz w:val="22"/>
                <w:szCs w:val="22"/>
              </w:rPr>
            </w:pPr>
            <w:r>
              <w:rPr>
                <w:rFonts w:hint="eastAsia"/>
                <w:color w:val="000000"/>
                <w:sz w:val="22"/>
                <w:szCs w:val="22"/>
              </w:rPr>
              <w:t>19.17</w:t>
            </w:r>
          </w:p>
        </w:tc>
        <w:tc>
          <w:tcPr>
            <w:tcW w:w="1236" w:type="dxa"/>
            <w:tcBorders>
              <w:top w:val="nil"/>
              <w:left w:val="nil"/>
              <w:bottom w:val="single" w:sz="8" w:space="0" w:color="auto"/>
              <w:right w:val="single" w:sz="8" w:space="0" w:color="auto"/>
            </w:tcBorders>
            <w:shd w:val="clear" w:color="auto" w:fill="auto"/>
            <w:vAlign w:val="center"/>
          </w:tcPr>
          <w:p w:rsidR="00D2701C" w:rsidRDefault="00D2701C" w:rsidP="00D2701C">
            <w:pPr>
              <w:jc w:val="center"/>
              <w:rPr>
                <w:color w:val="000000"/>
                <w:sz w:val="22"/>
                <w:szCs w:val="22"/>
              </w:rPr>
            </w:pPr>
            <w:r>
              <w:rPr>
                <w:rFonts w:hint="eastAsia"/>
                <w:color w:val="000000"/>
                <w:sz w:val="22"/>
                <w:szCs w:val="22"/>
              </w:rPr>
              <w:t>27.18</w:t>
            </w:r>
          </w:p>
        </w:tc>
      </w:tr>
      <w:tr w:rsidR="00D2701C" w:rsidTr="00111E9A">
        <w:trPr>
          <w:cantSplit/>
          <w:trHeight w:val="90"/>
          <w:jc w:val="center"/>
        </w:trPr>
        <w:tc>
          <w:tcPr>
            <w:tcW w:w="1101" w:type="dxa"/>
            <w:vMerge/>
            <w:vAlign w:val="center"/>
          </w:tcPr>
          <w:p w:rsidR="00D2701C" w:rsidRDefault="00D2701C" w:rsidP="00D2701C">
            <w:pPr>
              <w:widowControl/>
              <w:spacing w:before="100" w:beforeAutospacing="1" w:after="100" w:afterAutospacing="1"/>
              <w:jc w:val="center"/>
              <w:rPr>
                <w:kern w:val="0"/>
                <w:szCs w:val="21"/>
              </w:rPr>
            </w:pPr>
          </w:p>
        </w:tc>
        <w:tc>
          <w:tcPr>
            <w:tcW w:w="2483" w:type="dxa"/>
            <w:tcBorders>
              <w:top w:val="nil"/>
              <w:left w:val="nil"/>
              <w:bottom w:val="single" w:sz="8" w:space="0" w:color="auto"/>
              <w:right w:val="single" w:sz="8" w:space="0" w:color="auto"/>
            </w:tcBorders>
            <w:shd w:val="clear" w:color="auto" w:fill="auto"/>
            <w:vAlign w:val="center"/>
          </w:tcPr>
          <w:p w:rsidR="00D2701C" w:rsidRDefault="00D2701C" w:rsidP="00D2701C">
            <w:pPr>
              <w:jc w:val="center"/>
              <w:rPr>
                <w:color w:val="000000"/>
                <w:sz w:val="22"/>
                <w:szCs w:val="22"/>
              </w:rPr>
            </w:pPr>
            <w:r>
              <w:rPr>
                <w:rFonts w:hint="eastAsia"/>
                <w:color w:val="000000"/>
                <w:sz w:val="22"/>
                <w:szCs w:val="22"/>
              </w:rPr>
              <w:t>6.6</w:t>
            </w:r>
          </w:p>
        </w:tc>
        <w:tc>
          <w:tcPr>
            <w:tcW w:w="1232" w:type="dxa"/>
            <w:tcBorders>
              <w:top w:val="nil"/>
              <w:left w:val="nil"/>
              <w:bottom w:val="single" w:sz="8" w:space="0" w:color="auto"/>
              <w:right w:val="single" w:sz="8" w:space="0" w:color="auto"/>
            </w:tcBorders>
            <w:shd w:val="clear" w:color="auto" w:fill="auto"/>
            <w:vAlign w:val="center"/>
          </w:tcPr>
          <w:p w:rsidR="00D2701C" w:rsidRDefault="00D2701C" w:rsidP="00D2701C">
            <w:pPr>
              <w:jc w:val="center"/>
              <w:rPr>
                <w:color w:val="000000"/>
                <w:sz w:val="22"/>
                <w:szCs w:val="22"/>
              </w:rPr>
            </w:pPr>
            <w:r>
              <w:rPr>
                <w:rFonts w:hint="eastAsia"/>
                <w:color w:val="000000"/>
                <w:sz w:val="22"/>
                <w:szCs w:val="22"/>
              </w:rPr>
              <w:t>10.9</w:t>
            </w:r>
          </w:p>
        </w:tc>
        <w:tc>
          <w:tcPr>
            <w:tcW w:w="1236" w:type="dxa"/>
            <w:tcBorders>
              <w:top w:val="nil"/>
              <w:left w:val="nil"/>
              <w:bottom w:val="single" w:sz="8" w:space="0" w:color="auto"/>
              <w:right w:val="single" w:sz="8" w:space="0" w:color="auto"/>
            </w:tcBorders>
            <w:shd w:val="clear" w:color="auto" w:fill="auto"/>
            <w:vAlign w:val="center"/>
          </w:tcPr>
          <w:p w:rsidR="00D2701C" w:rsidRDefault="00D2701C" w:rsidP="00D2701C">
            <w:pPr>
              <w:jc w:val="center"/>
              <w:rPr>
                <w:color w:val="000000"/>
                <w:sz w:val="22"/>
                <w:szCs w:val="22"/>
              </w:rPr>
            </w:pPr>
            <w:r>
              <w:rPr>
                <w:rFonts w:hint="eastAsia"/>
                <w:color w:val="000000"/>
                <w:sz w:val="22"/>
                <w:szCs w:val="22"/>
              </w:rPr>
              <w:t>15.02</w:t>
            </w:r>
          </w:p>
        </w:tc>
        <w:tc>
          <w:tcPr>
            <w:tcW w:w="1234" w:type="dxa"/>
            <w:tcBorders>
              <w:top w:val="nil"/>
              <w:left w:val="nil"/>
              <w:bottom w:val="single" w:sz="8" w:space="0" w:color="auto"/>
              <w:right w:val="single" w:sz="8" w:space="0" w:color="auto"/>
            </w:tcBorders>
            <w:shd w:val="clear" w:color="auto" w:fill="auto"/>
            <w:vAlign w:val="center"/>
          </w:tcPr>
          <w:p w:rsidR="00D2701C" w:rsidRDefault="00D2701C" w:rsidP="00D2701C">
            <w:pPr>
              <w:jc w:val="center"/>
              <w:rPr>
                <w:color w:val="000000"/>
                <w:sz w:val="22"/>
                <w:szCs w:val="22"/>
              </w:rPr>
            </w:pPr>
            <w:r>
              <w:rPr>
                <w:rFonts w:hint="eastAsia"/>
                <w:color w:val="000000"/>
                <w:sz w:val="22"/>
                <w:szCs w:val="22"/>
              </w:rPr>
              <w:t>19.19</w:t>
            </w:r>
          </w:p>
        </w:tc>
        <w:tc>
          <w:tcPr>
            <w:tcW w:w="1236" w:type="dxa"/>
            <w:tcBorders>
              <w:top w:val="nil"/>
              <w:left w:val="nil"/>
              <w:bottom w:val="single" w:sz="8" w:space="0" w:color="auto"/>
              <w:right w:val="single" w:sz="8" w:space="0" w:color="auto"/>
            </w:tcBorders>
            <w:shd w:val="clear" w:color="auto" w:fill="auto"/>
            <w:vAlign w:val="center"/>
          </w:tcPr>
          <w:p w:rsidR="00D2701C" w:rsidRDefault="00D2701C" w:rsidP="00D2701C">
            <w:pPr>
              <w:jc w:val="center"/>
              <w:rPr>
                <w:color w:val="000000"/>
                <w:sz w:val="22"/>
                <w:szCs w:val="22"/>
              </w:rPr>
            </w:pPr>
            <w:r>
              <w:rPr>
                <w:rFonts w:hint="eastAsia"/>
                <w:color w:val="000000"/>
                <w:sz w:val="22"/>
                <w:szCs w:val="22"/>
              </w:rPr>
              <w:t>27.09</w:t>
            </w:r>
          </w:p>
        </w:tc>
      </w:tr>
      <w:tr w:rsidR="00D2701C" w:rsidTr="00111E9A">
        <w:trPr>
          <w:cantSplit/>
          <w:trHeight w:val="395"/>
          <w:jc w:val="center"/>
        </w:trPr>
        <w:tc>
          <w:tcPr>
            <w:tcW w:w="1101" w:type="dxa"/>
            <w:vAlign w:val="center"/>
          </w:tcPr>
          <w:p w:rsidR="00D2701C" w:rsidRDefault="00D2701C" w:rsidP="00D2701C">
            <w:pPr>
              <w:widowControl/>
              <w:spacing w:before="100" w:beforeAutospacing="1" w:after="100" w:afterAutospacing="1"/>
              <w:jc w:val="center"/>
              <w:rPr>
                <w:b/>
                <w:bCs/>
                <w:kern w:val="0"/>
                <w:szCs w:val="21"/>
              </w:rPr>
            </w:pPr>
            <w:r>
              <w:rPr>
                <w:rFonts w:hint="eastAsia"/>
                <w:b/>
                <w:bCs/>
                <w:kern w:val="0"/>
                <w:szCs w:val="21"/>
              </w:rPr>
              <w:t>平均值</w:t>
            </w:r>
          </w:p>
        </w:tc>
        <w:tc>
          <w:tcPr>
            <w:tcW w:w="2483" w:type="dxa"/>
            <w:tcBorders>
              <w:top w:val="nil"/>
              <w:left w:val="nil"/>
              <w:bottom w:val="nil"/>
              <w:right w:val="nil"/>
            </w:tcBorders>
            <w:shd w:val="clear" w:color="auto" w:fill="auto"/>
            <w:vAlign w:val="bottom"/>
          </w:tcPr>
          <w:p w:rsidR="00D2701C" w:rsidRDefault="00D2701C" w:rsidP="00086E5E">
            <w:pPr>
              <w:widowControl/>
              <w:jc w:val="center"/>
              <w:rPr>
                <w:color w:val="000000"/>
                <w:kern w:val="0"/>
                <w:sz w:val="22"/>
                <w:szCs w:val="22"/>
              </w:rPr>
            </w:pPr>
            <w:r>
              <w:rPr>
                <w:rFonts w:hint="eastAsia"/>
                <w:color w:val="000000"/>
                <w:sz w:val="22"/>
                <w:szCs w:val="22"/>
              </w:rPr>
              <w:t>6.64</w:t>
            </w:r>
          </w:p>
        </w:tc>
        <w:tc>
          <w:tcPr>
            <w:tcW w:w="1232" w:type="dxa"/>
            <w:tcBorders>
              <w:top w:val="nil"/>
              <w:left w:val="nil"/>
              <w:bottom w:val="nil"/>
              <w:right w:val="nil"/>
            </w:tcBorders>
            <w:shd w:val="clear" w:color="auto" w:fill="auto"/>
            <w:vAlign w:val="bottom"/>
          </w:tcPr>
          <w:p w:rsidR="00D2701C" w:rsidRDefault="00D2701C" w:rsidP="00086E5E">
            <w:pPr>
              <w:jc w:val="center"/>
              <w:rPr>
                <w:color w:val="000000"/>
                <w:sz w:val="22"/>
                <w:szCs w:val="22"/>
              </w:rPr>
            </w:pPr>
            <w:r>
              <w:rPr>
                <w:rFonts w:hint="eastAsia"/>
                <w:color w:val="000000"/>
                <w:sz w:val="22"/>
                <w:szCs w:val="22"/>
              </w:rPr>
              <w:t>10.93</w:t>
            </w:r>
          </w:p>
        </w:tc>
        <w:tc>
          <w:tcPr>
            <w:tcW w:w="1236" w:type="dxa"/>
            <w:tcBorders>
              <w:top w:val="nil"/>
              <w:left w:val="nil"/>
              <w:bottom w:val="nil"/>
              <w:right w:val="nil"/>
            </w:tcBorders>
            <w:shd w:val="clear" w:color="auto" w:fill="auto"/>
            <w:vAlign w:val="bottom"/>
          </w:tcPr>
          <w:p w:rsidR="00D2701C" w:rsidRDefault="00D2701C" w:rsidP="00086E5E">
            <w:pPr>
              <w:jc w:val="center"/>
              <w:rPr>
                <w:color w:val="000000"/>
                <w:sz w:val="22"/>
                <w:szCs w:val="22"/>
              </w:rPr>
            </w:pPr>
            <w:r>
              <w:rPr>
                <w:rFonts w:hint="eastAsia"/>
                <w:color w:val="000000"/>
                <w:sz w:val="22"/>
                <w:szCs w:val="22"/>
              </w:rPr>
              <w:t>14.99</w:t>
            </w:r>
          </w:p>
        </w:tc>
        <w:tc>
          <w:tcPr>
            <w:tcW w:w="1234" w:type="dxa"/>
            <w:tcBorders>
              <w:top w:val="nil"/>
              <w:left w:val="nil"/>
              <w:bottom w:val="nil"/>
              <w:right w:val="nil"/>
            </w:tcBorders>
            <w:shd w:val="clear" w:color="auto" w:fill="auto"/>
            <w:vAlign w:val="bottom"/>
          </w:tcPr>
          <w:p w:rsidR="00D2701C" w:rsidRDefault="00D2701C" w:rsidP="00086E5E">
            <w:pPr>
              <w:jc w:val="center"/>
              <w:rPr>
                <w:color w:val="000000"/>
                <w:sz w:val="22"/>
                <w:szCs w:val="22"/>
              </w:rPr>
            </w:pPr>
            <w:r>
              <w:rPr>
                <w:rFonts w:hint="eastAsia"/>
                <w:color w:val="000000"/>
                <w:sz w:val="22"/>
                <w:szCs w:val="22"/>
              </w:rPr>
              <w:t>19.15</w:t>
            </w:r>
          </w:p>
        </w:tc>
        <w:tc>
          <w:tcPr>
            <w:tcW w:w="1236" w:type="dxa"/>
            <w:tcBorders>
              <w:top w:val="nil"/>
              <w:left w:val="nil"/>
              <w:bottom w:val="nil"/>
              <w:right w:val="nil"/>
            </w:tcBorders>
            <w:shd w:val="clear" w:color="auto" w:fill="auto"/>
            <w:vAlign w:val="bottom"/>
          </w:tcPr>
          <w:p w:rsidR="00D2701C" w:rsidRDefault="00D2701C" w:rsidP="00086E5E">
            <w:pPr>
              <w:jc w:val="center"/>
              <w:rPr>
                <w:color w:val="000000"/>
                <w:sz w:val="22"/>
                <w:szCs w:val="22"/>
              </w:rPr>
            </w:pPr>
            <w:r>
              <w:rPr>
                <w:rFonts w:hint="eastAsia"/>
                <w:color w:val="000000"/>
                <w:sz w:val="22"/>
                <w:szCs w:val="22"/>
              </w:rPr>
              <w:t>27.19</w:t>
            </w:r>
          </w:p>
        </w:tc>
      </w:tr>
      <w:tr w:rsidR="00A27D59" w:rsidTr="00A00E44">
        <w:trPr>
          <w:cantSplit/>
          <w:trHeight w:val="395"/>
          <w:jc w:val="center"/>
        </w:trPr>
        <w:tc>
          <w:tcPr>
            <w:tcW w:w="1101" w:type="dxa"/>
            <w:vMerge w:val="restart"/>
            <w:vAlign w:val="center"/>
          </w:tcPr>
          <w:p w:rsidR="00A27D59" w:rsidRDefault="00086E5E">
            <w:pPr>
              <w:widowControl/>
              <w:spacing w:before="100" w:beforeAutospacing="1" w:after="100" w:afterAutospacing="1"/>
              <w:jc w:val="center"/>
              <w:rPr>
                <w:kern w:val="0"/>
                <w:szCs w:val="21"/>
              </w:rPr>
            </w:pPr>
            <w:r>
              <w:rPr>
                <w:kern w:val="0"/>
                <w:szCs w:val="21"/>
              </w:rPr>
              <w:t>8</w:t>
            </w:r>
            <w:r w:rsidR="00A27D59">
              <w:rPr>
                <w:rFonts w:hint="eastAsia"/>
                <w:kern w:val="0"/>
                <w:szCs w:val="21"/>
              </w:rPr>
              <w:t>山东恒</w:t>
            </w:r>
            <w:proofErr w:type="gramStart"/>
            <w:r w:rsidR="00A27D59">
              <w:rPr>
                <w:rFonts w:hint="eastAsia"/>
                <w:kern w:val="0"/>
                <w:szCs w:val="21"/>
              </w:rPr>
              <w:t>邦</w:t>
            </w:r>
            <w:proofErr w:type="gramEnd"/>
          </w:p>
        </w:tc>
        <w:tc>
          <w:tcPr>
            <w:tcW w:w="2483" w:type="dxa"/>
            <w:vAlign w:val="bottom"/>
          </w:tcPr>
          <w:p w:rsidR="00A27D59" w:rsidRPr="004B2912" w:rsidRDefault="00A27D59" w:rsidP="00AD6BC2">
            <w:pPr>
              <w:jc w:val="center"/>
              <w:rPr>
                <w:rFonts w:ascii="宋体" w:hAnsi="宋体" w:cs="宋体"/>
                <w:color w:val="000000"/>
                <w:sz w:val="22"/>
                <w:szCs w:val="22"/>
              </w:rPr>
            </w:pPr>
            <w:r w:rsidRPr="004B2912">
              <w:rPr>
                <w:rFonts w:ascii="宋体" w:hAnsi="宋体" w:cs="宋体" w:hint="eastAsia"/>
                <w:color w:val="000000"/>
                <w:sz w:val="22"/>
                <w:szCs w:val="22"/>
              </w:rPr>
              <w:t>6.50</w:t>
            </w:r>
          </w:p>
        </w:tc>
        <w:tc>
          <w:tcPr>
            <w:tcW w:w="1232" w:type="dxa"/>
            <w:vAlign w:val="bottom"/>
          </w:tcPr>
          <w:p w:rsidR="00A27D59" w:rsidRPr="004B2912" w:rsidRDefault="00A27D59" w:rsidP="00AD6BC2">
            <w:pPr>
              <w:jc w:val="center"/>
              <w:rPr>
                <w:rFonts w:ascii="宋体" w:hAnsi="宋体" w:cs="宋体"/>
                <w:color w:val="000000"/>
                <w:sz w:val="22"/>
                <w:szCs w:val="22"/>
              </w:rPr>
            </w:pPr>
            <w:r w:rsidRPr="004B2912">
              <w:rPr>
                <w:rFonts w:ascii="宋体" w:hAnsi="宋体" w:cs="宋体" w:hint="eastAsia"/>
                <w:color w:val="000000"/>
                <w:sz w:val="22"/>
                <w:szCs w:val="22"/>
              </w:rPr>
              <w:t>10.51</w:t>
            </w:r>
          </w:p>
        </w:tc>
        <w:tc>
          <w:tcPr>
            <w:tcW w:w="1236" w:type="dxa"/>
            <w:vAlign w:val="bottom"/>
          </w:tcPr>
          <w:p w:rsidR="00A27D59" w:rsidRPr="004B2912" w:rsidRDefault="00A27D59" w:rsidP="00AD6BC2">
            <w:pPr>
              <w:jc w:val="center"/>
              <w:rPr>
                <w:rFonts w:ascii="宋体" w:hAnsi="宋体" w:cs="宋体"/>
                <w:color w:val="000000"/>
                <w:sz w:val="22"/>
                <w:szCs w:val="22"/>
              </w:rPr>
            </w:pPr>
            <w:r w:rsidRPr="004B2912">
              <w:rPr>
                <w:rFonts w:ascii="宋体" w:hAnsi="宋体" w:cs="宋体" w:hint="eastAsia"/>
                <w:color w:val="000000"/>
                <w:sz w:val="22"/>
                <w:szCs w:val="22"/>
              </w:rPr>
              <w:t>14.67</w:t>
            </w:r>
          </w:p>
        </w:tc>
        <w:tc>
          <w:tcPr>
            <w:tcW w:w="1234" w:type="dxa"/>
            <w:vAlign w:val="bottom"/>
          </w:tcPr>
          <w:p w:rsidR="00A27D59" w:rsidRPr="004B2912" w:rsidRDefault="00A27D59" w:rsidP="00AD6BC2">
            <w:pPr>
              <w:jc w:val="center"/>
              <w:rPr>
                <w:rFonts w:ascii="宋体" w:hAnsi="宋体" w:cs="宋体"/>
                <w:color w:val="000000"/>
                <w:sz w:val="22"/>
                <w:szCs w:val="22"/>
              </w:rPr>
            </w:pPr>
            <w:r w:rsidRPr="004B2912">
              <w:rPr>
                <w:rFonts w:ascii="宋体" w:hAnsi="宋体" w:cs="宋体" w:hint="eastAsia"/>
                <w:color w:val="000000"/>
                <w:sz w:val="22"/>
                <w:szCs w:val="22"/>
              </w:rPr>
              <w:t>19.30</w:t>
            </w:r>
          </w:p>
        </w:tc>
        <w:tc>
          <w:tcPr>
            <w:tcW w:w="1236" w:type="dxa"/>
            <w:vAlign w:val="bottom"/>
          </w:tcPr>
          <w:p w:rsidR="00A27D59" w:rsidRPr="004B2912" w:rsidRDefault="00A27D59" w:rsidP="00AD6BC2">
            <w:pPr>
              <w:jc w:val="center"/>
              <w:rPr>
                <w:rFonts w:ascii="宋体" w:hAnsi="宋体" w:cs="宋体"/>
                <w:color w:val="000000"/>
                <w:sz w:val="22"/>
                <w:szCs w:val="22"/>
              </w:rPr>
            </w:pPr>
            <w:r w:rsidRPr="004B2912">
              <w:rPr>
                <w:rFonts w:ascii="宋体" w:hAnsi="宋体" w:cs="宋体" w:hint="eastAsia"/>
                <w:color w:val="000000"/>
                <w:sz w:val="22"/>
                <w:szCs w:val="22"/>
              </w:rPr>
              <w:t>26.90</w:t>
            </w:r>
          </w:p>
        </w:tc>
      </w:tr>
      <w:tr w:rsidR="00A27D59" w:rsidTr="00A00E44">
        <w:trPr>
          <w:cantSplit/>
          <w:trHeight w:val="395"/>
          <w:jc w:val="center"/>
        </w:trPr>
        <w:tc>
          <w:tcPr>
            <w:tcW w:w="1101" w:type="dxa"/>
            <w:vMerge/>
            <w:vAlign w:val="center"/>
          </w:tcPr>
          <w:p w:rsidR="00A27D59" w:rsidRDefault="00A27D59">
            <w:pPr>
              <w:widowControl/>
              <w:spacing w:before="100" w:beforeAutospacing="1" w:after="100" w:afterAutospacing="1"/>
              <w:jc w:val="center"/>
              <w:rPr>
                <w:kern w:val="0"/>
                <w:szCs w:val="21"/>
              </w:rPr>
            </w:pPr>
          </w:p>
        </w:tc>
        <w:tc>
          <w:tcPr>
            <w:tcW w:w="2483" w:type="dxa"/>
            <w:vAlign w:val="bottom"/>
          </w:tcPr>
          <w:p w:rsidR="00A27D59" w:rsidRPr="004B2912" w:rsidRDefault="00A27D59" w:rsidP="00AD6BC2">
            <w:pPr>
              <w:jc w:val="center"/>
              <w:rPr>
                <w:rFonts w:ascii="宋体" w:hAnsi="宋体" w:cs="宋体"/>
                <w:color w:val="000000"/>
                <w:sz w:val="22"/>
                <w:szCs w:val="22"/>
              </w:rPr>
            </w:pPr>
            <w:r w:rsidRPr="004B2912">
              <w:rPr>
                <w:rFonts w:ascii="宋体" w:hAnsi="宋体" w:cs="宋体" w:hint="eastAsia"/>
                <w:color w:val="000000"/>
                <w:sz w:val="22"/>
                <w:szCs w:val="22"/>
              </w:rPr>
              <w:t>6.55</w:t>
            </w:r>
          </w:p>
        </w:tc>
        <w:tc>
          <w:tcPr>
            <w:tcW w:w="1232" w:type="dxa"/>
            <w:vAlign w:val="bottom"/>
          </w:tcPr>
          <w:p w:rsidR="00A27D59" w:rsidRPr="004B2912" w:rsidRDefault="00A27D59" w:rsidP="00AD6BC2">
            <w:pPr>
              <w:jc w:val="center"/>
              <w:rPr>
                <w:rFonts w:ascii="宋体" w:hAnsi="宋体" w:cs="宋体"/>
                <w:color w:val="000000"/>
                <w:sz w:val="22"/>
                <w:szCs w:val="22"/>
              </w:rPr>
            </w:pPr>
            <w:r w:rsidRPr="004B2912">
              <w:rPr>
                <w:rFonts w:ascii="宋体" w:hAnsi="宋体" w:cs="宋体" w:hint="eastAsia"/>
                <w:color w:val="000000"/>
                <w:sz w:val="22"/>
                <w:szCs w:val="22"/>
              </w:rPr>
              <w:t>10.68</w:t>
            </w:r>
          </w:p>
        </w:tc>
        <w:tc>
          <w:tcPr>
            <w:tcW w:w="1236" w:type="dxa"/>
            <w:vAlign w:val="bottom"/>
          </w:tcPr>
          <w:p w:rsidR="00A27D59" w:rsidRPr="004B2912" w:rsidRDefault="00A27D59" w:rsidP="00AD6BC2">
            <w:pPr>
              <w:jc w:val="center"/>
              <w:rPr>
                <w:rFonts w:ascii="宋体" w:hAnsi="宋体" w:cs="宋体"/>
                <w:color w:val="000000"/>
                <w:sz w:val="22"/>
                <w:szCs w:val="22"/>
              </w:rPr>
            </w:pPr>
            <w:r w:rsidRPr="004B2912">
              <w:rPr>
                <w:rFonts w:ascii="宋体" w:hAnsi="宋体" w:cs="宋体" w:hint="eastAsia"/>
                <w:color w:val="000000"/>
                <w:sz w:val="22"/>
                <w:szCs w:val="22"/>
              </w:rPr>
              <w:t>15.04</w:t>
            </w:r>
          </w:p>
        </w:tc>
        <w:tc>
          <w:tcPr>
            <w:tcW w:w="1234" w:type="dxa"/>
            <w:vAlign w:val="bottom"/>
          </w:tcPr>
          <w:p w:rsidR="00A27D59" w:rsidRPr="004B2912" w:rsidRDefault="00A27D59" w:rsidP="00AD6BC2">
            <w:pPr>
              <w:jc w:val="center"/>
              <w:rPr>
                <w:rFonts w:ascii="宋体" w:hAnsi="宋体" w:cs="宋体"/>
                <w:color w:val="000000"/>
                <w:sz w:val="22"/>
                <w:szCs w:val="22"/>
              </w:rPr>
            </w:pPr>
            <w:r w:rsidRPr="004B2912">
              <w:rPr>
                <w:rFonts w:ascii="宋体" w:hAnsi="宋体" w:cs="宋体" w:hint="eastAsia"/>
                <w:color w:val="000000"/>
                <w:sz w:val="22"/>
                <w:szCs w:val="22"/>
              </w:rPr>
              <w:t>19.47</w:t>
            </w:r>
          </w:p>
        </w:tc>
        <w:tc>
          <w:tcPr>
            <w:tcW w:w="1236" w:type="dxa"/>
            <w:vAlign w:val="bottom"/>
          </w:tcPr>
          <w:p w:rsidR="00A27D59" w:rsidRPr="004B2912" w:rsidRDefault="00A27D59" w:rsidP="00AD6BC2">
            <w:pPr>
              <w:jc w:val="center"/>
              <w:rPr>
                <w:rFonts w:ascii="宋体" w:hAnsi="宋体" w:cs="宋体"/>
                <w:color w:val="000000"/>
                <w:sz w:val="22"/>
                <w:szCs w:val="22"/>
              </w:rPr>
            </w:pPr>
            <w:r w:rsidRPr="004B2912">
              <w:rPr>
                <w:rFonts w:ascii="宋体" w:hAnsi="宋体" w:cs="宋体" w:hint="eastAsia"/>
                <w:color w:val="000000"/>
                <w:sz w:val="22"/>
                <w:szCs w:val="22"/>
              </w:rPr>
              <w:t>27.03</w:t>
            </w:r>
          </w:p>
        </w:tc>
      </w:tr>
      <w:tr w:rsidR="00A27D59" w:rsidTr="00A00E44">
        <w:trPr>
          <w:cantSplit/>
          <w:trHeight w:val="395"/>
          <w:jc w:val="center"/>
        </w:trPr>
        <w:tc>
          <w:tcPr>
            <w:tcW w:w="1101" w:type="dxa"/>
            <w:vMerge/>
            <w:vAlign w:val="center"/>
          </w:tcPr>
          <w:p w:rsidR="00A27D59" w:rsidRDefault="00A27D59">
            <w:pPr>
              <w:widowControl/>
              <w:spacing w:before="100" w:beforeAutospacing="1" w:after="100" w:afterAutospacing="1"/>
              <w:jc w:val="center"/>
              <w:rPr>
                <w:kern w:val="0"/>
                <w:szCs w:val="21"/>
              </w:rPr>
            </w:pPr>
          </w:p>
        </w:tc>
        <w:tc>
          <w:tcPr>
            <w:tcW w:w="2483" w:type="dxa"/>
            <w:vAlign w:val="bottom"/>
          </w:tcPr>
          <w:p w:rsidR="00A27D59" w:rsidRPr="004B2912" w:rsidRDefault="00A27D59" w:rsidP="00AD6BC2">
            <w:pPr>
              <w:jc w:val="center"/>
              <w:rPr>
                <w:rFonts w:ascii="宋体" w:hAnsi="宋体" w:cs="宋体"/>
                <w:color w:val="000000"/>
                <w:sz w:val="22"/>
                <w:szCs w:val="22"/>
              </w:rPr>
            </w:pPr>
            <w:r w:rsidRPr="004B2912">
              <w:rPr>
                <w:rFonts w:ascii="宋体" w:hAnsi="宋体" w:cs="宋体" w:hint="eastAsia"/>
                <w:color w:val="000000"/>
                <w:sz w:val="22"/>
                <w:szCs w:val="22"/>
              </w:rPr>
              <w:t>6.13</w:t>
            </w:r>
          </w:p>
        </w:tc>
        <w:tc>
          <w:tcPr>
            <w:tcW w:w="1232" w:type="dxa"/>
            <w:vAlign w:val="bottom"/>
          </w:tcPr>
          <w:p w:rsidR="00A27D59" w:rsidRPr="004B2912" w:rsidRDefault="00A27D59" w:rsidP="00AD6BC2">
            <w:pPr>
              <w:jc w:val="center"/>
              <w:rPr>
                <w:rFonts w:ascii="宋体" w:hAnsi="宋体" w:cs="宋体"/>
                <w:color w:val="000000"/>
                <w:sz w:val="22"/>
                <w:szCs w:val="22"/>
              </w:rPr>
            </w:pPr>
            <w:r w:rsidRPr="004B2912">
              <w:rPr>
                <w:rFonts w:ascii="宋体" w:hAnsi="宋体" w:cs="宋体" w:hint="eastAsia"/>
                <w:color w:val="000000"/>
                <w:sz w:val="22"/>
                <w:szCs w:val="22"/>
              </w:rPr>
              <w:t>10.77</w:t>
            </w:r>
          </w:p>
        </w:tc>
        <w:tc>
          <w:tcPr>
            <w:tcW w:w="1236" w:type="dxa"/>
            <w:vAlign w:val="bottom"/>
          </w:tcPr>
          <w:p w:rsidR="00A27D59" w:rsidRPr="004B2912" w:rsidRDefault="00A27D59" w:rsidP="00AD6BC2">
            <w:pPr>
              <w:jc w:val="center"/>
              <w:rPr>
                <w:rFonts w:ascii="宋体" w:hAnsi="宋体" w:cs="宋体"/>
                <w:color w:val="000000"/>
                <w:sz w:val="22"/>
                <w:szCs w:val="22"/>
              </w:rPr>
            </w:pPr>
            <w:r w:rsidRPr="004B2912">
              <w:rPr>
                <w:rFonts w:ascii="宋体" w:hAnsi="宋体" w:cs="宋体" w:hint="eastAsia"/>
                <w:color w:val="000000"/>
                <w:sz w:val="22"/>
                <w:szCs w:val="22"/>
              </w:rPr>
              <w:t>14.98</w:t>
            </w:r>
          </w:p>
        </w:tc>
        <w:tc>
          <w:tcPr>
            <w:tcW w:w="1234" w:type="dxa"/>
            <w:vAlign w:val="bottom"/>
          </w:tcPr>
          <w:p w:rsidR="00A27D59" w:rsidRPr="004B2912" w:rsidRDefault="00A27D59" w:rsidP="00AD6BC2">
            <w:pPr>
              <w:jc w:val="center"/>
              <w:rPr>
                <w:rFonts w:ascii="宋体" w:hAnsi="宋体" w:cs="宋体"/>
                <w:color w:val="000000"/>
                <w:sz w:val="22"/>
                <w:szCs w:val="22"/>
              </w:rPr>
            </w:pPr>
            <w:r w:rsidRPr="004B2912">
              <w:rPr>
                <w:rFonts w:ascii="宋体" w:hAnsi="宋体" w:cs="宋体" w:hint="eastAsia"/>
                <w:color w:val="000000"/>
                <w:sz w:val="22"/>
                <w:szCs w:val="22"/>
              </w:rPr>
              <w:t>19.57</w:t>
            </w:r>
          </w:p>
        </w:tc>
        <w:tc>
          <w:tcPr>
            <w:tcW w:w="1236" w:type="dxa"/>
            <w:vAlign w:val="bottom"/>
          </w:tcPr>
          <w:p w:rsidR="00A27D59" w:rsidRPr="004B2912" w:rsidRDefault="00A27D59" w:rsidP="00AD6BC2">
            <w:pPr>
              <w:jc w:val="center"/>
              <w:rPr>
                <w:rFonts w:ascii="宋体" w:hAnsi="宋体" w:cs="宋体"/>
                <w:color w:val="000000"/>
                <w:sz w:val="22"/>
                <w:szCs w:val="22"/>
              </w:rPr>
            </w:pPr>
            <w:r w:rsidRPr="004B2912">
              <w:rPr>
                <w:rFonts w:ascii="宋体" w:hAnsi="宋体" w:cs="宋体" w:hint="eastAsia"/>
                <w:color w:val="000000"/>
                <w:sz w:val="22"/>
                <w:szCs w:val="22"/>
              </w:rPr>
              <w:t>26.94</w:t>
            </w:r>
          </w:p>
        </w:tc>
      </w:tr>
      <w:tr w:rsidR="00A27D59" w:rsidTr="00A00E44">
        <w:trPr>
          <w:cantSplit/>
          <w:trHeight w:val="395"/>
          <w:jc w:val="center"/>
        </w:trPr>
        <w:tc>
          <w:tcPr>
            <w:tcW w:w="1101" w:type="dxa"/>
            <w:vMerge/>
            <w:vAlign w:val="center"/>
          </w:tcPr>
          <w:p w:rsidR="00A27D59" w:rsidRDefault="00A27D59">
            <w:pPr>
              <w:widowControl/>
              <w:spacing w:before="100" w:beforeAutospacing="1" w:after="100" w:afterAutospacing="1"/>
              <w:jc w:val="center"/>
              <w:rPr>
                <w:kern w:val="0"/>
                <w:szCs w:val="21"/>
              </w:rPr>
            </w:pPr>
          </w:p>
        </w:tc>
        <w:tc>
          <w:tcPr>
            <w:tcW w:w="2483" w:type="dxa"/>
            <w:vAlign w:val="bottom"/>
          </w:tcPr>
          <w:p w:rsidR="00A27D59" w:rsidRPr="004B2912" w:rsidRDefault="00A27D59" w:rsidP="00AD6BC2">
            <w:pPr>
              <w:jc w:val="center"/>
              <w:rPr>
                <w:rFonts w:ascii="宋体" w:hAnsi="宋体" w:cs="宋体"/>
                <w:color w:val="000000"/>
                <w:sz w:val="22"/>
                <w:szCs w:val="22"/>
              </w:rPr>
            </w:pPr>
            <w:r w:rsidRPr="004B2912">
              <w:rPr>
                <w:rFonts w:ascii="宋体" w:hAnsi="宋体" w:cs="宋体" w:hint="eastAsia"/>
                <w:color w:val="000000"/>
                <w:sz w:val="22"/>
                <w:szCs w:val="22"/>
              </w:rPr>
              <w:t>6.38</w:t>
            </w:r>
          </w:p>
        </w:tc>
        <w:tc>
          <w:tcPr>
            <w:tcW w:w="1232" w:type="dxa"/>
            <w:vAlign w:val="bottom"/>
          </w:tcPr>
          <w:p w:rsidR="00A27D59" w:rsidRPr="004B2912" w:rsidRDefault="00A27D59" w:rsidP="00AD6BC2">
            <w:pPr>
              <w:jc w:val="center"/>
              <w:rPr>
                <w:rFonts w:ascii="宋体" w:hAnsi="宋体" w:cs="宋体"/>
                <w:color w:val="000000"/>
                <w:sz w:val="22"/>
                <w:szCs w:val="22"/>
              </w:rPr>
            </w:pPr>
            <w:r w:rsidRPr="004B2912">
              <w:rPr>
                <w:rFonts w:ascii="宋体" w:hAnsi="宋体" w:cs="宋体" w:hint="eastAsia"/>
                <w:color w:val="000000"/>
                <w:sz w:val="22"/>
                <w:szCs w:val="22"/>
              </w:rPr>
              <w:t>10.75</w:t>
            </w:r>
          </w:p>
        </w:tc>
        <w:tc>
          <w:tcPr>
            <w:tcW w:w="1236" w:type="dxa"/>
            <w:vAlign w:val="bottom"/>
          </w:tcPr>
          <w:p w:rsidR="00A27D59" w:rsidRPr="004B2912" w:rsidRDefault="00A27D59" w:rsidP="00AD6BC2">
            <w:pPr>
              <w:jc w:val="center"/>
              <w:rPr>
                <w:rFonts w:ascii="宋体" w:hAnsi="宋体" w:cs="宋体"/>
                <w:color w:val="000000"/>
                <w:sz w:val="22"/>
                <w:szCs w:val="22"/>
              </w:rPr>
            </w:pPr>
            <w:r w:rsidRPr="004B2912">
              <w:rPr>
                <w:rFonts w:ascii="宋体" w:hAnsi="宋体" w:cs="宋体" w:hint="eastAsia"/>
                <w:color w:val="000000"/>
                <w:sz w:val="22"/>
                <w:szCs w:val="22"/>
              </w:rPr>
              <w:t>14.78</w:t>
            </w:r>
          </w:p>
        </w:tc>
        <w:tc>
          <w:tcPr>
            <w:tcW w:w="1234" w:type="dxa"/>
            <w:vAlign w:val="bottom"/>
          </w:tcPr>
          <w:p w:rsidR="00A27D59" w:rsidRPr="004B2912" w:rsidRDefault="00A27D59" w:rsidP="00AD6BC2">
            <w:pPr>
              <w:jc w:val="center"/>
              <w:rPr>
                <w:rFonts w:ascii="宋体" w:hAnsi="宋体" w:cs="宋体"/>
                <w:color w:val="000000"/>
                <w:sz w:val="22"/>
                <w:szCs w:val="22"/>
              </w:rPr>
            </w:pPr>
            <w:r w:rsidRPr="004B2912">
              <w:rPr>
                <w:rFonts w:ascii="宋体" w:hAnsi="宋体" w:cs="宋体" w:hint="eastAsia"/>
                <w:color w:val="000000"/>
                <w:sz w:val="22"/>
                <w:szCs w:val="22"/>
              </w:rPr>
              <w:t>19.41</w:t>
            </w:r>
          </w:p>
        </w:tc>
        <w:tc>
          <w:tcPr>
            <w:tcW w:w="1236" w:type="dxa"/>
            <w:vAlign w:val="bottom"/>
          </w:tcPr>
          <w:p w:rsidR="00A27D59" w:rsidRPr="004B2912" w:rsidRDefault="00A27D59" w:rsidP="00AD6BC2">
            <w:pPr>
              <w:jc w:val="center"/>
              <w:rPr>
                <w:rFonts w:ascii="宋体" w:hAnsi="宋体" w:cs="宋体"/>
                <w:color w:val="000000"/>
                <w:sz w:val="22"/>
                <w:szCs w:val="22"/>
              </w:rPr>
            </w:pPr>
            <w:r w:rsidRPr="004B2912">
              <w:rPr>
                <w:rFonts w:ascii="宋体" w:hAnsi="宋体" w:cs="宋体" w:hint="eastAsia"/>
                <w:color w:val="000000"/>
                <w:sz w:val="22"/>
                <w:szCs w:val="22"/>
              </w:rPr>
              <w:t>27.10</w:t>
            </w:r>
          </w:p>
        </w:tc>
      </w:tr>
      <w:tr w:rsidR="00A27D59" w:rsidTr="00A00E44">
        <w:trPr>
          <w:cantSplit/>
          <w:trHeight w:val="395"/>
          <w:jc w:val="center"/>
        </w:trPr>
        <w:tc>
          <w:tcPr>
            <w:tcW w:w="1101" w:type="dxa"/>
            <w:vMerge/>
            <w:vAlign w:val="center"/>
          </w:tcPr>
          <w:p w:rsidR="00A27D59" w:rsidRDefault="00A27D59">
            <w:pPr>
              <w:widowControl/>
              <w:spacing w:before="100" w:beforeAutospacing="1" w:after="100" w:afterAutospacing="1"/>
              <w:jc w:val="center"/>
              <w:rPr>
                <w:kern w:val="0"/>
                <w:szCs w:val="21"/>
              </w:rPr>
            </w:pPr>
          </w:p>
        </w:tc>
        <w:tc>
          <w:tcPr>
            <w:tcW w:w="2483" w:type="dxa"/>
            <w:vAlign w:val="bottom"/>
          </w:tcPr>
          <w:p w:rsidR="00A27D59" w:rsidRPr="004B2912" w:rsidRDefault="00A27D59" w:rsidP="00AD6BC2">
            <w:pPr>
              <w:jc w:val="center"/>
              <w:rPr>
                <w:rFonts w:ascii="宋体" w:hAnsi="宋体" w:cs="宋体"/>
                <w:color w:val="000000"/>
                <w:sz w:val="22"/>
                <w:szCs w:val="22"/>
              </w:rPr>
            </w:pPr>
            <w:r w:rsidRPr="004B2912">
              <w:rPr>
                <w:rFonts w:ascii="宋体" w:hAnsi="宋体" w:cs="宋体" w:hint="eastAsia"/>
                <w:color w:val="000000"/>
                <w:sz w:val="22"/>
                <w:szCs w:val="22"/>
              </w:rPr>
              <w:t>6.25</w:t>
            </w:r>
          </w:p>
        </w:tc>
        <w:tc>
          <w:tcPr>
            <w:tcW w:w="1232" w:type="dxa"/>
            <w:vAlign w:val="bottom"/>
          </w:tcPr>
          <w:p w:rsidR="00A27D59" w:rsidRPr="004B2912" w:rsidRDefault="00A27D59" w:rsidP="00AD6BC2">
            <w:pPr>
              <w:jc w:val="center"/>
              <w:rPr>
                <w:rFonts w:ascii="宋体" w:hAnsi="宋体" w:cs="宋体"/>
                <w:color w:val="000000"/>
                <w:sz w:val="22"/>
                <w:szCs w:val="22"/>
              </w:rPr>
            </w:pPr>
            <w:r w:rsidRPr="004B2912">
              <w:rPr>
                <w:rFonts w:ascii="宋体" w:hAnsi="宋体" w:cs="宋体" w:hint="eastAsia"/>
                <w:color w:val="000000"/>
                <w:sz w:val="22"/>
                <w:szCs w:val="22"/>
              </w:rPr>
              <w:t>10.64</w:t>
            </w:r>
          </w:p>
        </w:tc>
        <w:tc>
          <w:tcPr>
            <w:tcW w:w="1236" w:type="dxa"/>
            <w:vAlign w:val="bottom"/>
          </w:tcPr>
          <w:p w:rsidR="00A27D59" w:rsidRPr="004B2912" w:rsidRDefault="00A27D59" w:rsidP="00AD6BC2">
            <w:pPr>
              <w:jc w:val="center"/>
              <w:rPr>
                <w:rFonts w:ascii="宋体" w:hAnsi="宋体" w:cs="宋体"/>
                <w:color w:val="000000"/>
                <w:sz w:val="22"/>
                <w:szCs w:val="22"/>
              </w:rPr>
            </w:pPr>
            <w:r w:rsidRPr="004B2912">
              <w:rPr>
                <w:rFonts w:ascii="宋体" w:hAnsi="宋体" w:cs="宋体" w:hint="eastAsia"/>
                <w:color w:val="000000"/>
                <w:sz w:val="22"/>
                <w:szCs w:val="22"/>
              </w:rPr>
              <w:t>14.67</w:t>
            </w:r>
          </w:p>
        </w:tc>
        <w:tc>
          <w:tcPr>
            <w:tcW w:w="1234" w:type="dxa"/>
            <w:vAlign w:val="bottom"/>
          </w:tcPr>
          <w:p w:rsidR="00A27D59" w:rsidRPr="004B2912" w:rsidRDefault="00A27D59" w:rsidP="00AD6BC2">
            <w:pPr>
              <w:jc w:val="center"/>
              <w:rPr>
                <w:rFonts w:ascii="宋体" w:hAnsi="宋体" w:cs="宋体"/>
                <w:color w:val="000000"/>
                <w:sz w:val="22"/>
                <w:szCs w:val="22"/>
              </w:rPr>
            </w:pPr>
            <w:r w:rsidRPr="004B2912">
              <w:rPr>
                <w:rFonts w:ascii="宋体" w:hAnsi="宋体" w:cs="宋体" w:hint="eastAsia"/>
                <w:color w:val="000000"/>
                <w:sz w:val="22"/>
                <w:szCs w:val="22"/>
              </w:rPr>
              <w:t>19.65</w:t>
            </w:r>
          </w:p>
        </w:tc>
        <w:tc>
          <w:tcPr>
            <w:tcW w:w="1236" w:type="dxa"/>
            <w:vAlign w:val="bottom"/>
          </w:tcPr>
          <w:p w:rsidR="00A27D59" w:rsidRPr="004B2912" w:rsidRDefault="00A27D59" w:rsidP="00AD6BC2">
            <w:pPr>
              <w:jc w:val="center"/>
              <w:rPr>
                <w:rFonts w:ascii="宋体" w:hAnsi="宋体" w:cs="宋体"/>
                <w:color w:val="000000"/>
                <w:sz w:val="22"/>
                <w:szCs w:val="22"/>
              </w:rPr>
            </w:pPr>
            <w:r w:rsidRPr="004B2912">
              <w:rPr>
                <w:rFonts w:ascii="宋体" w:hAnsi="宋体" w:cs="宋体" w:hint="eastAsia"/>
                <w:color w:val="000000"/>
                <w:sz w:val="22"/>
                <w:szCs w:val="22"/>
              </w:rPr>
              <w:t>26.93</w:t>
            </w:r>
          </w:p>
        </w:tc>
      </w:tr>
      <w:tr w:rsidR="00A27D59" w:rsidTr="00A00E44">
        <w:trPr>
          <w:cantSplit/>
          <w:trHeight w:val="395"/>
          <w:jc w:val="center"/>
        </w:trPr>
        <w:tc>
          <w:tcPr>
            <w:tcW w:w="1101" w:type="dxa"/>
            <w:vMerge/>
            <w:vAlign w:val="center"/>
          </w:tcPr>
          <w:p w:rsidR="00A27D59" w:rsidRDefault="00A27D59">
            <w:pPr>
              <w:widowControl/>
              <w:spacing w:before="100" w:beforeAutospacing="1" w:after="100" w:afterAutospacing="1"/>
              <w:jc w:val="center"/>
              <w:rPr>
                <w:kern w:val="0"/>
                <w:szCs w:val="21"/>
              </w:rPr>
            </w:pPr>
          </w:p>
        </w:tc>
        <w:tc>
          <w:tcPr>
            <w:tcW w:w="2483" w:type="dxa"/>
            <w:vAlign w:val="bottom"/>
          </w:tcPr>
          <w:p w:rsidR="00A27D59" w:rsidRPr="004B2912" w:rsidRDefault="00A27D59" w:rsidP="00AD6BC2">
            <w:pPr>
              <w:jc w:val="center"/>
              <w:rPr>
                <w:rFonts w:ascii="宋体" w:hAnsi="宋体" w:cs="宋体"/>
                <w:color w:val="000000"/>
                <w:sz w:val="22"/>
                <w:szCs w:val="22"/>
              </w:rPr>
            </w:pPr>
            <w:r w:rsidRPr="004B2912">
              <w:rPr>
                <w:rFonts w:ascii="宋体" w:hAnsi="宋体" w:cs="宋体" w:hint="eastAsia"/>
                <w:color w:val="000000"/>
                <w:sz w:val="22"/>
                <w:szCs w:val="22"/>
              </w:rPr>
              <w:t>6.58</w:t>
            </w:r>
          </w:p>
        </w:tc>
        <w:tc>
          <w:tcPr>
            <w:tcW w:w="1232" w:type="dxa"/>
            <w:vAlign w:val="bottom"/>
          </w:tcPr>
          <w:p w:rsidR="00A27D59" w:rsidRPr="004B2912" w:rsidRDefault="00A27D59" w:rsidP="00AD6BC2">
            <w:pPr>
              <w:jc w:val="center"/>
              <w:rPr>
                <w:rFonts w:ascii="宋体" w:hAnsi="宋体" w:cs="宋体"/>
                <w:color w:val="000000"/>
                <w:sz w:val="22"/>
                <w:szCs w:val="22"/>
              </w:rPr>
            </w:pPr>
            <w:r w:rsidRPr="004B2912">
              <w:rPr>
                <w:rFonts w:ascii="宋体" w:hAnsi="宋体" w:cs="宋体" w:hint="eastAsia"/>
                <w:color w:val="000000"/>
                <w:sz w:val="22"/>
                <w:szCs w:val="22"/>
              </w:rPr>
              <w:t>10.88</w:t>
            </w:r>
          </w:p>
        </w:tc>
        <w:tc>
          <w:tcPr>
            <w:tcW w:w="1236" w:type="dxa"/>
            <w:vAlign w:val="bottom"/>
          </w:tcPr>
          <w:p w:rsidR="00A27D59" w:rsidRPr="004B2912" w:rsidRDefault="00A27D59" w:rsidP="00AD6BC2">
            <w:pPr>
              <w:jc w:val="center"/>
              <w:rPr>
                <w:rFonts w:ascii="宋体" w:hAnsi="宋体" w:cs="宋体"/>
                <w:color w:val="000000"/>
                <w:sz w:val="22"/>
                <w:szCs w:val="22"/>
              </w:rPr>
            </w:pPr>
            <w:r w:rsidRPr="004B2912">
              <w:rPr>
                <w:rFonts w:ascii="宋体" w:hAnsi="宋体" w:cs="宋体" w:hint="eastAsia"/>
                <w:color w:val="000000"/>
                <w:sz w:val="22"/>
                <w:szCs w:val="22"/>
              </w:rPr>
              <w:t>14.56</w:t>
            </w:r>
          </w:p>
        </w:tc>
        <w:tc>
          <w:tcPr>
            <w:tcW w:w="1234" w:type="dxa"/>
            <w:vAlign w:val="bottom"/>
          </w:tcPr>
          <w:p w:rsidR="00A27D59" w:rsidRPr="004B2912" w:rsidRDefault="00A27D59" w:rsidP="00AD6BC2">
            <w:pPr>
              <w:jc w:val="center"/>
              <w:rPr>
                <w:rFonts w:ascii="宋体" w:hAnsi="宋体" w:cs="宋体"/>
                <w:color w:val="000000"/>
                <w:sz w:val="22"/>
                <w:szCs w:val="22"/>
              </w:rPr>
            </w:pPr>
            <w:r w:rsidRPr="004B2912">
              <w:rPr>
                <w:rFonts w:ascii="宋体" w:hAnsi="宋体" w:cs="宋体" w:hint="eastAsia"/>
                <w:color w:val="000000"/>
                <w:sz w:val="22"/>
                <w:szCs w:val="22"/>
              </w:rPr>
              <w:t>19.34</w:t>
            </w:r>
          </w:p>
        </w:tc>
        <w:tc>
          <w:tcPr>
            <w:tcW w:w="1236" w:type="dxa"/>
            <w:vAlign w:val="bottom"/>
          </w:tcPr>
          <w:p w:rsidR="00A27D59" w:rsidRPr="004B2912" w:rsidRDefault="00A27D59" w:rsidP="00AD6BC2">
            <w:pPr>
              <w:jc w:val="center"/>
              <w:rPr>
                <w:rFonts w:ascii="宋体" w:hAnsi="宋体" w:cs="宋体"/>
                <w:color w:val="000000"/>
                <w:sz w:val="22"/>
                <w:szCs w:val="22"/>
              </w:rPr>
            </w:pPr>
            <w:r w:rsidRPr="004B2912">
              <w:rPr>
                <w:rFonts w:ascii="宋体" w:hAnsi="宋体" w:cs="宋体" w:hint="eastAsia"/>
                <w:color w:val="000000"/>
                <w:sz w:val="22"/>
                <w:szCs w:val="22"/>
              </w:rPr>
              <w:t>27.19</w:t>
            </w:r>
          </w:p>
        </w:tc>
      </w:tr>
      <w:tr w:rsidR="00A27D59" w:rsidTr="00A00E44">
        <w:trPr>
          <w:cantSplit/>
          <w:trHeight w:val="380"/>
          <w:jc w:val="center"/>
        </w:trPr>
        <w:tc>
          <w:tcPr>
            <w:tcW w:w="1101" w:type="dxa"/>
            <w:vMerge/>
            <w:vAlign w:val="center"/>
          </w:tcPr>
          <w:p w:rsidR="00A27D59" w:rsidRDefault="00A27D59">
            <w:pPr>
              <w:widowControl/>
              <w:spacing w:before="100" w:beforeAutospacing="1" w:after="100" w:afterAutospacing="1"/>
              <w:jc w:val="center"/>
              <w:rPr>
                <w:kern w:val="0"/>
                <w:szCs w:val="21"/>
              </w:rPr>
            </w:pPr>
          </w:p>
        </w:tc>
        <w:tc>
          <w:tcPr>
            <w:tcW w:w="2483" w:type="dxa"/>
            <w:vAlign w:val="bottom"/>
          </w:tcPr>
          <w:p w:rsidR="00A27D59" w:rsidRPr="004B2912" w:rsidRDefault="00A27D59" w:rsidP="00AD6BC2">
            <w:pPr>
              <w:jc w:val="center"/>
              <w:rPr>
                <w:rFonts w:ascii="宋体" w:hAnsi="宋体" w:cs="宋体"/>
                <w:color w:val="000000"/>
                <w:sz w:val="22"/>
                <w:szCs w:val="22"/>
              </w:rPr>
            </w:pPr>
            <w:r w:rsidRPr="004B2912">
              <w:rPr>
                <w:rFonts w:ascii="宋体" w:hAnsi="宋体" w:cs="宋体" w:hint="eastAsia"/>
                <w:color w:val="000000"/>
                <w:sz w:val="22"/>
                <w:szCs w:val="22"/>
              </w:rPr>
              <w:t>6.57</w:t>
            </w:r>
          </w:p>
        </w:tc>
        <w:tc>
          <w:tcPr>
            <w:tcW w:w="1232" w:type="dxa"/>
            <w:vAlign w:val="bottom"/>
          </w:tcPr>
          <w:p w:rsidR="00A27D59" w:rsidRPr="004B2912" w:rsidRDefault="00A27D59" w:rsidP="00AD6BC2">
            <w:pPr>
              <w:jc w:val="center"/>
              <w:rPr>
                <w:rFonts w:ascii="宋体" w:hAnsi="宋体" w:cs="宋体"/>
                <w:color w:val="000000"/>
                <w:sz w:val="22"/>
                <w:szCs w:val="22"/>
              </w:rPr>
            </w:pPr>
            <w:r w:rsidRPr="004B2912">
              <w:rPr>
                <w:rFonts w:ascii="宋体" w:hAnsi="宋体" w:cs="宋体" w:hint="eastAsia"/>
                <w:color w:val="000000"/>
                <w:sz w:val="22"/>
                <w:szCs w:val="22"/>
              </w:rPr>
              <w:t>10.70</w:t>
            </w:r>
          </w:p>
        </w:tc>
        <w:tc>
          <w:tcPr>
            <w:tcW w:w="1236" w:type="dxa"/>
            <w:vAlign w:val="bottom"/>
          </w:tcPr>
          <w:p w:rsidR="00A27D59" w:rsidRPr="004B2912" w:rsidRDefault="00A27D59" w:rsidP="00AD6BC2">
            <w:pPr>
              <w:jc w:val="center"/>
              <w:rPr>
                <w:rFonts w:ascii="宋体" w:hAnsi="宋体" w:cs="宋体"/>
                <w:color w:val="000000"/>
                <w:sz w:val="22"/>
                <w:szCs w:val="22"/>
              </w:rPr>
            </w:pPr>
            <w:r w:rsidRPr="004B2912">
              <w:rPr>
                <w:rFonts w:ascii="宋体" w:hAnsi="宋体" w:cs="宋体" w:hint="eastAsia"/>
                <w:color w:val="000000"/>
                <w:sz w:val="22"/>
                <w:szCs w:val="22"/>
              </w:rPr>
              <w:t>15.04</w:t>
            </w:r>
          </w:p>
        </w:tc>
        <w:tc>
          <w:tcPr>
            <w:tcW w:w="1234" w:type="dxa"/>
            <w:vAlign w:val="bottom"/>
          </w:tcPr>
          <w:p w:rsidR="00A27D59" w:rsidRPr="004B2912" w:rsidRDefault="00A27D59" w:rsidP="00AD6BC2">
            <w:pPr>
              <w:jc w:val="center"/>
              <w:rPr>
                <w:rFonts w:ascii="宋体" w:hAnsi="宋体" w:cs="宋体"/>
                <w:color w:val="000000"/>
                <w:sz w:val="22"/>
                <w:szCs w:val="22"/>
              </w:rPr>
            </w:pPr>
            <w:r w:rsidRPr="004B2912">
              <w:rPr>
                <w:rFonts w:ascii="宋体" w:hAnsi="宋体" w:cs="宋体" w:hint="eastAsia"/>
                <w:color w:val="000000"/>
                <w:sz w:val="22"/>
                <w:szCs w:val="22"/>
              </w:rPr>
              <w:t>19.59</w:t>
            </w:r>
          </w:p>
        </w:tc>
        <w:tc>
          <w:tcPr>
            <w:tcW w:w="1236" w:type="dxa"/>
            <w:vAlign w:val="bottom"/>
          </w:tcPr>
          <w:p w:rsidR="00A27D59" w:rsidRPr="004B2912" w:rsidRDefault="00A27D59" w:rsidP="00AD6BC2">
            <w:pPr>
              <w:jc w:val="center"/>
              <w:rPr>
                <w:rFonts w:ascii="宋体" w:hAnsi="宋体" w:cs="宋体"/>
                <w:color w:val="000000"/>
                <w:sz w:val="22"/>
                <w:szCs w:val="22"/>
              </w:rPr>
            </w:pPr>
            <w:r w:rsidRPr="004B2912">
              <w:rPr>
                <w:rFonts w:ascii="宋体" w:hAnsi="宋体" w:cs="宋体" w:hint="eastAsia"/>
                <w:color w:val="000000"/>
                <w:sz w:val="22"/>
                <w:szCs w:val="22"/>
              </w:rPr>
              <w:t>27.20</w:t>
            </w:r>
          </w:p>
        </w:tc>
      </w:tr>
      <w:tr w:rsidR="00A27D59" w:rsidTr="00A00E44">
        <w:trPr>
          <w:cantSplit/>
          <w:trHeight w:val="395"/>
          <w:jc w:val="center"/>
        </w:trPr>
        <w:tc>
          <w:tcPr>
            <w:tcW w:w="1101" w:type="dxa"/>
            <w:vAlign w:val="center"/>
          </w:tcPr>
          <w:p w:rsidR="00A27D59" w:rsidRDefault="00A27D59">
            <w:pPr>
              <w:widowControl/>
              <w:spacing w:before="100" w:beforeAutospacing="1" w:after="100" w:afterAutospacing="1"/>
              <w:jc w:val="center"/>
              <w:rPr>
                <w:b/>
                <w:bCs/>
                <w:kern w:val="0"/>
                <w:szCs w:val="21"/>
              </w:rPr>
            </w:pPr>
            <w:r>
              <w:rPr>
                <w:rFonts w:hint="eastAsia"/>
                <w:b/>
                <w:bCs/>
                <w:kern w:val="0"/>
                <w:szCs w:val="21"/>
              </w:rPr>
              <w:t>平均值</w:t>
            </w:r>
          </w:p>
        </w:tc>
        <w:tc>
          <w:tcPr>
            <w:tcW w:w="2483" w:type="dxa"/>
            <w:vAlign w:val="center"/>
          </w:tcPr>
          <w:p w:rsidR="00A27D59" w:rsidRPr="00DF202C" w:rsidRDefault="00A27D59" w:rsidP="00AD6BC2">
            <w:pPr>
              <w:jc w:val="center"/>
              <w:rPr>
                <w:rFonts w:ascii="宋体" w:hAnsi="宋体" w:cs="宋体"/>
                <w:color w:val="0070C0"/>
                <w:sz w:val="24"/>
              </w:rPr>
            </w:pPr>
            <w:r w:rsidRPr="00DF202C">
              <w:rPr>
                <w:rFonts w:hint="eastAsia"/>
                <w:color w:val="0070C0"/>
              </w:rPr>
              <w:t>6.423</w:t>
            </w:r>
          </w:p>
        </w:tc>
        <w:tc>
          <w:tcPr>
            <w:tcW w:w="1232" w:type="dxa"/>
            <w:vAlign w:val="center"/>
          </w:tcPr>
          <w:p w:rsidR="00A27D59" w:rsidRPr="00DF202C" w:rsidRDefault="00A27D59" w:rsidP="00AD6BC2">
            <w:pPr>
              <w:jc w:val="center"/>
              <w:rPr>
                <w:rFonts w:ascii="宋体" w:hAnsi="宋体" w:cs="宋体"/>
                <w:color w:val="0070C0"/>
                <w:sz w:val="24"/>
              </w:rPr>
            </w:pPr>
            <w:r w:rsidRPr="00DF202C">
              <w:rPr>
                <w:rFonts w:hint="eastAsia"/>
                <w:color w:val="0070C0"/>
              </w:rPr>
              <w:t>10.704</w:t>
            </w:r>
          </w:p>
        </w:tc>
        <w:tc>
          <w:tcPr>
            <w:tcW w:w="1236" w:type="dxa"/>
            <w:vAlign w:val="center"/>
          </w:tcPr>
          <w:p w:rsidR="00A27D59" w:rsidRPr="00DF202C" w:rsidRDefault="00A27D59" w:rsidP="00AD6BC2">
            <w:pPr>
              <w:jc w:val="center"/>
              <w:rPr>
                <w:rFonts w:ascii="宋体" w:hAnsi="宋体" w:cs="宋体"/>
                <w:color w:val="0070C0"/>
                <w:sz w:val="24"/>
              </w:rPr>
            </w:pPr>
            <w:r w:rsidRPr="00DF202C">
              <w:rPr>
                <w:rFonts w:hint="eastAsia"/>
                <w:color w:val="0070C0"/>
              </w:rPr>
              <w:t>14.820</w:t>
            </w:r>
          </w:p>
        </w:tc>
        <w:tc>
          <w:tcPr>
            <w:tcW w:w="1234" w:type="dxa"/>
            <w:vAlign w:val="center"/>
          </w:tcPr>
          <w:p w:rsidR="00A27D59" w:rsidRPr="00DF202C" w:rsidRDefault="00A27D59" w:rsidP="00AD6BC2">
            <w:pPr>
              <w:jc w:val="center"/>
              <w:rPr>
                <w:rFonts w:ascii="宋体" w:hAnsi="宋体" w:cs="宋体"/>
                <w:color w:val="0070C0"/>
                <w:sz w:val="24"/>
              </w:rPr>
            </w:pPr>
            <w:r w:rsidRPr="00DF202C">
              <w:rPr>
                <w:rFonts w:hint="eastAsia"/>
                <w:color w:val="0070C0"/>
              </w:rPr>
              <w:t>19.476</w:t>
            </w:r>
          </w:p>
        </w:tc>
        <w:tc>
          <w:tcPr>
            <w:tcW w:w="1236" w:type="dxa"/>
            <w:vAlign w:val="center"/>
          </w:tcPr>
          <w:p w:rsidR="00A27D59" w:rsidRPr="00DF202C" w:rsidRDefault="00A27D59" w:rsidP="00AD6BC2">
            <w:pPr>
              <w:jc w:val="center"/>
              <w:rPr>
                <w:rFonts w:ascii="宋体" w:hAnsi="宋体" w:cs="宋体"/>
                <w:color w:val="0070C0"/>
                <w:sz w:val="24"/>
              </w:rPr>
            </w:pPr>
            <w:r w:rsidRPr="00DF202C">
              <w:rPr>
                <w:rFonts w:hint="eastAsia"/>
                <w:color w:val="0070C0"/>
              </w:rPr>
              <w:t>27.041</w:t>
            </w:r>
          </w:p>
        </w:tc>
      </w:tr>
      <w:tr w:rsidR="00A27D59" w:rsidTr="00A00E44">
        <w:trPr>
          <w:cantSplit/>
          <w:trHeight w:val="395"/>
          <w:jc w:val="center"/>
        </w:trPr>
        <w:tc>
          <w:tcPr>
            <w:tcW w:w="1101" w:type="dxa"/>
            <w:vMerge w:val="restart"/>
            <w:vAlign w:val="center"/>
          </w:tcPr>
          <w:p w:rsidR="00A27D59" w:rsidRDefault="00086E5E" w:rsidP="009B7423">
            <w:pPr>
              <w:widowControl/>
              <w:spacing w:before="100" w:beforeAutospacing="1" w:after="100" w:afterAutospacing="1"/>
              <w:jc w:val="center"/>
              <w:rPr>
                <w:bCs/>
                <w:kern w:val="0"/>
                <w:szCs w:val="21"/>
              </w:rPr>
            </w:pPr>
            <w:r>
              <w:rPr>
                <w:bCs/>
                <w:kern w:val="0"/>
                <w:szCs w:val="21"/>
              </w:rPr>
              <w:t>9</w:t>
            </w:r>
            <w:r w:rsidR="00A27D59">
              <w:rPr>
                <w:rFonts w:hint="eastAsia"/>
                <w:bCs/>
                <w:kern w:val="0"/>
                <w:szCs w:val="21"/>
              </w:rPr>
              <w:t>紫金</w:t>
            </w:r>
          </w:p>
        </w:tc>
        <w:tc>
          <w:tcPr>
            <w:tcW w:w="2483" w:type="dxa"/>
            <w:vAlign w:val="center"/>
          </w:tcPr>
          <w:p w:rsidR="00A27D59" w:rsidRPr="000D4CE3" w:rsidRDefault="00A27D59" w:rsidP="00AD6BC2">
            <w:pPr>
              <w:widowControl/>
              <w:jc w:val="center"/>
              <w:rPr>
                <w:rFonts w:ascii="宋体" w:hAnsi="宋体" w:cs="宋体"/>
                <w:kern w:val="0"/>
                <w:sz w:val="22"/>
              </w:rPr>
            </w:pPr>
            <w:r w:rsidRPr="000D4CE3">
              <w:rPr>
                <w:rFonts w:ascii="宋体" w:hAnsi="宋体" w:cs="宋体" w:hint="eastAsia"/>
                <w:kern w:val="0"/>
                <w:sz w:val="22"/>
              </w:rPr>
              <w:t>6.40</w:t>
            </w:r>
          </w:p>
        </w:tc>
        <w:tc>
          <w:tcPr>
            <w:tcW w:w="1232" w:type="dxa"/>
            <w:vAlign w:val="center"/>
          </w:tcPr>
          <w:p w:rsidR="00A27D59" w:rsidRPr="000D4CE3" w:rsidRDefault="00A27D59" w:rsidP="00AD6BC2">
            <w:pPr>
              <w:widowControl/>
              <w:jc w:val="center"/>
              <w:rPr>
                <w:rFonts w:ascii="宋体" w:hAnsi="宋体" w:cs="宋体"/>
                <w:kern w:val="0"/>
                <w:sz w:val="22"/>
              </w:rPr>
            </w:pPr>
            <w:r w:rsidRPr="000D4CE3">
              <w:rPr>
                <w:rFonts w:ascii="宋体" w:hAnsi="宋体" w:cs="宋体" w:hint="eastAsia"/>
                <w:kern w:val="0"/>
                <w:sz w:val="22"/>
              </w:rPr>
              <w:t>10.50</w:t>
            </w:r>
          </w:p>
        </w:tc>
        <w:tc>
          <w:tcPr>
            <w:tcW w:w="1236" w:type="dxa"/>
            <w:vAlign w:val="center"/>
          </w:tcPr>
          <w:p w:rsidR="00A27D59" w:rsidRPr="000D4CE3" w:rsidRDefault="00A27D59" w:rsidP="00AD6BC2">
            <w:pPr>
              <w:widowControl/>
              <w:jc w:val="center"/>
              <w:rPr>
                <w:rFonts w:ascii="宋体" w:hAnsi="宋体" w:cs="宋体"/>
                <w:kern w:val="0"/>
                <w:sz w:val="22"/>
              </w:rPr>
            </w:pPr>
            <w:r w:rsidRPr="000D4CE3">
              <w:rPr>
                <w:rFonts w:ascii="宋体" w:hAnsi="宋体" w:cs="宋体" w:hint="eastAsia"/>
                <w:kern w:val="0"/>
                <w:sz w:val="22"/>
              </w:rPr>
              <w:t>14.76</w:t>
            </w:r>
          </w:p>
        </w:tc>
        <w:tc>
          <w:tcPr>
            <w:tcW w:w="1234" w:type="dxa"/>
            <w:vAlign w:val="center"/>
          </w:tcPr>
          <w:p w:rsidR="00A27D59" w:rsidRPr="000D4CE3" w:rsidRDefault="00A27D59" w:rsidP="00AD6BC2">
            <w:pPr>
              <w:widowControl/>
              <w:jc w:val="center"/>
              <w:rPr>
                <w:rFonts w:ascii="宋体" w:hAnsi="宋体" w:cs="宋体"/>
                <w:kern w:val="0"/>
                <w:sz w:val="22"/>
              </w:rPr>
            </w:pPr>
            <w:r w:rsidRPr="000D4CE3">
              <w:rPr>
                <w:rFonts w:ascii="宋体" w:hAnsi="宋体" w:cs="宋体" w:hint="eastAsia"/>
                <w:kern w:val="0"/>
                <w:sz w:val="22"/>
              </w:rPr>
              <w:t>19.41</w:t>
            </w:r>
          </w:p>
        </w:tc>
        <w:tc>
          <w:tcPr>
            <w:tcW w:w="1236" w:type="dxa"/>
            <w:vAlign w:val="center"/>
          </w:tcPr>
          <w:p w:rsidR="00A27D59" w:rsidRPr="000D4CE3" w:rsidRDefault="00A27D59" w:rsidP="00AD6BC2">
            <w:pPr>
              <w:widowControl/>
              <w:jc w:val="center"/>
              <w:rPr>
                <w:rFonts w:ascii="宋体" w:hAnsi="宋体" w:cs="宋体"/>
                <w:kern w:val="0"/>
                <w:sz w:val="22"/>
              </w:rPr>
            </w:pPr>
            <w:r w:rsidRPr="000D4CE3">
              <w:rPr>
                <w:rFonts w:ascii="宋体" w:hAnsi="宋体" w:cs="宋体" w:hint="eastAsia"/>
                <w:kern w:val="0"/>
                <w:sz w:val="22"/>
              </w:rPr>
              <w:t>26.76</w:t>
            </w:r>
          </w:p>
        </w:tc>
      </w:tr>
      <w:tr w:rsidR="00A27D59" w:rsidTr="00A00E44">
        <w:trPr>
          <w:cantSplit/>
          <w:trHeight w:val="395"/>
          <w:jc w:val="center"/>
        </w:trPr>
        <w:tc>
          <w:tcPr>
            <w:tcW w:w="1101" w:type="dxa"/>
            <w:vMerge/>
            <w:vAlign w:val="center"/>
          </w:tcPr>
          <w:p w:rsidR="00A27D59" w:rsidRDefault="00A27D59">
            <w:pPr>
              <w:widowControl/>
              <w:spacing w:before="100" w:beforeAutospacing="1" w:after="100" w:afterAutospacing="1"/>
              <w:jc w:val="center"/>
              <w:rPr>
                <w:b/>
                <w:bCs/>
                <w:kern w:val="0"/>
                <w:szCs w:val="21"/>
              </w:rPr>
            </w:pPr>
          </w:p>
        </w:tc>
        <w:tc>
          <w:tcPr>
            <w:tcW w:w="2483" w:type="dxa"/>
            <w:vAlign w:val="center"/>
          </w:tcPr>
          <w:p w:rsidR="00A27D59" w:rsidRPr="000D4CE3" w:rsidRDefault="00A27D59" w:rsidP="00AD6BC2">
            <w:pPr>
              <w:widowControl/>
              <w:jc w:val="center"/>
              <w:rPr>
                <w:rFonts w:ascii="宋体" w:hAnsi="宋体" w:cs="宋体"/>
                <w:kern w:val="0"/>
                <w:sz w:val="22"/>
              </w:rPr>
            </w:pPr>
            <w:r w:rsidRPr="000D4CE3">
              <w:rPr>
                <w:rFonts w:ascii="宋体" w:hAnsi="宋体" w:cs="宋体" w:hint="eastAsia"/>
                <w:kern w:val="0"/>
                <w:sz w:val="22"/>
              </w:rPr>
              <w:t>6.44</w:t>
            </w:r>
          </w:p>
        </w:tc>
        <w:tc>
          <w:tcPr>
            <w:tcW w:w="1232" w:type="dxa"/>
            <w:vAlign w:val="center"/>
          </w:tcPr>
          <w:p w:rsidR="00A27D59" w:rsidRPr="000D4CE3" w:rsidRDefault="00A27D59" w:rsidP="00AD6BC2">
            <w:pPr>
              <w:widowControl/>
              <w:jc w:val="center"/>
              <w:rPr>
                <w:rFonts w:ascii="宋体" w:hAnsi="宋体" w:cs="宋体"/>
                <w:kern w:val="0"/>
                <w:sz w:val="22"/>
              </w:rPr>
            </w:pPr>
            <w:r w:rsidRPr="000D4CE3">
              <w:rPr>
                <w:rFonts w:ascii="宋体" w:hAnsi="宋体" w:cs="宋体" w:hint="eastAsia"/>
                <w:kern w:val="0"/>
                <w:sz w:val="22"/>
              </w:rPr>
              <w:t>10.56</w:t>
            </w:r>
          </w:p>
        </w:tc>
        <w:tc>
          <w:tcPr>
            <w:tcW w:w="1236" w:type="dxa"/>
            <w:vAlign w:val="center"/>
          </w:tcPr>
          <w:p w:rsidR="00A27D59" w:rsidRPr="000D4CE3" w:rsidRDefault="00A27D59" w:rsidP="00AD6BC2">
            <w:pPr>
              <w:widowControl/>
              <w:jc w:val="center"/>
              <w:rPr>
                <w:rFonts w:ascii="宋体" w:hAnsi="宋体" w:cs="宋体"/>
                <w:kern w:val="0"/>
                <w:sz w:val="22"/>
              </w:rPr>
            </w:pPr>
            <w:r w:rsidRPr="000D4CE3">
              <w:rPr>
                <w:rFonts w:ascii="宋体" w:hAnsi="宋体" w:cs="宋体" w:hint="eastAsia"/>
                <w:kern w:val="0"/>
                <w:sz w:val="22"/>
              </w:rPr>
              <w:t>14.78</w:t>
            </w:r>
          </w:p>
        </w:tc>
        <w:tc>
          <w:tcPr>
            <w:tcW w:w="1234" w:type="dxa"/>
            <w:vAlign w:val="center"/>
          </w:tcPr>
          <w:p w:rsidR="00A27D59" w:rsidRPr="000D4CE3" w:rsidRDefault="00A27D59" w:rsidP="00AD6BC2">
            <w:pPr>
              <w:widowControl/>
              <w:jc w:val="center"/>
              <w:rPr>
                <w:rFonts w:ascii="宋体" w:hAnsi="宋体" w:cs="宋体"/>
                <w:kern w:val="0"/>
                <w:sz w:val="22"/>
              </w:rPr>
            </w:pPr>
            <w:r w:rsidRPr="000D4CE3">
              <w:rPr>
                <w:rFonts w:ascii="宋体" w:hAnsi="宋体" w:cs="宋体" w:hint="eastAsia"/>
                <w:kern w:val="0"/>
                <w:sz w:val="22"/>
              </w:rPr>
              <w:t>19.33</w:t>
            </w:r>
          </w:p>
        </w:tc>
        <w:tc>
          <w:tcPr>
            <w:tcW w:w="1236" w:type="dxa"/>
            <w:vAlign w:val="center"/>
          </w:tcPr>
          <w:p w:rsidR="00A27D59" w:rsidRPr="000D4CE3" w:rsidRDefault="00A27D59" w:rsidP="00AD6BC2">
            <w:pPr>
              <w:widowControl/>
              <w:jc w:val="center"/>
              <w:rPr>
                <w:rFonts w:ascii="宋体" w:hAnsi="宋体" w:cs="宋体"/>
                <w:kern w:val="0"/>
                <w:sz w:val="22"/>
              </w:rPr>
            </w:pPr>
            <w:r w:rsidRPr="000D4CE3">
              <w:rPr>
                <w:rFonts w:ascii="宋体" w:hAnsi="宋体" w:cs="宋体" w:hint="eastAsia"/>
                <w:kern w:val="0"/>
                <w:sz w:val="22"/>
              </w:rPr>
              <w:t>26.54</w:t>
            </w:r>
          </w:p>
        </w:tc>
      </w:tr>
      <w:tr w:rsidR="00A27D59" w:rsidTr="00A00E44">
        <w:trPr>
          <w:cantSplit/>
          <w:trHeight w:val="395"/>
          <w:jc w:val="center"/>
        </w:trPr>
        <w:tc>
          <w:tcPr>
            <w:tcW w:w="1101" w:type="dxa"/>
            <w:vMerge/>
            <w:vAlign w:val="center"/>
          </w:tcPr>
          <w:p w:rsidR="00A27D59" w:rsidRDefault="00A27D59">
            <w:pPr>
              <w:widowControl/>
              <w:spacing w:before="100" w:beforeAutospacing="1" w:after="100" w:afterAutospacing="1"/>
              <w:jc w:val="center"/>
              <w:rPr>
                <w:b/>
                <w:bCs/>
                <w:kern w:val="0"/>
                <w:szCs w:val="21"/>
              </w:rPr>
            </w:pPr>
          </w:p>
        </w:tc>
        <w:tc>
          <w:tcPr>
            <w:tcW w:w="2483" w:type="dxa"/>
            <w:vAlign w:val="center"/>
          </w:tcPr>
          <w:p w:rsidR="00A27D59" w:rsidRPr="000D4CE3" w:rsidRDefault="00A27D59" w:rsidP="00AD6BC2">
            <w:pPr>
              <w:widowControl/>
              <w:jc w:val="center"/>
              <w:rPr>
                <w:rFonts w:ascii="宋体" w:hAnsi="宋体" w:cs="宋体"/>
                <w:kern w:val="0"/>
                <w:sz w:val="22"/>
              </w:rPr>
            </w:pPr>
            <w:r w:rsidRPr="000D4CE3">
              <w:rPr>
                <w:rFonts w:ascii="宋体" w:hAnsi="宋体" w:cs="宋体" w:hint="eastAsia"/>
                <w:kern w:val="0"/>
                <w:sz w:val="22"/>
              </w:rPr>
              <w:t>6.27</w:t>
            </w:r>
          </w:p>
        </w:tc>
        <w:tc>
          <w:tcPr>
            <w:tcW w:w="1232" w:type="dxa"/>
            <w:vAlign w:val="center"/>
          </w:tcPr>
          <w:p w:rsidR="00A27D59" w:rsidRPr="000D4CE3" w:rsidRDefault="00A27D59" w:rsidP="00AD6BC2">
            <w:pPr>
              <w:widowControl/>
              <w:jc w:val="center"/>
              <w:rPr>
                <w:rFonts w:ascii="宋体" w:hAnsi="宋体" w:cs="宋体"/>
                <w:kern w:val="0"/>
                <w:sz w:val="22"/>
              </w:rPr>
            </w:pPr>
            <w:r w:rsidRPr="000D4CE3">
              <w:rPr>
                <w:rFonts w:ascii="宋体" w:hAnsi="宋体" w:cs="宋体" w:hint="eastAsia"/>
                <w:kern w:val="0"/>
                <w:sz w:val="22"/>
              </w:rPr>
              <w:t>10.</w:t>
            </w:r>
            <w:r>
              <w:rPr>
                <w:rFonts w:ascii="宋体" w:hAnsi="宋体" w:cs="宋体" w:hint="eastAsia"/>
                <w:kern w:val="0"/>
                <w:sz w:val="22"/>
              </w:rPr>
              <w:t>62</w:t>
            </w:r>
          </w:p>
        </w:tc>
        <w:tc>
          <w:tcPr>
            <w:tcW w:w="1236" w:type="dxa"/>
            <w:vAlign w:val="center"/>
          </w:tcPr>
          <w:p w:rsidR="00A27D59" w:rsidRPr="000D4CE3" w:rsidRDefault="00A27D59" w:rsidP="00AD6BC2">
            <w:pPr>
              <w:widowControl/>
              <w:jc w:val="center"/>
              <w:rPr>
                <w:rFonts w:ascii="宋体" w:hAnsi="宋体" w:cs="宋体"/>
                <w:kern w:val="0"/>
                <w:sz w:val="22"/>
              </w:rPr>
            </w:pPr>
            <w:r w:rsidRPr="000D4CE3">
              <w:rPr>
                <w:rFonts w:ascii="宋体" w:hAnsi="宋体" w:cs="宋体" w:hint="eastAsia"/>
                <w:kern w:val="0"/>
                <w:sz w:val="22"/>
              </w:rPr>
              <w:t>14.85</w:t>
            </w:r>
          </w:p>
        </w:tc>
        <w:tc>
          <w:tcPr>
            <w:tcW w:w="1234" w:type="dxa"/>
            <w:vAlign w:val="center"/>
          </w:tcPr>
          <w:p w:rsidR="00A27D59" w:rsidRPr="000D4CE3" w:rsidRDefault="00A27D59" w:rsidP="00AD6BC2">
            <w:pPr>
              <w:widowControl/>
              <w:jc w:val="center"/>
              <w:rPr>
                <w:rFonts w:ascii="宋体" w:hAnsi="宋体" w:cs="宋体"/>
                <w:kern w:val="0"/>
                <w:sz w:val="22"/>
              </w:rPr>
            </w:pPr>
            <w:r w:rsidRPr="000D4CE3">
              <w:rPr>
                <w:rFonts w:ascii="宋体" w:hAnsi="宋体" w:cs="宋体" w:hint="eastAsia"/>
                <w:kern w:val="0"/>
                <w:sz w:val="22"/>
              </w:rPr>
              <w:t>19.43</w:t>
            </w:r>
          </w:p>
        </w:tc>
        <w:tc>
          <w:tcPr>
            <w:tcW w:w="1236" w:type="dxa"/>
            <w:vAlign w:val="center"/>
          </w:tcPr>
          <w:p w:rsidR="00A27D59" w:rsidRPr="000D4CE3" w:rsidRDefault="00A27D59" w:rsidP="00AD6BC2">
            <w:pPr>
              <w:widowControl/>
              <w:jc w:val="center"/>
              <w:rPr>
                <w:rFonts w:ascii="宋体" w:hAnsi="宋体" w:cs="宋体"/>
                <w:kern w:val="0"/>
                <w:sz w:val="22"/>
              </w:rPr>
            </w:pPr>
            <w:r w:rsidRPr="000D4CE3">
              <w:rPr>
                <w:rFonts w:ascii="宋体" w:hAnsi="宋体" w:cs="宋体" w:hint="eastAsia"/>
                <w:kern w:val="0"/>
                <w:sz w:val="22"/>
              </w:rPr>
              <w:t>26.40</w:t>
            </w:r>
          </w:p>
        </w:tc>
      </w:tr>
      <w:tr w:rsidR="00A27D59" w:rsidTr="00A00E44">
        <w:trPr>
          <w:cantSplit/>
          <w:trHeight w:val="395"/>
          <w:jc w:val="center"/>
        </w:trPr>
        <w:tc>
          <w:tcPr>
            <w:tcW w:w="1101" w:type="dxa"/>
            <w:vMerge/>
            <w:vAlign w:val="center"/>
          </w:tcPr>
          <w:p w:rsidR="00A27D59" w:rsidRDefault="00A27D59">
            <w:pPr>
              <w:widowControl/>
              <w:spacing w:before="100" w:beforeAutospacing="1" w:after="100" w:afterAutospacing="1"/>
              <w:jc w:val="center"/>
              <w:rPr>
                <w:b/>
                <w:bCs/>
                <w:kern w:val="0"/>
                <w:szCs w:val="21"/>
              </w:rPr>
            </w:pPr>
          </w:p>
        </w:tc>
        <w:tc>
          <w:tcPr>
            <w:tcW w:w="2483" w:type="dxa"/>
            <w:vAlign w:val="center"/>
          </w:tcPr>
          <w:p w:rsidR="00A27D59" w:rsidRPr="000D4CE3" w:rsidRDefault="00A27D59" w:rsidP="00AD6BC2">
            <w:pPr>
              <w:widowControl/>
              <w:jc w:val="center"/>
              <w:rPr>
                <w:rFonts w:ascii="宋体" w:hAnsi="宋体" w:cs="宋体"/>
                <w:kern w:val="0"/>
                <w:sz w:val="22"/>
              </w:rPr>
            </w:pPr>
            <w:r w:rsidRPr="000D4CE3">
              <w:rPr>
                <w:rFonts w:ascii="宋体" w:hAnsi="宋体" w:cs="宋体" w:hint="eastAsia"/>
                <w:kern w:val="0"/>
                <w:sz w:val="22"/>
              </w:rPr>
              <w:t>6.32</w:t>
            </w:r>
          </w:p>
        </w:tc>
        <w:tc>
          <w:tcPr>
            <w:tcW w:w="1232" w:type="dxa"/>
            <w:vAlign w:val="center"/>
          </w:tcPr>
          <w:p w:rsidR="00A27D59" w:rsidRPr="000D4CE3" w:rsidRDefault="00A27D59" w:rsidP="00AD6BC2">
            <w:pPr>
              <w:widowControl/>
              <w:jc w:val="center"/>
              <w:rPr>
                <w:rFonts w:ascii="宋体" w:hAnsi="宋体" w:cs="宋体"/>
                <w:kern w:val="0"/>
                <w:sz w:val="22"/>
              </w:rPr>
            </w:pPr>
            <w:r w:rsidRPr="000D4CE3">
              <w:rPr>
                <w:rFonts w:ascii="宋体" w:hAnsi="宋体" w:cs="宋体" w:hint="eastAsia"/>
                <w:kern w:val="0"/>
                <w:sz w:val="22"/>
              </w:rPr>
              <w:t>10.34</w:t>
            </w:r>
          </w:p>
        </w:tc>
        <w:tc>
          <w:tcPr>
            <w:tcW w:w="1236" w:type="dxa"/>
            <w:vAlign w:val="center"/>
          </w:tcPr>
          <w:p w:rsidR="00A27D59" w:rsidRPr="000D4CE3" w:rsidRDefault="00A27D59" w:rsidP="00AD6BC2">
            <w:pPr>
              <w:widowControl/>
              <w:jc w:val="center"/>
              <w:rPr>
                <w:rFonts w:ascii="宋体" w:hAnsi="宋体" w:cs="宋体"/>
                <w:kern w:val="0"/>
                <w:sz w:val="22"/>
              </w:rPr>
            </w:pPr>
            <w:r w:rsidRPr="000D4CE3">
              <w:rPr>
                <w:rFonts w:ascii="宋体" w:hAnsi="宋体" w:cs="宋体" w:hint="eastAsia"/>
                <w:kern w:val="0"/>
                <w:sz w:val="22"/>
              </w:rPr>
              <w:t>14.61</w:t>
            </w:r>
          </w:p>
        </w:tc>
        <w:tc>
          <w:tcPr>
            <w:tcW w:w="1234" w:type="dxa"/>
            <w:vAlign w:val="center"/>
          </w:tcPr>
          <w:p w:rsidR="00A27D59" w:rsidRPr="000D4CE3" w:rsidRDefault="00A27D59" w:rsidP="00AD6BC2">
            <w:pPr>
              <w:widowControl/>
              <w:jc w:val="center"/>
              <w:rPr>
                <w:rFonts w:ascii="宋体" w:hAnsi="宋体" w:cs="宋体"/>
                <w:kern w:val="0"/>
                <w:sz w:val="22"/>
              </w:rPr>
            </w:pPr>
            <w:r w:rsidRPr="000D4CE3">
              <w:rPr>
                <w:rFonts w:ascii="宋体" w:hAnsi="宋体" w:cs="宋体" w:hint="eastAsia"/>
                <w:kern w:val="0"/>
                <w:sz w:val="22"/>
              </w:rPr>
              <w:t>19.61</w:t>
            </w:r>
          </w:p>
        </w:tc>
        <w:tc>
          <w:tcPr>
            <w:tcW w:w="1236" w:type="dxa"/>
            <w:vAlign w:val="center"/>
          </w:tcPr>
          <w:p w:rsidR="00A27D59" w:rsidRPr="000D4CE3" w:rsidRDefault="00A27D59" w:rsidP="00AD6BC2">
            <w:pPr>
              <w:widowControl/>
              <w:jc w:val="center"/>
              <w:rPr>
                <w:rFonts w:ascii="宋体" w:hAnsi="宋体" w:cs="宋体"/>
                <w:kern w:val="0"/>
                <w:sz w:val="22"/>
              </w:rPr>
            </w:pPr>
            <w:r w:rsidRPr="000D4CE3">
              <w:rPr>
                <w:rFonts w:ascii="宋体" w:hAnsi="宋体" w:cs="宋体" w:hint="eastAsia"/>
                <w:kern w:val="0"/>
                <w:sz w:val="22"/>
              </w:rPr>
              <w:t>26.55</w:t>
            </w:r>
          </w:p>
        </w:tc>
      </w:tr>
      <w:tr w:rsidR="00A27D59" w:rsidTr="00A00E44">
        <w:trPr>
          <w:cantSplit/>
          <w:trHeight w:val="395"/>
          <w:jc w:val="center"/>
        </w:trPr>
        <w:tc>
          <w:tcPr>
            <w:tcW w:w="1101" w:type="dxa"/>
            <w:vMerge/>
            <w:vAlign w:val="center"/>
          </w:tcPr>
          <w:p w:rsidR="00A27D59" w:rsidRDefault="00A27D59">
            <w:pPr>
              <w:widowControl/>
              <w:spacing w:before="100" w:beforeAutospacing="1" w:after="100" w:afterAutospacing="1"/>
              <w:jc w:val="center"/>
              <w:rPr>
                <w:b/>
                <w:bCs/>
                <w:kern w:val="0"/>
                <w:szCs w:val="21"/>
              </w:rPr>
            </w:pPr>
          </w:p>
        </w:tc>
        <w:tc>
          <w:tcPr>
            <w:tcW w:w="2483" w:type="dxa"/>
            <w:vAlign w:val="center"/>
          </w:tcPr>
          <w:p w:rsidR="00A27D59" w:rsidRPr="000D4CE3" w:rsidRDefault="00A27D59" w:rsidP="00AD6BC2">
            <w:pPr>
              <w:widowControl/>
              <w:jc w:val="center"/>
              <w:rPr>
                <w:rFonts w:ascii="宋体" w:hAnsi="宋体" w:cs="宋体"/>
                <w:kern w:val="0"/>
                <w:sz w:val="22"/>
              </w:rPr>
            </w:pPr>
            <w:r w:rsidRPr="000D4CE3">
              <w:rPr>
                <w:rFonts w:ascii="宋体" w:hAnsi="宋体" w:cs="宋体" w:hint="eastAsia"/>
                <w:kern w:val="0"/>
                <w:sz w:val="22"/>
              </w:rPr>
              <w:t>6.41</w:t>
            </w:r>
          </w:p>
        </w:tc>
        <w:tc>
          <w:tcPr>
            <w:tcW w:w="1232" w:type="dxa"/>
            <w:vAlign w:val="center"/>
          </w:tcPr>
          <w:p w:rsidR="00A27D59" w:rsidRPr="000D4CE3" w:rsidRDefault="00A27D59" w:rsidP="00AD6BC2">
            <w:pPr>
              <w:widowControl/>
              <w:jc w:val="center"/>
              <w:rPr>
                <w:rFonts w:ascii="宋体" w:hAnsi="宋体" w:cs="宋体"/>
                <w:kern w:val="0"/>
                <w:sz w:val="22"/>
              </w:rPr>
            </w:pPr>
            <w:r w:rsidRPr="000D4CE3">
              <w:rPr>
                <w:rFonts w:ascii="宋体" w:hAnsi="宋体" w:cs="宋体" w:hint="eastAsia"/>
                <w:kern w:val="0"/>
                <w:sz w:val="22"/>
              </w:rPr>
              <w:t>10.28</w:t>
            </w:r>
          </w:p>
        </w:tc>
        <w:tc>
          <w:tcPr>
            <w:tcW w:w="1236" w:type="dxa"/>
            <w:vAlign w:val="center"/>
          </w:tcPr>
          <w:p w:rsidR="00A27D59" w:rsidRPr="000D4CE3" w:rsidRDefault="00A27D59" w:rsidP="00AD6BC2">
            <w:pPr>
              <w:widowControl/>
              <w:jc w:val="center"/>
              <w:rPr>
                <w:rFonts w:ascii="宋体" w:hAnsi="宋体" w:cs="宋体"/>
                <w:kern w:val="0"/>
                <w:sz w:val="22"/>
              </w:rPr>
            </w:pPr>
            <w:r w:rsidRPr="000D4CE3">
              <w:rPr>
                <w:rFonts w:ascii="宋体" w:hAnsi="宋体" w:cs="宋体" w:hint="eastAsia"/>
                <w:kern w:val="0"/>
                <w:sz w:val="22"/>
              </w:rPr>
              <w:t>14.62</w:t>
            </w:r>
          </w:p>
        </w:tc>
        <w:tc>
          <w:tcPr>
            <w:tcW w:w="1234" w:type="dxa"/>
            <w:vAlign w:val="center"/>
          </w:tcPr>
          <w:p w:rsidR="00A27D59" w:rsidRPr="000D4CE3" w:rsidRDefault="00A27D59" w:rsidP="00AD6BC2">
            <w:pPr>
              <w:widowControl/>
              <w:jc w:val="center"/>
              <w:rPr>
                <w:rFonts w:ascii="宋体" w:hAnsi="宋体" w:cs="宋体"/>
                <w:kern w:val="0"/>
                <w:sz w:val="22"/>
              </w:rPr>
            </w:pPr>
            <w:r w:rsidRPr="000D4CE3">
              <w:rPr>
                <w:rFonts w:ascii="宋体" w:hAnsi="宋体" w:cs="宋体" w:hint="eastAsia"/>
                <w:kern w:val="0"/>
                <w:sz w:val="22"/>
              </w:rPr>
              <w:t>19.64</w:t>
            </w:r>
          </w:p>
        </w:tc>
        <w:tc>
          <w:tcPr>
            <w:tcW w:w="1236" w:type="dxa"/>
            <w:vAlign w:val="center"/>
          </w:tcPr>
          <w:p w:rsidR="00A27D59" w:rsidRPr="000D4CE3" w:rsidRDefault="00A27D59" w:rsidP="00AD6BC2">
            <w:pPr>
              <w:widowControl/>
              <w:jc w:val="center"/>
              <w:rPr>
                <w:rFonts w:ascii="宋体" w:hAnsi="宋体" w:cs="宋体"/>
                <w:kern w:val="0"/>
                <w:sz w:val="22"/>
              </w:rPr>
            </w:pPr>
            <w:r w:rsidRPr="000D4CE3">
              <w:rPr>
                <w:rFonts w:ascii="宋体" w:hAnsi="宋体" w:cs="宋体" w:hint="eastAsia"/>
                <w:kern w:val="0"/>
                <w:sz w:val="22"/>
              </w:rPr>
              <w:t>26.56</w:t>
            </w:r>
          </w:p>
        </w:tc>
      </w:tr>
      <w:tr w:rsidR="00A27D59" w:rsidTr="00A00E44">
        <w:trPr>
          <w:cantSplit/>
          <w:trHeight w:val="395"/>
          <w:jc w:val="center"/>
        </w:trPr>
        <w:tc>
          <w:tcPr>
            <w:tcW w:w="1101" w:type="dxa"/>
            <w:vMerge/>
            <w:vAlign w:val="center"/>
          </w:tcPr>
          <w:p w:rsidR="00A27D59" w:rsidRDefault="00A27D59">
            <w:pPr>
              <w:widowControl/>
              <w:spacing w:before="100" w:beforeAutospacing="1" w:after="100" w:afterAutospacing="1"/>
              <w:jc w:val="center"/>
              <w:rPr>
                <w:b/>
                <w:bCs/>
                <w:kern w:val="0"/>
                <w:szCs w:val="21"/>
              </w:rPr>
            </w:pPr>
          </w:p>
        </w:tc>
        <w:tc>
          <w:tcPr>
            <w:tcW w:w="2483" w:type="dxa"/>
            <w:vAlign w:val="center"/>
          </w:tcPr>
          <w:p w:rsidR="00A27D59" w:rsidRPr="000D4CE3" w:rsidRDefault="00A27D59" w:rsidP="00AD6BC2">
            <w:pPr>
              <w:widowControl/>
              <w:jc w:val="center"/>
              <w:rPr>
                <w:rFonts w:ascii="宋体" w:hAnsi="宋体" w:cs="宋体"/>
                <w:kern w:val="0"/>
                <w:sz w:val="22"/>
              </w:rPr>
            </w:pPr>
            <w:r w:rsidRPr="000D4CE3">
              <w:rPr>
                <w:rFonts w:ascii="宋体" w:hAnsi="宋体" w:cs="宋体" w:hint="eastAsia"/>
                <w:kern w:val="0"/>
                <w:sz w:val="22"/>
              </w:rPr>
              <w:t>6.41</w:t>
            </w:r>
          </w:p>
        </w:tc>
        <w:tc>
          <w:tcPr>
            <w:tcW w:w="1232" w:type="dxa"/>
            <w:vAlign w:val="center"/>
          </w:tcPr>
          <w:p w:rsidR="00A27D59" w:rsidRPr="000D4CE3" w:rsidRDefault="00A27D59" w:rsidP="00AD6BC2">
            <w:pPr>
              <w:widowControl/>
              <w:jc w:val="center"/>
              <w:rPr>
                <w:rFonts w:ascii="宋体" w:hAnsi="宋体" w:cs="宋体"/>
                <w:kern w:val="0"/>
                <w:sz w:val="22"/>
              </w:rPr>
            </w:pPr>
            <w:r w:rsidRPr="000D4CE3">
              <w:rPr>
                <w:rFonts w:ascii="宋体" w:hAnsi="宋体" w:cs="宋体" w:hint="eastAsia"/>
                <w:kern w:val="0"/>
                <w:sz w:val="22"/>
              </w:rPr>
              <w:t>10.41</w:t>
            </w:r>
          </w:p>
        </w:tc>
        <w:tc>
          <w:tcPr>
            <w:tcW w:w="1236" w:type="dxa"/>
            <w:vAlign w:val="center"/>
          </w:tcPr>
          <w:p w:rsidR="00A27D59" w:rsidRPr="000D4CE3" w:rsidRDefault="00A27D59" w:rsidP="00AD6BC2">
            <w:pPr>
              <w:widowControl/>
              <w:jc w:val="center"/>
              <w:rPr>
                <w:rFonts w:ascii="宋体" w:hAnsi="宋体" w:cs="宋体"/>
                <w:kern w:val="0"/>
                <w:sz w:val="22"/>
              </w:rPr>
            </w:pPr>
            <w:r w:rsidRPr="000D4CE3">
              <w:rPr>
                <w:rFonts w:ascii="宋体" w:hAnsi="宋体" w:cs="宋体" w:hint="eastAsia"/>
                <w:kern w:val="0"/>
                <w:sz w:val="22"/>
              </w:rPr>
              <w:t>14.88</w:t>
            </w:r>
          </w:p>
        </w:tc>
        <w:tc>
          <w:tcPr>
            <w:tcW w:w="1234" w:type="dxa"/>
            <w:vAlign w:val="center"/>
          </w:tcPr>
          <w:p w:rsidR="00A27D59" w:rsidRPr="000D4CE3" w:rsidRDefault="00A27D59" w:rsidP="00AD6BC2">
            <w:pPr>
              <w:widowControl/>
              <w:jc w:val="center"/>
              <w:rPr>
                <w:rFonts w:ascii="宋体" w:hAnsi="宋体" w:cs="宋体"/>
                <w:kern w:val="0"/>
                <w:sz w:val="22"/>
              </w:rPr>
            </w:pPr>
            <w:r w:rsidRPr="000D4CE3">
              <w:rPr>
                <w:rFonts w:ascii="宋体" w:hAnsi="宋体" w:cs="宋体" w:hint="eastAsia"/>
                <w:kern w:val="0"/>
                <w:sz w:val="22"/>
              </w:rPr>
              <w:t>19.52</w:t>
            </w:r>
          </w:p>
        </w:tc>
        <w:tc>
          <w:tcPr>
            <w:tcW w:w="1236" w:type="dxa"/>
            <w:vAlign w:val="center"/>
          </w:tcPr>
          <w:p w:rsidR="00A27D59" w:rsidRPr="000D4CE3" w:rsidRDefault="00A27D59" w:rsidP="00AD6BC2">
            <w:pPr>
              <w:widowControl/>
              <w:jc w:val="center"/>
              <w:rPr>
                <w:rFonts w:ascii="宋体" w:hAnsi="宋体" w:cs="宋体"/>
                <w:kern w:val="0"/>
                <w:sz w:val="22"/>
              </w:rPr>
            </w:pPr>
            <w:r w:rsidRPr="000D4CE3">
              <w:rPr>
                <w:rFonts w:ascii="宋体" w:hAnsi="宋体" w:cs="宋体" w:hint="eastAsia"/>
                <w:kern w:val="0"/>
                <w:sz w:val="22"/>
              </w:rPr>
              <w:t>26.31</w:t>
            </w:r>
          </w:p>
        </w:tc>
      </w:tr>
      <w:tr w:rsidR="00A27D59" w:rsidTr="00A00E44">
        <w:trPr>
          <w:cantSplit/>
          <w:trHeight w:val="395"/>
          <w:jc w:val="center"/>
        </w:trPr>
        <w:tc>
          <w:tcPr>
            <w:tcW w:w="1101" w:type="dxa"/>
            <w:vMerge/>
            <w:vAlign w:val="center"/>
          </w:tcPr>
          <w:p w:rsidR="00A27D59" w:rsidRDefault="00A27D59">
            <w:pPr>
              <w:widowControl/>
              <w:spacing w:before="100" w:beforeAutospacing="1" w:after="100" w:afterAutospacing="1"/>
              <w:jc w:val="center"/>
              <w:rPr>
                <w:b/>
                <w:bCs/>
                <w:kern w:val="0"/>
                <w:szCs w:val="21"/>
              </w:rPr>
            </w:pPr>
          </w:p>
        </w:tc>
        <w:tc>
          <w:tcPr>
            <w:tcW w:w="2483" w:type="dxa"/>
            <w:vAlign w:val="center"/>
          </w:tcPr>
          <w:p w:rsidR="00A27D59" w:rsidRPr="000D4CE3" w:rsidRDefault="00A27D59" w:rsidP="00AD6BC2">
            <w:pPr>
              <w:widowControl/>
              <w:jc w:val="center"/>
              <w:rPr>
                <w:rFonts w:ascii="宋体" w:hAnsi="宋体" w:cs="宋体"/>
                <w:kern w:val="0"/>
                <w:sz w:val="22"/>
              </w:rPr>
            </w:pPr>
            <w:r w:rsidRPr="000D4CE3">
              <w:rPr>
                <w:rFonts w:ascii="宋体" w:hAnsi="宋体" w:cs="宋体" w:hint="eastAsia"/>
                <w:kern w:val="0"/>
                <w:sz w:val="22"/>
              </w:rPr>
              <w:t>6.23</w:t>
            </w:r>
          </w:p>
        </w:tc>
        <w:tc>
          <w:tcPr>
            <w:tcW w:w="1232" w:type="dxa"/>
            <w:vAlign w:val="center"/>
          </w:tcPr>
          <w:p w:rsidR="00A27D59" w:rsidRPr="000D4CE3" w:rsidRDefault="00A27D59" w:rsidP="00AD6BC2">
            <w:pPr>
              <w:widowControl/>
              <w:jc w:val="center"/>
              <w:rPr>
                <w:rFonts w:ascii="宋体" w:hAnsi="宋体" w:cs="宋体"/>
                <w:kern w:val="0"/>
                <w:sz w:val="22"/>
              </w:rPr>
            </w:pPr>
            <w:r w:rsidRPr="000D4CE3">
              <w:rPr>
                <w:rFonts w:ascii="宋体" w:hAnsi="宋体" w:cs="宋体" w:hint="eastAsia"/>
                <w:kern w:val="0"/>
                <w:sz w:val="22"/>
              </w:rPr>
              <w:t>10.37</w:t>
            </w:r>
          </w:p>
        </w:tc>
        <w:tc>
          <w:tcPr>
            <w:tcW w:w="1236" w:type="dxa"/>
            <w:vAlign w:val="center"/>
          </w:tcPr>
          <w:p w:rsidR="00A27D59" w:rsidRPr="000D4CE3" w:rsidRDefault="00A27D59" w:rsidP="00AD6BC2">
            <w:pPr>
              <w:widowControl/>
              <w:jc w:val="center"/>
              <w:rPr>
                <w:rFonts w:ascii="宋体" w:hAnsi="宋体" w:cs="宋体"/>
                <w:kern w:val="0"/>
                <w:sz w:val="22"/>
              </w:rPr>
            </w:pPr>
            <w:r w:rsidRPr="000D4CE3">
              <w:rPr>
                <w:rFonts w:ascii="宋体" w:hAnsi="宋体" w:cs="宋体" w:hint="eastAsia"/>
                <w:kern w:val="0"/>
                <w:sz w:val="22"/>
              </w:rPr>
              <w:t>14.86</w:t>
            </w:r>
          </w:p>
        </w:tc>
        <w:tc>
          <w:tcPr>
            <w:tcW w:w="1234" w:type="dxa"/>
            <w:vAlign w:val="center"/>
          </w:tcPr>
          <w:p w:rsidR="00A27D59" w:rsidRPr="000D4CE3" w:rsidRDefault="00A27D59" w:rsidP="00AD6BC2">
            <w:pPr>
              <w:widowControl/>
              <w:jc w:val="center"/>
              <w:rPr>
                <w:rFonts w:ascii="宋体" w:hAnsi="宋体" w:cs="宋体"/>
                <w:kern w:val="0"/>
                <w:sz w:val="22"/>
              </w:rPr>
            </w:pPr>
            <w:r w:rsidRPr="000D4CE3">
              <w:rPr>
                <w:rFonts w:ascii="宋体" w:hAnsi="宋体" w:cs="宋体" w:hint="eastAsia"/>
                <w:kern w:val="0"/>
                <w:sz w:val="22"/>
              </w:rPr>
              <w:t>19.41</w:t>
            </w:r>
          </w:p>
        </w:tc>
        <w:tc>
          <w:tcPr>
            <w:tcW w:w="1236" w:type="dxa"/>
            <w:vAlign w:val="center"/>
          </w:tcPr>
          <w:p w:rsidR="00A27D59" w:rsidRPr="000D4CE3" w:rsidRDefault="00A27D59" w:rsidP="00AD6BC2">
            <w:pPr>
              <w:widowControl/>
              <w:jc w:val="center"/>
              <w:rPr>
                <w:rFonts w:ascii="宋体" w:hAnsi="宋体" w:cs="宋体"/>
                <w:kern w:val="0"/>
                <w:sz w:val="22"/>
              </w:rPr>
            </w:pPr>
            <w:r w:rsidRPr="000D4CE3">
              <w:rPr>
                <w:rFonts w:ascii="宋体" w:hAnsi="宋体" w:cs="宋体" w:hint="eastAsia"/>
                <w:kern w:val="0"/>
                <w:sz w:val="22"/>
              </w:rPr>
              <w:t>26.61</w:t>
            </w:r>
          </w:p>
        </w:tc>
      </w:tr>
      <w:tr w:rsidR="00A27D59" w:rsidTr="00FB5416">
        <w:trPr>
          <w:cantSplit/>
          <w:trHeight w:val="395"/>
          <w:jc w:val="center"/>
        </w:trPr>
        <w:tc>
          <w:tcPr>
            <w:tcW w:w="1101" w:type="dxa"/>
            <w:vAlign w:val="center"/>
          </w:tcPr>
          <w:p w:rsidR="00A27D59" w:rsidRDefault="00A27D59">
            <w:pPr>
              <w:widowControl/>
              <w:spacing w:before="100" w:beforeAutospacing="1" w:after="100" w:afterAutospacing="1"/>
              <w:jc w:val="center"/>
              <w:rPr>
                <w:b/>
                <w:bCs/>
                <w:kern w:val="0"/>
                <w:szCs w:val="21"/>
              </w:rPr>
            </w:pPr>
            <w:r>
              <w:rPr>
                <w:rFonts w:hint="eastAsia"/>
                <w:b/>
                <w:bCs/>
                <w:kern w:val="0"/>
                <w:szCs w:val="21"/>
              </w:rPr>
              <w:t>平均值</w:t>
            </w:r>
          </w:p>
        </w:tc>
        <w:tc>
          <w:tcPr>
            <w:tcW w:w="2483" w:type="dxa"/>
            <w:vAlign w:val="center"/>
          </w:tcPr>
          <w:p w:rsidR="00A27D59" w:rsidRDefault="00A27D59" w:rsidP="00AD6BC2">
            <w:pPr>
              <w:jc w:val="center"/>
              <w:rPr>
                <w:rFonts w:ascii="宋体" w:hAnsi="宋体" w:cs="宋体"/>
                <w:color w:val="0070C0"/>
                <w:sz w:val="24"/>
              </w:rPr>
            </w:pPr>
            <w:r>
              <w:rPr>
                <w:rFonts w:hint="eastAsia"/>
                <w:color w:val="0070C0"/>
              </w:rPr>
              <w:t>6.354</w:t>
            </w:r>
          </w:p>
        </w:tc>
        <w:tc>
          <w:tcPr>
            <w:tcW w:w="1232" w:type="dxa"/>
            <w:vAlign w:val="center"/>
          </w:tcPr>
          <w:p w:rsidR="00A27D59" w:rsidRDefault="00A27D59" w:rsidP="00AD6BC2">
            <w:pPr>
              <w:jc w:val="center"/>
              <w:rPr>
                <w:rFonts w:ascii="宋体" w:hAnsi="宋体" w:cs="宋体"/>
                <w:color w:val="0070C0"/>
                <w:sz w:val="24"/>
              </w:rPr>
            </w:pPr>
            <w:r>
              <w:rPr>
                <w:rFonts w:hint="eastAsia"/>
                <w:color w:val="0070C0"/>
              </w:rPr>
              <w:t>10.440</w:t>
            </w:r>
          </w:p>
        </w:tc>
        <w:tc>
          <w:tcPr>
            <w:tcW w:w="1236" w:type="dxa"/>
            <w:vAlign w:val="center"/>
          </w:tcPr>
          <w:p w:rsidR="00A27D59" w:rsidRDefault="00A27D59" w:rsidP="00AD6BC2">
            <w:pPr>
              <w:jc w:val="center"/>
              <w:rPr>
                <w:rFonts w:ascii="宋体" w:hAnsi="宋体" w:cs="宋体"/>
                <w:color w:val="0070C0"/>
                <w:sz w:val="24"/>
              </w:rPr>
            </w:pPr>
            <w:r>
              <w:rPr>
                <w:rFonts w:hint="eastAsia"/>
                <w:color w:val="0070C0"/>
              </w:rPr>
              <w:t>14.766</w:t>
            </w:r>
          </w:p>
        </w:tc>
        <w:tc>
          <w:tcPr>
            <w:tcW w:w="1234" w:type="dxa"/>
            <w:vAlign w:val="center"/>
          </w:tcPr>
          <w:p w:rsidR="00A27D59" w:rsidRDefault="00A27D59" w:rsidP="00AD6BC2">
            <w:pPr>
              <w:jc w:val="center"/>
              <w:rPr>
                <w:rFonts w:ascii="宋体" w:hAnsi="宋体" w:cs="宋体"/>
                <w:color w:val="0070C0"/>
                <w:sz w:val="24"/>
              </w:rPr>
            </w:pPr>
            <w:r>
              <w:rPr>
                <w:rFonts w:hint="eastAsia"/>
                <w:color w:val="0070C0"/>
              </w:rPr>
              <w:t>19.479</w:t>
            </w:r>
          </w:p>
        </w:tc>
        <w:tc>
          <w:tcPr>
            <w:tcW w:w="1236" w:type="dxa"/>
            <w:vAlign w:val="center"/>
          </w:tcPr>
          <w:p w:rsidR="00A27D59" w:rsidRDefault="00A27D59" w:rsidP="00AD6BC2">
            <w:pPr>
              <w:jc w:val="center"/>
              <w:rPr>
                <w:rFonts w:ascii="宋体" w:hAnsi="宋体" w:cs="宋体"/>
                <w:color w:val="0070C0"/>
                <w:sz w:val="24"/>
              </w:rPr>
            </w:pPr>
            <w:r>
              <w:rPr>
                <w:rFonts w:hint="eastAsia"/>
                <w:color w:val="0070C0"/>
              </w:rPr>
              <w:t>26.533</w:t>
            </w:r>
          </w:p>
        </w:tc>
      </w:tr>
      <w:tr w:rsidR="00A27D59" w:rsidTr="00A00E44">
        <w:trPr>
          <w:cantSplit/>
          <w:trHeight w:val="395"/>
          <w:jc w:val="center"/>
        </w:trPr>
        <w:tc>
          <w:tcPr>
            <w:tcW w:w="1101" w:type="dxa"/>
            <w:vMerge w:val="restart"/>
            <w:vAlign w:val="center"/>
          </w:tcPr>
          <w:p w:rsidR="00A27D59" w:rsidRDefault="00A27D59" w:rsidP="00086E5E">
            <w:pPr>
              <w:widowControl/>
              <w:spacing w:before="100" w:beforeAutospacing="1" w:after="100" w:afterAutospacing="1"/>
              <w:jc w:val="center"/>
              <w:rPr>
                <w:bCs/>
                <w:kern w:val="0"/>
                <w:szCs w:val="21"/>
              </w:rPr>
            </w:pPr>
            <w:r>
              <w:rPr>
                <w:rFonts w:hint="eastAsia"/>
                <w:bCs/>
                <w:kern w:val="0"/>
                <w:szCs w:val="21"/>
              </w:rPr>
              <w:t>1</w:t>
            </w:r>
            <w:r w:rsidR="00086E5E">
              <w:rPr>
                <w:bCs/>
                <w:kern w:val="0"/>
                <w:szCs w:val="21"/>
              </w:rPr>
              <w:t>0</w:t>
            </w:r>
            <w:r>
              <w:rPr>
                <w:rFonts w:hint="eastAsia"/>
                <w:bCs/>
                <w:kern w:val="0"/>
                <w:szCs w:val="21"/>
              </w:rPr>
              <w:t>大冶</w:t>
            </w:r>
          </w:p>
        </w:tc>
        <w:tc>
          <w:tcPr>
            <w:tcW w:w="2483" w:type="dxa"/>
            <w:vAlign w:val="center"/>
          </w:tcPr>
          <w:p w:rsidR="00A27D59" w:rsidRDefault="00A27D59" w:rsidP="00AD6BC2">
            <w:pPr>
              <w:jc w:val="center"/>
            </w:pPr>
            <w:r>
              <w:rPr>
                <w:rFonts w:hint="eastAsia"/>
              </w:rPr>
              <w:t>6.53</w:t>
            </w:r>
          </w:p>
        </w:tc>
        <w:tc>
          <w:tcPr>
            <w:tcW w:w="1232" w:type="dxa"/>
            <w:vAlign w:val="center"/>
          </w:tcPr>
          <w:p w:rsidR="00A27D59" w:rsidRDefault="00A27D59" w:rsidP="00AD6BC2">
            <w:pPr>
              <w:jc w:val="center"/>
            </w:pPr>
            <w:r>
              <w:rPr>
                <w:rFonts w:hint="eastAsia"/>
              </w:rPr>
              <w:t>11.16</w:t>
            </w:r>
          </w:p>
        </w:tc>
        <w:tc>
          <w:tcPr>
            <w:tcW w:w="1236" w:type="dxa"/>
            <w:vAlign w:val="center"/>
          </w:tcPr>
          <w:p w:rsidR="00A27D59" w:rsidRDefault="00A27D59" w:rsidP="00AD6BC2">
            <w:pPr>
              <w:jc w:val="center"/>
            </w:pPr>
            <w:r>
              <w:rPr>
                <w:rFonts w:hint="eastAsia"/>
              </w:rPr>
              <w:t>15.03</w:t>
            </w:r>
          </w:p>
        </w:tc>
        <w:tc>
          <w:tcPr>
            <w:tcW w:w="1234" w:type="dxa"/>
            <w:vAlign w:val="center"/>
          </w:tcPr>
          <w:p w:rsidR="00A27D59" w:rsidRDefault="00A27D59" w:rsidP="00AD6BC2">
            <w:pPr>
              <w:jc w:val="center"/>
            </w:pPr>
            <w:r>
              <w:rPr>
                <w:rFonts w:hint="eastAsia"/>
              </w:rPr>
              <w:t>19.08</w:t>
            </w:r>
          </w:p>
        </w:tc>
        <w:tc>
          <w:tcPr>
            <w:tcW w:w="1236" w:type="dxa"/>
            <w:vAlign w:val="center"/>
          </w:tcPr>
          <w:p w:rsidR="00A27D59" w:rsidRDefault="00A27D59" w:rsidP="00AD6BC2">
            <w:pPr>
              <w:jc w:val="center"/>
            </w:pPr>
            <w:r>
              <w:rPr>
                <w:rFonts w:hint="eastAsia"/>
              </w:rPr>
              <w:t>27.25</w:t>
            </w:r>
          </w:p>
        </w:tc>
      </w:tr>
      <w:tr w:rsidR="00A27D59" w:rsidTr="00A00E44">
        <w:trPr>
          <w:cantSplit/>
          <w:trHeight w:val="395"/>
          <w:jc w:val="center"/>
        </w:trPr>
        <w:tc>
          <w:tcPr>
            <w:tcW w:w="1101" w:type="dxa"/>
            <w:vMerge/>
            <w:vAlign w:val="center"/>
          </w:tcPr>
          <w:p w:rsidR="00A27D59" w:rsidRDefault="00A27D59">
            <w:pPr>
              <w:widowControl/>
              <w:spacing w:before="100" w:beforeAutospacing="1" w:after="100" w:afterAutospacing="1"/>
              <w:jc w:val="center"/>
              <w:rPr>
                <w:b/>
                <w:bCs/>
                <w:kern w:val="0"/>
                <w:szCs w:val="21"/>
              </w:rPr>
            </w:pPr>
          </w:p>
        </w:tc>
        <w:tc>
          <w:tcPr>
            <w:tcW w:w="2483" w:type="dxa"/>
            <w:vAlign w:val="center"/>
          </w:tcPr>
          <w:p w:rsidR="00A27D59" w:rsidRDefault="00A27D59" w:rsidP="00AD6BC2">
            <w:pPr>
              <w:jc w:val="center"/>
            </w:pPr>
            <w:r>
              <w:rPr>
                <w:rFonts w:hint="eastAsia"/>
              </w:rPr>
              <w:t>6.51</w:t>
            </w:r>
          </w:p>
        </w:tc>
        <w:tc>
          <w:tcPr>
            <w:tcW w:w="1232" w:type="dxa"/>
            <w:vAlign w:val="center"/>
          </w:tcPr>
          <w:p w:rsidR="00A27D59" w:rsidRDefault="00A27D59" w:rsidP="00AD6BC2">
            <w:pPr>
              <w:jc w:val="center"/>
            </w:pPr>
            <w:r>
              <w:rPr>
                <w:rFonts w:hint="eastAsia"/>
              </w:rPr>
              <w:t>11.07</w:t>
            </w:r>
          </w:p>
        </w:tc>
        <w:tc>
          <w:tcPr>
            <w:tcW w:w="1236" w:type="dxa"/>
            <w:vAlign w:val="center"/>
          </w:tcPr>
          <w:p w:rsidR="00A27D59" w:rsidRDefault="00A27D59" w:rsidP="00AD6BC2">
            <w:pPr>
              <w:jc w:val="center"/>
            </w:pPr>
            <w:r>
              <w:rPr>
                <w:rFonts w:hint="eastAsia"/>
              </w:rPr>
              <w:t>14.85</w:t>
            </w:r>
          </w:p>
        </w:tc>
        <w:tc>
          <w:tcPr>
            <w:tcW w:w="1234" w:type="dxa"/>
            <w:vAlign w:val="center"/>
          </w:tcPr>
          <w:p w:rsidR="00A27D59" w:rsidRDefault="00A27D59" w:rsidP="00AD6BC2">
            <w:pPr>
              <w:jc w:val="center"/>
            </w:pPr>
            <w:r>
              <w:rPr>
                <w:rFonts w:hint="eastAsia"/>
              </w:rPr>
              <w:t>19.02</w:t>
            </w:r>
          </w:p>
        </w:tc>
        <w:tc>
          <w:tcPr>
            <w:tcW w:w="1236" w:type="dxa"/>
            <w:vAlign w:val="center"/>
          </w:tcPr>
          <w:p w:rsidR="00A27D59" w:rsidRDefault="00A27D59" w:rsidP="00AD6BC2">
            <w:pPr>
              <w:jc w:val="center"/>
            </w:pPr>
            <w:r>
              <w:rPr>
                <w:rFonts w:hint="eastAsia"/>
              </w:rPr>
              <w:t>27.16</w:t>
            </w:r>
          </w:p>
        </w:tc>
      </w:tr>
      <w:tr w:rsidR="00A27D59" w:rsidTr="00A00E44">
        <w:trPr>
          <w:cantSplit/>
          <w:trHeight w:val="395"/>
          <w:jc w:val="center"/>
        </w:trPr>
        <w:tc>
          <w:tcPr>
            <w:tcW w:w="1101" w:type="dxa"/>
            <w:vMerge/>
            <w:vAlign w:val="center"/>
          </w:tcPr>
          <w:p w:rsidR="00A27D59" w:rsidRDefault="00A27D59">
            <w:pPr>
              <w:widowControl/>
              <w:spacing w:before="100" w:beforeAutospacing="1" w:after="100" w:afterAutospacing="1"/>
              <w:jc w:val="center"/>
              <w:rPr>
                <w:b/>
                <w:bCs/>
                <w:kern w:val="0"/>
                <w:szCs w:val="21"/>
              </w:rPr>
            </w:pPr>
          </w:p>
        </w:tc>
        <w:tc>
          <w:tcPr>
            <w:tcW w:w="2483" w:type="dxa"/>
            <w:vAlign w:val="center"/>
          </w:tcPr>
          <w:p w:rsidR="00A27D59" w:rsidRDefault="00A27D59" w:rsidP="00AD6BC2">
            <w:pPr>
              <w:jc w:val="center"/>
            </w:pPr>
            <w:r>
              <w:rPr>
                <w:rFonts w:hint="eastAsia"/>
              </w:rPr>
              <w:t>6.36</w:t>
            </w:r>
          </w:p>
        </w:tc>
        <w:tc>
          <w:tcPr>
            <w:tcW w:w="1232" w:type="dxa"/>
            <w:vAlign w:val="center"/>
          </w:tcPr>
          <w:p w:rsidR="00A27D59" w:rsidRDefault="00A27D59" w:rsidP="00AD6BC2">
            <w:pPr>
              <w:jc w:val="center"/>
            </w:pPr>
            <w:r>
              <w:rPr>
                <w:rFonts w:hint="eastAsia"/>
              </w:rPr>
              <w:t>11.11</w:t>
            </w:r>
          </w:p>
        </w:tc>
        <w:tc>
          <w:tcPr>
            <w:tcW w:w="1236" w:type="dxa"/>
            <w:vAlign w:val="center"/>
          </w:tcPr>
          <w:p w:rsidR="00A27D59" w:rsidRDefault="00A27D59" w:rsidP="00AD6BC2">
            <w:pPr>
              <w:jc w:val="center"/>
            </w:pPr>
            <w:r>
              <w:rPr>
                <w:rFonts w:hint="eastAsia"/>
              </w:rPr>
              <w:t>15.16</w:t>
            </w:r>
          </w:p>
        </w:tc>
        <w:tc>
          <w:tcPr>
            <w:tcW w:w="1234" w:type="dxa"/>
            <w:vAlign w:val="center"/>
          </w:tcPr>
          <w:p w:rsidR="00A27D59" w:rsidRDefault="00A27D59" w:rsidP="00AD6BC2">
            <w:pPr>
              <w:jc w:val="center"/>
            </w:pPr>
            <w:r>
              <w:rPr>
                <w:rFonts w:hint="eastAsia"/>
              </w:rPr>
              <w:t>19.04</w:t>
            </w:r>
          </w:p>
        </w:tc>
        <w:tc>
          <w:tcPr>
            <w:tcW w:w="1236" w:type="dxa"/>
            <w:vAlign w:val="center"/>
          </w:tcPr>
          <w:p w:rsidR="00A27D59" w:rsidRDefault="00A27D59" w:rsidP="00AD6BC2">
            <w:pPr>
              <w:jc w:val="center"/>
            </w:pPr>
            <w:r>
              <w:rPr>
                <w:rFonts w:hint="eastAsia"/>
              </w:rPr>
              <w:t>27.22</w:t>
            </w:r>
          </w:p>
        </w:tc>
      </w:tr>
      <w:tr w:rsidR="00A27D59" w:rsidTr="00A00E44">
        <w:trPr>
          <w:cantSplit/>
          <w:trHeight w:val="395"/>
          <w:jc w:val="center"/>
        </w:trPr>
        <w:tc>
          <w:tcPr>
            <w:tcW w:w="1101" w:type="dxa"/>
            <w:vMerge/>
            <w:vAlign w:val="center"/>
          </w:tcPr>
          <w:p w:rsidR="00A27D59" w:rsidRDefault="00A27D59">
            <w:pPr>
              <w:widowControl/>
              <w:spacing w:before="100" w:beforeAutospacing="1" w:after="100" w:afterAutospacing="1"/>
              <w:jc w:val="center"/>
              <w:rPr>
                <w:b/>
                <w:bCs/>
                <w:kern w:val="0"/>
                <w:szCs w:val="21"/>
              </w:rPr>
            </w:pPr>
          </w:p>
        </w:tc>
        <w:tc>
          <w:tcPr>
            <w:tcW w:w="2483" w:type="dxa"/>
            <w:vAlign w:val="center"/>
          </w:tcPr>
          <w:p w:rsidR="00A27D59" w:rsidRDefault="00A27D59" w:rsidP="00AD6BC2">
            <w:pPr>
              <w:jc w:val="center"/>
            </w:pPr>
            <w:r>
              <w:rPr>
                <w:rFonts w:hint="eastAsia"/>
              </w:rPr>
              <w:t>6.54</w:t>
            </w:r>
          </w:p>
        </w:tc>
        <w:tc>
          <w:tcPr>
            <w:tcW w:w="1232" w:type="dxa"/>
            <w:vAlign w:val="center"/>
          </w:tcPr>
          <w:p w:rsidR="00A27D59" w:rsidRDefault="00A27D59" w:rsidP="00AD6BC2">
            <w:pPr>
              <w:jc w:val="center"/>
            </w:pPr>
            <w:r>
              <w:rPr>
                <w:rFonts w:hint="eastAsia"/>
              </w:rPr>
              <w:t>10.96</w:t>
            </w:r>
          </w:p>
        </w:tc>
        <w:tc>
          <w:tcPr>
            <w:tcW w:w="1236" w:type="dxa"/>
            <w:vAlign w:val="center"/>
          </w:tcPr>
          <w:p w:rsidR="00A27D59" w:rsidRDefault="00A27D59" w:rsidP="00AD6BC2">
            <w:pPr>
              <w:jc w:val="center"/>
            </w:pPr>
            <w:r>
              <w:rPr>
                <w:rFonts w:hint="eastAsia"/>
              </w:rPr>
              <w:t>15.02</w:t>
            </w:r>
          </w:p>
        </w:tc>
        <w:tc>
          <w:tcPr>
            <w:tcW w:w="1234" w:type="dxa"/>
            <w:vAlign w:val="center"/>
          </w:tcPr>
          <w:p w:rsidR="00A27D59" w:rsidRDefault="00A27D59" w:rsidP="00AD6BC2">
            <w:pPr>
              <w:jc w:val="center"/>
            </w:pPr>
            <w:r>
              <w:rPr>
                <w:rFonts w:hint="eastAsia"/>
              </w:rPr>
              <w:t>19.17</w:t>
            </w:r>
          </w:p>
        </w:tc>
        <w:tc>
          <w:tcPr>
            <w:tcW w:w="1236" w:type="dxa"/>
            <w:vAlign w:val="center"/>
          </w:tcPr>
          <w:p w:rsidR="00A27D59" w:rsidRDefault="00A27D59" w:rsidP="00AD6BC2">
            <w:pPr>
              <w:jc w:val="center"/>
            </w:pPr>
            <w:r>
              <w:rPr>
                <w:rFonts w:hint="eastAsia"/>
              </w:rPr>
              <w:t>27.21</w:t>
            </w:r>
          </w:p>
        </w:tc>
      </w:tr>
      <w:tr w:rsidR="00A27D59" w:rsidTr="00A00E44">
        <w:trPr>
          <w:cantSplit/>
          <w:trHeight w:val="395"/>
          <w:jc w:val="center"/>
        </w:trPr>
        <w:tc>
          <w:tcPr>
            <w:tcW w:w="1101" w:type="dxa"/>
            <w:vMerge/>
            <w:vAlign w:val="center"/>
          </w:tcPr>
          <w:p w:rsidR="00A27D59" w:rsidRDefault="00A27D59">
            <w:pPr>
              <w:widowControl/>
              <w:spacing w:before="100" w:beforeAutospacing="1" w:after="100" w:afterAutospacing="1"/>
              <w:jc w:val="center"/>
              <w:rPr>
                <w:b/>
                <w:bCs/>
                <w:kern w:val="0"/>
                <w:szCs w:val="21"/>
              </w:rPr>
            </w:pPr>
          </w:p>
        </w:tc>
        <w:tc>
          <w:tcPr>
            <w:tcW w:w="2483" w:type="dxa"/>
            <w:vAlign w:val="center"/>
          </w:tcPr>
          <w:p w:rsidR="00A27D59" w:rsidRDefault="00A27D59" w:rsidP="00AD6BC2">
            <w:pPr>
              <w:jc w:val="center"/>
            </w:pPr>
            <w:r>
              <w:rPr>
                <w:rFonts w:hint="eastAsia"/>
              </w:rPr>
              <w:t>6.48</w:t>
            </w:r>
          </w:p>
        </w:tc>
        <w:tc>
          <w:tcPr>
            <w:tcW w:w="1232" w:type="dxa"/>
            <w:vAlign w:val="center"/>
          </w:tcPr>
          <w:p w:rsidR="00A27D59" w:rsidRDefault="00A27D59" w:rsidP="00AD6BC2">
            <w:pPr>
              <w:jc w:val="center"/>
            </w:pPr>
            <w:r>
              <w:rPr>
                <w:rFonts w:hint="eastAsia"/>
              </w:rPr>
              <w:t>11.12</w:t>
            </w:r>
          </w:p>
        </w:tc>
        <w:tc>
          <w:tcPr>
            <w:tcW w:w="1236" w:type="dxa"/>
            <w:vAlign w:val="center"/>
          </w:tcPr>
          <w:p w:rsidR="00A27D59" w:rsidRDefault="00A27D59" w:rsidP="00AD6BC2">
            <w:pPr>
              <w:jc w:val="center"/>
            </w:pPr>
            <w:r>
              <w:rPr>
                <w:rFonts w:hint="eastAsia"/>
              </w:rPr>
              <w:t>15.10</w:t>
            </w:r>
          </w:p>
        </w:tc>
        <w:tc>
          <w:tcPr>
            <w:tcW w:w="1234" w:type="dxa"/>
            <w:vAlign w:val="center"/>
          </w:tcPr>
          <w:p w:rsidR="00A27D59" w:rsidRDefault="00A27D59" w:rsidP="00AD6BC2">
            <w:pPr>
              <w:jc w:val="center"/>
            </w:pPr>
            <w:r>
              <w:rPr>
                <w:rFonts w:hint="eastAsia"/>
              </w:rPr>
              <w:t>19.12</w:t>
            </w:r>
          </w:p>
        </w:tc>
        <w:tc>
          <w:tcPr>
            <w:tcW w:w="1236" w:type="dxa"/>
            <w:vAlign w:val="center"/>
          </w:tcPr>
          <w:p w:rsidR="00A27D59" w:rsidRDefault="00A27D59" w:rsidP="00AD6BC2">
            <w:pPr>
              <w:jc w:val="center"/>
            </w:pPr>
            <w:r>
              <w:rPr>
                <w:rFonts w:hint="eastAsia"/>
              </w:rPr>
              <w:t>27.11</w:t>
            </w:r>
          </w:p>
        </w:tc>
      </w:tr>
      <w:tr w:rsidR="00A27D59" w:rsidTr="00A00E44">
        <w:trPr>
          <w:cantSplit/>
          <w:trHeight w:val="395"/>
          <w:jc w:val="center"/>
        </w:trPr>
        <w:tc>
          <w:tcPr>
            <w:tcW w:w="1101" w:type="dxa"/>
            <w:vMerge/>
            <w:vAlign w:val="center"/>
          </w:tcPr>
          <w:p w:rsidR="00A27D59" w:rsidRDefault="00A27D59">
            <w:pPr>
              <w:widowControl/>
              <w:spacing w:before="100" w:beforeAutospacing="1" w:after="100" w:afterAutospacing="1"/>
              <w:jc w:val="center"/>
              <w:rPr>
                <w:b/>
                <w:bCs/>
                <w:kern w:val="0"/>
                <w:szCs w:val="21"/>
              </w:rPr>
            </w:pPr>
          </w:p>
        </w:tc>
        <w:tc>
          <w:tcPr>
            <w:tcW w:w="2483" w:type="dxa"/>
            <w:vAlign w:val="center"/>
          </w:tcPr>
          <w:p w:rsidR="00A27D59" w:rsidRDefault="00A27D59" w:rsidP="00AD6BC2">
            <w:pPr>
              <w:jc w:val="center"/>
            </w:pPr>
            <w:r>
              <w:rPr>
                <w:rFonts w:hint="eastAsia"/>
              </w:rPr>
              <w:t>6.40</w:t>
            </w:r>
          </w:p>
        </w:tc>
        <w:tc>
          <w:tcPr>
            <w:tcW w:w="1232" w:type="dxa"/>
            <w:vAlign w:val="center"/>
          </w:tcPr>
          <w:p w:rsidR="00A27D59" w:rsidRDefault="00A27D59" w:rsidP="00AD6BC2">
            <w:pPr>
              <w:jc w:val="center"/>
            </w:pPr>
            <w:r>
              <w:rPr>
                <w:rFonts w:hint="eastAsia"/>
              </w:rPr>
              <w:t>11.00</w:t>
            </w:r>
          </w:p>
        </w:tc>
        <w:tc>
          <w:tcPr>
            <w:tcW w:w="1236" w:type="dxa"/>
            <w:vAlign w:val="center"/>
          </w:tcPr>
          <w:p w:rsidR="00A27D59" w:rsidRDefault="00A27D59" w:rsidP="00AD6BC2">
            <w:pPr>
              <w:jc w:val="center"/>
            </w:pPr>
            <w:r>
              <w:rPr>
                <w:rFonts w:hint="eastAsia"/>
              </w:rPr>
              <w:t>14.94</w:t>
            </w:r>
          </w:p>
        </w:tc>
        <w:tc>
          <w:tcPr>
            <w:tcW w:w="1234" w:type="dxa"/>
            <w:vAlign w:val="center"/>
          </w:tcPr>
          <w:p w:rsidR="00A27D59" w:rsidRDefault="00A27D59" w:rsidP="00AD6BC2">
            <w:pPr>
              <w:jc w:val="center"/>
            </w:pPr>
            <w:r>
              <w:rPr>
                <w:rFonts w:hint="eastAsia"/>
              </w:rPr>
              <w:t>19.06</w:t>
            </w:r>
          </w:p>
        </w:tc>
        <w:tc>
          <w:tcPr>
            <w:tcW w:w="1236" w:type="dxa"/>
            <w:vAlign w:val="center"/>
          </w:tcPr>
          <w:p w:rsidR="00A27D59" w:rsidRDefault="00A27D59" w:rsidP="00AD6BC2">
            <w:pPr>
              <w:jc w:val="center"/>
            </w:pPr>
            <w:r>
              <w:rPr>
                <w:rFonts w:hint="eastAsia"/>
              </w:rPr>
              <w:t>27.08</w:t>
            </w:r>
          </w:p>
        </w:tc>
      </w:tr>
      <w:tr w:rsidR="00A27D59" w:rsidTr="00A00E44">
        <w:trPr>
          <w:cantSplit/>
          <w:trHeight w:val="395"/>
          <w:jc w:val="center"/>
        </w:trPr>
        <w:tc>
          <w:tcPr>
            <w:tcW w:w="1101" w:type="dxa"/>
            <w:vMerge/>
            <w:vAlign w:val="center"/>
          </w:tcPr>
          <w:p w:rsidR="00A27D59" w:rsidRDefault="00A27D59">
            <w:pPr>
              <w:widowControl/>
              <w:spacing w:before="100" w:beforeAutospacing="1" w:after="100" w:afterAutospacing="1"/>
              <w:jc w:val="center"/>
              <w:rPr>
                <w:b/>
                <w:bCs/>
                <w:kern w:val="0"/>
                <w:szCs w:val="21"/>
              </w:rPr>
            </w:pPr>
          </w:p>
        </w:tc>
        <w:tc>
          <w:tcPr>
            <w:tcW w:w="2483" w:type="dxa"/>
            <w:vAlign w:val="center"/>
          </w:tcPr>
          <w:p w:rsidR="00A27D59" w:rsidRDefault="00A27D59" w:rsidP="00AD6BC2">
            <w:pPr>
              <w:jc w:val="center"/>
            </w:pPr>
            <w:r>
              <w:rPr>
                <w:rFonts w:hint="eastAsia"/>
              </w:rPr>
              <w:t>6.52</w:t>
            </w:r>
          </w:p>
        </w:tc>
        <w:tc>
          <w:tcPr>
            <w:tcW w:w="1232" w:type="dxa"/>
            <w:vAlign w:val="center"/>
          </w:tcPr>
          <w:p w:rsidR="00A27D59" w:rsidRDefault="00A27D59" w:rsidP="00AD6BC2">
            <w:pPr>
              <w:jc w:val="center"/>
            </w:pPr>
            <w:r>
              <w:rPr>
                <w:rFonts w:hint="eastAsia"/>
              </w:rPr>
              <w:t>11.08</w:t>
            </w:r>
          </w:p>
        </w:tc>
        <w:tc>
          <w:tcPr>
            <w:tcW w:w="1236" w:type="dxa"/>
            <w:vAlign w:val="center"/>
          </w:tcPr>
          <w:p w:rsidR="00A27D59" w:rsidRDefault="00A27D59" w:rsidP="00AD6BC2">
            <w:pPr>
              <w:jc w:val="center"/>
            </w:pPr>
            <w:r>
              <w:rPr>
                <w:rFonts w:hint="eastAsia"/>
              </w:rPr>
              <w:t>15.11</w:t>
            </w:r>
          </w:p>
        </w:tc>
        <w:tc>
          <w:tcPr>
            <w:tcW w:w="1234" w:type="dxa"/>
            <w:vAlign w:val="center"/>
          </w:tcPr>
          <w:p w:rsidR="00A27D59" w:rsidRDefault="00A27D59" w:rsidP="00AD6BC2">
            <w:pPr>
              <w:jc w:val="center"/>
            </w:pPr>
            <w:r>
              <w:rPr>
                <w:rFonts w:hint="eastAsia"/>
              </w:rPr>
              <w:t>19.04</w:t>
            </w:r>
          </w:p>
        </w:tc>
        <w:tc>
          <w:tcPr>
            <w:tcW w:w="1236" w:type="dxa"/>
            <w:vAlign w:val="center"/>
          </w:tcPr>
          <w:p w:rsidR="00A27D59" w:rsidRDefault="00A27D59" w:rsidP="00AD6BC2">
            <w:pPr>
              <w:jc w:val="center"/>
            </w:pPr>
            <w:r>
              <w:rPr>
                <w:rFonts w:hint="eastAsia"/>
              </w:rPr>
              <w:t>27.14</w:t>
            </w:r>
          </w:p>
        </w:tc>
      </w:tr>
      <w:tr w:rsidR="00A27D59" w:rsidRPr="001F391A" w:rsidTr="00A00E44">
        <w:trPr>
          <w:cantSplit/>
          <w:trHeight w:val="395"/>
          <w:jc w:val="center"/>
        </w:trPr>
        <w:tc>
          <w:tcPr>
            <w:tcW w:w="1101" w:type="dxa"/>
            <w:vAlign w:val="center"/>
          </w:tcPr>
          <w:p w:rsidR="00A27D59" w:rsidRPr="001F391A" w:rsidRDefault="00A27D59">
            <w:pPr>
              <w:widowControl/>
              <w:spacing w:before="100" w:beforeAutospacing="1" w:after="100" w:afterAutospacing="1"/>
              <w:jc w:val="center"/>
              <w:rPr>
                <w:b/>
                <w:bCs/>
                <w:kern w:val="0"/>
                <w:szCs w:val="21"/>
              </w:rPr>
            </w:pPr>
            <w:r w:rsidRPr="001F391A">
              <w:rPr>
                <w:rFonts w:hint="eastAsia"/>
                <w:b/>
                <w:bCs/>
                <w:kern w:val="0"/>
                <w:szCs w:val="21"/>
              </w:rPr>
              <w:t>平均值</w:t>
            </w:r>
          </w:p>
        </w:tc>
        <w:tc>
          <w:tcPr>
            <w:tcW w:w="2483" w:type="dxa"/>
            <w:vAlign w:val="center"/>
          </w:tcPr>
          <w:p w:rsidR="00A27D59" w:rsidRPr="001F391A" w:rsidRDefault="00A27D59" w:rsidP="00AD6BC2">
            <w:pPr>
              <w:widowControl/>
              <w:jc w:val="center"/>
              <w:rPr>
                <w:b/>
                <w:kern w:val="0"/>
                <w:sz w:val="22"/>
                <w:szCs w:val="22"/>
              </w:rPr>
            </w:pPr>
            <w:r w:rsidRPr="001F391A">
              <w:rPr>
                <w:rFonts w:hint="eastAsia"/>
                <w:b/>
                <w:kern w:val="0"/>
                <w:sz w:val="22"/>
                <w:szCs w:val="22"/>
              </w:rPr>
              <w:t>6.48</w:t>
            </w:r>
          </w:p>
        </w:tc>
        <w:tc>
          <w:tcPr>
            <w:tcW w:w="1232" w:type="dxa"/>
            <w:vAlign w:val="center"/>
          </w:tcPr>
          <w:p w:rsidR="00A27D59" w:rsidRPr="001F391A" w:rsidRDefault="00A27D59" w:rsidP="00AD6BC2">
            <w:pPr>
              <w:widowControl/>
              <w:jc w:val="center"/>
              <w:rPr>
                <w:b/>
                <w:kern w:val="0"/>
                <w:sz w:val="22"/>
                <w:szCs w:val="22"/>
              </w:rPr>
            </w:pPr>
            <w:r w:rsidRPr="001F391A">
              <w:rPr>
                <w:rFonts w:hint="eastAsia"/>
                <w:b/>
                <w:kern w:val="0"/>
                <w:sz w:val="22"/>
                <w:szCs w:val="22"/>
              </w:rPr>
              <w:t>11.07</w:t>
            </w:r>
          </w:p>
        </w:tc>
        <w:tc>
          <w:tcPr>
            <w:tcW w:w="1236" w:type="dxa"/>
            <w:vAlign w:val="center"/>
          </w:tcPr>
          <w:p w:rsidR="00A27D59" w:rsidRPr="001F391A" w:rsidRDefault="00A27D59" w:rsidP="00AD6BC2">
            <w:pPr>
              <w:widowControl/>
              <w:jc w:val="center"/>
              <w:rPr>
                <w:b/>
                <w:kern w:val="0"/>
                <w:sz w:val="22"/>
                <w:szCs w:val="22"/>
              </w:rPr>
            </w:pPr>
            <w:r w:rsidRPr="001F391A">
              <w:rPr>
                <w:rFonts w:hint="eastAsia"/>
                <w:b/>
                <w:kern w:val="0"/>
                <w:sz w:val="22"/>
                <w:szCs w:val="22"/>
              </w:rPr>
              <w:t>15.03</w:t>
            </w:r>
          </w:p>
        </w:tc>
        <w:tc>
          <w:tcPr>
            <w:tcW w:w="1234" w:type="dxa"/>
            <w:vAlign w:val="center"/>
          </w:tcPr>
          <w:p w:rsidR="00A27D59" w:rsidRPr="001F391A" w:rsidRDefault="00A27D59" w:rsidP="00AD6BC2">
            <w:pPr>
              <w:widowControl/>
              <w:jc w:val="center"/>
              <w:rPr>
                <w:b/>
                <w:kern w:val="0"/>
                <w:sz w:val="22"/>
                <w:szCs w:val="22"/>
              </w:rPr>
            </w:pPr>
            <w:r w:rsidRPr="001F391A">
              <w:rPr>
                <w:rFonts w:hint="eastAsia"/>
                <w:b/>
                <w:kern w:val="0"/>
                <w:sz w:val="22"/>
                <w:szCs w:val="22"/>
              </w:rPr>
              <w:t>19.08</w:t>
            </w:r>
          </w:p>
        </w:tc>
        <w:tc>
          <w:tcPr>
            <w:tcW w:w="1236" w:type="dxa"/>
            <w:vAlign w:val="center"/>
          </w:tcPr>
          <w:p w:rsidR="00A27D59" w:rsidRPr="001F391A" w:rsidRDefault="00A27D59" w:rsidP="00AD6BC2">
            <w:pPr>
              <w:widowControl/>
              <w:jc w:val="center"/>
              <w:rPr>
                <w:b/>
                <w:kern w:val="0"/>
                <w:sz w:val="22"/>
                <w:szCs w:val="22"/>
              </w:rPr>
            </w:pPr>
            <w:r w:rsidRPr="001F391A">
              <w:rPr>
                <w:rFonts w:hint="eastAsia"/>
                <w:b/>
                <w:kern w:val="0"/>
                <w:sz w:val="22"/>
                <w:szCs w:val="22"/>
              </w:rPr>
              <w:t>27.17</w:t>
            </w:r>
          </w:p>
        </w:tc>
      </w:tr>
    </w:tbl>
    <w:p w:rsidR="003D33E9" w:rsidRPr="001F391A" w:rsidRDefault="003D33E9">
      <w:pPr>
        <w:spacing w:line="360" w:lineRule="auto"/>
        <w:rPr>
          <w:rFonts w:ascii="黑体" w:eastAsia="黑体" w:hAnsi="黑体"/>
          <w:szCs w:val="21"/>
        </w:rPr>
      </w:pPr>
    </w:p>
    <w:p w:rsidR="00A00E44" w:rsidRPr="001F391A" w:rsidRDefault="00A00E44" w:rsidP="00A00E44">
      <w:pPr>
        <w:numPr>
          <w:ilvl w:val="0"/>
          <w:numId w:val="4"/>
        </w:numPr>
        <w:rPr>
          <w:szCs w:val="21"/>
        </w:rPr>
      </w:pPr>
      <w:r w:rsidRPr="001F391A">
        <w:rPr>
          <w:rFonts w:hint="eastAsia"/>
          <w:szCs w:val="21"/>
        </w:rPr>
        <w:t>单元平均值的计算</w:t>
      </w:r>
    </w:p>
    <w:p w:rsidR="00A00E44" w:rsidRPr="001F391A" w:rsidRDefault="00A00E44" w:rsidP="00A00E44">
      <w:pPr>
        <w:rPr>
          <w:szCs w:val="21"/>
        </w:rPr>
      </w:pPr>
      <w:r w:rsidRPr="001F391A">
        <w:rPr>
          <w:rFonts w:hint="eastAsia"/>
          <w:szCs w:val="21"/>
        </w:rPr>
        <w:t>由表</w:t>
      </w:r>
      <w:r w:rsidRPr="001F391A">
        <w:rPr>
          <w:rFonts w:hint="eastAsia"/>
          <w:szCs w:val="21"/>
        </w:rPr>
        <w:t>2</w:t>
      </w:r>
      <w:r w:rsidRPr="001F391A">
        <w:rPr>
          <w:rFonts w:hint="eastAsia"/>
          <w:szCs w:val="21"/>
        </w:rPr>
        <w:t>的数据，计算单元平均值如表</w:t>
      </w:r>
      <w:r w:rsidRPr="001F391A">
        <w:rPr>
          <w:rFonts w:hint="eastAsia"/>
          <w:szCs w:val="21"/>
        </w:rPr>
        <w:t>3</w:t>
      </w:r>
    </w:p>
    <w:p w:rsidR="00A00E44" w:rsidRPr="001F391A" w:rsidRDefault="00A00E44" w:rsidP="00A00E44">
      <w:pPr>
        <w:rPr>
          <w:szCs w:val="21"/>
        </w:rPr>
      </w:pPr>
      <w:r w:rsidRPr="001F391A">
        <w:rPr>
          <w:rFonts w:hint="eastAsia"/>
          <w:szCs w:val="21"/>
        </w:rPr>
        <w:t xml:space="preserve">                          </w:t>
      </w:r>
      <w:r w:rsidRPr="001F391A">
        <w:rPr>
          <w:rFonts w:hint="eastAsia"/>
          <w:szCs w:val="21"/>
        </w:rPr>
        <w:t>表</w:t>
      </w:r>
      <w:r w:rsidRPr="001F391A">
        <w:rPr>
          <w:rFonts w:hint="eastAsia"/>
          <w:szCs w:val="21"/>
        </w:rPr>
        <w:t xml:space="preserve">3  </w:t>
      </w:r>
      <w:r w:rsidRPr="001F391A">
        <w:rPr>
          <w:rFonts w:hint="eastAsia"/>
          <w:szCs w:val="21"/>
        </w:rPr>
        <w:t>单元平均值</w:t>
      </w:r>
    </w:p>
    <w:tbl>
      <w:tblP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567"/>
        <w:gridCol w:w="1568"/>
        <w:gridCol w:w="1568"/>
        <w:gridCol w:w="1568"/>
        <w:gridCol w:w="1569"/>
      </w:tblGrid>
      <w:tr w:rsidR="001F391A" w:rsidRPr="001F391A" w:rsidTr="00FB5416">
        <w:trPr>
          <w:trHeight w:val="150"/>
        </w:trPr>
        <w:tc>
          <w:tcPr>
            <w:tcW w:w="1559" w:type="dxa"/>
            <w:vMerge w:val="restart"/>
          </w:tcPr>
          <w:p w:rsidR="00A00E44" w:rsidRPr="001F391A" w:rsidRDefault="00A00E44" w:rsidP="00FB5416">
            <w:pPr>
              <w:spacing w:line="360" w:lineRule="auto"/>
              <w:rPr>
                <w:szCs w:val="21"/>
              </w:rPr>
            </w:pPr>
            <w:r w:rsidRPr="001F391A">
              <w:rPr>
                <w:rFonts w:hint="eastAsia"/>
                <w:szCs w:val="21"/>
              </w:rPr>
              <w:t>实验室</w:t>
            </w:r>
            <w:proofErr w:type="spellStart"/>
            <w:r w:rsidRPr="001F391A">
              <w:rPr>
                <w:rFonts w:hint="eastAsia"/>
                <w:szCs w:val="21"/>
              </w:rPr>
              <w:t>i</w:t>
            </w:r>
            <w:proofErr w:type="spellEnd"/>
          </w:p>
        </w:tc>
        <w:tc>
          <w:tcPr>
            <w:tcW w:w="7840" w:type="dxa"/>
            <w:gridSpan w:val="5"/>
          </w:tcPr>
          <w:p w:rsidR="00A00E44" w:rsidRPr="001F391A" w:rsidRDefault="00A00E44" w:rsidP="00FB5416">
            <w:pPr>
              <w:spacing w:line="360" w:lineRule="auto"/>
              <w:ind w:firstLineChars="700" w:firstLine="1470"/>
              <w:rPr>
                <w:szCs w:val="21"/>
              </w:rPr>
            </w:pPr>
            <w:r w:rsidRPr="001F391A">
              <w:rPr>
                <w:rFonts w:hint="eastAsia"/>
                <w:szCs w:val="21"/>
              </w:rPr>
              <w:t>水平</w:t>
            </w:r>
            <w:r w:rsidRPr="001F391A">
              <w:rPr>
                <w:rFonts w:hint="eastAsia"/>
                <w:szCs w:val="21"/>
              </w:rPr>
              <w:t>j</w:t>
            </w:r>
          </w:p>
        </w:tc>
      </w:tr>
      <w:tr w:rsidR="001F391A" w:rsidRPr="001F391A" w:rsidTr="00FB5416">
        <w:trPr>
          <w:trHeight w:val="315"/>
        </w:trPr>
        <w:tc>
          <w:tcPr>
            <w:tcW w:w="1559" w:type="dxa"/>
            <w:vMerge/>
          </w:tcPr>
          <w:p w:rsidR="00A00E44" w:rsidRPr="001F391A" w:rsidRDefault="00A00E44" w:rsidP="00FB5416">
            <w:pPr>
              <w:spacing w:line="360" w:lineRule="auto"/>
              <w:rPr>
                <w:szCs w:val="21"/>
              </w:rPr>
            </w:pPr>
          </w:p>
        </w:tc>
        <w:tc>
          <w:tcPr>
            <w:tcW w:w="1567" w:type="dxa"/>
          </w:tcPr>
          <w:p w:rsidR="00A00E44" w:rsidRPr="001F391A" w:rsidRDefault="00A00E44" w:rsidP="00FB5416">
            <w:pPr>
              <w:spacing w:line="360" w:lineRule="auto"/>
              <w:jc w:val="center"/>
              <w:rPr>
                <w:szCs w:val="21"/>
              </w:rPr>
            </w:pPr>
            <w:r w:rsidRPr="001F391A">
              <w:rPr>
                <w:rFonts w:hint="eastAsia"/>
                <w:szCs w:val="21"/>
              </w:rPr>
              <w:t>1</w:t>
            </w:r>
          </w:p>
        </w:tc>
        <w:tc>
          <w:tcPr>
            <w:tcW w:w="1568" w:type="dxa"/>
          </w:tcPr>
          <w:p w:rsidR="00A00E44" w:rsidRPr="001F391A" w:rsidRDefault="00A00E44" w:rsidP="00FB5416">
            <w:pPr>
              <w:spacing w:line="360" w:lineRule="auto"/>
              <w:jc w:val="center"/>
              <w:rPr>
                <w:szCs w:val="21"/>
              </w:rPr>
            </w:pPr>
            <w:r w:rsidRPr="001F391A">
              <w:rPr>
                <w:rFonts w:hint="eastAsia"/>
                <w:szCs w:val="21"/>
              </w:rPr>
              <w:t>2</w:t>
            </w:r>
          </w:p>
        </w:tc>
        <w:tc>
          <w:tcPr>
            <w:tcW w:w="1568" w:type="dxa"/>
          </w:tcPr>
          <w:p w:rsidR="00A00E44" w:rsidRPr="001F391A" w:rsidRDefault="00A00E44" w:rsidP="00FB5416">
            <w:pPr>
              <w:spacing w:line="360" w:lineRule="auto"/>
              <w:jc w:val="center"/>
              <w:rPr>
                <w:szCs w:val="21"/>
              </w:rPr>
            </w:pPr>
            <w:r w:rsidRPr="001F391A">
              <w:rPr>
                <w:rFonts w:hint="eastAsia"/>
                <w:szCs w:val="21"/>
              </w:rPr>
              <w:t>3</w:t>
            </w:r>
          </w:p>
        </w:tc>
        <w:tc>
          <w:tcPr>
            <w:tcW w:w="1568" w:type="dxa"/>
          </w:tcPr>
          <w:p w:rsidR="00A00E44" w:rsidRPr="001F391A" w:rsidRDefault="00A00E44" w:rsidP="00FB5416">
            <w:pPr>
              <w:spacing w:line="360" w:lineRule="auto"/>
              <w:jc w:val="center"/>
              <w:rPr>
                <w:szCs w:val="21"/>
              </w:rPr>
            </w:pPr>
            <w:r w:rsidRPr="001F391A">
              <w:rPr>
                <w:rFonts w:hint="eastAsia"/>
                <w:szCs w:val="21"/>
              </w:rPr>
              <w:t>4</w:t>
            </w:r>
          </w:p>
        </w:tc>
        <w:tc>
          <w:tcPr>
            <w:tcW w:w="1569" w:type="dxa"/>
          </w:tcPr>
          <w:p w:rsidR="00A00E44" w:rsidRPr="001F391A" w:rsidRDefault="00A00E44" w:rsidP="00FB5416">
            <w:pPr>
              <w:spacing w:line="360" w:lineRule="auto"/>
              <w:jc w:val="center"/>
              <w:rPr>
                <w:szCs w:val="21"/>
              </w:rPr>
            </w:pPr>
            <w:r w:rsidRPr="001F391A">
              <w:rPr>
                <w:rFonts w:hint="eastAsia"/>
                <w:szCs w:val="21"/>
              </w:rPr>
              <w:t>5</w:t>
            </w:r>
          </w:p>
        </w:tc>
      </w:tr>
      <w:tr w:rsidR="001F391A" w:rsidRPr="001F391A" w:rsidTr="00FB5416">
        <w:tc>
          <w:tcPr>
            <w:tcW w:w="1559" w:type="dxa"/>
          </w:tcPr>
          <w:p w:rsidR="00A00E44" w:rsidRPr="001F391A" w:rsidRDefault="00A00E44" w:rsidP="00FB5416">
            <w:pPr>
              <w:spacing w:line="360" w:lineRule="auto"/>
              <w:jc w:val="center"/>
              <w:rPr>
                <w:szCs w:val="21"/>
              </w:rPr>
            </w:pPr>
            <w:r w:rsidRPr="001F391A">
              <w:rPr>
                <w:rFonts w:hint="eastAsia"/>
                <w:szCs w:val="21"/>
              </w:rPr>
              <w:t>1</w:t>
            </w:r>
          </w:p>
        </w:tc>
        <w:tc>
          <w:tcPr>
            <w:tcW w:w="1567" w:type="dxa"/>
            <w:vAlign w:val="center"/>
          </w:tcPr>
          <w:p w:rsidR="00A00E44" w:rsidRPr="001F391A" w:rsidRDefault="00A00E44" w:rsidP="00A27D59">
            <w:pPr>
              <w:jc w:val="center"/>
              <w:rPr>
                <w:rFonts w:ascii="宋体" w:hAnsi="宋体" w:cs="宋体"/>
                <w:sz w:val="24"/>
              </w:rPr>
            </w:pPr>
            <w:r w:rsidRPr="001F391A">
              <w:rPr>
                <w:rFonts w:hint="eastAsia"/>
              </w:rPr>
              <w:t>6.525</w:t>
            </w:r>
          </w:p>
        </w:tc>
        <w:tc>
          <w:tcPr>
            <w:tcW w:w="1568" w:type="dxa"/>
            <w:vAlign w:val="center"/>
          </w:tcPr>
          <w:p w:rsidR="00A00E44" w:rsidRPr="001F391A" w:rsidRDefault="00A00E44" w:rsidP="00A27D59">
            <w:pPr>
              <w:jc w:val="center"/>
              <w:rPr>
                <w:rFonts w:ascii="宋体" w:hAnsi="宋体" w:cs="宋体"/>
                <w:sz w:val="24"/>
              </w:rPr>
            </w:pPr>
            <w:r w:rsidRPr="001F391A">
              <w:rPr>
                <w:rFonts w:hint="eastAsia"/>
              </w:rPr>
              <w:t>10.935</w:t>
            </w:r>
          </w:p>
        </w:tc>
        <w:tc>
          <w:tcPr>
            <w:tcW w:w="1568" w:type="dxa"/>
            <w:vAlign w:val="center"/>
          </w:tcPr>
          <w:p w:rsidR="00A00E44" w:rsidRPr="001F391A" w:rsidRDefault="00A00E44" w:rsidP="00A27D59">
            <w:pPr>
              <w:jc w:val="center"/>
              <w:rPr>
                <w:rFonts w:ascii="宋体" w:hAnsi="宋体" w:cs="宋体"/>
                <w:sz w:val="24"/>
              </w:rPr>
            </w:pPr>
            <w:r w:rsidRPr="001F391A">
              <w:rPr>
                <w:rFonts w:hint="eastAsia"/>
              </w:rPr>
              <w:t>15.042</w:t>
            </w:r>
          </w:p>
        </w:tc>
        <w:tc>
          <w:tcPr>
            <w:tcW w:w="1568" w:type="dxa"/>
            <w:vAlign w:val="center"/>
          </w:tcPr>
          <w:p w:rsidR="00A00E44" w:rsidRPr="001F391A" w:rsidRDefault="00A00E44" w:rsidP="00A27D59">
            <w:pPr>
              <w:jc w:val="center"/>
              <w:rPr>
                <w:rFonts w:ascii="宋体" w:hAnsi="宋体" w:cs="宋体"/>
                <w:sz w:val="24"/>
              </w:rPr>
            </w:pPr>
            <w:r w:rsidRPr="001F391A">
              <w:rPr>
                <w:rFonts w:hint="eastAsia"/>
              </w:rPr>
              <w:t>19.466</w:t>
            </w:r>
          </w:p>
        </w:tc>
        <w:tc>
          <w:tcPr>
            <w:tcW w:w="1569" w:type="dxa"/>
            <w:vAlign w:val="center"/>
          </w:tcPr>
          <w:p w:rsidR="00A00E44" w:rsidRPr="001F391A" w:rsidRDefault="00A00E44" w:rsidP="00A27D59">
            <w:pPr>
              <w:jc w:val="center"/>
              <w:rPr>
                <w:rFonts w:ascii="宋体" w:hAnsi="宋体" w:cs="宋体"/>
                <w:sz w:val="24"/>
              </w:rPr>
            </w:pPr>
            <w:r w:rsidRPr="001F391A">
              <w:rPr>
                <w:rFonts w:hint="eastAsia"/>
              </w:rPr>
              <w:t>27.191</w:t>
            </w:r>
          </w:p>
        </w:tc>
      </w:tr>
      <w:tr w:rsidR="001F391A" w:rsidRPr="001F391A" w:rsidTr="00FB5416">
        <w:tc>
          <w:tcPr>
            <w:tcW w:w="1559" w:type="dxa"/>
          </w:tcPr>
          <w:p w:rsidR="00A84BE4" w:rsidRPr="001F391A" w:rsidRDefault="00A84BE4" w:rsidP="00FB5416">
            <w:pPr>
              <w:spacing w:line="360" w:lineRule="auto"/>
              <w:jc w:val="center"/>
              <w:rPr>
                <w:szCs w:val="21"/>
              </w:rPr>
            </w:pPr>
            <w:r w:rsidRPr="001F391A">
              <w:rPr>
                <w:rFonts w:hint="eastAsia"/>
                <w:szCs w:val="21"/>
              </w:rPr>
              <w:t>2</w:t>
            </w:r>
          </w:p>
        </w:tc>
        <w:tc>
          <w:tcPr>
            <w:tcW w:w="1567" w:type="dxa"/>
            <w:vAlign w:val="center"/>
          </w:tcPr>
          <w:p w:rsidR="00A84BE4" w:rsidRPr="001F391A" w:rsidRDefault="00A84BE4" w:rsidP="00A27D59">
            <w:pPr>
              <w:jc w:val="center"/>
              <w:rPr>
                <w:rFonts w:ascii="宋体" w:hAnsi="宋体" w:cs="宋体"/>
                <w:sz w:val="24"/>
              </w:rPr>
            </w:pPr>
            <w:r w:rsidRPr="001F391A">
              <w:rPr>
                <w:rFonts w:hint="eastAsia"/>
              </w:rPr>
              <w:t>6.547</w:t>
            </w:r>
          </w:p>
        </w:tc>
        <w:tc>
          <w:tcPr>
            <w:tcW w:w="1568" w:type="dxa"/>
            <w:vAlign w:val="center"/>
          </w:tcPr>
          <w:p w:rsidR="00A84BE4" w:rsidRPr="001F391A" w:rsidRDefault="00A84BE4" w:rsidP="00A27D59">
            <w:pPr>
              <w:jc w:val="center"/>
              <w:rPr>
                <w:rFonts w:ascii="宋体" w:hAnsi="宋体" w:cs="宋体"/>
                <w:sz w:val="24"/>
              </w:rPr>
            </w:pPr>
            <w:r w:rsidRPr="001F391A">
              <w:rPr>
                <w:rFonts w:hint="eastAsia"/>
              </w:rPr>
              <w:t>10.916</w:t>
            </w:r>
          </w:p>
        </w:tc>
        <w:tc>
          <w:tcPr>
            <w:tcW w:w="1568" w:type="dxa"/>
            <w:vAlign w:val="center"/>
          </w:tcPr>
          <w:p w:rsidR="00A84BE4" w:rsidRPr="001F391A" w:rsidRDefault="00A84BE4" w:rsidP="00A27D59">
            <w:pPr>
              <w:jc w:val="center"/>
              <w:rPr>
                <w:rFonts w:ascii="宋体" w:hAnsi="宋体" w:cs="宋体"/>
                <w:sz w:val="24"/>
              </w:rPr>
            </w:pPr>
            <w:r w:rsidRPr="001F391A">
              <w:rPr>
                <w:rFonts w:hint="eastAsia"/>
              </w:rPr>
              <w:t>14.916</w:t>
            </w:r>
          </w:p>
        </w:tc>
        <w:tc>
          <w:tcPr>
            <w:tcW w:w="1568" w:type="dxa"/>
            <w:vAlign w:val="center"/>
          </w:tcPr>
          <w:p w:rsidR="00A84BE4" w:rsidRPr="001F391A" w:rsidRDefault="00A84BE4" w:rsidP="00A27D59">
            <w:pPr>
              <w:jc w:val="center"/>
              <w:rPr>
                <w:rFonts w:ascii="宋体" w:hAnsi="宋体" w:cs="宋体"/>
                <w:sz w:val="24"/>
              </w:rPr>
            </w:pPr>
            <w:r w:rsidRPr="001F391A">
              <w:rPr>
                <w:rFonts w:hint="eastAsia"/>
              </w:rPr>
              <w:t>19.586</w:t>
            </w:r>
          </w:p>
        </w:tc>
        <w:tc>
          <w:tcPr>
            <w:tcW w:w="1569" w:type="dxa"/>
            <w:vAlign w:val="center"/>
          </w:tcPr>
          <w:p w:rsidR="00A84BE4" w:rsidRPr="001F391A" w:rsidRDefault="00A84BE4" w:rsidP="00A27D59">
            <w:pPr>
              <w:jc w:val="center"/>
              <w:rPr>
                <w:rFonts w:ascii="宋体" w:hAnsi="宋体" w:cs="宋体"/>
                <w:sz w:val="24"/>
              </w:rPr>
            </w:pPr>
            <w:r w:rsidRPr="001F391A">
              <w:rPr>
                <w:rFonts w:hint="eastAsia"/>
              </w:rPr>
              <w:t>27.291</w:t>
            </w:r>
          </w:p>
        </w:tc>
      </w:tr>
      <w:tr w:rsidR="001F391A" w:rsidRPr="001F391A" w:rsidTr="00A51A34">
        <w:tc>
          <w:tcPr>
            <w:tcW w:w="1559" w:type="dxa"/>
          </w:tcPr>
          <w:p w:rsidR="00DD28D8" w:rsidRPr="001F391A" w:rsidRDefault="00DD28D8" w:rsidP="00DD28D8">
            <w:pPr>
              <w:spacing w:line="360" w:lineRule="auto"/>
              <w:jc w:val="center"/>
              <w:rPr>
                <w:szCs w:val="21"/>
              </w:rPr>
            </w:pPr>
            <w:r w:rsidRPr="001F391A">
              <w:rPr>
                <w:rFonts w:hint="eastAsia"/>
                <w:szCs w:val="21"/>
              </w:rPr>
              <w:t>3</w:t>
            </w:r>
          </w:p>
        </w:tc>
        <w:tc>
          <w:tcPr>
            <w:tcW w:w="1567" w:type="dxa"/>
            <w:tcBorders>
              <w:top w:val="nil"/>
              <w:left w:val="nil"/>
              <w:bottom w:val="nil"/>
              <w:right w:val="nil"/>
            </w:tcBorders>
            <w:shd w:val="clear" w:color="auto" w:fill="auto"/>
            <w:vAlign w:val="bottom"/>
          </w:tcPr>
          <w:p w:rsidR="00DD28D8" w:rsidRPr="001F391A" w:rsidRDefault="00DD28D8" w:rsidP="00DD28D8">
            <w:pPr>
              <w:widowControl/>
              <w:jc w:val="center"/>
              <w:rPr>
                <w:kern w:val="0"/>
                <w:sz w:val="22"/>
                <w:szCs w:val="22"/>
              </w:rPr>
            </w:pPr>
            <w:r w:rsidRPr="001F391A">
              <w:rPr>
                <w:rFonts w:hint="eastAsia"/>
                <w:sz w:val="22"/>
                <w:szCs w:val="22"/>
              </w:rPr>
              <w:t>6.09</w:t>
            </w:r>
          </w:p>
        </w:tc>
        <w:tc>
          <w:tcPr>
            <w:tcW w:w="1568" w:type="dxa"/>
            <w:tcBorders>
              <w:top w:val="nil"/>
              <w:left w:val="nil"/>
              <w:bottom w:val="nil"/>
              <w:right w:val="nil"/>
            </w:tcBorders>
            <w:shd w:val="clear" w:color="auto" w:fill="auto"/>
            <w:vAlign w:val="bottom"/>
          </w:tcPr>
          <w:p w:rsidR="00DD28D8" w:rsidRPr="001F391A" w:rsidRDefault="00DD28D8" w:rsidP="00DD28D8">
            <w:pPr>
              <w:jc w:val="center"/>
              <w:rPr>
                <w:sz w:val="22"/>
                <w:szCs w:val="22"/>
              </w:rPr>
            </w:pPr>
            <w:r w:rsidRPr="001F391A">
              <w:rPr>
                <w:rFonts w:hint="eastAsia"/>
                <w:sz w:val="22"/>
                <w:szCs w:val="22"/>
              </w:rPr>
              <w:t>11.09</w:t>
            </w:r>
          </w:p>
        </w:tc>
        <w:tc>
          <w:tcPr>
            <w:tcW w:w="1568" w:type="dxa"/>
            <w:tcBorders>
              <w:top w:val="nil"/>
              <w:left w:val="nil"/>
              <w:bottom w:val="nil"/>
              <w:right w:val="nil"/>
            </w:tcBorders>
            <w:shd w:val="clear" w:color="auto" w:fill="auto"/>
            <w:vAlign w:val="bottom"/>
          </w:tcPr>
          <w:p w:rsidR="00DD28D8" w:rsidRPr="001F391A" w:rsidRDefault="00DD28D8" w:rsidP="00DD28D8">
            <w:pPr>
              <w:jc w:val="center"/>
              <w:rPr>
                <w:sz w:val="22"/>
                <w:szCs w:val="22"/>
              </w:rPr>
            </w:pPr>
            <w:r w:rsidRPr="001F391A">
              <w:rPr>
                <w:rFonts w:hint="eastAsia"/>
                <w:sz w:val="22"/>
                <w:szCs w:val="22"/>
              </w:rPr>
              <w:t>14.97</w:t>
            </w:r>
          </w:p>
        </w:tc>
        <w:tc>
          <w:tcPr>
            <w:tcW w:w="1568" w:type="dxa"/>
            <w:tcBorders>
              <w:top w:val="nil"/>
              <w:left w:val="nil"/>
              <w:bottom w:val="nil"/>
              <w:right w:val="nil"/>
            </w:tcBorders>
            <w:shd w:val="clear" w:color="auto" w:fill="auto"/>
            <w:vAlign w:val="bottom"/>
          </w:tcPr>
          <w:p w:rsidR="00DD28D8" w:rsidRPr="001F391A" w:rsidRDefault="00DD28D8" w:rsidP="00DD28D8">
            <w:pPr>
              <w:jc w:val="center"/>
              <w:rPr>
                <w:sz w:val="22"/>
                <w:szCs w:val="22"/>
              </w:rPr>
            </w:pPr>
            <w:r w:rsidRPr="001F391A">
              <w:rPr>
                <w:rFonts w:hint="eastAsia"/>
                <w:sz w:val="22"/>
                <w:szCs w:val="22"/>
              </w:rPr>
              <w:t>20.15</w:t>
            </w:r>
          </w:p>
        </w:tc>
        <w:tc>
          <w:tcPr>
            <w:tcW w:w="1569" w:type="dxa"/>
            <w:tcBorders>
              <w:top w:val="nil"/>
              <w:left w:val="nil"/>
              <w:bottom w:val="nil"/>
              <w:right w:val="nil"/>
            </w:tcBorders>
            <w:shd w:val="clear" w:color="auto" w:fill="auto"/>
            <w:vAlign w:val="bottom"/>
          </w:tcPr>
          <w:p w:rsidR="00DD28D8" w:rsidRPr="001F391A" w:rsidRDefault="00DD28D8" w:rsidP="00DD28D8">
            <w:pPr>
              <w:jc w:val="center"/>
              <w:rPr>
                <w:sz w:val="22"/>
                <w:szCs w:val="22"/>
              </w:rPr>
            </w:pPr>
            <w:r w:rsidRPr="001F391A">
              <w:rPr>
                <w:rFonts w:hint="eastAsia"/>
                <w:sz w:val="22"/>
                <w:szCs w:val="22"/>
              </w:rPr>
              <w:t>27.60</w:t>
            </w:r>
          </w:p>
        </w:tc>
      </w:tr>
      <w:tr w:rsidR="001F391A" w:rsidRPr="001F391A" w:rsidTr="00FB5416">
        <w:tc>
          <w:tcPr>
            <w:tcW w:w="1559" w:type="dxa"/>
          </w:tcPr>
          <w:p w:rsidR="00A00E44" w:rsidRPr="001F391A" w:rsidRDefault="00A00E44" w:rsidP="00FB5416">
            <w:pPr>
              <w:spacing w:line="360" w:lineRule="auto"/>
              <w:jc w:val="center"/>
              <w:rPr>
                <w:szCs w:val="21"/>
              </w:rPr>
            </w:pPr>
            <w:r w:rsidRPr="001F391A">
              <w:rPr>
                <w:rFonts w:hint="eastAsia"/>
                <w:szCs w:val="21"/>
              </w:rPr>
              <w:t>4</w:t>
            </w:r>
          </w:p>
        </w:tc>
        <w:tc>
          <w:tcPr>
            <w:tcW w:w="1567" w:type="dxa"/>
            <w:vAlign w:val="center"/>
          </w:tcPr>
          <w:p w:rsidR="00A00E44" w:rsidRPr="001F391A" w:rsidRDefault="00A00E44" w:rsidP="00A27D59">
            <w:pPr>
              <w:jc w:val="center"/>
              <w:rPr>
                <w:rFonts w:ascii="宋体" w:hAnsi="宋体" w:cs="宋体"/>
                <w:sz w:val="24"/>
              </w:rPr>
            </w:pPr>
            <w:r w:rsidRPr="001F391A">
              <w:rPr>
                <w:rFonts w:hint="eastAsia"/>
              </w:rPr>
              <w:t>6.789</w:t>
            </w:r>
          </w:p>
        </w:tc>
        <w:tc>
          <w:tcPr>
            <w:tcW w:w="1568" w:type="dxa"/>
            <w:vAlign w:val="center"/>
          </w:tcPr>
          <w:p w:rsidR="00A00E44" w:rsidRPr="001F391A" w:rsidRDefault="00A00E44" w:rsidP="00A27D59">
            <w:pPr>
              <w:jc w:val="center"/>
              <w:rPr>
                <w:rFonts w:ascii="宋体" w:hAnsi="宋体" w:cs="宋体"/>
                <w:sz w:val="24"/>
              </w:rPr>
            </w:pPr>
            <w:r w:rsidRPr="001F391A">
              <w:rPr>
                <w:rFonts w:hint="eastAsia"/>
              </w:rPr>
              <w:t>10.999</w:t>
            </w:r>
          </w:p>
        </w:tc>
        <w:tc>
          <w:tcPr>
            <w:tcW w:w="1568" w:type="dxa"/>
            <w:vAlign w:val="center"/>
          </w:tcPr>
          <w:p w:rsidR="00A00E44" w:rsidRPr="001F391A" w:rsidRDefault="00A00E44" w:rsidP="00A27D59">
            <w:pPr>
              <w:jc w:val="center"/>
              <w:rPr>
                <w:rFonts w:ascii="宋体" w:hAnsi="宋体" w:cs="宋体"/>
                <w:sz w:val="24"/>
              </w:rPr>
            </w:pPr>
            <w:r w:rsidRPr="001F391A">
              <w:rPr>
                <w:rFonts w:hint="eastAsia"/>
              </w:rPr>
              <w:t>15.089</w:t>
            </w:r>
          </w:p>
        </w:tc>
        <w:tc>
          <w:tcPr>
            <w:tcW w:w="1568" w:type="dxa"/>
            <w:vAlign w:val="center"/>
          </w:tcPr>
          <w:p w:rsidR="00A00E44" w:rsidRPr="001F391A" w:rsidRDefault="00A00E44" w:rsidP="00A27D59">
            <w:pPr>
              <w:jc w:val="center"/>
              <w:rPr>
                <w:rFonts w:ascii="宋体" w:hAnsi="宋体" w:cs="宋体"/>
                <w:sz w:val="24"/>
              </w:rPr>
            </w:pPr>
            <w:r w:rsidRPr="001F391A">
              <w:rPr>
                <w:rFonts w:hint="eastAsia"/>
              </w:rPr>
              <w:t>19.804</w:t>
            </w:r>
          </w:p>
        </w:tc>
        <w:tc>
          <w:tcPr>
            <w:tcW w:w="1569" w:type="dxa"/>
            <w:vAlign w:val="center"/>
          </w:tcPr>
          <w:p w:rsidR="00A00E44" w:rsidRPr="001F391A" w:rsidRDefault="00A00E44" w:rsidP="00A27D59">
            <w:pPr>
              <w:jc w:val="center"/>
              <w:rPr>
                <w:rFonts w:ascii="宋体" w:hAnsi="宋体" w:cs="宋体"/>
                <w:sz w:val="24"/>
              </w:rPr>
            </w:pPr>
            <w:r w:rsidRPr="001F391A">
              <w:rPr>
                <w:rFonts w:hint="eastAsia"/>
              </w:rPr>
              <w:t>27.343</w:t>
            </w:r>
          </w:p>
        </w:tc>
      </w:tr>
      <w:tr w:rsidR="001F391A" w:rsidRPr="001F391A" w:rsidTr="00FB5416">
        <w:tc>
          <w:tcPr>
            <w:tcW w:w="1559" w:type="dxa"/>
          </w:tcPr>
          <w:p w:rsidR="00A00E44" w:rsidRPr="001F391A" w:rsidRDefault="00086E5E" w:rsidP="00FB5416">
            <w:pPr>
              <w:spacing w:line="360" w:lineRule="auto"/>
              <w:jc w:val="center"/>
              <w:rPr>
                <w:szCs w:val="21"/>
              </w:rPr>
            </w:pPr>
            <w:r w:rsidRPr="001F391A">
              <w:rPr>
                <w:szCs w:val="21"/>
              </w:rPr>
              <w:t>5</w:t>
            </w:r>
          </w:p>
        </w:tc>
        <w:tc>
          <w:tcPr>
            <w:tcW w:w="1567" w:type="dxa"/>
            <w:vAlign w:val="center"/>
          </w:tcPr>
          <w:p w:rsidR="00A00E44" w:rsidRPr="001F391A" w:rsidRDefault="00A00E44" w:rsidP="00A27D59">
            <w:pPr>
              <w:jc w:val="center"/>
              <w:rPr>
                <w:rFonts w:ascii="宋体" w:hAnsi="宋体" w:cs="宋体"/>
                <w:sz w:val="24"/>
              </w:rPr>
            </w:pPr>
            <w:r w:rsidRPr="001F391A">
              <w:rPr>
                <w:rFonts w:hint="eastAsia"/>
              </w:rPr>
              <w:t>6.506</w:t>
            </w:r>
          </w:p>
        </w:tc>
        <w:tc>
          <w:tcPr>
            <w:tcW w:w="1568" w:type="dxa"/>
            <w:vAlign w:val="center"/>
          </w:tcPr>
          <w:p w:rsidR="00A00E44" w:rsidRPr="001F391A" w:rsidRDefault="00A00E44" w:rsidP="00A27D59">
            <w:pPr>
              <w:jc w:val="center"/>
              <w:rPr>
                <w:rFonts w:ascii="宋体" w:hAnsi="宋体" w:cs="宋体"/>
                <w:sz w:val="24"/>
              </w:rPr>
            </w:pPr>
            <w:r w:rsidRPr="001F391A">
              <w:rPr>
                <w:rFonts w:hint="eastAsia"/>
              </w:rPr>
              <w:t>10.710</w:t>
            </w:r>
          </w:p>
        </w:tc>
        <w:tc>
          <w:tcPr>
            <w:tcW w:w="1568" w:type="dxa"/>
            <w:vAlign w:val="center"/>
          </w:tcPr>
          <w:p w:rsidR="00A00E44" w:rsidRPr="001F391A" w:rsidRDefault="00A00E44" w:rsidP="00A27D59">
            <w:pPr>
              <w:jc w:val="center"/>
              <w:rPr>
                <w:rFonts w:ascii="宋体" w:hAnsi="宋体" w:cs="宋体"/>
                <w:sz w:val="24"/>
              </w:rPr>
            </w:pPr>
            <w:r w:rsidRPr="001F391A">
              <w:rPr>
                <w:rFonts w:hint="eastAsia"/>
              </w:rPr>
              <w:t>14.840</w:t>
            </w:r>
          </w:p>
        </w:tc>
        <w:tc>
          <w:tcPr>
            <w:tcW w:w="1568" w:type="dxa"/>
            <w:vAlign w:val="center"/>
          </w:tcPr>
          <w:p w:rsidR="00A00E44" w:rsidRPr="001F391A" w:rsidRDefault="00A00E44" w:rsidP="00A27D59">
            <w:pPr>
              <w:jc w:val="center"/>
              <w:rPr>
                <w:rFonts w:ascii="宋体" w:hAnsi="宋体" w:cs="宋体"/>
                <w:sz w:val="24"/>
              </w:rPr>
            </w:pPr>
            <w:r w:rsidRPr="001F391A">
              <w:rPr>
                <w:rFonts w:hint="eastAsia"/>
              </w:rPr>
              <w:t>19.640</w:t>
            </w:r>
          </w:p>
        </w:tc>
        <w:tc>
          <w:tcPr>
            <w:tcW w:w="1569" w:type="dxa"/>
            <w:vAlign w:val="center"/>
          </w:tcPr>
          <w:p w:rsidR="00A00E44" w:rsidRPr="001F391A" w:rsidRDefault="00A00E44" w:rsidP="00A27D59">
            <w:pPr>
              <w:jc w:val="center"/>
              <w:rPr>
                <w:rFonts w:ascii="宋体" w:hAnsi="宋体" w:cs="宋体"/>
                <w:sz w:val="24"/>
              </w:rPr>
            </w:pPr>
            <w:r w:rsidRPr="001F391A">
              <w:rPr>
                <w:rFonts w:hint="eastAsia"/>
              </w:rPr>
              <w:t>27.317</w:t>
            </w:r>
          </w:p>
        </w:tc>
      </w:tr>
      <w:tr w:rsidR="001F391A" w:rsidRPr="001F391A" w:rsidTr="00111E9A">
        <w:tc>
          <w:tcPr>
            <w:tcW w:w="1559" w:type="dxa"/>
          </w:tcPr>
          <w:p w:rsidR="00A27D59" w:rsidRPr="001F391A" w:rsidRDefault="00086E5E" w:rsidP="00FB5416">
            <w:pPr>
              <w:spacing w:line="360" w:lineRule="auto"/>
              <w:jc w:val="center"/>
              <w:rPr>
                <w:szCs w:val="21"/>
              </w:rPr>
            </w:pPr>
            <w:r w:rsidRPr="001F391A">
              <w:rPr>
                <w:szCs w:val="21"/>
              </w:rPr>
              <w:t>6</w:t>
            </w:r>
          </w:p>
        </w:tc>
        <w:tc>
          <w:tcPr>
            <w:tcW w:w="1567" w:type="dxa"/>
            <w:vAlign w:val="center"/>
          </w:tcPr>
          <w:p w:rsidR="00A27D59" w:rsidRPr="001F391A" w:rsidRDefault="00A27D59" w:rsidP="00A27D59">
            <w:pPr>
              <w:jc w:val="center"/>
              <w:rPr>
                <w:rFonts w:ascii="宋体" w:hAnsi="宋体" w:cs="宋体"/>
                <w:sz w:val="24"/>
              </w:rPr>
            </w:pPr>
            <w:r w:rsidRPr="001F391A">
              <w:rPr>
                <w:rFonts w:hint="eastAsia"/>
              </w:rPr>
              <w:t>6.387</w:t>
            </w:r>
          </w:p>
        </w:tc>
        <w:tc>
          <w:tcPr>
            <w:tcW w:w="1568" w:type="dxa"/>
            <w:vAlign w:val="center"/>
          </w:tcPr>
          <w:p w:rsidR="00A27D59" w:rsidRPr="001F391A" w:rsidRDefault="00A27D59" w:rsidP="00A27D59">
            <w:pPr>
              <w:jc w:val="center"/>
              <w:rPr>
                <w:rFonts w:ascii="宋体" w:hAnsi="宋体" w:cs="宋体"/>
                <w:sz w:val="24"/>
              </w:rPr>
            </w:pPr>
          </w:p>
        </w:tc>
        <w:tc>
          <w:tcPr>
            <w:tcW w:w="1568" w:type="dxa"/>
            <w:vAlign w:val="center"/>
          </w:tcPr>
          <w:p w:rsidR="00A27D59" w:rsidRPr="001F391A" w:rsidRDefault="00A27D59" w:rsidP="00A27D59">
            <w:pPr>
              <w:jc w:val="center"/>
              <w:rPr>
                <w:rFonts w:ascii="宋体" w:hAnsi="宋体" w:cs="宋体"/>
                <w:sz w:val="24"/>
              </w:rPr>
            </w:pPr>
            <w:r w:rsidRPr="001F391A">
              <w:rPr>
                <w:rFonts w:hint="eastAsia"/>
              </w:rPr>
              <w:t>14.650</w:t>
            </w:r>
          </w:p>
        </w:tc>
        <w:tc>
          <w:tcPr>
            <w:tcW w:w="1568" w:type="dxa"/>
            <w:vAlign w:val="center"/>
          </w:tcPr>
          <w:p w:rsidR="00A27D59" w:rsidRPr="001F391A" w:rsidRDefault="00A27D59" w:rsidP="00A27D59">
            <w:pPr>
              <w:jc w:val="center"/>
              <w:rPr>
                <w:rFonts w:ascii="宋体" w:hAnsi="宋体" w:cs="宋体"/>
                <w:sz w:val="24"/>
              </w:rPr>
            </w:pPr>
            <w:r w:rsidRPr="001F391A">
              <w:rPr>
                <w:rFonts w:hint="eastAsia"/>
              </w:rPr>
              <w:t>19.390</w:t>
            </w:r>
          </w:p>
        </w:tc>
        <w:tc>
          <w:tcPr>
            <w:tcW w:w="1569" w:type="dxa"/>
            <w:vAlign w:val="center"/>
          </w:tcPr>
          <w:p w:rsidR="00A27D59" w:rsidRPr="001F391A" w:rsidRDefault="00A27D59" w:rsidP="00A27D59">
            <w:pPr>
              <w:jc w:val="center"/>
              <w:rPr>
                <w:rFonts w:ascii="宋体" w:hAnsi="宋体" w:cs="宋体"/>
                <w:sz w:val="24"/>
              </w:rPr>
            </w:pPr>
            <w:r w:rsidRPr="001F391A">
              <w:rPr>
                <w:rFonts w:hint="eastAsia"/>
              </w:rPr>
              <w:t>26.753</w:t>
            </w:r>
          </w:p>
        </w:tc>
      </w:tr>
      <w:tr w:rsidR="00086E5E" w:rsidRPr="00B03588" w:rsidTr="00111E9A">
        <w:tc>
          <w:tcPr>
            <w:tcW w:w="1559" w:type="dxa"/>
          </w:tcPr>
          <w:p w:rsidR="00086E5E" w:rsidRPr="00B03588" w:rsidRDefault="00086E5E" w:rsidP="00086E5E">
            <w:pPr>
              <w:spacing w:line="360" w:lineRule="auto"/>
              <w:jc w:val="center"/>
              <w:rPr>
                <w:szCs w:val="21"/>
              </w:rPr>
            </w:pPr>
            <w:r>
              <w:rPr>
                <w:szCs w:val="21"/>
              </w:rPr>
              <w:lastRenderedPageBreak/>
              <w:t>7</w:t>
            </w:r>
          </w:p>
        </w:tc>
        <w:tc>
          <w:tcPr>
            <w:tcW w:w="1567" w:type="dxa"/>
            <w:tcBorders>
              <w:top w:val="nil"/>
              <w:left w:val="nil"/>
              <w:bottom w:val="nil"/>
              <w:right w:val="nil"/>
            </w:tcBorders>
            <w:shd w:val="clear" w:color="auto" w:fill="auto"/>
            <w:vAlign w:val="bottom"/>
          </w:tcPr>
          <w:p w:rsidR="00086E5E" w:rsidRDefault="00086E5E" w:rsidP="00086E5E">
            <w:pPr>
              <w:widowControl/>
              <w:jc w:val="center"/>
              <w:rPr>
                <w:color w:val="000000"/>
                <w:kern w:val="0"/>
                <w:sz w:val="22"/>
                <w:szCs w:val="22"/>
              </w:rPr>
            </w:pPr>
            <w:r>
              <w:rPr>
                <w:rFonts w:hint="eastAsia"/>
                <w:color w:val="000000"/>
                <w:sz w:val="22"/>
                <w:szCs w:val="22"/>
              </w:rPr>
              <w:t>6.64</w:t>
            </w:r>
          </w:p>
        </w:tc>
        <w:tc>
          <w:tcPr>
            <w:tcW w:w="1568" w:type="dxa"/>
            <w:tcBorders>
              <w:top w:val="nil"/>
              <w:left w:val="nil"/>
              <w:bottom w:val="nil"/>
              <w:right w:val="nil"/>
            </w:tcBorders>
            <w:shd w:val="clear" w:color="auto" w:fill="auto"/>
            <w:vAlign w:val="bottom"/>
          </w:tcPr>
          <w:p w:rsidR="00086E5E" w:rsidRDefault="00086E5E" w:rsidP="00086E5E">
            <w:pPr>
              <w:jc w:val="center"/>
              <w:rPr>
                <w:color w:val="000000"/>
                <w:sz w:val="22"/>
                <w:szCs w:val="22"/>
              </w:rPr>
            </w:pPr>
            <w:r>
              <w:rPr>
                <w:rFonts w:hint="eastAsia"/>
                <w:color w:val="000000"/>
                <w:sz w:val="22"/>
                <w:szCs w:val="22"/>
              </w:rPr>
              <w:t>10.93</w:t>
            </w:r>
          </w:p>
        </w:tc>
        <w:tc>
          <w:tcPr>
            <w:tcW w:w="1568" w:type="dxa"/>
            <w:tcBorders>
              <w:top w:val="nil"/>
              <w:left w:val="nil"/>
              <w:bottom w:val="nil"/>
              <w:right w:val="nil"/>
            </w:tcBorders>
            <w:shd w:val="clear" w:color="auto" w:fill="auto"/>
            <w:vAlign w:val="bottom"/>
          </w:tcPr>
          <w:p w:rsidR="00086E5E" w:rsidRDefault="00086E5E" w:rsidP="00086E5E">
            <w:pPr>
              <w:jc w:val="center"/>
              <w:rPr>
                <w:color w:val="000000"/>
                <w:sz w:val="22"/>
                <w:szCs w:val="22"/>
              </w:rPr>
            </w:pPr>
            <w:r>
              <w:rPr>
                <w:rFonts w:hint="eastAsia"/>
                <w:color w:val="000000"/>
                <w:sz w:val="22"/>
                <w:szCs w:val="22"/>
              </w:rPr>
              <w:t>14.99</w:t>
            </w:r>
          </w:p>
        </w:tc>
        <w:tc>
          <w:tcPr>
            <w:tcW w:w="1568" w:type="dxa"/>
            <w:tcBorders>
              <w:top w:val="nil"/>
              <w:left w:val="nil"/>
              <w:bottom w:val="nil"/>
              <w:right w:val="nil"/>
            </w:tcBorders>
            <w:shd w:val="clear" w:color="auto" w:fill="auto"/>
            <w:vAlign w:val="bottom"/>
          </w:tcPr>
          <w:p w:rsidR="00086E5E" w:rsidRDefault="00086E5E" w:rsidP="00086E5E">
            <w:pPr>
              <w:jc w:val="center"/>
              <w:rPr>
                <w:color w:val="000000"/>
                <w:sz w:val="22"/>
                <w:szCs w:val="22"/>
              </w:rPr>
            </w:pPr>
            <w:r>
              <w:rPr>
                <w:rFonts w:hint="eastAsia"/>
                <w:color w:val="000000"/>
                <w:sz w:val="22"/>
                <w:szCs w:val="22"/>
              </w:rPr>
              <w:t>19.15</w:t>
            </w:r>
          </w:p>
        </w:tc>
        <w:tc>
          <w:tcPr>
            <w:tcW w:w="1569" w:type="dxa"/>
            <w:tcBorders>
              <w:top w:val="nil"/>
              <w:left w:val="nil"/>
              <w:bottom w:val="nil"/>
              <w:right w:val="nil"/>
            </w:tcBorders>
            <w:shd w:val="clear" w:color="auto" w:fill="auto"/>
            <w:vAlign w:val="bottom"/>
          </w:tcPr>
          <w:p w:rsidR="00086E5E" w:rsidRDefault="00086E5E" w:rsidP="00086E5E">
            <w:pPr>
              <w:jc w:val="center"/>
              <w:rPr>
                <w:color w:val="000000"/>
                <w:sz w:val="22"/>
                <w:szCs w:val="22"/>
              </w:rPr>
            </w:pPr>
            <w:r>
              <w:rPr>
                <w:rFonts w:hint="eastAsia"/>
                <w:color w:val="000000"/>
                <w:sz w:val="22"/>
                <w:szCs w:val="22"/>
              </w:rPr>
              <w:t>27.19</w:t>
            </w:r>
          </w:p>
        </w:tc>
      </w:tr>
      <w:tr w:rsidR="00A27D59" w:rsidRPr="00B03588" w:rsidTr="00FB5416">
        <w:tc>
          <w:tcPr>
            <w:tcW w:w="1559" w:type="dxa"/>
          </w:tcPr>
          <w:p w:rsidR="00A27D59" w:rsidRPr="00B03588" w:rsidRDefault="00086E5E" w:rsidP="00FB5416">
            <w:pPr>
              <w:spacing w:line="360" w:lineRule="auto"/>
              <w:jc w:val="center"/>
              <w:rPr>
                <w:szCs w:val="21"/>
              </w:rPr>
            </w:pPr>
            <w:r>
              <w:rPr>
                <w:szCs w:val="21"/>
              </w:rPr>
              <w:t>8</w:t>
            </w:r>
          </w:p>
        </w:tc>
        <w:tc>
          <w:tcPr>
            <w:tcW w:w="1567" w:type="dxa"/>
            <w:vAlign w:val="center"/>
          </w:tcPr>
          <w:p w:rsidR="00A27D59" w:rsidRPr="001F391A" w:rsidRDefault="00A27D59" w:rsidP="00A84BE4">
            <w:pPr>
              <w:jc w:val="center"/>
              <w:rPr>
                <w:rFonts w:ascii="宋体" w:hAnsi="宋体" w:cs="宋体"/>
                <w:sz w:val="24"/>
              </w:rPr>
            </w:pPr>
            <w:r w:rsidRPr="001F391A">
              <w:rPr>
                <w:rFonts w:hint="eastAsia"/>
              </w:rPr>
              <w:t>6.423</w:t>
            </w:r>
          </w:p>
        </w:tc>
        <w:tc>
          <w:tcPr>
            <w:tcW w:w="1568" w:type="dxa"/>
            <w:vAlign w:val="center"/>
          </w:tcPr>
          <w:p w:rsidR="00A27D59" w:rsidRPr="001F391A" w:rsidRDefault="00A27D59" w:rsidP="00A84BE4">
            <w:pPr>
              <w:jc w:val="center"/>
              <w:rPr>
                <w:rFonts w:ascii="宋体" w:hAnsi="宋体" w:cs="宋体"/>
                <w:sz w:val="24"/>
              </w:rPr>
            </w:pPr>
            <w:r w:rsidRPr="001F391A">
              <w:rPr>
                <w:rFonts w:hint="eastAsia"/>
              </w:rPr>
              <w:t>10.704</w:t>
            </w:r>
          </w:p>
        </w:tc>
        <w:tc>
          <w:tcPr>
            <w:tcW w:w="1568" w:type="dxa"/>
            <w:vAlign w:val="center"/>
          </w:tcPr>
          <w:p w:rsidR="00A27D59" w:rsidRPr="001F391A" w:rsidRDefault="00A27D59" w:rsidP="00A84BE4">
            <w:pPr>
              <w:jc w:val="center"/>
              <w:rPr>
                <w:rFonts w:ascii="宋体" w:hAnsi="宋体" w:cs="宋体"/>
                <w:sz w:val="24"/>
              </w:rPr>
            </w:pPr>
            <w:r w:rsidRPr="001F391A">
              <w:rPr>
                <w:rFonts w:hint="eastAsia"/>
              </w:rPr>
              <w:t>14.820</w:t>
            </w:r>
          </w:p>
        </w:tc>
        <w:tc>
          <w:tcPr>
            <w:tcW w:w="1568" w:type="dxa"/>
            <w:vAlign w:val="center"/>
          </w:tcPr>
          <w:p w:rsidR="00A27D59" w:rsidRPr="001F391A" w:rsidRDefault="00A27D59" w:rsidP="00A84BE4">
            <w:pPr>
              <w:jc w:val="center"/>
              <w:rPr>
                <w:rFonts w:ascii="宋体" w:hAnsi="宋体" w:cs="宋体"/>
                <w:sz w:val="24"/>
              </w:rPr>
            </w:pPr>
            <w:r w:rsidRPr="001F391A">
              <w:rPr>
                <w:rFonts w:hint="eastAsia"/>
              </w:rPr>
              <w:t>19.476</w:t>
            </w:r>
          </w:p>
        </w:tc>
        <w:tc>
          <w:tcPr>
            <w:tcW w:w="1569" w:type="dxa"/>
            <w:vAlign w:val="center"/>
          </w:tcPr>
          <w:p w:rsidR="00A27D59" w:rsidRPr="001F391A" w:rsidRDefault="00A27D59" w:rsidP="00A84BE4">
            <w:pPr>
              <w:jc w:val="center"/>
              <w:rPr>
                <w:rFonts w:ascii="宋体" w:hAnsi="宋体" w:cs="宋体"/>
                <w:sz w:val="24"/>
              </w:rPr>
            </w:pPr>
            <w:r w:rsidRPr="001F391A">
              <w:rPr>
                <w:rFonts w:hint="eastAsia"/>
              </w:rPr>
              <w:t>27.041</w:t>
            </w:r>
          </w:p>
        </w:tc>
      </w:tr>
      <w:tr w:rsidR="00A27D59" w:rsidRPr="00B03588" w:rsidTr="00FB5416">
        <w:tc>
          <w:tcPr>
            <w:tcW w:w="1559" w:type="dxa"/>
          </w:tcPr>
          <w:p w:rsidR="00A27D59" w:rsidRDefault="00086E5E" w:rsidP="00FB5416">
            <w:pPr>
              <w:spacing w:line="360" w:lineRule="auto"/>
              <w:jc w:val="center"/>
              <w:rPr>
                <w:szCs w:val="21"/>
              </w:rPr>
            </w:pPr>
            <w:r>
              <w:rPr>
                <w:szCs w:val="21"/>
              </w:rPr>
              <w:t>9</w:t>
            </w:r>
          </w:p>
        </w:tc>
        <w:tc>
          <w:tcPr>
            <w:tcW w:w="1567" w:type="dxa"/>
            <w:vAlign w:val="center"/>
          </w:tcPr>
          <w:p w:rsidR="00A27D59" w:rsidRPr="001F391A" w:rsidRDefault="00A27D59" w:rsidP="00A84BE4">
            <w:pPr>
              <w:jc w:val="center"/>
              <w:rPr>
                <w:rFonts w:ascii="宋体" w:hAnsi="宋体" w:cs="宋体"/>
                <w:sz w:val="24"/>
              </w:rPr>
            </w:pPr>
            <w:r w:rsidRPr="001F391A">
              <w:rPr>
                <w:rFonts w:hint="eastAsia"/>
              </w:rPr>
              <w:t>6.354</w:t>
            </w:r>
          </w:p>
        </w:tc>
        <w:tc>
          <w:tcPr>
            <w:tcW w:w="1568" w:type="dxa"/>
            <w:vAlign w:val="center"/>
          </w:tcPr>
          <w:p w:rsidR="00A27D59" w:rsidRPr="001F391A" w:rsidRDefault="00A27D59" w:rsidP="00A84BE4">
            <w:pPr>
              <w:jc w:val="center"/>
              <w:rPr>
                <w:rFonts w:ascii="宋体" w:hAnsi="宋体" w:cs="宋体"/>
                <w:sz w:val="24"/>
              </w:rPr>
            </w:pPr>
            <w:r w:rsidRPr="001F391A">
              <w:rPr>
                <w:rFonts w:hint="eastAsia"/>
              </w:rPr>
              <w:t>10.440</w:t>
            </w:r>
          </w:p>
        </w:tc>
        <w:tc>
          <w:tcPr>
            <w:tcW w:w="1568" w:type="dxa"/>
            <w:vAlign w:val="center"/>
          </w:tcPr>
          <w:p w:rsidR="00A27D59" w:rsidRPr="001F391A" w:rsidRDefault="00A27D59" w:rsidP="00A84BE4">
            <w:pPr>
              <w:jc w:val="center"/>
              <w:rPr>
                <w:rFonts w:ascii="宋体" w:hAnsi="宋体" w:cs="宋体"/>
                <w:sz w:val="24"/>
              </w:rPr>
            </w:pPr>
            <w:r w:rsidRPr="001F391A">
              <w:rPr>
                <w:rFonts w:hint="eastAsia"/>
              </w:rPr>
              <w:t>14.766</w:t>
            </w:r>
          </w:p>
        </w:tc>
        <w:tc>
          <w:tcPr>
            <w:tcW w:w="1568" w:type="dxa"/>
            <w:vAlign w:val="center"/>
          </w:tcPr>
          <w:p w:rsidR="00A27D59" w:rsidRPr="001F391A" w:rsidRDefault="00A27D59" w:rsidP="00A84BE4">
            <w:pPr>
              <w:jc w:val="center"/>
              <w:rPr>
                <w:rFonts w:ascii="宋体" w:hAnsi="宋体" w:cs="宋体"/>
                <w:sz w:val="24"/>
              </w:rPr>
            </w:pPr>
            <w:r w:rsidRPr="001F391A">
              <w:rPr>
                <w:rFonts w:hint="eastAsia"/>
              </w:rPr>
              <w:t>19.479</w:t>
            </w:r>
          </w:p>
        </w:tc>
        <w:tc>
          <w:tcPr>
            <w:tcW w:w="1569" w:type="dxa"/>
            <w:vAlign w:val="center"/>
          </w:tcPr>
          <w:p w:rsidR="00A27D59" w:rsidRPr="001F391A" w:rsidRDefault="00A27D59" w:rsidP="00A84BE4">
            <w:pPr>
              <w:jc w:val="center"/>
              <w:rPr>
                <w:rFonts w:ascii="宋体" w:hAnsi="宋体" w:cs="宋体"/>
                <w:sz w:val="24"/>
              </w:rPr>
            </w:pPr>
            <w:r w:rsidRPr="001F391A">
              <w:rPr>
                <w:rFonts w:hint="eastAsia"/>
              </w:rPr>
              <w:t>26.533</w:t>
            </w:r>
          </w:p>
        </w:tc>
      </w:tr>
      <w:tr w:rsidR="00A27D59" w:rsidRPr="00B03588" w:rsidTr="00FB5416">
        <w:tc>
          <w:tcPr>
            <w:tcW w:w="1559" w:type="dxa"/>
          </w:tcPr>
          <w:p w:rsidR="00A27D59" w:rsidRDefault="00A27D59" w:rsidP="00086E5E">
            <w:pPr>
              <w:spacing w:line="360" w:lineRule="auto"/>
              <w:jc w:val="center"/>
              <w:rPr>
                <w:szCs w:val="21"/>
              </w:rPr>
            </w:pPr>
            <w:r>
              <w:rPr>
                <w:rFonts w:hint="eastAsia"/>
                <w:szCs w:val="21"/>
              </w:rPr>
              <w:t>1</w:t>
            </w:r>
            <w:r w:rsidR="00086E5E">
              <w:rPr>
                <w:szCs w:val="21"/>
              </w:rPr>
              <w:t>0</w:t>
            </w:r>
          </w:p>
        </w:tc>
        <w:tc>
          <w:tcPr>
            <w:tcW w:w="1567" w:type="dxa"/>
            <w:vAlign w:val="center"/>
          </w:tcPr>
          <w:p w:rsidR="00A27D59" w:rsidRPr="001F391A" w:rsidRDefault="00A27D59" w:rsidP="00A84BE4">
            <w:pPr>
              <w:jc w:val="center"/>
              <w:rPr>
                <w:rFonts w:ascii="宋体" w:hAnsi="宋体" w:cs="宋体"/>
                <w:sz w:val="24"/>
              </w:rPr>
            </w:pPr>
            <w:r w:rsidRPr="001F391A">
              <w:rPr>
                <w:rFonts w:hint="eastAsia"/>
              </w:rPr>
              <w:t>6.477</w:t>
            </w:r>
          </w:p>
        </w:tc>
        <w:tc>
          <w:tcPr>
            <w:tcW w:w="1568" w:type="dxa"/>
            <w:vAlign w:val="center"/>
          </w:tcPr>
          <w:p w:rsidR="00A27D59" w:rsidRPr="001F391A" w:rsidRDefault="00A27D59" w:rsidP="00A84BE4">
            <w:pPr>
              <w:jc w:val="center"/>
              <w:rPr>
                <w:rFonts w:ascii="宋体" w:hAnsi="宋体" w:cs="宋体"/>
                <w:sz w:val="24"/>
              </w:rPr>
            </w:pPr>
            <w:r w:rsidRPr="001F391A">
              <w:rPr>
                <w:rFonts w:hint="eastAsia"/>
              </w:rPr>
              <w:t>11.071</w:t>
            </w:r>
          </w:p>
        </w:tc>
        <w:tc>
          <w:tcPr>
            <w:tcW w:w="1568" w:type="dxa"/>
            <w:vAlign w:val="center"/>
          </w:tcPr>
          <w:p w:rsidR="00A27D59" w:rsidRPr="001F391A" w:rsidRDefault="00A27D59" w:rsidP="00A84BE4">
            <w:pPr>
              <w:jc w:val="center"/>
              <w:rPr>
                <w:rFonts w:ascii="宋体" w:hAnsi="宋体" w:cs="宋体"/>
                <w:sz w:val="24"/>
              </w:rPr>
            </w:pPr>
            <w:r w:rsidRPr="001F391A">
              <w:rPr>
                <w:rFonts w:hint="eastAsia"/>
              </w:rPr>
              <w:t>15.030</w:t>
            </w:r>
          </w:p>
        </w:tc>
        <w:tc>
          <w:tcPr>
            <w:tcW w:w="1568" w:type="dxa"/>
            <w:vAlign w:val="center"/>
          </w:tcPr>
          <w:p w:rsidR="00A27D59" w:rsidRPr="001F391A" w:rsidRDefault="00A27D59" w:rsidP="00A84BE4">
            <w:pPr>
              <w:jc w:val="center"/>
              <w:rPr>
                <w:rFonts w:ascii="宋体" w:hAnsi="宋体" w:cs="宋体"/>
                <w:sz w:val="24"/>
              </w:rPr>
            </w:pPr>
            <w:r w:rsidRPr="001F391A">
              <w:rPr>
                <w:rFonts w:hint="eastAsia"/>
              </w:rPr>
              <w:t>19.076</w:t>
            </w:r>
          </w:p>
        </w:tc>
        <w:tc>
          <w:tcPr>
            <w:tcW w:w="1569" w:type="dxa"/>
            <w:vAlign w:val="center"/>
          </w:tcPr>
          <w:p w:rsidR="00A27D59" w:rsidRPr="001F391A" w:rsidRDefault="00A27D59" w:rsidP="00A84BE4">
            <w:pPr>
              <w:jc w:val="center"/>
              <w:rPr>
                <w:rFonts w:ascii="宋体" w:hAnsi="宋体" w:cs="宋体"/>
                <w:sz w:val="24"/>
              </w:rPr>
            </w:pPr>
            <w:r w:rsidRPr="001F391A">
              <w:rPr>
                <w:rFonts w:hint="eastAsia"/>
              </w:rPr>
              <w:t>27.167</w:t>
            </w:r>
          </w:p>
        </w:tc>
      </w:tr>
    </w:tbl>
    <w:p w:rsidR="00A00E44" w:rsidRDefault="00A00E44" w:rsidP="00A00E44">
      <w:pPr>
        <w:numPr>
          <w:ilvl w:val="0"/>
          <w:numId w:val="4"/>
        </w:numPr>
        <w:spacing w:line="360" w:lineRule="auto"/>
        <w:rPr>
          <w:szCs w:val="21"/>
        </w:rPr>
      </w:pPr>
      <w:r>
        <w:rPr>
          <w:rFonts w:hint="eastAsia"/>
          <w:szCs w:val="21"/>
        </w:rPr>
        <w:t>单元离散度的计算</w:t>
      </w:r>
    </w:p>
    <w:p w:rsidR="00A00E44" w:rsidRDefault="00A00E44" w:rsidP="00A00E44">
      <w:pPr>
        <w:spacing w:line="360" w:lineRule="auto"/>
        <w:ind w:firstLineChars="1250" w:firstLine="2625"/>
        <w:rPr>
          <w:szCs w:val="21"/>
        </w:rPr>
      </w:pPr>
      <w:r>
        <w:rPr>
          <w:rFonts w:hint="eastAsia"/>
          <w:szCs w:val="21"/>
        </w:rPr>
        <w:t>表</w:t>
      </w:r>
      <w:r>
        <w:rPr>
          <w:rFonts w:hint="eastAsia"/>
          <w:szCs w:val="21"/>
        </w:rPr>
        <w:t xml:space="preserve">4  </w:t>
      </w:r>
      <w:r>
        <w:rPr>
          <w:rFonts w:hint="eastAsia"/>
          <w:szCs w:val="21"/>
        </w:rPr>
        <w:t>单元标准差</w:t>
      </w:r>
    </w:p>
    <w:tbl>
      <w:tblP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7"/>
        <w:gridCol w:w="1577"/>
        <w:gridCol w:w="1571"/>
        <w:gridCol w:w="1571"/>
        <w:gridCol w:w="1571"/>
        <w:gridCol w:w="1572"/>
      </w:tblGrid>
      <w:tr w:rsidR="00A00E44" w:rsidRPr="00B03588" w:rsidTr="00FB5416">
        <w:trPr>
          <w:trHeight w:val="150"/>
        </w:trPr>
        <w:tc>
          <w:tcPr>
            <w:tcW w:w="1537" w:type="dxa"/>
            <w:vMerge w:val="restart"/>
          </w:tcPr>
          <w:p w:rsidR="00A00E44" w:rsidRPr="00B03588" w:rsidRDefault="00A00E44" w:rsidP="00FB5416">
            <w:pPr>
              <w:spacing w:line="360" w:lineRule="auto"/>
              <w:rPr>
                <w:szCs w:val="21"/>
              </w:rPr>
            </w:pPr>
            <w:r w:rsidRPr="00B03588">
              <w:rPr>
                <w:rFonts w:hint="eastAsia"/>
                <w:szCs w:val="21"/>
              </w:rPr>
              <w:t>实验室</w:t>
            </w:r>
            <w:proofErr w:type="spellStart"/>
            <w:r w:rsidRPr="00B03588">
              <w:rPr>
                <w:rFonts w:hint="eastAsia"/>
                <w:szCs w:val="21"/>
              </w:rPr>
              <w:t>i</w:t>
            </w:r>
            <w:proofErr w:type="spellEnd"/>
          </w:p>
        </w:tc>
        <w:tc>
          <w:tcPr>
            <w:tcW w:w="7862" w:type="dxa"/>
            <w:gridSpan w:val="5"/>
          </w:tcPr>
          <w:p w:rsidR="00A00E44" w:rsidRPr="00B03588" w:rsidRDefault="00A00E44" w:rsidP="00FB5416">
            <w:pPr>
              <w:spacing w:line="360" w:lineRule="auto"/>
              <w:ind w:firstLineChars="250" w:firstLine="525"/>
              <w:rPr>
                <w:szCs w:val="21"/>
              </w:rPr>
            </w:pPr>
            <w:r w:rsidRPr="00B03588">
              <w:rPr>
                <w:rFonts w:hint="eastAsia"/>
                <w:szCs w:val="21"/>
              </w:rPr>
              <w:t>水平</w:t>
            </w:r>
            <w:r w:rsidRPr="00B03588">
              <w:rPr>
                <w:rFonts w:hint="eastAsia"/>
                <w:szCs w:val="21"/>
              </w:rPr>
              <w:t>j</w:t>
            </w:r>
          </w:p>
        </w:tc>
      </w:tr>
      <w:tr w:rsidR="00A00E44" w:rsidRPr="00B03588" w:rsidTr="00FB5416">
        <w:trPr>
          <w:trHeight w:val="315"/>
        </w:trPr>
        <w:tc>
          <w:tcPr>
            <w:tcW w:w="1537" w:type="dxa"/>
            <w:vMerge/>
          </w:tcPr>
          <w:p w:rsidR="00A00E44" w:rsidRPr="00B03588" w:rsidRDefault="00A00E44" w:rsidP="00FB5416">
            <w:pPr>
              <w:spacing w:line="360" w:lineRule="auto"/>
              <w:rPr>
                <w:szCs w:val="21"/>
              </w:rPr>
            </w:pPr>
          </w:p>
        </w:tc>
        <w:tc>
          <w:tcPr>
            <w:tcW w:w="1577" w:type="dxa"/>
          </w:tcPr>
          <w:p w:rsidR="00A00E44" w:rsidRPr="00B03588" w:rsidRDefault="00A00E44" w:rsidP="00FB5416">
            <w:pPr>
              <w:spacing w:line="360" w:lineRule="auto"/>
              <w:rPr>
                <w:szCs w:val="21"/>
              </w:rPr>
            </w:pPr>
            <w:r w:rsidRPr="00B03588">
              <w:rPr>
                <w:rFonts w:hint="eastAsia"/>
                <w:szCs w:val="21"/>
              </w:rPr>
              <w:t>水平</w:t>
            </w:r>
            <w:r w:rsidRPr="00B03588">
              <w:rPr>
                <w:rFonts w:hint="eastAsia"/>
                <w:szCs w:val="21"/>
              </w:rPr>
              <w:t>1#</w:t>
            </w:r>
          </w:p>
        </w:tc>
        <w:tc>
          <w:tcPr>
            <w:tcW w:w="1571" w:type="dxa"/>
          </w:tcPr>
          <w:p w:rsidR="00A00E44" w:rsidRPr="00B03588" w:rsidRDefault="00A00E44" w:rsidP="00FB5416">
            <w:pPr>
              <w:spacing w:line="360" w:lineRule="auto"/>
              <w:rPr>
                <w:szCs w:val="21"/>
              </w:rPr>
            </w:pPr>
            <w:r w:rsidRPr="00B03588">
              <w:rPr>
                <w:rFonts w:hint="eastAsia"/>
                <w:szCs w:val="21"/>
              </w:rPr>
              <w:t>水平</w:t>
            </w:r>
            <w:r w:rsidRPr="00B03588">
              <w:rPr>
                <w:rFonts w:hint="eastAsia"/>
                <w:szCs w:val="21"/>
              </w:rPr>
              <w:t>2</w:t>
            </w:r>
          </w:p>
        </w:tc>
        <w:tc>
          <w:tcPr>
            <w:tcW w:w="1571" w:type="dxa"/>
          </w:tcPr>
          <w:p w:rsidR="00A00E44" w:rsidRPr="00B03588" w:rsidRDefault="00A00E44" w:rsidP="00FB5416">
            <w:pPr>
              <w:spacing w:line="360" w:lineRule="auto"/>
              <w:rPr>
                <w:szCs w:val="21"/>
              </w:rPr>
            </w:pPr>
            <w:r w:rsidRPr="00B03588">
              <w:rPr>
                <w:rFonts w:hint="eastAsia"/>
                <w:szCs w:val="21"/>
              </w:rPr>
              <w:t>水平</w:t>
            </w:r>
            <w:r w:rsidRPr="00B03588">
              <w:rPr>
                <w:rFonts w:hint="eastAsia"/>
                <w:szCs w:val="21"/>
              </w:rPr>
              <w:t>3</w:t>
            </w:r>
          </w:p>
        </w:tc>
        <w:tc>
          <w:tcPr>
            <w:tcW w:w="1571" w:type="dxa"/>
          </w:tcPr>
          <w:p w:rsidR="00A00E44" w:rsidRPr="00B03588" w:rsidRDefault="00A00E44" w:rsidP="00FB5416">
            <w:pPr>
              <w:spacing w:line="360" w:lineRule="auto"/>
              <w:rPr>
                <w:szCs w:val="21"/>
              </w:rPr>
            </w:pPr>
            <w:r w:rsidRPr="00B03588">
              <w:rPr>
                <w:rFonts w:hint="eastAsia"/>
                <w:szCs w:val="21"/>
              </w:rPr>
              <w:t>水平</w:t>
            </w:r>
            <w:r w:rsidRPr="00B03588">
              <w:rPr>
                <w:rFonts w:hint="eastAsia"/>
                <w:szCs w:val="21"/>
              </w:rPr>
              <w:t>4</w:t>
            </w:r>
          </w:p>
        </w:tc>
        <w:tc>
          <w:tcPr>
            <w:tcW w:w="1572" w:type="dxa"/>
          </w:tcPr>
          <w:p w:rsidR="00A00E44" w:rsidRPr="00B03588" w:rsidRDefault="00A00E44" w:rsidP="00FB5416">
            <w:pPr>
              <w:spacing w:line="360" w:lineRule="auto"/>
              <w:rPr>
                <w:szCs w:val="21"/>
              </w:rPr>
            </w:pPr>
            <w:r w:rsidRPr="00B03588">
              <w:rPr>
                <w:rFonts w:hint="eastAsia"/>
                <w:szCs w:val="21"/>
              </w:rPr>
              <w:t>水平</w:t>
            </w:r>
            <w:r w:rsidRPr="00B03588">
              <w:rPr>
                <w:rFonts w:hint="eastAsia"/>
                <w:szCs w:val="21"/>
              </w:rPr>
              <w:t>5</w:t>
            </w:r>
          </w:p>
        </w:tc>
      </w:tr>
      <w:tr w:rsidR="00ED696E" w:rsidRPr="00B03588" w:rsidTr="00FB5416">
        <w:tc>
          <w:tcPr>
            <w:tcW w:w="1537" w:type="dxa"/>
          </w:tcPr>
          <w:p w:rsidR="00ED696E" w:rsidRPr="00B03588" w:rsidRDefault="00ED696E" w:rsidP="00FB5416">
            <w:pPr>
              <w:spacing w:line="360" w:lineRule="auto"/>
              <w:rPr>
                <w:szCs w:val="21"/>
              </w:rPr>
            </w:pPr>
            <w:r w:rsidRPr="00B03588">
              <w:rPr>
                <w:rFonts w:hint="eastAsia"/>
                <w:szCs w:val="21"/>
              </w:rPr>
              <w:t>1</w:t>
            </w:r>
          </w:p>
        </w:tc>
        <w:tc>
          <w:tcPr>
            <w:tcW w:w="1577" w:type="dxa"/>
            <w:vAlign w:val="center"/>
          </w:tcPr>
          <w:p w:rsidR="00ED696E" w:rsidRDefault="00ED696E" w:rsidP="00943041">
            <w:pPr>
              <w:jc w:val="center"/>
              <w:rPr>
                <w:rFonts w:ascii="宋体" w:hAnsi="宋体" w:cs="宋体"/>
                <w:color w:val="000000"/>
                <w:sz w:val="24"/>
              </w:rPr>
            </w:pPr>
            <w:r>
              <w:rPr>
                <w:rFonts w:hint="eastAsia"/>
                <w:color w:val="000000"/>
              </w:rPr>
              <w:t>0.09058</w:t>
            </w:r>
          </w:p>
        </w:tc>
        <w:tc>
          <w:tcPr>
            <w:tcW w:w="1571" w:type="dxa"/>
            <w:vAlign w:val="center"/>
          </w:tcPr>
          <w:p w:rsidR="00ED696E" w:rsidRDefault="00ED696E" w:rsidP="00943041">
            <w:pPr>
              <w:jc w:val="center"/>
              <w:rPr>
                <w:rFonts w:ascii="宋体" w:hAnsi="宋体" w:cs="宋体"/>
                <w:color w:val="000000"/>
                <w:sz w:val="24"/>
              </w:rPr>
            </w:pPr>
            <w:r>
              <w:rPr>
                <w:rFonts w:hint="eastAsia"/>
                <w:color w:val="000000"/>
              </w:rPr>
              <w:t>0.07174</w:t>
            </w:r>
          </w:p>
        </w:tc>
        <w:tc>
          <w:tcPr>
            <w:tcW w:w="1571" w:type="dxa"/>
            <w:vAlign w:val="center"/>
          </w:tcPr>
          <w:p w:rsidR="00ED696E" w:rsidRDefault="00ED696E" w:rsidP="00943041">
            <w:pPr>
              <w:jc w:val="center"/>
              <w:rPr>
                <w:rFonts w:ascii="宋体" w:hAnsi="宋体" w:cs="宋体"/>
                <w:color w:val="000000"/>
                <w:sz w:val="24"/>
              </w:rPr>
            </w:pPr>
            <w:r>
              <w:rPr>
                <w:rFonts w:hint="eastAsia"/>
                <w:color w:val="000000"/>
              </w:rPr>
              <w:t>0.15999</w:t>
            </w:r>
          </w:p>
        </w:tc>
        <w:tc>
          <w:tcPr>
            <w:tcW w:w="1571" w:type="dxa"/>
            <w:vAlign w:val="center"/>
          </w:tcPr>
          <w:p w:rsidR="00ED696E" w:rsidRDefault="00ED696E" w:rsidP="00943041">
            <w:pPr>
              <w:jc w:val="center"/>
              <w:rPr>
                <w:rFonts w:ascii="宋体" w:hAnsi="宋体" w:cs="宋体"/>
                <w:color w:val="000000"/>
                <w:sz w:val="24"/>
              </w:rPr>
            </w:pPr>
            <w:r>
              <w:rPr>
                <w:rFonts w:hint="eastAsia"/>
                <w:color w:val="000000"/>
              </w:rPr>
              <w:t>0.07324</w:t>
            </w:r>
          </w:p>
        </w:tc>
        <w:tc>
          <w:tcPr>
            <w:tcW w:w="1572" w:type="dxa"/>
            <w:vAlign w:val="center"/>
          </w:tcPr>
          <w:p w:rsidR="00ED696E" w:rsidRDefault="00ED696E" w:rsidP="00943041">
            <w:pPr>
              <w:jc w:val="center"/>
              <w:rPr>
                <w:rFonts w:ascii="宋体" w:hAnsi="宋体" w:cs="宋体"/>
                <w:color w:val="000000"/>
                <w:sz w:val="24"/>
              </w:rPr>
            </w:pPr>
            <w:r>
              <w:rPr>
                <w:rFonts w:hint="eastAsia"/>
                <w:color w:val="000000"/>
              </w:rPr>
              <w:t>0.13634</w:t>
            </w:r>
          </w:p>
        </w:tc>
      </w:tr>
      <w:tr w:rsidR="00A84BE4" w:rsidRPr="00B03588" w:rsidTr="00FB5416">
        <w:tc>
          <w:tcPr>
            <w:tcW w:w="1537" w:type="dxa"/>
          </w:tcPr>
          <w:p w:rsidR="00A84BE4" w:rsidRPr="00B03588" w:rsidRDefault="00A84BE4" w:rsidP="00FB5416">
            <w:pPr>
              <w:spacing w:line="360" w:lineRule="auto"/>
              <w:rPr>
                <w:szCs w:val="21"/>
              </w:rPr>
            </w:pPr>
            <w:r w:rsidRPr="00B03588">
              <w:rPr>
                <w:rFonts w:hint="eastAsia"/>
                <w:szCs w:val="21"/>
              </w:rPr>
              <w:t>2</w:t>
            </w:r>
          </w:p>
        </w:tc>
        <w:tc>
          <w:tcPr>
            <w:tcW w:w="1577" w:type="dxa"/>
            <w:vAlign w:val="center"/>
          </w:tcPr>
          <w:p w:rsidR="00A84BE4" w:rsidRDefault="00A84BE4" w:rsidP="00943041">
            <w:pPr>
              <w:jc w:val="center"/>
              <w:rPr>
                <w:rFonts w:ascii="宋体" w:hAnsi="宋体" w:cs="宋体"/>
                <w:color w:val="000000"/>
                <w:sz w:val="24"/>
              </w:rPr>
            </w:pPr>
            <w:r>
              <w:rPr>
                <w:rFonts w:hint="eastAsia"/>
                <w:color w:val="000000"/>
              </w:rPr>
              <w:t>0.11206</w:t>
            </w:r>
          </w:p>
        </w:tc>
        <w:tc>
          <w:tcPr>
            <w:tcW w:w="1571" w:type="dxa"/>
            <w:vAlign w:val="center"/>
          </w:tcPr>
          <w:p w:rsidR="00A84BE4" w:rsidRDefault="00A84BE4" w:rsidP="00943041">
            <w:pPr>
              <w:jc w:val="center"/>
              <w:rPr>
                <w:rFonts w:ascii="宋体" w:hAnsi="宋体" w:cs="宋体"/>
                <w:color w:val="000000"/>
                <w:sz w:val="24"/>
              </w:rPr>
            </w:pPr>
            <w:r>
              <w:rPr>
                <w:rFonts w:hint="eastAsia"/>
                <w:color w:val="000000"/>
              </w:rPr>
              <w:t>0.10799</w:t>
            </w:r>
          </w:p>
        </w:tc>
        <w:tc>
          <w:tcPr>
            <w:tcW w:w="1571" w:type="dxa"/>
            <w:vAlign w:val="center"/>
          </w:tcPr>
          <w:p w:rsidR="00A84BE4" w:rsidRDefault="00A84BE4" w:rsidP="00943041">
            <w:pPr>
              <w:jc w:val="center"/>
              <w:rPr>
                <w:rFonts w:ascii="宋体" w:hAnsi="宋体" w:cs="宋体"/>
                <w:color w:val="000000"/>
                <w:sz w:val="24"/>
              </w:rPr>
            </w:pPr>
            <w:r>
              <w:rPr>
                <w:rFonts w:hint="eastAsia"/>
                <w:color w:val="000000"/>
              </w:rPr>
              <w:t>0.10147</w:t>
            </w:r>
          </w:p>
        </w:tc>
        <w:tc>
          <w:tcPr>
            <w:tcW w:w="1571" w:type="dxa"/>
            <w:vAlign w:val="center"/>
          </w:tcPr>
          <w:p w:rsidR="00A84BE4" w:rsidRDefault="00A84BE4" w:rsidP="00943041">
            <w:pPr>
              <w:jc w:val="center"/>
              <w:rPr>
                <w:rFonts w:ascii="宋体" w:hAnsi="宋体" w:cs="宋体"/>
                <w:color w:val="000000"/>
                <w:sz w:val="24"/>
              </w:rPr>
            </w:pPr>
            <w:r>
              <w:rPr>
                <w:rFonts w:hint="eastAsia"/>
                <w:color w:val="000000"/>
              </w:rPr>
              <w:t>0.12191</w:t>
            </w:r>
          </w:p>
        </w:tc>
        <w:tc>
          <w:tcPr>
            <w:tcW w:w="1572" w:type="dxa"/>
            <w:vAlign w:val="center"/>
          </w:tcPr>
          <w:p w:rsidR="00A84BE4" w:rsidRDefault="00A84BE4" w:rsidP="00943041">
            <w:pPr>
              <w:jc w:val="center"/>
              <w:rPr>
                <w:rFonts w:ascii="宋体" w:hAnsi="宋体" w:cs="宋体"/>
                <w:color w:val="000000"/>
                <w:sz w:val="24"/>
              </w:rPr>
            </w:pPr>
            <w:r>
              <w:rPr>
                <w:rFonts w:hint="eastAsia"/>
                <w:color w:val="000000"/>
              </w:rPr>
              <w:t>0.06388</w:t>
            </w:r>
          </w:p>
        </w:tc>
      </w:tr>
      <w:tr w:rsidR="00DD28D8" w:rsidRPr="00B03588" w:rsidTr="00FA0724">
        <w:tc>
          <w:tcPr>
            <w:tcW w:w="1537" w:type="dxa"/>
          </w:tcPr>
          <w:p w:rsidR="00DD28D8" w:rsidRPr="00B03588" w:rsidRDefault="00DD28D8" w:rsidP="00DD28D8">
            <w:pPr>
              <w:spacing w:line="360" w:lineRule="auto"/>
              <w:rPr>
                <w:szCs w:val="21"/>
              </w:rPr>
            </w:pPr>
            <w:r w:rsidRPr="00B03588">
              <w:rPr>
                <w:rFonts w:hint="eastAsia"/>
                <w:szCs w:val="21"/>
              </w:rPr>
              <w:t>3</w:t>
            </w:r>
          </w:p>
        </w:tc>
        <w:tc>
          <w:tcPr>
            <w:tcW w:w="1577" w:type="dxa"/>
            <w:tcBorders>
              <w:top w:val="nil"/>
              <w:left w:val="nil"/>
              <w:bottom w:val="nil"/>
              <w:right w:val="nil"/>
            </w:tcBorders>
            <w:shd w:val="clear" w:color="auto" w:fill="auto"/>
            <w:vAlign w:val="bottom"/>
          </w:tcPr>
          <w:p w:rsidR="00DD28D8" w:rsidRDefault="00DD28D8" w:rsidP="00DD28D8">
            <w:pPr>
              <w:widowControl/>
              <w:jc w:val="center"/>
              <w:rPr>
                <w:color w:val="000000"/>
                <w:kern w:val="0"/>
                <w:sz w:val="22"/>
                <w:szCs w:val="22"/>
              </w:rPr>
            </w:pPr>
            <w:r>
              <w:rPr>
                <w:rFonts w:hint="eastAsia"/>
                <w:color w:val="000000"/>
                <w:sz w:val="22"/>
                <w:szCs w:val="22"/>
              </w:rPr>
              <w:t>0.213131</w:t>
            </w:r>
          </w:p>
        </w:tc>
        <w:tc>
          <w:tcPr>
            <w:tcW w:w="1571" w:type="dxa"/>
            <w:tcBorders>
              <w:top w:val="nil"/>
              <w:left w:val="nil"/>
              <w:bottom w:val="nil"/>
              <w:right w:val="nil"/>
            </w:tcBorders>
            <w:shd w:val="clear" w:color="auto" w:fill="auto"/>
            <w:vAlign w:val="bottom"/>
          </w:tcPr>
          <w:p w:rsidR="00DD28D8" w:rsidRDefault="00DD28D8" w:rsidP="00DD28D8">
            <w:pPr>
              <w:jc w:val="center"/>
              <w:rPr>
                <w:color w:val="000000"/>
                <w:sz w:val="22"/>
                <w:szCs w:val="22"/>
              </w:rPr>
            </w:pPr>
            <w:r>
              <w:rPr>
                <w:rFonts w:hint="eastAsia"/>
                <w:color w:val="000000"/>
                <w:sz w:val="22"/>
                <w:szCs w:val="22"/>
              </w:rPr>
              <w:t>0.060277</w:t>
            </w:r>
          </w:p>
        </w:tc>
        <w:tc>
          <w:tcPr>
            <w:tcW w:w="1571" w:type="dxa"/>
            <w:tcBorders>
              <w:top w:val="nil"/>
              <w:left w:val="nil"/>
              <w:bottom w:val="nil"/>
              <w:right w:val="nil"/>
            </w:tcBorders>
            <w:shd w:val="clear" w:color="auto" w:fill="auto"/>
            <w:vAlign w:val="bottom"/>
          </w:tcPr>
          <w:p w:rsidR="00DD28D8" w:rsidRDefault="00DD28D8" w:rsidP="00DD28D8">
            <w:pPr>
              <w:jc w:val="center"/>
              <w:rPr>
                <w:color w:val="000000"/>
                <w:sz w:val="22"/>
                <w:szCs w:val="22"/>
              </w:rPr>
            </w:pPr>
            <w:r>
              <w:rPr>
                <w:rFonts w:hint="eastAsia"/>
                <w:color w:val="000000"/>
                <w:sz w:val="22"/>
                <w:szCs w:val="22"/>
              </w:rPr>
              <w:t>0.025166</w:t>
            </w:r>
          </w:p>
        </w:tc>
        <w:tc>
          <w:tcPr>
            <w:tcW w:w="1571" w:type="dxa"/>
            <w:tcBorders>
              <w:top w:val="nil"/>
              <w:left w:val="nil"/>
              <w:bottom w:val="nil"/>
              <w:right w:val="nil"/>
            </w:tcBorders>
            <w:shd w:val="clear" w:color="auto" w:fill="auto"/>
            <w:vAlign w:val="bottom"/>
          </w:tcPr>
          <w:p w:rsidR="00DD28D8" w:rsidRDefault="00DD28D8" w:rsidP="00DD28D8">
            <w:pPr>
              <w:jc w:val="center"/>
              <w:rPr>
                <w:color w:val="000000"/>
                <w:sz w:val="22"/>
                <w:szCs w:val="22"/>
              </w:rPr>
            </w:pPr>
            <w:r>
              <w:rPr>
                <w:rFonts w:hint="eastAsia"/>
                <w:color w:val="000000"/>
                <w:sz w:val="22"/>
                <w:szCs w:val="22"/>
              </w:rPr>
              <w:t>0.136961</w:t>
            </w:r>
          </w:p>
        </w:tc>
        <w:tc>
          <w:tcPr>
            <w:tcW w:w="1572" w:type="dxa"/>
            <w:tcBorders>
              <w:top w:val="nil"/>
              <w:left w:val="nil"/>
              <w:bottom w:val="nil"/>
              <w:right w:val="nil"/>
            </w:tcBorders>
            <w:shd w:val="clear" w:color="auto" w:fill="auto"/>
            <w:vAlign w:val="bottom"/>
          </w:tcPr>
          <w:p w:rsidR="00DD28D8" w:rsidRDefault="00DD28D8" w:rsidP="00DD28D8">
            <w:pPr>
              <w:jc w:val="center"/>
              <w:rPr>
                <w:color w:val="000000"/>
                <w:sz w:val="22"/>
                <w:szCs w:val="22"/>
              </w:rPr>
            </w:pPr>
            <w:r>
              <w:rPr>
                <w:rFonts w:hint="eastAsia"/>
                <w:color w:val="000000"/>
                <w:sz w:val="22"/>
                <w:szCs w:val="22"/>
              </w:rPr>
              <w:t>0.249933</w:t>
            </w:r>
          </w:p>
        </w:tc>
      </w:tr>
      <w:tr w:rsidR="00ED696E" w:rsidRPr="00B03588" w:rsidTr="00FB5416">
        <w:tc>
          <w:tcPr>
            <w:tcW w:w="1537" w:type="dxa"/>
          </w:tcPr>
          <w:p w:rsidR="00ED696E" w:rsidRPr="00B03588" w:rsidRDefault="00ED696E" w:rsidP="00FB5416">
            <w:pPr>
              <w:spacing w:line="360" w:lineRule="auto"/>
              <w:rPr>
                <w:szCs w:val="21"/>
              </w:rPr>
            </w:pPr>
            <w:r w:rsidRPr="00B03588">
              <w:rPr>
                <w:rFonts w:hint="eastAsia"/>
                <w:szCs w:val="21"/>
              </w:rPr>
              <w:t>4</w:t>
            </w:r>
          </w:p>
        </w:tc>
        <w:tc>
          <w:tcPr>
            <w:tcW w:w="1577" w:type="dxa"/>
            <w:vAlign w:val="center"/>
          </w:tcPr>
          <w:p w:rsidR="00ED696E" w:rsidRDefault="00ED696E" w:rsidP="00943041">
            <w:pPr>
              <w:jc w:val="center"/>
              <w:rPr>
                <w:rFonts w:ascii="宋体" w:hAnsi="宋体" w:cs="宋体"/>
                <w:color w:val="000000"/>
                <w:sz w:val="24"/>
              </w:rPr>
            </w:pPr>
            <w:r>
              <w:rPr>
                <w:rFonts w:hint="eastAsia"/>
                <w:color w:val="000000"/>
              </w:rPr>
              <w:t>0.06012</w:t>
            </w:r>
          </w:p>
        </w:tc>
        <w:tc>
          <w:tcPr>
            <w:tcW w:w="1571" w:type="dxa"/>
            <w:vAlign w:val="center"/>
          </w:tcPr>
          <w:p w:rsidR="00ED696E" w:rsidRDefault="00ED696E" w:rsidP="00943041">
            <w:pPr>
              <w:jc w:val="center"/>
              <w:rPr>
                <w:rFonts w:ascii="宋体" w:hAnsi="宋体" w:cs="宋体"/>
                <w:color w:val="000000"/>
                <w:sz w:val="24"/>
              </w:rPr>
            </w:pPr>
            <w:r>
              <w:rPr>
                <w:rFonts w:hint="eastAsia"/>
                <w:color w:val="000000"/>
              </w:rPr>
              <w:t>0.06388</w:t>
            </w:r>
          </w:p>
        </w:tc>
        <w:tc>
          <w:tcPr>
            <w:tcW w:w="1571" w:type="dxa"/>
            <w:vAlign w:val="center"/>
          </w:tcPr>
          <w:p w:rsidR="00ED696E" w:rsidRDefault="00ED696E" w:rsidP="00943041">
            <w:pPr>
              <w:jc w:val="center"/>
              <w:rPr>
                <w:rFonts w:ascii="宋体" w:hAnsi="宋体" w:cs="宋体"/>
                <w:color w:val="000000"/>
                <w:sz w:val="24"/>
              </w:rPr>
            </w:pPr>
            <w:r>
              <w:rPr>
                <w:rFonts w:hint="eastAsia"/>
                <w:color w:val="000000"/>
              </w:rPr>
              <w:t>0.08611</w:t>
            </w:r>
          </w:p>
        </w:tc>
        <w:tc>
          <w:tcPr>
            <w:tcW w:w="1571" w:type="dxa"/>
            <w:vAlign w:val="center"/>
          </w:tcPr>
          <w:p w:rsidR="00ED696E" w:rsidRDefault="00ED696E" w:rsidP="00943041">
            <w:pPr>
              <w:jc w:val="center"/>
              <w:rPr>
                <w:rFonts w:ascii="宋体" w:hAnsi="宋体" w:cs="宋体"/>
                <w:color w:val="000000"/>
                <w:sz w:val="24"/>
              </w:rPr>
            </w:pPr>
            <w:r>
              <w:rPr>
                <w:rFonts w:hint="eastAsia"/>
                <w:color w:val="000000"/>
              </w:rPr>
              <w:t>0.04429</w:t>
            </w:r>
          </w:p>
        </w:tc>
        <w:tc>
          <w:tcPr>
            <w:tcW w:w="1572" w:type="dxa"/>
            <w:vAlign w:val="center"/>
          </w:tcPr>
          <w:p w:rsidR="00ED696E" w:rsidRDefault="00ED696E" w:rsidP="00943041">
            <w:pPr>
              <w:jc w:val="center"/>
              <w:rPr>
                <w:rFonts w:ascii="宋体" w:hAnsi="宋体" w:cs="宋体"/>
                <w:color w:val="000000"/>
                <w:sz w:val="24"/>
              </w:rPr>
            </w:pPr>
            <w:r>
              <w:rPr>
                <w:rFonts w:hint="eastAsia"/>
                <w:color w:val="000000"/>
              </w:rPr>
              <w:t>0.07868</w:t>
            </w:r>
          </w:p>
        </w:tc>
      </w:tr>
      <w:tr w:rsidR="00ED696E" w:rsidRPr="00B03588" w:rsidTr="00FB5416">
        <w:tc>
          <w:tcPr>
            <w:tcW w:w="1537" w:type="dxa"/>
          </w:tcPr>
          <w:p w:rsidR="00ED696E" w:rsidRPr="00B03588" w:rsidRDefault="00086E5E" w:rsidP="00FB5416">
            <w:pPr>
              <w:spacing w:line="360" w:lineRule="auto"/>
              <w:rPr>
                <w:szCs w:val="21"/>
              </w:rPr>
            </w:pPr>
            <w:r>
              <w:rPr>
                <w:szCs w:val="21"/>
              </w:rPr>
              <w:t>5</w:t>
            </w:r>
          </w:p>
        </w:tc>
        <w:tc>
          <w:tcPr>
            <w:tcW w:w="1577" w:type="dxa"/>
            <w:vAlign w:val="center"/>
          </w:tcPr>
          <w:p w:rsidR="00ED696E" w:rsidRDefault="00ED696E" w:rsidP="00943041">
            <w:pPr>
              <w:jc w:val="center"/>
              <w:rPr>
                <w:rFonts w:ascii="宋体" w:hAnsi="宋体" w:cs="宋体"/>
                <w:color w:val="000000"/>
                <w:sz w:val="24"/>
              </w:rPr>
            </w:pPr>
            <w:r>
              <w:rPr>
                <w:rFonts w:hint="eastAsia"/>
                <w:color w:val="000000"/>
              </w:rPr>
              <w:t>0.08979</w:t>
            </w:r>
          </w:p>
        </w:tc>
        <w:tc>
          <w:tcPr>
            <w:tcW w:w="1571" w:type="dxa"/>
            <w:vAlign w:val="center"/>
          </w:tcPr>
          <w:p w:rsidR="00ED696E" w:rsidRDefault="00ED696E" w:rsidP="00943041">
            <w:pPr>
              <w:jc w:val="center"/>
              <w:rPr>
                <w:rFonts w:ascii="宋体" w:hAnsi="宋体" w:cs="宋体"/>
                <w:color w:val="000000"/>
                <w:sz w:val="24"/>
              </w:rPr>
            </w:pPr>
            <w:r>
              <w:rPr>
                <w:rFonts w:hint="eastAsia"/>
                <w:color w:val="000000"/>
              </w:rPr>
              <w:t>0.06137</w:t>
            </w:r>
          </w:p>
        </w:tc>
        <w:tc>
          <w:tcPr>
            <w:tcW w:w="1571" w:type="dxa"/>
            <w:vAlign w:val="center"/>
          </w:tcPr>
          <w:p w:rsidR="00ED696E" w:rsidRDefault="00ED696E" w:rsidP="00943041">
            <w:pPr>
              <w:jc w:val="center"/>
              <w:rPr>
                <w:rFonts w:ascii="宋体" w:hAnsi="宋体" w:cs="宋体"/>
                <w:color w:val="000000"/>
                <w:sz w:val="24"/>
              </w:rPr>
            </w:pPr>
            <w:r>
              <w:rPr>
                <w:rFonts w:hint="eastAsia"/>
                <w:color w:val="000000"/>
              </w:rPr>
              <w:t>0.06758</w:t>
            </w:r>
          </w:p>
        </w:tc>
        <w:tc>
          <w:tcPr>
            <w:tcW w:w="1571" w:type="dxa"/>
            <w:vAlign w:val="center"/>
          </w:tcPr>
          <w:p w:rsidR="00ED696E" w:rsidRDefault="00ED696E" w:rsidP="00943041">
            <w:pPr>
              <w:jc w:val="center"/>
              <w:rPr>
                <w:rFonts w:ascii="宋体" w:hAnsi="宋体" w:cs="宋体"/>
                <w:color w:val="000000"/>
                <w:sz w:val="24"/>
              </w:rPr>
            </w:pPr>
            <w:r>
              <w:rPr>
                <w:rFonts w:hint="eastAsia"/>
                <w:color w:val="000000"/>
              </w:rPr>
              <w:t>0.06110</w:t>
            </w:r>
          </w:p>
        </w:tc>
        <w:tc>
          <w:tcPr>
            <w:tcW w:w="1572" w:type="dxa"/>
            <w:vAlign w:val="center"/>
          </w:tcPr>
          <w:p w:rsidR="00ED696E" w:rsidRDefault="00ED696E" w:rsidP="00943041">
            <w:pPr>
              <w:jc w:val="center"/>
              <w:rPr>
                <w:rFonts w:ascii="宋体" w:hAnsi="宋体" w:cs="宋体"/>
                <w:color w:val="000000"/>
                <w:sz w:val="24"/>
              </w:rPr>
            </w:pPr>
            <w:r>
              <w:rPr>
                <w:rFonts w:hint="eastAsia"/>
                <w:color w:val="000000"/>
              </w:rPr>
              <w:t>0.04536</w:t>
            </w:r>
          </w:p>
        </w:tc>
      </w:tr>
      <w:tr w:rsidR="00A27D59" w:rsidTr="00111E9A">
        <w:tc>
          <w:tcPr>
            <w:tcW w:w="1537" w:type="dxa"/>
          </w:tcPr>
          <w:p w:rsidR="00A27D59" w:rsidRPr="00B03588" w:rsidRDefault="00086E5E" w:rsidP="00FB5416">
            <w:pPr>
              <w:spacing w:line="360" w:lineRule="auto"/>
              <w:rPr>
                <w:szCs w:val="21"/>
              </w:rPr>
            </w:pPr>
            <w:r>
              <w:rPr>
                <w:szCs w:val="21"/>
              </w:rPr>
              <w:t>6</w:t>
            </w:r>
          </w:p>
        </w:tc>
        <w:tc>
          <w:tcPr>
            <w:tcW w:w="1577" w:type="dxa"/>
            <w:vAlign w:val="center"/>
          </w:tcPr>
          <w:p w:rsidR="00A27D59" w:rsidRDefault="00A27D59" w:rsidP="00943041">
            <w:pPr>
              <w:jc w:val="center"/>
              <w:rPr>
                <w:rFonts w:ascii="宋体" w:hAnsi="宋体" w:cs="宋体"/>
                <w:color w:val="000000"/>
                <w:sz w:val="24"/>
              </w:rPr>
            </w:pPr>
            <w:r>
              <w:rPr>
                <w:rFonts w:hint="eastAsia"/>
                <w:color w:val="000000"/>
              </w:rPr>
              <w:t>0.10547</w:t>
            </w:r>
          </w:p>
        </w:tc>
        <w:tc>
          <w:tcPr>
            <w:tcW w:w="1571" w:type="dxa"/>
            <w:vAlign w:val="center"/>
          </w:tcPr>
          <w:p w:rsidR="00A27D59" w:rsidRDefault="00A27D59" w:rsidP="00943041">
            <w:pPr>
              <w:jc w:val="center"/>
              <w:rPr>
                <w:rFonts w:ascii="宋体" w:hAnsi="宋体" w:cs="宋体"/>
                <w:color w:val="000000"/>
                <w:sz w:val="24"/>
              </w:rPr>
            </w:pPr>
          </w:p>
        </w:tc>
        <w:tc>
          <w:tcPr>
            <w:tcW w:w="1571" w:type="dxa"/>
            <w:vAlign w:val="center"/>
          </w:tcPr>
          <w:p w:rsidR="00A27D59" w:rsidRDefault="00A27D59" w:rsidP="00943041">
            <w:pPr>
              <w:jc w:val="center"/>
              <w:rPr>
                <w:rFonts w:ascii="宋体" w:hAnsi="宋体" w:cs="宋体"/>
                <w:color w:val="000000"/>
                <w:sz w:val="24"/>
              </w:rPr>
            </w:pPr>
            <w:r>
              <w:rPr>
                <w:rFonts w:hint="eastAsia"/>
                <w:color w:val="000000"/>
              </w:rPr>
              <w:t>0.11431</w:t>
            </w:r>
          </w:p>
        </w:tc>
        <w:tc>
          <w:tcPr>
            <w:tcW w:w="1571" w:type="dxa"/>
            <w:vAlign w:val="center"/>
          </w:tcPr>
          <w:p w:rsidR="00A27D59" w:rsidRDefault="00A27D59" w:rsidP="00943041">
            <w:pPr>
              <w:jc w:val="center"/>
              <w:rPr>
                <w:rFonts w:ascii="宋体" w:hAnsi="宋体" w:cs="宋体"/>
                <w:color w:val="000000"/>
                <w:sz w:val="24"/>
              </w:rPr>
            </w:pPr>
            <w:r>
              <w:rPr>
                <w:rFonts w:hint="eastAsia"/>
                <w:color w:val="000000"/>
              </w:rPr>
              <w:t>0.13416</w:t>
            </w:r>
          </w:p>
        </w:tc>
        <w:tc>
          <w:tcPr>
            <w:tcW w:w="1572" w:type="dxa"/>
            <w:vAlign w:val="center"/>
          </w:tcPr>
          <w:p w:rsidR="00A27D59" w:rsidRDefault="00A27D59" w:rsidP="00943041">
            <w:pPr>
              <w:jc w:val="center"/>
              <w:rPr>
                <w:rFonts w:ascii="宋体" w:hAnsi="宋体" w:cs="宋体"/>
                <w:color w:val="000000"/>
                <w:sz w:val="24"/>
              </w:rPr>
            </w:pPr>
            <w:r>
              <w:rPr>
                <w:rFonts w:hint="eastAsia"/>
                <w:color w:val="000000"/>
              </w:rPr>
              <w:t>0.12486</w:t>
            </w:r>
          </w:p>
        </w:tc>
      </w:tr>
      <w:tr w:rsidR="00111E9A" w:rsidRPr="00B03588" w:rsidTr="00111E9A">
        <w:tc>
          <w:tcPr>
            <w:tcW w:w="1537" w:type="dxa"/>
          </w:tcPr>
          <w:p w:rsidR="00111E9A" w:rsidRPr="00B03588" w:rsidRDefault="00111E9A" w:rsidP="00111E9A">
            <w:pPr>
              <w:spacing w:line="360" w:lineRule="auto"/>
              <w:rPr>
                <w:szCs w:val="21"/>
              </w:rPr>
            </w:pPr>
            <w:r>
              <w:rPr>
                <w:szCs w:val="21"/>
              </w:rPr>
              <w:t>7</w:t>
            </w:r>
          </w:p>
        </w:tc>
        <w:tc>
          <w:tcPr>
            <w:tcW w:w="1577" w:type="dxa"/>
            <w:tcBorders>
              <w:top w:val="nil"/>
              <w:left w:val="nil"/>
              <w:bottom w:val="nil"/>
              <w:right w:val="nil"/>
            </w:tcBorders>
            <w:shd w:val="clear" w:color="auto" w:fill="auto"/>
            <w:vAlign w:val="bottom"/>
          </w:tcPr>
          <w:p w:rsidR="00111E9A" w:rsidRDefault="00111E9A" w:rsidP="00111E9A">
            <w:pPr>
              <w:widowControl/>
              <w:jc w:val="center"/>
              <w:rPr>
                <w:color w:val="000000"/>
                <w:kern w:val="0"/>
                <w:sz w:val="22"/>
                <w:szCs w:val="22"/>
              </w:rPr>
            </w:pPr>
            <w:r>
              <w:rPr>
                <w:rFonts w:hint="eastAsia"/>
                <w:color w:val="000000"/>
                <w:sz w:val="22"/>
                <w:szCs w:val="22"/>
              </w:rPr>
              <w:t>0.056821</w:t>
            </w:r>
          </w:p>
        </w:tc>
        <w:tc>
          <w:tcPr>
            <w:tcW w:w="1571" w:type="dxa"/>
            <w:tcBorders>
              <w:top w:val="nil"/>
              <w:left w:val="nil"/>
              <w:bottom w:val="nil"/>
              <w:right w:val="nil"/>
            </w:tcBorders>
            <w:shd w:val="clear" w:color="auto" w:fill="auto"/>
            <w:vAlign w:val="bottom"/>
          </w:tcPr>
          <w:p w:rsidR="00111E9A" w:rsidRDefault="00111E9A" w:rsidP="00111E9A">
            <w:pPr>
              <w:jc w:val="center"/>
              <w:rPr>
                <w:color w:val="000000"/>
                <w:sz w:val="22"/>
                <w:szCs w:val="22"/>
              </w:rPr>
            </w:pPr>
            <w:r>
              <w:rPr>
                <w:rFonts w:hint="eastAsia"/>
                <w:color w:val="000000"/>
                <w:sz w:val="22"/>
                <w:szCs w:val="22"/>
              </w:rPr>
              <w:t>0.059</w:t>
            </w:r>
          </w:p>
        </w:tc>
        <w:tc>
          <w:tcPr>
            <w:tcW w:w="1571" w:type="dxa"/>
            <w:tcBorders>
              <w:top w:val="nil"/>
              <w:left w:val="nil"/>
              <w:bottom w:val="nil"/>
              <w:right w:val="nil"/>
            </w:tcBorders>
            <w:shd w:val="clear" w:color="auto" w:fill="auto"/>
            <w:vAlign w:val="bottom"/>
          </w:tcPr>
          <w:p w:rsidR="00111E9A" w:rsidRDefault="00111E9A" w:rsidP="00111E9A">
            <w:pPr>
              <w:jc w:val="center"/>
              <w:rPr>
                <w:color w:val="000000"/>
                <w:sz w:val="22"/>
                <w:szCs w:val="22"/>
              </w:rPr>
            </w:pPr>
            <w:r>
              <w:rPr>
                <w:rFonts w:hint="eastAsia"/>
                <w:color w:val="000000"/>
                <w:sz w:val="22"/>
                <w:szCs w:val="22"/>
              </w:rPr>
              <w:t>0.051594</w:t>
            </w:r>
          </w:p>
        </w:tc>
        <w:tc>
          <w:tcPr>
            <w:tcW w:w="1571" w:type="dxa"/>
            <w:tcBorders>
              <w:top w:val="nil"/>
              <w:left w:val="nil"/>
              <w:bottom w:val="nil"/>
              <w:right w:val="nil"/>
            </w:tcBorders>
            <w:shd w:val="clear" w:color="auto" w:fill="auto"/>
            <w:vAlign w:val="bottom"/>
          </w:tcPr>
          <w:p w:rsidR="00111E9A" w:rsidRDefault="00111E9A" w:rsidP="00111E9A">
            <w:pPr>
              <w:jc w:val="center"/>
              <w:rPr>
                <w:color w:val="000000"/>
                <w:sz w:val="22"/>
                <w:szCs w:val="22"/>
              </w:rPr>
            </w:pPr>
            <w:r>
              <w:rPr>
                <w:rFonts w:hint="eastAsia"/>
                <w:color w:val="000000"/>
                <w:sz w:val="22"/>
                <w:szCs w:val="22"/>
              </w:rPr>
              <w:t>0.071581</w:t>
            </w:r>
          </w:p>
        </w:tc>
        <w:tc>
          <w:tcPr>
            <w:tcW w:w="1572" w:type="dxa"/>
            <w:tcBorders>
              <w:top w:val="nil"/>
              <w:left w:val="nil"/>
              <w:bottom w:val="nil"/>
              <w:right w:val="nil"/>
            </w:tcBorders>
            <w:shd w:val="clear" w:color="auto" w:fill="auto"/>
            <w:vAlign w:val="bottom"/>
          </w:tcPr>
          <w:p w:rsidR="00111E9A" w:rsidRDefault="00111E9A" w:rsidP="00111E9A">
            <w:pPr>
              <w:jc w:val="center"/>
              <w:rPr>
                <w:color w:val="000000"/>
                <w:sz w:val="22"/>
                <w:szCs w:val="22"/>
              </w:rPr>
            </w:pPr>
            <w:r>
              <w:rPr>
                <w:rFonts w:hint="eastAsia"/>
                <w:color w:val="000000"/>
                <w:sz w:val="22"/>
                <w:szCs w:val="22"/>
              </w:rPr>
              <w:t>0.083438</w:t>
            </w:r>
          </w:p>
        </w:tc>
      </w:tr>
      <w:tr w:rsidR="00ED696E" w:rsidRPr="00B03588" w:rsidTr="00FB5416">
        <w:tc>
          <w:tcPr>
            <w:tcW w:w="1537" w:type="dxa"/>
          </w:tcPr>
          <w:p w:rsidR="00ED696E" w:rsidRPr="00B03588" w:rsidRDefault="00086E5E" w:rsidP="00FB5416">
            <w:pPr>
              <w:spacing w:line="360" w:lineRule="auto"/>
              <w:rPr>
                <w:szCs w:val="21"/>
              </w:rPr>
            </w:pPr>
            <w:r>
              <w:rPr>
                <w:szCs w:val="21"/>
              </w:rPr>
              <w:t>8</w:t>
            </w:r>
          </w:p>
        </w:tc>
        <w:tc>
          <w:tcPr>
            <w:tcW w:w="1577" w:type="dxa"/>
            <w:vAlign w:val="center"/>
          </w:tcPr>
          <w:p w:rsidR="00ED696E" w:rsidRDefault="00ED696E" w:rsidP="00943041">
            <w:pPr>
              <w:jc w:val="center"/>
              <w:rPr>
                <w:rFonts w:ascii="宋体" w:hAnsi="宋体" w:cs="宋体"/>
                <w:color w:val="000000"/>
                <w:sz w:val="24"/>
              </w:rPr>
            </w:pPr>
            <w:r>
              <w:rPr>
                <w:rFonts w:hint="eastAsia"/>
                <w:color w:val="000000"/>
              </w:rPr>
              <w:t>0.17604</w:t>
            </w:r>
          </w:p>
        </w:tc>
        <w:tc>
          <w:tcPr>
            <w:tcW w:w="1571" w:type="dxa"/>
            <w:vAlign w:val="center"/>
          </w:tcPr>
          <w:p w:rsidR="00ED696E" w:rsidRDefault="00ED696E" w:rsidP="00943041">
            <w:pPr>
              <w:jc w:val="center"/>
              <w:rPr>
                <w:rFonts w:ascii="宋体" w:hAnsi="宋体" w:cs="宋体"/>
                <w:color w:val="000000"/>
                <w:sz w:val="24"/>
              </w:rPr>
            </w:pPr>
            <w:r>
              <w:rPr>
                <w:rFonts w:hint="eastAsia"/>
                <w:color w:val="000000"/>
              </w:rPr>
              <w:t>0.11530</w:t>
            </w:r>
          </w:p>
        </w:tc>
        <w:tc>
          <w:tcPr>
            <w:tcW w:w="1571" w:type="dxa"/>
            <w:vAlign w:val="center"/>
          </w:tcPr>
          <w:p w:rsidR="00ED696E" w:rsidRDefault="00ED696E" w:rsidP="00943041">
            <w:pPr>
              <w:jc w:val="center"/>
              <w:rPr>
                <w:rFonts w:ascii="宋体" w:hAnsi="宋体" w:cs="宋体"/>
                <w:color w:val="000000"/>
                <w:sz w:val="24"/>
              </w:rPr>
            </w:pPr>
            <w:r>
              <w:rPr>
                <w:rFonts w:hint="eastAsia"/>
                <w:color w:val="000000"/>
              </w:rPr>
              <w:t>0.19858</w:t>
            </w:r>
          </w:p>
        </w:tc>
        <w:tc>
          <w:tcPr>
            <w:tcW w:w="1571" w:type="dxa"/>
            <w:vAlign w:val="center"/>
          </w:tcPr>
          <w:p w:rsidR="00ED696E" w:rsidRDefault="00ED696E" w:rsidP="00943041">
            <w:pPr>
              <w:jc w:val="center"/>
              <w:rPr>
                <w:rFonts w:ascii="宋体" w:hAnsi="宋体" w:cs="宋体"/>
                <w:color w:val="000000"/>
                <w:sz w:val="24"/>
              </w:rPr>
            </w:pPr>
            <w:r>
              <w:rPr>
                <w:rFonts w:hint="eastAsia"/>
                <w:color w:val="000000"/>
              </w:rPr>
              <w:t>0.13290</w:t>
            </w:r>
          </w:p>
        </w:tc>
        <w:tc>
          <w:tcPr>
            <w:tcW w:w="1572" w:type="dxa"/>
            <w:vAlign w:val="center"/>
          </w:tcPr>
          <w:p w:rsidR="00ED696E" w:rsidRDefault="00ED696E" w:rsidP="00943041">
            <w:pPr>
              <w:jc w:val="center"/>
              <w:rPr>
                <w:rFonts w:ascii="宋体" w:hAnsi="宋体" w:cs="宋体"/>
                <w:color w:val="000000"/>
                <w:sz w:val="24"/>
              </w:rPr>
            </w:pPr>
            <w:r>
              <w:rPr>
                <w:rFonts w:hint="eastAsia"/>
                <w:color w:val="000000"/>
              </w:rPr>
              <w:t>0.12482</w:t>
            </w:r>
          </w:p>
        </w:tc>
      </w:tr>
      <w:tr w:rsidR="00ED696E" w:rsidRPr="00B03588" w:rsidTr="00FB5416">
        <w:tc>
          <w:tcPr>
            <w:tcW w:w="1537" w:type="dxa"/>
          </w:tcPr>
          <w:p w:rsidR="00ED696E" w:rsidRDefault="00086E5E" w:rsidP="00FB5416">
            <w:pPr>
              <w:spacing w:line="360" w:lineRule="auto"/>
              <w:rPr>
                <w:szCs w:val="21"/>
              </w:rPr>
            </w:pPr>
            <w:r>
              <w:rPr>
                <w:szCs w:val="21"/>
              </w:rPr>
              <w:t>9</w:t>
            </w:r>
          </w:p>
        </w:tc>
        <w:tc>
          <w:tcPr>
            <w:tcW w:w="1577" w:type="dxa"/>
            <w:vAlign w:val="center"/>
          </w:tcPr>
          <w:p w:rsidR="00ED696E" w:rsidRDefault="00ED696E" w:rsidP="00943041">
            <w:pPr>
              <w:jc w:val="center"/>
              <w:rPr>
                <w:rFonts w:ascii="宋体" w:hAnsi="宋体" w:cs="宋体"/>
                <w:color w:val="000000"/>
                <w:sz w:val="24"/>
              </w:rPr>
            </w:pPr>
            <w:r>
              <w:rPr>
                <w:rFonts w:hint="eastAsia"/>
                <w:color w:val="000000"/>
              </w:rPr>
              <w:t>0.08101</w:t>
            </w:r>
          </w:p>
        </w:tc>
        <w:tc>
          <w:tcPr>
            <w:tcW w:w="1571" w:type="dxa"/>
            <w:vAlign w:val="center"/>
          </w:tcPr>
          <w:p w:rsidR="00ED696E" w:rsidRDefault="00ED696E" w:rsidP="00943041">
            <w:pPr>
              <w:jc w:val="center"/>
              <w:rPr>
                <w:rFonts w:ascii="宋体" w:hAnsi="宋体" w:cs="宋体"/>
                <w:color w:val="000000"/>
                <w:sz w:val="24"/>
              </w:rPr>
            </w:pPr>
            <w:r>
              <w:rPr>
                <w:rFonts w:hint="eastAsia"/>
                <w:color w:val="000000"/>
              </w:rPr>
              <w:t>0.12369</w:t>
            </w:r>
          </w:p>
        </w:tc>
        <w:tc>
          <w:tcPr>
            <w:tcW w:w="1571" w:type="dxa"/>
            <w:vAlign w:val="center"/>
          </w:tcPr>
          <w:p w:rsidR="00ED696E" w:rsidRDefault="00ED696E" w:rsidP="00943041">
            <w:pPr>
              <w:jc w:val="center"/>
              <w:rPr>
                <w:rFonts w:ascii="宋体" w:hAnsi="宋体" w:cs="宋体"/>
                <w:color w:val="000000"/>
                <w:sz w:val="24"/>
              </w:rPr>
            </w:pPr>
            <w:r>
              <w:rPr>
                <w:rFonts w:hint="eastAsia"/>
                <w:color w:val="000000"/>
              </w:rPr>
              <w:t>0.11163</w:t>
            </w:r>
          </w:p>
        </w:tc>
        <w:tc>
          <w:tcPr>
            <w:tcW w:w="1571" w:type="dxa"/>
            <w:vAlign w:val="center"/>
          </w:tcPr>
          <w:p w:rsidR="00ED696E" w:rsidRDefault="00ED696E" w:rsidP="00943041">
            <w:pPr>
              <w:jc w:val="center"/>
              <w:rPr>
                <w:rFonts w:ascii="宋体" w:hAnsi="宋体" w:cs="宋体"/>
                <w:color w:val="000000"/>
                <w:sz w:val="24"/>
              </w:rPr>
            </w:pPr>
            <w:r>
              <w:rPr>
                <w:rFonts w:hint="eastAsia"/>
                <w:color w:val="000000"/>
              </w:rPr>
              <w:t>0.11466</w:t>
            </w:r>
          </w:p>
        </w:tc>
        <w:tc>
          <w:tcPr>
            <w:tcW w:w="1572" w:type="dxa"/>
            <w:vAlign w:val="center"/>
          </w:tcPr>
          <w:p w:rsidR="00ED696E" w:rsidRDefault="00ED696E" w:rsidP="00943041">
            <w:pPr>
              <w:jc w:val="center"/>
              <w:rPr>
                <w:rFonts w:ascii="宋体" w:hAnsi="宋体" w:cs="宋体"/>
                <w:color w:val="000000"/>
                <w:sz w:val="24"/>
              </w:rPr>
            </w:pPr>
            <w:r>
              <w:rPr>
                <w:rFonts w:hint="eastAsia"/>
                <w:color w:val="000000"/>
              </w:rPr>
              <w:t>0.14488</w:t>
            </w:r>
          </w:p>
        </w:tc>
      </w:tr>
      <w:tr w:rsidR="00ED696E" w:rsidRPr="00B03588" w:rsidTr="00FB5416">
        <w:tc>
          <w:tcPr>
            <w:tcW w:w="1537" w:type="dxa"/>
          </w:tcPr>
          <w:p w:rsidR="00ED696E" w:rsidRDefault="00ED696E" w:rsidP="00086E5E">
            <w:pPr>
              <w:spacing w:line="360" w:lineRule="auto"/>
              <w:rPr>
                <w:szCs w:val="21"/>
              </w:rPr>
            </w:pPr>
            <w:r>
              <w:rPr>
                <w:rFonts w:hint="eastAsia"/>
                <w:szCs w:val="21"/>
              </w:rPr>
              <w:t>1</w:t>
            </w:r>
            <w:r w:rsidR="00086E5E">
              <w:rPr>
                <w:szCs w:val="21"/>
              </w:rPr>
              <w:t>0</w:t>
            </w:r>
          </w:p>
        </w:tc>
        <w:tc>
          <w:tcPr>
            <w:tcW w:w="1577" w:type="dxa"/>
            <w:vAlign w:val="center"/>
          </w:tcPr>
          <w:p w:rsidR="00ED696E" w:rsidRDefault="00ED696E" w:rsidP="00943041">
            <w:pPr>
              <w:jc w:val="center"/>
              <w:rPr>
                <w:rFonts w:ascii="宋体" w:hAnsi="宋体" w:cs="宋体"/>
                <w:color w:val="000000"/>
                <w:sz w:val="24"/>
              </w:rPr>
            </w:pPr>
            <w:r>
              <w:rPr>
                <w:rFonts w:hint="eastAsia"/>
                <w:color w:val="000000"/>
              </w:rPr>
              <w:t>0.06993</w:t>
            </w:r>
          </w:p>
        </w:tc>
        <w:tc>
          <w:tcPr>
            <w:tcW w:w="1571" w:type="dxa"/>
            <w:vAlign w:val="center"/>
          </w:tcPr>
          <w:p w:rsidR="00ED696E" w:rsidRDefault="00ED696E" w:rsidP="00943041">
            <w:pPr>
              <w:jc w:val="center"/>
              <w:rPr>
                <w:rFonts w:ascii="宋体" w:hAnsi="宋体" w:cs="宋体"/>
                <w:color w:val="000000"/>
                <w:sz w:val="24"/>
              </w:rPr>
            </w:pPr>
            <w:r>
              <w:rPr>
                <w:rFonts w:hint="eastAsia"/>
                <w:color w:val="000000"/>
              </w:rPr>
              <w:t>0.06986</w:t>
            </w:r>
          </w:p>
        </w:tc>
        <w:tc>
          <w:tcPr>
            <w:tcW w:w="1571" w:type="dxa"/>
            <w:vAlign w:val="center"/>
          </w:tcPr>
          <w:p w:rsidR="00ED696E" w:rsidRDefault="00ED696E" w:rsidP="00943041">
            <w:pPr>
              <w:jc w:val="center"/>
              <w:rPr>
                <w:rFonts w:ascii="宋体" w:hAnsi="宋体" w:cs="宋体"/>
                <w:color w:val="000000"/>
                <w:sz w:val="24"/>
              </w:rPr>
            </w:pPr>
            <w:r>
              <w:rPr>
                <w:rFonts w:hint="eastAsia"/>
                <w:color w:val="000000"/>
              </w:rPr>
              <w:t>0.10708</w:t>
            </w:r>
          </w:p>
        </w:tc>
        <w:tc>
          <w:tcPr>
            <w:tcW w:w="1571" w:type="dxa"/>
            <w:vAlign w:val="center"/>
          </w:tcPr>
          <w:p w:rsidR="00ED696E" w:rsidRDefault="00ED696E" w:rsidP="00943041">
            <w:pPr>
              <w:jc w:val="center"/>
              <w:rPr>
                <w:rFonts w:ascii="宋体" w:hAnsi="宋体" w:cs="宋体"/>
                <w:color w:val="000000"/>
                <w:sz w:val="24"/>
              </w:rPr>
            </w:pPr>
            <w:r>
              <w:rPr>
                <w:rFonts w:hint="eastAsia"/>
                <w:color w:val="000000"/>
              </w:rPr>
              <w:t>0.05287</w:t>
            </w:r>
          </w:p>
        </w:tc>
        <w:tc>
          <w:tcPr>
            <w:tcW w:w="1572" w:type="dxa"/>
            <w:vAlign w:val="center"/>
          </w:tcPr>
          <w:p w:rsidR="00ED696E" w:rsidRDefault="00ED696E" w:rsidP="00943041">
            <w:pPr>
              <w:jc w:val="center"/>
              <w:rPr>
                <w:rFonts w:ascii="宋体" w:hAnsi="宋体" w:cs="宋体"/>
                <w:color w:val="000000"/>
                <w:sz w:val="24"/>
              </w:rPr>
            </w:pPr>
            <w:r>
              <w:rPr>
                <w:rFonts w:hint="eastAsia"/>
                <w:color w:val="000000"/>
              </w:rPr>
              <w:t>0.06211</w:t>
            </w:r>
          </w:p>
        </w:tc>
      </w:tr>
    </w:tbl>
    <w:p w:rsidR="00C71170" w:rsidRPr="00C71170" w:rsidRDefault="00C71170" w:rsidP="00C71170">
      <w:pPr>
        <w:spacing w:line="360" w:lineRule="auto"/>
        <w:rPr>
          <w:rFonts w:eastAsia="黑体"/>
          <w:szCs w:val="21"/>
        </w:rPr>
      </w:pPr>
      <w:r w:rsidRPr="00C71170">
        <w:rPr>
          <w:rFonts w:eastAsia="黑体"/>
          <w:szCs w:val="21"/>
        </w:rPr>
        <w:t xml:space="preserve">3  </w:t>
      </w:r>
      <w:r w:rsidRPr="00C71170">
        <w:rPr>
          <w:rFonts w:eastAsia="黑体"/>
          <w:szCs w:val="21"/>
        </w:rPr>
        <w:t>一致性和离群值的检查</w:t>
      </w:r>
    </w:p>
    <w:p w:rsidR="00C71170" w:rsidRPr="00C71170" w:rsidRDefault="00C71170" w:rsidP="00C71170">
      <w:pPr>
        <w:spacing w:line="360" w:lineRule="auto"/>
        <w:rPr>
          <w:rFonts w:eastAsia="黑体"/>
          <w:szCs w:val="21"/>
        </w:rPr>
      </w:pPr>
      <w:r w:rsidRPr="00C71170">
        <w:rPr>
          <w:rFonts w:eastAsia="黑体"/>
          <w:szCs w:val="21"/>
        </w:rPr>
        <w:t xml:space="preserve">3.1  </w:t>
      </w:r>
      <w:r w:rsidRPr="00C71170">
        <w:rPr>
          <w:rFonts w:eastAsia="黑体"/>
          <w:szCs w:val="21"/>
        </w:rPr>
        <w:t>柯克伦检验</w:t>
      </w:r>
    </w:p>
    <w:p w:rsidR="00C71170" w:rsidRPr="00C71170" w:rsidRDefault="00C71170" w:rsidP="00C71170">
      <w:pPr>
        <w:ind w:firstLineChars="200" w:firstLine="420"/>
        <w:rPr>
          <w:szCs w:val="21"/>
        </w:rPr>
      </w:pPr>
      <w:r w:rsidRPr="00C71170">
        <w:rPr>
          <w:szCs w:val="21"/>
        </w:rPr>
        <w:t>对</w:t>
      </w:r>
      <w:r w:rsidRPr="00C71170">
        <w:rPr>
          <w:szCs w:val="21"/>
        </w:rPr>
        <w:t>n=6</w:t>
      </w:r>
      <w:r w:rsidRPr="00C71170">
        <w:rPr>
          <w:szCs w:val="21"/>
        </w:rPr>
        <w:t>，</w:t>
      </w:r>
      <w:r w:rsidRPr="00C71170">
        <w:rPr>
          <w:szCs w:val="21"/>
        </w:rPr>
        <w:t>p=1</w:t>
      </w:r>
      <w:r>
        <w:rPr>
          <w:szCs w:val="21"/>
        </w:rPr>
        <w:t>0</w:t>
      </w:r>
      <w:r w:rsidRPr="00C71170">
        <w:rPr>
          <w:szCs w:val="21"/>
        </w:rPr>
        <w:t>，科克伦检验</w:t>
      </w:r>
      <w:r w:rsidRPr="00C71170">
        <w:rPr>
          <w:szCs w:val="21"/>
        </w:rPr>
        <w:t>5%</w:t>
      </w:r>
      <w:r w:rsidRPr="00C71170">
        <w:rPr>
          <w:szCs w:val="21"/>
        </w:rPr>
        <w:t>临界值为</w:t>
      </w:r>
      <w:r w:rsidRPr="00C71170">
        <w:rPr>
          <w:szCs w:val="21"/>
        </w:rPr>
        <w:t>0.</w:t>
      </w:r>
      <w:r w:rsidR="007A1DC2">
        <w:rPr>
          <w:szCs w:val="21"/>
        </w:rPr>
        <w:t>303</w:t>
      </w:r>
      <w:r w:rsidRPr="00C71170">
        <w:rPr>
          <w:szCs w:val="21"/>
        </w:rPr>
        <w:t>，</w:t>
      </w:r>
      <w:r w:rsidRPr="00C71170">
        <w:rPr>
          <w:szCs w:val="21"/>
        </w:rPr>
        <w:t>1%</w:t>
      </w:r>
      <w:r w:rsidRPr="00C71170">
        <w:rPr>
          <w:szCs w:val="21"/>
        </w:rPr>
        <w:t>临界值为</w:t>
      </w:r>
      <w:r w:rsidRPr="00C71170">
        <w:rPr>
          <w:szCs w:val="21"/>
        </w:rPr>
        <w:t>0.</w:t>
      </w:r>
      <w:r w:rsidR="007A1DC2">
        <w:rPr>
          <w:szCs w:val="21"/>
        </w:rPr>
        <w:t>357</w:t>
      </w:r>
      <w:r w:rsidRPr="00C71170">
        <w:rPr>
          <w:szCs w:val="21"/>
        </w:rPr>
        <w:t>（科克伦检验没有</w:t>
      </w:r>
      <w:r w:rsidRPr="00C71170">
        <w:rPr>
          <w:szCs w:val="21"/>
        </w:rPr>
        <w:t>n=7</w:t>
      </w:r>
      <w:r w:rsidRPr="00C71170">
        <w:rPr>
          <w:szCs w:val="21"/>
        </w:rPr>
        <w:t>时的临界值可查询，先按</w:t>
      </w:r>
      <w:r w:rsidRPr="00C71170">
        <w:rPr>
          <w:szCs w:val="21"/>
        </w:rPr>
        <w:t>n=6</w:t>
      </w:r>
      <w:r w:rsidRPr="00C71170">
        <w:rPr>
          <w:szCs w:val="21"/>
        </w:rPr>
        <w:t>时的临界值进行离群值的排除。）</w:t>
      </w:r>
    </w:p>
    <w:p w:rsidR="00C71170" w:rsidRPr="00C71170" w:rsidRDefault="00C71170" w:rsidP="00C71170">
      <w:pPr>
        <w:spacing w:line="360" w:lineRule="auto"/>
        <w:jc w:val="center"/>
        <w:rPr>
          <w:rFonts w:eastAsia="黑体"/>
          <w:szCs w:val="21"/>
        </w:rPr>
      </w:pPr>
      <w:r w:rsidRPr="00C71170">
        <w:rPr>
          <w:rFonts w:eastAsia="黑体"/>
          <w:szCs w:val="21"/>
        </w:rPr>
        <w:t>表</w:t>
      </w:r>
      <w:r w:rsidRPr="00C71170">
        <w:rPr>
          <w:rFonts w:eastAsia="黑体"/>
          <w:szCs w:val="21"/>
        </w:rPr>
        <w:t xml:space="preserve">5  </w:t>
      </w:r>
      <w:r w:rsidRPr="00C71170">
        <w:rPr>
          <w:rFonts w:eastAsia="黑体"/>
          <w:szCs w:val="21"/>
        </w:rPr>
        <w:t>柯克伦检验</w:t>
      </w:r>
    </w:p>
    <w:tbl>
      <w:tblPr>
        <w:tblW w:w="8908" w:type="dxa"/>
        <w:tblInd w:w="108" w:type="dxa"/>
        <w:tblLayout w:type="fixed"/>
        <w:tblLook w:val="04A0" w:firstRow="1" w:lastRow="0" w:firstColumn="1" w:lastColumn="0" w:noHBand="0" w:noVBand="1"/>
      </w:tblPr>
      <w:tblGrid>
        <w:gridCol w:w="1701"/>
        <w:gridCol w:w="1419"/>
        <w:gridCol w:w="1536"/>
        <w:gridCol w:w="1416"/>
        <w:gridCol w:w="1296"/>
        <w:gridCol w:w="1540"/>
      </w:tblGrid>
      <w:tr w:rsidR="00C71170" w:rsidRPr="00C71170" w:rsidTr="004506AD">
        <w:trPr>
          <w:trHeight w:val="310"/>
        </w:trPr>
        <w:tc>
          <w:tcPr>
            <w:tcW w:w="1701" w:type="dxa"/>
            <w:tcBorders>
              <w:top w:val="single" w:sz="4" w:space="0" w:color="auto"/>
              <w:left w:val="single" w:sz="4" w:space="0" w:color="auto"/>
              <w:bottom w:val="single" w:sz="4" w:space="0" w:color="auto"/>
              <w:right w:val="nil"/>
            </w:tcBorders>
            <w:shd w:val="clear" w:color="auto" w:fill="auto"/>
            <w:vAlign w:val="bottom"/>
          </w:tcPr>
          <w:p w:rsidR="00C71170" w:rsidRPr="00C71170" w:rsidRDefault="00C71170" w:rsidP="00C71170">
            <w:pPr>
              <w:widowControl/>
              <w:jc w:val="left"/>
              <w:rPr>
                <w:kern w:val="0"/>
                <w:sz w:val="24"/>
              </w:rPr>
            </w:pPr>
            <w:r w:rsidRPr="00C71170">
              <w:rPr>
                <w:szCs w:val="21"/>
              </w:rPr>
              <w:t>实验室</w:t>
            </w:r>
            <w:proofErr w:type="spellStart"/>
            <w:r w:rsidRPr="00C71170">
              <w:rPr>
                <w:szCs w:val="21"/>
              </w:rPr>
              <w:t>i</w:t>
            </w:r>
            <w:proofErr w:type="spellEnd"/>
          </w:p>
        </w:tc>
        <w:tc>
          <w:tcPr>
            <w:tcW w:w="1419" w:type="dxa"/>
            <w:tcBorders>
              <w:top w:val="single" w:sz="4" w:space="0" w:color="auto"/>
              <w:left w:val="single" w:sz="8" w:space="0" w:color="auto"/>
              <w:bottom w:val="single" w:sz="4" w:space="0" w:color="auto"/>
              <w:right w:val="single" w:sz="8" w:space="0" w:color="auto"/>
            </w:tcBorders>
            <w:shd w:val="clear" w:color="auto" w:fill="auto"/>
            <w:vAlign w:val="bottom"/>
          </w:tcPr>
          <w:p w:rsidR="00C71170" w:rsidRPr="00C71170" w:rsidRDefault="00C71170" w:rsidP="00C71170">
            <w:pPr>
              <w:widowControl/>
              <w:jc w:val="center"/>
              <w:rPr>
                <w:color w:val="000000"/>
                <w:kern w:val="0"/>
                <w:sz w:val="24"/>
              </w:rPr>
            </w:pPr>
            <w:r w:rsidRPr="00C71170">
              <w:rPr>
                <w:color w:val="000000"/>
                <w:kern w:val="0"/>
                <w:sz w:val="24"/>
              </w:rPr>
              <w:t>水平</w:t>
            </w:r>
            <w:r w:rsidRPr="00C71170">
              <w:rPr>
                <w:color w:val="000000"/>
                <w:kern w:val="0"/>
                <w:sz w:val="24"/>
              </w:rPr>
              <w:t>1</w:t>
            </w:r>
          </w:p>
        </w:tc>
        <w:tc>
          <w:tcPr>
            <w:tcW w:w="1536" w:type="dxa"/>
            <w:tcBorders>
              <w:top w:val="single" w:sz="8" w:space="0" w:color="auto"/>
              <w:left w:val="nil"/>
              <w:bottom w:val="single" w:sz="4" w:space="0" w:color="auto"/>
              <w:right w:val="single" w:sz="8" w:space="0" w:color="auto"/>
            </w:tcBorders>
            <w:shd w:val="clear" w:color="auto" w:fill="auto"/>
            <w:vAlign w:val="bottom"/>
          </w:tcPr>
          <w:p w:rsidR="00C71170" w:rsidRPr="00C71170" w:rsidRDefault="00C71170" w:rsidP="00C71170">
            <w:pPr>
              <w:widowControl/>
              <w:jc w:val="center"/>
              <w:rPr>
                <w:color w:val="000000"/>
                <w:kern w:val="0"/>
                <w:sz w:val="24"/>
              </w:rPr>
            </w:pPr>
            <w:r w:rsidRPr="00C71170">
              <w:rPr>
                <w:color w:val="000000"/>
                <w:kern w:val="0"/>
                <w:sz w:val="24"/>
              </w:rPr>
              <w:t>水平</w:t>
            </w:r>
            <w:r w:rsidRPr="00C71170">
              <w:rPr>
                <w:color w:val="000000"/>
                <w:kern w:val="0"/>
                <w:sz w:val="24"/>
              </w:rPr>
              <w:t>2</w:t>
            </w:r>
          </w:p>
        </w:tc>
        <w:tc>
          <w:tcPr>
            <w:tcW w:w="1416" w:type="dxa"/>
            <w:tcBorders>
              <w:top w:val="single" w:sz="8" w:space="0" w:color="auto"/>
              <w:left w:val="nil"/>
              <w:bottom w:val="single" w:sz="4" w:space="0" w:color="auto"/>
              <w:right w:val="single" w:sz="4" w:space="0" w:color="auto"/>
            </w:tcBorders>
            <w:shd w:val="clear" w:color="auto" w:fill="auto"/>
            <w:vAlign w:val="bottom"/>
          </w:tcPr>
          <w:p w:rsidR="00C71170" w:rsidRPr="00C71170" w:rsidRDefault="00C71170" w:rsidP="00C71170">
            <w:pPr>
              <w:widowControl/>
              <w:jc w:val="center"/>
              <w:rPr>
                <w:color w:val="000000"/>
                <w:kern w:val="0"/>
                <w:sz w:val="24"/>
              </w:rPr>
            </w:pPr>
            <w:r w:rsidRPr="00C71170">
              <w:rPr>
                <w:color w:val="000000"/>
                <w:kern w:val="0"/>
                <w:sz w:val="24"/>
              </w:rPr>
              <w:t>水平</w:t>
            </w:r>
            <w:r w:rsidRPr="00C71170">
              <w:rPr>
                <w:color w:val="000000"/>
                <w:kern w:val="0"/>
                <w:sz w:val="24"/>
              </w:rPr>
              <w:t>3</w:t>
            </w:r>
          </w:p>
        </w:tc>
        <w:tc>
          <w:tcPr>
            <w:tcW w:w="1296" w:type="dxa"/>
            <w:tcBorders>
              <w:top w:val="single" w:sz="8" w:space="0" w:color="auto"/>
              <w:left w:val="single" w:sz="4" w:space="0" w:color="auto"/>
              <w:bottom w:val="single" w:sz="4" w:space="0" w:color="auto"/>
              <w:right w:val="single" w:sz="4" w:space="0" w:color="auto"/>
            </w:tcBorders>
            <w:shd w:val="clear" w:color="auto" w:fill="auto"/>
            <w:vAlign w:val="bottom"/>
          </w:tcPr>
          <w:p w:rsidR="00C71170" w:rsidRPr="00C71170" w:rsidRDefault="00C71170" w:rsidP="00C71170">
            <w:pPr>
              <w:widowControl/>
              <w:jc w:val="center"/>
              <w:rPr>
                <w:color w:val="000000"/>
                <w:kern w:val="0"/>
                <w:sz w:val="24"/>
              </w:rPr>
            </w:pPr>
            <w:r w:rsidRPr="00C71170">
              <w:rPr>
                <w:color w:val="000000"/>
                <w:kern w:val="0"/>
                <w:sz w:val="24"/>
              </w:rPr>
              <w:t>水平</w:t>
            </w:r>
            <w:r w:rsidRPr="00C71170">
              <w:rPr>
                <w:color w:val="000000"/>
                <w:kern w:val="0"/>
                <w:sz w:val="24"/>
              </w:rPr>
              <w:t>4</w:t>
            </w:r>
          </w:p>
        </w:tc>
        <w:tc>
          <w:tcPr>
            <w:tcW w:w="1540" w:type="dxa"/>
            <w:tcBorders>
              <w:top w:val="single" w:sz="8" w:space="0" w:color="auto"/>
              <w:left w:val="single" w:sz="4" w:space="0" w:color="auto"/>
              <w:bottom w:val="single" w:sz="4" w:space="0" w:color="auto"/>
              <w:right w:val="single" w:sz="8" w:space="0" w:color="auto"/>
            </w:tcBorders>
            <w:shd w:val="clear" w:color="auto" w:fill="auto"/>
            <w:vAlign w:val="bottom"/>
          </w:tcPr>
          <w:p w:rsidR="00C71170" w:rsidRPr="00C71170" w:rsidRDefault="00C71170" w:rsidP="00C71170">
            <w:pPr>
              <w:widowControl/>
              <w:jc w:val="center"/>
              <w:rPr>
                <w:color w:val="000000"/>
                <w:kern w:val="0"/>
                <w:sz w:val="24"/>
              </w:rPr>
            </w:pPr>
            <w:r w:rsidRPr="00C71170">
              <w:rPr>
                <w:color w:val="000000"/>
                <w:kern w:val="0"/>
                <w:sz w:val="24"/>
              </w:rPr>
              <w:t>水平</w:t>
            </w:r>
            <w:r w:rsidRPr="00C71170">
              <w:rPr>
                <w:color w:val="000000"/>
                <w:kern w:val="0"/>
                <w:sz w:val="24"/>
              </w:rPr>
              <w:t>5</w:t>
            </w:r>
          </w:p>
        </w:tc>
      </w:tr>
      <w:tr w:rsidR="00C71170" w:rsidRPr="00C71170" w:rsidTr="004506AD">
        <w:trPr>
          <w:trHeight w:val="310"/>
        </w:trPr>
        <w:tc>
          <w:tcPr>
            <w:tcW w:w="1701" w:type="dxa"/>
            <w:tcBorders>
              <w:top w:val="single" w:sz="4" w:space="0" w:color="auto"/>
              <w:left w:val="single" w:sz="4" w:space="0" w:color="auto"/>
              <w:bottom w:val="single" w:sz="4" w:space="0" w:color="auto"/>
              <w:right w:val="nil"/>
            </w:tcBorders>
            <w:shd w:val="clear" w:color="auto" w:fill="auto"/>
            <w:vAlign w:val="bottom"/>
          </w:tcPr>
          <w:p w:rsidR="00C71170" w:rsidRPr="00C71170" w:rsidRDefault="00C71170" w:rsidP="00C71170">
            <w:pPr>
              <w:widowControl/>
              <w:jc w:val="left"/>
              <w:rPr>
                <w:kern w:val="0"/>
                <w:sz w:val="24"/>
              </w:rPr>
            </w:pPr>
            <w:proofErr w:type="spellStart"/>
            <w:r w:rsidRPr="00C71170">
              <w:rPr>
                <w:szCs w:val="21"/>
              </w:rPr>
              <w:t>Smax</w:t>
            </w:r>
            <w:proofErr w:type="spellEnd"/>
            <w:r w:rsidRPr="00C71170">
              <w:rPr>
                <w:szCs w:val="21"/>
              </w:rPr>
              <w:t>实验室</w:t>
            </w:r>
          </w:p>
        </w:tc>
        <w:tc>
          <w:tcPr>
            <w:tcW w:w="1419" w:type="dxa"/>
            <w:tcBorders>
              <w:top w:val="single" w:sz="4" w:space="0" w:color="auto"/>
              <w:left w:val="single" w:sz="8" w:space="0" w:color="auto"/>
              <w:bottom w:val="single" w:sz="4" w:space="0" w:color="auto"/>
              <w:right w:val="single" w:sz="8" w:space="0" w:color="auto"/>
            </w:tcBorders>
            <w:shd w:val="clear" w:color="auto" w:fill="auto"/>
            <w:vAlign w:val="bottom"/>
          </w:tcPr>
          <w:p w:rsidR="00C71170" w:rsidRPr="00C71170" w:rsidRDefault="000032C8" w:rsidP="00C71170">
            <w:pPr>
              <w:widowControl/>
              <w:jc w:val="center"/>
              <w:rPr>
                <w:color w:val="000000"/>
                <w:kern w:val="0"/>
                <w:sz w:val="24"/>
              </w:rPr>
            </w:pPr>
            <w:r>
              <w:rPr>
                <w:color w:val="000000"/>
                <w:kern w:val="0"/>
                <w:sz w:val="24"/>
              </w:rPr>
              <w:t>3</w:t>
            </w:r>
          </w:p>
        </w:tc>
        <w:tc>
          <w:tcPr>
            <w:tcW w:w="1536" w:type="dxa"/>
            <w:tcBorders>
              <w:top w:val="single" w:sz="8" w:space="0" w:color="auto"/>
              <w:left w:val="nil"/>
              <w:bottom w:val="single" w:sz="4" w:space="0" w:color="auto"/>
              <w:right w:val="single" w:sz="8" w:space="0" w:color="auto"/>
            </w:tcBorders>
            <w:shd w:val="clear" w:color="auto" w:fill="auto"/>
            <w:vAlign w:val="bottom"/>
          </w:tcPr>
          <w:p w:rsidR="00C71170" w:rsidRPr="00C71170" w:rsidRDefault="000032C8" w:rsidP="00C71170">
            <w:pPr>
              <w:widowControl/>
              <w:jc w:val="center"/>
              <w:rPr>
                <w:color w:val="000000"/>
                <w:kern w:val="0"/>
                <w:sz w:val="24"/>
              </w:rPr>
            </w:pPr>
            <w:r>
              <w:rPr>
                <w:color w:val="000000"/>
                <w:kern w:val="0"/>
                <w:sz w:val="24"/>
              </w:rPr>
              <w:t>9</w:t>
            </w:r>
          </w:p>
        </w:tc>
        <w:tc>
          <w:tcPr>
            <w:tcW w:w="1416" w:type="dxa"/>
            <w:tcBorders>
              <w:top w:val="single" w:sz="8" w:space="0" w:color="auto"/>
              <w:left w:val="nil"/>
              <w:bottom w:val="single" w:sz="4" w:space="0" w:color="auto"/>
              <w:right w:val="single" w:sz="4" w:space="0" w:color="auto"/>
            </w:tcBorders>
            <w:shd w:val="clear" w:color="auto" w:fill="auto"/>
            <w:vAlign w:val="bottom"/>
          </w:tcPr>
          <w:p w:rsidR="00C71170" w:rsidRPr="00C71170" w:rsidRDefault="000032C8" w:rsidP="00C71170">
            <w:pPr>
              <w:widowControl/>
              <w:jc w:val="center"/>
              <w:rPr>
                <w:color w:val="000000"/>
                <w:kern w:val="0"/>
                <w:sz w:val="24"/>
              </w:rPr>
            </w:pPr>
            <w:r>
              <w:rPr>
                <w:color w:val="000000"/>
                <w:kern w:val="0"/>
                <w:sz w:val="24"/>
              </w:rPr>
              <w:t>8</w:t>
            </w:r>
          </w:p>
        </w:tc>
        <w:tc>
          <w:tcPr>
            <w:tcW w:w="1296" w:type="dxa"/>
            <w:tcBorders>
              <w:top w:val="single" w:sz="8" w:space="0" w:color="auto"/>
              <w:left w:val="single" w:sz="4" w:space="0" w:color="auto"/>
              <w:bottom w:val="single" w:sz="4" w:space="0" w:color="auto"/>
              <w:right w:val="single" w:sz="4" w:space="0" w:color="auto"/>
            </w:tcBorders>
            <w:shd w:val="clear" w:color="auto" w:fill="auto"/>
            <w:vAlign w:val="bottom"/>
          </w:tcPr>
          <w:p w:rsidR="00C71170" w:rsidRPr="00C71170" w:rsidRDefault="000032C8" w:rsidP="00C71170">
            <w:pPr>
              <w:widowControl/>
              <w:jc w:val="center"/>
              <w:rPr>
                <w:color w:val="000000"/>
                <w:kern w:val="0"/>
                <w:sz w:val="24"/>
              </w:rPr>
            </w:pPr>
            <w:r>
              <w:rPr>
                <w:color w:val="000000"/>
                <w:kern w:val="0"/>
                <w:sz w:val="24"/>
              </w:rPr>
              <w:t>6</w:t>
            </w:r>
          </w:p>
        </w:tc>
        <w:tc>
          <w:tcPr>
            <w:tcW w:w="1540" w:type="dxa"/>
            <w:tcBorders>
              <w:top w:val="single" w:sz="8" w:space="0" w:color="auto"/>
              <w:left w:val="single" w:sz="4" w:space="0" w:color="auto"/>
              <w:bottom w:val="single" w:sz="4" w:space="0" w:color="auto"/>
              <w:right w:val="single" w:sz="8" w:space="0" w:color="auto"/>
            </w:tcBorders>
            <w:shd w:val="clear" w:color="auto" w:fill="auto"/>
            <w:vAlign w:val="bottom"/>
          </w:tcPr>
          <w:p w:rsidR="00C71170" w:rsidRPr="00C71170" w:rsidRDefault="000032C8" w:rsidP="00C71170">
            <w:pPr>
              <w:widowControl/>
              <w:jc w:val="center"/>
              <w:rPr>
                <w:color w:val="000000"/>
                <w:kern w:val="0"/>
                <w:sz w:val="24"/>
              </w:rPr>
            </w:pPr>
            <w:r>
              <w:rPr>
                <w:color w:val="000000"/>
                <w:kern w:val="0"/>
                <w:sz w:val="24"/>
              </w:rPr>
              <w:t>3</w:t>
            </w:r>
          </w:p>
        </w:tc>
      </w:tr>
      <w:tr w:rsidR="000032C8" w:rsidRPr="00C71170" w:rsidTr="004506AD">
        <w:trPr>
          <w:trHeight w:val="310"/>
        </w:trPr>
        <w:tc>
          <w:tcPr>
            <w:tcW w:w="1701" w:type="dxa"/>
            <w:tcBorders>
              <w:top w:val="single" w:sz="4" w:space="0" w:color="auto"/>
              <w:left w:val="single" w:sz="4" w:space="0" w:color="auto"/>
              <w:bottom w:val="single" w:sz="4" w:space="0" w:color="auto"/>
              <w:right w:val="nil"/>
            </w:tcBorders>
            <w:shd w:val="clear" w:color="auto" w:fill="auto"/>
            <w:vAlign w:val="bottom"/>
          </w:tcPr>
          <w:p w:rsidR="000032C8" w:rsidRPr="00C71170" w:rsidRDefault="000032C8" w:rsidP="000032C8">
            <w:pPr>
              <w:widowControl/>
              <w:jc w:val="left"/>
              <w:rPr>
                <w:kern w:val="0"/>
                <w:sz w:val="24"/>
              </w:rPr>
            </w:pPr>
            <w:r w:rsidRPr="00C71170">
              <w:rPr>
                <w:kern w:val="0"/>
                <w:sz w:val="24"/>
              </w:rPr>
              <w:t>S</w:t>
            </w:r>
            <w:r w:rsidRPr="00C71170">
              <w:rPr>
                <w:kern w:val="0"/>
                <w:sz w:val="20"/>
                <w:szCs w:val="20"/>
              </w:rPr>
              <w:t>最大值</w:t>
            </w:r>
            <w:r w:rsidRPr="00C71170">
              <w:rPr>
                <w:kern w:val="0"/>
                <w:sz w:val="20"/>
                <w:szCs w:val="20"/>
              </w:rPr>
              <w:t>=</w:t>
            </w:r>
          </w:p>
        </w:tc>
        <w:tc>
          <w:tcPr>
            <w:tcW w:w="1419" w:type="dxa"/>
            <w:tcBorders>
              <w:top w:val="single" w:sz="4" w:space="0" w:color="auto"/>
              <w:left w:val="single" w:sz="4" w:space="0" w:color="auto"/>
              <w:bottom w:val="single" w:sz="4" w:space="0" w:color="auto"/>
              <w:right w:val="single" w:sz="8" w:space="0" w:color="auto"/>
            </w:tcBorders>
            <w:shd w:val="clear" w:color="auto" w:fill="auto"/>
            <w:vAlign w:val="bottom"/>
          </w:tcPr>
          <w:p w:rsidR="000032C8" w:rsidRPr="001F391A" w:rsidRDefault="000032C8" w:rsidP="000032C8">
            <w:pPr>
              <w:widowControl/>
              <w:jc w:val="right"/>
              <w:rPr>
                <w:kern w:val="0"/>
                <w:sz w:val="24"/>
              </w:rPr>
            </w:pPr>
            <w:r w:rsidRPr="001F391A">
              <w:rPr>
                <w:rFonts w:hint="eastAsia"/>
              </w:rPr>
              <w:t xml:space="preserve">0.21313 </w:t>
            </w:r>
          </w:p>
        </w:tc>
        <w:tc>
          <w:tcPr>
            <w:tcW w:w="1536" w:type="dxa"/>
            <w:tcBorders>
              <w:top w:val="single" w:sz="4" w:space="0" w:color="auto"/>
              <w:left w:val="single" w:sz="8" w:space="0" w:color="auto"/>
              <w:bottom w:val="single" w:sz="4" w:space="0" w:color="auto"/>
              <w:right w:val="single" w:sz="4" w:space="0" w:color="auto"/>
            </w:tcBorders>
            <w:shd w:val="clear" w:color="auto" w:fill="auto"/>
            <w:vAlign w:val="bottom"/>
          </w:tcPr>
          <w:p w:rsidR="000032C8" w:rsidRPr="001F391A" w:rsidRDefault="000032C8" w:rsidP="000032C8">
            <w:pPr>
              <w:jc w:val="right"/>
            </w:pPr>
            <w:r w:rsidRPr="001F391A">
              <w:rPr>
                <w:rFonts w:hint="eastAsia"/>
              </w:rPr>
              <w:t xml:space="preserve">0.12369 </w:t>
            </w:r>
          </w:p>
        </w:tc>
        <w:tc>
          <w:tcPr>
            <w:tcW w:w="1416" w:type="dxa"/>
            <w:tcBorders>
              <w:top w:val="single" w:sz="4" w:space="0" w:color="auto"/>
              <w:left w:val="nil"/>
              <w:bottom w:val="single" w:sz="4" w:space="0" w:color="auto"/>
              <w:right w:val="single" w:sz="8" w:space="0" w:color="auto"/>
            </w:tcBorders>
            <w:shd w:val="clear" w:color="auto" w:fill="auto"/>
            <w:vAlign w:val="bottom"/>
          </w:tcPr>
          <w:p w:rsidR="000032C8" w:rsidRPr="001F391A" w:rsidRDefault="000032C8" w:rsidP="000032C8">
            <w:pPr>
              <w:jc w:val="right"/>
            </w:pPr>
            <w:r w:rsidRPr="001F391A">
              <w:rPr>
                <w:rFonts w:hint="eastAsia"/>
              </w:rPr>
              <w:t xml:space="preserve">0.19858 </w:t>
            </w:r>
          </w:p>
        </w:tc>
        <w:tc>
          <w:tcPr>
            <w:tcW w:w="1296" w:type="dxa"/>
            <w:tcBorders>
              <w:top w:val="single" w:sz="4" w:space="0" w:color="auto"/>
              <w:left w:val="single" w:sz="8" w:space="0" w:color="auto"/>
              <w:bottom w:val="single" w:sz="4" w:space="0" w:color="auto"/>
              <w:right w:val="single" w:sz="8" w:space="0" w:color="auto"/>
            </w:tcBorders>
            <w:shd w:val="clear" w:color="auto" w:fill="auto"/>
            <w:vAlign w:val="bottom"/>
          </w:tcPr>
          <w:p w:rsidR="000032C8" w:rsidRPr="001F391A" w:rsidRDefault="000032C8" w:rsidP="000032C8">
            <w:pPr>
              <w:jc w:val="right"/>
            </w:pPr>
            <w:r w:rsidRPr="001F391A">
              <w:rPr>
                <w:rFonts w:hint="eastAsia"/>
              </w:rPr>
              <w:t xml:space="preserve">0.13696 </w:t>
            </w:r>
          </w:p>
        </w:tc>
        <w:tc>
          <w:tcPr>
            <w:tcW w:w="1540" w:type="dxa"/>
            <w:tcBorders>
              <w:top w:val="single" w:sz="4" w:space="0" w:color="auto"/>
              <w:left w:val="single" w:sz="8" w:space="0" w:color="auto"/>
              <w:bottom w:val="single" w:sz="4" w:space="0" w:color="auto"/>
              <w:right w:val="single" w:sz="4" w:space="0" w:color="auto"/>
            </w:tcBorders>
            <w:shd w:val="clear" w:color="auto" w:fill="auto"/>
            <w:vAlign w:val="bottom"/>
          </w:tcPr>
          <w:p w:rsidR="000032C8" w:rsidRPr="001F391A" w:rsidRDefault="000032C8" w:rsidP="000032C8">
            <w:pPr>
              <w:jc w:val="right"/>
            </w:pPr>
            <w:r w:rsidRPr="001F391A">
              <w:rPr>
                <w:rFonts w:hint="eastAsia"/>
              </w:rPr>
              <w:t xml:space="preserve">0.24993 </w:t>
            </w:r>
          </w:p>
        </w:tc>
      </w:tr>
      <w:tr w:rsidR="000032C8" w:rsidRPr="00C71170" w:rsidTr="004506AD">
        <w:trPr>
          <w:trHeight w:val="350"/>
        </w:trPr>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0032C8" w:rsidRPr="00C71170" w:rsidRDefault="000032C8" w:rsidP="000032C8">
            <w:pPr>
              <w:widowControl/>
              <w:jc w:val="left"/>
              <w:rPr>
                <w:kern w:val="0"/>
                <w:sz w:val="24"/>
              </w:rPr>
            </w:pPr>
            <w:r w:rsidRPr="00C71170">
              <w:rPr>
                <w:kern w:val="0"/>
                <w:sz w:val="24"/>
              </w:rPr>
              <w:t>S</w:t>
            </w:r>
            <w:r w:rsidRPr="00C71170">
              <w:rPr>
                <w:kern w:val="0"/>
                <w:sz w:val="20"/>
                <w:szCs w:val="20"/>
              </w:rPr>
              <w:t>最大</w:t>
            </w:r>
            <w:r w:rsidRPr="00C71170">
              <w:rPr>
                <w:kern w:val="0"/>
                <w:sz w:val="24"/>
                <w:vertAlign w:val="superscript"/>
              </w:rPr>
              <w:t>2=</w:t>
            </w:r>
          </w:p>
        </w:tc>
        <w:tc>
          <w:tcPr>
            <w:tcW w:w="1419" w:type="dxa"/>
            <w:tcBorders>
              <w:top w:val="nil"/>
              <w:left w:val="nil"/>
              <w:bottom w:val="single" w:sz="8" w:space="0" w:color="auto"/>
              <w:right w:val="single" w:sz="8" w:space="0" w:color="auto"/>
            </w:tcBorders>
            <w:shd w:val="clear" w:color="auto" w:fill="auto"/>
            <w:vAlign w:val="center"/>
          </w:tcPr>
          <w:p w:rsidR="000032C8" w:rsidRPr="001F391A" w:rsidRDefault="000032C8" w:rsidP="001F391A">
            <w:pPr>
              <w:widowControl/>
              <w:jc w:val="center"/>
              <w:rPr>
                <w:kern w:val="0"/>
                <w:sz w:val="24"/>
              </w:rPr>
            </w:pPr>
            <w:r w:rsidRPr="001F391A">
              <w:rPr>
                <w:rFonts w:hint="eastAsia"/>
              </w:rPr>
              <w:t>0.04542</w:t>
            </w:r>
          </w:p>
        </w:tc>
        <w:tc>
          <w:tcPr>
            <w:tcW w:w="1536" w:type="dxa"/>
            <w:tcBorders>
              <w:top w:val="nil"/>
              <w:left w:val="single" w:sz="8" w:space="0" w:color="auto"/>
              <w:bottom w:val="single" w:sz="8" w:space="0" w:color="auto"/>
              <w:right w:val="single" w:sz="8" w:space="0" w:color="auto"/>
            </w:tcBorders>
            <w:shd w:val="clear" w:color="auto" w:fill="auto"/>
            <w:vAlign w:val="center"/>
          </w:tcPr>
          <w:p w:rsidR="000032C8" w:rsidRPr="001F391A" w:rsidRDefault="000032C8" w:rsidP="001F391A">
            <w:pPr>
              <w:jc w:val="center"/>
            </w:pPr>
            <w:r w:rsidRPr="001F391A">
              <w:rPr>
                <w:rFonts w:hint="eastAsia"/>
              </w:rPr>
              <w:t>0.01530</w:t>
            </w:r>
          </w:p>
        </w:tc>
        <w:tc>
          <w:tcPr>
            <w:tcW w:w="1416" w:type="dxa"/>
            <w:tcBorders>
              <w:top w:val="nil"/>
              <w:left w:val="single" w:sz="8" w:space="0" w:color="auto"/>
              <w:bottom w:val="single" w:sz="8" w:space="0" w:color="auto"/>
              <w:right w:val="single" w:sz="8" w:space="0" w:color="auto"/>
            </w:tcBorders>
            <w:shd w:val="clear" w:color="auto" w:fill="auto"/>
            <w:vAlign w:val="center"/>
          </w:tcPr>
          <w:p w:rsidR="000032C8" w:rsidRPr="001F391A" w:rsidRDefault="000032C8" w:rsidP="001F391A">
            <w:pPr>
              <w:jc w:val="center"/>
            </w:pPr>
            <w:r w:rsidRPr="001F391A">
              <w:rPr>
                <w:rFonts w:hint="eastAsia"/>
              </w:rPr>
              <w:t>0.03943</w:t>
            </w:r>
          </w:p>
        </w:tc>
        <w:tc>
          <w:tcPr>
            <w:tcW w:w="1296" w:type="dxa"/>
            <w:tcBorders>
              <w:top w:val="nil"/>
              <w:left w:val="single" w:sz="8" w:space="0" w:color="auto"/>
              <w:bottom w:val="single" w:sz="8" w:space="0" w:color="auto"/>
              <w:right w:val="single" w:sz="8" w:space="0" w:color="auto"/>
            </w:tcBorders>
            <w:shd w:val="clear" w:color="auto" w:fill="auto"/>
            <w:vAlign w:val="center"/>
          </w:tcPr>
          <w:p w:rsidR="000032C8" w:rsidRPr="001F391A" w:rsidRDefault="000032C8" w:rsidP="001F391A">
            <w:pPr>
              <w:jc w:val="center"/>
            </w:pPr>
            <w:r w:rsidRPr="001F391A">
              <w:rPr>
                <w:rFonts w:hint="eastAsia"/>
              </w:rPr>
              <w:t>0.01876</w:t>
            </w:r>
          </w:p>
        </w:tc>
        <w:tc>
          <w:tcPr>
            <w:tcW w:w="1540" w:type="dxa"/>
            <w:tcBorders>
              <w:top w:val="nil"/>
              <w:left w:val="single" w:sz="8" w:space="0" w:color="auto"/>
              <w:bottom w:val="single" w:sz="8" w:space="0" w:color="auto"/>
              <w:right w:val="nil"/>
            </w:tcBorders>
            <w:shd w:val="clear" w:color="auto" w:fill="auto"/>
            <w:vAlign w:val="center"/>
          </w:tcPr>
          <w:p w:rsidR="000032C8" w:rsidRPr="001F391A" w:rsidRDefault="000032C8" w:rsidP="001F391A">
            <w:pPr>
              <w:jc w:val="center"/>
            </w:pPr>
            <w:r w:rsidRPr="001F391A">
              <w:rPr>
                <w:rFonts w:hint="eastAsia"/>
              </w:rPr>
              <w:t>0.06247</w:t>
            </w:r>
          </w:p>
        </w:tc>
      </w:tr>
      <w:tr w:rsidR="000032C8" w:rsidRPr="00C71170" w:rsidTr="004506AD">
        <w:trPr>
          <w:trHeight w:val="50"/>
        </w:trPr>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0032C8" w:rsidRPr="00C71170" w:rsidRDefault="000032C8" w:rsidP="000032C8">
            <w:pPr>
              <w:widowControl/>
              <w:jc w:val="left"/>
              <w:rPr>
                <w:kern w:val="0"/>
                <w:sz w:val="24"/>
              </w:rPr>
            </w:pPr>
            <w:r w:rsidRPr="00C71170">
              <w:rPr>
                <w:kern w:val="0"/>
                <w:sz w:val="24"/>
              </w:rPr>
              <w:t>∑S</w:t>
            </w:r>
            <w:r w:rsidRPr="00C71170">
              <w:rPr>
                <w:kern w:val="0"/>
                <w:sz w:val="24"/>
                <w:vertAlign w:val="superscript"/>
              </w:rPr>
              <w:t>2</w:t>
            </w:r>
          </w:p>
        </w:tc>
        <w:tc>
          <w:tcPr>
            <w:tcW w:w="1419" w:type="dxa"/>
            <w:tcBorders>
              <w:top w:val="single" w:sz="8" w:space="0" w:color="auto"/>
              <w:left w:val="nil"/>
              <w:bottom w:val="single" w:sz="8" w:space="0" w:color="auto"/>
              <w:right w:val="single" w:sz="8" w:space="0" w:color="auto"/>
            </w:tcBorders>
            <w:shd w:val="clear" w:color="auto" w:fill="auto"/>
            <w:vAlign w:val="center"/>
          </w:tcPr>
          <w:p w:rsidR="000032C8" w:rsidRPr="001F391A" w:rsidRDefault="000032C8" w:rsidP="001F391A">
            <w:pPr>
              <w:jc w:val="center"/>
            </w:pPr>
            <w:r w:rsidRPr="001F391A">
              <w:rPr>
                <w:rFonts w:hint="eastAsia"/>
              </w:rPr>
              <w:t>0.13466</w:t>
            </w:r>
          </w:p>
        </w:tc>
        <w:tc>
          <w:tcPr>
            <w:tcW w:w="1536" w:type="dxa"/>
            <w:tcBorders>
              <w:top w:val="single" w:sz="8" w:space="0" w:color="auto"/>
              <w:left w:val="single" w:sz="8" w:space="0" w:color="auto"/>
              <w:bottom w:val="single" w:sz="8" w:space="0" w:color="auto"/>
              <w:right w:val="single" w:sz="8" w:space="0" w:color="auto"/>
            </w:tcBorders>
            <w:shd w:val="clear" w:color="auto" w:fill="auto"/>
            <w:vAlign w:val="center"/>
          </w:tcPr>
          <w:p w:rsidR="000032C8" w:rsidRPr="001F391A" w:rsidRDefault="000032C8" w:rsidP="001F391A">
            <w:pPr>
              <w:jc w:val="center"/>
            </w:pPr>
            <w:r w:rsidRPr="001F391A">
              <w:rPr>
                <w:rFonts w:hint="eastAsia"/>
              </w:rPr>
              <w:t>0.06524</w:t>
            </w:r>
          </w:p>
        </w:tc>
        <w:tc>
          <w:tcPr>
            <w:tcW w:w="1416" w:type="dxa"/>
            <w:tcBorders>
              <w:top w:val="single" w:sz="8" w:space="0" w:color="auto"/>
              <w:left w:val="single" w:sz="8" w:space="0" w:color="auto"/>
              <w:bottom w:val="single" w:sz="8" w:space="0" w:color="auto"/>
              <w:right w:val="single" w:sz="8" w:space="0" w:color="auto"/>
            </w:tcBorders>
            <w:shd w:val="clear" w:color="auto" w:fill="auto"/>
            <w:vAlign w:val="center"/>
          </w:tcPr>
          <w:p w:rsidR="000032C8" w:rsidRPr="001F391A" w:rsidRDefault="000032C8" w:rsidP="001F391A">
            <w:pPr>
              <w:jc w:val="center"/>
            </w:pPr>
            <w:r w:rsidRPr="001F391A">
              <w:rPr>
                <w:rFonts w:hint="eastAsia"/>
              </w:rPr>
              <w:t>0.12760</w:t>
            </w:r>
          </w:p>
        </w:tc>
        <w:tc>
          <w:tcPr>
            <w:tcW w:w="1296" w:type="dxa"/>
            <w:tcBorders>
              <w:top w:val="single" w:sz="8" w:space="0" w:color="auto"/>
              <w:left w:val="single" w:sz="8" w:space="0" w:color="auto"/>
              <w:bottom w:val="single" w:sz="8" w:space="0" w:color="auto"/>
              <w:right w:val="single" w:sz="8" w:space="0" w:color="auto"/>
            </w:tcBorders>
            <w:shd w:val="clear" w:color="auto" w:fill="auto"/>
            <w:vAlign w:val="center"/>
          </w:tcPr>
          <w:p w:rsidR="000032C8" w:rsidRPr="001F391A" w:rsidRDefault="000032C8" w:rsidP="001F391A">
            <w:pPr>
              <w:jc w:val="center"/>
            </w:pPr>
            <w:r w:rsidRPr="001F391A">
              <w:rPr>
                <w:rFonts w:hint="eastAsia"/>
              </w:rPr>
              <w:t>0.10141</w:t>
            </w:r>
          </w:p>
        </w:tc>
        <w:tc>
          <w:tcPr>
            <w:tcW w:w="1540" w:type="dxa"/>
            <w:tcBorders>
              <w:top w:val="single" w:sz="8" w:space="0" w:color="auto"/>
              <w:left w:val="single" w:sz="8" w:space="0" w:color="auto"/>
              <w:bottom w:val="single" w:sz="8" w:space="0" w:color="auto"/>
              <w:right w:val="nil"/>
            </w:tcBorders>
            <w:shd w:val="clear" w:color="auto" w:fill="auto"/>
            <w:vAlign w:val="center"/>
          </w:tcPr>
          <w:p w:rsidR="000032C8" w:rsidRPr="001F391A" w:rsidRDefault="000032C8" w:rsidP="001F391A">
            <w:pPr>
              <w:jc w:val="center"/>
            </w:pPr>
            <w:r w:rsidRPr="001F391A">
              <w:rPr>
                <w:rFonts w:hint="eastAsia"/>
              </w:rPr>
              <w:t>0.15636</w:t>
            </w:r>
          </w:p>
        </w:tc>
      </w:tr>
      <w:tr w:rsidR="001F391A" w:rsidRPr="00C71170" w:rsidTr="004506AD">
        <w:trPr>
          <w:trHeight w:val="350"/>
        </w:trPr>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1F391A" w:rsidRPr="001F391A" w:rsidRDefault="001F391A" w:rsidP="001F391A">
            <w:pPr>
              <w:widowControl/>
              <w:jc w:val="left"/>
              <w:rPr>
                <w:kern w:val="0"/>
                <w:sz w:val="24"/>
              </w:rPr>
            </w:pPr>
            <w:r w:rsidRPr="001F391A">
              <w:rPr>
                <w:kern w:val="0"/>
                <w:sz w:val="24"/>
              </w:rPr>
              <w:t>C=Smax</w:t>
            </w:r>
            <w:r w:rsidRPr="001F391A">
              <w:rPr>
                <w:kern w:val="0"/>
                <w:sz w:val="24"/>
                <w:vertAlign w:val="superscript"/>
              </w:rPr>
              <w:t>2</w:t>
            </w:r>
            <w:r w:rsidRPr="001F391A">
              <w:rPr>
                <w:kern w:val="0"/>
                <w:sz w:val="24"/>
              </w:rPr>
              <w:t>/∑S</w:t>
            </w:r>
            <w:r w:rsidRPr="001F391A">
              <w:rPr>
                <w:kern w:val="0"/>
                <w:sz w:val="24"/>
                <w:vertAlign w:val="superscript"/>
              </w:rPr>
              <w:t>2</w:t>
            </w:r>
          </w:p>
        </w:tc>
        <w:tc>
          <w:tcPr>
            <w:tcW w:w="1419" w:type="dxa"/>
            <w:tcBorders>
              <w:top w:val="single" w:sz="8" w:space="0" w:color="auto"/>
              <w:left w:val="nil"/>
              <w:bottom w:val="nil"/>
              <w:right w:val="single" w:sz="8" w:space="0" w:color="auto"/>
            </w:tcBorders>
            <w:shd w:val="clear" w:color="auto" w:fill="auto"/>
            <w:vAlign w:val="center"/>
          </w:tcPr>
          <w:p w:rsidR="001F391A" w:rsidRDefault="001F391A" w:rsidP="001F391A">
            <w:pPr>
              <w:widowControl/>
              <w:jc w:val="center"/>
              <w:rPr>
                <w:color w:val="000000"/>
                <w:kern w:val="0"/>
                <w:szCs w:val="21"/>
              </w:rPr>
            </w:pPr>
            <w:r>
              <w:rPr>
                <w:color w:val="000000"/>
                <w:szCs w:val="21"/>
              </w:rPr>
              <w:t>0.33733</w:t>
            </w:r>
          </w:p>
        </w:tc>
        <w:tc>
          <w:tcPr>
            <w:tcW w:w="1536" w:type="dxa"/>
            <w:tcBorders>
              <w:top w:val="single" w:sz="8" w:space="0" w:color="auto"/>
              <w:left w:val="single" w:sz="8" w:space="0" w:color="auto"/>
              <w:bottom w:val="nil"/>
              <w:right w:val="single" w:sz="8" w:space="0" w:color="auto"/>
            </w:tcBorders>
            <w:shd w:val="clear" w:color="auto" w:fill="auto"/>
            <w:vAlign w:val="center"/>
          </w:tcPr>
          <w:p w:rsidR="001F391A" w:rsidRDefault="001F391A" w:rsidP="001F391A">
            <w:pPr>
              <w:jc w:val="center"/>
              <w:rPr>
                <w:color w:val="000000"/>
                <w:szCs w:val="21"/>
              </w:rPr>
            </w:pPr>
            <w:r>
              <w:rPr>
                <w:color w:val="000000"/>
                <w:szCs w:val="21"/>
              </w:rPr>
              <w:t>0.23449</w:t>
            </w:r>
          </w:p>
        </w:tc>
        <w:tc>
          <w:tcPr>
            <w:tcW w:w="1416" w:type="dxa"/>
            <w:tcBorders>
              <w:top w:val="single" w:sz="8" w:space="0" w:color="auto"/>
              <w:left w:val="single" w:sz="8" w:space="0" w:color="auto"/>
              <w:bottom w:val="nil"/>
              <w:right w:val="single" w:sz="8" w:space="0" w:color="auto"/>
            </w:tcBorders>
            <w:shd w:val="clear" w:color="auto" w:fill="auto"/>
            <w:vAlign w:val="center"/>
          </w:tcPr>
          <w:p w:rsidR="001F391A" w:rsidRDefault="001F391A" w:rsidP="001F391A">
            <w:pPr>
              <w:jc w:val="center"/>
              <w:rPr>
                <w:color w:val="000000"/>
                <w:szCs w:val="21"/>
              </w:rPr>
            </w:pPr>
            <w:r>
              <w:rPr>
                <w:color w:val="000000"/>
                <w:szCs w:val="21"/>
              </w:rPr>
              <w:t>0.30905</w:t>
            </w:r>
          </w:p>
        </w:tc>
        <w:tc>
          <w:tcPr>
            <w:tcW w:w="1296" w:type="dxa"/>
            <w:tcBorders>
              <w:top w:val="single" w:sz="8" w:space="0" w:color="auto"/>
              <w:left w:val="single" w:sz="8" w:space="0" w:color="auto"/>
              <w:bottom w:val="nil"/>
              <w:right w:val="single" w:sz="8" w:space="0" w:color="auto"/>
            </w:tcBorders>
            <w:shd w:val="clear" w:color="auto" w:fill="auto"/>
            <w:vAlign w:val="center"/>
          </w:tcPr>
          <w:p w:rsidR="001F391A" w:rsidRDefault="001F391A" w:rsidP="001F391A">
            <w:pPr>
              <w:jc w:val="center"/>
              <w:rPr>
                <w:color w:val="000000"/>
                <w:szCs w:val="21"/>
              </w:rPr>
            </w:pPr>
            <w:r>
              <w:rPr>
                <w:color w:val="000000"/>
                <w:szCs w:val="21"/>
              </w:rPr>
              <w:t>0.18498</w:t>
            </w:r>
          </w:p>
        </w:tc>
        <w:tc>
          <w:tcPr>
            <w:tcW w:w="1540" w:type="dxa"/>
            <w:tcBorders>
              <w:top w:val="single" w:sz="8" w:space="0" w:color="auto"/>
              <w:left w:val="single" w:sz="8" w:space="0" w:color="auto"/>
              <w:bottom w:val="nil"/>
              <w:right w:val="nil"/>
            </w:tcBorders>
            <w:shd w:val="clear" w:color="auto" w:fill="auto"/>
            <w:vAlign w:val="center"/>
          </w:tcPr>
          <w:p w:rsidR="001F391A" w:rsidRDefault="001F391A" w:rsidP="001F391A">
            <w:pPr>
              <w:jc w:val="center"/>
              <w:rPr>
                <w:color w:val="000000"/>
                <w:szCs w:val="21"/>
              </w:rPr>
            </w:pPr>
            <w:r>
              <w:rPr>
                <w:color w:val="000000"/>
                <w:szCs w:val="21"/>
              </w:rPr>
              <w:t>0.3995</w:t>
            </w:r>
          </w:p>
        </w:tc>
      </w:tr>
      <w:tr w:rsidR="00C71170" w:rsidRPr="00C71170" w:rsidTr="004506AD">
        <w:trPr>
          <w:trHeight w:val="350"/>
        </w:trPr>
        <w:tc>
          <w:tcPr>
            <w:tcW w:w="1701" w:type="dxa"/>
            <w:tcBorders>
              <w:top w:val="single" w:sz="4" w:space="0" w:color="auto"/>
              <w:left w:val="single" w:sz="4" w:space="0" w:color="auto"/>
              <w:bottom w:val="single" w:sz="4" w:space="0" w:color="auto"/>
              <w:right w:val="single" w:sz="4" w:space="0" w:color="auto"/>
            </w:tcBorders>
            <w:shd w:val="clear" w:color="auto" w:fill="auto"/>
          </w:tcPr>
          <w:p w:rsidR="00C71170" w:rsidRPr="00C71170" w:rsidRDefault="00C71170" w:rsidP="00C71170">
            <w:r w:rsidRPr="00C71170">
              <w:t>离群值（</w:t>
            </w:r>
            <w:r w:rsidRPr="00C71170">
              <w:t>Y/N</w:t>
            </w:r>
            <w:r w:rsidRPr="00C71170">
              <w:t>）</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bottom"/>
          </w:tcPr>
          <w:p w:rsidR="00C71170" w:rsidRPr="00C71170" w:rsidRDefault="00C71170" w:rsidP="00C71170">
            <w:pPr>
              <w:widowControl/>
              <w:jc w:val="center"/>
              <w:rPr>
                <w:kern w:val="0"/>
                <w:sz w:val="24"/>
              </w:rPr>
            </w:pPr>
            <w:r w:rsidRPr="00C71170">
              <w:t>N</w:t>
            </w:r>
          </w:p>
        </w:tc>
        <w:tc>
          <w:tcPr>
            <w:tcW w:w="1536" w:type="dxa"/>
            <w:tcBorders>
              <w:top w:val="single" w:sz="4" w:space="0" w:color="auto"/>
              <w:left w:val="single" w:sz="4" w:space="0" w:color="auto"/>
              <w:bottom w:val="single" w:sz="4" w:space="0" w:color="auto"/>
              <w:right w:val="single" w:sz="8" w:space="0" w:color="auto"/>
            </w:tcBorders>
            <w:shd w:val="clear" w:color="auto" w:fill="auto"/>
            <w:vAlign w:val="bottom"/>
          </w:tcPr>
          <w:p w:rsidR="00C71170" w:rsidRPr="00C71170" w:rsidRDefault="000032C8" w:rsidP="00C71170">
            <w:pPr>
              <w:widowControl/>
              <w:jc w:val="center"/>
              <w:rPr>
                <w:kern w:val="0"/>
                <w:sz w:val="24"/>
              </w:rPr>
            </w:pPr>
            <w:r w:rsidRPr="00C71170">
              <w:t>N</w:t>
            </w:r>
          </w:p>
        </w:tc>
        <w:tc>
          <w:tcPr>
            <w:tcW w:w="1416" w:type="dxa"/>
            <w:tcBorders>
              <w:top w:val="single" w:sz="4" w:space="0" w:color="auto"/>
              <w:left w:val="single" w:sz="8" w:space="0" w:color="auto"/>
              <w:bottom w:val="single" w:sz="4" w:space="0" w:color="auto"/>
              <w:right w:val="single" w:sz="8" w:space="0" w:color="auto"/>
            </w:tcBorders>
            <w:shd w:val="clear" w:color="auto" w:fill="auto"/>
            <w:vAlign w:val="bottom"/>
          </w:tcPr>
          <w:p w:rsidR="00C71170" w:rsidRPr="00C71170" w:rsidRDefault="00C71170" w:rsidP="00C71170">
            <w:pPr>
              <w:widowControl/>
              <w:jc w:val="center"/>
              <w:rPr>
                <w:kern w:val="0"/>
                <w:sz w:val="24"/>
              </w:rPr>
            </w:pPr>
            <w:r w:rsidRPr="00C71170">
              <w:t>N</w:t>
            </w:r>
          </w:p>
        </w:tc>
        <w:tc>
          <w:tcPr>
            <w:tcW w:w="1296" w:type="dxa"/>
            <w:tcBorders>
              <w:top w:val="single" w:sz="4" w:space="0" w:color="auto"/>
              <w:left w:val="single" w:sz="8" w:space="0" w:color="auto"/>
              <w:bottom w:val="single" w:sz="4" w:space="0" w:color="auto"/>
              <w:right w:val="single" w:sz="4" w:space="0" w:color="auto"/>
            </w:tcBorders>
            <w:shd w:val="clear" w:color="auto" w:fill="auto"/>
            <w:vAlign w:val="bottom"/>
          </w:tcPr>
          <w:p w:rsidR="00C71170" w:rsidRPr="00C71170" w:rsidRDefault="00C71170" w:rsidP="00C71170">
            <w:pPr>
              <w:widowControl/>
              <w:jc w:val="center"/>
              <w:rPr>
                <w:kern w:val="0"/>
                <w:sz w:val="24"/>
              </w:rPr>
            </w:pPr>
            <w:r w:rsidRPr="00C71170">
              <w:t>N</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C71170" w:rsidRPr="00C71170" w:rsidRDefault="000032C8" w:rsidP="00C71170">
            <w:pPr>
              <w:widowControl/>
              <w:jc w:val="center"/>
              <w:rPr>
                <w:kern w:val="0"/>
                <w:sz w:val="24"/>
              </w:rPr>
            </w:pPr>
            <w:r>
              <w:rPr>
                <w:kern w:val="0"/>
                <w:sz w:val="24"/>
              </w:rPr>
              <w:t>Y</w:t>
            </w:r>
          </w:p>
        </w:tc>
      </w:tr>
      <w:tr w:rsidR="00C71170" w:rsidRPr="00C71170" w:rsidTr="004506AD">
        <w:trPr>
          <w:trHeight w:val="350"/>
        </w:trPr>
        <w:tc>
          <w:tcPr>
            <w:tcW w:w="1701" w:type="dxa"/>
            <w:tcBorders>
              <w:top w:val="single" w:sz="4" w:space="0" w:color="auto"/>
              <w:left w:val="single" w:sz="4" w:space="0" w:color="auto"/>
              <w:bottom w:val="single" w:sz="4" w:space="0" w:color="auto"/>
              <w:right w:val="single" w:sz="4" w:space="0" w:color="auto"/>
            </w:tcBorders>
            <w:shd w:val="clear" w:color="auto" w:fill="auto"/>
          </w:tcPr>
          <w:p w:rsidR="00C71170" w:rsidRPr="00C71170" w:rsidRDefault="00C71170" w:rsidP="00C71170">
            <w:proofErr w:type="gramStart"/>
            <w:r w:rsidRPr="00C71170">
              <w:t>歧</w:t>
            </w:r>
            <w:proofErr w:type="gramEnd"/>
            <w:r w:rsidRPr="00C71170">
              <w:t>离值（</w:t>
            </w:r>
            <w:r w:rsidRPr="00C71170">
              <w:t>Y/N</w:t>
            </w:r>
            <w:r w:rsidRPr="00C71170">
              <w:t>）</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bottom"/>
          </w:tcPr>
          <w:p w:rsidR="00C71170" w:rsidRPr="00C71170" w:rsidRDefault="000032C8" w:rsidP="00C71170">
            <w:pPr>
              <w:widowControl/>
              <w:jc w:val="center"/>
              <w:rPr>
                <w:kern w:val="0"/>
                <w:sz w:val="24"/>
              </w:rPr>
            </w:pPr>
            <w:r>
              <w:t>Y</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bottom"/>
          </w:tcPr>
          <w:p w:rsidR="00C71170" w:rsidRPr="00C71170" w:rsidRDefault="000032C8" w:rsidP="00C71170">
            <w:pPr>
              <w:widowControl/>
              <w:jc w:val="center"/>
              <w:rPr>
                <w:kern w:val="0"/>
                <w:sz w:val="24"/>
              </w:rPr>
            </w:pPr>
            <w:r w:rsidRPr="00C71170">
              <w:t>N</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rsidR="00C71170" w:rsidRPr="00C71170" w:rsidRDefault="000032C8" w:rsidP="00C71170">
            <w:pPr>
              <w:widowControl/>
              <w:jc w:val="center"/>
              <w:rPr>
                <w:kern w:val="0"/>
                <w:sz w:val="24"/>
              </w:rPr>
            </w:pPr>
            <w:r w:rsidRPr="00C71170">
              <w:t>N</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C71170" w:rsidRPr="00C71170" w:rsidRDefault="00C71170" w:rsidP="00C71170">
            <w:pPr>
              <w:widowControl/>
              <w:jc w:val="center"/>
              <w:rPr>
                <w:kern w:val="0"/>
                <w:sz w:val="24"/>
              </w:rPr>
            </w:pPr>
            <w:r w:rsidRPr="00C71170">
              <w:t>N</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C71170" w:rsidRPr="00C71170" w:rsidRDefault="00C71170" w:rsidP="00C71170">
            <w:pPr>
              <w:widowControl/>
              <w:jc w:val="center"/>
              <w:rPr>
                <w:kern w:val="0"/>
                <w:sz w:val="24"/>
              </w:rPr>
            </w:pPr>
            <w:r w:rsidRPr="00C71170">
              <w:rPr>
                <w:rFonts w:hint="eastAsia"/>
                <w:kern w:val="0"/>
                <w:sz w:val="24"/>
              </w:rPr>
              <w:t>N</w:t>
            </w:r>
          </w:p>
        </w:tc>
      </w:tr>
    </w:tbl>
    <w:p w:rsidR="00C71170" w:rsidRPr="00C71170" w:rsidRDefault="00C71170" w:rsidP="00C71170">
      <w:pPr>
        <w:ind w:firstLineChars="200" w:firstLine="420"/>
      </w:pPr>
      <w:r w:rsidRPr="00C71170">
        <w:rPr>
          <w:szCs w:val="21"/>
        </w:rPr>
        <w:t>柯克伦检验显示，</w:t>
      </w:r>
      <w:r w:rsidRPr="00C71170">
        <w:t>实验室</w:t>
      </w:r>
      <w:r w:rsidR="000032C8">
        <w:t>3</w:t>
      </w:r>
      <w:r w:rsidRPr="00C71170">
        <w:rPr>
          <w:rFonts w:hint="eastAsia"/>
        </w:rPr>
        <w:t xml:space="preserve"> </w:t>
      </w:r>
      <w:r w:rsidRPr="00C71170">
        <w:t>的水平</w:t>
      </w:r>
      <w:r w:rsidR="000032C8">
        <w:t>1</w:t>
      </w:r>
      <w:r w:rsidRPr="00C71170">
        <w:t>为</w:t>
      </w:r>
      <w:proofErr w:type="gramStart"/>
      <w:r w:rsidRPr="00C71170">
        <w:t>歧</w:t>
      </w:r>
      <w:proofErr w:type="gramEnd"/>
      <w:r w:rsidRPr="00C71170">
        <w:t>离值，</w:t>
      </w:r>
      <w:r w:rsidR="00AB229B">
        <w:t>留用</w:t>
      </w:r>
      <w:r w:rsidR="00AB229B">
        <w:rPr>
          <w:rFonts w:hint="eastAsia"/>
        </w:rPr>
        <w:t>。</w:t>
      </w:r>
      <w:r w:rsidRPr="00C71170">
        <w:t>实验室</w:t>
      </w:r>
      <w:r w:rsidR="000032C8">
        <w:t>3</w:t>
      </w:r>
      <w:r w:rsidRPr="00C71170">
        <w:t>的水平</w:t>
      </w:r>
      <w:r w:rsidRPr="00C71170">
        <w:rPr>
          <w:rFonts w:hint="eastAsia"/>
        </w:rPr>
        <w:t xml:space="preserve">3 </w:t>
      </w:r>
      <w:r w:rsidRPr="00C71170">
        <w:t>为离</w:t>
      </w:r>
      <w:r w:rsidR="000032C8">
        <w:rPr>
          <w:rFonts w:hint="eastAsia"/>
        </w:rPr>
        <w:t>群</w:t>
      </w:r>
      <w:r w:rsidRPr="00C71170">
        <w:t>值，</w:t>
      </w:r>
      <w:r w:rsidR="00AB229B">
        <w:rPr>
          <w:rFonts w:hint="eastAsia"/>
        </w:rPr>
        <w:lastRenderedPageBreak/>
        <w:t>舍弃</w:t>
      </w:r>
      <w:r w:rsidRPr="00C71170">
        <w:t>。</w:t>
      </w:r>
    </w:p>
    <w:p w:rsidR="00C71170" w:rsidRPr="00C71170" w:rsidRDefault="00C71170" w:rsidP="00C71170">
      <w:pPr>
        <w:jc w:val="left"/>
        <w:rPr>
          <w:rFonts w:eastAsia="黑体"/>
          <w:szCs w:val="21"/>
        </w:rPr>
      </w:pPr>
      <w:r w:rsidRPr="00C71170">
        <w:rPr>
          <w:rFonts w:eastAsia="黑体"/>
          <w:szCs w:val="21"/>
        </w:rPr>
        <w:t xml:space="preserve">3.2  </w:t>
      </w:r>
      <w:r w:rsidRPr="00C71170">
        <w:rPr>
          <w:rFonts w:eastAsia="黑体"/>
          <w:szCs w:val="21"/>
        </w:rPr>
        <w:t>格拉布斯检验</w:t>
      </w:r>
    </w:p>
    <w:p w:rsidR="00C71170" w:rsidRPr="00C71170" w:rsidRDefault="00C71170" w:rsidP="00C71170">
      <w:pPr>
        <w:spacing w:line="360" w:lineRule="auto"/>
        <w:jc w:val="center"/>
        <w:rPr>
          <w:rFonts w:eastAsia="黑体"/>
          <w:szCs w:val="21"/>
        </w:rPr>
      </w:pPr>
      <w:r w:rsidRPr="00C71170">
        <w:rPr>
          <w:rFonts w:eastAsia="黑体"/>
          <w:szCs w:val="21"/>
        </w:rPr>
        <w:t>表</w:t>
      </w:r>
      <w:r w:rsidRPr="00C71170">
        <w:rPr>
          <w:rFonts w:eastAsia="黑体"/>
          <w:szCs w:val="21"/>
        </w:rPr>
        <w:t xml:space="preserve">6  </w:t>
      </w:r>
      <w:r w:rsidRPr="00C71170">
        <w:rPr>
          <w:rFonts w:eastAsia="黑体"/>
          <w:szCs w:val="21"/>
        </w:rPr>
        <w:t>格拉布斯检验</w:t>
      </w:r>
    </w:p>
    <w:tbl>
      <w:tblPr>
        <w:tblW w:w="8789" w:type="dxa"/>
        <w:tblInd w:w="108" w:type="dxa"/>
        <w:tblLayout w:type="fixed"/>
        <w:tblLook w:val="04A0" w:firstRow="1" w:lastRow="0" w:firstColumn="1" w:lastColumn="0" w:noHBand="0" w:noVBand="1"/>
      </w:tblPr>
      <w:tblGrid>
        <w:gridCol w:w="2155"/>
        <w:gridCol w:w="1106"/>
        <w:gridCol w:w="1275"/>
        <w:gridCol w:w="1418"/>
        <w:gridCol w:w="1134"/>
        <w:gridCol w:w="1701"/>
      </w:tblGrid>
      <w:tr w:rsidR="00C71170" w:rsidRPr="00C71170" w:rsidTr="001D6087">
        <w:trPr>
          <w:trHeight w:val="280"/>
        </w:trPr>
        <w:tc>
          <w:tcPr>
            <w:tcW w:w="2155" w:type="dxa"/>
            <w:tcBorders>
              <w:top w:val="single" w:sz="4" w:space="0" w:color="auto"/>
              <w:left w:val="single" w:sz="4" w:space="0" w:color="auto"/>
              <w:bottom w:val="single" w:sz="4" w:space="0" w:color="auto"/>
              <w:right w:val="nil"/>
            </w:tcBorders>
            <w:shd w:val="clear" w:color="auto" w:fill="auto"/>
            <w:vAlign w:val="bottom"/>
          </w:tcPr>
          <w:p w:rsidR="00C71170" w:rsidRPr="00C71170" w:rsidRDefault="00C71170" w:rsidP="00C71170">
            <w:pPr>
              <w:widowControl/>
              <w:jc w:val="left"/>
              <w:rPr>
                <w:kern w:val="0"/>
                <w:sz w:val="24"/>
              </w:rPr>
            </w:pPr>
            <w:r w:rsidRPr="00C71170">
              <w:rPr>
                <w:szCs w:val="21"/>
              </w:rPr>
              <w:t>实验室</w:t>
            </w:r>
            <w:proofErr w:type="spellStart"/>
            <w:r w:rsidRPr="00C71170">
              <w:rPr>
                <w:szCs w:val="21"/>
              </w:rPr>
              <w:t>i</w:t>
            </w:r>
            <w:proofErr w:type="spellEnd"/>
          </w:p>
        </w:tc>
        <w:tc>
          <w:tcPr>
            <w:tcW w:w="1106" w:type="dxa"/>
            <w:tcBorders>
              <w:top w:val="single" w:sz="4" w:space="0" w:color="auto"/>
              <w:left w:val="single" w:sz="8" w:space="0" w:color="auto"/>
              <w:bottom w:val="single" w:sz="4" w:space="0" w:color="auto"/>
              <w:right w:val="single" w:sz="8" w:space="0" w:color="auto"/>
            </w:tcBorders>
            <w:shd w:val="clear" w:color="auto" w:fill="auto"/>
            <w:vAlign w:val="bottom"/>
          </w:tcPr>
          <w:p w:rsidR="00C71170" w:rsidRPr="00C71170" w:rsidRDefault="00C71170" w:rsidP="00C71170">
            <w:pPr>
              <w:widowControl/>
              <w:jc w:val="center"/>
              <w:rPr>
                <w:kern w:val="0"/>
                <w:sz w:val="24"/>
              </w:rPr>
            </w:pPr>
            <w:r w:rsidRPr="00C71170">
              <w:rPr>
                <w:kern w:val="0"/>
                <w:sz w:val="24"/>
              </w:rPr>
              <w:t>水平</w:t>
            </w:r>
            <w:r w:rsidRPr="00C71170">
              <w:rPr>
                <w:kern w:val="0"/>
                <w:sz w:val="24"/>
              </w:rPr>
              <w:t>1</w:t>
            </w:r>
          </w:p>
        </w:tc>
        <w:tc>
          <w:tcPr>
            <w:tcW w:w="1275" w:type="dxa"/>
            <w:tcBorders>
              <w:top w:val="single" w:sz="8" w:space="0" w:color="auto"/>
              <w:left w:val="nil"/>
              <w:bottom w:val="single" w:sz="4" w:space="0" w:color="auto"/>
              <w:right w:val="single" w:sz="8" w:space="0" w:color="auto"/>
            </w:tcBorders>
            <w:shd w:val="clear" w:color="auto" w:fill="auto"/>
            <w:vAlign w:val="bottom"/>
          </w:tcPr>
          <w:p w:rsidR="00C71170" w:rsidRPr="00C71170" w:rsidRDefault="00C71170" w:rsidP="00C71170">
            <w:pPr>
              <w:widowControl/>
              <w:jc w:val="center"/>
              <w:rPr>
                <w:kern w:val="0"/>
                <w:sz w:val="24"/>
              </w:rPr>
            </w:pPr>
            <w:r w:rsidRPr="00C71170">
              <w:rPr>
                <w:kern w:val="0"/>
                <w:sz w:val="24"/>
              </w:rPr>
              <w:t>水平</w:t>
            </w:r>
            <w:r w:rsidRPr="00C71170">
              <w:rPr>
                <w:kern w:val="0"/>
                <w:sz w:val="24"/>
              </w:rPr>
              <w:t>2</w:t>
            </w:r>
          </w:p>
        </w:tc>
        <w:tc>
          <w:tcPr>
            <w:tcW w:w="1418" w:type="dxa"/>
            <w:tcBorders>
              <w:top w:val="single" w:sz="8" w:space="0" w:color="auto"/>
              <w:left w:val="nil"/>
              <w:bottom w:val="single" w:sz="4" w:space="0" w:color="auto"/>
              <w:right w:val="single" w:sz="4" w:space="0" w:color="auto"/>
            </w:tcBorders>
            <w:shd w:val="clear" w:color="auto" w:fill="auto"/>
            <w:vAlign w:val="bottom"/>
          </w:tcPr>
          <w:p w:rsidR="00C71170" w:rsidRPr="00C71170" w:rsidRDefault="00C71170" w:rsidP="00C71170">
            <w:pPr>
              <w:widowControl/>
              <w:jc w:val="center"/>
              <w:rPr>
                <w:kern w:val="0"/>
                <w:sz w:val="24"/>
              </w:rPr>
            </w:pPr>
            <w:r w:rsidRPr="00C71170">
              <w:rPr>
                <w:kern w:val="0"/>
                <w:sz w:val="24"/>
              </w:rPr>
              <w:t>水平</w:t>
            </w:r>
            <w:r w:rsidRPr="00C71170">
              <w:rPr>
                <w:kern w:val="0"/>
                <w:sz w:val="24"/>
              </w:rPr>
              <w:t>3</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bottom"/>
          </w:tcPr>
          <w:p w:rsidR="00C71170" w:rsidRPr="00C71170" w:rsidRDefault="00C71170" w:rsidP="00C71170">
            <w:pPr>
              <w:widowControl/>
              <w:jc w:val="center"/>
              <w:rPr>
                <w:kern w:val="0"/>
                <w:sz w:val="24"/>
              </w:rPr>
            </w:pPr>
            <w:r w:rsidRPr="00C71170">
              <w:rPr>
                <w:kern w:val="0"/>
                <w:sz w:val="24"/>
              </w:rPr>
              <w:t>水平</w:t>
            </w:r>
            <w:r w:rsidRPr="00C71170">
              <w:rPr>
                <w:kern w:val="0"/>
                <w:sz w:val="24"/>
              </w:rPr>
              <w:t>4</w:t>
            </w:r>
          </w:p>
        </w:tc>
        <w:tc>
          <w:tcPr>
            <w:tcW w:w="1701" w:type="dxa"/>
            <w:tcBorders>
              <w:top w:val="single" w:sz="8" w:space="0" w:color="auto"/>
              <w:left w:val="single" w:sz="4" w:space="0" w:color="auto"/>
              <w:bottom w:val="single" w:sz="4" w:space="0" w:color="auto"/>
              <w:right w:val="single" w:sz="8" w:space="0" w:color="auto"/>
            </w:tcBorders>
            <w:shd w:val="clear" w:color="auto" w:fill="auto"/>
            <w:vAlign w:val="bottom"/>
          </w:tcPr>
          <w:p w:rsidR="00C71170" w:rsidRPr="00C71170" w:rsidRDefault="00C71170" w:rsidP="00C71170">
            <w:pPr>
              <w:widowControl/>
              <w:jc w:val="center"/>
              <w:rPr>
                <w:kern w:val="0"/>
                <w:sz w:val="24"/>
              </w:rPr>
            </w:pPr>
            <w:r w:rsidRPr="00C71170">
              <w:rPr>
                <w:kern w:val="0"/>
                <w:sz w:val="24"/>
              </w:rPr>
              <w:t>水平</w:t>
            </w:r>
            <w:r w:rsidRPr="00C71170">
              <w:rPr>
                <w:kern w:val="0"/>
                <w:sz w:val="24"/>
              </w:rPr>
              <w:t>5</w:t>
            </w:r>
          </w:p>
        </w:tc>
      </w:tr>
      <w:tr w:rsidR="00E357E8" w:rsidRPr="00C71170" w:rsidTr="000F787D">
        <w:trPr>
          <w:trHeight w:val="280"/>
        </w:trPr>
        <w:tc>
          <w:tcPr>
            <w:tcW w:w="2155" w:type="dxa"/>
            <w:tcBorders>
              <w:top w:val="single" w:sz="4" w:space="0" w:color="auto"/>
              <w:left w:val="single" w:sz="4" w:space="0" w:color="auto"/>
              <w:bottom w:val="single" w:sz="4" w:space="0" w:color="auto"/>
              <w:right w:val="single" w:sz="4" w:space="0" w:color="auto"/>
            </w:tcBorders>
            <w:shd w:val="clear" w:color="auto" w:fill="auto"/>
            <w:vAlign w:val="bottom"/>
          </w:tcPr>
          <w:p w:rsidR="00E357E8" w:rsidRPr="00C71170" w:rsidRDefault="00E357E8" w:rsidP="00E357E8">
            <w:pPr>
              <w:widowControl/>
              <w:jc w:val="left"/>
              <w:rPr>
                <w:kern w:val="0"/>
                <w:sz w:val="22"/>
                <w:szCs w:val="22"/>
              </w:rPr>
            </w:pPr>
            <w:r w:rsidRPr="00C71170">
              <w:rPr>
                <w:kern w:val="0"/>
                <w:sz w:val="22"/>
                <w:szCs w:val="22"/>
              </w:rPr>
              <w:t>总平均</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bottom"/>
          </w:tcPr>
          <w:p w:rsidR="00E357E8" w:rsidRPr="001F391A" w:rsidRDefault="00E357E8" w:rsidP="00E357E8">
            <w:pPr>
              <w:widowControl/>
              <w:jc w:val="right"/>
              <w:rPr>
                <w:kern w:val="0"/>
                <w:sz w:val="24"/>
              </w:rPr>
            </w:pPr>
            <w:r w:rsidRPr="001F391A">
              <w:rPr>
                <w:rFonts w:hint="eastAsia"/>
              </w:rPr>
              <w:t xml:space="preserve">6.474 </w:t>
            </w:r>
          </w:p>
        </w:tc>
        <w:tc>
          <w:tcPr>
            <w:tcW w:w="1275" w:type="dxa"/>
            <w:tcBorders>
              <w:top w:val="single" w:sz="4" w:space="0" w:color="auto"/>
              <w:left w:val="nil"/>
              <w:bottom w:val="single" w:sz="4" w:space="0" w:color="auto"/>
              <w:right w:val="single" w:sz="4" w:space="0" w:color="auto"/>
            </w:tcBorders>
            <w:shd w:val="clear" w:color="auto" w:fill="auto"/>
            <w:vAlign w:val="bottom"/>
          </w:tcPr>
          <w:p w:rsidR="00E357E8" w:rsidRPr="001F391A" w:rsidRDefault="00E357E8" w:rsidP="00E357E8">
            <w:pPr>
              <w:jc w:val="right"/>
            </w:pPr>
            <w:r w:rsidRPr="001F391A">
              <w:rPr>
                <w:rFonts w:hint="eastAsia"/>
              </w:rPr>
              <w:t xml:space="preserve">10.866 </w:t>
            </w:r>
          </w:p>
        </w:tc>
        <w:tc>
          <w:tcPr>
            <w:tcW w:w="1418" w:type="dxa"/>
            <w:tcBorders>
              <w:top w:val="single" w:sz="4" w:space="0" w:color="auto"/>
              <w:left w:val="nil"/>
              <w:bottom w:val="single" w:sz="4" w:space="0" w:color="auto"/>
              <w:right w:val="single" w:sz="4" w:space="0" w:color="auto"/>
            </w:tcBorders>
            <w:shd w:val="clear" w:color="auto" w:fill="auto"/>
            <w:vAlign w:val="bottom"/>
          </w:tcPr>
          <w:p w:rsidR="00E357E8" w:rsidRPr="001F391A" w:rsidRDefault="00E357E8" w:rsidP="00E357E8">
            <w:pPr>
              <w:jc w:val="right"/>
            </w:pPr>
            <w:r w:rsidRPr="001F391A">
              <w:rPr>
                <w:rFonts w:hint="eastAsia"/>
              </w:rPr>
              <w:t xml:space="preserve">14.911 </w:t>
            </w:r>
          </w:p>
        </w:tc>
        <w:tc>
          <w:tcPr>
            <w:tcW w:w="1134" w:type="dxa"/>
            <w:tcBorders>
              <w:top w:val="single" w:sz="4" w:space="0" w:color="auto"/>
              <w:left w:val="nil"/>
              <w:bottom w:val="single" w:sz="4" w:space="0" w:color="auto"/>
              <w:right w:val="single" w:sz="4" w:space="0" w:color="auto"/>
            </w:tcBorders>
            <w:shd w:val="clear" w:color="auto" w:fill="auto"/>
            <w:vAlign w:val="bottom"/>
          </w:tcPr>
          <w:p w:rsidR="00E357E8" w:rsidRPr="001F391A" w:rsidRDefault="00E357E8" w:rsidP="00E357E8">
            <w:pPr>
              <w:jc w:val="right"/>
            </w:pPr>
            <w:r w:rsidRPr="001F391A">
              <w:rPr>
                <w:rFonts w:hint="eastAsia"/>
              </w:rPr>
              <w:t xml:space="preserve">19.522 </w:t>
            </w:r>
          </w:p>
        </w:tc>
        <w:tc>
          <w:tcPr>
            <w:tcW w:w="1701" w:type="dxa"/>
            <w:tcBorders>
              <w:top w:val="single" w:sz="4" w:space="0" w:color="auto"/>
              <w:left w:val="nil"/>
              <w:bottom w:val="single" w:sz="4" w:space="0" w:color="auto"/>
              <w:right w:val="single" w:sz="4" w:space="0" w:color="auto"/>
            </w:tcBorders>
            <w:shd w:val="clear" w:color="auto" w:fill="auto"/>
            <w:vAlign w:val="bottom"/>
          </w:tcPr>
          <w:p w:rsidR="00E357E8" w:rsidRPr="001F391A" w:rsidRDefault="00E357E8" w:rsidP="00E357E8">
            <w:pPr>
              <w:jc w:val="right"/>
            </w:pPr>
            <w:r w:rsidRPr="001F391A">
              <w:rPr>
                <w:rFonts w:hint="eastAsia"/>
              </w:rPr>
              <w:t xml:space="preserve">27.143 </w:t>
            </w:r>
          </w:p>
        </w:tc>
      </w:tr>
      <w:tr w:rsidR="00E357E8" w:rsidRPr="00C71170" w:rsidTr="000F787D">
        <w:trPr>
          <w:trHeight w:val="280"/>
        </w:trPr>
        <w:tc>
          <w:tcPr>
            <w:tcW w:w="2155" w:type="dxa"/>
            <w:tcBorders>
              <w:top w:val="nil"/>
              <w:left w:val="single" w:sz="4" w:space="0" w:color="auto"/>
              <w:bottom w:val="single" w:sz="4" w:space="0" w:color="auto"/>
              <w:right w:val="single" w:sz="4" w:space="0" w:color="auto"/>
            </w:tcBorders>
            <w:shd w:val="clear" w:color="auto" w:fill="auto"/>
            <w:vAlign w:val="bottom"/>
          </w:tcPr>
          <w:p w:rsidR="00E357E8" w:rsidRPr="00C71170" w:rsidRDefault="00E357E8" w:rsidP="00E357E8">
            <w:pPr>
              <w:widowControl/>
              <w:jc w:val="left"/>
              <w:rPr>
                <w:kern w:val="0"/>
                <w:sz w:val="22"/>
                <w:szCs w:val="22"/>
              </w:rPr>
            </w:pPr>
            <w:r w:rsidRPr="00C71170">
              <w:rPr>
                <w:kern w:val="0"/>
                <w:sz w:val="22"/>
                <w:szCs w:val="22"/>
              </w:rPr>
              <w:t>S=</w:t>
            </w:r>
          </w:p>
        </w:tc>
        <w:tc>
          <w:tcPr>
            <w:tcW w:w="1106" w:type="dxa"/>
            <w:tcBorders>
              <w:top w:val="nil"/>
              <w:left w:val="single" w:sz="4" w:space="0" w:color="auto"/>
              <w:bottom w:val="single" w:sz="4" w:space="0" w:color="auto"/>
              <w:right w:val="single" w:sz="4" w:space="0" w:color="auto"/>
            </w:tcBorders>
            <w:shd w:val="clear" w:color="auto" w:fill="auto"/>
            <w:vAlign w:val="bottom"/>
          </w:tcPr>
          <w:p w:rsidR="00E357E8" w:rsidRPr="001F391A" w:rsidRDefault="00E357E8" w:rsidP="00E357E8">
            <w:pPr>
              <w:jc w:val="right"/>
            </w:pPr>
            <w:r w:rsidRPr="001F391A">
              <w:rPr>
                <w:rFonts w:hint="eastAsia"/>
              </w:rPr>
              <w:t xml:space="preserve">0.1849 </w:t>
            </w:r>
          </w:p>
        </w:tc>
        <w:tc>
          <w:tcPr>
            <w:tcW w:w="1275" w:type="dxa"/>
            <w:tcBorders>
              <w:top w:val="nil"/>
              <w:left w:val="nil"/>
              <w:bottom w:val="single" w:sz="4" w:space="0" w:color="auto"/>
              <w:right w:val="single" w:sz="4" w:space="0" w:color="auto"/>
            </w:tcBorders>
            <w:shd w:val="clear" w:color="auto" w:fill="auto"/>
            <w:vAlign w:val="bottom"/>
          </w:tcPr>
          <w:p w:rsidR="00E357E8" w:rsidRPr="001F391A" w:rsidRDefault="00E357E8" w:rsidP="00E357E8">
            <w:pPr>
              <w:jc w:val="right"/>
            </w:pPr>
            <w:r w:rsidRPr="001F391A">
              <w:rPr>
                <w:rFonts w:hint="eastAsia"/>
              </w:rPr>
              <w:t xml:space="preserve">0.2101 </w:t>
            </w:r>
          </w:p>
        </w:tc>
        <w:tc>
          <w:tcPr>
            <w:tcW w:w="1418" w:type="dxa"/>
            <w:tcBorders>
              <w:top w:val="nil"/>
              <w:left w:val="nil"/>
              <w:bottom w:val="single" w:sz="4" w:space="0" w:color="auto"/>
              <w:right w:val="single" w:sz="4" w:space="0" w:color="auto"/>
            </w:tcBorders>
            <w:shd w:val="clear" w:color="auto" w:fill="auto"/>
            <w:vAlign w:val="bottom"/>
          </w:tcPr>
          <w:p w:rsidR="00E357E8" w:rsidRPr="001F391A" w:rsidRDefault="00E357E8" w:rsidP="00E357E8">
            <w:pPr>
              <w:jc w:val="right"/>
            </w:pPr>
            <w:r w:rsidRPr="001F391A">
              <w:rPr>
                <w:rFonts w:hint="eastAsia"/>
              </w:rPr>
              <w:t xml:space="preserve">0.1395 </w:t>
            </w:r>
          </w:p>
        </w:tc>
        <w:tc>
          <w:tcPr>
            <w:tcW w:w="1134" w:type="dxa"/>
            <w:tcBorders>
              <w:top w:val="nil"/>
              <w:left w:val="nil"/>
              <w:bottom w:val="single" w:sz="4" w:space="0" w:color="auto"/>
              <w:right w:val="single" w:sz="4" w:space="0" w:color="auto"/>
            </w:tcBorders>
            <w:shd w:val="clear" w:color="auto" w:fill="auto"/>
            <w:vAlign w:val="bottom"/>
          </w:tcPr>
          <w:p w:rsidR="00E357E8" w:rsidRPr="001F391A" w:rsidRDefault="00E357E8" w:rsidP="00E357E8">
            <w:pPr>
              <w:jc w:val="right"/>
            </w:pPr>
            <w:r w:rsidRPr="001F391A">
              <w:rPr>
                <w:rFonts w:hint="eastAsia"/>
              </w:rPr>
              <w:t xml:space="preserve">0.3080 </w:t>
            </w:r>
          </w:p>
        </w:tc>
        <w:tc>
          <w:tcPr>
            <w:tcW w:w="1701" w:type="dxa"/>
            <w:tcBorders>
              <w:top w:val="nil"/>
              <w:left w:val="nil"/>
              <w:bottom w:val="single" w:sz="4" w:space="0" w:color="auto"/>
              <w:right w:val="single" w:sz="4" w:space="0" w:color="auto"/>
            </w:tcBorders>
            <w:shd w:val="clear" w:color="auto" w:fill="auto"/>
            <w:vAlign w:val="bottom"/>
          </w:tcPr>
          <w:p w:rsidR="00E357E8" w:rsidRPr="001F391A" w:rsidRDefault="00E357E8" w:rsidP="00E357E8">
            <w:pPr>
              <w:jc w:val="right"/>
            </w:pPr>
            <w:r w:rsidRPr="001F391A">
              <w:rPr>
                <w:rFonts w:hint="eastAsia"/>
              </w:rPr>
              <w:t xml:space="preserve">0.3056 </w:t>
            </w:r>
          </w:p>
        </w:tc>
      </w:tr>
      <w:tr w:rsidR="001F391A" w:rsidRPr="00C71170" w:rsidTr="00376EB0">
        <w:trPr>
          <w:trHeight w:val="280"/>
        </w:trPr>
        <w:tc>
          <w:tcPr>
            <w:tcW w:w="2155" w:type="dxa"/>
            <w:tcBorders>
              <w:top w:val="nil"/>
              <w:left w:val="single" w:sz="4" w:space="0" w:color="auto"/>
              <w:bottom w:val="single" w:sz="4" w:space="0" w:color="auto"/>
              <w:right w:val="single" w:sz="4" w:space="0" w:color="auto"/>
            </w:tcBorders>
            <w:shd w:val="clear" w:color="auto" w:fill="auto"/>
            <w:vAlign w:val="bottom"/>
          </w:tcPr>
          <w:p w:rsidR="001F391A" w:rsidRPr="00C71170" w:rsidRDefault="001F391A" w:rsidP="001F391A">
            <w:pPr>
              <w:widowControl/>
              <w:jc w:val="left"/>
              <w:rPr>
                <w:kern w:val="0"/>
                <w:sz w:val="22"/>
                <w:szCs w:val="22"/>
              </w:rPr>
            </w:pPr>
            <w:r w:rsidRPr="00C71170">
              <w:rPr>
                <w:kern w:val="0"/>
                <w:sz w:val="22"/>
                <w:szCs w:val="22"/>
              </w:rPr>
              <w:t>GP=</w:t>
            </w:r>
            <w:r w:rsidRPr="00C71170">
              <w:rPr>
                <w:kern w:val="0"/>
                <w:sz w:val="22"/>
                <w:szCs w:val="22"/>
              </w:rPr>
              <w:t>（</w:t>
            </w:r>
            <w:r w:rsidRPr="00C71170">
              <w:rPr>
                <w:kern w:val="0"/>
                <w:sz w:val="22"/>
                <w:szCs w:val="22"/>
              </w:rPr>
              <w:t>XP-X</w:t>
            </w:r>
            <w:r w:rsidRPr="00C71170">
              <w:rPr>
                <w:kern w:val="0"/>
                <w:sz w:val="22"/>
                <w:szCs w:val="22"/>
              </w:rPr>
              <w:t>平）</w:t>
            </w:r>
            <w:r w:rsidRPr="00C71170">
              <w:rPr>
                <w:kern w:val="0"/>
                <w:sz w:val="22"/>
                <w:szCs w:val="22"/>
              </w:rPr>
              <w:t>/S</w:t>
            </w:r>
          </w:p>
        </w:tc>
        <w:tc>
          <w:tcPr>
            <w:tcW w:w="1106" w:type="dxa"/>
            <w:tcBorders>
              <w:top w:val="nil"/>
              <w:left w:val="single" w:sz="8" w:space="0" w:color="auto"/>
              <w:bottom w:val="single" w:sz="8" w:space="0" w:color="auto"/>
              <w:right w:val="single" w:sz="8" w:space="0" w:color="auto"/>
            </w:tcBorders>
            <w:shd w:val="clear" w:color="auto" w:fill="auto"/>
            <w:vAlign w:val="center"/>
          </w:tcPr>
          <w:p w:rsidR="001F391A" w:rsidRDefault="001F391A" w:rsidP="001F391A">
            <w:pPr>
              <w:widowControl/>
              <w:jc w:val="right"/>
              <w:rPr>
                <w:kern w:val="0"/>
                <w:szCs w:val="21"/>
              </w:rPr>
            </w:pPr>
            <w:r>
              <w:rPr>
                <w:szCs w:val="21"/>
              </w:rPr>
              <w:t>1.7045</w:t>
            </w:r>
          </w:p>
        </w:tc>
        <w:tc>
          <w:tcPr>
            <w:tcW w:w="1275" w:type="dxa"/>
            <w:tcBorders>
              <w:top w:val="nil"/>
              <w:left w:val="nil"/>
              <w:bottom w:val="single" w:sz="8" w:space="0" w:color="auto"/>
              <w:right w:val="single" w:sz="8" w:space="0" w:color="auto"/>
            </w:tcBorders>
            <w:shd w:val="clear" w:color="auto" w:fill="auto"/>
            <w:vAlign w:val="center"/>
          </w:tcPr>
          <w:p w:rsidR="001F391A" w:rsidRDefault="001F391A" w:rsidP="001F391A">
            <w:pPr>
              <w:jc w:val="right"/>
              <w:rPr>
                <w:szCs w:val="21"/>
              </w:rPr>
            </w:pPr>
            <w:r>
              <w:rPr>
                <w:szCs w:val="21"/>
              </w:rPr>
              <w:t>1.0654</w:t>
            </w:r>
          </w:p>
        </w:tc>
        <w:tc>
          <w:tcPr>
            <w:tcW w:w="1418" w:type="dxa"/>
            <w:tcBorders>
              <w:top w:val="nil"/>
              <w:left w:val="nil"/>
              <w:bottom w:val="single" w:sz="8" w:space="0" w:color="auto"/>
              <w:right w:val="single" w:sz="8" w:space="0" w:color="auto"/>
            </w:tcBorders>
            <w:shd w:val="clear" w:color="auto" w:fill="auto"/>
            <w:vAlign w:val="center"/>
          </w:tcPr>
          <w:p w:rsidR="001F391A" w:rsidRDefault="001F391A" w:rsidP="001F391A">
            <w:pPr>
              <w:jc w:val="right"/>
              <w:rPr>
                <w:szCs w:val="21"/>
              </w:rPr>
            </w:pPr>
            <w:r>
              <w:rPr>
                <w:szCs w:val="21"/>
              </w:rPr>
              <w:t>1.2736</w:t>
            </w:r>
          </w:p>
        </w:tc>
        <w:tc>
          <w:tcPr>
            <w:tcW w:w="1134" w:type="dxa"/>
            <w:tcBorders>
              <w:top w:val="nil"/>
              <w:left w:val="nil"/>
              <w:bottom w:val="single" w:sz="8" w:space="0" w:color="auto"/>
              <w:right w:val="single" w:sz="8" w:space="0" w:color="auto"/>
            </w:tcBorders>
            <w:shd w:val="clear" w:color="auto" w:fill="auto"/>
            <w:vAlign w:val="center"/>
          </w:tcPr>
          <w:p w:rsidR="001F391A" w:rsidRDefault="001F391A" w:rsidP="001F391A">
            <w:pPr>
              <w:jc w:val="right"/>
              <w:rPr>
                <w:szCs w:val="21"/>
              </w:rPr>
            </w:pPr>
            <w:r>
              <w:rPr>
                <w:szCs w:val="21"/>
              </w:rPr>
              <w:t>2.04</w:t>
            </w:r>
          </w:p>
        </w:tc>
        <w:tc>
          <w:tcPr>
            <w:tcW w:w="1701" w:type="dxa"/>
            <w:tcBorders>
              <w:top w:val="nil"/>
              <w:left w:val="nil"/>
              <w:bottom w:val="single" w:sz="8" w:space="0" w:color="auto"/>
              <w:right w:val="single" w:sz="8" w:space="0" w:color="auto"/>
            </w:tcBorders>
            <w:shd w:val="clear" w:color="auto" w:fill="auto"/>
            <w:vAlign w:val="center"/>
          </w:tcPr>
          <w:p w:rsidR="001F391A" w:rsidRDefault="001F391A" w:rsidP="001F391A">
            <w:pPr>
              <w:jc w:val="right"/>
              <w:rPr>
                <w:szCs w:val="21"/>
              </w:rPr>
            </w:pPr>
            <w:r>
              <w:rPr>
                <w:szCs w:val="21"/>
              </w:rPr>
              <w:t>1.4966</w:t>
            </w:r>
          </w:p>
        </w:tc>
      </w:tr>
      <w:tr w:rsidR="001F391A" w:rsidRPr="00C71170" w:rsidTr="00376EB0">
        <w:trPr>
          <w:trHeight w:val="280"/>
        </w:trPr>
        <w:tc>
          <w:tcPr>
            <w:tcW w:w="2155" w:type="dxa"/>
            <w:tcBorders>
              <w:top w:val="nil"/>
              <w:left w:val="single" w:sz="4" w:space="0" w:color="auto"/>
              <w:bottom w:val="single" w:sz="4" w:space="0" w:color="auto"/>
              <w:right w:val="single" w:sz="4" w:space="0" w:color="auto"/>
            </w:tcBorders>
            <w:shd w:val="clear" w:color="auto" w:fill="auto"/>
            <w:vAlign w:val="bottom"/>
          </w:tcPr>
          <w:p w:rsidR="001F391A" w:rsidRPr="00C71170" w:rsidRDefault="001F391A" w:rsidP="001F391A">
            <w:pPr>
              <w:widowControl/>
              <w:jc w:val="left"/>
              <w:rPr>
                <w:kern w:val="0"/>
                <w:sz w:val="22"/>
                <w:szCs w:val="22"/>
              </w:rPr>
            </w:pPr>
            <w:r w:rsidRPr="00C71170">
              <w:rPr>
                <w:kern w:val="0"/>
                <w:sz w:val="22"/>
                <w:szCs w:val="22"/>
              </w:rPr>
              <w:t>G1=</w:t>
            </w:r>
            <w:r w:rsidRPr="00C71170">
              <w:rPr>
                <w:kern w:val="0"/>
                <w:sz w:val="22"/>
                <w:szCs w:val="22"/>
              </w:rPr>
              <w:t>（</w:t>
            </w:r>
            <w:r w:rsidRPr="00C71170">
              <w:rPr>
                <w:kern w:val="0"/>
                <w:sz w:val="22"/>
                <w:szCs w:val="22"/>
              </w:rPr>
              <w:t>X</w:t>
            </w:r>
            <w:r w:rsidRPr="00C71170">
              <w:rPr>
                <w:kern w:val="0"/>
                <w:sz w:val="22"/>
                <w:szCs w:val="22"/>
              </w:rPr>
              <w:t>平</w:t>
            </w:r>
            <w:r w:rsidRPr="00C71170">
              <w:rPr>
                <w:kern w:val="0"/>
                <w:sz w:val="22"/>
                <w:szCs w:val="22"/>
              </w:rPr>
              <w:t>-X1</w:t>
            </w:r>
            <w:r w:rsidRPr="00C71170">
              <w:rPr>
                <w:kern w:val="0"/>
                <w:sz w:val="22"/>
                <w:szCs w:val="22"/>
              </w:rPr>
              <w:t>）</w:t>
            </w:r>
            <w:r w:rsidRPr="00C71170">
              <w:rPr>
                <w:kern w:val="0"/>
                <w:sz w:val="22"/>
                <w:szCs w:val="22"/>
              </w:rPr>
              <w:t>/S</w:t>
            </w:r>
          </w:p>
        </w:tc>
        <w:tc>
          <w:tcPr>
            <w:tcW w:w="1106" w:type="dxa"/>
            <w:tcBorders>
              <w:top w:val="nil"/>
              <w:left w:val="single" w:sz="8" w:space="0" w:color="auto"/>
              <w:bottom w:val="single" w:sz="8" w:space="0" w:color="auto"/>
              <w:right w:val="single" w:sz="8" w:space="0" w:color="auto"/>
            </w:tcBorders>
            <w:shd w:val="clear" w:color="auto" w:fill="auto"/>
            <w:vAlign w:val="center"/>
          </w:tcPr>
          <w:p w:rsidR="001F391A" w:rsidRDefault="001F391A" w:rsidP="001F391A">
            <w:pPr>
              <w:jc w:val="right"/>
              <w:rPr>
                <w:szCs w:val="21"/>
              </w:rPr>
            </w:pPr>
            <w:r>
              <w:rPr>
                <w:szCs w:val="21"/>
              </w:rPr>
              <w:t xml:space="preserve">2.3755* </w:t>
            </w:r>
          </w:p>
        </w:tc>
        <w:tc>
          <w:tcPr>
            <w:tcW w:w="1275" w:type="dxa"/>
            <w:tcBorders>
              <w:top w:val="nil"/>
              <w:left w:val="nil"/>
              <w:bottom w:val="single" w:sz="8" w:space="0" w:color="auto"/>
              <w:right w:val="single" w:sz="8" w:space="0" w:color="auto"/>
            </w:tcBorders>
            <w:shd w:val="clear" w:color="auto" w:fill="auto"/>
            <w:vAlign w:val="center"/>
          </w:tcPr>
          <w:p w:rsidR="001F391A" w:rsidRDefault="001F391A" w:rsidP="001F391A">
            <w:pPr>
              <w:jc w:val="right"/>
              <w:rPr>
                <w:szCs w:val="21"/>
              </w:rPr>
            </w:pPr>
            <w:r>
              <w:rPr>
                <w:szCs w:val="21"/>
              </w:rPr>
              <w:t>1.6005</w:t>
            </w:r>
          </w:p>
        </w:tc>
        <w:tc>
          <w:tcPr>
            <w:tcW w:w="1418" w:type="dxa"/>
            <w:tcBorders>
              <w:top w:val="nil"/>
              <w:left w:val="nil"/>
              <w:bottom w:val="single" w:sz="8" w:space="0" w:color="auto"/>
              <w:right w:val="single" w:sz="8" w:space="0" w:color="auto"/>
            </w:tcBorders>
            <w:shd w:val="clear" w:color="auto" w:fill="auto"/>
            <w:vAlign w:val="center"/>
          </w:tcPr>
          <w:p w:rsidR="001F391A" w:rsidRDefault="001F391A" w:rsidP="001F391A">
            <w:pPr>
              <w:jc w:val="right"/>
              <w:rPr>
                <w:szCs w:val="21"/>
              </w:rPr>
            </w:pPr>
            <w:r>
              <w:rPr>
                <w:szCs w:val="21"/>
              </w:rPr>
              <w:t>1.8727</w:t>
            </w:r>
          </w:p>
        </w:tc>
        <w:tc>
          <w:tcPr>
            <w:tcW w:w="1134" w:type="dxa"/>
            <w:tcBorders>
              <w:top w:val="nil"/>
              <w:left w:val="nil"/>
              <w:bottom w:val="single" w:sz="8" w:space="0" w:color="auto"/>
              <w:right w:val="single" w:sz="8" w:space="0" w:color="auto"/>
            </w:tcBorders>
            <w:shd w:val="clear" w:color="auto" w:fill="auto"/>
            <w:vAlign w:val="center"/>
          </w:tcPr>
          <w:p w:rsidR="001F391A" w:rsidRDefault="001F391A" w:rsidP="001F391A">
            <w:pPr>
              <w:jc w:val="right"/>
              <w:rPr>
                <w:szCs w:val="21"/>
              </w:rPr>
            </w:pPr>
            <w:r>
              <w:rPr>
                <w:szCs w:val="21"/>
              </w:rPr>
              <w:t>1.4471</w:t>
            </w:r>
          </w:p>
        </w:tc>
        <w:tc>
          <w:tcPr>
            <w:tcW w:w="1701" w:type="dxa"/>
            <w:tcBorders>
              <w:top w:val="nil"/>
              <w:left w:val="nil"/>
              <w:bottom w:val="single" w:sz="8" w:space="0" w:color="auto"/>
              <w:right w:val="single" w:sz="8" w:space="0" w:color="auto"/>
            </w:tcBorders>
            <w:shd w:val="clear" w:color="auto" w:fill="auto"/>
            <w:vAlign w:val="center"/>
          </w:tcPr>
          <w:p w:rsidR="001F391A" w:rsidRDefault="001F391A" w:rsidP="001F391A">
            <w:pPr>
              <w:jc w:val="right"/>
              <w:rPr>
                <w:szCs w:val="21"/>
              </w:rPr>
            </w:pPr>
            <w:r>
              <w:rPr>
                <w:szCs w:val="21"/>
              </w:rPr>
              <w:t>1.9945</w:t>
            </w:r>
          </w:p>
        </w:tc>
      </w:tr>
      <w:tr w:rsidR="00C71170" w:rsidRPr="00C71170" w:rsidTr="001D6087">
        <w:trPr>
          <w:trHeight w:val="280"/>
        </w:trPr>
        <w:tc>
          <w:tcPr>
            <w:tcW w:w="2155" w:type="dxa"/>
            <w:tcBorders>
              <w:top w:val="nil"/>
              <w:left w:val="single" w:sz="4" w:space="0" w:color="auto"/>
              <w:bottom w:val="single" w:sz="4" w:space="0" w:color="auto"/>
              <w:right w:val="single" w:sz="4" w:space="0" w:color="auto"/>
            </w:tcBorders>
            <w:shd w:val="clear" w:color="auto" w:fill="auto"/>
            <w:vAlign w:val="bottom"/>
          </w:tcPr>
          <w:p w:rsidR="00C71170" w:rsidRPr="00C71170" w:rsidRDefault="00C71170" w:rsidP="00C71170">
            <w:pPr>
              <w:widowControl/>
              <w:jc w:val="left"/>
              <w:rPr>
                <w:kern w:val="0"/>
                <w:sz w:val="22"/>
                <w:szCs w:val="22"/>
              </w:rPr>
            </w:pPr>
            <w:proofErr w:type="gramStart"/>
            <w:r w:rsidRPr="00C71170">
              <w:rPr>
                <w:kern w:val="0"/>
                <w:sz w:val="22"/>
                <w:szCs w:val="22"/>
              </w:rPr>
              <w:t>歧</w:t>
            </w:r>
            <w:proofErr w:type="gramEnd"/>
            <w:r w:rsidRPr="00C71170">
              <w:rPr>
                <w:kern w:val="0"/>
                <w:sz w:val="22"/>
                <w:szCs w:val="22"/>
              </w:rPr>
              <w:t>离值</w:t>
            </w:r>
            <w:r w:rsidRPr="00C71170">
              <w:t>（</w:t>
            </w:r>
            <w:r w:rsidRPr="00C71170">
              <w:t>Y/N</w:t>
            </w:r>
            <w:r w:rsidRPr="00C71170">
              <w:t>）</w:t>
            </w:r>
          </w:p>
        </w:tc>
        <w:tc>
          <w:tcPr>
            <w:tcW w:w="1106" w:type="dxa"/>
            <w:tcBorders>
              <w:top w:val="nil"/>
              <w:left w:val="nil"/>
              <w:bottom w:val="single" w:sz="4" w:space="0" w:color="auto"/>
              <w:right w:val="single" w:sz="4" w:space="0" w:color="auto"/>
            </w:tcBorders>
            <w:shd w:val="clear" w:color="auto" w:fill="auto"/>
            <w:vAlign w:val="bottom"/>
          </w:tcPr>
          <w:p w:rsidR="00C71170" w:rsidRPr="00C71170" w:rsidRDefault="00E357E8" w:rsidP="00C71170">
            <w:pPr>
              <w:widowControl/>
              <w:jc w:val="center"/>
              <w:rPr>
                <w:kern w:val="0"/>
                <w:sz w:val="24"/>
              </w:rPr>
            </w:pPr>
            <w:r>
              <w:t>N</w:t>
            </w:r>
          </w:p>
        </w:tc>
        <w:tc>
          <w:tcPr>
            <w:tcW w:w="1275" w:type="dxa"/>
            <w:tcBorders>
              <w:top w:val="nil"/>
              <w:left w:val="nil"/>
              <w:bottom w:val="single" w:sz="4" w:space="0" w:color="auto"/>
              <w:right w:val="single" w:sz="4" w:space="0" w:color="auto"/>
            </w:tcBorders>
            <w:shd w:val="clear" w:color="auto" w:fill="auto"/>
            <w:vAlign w:val="bottom"/>
          </w:tcPr>
          <w:p w:rsidR="00C71170" w:rsidRPr="00C71170" w:rsidRDefault="00C71170" w:rsidP="00C71170">
            <w:pPr>
              <w:widowControl/>
              <w:jc w:val="center"/>
              <w:rPr>
                <w:kern w:val="0"/>
                <w:sz w:val="24"/>
              </w:rPr>
            </w:pPr>
            <w:r w:rsidRPr="00C71170">
              <w:rPr>
                <w:rFonts w:hint="eastAsia"/>
              </w:rPr>
              <w:t>N</w:t>
            </w:r>
          </w:p>
        </w:tc>
        <w:tc>
          <w:tcPr>
            <w:tcW w:w="1418" w:type="dxa"/>
            <w:tcBorders>
              <w:top w:val="nil"/>
              <w:left w:val="nil"/>
              <w:bottom w:val="single" w:sz="4" w:space="0" w:color="auto"/>
              <w:right w:val="single" w:sz="4" w:space="0" w:color="auto"/>
            </w:tcBorders>
            <w:shd w:val="clear" w:color="auto" w:fill="auto"/>
            <w:vAlign w:val="bottom"/>
          </w:tcPr>
          <w:p w:rsidR="00C71170" w:rsidRPr="00C71170" w:rsidRDefault="00C71170" w:rsidP="00C71170">
            <w:pPr>
              <w:widowControl/>
              <w:jc w:val="center"/>
              <w:rPr>
                <w:kern w:val="0"/>
                <w:sz w:val="24"/>
              </w:rPr>
            </w:pPr>
            <w:r w:rsidRPr="00C71170">
              <w:t>N</w:t>
            </w:r>
          </w:p>
        </w:tc>
        <w:tc>
          <w:tcPr>
            <w:tcW w:w="1134" w:type="dxa"/>
            <w:tcBorders>
              <w:top w:val="nil"/>
              <w:left w:val="nil"/>
              <w:bottom w:val="single" w:sz="4" w:space="0" w:color="auto"/>
              <w:right w:val="single" w:sz="4" w:space="0" w:color="auto"/>
            </w:tcBorders>
            <w:shd w:val="clear" w:color="auto" w:fill="auto"/>
            <w:vAlign w:val="bottom"/>
          </w:tcPr>
          <w:p w:rsidR="00C71170" w:rsidRPr="00C71170" w:rsidRDefault="00C71170" w:rsidP="00C71170">
            <w:pPr>
              <w:widowControl/>
              <w:jc w:val="center"/>
              <w:rPr>
                <w:kern w:val="0"/>
                <w:sz w:val="24"/>
              </w:rPr>
            </w:pPr>
            <w:r w:rsidRPr="00C71170">
              <w:t>N</w:t>
            </w:r>
          </w:p>
        </w:tc>
        <w:tc>
          <w:tcPr>
            <w:tcW w:w="1701" w:type="dxa"/>
            <w:tcBorders>
              <w:top w:val="nil"/>
              <w:left w:val="nil"/>
              <w:bottom w:val="single" w:sz="4" w:space="0" w:color="auto"/>
              <w:right w:val="single" w:sz="4" w:space="0" w:color="auto"/>
            </w:tcBorders>
            <w:shd w:val="clear" w:color="auto" w:fill="auto"/>
            <w:vAlign w:val="bottom"/>
          </w:tcPr>
          <w:p w:rsidR="00C71170" w:rsidRPr="00C71170" w:rsidRDefault="00C71170" w:rsidP="00C71170">
            <w:pPr>
              <w:widowControl/>
              <w:jc w:val="center"/>
              <w:rPr>
                <w:kern w:val="0"/>
                <w:sz w:val="24"/>
              </w:rPr>
            </w:pPr>
            <w:r w:rsidRPr="00C71170">
              <w:rPr>
                <w:rFonts w:hint="eastAsia"/>
                <w:kern w:val="0"/>
                <w:sz w:val="24"/>
              </w:rPr>
              <w:t>N</w:t>
            </w:r>
          </w:p>
        </w:tc>
      </w:tr>
      <w:tr w:rsidR="00C71170" w:rsidRPr="00C71170" w:rsidTr="001D6087">
        <w:trPr>
          <w:trHeight w:val="280"/>
        </w:trPr>
        <w:tc>
          <w:tcPr>
            <w:tcW w:w="2155" w:type="dxa"/>
            <w:tcBorders>
              <w:top w:val="nil"/>
              <w:left w:val="single" w:sz="4" w:space="0" w:color="auto"/>
              <w:bottom w:val="single" w:sz="4" w:space="0" w:color="auto"/>
              <w:right w:val="single" w:sz="4" w:space="0" w:color="auto"/>
            </w:tcBorders>
            <w:shd w:val="clear" w:color="auto" w:fill="auto"/>
            <w:vAlign w:val="bottom"/>
          </w:tcPr>
          <w:p w:rsidR="00C71170" w:rsidRPr="00C71170" w:rsidRDefault="00C71170" w:rsidP="00C71170">
            <w:pPr>
              <w:widowControl/>
              <w:jc w:val="left"/>
              <w:rPr>
                <w:kern w:val="0"/>
                <w:sz w:val="22"/>
                <w:szCs w:val="22"/>
              </w:rPr>
            </w:pPr>
            <w:r w:rsidRPr="00C71170">
              <w:rPr>
                <w:kern w:val="0"/>
                <w:sz w:val="22"/>
                <w:szCs w:val="22"/>
              </w:rPr>
              <w:t>离群值</w:t>
            </w:r>
            <w:r w:rsidRPr="00C71170">
              <w:t>（</w:t>
            </w:r>
            <w:r w:rsidRPr="00C71170">
              <w:t>Y/N</w:t>
            </w:r>
            <w:r w:rsidRPr="00C71170">
              <w:t>）</w:t>
            </w:r>
          </w:p>
        </w:tc>
        <w:tc>
          <w:tcPr>
            <w:tcW w:w="1106" w:type="dxa"/>
            <w:tcBorders>
              <w:top w:val="nil"/>
              <w:left w:val="nil"/>
              <w:bottom w:val="single" w:sz="4" w:space="0" w:color="auto"/>
              <w:right w:val="single" w:sz="4" w:space="0" w:color="auto"/>
            </w:tcBorders>
            <w:shd w:val="clear" w:color="auto" w:fill="auto"/>
            <w:vAlign w:val="bottom"/>
          </w:tcPr>
          <w:p w:rsidR="00C71170" w:rsidRPr="00C71170" w:rsidRDefault="00C71170" w:rsidP="00C71170">
            <w:pPr>
              <w:widowControl/>
              <w:jc w:val="center"/>
              <w:rPr>
                <w:kern w:val="0"/>
                <w:sz w:val="24"/>
              </w:rPr>
            </w:pPr>
            <w:r w:rsidRPr="00C71170">
              <w:t>N</w:t>
            </w:r>
          </w:p>
        </w:tc>
        <w:tc>
          <w:tcPr>
            <w:tcW w:w="1275" w:type="dxa"/>
            <w:tcBorders>
              <w:top w:val="nil"/>
              <w:left w:val="nil"/>
              <w:bottom w:val="single" w:sz="4" w:space="0" w:color="auto"/>
              <w:right w:val="single" w:sz="4" w:space="0" w:color="auto"/>
            </w:tcBorders>
            <w:shd w:val="clear" w:color="auto" w:fill="auto"/>
            <w:vAlign w:val="bottom"/>
          </w:tcPr>
          <w:p w:rsidR="00C71170" w:rsidRPr="00C71170" w:rsidRDefault="00C71170" w:rsidP="00C71170">
            <w:pPr>
              <w:widowControl/>
              <w:jc w:val="center"/>
              <w:rPr>
                <w:kern w:val="0"/>
                <w:sz w:val="24"/>
              </w:rPr>
            </w:pPr>
            <w:r w:rsidRPr="00C71170">
              <w:rPr>
                <w:rFonts w:hint="eastAsia"/>
              </w:rPr>
              <w:t>N</w:t>
            </w:r>
          </w:p>
        </w:tc>
        <w:tc>
          <w:tcPr>
            <w:tcW w:w="1418" w:type="dxa"/>
            <w:tcBorders>
              <w:top w:val="nil"/>
              <w:left w:val="nil"/>
              <w:bottom w:val="single" w:sz="4" w:space="0" w:color="auto"/>
              <w:right w:val="single" w:sz="4" w:space="0" w:color="auto"/>
            </w:tcBorders>
            <w:shd w:val="clear" w:color="auto" w:fill="auto"/>
            <w:vAlign w:val="bottom"/>
          </w:tcPr>
          <w:p w:rsidR="00C71170" w:rsidRPr="00C71170" w:rsidRDefault="00C71170" w:rsidP="00C71170">
            <w:pPr>
              <w:widowControl/>
              <w:jc w:val="center"/>
              <w:rPr>
                <w:kern w:val="0"/>
                <w:sz w:val="24"/>
              </w:rPr>
            </w:pPr>
            <w:r w:rsidRPr="00C71170">
              <w:t>N</w:t>
            </w:r>
          </w:p>
        </w:tc>
        <w:tc>
          <w:tcPr>
            <w:tcW w:w="1134" w:type="dxa"/>
            <w:tcBorders>
              <w:top w:val="nil"/>
              <w:left w:val="nil"/>
              <w:bottom w:val="single" w:sz="4" w:space="0" w:color="auto"/>
              <w:right w:val="single" w:sz="4" w:space="0" w:color="auto"/>
            </w:tcBorders>
            <w:shd w:val="clear" w:color="auto" w:fill="auto"/>
            <w:vAlign w:val="bottom"/>
          </w:tcPr>
          <w:p w:rsidR="00C71170" w:rsidRPr="00C71170" w:rsidRDefault="00C71170" w:rsidP="00C71170">
            <w:pPr>
              <w:widowControl/>
              <w:jc w:val="center"/>
              <w:rPr>
                <w:kern w:val="0"/>
                <w:sz w:val="24"/>
              </w:rPr>
            </w:pPr>
            <w:r w:rsidRPr="00C71170">
              <w:t>N</w:t>
            </w:r>
          </w:p>
        </w:tc>
        <w:tc>
          <w:tcPr>
            <w:tcW w:w="1701" w:type="dxa"/>
            <w:tcBorders>
              <w:top w:val="nil"/>
              <w:left w:val="nil"/>
              <w:bottom w:val="single" w:sz="4" w:space="0" w:color="auto"/>
              <w:right w:val="single" w:sz="4" w:space="0" w:color="auto"/>
            </w:tcBorders>
            <w:shd w:val="clear" w:color="auto" w:fill="auto"/>
            <w:vAlign w:val="bottom"/>
          </w:tcPr>
          <w:p w:rsidR="00C71170" w:rsidRPr="00C71170" w:rsidRDefault="00C71170" w:rsidP="00C71170">
            <w:pPr>
              <w:widowControl/>
              <w:jc w:val="center"/>
              <w:rPr>
                <w:kern w:val="0"/>
                <w:sz w:val="24"/>
              </w:rPr>
            </w:pPr>
            <w:r w:rsidRPr="00C71170">
              <w:rPr>
                <w:rFonts w:hint="eastAsia"/>
                <w:kern w:val="0"/>
                <w:sz w:val="24"/>
              </w:rPr>
              <w:t>N</w:t>
            </w:r>
          </w:p>
        </w:tc>
      </w:tr>
      <w:tr w:rsidR="00C71170" w:rsidRPr="00C71170" w:rsidTr="001D6087">
        <w:trPr>
          <w:trHeight w:val="280"/>
        </w:trPr>
        <w:tc>
          <w:tcPr>
            <w:tcW w:w="8789"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rsidR="00C71170" w:rsidRPr="00C71170" w:rsidRDefault="00C71170" w:rsidP="007A1DC2">
            <w:pPr>
              <w:widowControl/>
              <w:jc w:val="center"/>
              <w:rPr>
                <w:kern w:val="0"/>
                <w:sz w:val="22"/>
                <w:szCs w:val="22"/>
              </w:rPr>
            </w:pPr>
            <w:r w:rsidRPr="00C71170">
              <w:rPr>
                <w:szCs w:val="21"/>
              </w:rPr>
              <w:t>p=1</w:t>
            </w:r>
            <w:r w:rsidR="007A1DC2">
              <w:rPr>
                <w:szCs w:val="21"/>
              </w:rPr>
              <w:t>0</w:t>
            </w:r>
            <w:r w:rsidRPr="00C71170">
              <w:rPr>
                <w:szCs w:val="21"/>
              </w:rPr>
              <w:t>，格拉布斯检验，</w:t>
            </w:r>
            <w:proofErr w:type="spellStart"/>
            <w:r w:rsidRPr="00C71170">
              <w:rPr>
                <w:szCs w:val="21"/>
              </w:rPr>
              <w:t>Gp</w:t>
            </w:r>
            <w:proofErr w:type="spellEnd"/>
            <w:r w:rsidRPr="00C71170">
              <w:rPr>
                <w:szCs w:val="21"/>
              </w:rPr>
              <w:t>或</w:t>
            </w:r>
            <w:r w:rsidRPr="00C71170">
              <w:rPr>
                <w:szCs w:val="21"/>
              </w:rPr>
              <w:t>G1</w:t>
            </w:r>
            <w:r w:rsidRPr="00C71170">
              <w:rPr>
                <w:szCs w:val="21"/>
              </w:rPr>
              <w:t>：</w:t>
            </w:r>
            <w:r w:rsidRPr="00C71170">
              <w:rPr>
                <w:szCs w:val="21"/>
              </w:rPr>
              <w:t>5%</w:t>
            </w:r>
            <w:r w:rsidRPr="00C71170">
              <w:rPr>
                <w:szCs w:val="21"/>
              </w:rPr>
              <w:t>临界值为</w:t>
            </w:r>
            <w:r w:rsidRPr="00C71170">
              <w:rPr>
                <w:szCs w:val="21"/>
              </w:rPr>
              <w:t>2.</w:t>
            </w:r>
            <w:r w:rsidR="007A1DC2">
              <w:rPr>
                <w:szCs w:val="21"/>
              </w:rPr>
              <w:t>290</w:t>
            </w:r>
            <w:r w:rsidRPr="00C71170">
              <w:rPr>
                <w:szCs w:val="21"/>
              </w:rPr>
              <w:t>，</w:t>
            </w:r>
            <w:r w:rsidRPr="00C71170">
              <w:rPr>
                <w:szCs w:val="21"/>
              </w:rPr>
              <w:t>1%</w:t>
            </w:r>
            <w:r w:rsidRPr="00C71170">
              <w:rPr>
                <w:szCs w:val="21"/>
              </w:rPr>
              <w:t>临界值为</w:t>
            </w:r>
            <w:r w:rsidRPr="00C71170">
              <w:rPr>
                <w:szCs w:val="21"/>
              </w:rPr>
              <w:t>2.</w:t>
            </w:r>
            <w:r w:rsidR="007A1DC2">
              <w:rPr>
                <w:szCs w:val="21"/>
              </w:rPr>
              <w:t>482</w:t>
            </w:r>
          </w:p>
        </w:tc>
      </w:tr>
      <w:tr w:rsidR="001F391A" w:rsidRPr="00C71170" w:rsidTr="00F87617">
        <w:trPr>
          <w:trHeight w:val="280"/>
        </w:trPr>
        <w:tc>
          <w:tcPr>
            <w:tcW w:w="2155" w:type="dxa"/>
            <w:tcBorders>
              <w:top w:val="nil"/>
              <w:left w:val="single" w:sz="4" w:space="0" w:color="auto"/>
              <w:bottom w:val="single" w:sz="4" w:space="0" w:color="auto"/>
              <w:right w:val="single" w:sz="4" w:space="0" w:color="auto"/>
            </w:tcBorders>
            <w:shd w:val="clear" w:color="auto" w:fill="auto"/>
            <w:vAlign w:val="bottom"/>
          </w:tcPr>
          <w:p w:rsidR="001F391A" w:rsidRPr="00C71170" w:rsidRDefault="001F391A" w:rsidP="001F391A">
            <w:pPr>
              <w:widowControl/>
              <w:jc w:val="left"/>
              <w:rPr>
                <w:kern w:val="0"/>
                <w:sz w:val="22"/>
                <w:szCs w:val="22"/>
              </w:rPr>
            </w:pPr>
            <w:r w:rsidRPr="00C71170">
              <w:rPr>
                <w:kern w:val="0"/>
                <w:sz w:val="22"/>
                <w:szCs w:val="22"/>
              </w:rPr>
              <w:t>G</w:t>
            </w:r>
            <w:r w:rsidRPr="00C71170">
              <w:rPr>
                <w:kern w:val="0"/>
                <w:sz w:val="22"/>
                <w:szCs w:val="22"/>
                <w:vertAlign w:val="subscript"/>
              </w:rPr>
              <w:t>p-1</w:t>
            </w:r>
            <w:r w:rsidRPr="00C71170">
              <w:rPr>
                <w:kern w:val="0"/>
                <w:sz w:val="22"/>
                <w:szCs w:val="22"/>
                <w:vertAlign w:val="subscript"/>
              </w:rPr>
              <w:t>，</w:t>
            </w:r>
            <w:r w:rsidRPr="00C71170">
              <w:rPr>
                <w:kern w:val="0"/>
                <w:sz w:val="22"/>
                <w:szCs w:val="22"/>
                <w:vertAlign w:val="subscript"/>
              </w:rPr>
              <w:t>p</w:t>
            </w:r>
            <w:r w:rsidRPr="00C71170">
              <w:rPr>
                <w:kern w:val="0"/>
                <w:sz w:val="22"/>
                <w:szCs w:val="22"/>
              </w:rPr>
              <w:t>=</w:t>
            </w:r>
          </w:p>
        </w:tc>
        <w:tc>
          <w:tcPr>
            <w:tcW w:w="1106" w:type="dxa"/>
            <w:tcBorders>
              <w:top w:val="single" w:sz="8" w:space="0" w:color="auto"/>
              <w:left w:val="single" w:sz="8" w:space="0" w:color="auto"/>
              <w:bottom w:val="single" w:sz="8" w:space="0" w:color="auto"/>
              <w:right w:val="single" w:sz="8" w:space="0" w:color="auto"/>
            </w:tcBorders>
            <w:shd w:val="clear" w:color="auto" w:fill="auto"/>
            <w:vAlign w:val="center"/>
          </w:tcPr>
          <w:p w:rsidR="001F391A" w:rsidRDefault="001F391A" w:rsidP="001F391A">
            <w:pPr>
              <w:widowControl/>
              <w:jc w:val="center"/>
              <w:rPr>
                <w:kern w:val="0"/>
                <w:szCs w:val="21"/>
              </w:rPr>
            </w:pPr>
            <w:r>
              <w:rPr>
                <w:szCs w:val="21"/>
              </w:rPr>
              <w:t>0.4933</w:t>
            </w:r>
          </w:p>
        </w:tc>
        <w:tc>
          <w:tcPr>
            <w:tcW w:w="1275" w:type="dxa"/>
            <w:tcBorders>
              <w:top w:val="single" w:sz="8" w:space="0" w:color="auto"/>
              <w:left w:val="nil"/>
              <w:bottom w:val="single" w:sz="8" w:space="0" w:color="auto"/>
              <w:right w:val="single" w:sz="8" w:space="0" w:color="auto"/>
            </w:tcBorders>
            <w:shd w:val="clear" w:color="auto" w:fill="auto"/>
            <w:vAlign w:val="center"/>
          </w:tcPr>
          <w:p w:rsidR="001F391A" w:rsidRDefault="001F391A" w:rsidP="001F391A">
            <w:pPr>
              <w:jc w:val="center"/>
              <w:rPr>
                <w:szCs w:val="21"/>
              </w:rPr>
            </w:pPr>
            <w:r>
              <w:rPr>
                <w:szCs w:val="21"/>
              </w:rPr>
              <w:t>0.6801</w:t>
            </w:r>
          </w:p>
        </w:tc>
        <w:tc>
          <w:tcPr>
            <w:tcW w:w="1418" w:type="dxa"/>
            <w:tcBorders>
              <w:top w:val="single" w:sz="8" w:space="0" w:color="auto"/>
              <w:left w:val="nil"/>
              <w:bottom w:val="single" w:sz="8" w:space="0" w:color="auto"/>
              <w:right w:val="single" w:sz="8" w:space="0" w:color="auto"/>
            </w:tcBorders>
            <w:shd w:val="clear" w:color="auto" w:fill="auto"/>
            <w:vAlign w:val="center"/>
          </w:tcPr>
          <w:p w:rsidR="001F391A" w:rsidRDefault="001F391A" w:rsidP="001F391A">
            <w:pPr>
              <w:jc w:val="center"/>
              <w:rPr>
                <w:szCs w:val="21"/>
              </w:rPr>
            </w:pPr>
            <w:r>
              <w:rPr>
                <w:szCs w:val="21"/>
              </w:rPr>
              <w:t>0.6544</w:t>
            </w:r>
          </w:p>
        </w:tc>
        <w:tc>
          <w:tcPr>
            <w:tcW w:w="1134" w:type="dxa"/>
            <w:tcBorders>
              <w:top w:val="single" w:sz="8" w:space="0" w:color="auto"/>
              <w:left w:val="nil"/>
              <w:bottom w:val="single" w:sz="8" w:space="0" w:color="auto"/>
              <w:right w:val="single" w:sz="8" w:space="0" w:color="auto"/>
            </w:tcBorders>
            <w:shd w:val="clear" w:color="auto" w:fill="auto"/>
            <w:vAlign w:val="center"/>
          </w:tcPr>
          <w:p w:rsidR="001F391A" w:rsidRDefault="001F391A" w:rsidP="001F391A">
            <w:pPr>
              <w:jc w:val="center"/>
              <w:rPr>
                <w:szCs w:val="21"/>
              </w:rPr>
            </w:pPr>
            <w:r>
              <w:rPr>
                <w:szCs w:val="21"/>
              </w:rPr>
              <w:t>0.3229</w:t>
            </w:r>
          </w:p>
        </w:tc>
        <w:tc>
          <w:tcPr>
            <w:tcW w:w="1701" w:type="dxa"/>
            <w:tcBorders>
              <w:top w:val="single" w:sz="8" w:space="0" w:color="auto"/>
              <w:left w:val="nil"/>
              <w:bottom w:val="single" w:sz="8" w:space="0" w:color="auto"/>
              <w:right w:val="single" w:sz="8" w:space="0" w:color="auto"/>
            </w:tcBorders>
            <w:shd w:val="clear" w:color="auto" w:fill="auto"/>
            <w:vAlign w:val="center"/>
          </w:tcPr>
          <w:p w:rsidR="001F391A" w:rsidRDefault="001F391A" w:rsidP="001F391A">
            <w:pPr>
              <w:jc w:val="center"/>
              <w:rPr>
                <w:szCs w:val="21"/>
              </w:rPr>
            </w:pPr>
            <w:r>
              <w:rPr>
                <w:szCs w:val="21"/>
              </w:rPr>
              <w:t>0.639</w:t>
            </w:r>
          </w:p>
        </w:tc>
      </w:tr>
      <w:tr w:rsidR="001F391A" w:rsidRPr="00C71170" w:rsidTr="00F87617">
        <w:trPr>
          <w:trHeight w:val="280"/>
        </w:trPr>
        <w:tc>
          <w:tcPr>
            <w:tcW w:w="2155" w:type="dxa"/>
            <w:tcBorders>
              <w:top w:val="nil"/>
              <w:left w:val="single" w:sz="4" w:space="0" w:color="auto"/>
              <w:bottom w:val="single" w:sz="4" w:space="0" w:color="auto"/>
              <w:right w:val="single" w:sz="4" w:space="0" w:color="auto"/>
            </w:tcBorders>
            <w:shd w:val="clear" w:color="auto" w:fill="auto"/>
            <w:vAlign w:val="bottom"/>
          </w:tcPr>
          <w:p w:rsidR="001F391A" w:rsidRPr="00C71170" w:rsidRDefault="001F391A" w:rsidP="001F391A">
            <w:pPr>
              <w:widowControl/>
              <w:jc w:val="left"/>
              <w:rPr>
                <w:kern w:val="0"/>
                <w:sz w:val="22"/>
                <w:szCs w:val="22"/>
              </w:rPr>
            </w:pPr>
            <w:r w:rsidRPr="00C71170">
              <w:rPr>
                <w:kern w:val="0"/>
                <w:sz w:val="22"/>
                <w:szCs w:val="22"/>
              </w:rPr>
              <w:t>G</w:t>
            </w:r>
            <w:r w:rsidRPr="00C71170">
              <w:rPr>
                <w:kern w:val="0"/>
                <w:sz w:val="22"/>
                <w:szCs w:val="22"/>
                <w:vertAlign w:val="subscript"/>
              </w:rPr>
              <w:t>1</w:t>
            </w:r>
            <w:r w:rsidRPr="00C71170">
              <w:rPr>
                <w:kern w:val="0"/>
                <w:sz w:val="22"/>
                <w:szCs w:val="22"/>
                <w:vertAlign w:val="subscript"/>
              </w:rPr>
              <w:t>，</w:t>
            </w:r>
            <w:r w:rsidRPr="00C71170">
              <w:rPr>
                <w:kern w:val="0"/>
                <w:sz w:val="22"/>
                <w:szCs w:val="22"/>
                <w:vertAlign w:val="subscript"/>
              </w:rPr>
              <w:t>2</w:t>
            </w:r>
            <w:r w:rsidRPr="00C71170">
              <w:rPr>
                <w:kern w:val="0"/>
                <w:sz w:val="22"/>
                <w:szCs w:val="22"/>
              </w:rPr>
              <w:t>=</w:t>
            </w:r>
          </w:p>
        </w:tc>
        <w:tc>
          <w:tcPr>
            <w:tcW w:w="1106" w:type="dxa"/>
            <w:tcBorders>
              <w:top w:val="nil"/>
              <w:left w:val="single" w:sz="8" w:space="0" w:color="auto"/>
              <w:bottom w:val="single" w:sz="8" w:space="0" w:color="auto"/>
              <w:right w:val="single" w:sz="8" w:space="0" w:color="auto"/>
            </w:tcBorders>
            <w:shd w:val="clear" w:color="auto" w:fill="auto"/>
            <w:vAlign w:val="center"/>
          </w:tcPr>
          <w:p w:rsidR="001F391A" w:rsidRDefault="001F391A" w:rsidP="001F391A">
            <w:pPr>
              <w:jc w:val="center"/>
              <w:rPr>
                <w:szCs w:val="21"/>
              </w:rPr>
            </w:pPr>
            <w:r>
              <w:rPr>
                <w:szCs w:val="21"/>
              </w:rPr>
              <w:t>0.3718</w:t>
            </w:r>
          </w:p>
        </w:tc>
        <w:tc>
          <w:tcPr>
            <w:tcW w:w="1275" w:type="dxa"/>
            <w:tcBorders>
              <w:top w:val="nil"/>
              <w:left w:val="nil"/>
              <w:bottom w:val="single" w:sz="8" w:space="0" w:color="auto"/>
              <w:right w:val="single" w:sz="8" w:space="0" w:color="auto"/>
            </w:tcBorders>
            <w:shd w:val="clear" w:color="auto" w:fill="auto"/>
            <w:vAlign w:val="center"/>
          </w:tcPr>
          <w:p w:rsidR="001F391A" w:rsidRDefault="001F391A" w:rsidP="001F391A">
            <w:pPr>
              <w:jc w:val="center"/>
              <w:rPr>
                <w:szCs w:val="21"/>
              </w:rPr>
            </w:pPr>
            <w:r>
              <w:rPr>
                <w:szCs w:val="21"/>
              </w:rPr>
              <w:t>0.2884</w:t>
            </w:r>
          </w:p>
        </w:tc>
        <w:tc>
          <w:tcPr>
            <w:tcW w:w="1418" w:type="dxa"/>
            <w:tcBorders>
              <w:top w:val="nil"/>
              <w:left w:val="nil"/>
              <w:bottom w:val="single" w:sz="8" w:space="0" w:color="auto"/>
              <w:right w:val="single" w:sz="8" w:space="0" w:color="auto"/>
            </w:tcBorders>
            <w:shd w:val="clear" w:color="auto" w:fill="auto"/>
            <w:vAlign w:val="center"/>
          </w:tcPr>
          <w:p w:rsidR="001F391A" w:rsidRDefault="001F391A" w:rsidP="001F391A">
            <w:pPr>
              <w:jc w:val="center"/>
              <w:rPr>
                <w:szCs w:val="21"/>
              </w:rPr>
            </w:pPr>
            <w:r>
              <w:rPr>
                <w:szCs w:val="21"/>
              </w:rPr>
              <w:t>0.3719</w:t>
            </w:r>
          </w:p>
        </w:tc>
        <w:tc>
          <w:tcPr>
            <w:tcW w:w="1134" w:type="dxa"/>
            <w:tcBorders>
              <w:top w:val="nil"/>
              <w:left w:val="nil"/>
              <w:bottom w:val="single" w:sz="8" w:space="0" w:color="auto"/>
              <w:right w:val="single" w:sz="8" w:space="0" w:color="auto"/>
            </w:tcBorders>
            <w:shd w:val="clear" w:color="auto" w:fill="auto"/>
            <w:vAlign w:val="center"/>
          </w:tcPr>
          <w:p w:rsidR="001F391A" w:rsidRDefault="001F391A" w:rsidP="001F391A">
            <w:pPr>
              <w:jc w:val="center"/>
              <w:rPr>
                <w:szCs w:val="21"/>
              </w:rPr>
            </w:pPr>
            <w:r>
              <w:rPr>
                <w:szCs w:val="21"/>
              </w:rPr>
              <w:t>0.5077</w:t>
            </w:r>
          </w:p>
        </w:tc>
        <w:tc>
          <w:tcPr>
            <w:tcW w:w="1701" w:type="dxa"/>
            <w:tcBorders>
              <w:top w:val="nil"/>
              <w:left w:val="nil"/>
              <w:bottom w:val="single" w:sz="8" w:space="0" w:color="auto"/>
              <w:right w:val="single" w:sz="8" w:space="0" w:color="auto"/>
            </w:tcBorders>
            <w:shd w:val="clear" w:color="auto" w:fill="auto"/>
            <w:vAlign w:val="center"/>
          </w:tcPr>
          <w:p w:rsidR="001F391A" w:rsidRDefault="001F391A" w:rsidP="001F391A">
            <w:pPr>
              <w:jc w:val="center"/>
              <w:rPr>
                <w:szCs w:val="21"/>
              </w:rPr>
            </w:pPr>
            <w:r>
              <w:rPr>
                <w:szCs w:val="21"/>
              </w:rPr>
              <w:t>0.229</w:t>
            </w:r>
          </w:p>
        </w:tc>
      </w:tr>
      <w:tr w:rsidR="00C71170" w:rsidRPr="00C71170" w:rsidTr="001D6087">
        <w:trPr>
          <w:trHeight w:val="280"/>
        </w:trPr>
        <w:tc>
          <w:tcPr>
            <w:tcW w:w="2155" w:type="dxa"/>
            <w:tcBorders>
              <w:top w:val="nil"/>
              <w:left w:val="single" w:sz="4" w:space="0" w:color="auto"/>
              <w:bottom w:val="single" w:sz="4" w:space="0" w:color="auto"/>
              <w:right w:val="single" w:sz="4" w:space="0" w:color="auto"/>
            </w:tcBorders>
            <w:shd w:val="clear" w:color="auto" w:fill="auto"/>
            <w:vAlign w:val="bottom"/>
          </w:tcPr>
          <w:p w:rsidR="00C71170" w:rsidRPr="00C71170" w:rsidRDefault="00C71170" w:rsidP="00C71170">
            <w:pPr>
              <w:widowControl/>
              <w:jc w:val="left"/>
              <w:rPr>
                <w:kern w:val="0"/>
                <w:sz w:val="22"/>
                <w:szCs w:val="22"/>
              </w:rPr>
            </w:pPr>
            <w:proofErr w:type="gramStart"/>
            <w:r w:rsidRPr="00C71170">
              <w:rPr>
                <w:kern w:val="0"/>
                <w:sz w:val="22"/>
                <w:szCs w:val="22"/>
              </w:rPr>
              <w:t>歧</w:t>
            </w:r>
            <w:proofErr w:type="gramEnd"/>
            <w:r w:rsidRPr="00C71170">
              <w:rPr>
                <w:kern w:val="0"/>
                <w:sz w:val="22"/>
                <w:szCs w:val="22"/>
              </w:rPr>
              <w:t>离值</w:t>
            </w:r>
            <w:r w:rsidRPr="00C71170">
              <w:t>（</w:t>
            </w:r>
            <w:r w:rsidRPr="00C71170">
              <w:t>Y/N</w:t>
            </w:r>
            <w:r w:rsidRPr="00C71170">
              <w:t>）</w:t>
            </w:r>
          </w:p>
        </w:tc>
        <w:tc>
          <w:tcPr>
            <w:tcW w:w="1106" w:type="dxa"/>
            <w:tcBorders>
              <w:top w:val="nil"/>
              <w:left w:val="nil"/>
              <w:bottom w:val="single" w:sz="4" w:space="0" w:color="auto"/>
              <w:right w:val="single" w:sz="4" w:space="0" w:color="auto"/>
            </w:tcBorders>
            <w:shd w:val="clear" w:color="auto" w:fill="auto"/>
            <w:vAlign w:val="bottom"/>
          </w:tcPr>
          <w:p w:rsidR="00C71170" w:rsidRPr="00C71170" w:rsidRDefault="00C71170" w:rsidP="00C71170">
            <w:pPr>
              <w:widowControl/>
              <w:jc w:val="center"/>
              <w:rPr>
                <w:kern w:val="0"/>
                <w:sz w:val="24"/>
              </w:rPr>
            </w:pPr>
            <w:r w:rsidRPr="00C71170">
              <w:rPr>
                <w:rFonts w:hint="eastAsia"/>
              </w:rPr>
              <w:t>N</w:t>
            </w:r>
          </w:p>
        </w:tc>
        <w:tc>
          <w:tcPr>
            <w:tcW w:w="1275" w:type="dxa"/>
            <w:tcBorders>
              <w:top w:val="nil"/>
              <w:left w:val="nil"/>
              <w:bottom w:val="single" w:sz="4" w:space="0" w:color="auto"/>
              <w:right w:val="single" w:sz="4" w:space="0" w:color="auto"/>
            </w:tcBorders>
            <w:shd w:val="clear" w:color="auto" w:fill="auto"/>
            <w:vAlign w:val="bottom"/>
          </w:tcPr>
          <w:p w:rsidR="00C71170" w:rsidRPr="00C71170" w:rsidRDefault="00C71170" w:rsidP="00C71170">
            <w:pPr>
              <w:widowControl/>
              <w:jc w:val="center"/>
              <w:rPr>
                <w:kern w:val="0"/>
                <w:sz w:val="24"/>
              </w:rPr>
            </w:pPr>
            <w:r w:rsidRPr="00C71170">
              <w:rPr>
                <w:rFonts w:hint="eastAsia"/>
              </w:rPr>
              <w:t>N</w:t>
            </w:r>
          </w:p>
        </w:tc>
        <w:tc>
          <w:tcPr>
            <w:tcW w:w="1418" w:type="dxa"/>
            <w:tcBorders>
              <w:top w:val="nil"/>
              <w:left w:val="nil"/>
              <w:bottom w:val="single" w:sz="4" w:space="0" w:color="auto"/>
              <w:right w:val="single" w:sz="4" w:space="0" w:color="auto"/>
            </w:tcBorders>
            <w:shd w:val="clear" w:color="auto" w:fill="auto"/>
            <w:vAlign w:val="bottom"/>
          </w:tcPr>
          <w:p w:rsidR="00C71170" w:rsidRPr="00C71170" w:rsidRDefault="00C71170" w:rsidP="00C71170">
            <w:pPr>
              <w:widowControl/>
              <w:jc w:val="center"/>
              <w:rPr>
                <w:kern w:val="0"/>
                <w:sz w:val="24"/>
              </w:rPr>
            </w:pPr>
            <w:r w:rsidRPr="00C71170">
              <w:t>N</w:t>
            </w:r>
          </w:p>
        </w:tc>
        <w:tc>
          <w:tcPr>
            <w:tcW w:w="1134" w:type="dxa"/>
            <w:tcBorders>
              <w:top w:val="nil"/>
              <w:left w:val="nil"/>
              <w:bottom w:val="single" w:sz="4" w:space="0" w:color="auto"/>
              <w:right w:val="single" w:sz="4" w:space="0" w:color="auto"/>
            </w:tcBorders>
            <w:shd w:val="clear" w:color="auto" w:fill="auto"/>
            <w:vAlign w:val="bottom"/>
          </w:tcPr>
          <w:p w:rsidR="00C71170" w:rsidRPr="00C71170" w:rsidRDefault="00E357E8" w:rsidP="00C71170">
            <w:pPr>
              <w:widowControl/>
              <w:jc w:val="center"/>
              <w:rPr>
                <w:kern w:val="0"/>
                <w:sz w:val="24"/>
              </w:rPr>
            </w:pPr>
            <w:r>
              <w:rPr>
                <w:rFonts w:hint="eastAsia"/>
                <w:kern w:val="0"/>
                <w:sz w:val="24"/>
              </w:rPr>
              <w:t>N</w:t>
            </w:r>
          </w:p>
        </w:tc>
        <w:tc>
          <w:tcPr>
            <w:tcW w:w="1701" w:type="dxa"/>
            <w:tcBorders>
              <w:top w:val="nil"/>
              <w:left w:val="nil"/>
              <w:bottom w:val="single" w:sz="4" w:space="0" w:color="auto"/>
              <w:right w:val="single" w:sz="4" w:space="0" w:color="auto"/>
            </w:tcBorders>
            <w:shd w:val="clear" w:color="auto" w:fill="auto"/>
            <w:vAlign w:val="bottom"/>
          </w:tcPr>
          <w:p w:rsidR="00C71170" w:rsidRPr="00C71170" w:rsidRDefault="00C71170" w:rsidP="00C71170">
            <w:pPr>
              <w:widowControl/>
              <w:jc w:val="center"/>
              <w:rPr>
                <w:kern w:val="0"/>
                <w:sz w:val="24"/>
              </w:rPr>
            </w:pPr>
            <w:r w:rsidRPr="00C71170">
              <w:rPr>
                <w:rFonts w:hint="eastAsia"/>
                <w:kern w:val="0"/>
                <w:sz w:val="24"/>
              </w:rPr>
              <w:t>N</w:t>
            </w:r>
          </w:p>
        </w:tc>
      </w:tr>
      <w:tr w:rsidR="00C71170" w:rsidRPr="00C71170" w:rsidTr="001D6087">
        <w:trPr>
          <w:trHeight w:val="280"/>
        </w:trPr>
        <w:tc>
          <w:tcPr>
            <w:tcW w:w="2155" w:type="dxa"/>
            <w:tcBorders>
              <w:top w:val="nil"/>
              <w:left w:val="single" w:sz="4" w:space="0" w:color="auto"/>
              <w:bottom w:val="single" w:sz="4" w:space="0" w:color="auto"/>
              <w:right w:val="single" w:sz="4" w:space="0" w:color="auto"/>
            </w:tcBorders>
            <w:shd w:val="clear" w:color="auto" w:fill="auto"/>
            <w:vAlign w:val="bottom"/>
          </w:tcPr>
          <w:p w:rsidR="00C71170" w:rsidRPr="00C71170" w:rsidRDefault="00C71170" w:rsidP="00C71170">
            <w:pPr>
              <w:widowControl/>
              <w:jc w:val="left"/>
              <w:rPr>
                <w:kern w:val="0"/>
                <w:sz w:val="22"/>
                <w:szCs w:val="22"/>
              </w:rPr>
            </w:pPr>
            <w:r w:rsidRPr="00C71170">
              <w:rPr>
                <w:kern w:val="0"/>
                <w:sz w:val="22"/>
                <w:szCs w:val="22"/>
              </w:rPr>
              <w:t>离群值</w:t>
            </w:r>
            <w:r w:rsidRPr="00C71170">
              <w:t>（</w:t>
            </w:r>
            <w:r w:rsidRPr="00C71170">
              <w:t>Y/N</w:t>
            </w:r>
            <w:r w:rsidRPr="00C71170">
              <w:t>）</w:t>
            </w:r>
          </w:p>
        </w:tc>
        <w:tc>
          <w:tcPr>
            <w:tcW w:w="1106" w:type="dxa"/>
            <w:tcBorders>
              <w:top w:val="nil"/>
              <w:left w:val="nil"/>
              <w:bottom w:val="single" w:sz="4" w:space="0" w:color="auto"/>
              <w:right w:val="single" w:sz="4" w:space="0" w:color="auto"/>
            </w:tcBorders>
            <w:shd w:val="clear" w:color="auto" w:fill="auto"/>
            <w:vAlign w:val="bottom"/>
          </w:tcPr>
          <w:p w:rsidR="00C71170" w:rsidRPr="00C71170" w:rsidRDefault="00C71170" w:rsidP="00C71170">
            <w:pPr>
              <w:widowControl/>
              <w:jc w:val="center"/>
              <w:rPr>
                <w:kern w:val="0"/>
                <w:sz w:val="24"/>
              </w:rPr>
            </w:pPr>
            <w:r w:rsidRPr="00C71170">
              <w:t>N</w:t>
            </w:r>
          </w:p>
        </w:tc>
        <w:tc>
          <w:tcPr>
            <w:tcW w:w="1275" w:type="dxa"/>
            <w:tcBorders>
              <w:top w:val="nil"/>
              <w:left w:val="nil"/>
              <w:bottom w:val="single" w:sz="4" w:space="0" w:color="auto"/>
              <w:right w:val="single" w:sz="4" w:space="0" w:color="auto"/>
            </w:tcBorders>
            <w:shd w:val="clear" w:color="auto" w:fill="auto"/>
            <w:vAlign w:val="bottom"/>
          </w:tcPr>
          <w:p w:rsidR="00C71170" w:rsidRPr="00C71170" w:rsidRDefault="00C71170" w:rsidP="00C71170">
            <w:pPr>
              <w:widowControl/>
              <w:jc w:val="center"/>
              <w:rPr>
                <w:kern w:val="0"/>
                <w:sz w:val="24"/>
              </w:rPr>
            </w:pPr>
            <w:r w:rsidRPr="00C71170">
              <w:rPr>
                <w:rFonts w:hint="eastAsia"/>
              </w:rPr>
              <w:t>N</w:t>
            </w:r>
          </w:p>
        </w:tc>
        <w:tc>
          <w:tcPr>
            <w:tcW w:w="1418" w:type="dxa"/>
            <w:tcBorders>
              <w:top w:val="nil"/>
              <w:left w:val="nil"/>
              <w:bottom w:val="single" w:sz="4" w:space="0" w:color="auto"/>
              <w:right w:val="single" w:sz="4" w:space="0" w:color="auto"/>
            </w:tcBorders>
            <w:shd w:val="clear" w:color="auto" w:fill="auto"/>
            <w:vAlign w:val="bottom"/>
          </w:tcPr>
          <w:p w:rsidR="00C71170" w:rsidRPr="00C71170" w:rsidRDefault="00C71170" w:rsidP="00C71170">
            <w:pPr>
              <w:widowControl/>
              <w:jc w:val="center"/>
              <w:rPr>
                <w:kern w:val="0"/>
                <w:sz w:val="24"/>
              </w:rPr>
            </w:pPr>
            <w:r w:rsidRPr="00C71170">
              <w:t>N</w:t>
            </w:r>
          </w:p>
        </w:tc>
        <w:tc>
          <w:tcPr>
            <w:tcW w:w="1134" w:type="dxa"/>
            <w:tcBorders>
              <w:top w:val="nil"/>
              <w:left w:val="nil"/>
              <w:bottom w:val="single" w:sz="4" w:space="0" w:color="auto"/>
              <w:right w:val="single" w:sz="4" w:space="0" w:color="auto"/>
            </w:tcBorders>
            <w:shd w:val="clear" w:color="auto" w:fill="auto"/>
            <w:vAlign w:val="bottom"/>
          </w:tcPr>
          <w:p w:rsidR="00C71170" w:rsidRPr="00C71170" w:rsidRDefault="00C71170" w:rsidP="00C71170">
            <w:pPr>
              <w:widowControl/>
              <w:jc w:val="center"/>
              <w:rPr>
                <w:kern w:val="0"/>
                <w:sz w:val="24"/>
              </w:rPr>
            </w:pPr>
            <w:r w:rsidRPr="00C71170">
              <w:t>N</w:t>
            </w:r>
          </w:p>
        </w:tc>
        <w:tc>
          <w:tcPr>
            <w:tcW w:w="1701" w:type="dxa"/>
            <w:tcBorders>
              <w:top w:val="nil"/>
              <w:left w:val="nil"/>
              <w:bottom w:val="single" w:sz="4" w:space="0" w:color="auto"/>
              <w:right w:val="single" w:sz="4" w:space="0" w:color="auto"/>
            </w:tcBorders>
            <w:shd w:val="clear" w:color="auto" w:fill="auto"/>
            <w:vAlign w:val="bottom"/>
          </w:tcPr>
          <w:p w:rsidR="00C71170" w:rsidRPr="00C71170" w:rsidRDefault="00C71170" w:rsidP="00C71170">
            <w:pPr>
              <w:widowControl/>
              <w:jc w:val="center"/>
              <w:rPr>
                <w:kern w:val="0"/>
                <w:sz w:val="24"/>
              </w:rPr>
            </w:pPr>
            <w:r w:rsidRPr="00C71170">
              <w:rPr>
                <w:rFonts w:hint="eastAsia"/>
                <w:kern w:val="0"/>
                <w:sz w:val="24"/>
              </w:rPr>
              <w:t>N</w:t>
            </w:r>
          </w:p>
        </w:tc>
      </w:tr>
      <w:tr w:rsidR="00C71170" w:rsidRPr="00C71170" w:rsidTr="001D6087">
        <w:trPr>
          <w:trHeight w:val="280"/>
        </w:trPr>
        <w:tc>
          <w:tcPr>
            <w:tcW w:w="8789"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rsidR="00C71170" w:rsidRPr="00C71170" w:rsidRDefault="00C71170" w:rsidP="007A1DC2">
            <w:pPr>
              <w:widowControl/>
              <w:jc w:val="center"/>
              <w:rPr>
                <w:kern w:val="0"/>
                <w:sz w:val="22"/>
                <w:szCs w:val="22"/>
              </w:rPr>
            </w:pPr>
            <w:r w:rsidRPr="00C71170">
              <w:rPr>
                <w:szCs w:val="21"/>
              </w:rPr>
              <w:t>p=1</w:t>
            </w:r>
            <w:r w:rsidR="007A1DC2">
              <w:rPr>
                <w:szCs w:val="21"/>
              </w:rPr>
              <w:t>0</w:t>
            </w:r>
            <w:r w:rsidRPr="00C71170">
              <w:rPr>
                <w:szCs w:val="21"/>
              </w:rPr>
              <w:t>，</w:t>
            </w:r>
            <w:r w:rsidRPr="00C71170">
              <w:rPr>
                <w:szCs w:val="21"/>
              </w:rPr>
              <w:t xml:space="preserve"> G</w:t>
            </w:r>
            <w:r w:rsidRPr="00C71170">
              <w:rPr>
                <w:szCs w:val="21"/>
                <w:vertAlign w:val="subscript"/>
              </w:rPr>
              <w:t>p-1,p</w:t>
            </w:r>
            <w:r w:rsidRPr="00C71170">
              <w:rPr>
                <w:szCs w:val="21"/>
              </w:rPr>
              <w:t>或</w:t>
            </w:r>
            <w:r w:rsidRPr="00C71170">
              <w:rPr>
                <w:szCs w:val="21"/>
              </w:rPr>
              <w:t>G</w:t>
            </w:r>
            <w:r w:rsidRPr="00C71170">
              <w:rPr>
                <w:szCs w:val="21"/>
                <w:vertAlign w:val="subscript"/>
              </w:rPr>
              <w:t>1,2</w:t>
            </w:r>
            <w:r w:rsidRPr="00C71170">
              <w:rPr>
                <w:szCs w:val="21"/>
              </w:rPr>
              <w:t>：</w:t>
            </w:r>
            <w:r w:rsidRPr="00C71170">
              <w:rPr>
                <w:szCs w:val="21"/>
              </w:rPr>
              <w:t>5%</w:t>
            </w:r>
            <w:r w:rsidRPr="00C71170">
              <w:rPr>
                <w:szCs w:val="21"/>
              </w:rPr>
              <w:t>临界值为</w:t>
            </w:r>
            <w:r w:rsidRPr="00C71170">
              <w:rPr>
                <w:szCs w:val="21"/>
              </w:rPr>
              <w:t>0.</w:t>
            </w:r>
            <w:r w:rsidR="007A1DC2">
              <w:rPr>
                <w:szCs w:val="21"/>
              </w:rPr>
              <w:t>1864</w:t>
            </w:r>
            <w:r w:rsidRPr="00C71170">
              <w:rPr>
                <w:szCs w:val="21"/>
              </w:rPr>
              <w:t>，</w:t>
            </w:r>
            <w:r w:rsidRPr="00C71170">
              <w:rPr>
                <w:szCs w:val="21"/>
              </w:rPr>
              <w:t>1%</w:t>
            </w:r>
            <w:r w:rsidRPr="00C71170">
              <w:rPr>
                <w:szCs w:val="21"/>
              </w:rPr>
              <w:t>临界值为</w:t>
            </w:r>
            <w:r w:rsidRPr="00C71170">
              <w:rPr>
                <w:szCs w:val="21"/>
              </w:rPr>
              <w:t>0.</w:t>
            </w:r>
            <w:r w:rsidR="007A1DC2">
              <w:rPr>
                <w:szCs w:val="21"/>
              </w:rPr>
              <w:t>1150</w:t>
            </w:r>
            <w:r w:rsidRPr="00C71170">
              <w:rPr>
                <w:kern w:val="0"/>
                <w:sz w:val="22"/>
                <w:szCs w:val="22"/>
              </w:rPr>
              <w:t xml:space="preserve">　</w:t>
            </w:r>
          </w:p>
        </w:tc>
      </w:tr>
    </w:tbl>
    <w:p w:rsidR="00C71170" w:rsidRPr="00C71170" w:rsidRDefault="00C71170" w:rsidP="00C71170">
      <w:pPr>
        <w:jc w:val="left"/>
        <w:rPr>
          <w:szCs w:val="21"/>
        </w:rPr>
      </w:pPr>
      <w:r w:rsidRPr="00C71170">
        <w:rPr>
          <w:szCs w:val="21"/>
        </w:rPr>
        <w:t>进行格拉布斯检验，</w:t>
      </w:r>
      <w:r w:rsidRPr="00C71170">
        <w:rPr>
          <w:rFonts w:hint="eastAsia"/>
          <w:szCs w:val="21"/>
        </w:rPr>
        <w:t>如上表所示，标</w:t>
      </w:r>
      <w:r w:rsidRPr="00C71170">
        <w:rPr>
          <w:rFonts w:hint="eastAsia"/>
          <w:szCs w:val="21"/>
        </w:rPr>
        <w:t xml:space="preserve"> </w:t>
      </w:r>
      <w:r w:rsidRPr="00C71170">
        <w:rPr>
          <w:rFonts w:hint="eastAsia"/>
          <w:szCs w:val="21"/>
        </w:rPr>
        <w:t>“</w:t>
      </w:r>
      <w:r w:rsidRPr="00C71170">
        <w:rPr>
          <w:rFonts w:hint="eastAsia"/>
          <w:szCs w:val="21"/>
        </w:rPr>
        <w:t>*</w:t>
      </w:r>
      <w:r w:rsidRPr="00C71170">
        <w:rPr>
          <w:rFonts w:hint="eastAsia"/>
          <w:szCs w:val="21"/>
        </w:rPr>
        <w:t>”为</w:t>
      </w:r>
      <w:proofErr w:type="gramStart"/>
      <w:r w:rsidRPr="00C71170">
        <w:rPr>
          <w:rFonts w:hint="eastAsia"/>
          <w:szCs w:val="21"/>
        </w:rPr>
        <w:t>歧</w:t>
      </w:r>
      <w:proofErr w:type="gramEnd"/>
      <w:r w:rsidRPr="00C71170">
        <w:rPr>
          <w:rFonts w:hint="eastAsia"/>
          <w:szCs w:val="21"/>
        </w:rPr>
        <w:t>离值。标“</w:t>
      </w:r>
      <w:r w:rsidRPr="00C71170">
        <w:rPr>
          <w:rFonts w:hint="eastAsia"/>
          <w:szCs w:val="21"/>
        </w:rPr>
        <w:t>**</w:t>
      </w:r>
      <w:r w:rsidRPr="00C71170">
        <w:rPr>
          <w:rFonts w:hint="eastAsia"/>
          <w:szCs w:val="21"/>
        </w:rPr>
        <w:t>”为离群值。离群值舍弃，</w:t>
      </w:r>
      <w:proofErr w:type="gramStart"/>
      <w:r w:rsidRPr="00C71170">
        <w:rPr>
          <w:rFonts w:hint="eastAsia"/>
          <w:szCs w:val="21"/>
        </w:rPr>
        <w:t>歧</w:t>
      </w:r>
      <w:proofErr w:type="gramEnd"/>
      <w:r w:rsidRPr="00C71170">
        <w:rPr>
          <w:rFonts w:hint="eastAsia"/>
          <w:szCs w:val="21"/>
        </w:rPr>
        <w:t>离值留用。</w:t>
      </w:r>
    </w:p>
    <w:p w:rsidR="00C71170" w:rsidRPr="00C71170" w:rsidRDefault="00C71170" w:rsidP="00C71170">
      <w:pPr>
        <w:jc w:val="center"/>
        <w:rPr>
          <w:rFonts w:ascii="仿宋_GB2312" w:eastAsia="仿宋_GB2312" w:cs="宋体"/>
          <w:sz w:val="18"/>
          <w:szCs w:val="18"/>
        </w:rPr>
      </w:pPr>
    </w:p>
    <w:p w:rsidR="00C71170" w:rsidRPr="00C71170" w:rsidRDefault="00C71170" w:rsidP="00C71170">
      <w:pPr>
        <w:jc w:val="center"/>
        <w:rPr>
          <w:rFonts w:ascii="仿宋_GB2312" w:eastAsia="仿宋_GB2312" w:cs="宋体"/>
          <w:sz w:val="18"/>
          <w:szCs w:val="18"/>
        </w:rPr>
      </w:pPr>
    </w:p>
    <w:p w:rsidR="00C71170" w:rsidRPr="00C71170" w:rsidRDefault="00C71170" w:rsidP="00C71170">
      <w:pPr>
        <w:jc w:val="left"/>
        <w:rPr>
          <w:rFonts w:eastAsia="黑体"/>
          <w:szCs w:val="21"/>
        </w:rPr>
      </w:pPr>
      <w:r w:rsidRPr="00C71170">
        <w:rPr>
          <w:rFonts w:eastAsia="黑体"/>
          <w:szCs w:val="21"/>
        </w:rPr>
        <w:t>4  R</w:t>
      </w:r>
      <w:r w:rsidRPr="00C71170">
        <w:rPr>
          <w:rFonts w:eastAsia="黑体"/>
          <w:szCs w:val="21"/>
        </w:rPr>
        <w:t>与</w:t>
      </w:r>
      <w:r w:rsidRPr="00C71170">
        <w:rPr>
          <w:rFonts w:eastAsia="黑体"/>
          <w:szCs w:val="21"/>
        </w:rPr>
        <w:t>r</w:t>
      </w:r>
      <w:r w:rsidRPr="00C71170">
        <w:rPr>
          <w:rFonts w:eastAsia="黑体"/>
          <w:szCs w:val="21"/>
        </w:rPr>
        <w:t>的计算</w:t>
      </w:r>
    </w:p>
    <w:p w:rsidR="00C71170" w:rsidRPr="00C71170" w:rsidRDefault="00C71170" w:rsidP="00C71170">
      <w:pPr>
        <w:spacing w:line="360" w:lineRule="auto"/>
        <w:jc w:val="center"/>
        <w:rPr>
          <w:rFonts w:eastAsia="黑体"/>
          <w:szCs w:val="21"/>
        </w:rPr>
      </w:pPr>
      <w:r w:rsidRPr="00C71170">
        <w:rPr>
          <w:rFonts w:eastAsia="黑体"/>
          <w:szCs w:val="21"/>
        </w:rPr>
        <w:t>表</w:t>
      </w:r>
      <w:r w:rsidRPr="00C71170">
        <w:rPr>
          <w:rFonts w:eastAsia="黑体"/>
          <w:szCs w:val="21"/>
        </w:rPr>
        <w:t xml:space="preserve">7  </w:t>
      </w:r>
      <w:r w:rsidRPr="00C71170">
        <w:rPr>
          <w:rFonts w:eastAsia="黑体"/>
          <w:szCs w:val="21"/>
        </w:rPr>
        <w:t>精密度计算</w:t>
      </w:r>
    </w:p>
    <w:tbl>
      <w:tblPr>
        <w:tblW w:w="498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83"/>
        <w:gridCol w:w="1385"/>
        <w:gridCol w:w="1381"/>
        <w:gridCol w:w="1383"/>
        <w:gridCol w:w="1381"/>
        <w:gridCol w:w="1378"/>
      </w:tblGrid>
      <w:tr w:rsidR="00C71170" w:rsidRPr="00C71170" w:rsidTr="001F391A">
        <w:trPr>
          <w:cantSplit/>
          <w:trHeight w:val="227"/>
          <w:jc w:val="center"/>
        </w:trPr>
        <w:tc>
          <w:tcPr>
            <w:tcW w:w="834" w:type="pct"/>
            <w:vAlign w:val="center"/>
          </w:tcPr>
          <w:p w:rsidR="00C71170" w:rsidRPr="00C71170" w:rsidRDefault="00C71170" w:rsidP="00C71170">
            <w:pPr>
              <w:autoSpaceDE w:val="0"/>
              <w:autoSpaceDN w:val="0"/>
              <w:adjustRightInd w:val="0"/>
              <w:jc w:val="center"/>
              <w:rPr>
                <w:kern w:val="0"/>
                <w:szCs w:val="21"/>
              </w:rPr>
            </w:pPr>
          </w:p>
        </w:tc>
        <w:tc>
          <w:tcPr>
            <w:tcW w:w="835" w:type="pct"/>
            <w:vAlign w:val="center"/>
          </w:tcPr>
          <w:p w:rsidR="00C71170" w:rsidRPr="00C71170" w:rsidRDefault="00C71170" w:rsidP="00C71170">
            <w:pPr>
              <w:widowControl/>
              <w:jc w:val="center"/>
              <w:rPr>
                <w:kern w:val="0"/>
                <w:szCs w:val="21"/>
              </w:rPr>
            </w:pPr>
            <w:r w:rsidRPr="00C71170">
              <w:rPr>
                <w:szCs w:val="21"/>
              </w:rPr>
              <w:t>水平</w:t>
            </w:r>
            <w:r w:rsidRPr="00C71170">
              <w:rPr>
                <w:szCs w:val="21"/>
              </w:rPr>
              <w:t>1</w:t>
            </w:r>
          </w:p>
        </w:tc>
        <w:tc>
          <w:tcPr>
            <w:tcW w:w="833" w:type="pct"/>
            <w:vAlign w:val="center"/>
          </w:tcPr>
          <w:p w:rsidR="00C71170" w:rsidRPr="00C71170" w:rsidRDefault="00C71170" w:rsidP="00C71170">
            <w:pPr>
              <w:widowControl/>
              <w:jc w:val="center"/>
              <w:rPr>
                <w:kern w:val="0"/>
                <w:szCs w:val="21"/>
              </w:rPr>
            </w:pPr>
            <w:r w:rsidRPr="00C71170">
              <w:rPr>
                <w:szCs w:val="21"/>
              </w:rPr>
              <w:t>水平</w:t>
            </w:r>
            <w:r w:rsidRPr="00C71170">
              <w:rPr>
                <w:szCs w:val="21"/>
              </w:rPr>
              <w:t>2</w:t>
            </w:r>
          </w:p>
        </w:tc>
        <w:tc>
          <w:tcPr>
            <w:tcW w:w="834" w:type="pct"/>
            <w:vAlign w:val="center"/>
          </w:tcPr>
          <w:p w:rsidR="00C71170" w:rsidRPr="00C71170" w:rsidRDefault="00C71170" w:rsidP="00C71170">
            <w:pPr>
              <w:widowControl/>
              <w:jc w:val="center"/>
              <w:rPr>
                <w:kern w:val="0"/>
                <w:szCs w:val="21"/>
              </w:rPr>
            </w:pPr>
            <w:r w:rsidRPr="00C71170">
              <w:rPr>
                <w:szCs w:val="21"/>
              </w:rPr>
              <w:t>水平</w:t>
            </w:r>
            <w:r w:rsidRPr="00C71170">
              <w:rPr>
                <w:szCs w:val="21"/>
              </w:rPr>
              <w:t>3</w:t>
            </w:r>
          </w:p>
        </w:tc>
        <w:tc>
          <w:tcPr>
            <w:tcW w:w="833" w:type="pct"/>
            <w:vAlign w:val="center"/>
          </w:tcPr>
          <w:p w:rsidR="00C71170" w:rsidRPr="00C71170" w:rsidRDefault="00C71170" w:rsidP="00C71170">
            <w:pPr>
              <w:widowControl/>
              <w:jc w:val="center"/>
              <w:rPr>
                <w:kern w:val="0"/>
                <w:szCs w:val="21"/>
              </w:rPr>
            </w:pPr>
            <w:r w:rsidRPr="00C71170">
              <w:rPr>
                <w:szCs w:val="21"/>
              </w:rPr>
              <w:t>水平</w:t>
            </w:r>
            <w:r w:rsidRPr="00C71170">
              <w:rPr>
                <w:szCs w:val="21"/>
              </w:rPr>
              <w:t>4</w:t>
            </w:r>
          </w:p>
        </w:tc>
        <w:tc>
          <w:tcPr>
            <w:tcW w:w="832" w:type="pct"/>
            <w:vAlign w:val="center"/>
          </w:tcPr>
          <w:p w:rsidR="00C71170" w:rsidRPr="00C71170" w:rsidRDefault="00C71170" w:rsidP="00C71170">
            <w:pPr>
              <w:widowControl/>
              <w:jc w:val="center"/>
              <w:rPr>
                <w:kern w:val="0"/>
                <w:szCs w:val="21"/>
              </w:rPr>
            </w:pPr>
            <w:r w:rsidRPr="00C71170">
              <w:rPr>
                <w:szCs w:val="21"/>
              </w:rPr>
              <w:t>水平</w:t>
            </w:r>
            <w:r w:rsidRPr="00C71170">
              <w:rPr>
                <w:szCs w:val="21"/>
              </w:rPr>
              <w:t>5</w:t>
            </w:r>
          </w:p>
        </w:tc>
      </w:tr>
      <w:tr w:rsidR="001F391A" w:rsidRPr="00C71170" w:rsidTr="001F391A">
        <w:trPr>
          <w:cantSplit/>
          <w:trHeight w:val="227"/>
          <w:jc w:val="center"/>
        </w:trPr>
        <w:tc>
          <w:tcPr>
            <w:tcW w:w="834" w:type="pct"/>
            <w:tcBorders>
              <w:top w:val="single" w:sz="4" w:space="0" w:color="auto"/>
              <w:left w:val="single" w:sz="4" w:space="0" w:color="auto"/>
              <w:bottom w:val="single" w:sz="4" w:space="0" w:color="auto"/>
              <w:right w:val="single" w:sz="4" w:space="0" w:color="auto"/>
            </w:tcBorders>
            <w:shd w:val="clear" w:color="auto" w:fill="auto"/>
            <w:vAlign w:val="bottom"/>
          </w:tcPr>
          <w:p w:rsidR="001F391A" w:rsidRPr="00C71170" w:rsidRDefault="001F391A" w:rsidP="001F391A">
            <w:pPr>
              <w:widowControl/>
              <w:jc w:val="center"/>
              <w:rPr>
                <w:kern w:val="0"/>
                <w:sz w:val="22"/>
                <w:szCs w:val="22"/>
              </w:rPr>
            </w:pPr>
            <w:r w:rsidRPr="00C71170">
              <w:rPr>
                <w:sz w:val="22"/>
                <w:szCs w:val="22"/>
              </w:rPr>
              <w:t>总平均</w:t>
            </w:r>
            <w:r w:rsidRPr="00C71170">
              <w:rPr>
                <w:sz w:val="22"/>
                <w:szCs w:val="22"/>
              </w:rPr>
              <w:t>m</w:t>
            </w:r>
          </w:p>
        </w:tc>
        <w:tc>
          <w:tcPr>
            <w:tcW w:w="835" w:type="pct"/>
            <w:tcBorders>
              <w:top w:val="nil"/>
              <w:left w:val="single" w:sz="8" w:space="0" w:color="auto"/>
              <w:bottom w:val="single" w:sz="8" w:space="0" w:color="auto"/>
              <w:right w:val="single" w:sz="8" w:space="0" w:color="auto"/>
            </w:tcBorders>
            <w:shd w:val="clear" w:color="auto" w:fill="auto"/>
            <w:vAlign w:val="center"/>
          </w:tcPr>
          <w:p w:rsidR="001F391A" w:rsidRDefault="001F391A" w:rsidP="001F391A">
            <w:pPr>
              <w:widowControl/>
              <w:jc w:val="center"/>
              <w:rPr>
                <w:kern w:val="0"/>
                <w:szCs w:val="21"/>
              </w:rPr>
            </w:pPr>
            <w:r>
              <w:rPr>
                <w:szCs w:val="21"/>
              </w:rPr>
              <w:t>6.493</w:t>
            </w:r>
          </w:p>
        </w:tc>
        <w:tc>
          <w:tcPr>
            <w:tcW w:w="833" w:type="pct"/>
            <w:tcBorders>
              <w:top w:val="nil"/>
              <w:left w:val="nil"/>
              <w:bottom w:val="single" w:sz="8" w:space="0" w:color="auto"/>
              <w:right w:val="single" w:sz="8" w:space="0" w:color="auto"/>
            </w:tcBorders>
            <w:shd w:val="clear" w:color="auto" w:fill="auto"/>
            <w:vAlign w:val="center"/>
          </w:tcPr>
          <w:p w:rsidR="001F391A" w:rsidRDefault="001F391A" w:rsidP="001F391A">
            <w:pPr>
              <w:jc w:val="center"/>
              <w:rPr>
                <w:szCs w:val="21"/>
              </w:rPr>
            </w:pPr>
            <w:r>
              <w:rPr>
                <w:szCs w:val="21"/>
              </w:rPr>
              <w:t>9.789</w:t>
            </w:r>
          </w:p>
        </w:tc>
        <w:tc>
          <w:tcPr>
            <w:tcW w:w="834" w:type="pct"/>
            <w:tcBorders>
              <w:top w:val="nil"/>
              <w:left w:val="nil"/>
              <w:bottom w:val="single" w:sz="8" w:space="0" w:color="auto"/>
              <w:right w:val="single" w:sz="8" w:space="0" w:color="auto"/>
            </w:tcBorders>
            <w:shd w:val="clear" w:color="auto" w:fill="auto"/>
            <w:vAlign w:val="center"/>
          </w:tcPr>
          <w:p w:rsidR="001F391A" w:rsidRDefault="001F391A" w:rsidP="001F391A">
            <w:pPr>
              <w:jc w:val="center"/>
              <w:rPr>
                <w:szCs w:val="21"/>
              </w:rPr>
            </w:pPr>
            <w:r>
              <w:rPr>
                <w:szCs w:val="21"/>
              </w:rPr>
              <w:t>14.916</w:t>
            </w:r>
          </w:p>
        </w:tc>
        <w:tc>
          <w:tcPr>
            <w:tcW w:w="833" w:type="pct"/>
            <w:tcBorders>
              <w:top w:val="nil"/>
              <w:left w:val="nil"/>
              <w:bottom w:val="single" w:sz="8" w:space="0" w:color="auto"/>
              <w:right w:val="single" w:sz="8" w:space="0" w:color="auto"/>
            </w:tcBorders>
            <w:shd w:val="clear" w:color="auto" w:fill="auto"/>
            <w:vAlign w:val="center"/>
          </w:tcPr>
          <w:p w:rsidR="001F391A" w:rsidRDefault="001F391A" w:rsidP="001F391A">
            <w:pPr>
              <w:jc w:val="center"/>
              <w:rPr>
                <w:szCs w:val="21"/>
              </w:rPr>
            </w:pPr>
            <w:r>
              <w:rPr>
                <w:szCs w:val="21"/>
              </w:rPr>
              <w:t>19.492</w:t>
            </w:r>
          </w:p>
        </w:tc>
        <w:tc>
          <w:tcPr>
            <w:tcW w:w="832" w:type="pct"/>
            <w:tcBorders>
              <w:top w:val="nil"/>
              <w:left w:val="nil"/>
              <w:bottom w:val="single" w:sz="8" w:space="0" w:color="auto"/>
              <w:right w:val="single" w:sz="8" w:space="0" w:color="auto"/>
            </w:tcBorders>
            <w:shd w:val="clear" w:color="auto" w:fill="auto"/>
            <w:vAlign w:val="center"/>
          </w:tcPr>
          <w:p w:rsidR="001F391A" w:rsidRDefault="001F391A" w:rsidP="001F391A">
            <w:pPr>
              <w:jc w:val="center"/>
              <w:rPr>
                <w:szCs w:val="21"/>
              </w:rPr>
            </w:pPr>
            <w:r>
              <w:rPr>
                <w:szCs w:val="21"/>
              </w:rPr>
              <w:t>27.126</w:t>
            </w:r>
          </w:p>
        </w:tc>
      </w:tr>
      <w:tr w:rsidR="001F391A" w:rsidRPr="00C71170" w:rsidTr="001F391A">
        <w:trPr>
          <w:cantSplit/>
          <w:trHeight w:val="227"/>
          <w:jc w:val="center"/>
        </w:trPr>
        <w:tc>
          <w:tcPr>
            <w:tcW w:w="834" w:type="pct"/>
            <w:tcBorders>
              <w:top w:val="nil"/>
              <w:left w:val="single" w:sz="4" w:space="0" w:color="auto"/>
              <w:bottom w:val="single" w:sz="4" w:space="0" w:color="auto"/>
              <w:right w:val="single" w:sz="4" w:space="0" w:color="auto"/>
            </w:tcBorders>
            <w:shd w:val="clear" w:color="auto" w:fill="auto"/>
            <w:vAlign w:val="bottom"/>
          </w:tcPr>
          <w:p w:rsidR="001F391A" w:rsidRPr="00C71170" w:rsidRDefault="001F391A" w:rsidP="001F391A">
            <w:pPr>
              <w:jc w:val="center"/>
              <w:rPr>
                <w:sz w:val="22"/>
                <w:szCs w:val="22"/>
              </w:rPr>
            </w:pPr>
            <w:r w:rsidRPr="00C71170">
              <w:rPr>
                <w:sz w:val="22"/>
                <w:szCs w:val="22"/>
              </w:rPr>
              <w:t>r</w:t>
            </w:r>
          </w:p>
        </w:tc>
        <w:tc>
          <w:tcPr>
            <w:tcW w:w="835" w:type="pct"/>
            <w:tcBorders>
              <w:top w:val="nil"/>
              <w:left w:val="single" w:sz="8" w:space="0" w:color="auto"/>
              <w:bottom w:val="single" w:sz="8" w:space="0" w:color="auto"/>
              <w:right w:val="single" w:sz="8" w:space="0" w:color="auto"/>
            </w:tcBorders>
            <w:shd w:val="clear" w:color="auto" w:fill="auto"/>
            <w:vAlign w:val="center"/>
          </w:tcPr>
          <w:p w:rsidR="001F391A" w:rsidRDefault="001F391A" w:rsidP="001F391A">
            <w:pPr>
              <w:jc w:val="center"/>
              <w:rPr>
                <w:szCs w:val="21"/>
              </w:rPr>
            </w:pPr>
            <w:r>
              <w:rPr>
                <w:szCs w:val="21"/>
              </w:rPr>
              <w:t>0.28</w:t>
            </w:r>
          </w:p>
        </w:tc>
        <w:tc>
          <w:tcPr>
            <w:tcW w:w="833" w:type="pct"/>
            <w:tcBorders>
              <w:top w:val="nil"/>
              <w:left w:val="nil"/>
              <w:bottom w:val="single" w:sz="8" w:space="0" w:color="auto"/>
              <w:right w:val="single" w:sz="8" w:space="0" w:color="auto"/>
            </w:tcBorders>
            <w:shd w:val="clear" w:color="auto" w:fill="auto"/>
            <w:vAlign w:val="center"/>
          </w:tcPr>
          <w:p w:rsidR="001F391A" w:rsidRDefault="001F391A" w:rsidP="001F391A">
            <w:pPr>
              <w:jc w:val="center"/>
              <w:rPr>
                <w:szCs w:val="21"/>
              </w:rPr>
            </w:pPr>
            <w:r>
              <w:rPr>
                <w:szCs w:val="21"/>
              </w:rPr>
              <w:t>0.227</w:t>
            </w:r>
          </w:p>
        </w:tc>
        <w:tc>
          <w:tcPr>
            <w:tcW w:w="834" w:type="pct"/>
            <w:tcBorders>
              <w:top w:val="nil"/>
              <w:left w:val="nil"/>
              <w:bottom w:val="single" w:sz="8" w:space="0" w:color="auto"/>
              <w:right w:val="single" w:sz="8" w:space="0" w:color="auto"/>
            </w:tcBorders>
            <w:shd w:val="clear" w:color="auto" w:fill="auto"/>
            <w:vAlign w:val="center"/>
          </w:tcPr>
          <w:p w:rsidR="001F391A" w:rsidRDefault="001F391A" w:rsidP="001F391A">
            <w:pPr>
              <w:jc w:val="center"/>
              <w:rPr>
                <w:szCs w:val="21"/>
              </w:rPr>
            </w:pPr>
            <w:r>
              <w:rPr>
                <w:szCs w:val="21"/>
              </w:rPr>
              <w:t>0.334</w:t>
            </w:r>
          </w:p>
        </w:tc>
        <w:tc>
          <w:tcPr>
            <w:tcW w:w="833" w:type="pct"/>
            <w:tcBorders>
              <w:top w:val="nil"/>
              <w:left w:val="nil"/>
              <w:bottom w:val="single" w:sz="8" w:space="0" w:color="auto"/>
              <w:right w:val="single" w:sz="8" w:space="0" w:color="auto"/>
            </w:tcBorders>
            <w:shd w:val="clear" w:color="auto" w:fill="auto"/>
            <w:vAlign w:val="center"/>
          </w:tcPr>
          <w:p w:rsidR="001F391A" w:rsidRDefault="001F391A" w:rsidP="001F391A">
            <w:pPr>
              <w:jc w:val="center"/>
              <w:rPr>
                <w:szCs w:val="21"/>
              </w:rPr>
            </w:pPr>
            <w:r>
              <w:rPr>
                <w:szCs w:val="21"/>
              </w:rPr>
              <w:t>0.28</w:t>
            </w:r>
          </w:p>
        </w:tc>
        <w:tc>
          <w:tcPr>
            <w:tcW w:w="832" w:type="pct"/>
            <w:tcBorders>
              <w:top w:val="nil"/>
              <w:left w:val="nil"/>
              <w:bottom w:val="single" w:sz="8" w:space="0" w:color="auto"/>
              <w:right w:val="single" w:sz="8" w:space="0" w:color="auto"/>
            </w:tcBorders>
            <w:shd w:val="clear" w:color="auto" w:fill="auto"/>
            <w:vAlign w:val="center"/>
          </w:tcPr>
          <w:p w:rsidR="001F391A" w:rsidRDefault="001F391A" w:rsidP="001F391A">
            <w:pPr>
              <w:jc w:val="center"/>
              <w:rPr>
                <w:szCs w:val="21"/>
              </w:rPr>
            </w:pPr>
            <w:r>
              <w:rPr>
                <w:szCs w:val="21"/>
              </w:rPr>
              <w:t>0.319</w:t>
            </w:r>
          </w:p>
        </w:tc>
      </w:tr>
      <w:tr w:rsidR="001F391A" w:rsidRPr="00C71170" w:rsidTr="001F391A">
        <w:trPr>
          <w:cantSplit/>
          <w:trHeight w:val="227"/>
          <w:jc w:val="center"/>
        </w:trPr>
        <w:tc>
          <w:tcPr>
            <w:tcW w:w="834" w:type="pct"/>
            <w:tcBorders>
              <w:top w:val="nil"/>
              <w:left w:val="single" w:sz="4" w:space="0" w:color="auto"/>
              <w:bottom w:val="single" w:sz="4" w:space="0" w:color="auto"/>
              <w:right w:val="single" w:sz="4" w:space="0" w:color="auto"/>
            </w:tcBorders>
            <w:shd w:val="clear" w:color="auto" w:fill="auto"/>
            <w:vAlign w:val="bottom"/>
          </w:tcPr>
          <w:p w:rsidR="001F391A" w:rsidRPr="00C71170" w:rsidRDefault="001F391A" w:rsidP="001F391A">
            <w:pPr>
              <w:jc w:val="center"/>
              <w:rPr>
                <w:sz w:val="22"/>
                <w:szCs w:val="22"/>
              </w:rPr>
            </w:pPr>
            <w:r w:rsidRPr="00C71170">
              <w:rPr>
                <w:sz w:val="22"/>
                <w:szCs w:val="22"/>
              </w:rPr>
              <w:t>R</w:t>
            </w:r>
          </w:p>
        </w:tc>
        <w:tc>
          <w:tcPr>
            <w:tcW w:w="835" w:type="pct"/>
            <w:tcBorders>
              <w:top w:val="nil"/>
              <w:left w:val="single" w:sz="8" w:space="0" w:color="auto"/>
              <w:bottom w:val="single" w:sz="8" w:space="0" w:color="auto"/>
              <w:right w:val="single" w:sz="8" w:space="0" w:color="auto"/>
            </w:tcBorders>
            <w:shd w:val="clear" w:color="auto" w:fill="auto"/>
            <w:vAlign w:val="center"/>
          </w:tcPr>
          <w:p w:rsidR="001F391A" w:rsidRDefault="001F391A" w:rsidP="001F391A">
            <w:pPr>
              <w:jc w:val="center"/>
              <w:rPr>
                <w:szCs w:val="21"/>
              </w:rPr>
            </w:pPr>
            <w:r>
              <w:rPr>
                <w:szCs w:val="21"/>
              </w:rPr>
              <w:t>0.361</w:t>
            </w:r>
          </w:p>
        </w:tc>
        <w:tc>
          <w:tcPr>
            <w:tcW w:w="833" w:type="pct"/>
            <w:tcBorders>
              <w:top w:val="nil"/>
              <w:left w:val="nil"/>
              <w:bottom w:val="single" w:sz="8" w:space="0" w:color="auto"/>
              <w:right w:val="single" w:sz="8" w:space="0" w:color="auto"/>
            </w:tcBorders>
            <w:shd w:val="clear" w:color="auto" w:fill="auto"/>
            <w:vAlign w:val="center"/>
          </w:tcPr>
          <w:p w:rsidR="001F391A" w:rsidRDefault="001F391A" w:rsidP="001F391A">
            <w:pPr>
              <w:jc w:val="center"/>
              <w:rPr>
                <w:szCs w:val="21"/>
              </w:rPr>
            </w:pPr>
            <w:r>
              <w:rPr>
                <w:szCs w:val="21"/>
              </w:rPr>
              <w:t>0.39</w:t>
            </w:r>
          </w:p>
        </w:tc>
        <w:tc>
          <w:tcPr>
            <w:tcW w:w="834" w:type="pct"/>
            <w:tcBorders>
              <w:top w:val="nil"/>
              <w:left w:val="nil"/>
              <w:bottom w:val="single" w:sz="8" w:space="0" w:color="auto"/>
              <w:right w:val="single" w:sz="8" w:space="0" w:color="auto"/>
            </w:tcBorders>
            <w:shd w:val="clear" w:color="auto" w:fill="auto"/>
            <w:vAlign w:val="center"/>
          </w:tcPr>
          <w:p w:rsidR="001F391A" w:rsidRDefault="001F391A" w:rsidP="001F391A">
            <w:pPr>
              <w:jc w:val="center"/>
              <w:rPr>
                <w:szCs w:val="21"/>
              </w:rPr>
            </w:pPr>
            <w:r>
              <w:rPr>
                <w:szCs w:val="21"/>
              </w:rPr>
              <w:t>0.417</w:t>
            </w:r>
          </w:p>
        </w:tc>
        <w:tc>
          <w:tcPr>
            <w:tcW w:w="833" w:type="pct"/>
            <w:tcBorders>
              <w:top w:val="nil"/>
              <w:left w:val="nil"/>
              <w:bottom w:val="single" w:sz="8" w:space="0" w:color="auto"/>
              <w:right w:val="single" w:sz="8" w:space="0" w:color="auto"/>
            </w:tcBorders>
            <w:shd w:val="clear" w:color="auto" w:fill="auto"/>
            <w:vAlign w:val="center"/>
          </w:tcPr>
          <w:p w:rsidR="001F391A" w:rsidRDefault="001F391A" w:rsidP="001F391A">
            <w:pPr>
              <w:jc w:val="center"/>
              <w:rPr>
                <w:szCs w:val="21"/>
              </w:rPr>
            </w:pPr>
            <w:r>
              <w:rPr>
                <w:szCs w:val="21"/>
              </w:rPr>
              <w:t>0.408</w:t>
            </w:r>
          </w:p>
        </w:tc>
        <w:tc>
          <w:tcPr>
            <w:tcW w:w="832" w:type="pct"/>
            <w:tcBorders>
              <w:top w:val="nil"/>
              <w:left w:val="nil"/>
              <w:bottom w:val="single" w:sz="8" w:space="0" w:color="auto"/>
              <w:right w:val="single" w:sz="8" w:space="0" w:color="auto"/>
            </w:tcBorders>
            <w:shd w:val="clear" w:color="auto" w:fill="auto"/>
            <w:vAlign w:val="center"/>
          </w:tcPr>
          <w:p w:rsidR="001F391A" w:rsidRDefault="001F391A" w:rsidP="001F391A">
            <w:pPr>
              <w:jc w:val="center"/>
              <w:rPr>
                <w:szCs w:val="21"/>
              </w:rPr>
            </w:pPr>
            <w:r>
              <w:rPr>
                <w:szCs w:val="21"/>
              </w:rPr>
              <w:t>0.488</w:t>
            </w:r>
          </w:p>
        </w:tc>
      </w:tr>
    </w:tbl>
    <w:p w:rsidR="00C71170" w:rsidRPr="00C71170" w:rsidRDefault="00C71170" w:rsidP="00C71170">
      <w:pPr>
        <w:adjustRightInd w:val="0"/>
        <w:spacing w:line="400" w:lineRule="exact"/>
        <w:textAlignment w:val="baseline"/>
        <w:rPr>
          <w:b/>
          <w:kern w:val="0"/>
          <w:szCs w:val="21"/>
        </w:rPr>
      </w:pPr>
    </w:p>
    <w:sectPr w:rsidR="00C71170" w:rsidRPr="00C71170" w:rsidSect="003D33E9">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482" w:rsidRDefault="00AE1482" w:rsidP="000D32DC">
      <w:r>
        <w:separator/>
      </w:r>
    </w:p>
  </w:endnote>
  <w:endnote w:type="continuationSeparator" w:id="0">
    <w:p w:rsidR="00AE1482" w:rsidRDefault="00AE1482" w:rsidP="000D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dobeHeitiStd-Regular">
    <w:altName w:val="黑体"/>
    <w:charset w:val="86"/>
    <w:family w:val="auto"/>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8+CAJ FNT00">
    <w:altName w:val="黑体"/>
    <w:charset w:val="86"/>
    <w:family w:val="auto"/>
    <w:pitch w:val="default"/>
    <w:sig w:usb0="00000001" w:usb1="080E0000" w:usb2="00000010" w:usb3="00000000" w:csb0="00040000" w:csb1="00000000"/>
  </w:font>
  <w:font w:name="Dotum">
    <w:altName w:val="돋움"/>
    <w:panose1 w:val="020B0600000101010101"/>
    <w:charset w:val="81"/>
    <w:family w:val="modern"/>
    <w:notTrueType/>
    <w:pitch w:val="fixed"/>
    <w:sig w:usb0="00000001" w:usb1="09060000" w:usb2="00000010" w:usb3="00000000" w:csb0="00080000" w:csb1="00000000"/>
  </w:font>
  <w:font w:name="AdobeSongStd-Light">
    <w:altName w:val="SimSun"/>
    <w:charset w:val="86"/>
    <w:family w:val="auto"/>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88228"/>
      <w:docPartObj>
        <w:docPartGallery w:val="Page Numbers (Bottom of Page)"/>
        <w:docPartUnique/>
      </w:docPartObj>
    </w:sdtPr>
    <w:sdtEndPr/>
    <w:sdtContent>
      <w:p w:rsidR="00111E9A" w:rsidRDefault="00111E9A">
        <w:pPr>
          <w:pStyle w:val="a7"/>
          <w:jc w:val="right"/>
        </w:pPr>
        <w:r>
          <w:fldChar w:fldCharType="begin"/>
        </w:r>
        <w:r>
          <w:instrText xml:space="preserve"> PAGE   \* MERGEFORMAT </w:instrText>
        </w:r>
        <w:r>
          <w:fldChar w:fldCharType="separate"/>
        </w:r>
        <w:r w:rsidR="00AB229B" w:rsidRPr="00AB229B">
          <w:rPr>
            <w:noProof/>
            <w:lang w:val="zh-CN"/>
          </w:rPr>
          <w:t>15</w:t>
        </w:r>
        <w:r>
          <w:rPr>
            <w:noProof/>
            <w:lang w:val="zh-CN"/>
          </w:rPr>
          <w:fldChar w:fldCharType="end"/>
        </w:r>
      </w:p>
    </w:sdtContent>
  </w:sdt>
  <w:p w:rsidR="00111E9A" w:rsidRDefault="00111E9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482" w:rsidRDefault="00AE1482" w:rsidP="000D32DC">
      <w:r>
        <w:separator/>
      </w:r>
    </w:p>
  </w:footnote>
  <w:footnote w:type="continuationSeparator" w:id="0">
    <w:p w:rsidR="00AE1482" w:rsidRDefault="00AE1482" w:rsidP="000D32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multilevel"/>
    <w:tmpl w:val="0000000D"/>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105"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06297E43"/>
    <w:multiLevelType w:val="hybridMultilevel"/>
    <w:tmpl w:val="41105412"/>
    <w:lvl w:ilvl="0" w:tplc="2870C1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7F7381"/>
    <w:multiLevelType w:val="multilevel"/>
    <w:tmpl w:val="1C7F7381"/>
    <w:lvl w:ilvl="0">
      <w:start w:val="1"/>
      <w:numFmt w:val="decimal"/>
      <w:pStyle w:val="a"/>
      <w:lvlText w:val="%1）"/>
      <w:lvlJc w:val="left"/>
      <w:pPr>
        <w:tabs>
          <w:tab w:val="left" w:pos="675"/>
        </w:tabs>
        <w:ind w:left="675" w:hanging="360"/>
      </w:pPr>
      <w:rPr>
        <w:rFonts w:hint="default"/>
      </w:rPr>
    </w:lvl>
    <w:lvl w:ilvl="1">
      <w:start w:val="1"/>
      <w:numFmt w:val="lowerLetter"/>
      <w:lvlText w:val="%2)"/>
      <w:lvlJc w:val="left"/>
      <w:pPr>
        <w:tabs>
          <w:tab w:val="left" w:pos="1155"/>
        </w:tabs>
        <w:ind w:left="1155" w:hanging="420"/>
      </w:pPr>
    </w:lvl>
    <w:lvl w:ilvl="2">
      <w:start w:val="1"/>
      <w:numFmt w:val="lowerRoman"/>
      <w:lvlText w:val="%3."/>
      <w:lvlJc w:val="right"/>
      <w:pPr>
        <w:tabs>
          <w:tab w:val="left" w:pos="1575"/>
        </w:tabs>
        <w:ind w:left="1575" w:hanging="420"/>
      </w:pPr>
    </w:lvl>
    <w:lvl w:ilvl="3">
      <w:start w:val="1"/>
      <w:numFmt w:val="decimal"/>
      <w:lvlText w:val="%4."/>
      <w:lvlJc w:val="left"/>
      <w:pPr>
        <w:tabs>
          <w:tab w:val="left" w:pos="1995"/>
        </w:tabs>
        <w:ind w:left="1995" w:hanging="420"/>
      </w:pPr>
    </w:lvl>
    <w:lvl w:ilvl="4">
      <w:start w:val="1"/>
      <w:numFmt w:val="lowerLetter"/>
      <w:lvlText w:val="%5)"/>
      <w:lvlJc w:val="left"/>
      <w:pPr>
        <w:tabs>
          <w:tab w:val="left" w:pos="2415"/>
        </w:tabs>
        <w:ind w:left="2415" w:hanging="420"/>
      </w:pPr>
    </w:lvl>
    <w:lvl w:ilvl="5">
      <w:start w:val="1"/>
      <w:numFmt w:val="lowerRoman"/>
      <w:lvlText w:val="%6."/>
      <w:lvlJc w:val="right"/>
      <w:pPr>
        <w:tabs>
          <w:tab w:val="left" w:pos="2835"/>
        </w:tabs>
        <w:ind w:left="2835" w:hanging="420"/>
      </w:pPr>
    </w:lvl>
    <w:lvl w:ilvl="6">
      <w:start w:val="1"/>
      <w:numFmt w:val="decimal"/>
      <w:lvlText w:val="%7."/>
      <w:lvlJc w:val="left"/>
      <w:pPr>
        <w:tabs>
          <w:tab w:val="left" w:pos="3255"/>
        </w:tabs>
        <w:ind w:left="3255" w:hanging="420"/>
      </w:pPr>
    </w:lvl>
    <w:lvl w:ilvl="7">
      <w:start w:val="1"/>
      <w:numFmt w:val="lowerLetter"/>
      <w:lvlText w:val="%8)"/>
      <w:lvlJc w:val="left"/>
      <w:pPr>
        <w:tabs>
          <w:tab w:val="left" w:pos="3675"/>
        </w:tabs>
        <w:ind w:left="3675" w:hanging="420"/>
      </w:pPr>
    </w:lvl>
    <w:lvl w:ilvl="8">
      <w:start w:val="1"/>
      <w:numFmt w:val="lowerRoman"/>
      <w:lvlText w:val="%9."/>
      <w:lvlJc w:val="right"/>
      <w:pPr>
        <w:tabs>
          <w:tab w:val="left" w:pos="4095"/>
        </w:tabs>
        <w:ind w:left="4095" w:hanging="420"/>
      </w:pPr>
    </w:lvl>
  </w:abstractNum>
  <w:abstractNum w:abstractNumId="3">
    <w:nsid w:val="5A07BB9F"/>
    <w:multiLevelType w:val="singleLevel"/>
    <w:tmpl w:val="5A07BB9F"/>
    <w:lvl w:ilvl="0">
      <w:start w:val="1"/>
      <w:numFmt w:val="decimal"/>
      <w:lvlText w:val="%1."/>
      <w:lvlJc w:val="left"/>
      <w:pPr>
        <w:tabs>
          <w:tab w:val="num" w:pos="312"/>
        </w:tabs>
      </w:pPr>
    </w:lvl>
  </w:abstractNum>
  <w:abstractNum w:abstractNumId="4">
    <w:nsid w:val="6B85153E"/>
    <w:multiLevelType w:val="multilevel"/>
    <w:tmpl w:val="6B85153E"/>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251F2"/>
    <w:rsid w:val="000032C8"/>
    <w:rsid w:val="00005531"/>
    <w:rsid w:val="00030BA8"/>
    <w:rsid w:val="00063771"/>
    <w:rsid w:val="000637EA"/>
    <w:rsid w:val="000826F8"/>
    <w:rsid w:val="00086E5E"/>
    <w:rsid w:val="000B5531"/>
    <w:rsid w:val="000B7B57"/>
    <w:rsid w:val="000C58A9"/>
    <w:rsid w:val="000D32DC"/>
    <w:rsid w:val="000D6796"/>
    <w:rsid w:val="000F0863"/>
    <w:rsid w:val="001115D0"/>
    <w:rsid w:val="00111E9A"/>
    <w:rsid w:val="00132FBC"/>
    <w:rsid w:val="001513DB"/>
    <w:rsid w:val="00156716"/>
    <w:rsid w:val="00176A66"/>
    <w:rsid w:val="001944DE"/>
    <w:rsid w:val="00195154"/>
    <w:rsid w:val="001B08BC"/>
    <w:rsid w:val="001B4225"/>
    <w:rsid w:val="001D192C"/>
    <w:rsid w:val="001F391A"/>
    <w:rsid w:val="00201E52"/>
    <w:rsid w:val="00206310"/>
    <w:rsid w:val="00224970"/>
    <w:rsid w:val="0023260C"/>
    <w:rsid w:val="00234E2F"/>
    <w:rsid w:val="00241A6F"/>
    <w:rsid w:val="00246137"/>
    <w:rsid w:val="002557CE"/>
    <w:rsid w:val="00274AF9"/>
    <w:rsid w:val="002B42A2"/>
    <w:rsid w:val="002F20B0"/>
    <w:rsid w:val="002F2CEB"/>
    <w:rsid w:val="002F3807"/>
    <w:rsid w:val="003116C8"/>
    <w:rsid w:val="003271B9"/>
    <w:rsid w:val="00371722"/>
    <w:rsid w:val="0037744E"/>
    <w:rsid w:val="003D33E9"/>
    <w:rsid w:val="003D42BD"/>
    <w:rsid w:val="003D45CE"/>
    <w:rsid w:val="003E72E5"/>
    <w:rsid w:val="00402513"/>
    <w:rsid w:val="004220CB"/>
    <w:rsid w:val="00422C76"/>
    <w:rsid w:val="0043267E"/>
    <w:rsid w:val="004506AD"/>
    <w:rsid w:val="004516DC"/>
    <w:rsid w:val="00460FBB"/>
    <w:rsid w:val="0047043E"/>
    <w:rsid w:val="00491617"/>
    <w:rsid w:val="00494101"/>
    <w:rsid w:val="004944FB"/>
    <w:rsid w:val="00496474"/>
    <w:rsid w:val="004A0843"/>
    <w:rsid w:val="004A53F2"/>
    <w:rsid w:val="004B2912"/>
    <w:rsid w:val="004B5D10"/>
    <w:rsid w:val="004E6ED4"/>
    <w:rsid w:val="004F486E"/>
    <w:rsid w:val="004F4BF1"/>
    <w:rsid w:val="005048FF"/>
    <w:rsid w:val="00504FC9"/>
    <w:rsid w:val="00514DC6"/>
    <w:rsid w:val="00525D23"/>
    <w:rsid w:val="005360FE"/>
    <w:rsid w:val="0054507A"/>
    <w:rsid w:val="00545D7D"/>
    <w:rsid w:val="00551845"/>
    <w:rsid w:val="00554494"/>
    <w:rsid w:val="0055485D"/>
    <w:rsid w:val="00561E76"/>
    <w:rsid w:val="00577BF5"/>
    <w:rsid w:val="00593FB4"/>
    <w:rsid w:val="00596AB7"/>
    <w:rsid w:val="005A2E3F"/>
    <w:rsid w:val="005B1B02"/>
    <w:rsid w:val="005C7162"/>
    <w:rsid w:val="005D400F"/>
    <w:rsid w:val="005F01A1"/>
    <w:rsid w:val="005F4032"/>
    <w:rsid w:val="00610E3B"/>
    <w:rsid w:val="006129C7"/>
    <w:rsid w:val="00613B46"/>
    <w:rsid w:val="00634811"/>
    <w:rsid w:val="0064694F"/>
    <w:rsid w:val="006878EA"/>
    <w:rsid w:val="006B1354"/>
    <w:rsid w:val="006D789C"/>
    <w:rsid w:val="006E53C6"/>
    <w:rsid w:val="006F2BB5"/>
    <w:rsid w:val="00731B0D"/>
    <w:rsid w:val="00764A4F"/>
    <w:rsid w:val="00794307"/>
    <w:rsid w:val="007A1DC2"/>
    <w:rsid w:val="007B7D5C"/>
    <w:rsid w:val="007D4100"/>
    <w:rsid w:val="007D4CA4"/>
    <w:rsid w:val="007F1837"/>
    <w:rsid w:val="00801FD3"/>
    <w:rsid w:val="008174DC"/>
    <w:rsid w:val="008216DA"/>
    <w:rsid w:val="00825DC4"/>
    <w:rsid w:val="00827694"/>
    <w:rsid w:val="00831801"/>
    <w:rsid w:val="0086041D"/>
    <w:rsid w:val="008A1566"/>
    <w:rsid w:val="008C11C2"/>
    <w:rsid w:val="008D3793"/>
    <w:rsid w:val="008E3225"/>
    <w:rsid w:val="008E7262"/>
    <w:rsid w:val="008F60B3"/>
    <w:rsid w:val="00902A8C"/>
    <w:rsid w:val="009147C8"/>
    <w:rsid w:val="00943041"/>
    <w:rsid w:val="00962505"/>
    <w:rsid w:val="00962E3B"/>
    <w:rsid w:val="0097482E"/>
    <w:rsid w:val="00992D0D"/>
    <w:rsid w:val="00994228"/>
    <w:rsid w:val="009A620F"/>
    <w:rsid w:val="009B1C18"/>
    <w:rsid w:val="009B7423"/>
    <w:rsid w:val="009C71FF"/>
    <w:rsid w:val="009C7C80"/>
    <w:rsid w:val="009D7686"/>
    <w:rsid w:val="009E4A35"/>
    <w:rsid w:val="00A00E44"/>
    <w:rsid w:val="00A13204"/>
    <w:rsid w:val="00A26BC6"/>
    <w:rsid w:val="00A27D59"/>
    <w:rsid w:val="00A34119"/>
    <w:rsid w:val="00A35921"/>
    <w:rsid w:val="00A46D9B"/>
    <w:rsid w:val="00A56910"/>
    <w:rsid w:val="00A84BE4"/>
    <w:rsid w:val="00A9559F"/>
    <w:rsid w:val="00A9693B"/>
    <w:rsid w:val="00AA5A17"/>
    <w:rsid w:val="00AB229B"/>
    <w:rsid w:val="00AC2A75"/>
    <w:rsid w:val="00AD305B"/>
    <w:rsid w:val="00AD37A8"/>
    <w:rsid w:val="00AD6BC2"/>
    <w:rsid w:val="00AD6EB8"/>
    <w:rsid w:val="00AE1482"/>
    <w:rsid w:val="00AE4037"/>
    <w:rsid w:val="00B0469E"/>
    <w:rsid w:val="00B07E26"/>
    <w:rsid w:val="00B144CE"/>
    <w:rsid w:val="00B349EF"/>
    <w:rsid w:val="00B35587"/>
    <w:rsid w:val="00B53833"/>
    <w:rsid w:val="00B76855"/>
    <w:rsid w:val="00B82E99"/>
    <w:rsid w:val="00B836F2"/>
    <w:rsid w:val="00B92E20"/>
    <w:rsid w:val="00BB73D7"/>
    <w:rsid w:val="00BB7ADE"/>
    <w:rsid w:val="00BE29CB"/>
    <w:rsid w:val="00C01ECE"/>
    <w:rsid w:val="00C4090A"/>
    <w:rsid w:val="00C56F48"/>
    <w:rsid w:val="00C6326F"/>
    <w:rsid w:val="00C71170"/>
    <w:rsid w:val="00C746FF"/>
    <w:rsid w:val="00C77220"/>
    <w:rsid w:val="00C81FFC"/>
    <w:rsid w:val="00C86E50"/>
    <w:rsid w:val="00CA22E0"/>
    <w:rsid w:val="00D20449"/>
    <w:rsid w:val="00D251F2"/>
    <w:rsid w:val="00D2701C"/>
    <w:rsid w:val="00D54F66"/>
    <w:rsid w:val="00D87F63"/>
    <w:rsid w:val="00DB1D9A"/>
    <w:rsid w:val="00DB34B6"/>
    <w:rsid w:val="00DC31DA"/>
    <w:rsid w:val="00DD1F36"/>
    <w:rsid w:val="00DD28D8"/>
    <w:rsid w:val="00DE1159"/>
    <w:rsid w:val="00DE7AB3"/>
    <w:rsid w:val="00DF1561"/>
    <w:rsid w:val="00DF202C"/>
    <w:rsid w:val="00E3487C"/>
    <w:rsid w:val="00E357E8"/>
    <w:rsid w:val="00E76CAB"/>
    <w:rsid w:val="00E937E1"/>
    <w:rsid w:val="00EA7CAF"/>
    <w:rsid w:val="00EC6A2E"/>
    <w:rsid w:val="00ED685A"/>
    <w:rsid w:val="00ED696E"/>
    <w:rsid w:val="00EE5C7F"/>
    <w:rsid w:val="00EF48CB"/>
    <w:rsid w:val="00F25CEA"/>
    <w:rsid w:val="00F34380"/>
    <w:rsid w:val="00F502EF"/>
    <w:rsid w:val="00F53A03"/>
    <w:rsid w:val="00F578CB"/>
    <w:rsid w:val="00F81590"/>
    <w:rsid w:val="00FA4D33"/>
    <w:rsid w:val="00FB5416"/>
    <w:rsid w:val="00FC5A4D"/>
    <w:rsid w:val="00FD034E"/>
    <w:rsid w:val="00FE033F"/>
    <w:rsid w:val="00FE558A"/>
    <w:rsid w:val="00FF60DC"/>
    <w:rsid w:val="028F4B6B"/>
    <w:rsid w:val="082345BC"/>
    <w:rsid w:val="087E0551"/>
    <w:rsid w:val="0C396B81"/>
    <w:rsid w:val="15D00676"/>
    <w:rsid w:val="1FAE37E8"/>
    <w:rsid w:val="21974F79"/>
    <w:rsid w:val="23B32956"/>
    <w:rsid w:val="24852B53"/>
    <w:rsid w:val="262F09E5"/>
    <w:rsid w:val="29DD1C43"/>
    <w:rsid w:val="2C013B50"/>
    <w:rsid w:val="2CF47680"/>
    <w:rsid w:val="30A57371"/>
    <w:rsid w:val="349B1AE3"/>
    <w:rsid w:val="400F7397"/>
    <w:rsid w:val="456A591E"/>
    <w:rsid w:val="467F47AD"/>
    <w:rsid w:val="46AA0FC2"/>
    <w:rsid w:val="48E77009"/>
    <w:rsid w:val="4E97312C"/>
    <w:rsid w:val="4F291FB4"/>
    <w:rsid w:val="534D78BD"/>
    <w:rsid w:val="538E0425"/>
    <w:rsid w:val="53D64B4E"/>
    <w:rsid w:val="55E32788"/>
    <w:rsid w:val="5F690FCF"/>
    <w:rsid w:val="60EC34D2"/>
    <w:rsid w:val="63D50E62"/>
    <w:rsid w:val="649F4A20"/>
    <w:rsid w:val="673E68DF"/>
    <w:rsid w:val="6EC83828"/>
    <w:rsid w:val="6F3B2F8D"/>
    <w:rsid w:val="6F5B10D8"/>
    <w:rsid w:val="6FA94D46"/>
    <w:rsid w:val="78190B31"/>
    <w:rsid w:val="7B686892"/>
    <w:rsid w:val="7B6A206E"/>
    <w:rsid w:val="7C2342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docId w15:val="{73FC7AD4-CBF1-4431-8E27-015D12643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F486E"/>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qFormat/>
    <w:rsid w:val="004F486E"/>
    <w:pPr>
      <w:ind w:firstLineChars="200" w:firstLine="420"/>
    </w:pPr>
  </w:style>
  <w:style w:type="paragraph" w:styleId="a5">
    <w:name w:val="Body Text"/>
    <w:basedOn w:val="a0"/>
    <w:link w:val="Char"/>
    <w:rsid w:val="004F486E"/>
    <w:pPr>
      <w:spacing w:after="120"/>
    </w:pPr>
  </w:style>
  <w:style w:type="paragraph" w:styleId="a6">
    <w:name w:val="Balloon Text"/>
    <w:basedOn w:val="a0"/>
    <w:link w:val="Char0"/>
    <w:qFormat/>
    <w:rsid w:val="004F486E"/>
    <w:rPr>
      <w:sz w:val="18"/>
      <w:szCs w:val="18"/>
    </w:rPr>
  </w:style>
  <w:style w:type="paragraph" w:styleId="a7">
    <w:name w:val="footer"/>
    <w:basedOn w:val="a0"/>
    <w:link w:val="Char1"/>
    <w:uiPriority w:val="99"/>
    <w:qFormat/>
    <w:rsid w:val="004F486E"/>
    <w:pPr>
      <w:tabs>
        <w:tab w:val="center" w:pos="4153"/>
        <w:tab w:val="right" w:pos="8306"/>
      </w:tabs>
      <w:snapToGrid w:val="0"/>
      <w:jc w:val="left"/>
    </w:pPr>
    <w:rPr>
      <w:sz w:val="18"/>
      <w:szCs w:val="18"/>
    </w:rPr>
  </w:style>
  <w:style w:type="paragraph" w:styleId="a8">
    <w:name w:val="header"/>
    <w:basedOn w:val="a0"/>
    <w:link w:val="Char2"/>
    <w:qFormat/>
    <w:rsid w:val="004F486E"/>
    <w:pPr>
      <w:pBdr>
        <w:bottom w:val="single" w:sz="6" w:space="1" w:color="auto"/>
      </w:pBdr>
      <w:tabs>
        <w:tab w:val="center" w:pos="4153"/>
        <w:tab w:val="right" w:pos="8306"/>
      </w:tabs>
      <w:snapToGrid w:val="0"/>
      <w:jc w:val="center"/>
    </w:pPr>
    <w:rPr>
      <w:sz w:val="18"/>
      <w:szCs w:val="18"/>
    </w:rPr>
  </w:style>
  <w:style w:type="character" w:styleId="a9">
    <w:name w:val="Hyperlink"/>
    <w:basedOn w:val="a1"/>
    <w:qFormat/>
    <w:rsid w:val="004F486E"/>
    <w:rPr>
      <w:color w:val="0000FF"/>
      <w:u w:val="single"/>
    </w:rPr>
  </w:style>
  <w:style w:type="table" w:styleId="aa">
    <w:name w:val="Table Grid"/>
    <w:basedOn w:val="a2"/>
    <w:qFormat/>
    <w:rsid w:val="004F486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b">
    <w:name w:val="封面标准英文名称"/>
    <w:qFormat/>
    <w:rsid w:val="004F486E"/>
    <w:pPr>
      <w:widowControl w:val="0"/>
      <w:spacing w:before="370" w:line="400" w:lineRule="exact"/>
      <w:ind w:firstLineChars="200" w:firstLine="200"/>
      <w:jc w:val="center"/>
    </w:pPr>
    <w:rPr>
      <w:sz w:val="28"/>
      <w:szCs w:val="22"/>
    </w:rPr>
  </w:style>
  <w:style w:type="paragraph" w:customStyle="1" w:styleId="a">
    <w:name w:val="章标题"/>
    <w:next w:val="a0"/>
    <w:link w:val="CharChar"/>
    <w:qFormat/>
    <w:rsid w:val="004F486E"/>
    <w:pPr>
      <w:numPr>
        <w:numId w:val="1"/>
      </w:numPr>
      <w:spacing w:beforeLines="100" w:afterLines="100"/>
      <w:jc w:val="both"/>
      <w:outlineLvl w:val="1"/>
    </w:pPr>
    <w:rPr>
      <w:rFonts w:ascii="黑体" w:eastAsia="黑体"/>
      <w:sz w:val="21"/>
      <w:szCs w:val="22"/>
    </w:rPr>
  </w:style>
  <w:style w:type="paragraph" w:customStyle="1" w:styleId="2">
    <w:name w:val="封面标准号2"/>
    <w:basedOn w:val="a0"/>
    <w:qFormat/>
    <w:rsid w:val="004F486E"/>
  </w:style>
  <w:style w:type="paragraph" w:customStyle="1" w:styleId="ac">
    <w:name w:val="段"/>
    <w:link w:val="Char3"/>
    <w:qFormat/>
    <w:rsid w:val="004F486E"/>
    <w:pPr>
      <w:autoSpaceDE w:val="0"/>
      <w:autoSpaceDN w:val="0"/>
      <w:ind w:firstLineChars="200" w:firstLine="200"/>
      <w:jc w:val="both"/>
    </w:pPr>
    <w:rPr>
      <w:rFonts w:ascii="宋体" w:hAnsi="宋体"/>
      <w:sz w:val="21"/>
      <w:szCs w:val="22"/>
    </w:rPr>
  </w:style>
  <w:style w:type="character" w:customStyle="1" w:styleId="Char2">
    <w:name w:val="页眉 Char"/>
    <w:basedOn w:val="a1"/>
    <w:link w:val="a8"/>
    <w:qFormat/>
    <w:rsid w:val="004F486E"/>
    <w:rPr>
      <w:rFonts w:ascii="Times New Roman" w:eastAsia="宋体" w:hAnsi="Times New Roman" w:cs="Times New Roman"/>
      <w:kern w:val="2"/>
      <w:sz w:val="18"/>
      <w:szCs w:val="18"/>
    </w:rPr>
  </w:style>
  <w:style w:type="character" w:customStyle="1" w:styleId="Char1">
    <w:name w:val="页脚 Char"/>
    <w:basedOn w:val="a1"/>
    <w:link w:val="a7"/>
    <w:uiPriority w:val="99"/>
    <w:qFormat/>
    <w:rsid w:val="004F486E"/>
    <w:rPr>
      <w:rFonts w:ascii="Times New Roman" w:eastAsia="宋体" w:hAnsi="Times New Roman" w:cs="Times New Roman"/>
      <w:kern w:val="2"/>
      <w:sz w:val="18"/>
      <w:szCs w:val="18"/>
    </w:rPr>
  </w:style>
  <w:style w:type="paragraph" w:customStyle="1" w:styleId="CharCharCharChar">
    <w:name w:val="Char Char Char Char"/>
    <w:basedOn w:val="a0"/>
    <w:qFormat/>
    <w:rsid w:val="004F486E"/>
    <w:pPr>
      <w:widowControl/>
      <w:spacing w:after="160" w:line="240" w:lineRule="exact"/>
      <w:jc w:val="left"/>
    </w:pPr>
    <w:rPr>
      <w:rFonts w:ascii="Verdana" w:hAnsi="Verdana"/>
      <w:kern w:val="0"/>
      <w:sz w:val="20"/>
      <w:szCs w:val="20"/>
      <w:lang w:eastAsia="en-US"/>
    </w:rPr>
  </w:style>
  <w:style w:type="paragraph" w:customStyle="1" w:styleId="ad">
    <w:name w:val="标准"/>
    <w:basedOn w:val="a0"/>
    <w:qFormat/>
    <w:rsid w:val="004F486E"/>
    <w:pPr>
      <w:adjustRightInd w:val="0"/>
      <w:spacing w:line="312" w:lineRule="atLeast"/>
      <w:jc w:val="center"/>
      <w:textAlignment w:val="baseline"/>
    </w:pPr>
    <w:rPr>
      <w:kern w:val="0"/>
      <w:szCs w:val="20"/>
    </w:rPr>
  </w:style>
  <w:style w:type="character" w:customStyle="1" w:styleId="Char0">
    <w:name w:val="批注框文本 Char"/>
    <w:basedOn w:val="a1"/>
    <w:link w:val="a6"/>
    <w:qFormat/>
    <w:rsid w:val="004F486E"/>
    <w:rPr>
      <w:rFonts w:ascii="Times New Roman" w:eastAsia="宋体" w:hAnsi="Times New Roman" w:cs="Times New Roman"/>
      <w:kern w:val="2"/>
      <w:sz w:val="18"/>
      <w:szCs w:val="18"/>
    </w:rPr>
  </w:style>
  <w:style w:type="character" w:customStyle="1" w:styleId="Char">
    <w:name w:val="正文文本 Char"/>
    <w:basedOn w:val="a1"/>
    <w:link w:val="a5"/>
    <w:qFormat/>
    <w:rsid w:val="004F486E"/>
    <w:rPr>
      <w:kern w:val="2"/>
      <w:sz w:val="21"/>
      <w:szCs w:val="24"/>
    </w:rPr>
  </w:style>
  <w:style w:type="character" w:customStyle="1" w:styleId="Char3">
    <w:name w:val="段 Char"/>
    <w:basedOn w:val="a1"/>
    <w:link w:val="ac"/>
    <w:rsid w:val="000D32DC"/>
    <w:rPr>
      <w:rFonts w:ascii="宋体" w:hAnsi="宋体"/>
      <w:sz w:val="21"/>
      <w:szCs w:val="22"/>
    </w:rPr>
  </w:style>
  <w:style w:type="paragraph" w:styleId="ae">
    <w:name w:val="Date"/>
    <w:basedOn w:val="a0"/>
    <w:next w:val="a0"/>
    <w:link w:val="Char4"/>
    <w:rsid w:val="00764A4F"/>
    <w:pPr>
      <w:ind w:leftChars="2500" w:left="100"/>
    </w:pPr>
  </w:style>
  <w:style w:type="character" w:customStyle="1" w:styleId="Char4">
    <w:name w:val="日期 Char"/>
    <w:basedOn w:val="a1"/>
    <w:link w:val="ae"/>
    <w:rsid w:val="00764A4F"/>
    <w:rPr>
      <w:kern w:val="2"/>
      <w:sz w:val="21"/>
      <w:szCs w:val="24"/>
    </w:rPr>
  </w:style>
  <w:style w:type="character" w:customStyle="1" w:styleId="CharChar">
    <w:name w:val="章标题 Char Char"/>
    <w:basedOn w:val="a1"/>
    <w:link w:val="a"/>
    <w:rsid w:val="009B7423"/>
    <w:rPr>
      <w:rFonts w:ascii="黑体" w:eastAsia="黑体"/>
      <w:sz w:val="21"/>
      <w:szCs w:val="22"/>
    </w:rPr>
  </w:style>
  <w:style w:type="paragraph" w:customStyle="1" w:styleId="af">
    <w:name w:val="三级条标题"/>
    <w:basedOn w:val="af0"/>
    <w:next w:val="a0"/>
    <w:rsid w:val="009B7423"/>
    <w:pPr>
      <w:tabs>
        <w:tab w:val="left" w:pos="1995"/>
      </w:tabs>
      <w:ind w:left="1995"/>
      <w:outlineLvl w:val="4"/>
    </w:pPr>
  </w:style>
  <w:style w:type="paragraph" w:customStyle="1" w:styleId="af0">
    <w:name w:val="二级条标题"/>
    <w:basedOn w:val="af1"/>
    <w:next w:val="a0"/>
    <w:rsid w:val="009B7423"/>
    <w:pPr>
      <w:tabs>
        <w:tab w:val="left" w:pos="1575"/>
      </w:tabs>
      <w:spacing w:beforeLines="0" w:afterLines="0"/>
      <w:ind w:left="1575"/>
      <w:outlineLvl w:val="3"/>
    </w:pPr>
  </w:style>
  <w:style w:type="paragraph" w:customStyle="1" w:styleId="af1">
    <w:name w:val="一级条标题"/>
    <w:next w:val="a0"/>
    <w:rsid w:val="009B7423"/>
    <w:pPr>
      <w:tabs>
        <w:tab w:val="left" w:pos="1155"/>
      </w:tabs>
      <w:spacing w:beforeLines="50" w:afterLines="50"/>
      <w:ind w:left="1155" w:hanging="420"/>
      <w:outlineLvl w:val="2"/>
    </w:pPr>
    <w:rPr>
      <w:rFonts w:ascii="黑体" w:eastAsia="黑体"/>
      <w:sz w:val="21"/>
      <w:szCs w:val="21"/>
    </w:rPr>
  </w:style>
  <w:style w:type="paragraph" w:customStyle="1" w:styleId="af2">
    <w:name w:val="四级条标题"/>
    <w:basedOn w:val="af"/>
    <w:next w:val="a0"/>
    <w:rsid w:val="009B7423"/>
    <w:pPr>
      <w:numPr>
        <w:ilvl w:val="4"/>
      </w:numPr>
      <w:ind w:left="1995" w:hanging="420"/>
      <w:outlineLvl w:val="5"/>
    </w:pPr>
  </w:style>
  <w:style w:type="paragraph" w:customStyle="1" w:styleId="af3">
    <w:name w:val="五级条标题"/>
    <w:basedOn w:val="af2"/>
    <w:next w:val="a0"/>
    <w:rsid w:val="009B7423"/>
    <w:pPr>
      <w:numPr>
        <w:ilvl w:val="5"/>
      </w:numPr>
      <w:ind w:left="1995" w:hanging="420"/>
      <w:outlineLvl w:val="6"/>
    </w:pPr>
  </w:style>
  <w:style w:type="character" w:customStyle="1" w:styleId="Char5">
    <w:name w:val="章标题 Char"/>
    <w:basedOn w:val="a1"/>
    <w:rsid w:val="009B7423"/>
    <w:rPr>
      <w:rFonts w:ascii="黑体" w:eastAsia="黑体"/>
      <w:sz w:val="21"/>
      <w:lang w:val="en-US" w:eastAsia="zh-CN" w:bidi="ar-SA"/>
    </w:rPr>
  </w:style>
  <w:style w:type="character" w:styleId="af4">
    <w:name w:val="page number"/>
    <w:basedOn w:val="a1"/>
    <w:rsid w:val="009B7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5867">
      <w:bodyDiv w:val="1"/>
      <w:marLeft w:val="0"/>
      <w:marRight w:val="0"/>
      <w:marTop w:val="0"/>
      <w:marBottom w:val="0"/>
      <w:divBdr>
        <w:top w:val="none" w:sz="0" w:space="0" w:color="auto"/>
        <w:left w:val="none" w:sz="0" w:space="0" w:color="auto"/>
        <w:bottom w:val="none" w:sz="0" w:space="0" w:color="auto"/>
        <w:right w:val="none" w:sz="0" w:space="0" w:color="auto"/>
      </w:divBdr>
    </w:div>
    <w:div w:id="123473456">
      <w:bodyDiv w:val="1"/>
      <w:marLeft w:val="0"/>
      <w:marRight w:val="0"/>
      <w:marTop w:val="0"/>
      <w:marBottom w:val="0"/>
      <w:divBdr>
        <w:top w:val="none" w:sz="0" w:space="0" w:color="auto"/>
        <w:left w:val="none" w:sz="0" w:space="0" w:color="auto"/>
        <w:bottom w:val="none" w:sz="0" w:space="0" w:color="auto"/>
        <w:right w:val="none" w:sz="0" w:space="0" w:color="auto"/>
      </w:divBdr>
    </w:div>
    <w:div w:id="1336766140">
      <w:bodyDiv w:val="1"/>
      <w:marLeft w:val="0"/>
      <w:marRight w:val="0"/>
      <w:marTop w:val="0"/>
      <w:marBottom w:val="0"/>
      <w:divBdr>
        <w:top w:val="none" w:sz="0" w:space="0" w:color="auto"/>
        <w:left w:val="none" w:sz="0" w:space="0" w:color="auto"/>
        <w:bottom w:val="none" w:sz="0" w:space="0" w:color="auto"/>
        <w:right w:val="none" w:sz="0" w:space="0" w:color="auto"/>
      </w:divBdr>
    </w:div>
    <w:div w:id="1801456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6BB3B0-4043-4215-B098-619BC58E3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15</Pages>
  <Words>2188</Words>
  <Characters>12473</Characters>
  <Application>Microsoft Office Word</Application>
  <DocSecurity>0</DocSecurity>
  <Lines>103</Lines>
  <Paragraphs>29</Paragraphs>
  <ScaleCrop>false</ScaleCrop>
  <Company>Lenovo</Company>
  <LinksUpToDate>false</LinksUpToDate>
  <CharactersWithSpaces>14632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左鸿毅</cp:lastModifiedBy>
  <cp:revision>175</cp:revision>
  <dcterms:created xsi:type="dcterms:W3CDTF">2014-10-29T12:08:00Z</dcterms:created>
  <dcterms:modified xsi:type="dcterms:W3CDTF">2020-07-31T05:52:00Z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