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6D18" w:rsidRDefault="00986D18" w:rsidP="009A49AB">
      <w:pPr>
        <w:jc w:val="center"/>
        <w:rPr>
          <w:b/>
          <w:bCs/>
          <w:sz w:val="32"/>
          <w:szCs w:val="32"/>
        </w:rPr>
      </w:pPr>
      <w:r w:rsidRPr="00986D18">
        <w:rPr>
          <w:rFonts w:hint="eastAsia"/>
          <w:b/>
          <w:bCs/>
          <w:sz w:val="32"/>
          <w:szCs w:val="32"/>
        </w:rPr>
        <w:t>《绿色设计产品评价技术规范</w:t>
      </w:r>
      <w:r w:rsidRPr="00986D18">
        <w:rPr>
          <w:rFonts w:hint="eastAsia"/>
          <w:b/>
          <w:bCs/>
          <w:sz w:val="32"/>
          <w:szCs w:val="32"/>
        </w:rPr>
        <w:t xml:space="preserve"> </w:t>
      </w:r>
      <w:r w:rsidRPr="00986D18">
        <w:rPr>
          <w:rFonts w:hint="eastAsia"/>
          <w:b/>
          <w:bCs/>
          <w:sz w:val="32"/>
          <w:szCs w:val="32"/>
        </w:rPr>
        <w:t>锆锭》</w:t>
      </w:r>
    </w:p>
    <w:p w:rsidR="002E7F87" w:rsidRPr="004E7AB1" w:rsidRDefault="00986D18" w:rsidP="00986D18">
      <w:pPr>
        <w:jc w:val="center"/>
        <w:rPr>
          <w:b/>
          <w:sz w:val="32"/>
          <w:szCs w:val="32"/>
        </w:rPr>
      </w:pPr>
      <w:r w:rsidRPr="00986D18">
        <w:rPr>
          <w:rFonts w:hint="eastAsia"/>
          <w:b/>
          <w:bCs/>
          <w:sz w:val="32"/>
          <w:szCs w:val="32"/>
        </w:rPr>
        <w:t>讨论稿</w:t>
      </w:r>
      <w:r w:rsidRPr="00986D18">
        <w:rPr>
          <w:rFonts w:hint="eastAsia"/>
          <w:b/>
          <w:bCs/>
          <w:sz w:val="32"/>
          <w:szCs w:val="32"/>
        </w:rPr>
        <w:t>-</w:t>
      </w:r>
      <w:r w:rsidRPr="00986D18">
        <w:rPr>
          <w:rFonts w:hint="eastAsia"/>
          <w:b/>
          <w:bCs/>
          <w:sz w:val="32"/>
          <w:szCs w:val="32"/>
        </w:rPr>
        <w:t>编制</w:t>
      </w:r>
      <w:r w:rsidR="002E7F87" w:rsidRPr="004E7AB1">
        <w:rPr>
          <w:rFonts w:hint="eastAsia"/>
          <w:b/>
          <w:sz w:val="32"/>
          <w:szCs w:val="32"/>
        </w:rPr>
        <w:t>说明</w:t>
      </w:r>
    </w:p>
    <w:p w:rsidR="00FB1E04" w:rsidRPr="004E7AB1" w:rsidRDefault="00FB1E04" w:rsidP="00DC36C3">
      <w:pPr>
        <w:numPr>
          <w:ilvl w:val="0"/>
          <w:numId w:val="1"/>
        </w:numPr>
        <w:spacing w:beforeLines="50" w:before="156" w:afterLines="50" w:after="156" w:line="360" w:lineRule="auto"/>
        <w:rPr>
          <w:rFonts w:eastAsia="黑体"/>
          <w:szCs w:val="21"/>
        </w:rPr>
      </w:pPr>
      <w:r w:rsidRPr="004E7AB1">
        <w:rPr>
          <w:rFonts w:eastAsia="黑体" w:hint="eastAsia"/>
          <w:szCs w:val="21"/>
        </w:rPr>
        <w:t>工作简况</w:t>
      </w:r>
    </w:p>
    <w:p w:rsidR="002E7F87" w:rsidRPr="004E7AB1" w:rsidRDefault="002E7F87" w:rsidP="00AD6DB1">
      <w:pPr>
        <w:numPr>
          <w:ilvl w:val="1"/>
          <w:numId w:val="1"/>
        </w:numPr>
        <w:spacing w:line="360" w:lineRule="auto"/>
        <w:rPr>
          <w:rFonts w:eastAsia="黑体" w:hAnsi="黑体"/>
          <w:szCs w:val="21"/>
        </w:rPr>
      </w:pPr>
      <w:r w:rsidRPr="004E7AB1">
        <w:rPr>
          <w:rFonts w:eastAsia="黑体" w:hAnsi="黑体" w:hint="eastAsia"/>
          <w:szCs w:val="21"/>
        </w:rPr>
        <w:t>任务来源</w:t>
      </w:r>
      <w:r w:rsidR="00404179" w:rsidRPr="004E7AB1">
        <w:rPr>
          <w:rFonts w:eastAsia="黑体" w:hAnsi="黑体" w:hint="eastAsia"/>
          <w:szCs w:val="21"/>
        </w:rPr>
        <w:t>及计划要求</w:t>
      </w:r>
    </w:p>
    <w:p w:rsidR="003D14CC" w:rsidRPr="004E7AB1" w:rsidRDefault="004535F3" w:rsidP="009361B2">
      <w:pPr>
        <w:spacing w:line="360" w:lineRule="auto"/>
        <w:ind w:leftChars="50" w:left="105" w:firstLineChars="150" w:firstLine="315"/>
      </w:pPr>
      <w:r w:rsidRPr="004E7AB1">
        <w:t>根据</w:t>
      </w:r>
      <w:r w:rsidR="00986D18">
        <w:rPr>
          <w:rFonts w:hint="eastAsia"/>
        </w:rPr>
        <w:t>全国有色金属标准化技术委员</w:t>
      </w:r>
      <w:r w:rsidR="00986D18">
        <w:rPr>
          <w:rFonts w:hint="eastAsia"/>
        </w:rPr>
        <w:t>2019</w:t>
      </w:r>
      <w:r w:rsidR="00986D18">
        <w:rPr>
          <w:rFonts w:hint="eastAsia"/>
        </w:rPr>
        <w:t>年计划</w:t>
      </w:r>
      <w:r w:rsidRPr="004E7AB1">
        <w:t>，由西部</w:t>
      </w:r>
      <w:proofErr w:type="gramStart"/>
      <w:r w:rsidRPr="004E7AB1">
        <w:t>新锆核材料</w:t>
      </w:r>
      <w:proofErr w:type="gramEnd"/>
      <w:r w:rsidRPr="004E7AB1">
        <w:t>科技有限公司</w:t>
      </w:r>
      <w:r w:rsidR="009361B2">
        <w:rPr>
          <w:rFonts w:hint="eastAsia"/>
        </w:rPr>
        <w:t>等单位</w:t>
      </w:r>
      <w:r w:rsidRPr="004E7AB1">
        <w:t>负责</w:t>
      </w:r>
      <w:r w:rsidR="000F63B8" w:rsidRPr="004E7AB1">
        <w:t>起草</w:t>
      </w:r>
      <w:r w:rsidRPr="004E7AB1">
        <w:t>《</w:t>
      </w:r>
      <w:r w:rsidR="00986D18">
        <w:rPr>
          <w:rFonts w:hint="eastAsia"/>
        </w:rPr>
        <w:t>绿色设计产品评价技术规范</w:t>
      </w:r>
      <w:r w:rsidR="00986D18">
        <w:rPr>
          <w:rFonts w:hint="eastAsia"/>
        </w:rPr>
        <w:t xml:space="preserve"> </w:t>
      </w:r>
      <w:r w:rsidR="00986D18">
        <w:rPr>
          <w:rFonts w:hint="eastAsia"/>
        </w:rPr>
        <w:t>锆锭</w:t>
      </w:r>
      <w:r w:rsidR="00986D18">
        <w:t>》</w:t>
      </w:r>
      <w:r w:rsidR="00986D18">
        <w:rPr>
          <w:rFonts w:hint="eastAsia"/>
        </w:rPr>
        <w:t>协会</w:t>
      </w:r>
      <w:r w:rsidRPr="004E7AB1">
        <w:t>标准。计划编号：</w:t>
      </w:r>
      <w:r w:rsidR="00986D18">
        <w:rPr>
          <w:rFonts w:hint="eastAsia"/>
          <w:szCs w:val="21"/>
        </w:rPr>
        <w:t>中</w:t>
      </w:r>
      <w:proofErr w:type="gramStart"/>
      <w:r w:rsidR="00986D18">
        <w:rPr>
          <w:rFonts w:hint="eastAsia"/>
          <w:szCs w:val="21"/>
        </w:rPr>
        <w:t>色协科</w:t>
      </w:r>
      <w:proofErr w:type="gramEnd"/>
      <w:r w:rsidR="00986D18">
        <w:rPr>
          <w:rFonts w:hint="eastAsia"/>
          <w:szCs w:val="21"/>
        </w:rPr>
        <w:t>字</w:t>
      </w:r>
      <w:r w:rsidR="00986D18">
        <w:rPr>
          <w:rFonts w:hint="eastAsia"/>
          <w:szCs w:val="21"/>
        </w:rPr>
        <w:t>[</w:t>
      </w:r>
      <w:r w:rsidR="00986D18">
        <w:rPr>
          <w:szCs w:val="21"/>
        </w:rPr>
        <w:t>2019</w:t>
      </w:r>
      <w:r w:rsidR="00986D18">
        <w:rPr>
          <w:rFonts w:hint="eastAsia"/>
          <w:szCs w:val="21"/>
        </w:rPr>
        <w:t>]</w:t>
      </w:r>
      <w:r w:rsidR="00986D18">
        <w:rPr>
          <w:szCs w:val="21"/>
        </w:rPr>
        <w:t>144</w:t>
      </w:r>
      <w:r w:rsidR="00986D18">
        <w:rPr>
          <w:rFonts w:hint="eastAsia"/>
          <w:szCs w:val="21"/>
        </w:rPr>
        <w:t>号</w:t>
      </w:r>
      <w:r w:rsidR="00986D18">
        <w:rPr>
          <w:rFonts w:hint="eastAsia"/>
          <w:szCs w:val="21"/>
        </w:rPr>
        <w:t>2019</w:t>
      </w:r>
      <w:r w:rsidR="00986D18">
        <w:rPr>
          <w:szCs w:val="21"/>
        </w:rPr>
        <w:t>-0026-T/CNIA</w:t>
      </w:r>
      <w:r w:rsidRPr="004E7AB1">
        <w:t>，</w:t>
      </w:r>
      <w:r w:rsidR="000F63B8" w:rsidRPr="004E7AB1">
        <w:t>项目</w:t>
      </w:r>
      <w:r w:rsidRPr="004E7AB1">
        <w:t>完成年限为</w:t>
      </w:r>
      <w:r w:rsidRPr="004E7AB1">
        <w:t>20</w:t>
      </w:r>
      <w:r w:rsidR="005C0FEB" w:rsidRPr="004E7AB1">
        <w:t>2</w:t>
      </w:r>
      <w:r w:rsidR="00986D18">
        <w:t>1</w:t>
      </w:r>
      <w:r w:rsidRPr="004E7AB1">
        <w:t>年。</w:t>
      </w:r>
    </w:p>
    <w:p w:rsidR="00546AAE" w:rsidRPr="004E7AB1" w:rsidRDefault="00546AAE" w:rsidP="00AD6DB1">
      <w:pPr>
        <w:numPr>
          <w:ilvl w:val="1"/>
          <w:numId w:val="1"/>
        </w:numPr>
        <w:spacing w:line="360" w:lineRule="auto"/>
        <w:rPr>
          <w:rFonts w:eastAsia="黑体" w:hAnsi="黑体"/>
          <w:szCs w:val="21"/>
        </w:rPr>
      </w:pPr>
      <w:r w:rsidRPr="004E7AB1">
        <w:rPr>
          <w:rFonts w:eastAsia="黑体" w:hAnsi="黑体" w:hint="eastAsia"/>
          <w:szCs w:val="21"/>
        </w:rPr>
        <w:t>立项的目的和意义</w:t>
      </w:r>
    </w:p>
    <w:p w:rsidR="00986D18" w:rsidRPr="00986D18" w:rsidRDefault="00986D18" w:rsidP="00986D18">
      <w:pPr>
        <w:spacing w:line="360" w:lineRule="auto"/>
        <w:ind w:firstLineChars="200" w:firstLine="420"/>
        <w:rPr>
          <w:szCs w:val="21"/>
        </w:rPr>
      </w:pPr>
      <w:r w:rsidRPr="00986D18">
        <w:rPr>
          <w:rFonts w:hint="eastAsia"/>
          <w:szCs w:val="21"/>
        </w:rPr>
        <w:t>建设</w:t>
      </w:r>
      <w:r w:rsidRPr="00986D18">
        <w:rPr>
          <w:szCs w:val="21"/>
        </w:rPr>
        <w:t>生态文明是关系人</w:t>
      </w:r>
      <w:r w:rsidRPr="00986D18">
        <w:rPr>
          <w:rFonts w:hint="eastAsia"/>
          <w:szCs w:val="21"/>
        </w:rPr>
        <w:t>民</w:t>
      </w:r>
      <w:r w:rsidRPr="00986D18">
        <w:rPr>
          <w:szCs w:val="21"/>
        </w:rPr>
        <w:t>福祉、关系民族未来的大计，</w:t>
      </w:r>
      <w:r w:rsidRPr="00986D18">
        <w:rPr>
          <w:rFonts w:hint="eastAsia"/>
          <w:szCs w:val="21"/>
        </w:rPr>
        <w:t>按照</w:t>
      </w:r>
      <w:r w:rsidRPr="00986D18">
        <w:rPr>
          <w:szCs w:val="21"/>
        </w:rPr>
        <w:t>“</w:t>
      </w:r>
      <w:r w:rsidRPr="00986D18">
        <w:rPr>
          <w:rFonts w:hint="eastAsia"/>
          <w:szCs w:val="21"/>
        </w:rPr>
        <w:t>绿水青山</w:t>
      </w:r>
      <w:r w:rsidRPr="00986D18">
        <w:rPr>
          <w:szCs w:val="21"/>
        </w:rPr>
        <w:t>就是金山银山</w:t>
      </w:r>
      <w:r w:rsidRPr="00986D18">
        <w:rPr>
          <w:szCs w:val="21"/>
        </w:rPr>
        <w:t>”</w:t>
      </w:r>
      <w:r w:rsidRPr="00986D18">
        <w:rPr>
          <w:rFonts w:hint="eastAsia"/>
          <w:szCs w:val="21"/>
        </w:rPr>
        <w:t>的重要</w:t>
      </w:r>
      <w:r w:rsidRPr="00986D18">
        <w:rPr>
          <w:szCs w:val="21"/>
        </w:rPr>
        <w:t>精神和《中国制造</w:t>
      </w:r>
      <w:r w:rsidRPr="00986D18">
        <w:rPr>
          <w:rFonts w:hint="eastAsia"/>
          <w:szCs w:val="21"/>
        </w:rPr>
        <w:t>2</w:t>
      </w:r>
      <w:r w:rsidRPr="00986D18">
        <w:rPr>
          <w:szCs w:val="21"/>
        </w:rPr>
        <w:t>015</w:t>
      </w:r>
      <w:r w:rsidRPr="00986D18">
        <w:rPr>
          <w:szCs w:val="21"/>
        </w:rPr>
        <w:t>》</w:t>
      </w:r>
      <w:r w:rsidRPr="00986D18">
        <w:rPr>
          <w:rFonts w:hint="eastAsia"/>
          <w:szCs w:val="21"/>
        </w:rPr>
        <w:t>要求</w:t>
      </w:r>
      <w:r w:rsidRPr="00986D18">
        <w:rPr>
          <w:szCs w:val="21"/>
        </w:rPr>
        <w:t>，加快构建科技含量高、资源消耗低、环境污染少的产业结构和生产方式，积极打造绿色制造体系。工业绿色发展规划进一步明确了以法规标</w:t>
      </w:r>
      <w:r w:rsidR="00C322A1">
        <w:rPr>
          <w:rFonts w:hint="eastAsia"/>
          <w:szCs w:val="21"/>
        </w:rPr>
        <w:t>准</w:t>
      </w:r>
      <w:r w:rsidRPr="00986D18">
        <w:rPr>
          <w:szCs w:val="21"/>
        </w:rPr>
        <w:t>制度建设为保证，实施绿色制造工程，加快绿色制造体系，大力发展绿色制造业</w:t>
      </w:r>
      <w:r w:rsidRPr="00986D18">
        <w:rPr>
          <w:rFonts w:hint="eastAsia"/>
          <w:szCs w:val="21"/>
        </w:rPr>
        <w:t>。</w:t>
      </w:r>
    </w:p>
    <w:p w:rsidR="007E2001" w:rsidRPr="00986D18" w:rsidRDefault="00986D18" w:rsidP="00986D18">
      <w:pPr>
        <w:spacing w:line="360" w:lineRule="auto"/>
        <w:ind w:firstLineChars="200" w:firstLine="420"/>
        <w:rPr>
          <w:szCs w:val="21"/>
        </w:rPr>
      </w:pPr>
      <w:proofErr w:type="gramStart"/>
      <w:r w:rsidRPr="00986D18">
        <w:rPr>
          <w:rFonts w:hint="eastAsia"/>
          <w:szCs w:val="21"/>
        </w:rPr>
        <w:t>锆及锆</w:t>
      </w:r>
      <w:proofErr w:type="gramEnd"/>
      <w:r w:rsidRPr="00986D18">
        <w:rPr>
          <w:rFonts w:hint="eastAsia"/>
          <w:szCs w:val="21"/>
        </w:rPr>
        <w:t>合金铸锭被广泛应用于化工材料、</w:t>
      </w:r>
      <w:r w:rsidRPr="00986D18">
        <w:rPr>
          <w:szCs w:val="21"/>
        </w:rPr>
        <w:t>核电</w:t>
      </w:r>
      <w:r w:rsidRPr="00986D18">
        <w:rPr>
          <w:rFonts w:hint="eastAsia"/>
          <w:szCs w:val="21"/>
        </w:rPr>
        <w:t>用材料的生产，通过对本标准的制定，进一步明确锆</w:t>
      </w:r>
      <w:proofErr w:type="gramStart"/>
      <w:r w:rsidRPr="00986D18">
        <w:rPr>
          <w:szCs w:val="21"/>
        </w:rPr>
        <w:t>锭评价</w:t>
      </w:r>
      <w:proofErr w:type="gramEnd"/>
      <w:r w:rsidRPr="00986D18">
        <w:rPr>
          <w:szCs w:val="21"/>
        </w:rPr>
        <w:t>标准</w:t>
      </w:r>
      <w:r w:rsidRPr="00986D18">
        <w:rPr>
          <w:rFonts w:hint="eastAsia"/>
          <w:szCs w:val="21"/>
        </w:rPr>
        <w:t>，建立健全</w:t>
      </w:r>
      <w:r w:rsidRPr="00986D18">
        <w:rPr>
          <w:szCs w:val="21"/>
        </w:rPr>
        <w:t>系统的锆</w:t>
      </w:r>
      <w:proofErr w:type="gramStart"/>
      <w:r w:rsidRPr="00986D18">
        <w:rPr>
          <w:rFonts w:hint="eastAsia"/>
          <w:szCs w:val="21"/>
        </w:rPr>
        <w:t>锭制造</w:t>
      </w:r>
      <w:proofErr w:type="gramEnd"/>
      <w:r w:rsidRPr="00986D18">
        <w:rPr>
          <w:szCs w:val="21"/>
        </w:rPr>
        <w:t>行业</w:t>
      </w:r>
      <w:r w:rsidRPr="00986D18">
        <w:rPr>
          <w:rFonts w:hint="eastAsia"/>
          <w:szCs w:val="21"/>
        </w:rPr>
        <w:t>绿色</w:t>
      </w:r>
      <w:r w:rsidRPr="00986D18">
        <w:rPr>
          <w:szCs w:val="21"/>
        </w:rPr>
        <w:t>制造体系</w:t>
      </w:r>
      <w:r w:rsidRPr="00986D18">
        <w:rPr>
          <w:rFonts w:hint="eastAsia"/>
          <w:szCs w:val="21"/>
        </w:rPr>
        <w:t>，能</w:t>
      </w:r>
      <w:r w:rsidRPr="00986D18">
        <w:rPr>
          <w:szCs w:val="21"/>
        </w:rPr>
        <w:t>有效</w:t>
      </w:r>
      <w:r w:rsidRPr="00986D18">
        <w:rPr>
          <w:rFonts w:hint="eastAsia"/>
          <w:szCs w:val="21"/>
        </w:rPr>
        <w:t>促进国内锆锭</w:t>
      </w:r>
      <w:r w:rsidRPr="00986D18">
        <w:rPr>
          <w:szCs w:val="21"/>
        </w:rPr>
        <w:t>绿色</w:t>
      </w:r>
      <w:r w:rsidRPr="00986D18">
        <w:rPr>
          <w:rFonts w:hint="eastAsia"/>
          <w:szCs w:val="21"/>
        </w:rPr>
        <w:t>生产水平，</w:t>
      </w:r>
      <w:r w:rsidRPr="00986D18">
        <w:rPr>
          <w:szCs w:val="21"/>
        </w:rPr>
        <w:t>完善</w:t>
      </w:r>
      <w:r w:rsidRPr="00986D18">
        <w:rPr>
          <w:rFonts w:hint="eastAsia"/>
          <w:szCs w:val="21"/>
        </w:rPr>
        <w:t>锆</w:t>
      </w:r>
      <w:r w:rsidRPr="00986D18">
        <w:rPr>
          <w:szCs w:val="21"/>
        </w:rPr>
        <w:t>锭绿色评价体系，</w:t>
      </w:r>
      <w:r w:rsidRPr="00986D18">
        <w:rPr>
          <w:rFonts w:hint="eastAsia"/>
          <w:szCs w:val="21"/>
        </w:rPr>
        <w:t>提高</w:t>
      </w:r>
      <w:r w:rsidRPr="00986D18">
        <w:rPr>
          <w:szCs w:val="21"/>
        </w:rPr>
        <w:t>产品在</w:t>
      </w:r>
      <w:r w:rsidRPr="00986D18">
        <w:rPr>
          <w:rFonts w:hint="eastAsia"/>
          <w:szCs w:val="21"/>
        </w:rPr>
        <w:t>其</w:t>
      </w:r>
      <w:r w:rsidRPr="00986D18">
        <w:rPr>
          <w:szCs w:val="21"/>
        </w:rPr>
        <w:t>全</w:t>
      </w:r>
      <w:r w:rsidRPr="00986D18">
        <w:rPr>
          <w:rFonts w:hint="eastAsia"/>
          <w:szCs w:val="21"/>
        </w:rPr>
        <w:t>寿</w:t>
      </w:r>
      <w:r w:rsidRPr="00986D18">
        <w:rPr>
          <w:szCs w:val="21"/>
        </w:rPr>
        <w:t>命周期中的综合环境</w:t>
      </w:r>
      <w:r w:rsidRPr="00986D18">
        <w:rPr>
          <w:rFonts w:hint="eastAsia"/>
          <w:szCs w:val="21"/>
        </w:rPr>
        <w:t>绩效，因此对建立</w:t>
      </w:r>
      <w:r w:rsidRPr="00986D18">
        <w:rPr>
          <w:szCs w:val="21"/>
        </w:rPr>
        <w:t>绿色</w:t>
      </w:r>
      <w:r w:rsidRPr="00986D18">
        <w:rPr>
          <w:rFonts w:hint="eastAsia"/>
          <w:szCs w:val="21"/>
        </w:rPr>
        <w:t>制造</w:t>
      </w:r>
      <w:r w:rsidRPr="00986D18">
        <w:rPr>
          <w:szCs w:val="21"/>
        </w:rPr>
        <w:t>体系具有重要</w:t>
      </w:r>
      <w:r w:rsidRPr="00986D18">
        <w:rPr>
          <w:rFonts w:hint="eastAsia"/>
          <w:szCs w:val="21"/>
        </w:rPr>
        <w:t>意义</w:t>
      </w:r>
      <w:r w:rsidR="007E2001" w:rsidRPr="00986D18">
        <w:rPr>
          <w:rFonts w:hint="eastAsia"/>
          <w:szCs w:val="21"/>
        </w:rPr>
        <w:t>。</w:t>
      </w:r>
    </w:p>
    <w:p w:rsidR="007E294A" w:rsidRPr="004E7AB1" w:rsidRDefault="007E294A" w:rsidP="00AD6DB1">
      <w:pPr>
        <w:numPr>
          <w:ilvl w:val="1"/>
          <w:numId w:val="1"/>
        </w:numPr>
        <w:spacing w:line="360" w:lineRule="auto"/>
        <w:rPr>
          <w:rFonts w:eastAsia="黑体" w:hAnsi="黑体"/>
          <w:szCs w:val="21"/>
        </w:rPr>
      </w:pPr>
      <w:r w:rsidRPr="004E7AB1">
        <w:rPr>
          <w:rFonts w:eastAsia="黑体" w:hAnsi="黑体" w:hint="eastAsia"/>
          <w:szCs w:val="21"/>
        </w:rPr>
        <w:t>项目所涉及的方法简况</w:t>
      </w:r>
    </w:p>
    <w:p w:rsidR="008629DA" w:rsidRPr="004E7AB1" w:rsidRDefault="00986D18" w:rsidP="001668AB">
      <w:pPr>
        <w:spacing w:line="360" w:lineRule="auto"/>
        <w:ind w:firstLineChars="200" w:firstLine="420"/>
        <w:rPr>
          <w:szCs w:val="21"/>
        </w:rPr>
      </w:pPr>
      <w:r>
        <w:rPr>
          <w:rFonts w:hint="eastAsia"/>
          <w:szCs w:val="21"/>
        </w:rPr>
        <w:t>本标准适用于以海绵锆为原料用真空自耗电弧炉熔炼工艺生产的锆锭的绿色设计产品评价</w:t>
      </w:r>
      <w:r w:rsidR="002E2A7E" w:rsidRPr="004E7AB1">
        <w:rPr>
          <w:rFonts w:hint="eastAsia"/>
          <w:szCs w:val="21"/>
        </w:rPr>
        <w:t>。</w:t>
      </w:r>
    </w:p>
    <w:p w:rsidR="00E967EA" w:rsidRPr="004E7AB1" w:rsidRDefault="00FB1E04" w:rsidP="00AD6DB1">
      <w:pPr>
        <w:numPr>
          <w:ilvl w:val="1"/>
          <w:numId w:val="1"/>
        </w:numPr>
        <w:spacing w:line="360" w:lineRule="auto"/>
        <w:rPr>
          <w:rFonts w:eastAsia="黑体" w:hAnsi="黑体"/>
          <w:szCs w:val="21"/>
        </w:rPr>
      </w:pPr>
      <w:r w:rsidRPr="004E7AB1">
        <w:rPr>
          <w:rFonts w:eastAsia="黑体" w:hAnsi="黑体" w:hint="eastAsia"/>
          <w:szCs w:val="21"/>
        </w:rPr>
        <w:t>起草</w:t>
      </w:r>
      <w:r w:rsidR="00E967EA" w:rsidRPr="004E7AB1">
        <w:rPr>
          <w:rFonts w:eastAsia="黑体" w:hAnsi="黑体" w:hint="eastAsia"/>
          <w:szCs w:val="21"/>
        </w:rPr>
        <w:t>单位</w:t>
      </w:r>
      <w:r w:rsidRPr="004E7AB1">
        <w:rPr>
          <w:rFonts w:eastAsia="黑体" w:hAnsi="黑体" w:hint="eastAsia"/>
          <w:szCs w:val="21"/>
        </w:rPr>
        <w:t>情况</w:t>
      </w:r>
    </w:p>
    <w:p w:rsidR="00A16481" w:rsidRPr="004E7AB1" w:rsidRDefault="00A16481" w:rsidP="003E5BF0">
      <w:pPr>
        <w:spacing w:line="360" w:lineRule="auto"/>
        <w:ind w:firstLineChars="200" w:firstLine="420"/>
        <w:rPr>
          <w:sz w:val="24"/>
        </w:rPr>
      </w:pPr>
      <w:r w:rsidRPr="004E7AB1">
        <w:rPr>
          <w:rFonts w:hint="eastAsia"/>
          <w:szCs w:val="21"/>
        </w:rPr>
        <w:t>西部</w:t>
      </w:r>
      <w:proofErr w:type="gramStart"/>
      <w:r w:rsidRPr="004E7AB1">
        <w:rPr>
          <w:rFonts w:hint="eastAsia"/>
          <w:szCs w:val="21"/>
        </w:rPr>
        <w:t>新锆核材料</w:t>
      </w:r>
      <w:proofErr w:type="gramEnd"/>
      <w:r w:rsidRPr="004E7AB1">
        <w:rPr>
          <w:rFonts w:hint="eastAsia"/>
          <w:szCs w:val="21"/>
        </w:rPr>
        <w:t>科技有限公司</w:t>
      </w:r>
      <w:r w:rsidR="00F03ECF" w:rsidRPr="004E7AB1">
        <w:rPr>
          <w:rFonts w:hint="eastAsia"/>
          <w:szCs w:val="21"/>
        </w:rPr>
        <w:t>（以下简称西部新锆</w:t>
      </w:r>
      <w:r w:rsidR="00F03ECF" w:rsidRPr="004E7AB1">
        <w:rPr>
          <w:szCs w:val="21"/>
        </w:rPr>
        <w:t>）</w:t>
      </w:r>
      <w:r w:rsidRPr="004E7AB1">
        <w:rPr>
          <w:rFonts w:hint="eastAsia"/>
          <w:szCs w:val="21"/>
        </w:rPr>
        <w:t>成立于</w:t>
      </w:r>
      <w:r w:rsidRPr="004E7AB1">
        <w:rPr>
          <w:szCs w:val="21"/>
        </w:rPr>
        <w:t>2013</w:t>
      </w:r>
      <w:r w:rsidRPr="004E7AB1">
        <w:rPr>
          <w:szCs w:val="21"/>
        </w:rPr>
        <w:t>年</w:t>
      </w:r>
      <w:r w:rsidRPr="004E7AB1">
        <w:rPr>
          <w:szCs w:val="21"/>
        </w:rPr>
        <w:t>4</w:t>
      </w:r>
      <w:r w:rsidRPr="004E7AB1">
        <w:rPr>
          <w:szCs w:val="21"/>
        </w:rPr>
        <w:t>月</w:t>
      </w:r>
      <w:r w:rsidRPr="004E7AB1">
        <w:rPr>
          <w:rFonts w:hint="eastAsia"/>
          <w:szCs w:val="21"/>
        </w:rPr>
        <w:t>，是</w:t>
      </w:r>
      <w:proofErr w:type="gramStart"/>
      <w:r w:rsidRPr="004E7AB1">
        <w:rPr>
          <w:rFonts w:hint="eastAsia"/>
          <w:szCs w:val="21"/>
        </w:rPr>
        <w:t>以发改委</w:t>
      </w:r>
      <w:proofErr w:type="gramEnd"/>
      <w:r w:rsidRPr="004E7AB1">
        <w:rPr>
          <w:rFonts w:hint="eastAsia"/>
          <w:szCs w:val="21"/>
        </w:rPr>
        <w:t>、工信部、财政部三部委批准的“自主化先进压水堆燃料组件用锆合金结构材料产业化”项目为推动成立的独立法人公司。公司的首要目标是建设核用锆、</w:t>
      </w:r>
      <w:proofErr w:type="gramStart"/>
      <w:r w:rsidRPr="004E7AB1">
        <w:rPr>
          <w:rFonts w:hint="eastAsia"/>
          <w:szCs w:val="21"/>
        </w:rPr>
        <w:t>铪</w:t>
      </w:r>
      <w:proofErr w:type="gramEnd"/>
      <w:r w:rsidRPr="004E7AB1">
        <w:rPr>
          <w:rFonts w:hint="eastAsia"/>
          <w:szCs w:val="21"/>
        </w:rPr>
        <w:t>材自主化科研生产基地，搭建世界一流的国家级核用特种金属材料研发、评价、性能分析、检测、中试和工业化生产为一体的创新平台，整合核用材料优势资源，推进重大科技成果的产业化和产业聚集发展。具有雄厚的</w:t>
      </w:r>
      <w:proofErr w:type="gramStart"/>
      <w:r w:rsidRPr="004E7AB1">
        <w:rPr>
          <w:rFonts w:hint="eastAsia"/>
          <w:szCs w:val="21"/>
        </w:rPr>
        <w:t>锆及锆</w:t>
      </w:r>
      <w:proofErr w:type="gramEnd"/>
      <w:r w:rsidRPr="004E7AB1">
        <w:rPr>
          <w:rFonts w:hint="eastAsia"/>
          <w:szCs w:val="21"/>
        </w:rPr>
        <w:t>合金研发实力，曾获得过</w:t>
      </w:r>
      <w:r w:rsidR="00F65286" w:rsidRPr="004E7AB1">
        <w:rPr>
          <w:rFonts w:hint="eastAsia"/>
          <w:szCs w:val="21"/>
        </w:rPr>
        <w:t>国家科学技术进步奖</w:t>
      </w:r>
      <w:r w:rsidRPr="004E7AB1">
        <w:rPr>
          <w:rFonts w:hint="eastAsia"/>
          <w:szCs w:val="21"/>
        </w:rPr>
        <w:t>等</w:t>
      </w:r>
      <w:r w:rsidRPr="004E7AB1">
        <w:rPr>
          <w:szCs w:val="21"/>
        </w:rPr>
        <w:t>国家级奖项</w:t>
      </w:r>
      <w:r w:rsidRPr="004E7AB1">
        <w:rPr>
          <w:szCs w:val="21"/>
        </w:rPr>
        <w:t>3</w:t>
      </w:r>
      <w:r w:rsidRPr="004E7AB1">
        <w:rPr>
          <w:szCs w:val="21"/>
        </w:rPr>
        <w:t>项，省部级奖项</w:t>
      </w:r>
      <w:r w:rsidRPr="004E7AB1">
        <w:rPr>
          <w:szCs w:val="21"/>
        </w:rPr>
        <w:t>9</w:t>
      </w:r>
      <w:r w:rsidRPr="004E7AB1">
        <w:rPr>
          <w:szCs w:val="21"/>
        </w:rPr>
        <w:t>项，主持或参与制、修订国家标准、行业标准十余项，现行</w:t>
      </w:r>
      <w:r w:rsidRPr="004E7AB1">
        <w:rPr>
          <w:szCs w:val="21"/>
        </w:rPr>
        <w:t>2007</w:t>
      </w:r>
      <w:r w:rsidRPr="004E7AB1">
        <w:rPr>
          <w:szCs w:val="21"/>
        </w:rPr>
        <w:t>版</w:t>
      </w:r>
      <w:r w:rsidRPr="004E7AB1">
        <w:rPr>
          <w:szCs w:val="21"/>
        </w:rPr>
        <w:t>GB/T 21183</w:t>
      </w:r>
      <w:r w:rsidRPr="004E7AB1">
        <w:rPr>
          <w:szCs w:val="21"/>
        </w:rPr>
        <w:t>标准的主要制定人目前均在本公司任职</w:t>
      </w:r>
      <w:r w:rsidRPr="004E7AB1">
        <w:rPr>
          <w:rFonts w:hint="eastAsia"/>
          <w:szCs w:val="21"/>
        </w:rPr>
        <w:t>，</w:t>
      </w:r>
      <w:r w:rsidRPr="004E7AB1">
        <w:rPr>
          <w:szCs w:val="21"/>
        </w:rPr>
        <w:t>公司在国内、国际锆、</w:t>
      </w:r>
      <w:proofErr w:type="gramStart"/>
      <w:r w:rsidRPr="004E7AB1">
        <w:rPr>
          <w:szCs w:val="21"/>
        </w:rPr>
        <w:t>铪</w:t>
      </w:r>
      <w:proofErr w:type="gramEnd"/>
      <w:r w:rsidRPr="004E7AB1">
        <w:rPr>
          <w:szCs w:val="21"/>
        </w:rPr>
        <w:t>等稀有难熔金属及其合金的研发方面拥有较高的知名度。目前拥有各项发明专利</w:t>
      </w:r>
      <w:r w:rsidRPr="004E7AB1">
        <w:rPr>
          <w:szCs w:val="21"/>
        </w:rPr>
        <w:t>16</w:t>
      </w:r>
      <w:r w:rsidRPr="004E7AB1">
        <w:rPr>
          <w:szCs w:val="21"/>
        </w:rPr>
        <w:t>项，拥有自主知识产权的合金牌号如</w:t>
      </w:r>
      <w:r w:rsidRPr="004E7AB1">
        <w:rPr>
          <w:szCs w:val="21"/>
        </w:rPr>
        <w:t>N36</w:t>
      </w:r>
      <w:r w:rsidR="00C108BD" w:rsidRPr="004E7AB1">
        <w:rPr>
          <w:rFonts w:hint="eastAsia"/>
          <w:szCs w:val="21"/>
        </w:rPr>
        <w:t>、</w:t>
      </w:r>
      <w:r w:rsidR="00C108BD" w:rsidRPr="004E7AB1">
        <w:rPr>
          <w:szCs w:val="21"/>
        </w:rPr>
        <w:lastRenderedPageBreak/>
        <w:t>N18</w:t>
      </w:r>
      <w:r w:rsidR="00C108BD" w:rsidRPr="004E7AB1">
        <w:rPr>
          <w:szCs w:val="21"/>
        </w:rPr>
        <w:t>、</w:t>
      </w:r>
      <w:r w:rsidR="00C108BD" w:rsidRPr="004E7AB1">
        <w:rPr>
          <w:szCs w:val="21"/>
        </w:rPr>
        <w:t>C7</w:t>
      </w:r>
      <w:r w:rsidRPr="004E7AB1">
        <w:rPr>
          <w:rFonts w:hint="eastAsia"/>
          <w:szCs w:val="21"/>
        </w:rPr>
        <w:t>等，并掌握其全部金属压力加工技术，</w:t>
      </w:r>
      <w:r w:rsidRPr="004E7AB1">
        <w:rPr>
          <w:szCs w:val="21"/>
        </w:rPr>
        <w:t>所研制、生产的合金性能优异，达到了国外</w:t>
      </w:r>
      <w:r w:rsidRPr="004E7AB1">
        <w:rPr>
          <w:szCs w:val="21"/>
        </w:rPr>
        <w:t>M5</w:t>
      </w:r>
      <w:r w:rsidRPr="004E7AB1">
        <w:rPr>
          <w:szCs w:val="21"/>
        </w:rPr>
        <w:t>、</w:t>
      </w:r>
      <w:proofErr w:type="spellStart"/>
      <w:r w:rsidRPr="004E7AB1">
        <w:rPr>
          <w:szCs w:val="21"/>
        </w:rPr>
        <w:t>Zirlo</w:t>
      </w:r>
      <w:proofErr w:type="spellEnd"/>
      <w:proofErr w:type="gramStart"/>
      <w:r w:rsidRPr="004E7AB1">
        <w:rPr>
          <w:szCs w:val="21"/>
        </w:rPr>
        <w:t>锆</w:t>
      </w:r>
      <w:proofErr w:type="gramEnd"/>
      <w:r w:rsidRPr="004E7AB1">
        <w:rPr>
          <w:szCs w:val="21"/>
        </w:rPr>
        <w:t>合金水平，产品广泛应用于国防、核工业和民用领域。</w:t>
      </w:r>
      <w:r w:rsidR="00F03ECF" w:rsidRPr="004E7AB1">
        <w:rPr>
          <w:szCs w:val="21"/>
        </w:rPr>
        <w:t>2018</w:t>
      </w:r>
      <w:r w:rsidR="00403DB5" w:rsidRPr="004E7AB1">
        <w:rPr>
          <w:rFonts w:hint="eastAsia"/>
          <w:szCs w:val="21"/>
        </w:rPr>
        <w:t>年</w:t>
      </w:r>
      <w:r w:rsidR="009676F5" w:rsidRPr="004E7AB1">
        <w:rPr>
          <w:rFonts w:hint="eastAsia"/>
          <w:szCs w:val="21"/>
        </w:rPr>
        <w:t>1</w:t>
      </w:r>
      <w:r w:rsidR="009676F5" w:rsidRPr="004E7AB1">
        <w:rPr>
          <w:szCs w:val="21"/>
        </w:rPr>
        <w:t>1</w:t>
      </w:r>
      <w:r w:rsidR="009676F5" w:rsidRPr="004E7AB1">
        <w:rPr>
          <w:rFonts w:hint="eastAsia"/>
          <w:szCs w:val="21"/>
        </w:rPr>
        <w:t>月我国首次实现自主品牌</w:t>
      </w:r>
      <w:r w:rsidR="009676F5" w:rsidRPr="004E7AB1">
        <w:rPr>
          <w:szCs w:val="21"/>
        </w:rPr>
        <w:t>N36</w:t>
      </w:r>
      <w:proofErr w:type="gramStart"/>
      <w:r w:rsidR="009676F5" w:rsidRPr="004E7AB1">
        <w:rPr>
          <w:rFonts w:hint="eastAsia"/>
          <w:szCs w:val="21"/>
        </w:rPr>
        <w:t>锆</w:t>
      </w:r>
      <w:proofErr w:type="gramEnd"/>
      <w:r w:rsidR="009676F5" w:rsidRPr="004E7AB1">
        <w:rPr>
          <w:rFonts w:hint="eastAsia"/>
          <w:szCs w:val="21"/>
        </w:rPr>
        <w:t>合金工业化规模生产</w:t>
      </w:r>
      <w:r w:rsidR="00403DB5" w:rsidRPr="004E7AB1">
        <w:rPr>
          <w:rFonts w:hint="eastAsia"/>
          <w:szCs w:val="21"/>
        </w:rPr>
        <w:t>，</w:t>
      </w:r>
      <w:r w:rsidR="003E5BF0" w:rsidRPr="004E7AB1">
        <w:rPr>
          <w:rFonts w:hint="eastAsia"/>
          <w:szCs w:val="21"/>
        </w:rPr>
        <w:t>西部新</w:t>
      </w:r>
      <w:proofErr w:type="gramStart"/>
      <w:r w:rsidR="003E5BF0" w:rsidRPr="004E7AB1">
        <w:rPr>
          <w:rFonts w:hint="eastAsia"/>
          <w:szCs w:val="21"/>
        </w:rPr>
        <w:t>锆公司</w:t>
      </w:r>
      <w:proofErr w:type="gramEnd"/>
      <w:r w:rsidR="003E5BF0" w:rsidRPr="004E7AB1">
        <w:rPr>
          <w:rFonts w:hint="eastAsia"/>
          <w:szCs w:val="21"/>
        </w:rPr>
        <w:t>顺利交付</w:t>
      </w:r>
      <w:r w:rsidR="003E5BF0" w:rsidRPr="004E7AB1">
        <w:rPr>
          <w:rFonts w:hint="eastAsia"/>
          <w:szCs w:val="21"/>
        </w:rPr>
        <w:t>20</w:t>
      </w:r>
      <w:r w:rsidR="003E5BF0" w:rsidRPr="004E7AB1">
        <w:rPr>
          <w:rFonts w:hint="eastAsia"/>
          <w:szCs w:val="21"/>
        </w:rPr>
        <w:t>个组件的</w:t>
      </w:r>
      <w:r w:rsidR="003E5BF0" w:rsidRPr="004E7AB1">
        <w:rPr>
          <w:rFonts w:hint="eastAsia"/>
          <w:szCs w:val="21"/>
        </w:rPr>
        <w:t>N36</w:t>
      </w:r>
      <w:proofErr w:type="gramStart"/>
      <w:r w:rsidR="003E5BF0" w:rsidRPr="004E7AB1">
        <w:rPr>
          <w:rFonts w:hint="eastAsia"/>
          <w:szCs w:val="21"/>
        </w:rPr>
        <w:t>锆</w:t>
      </w:r>
      <w:proofErr w:type="gramEnd"/>
      <w:r w:rsidR="003E5BF0" w:rsidRPr="004E7AB1">
        <w:rPr>
          <w:rFonts w:hint="eastAsia"/>
          <w:szCs w:val="21"/>
        </w:rPr>
        <w:t>合金管材</w:t>
      </w:r>
      <w:r w:rsidR="000972C8" w:rsidRPr="004E7AB1">
        <w:rPr>
          <w:rFonts w:hint="eastAsia"/>
          <w:szCs w:val="21"/>
        </w:rPr>
        <w:t>，</w:t>
      </w:r>
      <w:r w:rsidR="009676F5" w:rsidRPr="004E7AB1">
        <w:rPr>
          <w:rFonts w:hint="eastAsia"/>
          <w:szCs w:val="21"/>
        </w:rPr>
        <w:t>这些锆管</w:t>
      </w:r>
      <w:r w:rsidR="000972C8" w:rsidRPr="004E7AB1">
        <w:rPr>
          <w:szCs w:val="21"/>
        </w:rPr>
        <w:t>将</w:t>
      </w:r>
      <w:r w:rsidR="00F05CEA" w:rsidRPr="004E7AB1">
        <w:rPr>
          <w:rFonts w:hint="eastAsia"/>
          <w:szCs w:val="21"/>
        </w:rPr>
        <w:t>应</w:t>
      </w:r>
      <w:r w:rsidR="000972C8" w:rsidRPr="004E7AB1">
        <w:rPr>
          <w:rFonts w:hint="eastAsia"/>
          <w:szCs w:val="21"/>
        </w:rPr>
        <w:t>用于我国首座“华龙一号”核电站</w:t>
      </w:r>
      <w:r w:rsidR="003E5BF0" w:rsidRPr="004E7AB1">
        <w:rPr>
          <w:rFonts w:hint="eastAsia"/>
          <w:szCs w:val="21"/>
        </w:rPr>
        <w:t>，</w:t>
      </w:r>
      <w:r w:rsidR="00277234" w:rsidRPr="004E7AB1">
        <w:rPr>
          <w:rFonts w:hint="eastAsia"/>
          <w:szCs w:val="21"/>
        </w:rPr>
        <w:t>意味着我国</w:t>
      </w:r>
      <w:r w:rsidR="00580232" w:rsidRPr="004E7AB1">
        <w:rPr>
          <w:szCs w:val="21"/>
        </w:rPr>
        <w:t>开始</w:t>
      </w:r>
      <w:r w:rsidR="00580232" w:rsidRPr="004E7AB1">
        <w:rPr>
          <w:rFonts w:hint="eastAsia"/>
          <w:szCs w:val="21"/>
        </w:rPr>
        <w:t>向核大国迈向核强国</w:t>
      </w:r>
      <w:r w:rsidR="00F03ECF" w:rsidRPr="004E7AB1">
        <w:rPr>
          <w:rFonts w:hint="eastAsia"/>
          <w:szCs w:val="21"/>
        </w:rPr>
        <w:t>。</w:t>
      </w:r>
    </w:p>
    <w:p w:rsidR="00A16481" w:rsidRPr="004E7AB1" w:rsidRDefault="00A16481" w:rsidP="00282A85">
      <w:pPr>
        <w:pStyle w:val="af8"/>
        <w:tabs>
          <w:tab w:val="left" w:pos="709"/>
        </w:tabs>
        <w:spacing w:line="360" w:lineRule="auto"/>
        <w:rPr>
          <w:szCs w:val="21"/>
        </w:rPr>
      </w:pPr>
      <w:r w:rsidRPr="004E7AB1">
        <w:rPr>
          <w:rFonts w:hint="eastAsia"/>
          <w:szCs w:val="21"/>
        </w:rPr>
        <w:t>本项目承担单位还包括</w:t>
      </w:r>
      <w:r w:rsidR="00986D18" w:rsidRPr="00C322A1">
        <w:rPr>
          <w:rFonts w:hint="eastAsia"/>
          <w:szCs w:val="21"/>
        </w:rPr>
        <w:t>国</w:t>
      </w:r>
      <w:proofErr w:type="gramStart"/>
      <w:r w:rsidR="00986D18" w:rsidRPr="00C322A1">
        <w:rPr>
          <w:rFonts w:hint="eastAsia"/>
          <w:szCs w:val="21"/>
        </w:rPr>
        <w:t>核宝钛锆业</w:t>
      </w:r>
      <w:proofErr w:type="gramEnd"/>
      <w:r w:rsidR="00986D18" w:rsidRPr="00C322A1">
        <w:rPr>
          <w:rFonts w:hint="eastAsia"/>
          <w:szCs w:val="21"/>
        </w:rPr>
        <w:t>股份公司、西部金属材料股份有限公司</w:t>
      </w:r>
      <w:r w:rsidR="00986D18" w:rsidRPr="00C322A1">
        <w:rPr>
          <w:szCs w:val="21"/>
        </w:rPr>
        <w:t>、</w:t>
      </w:r>
      <w:r w:rsidR="00986D18" w:rsidRPr="00C322A1">
        <w:rPr>
          <w:rFonts w:hint="eastAsia"/>
          <w:szCs w:val="21"/>
        </w:rPr>
        <w:t>西部超导材料科技股份有限公司、</w:t>
      </w:r>
      <w:proofErr w:type="gramStart"/>
      <w:r w:rsidR="00986D18" w:rsidRPr="00C322A1">
        <w:rPr>
          <w:rFonts w:hint="eastAsia"/>
          <w:szCs w:val="21"/>
        </w:rPr>
        <w:t>宝钛集团</w:t>
      </w:r>
      <w:proofErr w:type="gramEnd"/>
      <w:r w:rsidR="00986D18" w:rsidRPr="00C322A1">
        <w:rPr>
          <w:rFonts w:hint="eastAsia"/>
          <w:szCs w:val="21"/>
        </w:rPr>
        <w:t>有限公司、国</w:t>
      </w:r>
      <w:r w:rsidR="00986D18" w:rsidRPr="00C322A1">
        <w:rPr>
          <w:szCs w:val="21"/>
        </w:rPr>
        <w:t>合</w:t>
      </w:r>
      <w:r w:rsidR="00986D18" w:rsidRPr="00C322A1">
        <w:rPr>
          <w:rFonts w:hint="eastAsia"/>
          <w:szCs w:val="21"/>
        </w:rPr>
        <w:t>通用测试</w:t>
      </w:r>
      <w:r w:rsidR="00986D18" w:rsidRPr="00C322A1">
        <w:rPr>
          <w:szCs w:val="21"/>
        </w:rPr>
        <w:t>评价认证股份公司</w:t>
      </w:r>
      <w:r w:rsidRPr="004E7AB1">
        <w:rPr>
          <w:rFonts w:hint="eastAsia"/>
          <w:szCs w:val="21"/>
        </w:rPr>
        <w:t>。</w:t>
      </w:r>
    </w:p>
    <w:p w:rsidR="00E15DCF" w:rsidRPr="004E7AB1" w:rsidRDefault="00E15DCF" w:rsidP="00AD6DB1">
      <w:pPr>
        <w:numPr>
          <w:ilvl w:val="1"/>
          <w:numId w:val="1"/>
        </w:numPr>
        <w:spacing w:line="360" w:lineRule="auto"/>
        <w:rPr>
          <w:rFonts w:eastAsia="黑体" w:hAnsi="黑体"/>
          <w:szCs w:val="21"/>
        </w:rPr>
      </w:pPr>
      <w:r w:rsidRPr="004E7AB1">
        <w:rPr>
          <w:rFonts w:eastAsia="黑体" w:hAnsi="黑体" w:hint="eastAsia"/>
          <w:szCs w:val="21"/>
        </w:rPr>
        <w:t>主要工作过程</w:t>
      </w:r>
      <w:bookmarkStart w:id="0" w:name="_GoBack"/>
      <w:bookmarkEnd w:id="0"/>
    </w:p>
    <w:p w:rsidR="00A53B76" w:rsidRPr="004E7AB1" w:rsidRDefault="00B92D3C" w:rsidP="001D6835">
      <w:pPr>
        <w:pStyle w:val="af8"/>
        <w:tabs>
          <w:tab w:val="left" w:pos="709"/>
        </w:tabs>
        <w:spacing w:line="360" w:lineRule="auto"/>
        <w:rPr>
          <w:szCs w:val="21"/>
        </w:rPr>
      </w:pPr>
      <w:r w:rsidRPr="004E7AB1">
        <w:rPr>
          <w:szCs w:val="21"/>
        </w:rPr>
        <w:t>201</w:t>
      </w:r>
      <w:r w:rsidR="00986D18">
        <w:rPr>
          <w:szCs w:val="21"/>
        </w:rPr>
        <w:t>9</w:t>
      </w:r>
      <w:r w:rsidRPr="004E7AB1">
        <w:rPr>
          <w:szCs w:val="21"/>
        </w:rPr>
        <w:t>年</w:t>
      </w:r>
      <w:r w:rsidR="00986D18">
        <w:rPr>
          <w:szCs w:val="21"/>
        </w:rPr>
        <w:t>11</w:t>
      </w:r>
      <w:r w:rsidR="008D7B84" w:rsidRPr="004E7AB1">
        <w:rPr>
          <w:szCs w:val="21"/>
        </w:rPr>
        <w:t>月</w:t>
      </w:r>
      <w:r w:rsidR="008D7B84" w:rsidRPr="004E7AB1">
        <w:rPr>
          <w:rFonts w:hint="eastAsia"/>
          <w:szCs w:val="21"/>
        </w:rPr>
        <w:t>在接到标准制定任务后，</w:t>
      </w:r>
      <w:r w:rsidR="008D7B84" w:rsidRPr="004E7AB1">
        <w:rPr>
          <w:szCs w:val="21"/>
        </w:rPr>
        <w:t>成立</w:t>
      </w:r>
      <w:r w:rsidR="008D7B84" w:rsidRPr="004E7AB1">
        <w:rPr>
          <w:rFonts w:hint="eastAsia"/>
          <w:szCs w:val="21"/>
        </w:rPr>
        <w:t>了标准编制工作组，</w:t>
      </w:r>
      <w:r w:rsidR="008D7B84" w:rsidRPr="004E7AB1">
        <w:rPr>
          <w:szCs w:val="21"/>
        </w:rPr>
        <w:t>确定了</w:t>
      </w:r>
      <w:r w:rsidR="008D7B84" w:rsidRPr="004E7AB1">
        <w:rPr>
          <w:rFonts w:hint="eastAsia"/>
          <w:szCs w:val="21"/>
        </w:rPr>
        <w:t>各成员的工作职能和任务，</w:t>
      </w:r>
      <w:r w:rsidR="008D7B84" w:rsidRPr="004E7AB1">
        <w:rPr>
          <w:szCs w:val="21"/>
        </w:rPr>
        <w:t>制订了</w:t>
      </w:r>
      <w:r w:rsidR="008D7B84" w:rsidRPr="004E7AB1">
        <w:rPr>
          <w:rFonts w:hint="eastAsia"/>
          <w:szCs w:val="21"/>
        </w:rPr>
        <w:t>工作计划和进度安排，</w:t>
      </w:r>
      <w:r w:rsidR="008D7B84" w:rsidRPr="004E7AB1">
        <w:rPr>
          <w:szCs w:val="21"/>
        </w:rPr>
        <w:t>填写了</w:t>
      </w:r>
      <w:r w:rsidR="00986D18">
        <w:rPr>
          <w:rFonts w:hint="eastAsia"/>
          <w:szCs w:val="21"/>
        </w:rPr>
        <w:t>《标准制订项目落实任务书》</w:t>
      </w:r>
      <w:r w:rsidR="00A84067">
        <w:rPr>
          <w:rFonts w:hint="eastAsia"/>
          <w:szCs w:val="21"/>
        </w:rPr>
        <w:t>，</w:t>
      </w:r>
      <w:r w:rsidR="00A84067">
        <w:rPr>
          <w:szCs w:val="21"/>
        </w:rPr>
        <w:t>并</w:t>
      </w:r>
      <w:r w:rsidR="00A84067">
        <w:rPr>
          <w:rFonts w:hint="eastAsia"/>
          <w:szCs w:val="21"/>
        </w:rPr>
        <w:t>完成了标准初稿</w:t>
      </w:r>
      <w:r w:rsidR="00A53B76" w:rsidRPr="004E7AB1">
        <w:rPr>
          <w:rFonts w:ascii="宋体" w:hAnsi="宋体" w:hint="eastAsia"/>
          <w:szCs w:val="21"/>
        </w:rPr>
        <w:t>。</w:t>
      </w:r>
    </w:p>
    <w:p w:rsidR="004B53F2" w:rsidRPr="004E7AB1" w:rsidRDefault="00B92D3C" w:rsidP="005328EB">
      <w:pPr>
        <w:pStyle w:val="af8"/>
        <w:tabs>
          <w:tab w:val="left" w:pos="709"/>
        </w:tabs>
        <w:spacing w:line="360" w:lineRule="auto"/>
        <w:rPr>
          <w:szCs w:val="21"/>
        </w:rPr>
      </w:pPr>
      <w:r w:rsidRPr="004E7AB1">
        <w:rPr>
          <w:szCs w:val="21"/>
        </w:rPr>
        <w:t>201</w:t>
      </w:r>
      <w:r w:rsidR="00E50FD4">
        <w:rPr>
          <w:szCs w:val="21"/>
        </w:rPr>
        <w:t>9</w:t>
      </w:r>
      <w:r w:rsidRPr="004E7AB1">
        <w:rPr>
          <w:szCs w:val="21"/>
        </w:rPr>
        <w:t>年</w:t>
      </w:r>
      <w:r w:rsidR="00E50FD4">
        <w:rPr>
          <w:szCs w:val="21"/>
        </w:rPr>
        <w:t>1</w:t>
      </w:r>
      <w:r w:rsidR="00A84067">
        <w:rPr>
          <w:szCs w:val="21"/>
        </w:rPr>
        <w:t>0</w:t>
      </w:r>
      <w:r w:rsidR="00903D79" w:rsidRPr="004E7AB1">
        <w:rPr>
          <w:rFonts w:hint="eastAsia"/>
          <w:szCs w:val="21"/>
        </w:rPr>
        <w:t>月</w:t>
      </w:r>
      <w:r w:rsidR="00140D53" w:rsidRPr="004E7AB1">
        <w:rPr>
          <w:rFonts w:hint="eastAsia"/>
          <w:szCs w:val="21"/>
        </w:rPr>
        <w:t>召开</w:t>
      </w:r>
      <w:r w:rsidR="00A84067">
        <w:rPr>
          <w:rFonts w:hint="eastAsia"/>
          <w:szCs w:val="21"/>
        </w:rPr>
        <w:t>的</w:t>
      </w:r>
      <w:r w:rsidR="00140D53" w:rsidRPr="004E7AB1">
        <w:rPr>
          <w:rFonts w:hint="eastAsia"/>
          <w:szCs w:val="21"/>
        </w:rPr>
        <w:t>有色金属标准工作会议</w:t>
      </w:r>
      <w:r w:rsidR="00903D79" w:rsidRPr="004E7AB1">
        <w:rPr>
          <w:szCs w:val="21"/>
        </w:rPr>
        <w:t>确定</w:t>
      </w:r>
      <w:r w:rsidR="00E50FD4">
        <w:rPr>
          <w:rFonts w:hint="eastAsia"/>
          <w:szCs w:val="21"/>
        </w:rPr>
        <w:t>西部</w:t>
      </w:r>
      <w:proofErr w:type="gramStart"/>
      <w:r w:rsidR="00E50FD4">
        <w:rPr>
          <w:rFonts w:hint="eastAsia"/>
          <w:szCs w:val="21"/>
        </w:rPr>
        <w:t>新锆核材料</w:t>
      </w:r>
      <w:proofErr w:type="gramEnd"/>
      <w:r w:rsidR="00E50FD4">
        <w:rPr>
          <w:rFonts w:hint="eastAsia"/>
          <w:szCs w:val="21"/>
        </w:rPr>
        <w:t>科技有限公司、</w:t>
      </w:r>
      <w:r w:rsidR="00E50FD4" w:rsidRPr="00E50FD4">
        <w:rPr>
          <w:rFonts w:hint="eastAsia"/>
          <w:szCs w:val="21"/>
        </w:rPr>
        <w:t>国核宝</w:t>
      </w:r>
      <w:proofErr w:type="gramStart"/>
      <w:r w:rsidR="00E50FD4" w:rsidRPr="00E50FD4">
        <w:rPr>
          <w:rFonts w:hint="eastAsia"/>
          <w:szCs w:val="21"/>
        </w:rPr>
        <w:t>钛锆业股份公司</w:t>
      </w:r>
      <w:proofErr w:type="gramEnd"/>
      <w:r w:rsidR="00E50FD4" w:rsidRPr="00E50FD4">
        <w:rPr>
          <w:rFonts w:hint="eastAsia"/>
          <w:szCs w:val="21"/>
        </w:rPr>
        <w:t>、西部金属材料股份有限公司</w:t>
      </w:r>
      <w:r w:rsidR="00E50FD4" w:rsidRPr="00E50FD4">
        <w:rPr>
          <w:szCs w:val="21"/>
        </w:rPr>
        <w:t>、</w:t>
      </w:r>
      <w:r w:rsidR="00E50FD4" w:rsidRPr="00E50FD4">
        <w:rPr>
          <w:rFonts w:hint="eastAsia"/>
          <w:szCs w:val="21"/>
        </w:rPr>
        <w:t>西部超导材料科技股份有限公司、</w:t>
      </w:r>
      <w:proofErr w:type="gramStart"/>
      <w:r w:rsidR="00E50FD4" w:rsidRPr="00E50FD4">
        <w:rPr>
          <w:rFonts w:hint="eastAsia"/>
          <w:szCs w:val="21"/>
        </w:rPr>
        <w:t>宝钛集团</w:t>
      </w:r>
      <w:proofErr w:type="gramEnd"/>
      <w:r w:rsidR="00E50FD4" w:rsidRPr="00E50FD4">
        <w:rPr>
          <w:rFonts w:hint="eastAsia"/>
          <w:szCs w:val="21"/>
        </w:rPr>
        <w:t>有限公司、国</w:t>
      </w:r>
      <w:r w:rsidR="00E50FD4" w:rsidRPr="00E50FD4">
        <w:rPr>
          <w:szCs w:val="21"/>
        </w:rPr>
        <w:t>合</w:t>
      </w:r>
      <w:r w:rsidR="00E50FD4" w:rsidRPr="00E50FD4">
        <w:rPr>
          <w:rFonts w:hint="eastAsia"/>
          <w:szCs w:val="21"/>
        </w:rPr>
        <w:t>通用测试</w:t>
      </w:r>
      <w:r w:rsidR="00E50FD4" w:rsidRPr="00E50FD4">
        <w:rPr>
          <w:szCs w:val="21"/>
        </w:rPr>
        <w:t>评价认证股份公司</w:t>
      </w:r>
      <w:r w:rsidR="00E50FD4">
        <w:rPr>
          <w:rFonts w:hint="eastAsia"/>
          <w:szCs w:val="21"/>
        </w:rPr>
        <w:t>为起草单位</w:t>
      </w:r>
      <w:r w:rsidR="00ED18B7" w:rsidRPr="004E7AB1">
        <w:rPr>
          <w:rFonts w:hint="eastAsia"/>
          <w:szCs w:val="21"/>
        </w:rPr>
        <w:t>。</w:t>
      </w:r>
    </w:p>
    <w:p w:rsidR="00020DF4" w:rsidRDefault="00020DF4" w:rsidP="00020DF4">
      <w:pPr>
        <w:pStyle w:val="af8"/>
        <w:tabs>
          <w:tab w:val="left" w:pos="709"/>
        </w:tabs>
        <w:spacing w:line="360" w:lineRule="auto"/>
        <w:rPr>
          <w:szCs w:val="21"/>
        </w:rPr>
      </w:pPr>
      <w:r w:rsidRPr="004E7AB1">
        <w:rPr>
          <w:szCs w:val="21"/>
        </w:rPr>
        <w:t>201</w:t>
      </w:r>
      <w:r w:rsidR="00284A3F" w:rsidRPr="004E7AB1">
        <w:rPr>
          <w:szCs w:val="21"/>
        </w:rPr>
        <w:t>9</w:t>
      </w:r>
      <w:r w:rsidRPr="004E7AB1">
        <w:rPr>
          <w:rFonts w:hint="eastAsia"/>
          <w:szCs w:val="21"/>
        </w:rPr>
        <w:t>年</w:t>
      </w:r>
      <w:r w:rsidR="00E50FD4">
        <w:rPr>
          <w:szCs w:val="21"/>
        </w:rPr>
        <w:t>11</w:t>
      </w:r>
      <w:r w:rsidR="00E50FD4">
        <w:rPr>
          <w:rFonts w:hint="eastAsia"/>
          <w:szCs w:val="21"/>
        </w:rPr>
        <w:t>月</w:t>
      </w:r>
      <w:r w:rsidR="00E50FD4">
        <w:rPr>
          <w:rFonts w:hint="eastAsia"/>
          <w:szCs w:val="21"/>
        </w:rPr>
        <w:t>1</w:t>
      </w:r>
      <w:r w:rsidR="00E50FD4">
        <w:rPr>
          <w:rFonts w:hint="eastAsia"/>
          <w:szCs w:val="21"/>
        </w:rPr>
        <w:t>日向</w:t>
      </w:r>
      <w:r w:rsidR="00E50FD4" w:rsidRPr="00E50FD4">
        <w:rPr>
          <w:rFonts w:hint="eastAsia"/>
          <w:szCs w:val="21"/>
        </w:rPr>
        <w:t>国</w:t>
      </w:r>
      <w:r w:rsidR="00E50FD4" w:rsidRPr="00E50FD4">
        <w:rPr>
          <w:szCs w:val="21"/>
        </w:rPr>
        <w:t>合</w:t>
      </w:r>
      <w:r w:rsidR="00E50FD4" w:rsidRPr="00E50FD4">
        <w:rPr>
          <w:rFonts w:hint="eastAsia"/>
          <w:szCs w:val="21"/>
        </w:rPr>
        <w:t>通用测试</w:t>
      </w:r>
      <w:r w:rsidR="00E50FD4" w:rsidRPr="00E50FD4">
        <w:rPr>
          <w:szCs w:val="21"/>
        </w:rPr>
        <w:t>评价认证股份公司</w:t>
      </w:r>
      <w:r w:rsidR="00E50FD4">
        <w:rPr>
          <w:rFonts w:hint="eastAsia"/>
          <w:szCs w:val="21"/>
        </w:rPr>
        <w:t>发送了标准草稿征求意见，</w:t>
      </w:r>
      <w:r w:rsidR="00D6032D">
        <w:rPr>
          <w:rFonts w:hint="eastAsia"/>
          <w:szCs w:val="21"/>
        </w:rPr>
        <w:t>2019</w:t>
      </w:r>
      <w:r w:rsidR="00D6032D">
        <w:rPr>
          <w:rFonts w:hint="eastAsia"/>
          <w:szCs w:val="21"/>
        </w:rPr>
        <w:t>年</w:t>
      </w:r>
      <w:r w:rsidR="00E50FD4">
        <w:rPr>
          <w:rFonts w:hint="eastAsia"/>
          <w:szCs w:val="21"/>
        </w:rPr>
        <w:t>11</w:t>
      </w:r>
      <w:r w:rsidR="00E50FD4">
        <w:rPr>
          <w:rFonts w:hint="eastAsia"/>
          <w:szCs w:val="21"/>
        </w:rPr>
        <w:t>月</w:t>
      </w:r>
      <w:r w:rsidR="00E50FD4">
        <w:rPr>
          <w:rFonts w:hint="eastAsia"/>
          <w:szCs w:val="21"/>
        </w:rPr>
        <w:t>22</w:t>
      </w:r>
      <w:r w:rsidR="00E50FD4">
        <w:rPr>
          <w:rFonts w:hint="eastAsia"/>
          <w:szCs w:val="21"/>
        </w:rPr>
        <w:t>日向</w:t>
      </w:r>
      <w:r w:rsidR="00E50FD4" w:rsidRPr="00E50FD4">
        <w:rPr>
          <w:rFonts w:hint="eastAsia"/>
          <w:szCs w:val="21"/>
        </w:rPr>
        <w:t>国核宝</w:t>
      </w:r>
      <w:proofErr w:type="gramStart"/>
      <w:r w:rsidR="00E50FD4" w:rsidRPr="00E50FD4">
        <w:rPr>
          <w:rFonts w:hint="eastAsia"/>
          <w:szCs w:val="21"/>
        </w:rPr>
        <w:t>钛锆业股份公司</w:t>
      </w:r>
      <w:proofErr w:type="gramEnd"/>
      <w:r w:rsidR="00E50FD4">
        <w:rPr>
          <w:rFonts w:hint="eastAsia"/>
          <w:szCs w:val="21"/>
        </w:rPr>
        <w:t>、</w:t>
      </w:r>
      <w:r w:rsidR="00E50FD4" w:rsidRPr="00E50FD4">
        <w:rPr>
          <w:rFonts w:hint="eastAsia"/>
          <w:szCs w:val="21"/>
        </w:rPr>
        <w:t>西部超导材料科技股份有限公司</w:t>
      </w:r>
      <w:r w:rsidR="00E50FD4">
        <w:rPr>
          <w:rFonts w:hint="eastAsia"/>
          <w:szCs w:val="21"/>
        </w:rPr>
        <w:t>发送了标准草稿征求意见</w:t>
      </w:r>
      <w:r w:rsidR="00D6032D">
        <w:rPr>
          <w:rFonts w:hint="eastAsia"/>
          <w:szCs w:val="21"/>
        </w:rPr>
        <w:t>，</w:t>
      </w:r>
      <w:r w:rsidR="00D6032D">
        <w:rPr>
          <w:rFonts w:hint="eastAsia"/>
          <w:szCs w:val="21"/>
        </w:rPr>
        <w:t>2020</w:t>
      </w:r>
      <w:r w:rsidR="00D6032D">
        <w:rPr>
          <w:rFonts w:hint="eastAsia"/>
          <w:szCs w:val="21"/>
        </w:rPr>
        <w:t>年</w:t>
      </w:r>
      <w:r w:rsidR="00D6032D">
        <w:rPr>
          <w:rFonts w:hint="eastAsia"/>
          <w:szCs w:val="21"/>
        </w:rPr>
        <w:t>5</w:t>
      </w:r>
      <w:r w:rsidR="00D6032D">
        <w:rPr>
          <w:rFonts w:hint="eastAsia"/>
          <w:szCs w:val="21"/>
        </w:rPr>
        <w:t>月</w:t>
      </w:r>
      <w:r w:rsidR="00D6032D">
        <w:rPr>
          <w:rFonts w:hint="eastAsia"/>
          <w:szCs w:val="21"/>
        </w:rPr>
        <w:t>22</w:t>
      </w:r>
      <w:r w:rsidR="00D6032D">
        <w:rPr>
          <w:rFonts w:hint="eastAsia"/>
          <w:szCs w:val="21"/>
        </w:rPr>
        <w:t>日向</w:t>
      </w:r>
      <w:r w:rsidR="00D6032D" w:rsidRPr="00E50FD4">
        <w:rPr>
          <w:rFonts w:hint="eastAsia"/>
          <w:szCs w:val="21"/>
        </w:rPr>
        <w:t>西部金属材料股份有限公司</w:t>
      </w:r>
      <w:r w:rsidR="00D6032D">
        <w:rPr>
          <w:rFonts w:hint="eastAsia"/>
          <w:szCs w:val="21"/>
        </w:rPr>
        <w:t>、</w:t>
      </w:r>
      <w:proofErr w:type="gramStart"/>
      <w:r w:rsidR="00D6032D" w:rsidRPr="00E50FD4">
        <w:rPr>
          <w:rFonts w:hint="eastAsia"/>
          <w:szCs w:val="21"/>
        </w:rPr>
        <w:t>宝钛集团</w:t>
      </w:r>
      <w:proofErr w:type="gramEnd"/>
      <w:r w:rsidR="00D6032D" w:rsidRPr="00E50FD4">
        <w:rPr>
          <w:rFonts w:hint="eastAsia"/>
          <w:szCs w:val="21"/>
        </w:rPr>
        <w:t>有限公司</w:t>
      </w:r>
      <w:r w:rsidR="00D6032D">
        <w:rPr>
          <w:rFonts w:hint="eastAsia"/>
          <w:szCs w:val="21"/>
        </w:rPr>
        <w:t>发送了标准草稿征求意见。</w:t>
      </w:r>
    </w:p>
    <w:p w:rsidR="00020DF4" w:rsidRPr="004E7AB1" w:rsidRDefault="00D6032D" w:rsidP="00020DF4">
      <w:pPr>
        <w:pStyle w:val="af8"/>
        <w:tabs>
          <w:tab w:val="left" w:pos="709"/>
        </w:tabs>
        <w:spacing w:line="360" w:lineRule="auto"/>
        <w:rPr>
          <w:szCs w:val="21"/>
        </w:rPr>
      </w:pPr>
      <w:r>
        <w:rPr>
          <w:rFonts w:hint="eastAsia"/>
          <w:szCs w:val="21"/>
        </w:rPr>
        <w:t>截止到</w:t>
      </w:r>
      <w:r>
        <w:rPr>
          <w:rFonts w:hint="eastAsia"/>
          <w:szCs w:val="21"/>
        </w:rPr>
        <w:t>2020</w:t>
      </w:r>
      <w:r>
        <w:rPr>
          <w:rFonts w:hint="eastAsia"/>
          <w:szCs w:val="21"/>
        </w:rPr>
        <w:t>年</w:t>
      </w:r>
      <w:r>
        <w:rPr>
          <w:rFonts w:hint="eastAsia"/>
          <w:szCs w:val="21"/>
        </w:rPr>
        <w:t>6</w:t>
      </w:r>
      <w:r w:rsidR="00020DF4" w:rsidRPr="004E7AB1">
        <w:rPr>
          <w:rFonts w:hint="eastAsia"/>
          <w:szCs w:val="21"/>
        </w:rPr>
        <w:t>月编制工作组陆续收到</w:t>
      </w:r>
      <w:r w:rsidRPr="00E50FD4">
        <w:rPr>
          <w:rFonts w:hint="eastAsia"/>
          <w:szCs w:val="21"/>
        </w:rPr>
        <w:t>国</w:t>
      </w:r>
      <w:r w:rsidRPr="00E50FD4">
        <w:rPr>
          <w:szCs w:val="21"/>
        </w:rPr>
        <w:t>合</w:t>
      </w:r>
      <w:r w:rsidRPr="00E50FD4">
        <w:rPr>
          <w:rFonts w:hint="eastAsia"/>
          <w:szCs w:val="21"/>
        </w:rPr>
        <w:t>通用测试</w:t>
      </w:r>
      <w:r w:rsidRPr="00E50FD4">
        <w:rPr>
          <w:szCs w:val="21"/>
        </w:rPr>
        <w:t>评价认证股份公司</w:t>
      </w:r>
      <w:r>
        <w:rPr>
          <w:rFonts w:hint="eastAsia"/>
          <w:szCs w:val="21"/>
        </w:rPr>
        <w:t>、</w:t>
      </w:r>
      <w:r w:rsidRPr="00E50FD4">
        <w:rPr>
          <w:rFonts w:hint="eastAsia"/>
          <w:szCs w:val="21"/>
        </w:rPr>
        <w:t>西部金属材料股份有限公司</w:t>
      </w:r>
      <w:r w:rsidR="00020DF4" w:rsidRPr="004E7AB1">
        <w:rPr>
          <w:rFonts w:hint="eastAsia"/>
          <w:szCs w:val="21"/>
        </w:rPr>
        <w:t>反馈意见，</w:t>
      </w:r>
      <w:r>
        <w:rPr>
          <w:rFonts w:hint="eastAsia"/>
          <w:szCs w:val="21"/>
        </w:rPr>
        <w:t>其他单位均无意见。</w:t>
      </w:r>
      <w:r w:rsidR="00020DF4" w:rsidRPr="004E7AB1">
        <w:rPr>
          <w:rFonts w:hint="eastAsia"/>
          <w:szCs w:val="21"/>
        </w:rPr>
        <w:t>对反馈的意见进行汇总处理，</w:t>
      </w:r>
      <w:r w:rsidR="00020DF4" w:rsidRPr="004E7AB1">
        <w:rPr>
          <w:szCs w:val="21"/>
        </w:rPr>
        <w:t>对</w:t>
      </w:r>
      <w:r w:rsidR="0052605E">
        <w:rPr>
          <w:rFonts w:hint="eastAsia"/>
          <w:szCs w:val="21"/>
        </w:rPr>
        <w:t>草案</w:t>
      </w:r>
      <w:r w:rsidR="00020DF4" w:rsidRPr="004E7AB1">
        <w:rPr>
          <w:rFonts w:hint="eastAsia"/>
          <w:szCs w:val="21"/>
        </w:rPr>
        <w:t>稿进行修改，</w:t>
      </w:r>
      <w:r w:rsidR="00020DF4" w:rsidRPr="004E7AB1">
        <w:rPr>
          <w:szCs w:val="21"/>
        </w:rPr>
        <w:t>完善</w:t>
      </w:r>
      <w:r w:rsidR="0052605E">
        <w:rPr>
          <w:rFonts w:hint="eastAsia"/>
          <w:szCs w:val="21"/>
        </w:rPr>
        <w:t>了</w:t>
      </w:r>
      <w:r w:rsidR="00020DF4" w:rsidRPr="004E7AB1">
        <w:rPr>
          <w:rFonts w:hint="eastAsia"/>
          <w:szCs w:val="21"/>
        </w:rPr>
        <w:t>编制说明，</w:t>
      </w:r>
      <w:r w:rsidR="00020DF4" w:rsidRPr="004E7AB1">
        <w:rPr>
          <w:szCs w:val="21"/>
        </w:rPr>
        <w:t>形成</w:t>
      </w:r>
      <w:r w:rsidR="0052605E">
        <w:rPr>
          <w:rFonts w:hint="eastAsia"/>
          <w:szCs w:val="21"/>
        </w:rPr>
        <w:t>讨论</w:t>
      </w:r>
      <w:r w:rsidR="00020DF4" w:rsidRPr="004E7AB1">
        <w:rPr>
          <w:rFonts w:hint="eastAsia"/>
          <w:szCs w:val="21"/>
        </w:rPr>
        <w:t>稿。</w:t>
      </w:r>
    </w:p>
    <w:p w:rsidR="00E15DCF" w:rsidRPr="004E7AB1" w:rsidRDefault="00994FEE" w:rsidP="00DC36C3">
      <w:pPr>
        <w:numPr>
          <w:ilvl w:val="0"/>
          <w:numId w:val="1"/>
        </w:numPr>
        <w:spacing w:beforeLines="50" w:before="156" w:afterLines="50" w:after="156" w:line="360" w:lineRule="auto"/>
        <w:rPr>
          <w:rFonts w:eastAsia="黑体"/>
          <w:szCs w:val="21"/>
        </w:rPr>
      </w:pPr>
      <w:r w:rsidRPr="004E7AB1">
        <w:rPr>
          <w:rFonts w:eastAsia="黑体" w:hint="eastAsia"/>
          <w:szCs w:val="21"/>
        </w:rPr>
        <w:t>标准</w:t>
      </w:r>
      <w:r w:rsidR="00742A56" w:rsidRPr="004E7AB1">
        <w:rPr>
          <w:rFonts w:eastAsia="黑体" w:hint="eastAsia"/>
          <w:szCs w:val="21"/>
        </w:rPr>
        <w:t>编制</w:t>
      </w:r>
      <w:r w:rsidR="00DF2CDF" w:rsidRPr="004E7AB1">
        <w:rPr>
          <w:rFonts w:eastAsia="黑体" w:hint="eastAsia"/>
          <w:szCs w:val="21"/>
        </w:rPr>
        <w:t>原则</w:t>
      </w:r>
    </w:p>
    <w:p w:rsidR="00496D58" w:rsidRPr="004E7AB1" w:rsidRDefault="00496D58" w:rsidP="00AD6DB1">
      <w:pPr>
        <w:numPr>
          <w:ilvl w:val="1"/>
          <w:numId w:val="1"/>
        </w:numPr>
        <w:spacing w:line="360" w:lineRule="auto"/>
        <w:rPr>
          <w:rFonts w:eastAsia="黑体" w:hAnsi="黑体"/>
          <w:szCs w:val="21"/>
        </w:rPr>
      </w:pPr>
      <w:r w:rsidRPr="004E7AB1">
        <w:rPr>
          <w:rFonts w:eastAsia="黑体" w:hAnsi="黑体" w:hint="eastAsia"/>
          <w:szCs w:val="21"/>
        </w:rPr>
        <w:t>标准</w:t>
      </w:r>
      <w:r w:rsidR="00B061F8" w:rsidRPr="004E7AB1">
        <w:rPr>
          <w:rFonts w:eastAsia="黑体" w:hAnsi="黑体" w:hint="eastAsia"/>
          <w:szCs w:val="21"/>
        </w:rPr>
        <w:t>制定的原则</w:t>
      </w:r>
    </w:p>
    <w:p w:rsidR="00A84067" w:rsidRDefault="00A84067" w:rsidP="00A84067">
      <w:pPr>
        <w:pStyle w:val="af2"/>
        <w:kinsoku w:val="0"/>
        <w:overflowPunct w:val="0"/>
        <w:spacing w:after="0" w:line="360" w:lineRule="auto"/>
        <w:ind w:rightChars="200" w:right="420" w:firstLineChars="202" w:firstLine="424"/>
        <w:rPr>
          <w:noProof/>
          <w:kern w:val="0"/>
          <w:szCs w:val="21"/>
        </w:rPr>
      </w:pPr>
      <w:r w:rsidRPr="00D6702B">
        <w:rPr>
          <w:noProof/>
          <w:kern w:val="0"/>
          <w:szCs w:val="21"/>
        </w:rPr>
        <w:t>本</w:t>
      </w:r>
      <w:r>
        <w:rPr>
          <w:rFonts w:hint="eastAsia"/>
          <w:noProof/>
          <w:kern w:val="0"/>
          <w:szCs w:val="21"/>
        </w:rPr>
        <w:t>标准规定清楚</w:t>
      </w:r>
      <w:r w:rsidRPr="007B0346">
        <w:rPr>
          <w:noProof/>
          <w:kern w:val="0"/>
          <w:szCs w:val="21"/>
        </w:rPr>
        <w:t>锆锭</w:t>
      </w:r>
      <w:r w:rsidRPr="007B0346">
        <w:rPr>
          <w:rFonts w:hint="eastAsia"/>
          <w:noProof/>
          <w:kern w:val="0"/>
          <w:szCs w:val="21"/>
        </w:rPr>
        <w:t>绿色设计产品评价的术语和定义、评价要求、产品生命周期评价报告编制方法，以及评价方法和流程。</w:t>
      </w:r>
    </w:p>
    <w:p w:rsidR="00742A56" w:rsidRPr="004E7AB1" w:rsidRDefault="00742A56" w:rsidP="001B77D3">
      <w:pPr>
        <w:pStyle w:val="af8"/>
        <w:tabs>
          <w:tab w:val="left" w:pos="709"/>
        </w:tabs>
        <w:spacing w:line="360" w:lineRule="auto"/>
        <w:rPr>
          <w:szCs w:val="21"/>
        </w:rPr>
      </w:pPr>
      <w:r w:rsidRPr="004E7AB1">
        <w:rPr>
          <w:rFonts w:hint="eastAsia"/>
          <w:szCs w:val="21"/>
        </w:rPr>
        <w:t>充分考虑目前企业实际需要。</w:t>
      </w:r>
    </w:p>
    <w:p w:rsidR="00D66E84" w:rsidRPr="004E7AB1" w:rsidRDefault="00D66E84" w:rsidP="001B77D3">
      <w:pPr>
        <w:pStyle w:val="af8"/>
        <w:tabs>
          <w:tab w:val="left" w:pos="709"/>
        </w:tabs>
        <w:spacing w:line="360" w:lineRule="auto"/>
        <w:rPr>
          <w:szCs w:val="21"/>
        </w:rPr>
      </w:pPr>
      <w:r w:rsidRPr="004E7AB1">
        <w:rPr>
          <w:rFonts w:hint="eastAsia"/>
          <w:szCs w:val="21"/>
        </w:rPr>
        <w:t>充分考虑国家法律、</w:t>
      </w:r>
      <w:r w:rsidRPr="004E7AB1">
        <w:rPr>
          <w:szCs w:val="21"/>
        </w:rPr>
        <w:t>安全</w:t>
      </w:r>
      <w:r w:rsidRPr="004E7AB1">
        <w:rPr>
          <w:rFonts w:hint="eastAsia"/>
          <w:szCs w:val="21"/>
        </w:rPr>
        <w:t>、</w:t>
      </w:r>
      <w:r w:rsidRPr="004E7AB1">
        <w:rPr>
          <w:szCs w:val="21"/>
        </w:rPr>
        <w:t>卫生</w:t>
      </w:r>
      <w:r w:rsidRPr="004E7AB1">
        <w:rPr>
          <w:rFonts w:hint="eastAsia"/>
          <w:szCs w:val="21"/>
        </w:rPr>
        <w:t>、</w:t>
      </w:r>
      <w:r w:rsidRPr="004E7AB1">
        <w:rPr>
          <w:szCs w:val="21"/>
        </w:rPr>
        <w:t>环保</w:t>
      </w:r>
      <w:r w:rsidRPr="004E7AB1">
        <w:rPr>
          <w:rFonts w:hint="eastAsia"/>
          <w:szCs w:val="21"/>
        </w:rPr>
        <w:t>法规的要求</w:t>
      </w:r>
      <w:r w:rsidR="006515D0" w:rsidRPr="004E7AB1">
        <w:rPr>
          <w:rFonts w:hint="eastAsia"/>
          <w:szCs w:val="21"/>
        </w:rPr>
        <w:t>。</w:t>
      </w:r>
    </w:p>
    <w:p w:rsidR="00496D58" w:rsidRPr="004E7AB1" w:rsidRDefault="00B061F8" w:rsidP="00AD6DB1">
      <w:pPr>
        <w:numPr>
          <w:ilvl w:val="1"/>
          <w:numId w:val="1"/>
        </w:numPr>
        <w:spacing w:line="360" w:lineRule="auto"/>
        <w:rPr>
          <w:rFonts w:eastAsia="黑体" w:hAnsi="黑体"/>
          <w:szCs w:val="21"/>
        </w:rPr>
      </w:pPr>
      <w:r w:rsidRPr="004E7AB1">
        <w:rPr>
          <w:rFonts w:eastAsia="黑体" w:hAnsi="黑体" w:hint="eastAsia"/>
          <w:szCs w:val="21"/>
        </w:rPr>
        <w:t>遵守标准</w:t>
      </w:r>
    </w:p>
    <w:p w:rsidR="00A262DD" w:rsidRPr="004E7AB1" w:rsidRDefault="00A262DD" w:rsidP="00A262DD">
      <w:pPr>
        <w:spacing w:line="360" w:lineRule="auto"/>
        <w:ind w:firstLineChars="200" w:firstLine="420"/>
        <w:rPr>
          <w:szCs w:val="21"/>
        </w:rPr>
      </w:pPr>
      <w:r w:rsidRPr="004E7AB1">
        <w:rPr>
          <w:rFonts w:hint="eastAsia"/>
          <w:szCs w:val="21"/>
        </w:rPr>
        <w:t>本标准遵守下列基础标准：</w:t>
      </w:r>
    </w:p>
    <w:p w:rsidR="00A262DD" w:rsidRPr="004E7AB1" w:rsidRDefault="00A262DD" w:rsidP="00A262DD">
      <w:pPr>
        <w:spacing w:line="360" w:lineRule="auto"/>
        <w:ind w:firstLineChars="200" w:firstLine="420"/>
        <w:rPr>
          <w:szCs w:val="21"/>
        </w:rPr>
      </w:pPr>
      <w:r w:rsidRPr="004E7AB1">
        <w:rPr>
          <w:rFonts w:hint="eastAsia"/>
          <w:szCs w:val="21"/>
        </w:rPr>
        <w:lastRenderedPageBreak/>
        <w:t xml:space="preserve">GB/T 1.1-2009 </w:t>
      </w:r>
      <w:r w:rsidRPr="004E7AB1">
        <w:rPr>
          <w:rFonts w:hint="eastAsia"/>
          <w:szCs w:val="21"/>
        </w:rPr>
        <w:t>标准化工作导则</w:t>
      </w:r>
      <w:r w:rsidR="00C811C1" w:rsidRPr="004E7AB1">
        <w:rPr>
          <w:rFonts w:hint="eastAsia"/>
          <w:szCs w:val="21"/>
        </w:rPr>
        <w:t xml:space="preserve"> </w:t>
      </w:r>
      <w:r w:rsidRPr="004E7AB1">
        <w:rPr>
          <w:rFonts w:hint="eastAsia"/>
          <w:szCs w:val="21"/>
        </w:rPr>
        <w:t>第</w:t>
      </w:r>
      <w:r w:rsidRPr="004E7AB1">
        <w:rPr>
          <w:rFonts w:hint="eastAsia"/>
          <w:szCs w:val="21"/>
        </w:rPr>
        <w:t>1</w:t>
      </w:r>
      <w:r w:rsidRPr="004E7AB1">
        <w:rPr>
          <w:rFonts w:hint="eastAsia"/>
          <w:szCs w:val="21"/>
        </w:rPr>
        <w:t>部分：</w:t>
      </w:r>
      <w:r w:rsidRPr="004E7AB1">
        <w:rPr>
          <w:szCs w:val="21"/>
        </w:rPr>
        <w:t>标准</w:t>
      </w:r>
      <w:r w:rsidRPr="004E7AB1">
        <w:rPr>
          <w:rFonts w:hint="eastAsia"/>
          <w:szCs w:val="21"/>
        </w:rPr>
        <w:t>的结构和编写</w:t>
      </w:r>
    </w:p>
    <w:p w:rsidR="00A84067" w:rsidRPr="00A84067" w:rsidRDefault="00A84067" w:rsidP="00A84067">
      <w:pPr>
        <w:spacing w:line="360" w:lineRule="auto"/>
        <w:ind w:firstLineChars="202" w:firstLine="424"/>
        <w:rPr>
          <w:rFonts w:asciiTheme="minorEastAsia" w:eastAsiaTheme="minorEastAsia" w:hAnsiTheme="minorEastAsia"/>
          <w:szCs w:val="21"/>
        </w:rPr>
      </w:pPr>
      <w:r w:rsidRPr="00A84067">
        <w:rPr>
          <w:rFonts w:eastAsiaTheme="minorEastAsia"/>
          <w:szCs w:val="21"/>
        </w:rPr>
        <w:t xml:space="preserve">GB/T 8767 </w:t>
      </w:r>
      <w:proofErr w:type="gramStart"/>
      <w:r w:rsidRPr="00A84067">
        <w:rPr>
          <w:rFonts w:asciiTheme="minorEastAsia" w:eastAsiaTheme="minorEastAsia" w:hAnsiTheme="minorEastAsia"/>
          <w:szCs w:val="21"/>
        </w:rPr>
        <w:t>锆及锆</w:t>
      </w:r>
      <w:proofErr w:type="gramEnd"/>
      <w:r w:rsidRPr="00A84067">
        <w:rPr>
          <w:rFonts w:asciiTheme="minorEastAsia" w:eastAsiaTheme="minorEastAsia" w:hAnsiTheme="minorEastAsia"/>
          <w:szCs w:val="21"/>
        </w:rPr>
        <w:t>合金铸锭</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GB17167   </w:t>
      </w:r>
      <w:r w:rsidRPr="00A84067">
        <w:rPr>
          <w:rFonts w:eastAsiaTheme="minorEastAsia"/>
          <w:szCs w:val="21"/>
        </w:rPr>
        <w:t>用能单位能源计量器具配备和管理通则</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GB18597   </w:t>
      </w:r>
      <w:r w:rsidRPr="00A84067">
        <w:rPr>
          <w:rFonts w:eastAsiaTheme="minorEastAsia"/>
          <w:szCs w:val="21"/>
        </w:rPr>
        <w:t>危险废物贮存污染控制标准</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GB/T19001   </w:t>
      </w:r>
      <w:r w:rsidRPr="00A84067">
        <w:rPr>
          <w:rFonts w:eastAsiaTheme="minorEastAsia"/>
          <w:szCs w:val="21"/>
        </w:rPr>
        <w:t>质量管理体系</w:t>
      </w:r>
      <w:r w:rsidRPr="00A84067">
        <w:rPr>
          <w:rFonts w:eastAsiaTheme="minorEastAsia"/>
          <w:szCs w:val="21"/>
        </w:rPr>
        <w:tab/>
      </w:r>
      <w:r w:rsidRPr="00A84067">
        <w:rPr>
          <w:rFonts w:eastAsiaTheme="minorEastAsia"/>
          <w:szCs w:val="21"/>
        </w:rPr>
        <w:t>要求</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GB/T24001   </w:t>
      </w:r>
      <w:r w:rsidRPr="00A84067">
        <w:rPr>
          <w:rFonts w:eastAsiaTheme="minorEastAsia"/>
          <w:szCs w:val="21"/>
        </w:rPr>
        <w:t>环境管理体系</w:t>
      </w:r>
      <w:r w:rsidRPr="00A84067">
        <w:rPr>
          <w:rFonts w:eastAsiaTheme="minorEastAsia"/>
          <w:szCs w:val="21"/>
        </w:rPr>
        <w:tab/>
      </w:r>
      <w:r w:rsidRPr="00A84067">
        <w:rPr>
          <w:rFonts w:eastAsiaTheme="minorEastAsia"/>
          <w:szCs w:val="21"/>
        </w:rPr>
        <w:t>要求及使用指南</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GB/T24040   </w:t>
      </w:r>
      <w:r w:rsidRPr="00A84067">
        <w:rPr>
          <w:rFonts w:eastAsiaTheme="minorEastAsia"/>
          <w:szCs w:val="21"/>
        </w:rPr>
        <w:t>环境管理</w:t>
      </w:r>
      <w:r w:rsidRPr="00A84067">
        <w:rPr>
          <w:rFonts w:eastAsiaTheme="minorEastAsia"/>
          <w:szCs w:val="21"/>
        </w:rPr>
        <w:tab/>
      </w:r>
      <w:r w:rsidRPr="00A84067">
        <w:rPr>
          <w:rFonts w:eastAsiaTheme="minorEastAsia"/>
          <w:szCs w:val="21"/>
        </w:rPr>
        <w:t>生命周期评价</w:t>
      </w:r>
      <w:r w:rsidRPr="00A84067">
        <w:rPr>
          <w:rFonts w:eastAsiaTheme="minorEastAsia"/>
          <w:szCs w:val="21"/>
        </w:rPr>
        <w:tab/>
      </w:r>
      <w:r w:rsidRPr="00A84067">
        <w:rPr>
          <w:rFonts w:eastAsiaTheme="minorEastAsia"/>
          <w:szCs w:val="21"/>
        </w:rPr>
        <w:t>原则与框架</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GB/T24044   </w:t>
      </w:r>
      <w:r w:rsidRPr="00A84067">
        <w:rPr>
          <w:rFonts w:eastAsiaTheme="minorEastAsia"/>
          <w:szCs w:val="21"/>
        </w:rPr>
        <w:t>环境管理</w:t>
      </w:r>
      <w:r w:rsidRPr="00A84067">
        <w:rPr>
          <w:rFonts w:eastAsiaTheme="minorEastAsia"/>
          <w:szCs w:val="21"/>
        </w:rPr>
        <w:tab/>
      </w:r>
      <w:r w:rsidRPr="00A84067">
        <w:rPr>
          <w:rFonts w:eastAsiaTheme="minorEastAsia"/>
          <w:szCs w:val="21"/>
        </w:rPr>
        <w:t>生命周期评价</w:t>
      </w:r>
      <w:r w:rsidRPr="00A84067">
        <w:rPr>
          <w:rFonts w:eastAsiaTheme="minorEastAsia"/>
          <w:szCs w:val="21"/>
        </w:rPr>
        <w:tab/>
      </w:r>
      <w:r w:rsidRPr="00A84067">
        <w:rPr>
          <w:rFonts w:eastAsiaTheme="minorEastAsia"/>
          <w:szCs w:val="21"/>
        </w:rPr>
        <w:t>要求与指南</w:t>
      </w:r>
    </w:p>
    <w:p w:rsidR="00A84067" w:rsidRPr="00A84067" w:rsidRDefault="00A84067" w:rsidP="00A84067">
      <w:pPr>
        <w:spacing w:line="360" w:lineRule="auto"/>
        <w:ind w:firstLineChars="202" w:firstLine="424"/>
        <w:rPr>
          <w:rFonts w:eastAsiaTheme="minorEastAsia"/>
          <w:szCs w:val="21"/>
        </w:rPr>
      </w:pPr>
      <w:r w:rsidRPr="00A84067">
        <w:rPr>
          <w:rFonts w:eastAsiaTheme="minorEastAsia"/>
          <w:szCs w:val="21"/>
        </w:rPr>
        <w:t xml:space="preserve">GB/T28001   </w:t>
      </w:r>
      <w:r w:rsidRPr="00A84067">
        <w:rPr>
          <w:rFonts w:eastAsiaTheme="minorEastAsia"/>
          <w:szCs w:val="21"/>
        </w:rPr>
        <w:t>职业健康安全管理体系</w:t>
      </w:r>
      <w:r w:rsidRPr="00A84067">
        <w:rPr>
          <w:rFonts w:eastAsiaTheme="minorEastAsia"/>
          <w:szCs w:val="21"/>
        </w:rPr>
        <w:tab/>
      </w:r>
      <w:r w:rsidRPr="00A84067">
        <w:rPr>
          <w:rFonts w:eastAsiaTheme="minorEastAsia"/>
          <w:szCs w:val="21"/>
        </w:rPr>
        <w:t>要求</w:t>
      </w:r>
    </w:p>
    <w:p w:rsidR="00C7009C" w:rsidRPr="00A84067" w:rsidRDefault="00D13FD0" w:rsidP="00A84067">
      <w:pPr>
        <w:numPr>
          <w:ilvl w:val="0"/>
          <w:numId w:val="1"/>
        </w:numPr>
        <w:spacing w:beforeLines="50" w:before="156" w:afterLines="50" w:after="156" w:line="360" w:lineRule="auto"/>
        <w:rPr>
          <w:rFonts w:eastAsia="黑体"/>
          <w:szCs w:val="21"/>
        </w:rPr>
      </w:pPr>
      <w:r w:rsidRPr="004E7AB1">
        <w:rPr>
          <w:rFonts w:eastAsia="黑体" w:hint="eastAsia"/>
          <w:szCs w:val="21"/>
        </w:rPr>
        <w:t>标准主要内容的确定依据</w:t>
      </w:r>
    </w:p>
    <w:p w:rsidR="002A4CD9" w:rsidRDefault="00984461" w:rsidP="00984461">
      <w:pPr>
        <w:spacing w:line="360" w:lineRule="auto"/>
        <w:ind w:firstLineChars="200" w:firstLine="420"/>
        <w:rPr>
          <w:szCs w:val="21"/>
        </w:rPr>
      </w:pPr>
      <w:r w:rsidRPr="004E7AB1">
        <w:rPr>
          <w:rFonts w:hint="eastAsia"/>
          <w:szCs w:val="21"/>
        </w:rPr>
        <w:t>本标准</w:t>
      </w:r>
      <w:r w:rsidR="00D90951" w:rsidRPr="004E7AB1">
        <w:rPr>
          <w:rFonts w:hint="eastAsia"/>
          <w:szCs w:val="21"/>
        </w:rPr>
        <w:t>由西部</w:t>
      </w:r>
      <w:proofErr w:type="gramStart"/>
      <w:r w:rsidR="00D90951" w:rsidRPr="004E7AB1">
        <w:rPr>
          <w:rFonts w:hint="eastAsia"/>
          <w:szCs w:val="21"/>
        </w:rPr>
        <w:t>新锆核材料</w:t>
      </w:r>
      <w:proofErr w:type="gramEnd"/>
      <w:r w:rsidR="00D90951" w:rsidRPr="004E7AB1">
        <w:rPr>
          <w:rFonts w:hint="eastAsia"/>
          <w:szCs w:val="21"/>
        </w:rPr>
        <w:t>科技有限公司</w:t>
      </w:r>
      <w:r w:rsidR="00A84067">
        <w:rPr>
          <w:rFonts w:hint="eastAsia"/>
          <w:szCs w:val="21"/>
        </w:rPr>
        <w:t>等单位负责起草，标准明确了</w:t>
      </w:r>
      <w:r w:rsidR="00A84067" w:rsidRPr="007B0346">
        <w:rPr>
          <w:noProof/>
          <w:kern w:val="0"/>
          <w:szCs w:val="21"/>
        </w:rPr>
        <w:t>锆锭</w:t>
      </w:r>
      <w:r w:rsidR="00A84067" w:rsidRPr="007B0346">
        <w:rPr>
          <w:rFonts w:hint="eastAsia"/>
          <w:noProof/>
          <w:kern w:val="0"/>
          <w:szCs w:val="21"/>
        </w:rPr>
        <w:t>绿色设计产品评价的术语和定义、评价要求、产品生命周期评价报告编制方法，以及评价方法和流程</w:t>
      </w:r>
      <w:r w:rsidR="00683FB3" w:rsidRPr="004E7AB1">
        <w:rPr>
          <w:rFonts w:hint="eastAsia"/>
          <w:szCs w:val="21"/>
        </w:rPr>
        <w:t>。</w:t>
      </w:r>
    </w:p>
    <w:p w:rsidR="00A84067" w:rsidRPr="004E7AB1" w:rsidRDefault="00A84067" w:rsidP="00984461">
      <w:pPr>
        <w:spacing w:line="360" w:lineRule="auto"/>
        <w:ind w:firstLineChars="200" w:firstLine="420"/>
        <w:rPr>
          <w:szCs w:val="21"/>
        </w:rPr>
      </w:pPr>
      <w:r w:rsidRPr="007C6991">
        <w:rPr>
          <w:rFonts w:hint="eastAsia"/>
          <w:szCs w:val="21"/>
        </w:rPr>
        <w:t>我国现有的众多</w:t>
      </w:r>
      <w:r w:rsidRPr="007C6991">
        <w:rPr>
          <w:szCs w:val="21"/>
        </w:rPr>
        <w:t>行业开始建立绿色设计产品评价技术规范</w:t>
      </w:r>
      <w:r w:rsidRPr="007C6991">
        <w:rPr>
          <w:rFonts w:hint="eastAsia"/>
          <w:szCs w:val="21"/>
        </w:rPr>
        <w:t>，</w:t>
      </w:r>
      <w:r w:rsidRPr="007C6991">
        <w:rPr>
          <w:szCs w:val="21"/>
        </w:rPr>
        <w:t>其中</w:t>
      </w:r>
      <w:r w:rsidRPr="007C6991">
        <w:rPr>
          <w:rFonts w:hint="eastAsia"/>
          <w:szCs w:val="21"/>
        </w:rPr>
        <w:t>有色</w:t>
      </w:r>
      <w:r w:rsidRPr="007C6991">
        <w:rPr>
          <w:szCs w:val="21"/>
        </w:rPr>
        <w:t>金属</w:t>
      </w:r>
      <w:r w:rsidRPr="007C6991">
        <w:rPr>
          <w:rFonts w:hint="eastAsia"/>
          <w:szCs w:val="21"/>
        </w:rPr>
        <w:t>行业</w:t>
      </w:r>
      <w:r w:rsidRPr="007C6991">
        <w:rPr>
          <w:rFonts w:hint="eastAsia"/>
          <w:szCs w:val="21"/>
        </w:rPr>
        <w:t>2018</w:t>
      </w:r>
      <w:r w:rsidRPr="007C6991">
        <w:rPr>
          <w:rFonts w:hint="eastAsia"/>
          <w:szCs w:val="21"/>
        </w:rPr>
        <w:t>年</w:t>
      </w:r>
      <w:r w:rsidRPr="007C6991">
        <w:rPr>
          <w:rFonts w:hint="eastAsia"/>
          <w:szCs w:val="21"/>
        </w:rPr>
        <w:t>6</w:t>
      </w:r>
      <w:r w:rsidRPr="007C6991">
        <w:rPr>
          <w:rFonts w:hint="eastAsia"/>
          <w:szCs w:val="21"/>
        </w:rPr>
        <w:t>月</w:t>
      </w:r>
      <w:r w:rsidRPr="007C6991">
        <w:rPr>
          <w:rFonts w:hint="eastAsia"/>
          <w:szCs w:val="21"/>
        </w:rPr>
        <w:t>15</w:t>
      </w:r>
      <w:r w:rsidRPr="007C6991">
        <w:rPr>
          <w:rFonts w:hint="eastAsia"/>
          <w:szCs w:val="21"/>
        </w:rPr>
        <w:t>日发布</w:t>
      </w:r>
      <w:r w:rsidRPr="007C6991">
        <w:rPr>
          <w:szCs w:val="21"/>
        </w:rPr>
        <w:t>了《</w:t>
      </w:r>
      <w:r w:rsidRPr="007C6991">
        <w:rPr>
          <w:rFonts w:hint="eastAsia"/>
          <w:szCs w:val="21"/>
        </w:rPr>
        <w:t>绿色</w:t>
      </w:r>
      <w:r w:rsidRPr="00A01B0F">
        <w:rPr>
          <w:szCs w:val="21"/>
        </w:rPr>
        <w:t>设计产品评价技术规范</w:t>
      </w:r>
      <w:r w:rsidRPr="00A01B0F">
        <w:rPr>
          <w:rFonts w:hint="eastAsia"/>
          <w:szCs w:val="21"/>
        </w:rPr>
        <w:t xml:space="preserve"> </w:t>
      </w:r>
      <w:r w:rsidRPr="00A01B0F">
        <w:rPr>
          <w:rFonts w:hint="eastAsia"/>
          <w:szCs w:val="21"/>
        </w:rPr>
        <w:t>锑</w:t>
      </w:r>
      <w:r w:rsidRPr="00A01B0F">
        <w:rPr>
          <w:szCs w:val="21"/>
        </w:rPr>
        <w:t>锭》</w:t>
      </w:r>
      <w:r w:rsidRPr="00A01B0F">
        <w:rPr>
          <w:rFonts w:hint="eastAsia"/>
          <w:szCs w:val="21"/>
        </w:rPr>
        <w:t>T/CNIA0004-2018</w:t>
      </w:r>
      <w:r w:rsidRPr="00A01B0F">
        <w:rPr>
          <w:rFonts w:hint="eastAsia"/>
          <w:szCs w:val="21"/>
        </w:rPr>
        <w:t>。制定</w:t>
      </w:r>
      <w:r w:rsidRPr="00A01B0F">
        <w:rPr>
          <w:szCs w:val="21"/>
        </w:rPr>
        <w:t>《</w:t>
      </w:r>
      <w:r w:rsidRPr="00A01B0F">
        <w:rPr>
          <w:rFonts w:hint="eastAsia"/>
          <w:szCs w:val="21"/>
        </w:rPr>
        <w:t>绿色</w:t>
      </w:r>
      <w:r w:rsidRPr="00A01B0F">
        <w:rPr>
          <w:szCs w:val="21"/>
        </w:rPr>
        <w:t>设计产品评价技术规范</w:t>
      </w:r>
      <w:r w:rsidRPr="00A01B0F">
        <w:rPr>
          <w:rFonts w:hint="eastAsia"/>
          <w:szCs w:val="21"/>
        </w:rPr>
        <w:t xml:space="preserve"> </w:t>
      </w:r>
      <w:r w:rsidRPr="00A01B0F">
        <w:rPr>
          <w:rFonts w:hint="eastAsia"/>
          <w:szCs w:val="21"/>
        </w:rPr>
        <w:t>锆</w:t>
      </w:r>
      <w:r w:rsidRPr="00A01B0F">
        <w:rPr>
          <w:szCs w:val="21"/>
        </w:rPr>
        <w:t>锭》对整个行业的</w:t>
      </w:r>
      <w:r w:rsidRPr="00A01B0F">
        <w:rPr>
          <w:rFonts w:hint="eastAsia"/>
          <w:szCs w:val="21"/>
        </w:rPr>
        <w:t>绿色</w:t>
      </w:r>
      <w:r w:rsidRPr="00A01B0F">
        <w:rPr>
          <w:szCs w:val="21"/>
        </w:rPr>
        <w:t>制造</w:t>
      </w:r>
      <w:r w:rsidRPr="00A01B0F">
        <w:rPr>
          <w:rFonts w:hint="eastAsia"/>
          <w:szCs w:val="21"/>
        </w:rPr>
        <w:t>水平</w:t>
      </w:r>
      <w:r w:rsidRPr="00A01B0F">
        <w:rPr>
          <w:szCs w:val="21"/>
        </w:rPr>
        <w:t>有极其重要的</w:t>
      </w:r>
      <w:r w:rsidRPr="00A01B0F">
        <w:rPr>
          <w:rFonts w:hint="eastAsia"/>
          <w:szCs w:val="21"/>
        </w:rPr>
        <w:t>意义。国内外现没有锆</w:t>
      </w:r>
      <w:r w:rsidRPr="00A01B0F">
        <w:rPr>
          <w:szCs w:val="21"/>
        </w:rPr>
        <w:t>锭</w:t>
      </w:r>
      <w:r w:rsidRPr="00A01B0F">
        <w:rPr>
          <w:rFonts w:hint="eastAsia"/>
          <w:szCs w:val="21"/>
        </w:rPr>
        <w:t>绿色</w:t>
      </w:r>
      <w:r w:rsidRPr="00A01B0F">
        <w:rPr>
          <w:szCs w:val="21"/>
        </w:rPr>
        <w:t>设计产品评价技术规范</w:t>
      </w:r>
      <w:r w:rsidRPr="00A01B0F">
        <w:rPr>
          <w:rFonts w:hint="eastAsia"/>
          <w:szCs w:val="21"/>
        </w:rPr>
        <w:t>，在此基础上针对国内实际情况建立本行业</w:t>
      </w:r>
      <w:r w:rsidRPr="00A01B0F">
        <w:rPr>
          <w:szCs w:val="21"/>
        </w:rPr>
        <w:t>的</w:t>
      </w:r>
      <w:r w:rsidRPr="00A01B0F">
        <w:rPr>
          <w:rFonts w:hint="eastAsia"/>
          <w:szCs w:val="21"/>
        </w:rPr>
        <w:t>绿色设计</w:t>
      </w:r>
      <w:r w:rsidRPr="00A01B0F">
        <w:rPr>
          <w:szCs w:val="21"/>
        </w:rPr>
        <w:t>产品评价技术规范尤为重要</w:t>
      </w:r>
      <w:r w:rsidRPr="00A01B0F">
        <w:rPr>
          <w:rFonts w:hint="eastAsia"/>
          <w:szCs w:val="21"/>
        </w:rPr>
        <w:t>。国内外没有相关规范标准。未发现知识产权问题。</w:t>
      </w:r>
    </w:p>
    <w:p w:rsidR="00ED28CA" w:rsidRPr="004E7AB1" w:rsidRDefault="00A22B66" w:rsidP="00DC36C3">
      <w:pPr>
        <w:numPr>
          <w:ilvl w:val="0"/>
          <w:numId w:val="1"/>
        </w:numPr>
        <w:spacing w:beforeLines="50" w:before="156" w:afterLines="50" w:after="156" w:line="360" w:lineRule="auto"/>
        <w:rPr>
          <w:rFonts w:eastAsia="黑体"/>
          <w:szCs w:val="21"/>
        </w:rPr>
      </w:pPr>
      <w:r w:rsidRPr="004E7AB1">
        <w:rPr>
          <w:rFonts w:eastAsia="黑体" w:hint="eastAsia"/>
          <w:szCs w:val="21"/>
        </w:rPr>
        <w:t>标准水平分析</w:t>
      </w:r>
    </w:p>
    <w:p w:rsidR="008D7ED4" w:rsidRPr="004E7AB1" w:rsidRDefault="008D7ED4" w:rsidP="00062E01">
      <w:pPr>
        <w:spacing w:line="360" w:lineRule="auto"/>
        <w:ind w:firstLineChars="200" w:firstLine="420"/>
        <w:rPr>
          <w:szCs w:val="21"/>
        </w:rPr>
      </w:pPr>
      <w:r w:rsidRPr="004E7AB1">
        <w:rPr>
          <w:rFonts w:hint="eastAsia"/>
          <w:szCs w:val="21"/>
        </w:rPr>
        <w:t>本标准</w:t>
      </w:r>
      <w:r w:rsidR="008D2966" w:rsidRPr="004E7AB1">
        <w:rPr>
          <w:rFonts w:hint="eastAsia"/>
          <w:szCs w:val="21"/>
        </w:rPr>
        <w:t>根据我国</w:t>
      </w:r>
      <w:r w:rsidR="00A84067">
        <w:rPr>
          <w:rFonts w:hint="eastAsia"/>
          <w:szCs w:val="21"/>
        </w:rPr>
        <w:t>锆</w:t>
      </w:r>
      <w:proofErr w:type="gramStart"/>
      <w:r w:rsidR="00DF4FAD">
        <w:rPr>
          <w:rFonts w:hint="eastAsia"/>
          <w:szCs w:val="21"/>
        </w:rPr>
        <w:t>锭生产</w:t>
      </w:r>
      <w:proofErr w:type="gramEnd"/>
      <w:r w:rsidR="00DF4FAD">
        <w:rPr>
          <w:rFonts w:hint="eastAsia"/>
          <w:szCs w:val="21"/>
        </w:rPr>
        <w:t>现状</w:t>
      </w:r>
      <w:r w:rsidR="008D2966" w:rsidRPr="004E7AB1">
        <w:rPr>
          <w:rFonts w:hint="eastAsia"/>
          <w:szCs w:val="21"/>
        </w:rPr>
        <w:t>首次制定，填补了我国</w:t>
      </w:r>
      <w:r w:rsidR="00DF4FAD">
        <w:rPr>
          <w:rFonts w:hint="eastAsia"/>
          <w:szCs w:val="21"/>
        </w:rPr>
        <w:t>锆锭绿色设计产品评价技术规范</w:t>
      </w:r>
      <w:r w:rsidR="008D2966" w:rsidRPr="004E7AB1">
        <w:rPr>
          <w:rFonts w:hint="eastAsia"/>
          <w:szCs w:val="21"/>
        </w:rPr>
        <w:t>的一项空白</w:t>
      </w:r>
      <w:r w:rsidR="0088543D" w:rsidRPr="004E7AB1">
        <w:rPr>
          <w:rFonts w:hint="eastAsia"/>
          <w:szCs w:val="21"/>
        </w:rPr>
        <w:t>。</w:t>
      </w:r>
      <w:r w:rsidR="0088543D" w:rsidRPr="004E7AB1">
        <w:rPr>
          <w:szCs w:val="21"/>
        </w:rPr>
        <w:t>本</w:t>
      </w:r>
      <w:r w:rsidR="0088543D" w:rsidRPr="004E7AB1">
        <w:rPr>
          <w:rFonts w:hint="eastAsia"/>
          <w:szCs w:val="21"/>
        </w:rPr>
        <w:t>标准在起草过程中</w:t>
      </w:r>
      <w:r w:rsidR="00DF4FAD">
        <w:rPr>
          <w:rFonts w:hint="eastAsia"/>
          <w:szCs w:val="21"/>
        </w:rPr>
        <w:t>充分听取了相关起草单位意见</w:t>
      </w:r>
      <w:r w:rsidR="0088543D" w:rsidRPr="004E7AB1">
        <w:rPr>
          <w:rFonts w:hint="eastAsia"/>
          <w:szCs w:val="21"/>
        </w:rPr>
        <w:t>，</w:t>
      </w:r>
      <w:r w:rsidR="0088543D" w:rsidRPr="004E7AB1">
        <w:rPr>
          <w:szCs w:val="21"/>
        </w:rPr>
        <w:t>同时</w:t>
      </w:r>
      <w:r w:rsidR="00DF4FAD">
        <w:rPr>
          <w:rFonts w:hint="eastAsia"/>
          <w:szCs w:val="21"/>
        </w:rPr>
        <w:t>兼顾了各</w:t>
      </w:r>
      <w:r w:rsidR="0088543D" w:rsidRPr="004E7AB1">
        <w:rPr>
          <w:szCs w:val="21"/>
        </w:rPr>
        <w:t>生产加工</w:t>
      </w:r>
      <w:r w:rsidR="0088543D" w:rsidRPr="004E7AB1">
        <w:rPr>
          <w:rFonts w:hint="eastAsia"/>
          <w:szCs w:val="21"/>
        </w:rPr>
        <w:t>企业的</w:t>
      </w:r>
      <w:r w:rsidR="008D6921" w:rsidRPr="004E7AB1">
        <w:rPr>
          <w:rFonts w:hint="eastAsia"/>
          <w:szCs w:val="21"/>
        </w:rPr>
        <w:t>经验与现</w:t>
      </w:r>
      <w:r w:rsidR="0088543D" w:rsidRPr="004E7AB1">
        <w:rPr>
          <w:rFonts w:hint="eastAsia"/>
          <w:szCs w:val="21"/>
        </w:rPr>
        <w:t>状。</w:t>
      </w:r>
    </w:p>
    <w:p w:rsidR="007044B1" w:rsidRPr="004E7AB1" w:rsidRDefault="00062E01" w:rsidP="005A71B6">
      <w:pPr>
        <w:spacing w:line="360" w:lineRule="auto"/>
        <w:ind w:firstLineChars="200" w:firstLine="420"/>
        <w:rPr>
          <w:szCs w:val="21"/>
        </w:rPr>
      </w:pPr>
      <w:r w:rsidRPr="004E7AB1">
        <w:rPr>
          <w:rFonts w:hint="eastAsia"/>
          <w:szCs w:val="21"/>
        </w:rPr>
        <w:t>经查询，</w:t>
      </w:r>
      <w:r w:rsidR="00A22B66" w:rsidRPr="004E7AB1">
        <w:rPr>
          <w:rFonts w:hint="eastAsia"/>
          <w:szCs w:val="21"/>
        </w:rPr>
        <w:t>本标准</w:t>
      </w:r>
      <w:r w:rsidR="00D13F44" w:rsidRPr="004E7AB1">
        <w:rPr>
          <w:rFonts w:hint="eastAsia"/>
          <w:szCs w:val="21"/>
        </w:rPr>
        <w:t>为首次提出，</w:t>
      </w:r>
      <w:r w:rsidR="00D13F44" w:rsidRPr="004E7AB1">
        <w:rPr>
          <w:szCs w:val="21"/>
        </w:rPr>
        <w:t>未</w:t>
      </w:r>
      <w:r w:rsidR="00D13F44" w:rsidRPr="004E7AB1">
        <w:rPr>
          <w:rFonts w:hint="eastAsia"/>
          <w:szCs w:val="21"/>
        </w:rPr>
        <w:t>查询到</w:t>
      </w:r>
      <w:r w:rsidR="00D13F44" w:rsidRPr="004E7AB1">
        <w:rPr>
          <w:rFonts w:hint="eastAsia"/>
          <w:szCs w:val="21"/>
        </w:rPr>
        <w:t>ASTM</w:t>
      </w:r>
      <w:r w:rsidR="00D13F44" w:rsidRPr="004E7AB1">
        <w:rPr>
          <w:rFonts w:hint="eastAsia"/>
          <w:szCs w:val="21"/>
        </w:rPr>
        <w:t>、</w:t>
      </w:r>
      <w:r w:rsidR="00D13F44" w:rsidRPr="004E7AB1">
        <w:rPr>
          <w:szCs w:val="21"/>
        </w:rPr>
        <w:t>AS</w:t>
      </w:r>
      <w:r w:rsidR="008B7988" w:rsidRPr="004E7AB1">
        <w:rPr>
          <w:szCs w:val="21"/>
        </w:rPr>
        <w:t>ME</w:t>
      </w:r>
      <w:r w:rsidR="002F67D4" w:rsidRPr="004E7AB1">
        <w:rPr>
          <w:rFonts w:hint="eastAsia"/>
          <w:szCs w:val="21"/>
        </w:rPr>
        <w:t>等具</w:t>
      </w:r>
      <w:r w:rsidR="008B7988" w:rsidRPr="004E7AB1">
        <w:rPr>
          <w:rFonts w:hint="eastAsia"/>
          <w:szCs w:val="21"/>
        </w:rPr>
        <w:t>有</w:t>
      </w:r>
      <w:r w:rsidR="002F67D4" w:rsidRPr="004E7AB1">
        <w:rPr>
          <w:rFonts w:hint="eastAsia"/>
          <w:szCs w:val="21"/>
        </w:rPr>
        <w:t>同类型</w:t>
      </w:r>
      <w:r w:rsidR="008B7988" w:rsidRPr="004E7AB1">
        <w:rPr>
          <w:rFonts w:hint="eastAsia"/>
          <w:szCs w:val="21"/>
        </w:rPr>
        <w:t>相关</w:t>
      </w:r>
      <w:r w:rsidR="002F67D4" w:rsidRPr="004E7AB1">
        <w:rPr>
          <w:rFonts w:hint="eastAsia"/>
          <w:szCs w:val="21"/>
        </w:rPr>
        <w:t>标准</w:t>
      </w:r>
      <w:r w:rsidR="00594F19" w:rsidRPr="004E7AB1">
        <w:rPr>
          <w:rFonts w:hint="eastAsia"/>
          <w:szCs w:val="21"/>
        </w:rPr>
        <w:t>，</w:t>
      </w:r>
      <w:r w:rsidR="008B7988" w:rsidRPr="004E7AB1">
        <w:rPr>
          <w:rFonts w:hint="eastAsia"/>
          <w:szCs w:val="21"/>
        </w:rPr>
        <w:t>分析认为本标准为</w:t>
      </w:r>
      <w:r w:rsidR="00594F19" w:rsidRPr="004E7AB1">
        <w:rPr>
          <w:rFonts w:hint="eastAsia"/>
          <w:szCs w:val="21"/>
        </w:rPr>
        <w:t>国际</w:t>
      </w:r>
      <w:r w:rsidR="00A22B66" w:rsidRPr="004E7AB1">
        <w:rPr>
          <w:rFonts w:hint="eastAsia"/>
          <w:szCs w:val="21"/>
        </w:rPr>
        <w:t>先进水平。</w:t>
      </w:r>
    </w:p>
    <w:p w:rsidR="00AF6DF9" w:rsidRPr="004E7AB1" w:rsidRDefault="00357BB6" w:rsidP="00DC36C3">
      <w:pPr>
        <w:numPr>
          <w:ilvl w:val="0"/>
          <w:numId w:val="1"/>
        </w:numPr>
        <w:spacing w:beforeLines="50" w:before="156" w:afterLines="50" w:after="156" w:line="360" w:lineRule="auto"/>
        <w:rPr>
          <w:rFonts w:eastAsia="黑体"/>
          <w:szCs w:val="21"/>
        </w:rPr>
      </w:pPr>
      <w:r w:rsidRPr="004E7AB1">
        <w:rPr>
          <w:rFonts w:eastAsia="黑体" w:hint="eastAsia"/>
          <w:szCs w:val="21"/>
        </w:rPr>
        <w:t>与</w:t>
      </w:r>
      <w:r w:rsidR="00AF6DF9" w:rsidRPr="004E7AB1">
        <w:rPr>
          <w:rFonts w:eastAsia="黑体" w:hint="eastAsia"/>
          <w:szCs w:val="21"/>
        </w:rPr>
        <w:t>现行</w:t>
      </w:r>
      <w:r w:rsidRPr="004E7AB1">
        <w:rPr>
          <w:rFonts w:eastAsia="黑体" w:hint="eastAsia"/>
          <w:szCs w:val="21"/>
        </w:rPr>
        <w:t>法律、法规、</w:t>
      </w:r>
      <w:r w:rsidR="00AF6DF9" w:rsidRPr="004E7AB1">
        <w:rPr>
          <w:rFonts w:eastAsia="黑体" w:hint="eastAsia"/>
          <w:szCs w:val="21"/>
        </w:rPr>
        <w:t>强制性国家标准及相关标准协调配套情况</w:t>
      </w:r>
    </w:p>
    <w:p w:rsidR="00551B9F" w:rsidRPr="004E7AB1" w:rsidRDefault="00551B9F" w:rsidP="00551B9F">
      <w:pPr>
        <w:spacing w:line="360" w:lineRule="auto"/>
        <w:ind w:firstLineChars="200" w:firstLine="420"/>
        <w:rPr>
          <w:szCs w:val="21"/>
        </w:rPr>
      </w:pPr>
      <w:r w:rsidRPr="004E7AB1">
        <w:rPr>
          <w:rFonts w:hint="eastAsia"/>
          <w:szCs w:val="21"/>
        </w:rPr>
        <w:t>本标准的制定与现行标准没有冲突，且符合我国目前法律、</w:t>
      </w:r>
      <w:r w:rsidRPr="004E7AB1">
        <w:rPr>
          <w:szCs w:val="21"/>
        </w:rPr>
        <w:t>法规</w:t>
      </w:r>
      <w:r w:rsidRPr="004E7AB1">
        <w:rPr>
          <w:rFonts w:hint="eastAsia"/>
          <w:szCs w:val="21"/>
        </w:rPr>
        <w:t>的规定。</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t>标准中如涉及专利，应有明确的知识产权说明</w:t>
      </w:r>
    </w:p>
    <w:p w:rsidR="00551B9F" w:rsidRPr="004E7AB1" w:rsidRDefault="001B3E61" w:rsidP="00551B9F">
      <w:pPr>
        <w:spacing w:line="360" w:lineRule="auto"/>
        <w:ind w:firstLineChars="200" w:firstLine="420"/>
        <w:rPr>
          <w:szCs w:val="21"/>
        </w:rPr>
      </w:pPr>
      <w:r w:rsidRPr="004E7AB1">
        <w:rPr>
          <w:rFonts w:hint="eastAsia"/>
          <w:szCs w:val="21"/>
        </w:rPr>
        <w:t>本标准无涉及专利情况。</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lastRenderedPageBreak/>
        <w:t>重大分歧意见的处理经过和依据</w:t>
      </w:r>
    </w:p>
    <w:p w:rsidR="00551B9F" w:rsidRPr="004E7AB1" w:rsidRDefault="001B3E61" w:rsidP="001B3E61">
      <w:pPr>
        <w:spacing w:line="360" w:lineRule="auto"/>
        <w:ind w:firstLineChars="200" w:firstLine="420"/>
        <w:rPr>
          <w:szCs w:val="21"/>
        </w:rPr>
      </w:pPr>
      <w:r w:rsidRPr="004E7AB1">
        <w:rPr>
          <w:rFonts w:hint="eastAsia"/>
          <w:szCs w:val="21"/>
        </w:rPr>
        <w:t>无。</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t>标准作为强制性或推荐性国家（或行业）标准的建议</w:t>
      </w:r>
    </w:p>
    <w:p w:rsidR="00551B9F" w:rsidRPr="004E7AB1" w:rsidRDefault="0037441A" w:rsidP="0037441A">
      <w:pPr>
        <w:spacing w:line="360" w:lineRule="auto"/>
        <w:ind w:firstLineChars="200" w:firstLine="420"/>
        <w:rPr>
          <w:szCs w:val="21"/>
        </w:rPr>
      </w:pPr>
      <w:r w:rsidRPr="004E7AB1">
        <w:rPr>
          <w:rFonts w:hint="eastAsia"/>
          <w:szCs w:val="21"/>
        </w:rPr>
        <w:t>建议该标准为推荐性标准。</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t>贯彻标准的要求和措施建议，包括：</w:t>
      </w:r>
    </w:p>
    <w:p w:rsidR="0037441A" w:rsidRPr="004E7AB1" w:rsidRDefault="0037441A" w:rsidP="0037441A">
      <w:pPr>
        <w:spacing w:line="360" w:lineRule="auto"/>
        <w:ind w:firstLineChars="200" w:firstLine="420"/>
        <w:rPr>
          <w:szCs w:val="21"/>
        </w:rPr>
      </w:pPr>
      <w:r w:rsidRPr="004E7AB1">
        <w:rPr>
          <w:rFonts w:hint="eastAsia"/>
          <w:szCs w:val="21"/>
        </w:rPr>
        <w:t>无。</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t>废止现行有关标准的建议</w:t>
      </w:r>
    </w:p>
    <w:p w:rsidR="004303CB" w:rsidRPr="004E7AB1" w:rsidRDefault="004303CB" w:rsidP="004303CB">
      <w:pPr>
        <w:spacing w:line="360" w:lineRule="auto"/>
        <w:ind w:firstLineChars="200" w:firstLine="420"/>
        <w:rPr>
          <w:szCs w:val="21"/>
        </w:rPr>
      </w:pPr>
      <w:r w:rsidRPr="004E7AB1">
        <w:rPr>
          <w:rFonts w:hint="eastAsia"/>
          <w:szCs w:val="21"/>
        </w:rPr>
        <w:t>无。</w:t>
      </w:r>
    </w:p>
    <w:p w:rsidR="007C2CC4" w:rsidRPr="004E7AB1" w:rsidRDefault="007C2CC4" w:rsidP="00DC36C3">
      <w:pPr>
        <w:numPr>
          <w:ilvl w:val="0"/>
          <w:numId w:val="1"/>
        </w:numPr>
        <w:spacing w:beforeLines="50" w:before="156" w:afterLines="50" w:after="156" w:line="360" w:lineRule="auto"/>
        <w:rPr>
          <w:rFonts w:eastAsia="黑体"/>
          <w:szCs w:val="21"/>
        </w:rPr>
      </w:pPr>
      <w:r w:rsidRPr="004E7AB1">
        <w:rPr>
          <w:rFonts w:eastAsia="黑体" w:hint="eastAsia"/>
          <w:szCs w:val="21"/>
        </w:rPr>
        <w:t>其他应予说明的事项</w:t>
      </w:r>
    </w:p>
    <w:p w:rsidR="004303CB" w:rsidRPr="004E7AB1" w:rsidRDefault="004303CB" w:rsidP="004303CB">
      <w:pPr>
        <w:spacing w:line="360" w:lineRule="auto"/>
        <w:ind w:firstLineChars="200" w:firstLine="420"/>
        <w:rPr>
          <w:szCs w:val="21"/>
        </w:rPr>
      </w:pPr>
      <w:r w:rsidRPr="004E7AB1">
        <w:rPr>
          <w:rFonts w:hint="eastAsia"/>
          <w:szCs w:val="21"/>
        </w:rPr>
        <w:t>无。</w:t>
      </w:r>
    </w:p>
    <w:p w:rsidR="007C2CC4" w:rsidRPr="004E7AB1" w:rsidRDefault="004303CB" w:rsidP="00DC36C3">
      <w:pPr>
        <w:numPr>
          <w:ilvl w:val="0"/>
          <w:numId w:val="1"/>
        </w:numPr>
        <w:spacing w:beforeLines="50" w:before="156" w:afterLines="50" w:after="156" w:line="360" w:lineRule="auto"/>
        <w:rPr>
          <w:rFonts w:eastAsia="黑体"/>
          <w:szCs w:val="21"/>
        </w:rPr>
      </w:pPr>
      <w:r w:rsidRPr="004E7AB1">
        <w:rPr>
          <w:rFonts w:eastAsia="黑体" w:hint="eastAsia"/>
          <w:szCs w:val="21"/>
        </w:rPr>
        <w:t>预期效果</w:t>
      </w:r>
    </w:p>
    <w:p w:rsidR="002E7F87" w:rsidRDefault="00BE7385">
      <w:pPr>
        <w:spacing w:line="360" w:lineRule="auto"/>
        <w:rPr>
          <w:szCs w:val="21"/>
        </w:rPr>
      </w:pPr>
      <w:r>
        <w:rPr>
          <w:rFonts w:hint="eastAsia"/>
          <w:szCs w:val="21"/>
        </w:rPr>
        <w:t xml:space="preserve">   </w:t>
      </w:r>
      <w:r w:rsidR="0052605E">
        <w:rPr>
          <w:szCs w:val="21"/>
        </w:rPr>
        <w:t xml:space="preserve"> </w:t>
      </w:r>
      <w:r w:rsidR="00A01B0F" w:rsidRPr="00A01B0F">
        <w:rPr>
          <w:rFonts w:hint="eastAsia"/>
          <w:szCs w:val="21"/>
        </w:rPr>
        <w:t>锆锭绿色设计产品评价技术规范标准发布实施后，</w:t>
      </w:r>
      <w:r w:rsidR="0015737A">
        <w:rPr>
          <w:rFonts w:hint="eastAsia"/>
          <w:szCs w:val="21"/>
        </w:rPr>
        <w:t>将</w:t>
      </w:r>
      <w:r w:rsidR="00A01B0F">
        <w:rPr>
          <w:rFonts w:hint="eastAsia"/>
          <w:szCs w:val="21"/>
        </w:rPr>
        <w:t>明确</w:t>
      </w:r>
      <w:r w:rsidR="00A01B0F" w:rsidRPr="00A01B0F">
        <w:rPr>
          <w:rFonts w:hint="eastAsia"/>
          <w:szCs w:val="21"/>
        </w:rPr>
        <w:t>锆</w:t>
      </w:r>
      <w:proofErr w:type="gramStart"/>
      <w:r w:rsidR="00A01B0F" w:rsidRPr="00A01B0F">
        <w:rPr>
          <w:rFonts w:hint="eastAsia"/>
          <w:szCs w:val="21"/>
        </w:rPr>
        <w:t>锭作为</w:t>
      </w:r>
      <w:proofErr w:type="gramEnd"/>
      <w:r w:rsidR="00A01B0F" w:rsidRPr="00A01B0F">
        <w:rPr>
          <w:rFonts w:hint="eastAsia"/>
          <w:szCs w:val="21"/>
        </w:rPr>
        <w:t>绿色设计产品评价的指标，指标包括资源属性、能源属性、环境属性和产品属性</w:t>
      </w:r>
      <w:r w:rsidR="00A01B0F">
        <w:rPr>
          <w:rFonts w:hint="eastAsia"/>
          <w:szCs w:val="21"/>
        </w:rPr>
        <w:t>；规范了</w:t>
      </w:r>
      <w:r w:rsidR="00A01B0F" w:rsidRPr="00A01B0F">
        <w:rPr>
          <w:rFonts w:hint="eastAsia"/>
          <w:szCs w:val="21"/>
        </w:rPr>
        <w:t>锆</w:t>
      </w:r>
      <w:proofErr w:type="gramStart"/>
      <w:r w:rsidR="00A01B0F" w:rsidRPr="00A01B0F">
        <w:rPr>
          <w:rFonts w:hint="eastAsia"/>
          <w:szCs w:val="21"/>
        </w:rPr>
        <w:t>锭作为</w:t>
      </w:r>
      <w:proofErr w:type="gramEnd"/>
      <w:r w:rsidR="00A01B0F" w:rsidRPr="00A01B0F">
        <w:rPr>
          <w:rFonts w:hint="eastAsia"/>
          <w:szCs w:val="21"/>
        </w:rPr>
        <w:t>绿色设计产品评价的</w:t>
      </w:r>
      <w:r w:rsidR="00A01B0F">
        <w:rPr>
          <w:rFonts w:hint="eastAsia"/>
          <w:szCs w:val="21"/>
        </w:rPr>
        <w:t>方法和流程，有利于提高整个</w:t>
      </w:r>
      <w:proofErr w:type="gramStart"/>
      <w:r w:rsidR="00A01B0F">
        <w:rPr>
          <w:rFonts w:hint="eastAsia"/>
          <w:szCs w:val="21"/>
        </w:rPr>
        <w:t>锆</w:t>
      </w:r>
      <w:proofErr w:type="gramEnd"/>
      <w:r w:rsidR="00A01B0F">
        <w:rPr>
          <w:rFonts w:hint="eastAsia"/>
          <w:szCs w:val="21"/>
        </w:rPr>
        <w:t>合金产业的绿色制造水平，有利于节约资源，减少环境污染，有利于提高</w:t>
      </w:r>
      <w:r w:rsidR="00A01B0F" w:rsidRPr="00A01B0F">
        <w:rPr>
          <w:szCs w:val="21"/>
        </w:rPr>
        <w:t>整个行业的</w:t>
      </w:r>
      <w:r w:rsidR="00A01B0F" w:rsidRPr="00A01B0F">
        <w:rPr>
          <w:rFonts w:hint="eastAsia"/>
          <w:szCs w:val="21"/>
        </w:rPr>
        <w:t>绿色</w:t>
      </w:r>
      <w:r w:rsidR="00A01B0F" w:rsidRPr="00A01B0F">
        <w:rPr>
          <w:szCs w:val="21"/>
        </w:rPr>
        <w:t>制造</w:t>
      </w:r>
      <w:r w:rsidR="00A01B0F" w:rsidRPr="00A01B0F">
        <w:rPr>
          <w:rFonts w:hint="eastAsia"/>
          <w:szCs w:val="21"/>
        </w:rPr>
        <w:t>水平</w:t>
      </w:r>
      <w:r w:rsidR="00A01B0F">
        <w:rPr>
          <w:rFonts w:hint="eastAsia"/>
          <w:szCs w:val="21"/>
        </w:rPr>
        <w:t>。</w:t>
      </w:r>
    </w:p>
    <w:p w:rsidR="00BE7385" w:rsidRPr="00A01B0F" w:rsidRDefault="00BE7385">
      <w:pPr>
        <w:spacing w:line="360" w:lineRule="auto"/>
        <w:rPr>
          <w:szCs w:val="21"/>
        </w:rPr>
      </w:pPr>
    </w:p>
    <w:p w:rsidR="00BE7385" w:rsidRPr="004E7AB1" w:rsidRDefault="00BE7385">
      <w:pPr>
        <w:spacing w:line="360" w:lineRule="auto"/>
        <w:rPr>
          <w:bCs/>
          <w:szCs w:val="21"/>
        </w:rPr>
      </w:pPr>
    </w:p>
    <w:p w:rsidR="00357BB6" w:rsidRPr="004E7AB1" w:rsidRDefault="00BE7385" w:rsidP="00912D6F">
      <w:pPr>
        <w:spacing w:line="360" w:lineRule="auto"/>
        <w:ind w:firstLineChars="200" w:firstLine="420"/>
        <w:jc w:val="right"/>
        <w:rPr>
          <w:szCs w:val="21"/>
        </w:rPr>
      </w:pPr>
      <w:r>
        <w:rPr>
          <w:rFonts w:hint="eastAsia"/>
        </w:rPr>
        <w:t>《绿色设计产品评价技术规范</w:t>
      </w:r>
      <w:r>
        <w:rPr>
          <w:rFonts w:hint="eastAsia"/>
        </w:rPr>
        <w:t xml:space="preserve"> </w:t>
      </w:r>
      <w:r>
        <w:rPr>
          <w:rFonts w:hint="eastAsia"/>
        </w:rPr>
        <w:t>锆锭》</w:t>
      </w:r>
      <w:r w:rsidR="006A0A8B" w:rsidRPr="004E7AB1">
        <w:rPr>
          <w:rFonts w:hint="eastAsia"/>
          <w:szCs w:val="21"/>
        </w:rPr>
        <w:t>编制工作组</w:t>
      </w:r>
    </w:p>
    <w:p w:rsidR="00357BB6" w:rsidRPr="004E7AB1" w:rsidRDefault="00357BB6" w:rsidP="00733CBD">
      <w:pPr>
        <w:spacing w:line="360" w:lineRule="auto"/>
        <w:ind w:right="420" w:firstLineChars="2800" w:firstLine="5880"/>
        <w:rPr>
          <w:szCs w:val="21"/>
        </w:rPr>
      </w:pPr>
      <w:r w:rsidRPr="004E7AB1">
        <w:rPr>
          <w:szCs w:val="21"/>
        </w:rPr>
        <w:t>20</w:t>
      </w:r>
      <w:r w:rsidR="00BE7385">
        <w:rPr>
          <w:szCs w:val="21"/>
        </w:rPr>
        <w:t>20</w:t>
      </w:r>
      <w:r w:rsidRPr="004E7AB1">
        <w:rPr>
          <w:rFonts w:hint="eastAsia"/>
          <w:szCs w:val="21"/>
        </w:rPr>
        <w:t>年</w:t>
      </w:r>
      <w:r w:rsidR="00BE7385">
        <w:rPr>
          <w:szCs w:val="21"/>
        </w:rPr>
        <w:t>6</w:t>
      </w:r>
      <w:r w:rsidRPr="004E7AB1">
        <w:rPr>
          <w:rFonts w:hint="eastAsia"/>
          <w:szCs w:val="21"/>
        </w:rPr>
        <w:t>月</w:t>
      </w:r>
    </w:p>
    <w:p w:rsidR="008409CF" w:rsidRPr="004E7AB1" w:rsidRDefault="008409CF" w:rsidP="006967A9">
      <w:pPr>
        <w:spacing w:before="100" w:after="100" w:line="300" w:lineRule="auto"/>
        <w:rPr>
          <w:kern w:val="0"/>
          <w:sz w:val="28"/>
          <w:szCs w:val="28"/>
        </w:rPr>
      </w:pPr>
    </w:p>
    <w:sectPr w:rsidR="008409CF" w:rsidRPr="004E7AB1" w:rsidSect="00303B48">
      <w:footerReference w:type="even" r:id="rId8"/>
      <w:footerReference w:type="default" r:id="rId9"/>
      <w:pgSz w:w="11906" w:h="16838"/>
      <w:pgMar w:top="1270" w:right="1800" w:bottom="121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82" w:rsidRDefault="00B35382">
      <w:r>
        <w:separator/>
      </w:r>
    </w:p>
  </w:endnote>
  <w:endnote w:type="continuationSeparator" w:id="0">
    <w:p w:rsidR="00B35382" w:rsidRDefault="00B3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737593"/>
      <w:docPartObj>
        <w:docPartGallery w:val="Page Numbers (Bottom of Page)"/>
        <w:docPartUnique/>
      </w:docPartObj>
    </w:sdtPr>
    <w:sdtEndPr/>
    <w:sdtContent>
      <w:p w:rsidR="00015341" w:rsidRDefault="00DC36C3" w:rsidP="00303B48">
        <w:pPr>
          <w:pStyle w:val="af0"/>
          <w:spacing w:before="120" w:after="120"/>
        </w:pPr>
        <w:r>
          <w:fldChar w:fldCharType="begin"/>
        </w:r>
        <w:r w:rsidR="00015341">
          <w:instrText>PAGE   \* MERGEFORMAT</w:instrText>
        </w:r>
        <w:r>
          <w:fldChar w:fldCharType="separate"/>
        </w:r>
        <w:r w:rsidR="00CD2599" w:rsidRPr="00CD2599">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05173"/>
      <w:docPartObj>
        <w:docPartGallery w:val="Page Numbers (Bottom of Page)"/>
        <w:docPartUnique/>
      </w:docPartObj>
    </w:sdtPr>
    <w:sdtEndPr/>
    <w:sdtContent>
      <w:p w:rsidR="00015341" w:rsidRDefault="00DC36C3" w:rsidP="00303B48">
        <w:pPr>
          <w:pStyle w:val="af0"/>
          <w:spacing w:before="120" w:after="120"/>
          <w:jc w:val="right"/>
        </w:pPr>
        <w:r>
          <w:fldChar w:fldCharType="begin"/>
        </w:r>
        <w:r w:rsidR="00015341">
          <w:instrText>PAGE   \* MERGEFORMAT</w:instrText>
        </w:r>
        <w:r>
          <w:fldChar w:fldCharType="separate"/>
        </w:r>
        <w:r w:rsidR="00CD2599" w:rsidRPr="00CD259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82" w:rsidRDefault="00B35382">
      <w:r>
        <w:separator/>
      </w:r>
    </w:p>
  </w:footnote>
  <w:footnote w:type="continuationSeparator" w:id="0">
    <w:p w:rsidR="00B35382" w:rsidRDefault="00B35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 w15:restartNumberingAfterBreak="0">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7549"/>
    <w:rsid w:val="0001036C"/>
    <w:rsid w:val="00011320"/>
    <w:rsid w:val="00015341"/>
    <w:rsid w:val="00020B72"/>
    <w:rsid w:val="00020DF4"/>
    <w:rsid w:val="00023872"/>
    <w:rsid w:val="00030F53"/>
    <w:rsid w:val="00033DF7"/>
    <w:rsid w:val="00036906"/>
    <w:rsid w:val="000415BC"/>
    <w:rsid w:val="00041F61"/>
    <w:rsid w:val="00042DD4"/>
    <w:rsid w:val="00044409"/>
    <w:rsid w:val="00046B45"/>
    <w:rsid w:val="00047E7E"/>
    <w:rsid w:val="00050858"/>
    <w:rsid w:val="0005200F"/>
    <w:rsid w:val="00056C11"/>
    <w:rsid w:val="00060D6B"/>
    <w:rsid w:val="00061601"/>
    <w:rsid w:val="0006258B"/>
    <w:rsid w:val="00062E01"/>
    <w:rsid w:val="00063248"/>
    <w:rsid w:val="000635EE"/>
    <w:rsid w:val="00063F76"/>
    <w:rsid w:val="000646F9"/>
    <w:rsid w:val="00066179"/>
    <w:rsid w:val="000664A3"/>
    <w:rsid w:val="00066AE9"/>
    <w:rsid w:val="00071840"/>
    <w:rsid w:val="000721AF"/>
    <w:rsid w:val="00072DDE"/>
    <w:rsid w:val="00074135"/>
    <w:rsid w:val="000746B4"/>
    <w:rsid w:val="00080630"/>
    <w:rsid w:val="00082272"/>
    <w:rsid w:val="00083562"/>
    <w:rsid w:val="00085992"/>
    <w:rsid w:val="00086D5E"/>
    <w:rsid w:val="00091007"/>
    <w:rsid w:val="00092E70"/>
    <w:rsid w:val="0009478A"/>
    <w:rsid w:val="00095C21"/>
    <w:rsid w:val="000972C8"/>
    <w:rsid w:val="000A1931"/>
    <w:rsid w:val="000A1B0E"/>
    <w:rsid w:val="000A2534"/>
    <w:rsid w:val="000A55FA"/>
    <w:rsid w:val="000A6441"/>
    <w:rsid w:val="000A7882"/>
    <w:rsid w:val="000A7F2F"/>
    <w:rsid w:val="000B1057"/>
    <w:rsid w:val="000B2056"/>
    <w:rsid w:val="000B3053"/>
    <w:rsid w:val="000B566E"/>
    <w:rsid w:val="000B5688"/>
    <w:rsid w:val="000B742F"/>
    <w:rsid w:val="000B7E18"/>
    <w:rsid w:val="000C4484"/>
    <w:rsid w:val="000C4FF8"/>
    <w:rsid w:val="000C65B3"/>
    <w:rsid w:val="000C7886"/>
    <w:rsid w:val="000D3D88"/>
    <w:rsid w:val="000D412E"/>
    <w:rsid w:val="000D62CE"/>
    <w:rsid w:val="000E16F1"/>
    <w:rsid w:val="000F07D8"/>
    <w:rsid w:val="000F0927"/>
    <w:rsid w:val="000F1B34"/>
    <w:rsid w:val="000F63B8"/>
    <w:rsid w:val="000F692A"/>
    <w:rsid w:val="000F7723"/>
    <w:rsid w:val="001002A8"/>
    <w:rsid w:val="001020DB"/>
    <w:rsid w:val="0010506F"/>
    <w:rsid w:val="00105BC0"/>
    <w:rsid w:val="0010736E"/>
    <w:rsid w:val="00110760"/>
    <w:rsid w:val="001123C0"/>
    <w:rsid w:val="001249E6"/>
    <w:rsid w:val="00124E10"/>
    <w:rsid w:val="001263C1"/>
    <w:rsid w:val="001266EB"/>
    <w:rsid w:val="001310D2"/>
    <w:rsid w:val="0013680F"/>
    <w:rsid w:val="00136FDA"/>
    <w:rsid w:val="00140D53"/>
    <w:rsid w:val="001411A0"/>
    <w:rsid w:val="00142975"/>
    <w:rsid w:val="00145137"/>
    <w:rsid w:val="00145552"/>
    <w:rsid w:val="00146E6C"/>
    <w:rsid w:val="001510DB"/>
    <w:rsid w:val="00151E55"/>
    <w:rsid w:val="00152CF9"/>
    <w:rsid w:val="0015338F"/>
    <w:rsid w:val="0015377C"/>
    <w:rsid w:val="00155080"/>
    <w:rsid w:val="00155D76"/>
    <w:rsid w:val="00155DAF"/>
    <w:rsid w:val="0015737A"/>
    <w:rsid w:val="00164890"/>
    <w:rsid w:val="001668AB"/>
    <w:rsid w:val="00167A3B"/>
    <w:rsid w:val="00170727"/>
    <w:rsid w:val="00172A27"/>
    <w:rsid w:val="00174BF7"/>
    <w:rsid w:val="00175D9D"/>
    <w:rsid w:val="001804C1"/>
    <w:rsid w:val="001805C2"/>
    <w:rsid w:val="00180869"/>
    <w:rsid w:val="00181650"/>
    <w:rsid w:val="00181CE6"/>
    <w:rsid w:val="00182BA6"/>
    <w:rsid w:val="001853E4"/>
    <w:rsid w:val="0019058F"/>
    <w:rsid w:val="00190C84"/>
    <w:rsid w:val="00190DA1"/>
    <w:rsid w:val="001919CC"/>
    <w:rsid w:val="00192D81"/>
    <w:rsid w:val="001956F7"/>
    <w:rsid w:val="00195AD6"/>
    <w:rsid w:val="00195EA9"/>
    <w:rsid w:val="00197819"/>
    <w:rsid w:val="00197A80"/>
    <w:rsid w:val="001A0FCA"/>
    <w:rsid w:val="001A16FC"/>
    <w:rsid w:val="001A279B"/>
    <w:rsid w:val="001A37EB"/>
    <w:rsid w:val="001A3EEA"/>
    <w:rsid w:val="001A3EF9"/>
    <w:rsid w:val="001A5419"/>
    <w:rsid w:val="001B048F"/>
    <w:rsid w:val="001B3E61"/>
    <w:rsid w:val="001B77D3"/>
    <w:rsid w:val="001B7DE2"/>
    <w:rsid w:val="001C3EF2"/>
    <w:rsid w:val="001C7468"/>
    <w:rsid w:val="001D0593"/>
    <w:rsid w:val="001D10B6"/>
    <w:rsid w:val="001D390E"/>
    <w:rsid w:val="001D6835"/>
    <w:rsid w:val="001D736C"/>
    <w:rsid w:val="001E1A11"/>
    <w:rsid w:val="001E5AC0"/>
    <w:rsid w:val="001E5CA0"/>
    <w:rsid w:val="001F530E"/>
    <w:rsid w:val="001F570E"/>
    <w:rsid w:val="001F67D9"/>
    <w:rsid w:val="001F6E22"/>
    <w:rsid w:val="00201C8F"/>
    <w:rsid w:val="0020457D"/>
    <w:rsid w:val="002049C8"/>
    <w:rsid w:val="00206405"/>
    <w:rsid w:val="002077D8"/>
    <w:rsid w:val="0021076D"/>
    <w:rsid w:val="00213CB4"/>
    <w:rsid w:val="00213F53"/>
    <w:rsid w:val="00215630"/>
    <w:rsid w:val="002162CC"/>
    <w:rsid w:val="00216BB5"/>
    <w:rsid w:val="002173FF"/>
    <w:rsid w:val="00220138"/>
    <w:rsid w:val="0022024F"/>
    <w:rsid w:val="00221DC0"/>
    <w:rsid w:val="00222A9A"/>
    <w:rsid w:val="00223D41"/>
    <w:rsid w:val="00225C8D"/>
    <w:rsid w:val="00226B02"/>
    <w:rsid w:val="00227FBB"/>
    <w:rsid w:val="00231344"/>
    <w:rsid w:val="00231B25"/>
    <w:rsid w:val="00233BF6"/>
    <w:rsid w:val="00237D2E"/>
    <w:rsid w:val="002415F4"/>
    <w:rsid w:val="0024226C"/>
    <w:rsid w:val="0024404E"/>
    <w:rsid w:val="0025098D"/>
    <w:rsid w:val="00251F09"/>
    <w:rsid w:val="00252969"/>
    <w:rsid w:val="00257BB5"/>
    <w:rsid w:val="002603AD"/>
    <w:rsid w:val="002605F0"/>
    <w:rsid w:val="0026131B"/>
    <w:rsid w:val="00262CCF"/>
    <w:rsid w:val="00266D18"/>
    <w:rsid w:val="00267FAD"/>
    <w:rsid w:val="00270116"/>
    <w:rsid w:val="00271C07"/>
    <w:rsid w:val="00273449"/>
    <w:rsid w:val="00273A77"/>
    <w:rsid w:val="00274455"/>
    <w:rsid w:val="00274520"/>
    <w:rsid w:val="00274AFC"/>
    <w:rsid w:val="002756D4"/>
    <w:rsid w:val="00277234"/>
    <w:rsid w:val="0027793F"/>
    <w:rsid w:val="00280AC1"/>
    <w:rsid w:val="00280C6A"/>
    <w:rsid w:val="0028105F"/>
    <w:rsid w:val="00282A85"/>
    <w:rsid w:val="00283A36"/>
    <w:rsid w:val="00284A3F"/>
    <w:rsid w:val="002854A3"/>
    <w:rsid w:val="00292E6A"/>
    <w:rsid w:val="00297483"/>
    <w:rsid w:val="00297C77"/>
    <w:rsid w:val="002A2039"/>
    <w:rsid w:val="002A340E"/>
    <w:rsid w:val="002A4CD9"/>
    <w:rsid w:val="002A62E0"/>
    <w:rsid w:val="002A78AC"/>
    <w:rsid w:val="002C5674"/>
    <w:rsid w:val="002D042A"/>
    <w:rsid w:val="002D293C"/>
    <w:rsid w:val="002D3418"/>
    <w:rsid w:val="002E1C88"/>
    <w:rsid w:val="002E25D3"/>
    <w:rsid w:val="002E2A7E"/>
    <w:rsid w:val="002E3644"/>
    <w:rsid w:val="002E7474"/>
    <w:rsid w:val="002E773D"/>
    <w:rsid w:val="002E7F87"/>
    <w:rsid w:val="002F023B"/>
    <w:rsid w:val="002F34DC"/>
    <w:rsid w:val="002F67D4"/>
    <w:rsid w:val="002F6898"/>
    <w:rsid w:val="00303B48"/>
    <w:rsid w:val="00304A19"/>
    <w:rsid w:val="00304B7B"/>
    <w:rsid w:val="003079D8"/>
    <w:rsid w:val="00310D3A"/>
    <w:rsid w:val="00310D42"/>
    <w:rsid w:val="0031163A"/>
    <w:rsid w:val="00312D25"/>
    <w:rsid w:val="00314EB9"/>
    <w:rsid w:val="00316EB0"/>
    <w:rsid w:val="003223F4"/>
    <w:rsid w:val="003237AE"/>
    <w:rsid w:val="003258E3"/>
    <w:rsid w:val="00327CF0"/>
    <w:rsid w:val="00330C0A"/>
    <w:rsid w:val="003320AC"/>
    <w:rsid w:val="00333FD8"/>
    <w:rsid w:val="00334F2C"/>
    <w:rsid w:val="00335369"/>
    <w:rsid w:val="00335A97"/>
    <w:rsid w:val="00336056"/>
    <w:rsid w:val="00336062"/>
    <w:rsid w:val="0034119C"/>
    <w:rsid w:val="003418B3"/>
    <w:rsid w:val="003451DA"/>
    <w:rsid w:val="00352FBB"/>
    <w:rsid w:val="00354C23"/>
    <w:rsid w:val="00355017"/>
    <w:rsid w:val="00356574"/>
    <w:rsid w:val="00357A18"/>
    <w:rsid w:val="00357BB6"/>
    <w:rsid w:val="00360FA1"/>
    <w:rsid w:val="0036181E"/>
    <w:rsid w:val="00364AC3"/>
    <w:rsid w:val="003674B4"/>
    <w:rsid w:val="00372031"/>
    <w:rsid w:val="003731F5"/>
    <w:rsid w:val="0037405D"/>
    <w:rsid w:val="0037441A"/>
    <w:rsid w:val="00374BFE"/>
    <w:rsid w:val="00380D64"/>
    <w:rsid w:val="003865FB"/>
    <w:rsid w:val="0039174C"/>
    <w:rsid w:val="003925A7"/>
    <w:rsid w:val="00392DE1"/>
    <w:rsid w:val="00397DB5"/>
    <w:rsid w:val="003A1A4B"/>
    <w:rsid w:val="003A216C"/>
    <w:rsid w:val="003A2688"/>
    <w:rsid w:val="003A2722"/>
    <w:rsid w:val="003A29B9"/>
    <w:rsid w:val="003A5BE5"/>
    <w:rsid w:val="003B1427"/>
    <w:rsid w:val="003B26BC"/>
    <w:rsid w:val="003B3CF0"/>
    <w:rsid w:val="003B7688"/>
    <w:rsid w:val="003C2C9D"/>
    <w:rsid w:val="003C3BD3"/>
    <w:rsid w:val="003C595F"/>
    <w:rsid w:val="003C6E74"/>
    <w:rsid w:val="003C7D20"/>
    <w:rsid w:val="003D14CC"/>
    <w:rsid w:val="003D2B8C"/>
    <w:rsid w:val="003D2C7D"/>
    <w:rsid w:val="003D3FE5"/>
    <w:rsid w:val="003D54A8"/>
    <w:rsid w:val="003D749E"/>
    <w:rsid w:val="003E0927"/>
    <w:rsid w:val="003E2772"/>
    <w:rsid w:val="003E5BF0"/>
    <w:rsid w:val="003E5EA0"/>
    <w:rsid w:val="003E62B4"/>
    <w:rsid w:val="003E7509"/>
    <w:rsid w:val="003F04EC"/>
    <w:rsid w:val="003F2030"/>
    <w:rsid w:val="0040110E"/>
    <w:rsid w:val="00402A5F"/>
    <w:rsid w:val="00403DB5"/>
    <w:rsid w:val="00404179"/>
    <w:rsid w:val="00406AC8"/>
    <w:rsid w:val="00410B19"/>
    <w:rsid w:val="00415403"/>
    <w:rsid w:val="004174EE"/>
    <w:rsid w:val="004214DC"/>
    <w:rsid w:val="0042255D"/>
    <w:rsid w:val="004247D8"/>
    <w:rsid w:val="004303CB"/>
    <w:rsid w:val="00431AAB"/>
    <w:rsid w:val="004331FA"/>
    <w:rsid w:val="004455DE"/>
    <w:rsid w:val="004467EF"/>
    <w:rsid w:val="00446C00"/>
    <w:rsid w:val="00450357"/>
    <w:rsid w:val="00451389"/>
    <w:rsid w:val="00452744"/>
    <w:rsid w:val="004535F3"/>
    <w:rsid w:val="00453F50"/>
    <w:rsid w:val="00454DB5"/>
    <w:rsid w:val="00455A5E"/>
    <w:rsid w:val="00456001"/>
    <w:rsid w:val="00461FE0"/>
    <w:rsid w:val="004642C6"/>
    <w:rsid w:val="004651FC"/>
    <w:rsid w:val="00465D47"/>
    <w:rsid w:val="0047037B"/>
    <w:rsid w:val="00470A4D"/>
    <w:rsid w:val="00470B76"/>
    <w:rsid w:val="00472AF6"/>
    <w:rsid w:val="00474005"/>
    <w:rsid w:val="00481757"/>
    <w:rsid w:val="004850A7"/>
    <w:rsid w:val="0049071A"/>
    <w:rsid w:val="00495FF3"/>
    <w:rsid w:val="0049608F"/>
    <w:rsid w:val="004961E3"/>
    <w:rsid w:val="00496D58"/>
    <w:rsid w:val="00497B7E"/>
    <w:rsid w:val="004A1D89"/>
    <w:rsid w:val="004A2C1A"/>
    <w:rsid w:val="004B1D1D"/>
    <w:rsid w:val="004B3CD9"/>
    <w:rsid w:val="004B53F2"/>
    <w:rsid w:val="004C0B9D"/>
    <w:rsid w:val="004C208D"/>
    <w:rsid w:val="004C48C2"/>
    <w:rsid w:val="004C4EAC"/>
    <w:rsid w:val="004C5840"/>
    <w:rsid w:val="004C7E79"/>
    <w:rsid w:val="004D0C57"/>
    <w:rsid w:val="004D3980"/>
    <w:rsid w:val="004D480E"/>
    <w:rsid w:val="004D701E"/>
    <w:rsid w:val="004E1E71"/>
    <w:rsid w:val="004E4F78"/>
    <w:rsid w:val="004E7AB1"/>
    <w:rsid w:val="004F1A85"/>
    <w:rsid w:val="004F2097"/>
    <w:rsid w:val="004F2E02"/>
    <w:rsid w:val="004F5BBE"/>
    <w:rsid w:val="004F62A2"/>
    <w:rsid w:val="00500591"/>
    <w:rsid w:val="00503290"/>
    <w:rsid w:val="00504356"/>
    <w:rsid w:val="00505951"/>
    <w:rsid w:val="005075B0"/>
    <w:rsid w:val="005113C0"/>
    <w:rsid w:val="00512A96"/>
    <w:rsid w:val="0051612C"/>
    <w:rsid w:val="00517DCB"/>
    <w:rsid w:val="00521364"/>
    <w:rsid w:val="00521666"/>
    <w:rsid w:val="00522047"/>
    <w:rsid w:val="0052605E"/>
    <w:rsid w:val="005328EB"/>
    <w:rsid w:val="005337CB"/>
    <w:rsid w:val="00535D12"/>
    <w:rsid w:val="00542157"/>
    <w:rsid w:val="00543887"/>
    <w:rsid w:val="005452A6"/>
    <w:rsid w:val="00546302"/>
    <w:rsid w:val="00546AAE"/>
    <w:rsid w:val="00551B9F"/>
    <w:rsid w:val="005531A8"/>
    <w:rsid w:val="00556298"/>
    <w:rsid w:val="00556CBA"/>
    <w:rsid w:val="00557593"/>
    <w:rsid w:val="00560F25"/>
    <w:rsid w:val="0056265E"/>
    <w:rsid w:val="005658BF"/>
    <w:rsid w:val="0056683D"/>
    <w:rsid w:val="00566A42"/>
    <w:rsid w:val="00566D96"/>
    <w:rsid w:val="00567C08"/>
    <w:rsid w:val="00570397"/>
    <w:rsid w:val="0057153C"/>
    <w:rsid w:val="00571AFF"/>
    <w:rsid w:val="005724AD"/>
    <w:rsid w:val="00573529"/>
    <w:rsid w:val="00574D0B"/>
    <w:rsid w:val="00580232"/>
    <w:rsid w:val="00584D8F"/>
    <w:rsid w:val="00585472"/>
    <w:rsid w:val="00586109"/>
    <w:rsid w:val="00586879"/>
    <w:rsid w:val="00593D36"/>
    <w:rsid w:val="00594F19"/>
    <w:rsid w:val="005950FF"/>
    <w:rsid w:val="00597300"/>
    <w:rsid w:val="005A1E97"/>
    <w:rsid w:val="005A451D"/>
    <w:rsid w:val="005A4E70"/>
    <w:rsid w:val="005A71B6"/>
    <w:rsid w:val="005A76B8"/>
    <w:rsid w:val="005B2318"/>
    <w:rsid w:val="005B38AC"/>
    <w:rsid w:val="005C0071"/>
    <w:rsid w:val="005C078E"/>
    <w:rsid w:val="005C0FEB"/>
    <w:rsid w:val="005C5E64"/>
    <w:rsid w:val="005C6F9C"/>
    <w:rsid w:val="005C78E3"/>
    <w:rsid w:val="005D07E4"/>
    <w:rsid w:val="005D380A"/>
    <w:rsid w:val="005D468F"/>
    <w:rsid w:val="005E0DC8"/>
    <w:rsid w:val="005E4116"/>
    <w:rsid w:val="005F54E7"/>
    <w:rsid w:val="005F5628"/>
    <w:rsid w:val="005F58FA"/>
    <w:rsid w:val="005F7767"/>
    <w:rsid w:val="00601E2A"/>
    <w:rsid w:val="00602B01"/>
    <w:rsid w:val="0060313F"/>
    <w:rsid w:val="006048E6"/>
    <w:rsid w:val="0060624A"/>
    <w:rsid w:val="00606571"/>
    <w:rsid w:val="0060768E"/>
    <w:rsid w:val="00610C97"/>
    <w:rsid w:val="006112A1"/>
    <w:rsid w:val="006119D3"/>
    <w:rsid w:val="00613753"/>
    <w:rsid w:val="00613B65"/>
    <w:rsid w:val="00614530"/>
    <w:rsid w:val="00615D25"/>
    <w:rsid w:val="00620060"/>
    <w:rsid w:val="00622ADD"/>
    <w:rsid w:val="006276CC"/>
    <w:rsid w:val="006310E4"/>
    <w:rsid w:val="00632D8C"/>
    <w:rsid w:val="00633F3E"/>
    <w:rsid w:val="006349A9"/>
    <w:rsid w:val="00635457"/>
    <w:rsid w:val="00637FC2"/>
    <w:rsid w:val="006405DC"/>
    <w:rsid w:val="006412AA"/>
    <w:rsid w:val="00641C1C"/>
    <w:rsid w:val="00646E21"/>
    <w:rsid w:val="00650343"/>
    <w:rsid w:val="006515D0"/>
    <w:rsid w:val="00651831"/>
    <w:rsid w:val="006526EE"/>
    <w:rsid w:val="006539DC"/>
    <w:rsid w:val="00654086"/>
    <w:rsid w:val="006550BC"/>
    <w:rsid w:val="00656C73"/>
    <w:rsid w:val="00657800"/>
    <w:rsid w:val="00657D6A"/>
    <w:rsid w:val="00660B5A"/>
    <w:rsid w:val="00667E54"/>
    <w:rsid w:val="0067087C"/>
    <w:rsid w:val="00670DBB"/>
    <w:rsid w:val="00676F53"/>
    <w:rsid w:val="0068047F"/>
    <w:rsid w:val="00680A88"/>
    <w:rsid w:val="00681430"/>
    <w:rsid w:val="00682DEC"/>
    <w:rsid w:val="00683B74"/>
    <w:rsid w:val="00683FB3"/>
    <w:rsid w:val="006855EA"/>
    <w:rsid w:val="00685F7E"/>
    <w:rsid w:val="006871B3"/>
    <w:rsid w:val="00687B9F"/>
    <w:rsid w:val="00690A51"/>
    <w:rsid w:val="006959C6"/>
    <w:rsid w:val="006967A9"/>
    <w:rsid w:val="0069725B"/>
    <w:rsid w:val="00697270"/>
    <w:rsid w:val="006A0A8B"/>
    <w:rsid w:val="006A125C"/>
    <w:rsid w:val="006A3CE7"/>
    <w:rsid w:val="006A43EB"/>
    <w:rsid w:val="006A789F"/>
    <w:rsid w:val="006A7BC3"/>
    <w:rsid w:val="006B0741"/>
    <w:rsid w:val="006B226E"/>
    <w:rsid w:val="006B2E8F"/>
    <w:rsid w:val="006B3F47"/>
    <w:rsid w:val="006B78AC"/>
    <w:rsid w:val="006C5629"/>
    <w:rsid w:val="006C7526"/>
    <w:rsid w:val="006C7BB0"/>
    <w:rsid w:val="006D5200"/>
    <w:rsid w:val="006D677D"/>
    <w:rsid w:val="006D6D75"/>
    <w:rsid w:val="006E0664"/>
    <w:rsid w:val="006E09CB"/>
    <w:rsid w:val="006E38A1"/>
    <w:rsid w:val="006E5A9B"/>
    <w:rsid w:val="006F0A32"/>
    <w:rsid w:val="006F3C74"/>
    <w:rsid w:val="006F3D71"/>
    <w:rsid w:val="006F4329"/>
    <w:rsid w:val="00700183"/>
    <w:rsid w:val="007044B1"/>
    <w:rsid w:val="00706D10"/>
    <w:rsid w:val="00707DBE"/>
    <w:rsid w:val="007129B7"/>
    <w:rsid w:val="00715F10"/>
    <w:rsid w:val="007172A9"/>
    <w:rsid w:val="0072042E"/>
    <w:rsid w:val="0072312F"/>
    <w:rsid w:val="007239AC"/>
    <w:rsid w:val="00723A6C"/>
    <w:rsid w:val="00726714"/>
    <w:rsid w:val="007303FA"/>
    <w:rsid w:val="00732093"/>
    <w:rsid w:val="00733CBD"/>
    <w:rsid w:val="00740F0A"/>
    <w:rsid w:val="00741751"/>
    <w:rsid w:val="00742A56"/>
    <w:rsid w:val="00750235"/>
    <w:rsid w:val="00750C5D"/>
    <w:rsid w:val="0075191E"/>
    <w:rsid w:val="00752AC5"/>
    <w:rsid w:val="007530EA"/>
    <w:rsid w:val="00754FF6"/>
    <w:rsid w:val="00757889"/>
    <w:rsid w:val="00757A63"/>
    <w:rsid w:val="00760913"/>
    <w:rsid w:val="00765DC1"/>
    <w:rsid w:val="007715F1"/>
    <w:rsid w:val="00773063"/>
    <w:rsid w:val="0077342C"/>
    <w:rsid w:val="007747C6"/>
    <w:rsid w:val="007802D9"/>
    <w:rsid w:val="00780381"/>
    <w:rsid w:val="00784CCF"/>
    <w:rsid w:val="00784D2B"/>
    <w:rsid w:val="00787F6E"/>
    <w:rsid w:val="00796F95"/>
    <w:rsid w:val="007A0E07"/>
    <w:rsid w:val="007A2FAC"/>
    <w:rsid w:val="007A51A8"/>
    <w:rsid w:val="007B03F8"/>
    <w:rsid w:val="007B1BA1"/>
    <w:rsid w:val="007B20E5"/>
    <w:rsid w:val="007B3630"/>
    <w:rsid w:val="007B55A7"/>
    <w:rsid w:val="007B73C3"/>
    <w:rsid w:val="007C0048"/>
    <w:rsid w:val="007C246D"/>
    <w:rsid w:val="007C255E"/>
    <w:rsid w:val="007C2B06"/>
    <w:rsid w:val="007C2CC4"/>
    <w:rsid w:val="007C5E51"/>
    <w:rsid w:val="007C6991"/>
    <w:rsid w:val="007D0256"/>
    <w:rsid w:val="007D2E67"/>
    <w:rsid w:val="007D6068"/>
    <w:rsid w:val="007D632A"/>
    <w:rsid w:val="007E0614"/>
    <w:rsid w:val="007E2001"/>
    <w:rsid w:val="007E22BC"/>
    <w:rsid w:val="007E294A"/>
    <w:rsid w:val="007E3345"/>
    <w:rsid w:val="007E6737"/>
    <w:rsid w:val="007E7198"/>
    <w:rsid w:val="007E7CB4"/>
    <w:rsid w:val="007F081D"/>
    <w:rsid w:val="007F0987"/>
    <w:rsid w:val="007F496D"/>
    <w:rsid w:val="007F6F9C"/>
    <w:rsid w:val="007F7084"/>
    <w:rsid w:val="007F79D7"/>
    <w:rsid w:val="008017B5"/>
    <w:rsid w:val="008025E9"/>
    <w:rsid w:val="00803216"/>
    <w:rsid w:val="00803D59"/>
    <w:rsid w:val="00803FF7"/>
    <w:rsid w:val="0080771D"/>
    <w:rsid w:val="00807B01"/>
    <w:rsid w:val="008167E8"/>
    <w:rsid w:val="008171DB"/>
    <w:rsid w:val="00820520"/>
    <w:rsid w:val="00820667"/>
    <w:rsid w:val="00823C52"/>
    <w:rsid w:val="00823F95"/>
    <w:rsid w:val="00825466"/>
    <w:rsid w:val="00827478"/>
    <w:rsid w:val="00827843"/>
    <w:rsid w:val="00834B7C"/>
    <w:rsid w:val="0083724F"/>
    <w:rsid w:val="008409CF"/>
    <w:rsid w:val="00842737"/>
    <w:rsid w:val="00842A58"/>
    <w:rsid w:val="00844F14"/>
    <w:rsid w:val="00845093"/>
    <w:rsid w:val="0086246E"/>
    <w:rsid w:val="008629DA"/>
    <w:rsid w:val="00862C2E"/>
    <w:rsid w:val="00862D1A"/>
    <w:rsid w:val="008630EF"/>
    <w:rsid w:val="00873212"/>
    <w:rsid w:val="0087340E"/>
    <w:rsid w:val="00884383"/>
    <w:rsid w:val="00884B58"/>
    <w:rsid w:val="0088504E"/>
    <w:rsid w:val="0088543D"/>
    <w:rsid w:val="00887AC2"/>
    <w:rsid w:val="00893D7C"/>
    <w:rsid w:val="00894B0D"/>
    <w:rsid w:val="00894EBA"/>
    <w:rsid w:val="0089664E"/>
    <w:rsid w:val="008A030C"/>
    <w:rsid w:val="008A11C7"/>
    <w:rsid w:val="008A1E2E"/>
    <w:rsid w:val="008A36B4"/>
    <w:rsid w:val="008A4B54"/>
    <w:rsid w:val="008A5F67"/>
    <w:rsid w:val="008A7DF6"/>
    <w:rsid w:val="008B33DE"/>
    <w:rsid w:val="008B3CE3"/>
    <w:rsid w:val="008B51CF"/>
    <w:rsid w:val="008B5B5C"/>
    <w:rsid w:val="008B6A90"/>
    <w:rsid w:val="008B7988"/>
    <w:rsid w:val="008B79FB"/>
    <w:rsid w:val="008C0D21"/>
    <w:rsid w:val="008D13C8"/>
    <w:rsid w:val="008D14FD"/>
    <w:rsid w:val="008D1EFC"/>
    <w:rsid w:val="008D2966"/>
    <w:rsid w:val="008D57A3"/>
    <w:rsid w:val="008D64EA"/>
    <w:rsid w:val="008D6921"/>
    <w:rsid w:val="008D7B84"/>
    <w:rsid w:val="008D7ED4"/>
    <w:rsid w:val="008E0391"/>
    <w:rsid w:val="008E3541"/>
    <w:rsid w:val="008E4451"/>
    <w:rsid w:val="008E4ED8"/>
    <w:rsid w:val="008E66EA"/>
    <w:rsid w:val="008F22BD"/>
    <w:rsid w:val="008F42FB"/>
    <w:rsid w:val="0090327E"/>
    <w:rsid w:val="00903D79"/>
    <w:rsid w:val="00904A5E"/>
    <w:rsid w:val="00912D6F"/>
    <w:rsid w:val="009144EB"/>
    <w:rsid w:val="00915382"/>
    <w:rsid w:val="00921B7C"/>
    <w:rsid w:val="00921D9C"/>
    <w:rsid w:val="00922AA3"/>
    <w:rsid w:val="00922CD0"/>
    <w:rsid w:val="00924ED2"/>
    <w:rsid w:val="00927CE7"/>
    <w:rsid w:val="00931BAC"/>
    <w:rsid w:val="00931F15"/>
    <w:rsid w:val="00933847"/>
    <w:rsid w:val="009361B2"/>
    <w:rsid w:val="00936337"/>
    <w:rsid w:val="00942055"/>
    <w:rsid w:val="009426A8"/>
    <w:rsid w:val="00942974"/>
    <w:rsid w:val="00942C0D"/>
    <w:rsid w:val="0094453F"/>
    <w:rsid w:val="00953FC7"/>
    <w:rsid w:val="009605BA"/>
    <w:rsid w:val="00963D4E"/>
    <w:rsid w:val="0096674B"/>
    <w:rsid w:val="0096754E"/>
    <w:rsid w:val="009676F5"/>
    <w:rsid w:val="00967A84"/>
    <w:rsid w:val="00970019"/>
    <w:rsid w:val="00970ED0"/>
    <w:rsid w:val="00971B9B"/>
    <w:rsid w:val="00971E93"/>
    <w:rsid w:val="00973272"/>
    <w:rsid w:val="009746F0"/>
    <w:rsid w:val="00982E4F"/>
    <w:rsid w:val="00984461"/>
    <w:rsid w:val="009847AC"/>
    <w:rsid w:val="00985F28"/>
    <w:rsid w:val="00986D18"/>
    <w:rsid w:val="00991E53"/>
    <w:rsid w:val="009920DA"/>
    <w:rsid w:val="00992D9D"/>
    <w:rsid w:val="00993558"/>
    <w:rsid w:val="00994923"/>
    <w:rsid w:val="00994FEE"/>
    <w:rsid w:val="009A1CE1"/>
    <w:rsid w:val="009A21E9"/>
    <w:rsid w:val="009A49AB"/>
    <w:rsid w:val="009A610C"/>
    <w:rsid w:val="009B19DC"/>
    <w:rsid w:val="009B2D5B"/>
    <w:rsid w:val="009B3D32"/>
    <w:rsid w:val="009C06A4"/>
    <w:rsid w:val="009C0F4C"/>
    <w:rsid w:val="009C1916"/>
    <w:rsid w:val="009C2456"/>
    <w:rsid w:val="009C665B"/>
    <w:rsid w:val="009C6DDB"/>
    <w:rsid w:val="009C7749"/>
    <w:rsid w:val="009D1962"/>
    <w:rsid w:val="009D2EAC"/>
    <w:rsid w:val="009D34DE"/>
    <w:rsid w:val="009E0EBF"/>
    <w:rsid w:val="009E1FB2"/>
    <w:rsid w:val="009E6C19"/>
    <w:rsid w:val="009E7C99"/>
    <w:rsid w:val="009E7EFE"/>
    <w:rsid w:val="009F35E9"/>
    <w:rsid w:val="009F41F5"/>
    <w:rsid w:val="009F47C1"/>
    <w:rsid w:val="009F490B"/>
    <w:rsid w:val="009F4BB8"/>
    <w:rsid w:val="009F6200"/>
    <w:rsid w:val="00A01B0F"/>
    <w:rsid w:val="00A027BC"/>
    <w:rsid w:val="00A03C8A"/>
    <w:rsid w:val="00A065AB"/>
    <w:rsid w:val="00A16481"/>
    <w:rsid w:val="00A16981"/>
    <w:rsid w:val="00A20883"/>
    <w:rsid w:val="00A208E2"/>
    <w:rsid w:val="00A22B66"/>
    <w:rsid w:val="00A262DD"/>
    <w:rsid w:val="00A2634F"/>
    <w:rsid w:val="00A311E8"/>
    <w:rsid w:val="00A315F3"/>
    <w:rsid w:val="00A33AEE"/>
    <w:rsid w:val="00A33E88"/>
    <w:rsid w:val="00A37388"/>
    <w:rsid w:val="00A4054A"/>
    <w:rsid w:val="00A41947"/>
    <w:rsid w:val="00A41B55"/>
    <w:rsid w:val="00A426FB"/>
    <w:rsid w:val="00A432A1"/>
    <w:rsid w:val="00A4370C"/>
    <w:rsid w:val="00A43E0C"/>
    <w:rsid w:val="00A442F8"/>
    <w:rsid w:val="00A4534D"/>
    <w:rsid w:val="00A4648F"/>
    <w:rsid w:val="00A52408"/>
    <w:rsid w:val="00A539FA"/>
    <w:rsid w:val="00A53B76"/>
    <w:rsid w:val="00A54156"/>
    <w:rsid w:val="00A558D9"/>
    <w:rsid w:val="00A55A1F"/>
    <w:rsid w:val="00A569D0"/>
    <w:rsid w:val="00A5779D"/>
    <w:rsid w:val="00A6136B"/>
    <w:rsid w:val="00A62647"/>
    <w:rsid w:val="00A64D68"/>
    <w:rsid w:val="00A719C8"/>
    <w:rsid w:val="00A71AB7"/>
    <w:rsid w:val="00A71BC6"/>
    <w:rsid w:val="00A71D9F"/>
    <w:rsid w:val="00A72D86"/>
    <w:rsid w:val="00A74807"/>
    <w:rsid w:val="00A74953"/>
    <w:rsid w:val="00A76767"/>
    <w:rsid w:val="00A76C92"/>
    <w:rsid w:val="00A77C2C"/>
    <w:rsid w:val="00A839A7"/>
    <w:rsid w:val="00A84067"/>
    <w:rsid w:val="00A84D32"/>
    <w:rsid w:val="00A85D40"/>
    <w:rsid w:val="00A91DCD"/>
    <w:rsid w:val="00A95E04"/>
    <w:rsid w:val="00A97164"/>
    <w:rsid w:val="00AA14A0"/>
    <w:rsid w:val="00AA2F79"/>
    <w:rsid w:val="00AA2FA2"/>
    <w:rsid w:val="00AA3DB1"/>
    <w:rsid w:val="00AA5003"/>
    <w:rsid w:val="00AB2707"/>
    <w:rsid w:val="00AB30F7"/>
    <w:rsid w:val="00AB3D7B"/>
    <w:rsid w:val="00AB4BBE"/>
    <w:rsid w:val="00AB56FF"/>
    <w:rsid w:val="00AB61F6"/>
    <w:rsid w:val="00AC0A69"/>
    <w:rsid w:val="00AC24C5"/>
    <w:rsid w:val="00AC2EB3"/>
    <w:rsid w:val="00AC3297"/>
    <w:rsid w:val="00AC3C4C"/>
    <w:rsid w:val="00AC58E4"/>
    <w:rsid w:val="00AD3EAB"/>
    <w:rsid w:val="00AD6DB1"/>
    <w:rsid w:val="00AD7DFC"/>
    <w:rsid w:val="00AE0C0A"/>
    <w:rsid w:val="00AE66F2"/>
    <w:rsid w:val="00AF344D"/>
    <w:rsid w:val="00AF4A43"/>
    <w:rsid w:val="00AF6DF9"/>
    <w:rsid w:val="00AF6ED9"/>
    <w:rsid w:val="00B002D1"/>
    <w:rsid w:val="00B02660"/>
    <w:rsid w:val="00B0277C"/>
    <w:rsid w:val="00B02D23"/>
    <w:rsid w:val="00B02E8A"/>
    <w:rsid w:val="00B03613"/>
    <w:rsid w:val="00B03A82"/>
    <w:rsid w:val="00B04581"/>
    <w:rsid w:val="00B061F8"/>
    <w:rsid w:val="00B07CA2"/>
    <w:rsid w:val="00B11D7B"/>
    <w:rsid w:val="00B132CB"/>
    <w:rsid w:val="00B20A68"/>
    <w:rsid w:val="00B2232F"/>
    <w:rsid w:val="00B22DBB"/>
    <w:rsid w:val="00B243D0"/>
    <w:rsid w:val="00B27C20"/>
    <w:rsid w:val="00B35382"/>
    <w:rsid w:val="00B41EE9"/>
    <w:rsid w:val="00B429C3"/>
    <w:rsid w:val="00B4538C"/>
    <w:rsid w:val="00B47D5E"/>
    <w:rsid w:val="00B50B8C"/>
    <w:rsid w:val="00B5480A"/>
    <w:rsid w:val="00B5517F"/>
    <w:rsid w:val="00B5656C"/>
    <w:rsid w:val="00B57AD6"/>
    <w:rsid w:val="00B61E7D"/>
    <w:rsid w:val="00B66CA5"/>
    <w:rsid w:val="00B67CF6"/>
    <w:rsid w:val="00B71B0C"/>
    <w:rsid w:val="00B72647"/>
    <w:rsid w:val="00B72C94"/>
    <w:rsid w:val="00B77439"/>
    <w:rsid w:val="00B84A07"/>
    <w:rsid w:val="00B876FA"/>
    <w:rsid w:val="00B905E7"/>
    <w:rsid w:val="00B92D3C"/>
    <w:rsid w:val="00B95BF0"/>
    <w:rsid w:val="00B97D0A"/>
    <w:rsid w:val="00BA0908"/>
    <w:rsid w:val="00BA2E38"/>
    <w:rsid w:val="00BA405A"/>
    <w:rsid w:val="00BA7384"/>
    <w:rsid w:val="00BB1083"/>
    <w:rsid w:val="00BB1F9B"/>
    <w:rsid w:val="00BB272A"/>
    <w:rsid w:val="00BC1382"/>
    <w:rsid w:val="00BC5EC1"/>
    <w:rsid w:val="00BC61CC"/>
    <w:rsid w:val="00BC68E3"/>
    <w:rsid w:val="00BD55E1"/>
    <w:rsid w:val="00BD704E"/>
    <w:rsid w:val="00BD70DB"/>
    <w:rsid w:val="00BD7DE8"/>
    <w:rsid w:val="00BE0A48"/>
    <w:rsid w:val="00BE22CF"/>
    <w:rsid w:val="00BE2376"/>
    <w:rsid w:val="00BE567E"/>
    <w:rsid w:val="00BE5A6B"/>
    <w:rsid w:val="00BE5EFE"/>
    <w:rsid w:val="00BE7385"/>
    <w:rsid w:val="00BF2EF8"/>
    <w:rsid w:val="00BF38E9"/>
    <w:rsid w:val="00BF46BE"/>
    <w:rsid w:val="00BF4B4A"/>
    <w:rsid w:val="00BF549F"/>
    <w:rsid w:val="00BF632E"/>
    <w:rsid w:val="00BF7459"/>
    <w:rsid w:val="00BF7DF0"/>
    <w:rsid w:val="00C04BDB"/>
    <w:rsid w:val="00C054AC"/>
    <w:rsid w:val="00C0574A"/>
    <w:rsid w:val="00C108BD"/>
    <w:rsid w:val="00C11BF1"/>
    <w:rsid w:val="00C15A93"/>
    <w:rsid w:val="00C17DE2"/>
    <w:rsid w:val="00C20370"/>
    <w:rsid w:val="00C2198A"/>
    <w:rsid w:val="00C2670E"/>
    <w:rsid w:val="00C322A1"/>
    <w:rsid w:val="00C323F0"/>
    <w:rsid w:val="00C32805"/>
    <w:rsid w:val="00C347BD"/>
    <w:rsid w:val="00C35F45"/>
    <w:rsid w:val="00C362AE"/>
    <w:rsid w:val="00C364C2"/>
    <w:rsid w:val="00C40A18"/>
    <w:rsid w:val="00C43DA3"/>
    <w:rsid w:val="00C43EF5"/>
    <w:rsid w:val="00C44587"/>
    <w:rsid w:val="00C464F0"/>
    <w:rsid w:val="00C46DE5"/>
    <w:rsid w:val="00C47656"/>
    <w:rsid w:val="00C53903"/>
    <w:rsid w:val="00C53BBD"/>
    <w:rsid w:val="00C64BEB"/>
    <w:rsid w:val="00C673A3"/>
    <w:rsid w:val="00C7009C"/>
    <w:rsid w:val="00C71561"/>
    <w:rsid w:val="00C731C8"/>
    <w:rsid w:val="00C8087D"/>
    <w:rsid w:val="00C811C1"/>
    <w:rsid w:val="00C843DD"/>
    <w:rsid w:val="00C85D6A"/>
    <w:rsid w:val="00C90102"/>
    <w:rsid w:val="00C92068"/>
    <w:rsid w:val="00C9391C"/>
    <w:rsid w:val="00C94AEF"/>
    <w:rsid w:val="00C96F65"/>
    <w:rsid w:val="00C97A6B"/>
    <w:rsid w:val="00CA03A2"/>
    <w:rsid w:val="00CA0FAB"/>
    <w:rsid w:val="00CA3DAD"/>
    <w:rsid w:val="00CA7083"/>
    <w:rsid w:val="00CA7C7D"/>
    <w:rsid w:val="00CB4090"/>
    <w:rsid w:val="00CB529C"/>
    <w:rsid w:val="00CC194E"/>
    <w:rsid w:val="00CC1E27"/>
    <w:rsid w:val="00CC27AD"/>
    <w:rsid w:val="00CC31B5"/>
    <w:rsid w:val="00CC3C09"/>
    <w:rsid w:val="00CC52E5"/>
    <w:rsid w:val="00CD2599"/>
    <w:rsid w:val="00CD2BA7"/>
    <w:rsid w:val="00CD4A57"/>
    <w:rsid w:val="00CD4E03"/>
    <w:rsid w:val="00CD635E"/>
    <w:rsid w:val="00CE131A"/>
    <w:rsid w:val="00CE1B8D"/>
    <w:rsid w:val="00CE55B4"/>
    <w:rsid w:val="00CE6F56"/>
    <w:rsid w:val="00CF1242"/>
    <w:rsid w:val="00CF15CB"/>
    <w:rsid w:val="00CF417F"/>
    <w:rsid w:val="00CF5B64"/>
    <w:rsid w:val="00D00BA5"/>
    <w:rsid w:val="00D02820"/>
    <w:rsid w:val="00D02DC9"/>
    <w:rsid w:val="00D03C1D"/>
    <w:rsid w:val="00D04DC1"/>
    <w:rsid w:val="00D10974"/>
    <w:rsid w:val="00D112A0"/>
    <w:rsid w:val="00D13F44"/>
    <w:rsid w:val="00D13FD0"/>
    <w:rsid w:val="00D15CED"/>
    <w:rsid w:val="00D16AF3"/>
    <w:rsid w:val="00D176AB"/>
    <w:rsid w:val="00D22C75"/>
    <w:rsid w:val="00D249E3"/>
    <w:rsid w:val="00D25273"/>
    <w:rsid w:val="00D316FE"/>
    <w:rsid w:val="00D32611"/>
    <w:rsid w:val="00D33D7A"/>
    <w:rsid w:val="00D35C79"/>
    <w:rsid w:val="00D40244"/>
    <w:rsid w:val="00D40508"/>
    <w:rsid w:val="00D4082C"/>
    <w:rsid w:val="00D41C18"/>
    <w:rsid w:val="00D4202F"/>
    <w:rsid w:val="00D43D10"/>
    <w:rsid w:val="00D45A02"/>
    <w:rsid w:val="00D46964"/>
    <w:rsid w:val="00D46B30"/>
    <w:rsid w:val="00D51BCA"/>
    <w:rsid w:val="00D54929"/>
    <w:rsid w:val="00D6032D"/>
    <w:rsid w:val="00D62C6B"/>
    <w:rsid w:val="00D63AEB"/>
    <w:rsid w:val="00D643FB"/>
    <w:rsid w:val="00D66E84"/>
    <w:rsid w:val="00D705F8"/>
    <w:rsid w:val="00D724F8"/>
    <w:rsid w:val="00D75E54"/>
    <w:rsid w:val="00D769A8"/>
    <w:rsid w:val="00D7722E"/>
    <w:rsid w:val="00D778D7"/>
    <w:rsid w:val="00D80436"/>
    <w:rsid w:val="00D82C1B"/>
    <w:rsid w:val="00D838F5"/>
    <w:rsid w:val="00D83BA5"/>
    <w:rsid w:val="00D854FC"/>
    <w:rsid w:val="00D878D1"/>
    <w:rsid w:val="00D90951"/>
    <w:rsid w:val="00D909F1"/>
    <w:rsid w:val="00D91FA8"/>
    <w:rsid w:val="00D92AAF"/>
    <w:rsid w:val="00D92BD7"/>
    <w:rsid w:val="00D95596"/>
    <w:rsid w:val="00D957B6"/>
    <w:rsid w:val="00D97126"/>
    <w:rsid w:val="00DA04F9"/>
    <w:rsid w:val="00DA67AB"/>
    <w:rsid w:val="00DA71BB"/>
    <w:rsid w:val="00DA7FEF"/>
    <w:rsid w:val="00DB0C07"/>
    <w:rsid w:val="00DB1479"/>
    <w:rsid w:val="00DB1A7D"/>
    <w:rsid w:val="00DB2D38"/>
    <w:rsid w:val="00DB453B"/>
    <w:rsid w:val="00DB63C1"/>
    <w:rsid w:val="00DB6AE3"/>
    <w:rsid w:val="00DB6FA5"/>
    <w:rsid w:val="00DC045A"/>
    <w:rsid w:val="00DC0CFD"/>
    <w:rsid w:val="00DC26C5"/>
    <w:rsid w:val="00DC2FAD"/>
    <w:rsid w:val="00DC36C3"/>
    <w:rsid w:val="00DC486E"/>
    <w:rsid w:val="00DC5825"/>
    <w:rsid w:val="00DC65E1"/>
    <w:rsid w:val="00DC7176"/>
    <w:rsid w:val="00DC79B4"/>
    <w:rsid w:val="00DD1C2B"/>
    <w:rsid w:val="00DD41FC"/>
    <w:rsid w:val="00DD454B"/>
    <w:rsid w:val="00DD63F5"/>
    <w:rsid w:val="00DE039D"/>
    <w:rsid w:val="00DE4C16"/>
    <w:rsid w:val="00DE5131"/>
    <w:rsid w:val="00DE5D23"/>
    <w:rsid w:val="00DE6C58"/>
    <w:rsid w:val="00DE7C60"/>
    <w:rsid w:val="00DF1167"/>
    <w:rsid w:val="00DF2CDF"/>
    <w:rsid w:val="00DF33B4"/>
    <w:rsid w:val="00DF34F8"/>
    <w:rsid w:val="00DF37AB"/>
    <w:rsid w:val="00DF4FAD"/>
    <w:rsid w:val="00E06299"/>
    <w:rsid w:val="00E06A9D"/>
    <w:rsid w:val="00E11F6A"/>
    <w:rsid w:val="00E120B5"/>
    <w:rsid w:val="00E13447"/>
    <w:rsid w:val="00E15DCF"/>
    <w:rsid w:val="00E164B8"/>
    <w:rsid w:val="00E20E83"/>
    <w:rsid w:val="00E23C1D"/>
    <w:rsid w:val="00E24F3A"/>
    <w:rsid w:val="00E253F3"/>
    <w:rsid w:val="00E3012A"/>
    <w:rsid w:val="00E3069C"/>
    <w:rsid w:val="00E30A9F"/>
    <w:rsid w:val="00E3140A"/>
    <w:rsid w:val="00E332A7"/>
    <w:rsid w:val="00E334A3"/>
    <w:rsid w:val="00E33723"/>
    <w:rsid w:val="00E36B38"/>
    <w:rsid w:val="00E401FB"/>
    <w:rsid w:val="00E415B2"/>
    <w:rsid w:val="00E43329"/>
    <w:rsid w:val="00E4386D"/>
    <w:rsid w:val="00E43DD4"/>
    <w:rsid w:val="00E44968"/>
    <w:rsid w:val="00E4687B"/>
    <w:rsid w:val="00E4705C"/>
    <w:rsid w:val="00E47802"/>
    <w:rsid w:val="00E50FD4"/>
    <w:rsid w:val="00E5117D"/>
    <w:rsid w:val="00E53098"/>
    <w:rsid w:val="00E55BDB"/>
    <w:rsid w:val="00E61824"/>
    <w:rsid w:val="00E6657D"/>
    <w:rsid w:val="00E67300"/>
    <w:rsid w:val="00E70576"/>
    <w:rsid w:val="00E71A50"/>
    <w:rsid w:val="00E751E0"/>
    <w:rsid w:val="00E76675"/>
    <w:rsid w:val="00E769D9"/>
    <w:rsid w:val="00E769F4"/>
    <w:rsid w:val="00E778A9"/>
    <w:rsid w:val="00E81421"/>
    <w:rsid w:val="00E81A49"/>
    <w:rsid w:val="00E8353A"/>
    <w:rsid w:val="00E83D74"/>
    <w:rsid w:val="00E869E9"/>
    <w:rsid w:val="00E90ACD"/>
    <w:rsid w:val="00E922EF"/>
    <w:rsid w:val="00E92588"/>
    <w:rsid w:val="00E934D7"/>
    <w:rsid w:val="00E967EA"/>
    <w:rsid w:val="00E96E0E"/>
    <w:rsid w:val="00E97A48"/>
    <w:rsid w:val="00E97FA2"/>
    <w:rsid w:val="00EA086C"/>
    <w:rsid w:val="00EA130F"/>
    <w:rsid w:val="00EA4C24"/>
    <w:rsid w:val="00EA6796"/>
    <w:rsid w:val="00EA79CC"/>
    <w:rsid w:val="00EB0220"/>
    <w:rsid w:val="00EB1256"/>
    <w:rsid w:val="00EB221C"/>
    <w:rsid w:val="00EB3FEE"/>
    <w:rsid w:val="00EB761B"/>
    <w:rsid w:val="00EB7D7F"/>
    <w:rsid w:val="00EC32C1"/>
    <w:rsid w:val="00EC3AEB"/>
    <w:rsid w:val="00EC6793"/>
    <w:rsid w:val="00EC6EBC"/>
    <w:rsid w:val="00ED18B7"/>
    <w:rsid w:val="00ED28CA"/>
    <w:rsid w:val="00ED7BF3"/>
    <w:rsid w:val="00ED7C8E"/>
    <w:rsid w:val="00EE0764"/>
    <w:rsid w:val="00EE2338"/>
    <w:rsid w:val="00EE5060"/>
    <w:rsid w:val="00EF0EF8"/>
    <w:rsid w:val="00EF3BB9"/>
    <w:rsid w:val="00F00275"/>
    <w:rsid w:val="00F01EBA"/>
    <w:rsid w:val="00F03ECF"/>
    <w:rsid w:val="00F05CEA"/>
    <w:rsid w:val="00F06E14"/>
    <w:rsid w:val="00F11117"/>
    <w:rsid w:val="00F11701"/>
    <w:rsid w:val="00F11AF3"/>
    <w:rsid w:val="00F1210C"/>
    <w:rsid w:val="00F1650E"/>
    <w:rsid w:val="00F2041E"/>
    <w:rsid w:val="00F209C5"/>
    <w:rsid w:val="00F21CD2"/>
    <w:rsid w:val="00F2262B"/>
    <w:rsid w:val="00F22BAE"/>
    <w:rsid w:val="00F238A8"/>
    <w:rsid w:val="00F240D2"/>
    <w:rsid w:val="00F25B4D"/>
    <w:rsid w:val="00F27CC8"/>
    <w:rsid w:val="00F3092C"/>
    <w:rsid w:val="00F30CBE"/>
    <w:rsid w:val="00F30D0C"/>
    <w:rsid w:val="00F3197F"/>
    <w:rsid w:val="00F33466"/>
    <w:rsid w:val="00F33DB2"/>
    <w:rsid w:val="00F35BE3"/>
    <w:rsid w:val="00F36A7D"/>
    <w:rsid w:val="00F404B5"/>
    <w:rsid w:val="00F44B8C"/>
    <w:rsid w:val="00F45B8A"/>
    <w:rsid w:val="00F46763"/>
    <w:rsid w:val="00F46D39"/>
    <w:rsid w:val="00F5394B"/>
    <w:rsid w:val="00F553B8"/>
    <w:rsid w:val="00F60866"/>
    <w:rsid w:val="00F612B8"/>
    <w:rsid w:val="00F62E54"/>
    <w:rsid w:val="00F630A1"/>
    <w:rsid w:val="00F63239"/>
    <w:rsid w:val="00F64FCD"/>
    <w:rsid w:val="00F65286"/>
    <w:rsid w:val="00F70AAC"/>
    <w:rsid w:val="00F729FA"/>
    <w:rsid w:val="00F7346E"/>
    <w:rsid w:val="00F77E57"/>
    <w:rsid w:val="00F82010"/>
    <w:rsid w:val="00F84EEA"/>
    <w:rsid w:val="00F90981"/>
    <w:rsid w:val="00F911C1"/>
    <w:rsid w:val="00F91A41"/>
    <w:rsid w:val="00F92FF2"/>
    <w:rsid w:val="00F93FC8"/>
    <w:rsid w:val="00F96F49"/>
    <w:rsid w:val="00FA2E61"/>
    <w:rsid w:val="00FA3F73"/>
    <w:rsid w:val="00FA76EE"/>
    <w:rsid w:val="00FA7B17"/>
    <w:rsid w:val="00FA7ECE"/>
    <w:rsid w:val="00FB1E04"/>
    <w:rsid w:val="00FB24D5"/>
    <w:rsid w:val="00FB2949"/>
    <w:rsid w:val="00FB526F"/>
    <w:rsid w:val="00FB6F3A"/>
    <w:rsid w:val="00FB7A7A"/>
    <w:rsid w:val="00FC0ADF"/>
    <w:rsid w:val="00FC3495"/>
    <w:rsid w:val="00FC4AD3"/>
    <w:rsid w:val="00FC542E"/>
    <w:rsid w:val="00FD39E4"/>
    <w:rsid w:val="00FD3CB0"/>
    <w:rsid w:val="00FE0CE5"/>
    <w:rsid w:val="00FE2A6B"/>
    <w:rsid w:val="00FE40E3"/>
    <w:rsid w:val="00FE4CD7"/>
    <w:rsid w:val="00FE540B"/>
    <w:rsid w:val="00FE753F"/>
    <w:rsid w:val="00FF1850"/>
    <w:rsid w:val="00FF3E1F"/>
    <w:rsid w:val="00FF4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C1F95E3"/>
  <w15:docId w15:val="{9CF5CBD9-60B8-4227-B5CB-3ECE18F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0"/>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0"/>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0"/>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0">
    <w:name w:val="标题 2 字符"/>
    <w:link w:val="2"/>
    <w:rsid w:val="006A3CE7"/>
    <w:rPr>
      <w:rFonts w:ascii="Arial" w:eastAsia="黑体" w:hAnsi="Arial"/>
      <w:b/>
      <w:bCs/>
      <w:sz w:val="32"/>
      <w:szCs w:val="32"/>
    </w:rPr>
  </w:style>
  <w:style w:type="character" w:customStyle="1" w:styleId="ad">
    <w:name w:val="正文文本首行缩进 字符"/>
    <w:link w:val="ae"/>
    <w:rsid w:val="006A3CE7"/>
    <w:rPr>
      <w:kern w:val="0"/>
      <w:szCs w:val="20"/>
    </w:rPr>
  </w:style>
  <w:style w:type="character" w:customStyle="1" w:styleId="10">
    <w:name w:val="标题 1 字符"/>
    <w:link w:val="1"/>
    <w:rsid w:val="006A3CE7"/>
    <w:rPr>
      <w:b/>
      <w:kern w:val="44"/>
      <w:sz w:val="44"/>
    </w:rPr>
  </w:style>
  <w:style w:type="paragraph" w:styleId="af">
    <w:name w:val="Normal Indent"/>
    <w:basedOn w:val="a8"/>
    <w:rsid w:val="006A3CE7"/>
    <w:pPr>
      <w:ind w:firstLineChars="200" w:firstLine="420"/>
    </w:pPr>
  </w:style>
  <w:style w:type="paragraph" w:styleId="af0">
    <w:name w:val="footer"/>
    <w:basedOn w:val="a8"/>
    <w:link w:val="af1"/>
    <w:uiPriority w:val="99"/>
    <w:rsid w:val="006A3CE7"/>
    <w:pPr>
      <w:tabs>
        <w:tab w:val="center" w:pos="4153"/>
        <w:tab w:val="right" w:pos="8306"/>
      </w:tabs>
      <w:snapToGrid w:val="0"/>
      <w:jc w:val="left"/>
    </w:pPr>
    <w:rPr>
      <w:sz w:val="18"/>
      <w:szCs w:val="18"/>
    </w:rPr>
  </w:style>
  <w:style w:type="paragraph" w:styleId="21">
    <w:name w:val="List 2"/>
    <w:basedOn w:val="a8"/>
    <w:rsid w:val="006A3CE7"/>
    <w:pPr>
      <w:ind w:leftChars="200" w:left="100" w:hangingChars="200" w:hanging="200"/>
    </w:pPr>
    <w:rPr>
      <w:rFonts w:hint="eastAsia"/>
    </w:rPr>
  </w:style>
  <w:style w:type="paragraph" w:styleId="af2">
    <w:name w:val="Body Text"/>
    <w:basedOn w:val="a8"/>
    <w:rsid w:val="006A3CE7"/>
    <w:pPr>
      <w:spacing w:after="120"/>
    </w:pPr>
  </w:style>
  <w:style w:type="paragraph" w:styleId="ae">
    <w:name w:val="Body Text First Indent"/>
    <w:basedOn w:val="af2"/>
    <w:link w:val="ad"/>
    <w:rsid w:val="006A3CE7"/>
    <w:pPr>
      <w:adjustRightInd w:val="0"/>
      <w:spacing w:after="0"/>
      <w:ind w:firstLine="420"/>
      <w:jc w:val="left"/>
      <w:textAlignment w:val="baseline"/>
    </w:pPr>
    <w:rPr>
      <w:kern w:val="0"/>
      <w:sz w:val="20"/>
      <w:szCs w:val="20"/>
    </w:rPr>
  </w:style>
  <w:style w:type="paragraph" w:styleId="af3">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1">
    <w:name w:val="样式1"/>
    <w:basedOn w:val="2"/>
    <w:next w:val="af3"/>
    <w:rsid w:val="006A3CE7"/>
  </w:style>
  <w:style w:type="character" w:styleId="af4">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0"/>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rsid w:val="001956F7"/>
    <w:rPr>
      <w:rFonts w:ascii="Arial" w:hAnsi="Arial" w:cs="Arial"/>
      <w:sz w:val="24"/>
      <w:szCs w:val="24"/>
    </w:rPr>
  </w:style>
  <w:style w:type="character" w:styleId="af5">
    <w:name w:val="Intense Reference"/>
    <w:uiPriority w:val="32"/>
    <w:qFormat/>
    <w:rsid w:val="00641C1C"/>
    <w:rPr>
      <w:b/>
      <w:bCs/>
      <w:smallCaps/>
      <w:color w:val="C0504D"/>
      <w:spacing w:val="5"/>
      <w:u w:val="single"/>
    </w:rPr>
  </w:style>
  <w:style w:type="paragraph" w:styleId="af6">
    <w:name w:val="header"/>
    <w:basedOn w:val="a8"/>
    <w:link w:val="af7"/>
    <w:rsid w:val="00E33723"/>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rsid w:val="00E33723"/>
    <w:rPr>
      <w:kern w:val="2"/>
      <w:sz w:val="18"/>
      <w:szCs w:val="18"/>
    </w:rPr>
  </w:style>
  <w:style w:type="character" w:customStyle="1" w:styleId="30">
    <w:name w:val="标题 3 字符"/>
    <w:link w:val="3"/>
    <w:rsid w:val="003865FB"/>
    <w:rPr>
      <w:b/>
      <w:bCs/>
      <w:kern w:val="2"/>
      <w:sz w:val="32"/>
      <w:szCs w:val="32"/>
    </w:rPr>
  </w:style>
  <w:style w:type="paragraph" w:styleId="af8">
    <w:name w:val="List Paragraph"/>
    <w:basedOn w:val="a8"/>
    <w:uiPriority w:val="34"/>
    <w:qFormat/>
    <w:rsid w:val="003865FB"/>
    <w:pPr>
      <w:ind w:firstLineChars="200" w:firstLine="420"/>
    </w:pPr>
  </w:style>
  <w:style w:type="paragraph" w:customStyle="1" w:styleId="af9">
    <w:name w:val="段"/>
    <w:link w:val="Char0"/>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9"/>
    <w:rsid w:val="003865FB"/>
    <w:rPr>
      <w:rFonts w:ascii="宋体"/>
      <w:noProof/>
      <w:sz w:val="21"/>
      <w:lang w:bidi="ar-SA"/>
    </w:rPr>
  </w:style>
  <w:style w:type="paragraph" w:styleId="afa">
    <w:name w:val="Date"/>
    <w:basedOn w:val="a8"/>
    <w:next w:val="a8"/>
    <w:link w:val="afb"/>
    <w:rsid w:val="00E15DCF"/>
    <w:pPr>
      <w:ind w:leftChars="2500" w:left="100"/>
    </w:pPr>
  </w:style>
  <w:style w:type="character" w:customStyle="1" w:styleId="afb">
    <w:name w:val="日期 字符"/>
    <w:link w:val="afa"/>
    <w:rsid w:val="00E15DCF"/>
    <w:rPr>
      <w:kern w:val="2"/>
      <w:sz w:val="21"/>
      <w:szCs w:val="24"/>
    </w:rPr>
  </w:style>
  <w:style w:type="paragraph" w:customStyle="1" w:styleId="a0">
    <w:name w:val="一级条标题"/>
    <w:next w:val="af9"/>
    <w:rsid w:val="000A1B0E"/>
    <w:pPr>
      <w:numPr>
        <w:ilvl w:val="1"/>
        <w:numId w:val="2"/>
      </w:numPr>
      <w:spacing w:beforeLines="50" w:afterLines="50"/>
      <w:outlineLvl w:val="2"/>
    </w:pPr>
    <w:rPr>
      <w:rFonts w:ascii="黑体" w:eastAsia="黑体"/>
      <w:sz w:val="21"/>
      <w:szCs w:val="21"/>
    </w:rPr>
  </w:style>
  <w:style w:type="paragraph" w:customStyle="1" w:styleId="a">
    <w:name w:val="章标题"/>
    <w:next w:val="af9"/>
    <w:rsid w:val="000A1B0E"/>
    <w:pPr>
      <w:numPr>
        <w:numId w:val="2"/>
      </w:numPr>
      <w:spacing w:beforeLines="100" w:afterLines="100"/>
      <w:jc w:val="both"/>
      <w:outlineLvl w:val="1"/>
    </w:pPr>
    <w:rPr>
      <w:rFonts w:ascii="黑体" w:eastAsia="黑体"/>
      <w:sz w:val="21"/>
    </w:rPr>
  </w:style>
  <w:style w:type="paragraph" w:customStyle="1" w:styleId="a1">
    <w:name w:val="二级条标题"/>
    <w:basedOn w:val="a0"/>
    <w:next w:val="af9"/>
    <w:rsid w:val="000A1B0E"/>
    <w:pPr>
      <w:numPr>
        <w:ilvl w:val="2"/>
      </w:numPr>
      <w:spacing w:before="50" w:after="50"/>
      <w:outlineLvl w:val="3"/>
    </w:pPr>
  </w:style>
  <w:style w:type="paragraph" w:customStyle="1" w:styleId="a2">
    <w:name w:val="三级条标题"/>
    <w:basedOn w:val="a1"/>
    <w:next w:val="af9"/>
    <w:rsid w:val="000A1B0E"/>
    <w:pPr>
      <w:numPr>
        <w:ilvl w:val="3"/>
      </w:numPr>
      <w:outlineLvl w:val="4"/>
    </w:pPr>
  </w:style>
  <w:style w:type="paragraph" w:customStyle="1" w:styleId="a3">
    <w:name w:val="四级条标题"/>
    <w:basedOn w:val="a2"/>
    <w:next w:val="af9"/>
    <w:rsid w:val="000A1B0E"/>
    <w:pPr>
      <w:numPr>
        <w:ilvl w:val="4"/>
      </w:numPr>
      <w:outlineLvl w:val="5"/>
    </w:pPr>
  </w:style>
  <w:style w:type="paragraph" w:customStyle="1" w:styleId="a4">
    <w:name w:val="五级条标题"/>
    <w:basedOn w:val="a3"/>
    <w:next w:val="af9"/>
    <w:rsid w:val="000A1B0E"/>
    <w:pPr>
      <w:numPr>
        <w:ilvl w:val="5"/>
      </w:numPr>
      <w:outlineLvl w:val="6"/>
    </w:pPr>
  </w:style>
  <w:style w:type="paragraph" w:customStyle="1" w:styleId="a6">
    <w:name w:val="数字编号列项（二级）"/>
    <w:rsid w:val="00455A5E"/>
    <w:pPr>
      <w:numPr>
        <w:ilvl w:val="1"/>
        <w:numId w:val="3"/>
      </w:numPr>
      <w:jc w:val="both"/>
    </w:pPr>
    <w:rPr>
      <w:rFonts w:ascii="宋体"/>
      <w:sz w:val="21"/>
    </w:rPr>
  </w:style>
  <w:style w:type="paragraph" w:customStyle="1" w:styleId="a5">
    <w:name w:val="字母编号列项（一级）"/>
    <w:rsid w:val="00455A5E"/>
    <w:pPr>
      <w:numPr>
        <w:numId w:val="3"/>
      </w:numPr>
      <w:jc w:val="both"/>
    </w:pPr>
    <w:rPr>
      <w:rFonts w:ascii="宋体"/>
      <w:sz w:val="21"/>
    </w:rPr>
  </w:style>
  <w:style w:type="paragraph" w:customStyle="1" w:styleId="a7">
    <w:name w:val="编号列项（三级）"/>
    <w:rsid w:val="00455A5E"/>
    <w:pPr>
      <w:numPr>
        <w:ilvl w:val="2"/>
        <w:numId w:val="3"/>
      </w:numPr>
    </w:pPr>
    <w:rPr>
      <w:rFonts w:ascii="宋体"/>
      <w:sz w:val="21"/>
    </w:rPr>
  </w:style>
  <w:style w:type="table" w:styleId="afc">
    <w:name w:val="Table Grid"/>
    <w:basedOn w:val="aa"/>
    <w:uiPriority w:val="59"/>
    <w:rsid w:val="007B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8"/>
    <w:link w:val="afe"/>
    <w:rsid w:val="00357BB6"/>
    <w:rPr>
      <w:rFonts w:ascii="宋体" w:hAnsi="Courier New"/>
      <w:szCs w:val="20"/>
    </w:rPr>
  </w:style>
  <w:style w:type="character" w:customStyle="1" w:styleId="afe">
    <w:name w:val="纯文本 字符"/>
    <w:link w:val="afd"/>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2">
    <w:name w:val="网格型1"/>
    <w:basedOn w:val="aa"/>
    <w:next w:val="afc"/>
    <w:uiPriority w:val="59"/>
    <w:rsid w:val="007F6F9C"/>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8"/>
    <w:link w:val="aff0"/>
    <w:rsid w:val="00A84D32"/>
    <w:rPr>
      <w:sz w:val="18"/>
      <w:szCs w:val="18"/>
    </w:rPr>
  </w:style>
  <w:style w:type="character" w:customStyle="1" w:styleId="aff0">
    <w:name w:val="批注框文本 字符"/>
    <w:basedOn w:val="a9"/>
    <w:link w:val="aff"/>
    <w:rsid w:val="00A84D32"/>
    <w:rPr>
      <w:kern w:val="2"/>
      <w:sz w:val="18"/>
      <w:szCs w:val="18"/>
    </w:rPr>
  </w:style>
  <w:style w:type="character" w:styleId="aff1">
    <w:name w:val="Placeholder Text"/>
    <w:basedOn w:val="a9"/>
    <w:uiPriority w:val="99"/>
    <w:semiHidden/>
    <w:rsid w:val="0037405D"/>
    <w:rPr>
      <w:color w:val="808080"/>
    </w:rPr>
  </w:style>
  <w:style w:type="character" w:customStyle="1" w:styleId="af1">
    <w:name w:val="页脚 字符"/>
    <w:basedOn w:val="a9"/>
    <w:link w:val="af0"/>
    <w:uiPriority w:val="99"/>
    <w:rsid w:val="00303B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52513572">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873418021">
      <w:bodyDiv w:val="1"/>
      <w:marLeft w:val="0"/>
      <w:marRight w:val="0"/>
      <w:marTop w:val="0"/>
      <w:marBottom w:val="0"/>
      <w:divBdr>
        <w:top w:val="none" w:sz="0" w:space="0" w:color="auto"/>
        <w:left w:val="none" w:sz="0" w:space="0" w:color="auto"/>
        <w:bottom w:val="none" w:sz="0" w:space="0" w:color="auto"/>
        <w:right w:val="none" w:sz="0" w:space="0" w:color="auto"/>
      </w:divBdr>
    </w:div>
    <w:div w:id="1939480750">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CADF-328B-4261-AD5C-474E456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4</Pages>
  <Words>409</Words>
  <Characters>2332</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janer</cp:lastModifiedBy>
  <cp:revision>278</cp:revision>
  <cp:lastPrinted>2008-03-29T02:25:00Z</cp:lastPrinted>
  <dcterms:created xsi:type="dcterms:W3CDTF">2018-04-09T01:53:00Z</dcterms:created>
  <dcterms:modified xsi:type="dcterms:W3CDTF">2020-06-10T08:11:00Z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