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2" w:firstLineChars="200"/>
        <w:rPr>
          <w:rFonts w:hint="eastAsia" w:ascii="宋体" w:hAnsi="宋体" w:cs="宋体"/>
          <w:b/>
          <w:color w:val="000000"/>
          <w:kern w:val="0"/>
          <w:szCs w:val="21"/>
        </w:rPr>
      </w:pPr>
      <w:r>
        <w:rPr>
          <w:rFonts w:hint="eastAsia" w:ascii="宋体" w:hAnsi="宋体" w:cs="宋体"/>
          <w:b/>
          <w:color w:val="000000"/>
          <w:kern w:val="0"/>
          <w:szCs w:val="21"/>
        </w:rPr>
        <w:t>附件</w:t>
      </w:r>
      <w:r>
        <w:rPr>
          <w:rFonts w:hint="eastAsia" w:ascii="宋体" w:hAnsi="宋体" w:cs="宋体"/>
          <w:b/>
          <w:color w:val="000000"/>
          <w:kern w:val="0"/>
          <w:szCs w:val="21"/>
          <w:lang w:val="en-US" w:eastAsia="zh-CN"/>
        </w:rPr>
        <w:t>4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：</w:t>
      </w:r>
    </w:p>
    <w:p>
      <w:pPr>
        <w:tabs>
          <w:tab w:val="left" w:pos="5059"/>
        </w:tabs>
        <w:spacing w:before="0" w:beforeLines="0"/>
        <w:jc w:val="center"/>
        <w:rPr>
          <w:rFonts w:hint="eastAsia"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本次会议</w:t>
      </w:r>
      <w:r>
        <w:rPr>
          <w:rFonts w:hint="eastAsia" w:ascii="黑体" w:eastAsia="黑体"/>
          <w:sz w:val="24"/>
          <w:szCs w:val="24"/>
          <w:lang w:eastAsia="zh-CN"/>
        </w:rPr>
        <w:t>申请</w:t>
      </w:r>
      <w:r>
        <w:rPr>
          <w:rFonts w:hint="eastAsia" w:ascii="黑体" w:eastAsia="黑体"/>
          <w:sz w:val="24"/>
          <w:szCs w:val="24"/>
        </w:rPr>
        <w:t>有效期</w:t>
      </w:r>
      <w:r>
        <w:rPr>
          <w:rFonts w:hint="eastAsia" w:ascii="黑体" w:eastAsia="黑体"/>
          <w:sz w:val="24"/>
          <w:szCs w:val="24"/>
          <w:lang w:eastAsia="zh-CN"/>
        </w:rPr>
        <w:t>延长</w:t>
      </w:r>
      <w:r>
        <w:rPr>
          <w:rFonts w:hint="eastAsia" w:ascii="黑体" w:eastAsia="黑体"/>
          <w:sz w:val="24"/>
          <w:szCs w:val="24"/>
        </w:rPr>
        <w:t>的有色金属标准样品项目</w:t>
      </w:r>
    </w:p>
    <w:tbl>
      <w:tblPr>
        <w:tblStyle w:val="5"/>
        <w:tblW w:w="872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2400"/>
        <w:gridCol w:w="2250"/>
        <w:gridCol w:w="30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89" w:type="dxa"/>
            <w:noWrap w:val="0"/>
            <w:vAlign w:val="center"/>
          </w:tcPr>
          <w:p>
            <w:pPr>
              <w:pStyle w:val="2"/>
              <w:spacing w:before="0" w:beforeLines="0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序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pStyle w:val="2"/>
              <w:spacing w:before="0" w:beforeLines="0" w:line="4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pStyle w:val="2"/>
              <w:spacing w:before="0" w:beforeLines="0" w:line="4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标准样品编号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pStyle w:val="2"/>
              <w:spacing w:before="0" w:beforeLines="0" w:line="4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主要研制单位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noWrap w:val="0"/>
            <w:vAlign w:val="center"/>
          </w:tcPr>
          <w:p>
            <w:pPr>
              <w:pStyle w:val="7"/>
              <w:numPr>
                <w:ilvl w:val="0"/>
                <w:numId w:val="1"/>
              </w:numPr>
              <w:adjustRightInd/>
              <w:spacing w:before="0" w:beforeLines="0"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工业纯铝光谱标准样品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YSS 010-2003（YSS1001X-1）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spacing w:before="0" w:beforeLines="0"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东北轻合金有限责任公司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noWrap w:val="0"/>
            <w:vAlign w:val="center"/>
          </w:tcPr>
          <w:p>
            <w:pPr>
              <w:pStyle w:val="7"/>
              <w:numPr>
                <w:ilvl w:val="0"/>
                <w:numId w:val="1"/>
              </w:numPr>
              <w:adjustRightInd/>
              <w:spacing w:before="0" w:beforeLines="0"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工业硬铝光谱标准样品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YSS 013-2003（YSS2001X-1）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spacing w:before="0" w:beforeLines="0" w:line="240" w:lineRule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东北轻合金有限责任公司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noWrap w:val="0"/>
            <w:vAlign w:val="center"/>
          </w:tcPr>
          <w:p>
            <w:pPr>
              <w:pStyle w:val="7"/>
              <w:numPr>
                <w:ilvl w:val="0"/>
                <w:numId w:val="1"/>
              </w:numPr>
              <w:adjustRightInd/>
              <w:spacing w:before="0" w:beforeLines="0"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C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工业锻铝光谱标准样品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YSS 016-2003（YSS6001X-1）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spacing w:before="0" w:beforeLines="0"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东北轻合金有限责任公司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adjustRightInd/>
              <w:spacing w:before="0" w:beforeLines="0" w:line="400" w:lineRule="exact"/>
              <w:ind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4.~5.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铝合金LF2、LY11化学标准样品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BY2121-1 LF2         BY2134-1 LY11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spacing w:before="0" w:beforeLines="0"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东北轻合金有限责任公司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adjustRightInd/>
              <w:spacing w:before="0" w:beforeLines="0" w:line="400" w:lineRule="exact"/>
              <w:ind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6.~16.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铝合金LF5 、LF12 、 LY12 、LY16 、 LD2 、 LD8 、 LD9 、 LC4 、 LT1 、LT2  、LT43化学标准样品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BY2123-1、 BY2125-1、  BY2132-1 、BY2133-1、  BY2140-1、 BY2142-1、  BY2143-1 、BY2160-1、  BY2170-1 、BY2171-1 、BY2172-1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spacing w:before="0" w:beforeLines="0"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东北轻合金有限责任公司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89" w:type="dxa"/>
            <w:noWrap w:val="0"/>
            <w:vAlign w:val="center"/>
          </w:tcPr>
          <w:p>
            <w:pPr>
              <w:pStyle w:val="7"/>
              <w:numPr>
                <w:ilvl w:val="0"/>
                <w:numId w:val="2"/>
              </w:numPr>
              <w:adjustRightInd/>
              <w:spacing w:before="0" w:beforeLines="0"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（铸态）锌铝锑热镀锌合金光谱标准样品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GSB 04-2555-2010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spacing w:before="0" w:beforeLines="0"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葫芦岛锌业股份有限公司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89" w:type="dxa"/>
            <w:noWrap w:val="0"/>
            <w:vAlign w:val="center"/>
          </w:tcPr>
          <w:p>
            <w:pPr>
              <w:pStyle w:val="7"/>
              <w:numPr>
                <w:ilvl w:val="0"/>
                <w:numId w:val="2"/>
              </w:numPr>
              <w:adjustRightInd/>
              <w:spacing w:before="0" w:beforeLines="0"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三氧化钨光谱标准样品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YSS001-1996 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株洲硬质合金集团有限公司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89" w:type="dxa"/>
            <w:noWrap w:val="0"/>
            <w:vAlign w:val="center"/>
          </w:tcPr>
          <w:p>
            <w:pPr>
              <w:pStyle w:val="7"/>
              <w:numPr>
                <w:ilvl w:val="0"/>
                <w:numId w:val="2"/>
              </w:numPr>
              <w:adjustRightInd/>
              <w:spacing w:before="0" w:beforeLines="0"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三氧化钨化学标准样品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YSS002-1996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株洲硬质合金集团有限公司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89" w:type="dxa"/>
            <w:noWrap w:val="0"/>
            <w:vAlign w:val="center"/>
          </w:tcPr>
          <w:p>
            <w:pPr>
              <w:pStyle w:val="7"/>
              <w:numPr>
                <w:ilvl w:val="0"/>
                <w:numId w:val="2"/>
              </w:numPr>
              <w:adjustRightInd/>
              <w:spacing w:before="0" w:beforeLines="0"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三氧化钼光谱标准样品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YSS003-1996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株洲硬质合金集团有限公司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89" w:type="dxa"/>
            <w:noWrap w:val="0"/>
            <w:vAlign w:val="center"/>
          </w:tcPr>
          <w:p>
            <w:pPr>
              <w:pStyle w:val="7"/>
              <w:numPr>
                <w:ilvl w:val="0"/>
                <w:numId w:val="2"/>
              </w:numPr>
              <w:adjustRightInd/>
              <w:spacing w:before="0" w:beforeLines="0"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三氧化钼化学标准样品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YSS004-1996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株洲硬质合金集团有限公司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89" w:type="dxa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adjustRightInd/>
              <w:spacing w:before="0" w:beforeLines="0" w:line="400" w:lineRule="exact"/>
              <w:ind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22.~24.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氧化镧标准样品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GSB 04-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2602～2604-2010 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江阴加华新材料资源有限公司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89" w:type="dxa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adjustRightInd/>
              <w:spacing w:before="0" w:beforeLines="0" w:line="400" w:lineRule="exact"/>
              <w:ind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25.~.27.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氧化钇铕标准样品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GSB 04-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1709～1711-2004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江阴加华新材料资源有限公司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89" w:type="dxa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adjustRightInd/>
              <w:spacing w:before="0" w:beforeLines="0" w:line="400" w:lineRule="exact"/>
              <w:ind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28.~31.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锗精矿标准样品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GSB04-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3358～3361-2016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云南东昌金属加工有限公司、云南临沧鑫圆锗业股份有限公司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89" w:type="dxa"/>
            <w:noWrap w:val="0"/>
            <w:vAlign w:val="center"/>
          </w:tcPr>
          <w:p>
            <w:pPr>
              <w:pStyle w:val="7"/>
              <w:numPr>
                <w:ilvl w:val="0"/>
                <w:numId w:val="3"/>
              </w:numPr>
              <w:adjustRightInd/>
              <w:spacing w:before="0" w:beforeLines="0"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系列铜合金再校准样品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YSS 024-2005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洛阳铜加工集团有限责任公司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89" w:type="dxa"/>
            <w:noWrap w:val="0"/>
            <w:vAlign w:val="center"/>
          </w:tcPr>
          <w:p>
            <w:pPr>
              <w:pStyle w:val="7"/>
              <w:numPr>
                <w:ilvl w:val="0"/>
                <w:numId w:val="3"/>
              </w:numPr>
              <w:adjustRightInd/>
              <w:spacing w:before="0" w:beforeLines="0"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系列铁青铜标准样品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GSB 04-2161-2007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洛阳铜加工集团有限责任公司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89" w:type="dxa"/>
            <w:noWrap w:val="0"/>
            <w:vAlign w:val="center"/>
          </w:tcPr>
          <w:p>
            <w:pPr>
              <w:pStyle w:val="7"/>
              <w:numPr>
                <w:ilvl w:val="0"/>
                <w:numId w:val="3"/>
              </w:numPr>
              <w:adjustRightInd/>
              <w:spacing w:before="0" w:beforeLines="0"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系列铋黄铜标准样品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GSB 04-2166-2007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洛阳铜加工集团有限责任公司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89" w:type="dxa"/>
            <w:noWrap w:val="0"/>
            <w:vAlign w:val="center"/>
          </w:tcPr>
          <w:p>
            <w:pPr>
              <w:pStyle w:val="7"/>
              <w:numPr>
                <w:ilvl w:val="0"/>
                <w:numId w:val="3"/>
              </w:numPr>
              <w:adjustRightInd/>
              <w:spacing w:before="0" w:beforeLines="0"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系列铋黄铜标准样品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GSB 04-2167-2007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洛阳铜加工集团有限责任公司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89" w:type="dxa"/>
            <w:noWrap w:val="0"/>
            <w:vAlign w:val="center"/>
          </w:tcPr>
          <w:p>
            <w:pPr>
              <w:pStyle w:val="7"/>
              <w:numPr>
                <w:ilvl w:val="0"/>
                <w:numId w:val="3"/>
              </w:numPr>
              <w:adjustRightInd/>
              <w:spacing w:before="0" w:beforeLines="0"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系列铋黄铜标准样品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GSB 04-2168-2007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洛阳铜加工集团有限责任公司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89" w:type="dxa"/>
            <w:noWrap w:val="0"/>
            <w:vAlign w:val="center"/>
          </w:tcPr>
          <w:p>
            <w:pPr>
              <w:pStyle w:val="7"/>
              <w:numPr>
                <w:ilvl w:val="0"/>
                <w:numId w:val="3"/>
              </w:numPr>
              <w:adjustRightInd/>
              <w:spacing w:before="0" w:beforeLines="0"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系列铋黄铜标准样品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GSB 04-2169-2007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洛阳铜加工集团有限责任公司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89" w:type="dxa"/>
            <w:noWrap w:val="0"/>
            <w:vAlign w:val="center"/>
          </w:tcPr>
          <w:p>
            <w:pPr>
              <w:pStyle w:val="7"/>
              <w:numPr>
                <w:ilvl w:val="0"/>
                <w:numId w:val="3"/>
              </w:numPr>
              <w:adjustRightInd/>
              <w:spacing w:before="0" w:beforeLines="0" w:line="4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系列铋黄铜标准样品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GSB 04-2170-2007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洛阳铜加工集团有限责任公司</w:t>
            </w:r>
          </w:p>
        </w:tc>
      </w:tr>
    </w:tbl>
    <w:p>
      <w:pPr>
        <w:tabs>
          <w:tab w:val="left" w:pos="5059"/>
        </w:tabs>
        <w:spacing w:before="0" w:beforeLines="0"/>
        <w:ind w:firstLine="555"/>
        <w:rPr>
          <w:rFonts w:hint="eastAsia" w:ascii="宋体" w:hAnsi="宋体"/>
          <w:b/>
          <w:color w:val="000000"/>
          <w:szCs w:val="21"/>
        </w:rPr>
      </w:pPr>
    </w:p>
    <w:p>
      <w:bookmarkStart w:id="0" w:name="_GoBack"/>
      <w:bookmarkEnd w:id="0"/>
    </w:p>
    <w:sectPr>
      <w:pgSz w:w="11906" w:h="16838"/>
      <w:pgMar w:top="1417" w:right="1800" w:bottom="1213" w:left="1803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E66F2A"/>
    <w:multiLevelType w:val="singleLevel"/>
    <w:tmpl w:val="D4E66F2A"/>
    <w:lvl w:ilvl="0" w:tentative="0">
      <w:start w:val="17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">
    <w:nsid w:val="F31740C8"/>
    <w:multiLevelType w:val="singleLevel"/>
    <w:tmpl w:val="F31740C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306D03C8"/>
    <w:multiLevelType w:val="singleLevel"/>
    <w:tmpl w:val="306D03C8"/>
    <w:lvl w:ilvl="0" w:tentative="0">
      <w:start w:val="32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DA4712"/>
    <w:rsid w:val="03DA4712"/>
    <w:rsid w:val="41DB11A3"/>
    <w:rsid w:val="7990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黑体" w:eastAsia="黑体"/>
      <w:bCs/>
      <w:sz w:val="36"/>
    </w:rPr>
  </w:style>
  <w:style w:type="paragraph" w:styleId="3">
    <w:name w:val="Balloon Text"/>
    <w:basedOn w:val="1"/>
    <w:uiPriority w:val="0"/>
    <w:rPr>
      <w:sz w:val="18"/>
    </w:rPr>
  </w:style>
  <w:style w:type="paragraph" w:styleId="4">
    <w:name w:val="Normal (Web)"/>
    <w:basedOn w:val="1"/>
    <w:next w:val="3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1"/>
    </w:rPr>
  </w:style>
  <w:style w:type="paragraph" w:customStyle="1" w:styleId="7">
    <w:name w:val="标准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2020-05-26T07:43:00Z</dcterms:created>
  <dc:creator>CathayMok</dc:creator>
  <cp:lastModifiedBy>CathayMok</cp:lastModifiedBy>
  <dcterms:modified xsi:type="dcterms:W3CDTF">2020-05-26T07:43:16Z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