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pPr>
      <w:bookmarkStart w:id="53" w:name="_GoBack"/>
      <w:bookmarkEnd w:id="53"/>
      <w:bookmarkStart w:id="0" w:name="SectionMark0"/>
      <w:r>
        <mc:AlternateContent>
          <mc:Choice Requires="wps">
            <w:drawing>
              <wp:anchor distT="0" distB="0" distL="114300" distR="114300" simplePos="0" relativeHeight="251637760"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82" name="Line 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Line 2" o:spid="_x0000_s1026" o:spt="20" style="position:absolute;left:0pt;margin-left:0pt;margin-top:699.95pt;height:0pt;width:482pt;z-index:251637760;mso-width-relative:page;mso-height-relative:page;" filled="f" stroked="t" coordsize="21600,21600" o:gfxdata="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GeO7NQAAAAK&#10;AQAADwAAAAAAAAABACAAAAAiAAAAZHJzL2Rvd25yZXYueG1sUEsBAhQAFAAAAAgAh07iQLr/U8uu&#10;AQAAUwMAAA4AAAAAAAAAAQAgAAAAIwEAAGRycy9lMm9Eb2MueG1sUEsFBgAAAAAGAAYAWQEAAEMF&#10;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2272665</wp:posOffset>
                </wp:positionV>
                <wp:extent cx="6121400" cy="0"/>
                <wp:effectExtent l="0" t="0" r="0" b="0"/>
                <wp:wrapNone/>
                <wp:docPr id="81" name="Line 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Line 3" o:spid="_x0000_s1026" o:spt="20" style="position:absolute;left:0pt;margin-left:0pt;margin-top:178.95pt;height:0pt;width:482pt;z-index:251636736;mso-width-relative:page;mso-height-relative:page;" filled="f" stroked="t" coordsize="21600,21600" o:gfxdata="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iUEeHUAAAA&#10;CAEAAA8AAAAAAAAAAQAgAAAAIgAAAGRycy9kb3ducmV2LnhtbFBLAQIUABQAAAAIAIdO4kArvtwW&#10;rwEAAFMDAAAOAAAAAAAAAAEAIAAAACMBAABkcnMvZTJvRG9jLnhtbFBLBQYAAAAABgAGAFkBAABE&#10;BQ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35712" behindDoc="0" locked="1" layoutInCell="1" allowOverlap="1">
                <wp:simplePos x="0" y="0"/>
                <wp:positionH relativeFrom="margin">
                  <wp:posOffset>0</wp:posOffset>
                </wp:positionH>
                <wp:positionV relativeFrom="margin">
                  <wp:posOffset>0</wp:posOffset>
                </wp:positionV>
                <wp:extent cx="2540000" cy="657860"/>
                <wp:effectExtent l="0" t="0" r="0" b="0"/>
                <wp:wrapNone/>
                <wp:docPr id="80"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77"/>
                              <w:rPr>
                                <w:rFonts w:ascii="黑体" w:hAnsi="宋体"/>
                              </w:rPr>
                            </w:pPr>
                            <w:r>
                              <w:rPr>
                                <w:rFonts w:hint="eastAsia" w:ascii="黑体" w:hAnsi="宋体"/>
                              </w:rPr>
                              <w:t>ICS 77.150.10</w:t>
                            </w:r>
                          </w:p>
                          <w:p>
                            <w:pPr>
                              <w:pStyle w:val="77"/>
                              <w:rPr>
                                <w:rFonts w:ascii="黑体" w:hAnsi="宋体"/>
                              </w:rPr>
                            </w:pPr>
                            <w:r>
                              <w:rPr>
                                <w:rFonts w:hint="eastAsia" w:ascii="黑体" w:hAnsi="宋体"/>
                              </w:rPr>
                              <w:t>H 61</w:t>
                            </w:r>
                          </w:p>
                          <w:p>
                            <w:pPr>
                              <w:pStyle w:val="77"/>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35712;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Xsy+DTAAAABQEAAA8AAAAAAAAAAQAgAAAAIgAAAGRycy9kb3ducmV2LnhtbFBLAQIUABQA&#10;AAAIAIdO4kDVMH/a9QEAAN4DAAAOAAAAAAAAAAEAIAAAACIBAABkcnMvZTJvRG9jLnhtbFBLBQYA&#10;AAAABgAGAFkBAACJBQAAAAA=&#10;">
                <v:fill on="t" focussize="0,0"/>
                <v:stroke on="f"/>
                <v:imagedata o:title=""/>
                <o:lock v:ext="edit" aspectratio="f"/>
                <v:textbox inset="0mm,0mm,0mm,0mm">
                  <w:txbxContent>
                    <w:p>
                      <w:pPr>
                        <w:pStyle w:val="77"/>
                        <w:rPr>
                          <w:rFonts w:ascii="黑体" w:hAnsi="宋体"/>
                        </w:rPr>
                      </w:pPr>
                      <w:r>
                        <w:rPr>
                          <w:rFonts w:hint="eastAsia" w:ascii="黑体" w:hAnsi="宋体"/>
                        </w:rPr>
                        <w:t>ICS 77.150.10</w:t>
                      </w:r>
                    </w:p>
                    <w:p>
                      <w:pPr>
                        <w:pStyle w:val="77"/>
                        <w:rPr>
                          <w:rFonts w:ascii="黑体" w:hAnsi="宋体"/>
                        </w:rPr>
                      </w:pPr>
                      <w:r>
                        <w:rPr>
                          <w:rFonts w:hint="eastAsia" w:ascii="黑体" w:hAnsi="宋体"/>
                        </w:rPr>
                        <w:t>H 61</w:t>
                      </w:r>
                    </w:p>
                    <w:p>
                      <w:pPr>
                        <w:pStyle w:val="77"/>
                      </w:pPr>
                    </w:p>
                  </w:txbxContent>
                </v:textbox>
                <w10:anchorlock/>
              </v:shape>
            </w:pict>
          </mc:Fallback>
        </mc:AlternateContent>
      </w:r>
      <w:r>
        <w:drawing>
          <wp:anchor distT="0" distB="0" distL="114300" distR="114300" simplePos="0" relativeHeight="251633664" behindDoc="0" locked="1" layoutInCell="1" allowOverlap="1">
            <wp:simplePos x="0" y="0"/>
            <wp:positionH relativeFrom="margin">
              <wp:posOffset>4267200</wp:posOffset>
            </wp:positionH>
            <wp:positionV relativeFrom="margin">
              <wp:posOffset>99060</wp:posOffset>
            </wp:positionV>
            <wp:extent cx="1403350" cy="720090"/>
            <wp:effectExtent l="0" t="0" r="0" b="0"/>
            <wp:wrapNone/>
            <wp:docPr id="79" name="HBPicture" descr="说明: GB"/>
            <wp:cNvGraphicFramePr/>
            <a:graphic xmlns:a="http://schemas.openxmlformats.org/drawingml/2006/main">
              <a:graphicData uri="http://schemas.openxmlformats.org/drawingml/2006/picture">
                <pic:pic xmlns:pic="http://schemas.openxmlformats.org/drawingml/2006/picture">
                  <pic:nvPicPr>
                    <pic:cNvPr id="79" name="HBPicture" descr="说明: GB"/>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mc:AlternateContent>
          <mc:Choice Requires="wps">
            <w:drawing>
              <wp:anchor distT="0" distB="0" distL="114300" distR="114300" simplePos="0" relativeHeight="251632640"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7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11"/>
                            </w:pP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3264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L9qtfaAAAADQEAAA8AAAAAAAAAAQAgAAAAIgAAAGRycy9kb3ducmV2LnhtbFBL&#10;AQIUABQAAAAIAIdO4kDrx/wP9AEAAN4DAAAOAAAAAAAAAAEAIAAAACkBAABkcnMvZTJvRG9jLnht&#10;bFBLBQYAAAAABgAGAFkBAACPBQAAAAA=&#10;">
                <v:fill on="t" focussize="0,0"/>
                <v:stroke on="f"/>
                <v:imagedata o:title=""/>
                <o:lock v:ext="edit" aspectratio="f"/>
                <v:textbox inset="0mm,0mm,0mm,0mm">
                  <w:txbxContent>
                    <w:p>
                      <w:pPr>
                        <w:pStyle w:val="111"/>
                      </w:pPr>
                      <w:r>
                        <w:rPr>
                          <w:rFonts w:hint="eastAsia"/>
                        </w:rPr>
                        <w:t>××××-××-××实施</w:t>
                      </w:r>
                    </w:p>
                  </w:txbxContent>
                </v:textbox>
                <w10:anchorlock/>
              </v:shape>
            </w:pict>
          </mc:Fallback>
        </mc:AlternateContent>
      </w:r>
      <w:r>
        <mc:AlternateContent>
          <mc:Choice Requires="wps">
            <w:drawing>
              <wp:anchor distT="0" distB="0" distL="114300" distR="114300" simplePos="0" relativeHeight="251631616"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7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00"/>
                            </w:pP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3161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zbKiNgAAAAKAQAADwAAAAAAAAABACAAAAAiAAAAZHJzL2Rvd25yZXYueG1sUEsB&#10;AhQAFAAAAAgAh07iQKlPZjz1AQAA3gMAAA4AAAAAAAAAAQAgAAAAJwEAAGRycy9lMm9Eb2MueG1s&#10;UEsFBgAAAAAGAAYAWQEAAI4FAAAAAA==&#10;">
                <v:fill on="t" focussize="0,0"/>
                <v:stroke on="f"/>
                <v:imagedata o:title=""/>
                <o:lock v:ext="edit" aspectratio="f"/>
                <v:textbox inset="0mm,0mm,0mm,0mm">
                  <w:txbxContent>
                    <w:p>
                      <w:pPr>
                        <w:pStyle w:val="100"/>
                      </w:pPr>
                      <w:r>
                        <w:rPr>
                          <w:rFonts w:hint="eastAsia"/>
                        </w:rPr>
                        <w:t>××××-××-××发布</w:t>
                      </w:r>
                    </w:p>
                  </w:txbxContent>
                </v:textbox>
                <w10:anchorlock/>
              </v:shape>
            </w:pict>
          </mc:Fallback>
        </mc:AlternateContent>
      </w:r>
      <w:r>
        <mc:AlternateContent>
          <mc:Choice Requires="wps">
            <w:drawing>
              <wp:anchor distT="0" distB="0" distL="114300" distR="114300" simplePos="0" relativeHeight="251630592" behindDoc="0" locked="1" layoutInCell="1" allowOverlap="1">
                <wp:simplePos x="0" y="0"/>
                <wp:positionH relativeFrom="margin">
                  <wp:posOffset>0</wp:posOffset>
                </wp:positionH>
                <wp:positionV relativeFrom="margin">
                  <wp:posOffset>3635375</wp:posOffset>
                </wp:positionV>
                <wp:extent cx="5969000" cy="3982085"/>
                <wp:effectExtent l="0" t="0" r="0" b="0"/>
                <wp:wrapNone/>
                <wp:docPr id="76"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3982085"/>
                        </a:xfrm>
                        <a:prstGeom prst="rect">
                          <a:avLst/>
                        </a:prstGeom>
                        <a:solidFill>
                          <a:srgbClr val="FFFFFF"/>
                        </a:solidFill>
                        <a:ln>
                          <a:noFill/>
                        </a:ln>
                      </wps:spPr>
                      <wps:txbx>
                        <w:txbxContent>
                          <w:p>
                            <w:pPr>
                              <w:pStyle w:val="109"/>
                              <w:spacing w:before="240"/>
                              <w:rPr>
                                <w:rFonts w:ascii="黑体" w:eastAsia="黑体"/>
                                <w:sz w:val="52"/>
                              </w:rPr>
                            </w:pPr>
                            <w:r>
                              <w:rPr>
                                <w:rFonts w:hint="eastAsia" w:ascii="黑体" w:eastAsia="黑体"/>
                                <w:sz w:val="52"/>
                              </w:rPr>
                              <w:t>拉深罐用铝合金板、带、箔材</w:t>
                            </w:r>
                          </w:p>
                          <w:p>
                            <w:pPr>
                              <w:pStyle w:val="109"/>
                              <w:spacing w:before="240"/>
                              <w:rPr>
                                <w:rFonts w:ascii="宋体" w:hAnsi="宋体"/>
                                <w:color w:val="000000"/>
                              </w:rPr>
                            </w:pPr>
                            <w:r>
                              <w:rPr>
                                <w:rFonts w:hint="eastAsia" w:ascii="宋体" w:hAnsi="宋体"/>
                                <w:color w:val="000000"/>
                              </w:rPr>
                              <w:t>Wrought aluminum alloy sheets，strips and foils for drawn can</w:t>
                            </w:r>
                            <w:r>
                              <w:rPr>
                                <w:rFonts w:ascii="宋体" w:hAnsi="宋体"/>
                              </w:rPr>
                              <w:t>s</w:t>
                            </w:r>
                            <w:r>
                              <w:rPr>
                                <w:rFonts w:hint="eastAsia" w:ascii="宋体" w:hAnsi="宋体"/>
                                <w:color w:val="000000"/>
                              </w:rPr>
                              <w:t xml:space="preserve"> </w:t>
                            </w:r>
                          </w:p>
                          <w:p>
                            <w:pPr>
                              <w:pStyle w:val="98"/>
                            </w:pPr>
                            <w:r>
                              <w:rPr>
                                <w:rFonts w:hint="eastAsia"/>
                              </w:rPr>
                              <w:t>（送审稿）</w:t>
                            </w:r>
                          </w:p>
                          <w:p>
                            <w:pPr>
                              <w:pStyle w:val="98"/>
                            </w:pPr>
                          </w:p>
                          <w:p>
                            <w:pPr>
                              <w:pStyle w:val="120"/>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13.55pt;width:470pt;mso-position-horizontal-relative:margin;mso-position-vertical-relative:margin;z-index:251630592;mso-width-relative:page;mso-height-relative:page;" fillcolor="#FFFFFF" filled="t" stroked="f" coordsize="21600,21600" o:gfxdata="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lAUy2AAAAAkBAAAPAAAAAAAAAAEAIAAAACIAAABkcnMvZG93bnJldi54bWxQ&#10;SwECFAAUAAAACACHTuJA0OmYofcBAADfAwAADgAAAAAAAAABACAAAAAnAQAAZHJzL2Uyb0RvYy54&#10;bWxQSwUGAAAAAAYABgBZAQAAkAUAAAAA&#10;">
                <v:fill on="t" focussize="0,0"/>
                <v:stroke on="f"/>
                <v:imagedata o:title=""/>
                <o:lock v:ext="edit" aspectratio="f"/>
                <v:textbox inset="0mm,0mm,0mm,0mm">
                  <w:txbxContent>
                    <w:p>
                      <w:pPr>
                        <w:pStyle w:val="109"/>
                        <w:spacing w:before="240"/>
                        <w:rPr>
                          <w:rFonts w:ascii="黑体" w:eastAsia="黑体"/>
                          <w:sz w:val="52"/>
                        </w:rPr>
                      </w:pPr>
                      <w:r>
                        <w:rPr>
                          <w:rFonts w:hint="eastAsia" w:ascii="黑体" w:eastAsia="黑体"/>
                          <w:sz w:val="52"/>
                        </w:rPr>
                        <w:t>拉深罐用铝合金板、带、箔材</w:t>
                      </w:r>
                    </w:p>
                    <w:p>
                      <w:pPr>
                        <w:pStyle w:val="109"/>
                        <w:spacing w:before="240"/>
                        <w:rPr>
                          <w:rFonts w:ascii="宋体" w:hAnsi="宋体"/>
                          <w:color w:val="000000"/>
                        </w:rPr>
                      </w:pPr>
                      <w:r>
                        <w:rPr>
                          <w:rFonts w:hint="eastAsia" w:ascii="宋体" w:hAnsi="宋体"/>
                          <w:color w:val="000000"/>
                        </w:rPr>
                        <w:t>Wrought aluminum alloy sheets，strips and foils for drawn can</w:t>
                      </w:r>
                      <w:r>
                        <w:rPr>
                          <w:rFonts w:ascii="宋体" w:hAnsi="宋体"/>
                        </w:rPr>
                        <w:t>s</w:t>
                      </w:r>
                      <w:r>
                        <w:rPr>
                          <w:rFonts w:hint="eastAsia" w:ascii="宋体" w:hAnsi="宋体"/>
                          <w:color w:val="000000"/>
                        </w:rPr>
                        <w:t xml:space="preserve"> </w:t>
                      </w:r>
                    </w:p>
                    <w:p>
                      <w:pPr>
                        <w:pStyle w:val="98"/>
                      </w:pPr>
                      <w:r>
                        <w:rPr>
                          <w:rFonts w:hint="eastAsia"/>
                        </w:rPr>
                        <w:t>（送审稿）</w:t>
                      </w:r>
                    </w:p>
                    <w:p>
                      <w:pPr>
                        <w:pStyle w:val="98"/>
                      </w:pPr>
                    </w:p>
                    <w:p>
                      <w:pPr>
                        <w:pStyle w:val="120"/>
                      </w:pPr>
                    </w:p>
                  </w:txbxContent>
                </v:textbox>
                <w10:anchorlock/>
              </v:shape>
            </w:pict>
          </mc:Fallback>
        </mc:AlternateContent>
      </w:r>
      <w:r>
        <mc:AlternateContent>
          <mc:Choice Requires="wps">
            <w:drawing>
              <wp:anchor distT="0" distB="0" distL="114300" distR="114300" simplePos="0" relativeHeight="25162956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75"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74"/>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2956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YORwXXAAAACAEAAA8AAAAAAAAAAQAgAAAAIgAAAGRycy9kb3ducmV2LnhtbFBLAQIU&#10;ABQAAAAIAIdO4kBI2tw89AEAAN4DAAAOAAAAAAAAAAEAIAAAACYBAABkcnMvZTJvRG9jLnhtbFBL&#10;BQYAAAAABgAGAFkBAACMBQAAAAA=&#10;">
                <v:fill on="t" focussize="0,0"/>
                <v:stroke on="f"/>
                <v:imagedata o:title=""/>
                <o:lock v:ext="edit" aspectratio="f"/>
                <v:textbox inset="0mm,0mm,0mm,0mm">
                  <w:txbxContent>
                    <w:p>
                      <w:pPr>
                        <w:pStyle w:val="74"/>
                      </w:pPr>
                      <w:r>
                        <w:rPr>
                          <w:rFonts w:hint="eastAsia"/>
                        </w:rPr>
                        <w:t>中华人民共和国国家标准</w:t>
                      </w:r>
                    </w:p>
                  </w:txbxContent>
                </v:textbox>
                <w10:anchorlock/>
              </v:shape>
            </w:pict>
          </mc:Fallback>
        </mc:AlternateContent>
      </w:r>
    </w:p>
    <w:p>
      <w:pPr>
        <w:pStyle w:val="84"/>
      </w:pPr>
      <w:r>
        <mc:AlternateContent>
          <mc:Choice Requires="wps">
            <w:drawing>
              <wp:anchor distT="0" distB="0" distL="114300" distR="114300" simplePos="0" relativeHeight="251687936" behindDoc="0" locked="1" layoutInCell="1" allowOverlap="1">
                <wp:simplePos x="0" y="0"/>
                <wp:positionH relativeFrom="margin">
                  <wp:posOffset>-66675</wp:posOffset>
                </wp:positionH>
                <wp:positionV relativeFrom="margin">
                  <wp:posOffset>8941435</wp:posOffset>
                </wp:positionV>
                <wp:extent cx="6134100" cy="630555"/>
                <wp:effectExtent l="0" t="0" r="0" b="9525"/>
                <wp:wrapNone/>
                <wp:docPr id="74" name="fmFrame7"/>
                <wp:cNvGraphicFramePr/>
                <a:graphic xmlns:a="http://schemas.openxmlformats.org/drawingml/2006/main">
                  <a:graphicData uri="http://schemas.microsoft.com/office/word/2010/wordprocessingShape">
                    <wps:wsp>
                      <wps:cNvSpPr txBox="1">
                        <a:spLocks noChangeArrowheads="1"/>
                      </wps:cNvSpPr>
                      <wps:spPr bwMode="auto">
                        <a:xfrm>
                          <a:off x="0" y="0"/>
                          <a:ext cx="6134100" cy="630555"/>
                        </a:xfrm>
                        <a:prstGeom prst="rect">
                          <a:avLst/>
                        </a:prstGeom>
                        <a:solidFill>
                          <a:srgbClr val="FFFFFF"/>
                        </a:solidFill>
                        <a:ln>
                          <a:noFill/>
                        </a:ln>
                      </wps:spPr>
                      <wps:txbx>
                        <w:txbxContent>
                          <w:p>
                            <w:pPr>
                              <w:pStyle w:val="105"/>
                              <w:spacing w:line="0" w:lineRule="atLeast"/>
                              <w:rPr>
                                <w:rFonts w:ascii="MS Mincho" w:hAnsi="MS Mincho" w:eastAsia="MS Mincho"/>
                                <w:spacing w:val="0"/>
                                <w:sz w:val="72"/>
                                <w:szCs w:val="72"/>
                                <w:vertAlign w:val="superscript"/>
                              </w:rPr>
                            </w:pPr>
                            <w:r>
                              <w:rPr>
                                <w:rFonts w:hint="eastAsia" w:ascii="仿宋" w:hAnsi="仿宋" w:eastAsia="仿宋"/>
                                <w:spacing w:val="4"/>
                                <w:w w:val="100"/>
                                <w:sz w:val="72"/>
                                <w:szCs w:val="72"/>
                                <w:eastAsianLayout w:id="9" w:combine="1"/>
                              </w:rPr>
                              <w:t>国家市场监督管理总局国家标准化管理委员会</w:t>
                            </w:r>
                            <w:r>
                              <w:rPr>
                                <w:rFonts w:hint="eastAsia" w:ascii="仿宋" w:hAnsi="仿宋" w:eastAsia="仿宋" w:cs="宋体"/>
                                <w:spacing w:val="0"/>
                                <w:w w:val="100"/>
                                <w:sz w:val="52"/>
                                <w:szCs w:val="52"/>
                              </w:rPr>
                              <w:t xml:space="preserve"> </w:t>
                            </w:r>
                            <w:r>
                              <w:rPr>
                                <w:rFonts w:hint="eastAsia" w:ascii="黑体" w:hAnsi="宋体" w:eastAsia="黑体"/>
                                <w:b w:val="0"/>
                                <w:color w:val="000000"/>
                                <w:spacing w:val="0"/>
                                <w:w w:val="100"/>
                                <w:kern w:val="2"/>
                                <w:sz w:val="28"/>
                              </w:rPr>
                              <w:t>发</w:t>
                            </w:r>
                            <w:r>
                              <w:rPr>
                                <w:rFonts w:hint="eastAsia" w:ascii="黑体" w:hAnsi="宋体" w:eastAsia="黑体"/>
                                <w:b w:val="0"/>
                                <w:color w:val="000000"/>
                                <w:spacing w:val="0"/>
                                <w:w w:val="100"/>
                                <w:kern w:val="2"/>
                              </w:rPr>
                              <w:t xml:space="preserve"> </w:t>
                            </w:r>
                            <w:r>
                              <w:rPr>
                                <w:rFonts w:hint="eastAsia" w:ascii="黑体" w:hAnsi="宋体" w:eastAsia="黑体"/>
                                <w:b w:val="0"/>
                                <w:color w:val="000000"/>
                                <w:spacing w:val="0"/>
                                <w:w w:val="100"/>
                                <w:kern w:val="2"/>
                                <w:sz w:val="28"/>
                              </w:rPr>
                              <w:t>布</w:t>
                            </w:r>
                          </w:p>
                          <w:p>
                            <w:pPr>
                              <w:pStyle w:val="105"/>
                              <w:spacing w:line="0" w:lineRule="atLeast"/>
                              <w:jc w:val="both"/>
                              <w:rPr>
                                <w:rFonts w:ascii="MS Mincho" w:hAnsi="MS Mincho" w:eastAsia="MS Mincho"/>
                                <w:spacing w:val="0"/>
                                <w:sz w:val="72"/>
                                <w:szCs w:val="72"/>
                                <w:vertAlign w:val="superscript"/>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5.25pt;margin-top:704.05pt;height:49.65pt;width:483pt;mso-position-horizontal-relative:margin;mso-position-vertical-relative:margin;z-index:251687936;mso-width-relative:page;mso-height-relative:page;" fillcolor="#FFFFFF" filled="t" stroked="f" coordsize="21600,21600" o:gfxdata="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s1iGDbAAAADQEAAA8AAAAAAAAAAQAgAAAAIgAAAGRycy9kb3ducmV2Lnht&#10;bFBLAQIUABQAAAAIAIdO4kCIECd99gEAAN4DAAAOAAAAAAAAAAEAIAAAACoBAABkcnMvZTJvRG9j&#10;LnhtbFBLBQYAAAAABgAGAFkBAACSBQAAAAA=&#10;">
                <v:fill on="t" focussize="0,0"/>
                <v:stroke on="f"/>
                <v:imagedata o:title=""/>
                <o:lock v:ext="edit" aspectratio="f"/>
                <v:textbox inset="0mm,0mm,0mm,0mm">
                  <w:txbxContent>
                    <w:p>
                      <w:pPr>
                        <w:pStyle w:val="105"/>
                        <w:spacing w:line="0" w:lineRule="atLeast"/>
                        <w:rPr>
                          <w:rFonts w:ascii="MS Mincho" w:hAnsi="MS Mincho" w:eastAsia="MS Mincho"/>
                          <w:spacing w:val="0"/>
                          <w:sz w:val="72"/>
                          <w:szCs w:val="72"/>
                          <w:vertAlign w:val="superscript"/>
                        </w:rPr>
                      </w:pPr>
                      <w:r>
                        <w:rPr>
                          <w:rFonts w:hint="eastAsia" w:ascii="仿宋" w:hAnsi="仿宋" w:eastAsia="仿宋"/>
                          <w:spacing w:val="4"/>
                          <w:w w:val="100"/>
                          <w:sz w:val="72"/>
                          <w:szCs w:val="72"/>
                          <w:eastAsianLayout w:id="10" w:combine="1"/>
                        </w:rPr>
                        <w:t>国家市场监督管理总局国家标准化管理委员会</w:t>
                      </w:r>
                      <w:r>
                        <w:rPr>
                          <w:rFonts w:hint="eastAsia" w:ascii="仿宋" w:hAnsi="仿宋" w:eastAsia="仿宋" w:cs="宋体"/>
                          <w:spacing w:val="0"/>
                          <w:w w:val="100"/>
                          <w:sz w:val="52"/>
                          <w:szCs w:val="52"/>
                        </w:rPr>
                        <w:t xml:space="preserve"> </w:t>
                      </w:r>
                      <w:r>
                        <w:rPr>
                          <w:rFonts w:hint="eastAsia" w:ascii="黑体" w:hAnsi="宋体" w:eastAsia="黑体"/>
                          <w:b w:val="0"/>
                          <w:color w:val="000000"/>
                          <w:spacing w:val="0"/>
                          <w:w w:val="100"/>
                          <w:kern w:val="2"/>
                          <w:sz w:val="28"/>
                        </w:rPr>
                        <w:t>发</w:t>
                      </w:r>
                      <w:r>
                        <w:rPr>
                          <w:rFonts w:hint="eastAsia" w:ascii="黑体" w:hAnsi="宋体" w:eastAsia="黑体"/>
                          <w:b w:val="0"/>
                          <w:color w:val="000000"/>
                          <w:spacing w:val="0"/>
                          <w:w w:val="100"/>
                          <w:kern w:val="2"/>
                        </w:rPr>
                        <w:t xml:space="preserve"> </w:t>
                      </w:r>
                      <w:r>
                        <w:rPr>
                          <w:rFonts w:hint="eastAsia" w:ascii="黑体" w:hAnsi="宋体" w:eastAsia="黑体"/>
                          <w:b w:val="0"/>
                          <w:color w:val="000000"/>
                          <w:spacing w:val="0"/>
                          <w:w w:val="100"/>
                          <w:kern w:val="2"/>
                          <w:sz w:val="28"/>
                        </w:rPr>
                        <w:t>布</w:t>
                      </w:r>
                    </w:p>
                    <w:p>
                      <w:pPr>
                        <w:pStyle w:val="105"/>
                        <w:spacing w:line="0" w:lineRule="atLeast"/>
                        <w:jc w:val="both"/>
                        <w:rPr>
                          <w:rFonts w:ascii="MS Mincho" w:hAnsi="MS Mincho" w:eastAsia="MS Mincho"/>
                          <w:spacing w:val="0"/>
                          <w:sz w:val="72"/>
                          <w:szCs w:val="72"/>
                          <w:vertAlign w:val="superscript"/>
                        </w:rPr>
                      </w:pPr>
                    </w:p>
                  </w:txbxContent>
                </v:textbox>
                <w10:anchorlock/>
              </v:shape>
            </w:pict>
          </mc:Fallback>
        </mc:AlternateContent>
      </w:r>
      <w:r>
        <mc:AlternateContent>
          <mc:Choice Requires="wps">
            <w:drawing>
              <wp:anchor distT="0" distB="0" distL="114300" distR="114300" simplePos="0" relativeHeight="251634688" behindDoc="0" locked="1" layoutInCell="1" allowOverlap="1">
                <wp:simplePos x="0" y="0"/>
                <wp:positionH relativeFrom="margin">
                  <wp:posOffset>0</wp:posOffset>
                </wp:positionH>
                <wp:positionV relativeFrom="margin">
                  <wp:posOffset>1401445</wp:posOffset>
                </wp:positionV>
                <wp:extent cx="6067425" cy="860425"/>
                <wp:effectExtent l="0" t="0" r="0" b="0"/>
                <wp:wrapNone/>
                <wp:docPr id="73" name="fmFrame3"/>
                <wp:cNvGraphicFramePr/>
                <a:graphic xmlns:a="http://schemas.openxmlformats.org/drawingml/2006/main">
                  <a:graphicData uri="http://schemas.microsoft.com/office/word/2010/wordprocessingShape">
                    <wps:wsp>
                      <wps:cNvSpPr txBox="1">
                        <a:spLocks noChangeArrowheads="1"/>
                      </wps:cNvSpPr>
                      <wps:spPr bwMode="auto">
                        <a:xfrm>
                          <a:off x="0" y="0"/>
                          <a:ext cx="6067425" cy="860425"/>
                        </a:xfrm>
                        <a:prstGeom prst="rect">
                          <a:avLst/>
                        </a:prstGeom>
                        <a:solidFill>
                          <a:srgbClr val="FFFFFF"/>
                        </a:solidFill>
                        <a:ln>
                          <a:noFill/>
                        </a:ln>
                      </wps:spPr>
                      <wps:txbx>
                        <w:txbxContent>
                          <w:p>
                            <w:pPr>
                              <w:pStyle w:val="83"/>
                            </w:pPr>
                            <w:r>
                              <w:t xml:space="preserve">GB/T </w:t>
                            </w:r>
                            <w:r>
                              <w:rPr>
                                <w:rFonts w:hint="eastAsia"/>
                              </w:rPr>
                              <w:t>XXXX</w:t>
                            </w:r>
                            <w:r>
                              <w:t>—</w:t>
                            </w:r>
                            <w:r>
                              <w:rPr>
                                <w:rFonts w:hint="eastAsia"/>
                              </w:rPr>
                              <w:t>202</w:t>
                            </w:r>
                            <w:r>
                              <w:t>X</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67.75pt;width:477.75pt;mso-position-horizontal-relative:margin;mso-position-vertical-relative:margin;z-index:251634688;mso-width-relative:page;mso-height-relative:page;" fillcolor="#FFFFFF" filled="t" stroked="f" coordsize="21600,21600" o:gfxdata="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28i5HYAAAACAEAAA8AAAAAAAAAAQAgAAAAIgAAAGRycy9kb3ducmV2LnhtbFBLAQIU&#10;ABQAAAAIAIdO4kC437es8wEAAN4DAAAOAAAAAAAAAAEAIAAAACcBAABkcnMvZTJvRG9jLnhtbFBL&#10;BQYAAAAABgAGAFkBAACMBQAAAAA=&#10;">
                <v:fill on="t" focussize="0,0"/>
                <v:stroke on="f"/>
                <v:imagedata o:title=""/>
                <o:lock v:ext="edit" aspectratio="f"/>
                <v:textbox inset="0mm,0mm,0mm,0mm">
                  <w:txbxContent>
                    <w:p>
                      <w:pPr>
                        <w:pStyle w:val="83"/>
                      </w:pPr>
                      <w:r>
                        <w:t xml:space="preserve">GB/T </w:t>
                      </w:r>
                      <w:r>
                        <w:rPr>
                          <w:rFonts w:hint="eastAsia"/>
                        </w:rPr>
                        <w:t>XXXX</w:t>
                      </w:r>
                      <w:r>
                        <w:t>—</w:t>
                      </w:r>
                      <w:r>
                        <w:rPr>
                          <w:rFonts w:hint="eastAsia"/>
                        </w:rPr>
                        <w:t>202</w:t>
                      </w:r>
                      <w:r>
                        <w:t>X</w:t>
                      </w:r>
                    </w:p>
                  </w:txbxContent>
                </v:textbox>
                <w10:anchorlock/>
              </v:shape>
            </w:pict>
          </mc:Fallback>
        </mc:AlternateContent>
      </w:r>
    </w:p>
    <w:p>
      <w:pPr>
        <w:rPr>
          <w:rFonts w:ascii="Verdana" w:hAnsi="Verdana"/>
          <w:kern w:val="0"/>
          <w:sz w:val="20"/>
          <w:szCs w:val="20"/>
          <w:lang w:eastAsia="en-US"/>
        </w:rPr>
      </w:pPr>
    </w:p>
    <w:p>
      <w:pPr>
        <w:rPr>
          <w:rFonts w:ascii="Verdana" w:hAnsi="Verdana"/>
          <w:kern w:val="0"/>
          <w:sz w:val="20"/>
          <w:szCs w:val="20"/>
          <w:lang w:eastAsia="en-US"/>
        </w:rPr>
      </w:pPr>
    </w:p>
    <w:p>
      <w:pPr>
        <w:rPr>
          <w:rFonts w:ascii="Verdana" w:hAnsi="Verdana"/>
          <w:kern w:val="0"/>
          <w:sz w:val="20"/>
          <w:szCs w:val="20"/>
          <w:lang w:eastAsia="en-US"/>
        </w:rPr>
      </w:pPr>
    </w:p>
    <w:p>
      <w:pPr>
        <w:rPr>
          <w:rFonts w:ascii="Verdana" w:hAnsi="Verdana"/>
          <w:kern w:val="0"/>
          <w:sz w:val="20"/>
          <w:szCs w:val="20"/>
          <w:lang w:eastAsia="en-US"/>
        </w:rPr>
      </w:pPr>
    </w:p>
    <w:p>
      <w:pPr>
        <w:rPr>
          <w:rFonts w:ascii="Verdana" w:hAnsi="Verdana"/>
          <w:kern w:val="0"/>
          <w:sz w:val="20"/>
          <w:szCs w:val="20"/>
          <w:lang w:eastAsia="en-US"/>
        </w:rPr>
      </w:pPr>
    </w:p>
    <w:p>
      <w:pPr>
        <w:rPr>
          <w:rFonts w:ascii="Verdana" w:hAnsi="Verdana"/>
          <w:kern w:val="0"/>
          <w:sz w:val="20"/>
          <w:szCs w:val="20"/>
          <w:lang w:eastAsia="en-US"/>
        </w:rPr>
      </w:pPr>
    </w:p>
    <w:p>
      <w:pPr>
        <w:rPr>
          <w:rFonts w:ascii="Verdana" w:hAnsi="Verdana"/>
          <w:kern w:val="0"/>
          <w:sz w:val="20"/>
          <w:szCs w:val="20"/>
          <w:lang w:eastAsia="en-US"/>
        </w:rPr>
      </w:pPr>
    </w:p>
    <w:p>
      <w:pPr>
        <w:rPr>
          <w:rFonts w:ascii="Verdana" w:hAnsi="Verdana"/>
          <w:kern w:val="0"/>
          <w:sz w:val="20"/>
          <w:szCs w:val="20"/>
          <w:lang w:eastAsia="en-US"/>
        </w:rPr>
      </w:pPr>
    </w:p>
    <w:p>
      <w:pPr>
        <w:rPr>
          <w:rFonts w:ascii="Verdana" w:hAnsi="Verdana"/>
          <w:kern w:val="0"/>
          <w:sz w:val="20"/>
          <w:szCs w:val="20"/>
          <w:lang w:eastAsia="en-US"/>
        </w:rPr>
      </w:pPr>
    </w:p>
    <w:p>
      <w:pPr>
        <w:tabs>
          <w:tab w:val="left" w:pos="6725"/>
        </w:tabs>
        <w:rPr>
          <w:rFonts w:ascii="Verdana" w:hAnsi="Verdana"/>
          <w:kern w:val="0"/>
          <w:sz w:val="20"/>
          <w:szCs w:val="20"/>
        </w:rPr>
      </w:pPr>
    </w:p>
    <w:p>
      <w:pPr>
        <w:rPr>
          <w:rFonts w:ascii="Verdana" w:hAnsi="Verdana"/>
          <w:kern w:val="0"/>
          <w:sz w:val="20"/>
          <w:szCs w:val="20"/>
          <w:lang w:eastAsia="en-US"/>
        </w:rPr>
      </w:pPr>
    </w:p>
    <w:p>
      <w:pPr>
        <w:rPr>
          <w:rFonts w:ascii="Verdana" w:hAnsi="Verdana"/>
          <w:kern w:val="0"/>
          <w:sz w:val="20"/>
          <w:szCs w:val="20"/>
          <w:lang w:eastAsia="en-US"/>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AndChars" w:linePitch="312" w:charSpace="0"/>
        </w:sectPr>
      </w:pPr>
    </w:p>
    <w:bookmarkEnd w:id="0"/>
    <w:p>
      <w:pPr>
        <w:pStyle w:val="76"/>
      </w:pPr>
      <w:bookmarkStart w:id="1" w:name="_Toc453243936"/>
      <w:bookmarkStart w:id="2" w:name="SectionMark2"/>
      <w:r>
        <w:rPr>
          <w:rFonts w:hint="eastAsia"/>
        </w:rPr>
        <w:t>前    言</w:t>
      </w:r>
      <w:bookmarkEnd w:id="1"/>
    </w:p>
    <w:p>
      <w:pPr>
        <w:tabs>
          <w:tab w:val="left" w:pos="6210"/>
        </w:tabs>
        <w:ind w:firstLine="420"/>
        <w:rPr>
          <w:rFonts w:ascii="宋体" w:hAnsi="宋体"/>
          <w:szCs w:val="21"/>
        </w:rPr>
      </w:pPr>
      <w:r>
        <w:rPr>
          <w:rFonts w:hint="eastAsia" w:ascii="宋体" w:hAnsi="宋体"/>
          <w:szCs w:val="21"/>
        </w:rPr>
        <w:t>本标准按照GB/T 1.1-</w:t>
      </w:r>
      <w:r>
        <w:rPr>
          <w:rFonts w:ascii="宋体" w:hAnsi="宋体"/>
          <w:szCs w:val="21"/>
        </w:rPr>
        <w:t>2020</w:t>
      </w:r>
      <w:r>
        <w:rPr>
          <w:rFonts w:hint="eastAsia" w:ascii="宋体" w:hAnsi="宋体"/>
          <w:szCs w:val="21"/>
        </w:rPr>
        <w:t>给出的规则起草。</w:t>
      </w:r>
    </w:p>
    <w:p>
      <w:pPr>
        <w:tabs>
          <w:tab w:val="left" w:pos="6210"/>
        </w:tabs>
        <w:ind w:firstLine="420"/>
        <w:rPr>
          <w:rFonts w:ascii="宋体" w:hAnsi="宋体"/>
          <w:szCs w:val="21"/>
        </w:rPr>
      </w:pPr>
      <w:r>
        <w:rPr>
          <w:rFonts w:hint="eastAsia" w:ascii="宋体" w:hAnsi="宋体"/>
          <w:szCs w:val="21"/>
        </w:rPr>
        <w:t>本标准由中国有色金属工业协会提出。</w:t>
      </w:r>
    </w:p>
    <w:p>
      <w:pPr>
        <w:tabs>
          <w:tab w:val="left" w:pos="6210"/>
        </w:tabs>
        <w:ind w:firstLine="420"/>
        <w:rPr>
          <w:rFonts w:ascii="宋体" w:hAnsi="宋体"/>
          <w:szCs w:val="21"/>
        </w:rPr>
      </w:pPr>
      <w:r>
        <w:rPr>
          <w:rFonts w:hint="eastAsia" w:ascii="宋体" w:hAnsi="宋体"/>
          <w:szCs w:val="21"/>
        </w:rPr>
        <w:t>本标准由全国有色金属标准化技术委员会（SAC/TC 243）归口。</w:t>
      </w:r>
    </w:p>
    <w:p>
      <w:pPr>
        <w:tabs>
          <w:tab w:val="left" w:pos="6210"/>
        </w:tabs>
        <w:ind w:firstLine="420"/>
        <w:rPr>
          <w:rFonts w:ascii="宋体" w:hAnsi="宋体"/>
          <w:szCs w:val="21"/>
        </w:rPr>
      </w:pPr>
      <w:r>
        <w:rPr>
          <w:rFonts w:hint="eastAsia" w:ascii="宋体" w:hAnsi="宋体"/>
          <w:szCs w:val="21"/>
        </w:rPr>
        <w:t>本标准起草单位：山东南山铝业股份有限公司、</w:t>
      </w:r>
    </w:p>
    <w:p>
      <w:pPr>
        <w:tabs>
          <w:tab w:val="left" w:pos="6210"/>
        </w:tabs>
        <w:ind w:firstLine="420"/>
        <w:rPr>
          <w:rFonts w:ascii="宋体" w:hAnsi="宋体"/>
          <w:szCs w:val="21"/>
        </w:rPr>
      </w:pPr>
      <w:r>
        <w:rPr>
          <w:rFonts w:hint="eastAsia" w:ascii="宋体" w:hAnsi="宋体"/>
          <w:szCs w:val="21"/>
        </w:rPr>
        <w:t>本标准参加起草单位：</w:t>
      </w:r>
    </w:p>
    <w:p>
      <w:pPr>
        <w:tabs>
          <w:tab w:val="left" w:pos="6210"/>
        </w:tabs>
        <w:ind w:firstLine="420"/>
        <w:rPr>
          <w:rFonts w:ascii="宋体" w:hAnsi="宋体"/>
          <w:szCs w:val="21"/>
        </w:rPr>
      </w:pPr>
      <w:r>
        <w:rPr>
          <w:rFonts w:hint="eastAsia" w:ascii="宋体" w:hAnsi="宋体"/>
          <w:szCs w:val="21"/>
        </w:rPr>
        <w:t>本标准主要起草人：</w:t>
      </w:r>
    </w:p>
    <w:p>
      <w:pPr>
        <w:pStyle w:val="116"/>
        <w:numPr>
          <w:ilvl w:val="0"/>
          <w:numId w:val="0"/>
        </w:numPr>
        <w:tabs>
          <w:tab w:val="left" w:pos="1430"/>
          <w:tab w:val="left" w:pos="1997"/>
        </w:tabs>
        <w:ind w:left="840" w:hanging="420"/>
      </w:pPr>
    </w:p>
    <w:p>
      <w:pPr>
        <w:pStyle w:val="116"/>
        <w:numPr>
          <w:ilvl w:val="0"/>
          <w:numId w:val="0"/>
        </w:numPr>
        <w:tabs>
          <w:tab w:val="left" w:pos="1430"/>
          <w:tab w:val="left" w:pos="1997"/>
        </w:tabs>
        <w:ind w:left="840" w:hanging="420"/>
      </w:pPr>
    </w:p>
    <w:p>
      <w:pPr>
        <w:pStyle w:val="50"/>
        <w:ind w:firstLine="420"/>
        <w:sectPr>
          <w:headerReference r:id="rId8" w:type="default"/>
          <w:footerReference r:id="rId10" w:type="default"/>
          <w:headerReference r:id="rId9" w:type="even"/>
          <w:footerReference r:id="rId11" w:type="even"/>
          <w:pgSz w:w="11907" w:h="16839"/>
          <w:pgMar w:top="1418" w:right="1134" w:bottom="1134" w:left="1418" w:header="1418" w:footer="851" w:gutter="0"/>
          <w:pgNumType w:fmt="upperRoman" w:start="1"/>
          <w:cols w:space="720" w:num="1"/>
          <w:docGrid w:type="linesAndChars" w:linePitch="312" w:charSpace="0"/>
        </w:sectPr>
      </w:pPr>
    </w:p>
    <w:bookmarkEnd w:id="2"/>
    <w:p>
      <w:pPr>
        <w:pStyle w:val="75"/>
        <w:spacing w:after="120"/>
      </w:pPr>
      <w:bookmarkStart w:id="3" w:name="SectionMark4"/>
      <w:r>
        <w:rPr>
          <w:rFonts w:hint="eastAsia"/>
        </w:rPr>
        <w:t xml:space="preserve">拉深罐用铝合金板、带、箔材                                                                                                                                                                                                                                   </w:t>
      </w:r>
    </w:p>
    <w:p>
      <w:pPr>
        <w:pStyle w:val="55"/>
        <w:spacing w:before="312" w:beforeLines="100" w:after="312" w:afterLines="100"/>
      </w:pPr>
      <w:bookmarkStart w:id="4" w:name="_Toc453243938"/>
      <w:r>
        <w:rPr>
          <w:rFonts w:hint="eastAsia"/>
        </w:rPr>
        <w:t>范围</w:t>
      </w:r>
      <w:bookmarkEnd w:id="4"/>
    </w:p>
    <w:p>
      <w:pPr>
        <w:pStyle w:val="50"/>
        <w:ind w:firstLine="420"/>
      </w:pPr>
      <w:r>
        <w:rPr>
          <w:rFonts w:hint="eastAsia"/>
        </w:rPr>
        <w:t>本标准规定了拉深罐用铝合金板、带、箔材的产品分类、质量保证、要求、试验方法、检验规则、标志、包装、运输、贮存、质量证明书及订货单（或合同）的内容。</w:t>
      </w:r>
    </w:p>
    <w:p>
      <w:pPr>
        <w:pStyle w:val="50"/>
        <w:ind w:firstLine="420"/>
      </w:pPr>
      <w:r>
        <w:rPr>
          <w:rFonts w:hint="eastAsia"/>
        </w:rPr>
        <w:t>本标准适用于采用拉深方式成型的食品包装用罐（瓶）体及与其配套用罐（瓶）盖和拉环用铝合金板、带、箔材（以下简称板、带、箔材）。</w:t>
      </w:r>
    </w:p>
    <w:p>
      <w:pPr>
        <w:pStyle w:val="55"/>
        <w:spacing w:before="312" w:beforeLines="100" w:after="312" w:afterLines="100"/>
      </w:pPr>
      <w:bookmarkStart w:id="5" w:name="_Toc453243939"/>
      <w:r>
        <w:rPr>
          <w:rFonts w:hint="eastAsia"/>
        </w:rPr>
        <w:t>规范性引用文件</w:t>
      </w:r>
      <w:bookmarkEnd w:id="5"/>
    </w:p>
    <w:p>
      <w:pPr>
        <w:pStyle w:val="50"/>
        <w:ind w:firstLine="420"/>
      </w:pPr>
      <w:r>
        <w:rPr>
          <w:rFonts w:hint="eastAsia"/>
        </w:rPr>
        <w:t>下列文件中的内容通过文中的规范性引用而构成本文件必不可少的条款。其中，注日期的引用文件，仅该注日期对应的版本适用于本文件；不注日期的引用文件，其最新版本（包括所有的修改单）适用于本文件。</w:t>
      </w:r>
    </w:p>
    <w:p>
      <w:pPr>
        <w:pStyle w:val="50"/>
        <w:ind w:firstLine="420"/>
      </w:pPr>
      <w:r>
        <w:rPr>
          <w:rFonts w:hint="eastAsia"/>
        </w:rPr>
        <w:t>GB/T</w:t>
      </w:r>
      <w:r>
        <w:t xml:space="preserve"> </w:t>
      </w:r>
      <w:r>
        <w:rPr>
          <w:rFonts w:hint="eastAsia"/>
        </w:rPr>
        <w:t>1732  漆膜耐冲击性测定法</w:t>
      </w:r>
    </w:p>
    <w:p>
      <w:pPr>
        <w:pStyle w:val="50"/>
        <w:ind w:firstLine="420"/>
      </w:pPr>
      <w:r>
        <w:rPr>
          <w:rFonts w:hint="eastAsia"/>
        </w:rPr>
        <w:t>GB/T 2523</w:t>
      </w:r>
      <w:r>
        <w:t xml:space="preserve"> </w:t>
      </w:r>
      <w:r>
        <w:rPr>
          <w:rFonts w:hint="eastAsia"/>
        </w:rPr>
        <w:t xml:space="preserve"> 冷轧金属薄板（带）表面粗糙度和峰值数测量方法</w:t>
      </w:r>
    </w:p>
    <w:p>
      <w:pPr>
        <w:pStyle w:val="50"/>
        <w:ind w:firstLine="420"/>
      </w:pPr>
      <w:r>
        <w:rPr>
          <w:rFonts w:hint="eastAsia"/>
        </w:rPr>
        <w:t>GB/T 3190  变形铝及铝合金化学成分</w:t>
      </w:r>
    </w:p>
    <w:p>
      <w:pPr>
        <w:pStyle w:val="50"/>
        <w:ind w:firstLine="420"/>
      </w:pPr>
      <w:r>
        <w:rPr>
          <w:rFonts w:hint="eastAsia"/>
        </w:rPr>
        <w:t>GB/T 3199  铝及铝合金产品的包装、标志、运输、贮存</w:t>
      </w:r>
    </w:p>
    <w:p>
      <w:pPr>
        <w:pStyle w:val="50"/>
        <w:ind w:firstLine="420"/>
      </w:pPr>
      <w:r>
        <w:rPr>
          <w:rFonts w:hint="eastAsia"/>
        </w:rPr>
        <w:t>GB/T 3880.3  一般工业用铝及铝合金板、带材 第3部分：尺寸偏差</w:t>
      </w:r>
    </w:p>
    <w:p>
      <w:pPr>
        <w:pStyle w:val="50"/>
        <w:ind w:firstLine="420"/>
      </w:pPr>
      <w:r>
        <w:rPr>
          <w:rFonts w:hint="eastAsia"/>
        </w:rPr>
        <w:t>GB 4806.9  食品安全国家标准 食品接触用金属材料及制品</w:t>
      </w:r>
    </w:p>
    <w:p>
      <w:pPr>
        <w:pStyle w:val="50"/>
        <w:ind w:firstLine="420"/>
      </w:pPr>
      <w:r>
        <w:rPr>
          <w:rFonts w:hint="eastAsia"/>
        </w:rPr>
        <w:t>GB 4806.10  食品安全国家标准 食品接触用涂料及涂层</w:t>
      </w:r>
    </w:p>
    <w:p>
      <w:pPr>
        <w:pStyle w:val="50"/>
        <w:ind w:firstLine="420"/>
      </w:pPr>
      <w:r>
        <w:rPr>
          <w:rFonts w:hint="eastAsia"/>
        </w:rPr>
        <w:t>GB/T 5125  有色金属冲杯试验方法</w:t>
      </w:r>
    </w:p>
    <w:p>
      <w:pPr>
        <w:pStyle w:val="50"/>
        <w:ind w:firstLine="420"/>
      </w:pPr>
      <w:r>
        <w:rPr>
          <w:rFonts w:hint="eastAsia"/>
        </w:rPr>
        <w:t>GB</w:t>
      </w:r>
      <w:r>
        <w:t xml:space="preserve">/T 6682  </w:t>
      </w:r>
      <w:r>
        <w:rPr>
          <w:rFonts w:hint="eastAsia"/>
        </w:rPr>
        <w:t>分析实验室用水规格和试验方法</w:t>
      </w:r>
    </w:p>
    <w:p>
      <w:pPr>
        <w:pStyle w:val="50"/>
        <w:ind w:firstLine="420"/>
      </w:pPr>
      <w:r>
        <w:rPr>
          <w:rFonts w:hint="eastAsia"/>
        </w:rPr>
        <w:t>GB/T 7999  铝及铝合金光电直读发射光谱分析方法</w:t>
      </w:r>
    </w:p>
    <w:p>
      <w:pPr>
        <w:pStyle w:val="50"/>
        <w:ind w:firstLine="420"/>
      </w:pPr>
      <w:r>
        <w:rPr>
          <w:rFonts w:hint="eastAsia"/>
        </w:rPr>
        <w:t>GB/T 8005.1  铝及铝合金术语 第1部分：产品及加工处理工艺</w:t>
      </w:r>
    </w:p>
    <w:p>
      <w:pPr>
        <w:pStyle w:val="50"/>
        <w:ind w:firstLine="420"/>
      </w:pPr>
      <w:r>
        <w:rPr>
          <w:rFonts w:hint="eastAsia"/>
        </w:rPr>
        <w:t>GB/T 8170  数值修约规则与极限数值的表示和判定</w:t>
      </w:r>
    </w:p>
    <w:p>
      <w:pPr>
        <w:pStyle w:val="50"/>
        <w:ind w:firstLine="420"/>
      </w:pPr>
      <w:r>
        <w:rPr>
          <w:rFonts w:hint="eastAsia"/>
        </w:rPr>
        <w:t>GB/T 9286  色漆和清漆  漆膜的划格试验</w:t>
      </w:r>
    </w:p>
    <w:p>
      <w:pPr>
        <w:pStyle w:val="50"/>
        <w:ind w:firstLine="420"/>
      </w:pPr>
      <w:r>
        <w:rPr>
          <w:rFonts w:hint="eastAsia"/>
        </w:rPr>
        <w:t>GB/T 16865  变形铝、镁及其合金加工制品拉伸试验用试样及方法</w:t>
      </w:r>
    </w:p>
    <w:p>
      <w:pPr>
        <w:pStyle w:val="50"/>
        <w:ind w:firstLine="420"/>
      </w:pPr>
      <w:r>
        <w:rPr>
          <w:rFonts w:hint="eastAsia"/>
        </w:rPr>
        <w:t>GB/T 17432  变形铝及铝合金化学成分分析取样方法</w:t>
      </w:r>
    </w:p>
    <w:p>
      <w:pPr>
        <w:pStyle w:val="50"/>
        <w:ind w:firstLine="420"/>
      </w:pPr>
      <w:r>
        <w:rPr>
          <w:rFonts w:hint="eastAsia"/>
        </w:rPr>
        <w:t>GB/T 20975（所有部分）  铝及铝合金化学分析方法</w:t>
      </w:r>
    </w:p>
    <w:p>
      <w:pPr>
        <w:pStyle w:val="50"/>
        <w:ind w:firstLine="420"/>
      </w:pPr>
      <w:r>
        <w:rPr>
          <w:rFonts w:hint="eastAsia"/>
        </w:rPr>
        <w:t>GB/T 26492.3  变形铝及铝合金铸锭及加工产品缺陷 第3部分：板、带缺陷</w:t>
      </w:r>
    </w:p>
    <w:p>
      <w:pPr>
        <w:pStyle w:val="50"/>
        <w:ind w:firstLine="420"/>
      </w:pPr>
      <w:r>
        <w:rPr>
          <w:rFonts w:hint="eastAsia"/>
        </w:rPr>
        <w:t>GB/T 26492.4  变形铝及铝合金铸锭及加工产品缺陷 第4部分：铝箔缺陷</w:t>
      </w:r>
    </w:p>
    <w:p>
      <w:pPr>
        <w:pStyle w:val="55"/>
        <w:spacing w:before="312" w:beforeLines="100" w:after="312" w:afterLines="100"/>
        <w:rPr>
          <w:bCs/>
          <w:kern w:val="2"/>
        </w:rPr>
      </w:pPr>
      <w:r>
        <w:rPr>
          <w:rFonts w:hint="eastAsia"/>
          <w:bCs/>
          <w:kern w:val="2"/>
        </w:rPr>
        <w:t>术语和定义</w:t>
      </w:r>
    </w:p>
    <w:p>
      <w:pPr>
        <w:pStyle w:val="50"/>
        <w:ind w:firstLine="420"/>
      </w:pPr>
      <w:r>
        <w:rPr>
          <w:rFonts w:hint="eastAsia" w:hAnsi="宋体"/>
          <w:bCs/>
          <w:kern w:val="2"/>
        </w:rPr>
        <w:t>GB/T 8005.1、GB/T 26492.3、GB/T 26492.4界定的术语和定义适用于本文件。</w:t>
      </w:r>
    </w:p>
    <w:p>
      <w:pPr>
        <w:pStyle w:val="55"/>
        <w:spacing w:before="312" w:beforeLines="100" w:after="312" w:afterLines="100"/>
        <w:rPr>
          <w:bCs/>
          <w:kern w:val="2"/>
        </w:rPr>
      </w:pPr>
      <w:r>
        <w:rPr>
          <w:rFonts w:hint="eastAsia"/>
        </w:rPr>
        <w:t>产品分类</w:t>
      </w:r>
    </w:p>
    <w:p>
      <w:pPr>
        <w:pStyle w:val="61"/>
        <w:spacing w:before="156" w:beforeLines="50" w:after="156" w:afterLines="50"/>
        <w:rPr>
          <w:rFonts w:hAnsi="宋体"/>
          <w:szCs w:val="21"/>
        </w:rPr>
      </w:pPr>
      <w:r>
        <w:rPr>
          <w:rFonts w:hint="eastAsia" w:hAnsi="宋体"/>
          <w:szCs w:val="21"/>
        </w:rPr>
        <w:t>4.1产品用途</w:t>
      </w:r>
    </w:p>
    <w:p>
      <w:pPr>
        <w:pStyle w:val="50"/>
        <w:ind w:firstLine="420"/>
      </w:pPr>
      <w:r>
        <w:rPr>
          <w:rFonts w:hint="eastAsia"/>
        </w:rPr>
        <w:t>板、带、箔材按产品用途划分为三类，见表</w:t>
      </w:r>
      <w:r>
        <w:t>1</w:t>
      </w:r>
      <w:r>
        <w:rPr>
          <w:rFonts w:hint="eastAsia"/>
        </w:rPr>
        <w:t>。</w:t>
      </w:r>
    </w:p>
    <w:p>
      <w:pPr>
        <w:pStyle w:val="104"/>
        <w:spacing w:before="156" w:beforeLines="50" w:after="156" w:afterLines="50"/>
        <w:ind w:left="0"/>
      </w:pPr>
      <w:r>
        <w:rPr>
          <w:rFonts w:hint="eastAsia"/>
        </w:rPr>
        <w:t>产品用途与用途代号</w:t>
      </w:r>
    </w:p>
    <w:tbl>
      <w:tblPr>
        <w:tblStyle w:val="3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854"/>
        <w:gridCol w:w="1857"/>
        <w:gridCol w:w="1861"/>
        <w:gridCol w:w="18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07" w:type="pct"/>
            <w:vMerge w:val="restart"/>
            <w:tcBorders>
              <w:top w:val="single" w:color="auto" w:sz="12" w:space="0"/>
            </w:tcBorders>
            <w:vAlign w:val="center"/>
          </w:tcPr>
          <w:p>
            <w:pPr>
              <w:jc w:val="center"/>
              <w:rPr>
                <w:rFonts w:ascii="宋体" w:hAnsi="宋体"/>
                <w:sz w:val="18"/>
                <w:szCs w:val="18"/>
              </w:rPr>
            </w:pPr>
            <w:r>
              <w:rPr>
                <w:rFonts w:hint="eastAsia" w:ascii="宋体" w:hAnsi="宋体"/>
                <w:sz w:val="18"/>
                <w:szCs w:val="18"/>
              </w:rPr>
              <w:t>产品用途</w:t>
            </w:r>
          </w:p>
        </w:tc>
        <w:tc>
          <w:tcPr>
            <w:tcW w:w="3993" w:type="pct"/>
            <w:gridSpan w:val="4"/>
            <w:tcBorders>
              <w:top w:val="single" w:color="auto" w:sz="12" w:space="0"/>
              <w:bottom w:val="single" w:color="auto" w:sz="4" w:space="0"/>
            </w:tcBorders>
            <w:shd w:val="clear" w:color="auto" w:fill="auto"/>
          </w:tcPr>
          <w:p>
            <w:pPr>
              <w:jc w:val="center"/>
              <w:rPr>
                <w:rFonts w:ascii="宋体" w:hAnsi="宋体"/>
                <w:sz w:val="18"/>
                <w:szCs w:val="18"/>
              </w:rPr>
            </w:pPr>
            <w:r>
              <w:rPr>
                <w:rFonts w:hint="eastAsia" w:ascii="宋体" w:hAnsi="宋体"/>
                <w:sz w:val="18"/>
                <w:szCs w:val="18"/>
              </w:rPr>
              <w:t>用途代号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07" w:type="pct"/>
            <w:vMerge w:val="continue"/>
            <w:tcBorders>
              <w:bottom w:val="single" w:color="auto" w:sz="12" w:space="0"/>
            </w:tcBorders>
          </w:tcPr>
          <w:p>
            <w:pPr>
              <w:jc w:val="center"/>
              <w:rPr>
                <w:rFonts w:ascii="宋体" w:hAnsi="宋体"/>
                <w:sz w:val="18"/>
                <w:szCs w:val="18"/>
              </w:rPr>
            </w:pPr>
          </w:p>
        </w:tc>
        <w:tc>
          <w:tcPr>
            <w:tcW w:w="998" w:type="pct"/>
            <w:tcBorders>
              <w:top w:val="single" w:color="auto" w:sz="4" w:space="0"/>
              <w:bottom w:val="single" w:color="auto" w:sz="12" w:space="0"/>
            </w:tcBorders>
            <w:shd w:val="clear" w:color="auto" w:fill="auto"/>
          </w:tcPr>
          <w:p>
            <w:pPr>
              <w:jc w:val="center"/>
              <w:rPr>
                <w:rFonts w:ascii="宋体" w:hAnsi="宋体"/>
                <w:sz w:val="18"/>
                <w:szCs w:val="18"/>
              </w:rPr>
            </w:pPr>
            <w:r>
              <w:rPr>
                <w:rFonts w:hint="eastAsia" w:ascii="宋体" w:hAnsi="宋体"/>
                <w:sz w:val="18"/>
                <w:szCs w:val="18"/>
              </w:rPr>
              <w:t>变薄拉深瓶</w:t>
            </w:r>
          </w:p>
        </w:tc>
        <w:tc>
          <w:tcPr>
            <w:tcW w:w="1000" w:type="pct"/>
            <w:tcBorders>
              <w:top w:val="single" w:color="auto" w:sz="4" w:space="0"/>
              <w:bottom w:val="single" w:color="auto" w:sz="12" w:space="0"/>
            </w:tcBorders>
            <w:shd w:val="clear" w:color="auto" w:fill="auto"/>
          </w:tcPr>
          <w:p>
            <w:pPr>
              <w:jc w:val="center"/>
              <w:rPr>
                <w:rFonts w:ascii="宋体" w:hAnsi="宋体"/>
                <w:sz w:val="18"/>
                <w:szCs w:val="18"/>
              </w:rPr>
            </w:pPr>
            <w:r>
              <w:rPr>
                <w:rFonts w:hint="eastAsia" w:ascii="宋体" w:hAnsi="宋体"/>
                <w:sz w:val="18"/>
                <w:szCs w:val="18"/>
              </w:rPr>
              <w:t>变薄拉深罐</w:t>
            </w:r>
          </w:p>
        </w:tc>
        <w:tc>
          <w:tcPr>
            <w:tcW w:w="1002" w:type="pct"/>
            <w:tcBorders>
              <w:top w:val="single" w:color="auto" w:sz="4" w:space="0"/>
              <w:bottom w:val="single" w:color="auto" w:sz="12" w:space="0"/>
            </w:tcBorders>
            <w:shd w:val="clear" w:color="auto" w:fill="auto"/>
          </w:tcPr>
          <w:p>
            <w:pPr>
              <w:jc w:val="center"/>
              <w:rPr>
                <w:rFonts w:ascii="宋体" w:hAnsi="宋体"/>
                <w:sz w:val="18"/>
                <w:szCs w:val="18"/>
              </w:rPr>
            </w:pPr>
            <w:r>
              <w:rPr>
                <w:rFonts w:hint="eastAsia" w:ascii="宋体" w:hAnsi="宋体"/>
                <w:sz w:val="18"/>
                <w:szCs w:val="18"/>
              </w:rPr>
              <w:t>深冲罐</w:t>
            </w:r>
          </w:p>
        </w:tc>
        <w:tc>
          <w:tcPr>
            <w:tcW w:w="993" w:type="pct"/>
            <w:tcBorders>
              <w:top w:val="single" w:color="auto" w:sz="4" w:space="0"/>
              <w:bottom w:val="single" w:color="auto" w:sz="12" w:space="0"/>
            </w:tcBorders>
            <w:shd w:val="clear" w:color="auto" w:fill="auto"/>
          </w:tcPr>
          <w:p>
            <w:pPr>
              <w:jc w:val="center"/>
              <w:rPr>
                <w:rFonts w:ascii="宋体" w:hAnsi="宋体"/>
                <w:sz w:val="18"/>
                <w:szCs w:val="18"/>
              </w:rPr>
            </w:pPr>
            <w:r>
              <w:rPr>
                <w:rFonts w:hint="eastAsia" w:ascii="宋体" w:hAnsi="宋体"/>
                <w:sz w:val="18"/>
                <w:szCs w:val="18"/>
              </w:rPr>
              <w:t>浅冲罐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07" w:type="pct"/>
            <w:tcBorders>
              <w:top w:val="single" w:color="auto" w:sz="12" w:space="0"/>
            </w:tcBorders>
            <w:vAlign w:val="center"/>
          </w:tcPr>
          <w:p>
            <w:pPr>
              <w:jc w:val="center"/>
              <w:rPr>
                <w:rFonts w:ascii="宋体" w:hAnsi="宋体"/>
                <w:sz w:val="18"/>
                <w:szCs w:val="18"/>
              </w:rPr>
            </w:pPr>
            <w:bookmarkStart w:id="6" w:name="OLE_LINK2"/>
            <w:bookmarkStart w:id="7" w:name="OLE_LINK1"/>
            <w:r>
              <w:rPr>
                <w:rFonts w:hint="eastAsia" w:ascii="宋体" w:hAnsi="宋体"/>
                <w:sz w:val="18"/>
                <w:szCs w:val="18"/>
              </w:rPr>
              <w:t>罐（瓶）体料</w:t>
            </w:r>
          </w:p>
        </w:tc>
        <w:tc>
          <w:tcPr>
            <w:tcW w:w="998" w:type="pct"/>
            <w:tcBorders>
              <w:top w:val="single" w:color="auto" w:sz="12" w:space="0"/>
            </w:tcBorders>
            <w:shd w:val="clear" w:color="auto" w:fill="auto"/>
          </w:tcPr>
          <w:p>
            <w:pPr>
              <w:jc w:val="center"/>
              <w:rPr>
                <w:rFonts w:ascii="宋体" w:hAnsi="宋体"/>
                <w:sz w:val="18"/>
                <w:szCs w:val="18"/>
              </w:rPr>
            </w:pPr>
            <w:r>
              <w:rPr>
                <w:rFonts w:hint="eastAsia" w:ascii="宋体" w:hAnsi="宋体"/>
                <w:sz w:val="18"/>
                <w:szCs w:val="18"/>
              </w:rPr>
              <w:t>BC</w:t>
            </w:r>
          </w:p>
        </w:tc>
        <w:tc>
          <w:tcPr>
            <w:tcW w:w="1000" w:type="pct"/>
            <w:tcBorders>
              <w:top w:val="single" w:color="auto" w:sz="12" w:space="0"/>
            </w:tcBorders>
          </w:tcPr>
          <w:p>
            <w:pPr>
              <w:jc w:val="center"/>
              <w:rPr>
                <w:rFonts w:ascii="宋体" w:hAnsi="宋体"/>
                <w:sz w:val="18"/>
                <w:szCs w:val="18"/>
              </w:rPr>
            </w:pPr>
            <w:r>
              <w:rPr>
                <w:rFonts w:hint="eastAsia" w:ascii="宋体" w:hAnsi="宋体"/>
                <w:sz w:val="18"/>
                <w:szCs w:val="18"/>
              </w:rPr>
              <w:t>DIC</w:t>
            </w:r>
          </w:p>
        </w:tc>
        <w:tc>
          <w:tcPr>
            <w:tcW w:w="1002" w:type="pct"/>
            <w:tcBorders>
              <w:top w:val="single" w:color="auto" w:sz="12" w:space="0"/>
            </w:tcBorders>
          </w:tcPr>
          <w:p>
            <w:pPr>
              <w:jc w:val="center"/>
              <w:rPr>
                <w:rFonts w:ascii="宋体" w:hAnsi="宋体"/>
                <w:sz w:val="18"/>
                <w:szCs w:val="18"/>
              </w:rPr>
            </w:pPr>
            <w:r>
              <w:rPr>
                <w:rFonts w:hint="eastAsia" w:ascii="宋体" w:hAnsi="宋体"/>
                <w:sz w:val="18"/>
                <w:szCs w:val="18"/>
              </w:rPr>
              <w:t>DRD</w:t>
            </w:r>
          </w:p>
        </w:tc>
        <w:tc>
          <w:tcPr>
            <w:tcW w:w="993" w:type="pct"/>
            <w:tcBorders>
              <w:top w:val="single" w:color="auto" w:sz="12" w:space="0"/>
            </w:tcBorders>
          </w:tcPr>
          <w:p>
            <w:pPr>
              <w:jc w:val="center"/>
              <w:rPr>
                <w:rFonts w:ascii="宋体" w:hAnsi="宋体"/>
                <w:sz w:val="18"/>
                <w:szCs w:val="18"/>
              </w:rPr>
            </w:pPr>
            <w:r>
              <w:rPr>
                <w:rFonts w:hint="eastAsia" w:ascii="宋体" w:hAnsi="宋体"/>
                <w:sz w:val="18"/>
                <w:szCs w:val="18"/>
              </w:rPr>
              <w:t>DRC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07" w:type="pct"/>
            <w:vAlign w:val="center"/>
          </w:tcPr>
          <w:p>
            <w:pPr>
              <w:jc w:val="center"/>
              <w:rPr>
                <w:rFonts w:ascii="宋体" w:hAnsi="宋体"/>
                <w:sz w:val="18"/>
                <w:szCs w:val="18"/>
              </w:rPr>
            </w:pPr>
            <w:r>
              <w:rPr>
                <w:rFonts w:hint="eastAsia" w:ascii="宋体" w:hAnsi="宋体"/>
                <w:sz w:val="18"/>
                <w:szCs w:val="18"/>
              </w:rPr>
              <w:t>罐（瓶）盖料</w:t>
            </w:r>
          </w:p>
        </w:tc>
        <w:tc>
          <w:tcPr>
            <w:tcW w:w="998" w:type="pct"/>
            <w:shd w:val="clear" w:color="auto" w:fill="auto"/>
          </w:tcPr>
          <w:p>
            <w:pPr>
              <w:jc w:val="center"/>
              <w:rPr>
                <w:rFonts w:ascii="宋体" w:hAnsi="宋体"/>
                <w:sz w:val="18"/>
                <w:szCs w:val="18"/>
              </w:rPr>
            </w:pPr>
            <w:r>
              <w:rPr>
                <w:rFonts w:hint="eastAsia" w:ascii="宋体" w:hAnsi="宋体"/>
                <w:sz w:val="18"/>
                <w:szCs w:val="18"/>
              </w:rPr>
              <w:t>BTC</w:t>
            </w:r>
          </w:p>
        </w:tc>
        <w:tc>
          <w:tcPr>
            <w:tcW w:w="1000" w:type="pct"/>
          </w:tcPr>
          <w:p>
            <w:pPr>
              <w:jc w:val="center"/>
              <w:rPr>
                <w:rFonts w:ascii="宋体" w:hAnsi="宋体"/>
                <w:sz w:val="18"/>
                <w:szCs w:val="18"/>
              </w:rPr>
            </w:pPr>
            <w:r>
              <w:rPr>
                <w:rFonts w:hint="eastAsia" w:ascii="宋体" w:hAnsi="宋体"/>
                <w:sz w:val="18"/>
                <w:szCs w:val="18"/>
              </w:rPr>
              <w:t>CE</w:t>
            </w:r>
          </w:p>
        </w:tc>
        <w:tc>
          <w:tcPr>
            <w:tcW w:w="1002" w:type="pct"/>
          </w:tcPr>
          <w:p>
            <w:pPr>
              <w:jc w:val="center"/>
              <w:rPr>
                <w:rFonts w:ascii="宋体" w:hAnsi="宋体"/>
                <w:sz w:val="18"/>
                <w:szCs w:val="18"/>
              </w:rPr>
            </w:pPr>
            <w:r>
              <w:rPr>
                <w:rFonts w:hint="eastAsia" w:ascii="宋体" w:hAnsi="宋体"/>
                <w:sz w:val="18"/>
                <w:szCs w:val="18"/>
              </w:rPr>
              <w:t>DRE</w:t>
            </w:r>
          </w:p>
        </w:tc>
        <w:tc>
          <w:tcPr>
            <w:tcW w:w="993" w:type="pct"/>
          </w:tcPr>
          <w:p>
            <w:pPr>
              <w:jc w:val="center"/>
              <w:rPr>
                <w:rFonts w:ascii="宋体" w:hAnsi="宋体"/>
                <w:sz w:val="18"/>
                <w:szCs w:val="18"/>
              </w:rPr>
            </w:pPr>
            <w:r>
              <w:rPr>
                <w:rFonts w:hint="eastAsia" w:ascii="宋体" w:hAnsi="宋体"/>
                <w:sz w:val="18"/>
                <w:szCs w:val="18"/>
              </w:rPr>
              <w:t>DCE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07" w:type="pct"/>
          </w:tcPr>
          <w:p>
            <w:pPr>
              <w:jc w:val="center"/>
              <w:rPr>
                <w:rFonts w:ascii="宋体" w:hAnsi="宋体"/>
                <w:sz w:val="18"/>
                <w:szCs w:val="18"/>
              </w:rPr>
            </w:pPr>
            <w:r>
              <w:rPr>
                <w:rFonts w:hint="eastAsia" w:ascii="宋体" w:hAnsi="宋体"/>
                <w:sz w:val="18"/>
                <w:szCs w:val="18"/>
              </w:rPr>
              <w:t>拉环料</w:t>
            </w:r>
          </w:p>
        </w:tc>
        <w:tc>
          <w:tcPr>
            <w:tcW w:w="3993" w:type="pct"/>
            <w:gridSpan w:val="4"/>
            <w:shd w:val="clear" w:color="auto" w:fill="auto"/>
          </w:tcPr>
          <w:p>
            <w:pPr>
              <w:jc w:val="center"/>
              <w:rPr>
                <w:rFonts w:ascii="宋体" w:hAnsi="宋体"/>
                <w:sz w:val="18"/>
                <w:szCs w:val="18"/>
              </w:rPr>
            </w:pPr>
            <w:r>
              <w:rPr>
                <w:rFonts w:hint="eastAsia" w:ascii="宋体" w:hAnsi="宋体"/>
                <w:sz w:val="18"/>
                <w:szCs w:val="18"/>
              </w:rPr>
              <w:t>TAB</w:t>
            </w:r>
          </w:p>
        </w:tc>
      </w:tr>
      <w:bookmarkEnd w:id="6"/>
      <w:bookmarkEnd w:id="7"/>
    </w:tbl>
    <w:p>
      <w:pPr>
        <w:pStyle w:val="61"/>
        <w:spacing w:before="156" w:beforeLines="50" w:after="156" w:afterLines="50"/>
        <w:rPr>
          <w:rFonts w:ascii="Verdana" w:hAnsi="Verdana"/>
          <w:sz w:val="20"/>
        </w:rPr>
      </w:pPr>
      <w:r>
        <w:rPr>
          <w:rFonts w:hint="eastAsia" w:hAnsi="宋体"/>
          <w:szCs w:val="21"/>
        </w:rPr>
        <w:t xml:space="preserve">4.2 牌号、状态和尺寸规格 </w:t>
      </w:r>
    </w:p>
    <w:p>
      <w:pPr>
        <w:pStyle w:val="50"/>
        <w:ind w:firstLine="420"/>
      </w:pPr>
      <w:r>
        <w:rPr>
          <w:rFonts w:hint="eastAsia"/>
        </w:rPr>
        <w:t>板、带、箔材的牌号、状态、尺寸规格</w:t>
      </w:r>
      <w:bookmarkStart w:id="8" w:name="_Hlk37686964"/>
      <w:r>
        <w:rPr>
          <w:rFonts w:hint="eastAsia"/>
        </w:rPr>
        <w:t>及对应的用途代号</w:t>
      </w:r>
      <w:bookmarkEnd w:id="8"/>
      <w:r>
        <w:rPr>
          <w:rFonts w:hint="eastAsia"/>
        </w:rPr>
        <w:t>应符合表</w:t>
      </w:r>
      <w:r>
        <w:t>2</w:t>
      </w:r>
      <w:r>
        <w:rPr>
          <w:rFonts w:hint="eastAsia"/>
        </w:rPr>
        <w:t>的规定，需方需要其他牌号、状态、尺寸规格时</w:t>
      </w:r>
      <w:r>
        <w:t>，</w:t>
      </w:r>
      <w:r>
        <w:rPr>
          <w:rFonts w:hint="eastAsia"/>
        </w:rPr>
        <w:t>由供需双方协商确定，并在订货单（或合同）中注明</w:t>
      </w:r>
      <w:r>
        <w:t>。</w:t>
      </w:r>
    </w:p>
    <w:p>
      <w:pPr>
        <w:pStyle w:val="104"/>
        <w:spacing w:before="156" w:beforeLines="50" w:after="156" w:afterLines="50"/>
        <w:ind w:left="0"/>
      </w:pPr>
      <w:r>
        <w:rPr>
          <w:rFonts w:hint="eastAsia"/>
        </w:rPr>
        <w:t>牌号、状态、尺寸规格及对应的用途代号</w:t>
      </w:r>
    </w:p>
    <w:tbl>
      <w:tblPr>
        <w:tblStyle w:val="3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78"/>
        <w:gridCol w:w="1701"/>
        <w:gridCol w:w="1560"/>
        <w:gridCol w:w="1415"/>
        <w:gridCol w:w="994"/>
        <w:gridCol w:w="1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Merge w:val="restart"/>
            <w:tcBorders>
              <w:top w:val="single" w:color="auto" w:sz="12" w:space="0"/>
            </w:tcBorders>
            <w:vAlign w:val="center"/>
          </w:tcPr>
          <w:p>
            <w:pPr>
              <w:jc w:val="center"/>
              <w:rPr>
                <w:rFonts w:ascii="宋体" w:hAnsi="宋体"/>
                <w:sz w:val="18"/>
                <w:szCs w:val="18"/>
              </w:rPr>
            </w:pPr>
            <w:r>
              <w:rPr>
                <w:rFonts w:hint="eastAsia" w:ascii="宋体" w:hAnsi="宋体"/>
                <w:sz w:val="18"/>
                <w:szCs w:val="18"/>
              </w:rPr>
              <w:t>牌号</w:t>
            </w:r>
          </w:p>
        </w:tc>
        <w:tc>
          <w:tcPr>
            <w:tcW w:w="688" w:type="pct"/>
            <w:vMerge w:val="restart"/>
            <w:tcBorders>
              <w:top w:val="single" w:color="auto" w:sz="12" w:space="0"/>
            </w:tcBorders>
            <w:vAlign w:val="center"/>
          </w:tcPr>
          <w:p>
            <w:pPr>
              <w:jc w:val="center"/>
              <w:rPr>
                <w:rFonts w:ascii="宋体" w:hAnsi="宋体"/>
                <w:sz w:val="18"/>
                <w:szCs w:val="18"/>
              </w:rPr>
            </w:pPr>
            <w:r>
              <w:rPr>
                <w:rFonts w:hint="eastAsia" w:ascii="宋体" w:hAnsi="宋体"/>
                <w:sz w:val="18"/>
                <w:szCs w:val="18"/>
              </w:rPr>
              <w:t>状态</w:t>
            </w:r>
          </w:p>
        </w:tc>
        <w:tc>
          <w:tcPr>
            <w:tcW w:w="3053" w:type="pct"/>
            <w:gridSpan w:val="4"/>
            <w:tcBorders>
              <w:top w:val="single" w:color="auto" w:sz="12"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尺寸规格</w:t>
            </w:r>
          </w:p>
          <w:p>
            <w:pPr>
              <w:jc w:val="center"/>
              <w:rPr>
                <w:rFonts w:ascii="宋体" w:hAnsi="宋体"/>
                <w:sz w:val="18"/>
                <w:szCs w:val="18"/>
              </w:rPr>
            </w:pPr>
            <w:r>
              <w:rPr>
                <w:rFonts w:hint="eastAsia" w:ascii="宋体" w:hAnsi="宋体"/>
                <w:sz w:val="18"/>
                <w:szCs w:val="18"/>
              </w:rPr>
              <w:t>mm</w:t>
            </w:r>
          </w:p>
        </w:tc>
        <w:tc>
          <w:tcPr>
            <w:tcW w:w="896" w:type="pct"/>
            <w:vMerge w:val="restart"/>
            <w:tcBorders>
              <w:top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用途代号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Merge w:val="continue"/>
            <w:tcBorders>
              <w:bottom w:val="single" w:color="auto" w:sz="12" w:space="0"/>
            </w:tcBorders>
            <w:vAlign w:val="center"/>
          </w:tcPr>
          <w:p>
            <w:pPr>
              <w:jc w:val="center"/>
              <w:rPr>
                <w:rFonts w:ascii="宋体" w:hAnsi="宋体"/>
                <w:sz w:val="18"/>
                <w:szCs w:val="18"/>
              </w:rPr>
            </w:pPr>
          </w:p>
        </w:tc>
        <w:tc>
          <w:tcPr>
            <w:tcW w:w="688" w:type="pct"/>
            <w:vMerge w:val="continue"/>
            <w:tcBorders>
              <w:bottom w:val="single" w:color="auto" w:sz="12" w:space="0"/>
            </w:tcBorders>
            <w:vAlign w:val="center"/>
          </w:tcPr>
          <w:p>
            <w:pPr>
              <w:jc w:val="center"/>
              <w:rPr>
                <w:rFonts w:ascii="宋体" w:hAnsi="宋体"/>
                <w:sz w:val="18"/>
                <w:szCs w:val="18"/>
              </w:rPr>
            </w:pPr>
          </w:p>
        </w:tc>
        <w:tc>
          <w:tcPr>
            <w:tcW w:w="916" w:type="pct"/>
            <w:tcBorders>
              <w:top w:val="single" w:color="auto" w:sz="4" w:space="0"/>
              <w:bottom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厚度</w:t>
            </w:r>
          </w:p>
        </w:tc>
        <w:tc>
          <w:tcPr>
            <w:tcW w:w="840" w:type="pct"/>
            <w:tcBorders>
              <w:top w:val="single" w:color="auto" w:sz="4" w:space="0"/>
              <w:bottom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宽度</w:t>
            </w:r>
          </w:p>
        </w:tc>
        <w:tc>
          <w:tcPr>
            <w:tcW w:w="762" w:type="pct"/>
            <w:tcBorders>
              <w:top w:val="single" w:color="auto" w:sz="4" w:space="0"/>
              <w:bottom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长度</w:t>
            </w:r>
          </w:p>
        </w:tc>
        <w:tc>
          <w:tcPr>
            <w:tcW w:w="535" w:type="pct"/>
            <w:tcBorders>
              <w:top w:val="single" w:color="auto" w:sz="4" w:space="0"/>
              <w:bottom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常用管芯内径</w:t>
            </w:r>
          </w:p>
        </w:tc>
        <w:tc>
          <w:tcPr>
            <w:tcW w:w="896" w:type="pct"/>
            <w:vMerge w:val="continue"/>
            <w:tcBorders>
              <w:bottom w:val="single" w:color="auto" w:sz="12" w:space="0"/>
            </w:tcBorders>
            <w:shd w:val="clear" w:color="auto" w:fill="auto"/>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Merge w:val="restart"/>
            <w:tcBorders>
              <w:top w:val="single" w:color="auto" w:sz="12" w:space="0"/>
            </w:tcBorders>
            <w:vAlign w:val="center"/>
          </w:tcPr>
          <w:p>
            <w:pPr>
              <w:jc w:val="center"/>
              <w:rPr>
                <w:rFonts w:ascii="宋体" w:hAnsi="宋体"/>
                <w:sz w:val="18"/>
                <w:szCs w:val="18"/>
              </w:rPr>
            </w:pPr>
            <w:r>
              <w:rPr>
                <w:rFonts w:hint="eastAsia" w:ascii="宋体" w:hAnsi="宋体"/>
                <w:sz w:val="18"/>
                <w:szCs w:val="18"/>
              </w:rPr>
              <w:t>3104</w:t>
            </w:r>
          </w:p>
        </w:tc>
        <w:tc>
          <w:tcPr>
            <w:tcW w:w="688" w:type="pct"/>
            <w:tcBorders>
              <w:top w:val="single" w:color="auto" w:sz="12" w:space="0"/>
            </w:tcBorders>
            <w:vAlign w:val="center"/>
          </w:tcPr>
          <w:p>
            <w:pPr>
              <w:jc w:val="center"/>
              <w:rPr>
                <w:rFonts w:ascii="宋体" w:hAnsi="宋体"/>
                <w:sz w:val="18"/>
                <w:szCs w:val="18"/>
              </w:rPr>
            </w:pPr>
            <w:r>
              <w:rPr>
                <w:rFonts w:hint="eastAsia" w:ascii="宋体" w:hAnsi="宋体"/>
                <w:sz w:val="18"/>
                <w:szCs w:val="18"/>
              </w:rPr>
              <w:t>H24</w:t>
            </w:r>
          </w:p>
        </w:tc>
        <w:tc>
          <w:tcPr>
            <w:tcW w:w="916" w:type="pct"/>
            <w:tcBorders>
              <w:top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0.300～0.560</w:t>
            </w:r>
          </w:p>
        </w:tc>
        <w:tc>
          <w:tcPr>
            <w:tcW w:w="840" w:type="pct"/>
            <w:tcBorders>
              <w:top w:val="single" w:color="auto" w:sz="12" w:space="0"/>
            </w:tcBorders>
            <w:vAlign w:val="center"/>
          </w:tcPr>
          <w:p>
            <w:pPr>
              <w:jc w:val="center"/>
              <w:rPr>
                <w:rFonts w:ascii="宋体" w:hAnsi="宋体"/>
                <w:sz w:val="18"/>
                <w:szCs w:val="18"/>
              </w:rPr>
            </w:pPr>
            <w:r>
              <w:rPr>
                <w:rFonts w:hint="eastAsia" w:ascii="宋体" w:hAnsi="宋体"/>
                <w:sz w:val="18"/>
                <w:szCs w:val="18"/>
              </w:rPr>
              <w:t>1000.0～1800.0</w:t>
            </w:r>
          </w:p>
        </w:tc>
        <w:tc>
          <w:tcPr>
            <w:tcW w:w="762" w:type="pct"/>
            <w:tcBorders>
              <w:top w:val="single" w:color="auto" w:sz="12" w:space="0"/>
            </w:tcBorders>
            <w:vAlign w:val="center"/>
          </w:tcPr>
          <w:p>
            <w:pPr>
              <w:jc w:val="center"/>
              <w:rPr>
                <w:rFonts w:ascii="宋体" w:hAnsi="宋体"/>
                <w:sz w:val="18"/>
                <w:szCs w:val="18"/>
              </w:rPr>
            </w:pPr>
            <w:r>
              <w:rPr>
                <w:rFonts w:hint="eastAsia" w:ascii="宋体" w:hAnsi="宋体" w:cs="宋体"/>
                <w:kern w:val="0"/>
                <w:sz w:val="18"/>
                <w:szCs w:val="18"/>
              </w:rPr>
              <w:t>—</w:t>
            </w:r>
          </w:p>
        </w:tc>
        <w:tc>
          <w:tcPr>
            <w:tcW w:w="535" w:type="pct"/>
            <w:vMerge w:val="restart"/>
            <w:tcBorders>
              <w:top w:val="single" w:color="auto" w:sz="12" w:space="0"/>
            </w:tcBorders>
            <w:vAlign w:val="center"/>
          </w:tcPr>
          <w:p>
            <w:pPr>
              <w:jc w:val="center"/>
              <w:rPr>
                <w:rFonts w:ascii="宋体" w:hAnsi="宋体"/>
                <w:sz w:val="18"/>
                <w:szCs w:val="18"/>
              </w:rPr>
            </w:pPr>
            <w:r>
              <w:rPr>
                <w:rFonts w:hint="eastAsia" w:ascii="宋体" w:hAnsi="宋体"/>
                <w:sz w:val="18"/>
                <w:szCs w:val="18"/>
              </w:rPr>
              <w:t>405、505</w:t>
            </w:r>
          </w:p>
        </w:tc>
        <w:tc>
          <w:tcPr>
            <w:tcW w:w="896" w:type="pct"/>
            <w:tcBorders>
              <w:top w:val="single" w:color="auto" w:sz="12" w:space="0"/>
            </w:tcBorders>
            <w:vAlign w:val="center"/>
          </w:tcPr>
          <w:p>
            <w:pPr>
              <w:jc w:val="center"/>
              <w:rPr>
                <w:rFonts w:ascii="宋体" w:hAnsi="宋体"/>
                <w:sz w:val="18"/>
                <w:szCs w:val="18"/>
              </w:rPr>
            </w:pPr>
            <w:r>
              <w:rPr>
                <w:rFonts w:ascii="宋体" w:hAnsi="宋体"/>
                <w:sz w:val="18"/>
                <w:szCs w:val="18"/>
              </w:rPr>
              <w:t>BC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Merge w:val="continue"/>
            <w:vAlign w:val="center"/>
          </w:tcPr>
          <w:p>
            <w:pPr>
              <w:jc w:val="center"/>
              <w:rPr>
                <w:rFonts w:ascii="宋体" w:hAnsi="宋体"/>
                <w:sz w:val="18"/>
                <w:szCs w:val="18"/>
              </w:rPr>
            </w:pPr>
          </w:p>
        </w:tc>
        <w:tc>
          <w:tcPr>
            <w:tcW w:w="688" w:type="pct"/>
            <w:vAlign w:val="center"/>
          </w:tcPr>
          <w:p>
            <w:pPr>
              <w:jc w:val="center"/>
              <w:rPr>
                <w:rFonts w:ascii="宋体" w:hAnsi="宋体"/>
                <w:sz w:val="18"/>
                <w:szCs w:val="18"/>
              </w:rPr>
            </w:pPr>
            <w:r>
              <w:rPr>
                <w:rFonts w:hint="eastAsia" w:ascii="宋体" w:hAnsi="宋体"/>
                <w:sz w:val="18"/>
                <w:szCs w:val="18"/>
              </w:rPr>
              <w:t>H24、H44</w:t>
            </w:r>
          </w:p>
        </w:tc>
        <w:tc>
          <w:tcPr>
            <w:tcW w:w="916" w:type="pct"/>
            <w:vMerge w:val="restart"/>
            <w:shd w:val="clear" w:color="auto" w:fill="auto"/>
            <w:vAlign w:val="center"/>
          </w:tcPr>
          <w:p>
            <w:pPr>
              <w:jc w:val="center"/>
              <w:rPr>
                <w:rFonts w:ascii="宋体" w:hAnsi="宋体"/>
                <w:sz w:val="18"/>
                <w:szCs w:val="18"/>
              </w:rPr>
            </w:pPr>
            <w:r>
              <w:rPr>
                <w:rFonts w:hint="eastAsia" w:ascii="宋体" w:hAnsi="宋体"/>
                <w:sz w:val="18"/>
                <w:szCs w:val="18"/>
              </w:rPr>
              <w:t>0.160～0.300</w:t>
            </w:r>
          </w:p>
        </w:tc>
        <w:tc>
          <w:tcPr>
            <w:tcW w:w="840" w:type="pct"/>
            <w:vMerge w:val="restart"/>
            <w:vAlign w:val="center"/>
          </w:tcPr>
          <w:p>
            <w:pPr>
              <w:jc w:val="center"/>
              <w:rPr>
                <w:rFonts w:ascii="宋体" w:hAnsi="宋体"/>
                <w:sz w:val="18"/>
                <w:szCs w:val="18"/>
              </w:rPr>
            </w:pPr>
            <w:r>
              <w:rPr>
                <w:rFonts w:hint="eastAsia" w:ascii="宋体" w:hAnsi="宋体"/>
                <w:sz w:val="18"/>
                <w:szCs w:val="18"/>
              </w:rPr>
              <w:t>700.0～1500.0</w:t>
            </w:r>
          </w:p>
        </w:tc>
        <w:tc>
          <w:tcPr>
            <w:tcW w:w="762" w:type="pct"/>
            <w:vMerge w:val="restart"/>
            <w:vAlign w:val="center"/>
          </w:tcPr>
          <w:p>
            <w:pPr>
              <w:jc w:val="center"/>
              <w:rPr>
                <w:rFonts w:ascii="宋体" w:hAnsi="宋体"/>
                <w:sz w:val="18"/>
                <w:szCs w:val="18"/>
              </w:rPr>
            </w:pPr>
            <w:r>
              <w:rPr>
                <w:rFonts w:hint="eastAsia" w:ascii="宋体" w:hAnsi="宋体"/>
                <w:sz w:val="18"/>
                <w:szCs w:val="18"/>
              </w:rPr>
              <w:t>700.0～1250.0</w:t>
            </w:r>
          </w:p>
        </w:tc>
        <w:tc>
          <w:tcPr>
            <w:tcW w:w="535" w:type="pct"/>
            <w:vMerge w:val="continue"/>
            <w:vAlign w:val="center"/>
          </w:tcPr>
          <w:p>
            <w:pPr>
              <w:jc w:val="center"/>
              <w:rPr>
                <w:rFonts w:ascii="宋体" w:hAnsi="宋体"/>
                <w:sz w:val="18"/>
                <w:szCs w:val="18"/>
              </w:rPr>
            </w:pPr>
          </w:p>
        </w:tc>
        <w:tc>
          <w:tcPr>
            <w:tcW w:w="896" w:type="pct"/>
            <w:vMerge w:val="restart"/>
            <w:vAlign w:val="center"/>
          </w:tcPr>
          <w:p>
            <w:pPr>
              <w:jc w:val="center"/>
              <w:rPr>
                <w:rFonts w:ascii="宋体" w:hAnsi="宋体"/>
                <w:sz w:val="18"/>
                <w:szCs w:val="18"/>
              </w:rPr>
            </w:pPr>
            <w:r>
              <w:rPr>
                <w:rFonts w:hint="eastAsia" w:ascii="宋体" w:hAnsi="宋体"/>
                <w:sz w:val="18"/>
                <w:szCs w:val="18"/>
              </w:rPr>
              <w:t>DRD、DRE、DRC、DCE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Merge w:val="continue"/>
            <w:vAlign w:val="center"/>
          </w:tcPr>
          <w:p>
            <w:pPr>
              <w:jc w:val="center"/>
              <w:rPr>
                <w:rFonts w:ascii="宋体" w:hAnsi="宋体"/>
                <w:sz w:val="18"/>
                <w:szCs w:val="18"/>
              </w:rPr>
            </w:pPr>
          </w:p>
        </w:tc>
        <w:tc>
          <w:tcPr>
            <w:tcW w:w="688" w:type="pct"/>
            <w:vAlign w:val="center"/>
          </w:tcPr>
          <w:p>
            <w:pPr>
              <w:jc w:val="center"/>
              <w:rPr>
                <w:rFonts w:ascii="宋体" w:hAnsi="宋体"/>
                <w:sz w:val="18"/>
                <w:szCs w:val="18"/>
              </w:rPr>
            </w:pPr>
            <w:r>
              <w:rPr>
                <w:rFonts w:hint="eastAsia" w:ascii="宋体" w:hAnsi="宋体"/>
                <w:sz w:val="18"/>
                <w:szCs w:val="18"/>
              </w:rPr>
              <w:t>H26、H46</w:t>
            </w:r>
          </w:p>
        </w:tc>
        <w:tc>
          <w:tcPr>
            <w:tcW w:w="916" w:type="pct"/>
            <w:vMerge w:val="continue"/>
            <w:shd w:val="clear" w:color="auto" w:fill="auto"/>
            <w:vAlign w:val="center"/>
          </w:tcPr>
          <w:p>
            <w:pPr>
              <w:jc w:val="center"/>
              <w:rPr>
                <w:rFonts w:ascii="宋体" w:hAnsi="宋体"/>
                <w:sz w:val="18"/>
                <w:szCs w:val="18"/>
              </w:rPr>
            </w:pPr>
          </w:p>
        </w:tc>
        <w:tc>
          <w:tcPr>
            <w:tcW w:w="840" w:type="pct"/>
            <w:vMerge w:val="continue"/>
            <w:vAlign w:val="center"/>
          </w:tcPr>
          <w:p>
            <w:pPr>
              <w:jc w:val="center"/>
              <w:rPr>
                <w:rFonts w:ascii="宋体" w:hAnsi="宋体"/>
                <w:sz w:val="18"/>
                <w:szCs w:val="18"/>
              </w:rPr>
            </w:pPr>
          </w:p>
        </w:tc>
        <w:tc>
          <w:tcPr>
            <w:tcW w:w="762" w:type="pct"/>
            <w:vMerge w:val="continue"/>
            <w:vAlign w:val="center"/>
          </w:tcPr>
          <w:p>
            <w:pPr>
              <w:jc w:val="center"/>
              <w:rPr>
                <w:rFonts w:ascii="宋体" w:hAnsi="宋体"/>
                <w:sz w:val="18"/>
                <w:szCs w:val="18"/>
              </w:rPr>
            </w:pPr>
          </w:p>
        </w:tc>
        <w:tc>
          <w:tcPr>
            <w:tcW w:w="535" w:type="pct"/>
            <w:vMerge w:val="continue"/>
            <w:vAlign w:val="center"/>
          </w:tcPr>
          <w:p>
            <w:pPr>
              <w:jc w:val="center"/>
              <w:rPr>
                <w:rFonts w:ascii="宋体" w:hAnsi="宋体"/>
                <w:sz w:val="18"/>
                <w:szCs w:val="18"/>
              </w:rPr>
            </w:pPr>
          </w:p>
        </w:tc>
        <w:tc>
          <w:tcPr>
            <w:tcW w:w="896" w:type="pct"/>
            <w:vMerge w:val="continue"/>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Merge w:val="continue"/>
            <w:vAlign w:val="center"/>
          </w:tcPr>
          <w:p>
            <w:pPr>
              <w:jc w:val="center"/>
              <w:rPr>
                <w:rFonts w:ascii="宋体" w:hAnsi="宋体"/>
                <w:sz w:val="18"/>
                <w:szCs w:val="18"/>
              </w:rPr>
            </w:pPr>
          </w:p>
        </w:tc>
        <w:tc>
          <w:tcPr>
            <w:tcW w:w="688" w:type="pct"/>
            <w:vAlign w:val="center"/>
          </w:tcPr>
          <w:p>
            <w:pPr>
              <w:jc w:val="center"/>
              <w:rPr>
                <w:rFonts w:ascii="宋体" w:hAnsi="宋体"/>
                <w:sz w:val="18"/>
                <w:szCs w:val="18"/>
              </w:rPr>
            </w:pPr>
            <w:r>
              <w:rPr>
                <w:rFonts w:hint="eastAsia" w:ascii="宋体" w:hAnsi="宋体"/>
                <w:sz w:val="18"/>
                <w:szCs w:val="18"/>
              </w:rPr>
              <w:t>H19</w:t>
            </w:r>
          </w:p>
        </w:tc>
        <w:tc>
          <w:tcPr>
            <w:tcW w:w="916" w:type="pct"/>
            <w:shd w:val="clear" w:color="auto" w:fill="auto"/>
            <w:vAlign w:val="center"/>
          </w:tcPr>
          <w:p>
            <w:pPr>
              <w:jc w:val="center"/>
              <w:rPr>
                <w:rFonts w:ascii="宋体" w:hAnsi="宋体"/>
                <w:sz w:val="18"/>
                <w:szCs w:val="18"/>
              </w:rPr>
            </w:pPr>
            <w:r>
              <w:rPr>
                <w:rFonts w:hint="eastAsia" w:ascii="宋体" w:hAnsi="宋体" w:cs="宋体"/>
                <w:kern w:val="0"/>
                <w:sz w:val="18"/>
                <w:szCs w:val="18"/>
              </w:rPr>
              <w:t>0.230～0.450</w:t>
            </w:r>
          </w:p>
        </w:tc>
        <w:tc>
          <w:tcPr>
            <w:tcW w:w="840" w:type="pct"/>
            <w:vAlign w:val="center"/>
          </w:tcPr>
          <w:p>
            <w:pPr>
              <w:jc w:val="center"/>
              <w:rPr>
                <w:rFonts w:ascii="宋体" w:hAnsi="宋体"/>
                <w:sz w:val="18"/>
                <w:szCs w:val="18"/>
              </w:rPr>
            </w:pPr>
            <w:r>
              <w:rPr>
                <w:rFonts w:hint="eastAsia" w:ascii="宋体" w:hAnsi="宋体" w:cs="宋体"/>
                <w:kern w:val="0"/>
                <w:sz w:val="18"/>
                <w:szCs w:val="18"/>
              </w:rPr>
              <w:t>200.0～1950.0</w:t>
            </w:r>
          </w:p>
        </w:tc>
        <w:tc>
          <w:tcPr>
            <w:tcW w:w="762" w:type="pct"/>
            <w:vAlign w:val="center"/>
          </w:tcPr>
          <w:p>
            <w:pPr>
              <w:jc w:val="center"/>
              <w:rPr>
                <w:rFonts w:ascii="宋体" w:hAnsi="宋体"/>
                <w:sz w:val="18"/>
                <w:szCs w:val="18"/>
              </w:rPr>
            </w:pPr>
            <w:r>
              <w:rPr>
                <w:rFonts w:hint="eastAsia" w:ascii="宋体" w:hAnsi="宋体" w:cs="宋体"/>
                <w:kern w:val="0"/>
                <w:sz w:val="18"/>
                <w:szCs w:val="18"/>
              </w:rPr>
              <w:t>—</w:t>
            </w:r>
          </w:p>
        </w:tc>
        <w:tc>
          <w:tcPr>
            <w:tcW w:w="535" w:type="pct"/>
            <w:vMerge w:val="continue"/>
            <w:vAlign w:val="center"/>
          </w:tcPr>
          <w:p>
            <w:pPr>
              <w:jc w:val="center"/>
              <w:rPr>
                <w:rFonts w:ascii="宋体" w:hAnsi="宋体"/>
                <w:sz w:val="18"/>
                <w:szCs w:val="18"/>
              </w:rPr>
            </w:pPr>
          </w:p>
        </w:tc>
        <w:tc>
          <w:tcPr>
            <w:tcW w:w="896" w:type="pct"/>
            <w:vAlign w:val="center"/>
          </w:tcPr>
          <w:p>
            <w:pPr>
              <w:jc w:val="center"/>
              <w:rPr>
                <w:rFonts w:ascii="宋体" w:hAnsi="宋体"/>
                <w:sz w:val="18"/>
                <w:szCs w:val="18"/>
              </w:rPr>
            </w:pPr>
            <w:r>
              <w:rPr>
                <w:rFonts w:hint="eastAsia" w:ascii="宋体" w:hAnsi="宋体"/>
                <w:sz w:val="18"/>
                <w:szCs w:val="18"/>
              </w:rPr>
              <w:t>BC、DIC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Merge w:val="continue"/>
            <w:vAlign w:val="center"/>
          </w:tcPr>
          <w:p>
            <w:pPr>
              <w:jc w:val="center"/>
              <w:rPr>
                <w:rFonts w:ascii="宋体" w:hAnsi="宋体"/>
                <w:sz w:val="18"/>
                <w:szCs w:val="18"/>
              </w:rPr>
            </w:pPr>
          </w:p>
        </w:tc>
        <w:tc>
          <w:tcPr>
            <w:tcW w:w="688" w:type="pct"/>
            <w:vAlign w:val="center"/>
          </w:tcPr>
          <w:p>
            <w:pPr>
              <w:jc w:val="center"/>
              <w:rPr>
                <w:rFonts w:ascii="宋体" w:hAnsi="宋体"/>
                <w:sz w:val="18"/>
                <w:szCs w:val="18"/>
              </w:rPr>
            </w:pPr>
            <w:r>
              <w:rPr>
                <w:rFonts w:hint="eastAsia" w:ascii="宋体" w:hAnsi="宋体" w:cs="宋体"/>
                <w:kern w:val="0"/>
                <w:sz w:val="18"/>
                <w:szCs w:val="18"/>
              </w:rPr>
              <w:t>H19、H38、H39、H48</w:t>
            </w:r>
          </w:p>
        </w:tc>
        <w:tc>
          <w:tcPr>
            <w:tcW w:w="916" w:type="pct"/>
            <w:shd w:val="clear" w:color="auto" w:fill="auto"/>
            <w:vAlign w:val="center"/>
          </w:tcPr>
          <w:p>
            <w:pPr>
              <w:jc w:val="center"/>
              <w:rPr>
                <w:rFonts w:ascii="宋体" w:hAnsi="宋体"/>
                <w:sz w:val="18"/>
                <w:szCs w:val="18"/>
              </w:rPr>
            </w:pPr>
            <w:r>
              <w:rPr>
                <w:rFonts w:hint="eastAsia" w:ascii="宋体" w:hAnsi="宋体" w:cs="宋体"/>
                <w:kern w:val="0"/>
                <w:sz w:val="18"/>
                <w:szCs w:val="18"/>
              </w:rPr>
              <w:t>0.160～0.300</w:t>
            </w:r>
          </w:p>
        </w:tc>
        <w:tc>
          <w:tcPr>
            <w:tcW w:w="840" w:type="pct"/>
            <w:vAlign w:val="center"/>
          </w:tcPr>
          <w:p>
            <w:pPr>
              <w:jc w:val="center"/>
              <w:rPr>
                <w:rFonts w:ascii="宋体" w:hAnsi="宋体"/>
                <w:sz w:val="18"/>
                <w:szCs w:val="18"/>
              </w:rPr>
            </w:pPr>
            <w:r>
              <w:rPr>
                <w:rFonts w:hint="eastAsia" w:ascii="宋体" w:hAnsi="宋体" w:cs="宋体"/>
                <w:kern w:val="0"/>
                <w:sz w:val="18"/>
                <w:szCs w:val="18"/>
              </w:rPr>
              <w:t>700.0～1800.0</w:t>
            </w:r>
          </w:p>
        </w:tc>
        <w:tc>
          <w:tcPr>
            <w:tcW w:w="762" w:type="pct"/>
            <w:vMerge w:val="restart"/>
            <w:vAlign w:val="center"/>
          </w:tcPr>
          <w:p>
            <w:pPr>
              <w:jc w:val="center"/>
              <w:rPr>
                <w:rFonts w:ascii="宋体" w:hAnsi="宋体"/>
                <w:sz w:val="18"/>
                <w:szCs w:val="18"/>
              </w:rPr>
            </w:pPr>
            <w:r>
              <w:rPr>
                <w:rFonts w:hint="eastAsia" w:ascii="宋体" w:hAnsi="宋体" w:cs="宋体"/>
                <w:kern w:val="0"/>
                <w:sz w:val="18"/>
                <w:szCs w:val="18"/>
              </w:rPr>
              <w:t>700.0～1250.0</w:t>
            </w:r>
          </w:p>
        </w:tc>
        <w:tc>
          <w:tcPr>
            <w:tcW w:w="535" w:type="pct"/>
            <w:vMerge w:val="continue"/>
            <w:vAlign w:val="center"/>
          </w:tcPr>
          <w:p>
            <w:pPr>
              <w:jc w:val="center"/>
              <w:rPr>
                <w:rFonts w:ascii="宋体" w:hAnsi="宋体"/>
                <w:sz w:val="18"/>
                <w:szCs w:val="18"/>
              </w:rPr>
            </w:pPr>
          </w:p>
        </w:tc>
        <w:tc>
          <w:tcPr>
            <w:tcW w:w="896" w:type="pct"/>
            <w:vAlign w:val="center"/>
          </w:tcPr>
          <w:p>
            <w:pPr>
              <w:jc w:val="center"/>
              <w:rPr>
                <w:rFonts w:ascii="宋体" w:hAnsi="宋体"/>
                <w:sz w:val="18"/>
                <w:szCs w:val="18"/>
              </w:rPr>
            </w:pPr>
            <w:r>
              <w:rPr>
                <w:rFonts w:hint="eastAsia" w:ascii="宋体" w:hAnsi="宋体" w:cs="宋体"/>
                <w:kern w:val="0"/>
                <w:sz w:val="18"/>
                <w:szCs w:val="18"/>
              </w:rPr>
              <w:t>DRD、DRE、DRC、DCE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Align w:val="center"/>
          </w:tcPr>
          <w:p>
            <w:pPr>
              <w:jc w:val="center"/>
              <w:rPr>
                <w:rFonts w:ascii="宋体" w:hAnsi="宋体"/>
                <w:sz w:val="18"/>
                <w:szCs w:val="18"/>
              </w:rPr>
            </w:pPr>
            <w:r>
              <w:rPr>
                <w:rFonts w:hint="eastAsia" w:ascii="宋体" w:hAnsi="宋体"/>
                <w:sz w:val="18"/>
                <w:szCs w:val="18"/>
              </w:rPr>
              <w:t>3105</w:t>
            </w:r>
          </w:p>
        </w:tc>
        <w:tc>
          <w:tcPr>
            <w:tcW w:w="688" w:type="pct"/>
            <w:vAlign w:val="center"/>
          </w:tcPr>
          <w:p>
            <w:pPr>
              <w:jc w:val="center"/>
              <w:rPr>
                <w:rFonts w:ascii="宋体" w:hAnsi="宋体"/>
                <w:sz w:val="18"/>
                <w:szCs w:val="18"/>
              </w:rPr>
            </w:pPr>
            <w:r>
              <w:rPr>
                <w:rFonts w:hint="eastAsia" w:ascii="宋体" w:hAnsi="宋体" w:cs="宋体"/>
                <w:kern w:val="0"/>
                <w:sz w:val="18"/>
                <w:szCs w:val="18"/>
              </w:rPr>
              <w:t>H34、H19</w:t>
            </w:r>
          </w:p>
        </w:tc>
        <w:tc>
          <w:tcPr>
            <w:tcW w:w="916" w:type="pct"/>
            <w:shd w:val="clear" w:color="auto" w:fill="auto"/>
            <w:vAlign w:val="center"/>
          </w:tcPr>
          <w:p>
            <w:pPr>
              <w:jc w:val="center"/>
              <w:rPr>
                <w:rFonts w:ascii="宋体" w:hAnsi="宋体"/>
                <w:sz w:val="18"/>
                <w:szCs w:val="18"/>
              </w:rPr>
            </w:pPr>
            <w:r>
              <w:rPr>
                <w:rFonts w:hint="eastAsia" w:ascii="宋体" w:hAnsi="宋体" w:cs="宋体"/>
                <w:kern w:val="0"/>
                <w:sz w:val="18"/>
                <w:szCs w:val="18"/>
              </w:rPr>
              <w:t>0.200～0.260</w:t>
            </w:r>
          </w:p>
        </w:tc>
        <w:tc>
          <w:tcPr>
            <w:tcW w:w="840" w:type="pct"/>
            <w:vAlign w:val="center"/>
          </w:tcPr>
          <w:p>
            <w:pPr>
              <w:jc w:val="center"/>
              <w:rPr>
                <w:rFonts w:ascii="宋体" w:hAnsi="宋体"/>
                <w:sz w:val="18"/>
                <w:szCs w:val="18"/>
              </w:rPr>
            </w:pPr>
            <w:r>
              <w:rPr>
                <w:rFonts w:hint="eastAsia" w:ascii="宋体" w:hAnsi="宋体" w:cs="宋体"/>
                <w:kern w:val="0"/>
                <w:sz w:val="18"/>
                <w:szCs w:val="18"/>
              </w:rPr>
              <w:t>700.0～1250.0</w:t>
            </w:r>
          </w:p>
        </w:tc>
        <w:tc>
          <w:tcPr>
            <w:tcW w:w="762" w:type="pct"/>
            <w:vMerge w:val="continue"/>
            <w:vAlign w:val="center"/>
          </w:tcPr>
          <w:p>
            <w:pPr>
              <w:jc w:val="center"/>
              <w:rPr>
                <w:rFonts w:ascii="宋体" w:hAnsi="宋体"/>
                <w:sz w:val="18"/>
                <w:szCs w:val="18"/>
              </w:rPr>
            </w:pPr>
          </w:p>
        </w:tc>
        <w:tc>
          <w:tcPr>
            <w:tcW w:w="535" w:type="pct"/>
            <w:vMerge w:val="continue"/>
            <w:vAlign w:val="center"/>
          </w:tcPr>
          <w:p>
            <w:pPr>
              <w:jc w:val="center"/>
              <w:rPr>
                <w:rFonts w:ascii="宋体" w:hAnsi="宋体"/>
                <w:sz w:val="18"/>
                <w:szCs w:val="18"/>
              </w:rPr>
            </w:pPr>
          </w:p>
        </w:tc>
        <w:tc>
          <w:tcPr>
            <w:tcW w:w="896" w:type="pct"/>
            <w:vAlign w:val="center"/>
          </w:tcPr>
          <w:p>
            <w:pPr>
              <w:jc w:val="center"/>
              <w:rPr>
                <w:rFonts w:ascii="宋体" w:hAnsi="宋体"/>
                <w:sz w:val="18"/>
                <w:szCs w:val="18"/>
              </w:rPr>
            </w:pPr>
            <w:r>
              <w:rPr>
                <w:rFonts w:hint="eastAsia" w:ascii="宋体" w:hAnsi="宋体" w:cs="宋体"/>
                <w:kern w:val="0"/>
                <w:sz w:val="18"/>
                <w:szCs w:val="18"/>
              </w:rPr>
              <w:t>BTC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Merge w:val="restart"/>
            <w:vAlign w:val="center"/>
          </w:tcPr>
          <w:p>
            <w:pPr>
              <w:jc w:val="center"/>
              <w:rPr>
                <w:rFonts w:ascii="宋体" w:hAnsi="宋体"/>
                <w:sz w:val="18"/>
                <w:szCs w:val="18"/>
              </w:rPr>
            </w:pPr>
            <w:r>
              <w:rPr>
                <w:rFonts w:hint="eastAsia" w:ascii="宋体" w:hAnsi="宋体"/>
                <w:sz w:val="18"/>
                <w:szCs w:val="18"/>
              </w:rPr>
              <w:t>5042</w:t>
            </w:r>
          </w:p>
        </w:tc>
        <w:tc>
          <w:tcPr>
            <w:tcW w:w="688" w:type="pct"/>
            <w:vAlign w:val="center"/>
          </w:tcPr>
          <w:p>
            <w:pPr>
              <w:jc w:val="center"/>
              <w:rPr>
                <w:rFonts w:ascii="宋体" w:hAnsi="宋体"/>
                <w:sz w:val="18"/>
                <w:szCs w:val="18"/>
              </w:rPr>
            </w:pPr>
            <w:r>
              <w:rPr>
                <w:rFonts w:hint="eastAsia" w:ascii="宋体" w:hAnsi="宋体" w:cs="宋体"/>
                <w:kern w:val="0"/>
                <w:sz w:val="18"/>
                <w:szCs w:val="18"/>
              </w:rPr>
              <w:t>H24、H44</w:t>
            </w:r>
          </w:p>
        </w:tc>
        <w:tc>
          <w:tcPr>
            <w:tcW w:w="916" w:type="pct"/>
            <w:vMerge w:val="restart"/>
            <w:shd w:val="clear" w:color="auto" w:fill="auto"/>
            <w:vAlign w:val="center"/>
          </w:tcPr>
          <w:p>
            <w:pPr>
              <w:jc w:val="center"/>
              <w:rPr>
                <w:rFonts w:ascii="宋体" w:hAnsi="宋体"/>
                <w:sz w:val="18"/>
                <w:szCs w:val="18"/>
              </w:rPr>
            </w:pPr>
            <w:r>
              <w:rPr>
                <w:rFonts w:hint="eastAsia" w:ascii="宋体" w:hAnsi="宋体" w:cs="宋体"/>
                <w:kern w:val="0"/>
                <w:sz w:val="18"/>
                <w:szCs w:val="18"/>
              </w:rPr>
              <w:t>0.210～0.300</w:t>
            </w:r>
          </w:p>
        </w:tc>
        <w:tc>
          <w:tcPr>
            <w:tcW w:w="840" w:type="pct"/>
            <w:vMerge w:val="restart"/>
            <w:vAlign w:val="center"/>
          </w:tcPr>
          <w:p>
            <w:pPr>
              <w:jc w:val="center"/>
              <w:rPr>
                <w:rFonts w:ascii="宋体" w:hAnsi="宋体"/>
                <w:sz w:val="18"/>
                <w:szCs w:val="18"/>
              </w:rPr>
            </w:pPr>
            <w:r>
              <w:rPr>
                <w:rFonts w:hint="eastAsia" w:ascii="宋体" w:hAnsi="宋体" w:cs="宋体"/>
                <w:kern w:val="0"/>
                <w:sz w:val="18"/>
                <w:szCs w:val="18"/>
              </w:rPr>
              <w:t>700.0～1800.0</w:t>
            </w:r>
          </w:p>
        </w:tc>
        <w:tc>
          <w:tcPr>
            <w:tcW w:w="762" w:type="pct"/>
            <w:vMerge w:val="continue"/>
            <w:vAlign w:val="center"/>
          </w:tcPr>
          <w:p>
            <w:pPr>
              <w:widowControl/>
              <w:jc w:val="center"/>
              <w:rPr>
                <w:rFonts w:ascii="宋体" w:hAnsi="宋体" w:cs="宋体"/>
                <w:kern w:val="0"/>
                <w:sz w:val="18"/>
                <w:szCs w:val="18"/>
              </w:rPr>
            </w:pPr>
          </w:p>
        </w:tc>
        <w:tc>
          <w:tcPr>
            <w:tcW w:w="535" w:type="pct"/>
            <w:vMerge w:val="continue"/>
            <w:vAlign w:val="center"/>
          </w:tcPr>
          <w:p>
            <w:pPr>
              <w:jc w:val="center"/>
              <w:rPr>
                <w:rFonts w:ascii="宋体" w:hAnsi="宋体"/>
                <w:sz w:val="18"/>
                <w:szCs w:val="18"/>
              </w:rPr>
            </w:pPr>
          </w:p>
        </w:tc>
        <w:tc>
          <w:tcPr>
            <w:tcW w:w="896" w:type="pct"/>
            <w:vMerge w:val="restart"/>
            <w:vAlign w:val="center"/>
          </w:tcPr>
          <w:p>
            <w:pPr>
              <w:jc w:val="center"/>
              <w:rPr>
                <w:rFonts w:ascii="宋体" w:hAnsi="宋体"/>
                <w:sz w:val="18"/>
                <w:szCs w:val="18"/>
              </w:rPr>
            </w:pPr>
            <w:r>
              <w:rPr>
                <w:rFonts w:hint="eastAsia" w:ascii="宋体" w:hAnsi="宋体" w:cs="宋体"/>
                <w:kern w:val="0"/>
                <w:sz w:val="18"/>
                <w:szCs w:val="18"/>
              </w:rPr>
              <w:t>DRD、DRE、DRC、DCE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Merge w:val="continue"/>
            <w:vAlign w:val="center"/>
          </w:tcPr>
          <w:p>
            <w:pPr>
              <w:jc w:val="center"/>
              <w:rPr>
                <w:rFonts w:ascii="宋体" w:hAnsi="宋体"/>
                <w:sz w:val="18"/>
                <w:szCs w:val="18"/>
              </w:rPr>
            </w:pPr>
          </w:p>
        </w:tc>
        <w:tc>
          <w:tcPr>
            <w:tcW w:w="688" w:type="pct"/>
            <w:vAlign w:val="center"/>
          </w:tcPr>
          <w:p>
            <w:pPr>
              <w:jc w:val="center"/>
              <w:rPr>
                <w:rFonts w:ascii="宋体" w:hAnsi="宋体" w:cs="宋体"/>
                <w:kern w:val="0"/>
                <w:sz w:val="18"/>
                <w:szCs w:val="18"/>
              </w:rPr>
            </w:pPr>
            <w:r>
              <w:rPr>
                <w:rFonts w:hint="eastAsia" w:ascii="宋体" w:hAnsi="宋体"/>
                <w:sz w:val="18"/>
                <w:szCs w:val="18"/>
              </w:rPr>
              <w:t>H26、H46</w:t>
            </w:r>
          </w:p>
        </w:tc>
        <w:tc>
          <w:tcPr>
            <w:tcW w:w="916" w:type="pct"/>
            <w:vMerge w:val="continue"/>
            <w:shd w:val="clear" w:color="auto" w:fill="auto"/>
            <w:vAlign w:val="center"/>
          </w:tcPr>
          <w:p>
            <w:pPr>
              <w:jc w:val="center"/>
              <w:rPr>
                <w:rFonts w:ascii="宋体" w:hAnsi="宋体"/>
                <w:sz w:val="18"/>
                <w:szCs w:val="18"/>
              </w:rPr>
            </w:pPr>
          </w:p>
        </w:tc>
        <w:tc>
          <w:tcPr>
            <w:tcW w:w="840" w:type="pct"/>
            <w:vMerge w:val="continue"/>
            <w:vAlign w:val="center"/>
          </w:tcPr>
          <w:p>
            <w:pPr>
              <w:jc w:val="center"/>
              <w:rPr>
                <w:rFonts w:ascii="宋体" w:hAnsi="宋体"/>
                <w:sz w:val="18"/>
                <w:szCs w:val="18"/>
              </w:rPr>
            </w:pPr>
          </w:p>
        </w:tc>
        <w:tc>
          <w:tcPr>
            <w:tcW w:w="762" w:type="pct"/>
            <w:vMerge w:val="continue"/>
            <w:vAlign w:val="center"/>
          </w:tcPr>
          <w:p>
            <w:pPr>
              <w:widowControl/>
              <w:jc w:val="center"/>
              <w:rPr>
                <w:rFonts w:ascii="宋体" w:hAnsi="宋体" w:cs="宋体"/>
                <w:kern w:val="0"/>
                <w:sz w:val="18"/>
                <w:szCs w:val="18"/>
              </w:rPr>
            </w:pPr>
          </w:p>
        </w:tc>
        <w:tc>
          <w:tcPr>
            <w:tcW w:w="535" w:type="pct"/>
            <w:vMerge w:val="continue"/>
            <w:vAlign w:val="center"/>
          </w:tcPr>
          <w:p>
            <w:pPr>
              <w:jc w:val="center"/>
              <w:rPr>
                <w:rFonts w:ascii="宋体" w:hAnsi="宋体"/>
                <w:sz w:val="18"/>
                <w:szCs w:val="18"/>
              </w:rPr>
            </w:pPr>
          </w:p>
        </w:tc>
        <w:tc>
          <w:tcPr>
            <w:tcW w:w="896" w:type="pct"/>
            <w:vMerge w:val="continue"/>
            <w:vAlign w:val="center"/>
          </w:tcPr>
          <w:p>
            <w:pPr>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Merge w:val="continue"/>
            <w:vAlign w:val="center"/>
          </w:tcPr>
          <w:p>
            <w:pPr>
              <w:jc w:val="center"/>
              <w:rPr>
                <w:rFonts w:ascii="宋体" w:hAnsi="宋体"/>
                <w:sz w:val="18"/>
                <w:szCs w:val="18"/>
              </w:rPr>
            </w:pPr>
          </w:p>
        </w:tc>
        <w:tc>
          <w:tcPr>
            <w:tcW w:w="688" w:type="pct"/>
            <w:vAlign w:val="center"/>
          </w:tcPr>
          <w:p>
            <w:pPr>
              <w:jc w:val="center"/>
              <w:rPr>
                <w:rFonts w:ascii="宋体" w:hAnsi="宋体"/>
                <w:sz w:val="18"/>
                <w:szCs w:val="18"/>
              </w:rPr>
            </w:pPr>
            <w:r>
              <w:rPr>
                <w:rFonts w:hint="eastAsia" w:ascii="宋体" w:hAnsi="宋体" w:cs="宋体"/>
                <w:kern w:val="0"/>
                <w:sz w:val="18"/>
                <w:szCs w:val="18"/>
              </w:rPr>
              <w:t>H19、H48</w:t>
            </w:r>
          </w:p>
        </w:tc>
        <w:tc>
          <w:tcPr>
            <w:tcW w:w="916" w:type="pct"/>
            <w:vMerge w:val="continue"/>
            <w:shd w:val="clear" w:color="auto" w:fill="auto"/>
            <w:vAlign w:val="center"/>
          </w:tcPr>
          <w:p>
            <w:pPr>
              <w:jc w:val="center"/>
              <w:rPr>
                <w:rFonts w:ascii="宋体" w:hAnsi="宋体"/>
                <w:sz w:val="18"/>
                <w:szCs w:val="18"/>
              </w:rPr>
            </w:pPr>
          </w:p>
        </w:tc>
        <w:tc>
          <w:tcPr>
            <w:tcW w:w="840" w:type="pct"/>
            <w:vAlign w:val="center"/>
          </w:tcPr>
          <w:p>
            <w:pPr>
              <w:jc w:val="center"/>
              <w:rPr>
                <w:rFonts w:ascii="宋体" w:hAnsi="宋体"/>
                <w:sz w:val="18"/>
                <w:szCs w:val="18"/>
              </w:rPr>
            </w:pPr>
            <w:r>
              <w:rPr>
                <w:rFonts w:hint="eastAsia" w:ascii="宋体" w:hAnsi="宋体" w:cs="宋体"/>
                <w:bCs/>
                <w:kern w:val="0"/>
                <w:sz w:val="18"/>
                <w:szCs w:val="18"/>
              </w:rPr>
              <w:t>200.0～1800.0</w:t>
            </w:r>
          </w:p>
        </w:tc>
        <w:tc>
          <w:tcPr>
            <w:tcW w:w="762" w:type="pct"/>
            <w:vMerge w:val="continue"/>
            <w:vAlign w:val="center"/>
          </w:tcPr>
          <w:p>
            <w:pPr>
              <w:jc w:val="center"/>
              <w:rPr>
                <w:rFonts w:ascii="宋体" w:hAnsi="宋体"/>
                <w:sz w:val="18"/>
                <w:szCs w:val="18"/>
              </w:rPr>
            </w:pPr>
          </w:p>
        </w:tc>
        <w:tc>
          <w:tcPr>
            <w:tcW w:w="535" w:type="pct"/>
            <w:vMerge w:val="continue"/>
            <w:vAlign w:val="center"/>
          </w:tcPr>
          <w:p>
            <w:pPr>
              <w:jc w:val="center"/>
              <w:rPr>
                <w:rFonts w:ascii="宋体" w:hAnsi="宋体"/>
                <w:sz w:val="18"/>
                <w:szCs w:val="18"/>
              </w:rPr>
            </w:pPr>
          </w:p>
        </w:tc>
        <w:tc>
          <w:tcPr>
            <w:tcW w:w="896" w:type="pct"/>
            <w:vAlign w:val="center"/>
          </w:tcPr>
          <w:p>
            <w:pPr>
              <w:jc w:val="center"/>
              <w:rPr>
                <w:rFonts w:ascii="宋体" w:hAnsi="宋体"/>
                <w:sz w:val="18"/>
                <w:szCs w:val="18"/>
              </w:rPr>
            </w:pPr>
            <w:r>
              <w:rPr>
                <w:rFonts w:hint="eastAsia" w:ascii="宋体" w:hAnsi="宋体" w:cs="宋体"/>
                <w:kern w:val="0"/>
                <w:sz w:val="18"/>
                <w:szCs w:val="18"/>
              </w:rPr>
              <w:t>CE、DRE、DCE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Merge w:val="continue"/>
            <w:vAlign w:val="center"/>
          </w:tcPr>
          <w:p>
            <w:pPr>
              <w:jc w:val="center"/>
              <w:rPr>
                <w:rFonts w:ascii="宋体" w:hAnsi="宋体"/>
                <w:sz w:val="18"/>
                <w:szCs w:val="18"/>
              </w:rPr>
            </w:pPr>
          </w:p>
        </w:tc>
        <w:tc>
          <w:tcPr>
            <w:tcW w:w="688" w:type="pct"/>
            <w:vAlign w:val="center"/>
          </w:tcPr>
          <w:p>
            <w:pPr>
              <w:jc w:val="center"/>
              <w:rPr>
                <w:rFonts w:ascii="宋体" w:hAnsi="宋体"/>
                <w:sz w:val="18"/>
                <w:szCs w:val="18"/>
              </w:rPr>
            </w:pPr>
            <w:r>
              <w:rPr>
                <w:rFonts w:hint="eastAsia" w:ascii="宋体" w:hAnsi="宋体" w:cs="宋体"/>
                <w:kern w:val="0"/>
                <w:sz w:val="18"/>
                <w:szCs w:val="18"/>
              </w:rPr>
              <w:t>H19、H48</w:t>
            </w:r>
          </w:p>
        </w:tc>
        <w:tc>
          <w:tcPr>
            <w:tcW w:w="916" w:type="pct"/>
            <w:shd w:val="clear" w:color="auto" w:fill="auto"/>
            <w:vAlign w:val="center"/>
          </w:tcPr>
          <w:p>
            <w:pPr>
              <w:jc w:val="center"/>
              <w:rPr>
                <w:rFonts w:ascii="宋体" w:hAnsi="宋体"/>
                <w:sz w:val="18"/>
                <w:szCs w:val="18"/>
              </w:rPr>
            </w:pPr>
            <w:r>
              <w:rPr>
                <w:rFonts w:hint="eastAsia" w:ascii="宋体" w:hAnsi="宋体" w:cs="宋体"/>
                <w:kern w:val="0"/>
                <w:sz w:val="18"/>
                <w:szCs w:val="18"/>
              </w:rPr>
              <w:t>0.250～0.510</w:t>
            </w:r>
          </w:p>
        </w:tc>
        <w:tc>
          <w:tcPr>
            <w:tcW w:w="840" w:type="pct"/>
            <w:vAlign w:val="center"/>
          </w:tcPr>
          <w:p>
            <w:pPr>
              <w:jc w:val="center"/>
              <w:rPr>
                <w:rFonts w:ascii="宋体" w:hAnsi="宋体"/>
                <w:sz w:val="18"/>
                <w:szCs w:val="18"/>
              </w:rPr>
            </w:pPr>
            <w:r>
              <w:rPr>
                <w:rFonts w:hint="eastAsia" w:ascii="宋体" w:hAnsi="宋体" w:cs="宋体"/>
                <w:kern w:val="0"/>
                <w:sz w:val="18"/>
                <w:szCs w:val="18"/>
              </w:rPr>
              <w:t>25.0～1850.0</w:t>
            </w:r>
          </w:p>
        </w:tc>
        <w:tc>
          <w:tcPr>
            <w:tcW w:w="762" w:type="pct"/>
            <w:vAlign w:val="center"/>
          </w:tcPr>
          <w:p>
            <w:pPr>
              <w:jc w:val="center"/>
              <w:rPr>
                <w:rFonts w:ascii="宋体" w:hAnsi="宋体"/>
                <w:sz w:val="18"/>
                <w:szCs w:val="18"/>
              </w:rPr>
            </w:pPr>
            <w:r>
              <w:rPr>
                <w:rFonts w:hint="eastAsia" w:ascii="宋体" w:hAnsi="宋体" w:cs="宋体"/>
                <w:kern w:val="0"/>
                <w:sz w:val="18"/>
                <w:szCs w:val="18"/>
              </w:rPr>
              <w:t>—</w:t>
            </w:r>
          </w:p>
        </w:tc>
        <w:tc>
          <w:tcPr>
            <w:tcW w:w="535" w:type="pct"/>
            <w:vMerge w:val="continue"/>
            <w:vAlign w:val="center"/>
          </w:tcPr>
          <w:p>
            <w:pPr>
              <w:jc w:val="center"/>
              <w:rPr>
                <w:rFonts w:ascii="宋体" w:hAnsi="宋体"/>
                <w:sz w:val="18"/>
                <w:szCs w:val="18"/>
              </w:rPr>
            </w:pPr>
          </w:p>
        </w:tc>
        <w:tc>
          <w:tcPr>
            <w:tcW w:w="896" w:type="pct"/>
            <w:vAlign w:val="center"/>
          </w:tcPr>
          <w:p>
            <w:pPr>
              <w:jc w:val="center"/>
              <w:rPr>
                <w:rFonts w:ascii="宋体" w:hAnsi="宋体"/>
                <w:sz w:val="18"/>
                <w:szCs w:val="18"/>
              </w:rPr>
            </w:pPr>
            <w:r>
              <w:rPr>
                <w:rFonts w:hint="eastAsia" w:ascii="宋体" w:hAnsi="宋体"/>
                <w:sz w:val="18"/>
                <w:szCs w:val="18"/>
              </w:rPr>
              <w:t>TAB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Merge w:val="restart"/>
            <w:vAlign w:val="center"/>
          </w:tcPr>
          <w:p>
            <w:pPr>
              <w:jc w:val="center"/>
              <w:rPr>
                <w:rFonts w:ascii="宋体" w:hAnsi="宋体"/>
                <w:sz w:val="18"/>
                <w:szCs w:val="18"/>
              </w:rPr>
            </w:pPr>
            <w:r>
              <w:rPr>
                <w:rFonts w:hint="eastAsia" w:ascii="宋体" w:hAnsi="宋体"/>
                <w:sz w:val="18"/>
                <w:szCs w:val="18"/>
              </w:rPr>
              <w:t>5052</w:t>
            </w:r>
          </w:p>
        </w:tc>
        <w:tc>
          <w:tcPr>
            <w:tcW w:w="688" w:type="pct"/>
            <w:vAlign w:val="center"/>
          </w:tcPr>
          <w:p>
            <w:pPr>
              <w:jc w:val="center"/>
              <w:rPr>
                <w:rFonts w:ascii="宋体" w:hAnsi="宋体"/>
                <w:sz w:val="18"/>
                <w:szCs w:val="18"/>
              </w:rPr>
            </w:pPr>
            <w:r>
              <w:rPr>
                <w:rFonts w:hint="eastAsia" w:ascii="宋体" w:hAnsi="宋体" w:cs="宋体"/>
                <w:kern w:val="0"/>
                <w:sz w:val="18"/>
                <w:szCs w:val="18"/>
              </w:rPr>
              <w:t>H26、H36、H46</w:t>
            </w:r>
          </w:p>
        </w:tc>
        <w:tc>
          <w:tcPr>
            <w:tcW w:w="916" w:type="pct"/>
            <w:vMerge w:val="restart"/>
            <w:shd w:val="clear" w:color="auto" w:fill="auto"/>
            <w:vAlign w:val="center"/>
          </w:tcPr>
          <w:p>
            <w:pPr>
              <w:jc w:val="center"/>
              <w:rPr>
                <w:rFonts w:ascii="宋体" w:hAnsi="宋体"/>
                <w:sz w:val="18"/>
                <w:szCs w:val="18"/>
              </w:rPr>
            </w:pPr>
            <w:r>
              <w:rPr>
                <w:rFonts w:hint="eastAsia" w:ascii="宋体" w:hAnsi="宋体" w:cs="宋体"/>
                <w:kern w:val="0"/>
                <w:sz w:val="18"/>
                <w:szCs w:val="18"/>
              </w:rPr>
              <w:t>0.180～0.300</w:t>
            </w:r>
          </w:p>
        </w:tc>
        <w:tc>
          <w:tcPr>
            <w:tcW w:w="840" w:type="pct"/>
            <w:vMerge w:val="restart"/>
            <w:vAlign w:val="center"/>
          </w:tcPr>
          <w:p>
            <w:pPr>
              <w:jc w:val="center"/>
              <w:rPr>
                <w:rFonts w:ascii="宋体" w:hAnsi="宋体"/>
                <w:sz w:val="18"/>
                <w:szCs w:val="18"/>
              </w:rPr>
            </w:pPr>
            <w:r>
              <w:rPr>
                <w:rFonts w:hint="eastAsia" w:ascii="宋体" w:hAnsi="宋体" w:cs="宋体"/>
                <w:kern w:val="0"/>
                <w:sz w:val="18"/>
                <w:szCs w:val="18"/>
              </w:rPr>
              <w:t>700.0～1800.0</w:t>
            </w:r>
          </w:p>
        </w:tc>
        <w:tc>
          <w:tcPr>
            <w:tcW w:w="762" w:type="pct"/>
            <w:vMerge w:val="restart"/>
            <w:vAlign w:val="center"/>
          </w:tcPr>
          <w:p>
            <w:pPr>
              <w:jc w:val="center"/>
              <w:rPr>
                <w:rFonts w:ascii="宋体" w:hAnsi="宋体"/>
                <w:sz w:val="18"/>
                <w:szCs w:val="18"/>
              </w:rPr>
            </w:pPr>
            <w:r>
              <w:rPr>
                <w:rFonts w:hint="eastAsia" w:ascii="宋体" w:hAnsi="宋体" w:cs="宋体"/>
                <w:kern w:val="0"/>
                <w:sz w:val="18"/>
                <w:szCs w:val="18"/>
              </w:rPr>
              <w:t>700.0～1250.0</w:t>
            </w:r>
          </w:p>
        </w:tc>
        <w:tc>
          <w:tcPr>
            <w:tcW w:w="535" w:type="pct"/>
            <w:vMerge w:val="continue"/>
            <w:vAlign w:val="center"/>
          </w:tcPr>
          <w:p>
            <w:pPr>
              <w:jc w:val="center"/>
              <w:rPr>
                <w:rFonts w:ascii="宋体" w:hAnsi="宋体"/>
                <w:sz w:val="18"/>
                <w:szCs w:val="18"/>
              </w:rPr>
            </w:pPr>
          </w:p>
        </w:tc>
        <w:tc>
          <w:tcPr>
            <w:tcW w:w="896" w:type="pct"/>
            <w:vAlign w:val="center"/>
          </w:tcPr>
          <w:p>
            <w:pPr>
              <w:jc w:val="center"/>
              <w:rPr>
                <w:rFonts w:ascii="宋体" w:hAnsi="宋体"/>
                <w:sz w:val="18"/>
                <w:szCs w:val="18"/>
              </w:rPr>
            </w:pPr>
            <w:r>
              <w:rPr>
                <w:rFonts w:hint="eastAsia" w:ascii="宋体" w:hAnsi="宋体" w:cs="宋体"/>
                <w:kern w:val="0"/>
                <w:sz w:val="18"/>
                <w:szCs w:val="18"/>
              </w:rPr>
              <w:t>DRD、DRE、DRC、DCE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Merge w:val="continue"/>
            <w:vAlign w:val="center"/>
          </w:tcPr>
          <w:p>
            <w:pPr>
              <w:jc w:val="center"/>
              <w:rPr>
                <w:rFonts w:ascii="宋体" w:hAnsi="宋体"/>
                <w:sz w:val="18"/>
                <w:szCs w:val="18"/>
              </w:rPr>
            </w:pPr>
          </w:p>
        </w:tc>
        <w:tc>
          <w:tcPr>
            <w:tcW w:w="688" w:type="pct"/>
            <w:vAlign w:val="center"/>
          </w:tcPr>
          <w:p>
            <w:pPr>
              <w:jc w:val="center"/>
              <w:rPr>
                <w:rFonts w:ascii="宋体" w:hAnsi="宋体"/>
                <w:sz w:val="18"/>
                <w:szCs w:val="18"/>
              </w:rPr>
            </w:pPr>
            <w:r>
              <w:rPr>
                <w:rFonts w:hint="eastAsia" w:ascii="宋体" w:hAnsi="宋体" w:cs="宋体"/>
                <w:kern w:val="0"/>
                <w:sz w:val="18"/>
                <w:szCs w:val="18"/>
              </w:rPr>
              <w:t>H19、H39、H48</w:t>
            </w:r>
          </w:p>
        </w:tc>
        <w:tc>
          <w:tcPr>
            <w:tcW w:w="916" w:type="pct"/>
            <w:vMerge w:val="continue"/>
            <w:shd w:val="clear" w:color="auto" w:fill="auto"/>
            <w:vAlign w:val="center"/>
          </w:tcPr>
          <w:p>
            <w:pPr>
              <w:jc w:val="center"/>
              <w:rPr>
                <w:rFonts w:ascii="宋体" w:hAnsi="宋体"/>
                <w:sz w:val="18"/>
                <w:szCs w:val="18"/>
              </w:rPr>
            </w:pPr>
          </w:p>
        </w:tc>
        <w:tc>
          <w:tcPr>
            <w:tcW w:w="840" w:type="pct"/>
            <w:vMerge w:val="continue"/>
            <w:vAlign w:val="center"/>
          </w:tcPr>
          <w:p>
            <w:pPr>
              <w:jc w:val="center"/>
              <w:rPr>
                <w:rFonts w:ascii="宋体" w:hAnsi="宋体"/>
                <w:sz w:val="18"/>
                <w:szCs w:val="18"/>
              </w:rPr>
            </w:pPr>
          </w:p>
        </w:tc>
        <w:tc>
          <w:tcPr>
            <w:tcW w:w="762" w:type="pct"/>
            <w:vMerge w:val="continue"/>
            <w:vAlign w:val="center"/>
          </w:tcPr>
          <w:p>
            <w:pPr>
              <w:jc w:val="center"/>
              <w:rPr>
                <w:rFonts w:ascii="宋体" w:hAnsi="宋体"/>
                <w:sz w:val="18"/>
                <w:szCs w:val="18"/>
              </w:rPr>
            </w:pPr>
          </w:p>
        </w:tc>
        <w:tc>
          <w:tcPr>
            <w:tcW w:w="535" w:type="pct"/>
            <w:vMerge w:val="continue"/>
            <w:vAlign w:val="center"/>
          </w:tcPr>
          <w:p>
            <w:pPr>
              <w:jc w:val="center"/>
              <w:rPr>
                <w:rFonts w:ascii="宋体" w:hAnsi="宋体"/>
                <w:sz w:val="18"/>
                <w:szCs w:val="18"/>
              </w:rPr>
            </w:pPr>
          </w:p>
        </w:tc>
        <w:tc>
          <w:tcPr>
            <w:tcW w:w="896" w:type="pct"/>
            <w:vAlign w:val="center"/>
          </w:tcPr>
          <w:p>
            <w:pPr>
              <w:jc w:val="center"/>
              <w:rPr>
                <w:rFonts w:ascii="宋体" w:hAnsi="宋体"/>
                <w:sz w:val="18"/>
                <w:szCs w:val="18"/>
              </w:rPr>
            </w:pPr>
            <w:r>
              <w:rPr>
                <w:rFonts w:hint="eastAsia" w:ascii="宋体" w:hAnsi="宋体" w:cs="宋体"/>
                <w:kern w:val="0"/>
                <w:sz w:val="18"/>
                <w:szCs w:val="18"/>
              </w:rPr>
              <w:t>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Align w:val="center"/>
          </w:tcPr>
          <w:p>
            <w:pPr>
              <w:jc w:val="center"/>
              <w:rPr>
                <w:rFonts w:ascii="宋体" w:hAnsi="宋体"/>
                <w:sz w:val="18"/>
                <w:szCs w:val="18"/>
              </w:rPr>
            </w:pPr>
            <w:r>
              <w:rPr>
                <w:rFonts w:hint="eastAsia" w:ascii="宋体" w:hAnsi="宋体"/>
                <w:sz w:val="18"/>
                <w:szCs w:val="18"/>
              </w:rPr>
              <w:t>5151</w:t>
            </w:r>
          </w:p>
        </w:tc>
        <w:tc>
          <w:tcPr>
            <w:tcW w:w="688" w:type="pct"/>
            <w:vAlign w:val="center"/>
          </w:tcPr>
          <w:p>
            <w:pPr>
              <w:jc w:val="center"/>
              <w:rPr>
                <w:rFonts w:ascii="宋体" w:hAnsi="宋体"/>
                <w:sz w:val="18"/>
                <w:szCs w:val="18"/>
              </w:rPr>
            </w:pPr>
            <w:r>
              <w:rPr>
                <w:rFonts w:hint="eastAsia" w:ascii="宋体" w:hAnsi="宋体" w:cs="宋体"/>
                <w:kern w:val="0"/>
                <w:sz w:val="18"/>
                <w:szCs w:val="18"/>
              </w:rPr>
              <w:t>H38</w:t>
            </w:r>
          </w:p>
        </w:tc>
        <w:tc>
          <w:tcPr>
            <w:tcW w:w="916" w:type="pct"/>
            <w:shd w:val="clear" w:color="auto" w:fill="auto"/>
            <w:vAlign w:val="center"/>
          </w:tcPr>
          <w:p>
            <w:pPr>
              <w:jc w:val="center"/>
              <w:rPr>
                <w:rFonts w:ascii="宋体" w:hAnsi="宋体"/>
                <w:sz w:val="18"/>
                <w:szCs w:val="18"/>
              </w:rPr>
            </w:pPr>
            <w:r>
              <w:rPr>
                <w:rFonts w:hint="eastAsia" w:ascii="宋体" w:hAnsi="宋体" w:cs="宋体"/>
                <w:kern w:val="0"/>
                <w:sz w:val="18"/>
                <w:szCs w:val="18"/>
              </w:rPr>
              <w:t>0.200～0.260</w:t>
            </w:r>
          </w:p>
        </w:tc>
        <w:tc>
          <w:tcPr>
            <w:tcW w:w="840" w:type="pct"/>
            <w:vMerge w:val="continue"/>
            <w:vAlign w:val="center"/>
          </w:tcPr>
          <w:p>
            <w:pPr>
              <w:jc w:val="center"/>
              <w:rPr>
                <w:rFonts w:ascii="宋体" w:hAnsi="宋体"/>
                <w:sz w:val="18"/>
                <w:szCs w:val="18"/>
              </w:rPr>
            </w:pPr>
          </w:p>
        </w:tc>
        <w:tc>
          <w:tcPr>
            <w:tcW w:w="762" w:type="pct"/>
            <w:vMerge w:val="continue"/>
            <w:vAlign w:val="center"/>
          </w:tcPr>
          <w:p>
            <w:pPr>
              <w:jc w:val="center"/>
              <w:rPr>
                <w:rFonts w:ascii="宋体" w:hAnsi="宋体"/>
                <w:sz w:val="18"/>
                <w:szCs w:val="18"/>
              </w:rPr>
            </w:pPr>
          </w:p>
        </w:tc>
        <w:tc>
          <w:tcPr>
            <w:tcW w:w="535" w:type="pct"/>
            <w:vMerge w:val="continue"/>
            <w:vAlign w:val="center"/>
          </w:tcPr>
          <w:p>
            <w:pPr>
              <w:jc w:val="center"/>
              <w:rPr>
                <w:rFonts w:ascii="宋体" w:hAnsi="宋体"/>
                <w:sz w:val="18"/>
                <w:szCs w:val="18"/>
              </w:rPr>
            </w:pPr>
          </w:p>
        </w:tc>
        <w:tc>
          <w:tcPr>
            <w:tcW w:w="896" w:type="pct"/>
            <w:vAlign w:val="center"/>
          </w:tcPr>
          <w:p>
            <w:pPr>
              <w:jc w:val="center"/>
              <w:rPr>
                <w:rFonts w:ascii="宋体" w:hAnsi="宋体"/>
                <w:sz w:val="18"/>
                <w:szCs w:val="18"/>
              </w:rPr>
            </w:pPr>
            <w:r>
              <w:rPr>
                <w:rFonts w:hint="eastAsia" w:ascii="宋体" w:hAnsi="宋体"/>
                <w:sz w:val="18"/>
                <w:szCs w:val="18"/>
              </w:rPr>
              <w:t>BTC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Merge w:val="restart"/>
            <w:vAlign w:val="center"/>
          </w:tcPr>
          <w:p>
            <w:pPr>
              <w:jc w:val="center"/>
              <w:rPr>
                <w:rFonts w:ascii="宋体" w:hAnsi="宋体"/>
                <w:sz w:val="18"/>
                <w:szCs w:val="18"/>
              </w:rPr>
            </w:pPr>
            <w:r>
              <w:rPr>
                <w:rFonts w:hint="eastAsia" w:ascii="宋体" w:hAnsi="宋体"/>
                <w:sz w:val="18"/>
                <w:szCs w:val="18"/>
              </w:rPr>
              <w:t>5182</w:t>
            </w:r>
          </w:p>
        </w:tc>
        <w:tc>
          <w:tcPr>
            <w:tcW w:w="688" w:type="pct"/>
            <w:vAlign w:val="center"/>
          </w:tcPr>
          <w:p>
            <w:pPr>
              <w:jc w:val="center"/>
              <w:rPr>
                <w:rFonts w:ascii="宋体" w:hAnsi="宋体"/>
                <w:sz w:val="18"/>
                <w:szCs w:val="18"/>
              </w:rPr>
            </w:pPr>
            <w:r>
              <w:rPr>
                <w:rFonts w:hint="eastAsia" w:ascii="宋体" w:hAnsi="宋体" w:cs="宋体"/>
                <w:kern w:val="0"/>
                <w:sz w:val="18"/>
                <w:szCs w:val="18"/>
              </w:rPr>
              <w:t>H19、H39、H48</w:t>
            </w:r>
          </w:p>
        </w:tc>
        <w:tc>
          <w:tcPr>
            <w:tcW w:w="916" w:type="pct"/>
            <w:shd w:val="clear" w:color="auto" w:fill="auto"/>
            <w:vAlign w:val="center"/>
          </w:tcPr>
          <w:p>
            <w:pPr>
              <w:jc w:val="center"/>
              <w:rPr>
                <w:rFonts w:ascii="宋体" w:hAnsi="宋体"/>
                <w:sz w:val="18"/>
                <w:szCs w:val="18"/>
              </w:rPr>
            </w:pPr>
            <w:r>
              <w:rPr>
                <w:rFonts w:hint="eastAsia" w:ascii="宋体" w:hAnsi="宋体" w:cs="宋体"/>
                <w:kern w:val="0"/>
                <w:sz w:val="18"/>
                <w:szCs w:val="18"/>
              </w:rPr>
              <w:t>0.180～0.300</w:t>
            </w:r>
          </w:p>
        </w:tc>
        <w:tc>
          <w:tcPr>
            <w:tcW w:w="840" w:type="pct"/>
            <w:vAlign w:val="center"/>
          </w:tcPr>
          <w:p>
            <w:pPr>
              <w:jc w:val="center"/>
              <w:rPr>
                <w:rFonts w:ascii="宋体" w:hAnsi="宋体"/>
                <w:sz w:val="18"/>
                <w:szCs w:val="18"/>
              </w:rPr>
            </w:pPr>
            <w:r>
              <w:rPr>
                <w:rFonts w:hint="eastAsia" w:ascii="宋体" w:hAnsi="宋体" w:cs="宋体"/>
                <w:kern w:val="0"/>
                <w:sz w:val="18"/>
                <w:szCs w:val="18"/>
              </w:rPr>
              <w:t>200.0～1800.0</w:t>
            </w:r>
          </w:p>
        </w:tc>
        <w:tc>
          <w:tcPr>
            <w:tcW w:w="762" w:type="pct"/>
            <w:vMerge w:val="continue"/>
            <w:vAlign w:val="center"/>
          </w:tcPr>
          <w:p>
            <w:pPr>
              <w:jc w:val="center"/>
              <w:rPr>
                <w:rFonts w:ascii="宋体" w:hAnsi="宋体"/>
                <w:sz w:val="18"/>
                <w:szCs w:val="18"/>
              </w:rPr>
            </w:pPr>
          </w:p>
        </w:tc>
        <w:tc>
          <w:tcPr>
            <w:tcW w:w="535" w:type="pct"/>
            <w:vMerge w:val="continue"/>
            <w:vAlign w:val="center"/>
          </w:tcPr>
          <w:p>
            <w:pPr>
              <w:jc w:val="center"/>
              <w:rPr>
                <w:rFonts w:ascii="宋体" w:hAnsi="宋体"/>
                <w:sz w:val="18"/>
                <w:szCs w:val="18"/>
              </w:rPr>
            </w:pPr>
          </w:p>
        </w:tc>
        <w:tc>
          <w:tcPr>
            <w:tcW w:w="896" w:type="pct"/>
            <w:vAlign w:val="center"/>
          </w:tcPr>
          <w:p>
            <w:pPr>
              <w:jc w:val="center"/>
              <w:rPr>
                <w:rFonts w:ascii="宋体" w:hAnsi="宋体"/>
                <w:sz w:val="18"/>
                <w:szCs w:val="18"/>
              </w:rPr>
            </w:pPr>
            <w:r>
              <w:rPr>
                <w:rFonts w:hint="eastAsia" w:ascii="宋体" w:hAnsi="宋体" w:cs="宋体"/>
                <w:kern w:val="0"/>
                <w:sz w:val="18"/>
                <w:szCs w:val="18"/>
              </w:rPr>
              <w:t>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vMerge w:val="continue"/>
            <w:vAlign w:val="center"/>
          </w:tcPr>
          <w:p>
            <w:pPr>
              <w:jc w:val="center"/>
              <w:rPr>
                <w:rFonts w:ascii="宋体" w:hAnsi="宋体"/>
                <w:sz w:val="18"/>
                <w:szCs w:val="18"/>
              </w:rPr>
            </w:pPr>
          </w:p>
        </w:tc>
        <w:tc>
          <w:tcPr>
            <w:tcW w:w="688" w:type="pct"/>
            <w:vAlign w:val="center"/>
          </w:tcPr>
          <w:p>
            <w:pPr>
              <w:jc w:val="center"/>
              <w:rPr>
                <w:rFonts w:ascii="宋体" w:hAnsi="宋体"/>
                <w:sz w:val="18"/>
                <w:szCs w:val="18"/>
              </w:rPr>
            </w:pPr>
            <w:r>
              <w:rPr>
                <w:rFonts w:hint="eastAsia" w:ascii="宋体" w:hAnsi="宋体" w:cs="宋体"/>
                <w:kern w:val="0"/>
                <w:sz w:val="18"/>
                <w:szCs w:val="18"/>
              </w:rPr>
              <w:t>H19、H48</w:t>
            </w:r>
          </w:p>
        </w:tc>
        <w:tc>
          <w:tcPr>
            <w:tcW w:w="916" w:type="pct"/>
            <w:shd w:val="clear" w:color="auto" w:fill="auto"/>
            <w:vAlign w:val="center"/>
          </w:tcPr>
          <w:p>
            <w:pPr>
              <w:jc w:val="center"/>
              <w:rPr>
                <w:rFonts w:ascii="宋体" w:hAnsi="宋体"/>
                <w:sz w:val="18"/>
                <w:szCs w:val="18"/>
              </w:rPr>
            </w:pPr>
            <w:r>
              <w:rPr>
                <w:rFonts w:hint="eastAsia" w:ascii="宋体" w:hAnsi="宋体" w:cs="宋体"/>
                <w:kern w:val="0"/>
                <w:sz w:val="18"/>
                <w:szCs w:val="18"/>
              </w:rPr>
              <w:t>0.220～0.510</w:t>
            </w:r>
          </w:p>
        </w:tc>
        <w:tc>
          <w:tcPr>
            <w:tcW w:w="840" w:type="pct"/>
            <w:vAlign w:val="center"/>
          </w:tcPr>
          <w:p>
            <w:pPr>
              <w:jc w:val="center"/>
              <w:rPr>
                <w:rFonts w:ascii="宋体" w:hAnsi="宋体"/>
                <w:sz w:val="18"/>
                <w:szCs w:val="18"/>
              </w:rPr>
            </w:pPr>
            <w:r>
              <w:rPr>
                <w:rFonts w:hint="eastAsia" w:ascii="宋体" w:hAnsi="宋体" w:cs="宋体"/>
                <w:kern w:val="0"/>
                <w:sz w:val="18"/>
                <w:szCs w:val="18"/>
              </w:rPr>
              <w:t>25.0～1800.0</w:t>
            </w:r>
          </w:p>
        </w:tc>
        <w:tc>
          <w:tcPr>
            <w:tcW w:w="762" w:type="pct"/>
            <w:vAlign w:val="center"/>
          </w:tcPr>
          <w:p>
            <w:pPr>
              <w:jc w:val="center"/>
              <w:rPr>
                <w:rFonts w:ascii="宋体" w:hAnsi="宋体"/>
                <w:sz w:val="18"/>
                <w:szCs w:val="18"/>
              </w:rPr>
            </w:pPr>
            <w:r>
              <w:rPr>
                <w:rFonts w:hint="eastAsia" w:ascii="宋体" w:hAnsi="宋体" w:cs="宋体"/>
                <w:kern w:val="0"/>
                <w:sz w:val="18"/>
                <w:szCs w:val="18"/>
              </w:rPr>
              <w:t>—</w:t>
            </w:r>
          </w:p>
        </w:tc>
        <w:tc>
          <w:tcPr>
            <w:tcW w:w="535" w:type="pct"/>
            <w:vMerge w:val="continue"/>
            <w:vAlign w:val="center"/>
          </w:tcPr>
          <w:p>
            <w:pPr>
              <w:jc w:val="center"/>
              <w:rPr>
                <w:rFonts w:ascii="宋体" w:hAnsi="宋体"/>
                <w:sz w:val="18"/>
                <w:szCs w:val="18"/>
              </w:rPr>
            </w:pPr>
          </w:p>
        </w:tc>
        <w:tc>
          <w:tcPr>
            <w:tcW w:w="896" w:type="pct"/>
            <w:vAlign w:val="center"/>
          </w:tcPr>
          <w:p>
            <w:pPr>
              <w:jc w:val="center"/>
              <w:rPr>
                <w:rFonts w:ascii="宋体" w:hAnsi="宋体"/>
                <w:sz w:val="18"/>
                <w:szCs w:val="18"/>
              </w:rPr>
            </w:pPr>
            <w:r>
              <w:rPr>
                <w:rFonts w:hint="eastAsia" w:ascii="宋体" w:hAnsi="宋体"/>
                <w:sz w:val="18"/>
                <w:szCs w:val="18"/>
              </w:rPr>
              <w:t>TAB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3" w:type="pct"/>
            <w:tcBorders>
              <w:bottom w:val="single" w:color="auto" w:sz="12" w:space="0"/>
            </w:tcBorders>
            <w:vAlign w:val="center"/>
          </w:tcPr>
          <w:p>
            <w:pPr>
              <w:jc w:val="center"/>
              <w:rPr>
                <w:rFonts w:ascii="宋体" w:hAnsi="宋体"/>
                <w:sz w:val="18"/>
                <w:szCs w:val="18"/>
              </w:rPr>
            </w:pPr>
            <w:r>
              <w:rPr>
                <w:rFonts w:hint="eastAsia" w:ascii="宋体" w:hAnsi="宋体" w:cs="宋体"/>
                <w:kern w:val="0"/>
                <w:sz w:val="18"/>
                <w:szCs w:val="18"/>
              </w:rPr>
              <w:t>8011</w:t>
            </w:r>
          </w:p>
        </w:tc>
        <w:tc>
          <w:tcPr>
            <w:tcW w:w="688" w:type="pct"/>
            <w:tcBorders>
              <w:bottom w:val="single" w:color="auto" w:sz="12" w:space="0"/>
            </w:tcBorders>
            <w:vAlign w:val="center"/>
          </w:tcPr>
          <w:p>
            <w:pPr>
              <w:jc w:val="center"/>
              <w:rPr>
                <w:rFonts w:ascii="宋体" w:hAnsi="宋体"/>
                <w:sz w:val="18"/>
                <w:szCs w:val="18"/>
              </w:rPr>
            </w:pPr>
            <w:r>
              <w:rPr>
                <w:rFonts w:hint="eastAsia" w:ascii="宋体" w:hAnsi="宋体" w:cs="宋体"/>
                <w:kern w:val="0"/>
                <w:sz w:val="18"/>
                <w:szCs w:val="18"/>
              </w:rPr>
              <w:t>H16</w:t>
            </w:r>
          </w:p>
        </w:tc>
        <w:tc>
          <w:tcPr>
            <w:tcW w:w="916" w:type="pct"/>
            <w:tcBorders>
              <w:bottom w:val="single" w:color="auto" w:sz="12" w:space="0"/>
            </w:tcBorders>
            <w:shd w:val="clear" w:color="auto" w:fill="auto"/>
            <w:vAlign w:val="center"/>
          </w:tcPr>
          <w:p>
            <w:pPr>
              <w:jc w:val="center"/>
              <w:rPr>
                <w:rFonts w:ascii="宋体" w:hAnsi="宋体"/>
                <w:sz w:val="18"/>
                <w:szCs w:val="18"/>
              </w:rPr>
            </w:pPr>
            <w:r>
              <w:rPr>
                <w:rFonts w:hint="eastAsia" w:ascii="宋体" w:hAnsi="宋体" w:cs="宋体"/>
                <w:kern w:val="0"/>
                <w:sz w:val="18"/>
                <w:szCs w:val="18"/>
              </w:rPr>
              <w:t>0.200～0.260</w:t>
            </w:r>
          </w:p>
        </w:tc>
        <w:tc>
          <w:tcPr>
            <w:tcW w:w="840" w:type="pct"/>
            <w:tcBorders>
              <w:bottom w:val="single" w:color="auto" w:sz="12" w:space="0"/>
            </w:tcBorders>
            <w:vAlign w:val="center"/>
          </w:tcPr>
          <w:p>
            <w:pPr>
              <w:jc w:val="center"/>
              <w:rPr>
                <w:rFonts w:ascii="宋体" w:hAnsi="宋体"/>
                <w:sz w:val="18"/>
                <w:szCs w:val="18"/>
              </w:rPr>
            </w:pPr>
            <w:r>
              <w:rPr>
                <w:rFonts w:hint="eastAsia" w:ascii="宋体" w:hAnsi="宋体" w:cs="宋体"/>
                <w:kern w:val="0"/>
                <w:sz w:val="18"/>
                <w:szCs w:val="18"/>
              </w:rPr>
              <w:t>700.0～1250.0</w:t>
            </w:r>
          </w:p>
        </w:tc>
        <w:tc>
          <w:tcPr>
            <w:tcW w:w="762" w:type="pct"/>
            <w:tcBorders>
              <w:bottom w:val="single" w:color="auto" w:sz="12" w:space="0"/>
            </w:tcBorders>
            <w:vAlign w:val="center"/>
          </w:tcPr>
          <w:p>
            <w:pPr>
              <w:jc w:val="center"/>
              <w:rPr>
                <w:rFonts w:ascii="宋体" w:hAnsi="宋体"/>
                <w:sz w:val="18"/>
                <w:szCs w:val="18"/>
              </w:rPr>
            </w:pPr>
            <w:r>
              <w:rPr>
                <w:rFonts w:hint="eastAsia" w:ascii="宋体" w:hAnsi="宋体" w:cs="宋体"/>
                <w:kern w:val="0"/>
                <w:sz w:val="18"/>
                <w:szCs w:val="18"/>
              </w:rPr>
              <w:t>700.0～1250.0</w:t>
            </w:r>
          </w:p>
        </w:tc>
        <w:tc>
          <w:tcPr>
            <w:tcW w:w="535" w:type="pct"/>
            <w:vMerge w:val="continue"/>
            <w:tcBorders>
              <w:bottom w:val="single" w:color="auto" w:sz="12" w:space="0"/>
            </w:tcBorders>
            <w:vAlign w:val="center"/>
          </w:tcPr>
          <w:p>
            <w:pPr>
              <w:jc w:val="center"/>
              <w:rPr>
                <w:rFonts w:ascii="宋体" w:hAnsi="宋体"/>
                <w:sz w:val="18"/>
                <w:szCs w:val="18"/>
              </w:rPr>
            </w:pPr>
          </w:p>
        </w:tc>
        <w:tc>
          <w:tcPr>
            <w:tcW w:w="896" w:type="pct"/>
            <w:tcBorders>
              <w:bottom w:val="single" w:color="auto" w:sz="12" w:space="0"/>
            </w:tcBorders>
            <w:vAlign w:val="center"/>
          </w:tcPr>
          <w:p>
            <w:pPr>
              <w:jc w:val="center"/>
              <w:rPr>
                <w:rFonts w:ascii="宋体" w:hAnsi="宋体"/>
                <w:sz w:val="18"/>
                <w:szCs w:val="18"/>
              </w:rPr>
            </w:pPr>
            <w:r>
              <w:rPr>
                <w:rFonts w:hint="eastAsia" w:ascii="宋体" w:hAnsi="宋体"/>
                <w:sz w:val="18"/>
                <w:szCs w:val="18"/>
              </w:rPr>
              <w:t>BTC</w:t>
            </w:r>
          </w:p>
        </w:tc>
      </w:tr>
    </w:tbl>
    <w:p>
      <w:pPr>
        <w:pStyle w:val="61"/>
        <w:spacing w:before="156" w:beforeLines="50" w:after="156" w:afterLines="50"/>
        <w:rPr>
          <w:rFonts w:hAnsi="宋体"/>
          <w:szCs w:val="21"/>
        </w:rPr>
      </w:pPr>
      <w:r>
        <w:rPr>
          <w:rFonts w:hint="eastAsia" w:hAnsi="宋体"/>
          <w:szCs w:val="21"/>
        </w:rPr>
        <w:t>4.3 产品表面类型</w:t>
      </w:r>
    </w:p>
    <w:p>
      <w:pPr>
        <w:pStyle w:val="50"/>
        <w:ind w:firstLine="420"/>
      </w:pPr>
      <w:r>
        <w:rPr>
          <w:rFonts w:hint="eastAsia" w:hAnsi="宋体"/>
          <w:szCs w:val="21"/>
        </w:rPr>
        <w:t>板、带、箔材的表面类型、表面类型代号、处理工艺与其对应的用途代号见表3。</w:t>
      </w:r>
    </w:p>
    <w:p>
      <w:pPr>
        <w:pStyle w:val="104"/>
        <w:spacing w:before="156" w:beforeLines="50" w:after="156" w:afterLines="50"/>
        <w:ind w:left="0"/>
      </w:pPr>
      <w:r>
        <w:rPr>
          <w:rFonts w:hint="eastAsia"/>
        </w:rPr>
        <w:t>表面类型、表面类型代号、处理工艺及用途代号</w:t>
      </w:r>
    </w:p>
    <w:tbl>
      <w:tblPr>
        <w:tblStyle w:val="3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1369"/>
        <w:gridCol w:w="4110"/>
        <w:gridCol w:w="22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848" w:type="pct"/>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表面类型</w:t>
            </w:r>
          </w:p>
        </w:tc>
        <w:tc>
          <w:tcPr>
            <w:tcW w:w="737" w:type="pct"/>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表面类型代号</w:t>
            </w:r>
          </w:p>
        </w:tc>
        <w:tc>
          <w:tcPr>
            <w:tcW w:w="2213" w:type="pct"/>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处理工艺</w:t>
            </w:r>
          </w:p>
        </w:tc>
        <w:tc>
          <w:tcPr>
            <w:tcW w:w="1202" w:type="pct"/>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用途代号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48" w:type="pct"/>
            <w:tcBorders>
              <w:top w:val="single" w:color="auto" w:sz="12" w:space="0"/>
              <w:bottom w:val="single" w:color="auto" w:sz="4" w:space="0"/>
            </w:tcBorders>
            <w:vAlign w:val="center"/>
          </w:tcPr>
          <w:p>
            <w:pPr>
              <w:jc w:val="center"/>
              <w:rPr>
                <w:rFonts w:ascii="宋体" w:hAnsi="宋体"/>
                <w:sz w:val="18"/>
                <w:szCs w:val="18"/>
              </w:rPr>
            </w:pPr>
            <w:r>
              <w:rPr>
                <w:rFonts w:hint="eastAsia" w:hAnsi="宋体"/>
                <w:bCs/>
                <w:sz w:val="18"/>
                <w:szCs w:val="18"/>
              </w:rPr>
              <w:t>表面未处理</w:t>
            </w:r>
          </w:p>
        </w:tc>
        <w:tc>
          <w:tcPr>
            <w:tcW w:w="737" w:type="pct"/>
            <w:tcBorders>
              <w:top w:val="single" w:color="auto" w:sz="12" w:space="0"/>
              <w:bottom w:val="single" w:color="auto" w:sz="4" w:space="0"/>
            </w:tcBorders>
            <w:vAlign w:val="center"/>
          </w:tcPr>
          <w:p>
            <w:pPr>
              <w:jc w:val="center"/>
              <w:rPr>
                <w:rFonts w:ascii="宋体" w:hAnsi="宋体"/>
                <w:sz w:val="18"/>
                <w:szCs w:val="18"/>
              </w:rPr>
            </w:pPr>
            <w:r>
              <w:rPr>
                <w:rFonts w:hint="eastAsia" w:ascii="宋体" w:hAnsi="宋体"/>
                <w:sz w:val="18"/>
                <w:szCs w:val="18"/>
              </w:rPr>
              <w:t>B</w:t>
            </w:r>
          </w:p>
        </w:tc>
        <w:tc>
          <w:tcPr>
            <w:tcW w:w="2213" w:type="pct"/>
            <w:tcBorders>
              <w:top w:val="single" w:color="auto" w:sz="12" w:space="0"/>
              <w:bottom w:val="single" w:color="auto" w:sz="4" w:space="0"/>
            </w:tcBorders>
            <w:vAlign w:val="center"/>
          </w:tcPr>
          <w:p>
            <w:pPr>
              <w:rPr>
                <w:rFonts w:ascii="宋体" w:hAnsi="宋体"/>
                <w:sz w:val="18"/>
                <w:szCs w:val="18"/>
              </w:rPr>
            </w:pPr>
            <w:r>
              <w:rPr>
                <w:rFonts w:hint="eastAsia" w:ascii="宋体" w:hAnsi="宋体"/>
                <w:sz w:val="18"/>
                <w:szCs w:val="18"/>
              </w:rPr>
              <w:t>未经表面处理的轧制表面。</w:t>
            </w:r>
          </w:p>
        </w:tc>
        <w:tc>
          <w:tcPr>
            <w:tcW w:w="1202" w:type="pct"/>
            <w:tcBorders>
              <w:top w:val="single" w:color="auto" w:sz="12" w:space="0"/>
              <w:bottom w:val="single" w:color="auto" w:sz="4" w:space="0"/>
            </w:tcBorders>
            <w:vAlign w:val="center"/>
          </w:tcPr>
          <w:p>
            <w:pPr>
              <w:jc w:val="left"/>
              <w:rPr>
                <w:rFonts w:ascii="宋体" w:hAnsi="宋体" w:cs="宋体"/>
                <w:sz w:val="18"/>
                <w:szCs w:val="18"/>
              </w:rPr>
            </w:pPr>
            <w:r>
              <w:rPr>
                <w:rFonts w:hint="eastAsia" w:ascii="宋体" w:hAnsi="宋体"/>
                <w:sz w:val="18"/>
                <w:szCs w:val="18"/>
              </w:rPr>
              <w:t>BC、DIC、</w:t>
            </w:r>
            <w:r>
              <w:rPr>
                <w:rFonts w:hint="eastAsia" w:ascii="宋体" w:hAnsi="宋体" w:cs="宋体"/>
                <w:kern w:val="0"/>
                <w:sz w:val="18"/>
                <w:szCs w:val="18"/>
              </w:rPr>
              <w:t>DRD、DRE、DRC、DCE</w:t>
            </w:r>
            <w:r>
              <w:rPr>
                <w:rFonts w:hint="eastAsia" w:ascii="宋体" w:hAnsi="宋体"/>
                <w:sz w:val="18"/>
                <w:szCs w:val="18"/>
              </w:rPr>
              <w:t>、BTC、CE、TAB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48" w:type="pct"/>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表面涂油</w:t>
            </w:r>
          </w:p>
        </w:tc>
        <w:tc>
          <w:tcPr>
            <w:tcW w:w="737" w:type="pct"/>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L</w:t>
            </w:r>
          </w:p>
        </w:tc>
        <w:tc>
          <w:tcPr>
            <w:tcW w:w="2213" w:type="pct"/>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轧制表面经预涂油。</w:t>
            </w:r>
          </w:p>
        </w:tc>
        <w:tc>
          <w:tcPr>
            <w:tcW w:w="1202" w:type="pct"/>
            <w:tcBorders>
              <w:top w:val="single" w:color="auto" w:sz="4" w:space="0"/>
              <w:bottom w:val="single" w:color="auto" w:sz="4" w:space="0"/>
            </w:tcBorders>
            <w:vAlign w:val="center"/>
          </w:tcPr>
          <w:p>
            <w:pPr>
              <w:jc w:val="left"/>
              <w:rPr>
                <w:rFonts w:ascii="宋体" w:hAnsi="宋体" w:cs="宋体"/>
                <w:sz w:val="18"/>
                <w:szCs w:val="18"/>
              </w:rPr>
            </w:pPr>
            <w:r>
              <w:rPr>
                <w:rFonts w:hint="eastAsia" w:ascii="宋体" w:hAnsi="宋体"/>
                <w:sz w:val="18"/>
                <w:szCs w:val="18"/>
              </w:rPr>
              <w:t>BC、DIC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48" w:type="pct"/>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表面清洗</w:t>
            </w:r>
          </w:p>
        </w:tc>
        <w:tc>
          <w:tcPr>
            <w:tcW w:w="737" w:type="pct"/>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W</w:t>
            </w:r>
          </w:p>
        </w:tc>
        <w:tc>
          <w:tcPr>
            <w:tcW w:w="2213" w:type="pct"/>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轧制表面经清洗处理。</w:t>
            </w:r>
          </w:p>
        </w:tc>
        <w:tc>
          <w:tcPr>
            <w:tcW w:w="1202" w:type="pct"/>
            <w:vMerge w:val="restart"/>
            <w:tcBorders>
              <w:top w:val="single" w:color="auto" w:sz="4" w:space="0"/>
            </w:tcBorders>
            <w:vAlign w:val="center"/>
          </w:tcPr>
          <w:p>
            <w:pPr>
              <w:jc w:val="left"/>
              <w:rPr>
                <w:rFonts w:ascii="宋体" w:hAnsi="宋体" w:cs="宋体"/>
                <w:sz w:val="18"/>
                <w:szCs w:val="18"/>
              </w:rPr>
            </w:pPr>
            <w:r>
              <w:rPr>
                <w:rFonts w:hint="eastAsia" w:ascii="宋体" w:hAnsi="宋体"/>
                <w:sz w:val="18"/>
                <w:szCs w:val="18"/>
              </w:rPr>
              <w:t>BC、DIC、</w:t>
            </w:r>
            <w:r>
              <w:rPr>
                <w:rFonts w:hint="eastAsia" w:ascii="宋体" w:hAnsi="宋体" w:cs="宋体"/>
                <w:kern w:val="0"/>
                <w:sz w:val="18"/>
                <w:szCs w:val="18"/>
              </w:rPr>
              <w:t>DRD、DRE、DRC、DCE</w:t>
            </w:r>
            <w:r>
              <w:rPr>
                <w:rFonts w:hint="eastAsia" w:ascii="宋体" w:hAnsi="宋体"/>
                <w:sz w:val="18"/>
                <w:szCs w:val="18"/>
              </w:rPr>
              <w:t>、BTC、CE、TAB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48" w:type="pct"/>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表面钝化</w:t>
            </w:r>
          </w:p>
        </w:tc>
        <w:tc>
          <w:tcPr>
            <w:tcW w:w="737" w:type="pct"/>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P</w:t>
            </w:r>
          </w:p>
        </w:tc>
        <w:tc>
          <w:tcPr>
            <w:tcW w:w="2213" w:type="pct"/>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轧制表面经清洗后钝化处理。</w:t>
            </w:r>
          </w:p>
        </w:tc>
        <w:tc>
          <w:tcPr>
            <w:tcW w:w="1202" w:type="pct"/>
            <w:vMerge w:val="continue"/>
            <w:tcBorders>
              <w:bottom w:val="single" w:color="auto" w:sz="4" w:space="0"/>
            </w:tcBorders>
            <w:vAlign w:val="center"/>
          </w:tcPr>
          <w:p>
            <w:pPr>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48" w:type="pct"/>
            <w:tcBorders>
              <w:top w:val="single" w:color="auto" w:sz="4" w:space="0"/>
              <w:bottom w:val="single" w:color="auto" w:sz="4" w:space="0"/>
            </w:tcBorders>
            <w:vAlign w:val="center"/>
          </w:tcPr>
          <w:p>
            <w:pPr>
              <w:jc w:val="center"/>
              <w:rPr>
                <w:rFonts w:ascii="宋体" w:hAnsi="宋体"/>
                <w:sz w:val="18"/>
                <w:szCs w:val="18"/>
              </w:rPr>
            </w:pPr>
            <w:r>
              <w:rPr>
                <w:rFonts w:hint="eastAsia" w:hAnsi="宋体"/>
                <w:bCs/>
                <w:sz w:val="18"/>
                <w:szCs w:val="18"/>
              </w:rPr>
              <w:t>表面涂防护油</w:t>
            </w:r>
          </w:p>
        </w:tc>
        <w:tc>
          <w:tcPr>
            <w:tcW w:w="737" w:type="pct"/>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D</w:t>
            </w:r>
          </w:p>
        </w:tc>
        <w:tc>
          <w:tcPr>
            <w:tcW w:w="2213" w:type="pct"/>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轧制表面经清洗、钝化处理后并涂防护（DOS）油。</w:t>
            </w:r>
          </w:p>
        </w:tc>
        <w:tc>
          <w:tcPr>
            <w:tcW w:w="1202" w:type="pct"/>
            <w:vMerge w:val="restart"/>
            <w:tcBorders>
              <w:top w:val="single" w:color="auto" w:sz="4" w:space="0"/>
            </w:tcBorders>
            <w:vAlign w:val="center"/>
          </w:tcPr>
          <w:p>
            <w:pPr>
              <w:jc w:val="left"/>
              <w:rPr>
                <w:rFonts w:ascii="宋体" w:hAnsi="宋体" w:cs="宋体"/>
                <w:sz w:val="18"/>
                <w:szCs w:val="18"/>
              </w:rPr>
            </w:pPr>
            <w:r>
              <w:rPr>
                <w:rFonts w:hint="eastAsia" w:ascii="宋体" w:hAnsi="宋体" w:cs="宋体"/>
                <w:kern w:val="0"/>
                <w:sz w:val="18"/>
                <w:szCs w:val="18"/>
              </w:rPr>
              <w:t>DRD、DRE、DRC、DCE、</w:t>
            </w:r>
            <w:r>
              <w:rPr>
                <w:rFonts w:hint="eastAsia" w:ascii="宋体" w:hAnsi="宋体"/>
                <w:sz w:val="18"/>
                <w:szCs w:val="18"/>
              </w:rPr>
              <w:t>BTC、CE、TAB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48" w:type="pct"/>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表面涂层</w:t>
            </w:r>
          </w:p>
        </w:tc>
        <w:tc>
          <w:tcPr>
            <w:tcW w:w="737" w:type="pct"/>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C</w:t>
            </w:r>
          </w:p>
        </w:tc>
        <w:tc>
          <w:tcPr>
            <w:tcW w:w="2213" w:type="pct"/>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轧制表面经清洗、钝化处理后涂漆。</w:t>
            </w:r>
          </w:p>
        </w:tc>
        <w:tc>
          <w:tcPr>
            <w:tcW w:w="1202" w:type="pct"/>
            <w:vMerge w:val="continue"/>
            <w:vAlign w:val="center"/>
          </w:tcPr>
          <w:p>
            <w:pPr>
              <w:jc w:val="left"/>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48" w:type="pct"/>
            <w:tcBorders>
              <w:top w:val="single" w:color="auto" w:sz="4" w:space="0"/>
              <w:bottom w:val="single" w:color="auto" w:sz="12" w:space="0"/>
            </w:tcBorders>
            <w:vAlign w:val="center"/>
          </w:tcPr>
          <w:p>
            <w:pPr>
              <w:jc w:val="center"/>
              <w:rPr>
                <w:rFonts w:ascii="宋体" w:hAnsi="宋体"/>
                <w:sz w:val="18"/>
                <w:szCs w:val="18"/>
              </w:rPr>
            </w:pPr>
            <w:r>
              <w:rPr>
                <w:rFonts w:hint="eastAsia" w:ascii="宋体" w:hAnsi="宋体"/>
                <w:sz w:val="18"/>
                <w:szCs w:val="18"/>
              </w:rPr>
              <w:t>表面涂层涂蜡</w:t>
            </w:r>
          </w:p>
        </w:tc>
        <w:tc>
          <w:tcPr>
            <w:tcW w:w="737" w:type="pct"/>
            <w:tcBorders>
              <w:top w:val="single" w:color="auto" w:sz="4" w:space="0"/>
              <w:bottom w:val="single" w:color="auto" w:sz="12" w:space="0"/>
            </w:tcBorders>
            <w:vAlign w:val="center"/>
          </w:tcPr>
          <w:p>
            <w:pPr>
              <w:jc w:val="center"/>
              <w:rPr>
                <w:rFonts w:ascii="宋体" w:hAnsi="宋体"/>
                <w:sz w:val="18"/>
                <w:szCs w:val="18"/>
              </w:rPr>
            </w:pPr>
            <w:r>
              <w:rPr>
                <w:rFonts w:hint="eastAsia" w:ascii="宋体" w:hAnsi="宋体"/>
                <w:sz w:val="18"/>
                <w:szCs w:val="18"/>
              </w:rPr>
              <w:t>CW</w:t>
            </w:r>
          </w:p>
        </w:tc>
        <w:tc>
          <w:tcPr>
            <w:tcW w:w="2213" w:type="pct"/>
            <w:tcBorders>
              <w:top w:val="single" w:color="auto" w:sz="4" w:space="0"/>
              <w:bottom w:val="single" w:color="auto" w:sz="12" w:space="0"/>
            </w:tcBorders>
            <w:vAlign w:val="center"/>
          </w:tcPr>
          <w:p>
            <w:pPr>
              <w:rPr>
                <w:rFonts w:ascii="宋体" w:hAnsi="宋体"/>
                <w:sz w:val="18"/>
                <w:szCs w:val="18"/>
              </w:rPr>
            </w:pPr>
            <w:r>
              <w:rPr>
                <w:rFonts w:hint="eastAsia" w:ascii="宋体" w:hAnsi="宋体"/>
                <w:sz w:val="18"/>
                <w:szCs w:val="18"/>
              </w:rPr>
              <w:t>轧制表面经清洗、钝化处理后，涂漆并涂蜡。</w:t>
            </w:r>
          </w:p>
        </w:tc>
        <w:tc>
          <w:tcPr>
            <w:tcW w:w="1202" w:type="pct"/>
            <w:vMerge w:val="continue"/>
            <w:tcBorders>
              <w:bottom w:val="single" w:color="auto" w:sz="12" w:space="0"/>
            </w:tcBorders>
            <w:vAlign w:val="center"/>
          </w:tcPr>
          <w:p>
            <w:pPr>
              <w:jc w:val="left"/>
              <w:rPr>
                <w:rFonts w:ascii="宋体" w:hAnsi="宋体" w:cs="宋体"/>
                <w:sz w:val="18"/>
                <w:szCs w:val="18"/>
              </w:rPr>
            </w:pPr>
          </w:p>
        </w:tc>
      </w:tr>
    </w:tbl>
    <w:p>
      <w:pPr>
        <w:pStyle w:val="61"/>
        <w:spacing w:before="156" w:beforeLines="50" w:after="156" w:afterLines="50"/>
        <w:rPr>
          <w:rFonts w:hAnsi="宋体"/>
          <w:szCs w:val="21"/>
        </w:rPr>
      </w:pPr>
      <w:r>
        <w:rPr>
          <w:rFonts w:hint="eastAsia" w:hAnsi="宋体"/>
          <w:szCs w:val="21"/>
        </w:rPr>
        <w:t>4.4 标记及示例</w:t>
      </w:r>
    </w:p>
    <w:p>
      <w:pPr>
        <w:pStyle w:val="50"/>
        <w:ind w:firstLine="420"/>
        <w:rPr>
          <w:rFonts w:hAnsi="宋体"/>
        </w:rPr>
      </w:pPr>
      <w:r>
        <w:rPr>
          <w:rFonts w:hint="eastAsia" w:hAnsi="宋体"/>
        </w:rPr>
        <w:t>板、带、箔材标记按产品名称、用途代号、表面类型代号、本标准编号、牌号、状态、尺寸规格的顺序表示。标记示例如下：</w:t>
      </w:r>
    </w:p>
    <w:p>
      <w:pPr>
        <w:pStyle w:val="50"/>
        <w:ind w:firstLine="360"/>
        <w:rPr>
          <w:rFonts w:ascii="黑体" w:eastAsia="黑体"/>
          <w:sz w:val="18"/>
          <w:szCs w:val="18"/>
        </w:rPr>
      </w:pPr>
      <w:r>
        <w:rPr>
          <w:rFonts w:hint="eastAsia" w:ascii="黑体" w:eastAsia="黑体"/>
          <w:sz w:val="18"/>
          <w:szCs w:val="18"/>
        </w:rPr>
        <w:t>示例1：</w:t>
      </w:r>
    </w:p>
    <w:p>
      <w:pPr>
        <w:pStyle w:val="50"/>
        <w:ind w:firstLine="360"/>
        <w:rPr>
          <w:rFonts w:hAnsi="宋体"/>
          <w:bCs/>
          <w:kern w:val="2"/>
          <w:sz w:val="18"/>
          <w:szCs w:val="18"/>
        </w:rPr>
      </w:pPr>
      <w:r>
        <w:rPr>
          <w:rFonts w:hint="eastAsia" w:hAnsi="宋体"/>
          <w:bCs/>
          <w:kern w:val="2"/>
          <w:sz w:val="18"/>
          <w:szCs w:val="18"/>
        </w:rPr>
        <w:t>3104合金、H19状态、厚度为0.265mm、宽度为1800.0mm、管芯内径为405mm、表面未处理的变薄拉深罐体带材，标记为:</w:t>
      </w:r>
    </w:p>
    <w:p>
      <w:pPr>
        <w:pStyle w:val="50"/>
        <w:ind w:firstLine="360"/>
        <w:rPr>
          <w:rFonts w:hAnsi="宋体"/>
          <w:bCs/>
          <w:kern w:val="2"/>
          <w:sz w:val="18"/>
          <w:szCs w:val="18"/>
        </w:rPr>
      </w:pPr>
      <w:r>
        <w:rPr>
          <w:rFonts w:hint="eastAsia" w:hAnsi="宋体"/>
          <w:bCs/>
          <w:kern w:val="2"/>
          <w:sz w:val="18"/>
          <w:szCs w:val="18"/>
        </w:rPr>
        <w:t>带DIC</w:t>
      </w:r>
      <w:r>
        <w:rPr>
          <w:rFonts w:hAnsi="宋体"/>
          <w:bCs/>
          <w:kern w:val="2"/>
          <w:sz w:val="18"/>
          <w:szCs w:val="18"/>
        </w:rPr>
        <w:t>-</w:t>
      </w:r>
      <w:r>
        <w:rPr>
          <w:rFonts w:hint="eastAsia" w:hAnsi="宋体"/>
          <w:bCs/>
          <w:kern w:val="2"/>
          <w:sz w:val="18"/>
          <w:szCs w:val="18"/>
        </w:rPr>
        <w:t>B GB/T××××-3104H19-0.265×1800.0Φ405</w:t>
      </w:r>
    </w:p>
    <w:p>
      <w:pPr>
        <w:pStyle w:val="50"/>
        <w:ind w:firstLine="360"/>
        <w:rPr>
          <w:rFonts w:ascii="黑体" w:eastAsia="黑体"/>
          <w:sz w:val="18"/>
          <w:szCs w:val="18"/>
        </w:rPr>
      </w:pPr>
      <w:r>
        <w:rPr>
          <w:rFonts w:hint="eastAsia" w:ascii="黑体" w:eastAsia="黑体"/>
          <w:sz w:val="18"/>
          <w:szCs w:val="18"/>
        </w:rPr>
        <w:t>示例2：</w:t>
      </w:r>
    </w:p>
    <w:p>
      <w:pPr>
        <w:pStyle w:val="50"/>
        <w:ind w:firstLine="360"/>
        <w:rPr>
          <w:rFonts w:hAnsi="宋体"/>
          <w:bCs/>
          <w:kern w:val="2"/>
          <w:sz w:val="18"/>
          <w:szCs w:val="18"/>
        </w:rPr>
      </w:pPr>
      <w:r>
        <w:rPr>
          <w:rFonts w:hint="eastAsia" w:hAnsi="宋体"/>
          <w:bCs/>
          <w:kern w:val="2"/>
          <w:sz w:val="18"/>
          <w:szCs w:val="18"/>
        </w:rPr>
        <w:t>5042合金、H</w:t>
      </w:r>
      <w:r>
        <w:rPr>
          <w:rFonts w:hAnsi="宋体"/>
          <w:bCs/>
          <w:kern w:val="2"/>
          <w:sz w:val="18"/>
          <w:szCs w:val="18"/>
        </w:rPr>
        <w:t>19</w:t>
      </w:r>
      <w:r>
        <w:rPr>
          <w:rFonts w:hint="eastAsia" w:hAnsi="宋体"/>
          <w:bCs/>
          <w:kern w:val="2"/>
          <w:sz w:val="18"/>
          <w:szCs w:val="18"/>
        </w:rPr>
        <w:t>状态、厚度为0.210mm、宽度为900.0mm、长度为950.0mm、表面钝化的浅</w:t>
      </w:r>
      <w:r>
        <w:rPr>
          <w:rFonts w:hint="eastAsia" w:hAnsi="宋体"/>
          <w:sz w:val="18"/>
          <w:szCs w:val="18"/>
        </w:rPr>
        <w:t>冲罐体板</w:t>
      </w:r>
      <w:r>
        <w:rPr>
          <w:rFonts w:hint="eastAsia" w:hAnsi="宋体"/>
          <w:bCs/>
          <w:kern w:val="2"/>
          <w:sz w:val="18"/>
          <w:szCs w:val="18"/>
        </w:rPr>
        <w:t>材，标记为:</w:t>
      </w:r>
    </w:p>
    <w:p>
      <w:pPr>
        <w:pStyle w:val="50"/>
        <w:ind w:firstLine="360"/>
        <w:rPr>
          <w:rFonts w:hAnsi="宋体"/>
          <w:bCs/>
          <w:kern w:val="2"/>
          <w:sz w:val="18"/>
          <w:szCs w:val="18"/>
        </w:rPr>
      </w:pPr>
      <w:r>
        <w:rPr>
          <w:rFonts w:hint="eastAsia" w:hAnsi="宋体"/>
          <w:bCs/>
          <w:kern w:val="2"/>
          <w:sz w:val="18"/>
          <w:szCs w:val="18"/>
        </w:rPr>
        <w:t>板DRC</w:t>
      </w:r>
      <w:r>
        <w:rPr>
          <w:rFonts w:hAnsi="宋体"/>
          <w:bCs/>
          <w:kern w:val="2"/>
          <w:sz w:val="18"/>
          <w:szCs w:val="18"/>
        </w:rPr>
        <w:t>-</w:t>
      </w:r>
      <w:r>
        <w:rPr>
          <w:rFonts w:hint="eastAsia" w:hAnsi="宋体"/>
          <w:bCs/>
          <w:kern w:val="2"/>
          <w:sz w:val="18"/>
          <w:szCs w:val="18"/>
        </w:rPr>
        <w:t>P GB/T××××-5042H</w:t>
      </w:r>
      <w:r>
        <w:rPr>
          <w:rFonts w:hAnsi="宋体"/>
          <w:bCs/>
          <w:kern w:val="2"/>
          <w:sz w:val="18"/>
          <w:szCs w:val="18"/>
        </w:rPr>
        <w:t>19</w:t>
      </w:r>
      <w:r>
        <w:rPr>
          <w:rFonts w:hint="eastAsia" w:hAnsi="宋体"/>
          <w:bCs/>
          <w:kern w:val="2"/>
          <w:sz w:val="18"/>
          <w:szCs w:val="18"/>
        </w:rPr>
        <w:t>-0.210×900.0×950.0</w:t>
      </w:r>
    </w:p>
    <w:p>
      <w:pPr>
        <w:pStyle w:val="50"/>
        <w:ind w:firstLine="360"/>
        <w:rPr>
          <w:rFonts w:ascii="黑体" w:eastAsia="黑体"/>
          <w:sz w:val="18"/>
          <w:szCs w:val="18"/>
        </w:rPr>
      </w:pPr>
      <w:r>
        <w:rPr>
          <w:rFonts w:hint="eastAsia" w:ascii="黑体" w:eastAsia="黑体"/>
          <w:sz w:val="18"/>
          <w:szCs w:val="18"/>
        </w:rPr>
        <w:t>示例3：</w:t>
      </w:r>
    </w:p>
    <w:p>
      <w:pPr>
        <w:pStyle w:val="50"/>
        <w:ind w:firstLine="360"/>
        <w:rPr>
          <w:rFonts w:hAnsi="宋体"/>
          <w:bCs/>
          <w:kern w:val="2"/>
          <w:sz w:val="18"/>
          <w:szCs w:val="18"/>
        </w:rPr>
      </w:pPr>
      <w:r>
        <w:rPr>
          <w:rFonts w:hint="eastAsia" w:hAnsi="宋体"/>
          <w:bCs/>
          <w:kern w:val="2"/>
          <w:sz w:val="18"/>
          <w:szCs w:val="18"/>
        </w:rPr>
        <w:t>5052合金、H</w:t>
      </w:r>
      <w:r>
        <w:rPr>
          <w:rFonts w:hAnsi="宋体"/>
          <w:bCs/>
          <w:kern w:val="2"/>
          <w:sz w:val="18"/>
          <w:szCs w:val="18"/>
        </w:rPr>
        <w:t>36</w:t>
      </w:r>
      <w:r>
        <w:rPr>
          <w:rFonts w:hint="eastAsia" w:hAnsi="宋体"/>
          <w:bCs/>
          <w:kern w:val="2"/>
          <w:sz w:val="18"/>
          <w:szCs w:val="18"/>
        </w:rPr>
        <w:t>状态、厚度为0.190mm、宽度为1000.0mm、管芯内径为405mm、表面涂防护油的浅冲罐盖箔材，标记为:</w:t>
      </w:r>
    </w:p>
    <w:p>
      <w:pPr>
        <w:pStyle w:val="50"/>
        <w:ind w:firstLine="360"/>
        <w:rPr>
          <w:rFonts w:hAnsi="宋体"/>
          <w:bCs/>
          <w:kern w:val="2"/>
          <w:sz w:val="18"/>
          <w:szCs w:val="18"/>
        </w:rPr>
      </w:pPr>
      <w:r>
        <w:rPr>
          <w:rFonts w:hint="eastAsia" w:hAnsi="宋体"/>
          <w:bCs/>
          <w:kern w:val="2"/>
          <w:sz w:val="18"/>
          <w:szCs w:val="18"/>
        </w:rPr>
        <w:t>箔DCE</w:t>
      </w:r>
      <w:r>
        <w:rPr>
          <w:rFonts w:hAnsi="宋体"/>
          <w:bCs/>
          <w:kern w:val="2"/>
          <w:sz w:val="18"/>
          <w:szCs w:val="18"/>
        </w:rPr>
        <w:t>-</w:t>
      </w:r>
      <w:r>
        <w:rPr>
          <w:rFonts w:hint="eastAsia" w:hAnsi="宋体"/>
          <w:bCs/>
          <w:kern w:val="2"/>
          <w:sz w:val="18"/>
          <w:szCs w:val="18"/>
        </w:rPr>
        <w:t>D GB/T××××-5052H</w:t>
      </w:r>
      <w:r>
        <w:rPr>
          <w:rFonts w:hAnsi="宋体"/>
          <w:bCs/>
          <w:kern w:val="2"/>
          <w:sz w:val="18"/>
          <w:szCs w:val="18"/>
        </w:rPr>
        <w:t>36</w:t>
      </w:r>
      <w:r>
        <w:rPr>
          <w:rFonts w:hint="eastAsia" w:hAnsi="宋体"/>
          <w:bCs/>
          <w:kern w:val="2"/>
          <w:sz w:val="18"/>
          <w:szCs w:val="18"/>
        </w:rPr>
        <w:t>-0.190×1000.0Φ405</w:t>
      </w:r>
    </w:p>
    <w:p>
      <w:pPr>
        <w:pStyle w:val="55"/>
        <w:spacing w:before="312" w:beforeLines="100" w:after="312" w:afterLines="100"/>
      </w:pPr>
      <w:r>
        <w:rPr>
          <w:rFonts w:hint="eastAsia"/>
        </w:rPr>
        <w:t>质量保证</w:t>
      </w:r>
    </w:p>
    <w:p>
      <w:pPr>
        <w:pStyle w:val="61"/>
        <w:spacing w:before="156" w:beforeLines="50" w:after="156" w:afterLines="50"/>
        <w:rPr>
          <w:rFonts w:hAnsi="宋体"/>
          <w:szCs w:val="21"/>
        </w:rPr>
      </w:pPr>
      <w:r>
        <w:rPr>
          <w:rFonts w:hint="eastAsia" w:hAnsi="宋体"/>
          <w:szCs w:val="21"/>
        </w:rPr>
        <w:t>5</w:t>
      </w:r>
      <w:r>
        <w:rPr>
          <w:rFonts w:hAnsi="宋体"/>
          <w:szCs w:val="21"/>
        </w:rPr>
        <w:t xml:space="preserve">.1 </w:t>
      </w:r>
      <w:r>
        <w:rPr>
          <w:rFonts w:hint="eastAsia" w:hAnsi="宋体"/>
          <w:szCs w:val="21"/>
        </w:rPr>
        <w:t>食品安全保证</w:t>
      </w:r>
    </w:p>
    <w:p>
      <w:pPr>
        <w:pStyle w:val="50"/>
        <w:ind w:firstLine="0" w:firstLineChars="0"/>
        <w:rPr>
          <w:rFonts w:hAnsi="宋体"/>
          <w:kern w:val="2"/>
        </w:rPr>
      </w:pPr>
      <w:r>
        <w:rPr>
          <w:rFonts w:ascii="黑体" w:hAnsi="宋体" w:eastAsia="黑体"/>
          <w:kern w:val="2"/>
        </w:rPr>
        <w:t>5</w:t>
      </w:r>
      <w:r>
        <w:rPr>
          <w:rFonts w:hint="eastAsia" w:ascii="黑体" w:hAnsi="宋体" w:eastAsia="黑体"/>
          <w:kern w:val="2"/>
        </w:rPr>
        <w:t>.</w:t>
      </w:r>
      <w:r>
        <w:rPr>
          <w:rFonts w:ascii="黑体" w:hAnsi="宋体" w:eastAsia="黑体"/>
          <w:kern w:val="2"/>
        </w:rPr>
        <w:t>1.1</w:t>
      </w:r>
      <w:r>
        <w:rPr>
          <w:rFonts w:hint="eastAsia" w:hAnsi="宋体"/>
          <w:kern w:val="2"/>
        </w:rPr>
        <w:t xml:space="preserve"> 表面未处理、表面涂油、表面清洗、表面钝化和表面涂防护油产品应符合GB 4806.9的规定。</w:t>
      </w:r>
    </w:p>
    <w:p>
      <w:pPr>
        <w:pStyle w:val="50"/>
        <w:ind w:firstLine="0" w:firstLineChars="0"/>
        <w:rPr>
          <w:rFonts w:hAnsi="宋体"/>
          <w:kern w:val="2"/>
        </w:rPr>
      </w:pPr>
      <w:r>
        <w:rPr>
          <w:rFonts w:ascii="黑体" w:hAnsi="宋体" w:eastAsia="黑体"/>
          <w:kern w:val="2"/>
        </w:rPr>
        <w:t>5</w:t>
      </w:r>
      <w:r>
        <w:rPr>
          <w:rFonts w:hint="eastAsia" w:ascii="黑体" w:hAnsi="宋体" w:eastAsia="黑体"/>
          <w:kern w:val="2"/>
        </w:rPr>
        <w:t>.</w:t>
      </w:r>
      <w:r>
        <w:rPr>
          <w:rFonts w:ascii="黑体" w:hAnsi="宋体" w:eastAsia="黑体"/>
          <w:kern w:val="2"/>
        </w:rPr>
        <w:t>1.2</w:t>
      </w:r>
      <w:r>
        <w:rPr>
          <w:rFonts w:hint="eastAsia" w:hAnsi="宋体"/>
          <w:kern w:val="2"/>
        </w:rPr>
        <w:t xml:space="preserve"> 表面涂层、表面涂层涂蜡产品的内表面涂层应符合GB 4806.10的规定。</w:t>
      </w:r>
    </w:p>
    <w:p>
      <w:pPr>
        <w:pStyle w:val="61"/>
        <w:spacing w:before="156" w:beforeLines="50" w:after="156" w:afterLines="50"/>
        <w:rPr>
          <w:rFonts w:hAnsi="宋体"/>
          <w:szCs w:val="21"/>
        </w:rPr>
      </w:pPr>
      <w:r>
        <w:rPr>
          <w:rFonts w:hAnsi="宋体"/>
          <w:szCs w:val="21"/>
        </w:rPr>
        <w:t>5</w:t>
      </w:r>
      <w:r>
        <w:rPr>
          <w:rFonts w:hint="eastAsia" w:hAnsi="宋体"/>
          <w:szCs w:val="21"/>
        </w:rPr>
        <w:t>.</w:t>
      </w:r>
      <w:r>
        <w:rPr>
          <w:rFonts w:hAnsi="宋体"/>
          <w:szCs w:val="21"/>
        </w:rPr>
        <w:t xml:space="preserve">2 </w:t>
      </w:r>
      <w:r>
        <w:rPr>
          <w:rFonts w:hint="eastAsia" w:hAnsi="宋体"/>
          <w:szCs w:val="21"/>
        </w:rPr>
        <w:t>其他质量保证</w:t>
      </w:r>
    </w:p>
    <w:p>
      <w:pPr>
        <w:pStyle w:val="50"/>
        <w:tabs>
          <w:tab w:val="right" w:pos="9071"/>
        </w:tabs>
        <w:ind w:firstLine="0" w:firstLineChars="0"/>
        <w:rPr>
          <w:rFonts w:hAnsi="宋体"/>
          <w:kern w:val="2"/>
        </w:rPr>
      </w:pPr>
      <w:r>
        <w:rPr>
          <w:rFonts w:hint="eastAsia" w:ascii="黑体" w:hAnsi="宋体" w:eastAsia="黑体"/>
          <w:kern w:val="2"/>
        </w:rPr>
        <w:t>5</w:t>
      </w:r>
      <w:r>
        <w:rPr>
          <w:rFonts w:ascii="黑体" w:hAnsi="宋体" w:eastAsia="黑体"/>
          <w:kern w:val="2"/>
        </w:rPr>
        <w:t xml:space="preserve">.2.1 </w:t>
      </w:r>
      <w:r>
        <w:rPr>
          <w:rFonts w:hint="eastAsia" w:hAnsi="宋体"/>
          <w:kern w:val="2"/>
        </w:rPr>
        <w:t>熔铸质量保证符合附录A.1。</w:t>
      </w:r>
    </w:p>
    <w:p>
      <w:pPr>
        <w:pStyle w:val="50"/>
        <w:tabs>
          <w:tab w:val="right" w:pos="9071"/>
        </w:tabs>
        <w:ind w:firstLine="0" w:firstLineChars="0"/>
        <w:rPr>
          <w:rFonts w:ascii="黑体" w:hAnsi="宋体" w:eastAsia="黑体"/>
          <w:kern w:val="2"/>
        </w:rPr>
      </w:pPr>
      <w:r>
        <w:rPr>
          <w:rFonts w:hint="eastAsia" w:ascii="黑体" w:hAnsi="宋体" w:eastAsia="黑体"/>
          <w:kern w:val="2"/>
        </w:rPr>
        <w:t>5</w:t>
      </w:r>
      <w:r>
        <w:rPr>
          <w:rFonts w:ascii="黑体" w:hAnsi="宋体" w:eastAsia="黑体"/>
          <w:kern w:val="2"/>
        </w:rPr>
        <w:t>.2</w:t>
      </w:r>
      <w:r>
        <w:rPr>
          <w:rFonts w:hint="eastAsia" w:ascii="黑体" w:hAnsi="宋体" w:eastAsia="黑体"/>
          <w:kern w:val="2"/>
        </w:rPr>
        <w:t>.2</w:t>
      </w:r>
      <w:r>
        <w:rPr>
          <w:rFonts w:ascii="黑体" w:hAnsi="宋体" w:eastAsia="黑体"/>
          <w:kern w:val="2"/>
        </w:rPr>
        <w:t xml:space="preserve"> </w:t>
      </w:r>
      <w:r>
        <w:rPr>
          <w:rFonts w:hint="eastAsia" w:hAnsi="宋体"/>
          <w:kern w:val="2"/>
        </w:rPr>
        <w:t>轧制质量保证符合附录A.</w:t>
      </w:r>
      <w:r>
        <w:rPr>
          <w:rFonts w:hAnsi="宋体"/>
          <w:kern w:val="2"/>
        </w:rPr>
        <w:t>2</w:t>
      </w:r>
      <w:r>
        <w:rPr>
          <w:rFonts w:hint="eastAsia" w:hAnsi="宋体"/>
          <w:kern w:val="2"/>
        </w:rPr>
        <w:t>。</w:t>
      </w:r>
    </w:p>
    <w:p>
      <w:pPr>
        <w:pStyle w:val="50"/>
        <w:tabs>
          <w:tab w:val="right" w:pos="9071"/>
        </w:tabs>
        <w:ind w:firstLine="0" w:firstLineChars="0"/>
        <w:rPr>
          <w:rFonts w:ascii="黑体" w:hAnsi="宋体" w:eastAsia="黑体"/>
          <w:kern w:val="2"/>
        </w:rPr>
      </w:pPr>
      <w:r>
        <w:rPr>
          <w:rFonts w:ascii="黑体" w:hAnsi="宋体" w:eastAsia="黑体"/>
          <w:kern w:val="2"/>
        </w:rPr>
        <w:t xml:space="preserve">5.2.3 </w:t>
      </w:r>
      <w:r>
        <w:rPr>
          <w:rFonts w:hint="eastAsia" w:hAnsi="宋体"/>
          <w:kern w:val="2"/>
        </w:rPr>
        <w:t>表面处理质量保证符合附录A.</w:t>
      </w:r>
      <w:r>
        <w:rPr>
          <w:rFonts w:hAnsi="宋体"/>
          <w:kern w:val="2"/>
        </w:rPr>
        <w:t>3</w:t>
      </w:r>
      <w:r>
        <w:rPr>
          <w:rFonts w:hint="eastAsia" w:hAnsi="宋体"/>
          <w:kern w:val="2"/>
        </w:rPr>
        <w:t>。</w:t>
      </w:r>
    </w:p>
    <w:p>
      <w:pPr>
        <w:pStyle w:val="55"/>
        <w:spacing w:before="312" w:beforeLines="100" w:after="312" w:afterLines="100"/>
      </w:pPr>
      <w:r>
        <w:rPr>
          <w:rFonts w:hint="eastAsia"/>
        </w:rPr>
        <w:t>要求</w:t>
      </w:r>
    </w:p>
    <w:p>
      <w:pPr>
        <w:pStyle w:val="61"/>
        <w:spacing w:before="156" w:beforeLines="50" w:after="156" w:afterLines="50"/>
        <w:rPr>
          <w:rFonts w:hAnsi="宋体"/>
          <w:szCs w:val="21"/>
        </w:rPr>
      </w:pPr>
      <w:r>
        <w:rPr>
          <w:rFonts w:hAnsi="宋体"/>
          <w:szCs w:val="21"/>
        </w:rPr>
        <w:t>6.1</w:t>
      </w:r>
      <w:r>
        <w:rPr>
          <w:rFonts w:hint="eastAsia" w:hAnsi="宋体"/>
          <w:szCs w:val="21"/>
        </w:rPr>
        <w:t>化学成分</w:t>
      </w:r>
    </w:p>
    <w:p>
      <w:pPr>
        <w:pStyle w:val="50"/>
        <w:ind w:firstLine="420"/>
        <w:rPr>
          <w:rFonts w:hAnsi="宋体"/>
        </w:rPr>
      </w:pPr>
      <w:r>
        <w:rPr>
          <w:rFonts w:hint="eastAsia" w:hAnsi="宋体"/>
        </w:rPr>
        <w:t>化学成分应符合GB/T 3190的规定；有特殊要求时，由供需双方协商确定并在订货单（或合同）中注明。</w:t>
      </w:r>
    </w:p>
    <w:p>
      <w:pPr>
        <w:pStyle w:val="61"/>
        <w:spacing w:before="156" w:beforeLines="50" w:after="156" w:afterLines="50"/>
        <w:rPr>
          <w:rFonts w:hAnsi="宋体"/>
          <w:szCs w:val="21"/>
        </w:rPr>
      </w:pPr>
      <w:bookmarkStart w:id="9" w:name="OLE_LINK12"/>
      <w:bookmarkStart w:id="10" w:name="OLE_LINK11"/>
      <w:r>
        <w:rPr>
          <w:rFonts w:hAnsi="宋体"/>
          <w:szCs w:val="21"/>
        </w:rPr>
        <w:t>6.2</w:t>
      </w:r>
      <w:bookmarkEnd w:id="9"/>
      <w:bookmarkEnd w:id="10"/>
      <w:r>
        <w:rPr>
          <w:rFonts w:hint="eastAsia" w:hAnsi="宋体"/>
          <w:szCs w:val="21"/>
        </w:rPr>
        <w:t xml:space="preserve"> 尺寸偏差</w:t>
      </w:r>
    </w:p>
    <w:p>
      <w:pPr>
        <w:pStyle w:val="61"/>
        <w:spacing w:before="156" w:beforeLines="50" w:after="156" w:afterLines="50"/>
      </w:pPr>
      <w:r>
        <w:t>6.2</w:t>
      </w:r>
      <w:r>
        <w:rPr>
          <w:rFonts w:hint="eastAsia"/>
        </w:rPr>
        <w:t>.1 厚度</w:t>
      </w:r>
    </w:p>
    <w:p>
      <w:pPr>
        <w:ind w:firstLine="420" w:firstLineChars="200"/>
        <w:rPr>
          <w:rFonts w:ascii="宋体" w:hAnsi="宋体"/>
          <w:bCs/>
          <w:szCs w:val="21"/>
        </w:rPr>
      </w:pPr>
      <w:r>
        <w:rPr>
          <w:rFonts w:hint="eastAsia" w:ascii="宋体" w:hAnsi="宋体"/>
          <w:bCs/>
          <w:szCs w:val="21"/>
        </w:rPr>
        <w:t>板、带、箔材的厚度偏差应符合表4的规定。</w:t>
      </w:r>
    </w:p>
    <w:p>
      <w:pPr>
        <w:pStyle w:val="104"/>
        <w:spacing w:before="156" w:beforeLines="50" w:after="156" w:afterLines="50"/>
        <w:ind w:left="0"/>
        <w:jc w:val="right"/>
      </w:pPr>
      <w:r>
        <w:rPr>
          <w:rFonts w:hint="eastAsia"/>
        </w:rPr>
        <w:t xml:space="preserve">厚度偏差                         </w:t>
      </w:r>
      <w:r>
        <w:rPr>
          <w:rFonts w:hint="eastAsia" w:ascii="宋体" w:hAnsi="宋体" w:eastAsia="宋体"/>
        </w:rPr>
        <w:t xml:space="preserve"> </w:t>
      </w:r>
      <w:r>
        <w:rPr>
          <w:rFonts w:hint="eastAsia" w:ascii="宋体" w:hAnsi="宋体" w:eastAsia="宋体"/>
          <w:sz w:val="18"/>
          <w:szCs w:val="18"/>
        </w:rPr>
        <w:t>单位为毫米</w:t>
      </w:r>
    </w:p>
    <w:tbl>
      <w:tblPr>
        <w:tblStyle w:val="34"/>
        <w:tblW w:w="907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39"/>
        <w:gridCol w:w="2977"/>
        <w:gridCol w:w="28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239" w:type="dxa"/>
            <w:vMerge w:val="restart"/>
            <w:vAlign w:val="center"/>
          </w:tcPr>
          <w:p>
            <w:pPr>
              <w:jc w:val="center"/>
              <w:rPr>
                <w:rFonts w:ascii="宋体" w:hAnsi="宋体"/>
                <w:sz w:val="18"/>
                <w:szCs w:val="18"/>
              </w:rPr>
            </w:pPr>
            <w:r>
              <w:rPr>
                <w:rFonts w:ascii="宋体" w:hAnsi="宋体"/>
                <w:sz w:val="18"/>
                <w:szCs w:val="18"/>
              </w:rPr>
              <w:t>厚度</w:t>
            </w:r>
          </w:p>
        </w:tc>
        <w:tc>
          <w:tcPr>
            <w:tcW w:w="5833" w:type="dxa"/>
            <w:gridSpan w:val="2"/>
          </w:tcPr>
          <w:p>
            <w:pPr>
              <w:jc w:val="center"/>
              <w:rPr>
                <w:rFonts w:ascii="宋体" w:hAnsi="宋体"/>
                <w:sz w:val="18"/>
                <w:szCs w:val="18"/>
              </w:rPr>
            </w:pPr>
            <w:r>
              <w:rPr>
                <w:rFonts w:ascii="宋体" w:hAnsi="宋体"/>
                <w:sz w:val="18"/>
                <w:szCs w:val="18"/>
              </w:rPr>
              <w:t>厚度</w:t>
            </w:r>
            <w:r>
              <w:rPr>
                <w:rFonts w:hint="eastAsia" w:ascii="宋体" w:hAnsi="宋体"/>
                <w:sz w:val="18"/>
                <w:szCs w:val="18"/>
              </w:rPr>
              <w:t>允许</w:t>
            </w:r>
            <w:r>
              <w:rPr>
                <w:rFonts w:ascii="宋体" w:hAnsi="宋体"/>
                <w:sz w:val="18"/>
                <w:szCs w:val="18"/>
              </w:rPr>
              <w:t>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39" w:type="dxa"/>
            <w:vMerge w:val="continue"/>
            <w:tcBorders>
              <w:bottom w:val="single" w:color="auto" w:sz="12" w:space="0"/>
            </w:tcBorders>
          </w:tcPr>
          <w:p>
            <w:pPr>
              <w:jc w:val="center"/>
              <w:rPr>
                <w:rFonts w:ascii="宋体" w:hAnsi="宋体"/>
                <w:sz w:val="18"/>
                <w:szCs w:val="18"/>
              </w:rPr>
            </w:pPr>
          </w:p>
        </w:tc>
        <w:tc>
          <w:tcPr>
            <w:tcW w:w="2977" w:type="dxa"/>
            <w:tcBorders>
              <w:bottom w:val="single" w:color="auto" w:sz="12" w:space="0"/>
            </w:tcBorders>
          </w:tcPr>
          <w:p>
            <w:pPr>
              <w:jc w:val="center"/>
              <w:rPr>
                <w:rFonts w:ascii="宋体" w:hAnsi="宋体"/>
                <w:sz w:val="18"/>
                <w:szCs w:val="18"/>
              </w:rPr>
            </w:pPr>
            <w:r>
              <w:rPr>
                <w:rFonts w:hint="eastAsia" w:ascii="宋体" w:hAnsi="宋体"/>
                <w:sz w:val="18"/>
                <w:szCs w:val="18"/>
              </w:rPr>
              <w:t>局部厚度</w:t>
            </w:r>
          </w:p>
        </w:tc>
        <w:tc>
          <w:tcPr>
            <w:tcW w:w="2856" w:type="dxa"/>
            <w:tcBorders>
              <w:bottom w:val="single" w:color="auto" w:sz="12" w:space="0"/>
            </w:tcBorders>
          </w:tcPr>
          <w:p>
            <w:pPr>
              <w:jc w:val="center"/>
              <w:rPr>
                <w:rFonts w:ascii="宋体" w:hAnsi="宋体"/>
                <w:sz w:val="18"/>
                <w:szCs w:val="18"/>
              </w:rPr>
            </w:pPr>
            <w:r>
              <w:rPr>
                <w:rFonts w:hint="eastAsia" w:ascii="宋体" w:hAnsi="宋体"/>
                <w:sz w:val="18"/>
                <w:szCs w:val="18"/>
              </w:rPr>
              <w:t>平均厚度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239" w:type="dxa"/>
            <w:tcBorders>
              <w:top w:val="single" w:color="auto" w:sz="12" w:space="0"/>
              <w:bottom w:val="single" w:color="auto" w:sz="4" w:space="0"/>
            </w:tcBorders>
          </w:tcPr>
          <w:p>
            <w:pPr>
              <w:jc w:val="center"/>
              <w:rPr>
                <w:rFonts w:ascii="宋体" w:hAnsi="宋体"/>
                <w:sz w:val="18"/>
                <w:szCs w:val="18"/>
              </w:rPr>
            </w:pPr>
            <w:r>
              <w:rPr>
                <w:rFonts w:hint="eastAsia" w:ascii="宋体" w:hAnsi="宋体"/>
                <w:sz w:val="18"/>
                <w:szCs w:val="18"/>
              </w:rPr>
              <w:t>0.160～0.300</w:t>
            </w:r>
          </w:p>
        </w:tc>
        <w:tc>
          <w:tcPr>
            <w:tcW w:w="2977" w:type="dxa"/>
            <w:tcBorders>
              <w:top w:val="single" w:color="auto" w:sz="12" w:space="0"/>
              <w:bottom w:val="single" w:color="auto" w:sz="4" w:space="0"/>
            </w:tcBorders>
          </w:tcPr>
          <w:p>
            <w:pPr>
              <w:jc w:val="center"/>
              <w:rPr>
                <w:rFonts w:ascii="宋体" w:hAnsi="宋体"/>
                <w:sz w:val="18"/>
                <w:szCs w:val="18"/>
              </w:rPr>
            </w:pPr>
            <w:r>
              <w:rPr>
                <w:rFonts w:ascii="宋体" w:hAnsi="宋体"/>
                <w:sz w:val="18"/>
                <w:szCs w:val="18"/>
              </w:rPr>
              <w:t>±</w:t>
            </w:r>
            <w:r>
              <w:rPr>
                <w:rFonts w:hint="eastAsia" w:ascii="宋体" w:hAnsi="宋体"/>
                <w:sz w:val="18"/>
                <w:szCs w:val="18"/>
              </w:rPr>
              <w:t>0.005</w:t>
            </w:r>
          </w:p>
        </w:tc>
        <w:tc>
          <w:tcPr>
            <w:tcW w:w="2856" w:type="dxa"/>
            <w:tcBorders>
              <w:top w:val="single" w:color="auto" w:sz="12" w:space="0"/>
              <w:bottom w:val="single" w:color="auto" w:sz="4" w:space="0"/>
            </w:tcBorders>
          </w:tcPr>
          <w:p>
            <w:pPr>
              <w:jc w:val="center"/>
              <w:rPr>
                <w:rFonts w:ascii="宋体" w:hAnsi="宋体"/>
                <w:sz w:val="18"/>
                <w:szCs w:val="18"/>
              </w:rPr>
            </w:pPr>
            <w:r>
              <w:rPr>
                <w:rFonts w:hint="eastAsia" w:ascii="宋体" w:hAnsi="宋体"/>
                <w:sz w:val="18"/>
                <w:szCs w:val="18"/>
              </w:rPr>
              <w:t>±0.003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239" w:type="dxa"/>
            <w:tcBorders>
              <w:top w:val="single" w:color="auto" w:sz="4" w:space="0"/>
              <w:bottom w:val="single" w:color="auto" w:sz="12" w:space="0"/>
            </w:tcBorders>
          </w:tcPr>
          <w:p>
            <w:pPr>
              <w:jc w:val="center"/>
              <w:rPr>
                <w:rFonts w:ascii="宋体" w:hAnsi="宋体"/>
                <w:sz w:val="18"/>
                <w:szCs w:val="18"/>
              </w:rPr>
            </w:pPr>
            <w:r>
              <w:rPr>
                <w:rFonts w:hint="eastAsia" w:ascii="宋体" w:hAnsi="宋体"/>
                <w:sz w:val="18"/>
                <w:szCs w:val="18"/>
              </w:rPr>
              <w:t>＞0.300～0.5</w:t>
            </w:r>
            <w:r>
              <w:rPr>
                <w:rFonts w:ascii="宋体" w:hAnsi="宋体"/>
                <w:sz w:val="18"/>
                <w:szCs w:val="18"/>
              </w:rPr>
              <w:t>6</w:t>
            </w:r>
            <w:r>
              <w:rPr>
                <w:rFonts w:hint="eastAsia" w:ascii="宋体" w:hAnsi="宋体"/>
                <w:sz w:val="18"/>
                <w:szCs w:val="18"/>
              </w:rPr>
              <w:t>0</w:t>
            </w:r>
          </w:p>
        </w:tc>
        <w:tc>
          <w:tcPr>
            <w:tcW w:w="2977" w:type="dxa"/>
            <w:tcBorders>
              <w:top w:val="single" w:color="auto" w:sz="4" w:space="0"/>
              <w:bottom w:val="single" w:color="auto" w:sz="12" w:space="0"/>
            </w:tcBorders>
          </w:tcPr>
          <w:p>
            <w:pPr>
              <w:jc w:val="center"/>
              <w:rPr>
                <w:rFonts w:ascii="宋体" w:hAnsi="宋体"/>
                <w:sz w:val="18"/>
                <w:szCs w:val="18"/>
              </w:rPr>
            </w:pPr>
            <w:r>
              <w:rPr>
                <w:rFonts w:ascii="宋体" w:hAnsi="宋体"/>
                <w:sz w:val="18"/>
                <w:szCs w:val="18"/>
              </w:rPr>
              <w:t>±</w:t>
            </w:r>
            <w:r>
              <w:rPr>
                <w:rFonts w:hint="eastAsia" w:ascii="宋体" w:hAnsi="宋体"/>
                <w:sz w:val="18"/>
                <w:szCs w:val="18"/>
              </w:rPr>
              <w:t>0.008</w:t>
            </w:r>
          </w:p>
        </w:tc>
        <w:tc>
          <w:tcPr>
            <w:tcW w:w="2856" w:type="dxa"/>
            <w:tcBorders>
              <w:top w:val="single" w:color="auto" w:sz="4" w:space="0"/>
              <w:bottom w:val="single" w:color="auto" w:sz="12" w:space="0"/>
            </w:tcBorders>
          </w:tcPr>
          <w:p>
            <w:pPr>
              <w:jc w:val="center"/>
              <w:rPr>
                <w:rFonts w:ascii="宋体" w:hAnsi="宋体"/>
                <w:sz w:val="18"/>
                <w:szCs w:val="18"/>
              </w:rPr>
            </w:pPr>
            <w:r>
              <w:rPr>
                <w:rFonts w:hint="eastAsia" w:ascii="宋体" w:hAnsi="宋体"/>
                <w:sz w:val="18"/>
                <w:szCs w:val="18"/>
              </w:rPr>
              <w:t>±0.005</w:t>
            </w:r>
          </w:p>
        </w:tc>
      </w:tr>
    </w:tbl>
    <w:p>
      <w:pPr>
        <w:pStyle w:val="61"/>
        <w:spacing w:before="156" w:beforeLines="50" w:after="156" w:afterLines="50"/>
      </w:pPr>
      <w:r>
        <w:t>6.2</w:t>
      </w:r>
      <w:r>
        <w:rPr>
          <w:rFonts w:hint="eastAsia"/>
        </w:rPr>
        <w:t>.2 宽度</w:t>
      </w:r>
    </w:p>
    <w:p>
      <w:pPr>
        <w:ind w:left="105" w:leftChars="50" w:firstLine="420" w:firstLineChars="200"/>
        <w:rPr>
          <w:rFonts w:ascii="宋体" w:hAnsi="宋体"/>
          <w:bCs/>
          <w:szCs w:val="21"/>
        </w:rPr>
      </w:pPr>
      <w:r>
        <w:rPr>
          <w:rFonts w:hint="eastAsia" w:ascii="宋体" w:hAnsi="宋体"/>
          <w:bCs/>
          <w:szCs w:val="21"/>
        </w:rPr>
        <w:t>板、带、箔材的宽度偏差应符合表5的规定。</w:t>
      </w:r>
    </w:p>
    <w:p>
      <w:pPr>
        <w:pStyle w:val="104"/>
        <w:spacing w:before="156" w:beforeLines="50" w:after="156" w:afterLines="50"/>
        <w:ind w:left="0"/>
        <w:jc w:val="right"/>
      </w:pPr>
      <w:r>
        <w:rPr>
          <w:rFonts w:hint="eastAsia"/>
        </w:rPr>
        <w:t xml:space="preserve">宽度偏差                           </w:t>
      </w:r>
      <w:r>
        <w:rPr>
          <w:rFonts w:hint="eastAsia" w:ascii="宋体" w:hAnsi="宋体" w:eastAsia="宋体"/>
          <w:sz w:val="18"/>
          <w:szCs w:val="18"/>
        </w:rPr>
        <w:t>单位为毫米</w:t>
      </w:r>
    </w:p>
    <w:tbl>
      <w:tblPr>
        <w:tblStyle w:val="34"/>
        <w:tblW w:w="907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8"/>
        <w:gridCol w:w="1276"/>
        <w:gridCol w:w="1417"/>
        <w:gridCol w:w="1418"/>
        <w:gridCol w:w="1559"/>
        <w:gridCol w:w="1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1418" w:type="dxa"/>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宽度范围</w:t>
            </w:r>
          </w:p>
        </w:tc>
        <w:tc>
          <w:tcPr>
            <w:tcW w:w="1276" w:type="dxa"/>
            <w:tcBorders>
              <w:top w:val="single" w:color="auto" w:sz="12" w:space="0"/>
              <w:bottom w:val="single" w:color="auto" w:sz="12" w:space="0"/>
              <w:right w:val="single" w:color="000000" w:sz="4" w:space="0"/>
            </w:tcBorders>
            <w:vAlign w:val="center"/>
          </w:tcPr>
          <w:p>
            <w:pPr>
              <w:jc w:val="center"/>
              <w:rPr>
                <w:rFonts w:ascii="宋体" w:hAnsi="宋体"/>
                <w:sz w:val="18"/>
                <w:szCs w:val="18"/>
              </w:rPr>
            </w:pPr>
            <w:r>
              <w:rPr>
                <w:rFonts w:hint="eastAsia" w:ascii="宋体" w:hAnsi="宋体"/>
                <w:sz w:val="18"/>
                <w:szCs w:val="18"/>
              </w:rPr>
              <w:t>≤100.0</w:t>
            </w:r>
          </w:p>
        </w:tc>
        <w:tc>
          <w:tcPr>
            <w:tcW w:w="1417" w:type="dxa"/>
            <w:tcBorders>
              <w:top w:val="single" w:color="auto" w:sz="12" w:space="0"/>
              <w:left w:val="single" w:color="000000" w:sz="4" w:space="0"/>
              <w:bottom w:val="single" w:color="auto" w:sz="12" w:space="0"/>
            </w:tcBorders>
            <w:vAlign w:val="center"/>
          </w:tcPr>
          <w:p>
            <w:pPr>
              <w:jc w:val="center"/>
              <w:rPr>
                <w:rFonts w:ascii="宋体" w:hAnsi="宋体"/>
                <w:sz w:val="18"/>
                <w:szCs w:val="18"/>
              </w:rPr>
            </w:pPr>
            <w:r>
              <w:rPr>
                <w:rFonts w:hint="eastAsia" w:ascii="宋体" w:hAnsi="宋体"/>
                <w:sz w:val="18"/>
                <w:szCs w:val="18"/>
              </w:rPr>
              <w:t>＞100.0～200.0</w:t>
            </w:r>
          </w:p>
        </w:tc>
        <w:tc>
          <w:tcPr>
            <w:tcW w:w="1418" w:type="dxa"/>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＞200.</w:t>
            </w:r>
            <w:r>
              <w:rPr>
                <w:rFonts w:ascii="宋体" w:hAnsi="宋体"/>
                <w:sz w:val="18"/>
                <w:szCs w:val="18"/>
              </w:rPr>
              <w:t>0</w:t>
            </w:r>
            <w:r>
              <w:rPr>
                <w:rFonts w:hint="eastAsia" w:ascii="宋体" w:hAnsi="宋体"/>
                <w:sz w:val="18"/>
                <w:szCs w:val="18"/>
              </w:rPr>
              <w:t>～1000.</w:t>
            </w:r>
            <w:r>
              <w:rPr>
                <w:rFonts w:ascii="宋体" w:hAnsi="宋体"/>
                <w:sz w:val="18"/>
                <w:szCs w:val="18"/>
              </w:rPr>
              <w:t>0</w:t>
            </w:r>
          </w:p>
        </w:tc>
        <w:tc>
          <w:tcPr>
            <w:tcW w:w="1559" w:type="dxa"/>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＞1000.</w:t>
            </w:r>
            <w:r>
              <w:rPr>
                <w:rFonts w:ascii="宋体" w:hAnsi="宋体"/>
                <w:sz w:val="18"/>
                <w:szCs w:val="18"/>
              </w:rPr>
              <w:t>0</w:t>
            </w:r>
            <w:r>
              <w:rPr>
                <w:rFonts w:hint="eastAsia" w:ascii="宋体" w:hAnsi="宋体"/>
                <w:sz w:val="18"/>
                <w:szCs w:val="18"/>
              </w:rPr>
              <w:t>～1650.</w:t>
            </w:r>
            <w:r>
              <w:rPr>
                <w:rFonts w:ascii="宋体" w:hAnsi="宋体"/>
                <w:sz w:val="18"/>
                <w:szCs w:val="18"/>
              </w:rPr>
              <w:t>0</w:t>
            </w:r>
          </w:p>
        </w:tc>
        <w:tc>
          <w:tcPr>
            <w:tcW w:w="1984" w:type="dxa"/>
            <w:tcBorders>
              <w:top w:val="single" w:color="auto" w:sz="12" w:space="0"/>
              <w:bottom w:val="single" w:color="auto" w:sz="12" w:space="0"/>
            </w:tcBorders>
            <w:vAlign w:val="center"/>
          </w:tcPr>
          <w:p>
            <w:pPr>
              <w:jc w:val="center"/>
              <w:rPr>
                <w:rFonts w:ascii="宋体" w:hAnsi="宋体"/>
                <w:sz w:val="18"/>
                <w:szCs w:val="18"/>
              </w:rPr>
            </w:pPr>
            <w:r>
              <w:rPr>
                <w:rFonts w:hint="eastAsia" w:ascii="宋体" w:hAnsi="宋体"/>
                <w:sz w:val="18"/>
                <w:szCs w:val="18"/>
              </w:rPr>
              <w:t>＞1650.</w:t>
            </w:r>
            <w:r>
              <w:rPr>
                <w:rFonts w:ascii="宋体" w:hAnsi="宋体"/>
                <w:sz w:val="18"/>
                <w:szCs w:val="18"/>
              </w:rPr>
              <w:t>0</w:t>
            </w:r>
            <w:r>
              <w:rPr>
                <w:rFonts w:hint="eastAsia" w:ascii="宋体" w:hAnsi="宋体"/>
                <w:sz w:val="18"/>
                <w:szCs w:val="18"/>
              </w:rPr>
              <w:t>～1950.</w:t>
            </w:r>
            <w:r>
              <w:rPr>
                <w:rFonts w:ascii="宋体" w:hAnsi="宋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418" w:type="dxa"/>
            <w:tcBorders>
              <w:top w:val="single" w:color="auto" w:sz="12" w:space="0"/>
            </w:tcBorders>
            <w:vAlign w:val="center"/>
          </w:tcPr>
          <w:p>
            <w:pPr>
              <w:jc w:val="center"/>
              <w:rPr>
                <w:rFonts w:ascii="宋体" w:hAnsi="宋体"/>
                <w:sz w:val="18"/>
                <w:szCs w:val="18"/>
              </w:rPr>
            </w:pPr>
            <w:r>
              <w:rPr>
                <w:rFonts w:ascii="宋体" w:hAnsi="宋体"/>
                <w:sz w:val="18"/>
                <w:szCs w:val="18"/>
              </w:rPr>
              <w:t>宽度</w:t>
            </w:r>
            <w:r>
              <w:rPr>
                <w:rFonts w:hint="eastAsia" w:ascii="宋体" w:hAnsi="宋体"/>
                <w:sz w:val="18"/>
                <w:szCs w:val="18"/>
              </w:rPr>
              <w:t>允许</w:t>
            </w:r>
            <w:r>
              <w:rPr>
                <w:rFonts w:ascii="宋体" w:hAnsi="宋体"/>
                <w:sz w:val="18"/>
                <w:szCs w:val="18"/>
              </w:rPr>
              <w:t>偏差</w:t>
            </w:r>
          </w:p>
        </w:tc>
        <w:tc>
          <w:tcPr>
            <w:tcW w:w="1276" w:type="dxa"/>
            <w:tcBorders>
              <w:top w:val="single" w:color="auto" w:sz="12" w:space="0"/>
              <w:right w:val="single" w:color="000000" w:sz="4" w:space="0"/>
            </w:tcBorders>
            <w:vAlign w:val="center"/>
          </w:tcPr>
          <w:p>
            <w:pPr>
              <w:jc w:val="center"/>
              <w:rPr>
                <w:rFonts w:ascii="宋体" w:hAnsi="宋体"/>
                <w:sz w:val="18"/>
                <w:szCs w:val="18"/>
              </w:rPr>
            </w:pPr>
            <w:r>
              <w:rPr>
                <w:rFonts w:ascii="宋体" w:hAnsi="宋体"/>
                <w:sz w:val="18"/>
                <w:szCs w:val="18"/>
              </w:rPr>
              <w:t>+</w:t>
            </w:r>
            <w:r>
              <w:rPr>
                <w:rFonts w:hint="eastAsia" w:ascii="宋体" w:hAnsi="宋体"/>
                <w:sz w:val="18"/>
                <w:szCs w:val="18"/>
              </w:rPr>
              <w:t>0.2</w:t>
            </w:r>
          </w:p>
          <w:p>
            <w:pPr>
              <w:jc w:val="center"/>
              <w:rPr>
                <w:rFonts w:ascii="宋体" w:hAnsi="宋体"/>
                <w:sz w:val="18"/>
                <w:szCs w:val="18"/>
              </w:rPr>
            </w:pPr>
            <w:r>
              <w:rPr>
                <w:rFonts w:hint="eastAsia" w:ascii="宋体" w:hAnsi="宋体"/>
                <w:sz w:val="18"/>
                <w:szCs w:val="18"/>
              </w:rPr>
              <w:t>-0.2</w:t>
            </w:r>
          </w:p>
        </w:tc>
        <w:tc>
          <w:tcPr>
            <w:tcW w:w="1417" w:type="dxa"/>
            <w:tcBorders>
              <w:top w:val="single" w:color="auto" w:sz="12" w:space="0"/>
              <w:left w:val="single" w:color="000000" w:sz="4" w:space="0"/>
            </w:tcBorders>
            <w:vAlign w:val="center"/>
          </w:tcPr>
          <w:p>
            <w:pPr>
              <w:jc w:val="center"/>
              <w:rPr>
                <w:rFonts w:ascii="宋体" w:hAnsi="宋体"/>
                <w:sz w:val="18"/>
                <w:szCs w:val="18"/>
              </w:rPr>
            </w:pPr>
            <w:r>
              <w:rPr>
                <w:rFonts w:ascii="宋体" w:hAnsi="宋体"/>
                <w:sz w:val="18"/>
                <w:szCs w:val="18"/>
              </w:rPr>
              <w:t>+</w:t>
            </w:r>
            <w:r>
              <w:rPr>
                <w:rFonts w:hint="eastAsia" w:ascii="宋体" w:hAnsi="宋体"/>
                <w:sz w:val="18"/>
                <w:szCs w:val="18"/>
              </w:rPr>
              <w:t>0.6</w:t>
            </w:r>
          </w:p>
          <w:p>
            <w:pPr>
              <w:jc w:val="center"/>
              <w:rPr>
                <w:rFonts w:ascii="宋体" w:hAnsi="宋体"/>
                <w:sz w:val="18"/>
                <w:szCs w:val="18"/>
              </w:rPr>
            </w:pPr>
            <w:r>
              <w:rPr>
                <w:rFonts w:ascii="宋体" w:hAnsi="宋体"/>
                <w:sz w:val="18"/>
                <w:szCs w:val="18"/>
              </w:rPr>
              <w:t>0</w:t>
            </w:r>
          </w:p>
        </w:tc>
        <w:tc>
          <w:tcPr>
            <w:tcW w:w="1418" w:type="dxa"/>
            <w:tcBorders>
              <w:top w:val="single" w:color="auto" w:sz="12" w:space="0"/>
            </w:tcBorders>
            <w:vAlign w:val="center"/>
          </w:tcPr>
          <w:p>
            <w:pPr>
              <w:jc w:val="center"/>
              <w:rPr>
                <w:rFonts w:ascii="宋体" w:hAnsi="宋体"/>
                <w:sz w:val="18"/>
                <w:szCs w:val="18"/>
              </w:rPr>
            </w:pPr>
            <w:r>
              <w:rPr>
                <w:rFonts w:ascii="宋体" w:hAnsi="宋体"/>
                <w:sz w:val="18"/>
                <w:szCs w:val="18"/>
              </w:rPr>
              <w:t>+</w:t>
            </w:r>
            <w:r>
              <w:rPr>
                <w:rFonts w:hint="eastAsia" w:ascii="宋体" w:hAnsi="宋体"/>
                <w:sz w:val="18"/>
                <w:szCs w:val="18"/>
              </w:rPr>
              <w:t>1.0</w:t>
            </w:r>
          </w:p>
          <w:p>
            <w:pPr>
              <w:jc w:val="center"/>
              <w:rPr>
                <w:rFonts w:ascii="宋体" w:hAnsi="宋体"/>
                <w:sz w:val="18"/>
                <w:szCs w:val="18"/>
              </w:rPr>
            </w:pPr>
            <w:r>
              <w:rPr>
                <w:rFonts w:ascii="宋体" w:hAnsi="宋体"/>
                <w:sz w:val="18"/>
                <w:szCs w:val="18"/>
              </w:rPr>
              <w:t>0</w:t>
            </w:r>
          </w:p>
        </w:tc>
        <w:tc>
          <w:tcPr>
            <w:tcW w:w="1559" w:type="dxa"/>
            <w:tcBorders>
              <w:top w:val="single" w:color="auto" w:sz="12" w:space="0"/>
            </w:tcBorders>
            <w:vAlign w:val="center"/>
          </w:tcPr>
          <w:p>
            <w:pPr>
              <w:jc w:val="center"/>
              <w:rPr>
                <w:rFonts w:ascii="宋体" w:hAnsi="宋体"/>
                <w:sz w:val="18"/>
                <w:szCs w:val="18"/>
              </w:rPr>
            </w:pPr>
            <w:r>
              <w:rPr>
                <w:rFonts w:ascii="宋体" w:hAnsi="宋体"/>
                <w:sz w:val="18"/>
                <w:szCs w:val="18"/>
              </w:rPr>
              <w:t>+1.5</w:t>
            </w:r>
          </w:p>
          <w:p>
            <w:pPr>
              <w:jc w:val="center"/>
              <w:rPr>
                <w:rFonts w:ascii="宋体" w:hAnsi="宋体"/>
                <w:sz w:val="18"/>
                <w:szCs w:val="18"/>
              </w:rPr>
            </w:pPr>
            <w:r>
              <w:rPr>
                <w:rFonts w:ascii="宋体" w:hAnsi="宋体"/>
                <w:sz w:val="18"/>
                <w:szCs w:val="18"/>
              </w:rPr>
              <w:t>0</w:t>
            </w:r>
          </w:p>
        </w:tc>
        <w:tc>
          <w:tcPr>
            <w:tcW w:w="1984" w:type="dxa"/>
            <w:tcBorders>
              <w:top w:val="single" w:color="auto" w:sz="12" w:space="0"/>
            </w:tcBorders>
            <w:vAlign w:val="center"/>
          </w:tcPr>
          <w:p>
            <w:pPr>
              <w:jc w:val="center"/>
              <w:rPr>
                <w:rFonts w:ascii="宋体" w:hAnsi="宋体"/>
                <w:sz w:val="18"/>
                <w:szCs w:val="18"/>
              </w:rPr>
            </w:pPr>
            <w:r>
              <w:rPr>
                <w:rFonts w:ascii="宋体" w:hAnsi="宋体"/>
                <w:sz w:val="18"/>
                <w:szCs w:val="18"/>
              </w:rPr>
              <w:t>+</w:t>
            </w:r>
            <w:r>
              <w:rPr>
                <w:rFonts w:hint="eastAsia" w:ascii="宋体" w:hAnsi="宋体"/>
                <w:sz w:val="18"/>
                <w:szCs w:val="18"/>
              </w:rPr>
              <w:t>2.0</w:t>
            </w:r>
          </w:p>
          <w:p>
            <w:pPr>
              <w:jc w:val="center"/>
              <w:rPr>
                <w:rFonts w:ascii="宋体" w:hAnsi="宋体"/>
                <w:sz w:val="18"/>
                <w:szCs w:val="18"/>
              </w:rPr>
            </w:pPr>
            <w:r>
              <w:rPr>
                <w:rFonts w:ascii="宋体" w:hAnsi="宋体"/>
                <w:sz w:val="18"/>
                <w:szCs w:val="18"/>
              </w:rPr>
              <w:t>0</w:t>
            </w:r>
          </w:p>
        </w:tc>
      </w:tr>
    </w:tbl>
    <w:p>
      <w:pPr>
        <w:pStyle w:val="61"/>
        <w:spacing w:before="156" w:beforeLines="50" w:after="156" w:afterLines="50"/>
      </w:pPr>
      <w:r>
        <w:t>6.2</w:t>
      </w:r>
      <w:r>
        <w:rPr>
          <w:rFonts w:hint="eastAsia"/>
        </w:rPr>
        <w:t>.3 长度</w:t>
      </w:r>
    </w:p>
    <w:p>
      <w:pPr>
        <w:pStyle w:val="50"/>
        <w:ind w:firstLine="420"/>
      </w:pPr>
      <w:r>
        <w:rPr>
          <w:rFonts w:hint="eastAsia"/>
        </w:rPr>
        <w:t>板材的长度偏差应不大于1.0mm；有特殊要求时，由供需双方协商确定并在订货单（或合同）中注明。</w:t>
      </w:r>
    </w:p>
    <w:p>
      <w:pPr>
        <w:pStyle w:val="61"/>
        <w:spacing w:before="156" w:beforeLines="50" w:after="156" w:afterLines="50"/>
      </w:pPr>
      <w:r>
        <w:t>6.2</w:t>
      </w:r>
      <w:r>
        <w:rPr>
          <w:rFonts w:hint="eastAsia"/>
        </w:rPr>
        <w:t>.4 对角线</w:t>
      </w:r>
    </w:p>
    <w:p>
      <w:pPr>
        <w:pStyle w:val="50"/>
        <w:ind w:firstLine="420"/>
      </w:pPr>
      <w:r>
        <w:rPr>
          <w:rFonts w:hint="eastAsia"/>
        </w:rPr>
        <w:t>板材的对角线长度差值不大于2.0mm</w:t>
      </w:r>
      <w:r>
        <w:rPr>
          <w:rFonts w:hint="eastAsia"/>
          <w:szCs w:val="21"/>
        </w:rPr>
        <w:t>。</w:t>
      </w:r>
    </w:p>
    <w:p>
      <w:pPr>
        <w:pStyle w:val="61"/>
        <w:spacing w:before="156" w:beforeLines="50" w:after="156" w:afterLines="50"/>
      </w:pPr>
      <w:r>
        <w:t>6.2</w:t>
      </w:r>
      <w:r>
        <w:rPr>
          <w:rFonts w:hint="eastAsia"/>
        </w:rPr>
        <w:t>.5 侧边弯曲度</w:t>
      </w:r>
    </w:p>
    <w:p>
      <w:pPr>
        <w:pStyle w:val="50"/>
        <w:ind w:firstLine="420"/>
      </w:pPr>
      <w:r>
        <w:rPr>
          <w:rFonts w:hint="eastAsia"/>
        </w:rPr>
        <w:t>板材全长的侧边弯曲度不大于0.5mm，带及箔材任意2</w:t>
      </w:r>
      <w:r>
        <w:t>000</w:t>
      </w:r>
      <w:r>
        <w:rPr>
          <w:rFonts w:hint="eastAsia"/>
        </w:rPr>
        <w:t>mm长度内的侧边弯曲度不大于1.0mm。</w:t>
      </w:r>
    </w:p>
    <w:p>
      <w:pPr>
        <w:pStyle w:val="61"/>
        <w:spacing w:before="156" w:beforeLines="50" w:after="156" w:afterLines="50"/>
      </w:pPr>
      <w:r>
        <w:t>6.2</w:t>
      </w:r>
      <w:r>
        <w:rPr>
          <w:rFonts w:hint="eastAsia"/>
        </w:rPr>
        <w:t>.6 端头翘曲高度</w:t>
      </w:r>
    </w:p>
    <w:p>
      <w:pPr>
        <w:pStyle w:val="50"/>
        <w:ind w:firstLine="420"/>
      </w:pPr>
      <w:r>
        <w:rPr>
          <w:rFonts w:hint="eastAsia" w:hAnsi="宋体"/>
          <w:bCs/>
          <w:szCs w:val="21"/>
        </w:rPr>
        <w:t>板材端头翘曲高度不大于3mm，且翘曲方向一致；涂油带材不准许反向翘曲；其他带、箔材未经拉矫的端头翘曲高度不大于30mm，</w:t>
      </w:r>
      <w:bookmarkStart w:id="11" w:name="_Hlk37741901"/>
      <w:r>
        <w:rPr>
          <w:rFonts w:hint="eastAsia" w:hAnsi="宋体"/>
          <w:bCs/>
          <w:szCs w:val="21"/>
        </w:rPr>
        <w:t>经拉矫的端头翘曲高度不大于10mm。</w:t>
      </w:r>
      <w:bookmarkEnd w:id="11"/>
    </w:p>
    <w:p>
      <w:pPr>
        <w:pStyle w:val="61"/>
        <w:spacing w:before="156" w:beforeLines="50" w:after="156" w:afterLines="50"/>
      </w:pPr>
      <w:r>
        <w:t>6.2</w:t>
      </w:r>
      <w:r>
        <w:rPr>
          <w:rFonts w:hint="eastAsia"/>
        </w:rPr>
        <w:t>.7 不平度</w:t>
      </w:r>
    </w:p>
    <w:p>
      <w:pPr>
        <w:pStyle w:val="50"/>
        <w:ind w:firstLine="420"/>
      </w:pPr>
      <w:r>
        <w:rPr>
          <w:rFonts w:hint="eastAsia"/>
        </w:rPr>
        <w:t>板、带、箔材的不平度（波高、波浪数）应符合表6的规定；</w:t>
      </w:r>
      <w:r>
        <w:t>有特殊要求时，</w:t>
      </w:r>
      <w:r>
        <w:rPr>
          <w:rFonts w:hint="eastAsia"/>
        </w:rPr>
        <w:t>由供需双方协商确定，并在订货单（或合同）中注明</w:t>
      </w:r>
      <w:r>
        <w:t>。</w:t>
      </w:r>
    </w:p>
    <w:p>
      <w:pPr>
        <w:pStyle w:val="50"/>
        <w:ind w:firstLine="420"/>
      </w:pPr>
    </w:p>
    <w:p>
      <w:pPr>
        <w:pStyle w:val="50"/>
        <w:ind w:firstLine="420"/>
      </w:pPr>
    </w:p>
    <w:p>
      <w:pPr>
        <w:pStyle w:val="50"/>
        <w:ind w:firstLine="420"/>
      </w:pPr>
    </w:p>
    <w:p>
      <w:pPr>
        <w:pStyle w:val="104"/>
        <w:spacing w:before="156" w:beforeLines="50" w:after="156" w:afterLines="50"/>
        <w:ind w:left="0"/>
      </w:pPr>
      <w:r>
        <w:rPr>
          <w:rFonts w:hint="eastAsia"/>
        </w:rPr>
        <w:t>不平度</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48"/>
        <w:gridCol w:w="2090"/>
        <w:gridCol w:w="1879"/>
        <w:gridCol w:w="26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2348" w:type="dxa"/>
            <w:vMerge w:val="restart"/>
            <w:tcBorders>
              <w:top w:val="single" w:color="auto" w:sz="12" w:space="0"/>
              <w:right w:val="single" w:color="auto" w:sz="4" w:space="0"/>
            </w:tcBorders>
            <w:vAlign w:val="center"/>
          </w:tcPr>
          <w:p>
            <w:pPr>
              <w:jc w:val="center"/>
              <w:rPr>
                <w:rFonts w:ascii="宋体" w:hAnsi="宋体"/>
                <w:sz w:val="18"/>
                <w:szCs w:val="18"/>
              </w:rPr>
            </w:pPr>
            <w:r>
              <w:rPr>
                <w:rFonts w:hint="eastAsia" w:ascii="宋体" w:hAnsi="宋体"/>
                <w:sz w:val="18"/>
                <w:szCs w:val="18"/>
              </w:rPr>
              <w:t>产品用途</w:t>
            </w:r>
          </w:p>
        </w:tc>
        <w:tc>
          <w:tcPr>
            <w:tcW w:w="6598" w:type="dxa"/>
            <w:gridSpan w:val="3"/>
            <w:tcBorders>
              <w:top w:val="single" w:color="auto" w:sz="12" w:space="0"/>
              <w:left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不平度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2348" w:type="dxa"/>
            <w:vMerge w:val="continue"/>
            <w:tcBorders>
              <w:right w:val="single" w:color="auto" w:sz="4" w:space="0"/>
            </w:tcBorders>
            <w:vAlign w:val="center"/>
          </w:tcPr>
          <w:p>
            <w:pPr>
              <w:jc w:val="center"/>
              <w:rPr>
                <w:rFonts w:ascii="宋体" w:hAnsi="宋体"/>
                <w:bCs/>
                <w:sz w:val="18"/>
                <w:szCs w:val="18"/>
              </w:rPr>
            </w:pPr>
          </w:p>
        </w:tc>
        <w:tc>
          <w:tcPr>
            <w:tcW w:w="3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18"/>
                <w:szCs w:val="18"/>
              </w:rPr>
            </w:pPr>
            <w:r>
              <w:rPr>
                <w:rFonts w:hint="eastAsia" w:ascii="宋体" w:hAnsi="宋体"/>
                <w:sz w:val="18"/>
                <w:szCs w:val="18"/>
              </w:rPr>
              <w:t>波高</w:t>
            </w:r>
          </w:p>
        </w:tc>
        <w:tc>
          <w:tcPr>
            <w:tcW w:w="2629" w:type="dxa"/>
            <w:tcBorders>
              <w:top w:val="single" w:color="auto" w:sz="4" w:space="0"/>
              <w:left w:val="single" w:color="auto" w:sz="4" w:space="0"/>
              <w:bottom w:val="single" w:color="auto" w:sz="4" w:space="0"/>
            </w:tcBorders>
            <w:vAlign w:val="center"/>
          </w:tcPr>
          <w:p>
            <w:pPr>
              <w:jc w:val="center"/>
              <w:rPr>
                <w:rFonts w:ascii="宋体" w:hAnsi="宋体"/>
                <w:bCs/>
                <w:sz w:val="18"/>
                <w:szCs w:val="18"/>
              </w:rPr>
            </w:pPr>
            <w:r>
              <w:rPr>
                <w:rFonts w:hint="eastAsia" w:ascii="宋体" w:hAnsi="宋体"/>
                <w:sz w:val="18"/>
                <w:szCs w:val="18"/>
              </w:rPr>
              <w:t>波浪数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2348" w:type="dxa"/>
            <w:vMerge w:val="continue"/>
            <w:tcBorders>
              <w:bottom w:val="single" w:color="auto" w:sz="12" w:space="0"/>
              <w:right w:val="single" w:color="auto" w:sz="4" w:space="0"/>
            </w:tcBorders>
            <w:vAlign w:val="center"/>
          </w:tcPr>
          <w:p>
            <w:pPr>
              <w:jc w:val="center"/>
              <w:rPr>
                <w:rFonts w:ascii="宋体" w:hAnsi="宋体"/>
                <w:sz w:val="18"/>
                <w:szCs w:val="18"/>
              </w:rPr>
            </w:pPr>
          </w:p>
        </w:tc>
        <w:tc>
          <w:tcPr>
            <w:tcW w:w="2090"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18"/>
                <w:szCs w:val="18"/>
              </w:rPr>
            </w:pPr>
            <w:r>
              <w:rPr>
                <w:rFonts w:hint="eastAsia" w:ascii="宋体" w:hAnsi="宋体"/>
                <w:sz w:val="18"/>
                <w:szCs w:val="18"/>
              </w:rPr>
              <w:t>纵向（中波或肋浪）</w:t>
            </w:r>
          </w:p>
          <w:p>
            <w:pPr>
              <w:jc w:val="center"/>
              <w:rPr>
                <w:rFonts w:ascii="宋体" w:hAnsi="宋体"/>
                <w:sz w:val="18"/>
                <w:szCs w:val="18"/>
              </w:rPr>
            </w:pPr>
            <w:r>
              <w:rPr>
                <w:rFonts w:hint="eastAsia" w:ascii="宋体" w:hAnsi="宋体"/>
                <w:sz w:val="18"/>
                <w:szCs w:val="18"/>
              </w:rPr>
              <w:t>mm</w:t>
            </w:r>
          </w:p>
        </w:tc>
        <w:tc>
          <w:tcPr>
            <w:tcW w:w="1879"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bCs/>
                <w:sz w:val="18"/>
                <w:szCs w:val="18"/>
              </w:rPr>
            </w:pPr>
            <w:r>
              <w:rPr>
                <w:rFonts w:hint="eastAsia" w:ascii="宋体" w:hAnsi="宋体"/>
                <w:bCs/>
                <w:sz w:val="18"/>
                <w:szCs w:val="18"/>
              </w:rPr>
              <w:t>局部（边浪）</w:t>
            </w:r>
          </w:p>
          <w:p>
            <w:pPr>
              <w:jc w:val="center"/>
              <w:rPr>
                <w:rFonts w:ascii="宋体" w:hAnsi="宋体"/>
                <w:bCs/>
                <w:sz w:val="18"/>
                <w:szCs w:val="18"/>
              </w:rPr>
            </w:pPr>
            <w:r>
              <w:rPr>
                <w:rFonts w:hint="eastAsia" w:ascii="宋体" w:hAnsi="宋体"/>
                <w:bCs/>
                <w:sz w:val="18"/>
                <w:szCs w:val="18"/>
              </w:rPr>
              <w:t>mm</w:t>
            </w:r>
          </w:p>
        </w:tc>
        <w:tc>
          <w:tcPr>
            <w:tcW w:w="2629" w:type="dxa"/>
            <w:tcBorders>
              <w:top w:val="single" w:color="auto" w:sz="4" w:space="0"/>
              <w:left w:val="single" w:color="auto" w:sz="4" w:space="0"/>
              <w:bottom w:val="single" w:color="auto" w:sz="12" w:space="0"/>
            </w:tcBorders>
            <w:vAlign w:val="center"/>
          </w:tcPr>
          <w:p>
            <w:pPr>
              <w:jc w:val="center"/>
              <w:rPr>
                <w:rFonts w:ascii="宋体" w:hAnsi="宋体"/>
                <w:sz w:val="18"/>
                <w:szCs w:val="18"/>
              </w:rPr>
            </w:pPr>
            <w:r>
              <w:rPr>
                <w:rFonts w:hint="eastAsia" w:ascii="宋体" w:hAnsi="宋体"/>
                <w:sz w:val="18"/>
                <w:szCs w:val="18"/>
              </w:rPr>
              <w:t>每米长度内的波浪个数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2348" w:type="dxa"/>
            <w:tcBorders>
              <w:top w:val="single" w:color="auto" w:sz="12" w:space="0"/>
              <w:bottom w:val="single" w:color="auto" w:sz="6" w:space="0"/>
              <w:right w:val="single" w:color="auto" w:sz="4" w:space="0"/>
            </w:tcBorders>
            <w:vAlign w:val="center"/>
          </w:tcPr>
          <w:p>
            <w:pPr>
              <w:jc w:val="center"/>
              <w:rPr>
                <w:rFonts w:ascii="宋体" w:hAnsi="宋体"/>
                <w:sz w:val="18"/>
                <w:szCs w:val="18"/>
              </w:rPr>
            </w:pPr>
            <w:r>
              <w:rPr>
                <w:rFonts w:hint="eastAsia" w:ascii="宋体" w:hAnsi="宋体"/>
                <w:sz w:val="18"/>
                <w:szCs w:val="18"/>
              </w:rPr>
              <w:t>变薄拉深罐（瓶）体料</w:t>
            </w:r>
          </w:p>
        </w:tc>
        <w:tc>
          <w:tcPr>
            <w:tcW w:w="2090" w:type="dxa"/>
            <w:tcBorders>
              <w:top w:val="single" w:color="auto" w:sz="12" w:space="0"/>
              <w:left w:val="single" w:color="auto" w:sz="4" w:space="0"/>
              <w:bottom w:val="single" w:color="auto" w:sz="6" w:space="0"/>
              <w:right w:val="single" w:color="auto" w:sz="4" w:space="0"/>
            </w:tcBorders>
            <w:vAlign w:val="center"/>
          </w:tcPr>
          <w:p>
            <w:pPr>
              <w:jc w:val="center"/>
              <w:rPr>
                <w:rFonts w:ascii="宋体" w:hAnsi="宋体"/>
                <w:sz w:val="18"/>
                <w:szCs w:val="18"/>
              </w:rPr>
            </w:pPr>
            <w:r>
              <w:rPr>
                <w:rFonts w:hint="eastAsia" w:ascii="宋体" w:hAnsi="宋体"/>
                <w:sz w:val="18"/>
                <w:szCs w:val="18"/>
              </w:rPr>
              <w:t>≤12</w:t>
            </w:r>
          </w:p>
        </w:tc>
        <w:tc>
          <w:tcPr>
            <w:tcW w:w="1879" w:type="dxa"/>
            <w:tcBorders>
              <w:top w:val="single" w:color="auto" w:sz="12" w:space="0"/>
              <w:left w:val="single" w:color="auto" w:sz="4" w:space="0"/>
              <w:bottom w:val="single" w:color="auto" w:sz="6" w:space="0"/>
            </w:tcBorders>
            <w:vAlign w:val="center"/>
          </w:tcPr>
          <w:p>
            <w:pPr>
              <w:jc w:val="center"/>
              <w:rPr>
                <w:rFonts w:ascii="宋体" w:hAnsi="宋体"/>
                <w:sz w:val="18"/>
                <w:szCs w:val="18"/>
              </w:rPr>
            </w:pPr>
            <w:r>
              <w:rPr>
                <w:rFonts w:hint="eastAsia" w:ascii="宋体" w:hAnsi="宋体"/>
                <w:sz w:val="18"/>
                <w:szCs w:val="18"/>
              </w:rPr>
              <w:t>≤6</w:t>
            </w:r>
          </w:p>
        </w:tc>
        <w:tc>
          <w:tcPr>
            <w:tcW w:w="2629" w:type="dxa"/>
            <w:tcBorders>
              <w:top w:val="single" w:color="auto" w:sz="12" w:space="0"/>
              <w:bottom w:val="single" w:color="auto" w:sz="6" w:space="0"/>
            </w:tcBorders>
            <w:vAlign w:val="center"/>
          </w:tcPr>
          <w:p>
            <w:pPr>
              <w:jc w:val="center"/>
              <w:rPr>
                <w:rFonts w:ascii="宋体" w:hAnsi="宋体"/>
                <w:sz w:val="18"/>
                <w:szCs w:val="18"/>
              </w:rPr>
            </w:pPr>
            <w:r>
              <w:rPr>
                <w:rFonts w:hint="eastAsia" w:ascii="宋体" w:hAnsi="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2348" w:type="dxa"/>
            <w:tcBorders>
              <w:top w:val="single" w:color="auto" w:sz="6" w:space="0"/>
              <w:bottom w:val="single" w:color="auto" w:sz="12" w:space="0"/>
              <w:right w:val="single" w:color="auto" w:sz="4" w:space="0"/>
            </w:tcBorders>
            <w:vAlign w:val="center"/>
          </w:tcPr>
          <w:p>
            <w:pPr>
              <w:spacing w:line="240" w:lineRule="atLeast"/>
              <w:jc w:val="center"/>
              <w:rPr>
                <w:rFonts w:ascii="宋体" w:hAnsi="宋体"/>
                <w:sz w:val="18"/>
                <w:szCs w:val="18"/>
              </w:rPr>
            </w:pPr>
            <w:r>
              <w:rPr>
                <w:rFonts w:hint="eastAsia" w:ascii="宋体" w:hAnsi="宋体"/>
                <w:sz w:val="18"/>
                <w:szCs w:val="18"/>
              </w:rPr>
              <w:t>其他用途</w:t>
            </w:r>
          </w:p>
        </w:tc>
        <w:tc>
          <w:tcPr>
            <w:tcW w:w="2090" w:type="dxa"/>
            <w:tcBorders>
              <w:top w:val="single" w:color="auto" w:sz="6" w:space="0"/>
              <w:left w:val="single" w:color="auto" w:sz="4" w:space="0"/>
              <w:bottom w:val="single" w:color="auto" w:sz="12" w:space="0"/>
              <w:right w:val="single" w:color="auto" w:sz="4" w:space="0"/>
            </w:tcBorders>
            <w:vAlign w:val="center"/>
          </w:tcPr>
          <w:p>
            <w:pPr>
              <w:spacing w:line="240" w:lineRule="atLeast"/>
              <w:jc w:val="center"/>
              <w:rPr>
                <w:rFonts w:ascii="宋体" w:hAnsi="宋体"/>
                <w:sz w:val="18"/>
                <w:szCs w:val="18"/>
              </w:rPr>
            </w:pPr>
            <w:r>
              <w:rPr>
                <w:rFonts w:hint="eastAsia" w:ascii="宋体" w:hAnsi="宋体"/>
                <w:sz w:val="18"/>
                <w:szCs w:val="18"/>
              </w:rPr>
              <w:t>≤3</w:t>
            </w:r>
          </w:p>
        </w:tc>
        <w:tc>
          <w:tcPr>
            <w:tcW w:w="1879" w:type="dxa"/>
            <w:tcBorders>
              <w:top w:val="single" w:color="auto" w:sz="6" w:space="0"/>
              <w:left w:val="single" w:color="auto" w:sz="4" w:space="0"/>
              <w:bottom w:val="single" w:color="auto" w:sz="12" w:space="0"/>
            </w:tcBorders>
            <w:vAlign w:val="center"/>
          </w:tcPr>
          <w:p>
            <w:pPr>
              <w:spacing w:line="240" w:lineRule="atLeast"/>
              <w:jc w:val="center"/>
              <w:rPr>
                <w:rFonts w:ascii="宋体" w:hAnsi="宋体"/>
                <w:sz w:val="18"/>
                <w:szCs w:val="18"/>
              </w:rPr>
            </w:pPr>
            <w:r>
              <w:rPr>
                <w:rFonts w:hint="eastAsia" w:ascii="宋体" w:hAnsi="宋体"/>
                <w:sz w:val="18"/>
                <w:szCs w:val="18"/>
              </w:rPr>
              <w:t>≤3</w:t>
            </w:r>
          </w:p>
        </w:tc>
        <w:tc>
          <w:tcPr>
            <w:tcW w:w="2629" w:type="dxa"/>
            <w:tcBorders>
              <w:top w:val="single" w:color="auto" w:sz="6" w:space="0"/>
              <w:bottom w:val="single" w:color="auto" w:sz="12" w:space="0"/>
            </w:tcBorders>
            <w:vAlign w:val="center"/>
          </w:tcPr>
          <w:p>
            <w:pPr>
              <w:spacing w:line="240" w:lineRule="atLeast"/>
              <w:jc w:val="center"/>
              <w:rPr>
                <w:rFonts w:ascii="宋体" w:hAnsi="宋体"/>
                <w:sz w:val="18"/>
                <w:szCs w:val="18"/>
              </w:rPr>
            </w:pPr>
            <w:r>
              <w:rPr>
                <w:rFonts w:hint="eastAsia" w:ascii="宋体" w:hAnsi="宋体"/>
                <w:sz w:val="18"/>
                <w:szCs w:val="18"/>
              </w:rPr>
              <w:t>≤3</w:t>
            </w:r>
          </w:p>
        </w:tc>
      </w:tr>
    </w:tbl>
    <w:p>
      <w:pPr>
        <w:pStyle w:val="61"/>
        <w:spacing w:before="156" w:beforeLines="50" w:after="156" w:afterLines="50"/>
      </w:pPr>
      <w:r>
        <w:t>6.2</w:t>
      </w:r>
      <w:r>
        <w:rPr>
          <w:rFonts w:hint="eastAsia"/>
        </w:rPr>
        <w:t>.8平直度</w:t>
      </w:r>
    </w:p>
    <w:p>
      <w:pPr>
        <w:pStyle w:val="50"/>
        <w:ind w:firstLine="420"/>
      </w:pPr>
      <w:r>
        <w:rPr>
          <w:rFonts w:hint="eastAsia"/>
        </w:rPr>
        <w:t>在线板形检测9</w:t>
      </w:r>
      <w:r>
        <w:t>5</w:t>
      </w:r>
      <w:r>
        <w:rPr>
          <w:rFonts w:hint="eastAsia"/>
        </w:rPr>
        <w:t>%以上的带、箔材平直度不宜大于1</w:t>
      </w:r>
      <w:r>
        <w:t>5</w:t>
      </w:r>
      <w:r>
        <w:rPr>
          <w:rFonts w:hint="eastAsia"/>
        </w:rPr>
        <w:t>I；离线检测时经拉矫的带、箔材平直度不宜大于10I，未经拉矫的带、箔材不宜大于</w:t>
      </w:r>
      <w:r>
        <w:t>6</w:t>
      </w:r>
      <w:r>
        <w:rPr>
          <w:rFonts w:hint="eastAsia"/>
        </w:rPr>
        <w:t>0I；有特殊要求时，由供需双方协商确定，并在订货单（或合同）中注明。</w:t>
      </w:r>
    </w:p>
    <w:p>
      <w:pPr>
        <w:pStyle w:val="61"/>
        <w:spacing w:before="156" w:beforeLines="50" w:after="156" w:afterLines="50"/>
      </w:pPr>
      <w:r>
        <w:t>6.2</w:t>
      </w:r>
      <w:r>
        <w:rPr>
          <w:rFonts w:hint="eastAsia"/>
        </w:rPr>
        <w:t>.</w:t>
      </w:r>
      <w:r>
        <w:t xml:space="preserve">9 </w:t>
      </w:r>
      <w:r>
        <w:rPr>
          <w:rFonts w:hint="eastAsia"/>
        </w:rPr>
        <w:t>错层、塔形</w:t>
      </w:r>
    </w:p>
    <w:p>
      <w:pPr>
        <w:pStyle w:val="50"/>
        <w:ind w:firstLine="420"/>
      </w:pPr>
      <w:r>
        <w:rPr>
          <w:rFonts w:hint="eastAsia"/>
        </w:rPr>
        <w:t>带、箔材错层不大于2mm，塔形不大于5mm。</w:t>
      </w:r>
    </w:p>
    <w:p>
      <w:pPr>
        <w:pStyle w:val="61"/>
        <w:spacing w:before="156" w:beforeLines="50" w:after="156" w:afterLines="50"/>
      </w:pPr>
      <w:r>
        <w:t>6.2</w:t>
      </w:r>
      <w:r>
        <w:rPr>
          <w:rFonts w:hint="eastAsia"/>
        </w:rPr>
        <w:t>.</w:t>
      </w:r>
      <w:r>
        <w:t>10</w:t>
      </w:r>
      <w:r>
        <w:rPr>
          <w:rFonts w:hint="eastAsia"/>
        </w:rPr>
        <w:t xml:space="preserve"> 平均粗糙度</w:t>
      </w:r>
    </w:p>
    <w:p>
      <w:pPr>
        <w:pStyle w:val="50"/>
        <w:ind w:firstLine="420"/>
        <w:rPr>
          <w:strike/>
        </w:rPr>
      </w:pPr>
      <w:r>
        <w:rPr>
          <w:rFonts w:hint="eastAsia"/>
        </w:rPr>
        <w:t>板、带、箔材</w:t>
      </w:r>
      <w:bookmarkStart w:id="12" w:name="_Hlk35842956"/>
      <w:r>
        <w:rPr>
          <w:rFonts w:hint="eastAsia"/>
        </w:rPr>
        <w:t>表面平均粗糙度</w:t>
      </w:r>
      <w:r>
        <w:rPr>
          <w:rFonts w:hint="eastAsia"/>
          <w:i/>
          <w:iCs/>
        </w:rPr>
        <w:t>Ra</w:t>
      </w:r>
      <w:r>
        <w:rPr>
          <w:rFonts w:hint="eastAsia"/>
        </w:rPr>
        <w:t>宜为0.25</w:t>
      </w:r>
      <w:r>
        <w:rPr>
          <w:rFonts w:ascii="Times New Roman"/>
        </w:rPr>
        <w:t>μm</w:t>
      </w:r>
      <w:r>
        <w:rPr>
          <w:rFonts w:hint="eastAsia"/>
        </w:rPr>
        <w:t>～0.65</w:t>
      </w:r>
      <w:r>
        <w:rPr>
          <w:rFonts w:ascii="Times New Roman"/>
        </w:rPr>
        <w:t>μm</w:t>
      </w:r>
      <w:r>
        <w:rPr>
          <w:rFonts w:hint="eastAsia"/>
        </w:rPr>
        <w:t>。</w:t>
      </w:r>
      <w:bookmarkEnd w:id="12"/>
    </w:p>
    <w:p>
      <w:pPr>
        <w:pStyle w:val="61"/>
        <w:spacing w:before="156" w:beforeLines="50" w:after="156" w:afterLines="50"/>
      </w:pPr>
      <w:r>
        <w:t>6.2</w:t>
      </w:r>
      <w:r>
        <w:rPr>
          <w:rFonts w:hint="eastAsia"/>
        </w:rPr>
        <w:t>.1</w:t>
      </w:r>
      <w:r>
        <w:t xml:space="preserve">1 </w:t>
      </w:r>
      <w:r>
        <w:rPr>
          <w:rFonts w:hint="eastAsia"/>
        </w:rPr>
        <w:t>其他</w:t>
      </w:r>
    </w:p>
    <w:p>
      <w:pPr>
        <w:pStyle w:val="50"/>
        <w:ind w:firstLine="420"/>
      </w:pPr>
      <w:r>
        <w:rPr>
          <w:rFonts w:hint="eastAsia"/>
        </w:rPr>
        <w:t>带、箔材管芯任一端缩入或突出带、箔材侧端面的凹入量或凸出量不大于5mm；有特殊要求时，由供需双方协商确定，并在订货单（或合同）中注明。</w:t>
      </w:r>
    </w:p>
    <w:p>
      <w:pPr>
        <w:pStyle w:val="54"/>
        <w:spacing w:before="156" w:beforeLines="50" w:after="156" w:afterLines="50"/>
        <w:jc w:val="left"/>
      </w:pPr>
      <w:r>
        <w:t>6.3</w:t>
      </w:r>
      <w:r>
        <w:rPr>
          <w:rFonts w:hint="eastAsia"/>
        </w:rPr>
        <w:t xml:space="preserve"> 室温拉伸力学性能</w:t>
      </w:r>
    </w:p>
    <w:p>
      <w:pPr>
        <w:pStyle w:val="61"/>
        <w:spacing w:before="156" w:beforeLines="50" w:after="156" w:afterLines="50"/>
        <w:rPr>
          <w:rFonts w:hAnsi="宋体"/>
          <w:szCs w:val="21"/>
        </w:rPr>
      </w:pPr>
      <w:r>
        <w:t>6.3</w:t>
      </w:r>
      <w:r>
        <w:rPr>
          <w:rFonts w:hint="eastAsia" w:hAnsi="宋体"/>
          <w:szCs w:val="21"/>
        </w:rPr>
        <w:t>.1室温拉伸力学性能</w:t>
      </w:r>
    </w:p>
    <w:p>
      <w:pPr>
        <w:widowControl/>
        <w:autoSpaceDE w:val="0"/>
        <w:autoSpaceDN w:val="0"/>
        <w:ind w:firstLine="420" w:firstLineChars="200"/>
        <w:rPr>
          <w:rFonts w:ascii="宋体"/>
          <w:kern w:val="0"/>
          <w:szCs w:val="20"/>
        </w:rPr>
      </w:pPr>
      <w:r>
        <w:rPr>
          <w:rFonts w:hint="eastAsia" w:ascii="宋体"/>
          <w:kern w:val="0"/>
          <w:szCs w:val="20"/>
        </w:rPr>
        <w:t>板、带、箔材的室温拉伸力学性能应符合表7的规定。</w:t>
      </w:r>
    </w:p>
    <w:p>
      <w:pPr>
        <w:pStyle w:val="104"/>
        <w:spacing w:before="156" w:beforeLines="50" w:after="156" w:afterLines="50"/>
        <w:ind w:left="0"/>
      </w:pPr>
      <w:r>
        <w:rPr>
          <w:rFonts w:hint="eastAsia"/>
        </w:rPr>
        <w:t>室温拉伸力学性能</w:t>
      </w:r>
    </w:p>
    <w:tbl>
      <w:tblPr>
        <w:tblStyle w:val="34"/>
        <w:tblW w:w="4884"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autofit"/>
        <w:tblCellMar>
          <w:top w:w="0" w:type="dxa"/>
          <w:left w:w="108" w:type="dxa"/>
          <w:bottom w:w="0" w:type="dxa"/>
          <w:right w:w="108" w:type="dxa"/>
        </w:tblCellMar>
      </w:tblPr>
      <w:tblGrid>
        <w:gridCol w:w="908"/>
        <w:gridCol w:w="1080"/>
        <w:gridCol w:w="1517"/>
        <w:gridCol w:w="1517"/>
        <w:gridCol w:w="2413"/>
        <w:gridCol w:w="163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99" w:hRule="atLeast"/>
          <w:tblHeader/>
        </w:trPr>
        <w:tc>
          <w:tcPr>
            <w:tcW w:w="501" w:type="pct"/>
            <w:vMerge w:val="restart"/>
            <w:tcBorders>
              <w:bottom w:val="single" w:color="auto" w:sz="4" w:space="0"/>
            </w:tcBorders>
            <w:vAlign w:val="center"/>
          </w:tcPr>
          <w:p>
            <w:pPr>
              <w:spacing w:line="360" w:lineRule="exact"/>
              <w:jc w:val="center"/>
              <w:rPr>
                <w:rFonts w:ascii="宋体" w:hAnsi="宋体"/>
                <w:sz w:val="18"/>
                <w:szCs w:val="18"/>
              </w:rPr>
            </w:pPr>
            <w:r>
              <w:rPr>
                <w:rFonts w:hint="eastAsia" w:ascii="宋体" w:hAnsi="宋体"/>
                <w:sz w:val="18"/>
                <w:szCs w:val="18"/>
              </w:rPr>
              <w:t>牌号</w:t>
            </w:r>
          </w:p>
        </w:tc>
        <w:tc>
          <w:tcPr>
            <w:tcW w:w="595" w:type="pct"/>
            <w:vMerge w:val="restart"/>
            <w:tcBorders>
              <w:bottom w:val="single" w:color="auto" w:sz="4" w:space="0"/>
            </w:tcBorders>
            <w:vAlign w:val="center"/>
          </w:tcPr>
          <w:p>
            <w:pPr>
              <w:spacing w:line="360" w:lineRule="exact"/>
              <w:jc w:val="center"/>
              <w:rPr>
                <w:rFonts w:ascii="宋体" w:hAnsi="宋体"/>
                <w:sz w:val="18"/>
                <w:szCs w:val="18"/>
              </w:rPr>
            </w:pPr>
            <w:r>
              <w:rPr>
                <w:rFonts w:hint="eastAsia" w:ascii="宋体" w:hAnsi="宋体"/>
                <w:sz w:val="18"/>
                <w:szCs w:val="18"/>
              </w:rPr>
              <w:t>状态</w:t>
            </w:r>
          </w:p>
        </w:tc>
        <w:tc>
          <w:tcPr>
            <w:tcW w:w="836" w:type="pct"/>
            <w:vMerge w:val="restart"/>
            <w:vAlign w:val="center"/>
          </w:tcPr>
          <w:p>
            <w:pPr>
              <w:adjustRightInd w:val="0"/>
              <w:snapToGrid w:val="0"/>
              <w:jc w:val="center"/>
              <w:rPr>
                <w:rFonts w:ascii="宋体" w:hAnsi="宋体"/>
                <w:sz w:val="18"/>
                <w:szCs w:val="18"/>
              </w:rPr>
            </w:pPr>
            <w:r>
              <w:rPr>
                <w:rFonts w:hint="eastAsia" w:ascii="宋体" w:hAnsi="宋体"/>
                <w:sz w:val="18"/>
                <w:szCs w:val="18"/>
              </w:rPr>
              <w:t>厚度</w:t>
            </w:r>
          </w:p>
          <w:p>
            <w:pPr>
              <w:adjustRightInd w:val="0"/>
              <w:snapToGrid w:val="0"/>
              <w:jc w:val="center"/>
              <w:rPr>
                <w:rFonts w:ascii="宋体" w:hAnsi="宋体"/>
                <w:sz w:val="18"/>
                <w:szCs w:val="18"/>
              </w:rPr>
            </w:pPr>
            <w:r>
              <w:rPr>
                <w:rFonts w:hint="eastAsia" w:ascii="宋体" w:hAnsi="宋体"/>
                <w:sz w:val="18"/>
                <w:szCs w:val="18"/>
              </w:rPr>
              <w:t>mm</w:t>
            </w:r>
          </w:p>
        </w:tc>
        <w:tc>
          <w:tcPr>
            <w:tcW w:w="3068" w:type="pct"/>
            <w:gridSpan w:val="3"/>
            <w:tcBorders>
              <w:bottom w:val="single" w:color="auto" w:sz="4" w:space="0"/>
            </w:tcBorders>
            <w:vAlign w:val="center"/>
          </w:tcPr>
          <w:p>
            <w:pPr>
              <w:adjustRightInd w:val="0"/>
              <w:snapToGrid w:val="0"/>
              <w:jc w:val="center"/>
              <w:rPr>
                <w:rFonts w:ascii="宋体" w:hAnsi="宋体"/>
                <w:sz w:val="18"/>
                <w:szCs w:val="18"/>
                <w:vertAlign w:val="superscript"/>
              </w:rPr>
            </w:pPr>
            <w:r>
              <w:rPr>
                <w:rFonts w:hint="eastAsia" w:ascii="宋体" w:hAnsi="宋体"/>
                <w:sz w:val="18"/>
                <w:szCs w:val="18"/>
              </w:rPr>
              <w:t>室温拉伸试验结果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158" w:hRule="atLeast"/>
          <w:tblHeader/>
        </w:trPr>
        <w:tc>
          <w:tcPr>
            <w:tcW w:w="501" w:type="pct"/>
            <w:vMerge w:val="continue"/>
            <w:tcBorders>
              <w:top w:val="single" w:color="auto" w:sz="4" w:space="0"/>
              <w:bottom w:val="single" w:color="auto" w:sz="12" w:space="0"/>
            </w:tcBorders>
            <w:vAlign w:val="center"/>
          </w:tcPr>
          <w:p>
            <w:pPr>
              <w:spacing w:line="360" w:lineRule="exact"/>
              <w:jc w:val="center"/>
              <w:rPr>
                <w:rFonts w:ascii="宋体" w:hAnsi="宋体"/>
                <w:sz w:val="18"/>
                <w:szCs w:val="18"/>
              </w:rPr>
            </w:pPr>
          </w:p>
        </w:tc>
        <w:tc>
          <w:tcPr>
            <w:tcW w:w="595" w:type="pct"/>
            <w:vMerge w:val="continue"/>
            <w:tcBorders>
              <w:top w:val="single" w:color="auto" w:sz="4" w:space="0"/>
              <w:bottom w:val="single" w:color="auto" w:sz="12" w:space="0"/>
            </w:tcBorders>
            <w:vAlign w:val="center"/>
          </w:tcPr>
          <w:p>
            <w:pPr>
              <w:spacing w:line="360" w:lineRule="exact"/>
              <w:jc w:val="center"/>
              <w:rPr>
                <w:rFonts w:ascii="宋体" w:hAnsi="宋体"/>
                <w:sz w:val="18"/>
                <w:szCs w:val="18"/>
              </w:rPr>
            </w:pPr>
          </w:p>
        </w:tc>
        <w:tc>
          <w:tcPr>
            <w:tcW w:w="836" w:type="pct"/>
            <w:vMerge w:val="continue"/>
            <w:tcBorders>
              <w:bottom w:val="single" w:color="auto" w:sz="12" w:space="0"/>
            </w:tcBorders>
            <w:vAlign w:val="center"/>
          </w:tcPr>
          <w:p>
            <w:pPr>
              <w:adjustRightInd w:val="0"/>
              <w:snapToGrid w:val="0"/>
              <w:jc w:val="center"/>
              <w:rPr>
                <w:rFonts w:ascii="宋体" w:hAnsi="宋体"/>
                <w:sz w:val="18"/>
                <w:szCs w:val="18"/>
              </w:rPr>
            </w:pPr>
          </w:p>
        </w:tc>
        <w:tc>
          <w:tcPr>
            <w:tcW w:w="836" w:type="pct"/>
            <w:tcBorders>
              <w:top w:val="single" w:color="auto" w:sz="4" w:space="0"/>
              <w:bottom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抗拉强度</w:t>
            </w:r>
            <w:r>
              <w:rPr>
                <w:rFonts w:hint="eastAsia" w:ascii="宋体" w:hAnsi="宋体"/>
                <w:i/>
                <w:iCs/>
                <w:sz w:val="18"/>
                <w:szCs w:val="18"/>
              </w:rPr>
              <w:t>R</w:t>
            </w:r>
            <w:r>
              <w:rPr>
                <w:rFonts w:hint="eastAsia" w:ascii="宋体" w:hAnsi="宋体"/>
                <w:sz w:val="18"/>
                <w:szCs w:val="18"/>
                <w:vertAlign w:val="subscript"/>
              </w:rPr>
              <w:t>m</w:t>
            </w:r>
          </w:p>
          <w:p>
            <w:pPr>
              <w:adjustRightInd w:val="0"/>
              <w:snapToGrid w:val="0"/>
              <w:jc w:val="center"/>
              <w:rPr>
                <w:rFonts w:ascii="宋体" w:hAnsi="宋体"/>
                <w:sz w:val="18"/>
                <w:szCs w:val="18"/>
              </w:rPr>
            </w:pPr>
            <w:r>
              <w:rPr>
                <w:rFonts w:hint="eastAsia" w:ascii="宋体" w:hAnsi="宋体"/>
                <w:sz w:val="18"/>
                <w:szCs w:val="18"/>
              </w:rPr>
              <w:t>MPa</w:t>
            </w:r>
          </w:p>
        </w:tc>
        <w:tc>
          <w:tcPr>
            <w:tcW w:w="1330" w:type="pct"/>
            <w:tcBorders>
              <w:top w:val="single" w:color="auto" w:sz="4" w:space="0"/>
              <w:bottom w:val="single" w:color="auto" w:sz="12" w:space="0"/>
            </w:tcBorders>
            <w:vAlign w:val="center"/>
          </w:tcPr>
          <w:p>
            <w:pPr>
              <w:adjustRightInd w:val="0"/>
              <w:snapToGrid w:val="0"/>
              <w:jc w:val="center"/>
              <w:rPr>
                <w:rFonts w:ascii="宋体" w:hAnsi="宋体"/>
                <w:sz w:val="18"/>
                <w:szCs w:val="18"/>
                <w:vertAlign w:val="subscript"/>
              </w:rPr>
            </w:pPr>
            <w:r>
              <w:rPr>
                <w:rFonts w:hint="eastAsia" w:ascii="宋体" w:hAnsi="宋体"/>
                <w:sz w:val="18"/>
                <w:szCs w:val="18"/>
              </w:rPr>
              <w:t>规定非比例延伸强度</w:t>
            </w:r>
            <w:r>
              <w:rPr>
                <w:rFonts w:hint="eastAsia" w:ascii="宋体" w:hAnsi="宋体"/>
                <w:i/>
                <w:iCs/>
                <w:sz w:val="18"/>
                <w:szCs w:val="18"/>
              </w:rPr>
              <w:t>R</w:t>
            </w:r>
            <w:r>
              <w:rPr>
                <w:rFonts w:ascii="宋体" w:hAnsi="宋体"/>
                <w:sz w:val="18"/>
                <w:szCs w:val="18"/>
                <w:vertAlign w:val="subscript"/>
              </w:rPr>
              <w:t>p0.2</w:t>
            </w:r>
          </w:p>
          <w:p>
            <w:pPr>
              <w:adjustRightInd w:val="0"/>
              <w:snapToGrid w:val="0"/>
              <w:jc w:val="center"/>
              <w:rPr>
                <w:rFonts w:ascii="宋体" w:hAnsi="宋体"/>
                <w:sz w:val="18"/>
                <w:szCs w:val="18"/>
              </w:rPr>
            </w:pPr>
            <w:r>
              <w:rPr>
                <w:rFonts w:hint="eastAsia" w:ascii="宋体" w:hAnsi="宋体"/>
                <w:sz w:val="18"/>
                <w:szCs w:val="18"/>
              </w:rPr>
              <w:t>MPa</w:t>
            </w:r>
          </w:p>
        </w:tc>
        <w:tc>
          <w:tcPr>
            <w:tcW w:w="902" w:type="pct"/>
            <w:tcBorders>
              <w:top w:val="single" w:color="auto" w:sz="4" w:space="0"/>
              <w:bottom w:val="single" w:color="auto" w:sz="12" w:space="0"/>
            </w:tcBorders>
            <w:vAlign w:val="center"/>
          </w:tcPr>
          <w:p>
            <w:pPr>
              <w:adjustRightInd w:val="0"/>
              <w:snapToGrid w:val="0"/>
              <w:jc w:val="center"/>
              <w:rPr>
                <w:rFonts w:ascii="宋体" w:hAnsi="宋体"/>
                <w:sz w:val="18"/>
                <w:szCs w:val="18"/>
                <w:vertAlign w:val="subscript"/>
              </w:rPr>
            </w:pPr>
            <w:r>
              <w:rPr>
                <w:rFonts w:hint="eastAsia" w:ascii="宋体" w:hAnsi="宋体"/>
                <w:sz w:val="18"/>
                <w:szCs w:val="18"/>
              </w:rPr>
              <w:t>断后伸长率</w:t>
            </w:r>
            <w:r>
              <w:rPr>
                <w:rFonts w:hint="eastAsia" w:ascii="宋体" w:hAnsi="宋体"/>
                <w:i/>
                <w:iCs/>
                <w:sz w:val="18"/>
                <w:szCs w:val="18"/>
              </w:rPr>
              <w:t>A</w:t>
            </w:r>
            <w:r>
              <w:rPr>
                <w:rFonts w:hint="eastAsia" w:ascii="宋体" w:hAnsi="宋体"/>
                <w:sz w:val="18"/>
                <w:szCs w:val="18"/>
                <w:vertAlign w:val="subscript"/>
              </w:rPr>
              <w:t>50m</w:t>
            </w:r>
            <w:r>
              <w:rPr>
                <w:rFonts w:ascii="宋体" w:hAnsi="宋体"/>
                <w:sz w:val="18"/>
                <w:szCs w:val="18"/>
                <w:vertAlign w:val="subscript"/>
              </w:rPr>
              <w:t>m</w:t>
            </w:r>
          </w:p>
          <w:p>
            <w:pPr>
              <w:adjustRightInd w:val="0"/>
              <w:snapToGrid w:val="0"/>
              <w:jc w:val="center"/>
              <w:rPr>
                <w:rFonts w:ascii="宋体" w:hAnsi="宋体"/>
                <w:sz w:val="18"/>
                <w:szCs w:val="18"/>
              </w:rPr>
            </w:pPr>
            <w:r>
              <w:rPr>
                <w:rFonts w:hint="eastAsia" w:ascii="宋体" w:hAnsi="宋体"/>
                <w:sz w:val="18"/>
                <w:szCs w:val="18"/>
              </w:rPr>
              <w:t>%，不小于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55" w:hRule="atLeast"/>
        </w:trPr>
        <w:tc>
          <w:tcPr>
            <w:tcW w:w="501" w:type="pct"/>
            <w:vMerge w:val="restart"/>
            <w:tcBorders>
              <w:right w:val="single" w:color="auto" w:sz="6" w:space="0"/>
            </w:tcBorders>
            <w:vAlign w:val="center"/>
          </w:tcPr>
          <w:p>
            <w:pPr>
              <w:jc w:val="center"/>
              <w:rPr>
                <w:rFonts w:ascii="宋体" w:hAnsi="宋体"/>
                <w:sz w:val="18"/>
                <w:szCs w:val="18"/>
              </w:rPr>
            </w:pPr>
            <w:r>
              <w:rPr>
                <w:rFonts w:hint="eastAsia" w:ascii="宋体" w:hAnsi="宋体"/>
                <w:sz w:val="18"/>
                <w:szCs w:val="18"/>
              </w:rPr>
              <w:t>3104</w:t>
            </w:r>
          </w:p>
        </w:tc>
        <w:tc>
          <w:tcPr>
            <w:tcW w:w="595" w:type="pct"/>
            <w:tcBorders>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H24、H44</w:t>
            </w:r>
          </w:p>
        </w:tc>
        <w:tc>
          <w:tcPr>
            <w:tcW w:w="836" w:type="pct"/>
            <w:tcBorders>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0.160～</w:t>
            </w:r>
            <w:r>
              <w:rPr>
                <w:rFonts w:ascii="宋体" w:hAnsi="宋体"/>
                <w:sz w:val="18"/>
                <w:szCs w:val="18"/>
              </w:rPr>
              <w:t>0.</w:t>
            </w:r>
            <w:r>
              <w:rPr>
                <w:rFonts w:hint="eastAsia" w:ascii="宋体" w:hAnsi="宋体"/>
                <w:sz w:val="18"/>
                <w:szCs w:val="18"/>
              </w:rPr>
              <w:t>560</w:t>
            </w:r>
          </w:p>
        </w:tc>
        <w:tc>
          <w:tcPr>
            <w:tcW w:w="836" w:type="pct"/>
            <w:tcBorders>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200～240</w:t>
            </w:r>
          </w:p>
        </w:tc>
        <w:tc>
          <w:tcPr>
            <w:tcW w:w="1330" w:type="pct"/>
            <w:tcBorders>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160～220</w:t>
            </w:r>
          </w:p>
        </w:tc>
        <w:tc>
          <w:tcPr>
            <w:tcW w:w="902" w:type="pct"/>
            <w:tcBorders>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55" w:hRule="atLeast"/>
        </w:trPr>
        <w:tc>
          <w:tcPr>
            <w:tcW w:w="501" w:type="pct"/>
            <w:vMerge w:val="continue"/>
            <w:tcBorders>
              <w:right w:val="single" w:color="auto" w:sz="6" w:space="0"/>
            </w:tcBorders>
            <w:vAlign w:val="center"/>
          </w:tcPr>
          <w:p>
            <w:pPr>
              <w:jc w:val="center"/>
              <w:rPr>
                <w:rFonts w:ascii="宋体" w:hAnsi="宋体"/>
                <w:sz w:val="18"/>
                <w:szCs w:val="18"/>
              </w:rPr>
            </w:pPr>
          </w:p>
        </w:tc>
        <w:tc>
          <w:tcPr>
            <w:tcW w:w="59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H26、H46</w:t>
            </w:r>
          </w:p>
        </w:tc>
        <w:tc>
          <w:tcPr>
            <w:tcW w:w="836" w:type="pct"/>
            <w:vMerge w:val="restart"/>
            <w:tcBorders>
              <w:top w:val="single" w:color="auto" w:sz="6" w:space="0"/>
              <w:left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0.160～</w:t>
            </w:r>
            <w:r>
              <w:rPr>
                <w:rFonts w:ascii="宋体" w:hAnsi="宋体"/>
                <w:sz w:val="18"/>
                <w:szCs w:val="18"/>
              </w:rPr>
              <w:t>0.</w:t>
            </w:r>
            <w:r>
              <w:rPr>
                <w:rFonts w:hint="eastAsia" w:ascii="宋体" w:hAnsi="宋体"/>
                <w:sz w:val="18"/>
                <w:szCs w:val="18"/>
              </w:rPr>
              <w:t>300</w:t>
            </w:r>
          </w:p>
        </w:tc>
        <w:tc>
          <w:tcPr>
            <w:tcW w:w="83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220～265</w:t>
            </w:r>
          </w:p>
        </w:tc>
        <w:tc>
          <w:tcPr>
            <w:tcW w:w="13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180～255</w:t>
            </w:r>
          </w:p>
        </w:tc>
        <w:tc>
          <w:tcPr>
            <w:tcW w:w="902"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55" w:hRule="atLeast"/>
        </w:trPr>
        <w:tc>
          <w:tcPr>
            <w:tcW w:w="501" w:type="pct"/>
            <w:vMerge w:val="continue"/>
            <w:tcBorders>
              <w:right w:val="single" w:color="auto" w:sz="6" w:space="0"/>
            </w:tcBorders>
            <w:vAlign w:val="center"/>
          </w:tcPr>
          <w:p>
            <w:pPr>
              <w:jc w:val="center"/>
              <w:rPr>
                <w:rFonts w:ascii="宋体" w:hAnsi="宋体"/>
                <w:sz w:val="18"/>
                <w:szCs w:val="18"/>
              </w:rPr>
            </w:pPr>
          </w:p>
        </w:tc>
        <w:tc>
          <w:tcPr>
            <w:tcW w:w="59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H38、H48</w:t>
            </w:r>
          </w:p>
        </w:tc>
        <w:tc>
          <w:tcPr>
            <w:tcW w:w="836" w:type="pct"/>
            <w:vMerge w:val="continue"/>
            <w:tcBorders>
              <w:left w:val="single" w:color="auto" w:sz="6" w:space="0"/>
              <w:bottom w:val="single" w:color="auto" w:sz="6" w:space="0"/>
              <w:right w:val="single" w:color="auto" w:sz="6" w:space="0"/>
            </w:tcBorders>
            <w:vAlign w:val="center"/>
          </w:tcPr>
          <w:p>
            <w:pPr>
              <w:jc w:val="center"/>
              <w:rPr>
                <w:rFonts w:ascii="宋体" w:hAnsi="宋体"/>
                <w:sz w:val="18"/>
                <w:szCs w:val="18"/>
              </w:rPr>
            </w:pPr>
          </w:p>
        </w:tc>
        <w:tc>
          <w:tcPr>
            <w:tcW w:w="83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255～300</w:t>
            </w:r>
          </w:p>
        </w:tc>
        <w:tc>
          <w:tcPr>
            <w:tcW w:w="13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220～280</w:t>
            </w:r>
          </w:p>
        </w:tc>
        <w:tc>
          <w:tcPr>
            <w:tcW w:w="902"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177" w:hRule="atLeast"/>
        </w:trPr>
        <w:tc>
          <w:tcPr>
            <w:tcW w:w="501" w:type="pct"/>
            <w:vMerge w:val="continue"/>
            <w:tcBorders>
              <w:bottom w:val="single" w:color="auto" w:sz="4" w:space="0"/>
              <w:right w:val="single" w:color="auto" w:sz="6" w:space="0"/>
            </w:tcBorders>
            <w:vAlign w:val="center"/>
          </w:tcPr>
          <w:p>
            <w:pPr>
              <w:jc w:val="center"/>
              <w:rPr>
                <w:rFonts w:ascii="宋体" w:hAnsi="宋体"/>
                <w:sz w:val="18"/>
                <w:szCs w:val="18"/>
              </w:rPr>
            </w:pPr>
          </w:p>
        </w:tc>
        <w:tc>
          <w:tcPr>
            <w:tcW w:w="595" w:type="pct"/>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H19、H39</w:t>
            </w:r>
          </w:p>
        </w:tc>
        <w:tc>
          <w:tcPr>
            <w:tcW w:w="836" w:type="pct"/>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0.160～</w:t>
            </w:r>
            <w:r>
              <w:rPr>
                <w:rFonts w:ascii="宋体" w:hAnsi="宋体"/>
                <w:sz w:val="18"/>
                <w:szCs w:val="18"/>
              </w:rPr>
              <w:t>0.</w:t>
            </w:r>
            <w:r>
              <w:rPr>
                <w:rFonts w:hint="eastAsia" w:ascii="宋体" w:hAnsi="宋体"/>
                <w:sz w:val="18"/>
                <w:szCs w:val="18"/>
              </w:rPr>
              <w:t>450</w:t>
            </w:r>
          </w:p>
        </w:tc>
        <w:tc>
          <w:tcPr>
            <w:tcW w:w="836" w:type="pct"/>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280～330</w:t>
            </w:r>
          </w:p>
        </w:tc>
        <w:tc>
          <w:tcPr>
            <w:tcW w:w="1330" w:type="pct"/>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255</w:t>
            </w:r>
            <w:bookmarkStart w:id="13" w:name="OLE_LINK9"/>
            <w:bookmarkStart w:id="14" w:name="OLE_LINK10"/>
            <w:r>
              <w:rPr>
                <w:rFonts w:hint="eastAsia" w:ascii="宋体" w:hAnsi="宋体"/>
                <w:sz w:val="18"/>
                <w:szCs w:val="18"/>
              </w:rPr>
              <w:t>～</w:t>
            </w:r>
            <w:bookmarkEnd w:id="13"/>
            <w:bookmarkEnd w:id="14"/>
            <w:r>
              <w:rPr>
                <w:rFonts w:hint="eastAsia" w:ascii="宋体" w:hAnsi="宋体"/>
                <w:sz w:val="18"/>
                <w:szCs w:val="18"/>
              </w:rPr>
              <w:t>310</w:t>
            </w:r>
          </w:p>
        </w:tc>
        <w:tc>
          <w:tcPr>
            <w:tcW w:w="902" w:type="pct"/>
            <w:tcBorders>
              <w:top w:val="single" w:color="auto" w:sz="6" w:space="0"/>
              <w:left w:val="single" w:color="auto" w:sz="6" w:space="0"/>
              <w:bottom w:val="single" w:color="auto" w:sz="4" w:space="0"/>
              <w:right w:val="single" w:color="auto" w:sz="12" w:space="0"/>
            </w:tcBorders>
            <w:vAlign w:val="center"/>
          </w:tcPr>
          <w:p>
            <w:pPr>
              <w:jc w:val="center"/>
              <w:rPr>
                <w:rFonts w:ascii="宋体" w:hAnsi="宋体"/>
                <w:sz w:val="18"/>
                <w:szCs w:val="18"/>
              </w:rPr>
            </w:pPr>
            <w:r>
              <w:rPr>
                <w:rFonts w:hint="eastAsia" w:ascii="宋体" w:hAnsi="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55" w:hRule="atLeast"/>
        </w:trPr>
        <w:tc>
          <w:tcPr>
            <w:tcW w:w="501" w:type="pct"/>
            <w:vMerge w:val="restart"/>
            <w:tcBorders>
              <w:top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3105</w:t>
            </w:r>
          </w:p>
        </w:tc>
        <w:tc>
          <w:tcPr>
            <w:tcW w:w="595" w:type="pct"/>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H34</w:t>
            </w:r>
          </w:p>
        </w:tc>
        <w:tc>
          <w:tcPr>
            <w:tcW w:w="836" w:type="pct"/>
            <w:vMerge w:val="restart"/>
            <w:tcBorders>
              <w:top w:val="single" w:color="auto" w:sz="4" w:space="0"/>
              <w:left w:val="single" w:color="auto" w:sz="6" w:space="0"/>
              <w:right w:val="single" w:color="auto" w:sz="6" w:space="0"/>
            </w:tcBorders>
            <w:vAlign w:val="center"/>
          </w:tcPr>
          <w:p>
            <w:pPr>
              <w:jc w:val="center"/>
            </w:pPr>
            <w:r>
              <w:rPr>
                <w:rFonts w:hint="eastAsia" w:ascii="宋体" w:hAnsi="宋体"/>
                <w:sz w:val="18"/>
                <w:szCs w:val="18"/>
              </w:rPr>
              <w:t>0.200～</w:t>
            </w:r>
            <w:r>
              <w:rPr>
                <w:rFonts w:ascii="宋体" w:hAnsi="宋体"/>
                <w:sz w:val="18"/>
                <w:szCs w:val="18"/>
              </w:rPr>
              <w:t>0.</w:t>
            </w:r>
            <w:r>
              <w:rPr>
                <w:rFonts w:hint="eastAsia" w:ascii="宋体" w:hAnsi="宋体"/>
                <w:sz w:val="18"/>
                <w:szCs w:val="18"/>
              </w:rPr>
              <w:t>260</w:t>
            </w:r>
          </w:p>
        </w:tc>
        <w:tc>
          <w:tcPr>
            <w:tcW w:w="836" w:type="pct"/>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150～190</w:t>
            </w:r>
          </w:p>
        </w:tc>
        <w:tc>
          <w:tcPr>
            <w:tcW w:w="1330" w:type="pct"/>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120～160</w:t>
            </w:r>
          </w:p>
        </w:tc>
        <w:tc>
          <w:tcPr>
            <w:tcW w:w="902" w:type="pct"/>
            <w:tcBorders>
              <w:top w:val="single" w:color="auto" w:sz="4" w:space="0"/>
              <w:left w:val="single" w:color="auto" w:sz="6" w:space="0"/>
              <w:bottom w:val="single" w:color="auto" w:sz="4" w:space="0"/>
              <w:right w:val="single" w:color="auto" w:sz="12" w:space="0"/>
            </w:tcBorders>
            <w:vAlign w:val="center"/>
          </w:tcPr>
          <w:p>
            <w:pPr>
              <w:jc w:val="center"/>
              <w:rPr>
                <w:rFonts w:ascii="宋体" w:hAnsi="宋体"/>
                <w:sz w:val="18"/>
                <w:szCs w:val="18"/>
              </w:rPr>
            </w:pPr>
            <w:r>
              <w:rPr>
                <w:rFonts w:hint="eastAsia" w:ascii="宋体" w:hAnsi="宋体"/>
                <w:sz w:val="18"/>
                <w:szCs w:val="18"/>
              </w:rPr>
              <w:t>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25" w:hRule="atLeast"/>
        </w:trPr>
        <w:tc>
          <w:tcPr>
            <w:tcW w:w="501" w:type="pct"/>
            <w:vMerge w:val="continue"/>
            <w:tcBorders>
              <w:bottom w:val="single" w:color="auto" w:sz="4" w:space="0"/>
              <w:right w:val="single" w:color="auto" w:sz="6" w:space="0"/>
            </w:tcBorders>
            <w:vAlign w:val="center"/>
          </w:tcPr>
          <w:p>
            <w:pPr>
              <w:jc w:val="center"/>
              <w:rPr>
                <w:rFonts w:ascii="宋体" w:hAnsi="宋体"/>
                <w:sz w:val="18"/>
                <w:szCs w:val="18"/>
              </w:rPr>
            </w:pPr>
          </w:p>
        </w:tc>
        <w:tc>
          <w:tcPr>
            <w:tcW w:w="595" w:type="pct"/>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w:t>
            </w:r>
            <w:r>
              <w:rPr>
                <w:rFonts w:ascii="宋体" w:hAnsi="宋体"/>
                <w:sz w:val="18"/>
                <w:szCs w:val="18"/>
              </w:rPr>
              <w:t>19</w:t>
            </w:r>
          </w:p>
        </w:tc>
        <w:tc>
          <w:tcPr>
            <w:tcW w:w="836" w:type="pct"/>
            <w:vMerge w:val="continue"/>
            <w:tcBorders>
              <w:left w:val="single" w:color="auto" w:sz="6" w:space="0"/>
              <w:bottom w:val="single" w:color="auto" w:sz="6" w:space="0"/>
              <w:right w:val="single" w:color="auto" w:sz="6" w:space="0"/>
            </w:tcBorders>
            <w:vAlign w:val="center"/>
          </w:tcPr>
          <w:p>
            <w:pPr>
              <w:jc w:val="center"/>
              <w:rPr>
                <w:rFonts w:ascii="宋体" w:hAnsi="宋体"/>
                <w:sz w:val="18"/>
                <w:szCs w:val="18"/>
              </w:rPr>
            </w:pPr>
          </w:p>
        </w:tc>
        <w:tc>
          <w:tcPr>
            <w:tcW w:w="836" w:type="pct"/>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20</w:t>
            </w:r>
            <w:r>
              <w:rPr>
                <w:rFonts w:hint="eastAsia" w:ascii="宋体" w:hAnsi="宋体"/>
                <w:sz w:val="18"/>
                <w:szCs w:val="18"/>
              </w:rPr>
              <w:t>～2</w:t>
            </w:r>
            <w:r>
              <w:rPr>
                <w:rFonts w:ascii="宋体" w:hAnsi="宋体"/>
                <w:sz w:val="18"/>
                <w:szCs w:val="18"/>
              </w:rPr>
              <w:t>70</w:t>
            </w:r>
          </w:p>
        </w:tc>
        <w:tc>
          <w:tcPr>
            <w:tcW w:w="1330" w:type="pct"/>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w:t>
            </w:r>
            <w:r>
              <w:rPr>
                <w:rFonts w:ascii="宋体" w:hAnsi="宋体"/>
                <w:sz w:val="18"/>
                <w:szCs w:val="18"/>
              </w:rPr>
              <w:t>10</w:t>
            </w:r>
            <w:r>
              <w:rPr>
                <w:rFonts w:hint="eastAsia" w:ascii="宋体" w:hAnsi="宋体"/>
                <w:sz w:val="18"/>
                <w:szCs w:val="18"/>
              </w:rPr>
              <w:t>～2</w:t>
            </w:r>
            <w:r>
              <w:rPr>
                <w:rFonts w:ascii="宋体" w:hAnsi="宋体"/>
                <w:sz w:val="18"/>
                <w:szCs w:val="18"/>
              </w:rPr>
              <w:t>60</w:t>
            </w:r>
          </w:p>
        </w:tc>
        <w:tc>
          <w:tcPr>
            <w:tcW w:w="902" w:type="pct"/>
            <w:tcBorders>
              <w:top w:val="single" w:color="auto" w:sz="4"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ascii="宋体" w:hAnsi="宋体"/>
                <w:sz w:val="18"/>
                <w:szCs w:val="18"/>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55" w:hRule="atLeast"/>
        </w:trPr>
        <w:tc>
          <w:tcPr>
            <w:tcW w:w="501" w:type="pct"/>
            <w:vMerge w:val="restart"/>
            <w:tcBorders>
              <w:top w:val="single" w:color="auto" w:sz="4" w:space="0"/>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5042</w:t>
            </w:r>
          </w:p>
        </w:tc>
        <w:tc>
          <w:tcPr>
            <w:tcW w:w="59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H24、H44</w:t>
            </w:r>
          </w:p>
        </w:tc>
        <w:tc>
          <w:tcPr>
            <w:tcW w:w="836" w:type="pct"/>
            <w:vMerge w:val="restart"/>
            <w:tcBorders>
              <w:top w:val="single" w:color="auto" w:sz="6" w:space="0"/>
              <w:left w:val="single" w:color="auto" w:sz="6" w:space="0"/>
              <w:right w:val="single" w:color="auto" w:sz="6" w:space="0"/>
            </w:tcBorders>
            <w:vAlign w:val="center"/>
          </w:tcPr>
          <w:p>
            <w:pPr>
              <w:jc w:val="center"/>
            </w:pPr>
            <w:r>
              <w:rPr>
                <w:rFonts w:hint="eastAsia" w:ascii="宋体" w:hAnsi="宋体"/>
                <w:sz w:val="18"/>
                <w:szCs w:val="18"/>
              </w:rPr>
              <w:t>0.210～</w:t>
            </w:r>
            <w:r>
              <w:rPr>
                <w:rFonts w:ascii="宋体" w:hAnsi="宋体"/>
                <w:sz w:val="18"/>
                <w:szCs w:val="18"/>
              </w:rPr>
              <w:t>0.3</w:t>
            </w:r>
            <w:r>
              <w:rPr>
                <w:rFonts w:hint="eastAsia" w:ascii="宋体" w:hAnsi="宋体"/>
                <w:sz w:val="18"/>
                <w:szCs w:val="18"/>
              </w:rPr>
              <w:t>00</w:t>
            </w:r>
          </w:p>
        </w:tc>
        <w:tc>
          <w:tcPr>
            <w:tcW w:w="83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260～310</w:t>
            </w:r>
          </w:p>
        </w:tc>
        <w:tc>
          <w:tcPr>
            <w:tcW w:w="13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190～240</w:t>
            </w:r>
          </w:p>
        </w:tc>
        <w:tc>
          <w:tcPr>
            <w:tcW w:w="902"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55" w:hRule="atLeast"/>
        </w:trPr>
        <w:tc>
          <w:tcPr>
            <w:tcW w:w="501" w:type="pct"/>
            <w:vMerge w:val="continue"/>
            <w:tcBorders>
              <w:top w:val="single" w:color="auto" w:sz="6" w:space="0"/>
              <w:bottom w:val="single" w:color="auto" w:sz="4" w:space="0"/>
              <w:right w:val="single" w:color="auto" w:sz="6" w:space="0"/>
            </w:tcBorders>
            <w:vAlign w:val="center"/>
          </w:tcPr>
          <w:p>
            <w:pPr>
              <w:jc w:val="center"/>
              <w:rPr>
                <w:rFonts w:ascii="宋体" w:hAnsi="宋体"/>
                <w:sz w:val="18"/>
                <w:szCs w:val="18"/>
              </w:rPr>
            </w:pPr>
          </w:p>
        </w:tc>
        <w:tc>
          <w:tcPr>
            <w:tcW w:w="59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H26、H46</w:t>
            </w:r>
          </w:p>
        </w:tc>
        <w:tc>
          <w:tcPr>
            <w:tcW w:w="836" w:type="pct"/>
            <w:vMerge w:val="continue"/>
            <w:tcBorders>
              <w:left w:val="single" w:color="auto" w:sz="6" w:space="0"/>
              <w:bottom w:val="single" w:color="auto" w:sz="6" w:space="0"/>
              <w:right w:val="single" w:color="auto" w:sz="6" w:space="0"/>
            </w:tcBorders>
            <w:vAlign w:val="center"/>
          </w:tcPr>
          <w:p>
            <w:pPr>
              <w:jc w:val="center"/>
            </w:pPr>
          </w:p>
        </w:tc>
        <w:tc>
          <w:tcPr>
            <w:tcW w:w="83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280～320</w:t>
            </w:r>
          </w:p>
        </w:tc>
        <w:tc>
          <w:tcPr>
            <w:tcW w:w="13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230～280</w:t>
            </w:r>
          </w:p>
        </w:tc>
        <w:tc>
          <w:tcPr>
            <w:tcW w:w="902"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55" w:hRule="atLeast"/>
        </w:trPr>
        <w:tc>
          <w:tcPr>
            <w:tcW w:w="501" w:type="pct"/>
            <w:vMerge w:val="continue"/>
            <w:tcBorders>
              <w:top w:val="single" w:color="auto" w:sz="6" w:space="0"/>
              <w:bottom w:val="single" w:color="auto" w:sz="4" w:space="0"/>
              <w:right w:val="single" w:color="auto" w:sz="6" w:space="0"/>
            </w:tcBorders>
            <w:vAlign w:val="center"/>
          </w:tcPr>
          <w:p>
            <w:pPr>
              <w:jc w:val="center"/>
              <w:rPr>
                <w:rFonts w:ascii="宋体" w:hAnsi="宋体"/>
                <w:sz w:val="18"/>
                <w:szCs w:val="18"/>
              </w:rPr>
            </w:pPr>
          </w:p>
        </w:tc>
        <w:tc>
          <w:tcPr>
            <w:tcW w:w="59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H48</w:t>
            </w:r>
          </w:p>
        </w:tc>
        <w:tc>
          <w:tcPr>
            <w:tcW w:w="836" w:type="pct"/>
            <w:vMerge w:val="restart"/>
            <w:tcBorders>
              <w:top w:val="single" w:color="auto" w:sz="6" w:space="0"/>
              <w:left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0.210～</w:t>
            </w:r>
            <w:r>
              <w:rPr>
                <w:rFonts w:ascii="宋体" w:hAnsi="宋体"/>
                <w:sz w:val="18"/>
                <w:szCs w:val="18"/>
              </w:rPr>
              <w:t>0.</w:t>
            </w:r>
            <w:r>
              <w:rPr>
                <w:rFonts w:hint="eastAsia" w:ascii="宋体" w:hAnsi="宋体"/>
                <w:sz w:val="18"/>
                <w:szCs w:val="18"/>
              </w:rPr>
              <w:t>510</w:t>
            </w:r>
          </w:p>
        </w:tc>
        <w:tc>
          <w:tcPr>
            <w:tcW w:w="83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320～370</w:t>
            </w:r>
          </w:p>
        </w:tc>
        <w:tc>
          <w:tcPr>
            <w:tcW w:w="13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270～320</w:t>
            </w:r>
          </w:p>
        </w:tc>
        <w:tc>
          <w:tcPr>
            <w:tcW w:w="902"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55" w:hRule="atLeast"/>
        </w:trPr>
        <w:tc>
          <w:tcPr>
            <w:tcW w:w="501" w:type="pct"/>
            <w:vMerge w:val="continue"/>
            <w:tcBorders>
              <w:bottom w:val="single" w:color="auto" w:sz="4" w:space="0"/>
              <w:right w:val="single" w:color="auto" w:sz="6" w:space="0"/>
            </w:tcBorders>
            <w:vAlign w:val="center"/>
          </w:tcPr>
          <w:p>
            <w:pPr>
              <w:jc w:val="center"/>
              <w:rPr>
                <w:rFonts w:ascii="宋体" w:hAnsi="宋体"/>
                <w:sz w:val="18"/>
                <w:szCs w:val="18"/>
              </w:rPr>
            </w:pPr>
          </w:p>
        </w:tc>
        <w:tc>
          <w:tcPr>
            <w:tcW w:w="59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H19</w:t>
            </w:r>
          </w:p>
        </w:tc>
        <w:tc>
          <w:tcPr>
            <w:tcW w:w="836" w:type="pct"/>
            <w:vMerge w:val="continue"/>
            <w:tcBorders>
              <w:left w:val="single" w:color="auto" w:sz="6" w:space="0"/>
              <w:bottom w:val="single" w:color="auto" w:sz="6" w:space="0"/>
              <w:right w:val="single" w:color="auto" w:sz="6" w:space="0"/>
            </w:tcBorders>
            <w:vAlign w:val="center"/>
          </w:tcPr>
          <w:p>
            <w:pPr>
              <w:jc w:val="center"/>
              <w:rPr>
                <w:rFonts w:ascii="宋体" w:hAnsi="宋体"/>
                <w:sz w:val="18"/>
                <w:szCs w:val="18"/>
              </w:rPr>
            </w:pPr>
          </w:p>
        </w:tc>
        <w:tc>
          <w:tcPr>
            <w:tcW w:w="83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330～400</w:t>
            </w:r>
          </w:p>
        </w:tc>
        <w:tc>
          <w:tcPr>
            <w:tcW w:w="13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300～370</w:t>
            </w:r>
          </w:p>
        </w:tc>
        <w:tc>
          <w:tcPr>
            <w:tcW w:w="902"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55" w:hRule="atLeast"/>
        </w:trPr>
        <w:tc>
          <w:tcPr>
            <w:tcW w:w="501" w:type="pct"/>
            <w:vMerge w:val="restart"/>
            <w:tcBorders>
              <w:top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5052</w:t>
            </w:r>
          </w:p>
        </w:tc>
        <w:tc>
          <w:tcPr>
            <w:tcW w:w="59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H24、H44</w:t>
            </w:r>
          </w:p>
        </w:tc>
        <w:tc>
          <w:tcPr>
            <w:tcW w:w="836" w:type="pct"/>
            <w:vMerge w:val="restart"/>
            <w:tcBorders>
              <w:top w:val="single" w:color="auto" w:sz="6" w:space="0"/>
              <w:left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0.180～</w:t>
            </w:r>
            <w:r>
              <w:rPr>
                <w:rFonts w:ascii="宋体" w:hAnsi="宋体"/>
                <w:sz w:val="18"/>
                <w:szCs w:val="18"/>
              </w:rPr>
              <w:t>0.3</w:t>
            </w:r>
            <w:r>
              <w:rPr>
                <w:rFonts w:hint="eastAsia" w:ascii="宋体" w:hAnsi="宋体"/>
                <w:sz w:val="18"/>
                <w:szCs w:val="18"/>
              </w:rPr>
              <w:t>00</w:t>
            </w:r>
          </w:p>
        </w:tc>
        <w:tc>
          <w:tcPr>
            <w:tcW w:w="83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240～280</w:t>
            </w:r>
          </w:p>
        </w:tc>
        <w:tc>
          <w:tcPr>
            <w:tcW w:w="13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190～240</w:t>
            </w:r>
          </w:p>
        </w:tc>
        <w:tc>
          <w:tcPr>
            <w:tcW w:w="902"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55" w:hRule="atLeast"/>
        </w:trPr>
        <w:tc>
          <w:tcPr>
            <w:tcW w:w="501" w:type="pct"/>
            <w:vMerge w:val="continue"/>
            <w:tcBorders>
              <w:top w:val="single" w:color="auto" w:sz="4" w:space="0"/>
              <w:right w:val="single" w:color="auto" w:sz="6" w:space="0"/>
            </w:tcBorders>
            <w:vAlign w:val="center"/>
          </w:tcPr>
          <w:p>
            <w:pPr>
              <w:jc w:val="center"/>
              <w:rPr>
                <w:rFonts w:ascii="宋体" w:hAnsi="宋体"/>
                <w:sz w:val="18"/>
                <w:szCs w:val="18"/>
              </w:rPr>
            </w:pPr>
          </w:p>
        </w:tc>
        <w:tc>
          <w:tcPr>
            <w:tcW w:w="59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H48</w:t>
            </w:r>
          </w:p>
        </w:tc>
        <w:tc>
          <w:tcPr>
            <w:tcW w:w="836" w:type="pct"/>
            <w:vMerge w:val="continue"/>
            <w:tcBorders>
              <w:left w:val="single" w:color="auto" w:sz="6" w:space="0"/>
              <w:right w:val="single" w:color="auto" w:sz="6" w:space="0"/>
            </w:tcBorders>
            <w:vAlign w:val="center"/>
          </w:tcPr>
          <w:p>
            <w:pPr>
              <w:jc w:val="center"/>
              <w:rPr>
                <w:rFonts w:ascii="宋体" w:hAnsi="宋体"/>
                <w:sz w:val="18"/>
                <w:szCs w:val="18"/>
              </w:rPr>
            </w:pPr>
          </w:p>
        </w:tc>
        <w:tc>
          <w:tcPr>
            <w:tcW w:w="83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280～330</w:t>
            </w:r>
          </w:p>
        </w:tc>
        <w:tc>
          <w:tcPr>
            <w:tcW w:w="13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260～310</w:t>
            </w:r>
          </w:p>
        </w:tc>
        <w:tc>
          <w:tcPr>
            <w:tcW w:w="902"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55" w:hRule="atLeast"/>
        </w:trPr>
        <w:tc>
          <w:tcPr>
            <w:tcW w:w="501" w:type="pct"/>
            <w:vMerge w:val="continue"/>
            <w:tcBorders>
              <w:top w:val="single" w:color="auto" w:sz="4" w:space="0"/>
              <w:bottom w:val="single" w:color="auto" w:sz="4" w:space="0"/>
              <w:right w:val="single" w:color="auto" w:sz="6" w:space="0"/>
            </w:tcBorders>
            <w:vAlign w:val="center"/>
          </w:tcPr>
          <w:p>
            <w:pPr>
              <w:jc w:val="center"/>
              <w:rPr>
                <w:rFonts w:ascii="宋体" w:hAnsi="宋体"/>
                <w:sz w:val="18"/>
                <w:szCs w:val="18"/>
              </w:rPr>
            </w:pPr>
          </w:p>
        </w:tc>
        <w:tc>
          <w:tcPr>
            <w:tcW w:w="595" w:type="pct"/>
            <w:tcBorders>
              <w:top w:val="single" w:color="auto" w:sz="6" w:space="0"/>
              <w:left w:val="single" w:color="auto" w:sz="6" w:space="0"/>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H19、H39</w:t>
            </w:r>
          </w:p>
        </w:tc>
        <w:tc>
          <w:tcPr>
            <w:tcW w:w="836" w:type="pct"/>
            <w:vMerge w:val="continue"/>
            <w:tcBorders>
              <w:left w:val="single" w:color="auto" w:sz="6" w:space="0"/>
              <w:bottom w:val="single" w:color="auto" w:sz="6" w:space="0"/>
              <w:right w:val="single" w:color="auto" w:sz="6" w:space="0"/>
            </w:tcBorders>
            <w:vAlign w:val="center"/>
          </w:tcPr>
          <w:p>
            <w:pPr>
              <w:jc w:val="center"/>
              <w:rPr>
                <w:rFonts w:ascii="宋体" w:hAnsi="宋体"/>
                <w:sz w:val="18"/>
                <w:szCs w:val="18"/>
              </w:rPr>
            </w:pPr>
          </w:p>
        </w:tc>
        <w:tc>
          <w:tcPr>
            <w:tcW w:w="83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300～360</w:t>
            </w:r>
          </w:p>
        </w:tc>
        <w:tc>
          <w:tcPr>
            <w:tcW w:w="13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270～340</w:t>
            </w:r>
          </w:p>
        </w:tc>
        <w:tc>
          <w:tcPr>
            <w:tcW w:w="902"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55" w:hRule="atLeast"/>
        </w:trPr>
        <w:tc>
          <w:tcPr>
            <w:tcW w:w="501" w:type="pct"/>
            <w:tcBorders>
              <w:top w:val="single" w:color="auto" w:sz="4" w:space="0"/>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5151</w:t>
            </w:r>
          </w:p>
        </w:tc>
        <w:tc>
          <w:tcPr>
            <w:tcW w:w="595" w:type="pct"/>
            <w:tcBorders>
              <w:top w:val="single" w:color="auto" w:sz="4"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H38</w:t>
            </w:r>
          </w:p>
        </w:tc>
        <w:tc>
          <w:tcPr>
            <w:tcW w:w="83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0.200～</w:t>
            </w:r>
            <w:r>
              <w:rPr>
                <w:rFonts w:ascii="宋体" w:hAnsi="宋体"/>
                <w:sz w:val="18"/>
                <w:szCs w:val="18"/>
              </w:rPr>
              <w:t>0.</w:t>
            </w:r>
            <w:r>
              <w:rPr>
                <w:rFonts w:hint="eastAsia" w:ascii="宋体" w:hAnsi="宋体"/>
                <w:sz w:val="18"/>
                <w:szCs w:val="18"/>
              </w:rPr>
              <w:t>260</w:t>
            </w:r>
          </w:p>
        </w:tc>
        <w:tc>
          <w:tcPr>
            <w:tcW w:w="83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205～225</w:t>
            </w:r>
          </w:p>
        </w:tc>
        <w:tc>
          <w:tcPr>
            <w:tcW w:w="13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165～185</w:t>
            </w:r>
          </w:p>
        </w:tc>
        <w:tc>
          <w:tcPr>
            <w:tcW w:w="902"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55" w:hRule="atLeast"/>
        </w:trPr>
        <w:tc>
          <w:tcPr>
            <w:tcW w:w="501" w:type="pct"/>
            <w:vMerge w:val="restart"/>
            <w:tcBorders>
              <w:top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5182</w:t>
            </w:r>
          </w:p>
        </w:tc>
        <w:tc>
          <w:tcPr>
            <w:tcW w:w="59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H48</w:t>
            </w:r>
          </w:p>
        </w:tc>
        <w:tc>
          <w:tcPr>
            <w:tcW w:w="836" w:type="pct"/>
            <w:vMerge w:val="restart"/>
            <w:tcBorders>
              <w:top w:val="single" w:color="auto" w:sz="6" w:space="0"/>
              <w:left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0.200～0.510</w:t>
            </w:r>
          </w:p>
        </w:tc>
        <w:tc>
          <w:tcPr>
            <w:tcW w:w="83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370～420</w:t>
            </w:r>
          </w:p>
        </w:tc>
        <w:tc>
          <w:tcPr>
            <w:tcW w:w="13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320～380</w:t>
            </w:r>
          </w:p>
        </w:tc>
        <w:tc>
          <w:tcPr>
            <w:tcW w:w="902"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09" w:hRule="atLeast"/>
        </w:trPr>
        <w:tc>
          <w:tcPr>
            <w:tcW w:w="501" w:type="pct"/>
            <w:vMerge w:val="continue"/>
            <w:tcBorders>
              <w:bottom w:val="single" w:color="auto" w:sz="4" w:space="0"/>
              <w:right w:val="single" w:color="auto" w:sz="6" w:space="0"/>
            </w:tcBorders>
            <w:vAlign w:val="center"/>
          </w:tcPr>
          <w:p>
            <w:pPr>
              <w:jc w:val="center"/>
              <w:rPr>
                <w:rFonts w:ascii="宋体" w:hAnsi="宋体"/>
                <w:sz w:val="18"/>
                <w:szCs w:val="18"/>
              </w:rPr>
            </w:pPr>
          </w:p>
        </w:tc>
        <w:tc>
          <w:tcPr>
            <w:tcW w:w="595"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H19、H39</w:t>
            </w:r>
          </w:p>
        </w:tc>
        <w:tc>
          <w:tcPr>
            <w:tcW w:w="836" w:type="pct"/>
            <w:vMerge w:val="continue"/>
            <w:tcBorders>
              <w:left w:val="single" w:color="auto" w:sz="6" w:space="0"/>
              <w:bottom w:val="single" w:color="auto" w:sz="6" w:space="0"/>
              <w:right w:val="single" w:color="auto" w:sz="6" w:space="0"/>
            </w:tcBorders>
            <w:vAlign w:val="center"/>
          </w:tcPr>
          <w:p>
            <w:pPr>
              <w:jc w:val="center"/>
              <w:rPr>
                <w:rFonts w:ascii="宋体" w:hAnsi="宋体"/>
                <w:sz w:val="18"/>
                <w:szCs w:val="18"/>
              </w:rPr>
            </w:pPr>
          </w:p>
        </w:tc>
        <w:tc>
          <w:tcPr>
            <w:tcW w:w="83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400～480</w:t>
            </w:r>
          </w:p>
        </w:tc>
        <w:tc>
          <w:tcPr>
            <w:tcW w:w="133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370～440</w:t>
            </w:r>
          </w:p>
        </w:tc>
        <w:tc>
          <w:tcPr>
            <w:tcW w:w="902"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09" w:hRule="atLeast"/>
        </w:trPr>
        <w:tc>
          <w:tcPr>
            <w:tcW w:w="501" w:type="pct"/>
            <w:tcBorders>
              <w:top w:val="single" w:color="auto" w:sz="4" w:space="0"/>
              <w:bottom w:val="single" w:color="auto" w:sz="12" w:space="0"/>
              <w:right w:val="single" w:color="auto" w:sz="6" w:space="0"/>
            </w:tcBorders>
            <w:vAlign w:val="center"/>
          </w:tcPr>
          <w:p>
            <w:pPr>
              <w:jc w:val="center"/>
              <w:rPr>
                <w:rFonts w:ascii="宋体" w:hAnsi="宋体"/>
                <w:sz w:val="18"/>
                <w:szCs w:val="18"/>
              </w:rPr>
            </w:pPr>
            <w:r>
              <w:rPr>
                <w:rFonts w:hint="eastAsia" w:ascii="宋体" w:hAnsi="宋体"/>
                <w:sz w:val="18"/>
                <w:szCs w:val="18"/>
              </w:rPr>
              <w:t>8011</w:t>
            </w:r>
          </w:p>
        </w:tc>
        <w:tc>
          <w:tcPr>
            <w:tcW w:w="595" w:type="pct"/>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18"/>
                <w:szCs w:val="18"/>
              </w:rPr>
            </w:pPr>
            <w:r>
              <w:rPr>
                <w:rFonts w:hint="eastAsia" w:ascii="宋体" w:hAnsi="宋体"/>
                <w:sz w:val="18"/>
                <w:szCs w:val="18"/>
              </w:rPr>
              <w:t>H16</w:t>
            </w:r>
          </w:p>
        </w:tc>
        <w:tc>
          <w:tcPr>
            <w:tcW w:w="836" w:type="pct"/>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18"/>
                <w:szCs w:val="18"/>
              </w:rPr>
            </w:pPr>
            <w:r>
              <w:rPr>
                <w:rFonts w:hint="eastAsia" w:ascii="宋体" w:hAnsi="宋体"/>
                <w:sz w:val="18"/>
                <w:szCs w:val="18"/>
              </w:rPr>
              <w:t>0.200～0.260</w:t>
            </w:r>
          </w:p>
        </w:tc>
        <w:tc>
          <w:tcPr>
            <w:tcW w:w="836" w:type="pct"/>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18"/>
                <w:szCs w:val="18"/>
              </w:rPr>
            </w:pPr>
            <w:r>
              <w:rPr>
                <w:rFonts w:hint="eastAsia" w:ascii="宋体" w:hAnsi="宋体"/>
                <w:sz w:val="18"/>
                <w:szCs w:val="18"/>
              </w:rPr>
              <w:t>130～165</w:t>
            </w:r>
          </w:p>
        </w:tc>
        <w:tc>
          <w:tcPr>
            <w:tcW w:w="1330" w:type="pct"/>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18"/>
                <w:szCs w:val="18"/>
              </w:rPr>
            </w:pPr>
            <w:r>
              <w:rPr>
                <w:rFonts w:hint="eastAsia" w:ascii="宋体" w:hAnsi="宋体"/>
                <w:sz w:val="18"/>
                <w:szCs w:val="18"/>
              </w:rPr>
              <w:t>110～150</w:t>
            </w:r>
          </w:p>
        </w:tc>
        <w:tc>
          <w:tcPr>
            <w:tcW w:w="902" w:type="pct"/>
            <w:tcBorders>
              <w:top w:val="single" w:color="auto" w:sz="6" w:space="0"/>
              <w:left w:val="single" w:color="auto" w:sz="6"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2</w:t>
            </w:r>
          </w:p>
        </w:tc>
      </w:tr>
    </w:tbl>
    <w:p>
      <w:pPr>
        <w:pStyle w:val="61"/>
        <w:spacing w:before="156" w:beforeLines="50" w:after="156" w:afterLines="50"/>
        <w:rPr>
          <w:rFonts w:hAnsi="宋体"/>
          <w:szCs w:val="21"/>
        </w:rPr>
      </w:pPr>
      <w:r>
        <w:t>6.3</w:t>
      </w:r>
      <w:r>
        <w:rPr>
          <w:rFonts w:hint="eastAsia" w:hAnsi="宋体"/>
          <w:szCs w:val="21"/>
        </w:rPr>
        <w:t>.2 模拟烘烤后的室温拉伸力学性能</w:t>
      </w:r>
    </w:p>
    <w:p>
      <w:pPr>
        <w:widowControl/>
        <w:autoSpaceDE w:val="0"/>
        <w:autoSpaceDN w:val="0"/>
        <w:ind w:firstLine="420" w:firstLineChars="200"/>
        <w:rPr>
          <w:rFonts w:ascii="宋体"/>
          <w:kern w:val="0"/>
          <w:szCs w:val="20"/>
        </w:rPr>
      </w:pPr>
      <w:bookmarkStart w:id="15" w:name="_Hlk37657998"/>
      <w:r>
        <w:rPr>
          <w:rFonts w:hint="eastAsia" w:ascii="宋体"/>
          <w:kern w:val="0"/>
          <w:szCs w:val="20"/>
        </w:rPr>
        <w:t>表面未处理的板、带、箔有模拟烘烤后的室温拉伸力学性能要求时，应符合表8的规定。</w:t>
      </w:r>
      <w:bookmarkEnd w:id="15"/>
    </w:p>
    <w:p>
      <w:pPr>
        <w:pStyle w:val="104"/>
        <w:spacing w:before="156" w:beforeLines="50" w:after="156" w:afterLines="50"/>
        <w:ind w:left="0"/>
      </w:pPr>
      <w:r>
        <w:rPr>
          <w:rFonts w:hint="eastAsia"/>
        </w:rPr>
        <w:t>模拟烘烤后的室温拉伸力学性能</w:t>
      </w:r>
    </w:p>
    <w:tbl>
      <w:tblPr>
        <w:tblStyle w:val="34"/>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063"/>
        <w:gridCol w:w="1456"/>
        <w:gridCol w:w="1019"/>
        <w:gridCol w:w="1165"/>
        <w:gridCol w:w="1165"/>
        <w:gridCol w:w="131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67" w:type="pct"/>
            <w:vMerge w:val="restart"/>
            <w:tcBorders>
              <w:top w:val="single" w:color="auto" w:sz="12" w:space="0"/>
              <w:left w:val="single" w:color="auto" w:sz="12" w:space="0"/>
              <w:right w:val="single" w:color="auto" w:sz="4" w:space="0"/>
            </w:tcBorders>
            <w:vAlign w:val="center"/>
          </w:tcPr>
          <w:p>
            <w:pPr>
              <w:jc w:val="center"/>
              <w:rPr>
                <w:rFonts w:ascii="宋体" w:hAnsi="宋体"/>
                <w:sz w:val="18"/>
                <w:szCs w:val="18"/>
              </w:rPr>
            </w:pPr>
            <w:r>
              <w:rPr>
                <w:rFonts w:hint="eastAsia" w:ascii="宋体" w:hAnsi="宋体"/>
                <w:sz w:val="18"/>
                <w:szCs w:val="18"/>
              </w:rPr>
              <w:t>牌号</w:t>
            </w:r>
          </w:p>
        </w:tc>
        <w:tc>
          <w:tcPr>
            <w:tcW w:w="581" w:type="pct"/>
            <w:vMerge w:val="restart"/>
            <w:tcBorders>
              <w:top w:val="single" w:color="auto" w:sz="12"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状态</w:t>
            </w:r>
          </w:p>
        </w:tc>
        <w:tc>
          <w:tcPr>
            <w:tcW w:w="796" w:type="pct"/>
            <w:vMerge w:val="restart"/>
            <w:tcBorders>
              <w:top w:val="single" w:color="auto" w:sz="12"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厚度</w:t>
            </w:r>
          </w:p>
          <w:p>
            <w:pPr>
              <w:jc w:val="center"/>
              <w:rPr>
                <w:rFonts w:ascii="宋体" w:hAnsi="宋体"/>
                <w:sz w:val="18"/>
                <w:szCs w:val="18"/>
              </w:rPr>
            </w:pPr>
            <w:r>
              <w:rPr>
                <w:rFonts w:hint="eastAsia" w:ascii="宋体" w:hAnsi="宋体"/>
                <w:sz w:val="18"/>
                <w:szCs w:val="18"/>
              </w:rPr>
              <w:t xml:space="preserve"> mm</w:t>
            </w:r>
          </w:p>
        </w:tc>
        <w:tc>
          <w:tcPr>
            <w:tcW w:w="557" w:type="pct"/>
            <w:vMerge w:val="restart"/>
            <w:tcBorders>
              <w:top w:val="single" w:color="auto" w:sz="12"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烘烤时间</w:t>
            </w:r>
          </w:p>
          <w:p>
            <w:pPr>
              <w:jc w:val="center"/>
              <w:rPr>
                <w:rFonts w:ascii="宋体" w:hAnsi="宋体"/>
                <w:sz w:val="18"/>
                <w:szCs w:val="18"/>
              </w:rPr>
            </w:pPr>
            <w:r>
              <w:rPr>
                <w:rFonts w:hint="eastAsia" w:ascii="宋体" w:hAnsi="宋体"/>
                <w:sz w:val="18"/>
                <w:szCs w:val="18"/>
              </w:rPr>
              <w:t>min</w:t>
            </w:r>
          </w:p>
        </w:tc>
        <w:tc>
          <w:tcPr>
            <w:tcW w:w="637" w:type="pct"/>
            <w:vMerge w:val="restart"/>
            <w:tcBorders>
              <w:top w:val="single" w:color="auto" w:sz="12"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用途代号</w:t>
            </w:r>
          </w:p>
        </w:tc>
        <w:tc>
          <w:tcPr>
            <w:tcW w:w="2062" w:type="pct"/>
            <w:gridSpan w:val="3"/>
            <w:tcBorders>
              <w:top w:val="single" w:color="auto" w:sz="12" w:space="0"/>
              <w:left w:val="single" w:color="auto" w:sz="4" w:space="0"/>
              <w:bottom w:val="single" w:color="auto" w:sz="4" w:space="0"/>
              <w:right w:val="single" w:color="auto" w:sz="12" w:space="0"/>
            </w:tcBorders>
            <w:vAlign w:val="center"/>
          </w:tcPr>
          <w:p>
            <w:pPr>
              <w:jc w:val="center"/>
              <w:rPr>
                <w:rFonts w:ascii="宋体" w:hAnsi="宋体"/>
                <w:sz w:val="18"/>
                <w:szCs w:val="18"/>
              </w:rPr>
            </w:pPr>
            <w:r>
              <w:rPr>
                <w:rFonts w:hint="eastAsia" w:ascii="宋体" w:hAnsi="宋体"/>
                <w:sz w:val="18"/>
                <w:szCs w:val="18"/>
              </w:rPr>
              <w:t>模拟烘烤后的室温拉伸试验结果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67" w:type="pct"/>
            <w:vMerge w:val="continue"/>
            <w:tcBorders>
              <w:left w:val="single" w:color="auto" w:sz="12" w:space="0"/>
              <w:bottom w:val="single" w:color="auto" w:sz="12" w:space="0"/>
              <w:right w:val="single" w:color="auto" w:sz="4" w:space="0"/>
            </w:tcBorders>
            <w:vAlign w:val="center"/>
          </w:tcPr>
          <w:p>
            <w:pPr>
              <w:spacing w:line="360" w:lineRule="exact"/>
              <w:jc w:val="center"/>
              <w:rPr>
                <w:rFonts w:ascii="宋体" w:hAnsi="宋体"/>
                <w:sz w:val="18"/>
                <w:szCs w:val="18"/>
              </w:rPr>
            </w:pPr>
          </w:p>
        </w:tc>
        <w:tc>
          <w:tcPr>
            <w:tcW w:w="581" w:type="pct"/>
            <w:vMerge w:val="continue"/>
            <w:tcBorders>
              <w:left w:val="single" w:color="auto" w:sz="4" w:space="0"/>
              <w:bottom w:val="single" w:color="auto" w:sz="12" w:space="0"/>
              <w:right w:val="single" w:color="auto" w:sz="4" w:space="0"/>
            </w:tcBorders>
            <w:vAlign w:val="center"/>
          </w:tcPr>
          <w:p>
            <w:pPr>
              <w:numPr>
                <w:ilvl w:val="0"/>
                <w:numId w:val="5"/>
              </w:numPr>
              <w:ind w:left="840"/>
              <w:jc w:val="center"/>
              <w:rPr>
                <w:rFonts w:ascii="宋体" w:hAnsi="宋体"/>
                <w:sz w:val="18"/>
                <w:szCs w:val="18"/>
              </w:rPr>
            </w:pPr>
          </w:p>
        </w:tc>
        <w:tc>
          <w:tcPr>
            <w:tcW w:w="796" w:type="pct"/>
            <w:vMerge w:val="continue"/>
            <w:tcBorders>
              <w:left w:val="single" w:color="auto" w:sz="4" w:space="0"/>
              <w:bottom w:val="single" w:color="auto" w:sz="12" w:space="0"/>
              <w:right w:val="single" w:color="auto" w:sz="4" w:space="0"/>
            </w:tcBorders>
            <w:vAlign w:val="center"/>
          </w:tcPr>
          <w:p>
            <w:pPr>
              <w:numPr>
                <w:ilvl w:val="0"/>
                <w:numId w:val="5"/>
              </w:numPr>
              <w:ind w:left="840"/>
              <w:jc w:val="center"/>
              <w:rPr>
                <w:rFonts w:ascii="宋体" w:hAnsi="宋体"/>
                <w:sz w:val="18"/>
                <w:szCs w:val="18"/>
              </w:rPr>
            </w:pPr>
          </w:p>
        </w:tc>
        <w:tc>
          <w:tcPr>
            <w:tcW w:w="557" w:type="pct"/>
            <w:vMerge w:val="continue"/>
            <w:tcBorders>
              <w:left w:val="single" w:color="auto" w:sz="4" w:space="0"/>
              <w:bottom w:val="single" w:color="auto" w:sz="12" w:space="0"/>
              <w:right w:val="single" w:color="auto" w:sz="4" w:space="0"/>
            </w:tcBorders>
            <w:vAlign w:val="center"/>
          </w:tcPr>
          <w:p>
            <w:pPr>
              <w:numPr>
                <w:ilvl w:val="0"/>
                <w:numId w:val="5"/>
              </w:numPr>
              <w:ind w:left="840"/>
              <w:jc w:val="center"/>
              <w:rPr>
                <w:rFonts w:ascii="宋体" w:hAnsi="宋体"/>
                <w:sz w:val="18"/>
                <w:szCs w:val="18"/>
              </w:rPr>
            </w:pPr>
          </w:p>
        </w:tc>
        <w:tc>
          <w:tcPr>
            <w:tcW w:w="637" w:type="pct"/>
            <w:vMerge w:val="continue"/>
            <w:tcBorders>
              <w:left w:val="single" w:color="auto" w:sz="4" w:space="0"/>
              <w:bottom w:val="single" w:color="auto" w:sz="12" w:space="0"/>
              <w:right w:val="single" w:color="auto" w:sz="4" w:space="0"/>
            </w:tcBorders>
            <w:vAlign w:val="center"/>
          </w:tcPr>
          <w:p>
            <w:pPr>
              <w:numPr>
                <w:ilvl w:val="0"/>
                <w:numId w:val="5"/>
              </w:numPr>
              <w:ind w:left="840"/>
              <w:jc w:val="center"/>
              <w:rPr>
                <w:rFonts w:ascii="宋体" w:hAnsi="宋体"/>
                <w:sz w:val="18"/>
                <w:szCs w:val="18"/>
              </w:rPr>
            </w:pPr>
          </w:p>
        </w:tc>
        <w:tc>
          <w:tcPr>
            <w:tcW w:w="637"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宋体" w:hAnsi="宋体"/>
                <w:sz w:val="18"/>
                <w:szCs w:val="18"/>
              </w:rPr>
            </w:pPr>
            <w:r>
              <w:rPr>
                <w:rFonts w:hint="eastAsia" w:ascii="宋体" w:hAnsi="宋体"/>
                <w:sz w:val="18"/>
                <w:szCs w:val="18"/>
              </w:rPr>
              <w:t>抗拉强度</w:t>
            </w:r>
            <w:r>
              <w:rPr>
                <w:rFonts w:hint="eastAsia" w:ascii="宋体" w:hAnsi="宋体"/>
                <w:i/>
                <w:iCs/>
                <w:sz w:val="18"/>
                <w:szCs w:val="18"/>
              </w:rPr>
              <w:t>R</w:t>
            </w:r>
            <w:r>
              <w:rPr>
                <w:rFonts w:hint="eastAsia" w:ascii="宋体" w:hAnsi="宋体"/>
                <w:sz w:val="18"/>
                <w:szCs w:val="18"/>
                <w:vertAlign w:val="subscript"/>
              </w:rPr>
              <w:t>m</w:t>
            </w:r>
          </w:p>
          <w:p>
            <w:pPr>
              <w:adjustRightInd w:val="0"/>
              <w:snapToGrid w:val="0"/>
              <w:jc w:val="center"/>
              <w:rPr>
                <w:rFonts w:ascii="宋体" w:hAnsi="宋体"/>
                <w:sz w:val="18"/>
                <w:szCs w:val="18"/>
              </w:rPr>
            </w:pPr>
            <w:r>
              <w:rPr>
                <w:rFonts w:hint="eastAsia" w:ascii="宋体" w:hAnsi="宋体"/>
                <w:sz w:val="18"/>
                <w:szCs w:val="18"/>
              </w:rPr>
              <w:t>MPa</w:t>
            </w:r>
          </w:p>
        </w:tc>
        <w:tc>
          <w:tcPr>
            <w:tcW w:w="717" w:type="pct"/>
            <w:tcBorders>
              <w:top w:val="single" w:color="auto" w:sz="4" w:space="0"/>
              <w:left w:val="single" w:color="auto" w:sz="4" w:space="0"/>
              <w:bottom w:val="single" w:color="auto" w:sz="12" w:space="0"/>
              <w:right w:val="single" w:color="auto" w:sz="4" w:space="0"/>
            </w:tcBorders>
            <w:vAlign w:val="center"/>
          </w:tcPr>
          <w:p>
            <w:pPr>
              <w:adjustRightInd w:val="0"/>
              <w:snapToGrid w:val="0"/>
              <w:rPr>
                <w:rFonts w:ascii="宋体" w:hAnsi="宋体"/>
                <w:sz w:val="18"/>
                <w:szCs w:val="18"/>
              </w:rPr>
            </w:pPr>
            <w:r>
              <w:rPr>
                <w:rFonts w:hint="eastAsia" w:ascii="宋体" w:hAnsi="宋体"/>
                <w:sz w:val="18"/>
                <w:szCs w:val="18"/>
              </w:rPr>
              <w:t>规定非比例延伸强度</w:t>
            </w:r>
            <w:r>
              <w:rPr>
                <w:rFonts w:hint="eastAsia" w:ascii="宋体" w:hAnsi="宋体"/>
                <w:i/>
                <w:iCs/>
                <w:sz w:val="18"/>
                <w:szCs w:val="18"/>
              </w:rPr>
              <w:t>R</w:t>
            </w:r>
            <w:r>
              <w:rPr>
                <w:rFonts w:ascii="宋体" w:hAnsi="宋体"/>
                <w:sz w:val="18"/>
                <w:szCs w:val="18"/>
                <w:vertAlign w:val="subscript"/>
              </w:rPr>
              <w:t>p0.2</w:t>
            </w:r>
          </w:p>
          <w:p>
            <w:pPr>
              <w:adjustRightInd w:val="0"/>
              <w:snapToGrid w:val="0"/>
              <w:jc w:val="center"/>
              <w:rPr>
                <w:rFonts w:ascii="宋体" w:hAnsi="宋体"/>
                <w:sz w:val="18"/>
                <w:szCs w:val="18"/>
              </w:rPr>
            </w:pPr>
            <w:r>
              <w:rPr>
                <w:rFonts w:hint="eastAsia" w:ascii="宋体" w:hAnsi="宋体"/>
                <w:sz w:val="18"/>
                <w:szCs w:val="18"/>
              </w:rPr>
              <w:t>MPa</w:t>
            </w:r>
          </w:p>
        </w:tc>
        <w:tc>
          <w:tcPr>
            <w:tcW w:w="708" w:type="pct"/>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宋体" w:hAnsi="宋体"/>
                <w:sz w:val="18"/>
                <w:szCs w:val="18"/>
              </w:rPr>
            </w:pPr>
            <w:r>
              <w:rPr>
                <w:rFonts w:hint="eastAsia" w:ascii="宋体" w:hAnsi="宋体"/>
                <w:sz w:val="18"/>
                <w:szCs w:val="18"/>
              </w:rPr>
              <w:t>断后伸长率</w:t>
            </w:r>
            <w:r>
              <w:rPr>
                <w:rFonts w:hint="eastAsia" w:ascii="宋体" w:hAnsi="宋体"/>
                <w:i/>
                <w:iCs/>
                <w:sz w:val="18"/>
                <w:szCs w:val="18"/>
              </w:rPr>
              <w:t>A</w:t>
            </w:r>
            <w:r>
              <w:rPr>
                <w:rFonts w:hint="eastAsia" w:ascii="宋体" w:hAnsi="宋体"/>
                <w:sz w:val="18"/>
                <w:szCs w:val="18"/>
                <w:vertAlign w:val="subscript"/>
              </w:rPr>
              <w:t>50m</w:t>
            </w:r>
            <w:r>
              <w:rPr>
                <w:rFonts w:ascii="宋体" w:hAnsi="宋体"/>
                <w:sz w:val="18"/>
                <w:szCs w:val="18"/>
                <w:vertAlign w:val="subscript"/>
              </w:rPr>
              <w:t>m</w:t>
            </w:r>
          </w:p>
          <w:p>
            <w:pPr>
              <w:adjustRightInd w:val="0"/>
              <w:snapToGrid w:val="0"/>
              <w:jc w:val="center"/>
              <w:rPr>
                <w:rFonts w:ascii="宋体" w:hAnsi="宋体"/>
                <w:sz w:val="18"/>
                <w:szCs w:val="18"/>
              </w:rPr>
            </w:pPr>
            <w:r>
              <w:rPr>
                <w:rFonts w:hint="eastAsia" w:ascii="宋体" w:hAnsi="宋体"/>
                <w:sz w:val="18"/>
                <w:szCs w:val="18"/>
              </w:rPr>
              <w:t>%，不小于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7" w:type="pct"/>
            <w:vMerge w:val="restart"/>
            <w:tcBorders>
              <w:top w:val="single" w:color="auto" w:sz="12" w:space="0"/>
              <w:left w:val="single" w:color="auto" w:sz="12" w:space="0"/>
              <w:right w:val="single" w:color="auto" w:sz="4" w:space="0"/>
            </w:tcBorders>
            <w:vAlign w:val="center"/>
          </w:tcPr>
          <w:p>
            <w:pPr>
              <w:spacing w:line="360" w:lineRule="exact"/>
              <w:jc w:val="center"/>
              <w:rPr>
                <w:rFonts w:ascii="宋体" w:hAnsi="宋体"/>
                <w:sz w:val="18"/>
                <w:szCs w:val="18"/>
              </w:rPr>
            </w:pPr>
            <w:r>
              <w:rPr>
                <w:rFonts w:hint="eastAsia" w:ascii="宋体" w:hAnsi="宋体"/>
                <w:sz w:val="18"/>
                <w:szCs w:val="18"/>
              </w:rPr>
              <w:t>3104</w:t>
            </w:r>
          </w:p>
        </w:tc>
        <w:tc>
          <w:tcPr>
            <w:tcW w:w="581" w:type="pct"/>
            <w:vMerge w:val="restart"/>
            <w:tcBorders>
              <w:top w:val="single" w:color="auto" w:sz="12" w:space="0"/>
              <w:left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H19、H39</w:t>
            </w:r>
          </w:p>
        </w:tc>
        <w:tc>
          <w:tcPr>
            <w:tcW w:w="796" w:type="pct"/>
            <w:tcBorders>
              <w:top w:val="single" w:color="auto" w:sz="12"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0.230～0.450</w:t>
            </w:r>
          </w:p>
        </w:tc>
        <w:tc>
          <w:tcPr>
            <w:tcW w:w="557" w:type="pct"/>
            <w:tcBorders>
              <w:top w:val="single" w:color="auto" w:sz="12" w:space="0"/>
              <w:left w:val="single" w:color="auto" w:sz="6" w:space="0"/>
              <w:bottom w:val="single" w:color="auto" w:sz="6" w:space="0"/>
              <w:right w:val="single" w:color="auto" w:sz="4" w:space="0"/>
            </w:tcBorders>
            <w:vAlign w:val="center"/>
          </w:tcPr>
          <w:p>
            <w:pPr>
              <w:jc w:val="center"/>
              <w:rPr>
                <w:rFonts w:ascii="宋体" w:hAnsi="宋体"/>
                <w:sz w:val="18"/>
                <w:szCs w:val="18"/>
              </w:rPr>
            </w:pPr>
            <w:r>
              <w:rPr>
                <w:rFonts w:hint="eastAsia" w:ascii="宋体" w:hAnsi="宋体"/>
                <w:sz w:val="18"/>
                <w:szCs w:val="18"/>
              </w:rPr>
              <w:t>10</w:t>
            </w:r>
          </w:p>
        </w:tc>
        <w:tc>
          <w:tcPr>
            <w:tcW w:w="637" w:type="pct"/>
            <w:vAlign w:val="center"/>
          </w:tcPr>
          <w:p>
            <w:pPr>
              <w:jc w:val="center"/>
              <w:rPr>
                <w:rFonts w:ascii="宋体" w:hAnsi="宋体"/>
                <w:sz w:val="18"/>
                <w:szCs w:val="18"/>
              </w:rPr>
            </w:pPr>
            <w:r>
              <w:rPr>
                <w:rFonts w:hint="eastAsia" w:ascii="宋体" w:hAnsi="宋体"/>
                <w:sz w:val="18"/>
                <w:szCs w:val="18"/>
              </w:rPr>
              <w:t>BC、DIC</w:t>
            </w:r>
          </w:p>
        </w:tc>
        <w:tc>
          <w:tcPr>
            <w:tcW w:w="637" w:type="pct"/>
            <w:tcBorders>
              <w:top w:val="single" w:color="auto" w:sz="12"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260～310</w:t>
            </w:r>
          </w:p>
        </w:tc>
        <w:tc>
          <w:tcPr>
            <w:tcW w:w="717" w:type="pct"/>
            <w:tcBorders>
              <w:top w:val="single" w:color="auto" w:sz="12"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235～290</w:t>
            </w:r>
          </w:p>
        </w:tc>
        <w:tc>
          <w:tcPr>
            <w:tcW w:w="708" w:type="pct"/>
            <w:tcBorders>
              <w:top w:val="single" w:color="auto" w:sz="12"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7" w:type="pct"/>
            <w:vMerge w:val="continue"/>
            <w:tcBorders>
              <w:left w:val="single" w:color="auto" w:sz="12" w:space="0"/>
              <w:right w:val="single" w:color="auto" w:sz="4" w:space="0"/>
            </w:tcBorders>
            <w:vAlign w:val="center"/>
          </w:tcPr>
          <w:p>
            <w:pPr>
              <w:spacing w:line="360" w:lineRule="exact"/>
              <w:jc w:val="center"/>
              <w:rPr>
                <w:rFonts w:ascii="宋体" w:hAnsi="宋体"/>
                <w:sz w:val="18"/>
                <w:szCs w:val="18"/>
              </w:rPr>
            </w:pPr>
          </w:p>
        </w:tc>
        <w:tc>
          <w:tcPr>
            <w:tcW w:w="581" w:type="pct"/>
            <w:vMerge w:val="continue"/>
            <w:tcBorders>
              <w:left w:val="single" w:color="auto" w:sz="4" w:space="0"/>
              <w:right w:val="single" w:color="auto" w:sz="6" w:space="0"/>
            </w:tcBorders>
            <w:vAlign w:val="center"/>
          </w:tcPr>
          <w:p>
            <w:pPr>
              <w:jc w:val="center"/>
              <w:rPr>
                <w:rFonts w:ascii="宋体" w:hAnsi="宋体"/>
                <w:sz w:val="18"/>
                <w:szCs w:val="18"/>
              </w:rPr>
            </w:pPr>
          </w:p>
        </w:tc>
        <w:tc>
          <w:tcPr>
            <w:tcW w:w="796" w:type="pct"/>
            <w:tcBorders>
              <w:top w:val="single" w:color="auto" w:sz="6" w:space="0"/>
              <w:left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0.160～0.</w:t>
            </w:r>
            <w:r>
              <w:rPr>
                <w:rFonts w:ascii="宋体" w:hAnsi="宋体"/>
                <w:sz w:val="18"/>
                <w:szCs w:val="18"/>
              </w:rPr>
              <w:t>45</w:t>
            </w:r>
            <w:r>
              <w:rPr>
                <w:rFonts w:hint="eastAsia" w:ascii="宋体" w:hAnsi="宋体"/>
                <w:sz w:val="18"/>
                <w:szCs w:val="18"/>
              </w:rPr>
              <w:t>0</w:t>
            </w:r>
          </w:p>
        </w:tc>
        <w:tc>
          <w:tcPr>
            <w:tcW w:w="557" w:type="pct"/>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18"/>
                <w:szCs w:val="18"/>
              </w:rPr>
            </w:pPr>
            <w:r>
              <w:rPr>
                <w:rFonts w:hint="eastAsia" w:ascii="宋体" w:hAnsi="宋体"/>
                <w:sz w:val="18"/>
                <w:szCs w:val="18"/>
              </w:rPr>
              <w:t>20</w:t>
            </w:r>
          </w:p>
        </w:tc>
        <w:tc>
          <w:tcPr>
            <w:tcW w:w="637" w:type="pct"/>
            <w:vAlign w:val="center"/>
          </w:tcPr>
          <w:p>
            <w:pPr>
              <w:jc w:val="center"/>
              <w:rPr>
                <w:rFonts w:ascii="宋体" w:hAnsi="宋体"/>
                <w:sz w:val="18"/>
                <w:szCs w:val="18"/>
              </w:rPr>
            </w:pPr>
            <w:r>
              <w:rPr>
                <w:rFonts w:hint="eastAsia" w:ascii="宋体" w:hAnsi="宋体"/>
                <w:sz w:val="18"/>
                <w:szCs w:val="18"/>
              </w:rPr>
              <w:t>BC、DIC</w:t>
            </w:r>
            <w:r>
              <w:rPr>
                <w:rFonts w:hint="eastAsia" w:ascii="宋体" w:hAnsi="宋体" w:cs="宋体"/>
                <w:kern w:val="0"/>
                <w:sz w:val="18"/>
                <w:szCs w:val="18"/>
              </w:rPr>
              <w:t>、DRD、DRE、DRC、DCE</w:t>
            </w:r>
          </w:p>
        </w:tc>
        <w:tc>
          <w:tcPr>
            <w:tcW w:w="63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260～300</w:t>
            </w:r>
          </w:p>
        </w:tc>
        <w:tc>
          <w:tcPr>
            <w:tcW w:w="71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trike/>
                <w:sz w:val="18"/>
                <w:szCs w:val="18"/>
              </w:rPr>
            </w:pPr>
            <w:r>
              <w:rPr>
                <w:rFonts w:hint="eastAsia" w:ascii="宋体" w:hAnsi="宋体"/>
                <w:sz w:val="18"/>
                <w:szCs w:val="18"/>
              </w:rPr>
              <w:t>230～290</w:t>
            </w:r>
          </w:p>
        </w:tc>
        <w:tc>
          <w:tcPr>
            <w:tcW w:w="708"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7" w:type="pct"/>
            <w:tcBorders>
              <w:top w:val="single" w:color="auto" w:sz="4" w:space="0"/>
              <w:left w:val="single" w:color="auto" w:sz="12" w:space="0"/>
              <w:right w:val="single" w:color="auto" w:sz="4" w:space="0"/>
            </w:tcBorders>
            <w:vAlign w:val="center"/>
          </w:tcPr>
          <w:p>
            <w:pPr>
              <w:jc w:val="center"/>
              <w:rPr>
                <w:rFonts w:ascii="宋体" w:hAnsi="宋体"/>
                <w:sz w:val="18"/>
                <w:szCs w:val="18"/>
              </w:rPr>
            </w:pPr>
            <w:r>
              <w:rPr>
                <w:rFonts w:hint="eastAsia" w:ascii="宋体" w:hAnsi="宋体"/>
                <w:sz w:val="18"/>
                <w:szCs w:val="18"/>
              </w:rPr>
              <w:t>3</w:t>
            </w:r>
            <w:r>
              <w:rPr>
                <w:rFonts w:ascii="宋体" w:hAnsi="宋体"/>
                <w:sz w:val="18"/>
                <w:szCs w:val="18"/>
              </w:rPr>
              <w:t>105</w:t>
            </w:r>
          </w:p>
        </w:tc>
        <w:tc>
          <w:tcPr>
            <w:tcW w:w="581" w:type="pct"/>
            <w:tcBorders>
              <w:top w:val="single" w:color="auto" w:sz="4" w:space="0"/>
              <w:left w:val="single" w:color="auto" w:sz="4" w:space="0"/>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H19</w:t>
            </w:r>
          </w:p>
        </w:tc>
        <w:tc>
          <w:tcPr>
            <w:tcW w:w="79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0.200～0.260</w:t>
            </w:r>
          </w:p>
        </w:tc>
        <w:tc>
          <w:tcPr>
            <w:tcW w:w="557" w:type="pct"/>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18"/>
                <w:szCs w:val="18"/>
              </w:rPr>
            </w:pPr>
            <w:r>
              <w:rPr>
                <w:rFonts w:hint="eastAsia" w:ascii="宋体" w:hAnsi="宋体"/>
                <w:sz w:val="18"/>
                <w:szCs w:val="18"/>
              </w:rPr>
              <w:t>20</w:t>
            </w:r>
          </w:p>
        </w:tc>
        <w:tc>
          <w:tcPr>
            <w:tcW w:w="637"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BTC</w:t>
            </w:r>
          </w:p>
        </w:tc>
        <w:tc>
          <w:tcPr>
            <w:tcW w:w="63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ascii="宋体" w:hAnsi="宋体"/>
                <w:sz w:val="18"/>
                <w:szCs w:val="18"/>
              </w:rPr>
              <w:t>19</w:t>
            </w:r>
            <w:r>
              <w:rPr>
                <w:rFonts w:hint="eastAsia" w:ascii="宋体" w:hAnsi="宋体"/>
                <w:sz w:val="18"/>
                <w:szCs w:val="18"/>
              </w:rPr>
              <w:t>0～</w:t>
            </w:r>
            <w:r>
              <w:rPr>
                <w:rFonts w:ascii="宋体" w:hAnsi="宋体"/>
                <w:sz w:val="18"/>
                <w:szCs w:val="18"/>
              </w:rPr>
              <w:t>24</w:t>
            </w:r>
            <w:r>
              <w:rPr>
                <w:rFonts w:hint="eastAsia" w:ascii="宋体" w:hAnsi="宋体"/>
                <w:sz w:val="18"/>
                <w:szCs w:val="18"/>
              </w:rPr>
              <w:t>0</w:t>
            </w:r>
          </w:p>
        </w:tc>
        <w:tc>
          <w:tcPr>
            <w:tcW w:w="71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ascii="宋体" w:hAnsi="宋体"/>
                <w:sz w:val="18"/>
                <w:szCs w:val="18"/>
              </w:rPr>
              <w:t>18</w:t>
            </w:r>
            <w:r>
              <w:rPr>
                <w:rFonts w:hint="eastAsia" w:ascii="宋体" w:hAnsi="宋体"/>
                <w:sz w:val="18"/>
                <w:szCs w:val="18"/>
              </w:rPr>
              <w:t>0～230</w:t>
            </w:r>
          </w:p>
        </w:tc>
        <w:tc>
          <w:tcPr>
            <w:tcW w:w="708"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7" w:type="pct"/>
            <w:tcBorders>
              <w:top w:val="single" w:color="auto" w:sz="4" w:space="0"/>
              <w:left w:val="single" w:color="auto" w:sz="12" w:space="0"/>
              <w:right w:val="single" w:color="auto" w:sz="4" w:space="0"/>
            </w:tcBorders>
            <w:vAlign w:val="center"/>
          </w:tcPr>
          <w:p>
            <w:pPr>
              <w:jc w:val="center"/>
              <w:rPr>
                <w:rFonts w:ascii="宋体" w:hAnsi="宋体"/>
                <w:sz w:val="18"/>
                <w:szCs w:val="18"/>
              </w:rPr>
            </w:pPr>
            <w:r>
              <w:rPr>
                <w:rFonts w:hint="eastAsia" w:ascii="宋体" w:hAnsi="宋体"/>
                <w:sz w:val="18"/>
                <w:szCs w:val="18"/>
              </w:rPr>
              <w:t>5042</w:t>
            </w:r>
          </w:p>
        </w:tc>
        <w:tc>
          <w:tcPr>
            <w:tcW w:w="581" w:type="pct"/>
            <w:tcBorders>
              <w:top w:val="single" w:color="auto" w:sz="4" w:space="0"/>
              <w:left w:val="single" w:color="auto" w:sz="4" w:space="0"/>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H19</w:t>
            </w:r>
          </w:p>
        </w:tc>
        <w:tc>
          <w:tcPr>
            <w:tcW w:w="796"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ascii="宋体" w:hAnsi="宋体"/>
                <w:sz w:val="18"/>
                <w:szCs w:val="18"/>
              </w:rPr>
              <w:t>0.210～</w:t>
            </w:r>
            <w:r>
              <w:rPr>
                <w:rFonts w:ascii="宋体" w:hAnsi="宋体"/>
                <w:sz w:val="18"/>
                <w:szCs w:val="18"/>
              </w:rPr>
              <w:t>0.</w:t>
            </w:r>
            <w:r>
              <w:rPr>
                <w:rFonts w:hint="eastAsia" w:ascii="宋体" w:hAnsi="宋体"/>
                <w:sz w:val="18"/>
                <w:szCs w:val="18"/>
              </w:rPr>
              <w:t>510</w:t>
            </w:r>
          </w:p>
        </w:tc>
        <w:tc>
          <w:tcPr>
            <w:tcW w:w="557" w:type="pct"/>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18"/>
                <w:szCs w:val="18"/>
              </w:rPr>
            </w:pPr>
            <w:r>
              <w:rPr>
                <w:rFonts w:hint="eastAsia" w:ascii="宋体" w:hAnsi="宋体"/>
                <w:sz w:val="18"/>
                <w:szCs w:val="18"/>
              </w:rPr>
              <w:t>20</w:t>
            </w:r>
          </w:p>
        </w:tc>
        <w:tc>
          <w:tcPr>
            <w:tcW w:w="637"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CE、DRE、DCE、TAB</w:t>
            </w:r>
          </w:p>
        </w:tc>
        <w:tc>
          <w:tcPr>
            <w:tcW w:w="63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310～370</w:t>
            </w:r>
          </w:p>
        </w:tc>
        <w:tc>
          <w:tcPr>
            <w:tcW w:w="71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250～330</w:t>
            </w:r>
          </w:p>
        </w:tc>
        <w:tc>
          <w:tcPr>
            <w:tcW w:w="708"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67" w:type="pct"/>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5052</w:t>
            </w:r>
          </w:p>
        </w:tc>
        <w:tc>
          <w:tcPr>
            <w:tcW w:w="581" w:type="pct"/>
            <w:tcBorders>
              <w:top w:val="single" w:color="auto" w:sz="4" w:space="0"/>
              <w:left w:val="single" w:color="auto" w:sz="4" w:space="0"/>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H19、H39</w:t>
            </w:r>
          </w:p>
        </w:tc>
        <w:tc>
          <w:tcPr>
            <w:tcW w:w="796" w:type="pct"/>
            <w:tcBorders>
              <w:top w:val="single" w:color="auto" w:sz="6" w:space="0"/>
              <w:left w:val="single" w:color="auto" w:sz="6" w:space="0"/>
              <w:bottom w:val="single" w:color="auto" w:sz="6" w:space="0"/>
              <w:right w:val="single" w:color="auto" w:sz="6" w:space="0"/>
            </w:tcBorders>
            <w:vAlign w:val="center"/>
          </w:tcPr>
          <w:p>
            <w:pPr>
              <w:jc w:val="center"/>
            </w:pPr>
            <w:r>
              <w:rPr>
                <w:rFonts w:hint="eastAsia" w:ascii="宋体" w:hAnsi="宋体"/>
                <w:sz w:val="18"/>
                <w:szCs w:val="18"/>
              </w:rPr>
              <w:t>0.180～</w:t>
            </w:r>
            <w:r>
              <w:rPr>
                <w:rFonts w:ascii="宋体" w:hAnsi="宋体"/>
                <w:sz w:val="18"/>
                <w:szCs w:val="18"/>
              </w:rPr>
              <w:t>0.3</w:t>
            </w:r>
            <w:r>
              <w:rPr>
                <w:rFonts w:hint="eastAsia" w:ascii="宋体" w:hAnsi="宋体"/>
                <w:sz w:val="18"/>
                <w:szCs w:val="18"/>
              </w:rPr>
              <w:t>00</w:t>
            </w:r>
          </w:p>
        </w:tc>
        <w:tc>
          <w:tcPr>
            <w:tcW w:w="557" w:type="pct"/>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18"/>
                <w:szCs w:val="18"/>
              </w:rPr>
            </w:pPr>
            <w:r>
              <w:rPr>
                <w:rFonts w:hint="eastAsia" w:ascii="宋体" w:hAnsi="宋体"/>
                <w:sz w:val="18"/>
                <w:szCs w:val="18"/>
              </w:rPr>
              <w:t>20</w:t>
            </w:r>
          </w:p>
        </w:tc>
        <w:tc>
          <w:tcPr>
            <w:tcW w:w="637"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CE</w:t>
            </w:r>
          </w:p>
        </w:tc>
        <w:tc>
          <w:tcPr>
            <w:tcW w:w="63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270～320</w:t>
            </w:r>
          </w:p>
        </w:tc>
        <w:tc>
          <w:tcPr>
            <w:tcW w:w="71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240～280</w:t>
            </w:r>
          </w:p>
        </w:tc>
        <w:tc>
          <w:tcPr>
            <w:tcW w:w="708"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67" w:type="pct"/>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5182</w:t>
            </w:r>
          </w:p>
        </w:tc>
        <w:tc>
          <w:tcPr>
            <w:tcW w:w="581" w:type="pct"/>
            <w:tcBorders>
              <w:top w:val="single" w:color="auto" w:sz="4" w:space="0"/>
              <w:left w:val="single" w:color="auto" w:sz="4" w:space="0"/>
              <w:bottom w:val="single" w:color="auto" w:sz="4" w:space="0"/>
              <w:right w:val="single" w:color="auto" w:sz="6" w:space="0"/>
            </w:tcBorders>
            <w:vAlign w:val="center"/>
          </w:tcPr>
          <w:p>
            <w:pPr>
              <w:jc w:val="center"/>
              <w:rPr>
                <w:rFonts w:ascii="宋体" w:hAnsi="宋体"/>
                <w:sz w:val="18"/>
                <w:szCs w:val="18"/>
              </w:rPr>
            </w:pPr>
            <w:r>
              <w:rPr>
                <w:rFonts w:hint="eastAsia" w:ascii="宋体" w:hAnsi="宋体"/>
                <w:sz w:val="18"/>
                <w:szCs w:val="18"/>
              </w:rPr>
              <w:t>H19、H39</w:t>
            </w:r>
          </w:p>
        </w:tc>
        <w:tc>
          <w:tcPr>
            <w:tcW w:w="79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0.200～0.510</w:t>
            </w:r>
          </w:p>
        </w:tc>
        <w:tc>
          <w:tcPr>
            <w:tcW w:w="557" w:type="pct"/>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18"/>
                <w:szCs w:val="18"/>
              </w:rPr>
            </w:pPr>
            <w:r>
              <w:rPr>
                <w:rFonts w:hint="eastAsia" w:ascii="宋体" w:hAnsi="宋体"/>
                <w:sz w:val="18"/>
                <w:szCs w:val="18"/>
              </w:rPr>
              <w:t>20</w:t>
            </w:r>
          </w:p>
        </w:tc>
        <w:tc>
          <w:tcPr>
            <w:tcW w:w="637" w:type="pct"/>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CE、TAB</w:t>
            </w:r>
          </w:p>
        </w:tc>
        <w:tc>
          <w:tcPr>
            <w:tcW w:w="63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370～420</w:t>
            </w:r>
          </w:p>
        </w:tc>
        <w:tc>
          <w:tcPr>
            <w:tcW w:w="717"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310～380</w:t>
            </w:r>
          </w:p>
        </w:tc>
        <w:tc>
          <w:tcPr>
            <w:tcW w:w="708"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67" w:type="pct"/>
            <w:tcBorders>
              <w:top w:val="single" w:color="auto" w:sz="4" w:space="0"/>
              <w:left w:val="single" w:color="auto" w:sz="12" w:space="0"/>
              <w:bottom w:val="single" w:color="auto" w:sz="12" w:space="0"/>
              <w:right w:val="single" w:color="auto" w:sz="4" w:space="0"/>
            </w:tcBorders>
            <w:vAlign w:val="center"/>
          </w:tcPr>
          <w:p>
            <w:pPr>
              <w:jc w:val="center"/>
              <w:rPr>
                <w:rFonts w:ascii="宋体" w:hAnsi="宋体"/>
                <w:sz w:val="18"/>
                <w:szCs w:val="18"/>
              </w:rPr>
            </w:pPr>
            <w:r>
              <w:rPr>
                <w:rFonts w:hint="eastAsia" w:ascii="宋体" w:hAnsi="宋体"/>
                <w:sz w:val="18"/>
                <w:szCs w:val="18"/>
              </w:rPr>
              <w:t>8011</w:t>
            </w:r>
          </w:p>
        </w:tc>
        <w:tc>
          <w:tcPr>
            <w:tcW w:w="581" w:type="pct"/>
            <w:tcBorders>
              <w:top w:val="single" w:color="auto" w:sz="4" w:space="0"/>
              <w:left w:val="single" w:color="auto" w:sz="4" w:space="0"/>
              <w:bottom w:val="single" w:color="auto" w:sz="12" w:space="0"/>
              <w:right w:val="single" w:color="auto" w:sz="6" w:space="0"/>
            </w:tcBorders>
            <w:vAlign w:val="center"/>
          </w:tcPr>
          <w:p>
            <w:pPr>
              <w:jc w:val="center"/>
              <w:rPr>
                <w:rFonts w:ascii="宋体" w:hAnsi="宋体"/>
                <w:sz w:val="18"/>
                <w:szCs w:val="18"/>
              </w:rPr>
            </w:pPr>
            <w:r>
              <w:rPr>
                <w:rFonts w:hint="eastAsia" w:ascii="宋体" w:hAnsi="宋体"/>
                <w:sz w:val="18"/>
                <w:szCs w:val="18"/>
              </w:rPr>
              <w:t>H16</w:t>
            </w:r>
          </w:p>
        </w:tc>
        <w:tc>
          <w:tcPr>
            <w:tcW w:w="796" w:type="pct"/>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18"/>
                <w:szCs w:val="18"/>
              </w:rPr>
            </w:pPr>
            <w:r>
              <w:rPr>
                <w:rFonts w:hint="eastAsia" w:ascii="宋体" w:hAnsi="宋体"/>
                <w:sz w:val="18"/>
                <w:szCs w:val="18"/>
              </w:rPr>
              <w:t>0.200～0.260</w:t>
            </w:r>
          </w:p>
        </w:tc>
        <w:tc>
          <w:tcPr>
            <w:tcW w:w="557" w:type="pct"/>
            <w:tcBorders>
              <w:top w:val="single" w:color="auto" w:sz="6" w:space="0"/>
              <w:left w:val="single" w:color="auto" w:sz="6" w:space="0"/>
              <w:bottom w:val="single" w:color="auto" w:sz="12" w:space="0"/>
              <w:right w:val="single" w:color="auto" w:sz="4" w:space="0"/>
            </w:tcBorders>
            <w:vAlign w:val="center"/>
          </w:tcPr>
          <w:p>
            <w:pPr>
              <w:jc w:val="center"/>
              <w:rPr>
                <w:rFonts w:ascii="宋体" w:hAnsi="宋体"/>
                <w:sz w:val="18"/>
                <w:szCs w:val="18"/>
              </w:rPr>
            </w:pPr>
            <w:r>
              <w:rPr>
                <w:rFonts w:hint="eastAsia" w:ascii="宋体" w:hAnsi="宋体"/>
                <w:sz w:val="18"/>
                <w:szCs w:val="18"/>
              </w:rPr>
              <w:t>20</w:t>
            </w:r>
          </w:p>
        </w:tc>
        <w:tc>
          <w:tcPr>
            <w:tcW w:w="637" w:type="pct"/>
            <w:tcBorders>
              <w:top w:val="single" w:color="auto" w:sz="6" w:space="0"/>
              <w:left w:val="single" w:color="auto" w:sz="4" w:space="0"/>
              <w:bottom w:val="single" w:color="auto" w:sz="12" w:space="0"/>
              <w:right w:val="single" w:color="auto" w:sz="6" w:space="0"/>
            </w:tcBorders>
            <w:vAlign w:val="center"/>
          </w:tcPr>
          <w:p>
            <w:pPr>
              <w:jc w:val="center"/>
              <w:rPr>
                <w:rFonts w:ascii="宋体" w:hAnsi="宋体"/>
                <w:sz w:val="18"/>
                <w:szCs w:val="18"/>
              </w:rPr>
            </w:pPr>
            <w:r>
              <w:rPr>
                <w:rFonts w:hint="eastAsia" w:ascii="宋体" w:hAnsi="宋体"/>
                <w:sz w:val="18"/>
                <w:szCs w:val="18"/>
              </w:rPr>
              <w:t>BTC</w:t>
            </w:r>
          </w:p>
        </w:tc>
        <w:tc>
          <w:tcPr>
            <w:tcW w:w="637" w:type="pct"/>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18"/>
                <w:szCs w:val="18"/>
              </w:rPr>
            </w:pPr>
            <w:r>
              <w:rPr>
                <w:rFonts w:hint="eastAsia" w:ascii="宋体" w:hAnsi="宋体"/>
                <w:sz w:val="18"/>
                <w:szCs w:val="18"/>
              </w:rPr>
              <w:t>≥110</w:t>
            </w:r>
          </w:p>
        </w:tc>
        <w:tc>
          <w:tcPr>
            <w:tcW w:w="717" w:type="pct"/>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18"/>
                <w:szCs w:val="18"/>
              </w:rPr>
            </w:pPr>
            <w:r>
              <w:rPr>
                <w:rFonts w:hint="eastAsia" w:ascii="宋体" w:hAnsi="宋体"/>
                <w:sz w:val="18"/>
                <w:szCs w:val="18"/>
              </w:rPr>
              <w:t>≥90</w:t>
            </w:r>
          </w:p>
        </w:tc>
        <w:tc>
          <w:tcPr>
            <w:tcW w:w="708" w:type="pct"/>
            <w:tcBorders>
              <w:top w:val="single" w:color="auto" w:sz="6" w:space="0"/>
              <w:left w:val="single" w:color="auto" w:sz="6"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2</w:t>
            </w:r>
          </w:p>
        </w:tc>
      </w:tr>
    </w:tbl>
    <w:p>
      <w:pPr>
        <w:pStyle w:val="54"/>
        <w:spacing w:before="156" w:beforeLines="50" w:after="156" w:afterLines="50"/>
      </w:pPr>
      <w:r>
        <w:t>6.4</w:t>
      </w:r>
      <w:r>
        <w:rPr>
          <w:rFonts w:hint="eastAsia"/>
        </w:rPr>
        <w:t xml:space="preserve"> 深冲性能</w:t>
      </w:r>
    </w:p>
    <w:p>
      <w:pPr>
        <w:pStyle w:val="50"/>
        <w:ind w:firstLine="420"/>
      </w:pPr>
      <w:bookmarkStart w:id="16" w:name="_Hlk37315953"/>
      <w:r>
        <w:rPr>
          <w:rFonts w:hint="eastAsia"/>
        </w:rPr>
        <w:t>表面未处理的板、带、箔材对深冲性能有要求，并在订货单（或合同）中注明“要求制耳率”时，其制耳率应符合表</w:t>
      </w:r>
      <w:r>
        <w:t>9</w:t>
      </w:r>
      <w:r>
        <w:rPr>
          <w:rFonts w:hint="eastAsia"/>
        </w:rPr>
        <w:t>的规定。</w:t>
      </w:r>
    </w:p>
    <w:p>
      <w:pPr>
        <w:pStyle w:val="104"/>
        <w:spacing w:before="156" w:beforeLines="50" w:after="156" w:afterLines="50"/>
        <w:ind w:left="0"/>
      </w:pPr>
      <w:r>
        <w:rPr>
          <w:rFonts w:hint="eastAsia"/>
        </w:rPr>
        <w:t>深冲性能</w:t>
      </w:r>
    </w:p>
    <w:tbl>
      <w:tblPr>
        <w:tblStyle w:val="3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43"/>
        <w:gridCol w:w="46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00" w:type="pct"/>
            <w:tcBorders>
              <w:top w:val="single" w:color="auto" w:sz="12" w:space="0"/>
              <w:bottom w:val="single" w:color="auto" w:sz="12" w:space="0"/>
            </w:tcBorders>
            <w:shd w:val="clear" w:color="auto" w:fill="auto"/>
            <w:vAlign w:val="center"/>
          </w:tcPr>
          <w:p>
            <w:pPr>
              <w:pStyle w:val="50"/>
              <w:ind w:firstLine="0" w:firstLineChars="0"/>
              <w:jc w:val="center"/>
              <w:rPr>
                <w:sz w:val="18"/>
                <w:szCs w:val="18"/>
              </w:rPr>
            </w:pPr>
            <w:r>
              <w:rPr>
                <w:rFonts w:hint="eastAsia"/>
                <w:sz w:val="18"/>
                <w:szCs w:val="18"/>
              </w:rPr>
              <w:t>产品用途</w:t>
            </w:r>
          </w:p>
        </w:tc>
        <w:tc>
          <w:tcPr>
            <w:tcW w:w="2500" w:type="pct"/>
            <w:tcBorders>
              <w:top w:val="single" w:color="auto" w:sz="12" w:space="0"/>
              <w:bottom w:val="single" w:color="auto" w:sz="12" w:space="0"/>
            </w:tcBorders>
            <w:shd w:val="clear" w:color="auto" w:fill="auto"/>
            <w:vAlign w:val="center"/>
          </w:tcPr>
          <w:p>
            <w:pPr>
              <w:pStyle w:val="50"/>
              <w:ind w:firstLine="0" w:firstLineChars="0"/>
              <w:jc w:val="center"/>
              <w:rPr>
                <w:sz w:val="18"/>
                <w:szCs w:val="18"/>
              </w:rPr>
            </w:pPr>
            <w:r>
              <w:rPr>
                <w:rFonts w:hint="eastAsia"/>
                <w:sz w:val="18"/>
                <w:szCs w:val="18"/>
              </w:rPr>
              <w:t>制耳率</w:t>
            </w:r>
          </w:p>
          <w:p>
            <w:pPr>
              <w:pStyle w:val="50"/>
              <w:ind w:firstLine="0" w:firstLineChars="0"/>
              <w:jc w:val="center"/>
              <w:rPr>
                <w:sz w:val="18"/>
                <w:szCs w:val="18"/>
              </w:rPr>
            </w:pPr>
            <w:r>
              <w:rPr>
                <w:rFonts w:hint="eastAsia"/>
                <w:sz w:val="18"/>
                <w:szCs w:val="18"/>
              </w:rPr>
              <w:t>%，不大于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00" w:type="pct"/>
            <w:tcBorders>
              <w:top w:val="single" w:color="auto" w:sz="12" w:space="0"/>
            </w:tcBorders>
            <w:shd w:val="clear" w:color="auto" w:fill="auto"/>
            <w:vAlign w:val="center"/>
          </w:tcPr>
          <w:p>
            <w:pPr>
              <w:pStyle w:val="50"/>
              <w:ind w:firstLine="0" w:firstLineChars="0"/>
              <w:jc w:val="center"/>
              <w:rPr>
                <w:sz w:val="18"/>
                <w:szCs w:val="18"/>
              </w:rPr>
            </w:pPr>
            <w:r>
              <w:rPr>
                <w:rFonts w:hint="eastAsia"/>
                <w:sz w:val="18"/>
                <w:szCs w:val="18"/>
              </w:rPr>
              <w:t>深冲、浅冲罐体料</w:t>
            </w:r>
          </w:p>
        </w:tc>
        <w:tc>
          <w:tcPr>
            <w:tcW w:w="2500" w:type="pct"/>
            <w:tcBorders>
              <w:top w:val="single" w:color="auto" w:sz="12" w:space="0"/>
            </w:tcBorders>
            <w:shd w:val="clear" w:color="auto" w:fill="auto"/>
            <w:vAlign w:val="center"/>
          </w:tcPr>
          <w:p>
            <w:pPr>
              <w:pStyle w:val="50"/>
              <w:ind w:firstLine="0" w:firstLineChars="0"/>
              <w:jc w:val="center"/>
              <w:rPr>
                <w:sz w:val="18"/>
                <w:szCs w:val="18"/>
              </w:rPr>
            </w:pPr>
            <w:r>
              <w:rPr>
                <w:rFonts w:hint="eastAsia"/>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00" w:type="pct"/>
            <w:shd w:val="clear" w:color="auto" w:fill="auto"/>
            <w:vAlign w:val="center"/>
          </w:tcPr>
          <w:p>
            <w:pPr>
              <w:pStyle w:val="50"/>
              <w:ind w:firstLine="0" w:firstLineChars="0"/>
              <w:jc w:val="center"/>
              <w:rPr>
                <w:sz w:val="18"/>
                <w:szCs w:val="18"/>
              </w:rPr>
            </w:pPr>
            <w:r>
              <w:rPr>
                <w:rFonts w:hint="eastAsia"/>
                <w:sz w:val="18"/>
                <w:szCs w:val="18"/>
              </w:rPr>
              <w:t>变薄拉深罐（瓶）体料、变薄拉深瓶盖料</w:t>
            </w:r>
          </w:p>
        </w:tc>
        <w:tc>
          <w:tcPr>
            <w:tcW w:w="2500" w:type="pct"/>
            <w:shd w:val="clear" w:color="auto" w:fill="auto"/>
            <w:vAlign w:val="center"/>
          </w:tcPr>
          <w:p>
            <w:pPr>
              <w:pStyle w:val="50"/>
              <w:ind w:firstLine="0" w:firstLineChars="0"/>
              <w:jc w:val="center"/>
              <w:rPr>
                <w:sz w:val="18"/>
                <w:szCs w:val="18"/>
              </w:rPr>
            </w:pPr>
            <w:r>
              <w:rPr>
                <w:rFonts w:hint="eastAsia"/>
                <w:sz w:val="18"/>
                <w:szCs w:val="18"/>
              </w:rPr>
              <w:t>3</w:t>
            </w:r>
          </w:p>
        </w:tc>
      </w:tr>
      <w:bookmarkEnd w:id="16"/>
    </w:tbl>
    <w:p>
      <w:pPr>
        <w:pStyle w:val="61"/>
        <w:spacing w:before="156" w:beforeLines="50" w:after="156" w:afterLines="50"/>
      </w:pPr>
      <w:r>
        <w:t>6.5</w:t>
      </w:r>
      <w:r>
        <w:rPr>
          <w:rFonts w:hint="eastAsia"/>
        </w:rPr>
        <w:t>涂油量</w:t>
      </w:r>
    </w:p>
    <w:p>
      <w:pPr>
        <w:pStyle w:val="50"/>
        <w:ind w:firstLine="420"/>
      </w:pPr>
      <w:r>
        <w:rPr>
          <w:rFonts w:hint="eastAsia"/>
        </w:rPr>
        <w:t>表面涂油产品表面应均匀涂布需方指定或认可型号的预涂油；单面涂油量宜为250mg/m</w:t>
      </w:r>
      <w:r>
        <w:rPr>
          <w:rFonts w:hint="eastAsia"/>
          <w:vertAlign w:val="superscript"/>
        </w:rPr>
        <w:t>2</w:t>
      </w:r>
      <w:r>
        <w:rPr>
          <w:rFonts w:hint="eastAsia"/>
        </w:rPr>
        <w:t>±50mg/m</w:t>
      </w:r>
      <w:r>
        <w:rPr>
          <w:rFonts w:hint="eastAsia"/>
          <w:vertAlign w:val="superscript"/>
        </w:rPr>
        <w:t>2</w:t>
      </w:r>
      <w:r>
        <w:rPr>
          <w:rFonts w:hint="eastAsia"/>
        </w:rPr>
        <w:t>。对预涂油型号及涂油量有特殊要求时，由供需双方协商确定，并在订货单（或合同）中注明。</w:t>
      </w:r>
    </w:p>
    <w:p>
      <w:pPr>
        <w:pStyle w:val="61"/>
        <w:spacing w:before="156" w:beforeLines="50" w:after="156" w:afterLines="50"/>
      </w:pPr>
      <w:r>
        <w:t>6.6</w:t>
      </w:r>
      <w:bookmarkStart w:id="17" w:name="_Hlk33706960"/>
      <w:r>
        <w:rPr>
          <w:rFonts w:hint="eastAsia"/>
        </w:rPr>
        <w:t>残油量</w:t>
      </w:r>
      <w:bookmarkEnd w:id="17"/>
    </w:p>
    <w:p>
      <w:pPr>
        <w:pStyle w:val="50"/>
        <w:ind w:firstLine="420"/>
      </w:pPr>
      <w:bookmarkStart w:id="18" w:name="OLE_LINK14"/>
      <w:bookmarkStart w:id="19" w:name="OLE_LINK13"/>
      <w:r>
        <w:rPr>
          <w:rFonts w:hint="eastAsia"/>
        </w:rPr>
        <w:t>表面清洗产品单面残油量应不大于30mg/m</w:t>
      </w:r>
      <w:r>
        <w:rPr>
          <w:rFonts w:hint="eastAsia"/>
          <w:vertAlign w:val="superscript"/>
        </w:rPr>
        <w:t>2</w:t>
      </w:r>
      <w:r>
        <w:rPr>
          <w:rFonts w:hint="eastAsia"/>
        </w:rPr>
        <w:t>。</w:t>
      </w:r>
    </w:p>
    <w:bookmarkEnd w:id="18"/>
    <w:bookmarkEnd w:id="19"/>
    <w:p>
      <w:pPr>
        <w:pStyle w:val="61"/>
        <w:spacing w:before="156" w:beforeLines="50" w:after="156" w:afterLines="50"/>
      </w:pPr>
      <w:r>
        <w:t>6.7</w:t>
      </w:r>
      <w:bookmarkStart w:id="20" w:name="_Hlk33706999"/>
      <w:r>
        <w:rPr>
          <w:rFonts w:hint="eastAsia"/>
        </w:rPr>
        <w:t>膜层主元素含量</w:t>
      </w:r>
      <w:bookmarkEnd w:id="20"/>
    </w:p>
    <w:p>
      <w:pPr>
        <w:pStyle w:val="50"/>
        <w:ind w:firstLine="420"/>
        <w:outlineLvl w:val="3"/>
      </w:pPr>
      <w:r>
        <w:rPr>
          <w:rFonts w:hint="eastAsia"/>
        </w:rPr>
        <w:t>表面钝化产品</w:t>
      </w:r>
      <w:bookmarkStart w:id="21" w:name="_Hlk35267586"/>
      <w:r>
        <w:rPr>
          <w:rFonts w:hint="eastAsia"/>
        </w:rPr>
        <w:t>的单位面积</w:t>
      </w:r>
      <w:bookmarkEnd w:id="21"/>
      <w:r>
        <w:rPr>
          <w:rFonts w:hint="eastAsia"/>
        </w:rPr>
        <w:t>膜层主元素含量范围为7mg/m</w:t>
      </w:r>
      <w:r>
        <w:rPr>
          <w:rFonts w:hint="eastAsia"/>
          <w:vertAlign w:val="superscript"/>
        </w:rPr>
        <w:t>2</w:t>
      </w:r>
      <w:r>
        <w:rPr>
          <w:rFonts w:hint="eastAsia" w:hAnsi="宋体"/>
          <w:sz w:val="18"/>
          <w:szCs w:val="18"/>
        </w:rPr>
        <w:t>～</w:t>
      </w:r>
      <w:r>
        <w:rPr>
          <w:rFonts w:hint="eastAsia"/>
        </w:rPr>
        <w:t>30mg/m</w:t>
      </w:r>
      <w:r>
        <w:rPr>
          <w:rFonts w:hint="eastAsia"/>
          <w:vertAlign w:val="superscript"/>
        </w:rPr>
        <w:t>2</w:t>
      </w:r>
      <w:r>
        <w:rPr>
          <w:rFonts w:hint="eastAsia"/>
        </w:rPr>
        <w:t>。</w:t>
      </w:r>
    </w:p>
    <w:p>
      <w:pPr>
        <w:pStyle w:val="61"/>
        <w:spacing w:before="156" w:beforeLines="50" w:after="156" w:afterLines="50"/>
      </w:pPr>
      <w:r>
        <w:t>6.8</w:t>
      </w:r>
      <w:r>
        <w:rPr>
          <w:rFonts w:hint="eastAsia"/>
        </w:rPr>
        <w:t xml:space="preserve"> </w:t>
      </w:r>
      <w:bookmarkStart w:id="22" w:name="_Hlk33707036"/>
      <w:r>
        <w:rPr>
          <w:rFonts w:hint="eastAsia"/>
        </w:rPr>
        <w:t>防护油表面密度</w:t>
      </w:r>
      <w:bookmarkEnd w:id="22"/>
    </w:p>
    <w:p>
      <w:pPr>
        <w:pStyle w:val="50"/>
        <w:ind w:firstLine="420"/>
        <w:outlineLvl w:val="3"/>
        <w:rPr>
          <w:szCs w:val="21"/>
        </w:rPr>
      </w:pPr>
      <w:r>
        <w:rPr>
          <w:rFonts w:hint="eastAsia"/>
          <w:szCs w:val="21"/>
        </w:rPr>
        <w:t>表面涂防护油产品的单面DOS油表面密度</w:t>
      </w:r>
      <w:r>
        <w:rPr>
          <w:rFonts w:hint="eastAsia"/>
        </w:rPr>
        <w:t>范围</w:t>
      </w:r>
      <w:r>
        <w:rPr>
          <w:rFonts w:hint="eastAsia"/>
          <w:szCs w:val="21"/>
        </w:rPr>
        <w:t>为</w:t>
      </w:r>
      <w:r>
        <w:rPr>
          <w:szCs w:val="21"/>
        </w:rPr>
        <w:t>4</w:t>
      </w:r>
      <w:r>
        <w:rPr>
          <w:rFonts w:hint="eastAsia"/>
          <w:szCs w:val="21"/>
        </w:rPr>
        <w:t>mg/m</w:t>
      </w:r>
      <w:r>
        <w:rPr>
          <w:rFonts w:hint="eastAsia"/>
          <w:szCs w:val="21"/>
          <w:vertAlign w:val="superscript"/>
        </w:rPr>
        <w:t>2</w:t>
      </w:r>
      <w:r>
        <w:rPr>
          <w:rFonts w:hint="eastAsia" w:hAnsi="宋体"/>
          <w:szCs w:val="21"/>
        </w:rPr>
        <w:t>～12</w:t>
      </w:r>
      <w:r>
        <w:rPr>
          <w:rFonts w:hint="eastAsia"/>
          <w:szCs w:val="21"/>
        </w:rPr>
        <w:t>mg/m</w:t>
      </w:r>
      <w:r>
        <w:rPr>
          <w:rFonts w:hint="eastAsia"/>
          <w:szCs w:val="21"/>
          <w:vertAlign w:val="superscript"/>
        </w:rPr>
        <w:t>2</w:t>
      </w:r>
      <w:r>
        <w:rPr>
          <w:rFonts w:hint="eastAsia"/>
          <w:szCs w:val="21"/>
        </w:rPr>
        <w:t>。</w:t>
      </w:r>
    </w:p>
    <w:p>
      <w:pPr>
        <w:pStyle w:val="61"/>
        <w:spacing w:before="156" w:beforeLines="50" w:after="156" w:afterLines="50"/>
      </w:pPr>
      <w:r>
        <w:t>6.9</w:t>
      </w:r>
      <w:bookmarkStart w:id="23" w:name="_Hlk33707066"/>
      <w:r>
        <w:rPr>
          <w:rFonts w:hint="eastAsia"/>
        </w:rPr>
        <w:t>涂层性能</w:t>
      </w:r>
      <w:bookmarkEnd w:id="23"/>
    </w:p>
    <w:p>
      <w:pPr>
        <w:pStyle w:val="50"/>
        <w:tabs>
          <w:tab w:val="right" w:pos="9071"/>
        </w:tabs>
        <w:ind w:firstLine="0" w:firstLineChars="0"/>
        <w:rPr>
          <w:rFonts w:hAnsi="宋体"/>
          <w:kern w:val="2"/>
        </w:rPr>
      </w:pPr>
      <w:r>
        <w:rPr>
          <w:rFonts w:hint="eastAsia" w:ascii="黑体" w:hAnsi="宋体" w:eastAsia="黑体"/>
          <w:kern w:val="2"/>
        </w:rPr>
        <w:t>6</w:t>
      </w:r>
      <w:r>
        <w:rPr>
          <w:rFonts w:ascii="黑体" w:hAnsi="宋体" w:eastAsia="黑体"/>
          <w:kern w:val="2"/>
        </w:rPr>
        <w:t xml:space="preserve">.9.1 </w:t>
      </w:r>
      <w:r>
        <w:rPr>
          <w:rFonts w:hint="eastAsia" w:hAnsi="宋体"/>
          <w:kern w:val="2"/>
        </w:rPr>
        <w:t>表面涂层产品、表面涂层涂蜡产品的涂层性能应符合表</w:t>
      </w:r>
      <w:r>
        <w:rPr>
          <w:rFonts w:hAnsi="宋体"/>
          <w:kern w:val="2"/>
        </w:rPr>
        <w:t>10</w:t>
      </w:r>
      <w:r>
        <w:rPr>
          <w:rFonts w:hint="eastAsia" w:hAnsi="宋体"/>
          <w:kern w:val="2"/>
        </w:rPr>
        <w:t>的规定。</w:t>
      </w:r>
    </w:p>
    <w:p>
      <w:pPr>
        <w:pStyle w:val="104"/>
        <w:spacing w:before="156" w:beforeLines="50" w:after="156" w:afterLines="50"/>
        <w:ind w:left="0"/>
      </w:pPr>
      <w:r>
        <w:rPr>
          <w:rFonts w:hint="eastAsia"/>
        </w:rPr>
        <w:t>涂层性能</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134"/>
        <w:gridCol w:w="850"/>
        <w:gridCol w:w="851"/>
        <w:gridCol w:w="1275"/>
        <w:gridCol w:w="993"/>
        <w:gridCol w:w="1134"/>
        <w:gridCol w:w="18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5" w:type="dxa"/>
            <w:gridSpan w:val="2"/>
            <w:vMerge w:val="restart"/>
            <w:tcBorders>
              <w:top w:val="single" w:color="auto" w:sz="12"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项目</w:t>
            </w:r>
          </w:p>
        </w:tc>
        <w:tc>
          <w:tcPr>
            <w:tcW w:w="6921" w:type="dxa"/>
            <w:gridSpan w:val="6"/>
            <w:tcBorders>
              <w:top w:val="single" w:color="auto" w:sz="12" w:space="0"/>
              <w:bottom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涂层性能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5" w:type="dxa"/>
            <w:gridSpan w:val="2"/>
            <w:vMerge w:val="continue"/>
            <w:shd w:val="clear" w:color="auto" w:fill="auto"/>
            <w:vAlign w:val="center"/>
          </w:tcPr>
          <w:p>
            <w:pPr>
              <w:widowControl/>
              <w:tabs>
                <w:tab w:val="left" w:pos="6195"/>
              </w:tabs>
              <w:contextualSpacing/>
              <w:jc w:val="center"/>
              <w:outlineLvl w:val="3"/>
              <w:rPr>
                <w:rFonts w:ascii="宋体" w:hAnsi="宋体"/>
                <w:sz w:val="18"/>
                <w:szCs w:val="18"/>
              </w:rPr>
            </w:pPr>
          </w:p>
        </w:tc>
        <w:tc>
          <w:tcPr>
            <w:tcW w:w="3969" w:type="dxa"/>
            <w:gridSpan w:val="4"/>
            <w:tcBorders>
              <w:top w:val="single" w:color="auto" w:sz="4" w:space="0"/>
              <w:bottom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内表面涂层</w:t>
            </w:r>
          </w:p>
        </w:tc>
        <w:tc>
          <w:tcPr>
            <w:tcW w:w="2952" w:type="dxa"/>
            <w:gridSpan w:val="2"/>
            <w:tcBorders>
              <w:top w:val="single" w:color="auto" w:sz="4" w:space="0"/>
              <w:bottom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外表面涂层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5" w:type="dxa"/>
            <w:gridSpan w:val="2"/>
            <w:vMerge w:val="continue"/>
            <w:tcBorders>
              <w:bottom w:val="single" w:color="auto" w:sz="12" w:space="0"/>
            </w:tcBorders>
            <w:shd w:val="clear" w:color="auto" w:fill="auto"/>
            <w:vAlign w:val="center"/>
          </w:tcPr>
          <w:p>
            <w:pPr>
              <w:tabs>
                <w:tab w:val="left" w:pos="6195"/>
              </w:tabs>
              <w:contextualSpacing/>
              <w:jc w:val="center"/>
              <w:outlineLvl w:val="3"/>
              <w:rPr>
                <w:rFonts w:ascii="宋体" w:hAnsi="宋体"/>
                <w:sz w:val="18"/>
                <w:szCs w:val="18"/>
              </w:rPr>
            </w:pPr>
          </w:p>
        </w:tc>
        <w:tc>
          <w:tcPr>
            <w:tcW w:w="850" w:type="dxa"/>
            <w:tcBorders>
              <w:top w:val="single" w:color="auto" w:sz="4" w:space="0"/>
              <w:bottom w:val="single" w:color="auto" w:sz="12" w:space="0"/>
              <w:right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酒精类</w:t>
            </w:r>
          </w:p>
        </w:tc>
        <w:tc>
          <w:tcPr>
            <w:tcW w:w="851"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cs="宋体"/>
                <w:kern w:val="0"/>
                <w:sz w:val="18"/>
                <w:szCs w:val="18"/>
              </w:rPr>
              <w:t>碳酸类饮料</w:t>
            </w:r>
          </w:p>
        </w:tc>
        <w:tc>
          <w:tcPr>
            <w:tcW w:w="127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cs="宋体"/>
                <w:kern w:val="0"/>
                <w:sz w:val="18"/>
                <w:szCs w:val="18"/>
              </w:rPr>
              <w:t>高温、果汁及功能饮料和粥类</w:t>
            </w:r>
          </w:p>
        </w:tc>
        <w:tc>
          <w:tcPr>
            <w:tcW w:w="993"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cs="宋体"/>
                <w:kern w:val="0"/>
                <w:sz w:val="18"/>
                <w:szCs w:val="18"/>
              </w:rPr>
              <w:t>鱼肉蛋白类</w:t>
            </w:r>
          </w:p>
        </w:tc>
        <w:tc>
          <w:tcPr>
            <w:tcW w:w="1134"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酒精类</w:t>
            </w:r>
          </w:p>
        </w:tc>
        <w:tc>
          <w:tcPr>
            <w:tcW w:w="1818" w:type="dxa"/>
            <w:tcBorders>
              <w:top w:val="single" w:color="auto" w:sz="4" w:space="0"/>
              <w:left w:val="single" w:color="auto" w:sz="4" w:space="0"/>
              <w:bottom w:val="single" w:color="auto" w:sz="12"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cs="宋体"/>
                <w:kern w:val="0"/>
                <w:sz w:val="18"/>
                <w:szCs w:val="18"/>
              </w:rPr>
              <w:t>碳酸类、高温、果汁及功能饮料，粥类，鱼肉蛋白类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71" w:type="dxa"/>
            <w:vMerge w:val="restart"/>
            <w:tcBorders>
              <w:top w:val="single" w:color="auto" w:sz="12" w:space="0"/>
              <w:right w:val="single" w:color="auto" w:sz="4" w:space="0"/>
            </w:tcBorders>
            <w:shd w:val="clear" w:color="auto" w:fill="auto"/>
            <w:vAlign w:val="center"/>
          </w:tcPr>
          <w:p>
            <w:pPr>
              <w:tabs>
                <w:tab w:val="left" w:pos="6195"/>
              </w:tabs>
              <w:contextualSpacing/>
              <w:jc w:val="center"/>
              <w:outlineLvl w:val="3"/>
              <w:rPr>
                <w:rFonts w:ascii="宋体" w:hAnsi="宋体"/>
                <w:sz w:val="18"/>
                <w:szCs w:val="18"/>
              </w:rPr>
            </w:pPr>
            <w:r>
              <w:rPr>
                <w:rFonts w:hint="eastAsia" w:ascii="宋体" w:hAnsi="宋体"/>
                <w:sz w:val="18"/>
                <w:szCs w:val="18"/>
              </w:rPr>
              <w:t>表面密度（g/m</w:t>
            </w:r>
            <w:r>
              <w:rPr>
                <w:rFonts w:hint="eastAsia" w:ascii="宋体" w:hAnsi="宋体"/>
                <w:sz w:val="18"/>
                <w:szCs w:val="18"/>
                <w:vertAlign w:val="superscript"/>
              </w:rPr>
              <w:t>2</w:t>
            </w:r>
            <w:r>
              <w:rPr>
                <w:rFonts w:hint="eastAsia" w:ascii="宋体" w:hAnsi="宋体"/>
                <w:sz w:val="18"/>
                <w:szCs w:val="18"/>
              </w:rPr>
              <w:t>）</w:t>
            </w:r>
          </w:p>
        </w:tc>
        <w:tc>
          <w:tcPr>
            <w:tcW w:w="1134" w:type="dxa"/>
            <w:tcBorders>
              <w:top w:val="single" w:color="auto" w:sz="12" w:space="0"/>
              <w:bottom w:val="single" w:color="auto" w:sz="4" w:space="0"/>
              <w:right w:val="single" w:color="auto" w:sz="4" w:space="0"/>
            </w:tcBorders>
            <w:shd w:val="clear" w:color="auto" w:fill="auto"/>
            <w:vAlign w:val="center"/>
          </w:tcPr>
          <w:p>
            <w:pPr>
              <w:tabs>
                <w:tab w:val="left" w:pos="6195"/>
              </w:tabs>
              <w:contextualSpacing/>
              <w:jc w:val="center"/>
              <w:outlineLvl w:val="3"/>
              <w:rPr>
                <w:rFonts w:ascii="宋体" w:hAnsi="宋体"/>
                <w:sz w:val="18"/>
                <w:szCs w:val="18"/>
              </w:rPr>
            </w:pPr>
            <w:r>
              <w:rPr>
                <w:rFonts w:hint="eastAsia" w:ascii="宋体" w:hAnsi="宋体"/>
                <w:sz w:val="18"/>
                <w:szCs w:val="18"/>
              </w:rPr>
              <w:t>密度范围</w:t>
            </w:r>
            <w:r>
              <w:rPr>
                <w:rFonts w:hint="eastAsia" w:ascii="宋体" w:hAnsi="宋体"/>
                <w:sz w:val="18"/>
                <w:szCs w:val="18"/>
                <w:vertAlign w:val="superscript"/>
              </w:rPr>
              <w:t>a</w:t>
            </w:r>
          </w:p>
        </w:tc>
        <w:tc>
          <w:tcPr>
            <w:tcW w:w="850"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ascii="宋体" w:hAnsi="宋体"/>
                <w:sz w:val="18"/>
                <w:szCs w:val="18"/>
              </w:rPr>
              <w:t>2.5</w:t>
            </w:r>
            <w:r>
              <w:rPr>
                <w:rFonts w:hint="eastAsia" w:ascii="宋体" w:hAnsi="宋体"/>
                <w:sz w:val="18"/>
                <w:szCs w:val="18"/>
              </w:rPr>
              <w:t>～</w:t>
            </w:r>
            <w:r>
              <w:rPr>
                <w:rFonts w:ascii="宋体" w:hAnsi="宋体"/>
                <w:sz w:val="18"/>
                <w:szCs w:val="18"/>
              </w:rPr>
              <w:t>15</w:t>
            </w:r>
          </w:p>
        </w:tc>
        <w:tc>
          <w:tcPr>
            <w:tcW w:w="851"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cs="宋体"/>
                <w:kern w:val="0"/>
                <w:sz w:val="18"/>
                <w:szCs w:val="18"/>
              </w:rPr>
              <w:t>7～15</w:t>
            </w:r>
          </w:p>
        </w:tc>
        <w:tc>
          <w:tcPr>
            <w:tcW w:w="1275"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cs="宋体"/>
                <w:kern w:val="0"/>
                <w:sz w:val="18"/>
                <w:szCs w:val="18"/>
              </w:rPr>
              <w:t>8.5～15</w:t>
            </w:r>
          </w:p>
        </w:tc>
        <w:tc>
          <w:tcPr>
            <w:tcW w:w="993"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cs="宋体"/>
                <w:kern w:val="0"/>
                <w:sz w:val="18"/>
                <w:szCs w:val="18"/>
              </w:rPr>
              <w:t>8.5～22</w:t>
            </w:r>
          </w:p>
        </w:tc>
        <w:tc>
          <w:tcPr>
            <w:tcW w:w="1134"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cs="宋体"/>
                <w:kern w:val="0"/>
                <w:sz w:val="18"/>
                <w:szCs w:val="18"/>
              </w:rPr>
              <w:t>2.5～6</w:t>
            </w:r>
          </w:p>
        </w:tc>
        <w:tc>
          <w:tcPr>
            <w:tcW w:w="1818" w:type="dxa"/>
            <w:tcBorders>
              <w:top w:val="single" w:color="auto" w:sz="12" w:space="0"/>
              <w:left w:val="single" w:color="auto" w:sz="4" w:space="0"/>
              <w:bottom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cs="宋体"/>
                <w:kern w:val="0"/>
                <w:sz w:val="18"/>
                <w:szCs w:val="18"/>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71" w:type="dxa"/>
            <w:vMerge w:val="continue"/>
            <w:tcBorders>
              <w:bottom w:val="single" w:color="auto" w:sz="4" w:space="0"/>
              <w:right w:val="single" w:color="auto" w:sz="4" w:space="0"/>
            </w:tcBorders>
            <w:shd w:val="clear" w:color="auto" w:fill="auto"/>
            <w:vAlign w:val="center"/>
          </w:tcPr>
          <w:p>
            <w:pPr>
              <w:tabs>
                <w:tab w:val="left" w:pos="6195"/>
              </w:tabs>
              <w:contextualSpacing/>
              <w:jc w:val="center"/>
              <w:outlineLvl w:val="3"/>
              <w:rPr>
                <w:rFonts w:ascii="宋体" w:hAnsi="宋体"/>
                <w:sz w:val="18"/>
                <w:szCs w:val="18"/>
              </w:rPr>
            </w:pPr>
          </w:p>
        </w:tc>
        <w:tc>
          <w:tcPr>
            <w:tcW w:w="1134" w:type="dxa"/>
            <w:tcBorders>
              <w:top w:val="single" w:color="auto" w:sz="4" w:space="0"/>
              <w:bottom w:val="single" w:color="auto" w:sz="4" w:space="0"/>
              <w:right w:val="single" w:color="auto" w:sz="4" w:space="0"/>
            </w:tcBorders>
            <w:shd w:val="clear" w:color="auto" w:fill="auto"/>
            <w:vAlign w:val="center"/>
          </w:tcPr>
          <w:p>
            <w:pPr>
              <w:tabs>
                <w:tab w:val="left" w:pos="6195"/>
              </w:tabs>
              <w:contextualSpacing/>
              <w:jc w:val="center"/>
              <w:outlineLvl w:val="3"/>
              <w:rPr>
                <w:rFonts w:ascii="宋体" w:hAnsi="宋体"/>
                <w:sz w:val="18"/>
                <w:szCs w:val="18"/>
              </w:rPr>
            </w:pPr>
            <w:r>
              <w:rPr>
                <w:rFonts w:hint="eastAsia" w:ascii="宋体" w:hAnsi="宋体"/>
                <w:sz w:val="18"/>
                <w:szCs w:val="18"/>
              </w:rPr>
              <w:t>偏差</w:t>
            </w:r>
          </w:p>
        </w:tc>
        <w:tc>
          <w:tcPr>
            <w:tcW w:w="39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195"/>
              </w:tabs>
              <w:contextualSpacing/>
              <w:jc w:val="center"/>
              <w:outlineLvl w:val="3"/>
              <w:rPr>
                <w:rFonts w:ascii="宋体" w:hAnsi="宋体" w:cs="宋体"/>
                <w:kern w:val="0"/>
                <w:sz w:val="18"/>
                <w:szCs w:val="18"/>
              </w:rPr>
            </w:pPr>
            <w:r>
              <w:rPr>
                <w:rFonts w:hint="eastAsia" w:ascii="宋体" w:hAnsi="宋体"/>
                <w:sz w:val="18"/>
                <w:szCs w:val="18"/>
              </w:rPr>
              <w:t>±1.5</w:t>
            </w:r>
          </w:p>
        </w:tc>
        <w:tc>
          <w:tcPr>
            <w:tcW w:w="2952" w:type="dxa"/>
            <w:gridSpan w:val="2"/>
            <w:tcBorders>
              <w:top w:val="single" w:color="auto" w:sz="4" w:space="0"/>
              <w:left w:val="single" w:color="auto" w:sz="4" w:space="0"/>
              <w:bottom w:val="single" w:color="auto" w:sz="4" w:space="0"/>
            </w:tcBorders>
            <w:shd w:val="clear" w:color="auto" w:fill="auto"/>
            <w:vAlign w:val="center"/>
          </w:tcPr>
          <w:p>
            <w:pPr>
              <w:tabs>
                <w:tab w:val="left" w:pos="6195"/>
              </w:tabs>
              <w:contextualSpacing/>
              <w:jc w:val="center"/>
              <w:outlineLvl w:val="3"/>
              <w:rPr>
                <w:rFonts w:ascii="宋体" w:hAnsi="宋体" w:cs="宋体"/>
                <w:kern w:val="0"/>
                <w:sz w:val="18"/>
                <w:szCs w:val="18"/>
              </w:rPr>
            </w:pPr>
            <w:r>
              <w:rPr>
                <w:rFonts w:hint="eastAsia" w:ascii="宋体" w:hAnsi="宋体"/>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5" w:type="dxa"/>
            <w:gridSpan w:val="2"/>
            <w:tcBorders>
              <w:top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耐冲击性</w:t>
            </w:r>
          </w:p>
        </w:tc>
        <w:tc>
          <w:tcPr>
            <w:tcW w:w="3969" w:type="dxa"/>
            <w:gridSpan w:val="4"/>
            <w:tcBorders>
              <w:top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试样受冲击凹位经CuSO</w:t>
            </w:r>
            <w:r>
              <w:rPr>
                <w:rFonts w:hint="eastAsia" w:ascii="宋体" w:hAnsi="宋体"/>
                <w:sz w:val="18"/>
                <w:szCs w:val="18"/>
                <w:vertAlign w:val="subscript"/>
              </w:rPr>
              <w:t>4</w:t>
            </w:r>
            <w:r>
              <w:rPr>
                <w:rFonts w:hint="eastAsia" w:ascii="宋体" w:hAnsi="宋体"/>
                <w:sz w:val="18"/>
                <w:szCs w:val="18"/>
              </w:rPr>
              <w:t>测试无气泡析出</w:t>
            </w:r>
          </w:p>
        </w:tc>
        <w:tc>
          <w:tcPr>
            <w:tcW w:w="2952" w:type="dxa"/>
            <w:gridSpan w:val="2"/>
            <w:tcBorders>
              <w:top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5" w:type="dxa"/>
            <w:gridSpan w:val="2"/>
            <w:tcBorders>
              <w:top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附着性</w:t>
            </w:r>
          </w:p>
        </w:tc>
        <w:tc>
          <w:tcPr>
            <w:tcW w:w="6921" w:type="dxa"/>
            <w:gridSpan w:val="6"/>
            <w:tcBorders>
              <w:top w:val="single" w:color="auto" w:sz="4"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1级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5" w:type="dxa"/>
            <w:gridSpan w:val="2"/>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耐溶剂性</w:t>
            </w:r>
          </w:p>
        </w:tc>
        <w:tc>
          <w:tcPr>
            <w:tcW w:w="3969" w:type="dxa"/>
            <w:gridSpan w:val="4"/>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经耐溶剂性试验后，不漏底</w:t>
            </w:r>
          </w:p>
        </w:tc>
        <w:tc>
          <w:tcPr>
            <w:tcW w:w="2952" w:type="dxa"/>
            <w:gridSpan w:val="2"/>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05" w:type="dxa"/>
            <w:gridSpan w:val="2"/>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耐蒸煮性</w:t>
            </w:r>
            <w:r>
              <w:rPr>
                <w:rFonts w:hint="eastAsia" w:ascii="宋体" w:hAnsi="宋体"/>
                <w:sz w:val="18"/>
                <w:szCs w:val="18"/>
                <w:vertAlign w:val="superscript"/>
              </w:rPr>
              <w:t>b</w:t>
            </w:r>
          </w:p>
        </w:tc>
        <w:tc>
          <w:tcPr>
            <w:tcW w:w="6921" w:type="dxa"/>
            <w:gridSpan w:val="6"/>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无明显泛白、发黑、起泡、脱落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26" w:type="dxa"/>
            <w:gridSpan w:val="8"/>
            <w:tcBorders>
              <w:top w:val="single" w:color="auto" w:sz="12" w:space="0"/>
              <w:bottom w:val="single" w:color="auto" w:sz="12" w:space="0"/>
            </w:tcBorders>
            <w:shd w:val="clear" w:color="auto" w:fill="auto"/>
          </w:tcPr>
          <w:p>
            <w:pPr>
              <w:widowControl/>
              <w:tabs>
                <w:tab w:val="left" w:pos="6195"/>
              </w:tabs>
              <w:ind w:left="405" w:leftChars="150" w:hanging="90" w:hangingChars="50"/>
              <w:contextualSpacing/>
              <w:jc w:val="left"/>
              <w:outlineLvl w:val="3"/>
              <w:rPr>
                <w:rFonts w:ascii="宋体" w:hAnsi="宋体"/>
                <w:sz w:val="18"/>
                <w:szCs w:val="18"/>
                <w:vertAlign w:val="superscript"/>
              </w:rPr>
            </w:pPr>
            <w:r>
              <w:rPr>
                <w:rFonts w:hint="eastAsia" w:ascii="宋体" w:hAnsi="宋体"/>
                <w:sz w:val="18"/>
                <w:szCs w:val="18"/>
                <w:vertAlign w:val="superscript"/>
              </w:rPr>
              <w:t>a</w:t>
            </w:r>
            <w:bookmarkStart w:id="24" w:name="_Hlk37750630"/>
            <w:r>
              <w:rPr>
                <w:rFonts w:hint="eastAsia" w:ascii="宋体" w:hAnsi="宋体"/>
                <w:sz w:val="18"/>
                <w:szCs w:val="18"/>
              </w:rPr>
              <w:t>名义表面密度应</w:t>
            </w:r>
            <w:r>
              <w:rPr>
                <w:rFonts w:hint="eastAsia"/>
                <w:sz w:val="18"/>
                <w:szCs w:val="18"/>
              </w:rPr>
              <w:t>在订货单（或合同）中注明。</w:t>
            </w:r>
          </w:p>
          <w:p>
            <w:pPr>
              <w:widowControl/>
              <w:tabs>
                <w:tab w:val="left" w:pos="6195"/>
              </w:tabs>
              <w:ind w:left="405" w:leftChars="150" w:hanging="90" w:hangingChars="50"/>
              <w:contextualSpacing/>
              <w:jc w:val="left"/>
              <w:outlineLvl w:val="3"/>
              <w:rPr>
                <w:rFonts w:ascii="宋体" w:hAnsi="宋体"/>
                <w:sz w:val="18"/>
                <w:szCs w:val="18"/>
                <w:highlight w:val="yellow"/>
              </w:rPr>
            </w:pPr>
            <w:r>
              <w:rPr>
                <w:rFonts w:hint="eastAsia" w:ascii="宋体" w:hAnsi="宋体"/>
                <w:sz w:val="18"/>
                <w:szCs w:val="18"/>
                <w:vertAlign w:val="superscript"/>
              </w:rPr>
              <w:t>b</w:t>
            </w:r>
            <w:r>
              <w:rPr>
                <w:rFonts w:hint="eastAsia" w:ascii="宋体" w:hAnsi="宋体"/>
                <w:sz w:val="18"/>
                <w:szCs w:val="18"/>
              </w:rPr>
              <w:t>耐蒸煮性</w:t>
            </w:r>
            <w:bookmarkStart w:id="25" w:name="_Hlk37755969"/>
            <w:r>
              <w:rPr>
                <w:rFonts w:hint="eastAsia" w:ascii="宋体" w:hAnsi="宋体"/>
                <w:sz w:val="18"/>
                <w:szCs w:val="18"/>
              </w:rPr>
              <w:t>检验项目和试验条件</w:t>
            </w:r>
            <w:bookmarkEnd w:id="25"/>
            <w:r>
              <w:rPr>
                <w:rFonts w:hint="eastAsia" w:ascii="宋体" w:hAnsi="宋体"/>
                <w:sz w:val="18"/>
                <w:szCs w:val="18"/>
              </w:rPr>
              <w:t>见表</w:t>
            </w:r>
            <w:bookmarkEnd w:id="24"/>
            <w:r>
              <w:rPr>
                <w:rFonts w:ascii="宋体" w:hAnsi="宋体"/>
                <w:sz w:val="18"/>
                <w:szCs w:val="18"/>
              </w:rPr>
              <w:t>11</w:t>
            </w:r>
            <w:r>
              <w:rPr>
                <w:rFonts w:hint="eastAsia" w:ascii="宋体" w:hAnsi="宋体"/>
                <w:sz w:val="18"/>
                <w:szCs w:val="18"/>
              </w:rPr>
              <w:t>。</w:t>
            </w:r>
          </w:p>
        </w:tc>
      </w:tr>
    </w:tbl>
    <w:p>
      <w:pPr>
        <w:pStyle w:val="50"/>
        <w:tabs>
          <w:tab w:val="right" w:pos="9071"/>
        </w:tabs>
        <w:ind w:firstLine="0" w:firstLineChars="0"/>
        <w:rPr>
          <w:rFonts w:hAnsi="宋体"/>
          <w:strike/>
          <w:kern w:val="2"/>
        </w:rPr>
      </w:pPr>
      <w:r>
        <w:rPr>
          <w:rFonts w:hint="eastAsia" w:ascii="黑体" w:hAnsi="宋体" w:eastAsia="黑体"/>
          <w:kern w:val="2"/>
        </w:rPr>
        <w:t>6</w:t>
      </w:r>
      <w:r>
        <w:rPr>
          <w:rFonts w:ascii="黑体" w:hAnsi="宋体" w:eastAsia="黑体"/>
          <w:kern w:val="2"/>
        </w:rPr>
        <w:t xml:space="preserve">.9.2 </w:t>
      </w:r>
      <w:r>
        <w:rPr>
          <w:rFonts w:hint="eastAsia" w:hAnsi="宋体"/>
          <w:kern w:val="2"/>
        </w:rPr>
        <w:t>需方对耐酸性、耐硫性、耐盐性、耐醇性有要求时，供需双方应参照表1</w:t>
      </w:r>
      <w:r>
        <w:rPr>
          <w:rFonts w:hAnsi="宋体"/>
          <w:kern w:val="2"/>
        </w:rPr>
        <w:t>1</w:t>
      </w:r>
      <w:r>
        <w:rPr>
          <w:rFonts w:hint="eastAsia" w:hAnsi="宋体"/>
          <w:kern w:val="2"/>
        </w:rPr>
        <w:t>具体协商，在订货单（或合同）中注明检验项目和试验条件。内表面涂层经相应试验后，应无明显变色、起泡、脱落。</w:t>
      </w:r>
    </w:p>
    <w:p>
      <w:pPr>
        <w:pStyle w:val="104"/>
        <w:spacing w:before="156" w:beforeLines="50" w:after="156" w:afterLines="50"/>
        <w:ind w:left="0"/>
      </w:pPr>
      <w:r>
        <w:rPr>
          <w:rFonts w:hint="eastAsia" w:hAnsi="宋体"/>
          <w:kern w:val="2"/>
        </w:rPr>
        <w:t>耐蒸煮性、耐酸性、耐硫性、耐盐性、耐醇性检验项目和试验条件与适用的</w:t>
      </w:r>
      <w:r>
        <w:rPr>
          <w:rFonts w:hint="eastAsia"/>
        </w:rPr>
        <w:t>灌装内容物</w:t>
      </w:r>
    </w:p>
    <w:tbl>
      <w:tblPr>
        <w:tblStyle w:val="3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060"/>
        <w:gridCol w:w="1090"/>
        <w:gridCol w:w="992"/>
        <w:gridCol w:w="851"/>
        <w:gridCol w:w="851"/>
        <w:gridCol w:w="1031"/>
        <w:gridCol w:w="811"/>
        <w:gridCol w:w="853"/>
        <w:gridCol w:w="8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 w:hRule="atLeast"/>
          <w:tblHeader/>
        </w:trPr>
        <w:tc>
          <w:tcPr>
            <w:tcW w:w="1073" w:type="pct"/>
            <w:gridSpan w:val="2"/>
            <w:vMerge w:val="restart"/>
            <w:tcBorders>
              <w:top w:val="single" w:color="auto" w:sz="12"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检验项目</w:t>
            </w:r>
          </w:p>
        </w:tc>
        <w:tc>
          <w:tcPr>
            <w:tcW w:w="1121" w:type="pct"/>
            <w:gridSpan w:val="2"/>
            <w:tcBorders>
              <w:top w:val="single" w:color="auto" w:sz="12" w:space="0"/>
              <w:bottom w:val="single" w:color="auto" w:sz="4" w:space="0"/>
            </w:tcBorders>
          </w:tcPr>
          <w:p>
            <w:pPr>
              <w:jc w:val="center"/>
              <w:rPr>
                <w:rFonts w:ascii="宋体" w:hAnsi="宋体" w:cs="宋体"/>
                <w:kern w:val="0"/>
                <w:sz w:val="18"/>
                <w:szCs w:val="18"/>
              </w:rPr>
            </w:pPr>
            <w:r>
              <w:rPr>
                <w:rFonts w:hint="eastAsia" w:ascii="宋体" w:hAnsi="宋体" w:cs="宋体"/>
                <w:kern w:val="0"/>
                <w:sz w:val="18"/>
                <w:szCs w:val="18"/>
              </w:rPr>
              <w:t>试验条件</w:t>
            </w:r>
          </w:p>
        </w:tc>
        <w:tc>
          <w:tcPr>
            <w:tcW w:w="2806" w:type="pct"/>
            <w:gridSpan w:val="6"/>
            <w:tcBorders>
              <w:top w:val="single" w:color="auto" w:sz="12" w:space="0"/>
            </w:tcBorders>
            <w:vAlign w:val="center"/>
          </w:tcPr>
          <w:p>
            <w:pPr>
              <w:jc w:val="center"/>
              <w:rPr>
                <w:rFonts w:ascii="宋体" w:hAnsi="宋体" w:cs="宋体"/>
                <w:kern w:val="0"/>
                <w:sz w:val="18"/>
                <w:szCs w:val="18"/>
              </w:rPr>
            </w:pPr>
            <w:r>
              <w:rPr>
                <w:rFonts w:hint="eastAsia" w:ascii="宋体" w:hAnsi="宋体" w:cs="宋体"/>
                <w:kern w:val="0"/>
                <w:sz w:val="18"/>
                <w:szCs w:val="18"/>
              </w:rPr>
              <w:t>适用的灌装内容物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073" w:type="pct"/>
            <w:gridSpan w:val="2"/>
            <w:vMerge w:val="continue"/>
            <w:tcBorders>
              <w:bottom w:val="single" w:color="auto" w:sz="12" w:space="0"/>
            </w:tcBorders>
            <w:shd w:val="clear" w:color="auto" w:fill="auto"/>
            <w:noWrap/>
            <w:vAlign w:val="center"/>
          </w:tcPr>
          <w:p>
            <w:pPr>
              <w:widowControl/>
              <w:jc w:val="center"/>
              <w:rPr>
                <w:rFonts w:ascii="宋体" w:hAnsi="宋体" w:cs="宋体"/>
                <w:kern w:val="0"/>
                <w:sz w:val="18"/>
                <w:szCs w:val="18"/>
              </w:rPr>
            </w:pPr>
          </w:p>
        </w:tc>
        <w:tc>
          <w:tcPr>
            <w:tcW w:w="587" w:type="pct"/>
            <w:tcBorders>
              <w:top w:val="single" w:color="auto" w:sz="4" w:space="0"/>
              <w:bottom w:val="single" w:color="auto" w:sz="12" w:space="0"/>
            </w:tcBorders>
          </w:tcPr>
          <w:p>
            <w:pPr>
              <w:widowControl/>
              <w:jc w:val="center"/>
              <w:rPr>
                <w:rFonts w:ascii="宋体" w:hAnsi="宋体" w:cs="宋体"/>
                <w:kern w:val="0"/>
                <w:sz w:val="18"/>
                <w:szCs w:val="18"/>
              </w:rPr>
            </w:pPr>
            <w:r>
              <w:rPr>
                <w:rFonts w:hint="eastAsia" w:ascii="宋体" w:hAnsi="宋体" w:cs="宋体"/>
                <w:kern w:val="0"/>
                <w:sz w:val="18"/>
                <w:szCs w:val="18"/>
              </w:rPr>
              <w:t>试验温度</w:t>
            </w:r>
          </w:p>
          <w:p>
            <w:pPr>
              <w:jc w:val="center"/>
              <w:rPr>
                <w:rFonts w:ascii="宋体" w:hAnsi="宋体" w:cs="宋体"/>
                <w:kern w:val="0"/>
                <w:sz w:val="18"/>
                <w:szCs w:val="18"/>
              </w:rPr>
            </w:pPr>
            <w:r>
              <w:rPr>
                <w:rFonts w:hint="eastAsia" w:ascii="宋体" w:hAnsi="宋体" w:cs="宋体"/>
                <w:kern w:val="0"/>
                <w:sz w:val="18"/>
                <w:szCs w:val="18"/>
              </w:rPr>
              <w:t>℃</w:t>
            </w:r>
          </w:p>
        </w:tc>
        <w:tc>
          <w:tcPr>
            <w:tcW w:w="534" w:type="pct"/>
            <w:tcBorders>
              <w:top w:val="single" w:color="auto" w:sz="4" w:space="0"/>
              <w:bottom w:val="single" w:color="auto" w:sz="12" w:space="0"/>
            </w:tcBorders>
          </w:tcPr>
          <w:p>
            <w:pPr>
              <w:widowControl/>
              <w:jc w:val="center"/>
              <w:rPr>
                <w:rFonts w:ascii="宋体" w:hAnsi="宋体" w:cs="宋体"/>
                <w:kern w:val="0"/>
                <w:sz w:val="18"/>
                <w:szCs w:val="18"/>
              </w:rPr>
            </w:pPr>
            <w:r>
              <w:rPr>
                <w:rFonts w:hint="eastAsia" w:ascii="宋体" w:hAnsi="宋体" w:cs="宋体"/>
                <w:kern w:val="0"/>
                <w:sz w:val="18"/>
                <w:szCs w:val="18"/>
              </w:rPr>
              <w:t>试验时间</w:t>
            </w:r>
          </w:p>
          <w:p>
            <w:pPr>
              <w:jc w:val="center"/>
              <w:rPr>
                <w:rFonts w:ascii="宋体" w:hAnsi="宋体" w:cs="宋体"/>
                <w:kern w:val="0"/>
                <w:sz w:val="18"/>
                <w:szCs w:val="18"/>
              </w:rPr>
            </w:pPr>
            <w:r>
              <w:rPr>
                <w:rFonts w:hint="eastAsia" w:ascii="宋体" w:hAnsi="宋体" w:cs="宋体"/>
                <w:kern w:val="0"/>
                <w:sz w:val="18"/>
                <w:szCs w:val="18"/>
              </w:rPr>
              <w:t>min</w:t>
            </w:r>
          </w:p>
        </w:tc>
        <w:tc>
          <w:tcPr>
            <w:tcW w:w="458" w:type="pct"/>
            <w:tcBorders>
              <w:bottom w:val="single" w:color="auto" w:sz="12" w:space="0"/>
            </w:tcBorders>
            <w:vAlign w:val="center"/>
          </w:tcPr>
          <w:p>
            <w:pPr>
              <w:jc w:val="center"/>
              <w:rPr>
                <w:rFonts w:ascii="宋体" w:hAnsi="宋体" w:cs="宋体"/>
                <w:kern w:val="0"/>
                <w:sz w:val="18"/>
                <w:szCs w:val="18"/>
              </w:rPr>
            </w:pPr>
            <w:r>
              <w:rPr>
                <w:rFonts w:hint="eastAsia" w:ascii="宋体" w:hAnsi="宋体" w:cs="宋体"/>
                <w:kern w:val="0"/>
                <w:sz w:val="18"/>
                <w:szCs w:val="18"/>
              </w:rPr>
              <w:t>碳酸类饮料</w:t>
            </w:r>
          </w:p>
        </w:tc>
        <w:tc>
          <w:tcPr>
            <w:tcW w:w="458" w:type="pct"/>
            <w:tcBorders>
              <w:bottom w:val="single" w:color="auto" w:sz="12" w:space="0"/>
            </w:tcBorders>
            <w:vAlign w:val="center"/>
          </w:tcPr>
          <w:p>
            <w:pPr>
              <w:jc w:val="center"/>
              <w:rPr>
                <w:rFonts w:ascii="宋体" w:hAnsi="宋体" w:cs="宋体"/>
                <w:kern w:val="0"/>
                <w:sz w:val="18"/>
                <w:szCs w:val="18"/>
              </w:rPr>
            </w:pPr>
            <w:r>
              <w:rPr>
                <w:rFonts w:hint="eastAsia" w:ascii="宋体" w:hAnsi="宋体" w:cs="宋体"/>
                <w:kern w:val="0"/>
                <w:sz w:val="18"/>
                <w:szCs w:val="18"/>
              </w:rPr>
              <w:t>酒精类</w:t>
            </w:r>
          </w:p>
        </w:tc>
        <w:tc>
          <w:tcPr>
            <w:tcW w:w="555" w:type="pct"/>
            <w:tcBorders>
              <w:bottom w:val="single" w:color="auto" w:sz="12"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果汁、功能饮料</w:t>
            </w:r>
          </w:p>
        </w:tc>
        <w:tc>
          <w:tcPr>
            <w:tcW w:w="437" w:type="pct"/>
            <w:tcBorders>
              <w:bottom w:val="single" w:color="auto" w:sz="12"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高温饮料</w:t>
            </w:r>
          </w:p>
        </w:tc>
        <w:tc>
          <w:tcPr>
            <w:tcW w:w="459" w:type="pct"/>
            <w:tcBorders>
              <w:bottom w:val="single" w:color="auto" w:sz="12" w:space="0"/>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粥类</w:t>
            </w:r>
          </w:p>
        </w:tc>
        <w:tc>
          <w:tcPr>
            <w:tcW w:w="439" w:type="pct"/>
            <w:tcBorders>
              <w:bottom w:val="single" w:color="auto" w:sz="12"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鱼肉蛋白类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02" w:type="pct"/>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耐蒸煮性</w:t>
            </w:r>
          </w:p>
        </w:tc>
        <w:tc>
          <w:tcPr>
            <w:tcW w:w="571" w:type="pc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水浴法</w:t>
            </w:r>
          </w:p>
        </w:tc>
        <w:tc>
          <w:tcPr>
            <w:tcW w:w="587" w:type="pct"/>
            <w:vAlign w:val="center"/>
          </w:tcPr>
          <w:p>
            <w:pPr>
              <w:widowControl/>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8</w:t>
            </w:r>
          </w:p>
        </w:tc>
        <w:tc>
          <w:tcPr>
            <w:tcW w:w="534" w:type="pct"/>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458" w:type="pct"/>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8" w:type="pct"/>
          </w:tcPr>
          <w:p>
            <w:pPr>
              <w:widowControl/>
              <w:jc w:val="center"/>
              <w:rPr>
                <w:rFonts w:ascii="宋体" w:hAnsi="宋体" w:cs="宋体"/>
                <w:kern w:val="0"/>
                <w:sz w:val="18"/>
                <w:szCs w:val="18"/>
              </w:rPr>
            </w:pPr>
            <w:r>
              <w:rPr>
                <w:rFonts w:hint="eastAsia" w:ascii="宋体" w:hAnsi="宋体" w:cs="宋体"/>
                <w:kern w:val="0"/>
                <w:sz w:val="18"/>
                <w:szCs w:val="18"/>
              </w:rPr>
              <w:t>√</w:t>
            </w:r>
          </w:p>
        </w:tc>
        <w:tc>
          <w:tcPr>
            <w:tcW w:w="555"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02" w:type="pct"/>
            <w:vMerge w:val="continue"/>
            <w:shd w:val="clear" w:color="auto" w:fill="auto"/>
            <w:noWrap/>
            <w:vAlign w:val="center"/>
          </w:tcPr>
          <w:p>
            <w:pPr>
              <w:widowControl/>
              <w:jc w:val="center"/>
              <w:rPr>
                <w:rFonts w:ascii="宋体" w:hAnsi="宋体" w:cs="宋体"/>
                <w:kern w:val="0"/>
                <w:sz w:val="18"/>
                <w:szCs w:val="18"/>
              </w:rPr>
            </w:pPr>
          </w:p>
        </w:tc>
        <w:tc>
          <w:tcPr>
            <w:tcW w:w="571" w:type="pct"/>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蒸煮法</w:t>
            </w:r>
          </w:p>
        </w:tc>
        <w:tc>
          <w:tcPr>
            <w:tcW w:w="587" w:type="pct"/>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34" w:type="pct"/>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458" w:type="pct"/>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8" w:type="pct"/>
          </w:tcPr>
          <w:p>
            <w:pPr>
              <w:widowControl/>
              <w:jc w:val="center"/>
              <w:rPr>
                <w:rFonts w:ascii="宋体" w:hAnsi="宋体" w:cs="宋体"/>
                <w:kern w:val="0"/>
                <w:sz w:val="18"/>
                <w:szCs w:val="18"/>
              </w:rPr>
            </w:pPr>
            <w:r>
              <w:rPr>
                <w:rFonts w:hint="eastAsia" w:ascii="宋体" w:hAnsi="宋体" w:cs="宋体"/>
                <w:kern w:val="0"/>
                <w:sz w:val="18"/>
                <w:szCs w:val="18"/>
              </w:rPr>
              <w:t>—</w:t>
            </w:r>
          </w:p>
        </w:tc>
        <w:tc>
          <w:tcPr>
            <w:tcW w:w="555"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02" w:type="pct"/>
            <w:vMerge w:val="continue"/>
            <w:shd w:val="clear" w:color="auto" w:fill="auto"/>
            <w:noWrap/>
            <w:vAlign w:val="center"/>
          </w:tcPr>
          <w:p>
            <w:pPr>
              <w:widowControl/>
              <w:jc w:val="center"/>
              <w:rPr>
                <w:rFonts w:ascii="宋体" w:hAnsi="宋体" w:cs="宋体"/>
                <w:kern w:val="0"/>
                <w:sz w:val="18"/>
                <w:szCs w:val="18"/>
              </w:rPr>
            </w:pPr>
          </w:p>
        </w:tc>
        <w:tc>
          <w:tcPr>
            <w:tcW w:w="571" w:type="pct"/>
            <w:vMerge w:val="continue"/>
            <w:shd w:val="clear" w:color="auto" w:fill="auto"/>
            <w:vAlign w:val="center"/>
          </w:tcPr>
          <w:p>
            <w:pPr>
              <w:jc w:val="center"/>
              <w:rPr>
                <w:rFonts w:ascii="宋体" w:hAnsi="宋体" w:cs="宋体"/>
                <w:kern w:val="0"/>
                <w:sz w:val="18"/>
                <w:szCs w:val="18"/>
              </w:rPr>
            </w:pPr>
          </w:p>
        </w:tc>
        <w:tc>
          <w:tcPr>
            <w:tcW w:w="587" w:type="pct"/>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21</w:t>
            </w:r>
          </w:p>
        </w:tc>
        <w:tc>
          <w:tcPr>
            <w:tcW w:w="534" w:type="pct"/>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458" w:type="pct"/>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8" w:type="pct"/>
          </w:tcPr>
          <w:p>
            <w:pPr>
              <w:widowControl/>
              <w:jc w:val="center"/>
              <w:rPr>
                <w:rFonts w:ascii="宋体" w:hAnsi="宋体" w:cs="宋体"/>
                <w:kern w:val="0"/>
                <w:sz w:val="18"/>
                <w:szCs w:val="18"/>
              </w:rPr>
            </w:pPr>
            <w:r>
              <w:rPr>
                <w:rFonts w:hint="eastAsia" w:ascii="宋体" w:hAnsi="宋体" w:cs="宋体"/>
                <w:kern w:val="0"/>
                <w:sz w:val="18"/>
                <w:szCs w:val="18"/>
              </w:rPr>
              <w:t>—</w:t>
            </w:r>
          </w:p>
        </w:tc>
        <w:tc>
          <w:tcPr>
            <w:tcW w:w="555"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02" w:type="pct"/>
            <w:vMerge w:val="continue"/>
            <w:shd w:val="clear" w:color="auto" w:fill="auto"/>
            <w:noWrap/>
            <w:vAlign w:val="center"/>
          </w:tcPr>
          <w:p>
            <w:pPr>
              <w:widowControl/>
              <w:jc w:val="center"/>
              <w:rPr>
                <w:rFonts w:ascii="宋体" w:hAnsi="宋体" w:cs="宋体"/>
                <w:kern w:val="0"/>
                <w:sz w:val="18"/>
                <w:szCs w:val="18"/>
              </w:rPr>
            </w:pPr>
          </w:p>
        </w:tc>
        <w:tc>
          <w:tcPr>
            <w:tcW w:w="571" w:type="pct"/>
            <w:vMerge w:val="continue"/>
            <w:shd w:val="clear" w:color="auto" w:fill="auto"/>
            <w:vAlign w:val="center"/>
          </w:tcPr>
          <w:p>
            <w:pPr>
              <w:widowControl/>
              <w:jc w:val="center"/>
              <w:rPr>
                <w:rFonts w:ascii="宋体" w:hAnsi="宋体" w:cs="宋体"/>
                <w:kern w:val="0"/>
                <w:sz w:val="18"/>
                <w:szCs w:val="18"/>
              </w:rPr>
            </w:pPr>
          </w:p>
        </w:tc>
        <w:tc>
          <w:tcPr>
            <w:tcW w:w="587" w:type="pct"/>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21</w:t>
            </w:r>
          </w:p>
        </w:tc>
        <w:tc>
          <w:tcPr>
            <w:tcW w:w="534" w:type="pct"/>
          </w:tcPr>
          <w:p>
            <w:pPr>
              <w:widowControl/>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0</w:t>
            </w:r>
          </w:p>
        </w:tc>
        <w:tc>
          <w:tcPr>
            <w:tcW w:w="458" w:type="pct"/>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8" w:type="pct"/>
          </w:tcPr>
          <w:p>
            <w:pPr>
              <w:jc w:val="center"/>
              <w:rPr>
                <w:rFonts w:ascii="宋体" w:hAnsi="宋体" w:cs="宋体"/>
                <w:kern w:val="0"/>
                <w:sz w:val="18"/>
                <w:szCs w:val="18"/>
              </w:rPr>
            </w:pPr>
            <w:r>
              <w:rPr>
                <w:rFonts w:hint="eastAsia" w:ascii="宋体" w:hAnsi="宋体" w:cs="宋体"/>
                <w:kern w:val="0"/>
                <w:sz w:val="18"/>
                <w:szCs w:val="18"/>
              </w:rPr>
              <w:t>—</w:t>
            </w:r>
          </w:p>
        </w:tc>
        <w:tc>
          <w:tcPr>
            <w:tcW w:w="555"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9" w:type="pc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02" w:type="pct"/>
            <w:vMerge w:val="continue"/>
            <w:shd w:val="clear" w:color="auto" w:fill="auto"/>
            <w:noWrap/>
            <w:vAlign w:val="center"/>
          </w:tcPr>
          <w:p>
            <w:pPr>
              <w:widowControl/>
              <w:jc w:val="center"/>
              <w:rPr>
                <w:rFonts w:ascii="宋体" w:hAnsi="宋体" w:cs="宋体"/>
                <w:kern w:val="0"/>
                <w:sz w:val="18"/>
                <w:szCs w:val="18"/>
              </w:rPr>
            </w:pPr>
          </w:p>
        </w:tc>
        <w:tc>
          <w:tcPr>
            <w:tcW w:w="571" w:type="pct"/>
            <w:vMerge w:val="continue"/>
            <w:shd w:val="clear" w:color="auto" w:fill="auto"/>
            <w:vAlign w:val="center"/>
          </w:tcPr>
          <w:p>
            <w:pPr>
              <w:widowControl/>
              <w:jc w:val="center"/>
              <w:rPr>
                <w:rFonts w:ascii="宋体" w:hAnsi="宋体" w:cs="宋体"/>
                <w:kern w:val="0"/>
                <w:sz w:val="18"/>
                <w:szCs w:val="18"/>
              </w:rPr>
            </w:pPr>
          </w:p>
        </w:tc>
        <w:tc>
          <w:tcPr>
            <w:tcW w:w="587" w:type="pct"/>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27</w:t>
            </w:r>
          </w:p>
        </w:tc>
        <w:tc>
          <w:tcPr>
            <w:tcW w:w="534" w:type="pct"/>
          </w:tcPr>
          <w:p>
            <w:pPr>
              <w:widowControl/>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0</w:t>
            </w:r>
          </w:p>
        </w:tc>
        <w:tc>
          <w:tcPr>
            <w:tcW w:w="458" w:type="pct"/>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8" w:type="pct"/>
          </w:tcPr>
          <w:p>
            <w:pPr>
              <w:jc w:val="center"/>
              <w:rPr>
                <w:rFonts w:ascii="宋体" w:hAnsi="宋体" w:cs="宋体"/>
                <w:kern w:val="0"/>
                <w:sz w:val="18"/>
                <w:szCs w:val="18"/>
              </w:rPr>
            </w:pPr>
            <w:r>
              <w:rPr>
                <w:rFonts w:hint="eastAsia" w:ascii="宋体" w:hAnsi="宋体" w:cs="宋体"/>
                <w:kern w:val="0"/>
                <w:sz w:val="18"/>
                <w:szCs w:val="18"/>
              </w:rPr>
              <w:t>—</w:t>
            </w:r>
          </w:p>
        </w:tc>
        <w:tc>
          <w:tcPr>
            <w:tcW w:w="555"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9" w:type="pc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073" w:type="pct"/>
            <w:gridSpan w:val="2"/>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耐酸性</w:t>
            </w:r>
          </w:p>
        </w:tc>
        <w:tc>
          <w:tcPr>
            <w:tcW w:w="587" w:type="pct"/>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21</w:t>
            </w:r>
          </w:p>
        </w:tc>
        <w:tc>
          <w:tcPr>
            <w:tcW w:w="534" w:type="pct"/>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458"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8"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55"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9" w:type="pc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073" w:type="pct"/>
            <w:gridSpan w:val="2"/>
            <w:vMerge w:val="continue"/>
            <w:shd w:val="clear" w:color="auto" w:fill="auto"/>
            <w:noWrap/>
            <w:vAlign w:val="center"/>
          </w:tcPr>
          <w:p>
            <w:pPr>
              <w:widowControl/>
              <w:jc w:val="center"/>
              <w:rPr>
                <w:rFonts w:ascii="宋体" w:hAnsi="宋体" w:cs="宋体"/>
                <w:kern w:val="0"/>
                <w:sz w:val="18"/>
                <w:szCs w:val="18"/>
              </w:rPr>
            </w:pPr>
          </w:p>
        </w:tc>
        <w:tc>
          <w:tcPr>
            <w:tcW w:w="587" w:type="pct"/>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21</w:t>
            </w:r>
          </w:p>
        </w:tc>
        <w:tc>
          <w:tcPr>
            <w:tcW w:w="534" w:type="pct"/>
          </w:tcPr>
          <w:p>
            <w:pPr>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0</w:t>
            </w:r>
          </w:p>
        </w:tc>
        <w:tc>
          <w:tcPr>
            <w:tcW w:w="458" w:type="pct"/>
          </w:tcPr>
          <w:p>
            <w:pPr>
              <w:jc w:val="center"/>
              <w:rPr>
                <w:rFonts w:ascii="宋体" w:hAnsi="宋体" w:cs="宋体"/>
                <w:kern w:val="0"/>
                <w:sz w:val="18"/>
                <w:szCs w:val="18"/>
              </w:rPr>
            </w:pPr>
            <w:r>
              <w:rPr>
                <w:rFonts w:hint="eastAsia" w:ascii="宋体" w:hAnsi="宋体" w:cs="宋体"/>
                <w:kern w:val="0"/>
                <w:sz w:val="18"/>
                <w:szCs w:val="18"/>
              </w:rPr>
              <w:t>—</w:t>
            </w:r>
          </w:p>
        </w:tc>
        <w:tc>
          <w:tcPr>
            <w:tcW w:w="458" w:type="pct"/>
          </w:tcPr>
          <w:p>
            <w:pPr>
              <w:jc w:val="center"/>
              <w:rPr>
                <w:rFonts w:ascii="宋体" w:hAnsi="宋体" w:cs="宋体"/>
                <w:kern w:val="0"/>
                <w:sz w:val="18"/>
                <w:szCs w:val="18"/>
              </w:rPr>
            </w:pPr>
            <w:r>
              <w:rPr>
                <w:rFonts w:hint="eastAsia" w:ascii="宋体" w:hAnsi="宋体" w:cs="宋体"/>
                <w:kern w:val="0"/>
                <w:sz w:val="18"/>
                <w:szCs w:val="18"/>
              </w:rPr>
              <w:t>—</w:t>
            </w:r>
          </w:p>
        </w:tc>
        <w:tc>
          <w:tcPr>
            <w:tcW w:w="555" w:type="pct"/>
            <w:shd w:val="clear" w:color="auto" w:fill="auto"/>
            <w:noWrap/>
          </w:tcPr>
          <w:p>
            <w:pPr>
              <w:jc w:val="center"/>
            </w:pPr>
            <w:r>
              <w:rPr>
                <w:rFonts w:hint="eastAsia" w:ascii="宋体" w:hAnsi="宋体" w:cs="宋体"/>
                <w:kern w:val="0"/>
                <w:sz w:val="18"/>
                <w:szCs w:val="18"/>
              </w:rPr>
              <w:t>—</w:t>
            </w:r>
          </w:p>
        </w:tc>
        <w:tc>
          <w:tcPr>
            <w:tcW w:w="437" w:type="pct"/>
            <w:shd w:val="clear" w:color="auto" w:fill="auto"/>
            <w:noWrap/>
          </w:tcPr>
          <w:p>
            <w:pPr>
              <w:jc w:val="center"/>
            </w:pPr>
            <w:r>
              <w:rPr>
                <w:rFonts w:hint="eastAsia" w:ascii="宋体" w:hAnsi="宋体" w:cs="宋体"/>
                <w:kern w:val="0"/>
                <w:sz w:val="18"/>
                <w:szCs w:val="18"/>
              </w:rPr>
              <w:t>—</w:t>
            </w:r>
          </w:p>
        </w:tc>
        <w:tc>
          <w:tcPr>
            <w:tcW w:w="459" w:type="pct"/>
            <w:shd w:val="clear" w:color="auto" w:fill="auto"/>
            <w:noWrap/>
          </w:tcPr>
          <w:p>
            <w:pPr>
              <w:jc w:val="center"/>
            </w:pPr>
            <w:r>
              <w:rPr>
                <w:rFonts w:hint="eastAsia" w:ascii="宋体" w:hAnsi="宋体" w:cs="宋体"/>
                <w:kern w:val="0"/>
                <w:sz w:val="18"/>
                <w:szCs w:val="18"/>
              </w:rPr>
              <w:t>—</w:t>
            </w:r>
          </w:p>
        </w:tc>
        <w:tc>
          <w:tcPr>
            <w:tcW w:w="439" w:type="pc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02" w:type="pct"/>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耐硫性</w:t>
            </w:r>
          </w:p>
        </w:tc>
        <w:tc>
          <w:tcPr>
            <w:tcW w:w="57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混合溶液</w:t>
            </w:r>
          </w:p>
        </w:tc>
        <w:tc>
          <w:tcPr>
            <w:tcW w:w="587" w:type="pct"/>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21</w:t>
            </w:r>
          </w:p>
        </w:tc>
        <w:tc>
          <w:tcPr>
            <w:tcW w:w="534" w:type="pct"/>
          </w:tcPr>
          <w:p>
            <w:pPr>
              <w:widowControl/>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0</w:t>
            </w:r>
          </w:p>
        </w:tc>
        <w:tc>
          <w:tcPr>
            <w:tcW w:w="458"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8"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55"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9" w:type="pc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502" w:type="pct"/>
            <w:vMerge w:val="continue"/>
            <w:shd w:val="clear" w:color="auto" w:fill="auto"/>
            <w:noWrap/>
            <w:vAlign w:val="center"/>
          </w:tcPr>
          <w:p>
            <w:pPr>
              <w:widowControl/>
              <w:jc w:val="center"/>
              <w:rPr>
                <w:rFonts w:ascii="宋体" w:hAnsi="宋体" w:cs="宋体"/>
                <w:kern w:val="0"/>
                <w:sz w:val="18"/>
                <w:szCs w:val="18"/>
              </w:rPr>
            </w:pPr>
          </w:p>
        </w:tc>
        <w:tc>
          <w:tcPr>
            <w:tcW w:w="57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硫化钠</w:t>
            </w:r>
          </w:p>
        </w:tc>
        <w:tc>
          <w:tcPr>
            <w:tcW w:w="587" w:type="pct"/>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21</w:t>
            </w:r>
          </w:p>
        </w:tc>
        <w:tc>
          <w:tcPr>
            <w:tcW w:w="534" w:type="pct"/>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458"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8"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55"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073" w:type="pct"/>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耐盐性</w:t>
            </w:r>
          </w:p>
        </w:tc>
        <w:tc>
          <w:tcPr>
            <w:tcW w:w="587" w:type="pct"/>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21</w:t>
            </w:r>
          </w:p>
        </w:tc>
        <w:tc>
          <w:tcPr>
            <w:tcW w:w="534" w:type="pct"/>
          </w:tcPr>
          <w:p>
            <w:pPr>
              <w:widowControl/>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0</w:t>
            </w:r>
          </w:p>
        </w:tc>
        <w:tc>
          <w:tcPr>
            <w:tcW w:w="458"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8"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55"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9" w:type="pc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073" w:type="pct"/>
            <w:gridSpan w:val="2"/>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耐醇性</w:t>
            </w:r>
          </w:p>
        </w:tc>
        <w:tc>
          <w:tcPr>
            <w:tcW w:w="587" w:type="pct"/>
          </w:tcPr>
          <w:p>
            <w:pPr>
              <w:widowControl/>
              <w:jc w:val="center"/>
              <w:rPr>
                <w:rFonts w:ascii="宋体" w:hAnsi="宋体" w:cs="宋体"/>
                <w:kern w:val="0"/>
                <w:sz w:val="18"/>
                <w:szCs w:val="18"/>
              </w:rPr>
            </w:pPr>
            <w:r>
              <w:rPr>
                <w:rFonts w:hint="eastAsia" w:ascii="宋体" w:hAnsi="宋体" w:cs="宋体"/>
                <w:kern w:val="0"/>
                <w:sz w:val="18"/>
                <w:szCs w:val="18"/>
              </w:rPr>
              <w:t>室温</w:t>
            </w:r>
          </w:p>
        </w:tc>
        <w:tc>
          <w:tcPr>
            <w:tcW w:w="534" w:type="pct"/>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458"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8"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55"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5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39" w:type="pc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10"/>
            <w:tcBorders>
              <w:bottom w:val="single" w:color="auto" w:sz="12" w:space="0"/>
            </w:tcBorders>
            <w:shd w:val="clear" w:color="auto" w:fill="auto"/>
            <w:noWrap/>
            <w:vAlign w:val="center"/>
          </w:tcPr>
          <w:p>
            <w:pPr>
              <w:ind w:firstLine="360" w:firstLineChars="200"/>
              <w:jc w:val="left"/>
              <w:rPr>
                <w:rFonts w:ascii="宋体" w:hAnsi="宋体" w:cs="宋体"/>
                <w:kern w:val="0"/>
                <w:sz w:val="18"/>
                <w:szCs w:val="18"/>
              </w:rPr>
            </w:pPr>
            <w:r>
              <w:rPr>
                <w:rFonts w:hint="eastAsia" w:hAnsi="宋体" w:cs="宋体"/>
                <w:sz w:val="18"/>
                <w:szCs w:val="18"/>
              </w:rPr>
              <w:t>注：“√”表示相应检验项目和试验条件适用该灌装内容物。</w:t>
            </w:r>
          </w:p>
        </w:tc>
      </w:tr>
    </w:tbl>
    <w:p>
      <w:pPr>
        <w:pStyle w:val="61"/>
        <w:spacing w:before="156" w:beforeLines="50" w:after="156" w:afterLines="50"/>
      </w:pPr>
      <w:r>
        <w:t xml:space="preserve">6.10 </w:t>
      </w:r>
      <w:r>
        <w:rPr>
          <w:rFonts w:hint="eastAsia"/>
        </w:rPr>
        <w:t>蜡含量</w:t>
      </w:r>
    </w:p>
    <w:p>
      <w:pPr>
        <w:pStyle w:val="50"/>
        <w:ind w:firstLine="420"/>
        <w:outlineLvl w:val="3"/>
      </w:pPr>
      <w:r>
        <w:rPr>
          <w:rFonts w:hint="eastAsia"/>
        </w:rPr>
        <w:t>表面涂层涂蜡产品表面涂蜡应均匀，单面蜡含量应不小于30mg/m</w:t>
      </w:r>
      <w:r>
        <w:rPr>
          <w:rFonts w:hint="eastAsia"/>
          <w:vertAlign w:val="superscript"/>
        </w:rPr>
        <w:t>2</w:t>
      </w:r>
      <w:r>
        <w:rPr>
          <w:rFonts w:hint="eastAsia"/>
        </w:rPr>
        <w:t>。</w:t>
      </w:r>
    </w:p>
    <w:p>
      <w:pPr>
        <w:pStyle w:val="54"/>
        <w:spacing w:before="156" w:beforeLines="50" w:after="156" w:afterLines="50"/>
      </w:pPr>
      <w:r>
        <w:t>6.11</w:t>
      </w:r>
      <w:r>
        <w:rPr>
          <w:rFonts w:hint="eastAsia"/>
        </w:rPr>
        <w:t xml:space="preserve"> 外观质量</w:t>
      </w:r>
    </w:p>
    <w:p>
      <w:pPr>
        <w:pStyle w:val="61"/>
        <w:spacing w:before="156" w:beforeLines="50" w:after="156" w:afterLines="50"/>
        <w:rPr>
          <w:rFonts w:ascii="宋体" w:hAnsi="宋体" w:eastAsia="宋体"/>
        </w:rPr>
      </w:pPr>
      <w:r>
        <w:t>6.11</w:t>
      </w:r>
      <w:r>
        <w:rPr>
          <w:rFonts w:hint="eastAsia"/>
        </w:rPr>
        <w:t>.1</w:t>
      </w:r>
      <w:r>
        <w:t xml:space="preserve"> </w:t>
      </w:r>
      <w:r>
        <w:rPr>
          <w:rFonts w:hint="eastAsia" w:ascii="宋体" w:hAnsi="宋体" w:eastAsia="宋体"/>
        </w:rPr>
        <w:t>板、带、箔材应洁净、平整、色泽均匀，表面质量应符合表1</w:t>
      </w:r>
      <w:r>
        <w:rPr>
          <w:rFonts w:ascii="宋体" w:hAnsi="宋体" w:eastAsia="宋体"/>
        </w:rPr>
        <w:t>2</w:t>
      </w:r>
      <w:r>
        <w:rPr>
          <w:rFonts w:hint="eastAsia" w:ascii="宋体" w:hAnsi="宋体" w:eastAsia="宋体"/>
        </w:rPr>
        <w:t>的规定。</w:t>
      </w:r>
    </w:p>
    <w:p>
      <w:pPr>
        <w:pStyle w:val="104"/>
        <w:spacing w:before="156" w:beforeLines="50" w:after="156" w:afterLines="50"/>
        <w:ind w:left="0"/>
      </w:pPr>
      <w:r>
        <w:rPr>
          <w:rFonts w:hint="eastAsia"/>
        </w:rPr>
        <w:t>表面质量</w:t>
      </w:r>
    </w:p>
    <w:tbl>
      <w:tblPr>
        <w:tblStyle w:val="34"/>
        <w:tblW w:w="90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78"/>
        <w:gridCol w:w="4967"/>
        <w:gridCol w:w="16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78" w:type="dxa"/>
            <w:tcBorders>
              <w:top w:val="single" w:color="auto" w:sz="12" w:space="0"/>
              <w:bottom w:val="single" w:color="auto" w:sz="12" w:space="0"/>
            </w:tcBorders>
            <w:shd w:val="clear" w:color="auto" w:fill="auto"/>
          </w:tcPr>
          <w:p>
            <w:pPr>
              <w:widowControl/>
              <w:tabs>
                <w:tab w:val="left" w:pos="6195"/>
              </w:tabs>
              <w:contextualSpacing/>
              <w:jc w:val="center"/>
              <w:outlineLvl w:val="3"/>
              <w:rPr>
                <w:rFonts w:hAnsi="宋体"/>
                <w:sz w:val="18"/>
                <w:szCs w:val="18"/>
              </w:rPr>
            </w:pPr>
            <w:r>
              <w:rPr>
                <w:rFonts w:hint="eastAsia" w:ascii="宋体" w:hAnsi="宋体"/>
                <w:sz w:val="18"/>
                <w:szCs w:val="18"/>
              </w:rPr>
              <w:t>表面类型</w:t>
            </w:r>
          </w:p>
        </w:tc>
        <w:tc>
          <w:tcPr>
            <w:tcW w:w="4967" w:type="dxa"/>
            <w:tcBorders>
              <w:top w:val="single" w:color="auto" w:sz="12" w:space="0"/>
              <w:bottom w:val="single" w:color="auto" w:sz="12" w:space="0"/>
            </w:tcBorders>
            <w:shd w:val="clear" w:color="auto" w:fill="auto"/>
          </w:tcPr>
          <w:p>
            <w:pPr>
              <w:widowControl/>
              <w:tabs>
                <w:tab w:val="left" w:pos="6195"/>
              </w:tabs>
              <w:contextualSpacing/>
              <w:jc w:val="center"/>
              <w:outlineLvl w:val="3"/>
              <w:rPr>
                <w:rFonts w:hAnsi="宋体"/>
                <w:sz w:val="18"/>
                <w:szCs w:val="18"/>
              </w:rPr>
            </w:pPr>
            <w:r>
              <w:rPr>
                <w:rFonts w:hint="eastAsia" w:hAnsi="宋体"/>
                <w:sz w:val="18"/>
                <w:szCs w:val="18"/>
              </w:rPr>
              <w:t>缺陷名称</w:t>
            </w:r>
          </w:p>
        </w:tc>
        <w:tc>
          <w:tcPr>
            <w:tcW w:w="1673" w:type="dxa"/>
            <w:tcBorders>
              <w:top w:val="single" w:color="auto" w:sz="12" w:space="0"/>
              <w:bottom w:val="single" w:color="auto" w:sz="12" w:space="0"/>
            </w:tcBorders>
            <w:shd w:val="clear" w:color="auto" w:fill="auto"/>
          </w:tcPr>
          <w:p>
            <w:pPr>
              <w:widowControl/>
              <w:tabs>
                <w:tab w:val="left" w:pos="6195"/>
              </w:tabs>
              <w:contextualSpacing/>
              <w:jc w:val="center"/>
              <w:outlineLvl w:val="3"/>
              <w:rPr>
                <w:rFonts w:hAnsi="宋体"/>
                <w:sz w:val="18"/>
                <w:szCs w:val="18"/>
              </w:rPr>
            </w:pPr>
            <w:r>
              <w:rPr>
                <w:rFonts w:hint="eastAsia" w:hAnsi="宋体"/>
                <w:sz w:val="18"/>
                <w:szCs w:val="18"/>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78"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widowControl/>
              <w:tabs>
                <w:tab w:val="left" w:pos="6195"/>
              </w:tabs>
              <w:contextualSpacing/>
              <w:jc w:val="center"/>
              <w:outlineLvl w:val="3"/>
              <w:rPr>
                <w:rFonts w:hAnsi="宋体"/>
                <w:sz w:val="18"/>
                <w:szCs w:val="18"/>
              </w:rPr>
            </w:pPr>
            <w:r>
              <w:rPr>
                <w:rFonts w:hint="eastAsia" w:hAnsi="宋体"/>
                <w:sz w:val="18"/>
                <w:szCs w:val="18"/>
              </w:rPr>
              <w:t>所有类型</w:t>
            </w:r>
          </w:p>
        </w:tc>
        <w:tc>
          <w:tcPr>
            <w:tcW w:w="4967" w:type="dxa"/>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ascii="宋体" w:hAnsi="宋体"/>
                <w:sz w:val="18"/>
                <w:szCs w:val="18"/>
              </w:rPr>
            </w:pPr>
            <w:r>
              <w:rPr>
                <w:rFonts w:hint="eastAsia" w:ascii="宋体" w:hAnsi="宋体"/>
                <w:sz w:val="18"/>
                <w:szCs w:val="18"/>
              </w:rPr>
              <w:t>碰伤、孔洞、非金属压入、金属压入、起皮、腐蚀</w:t>
            </w:r>
          </w:p>
        </w:tc>
        <w:tc>
          <w:tcPr>
            <w:tcW w:w="1673" w:type="dxa"/>
            <w:tcBorders>
              <w:top w:val="single" w:color="auto" w:sz="12" w:space="0"/>
              <w:left w:val="single" w:color="auto" w:sz="4" w:space="0"/>
              <w:bottom w:val="single" w:color="auto" w:sz="4" w:space="0"/>
              <w:right w:val="single" w:color="auto" w:sz="12" w:space="0"/>
            </w:tcBorders>
            <w:shd w:val="clear" w:color="auto" w:fill="auto"/>
            <w:vAlign w:val="center"/>
          </w:tcPr>
          <w:p>
            <w:pPr>
              <w:widowControl/>
              <w:tabs>
                <w:tab w:val="left" w:pos="6195"/>
              </w:tabs>
              <w:contextualSpacing/>
              <w:jc w:val="center"/>
              <w:outlineLvl w:val="3"/>
              <w:rPr>
                <w:rFonts w:hAnsi="宋体"/>
                <w:sz w:val="18"/>
                <w:szCs w:val="18"/>
              </w:rPr>
            </w:pPr>
            <w:r>
              <w:rPr>
                <w:rFonts w:hint="eastAsia" w:ascii="宋体" w:hAnsi="宋体"/>
                <w:sz w:val="18"/>
                <w:szCs w:val="18"/>
              </w:rPr>
              <w:t>不准许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7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tabs>
                <w:tab w:val="left" w:pos="6195"/>
              </w:tabs>
              <w:contextualSpacing/>
              <w:jc w:val="center"/>
              <w:outlineLvl w:val="3"/>
              <w:rPr>
                <w:rFonts w:hAnsi="宋体"/>
                <w:sz w:val="18"/>
                <w:szCs w:val="18"/>
              </w:rPr>
            </w:pPr>
          </w:p>
        </w:tc>
        <w:tc>
          <w:tcPr>
            <w:tcW w:w="4967"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6195"/>
              </w:tabs>
              <w:contextualSpacing/>
              <w:jc w:val="left"/>
              <w:outlineLvl w:val="3"/>
              <w:rPr>
                <w:rFonts w:ascii="宋体" w:hAnsi="宋体"/>
                <w:sz w:val="18"/>
                <w:szCs w:val="18"/>
              </w:rPr>
            </w:pPr>
            <w:r>
              <w:rPr>
                <w:rFonts w:hint="eastAsia" w:ascii="宋体" w:hAnsi="宋体"/>
                <w:sz w:val="18"/>
                <w:szCs w:val="18"/>
              </w:rPr>
              <w:t>辊印、轧辊磨痕、擦伤、粘伤、划伤</w:t>
            </w:r>
          </w:p>
        </w:tc>
        <w:tc>
          <w:tcPr>
            <w:tcW w:w="1673"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tabs>
                <w:tab w:val="left" w:pos="6195"/>
              </w:tabs>
              <w:contextualSpacing/>
              <w:jc w:val="center"/>
              <w:outlineLvl w:val="3"/>
              <w:rPr>
                <w:rFonts w:ascii="宋体" w:hAnsi="宋体"/>
                <w:sz w:val="18"/>
                <w:szCs w:val="18"/>
              </w:rPr>
            </w:pPr>
            <w:r>
              <w:rPr>
                <w:rFonts w:hint="eastAsia" w:ascii="宋体" w:hAnsi="宋体"/>
                <w:sz w:val="18"/>
                <w:szCs w:val="18"/>
              </w:rPr>
              <w:t>不影响涂层完整性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7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tabs>
                <w:tab w:val="left" w:pos="6195"/>
              </w:tabs>
              <w:contextualSpacing/>
              <w:jc w:val="center"/>
              <w:outlineLvl w:val="3"/>
              <w:rPr>
                <w:rFonts w:hAnsi="宋体"/>
                <w:sz w:val="18"/>
                <w:szCs w:val="18"/>
              </w:rPr>
            </w:pPr>
          </w:p>
        </w:tc>
        <w:tc>
          <w:tcPr>
            <w:tcW w:w="4967"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6195"/>
              </w:tabs>
              <w:contextualSpacing/>
              <w:jc w:val="left"/>
              <w:outlineLvl w:val="3"/>
              <w:rPr>
                <w:rFonts w:hAnsi="宋体"/>
                <w:sz w:val="18"/>
                <w:szCs w:val="18"/>
              </w:rPr>
            </w:pPr>
            <w:r>
              <w:rPr>
                <w:rFonts w:hint="eastAsia" w:ascii="宋体" w:hAnsi="宋体"/>
                <w:sz w:val="18"/>
                <w:szCs w:val="18"/>
              </w:rPr>
              <w:t>振纹、油污、明暗条纹、刀背印、辊花、压花、松树枝状花纹、起棱、凹痕、印痕、压折、亮线、色差、压过划痕、黑条、粘铝、折伤、油斑</w:t>
            </w:r>
          </w:p>
        </w:tc>
        <w:tc>
          <w:tcPr>
            <w:tcW w:w="1673"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tabs>
                <w:tab w:val="left" w:pos="6195"/>
              </w:tabs>
              <w:contextualSpacing/>
              <w:jc w:val="center"/>
              <w:outlineLvl w:val="3"/>
              <w:rPr>
                <w:rFonts w:hAnsi="宋体"/>
                <w:sz w:val="18"/>
                <w:szCs w:val="18"/>
              </w:rPr>
            </w:pPr>
            <w:r>
              <w:rPr>
                <w:rFonts w:hint="eastAsia" w:ascii="宋体" w:hAnsi="宋体"/>
                <w:sz w:val="18"/>
                <w:szCs w:val="18"/>
              </w:rPr>
              <w:t>轻微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7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表面涂油</w:t>
            </w:r>
          </w:p>
        </w:tc>
        <w:tc>
          <w:tcPr>
            <w:tcW w:w="4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sz w:val="18"/>
                <w:szCs w:val="18"/>
              </w:rPr>
            </w:pPr>
            <w:r>
              <w:rPr>
                <w:rFonts w:hint="eastAsia" w:ascii="宋体" w:hAnsi="宋体"/>
                <w:sz w:val="18"/>
                <w:szCs w:val="18"/>
              </w:rPr>
              <w:t>漏凃</w:t>
            </w:r>
          </w:p>
        </w:tc>
        <w:tc>
          <w:tcPr>
            <w:tcW w:w="1673"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不准许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7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sz w:val="18"/>
                <w:szCs w:val="18"/>
              </w:rPr>
            </w:pPr>
          </w:p>
        </w:tc>
        <w:tc>
          <w:tcPr>
            <w:tcW w:w="4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sz w:val="18"/>
                <w:szCs w:val="18"/>
              </w:rPr>
            </w:pPr>
            <w:r>
              <w:rPr>
                <w:rFonts w:hint="eastAsia" w:ascii="宋体" w:hAnsi="宋体"/>
                <w:sz w:val="18"/>
                <w:szCs w:val="18"/>
              </w:rPr>
              <w:t>涂油不均</w:t>
            </w:r>
          </w:p>
        </w:tc>
        <w:tc>
          <w:tcPr>
            <w:tcW w:w="1673"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轻微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78"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表面清洗</w:t>
            </w:r>
          </w:p>
        </w:tc>
        <w:tc>
          <w:tcPr>
            <w:tcW w:w="4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sz w:val="18"/>
                <w:szCs w:val="18"/>
              </w:rPr>
            </w:pPr>
            <w:r>
              <w:rPr>
                <w:rFonts w:hint="eastAsia" w:ascii="宋体" w:hAnsi="宋体"/>
                <w:sz w:val="18"/>
                <w:szCs w:val="18"/>
              </w:rPr>
              <w:t>边部带油、水痕</w:t>
            </w:r>
          </w:p>
        </w:tc>
        <w:tc>
          <w:tcPr>
            <w:tcW w:w="1673"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轻微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7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widowControl/>
              <w:tabs>
                <w:tab w:val="left" w:pos="6195"/>
              </w:tabs>
              <w:contextualSpacing/>
              <w:jc w:val="center"/>
              <w:outlineLvl w:val="3"/>
              <w:rPr>
                <w:rFonts w:hAnsi="宋体"/>
                <w:sz w:val="18"/>
                <w:szCs w:val="18"/>
              </w:rPr>
            </w:pPr>
            <w:r>
              <w:rPr>
                <w:rFonts w:hint="eastAsia" w:ascii="宋体" w:hAnsi="宋体"/>
                <w:sz w:val="18"/>
                <w:szCs w:val="18"/>
              </w:rPr>
              <w:t>表面钝化</w:t>
            </w:r>
          </w:p>
        </w:tc>
        <w:tc>
          <w:tcPr>
            <w:tcW w:w="4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sz w:val="18"/>
                <w:szCs w:val="18"/>
              </w:rPr>
            </w:pPr>
            <w:r>
              <w:rPr>
                <w:rFonts w:hint="eastAsia" w:ascii="宋体" w:hAnsi="宋体"/>
                <w:sz w:val="18"/>
                <w:szCs w:val="18"/>
              </w:rPr>
              <w:t>过洗</w:t>
            </w:r>
          </w:p>
        </w:tc>
        <w:tc>
          <w:tcPr>
            <w:tcW w:w="1673"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pPr>
            <w:r>
              <w:rPr>
                <w:rFonts w:hint="eastAsia" w:ascii="宋体" w:hAnsi="宋体"/>
                <w:sz w:val="18"/>
                <w:szCs w:val="18"/>
              </w:rPr>
              <w:t>不准许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7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widowControl/>
              <w:tabs>
                <w:tab w:val="left" w:pos="6195"/>
              </w:tabs>
              <w:contextualSpacing/>
              <w:jc w:val="center"/>
              <w:outlineLvl w:val="3"/>
              <w:rPr>
                <w:rFonts w:hAnsi="宋体"/>
                <w:sz w:val="18"/>
                <w:szCs w:val="18"/>
              </w:rPr>
            </w:pPr>
          </w:p>
        </w:tc>
        <w:tc>
          <w:tcPr>
            <w:tcW w:w="4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sz w:val="18"/>
                <w:szCs w:val="18"/>
              </w:rPr>
            </w:pPr>
            <w:r>
              <w:rPr>
                <w:rFonts w:hint="eastAsia" w:ascii="宋体" w:hAnsi="宋体"/>
                <w:sz w:val="18"/>
                <w:szCs w:val="18"/>
              </w:rPr>
              <w:t>油印、水痕</w:t>
            </w:r>
          </w:p>
        </w:tc>
        <w:tc>
          <w:tcPr>
            <w:tcW w:w="1673"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轻微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tabs>
                <w:tab w:val="left" w:pos="6195"/>
              </w:tabs>
              <w:contextualSpacing/>
              <w:jc w:val="center"/>
              <w:outlineLvl w:val="3"/>
              <w:rPr>
                <w:rFonts w:hAnsi="宋体"/>
                <w:sz w:val="18"/>
                <w:szCs w:val="18"/>
              </w:rPr>
            </w:pPr>
            <w:r>
              <w:rPr>
                <w:rFonts w:hint="eastAsia" w:hAnsi="宋体"/>
                <w:bCs/>
                <w:sz w:val="18"/>
                <w:szCs w:val="18"/>
              </w:rPr>
              <w:t>表面涂防护油</w:t>
            </w:r>
          </w:p>
        </w:tc>
        <w:tc>
          <w:tcPr>
            <w:tcW w:w="4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sz w:val="18"/>
                <w:szCs w:val="18"/>
              </w:rPr>
            </w:pPr>
            <w:r>
              <w:rPr>
                <w:rFonts w:hint="eastAsia" w:ascii="宋体" w:hAnsi="宋体"/>
                <w:sz w:val="18"/>
                <w:szCs w:val="18"/>
              </w:rPr>
              <w:t>花斑、过洗</w:t>
            </w:r>
          </w:p>
        </w:tc>
        <w:tc>
          <w:tcPr>
            <w:tcW w:w="1673"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pPr>
            <w:r>
              <w:rPr>
                <w:rFonts w:hint="eastAsia" w:ascii="宋体" w:hAnsi="宋体"/>
                <w:sz w:val="18"/>
                <w:szCs w:val="18"/>
              </w:rPr>
              <w:t>不准许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7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widowControl/>
              <w:tabs>
                <w:tab w:val="left" w:pos="6195"/>
              </w:tabs>
              <w:contextualSpacing/>
              <w:jc w:val="center"/>
              <w:outlineLvl w:val="3"/>
              <w:rPr>
                <w:rFonts w:hAnsi="宋体"/>
                <w:sz w:val="18"/>
                <w:szCs w:val="18"/>
              </w:rPr>
            </w:pPr>
            <w:r>
              <w:rPr>
                <w:rFonts w:hint="eastAsia" w:ascii="宋体" w:hAnsi="宋体"/>
                <w:sz w:val="18"/>
                <w:szCs w:val="18"/>
              </w:rPr>
              <w:t>表面涂层、表面涂层涂蜡</w:t>
            </w:r>
          </w:p>
        </w:tc>
        <w:tc>
          <w:tcPr>
            <w:tcW w:w="49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sz w:val="18"/>
                <w:szCs w:val="18"/>
              </w:rPr>
            </w:pPr>
            <w:r>
              <w:rPr>
                <w:rFonts w:hint="eastAsia" w:ascii="宋体" w:hAnsi="宋体"/>
                <w:sz w:val="18"/>
                <w:szCs w:val="18"/>
              </w:rPr>
              <w:t>表面气泡、漏凃膜、花斑、过洗</w:t>
            </w:r>
          </w:p>
        </w:tc>
        <w:tc>
          <w:tcPr>
            <w:tcW w:w="1673"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不准许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78" w:type="dxa"/>
            <w:vMerge w:val="continue"/>
            <w:tcBorders>
              <w:top w:val="single" w:color="auto" w:sz="4" w:space="0"/>
              <w:left w:val="single" w:color="auto" w:sz="12" w:space="0"/>
              <w:bottom w:val="single" w:color="auto" w:sz="12" w:space="0"/>
              <w:right w:val="single" w:color="auto" w:sz="4" w:space="0"/>
            </w:tcBorders>
            <w:shd w:val="clear" w:color="auto" w:fill="auto"/>
          </w:tcPr>
          <w:p>
            <w:pPr>
              <w:widowControl/>
              <w:tabs>
                <w:tab w:val="left" w:pos="6195"/>
              </w:tabs>
              <w:contextualSpacing/>
              <w:jc w:val="center"/>
              <w:outlineLvl w:val="3"/>
              <w:rPr>
                <w:rFonts w:hAnsi="宋体"/>
                <w:sz w:val="18"/>
                <w:szCs w:val="18"/>
              </w:rPr>
            </w:pPr>
          </w:p>
        </w:tc>
        <w:tc>
          <w:tcPr>
            <w:tcW w:w="4967" w:type="dxa"/>
            <w:tcBorders>
              <w:top w:val="single" w:color="auto" w:sz="4" w:space="0"/>
              <w:left w:val="single" w:color="auto" w:sz="4" w:space="0"/>
              <w:bottom w:val="single" w:color="auto" w:sz="12" w:space="0"/>
              <w:right w:val="single" w:color="auto" w:sz="4" w:space="0"/>
            </w:tcBorders>
            <w:shd w:val="clear" w:color="auto" w:fill="auto"/>
            <w:vAlign w:val="center"/>
          </w:tcPr>
          <w:p>
            <w:pPr>
              <w:jc w:val="left"/>
              <w:rPr>
                <w:rFonts w:ascii="宋体" w:hAnsi="宋体"/>
                <w:sz w:val="18"/>
                <w:szCs w:val="18"/>
              </w:rPr>
            </w:pPr>
            <w:r>
              <w:rPr>
                <w:rFonts w:hint="eastAsia" w:ascii="宋体" w:hAnsi="宋体"/>
                <w:sz w:val="18"/>
                <w:szCs w:val="18"/>
              </w:rPr>
              <w:t>漆点、涂膜不均、涂蜡不均、灰尘颗粒、漆泡</w:t>
            </w:r>
          </w:p>
        </w:tc>
        <w:tc>
          <w:tcPr>
            <w:tcW w:w="1673" w:type="dxa"/>
            <w:tcBorders>
              <w:top w:val="single" w:color="auto" w:sz="4" w:space="0"/>
              <w:left w:val="single" w:color="auto" w:sz="4" w:space="0"/>
              <w:bottom w:val="single" w:color="auto" w:sz="12" w:space="0"/>
              <w:right w:val="single" w:color="auto" w:sz="12" w:space="0"/>
            </w:tcBorders>
            <w:shd w:val="clear" w:color="auto" w:fill="auto"/>
            <w:vAlign w:val="center"/>
          </w:tcPr>
          <w:p>
            <w:pPr>
              <w:jc w:val="center"/>
              <w:rPr>
                <w:rFonts w:ascii="宋体" w:hAnsi="宋体"/>
                <w:sz w:val="18"/>
                <w:szCs w:val="18"/>
              </w:rPr>
            </w:pPr>
            <w:r>
              <w:rPr>
                <w:rFonts w:hint="eastAsia" w:ascii="宋体" w:hAnsi="宋体"/>
                <w:sz w:val="18"/>
                <w:szCs w:val="18"/>
              </w:rPr>
              <w:t>轻微</w:t>
            </w:r>
          </w:p>
        </w:tc>
      </w:tr>
    </w:tbl>
    <w:p>
      <w:pPr>
        <w:pStyle w:val="61"/>
        <w:spacing w:before="156" w:beforeLines="50" w:after="156" w:afterLines="50"/>
        <w:rPr>
          <w:rFonts w:ascii="宋体" w:hAnsi="宋体" w:eastAsia="宋体"/>
        </w:rPr>
      </w:pPr>
      <w:r>
        <w:t>6.11</w:t>
      </w:r>
      <w:r>
        <w:rPr>
          <w:rFonts w:hint="eastAsia"/>
        </w:rPr>
        <w:t>.</w:t>
      </w:r>
      <w:r>
        <w:rPr>
          <w:rFonts w:hint="eastAsia" w:hAnsi="宋体"/>
        </w:rPr>
        <w:t xml:space="preserve">2 </w:t>
      </w:r>
      <w:r>
        <w:rPr>
          <w:rFonts w:hint="eastAsia" w:ascii="宋体" w:hAnsi="宋体" w:eastAsia="宋体"/>
        </w:rPr>
        <w:t>带、箔材应卷紧、卷齐，端面不准许有碰伤，划伤；边部不准许有裂边、翘边和毛刺。</w:t>
      </w:r>
    </w:p>
    <w:p>
      <w:pPr>
        <w:pStyle w:val="61"/>
        <w:spacing w:before="156" w:beforeLines="50" w:after="156" w:afterLines="50"/>
        <w:rPr>
          <w:rFonts w:ascii="宋体" w:hAnsi="宋体" w:eastAsia="宋体"/>
        </w:rPr>
      </w:pPr>
      <w:r>
        <w:t>6.11</w:t>
      </w:r>
      <w:r>
        <w:rPr>
          <w:rFonts w:hint="eastAsia"/>
        </w:rPr>
        <w:t>.</w:t>
      </w:r>
      <w:r>
        <w:rPr>
          <w:rFonts w:hint="eastAsia" w:hAnsi="宋体"/>
        </w:rPr>
        <w:t xml:space="preserve">3 </w:t>
      </w:r>
      <w:r>
        <w:rPr>
          <w:rFonts w:hint="eastAsia" w:ascii="宋体" w:hAnsi="宋体" w:eastAsia="宋体"/>
        </w:rPr>
        <w:t>带、箔材不准许有塌卷、燕窝缺陷。</w:t>
      </w:r>
    </w:p>
    <w:p>
      <w:pPr>
        <w:pStyle w:val="61"/>
        <w:spacing w:before="156" w:beforeLines="50" w:after="156" w:afterLines="50"/>
        <w:rPr>
          <w:rFonts w:ascii="宋体" w:hAnsi="宋体" w:eastAsia="宋体"/>
        </w:rPr>
      </w:pPr>
      <w:r>
        <w:t>6.11</w:t>
      </w:r>
      <w:r>
        <w:rPr>
          <w:rFonts w:hint="eastAsia"/>
        </w:rPr>
        <w:t>.</w:t>
      </w:r>
      <w:r>
        <w:rPr>
          <w:rFonts w:hint="eastAsia" w:hAnsi="宋体"/>
        </w:rPr>
        <w:t xml:space="preserve">4 </w:t>
      </w:r>
      <w:r>
        <w:rPr>
          <w:rFonts w:hint="eastAsia" w:ascii="宋体" w:hAnsi="宋体" w:eastAsia="宋体"/>
        </w:rPr>
        <w:t>涂层及涂层涂蜡带、箔材允许有一处拼接接头，接头处不准许有松层或错动，应在端面对接头做标记，且每批接头卷数不超过总卷数的10%；其他表面类型带、箔材不准许有接头。</w:t>
      </w:r>
    </w:p>
    <w:p>
      <w:pPr>
        <w:pStyle w:val="55"/>
        <w:spacing w:before="312" w:beforeLines="100" w:after="312" w:afterLines="100"/>
      </w:pPr>
      <w:r>
        <w:rPr>
          <w:rFonts w:hint="eastAsia"/>
        </w:rPr>
        <w:t>试验方法</w:t>
      </w:r>
    </w:p>
    <w:p>
      <w:pPr>
        <w:pStyle w:val="54"/>
        <w:spacing w:before="156" w:beforeLines="50" w:after="156" w:afterLines="50"/>
      </w:pPr>
      <w:r>
        <w:t>7</w:t>
      </w:r>
      <w:r>
        <w:rPr>
          <w:rFonts w:hint="eastAsia"/>
        </w:rPr>
        <w:t>.1 化学成分</w:t>
      </w:r>
    </w:p>
    <w:p>
      <w:pPr>
        <w:pStyle w:val="61"/>
        <w:ind w:firstLine="420" w:firstLineChars="200"/>
        <w:rPr>
          <w:rFonts w:ascii="宋体" w:hAnsi="宋体" w:eastAsia="宋体"/>
        </w:rPr>
      </w:pPr>
      <w:r>
        <w:rPr>
          <w:rFonts w:ascii="宋体" w:hAnsi="宋体" w:eastAsia="宋体"/>
        </w:rPr>
        <w:t>化学成分分析方法应符合GB/T 20975或GB/T 7999的规定，仲裁分析方法应</w:t>
      </w:r>
      <w:r>
        <w:rPr>
          <w:rFonts w:hint="eastAsia" w:ascii="宋体" w:hAnsi="宋体" w:eastAsia="宋体"/>
        </w:rPr>
        <w:t>采用</w:t>
      </w:r>
      <w:r>
        <w:rPr>
          <w:rFonts w:ascii="宋体" w:hAnsi="宋体" w:eastAsia="宋体"/>
        </w:rPr>
        <w:t>GB/T 20975规定</w:t>
      </w:r>
      <w:r>
        <w:rPr>
          <w:rFonts w:hint="eastAsia" w:ascii="宋体" w:hAnsi="宋体" w:eastAsia="宋体"/>
        </w:rPr>
        <w:t>的方法</w:t>
      </w:r>
      <w:r>
        <w:rPr>
          <w:rFonts w:ascii="宋体" w:hAnsi="宋体" w:eastAsia="宋体"/>
        </w:rPr>
        <w:t>。</w:t>
      </w:r>
    </w:p>
    <w:p>
      <w:pPr>
        <w:pStyle w:val="54"/>
        <w:spacing w:before="156" w:beforeLines="50" w:after="156" w:afterLines="50"/>
      </w:pPr>
      <w:bookmarkStart w:id="26" w:name="_Toc302037002"/>
      <w:r>
        <w:t>7</w:t>
      </w:r>
      <w:r>
        <w:rPr>
          <w:rFonts w:hint="eastAsia"/>
        </w:rPr>
        <w:t>.2 尺寸偏差</w:t>
      </w:r>
      <w:bookmarkEnd w:id="26"/>
    </w:p>
    <w:p>
      <w:pPr>
        <w:widowControl/>
        <w:spacing w:before="156" w:beforeLines="50" w:after="156" w:afterLines="50"/>
        <w:outlineLvl w:val="3"/>
        <w:rPr>
          <w:rFonts w:ascii="黑体" w:eastAsia="黑体"/>
          <w:kern w:val="0"/>
          <w:szCs w:val="20"/>
        </w:rPr>
      </w:pPr>
      <w:r>
        <w:rPr>
          <w:rFonts w:ascii="黑体" w:eastAsia="黑体"/>
          <w:kern w:val="0"/>
          <w:szCs w:val="20"/>
        </w:rPr>
        <w:t>7</w:t>
      </w:r>
      <w:r>
        <w:rPr>
          <w:rFonts w:hint="eastAsia" w:ascii="黑体" w:eastAsia="黑体"/>
          <w:kern w:val="0"/>
          <w:szCs w:val="20"/>
        </w:rPr>
        <w:t>.2.1尺寸修约</w:t>
      </w:r>
    </w:p>
    <w:p>
      <w:pPr>
        <w:ind w:firstLine="420" w:firstLineChars="200"/>
        <w:rPr>
          <w:rFonts w:ascii="宋体" w:hAnsi="宋体"/>
          <w:szCs w:val="21"/>
        </w:rPr>
      </w:pPr>
      <w:r>
        <w:rPr>
          <w:rFonts w:hint="eastAsia" w:ascii="宋体" w:hAnsi="宋体"/>
          <w:szCs w:val="21"/>
        </w:rPr>
        <w:t>尺寸测量值不准许修约，极限数值的判定方法应符合GB/T 8170的规定。</w:t>
      </w:r>
    </w:p>
    <w:p>
      <w:pPr>
        <w:widowControl/>
        <w:spacing w:before="156" w:beforeLines="50" w:after="156" w:afterLines="50"/>
        <w:outlineLvl w:val="3"/>
        <w:rPr>
          <w:rFonts w:ascii="黑体" w:eastAsia="黑体"/>
          <w:kern w:val="0"/>
          <w:szCs w:val="20"/>
        </w:rPr>
      </w:pPr>
      <w:r>
        <w:rPr>
          <w:rFonts w:ascii="黑体" w:eastAsia="黑体"/>
          <w:kern w:val="0"/>
          <w:szCs w:val="20"/>
        </w:rPr>
        <w:t>7</w:t>
      </w:r>
      <w:r>
        <w:rPr>
          <w:rFonts w:hint="eastAsia" w:ascii="黑体" w:eastAsia="黑体"/>
          <w:kern w:val="0"/>
          <w:szCs w:val="20"/>
        </w:rPr>
        <w:t>.2.2厚度</w:t>
      </w:r>
    </w:p>
    <w:p>
      <w:pPr>
        <w:widowControl/>
        <w:spacing w:before="156" w:beforeLines="50" w:after="156" w:afterLines="50"/>
        <w:outlineLvl w:val="3"/>
        <w:rPr>
          <w:rFonts w:ascii="黑体" w:eastAsia="黑体"/>
          <w:kern w:val="0"/>
          <w:szCs w:val="20"/>
        </w:rPr>
      </w:pPr>
      <w:r>
        <w:rPr>
          <w:rFonts w:ascii="黑体" w:eastAsia="黑体"/>
          <w:kern w:val="0"/>
          <w:szCs w:val="20"/>
        </w:rPr>
        <w:t>7</w:t>
      </w:r>
      <w:r>
        <w:rPr>
          <w:rFonts w:hint="eastAsia" w:ascii="黑体" w:eastAsia="黑体"/>
          <w:kern w:val="0"/>
          <w:szCs w:val="20"/>
        </w:rPr>
        <w:t>.2.2.</w:t>
      </w:r>
      <w:r>
        <w:rPr>
          <w:rFonts w:ascii="黑体" w:eastAsia="黑体"/>
          <w:kern w:val="0"/>
          <w:szCs w:val="20"/>
        </w:rPr>
        <w:t xml:space="preserve">1 </w:t>
      </w:r>
      <w:r>
        <w:rPr>
          <w:rFonts w:hint="eastAsia" w:ascii="宋体" w:hAnsi="宋体"/>
          <w:kern w:val="0"/>
          <w:szCs w:val="20"/>
        </w:rPr>
        <w:t>拉环料用</w:t>
      </w:r>
      <w:r>
        <w:rPr>
          <w:rFonts w:hint="eastAsia" w:ascii="宋体" w:hAnsi="宋体"/>
          <w:szCs w:val="21"/>
        </w:rPr>
        <w:t>带材按附录B规定的仪器法进行检测。</w:t>
      </w:r>
    </w:p>
    <w:p>
      <w:pPr>
        <w:widowControl/>
        <w:spacing w:before="156" w:beforeLines="50" w:after="156" w:afterLines="50"/>
        <w:outlineLvl w:val="3"/>
        <w:rPr>
          <w:rFonts w:ascii="宋体" w:hAnsi="宋体"/>
          <w:szCs w:val="21"/>
        </w:rPr>
      </w:pPr>
      <w:r>
        <w:rPr>
          <w:rFonts w:ascii="黑体" w:eastAsia="黑体"/>
          <w:kern w:val="0"/>
          <w:szCs w:val="20"/>
        </w:rPr>
        <w:t>7</w:t>
      </w:r>
      <w:r>
        <w:rPr>
          <w:rFonts w:hint="eastAsia" w:ascii="黑体" w:eastAsia="黑体"/>
          <w:kern w:val="0"/>
          <w:szCs w:val="20"/>
        </w:rPr>
        <w:t>.2.2.</w:t>
      </w:r>
      <w:r>
        <w:rPr>
          <w:rFonts w:ascii="黑体" w:eastAsia="黑体"/>
          <w:kern w:val="0"/>
          <w:szCs w:val="20"/>
        </w:rPr>
        <w:t xml:space="preserve">2 </w:t>
      </w:r>
      <w:r>
        <w:rPr>
          <w:rFonts w:hint="eastAsia" w:ascii="宋体" w:hAnsi="宋体"/>
          <w:kern w:val="0"/>
          <w:szCs w:val="20"/>
        </w:rPr>
        <w:t>其他用途板、带、箔材</w:t>
      </w:r>
      <w:r>
        <w:rPr>
          <w:rFonts w:hint="eastAsia" w:ascii="宋体" w:hAnsi="宋体"/>
          <w:szCs w:val="21"/>
        </w:rPr>
        <w:t>按附录B规定的重量法进行检测。</w:t>
      </w:r>
    </w:p>
    <w:p>
      <w:pPr>
        <w:widowControl/>
        <w:spacing w:before="156" w:beforeLines="50" w:after="156" w:afterLines="50"/>
        <w:outlineLvl w:val="3"/>
        <w:rPr>
          <w:rFonts w:ascii="黑体" w:eastAsia="黑体"/>
          <w:kern w:val="0"/>
          <w:szCs w:val="20"/>
        </w:rPr>
      </w:pPr>
      <w:r>
        <w:rPr>
          <w:rFonts w:ascii="黑体" w:eastAsia="黑体"/>
          <w:kern w:val="0"/>
          <w:szCs w:val="20"/>
        </w:rPr>
        <w:t>7</w:t>
      </w:r>
      <w:r>
        <w:rPr>
          <w:rFonts w:hint="eastAsia" w:ascii="黑体" w:eastAsia="黑体"/>
          <w:kern w:val="0"/>
          <w:szCs w:val="20"/>
        </w:rPr>
        <w:t>.2.3 宽度、长度、对角线</w:t>
      </w:r>
    </w:p>
    <w:p>
      <w:pPr>
        <w:ind w:firstLine="420" w:firstLineChars="200"/>
        <w:rPr>
          <w:rFonts w:ascii="宋体" w:hAnsi="宋体"/>
          <w:szCs w:val="21"/>
        </w:rPr>
      </w:pPr>
      <w:r>
        <w:rPr>
          <w:rFonts w:hint="eastAsia" w:ascii="宋体" w:hAnsi="宋体"/>
          <w:szCs w:val="21"/>
        </w:rPr>
        <w:t>采用相应精度的量具进行测量。</w:t>
      </w:r>
    </w:p>
    <w:p>
      <w:pPr>
        <w:widowControl/>
        <w:spacing w:before="156" w:beforeLines="50" w:after="156" w:afterLines="50"/>
        <w:outlineLvl w:val="3"/>
        <w:rPr>
          <w:rFonts w:ascii="黑体" w:eastAsia="黑体"/>
          <w:kern w:val="0"/>
          <w:szCs w:val="20"/>
        </w:rPr>
      </w:pPr>
      <w:r>
        <w:rPr>
          <w:rFonts w:ascii="黑体" w:eastAsia="黑体"/>
          <w:kern w:val="0"/>
          <w:szCs w:val="20"/>
        </w:rPr>
        <w:t>7</w:t>
      </w:r>
      <w:r>
        <w:rPr>
          <w:rFonts w:hint="eastAsia" w:ascii="黑体" w:eastAsia="黑体"/>
          <w:kern w:val="0"/>
          <w:szCs w:val="20"/>
        </w:rPr>
        <w:t>.2.</w:t>
      </w:r>
      <w:r>
        <w:rPr>
          <w:rFonts w:ascii="黑体" w:eastAsia="黑体"/>
          <w:kern w:val="0"/>
          <w:szCs w:val="20"/>
        </w:rPr>
        <w:t>4</w:t>
      </w:r>
      <w:r>
        <w:rPr>
          <w:rFonts w:hint="eastAsia" w:ascii="黑体" w:eastAsia="黑体"/>
          <w:kern w:val="0"/>
          <w:szCs w:val="20"/>
        </w:rPr>
        <w:t xml:space="preserve"> 侧边弯曲度</w:t>
      </w:r>
    </w:p>
    <w:p>
      <w:pPr>
        <w:ind w:firstLine="420" w:firstLineChars="200"/>
        <w:rPr>
          <w:rFonts w:ascii="宋体" w:hAnsi="宋体"/>
          <w:szCs w:val="21"/>
        </w:rPr>
      </w:pPr>
      <w:r>
        <w:rPr>
          <w:rFonts w:hint="eastAsia" w:ascii="宋体" w:hAnsi="宋体"/>
          <w:szCs w:val="21"/>
        </w:rPr>
        <w:t>按GB/T 3880.3规定的方法进行检测。</w:t>
      </w:r>
    </w:p>
    <w:p>
      <w:pPr>
        <w:widowControl/>
        <w:spacing w:before="156" w:beforeLines="50" w:after="156" w:afterLines="50"/>
        <w:outlineLvl w:val="3"/>
        <w:rPr>
          <w:rFonts w:ascii="黑体" w:eastAsia="黑体"/>
          <w:kern w:val="0"/>
          <w:szCs w:val="20"/>
        </w:rPr>
      </w:pPr>
      <w:r>
        <w:rPr>
          <w:rFonts w:ascii="黑体" w:eastAsia="黑体"/>
          <w:kern w:val="0"/>
          <w:szCs w:val="20"/>
        </w:rPr>
        <w:t>7</w:t>
      </w:r>
      <w:r>
        <w:rPr>
          <w:rFonts w:hint="eastAsia" w:ascii="黑体" w:eastAsia="黑体"/>
          <w:kern w:val="0"/>
          <w:szCs w:val="20"/>
        </w:rPr>
        <w:t>.2.</w:t>
      </w:r>
      <w:r>
        <w:rPr>
          <w:rFonts w:ascii="黑体" w:eastAsia="黑体"/>
          <w:kern w:val="0"/>
          <w:szCs w:val="20"/>
        </w:rPr>
        <w:t xml:space="preserve">5 </w:t>
      </w:r>
      <w:r>
        <w:rPr>
          <w:rFonts w:hint="eastAsia" w:ascii="黑体" w:eastAsia="黑体"/>
          <w:kern w:val="0"/>
          <w:szCs w:val="20"/>
        </w:rPr>
        <w:t>端头翘曲</w:t>
      </w:r>
    </w:p>
    <w:p>
      <w:pPr>
        <w:widowControl/>
        <w:spacing w:before="156" w:beforeLines="50" w:after="156" w:afterLines="50"/>
        <w:ind w:firstLine="420" w:firstLineChars="200"/>
        <w:outlineLvl w:val="3"/>
        <w:rPr>
          <w:rFonts w:ascii="宋体" w:hAnsi="宋体"/>
          <w:szCs w:val="21"/>
        </w:rPr>
      </w:pPr>
      <w:r>
        <w:rPr>
          <w:rFonts w:hint="eastAsia" w:ascii="宋体" w:hAnsi="宋体"/>
          <w:szCs w:val="21"/>
        </w:rPr>
        <w:t>取整张板材或从带、箔材上取长度为1500mm～1800mm的一段试样，将试样自由放在平台上，按GB/T 3880.3规定的方法用塞尺测量试样长度端头部位与平台间的高度。</w:t>
      </w:r>
    </w:p>
    <w:p>
      <w:pPr>
        <w:widowControl/>
        <w:spacing w:before="156" w:beforeLines="50" w:after="156" w:afterLines="50"/>
        <w:outlineLvl w:val="3"/>
        <w:rPr>
          <w:rFonts w:ascii="黑体" w:eastAsia="黑体"/>
          <w:kern w:val="0"/>
          <w:szCs w:val="20"/>
        </w:rPr>
      </w:pPr>
      <w:r>
        <w:rPr>
          <w:rFonts w:ascii="黑体" w:eastAsia="黑体"/>
          <w:kern w:val="0"/>
          <w:szCs w:val="20"/>
        </w:rPr>
        <w:t>7</w:t>
      </w:r>
      <w:r>
        <w:rPr>
          <w:rFonts w:hint="eastAsia" w:ascii="黑体" w:eastAsia="黑体"/>
          <w:kern w:val="0"/>
          <w:szCs w:val="20"/>
        </w:rPr>
        <w:t>.2.</w:t>
      </w:r>
      <w:r>
        <w:rPr>
          <w:rFonts w:ascii="黑体" w:eastAsia="黑体"/>
          <w:kern w:val="0"/>
          <w:szCs w:val="20"/>
        </w:rPr>
        <w:t>6</w:t>
      </w:r>
      <w:r>
        <w:rPr>
          <w:rFonts w:hint="eastAsia" w:ascii="黑体" w:eastAsia="黑体"/>
          <w:kern w:val="0"/>
          <w:szCs w:val="20"/>
        </w:rPr>
        <w:t xml:space="preserve"> 不平度</w:t>
      </w:r>
    </w:p>
    <w:p>
      <w:pPr>
        <w:ind w:firstLine="420" w:firstLineChars="200"/>
        <w:rPr>
          <w:rFonts w:ascii="宋体" w:hAnsi="宋体"/>
          <w:szCs w:val="21"/>
        </w:rPr>
      </w:pPr>
      <w:r>
        <w:rPr>
          <w:rFonts w:hint="eastAsia" w:ascii="宋体" w:hAnsi="宋体"/>
          <w:szCs w:val="21"/>
        </w:rPr>
        <w:t>取整张板材或从带、箔材上取长度为1500mm～1800mm的一段试样（试样应尽量包含产品有波浪部分），将试样自由放在平台上，按GB/T 3880.3规定的方法检测波高和波浪数。波高采用分辨力为0.1mm的塞尺测量，波距采用分辨力为1mm的工具测量。</w:t>
      </w:r>
    </w:p>
    <w:p>
      <w:pPr>
        <w:widowControl/>
        <w:spacing w:before="156" w:beforeLines="50" w:after="156" w:afterLines="50"/>
        <w:outlineLvl w:val="3"/>
        <w:rPr>
          <w:rFonts w:ascii="黑体" w:eastAsia="黑体"/>
          <w:kern w:val="0"/>
          <w:szCs w:val="20"/>
        </w:rPr>
      </w:pPr>
      <w:r>
        <w:rPr>
          <w:rFonts w:ascii="黑体" w:eastAsia="黑体"/>
          <w:kern w:val="0"/>
          <w:szCs w:val="20"/>
        </w:rPr>
        <w:t>7</w:t>
      </w:r>
      <w:r>
        <w:rPr>
          <w:rFonts w:hint="eastAsia" w:ascii="黑体" w:eastAsia="黑体"/>
          <w:kern w:val="0"/>
          <w:szCs w:val="20"/>
        </w:rPr>
        <w:t>.2.</w:t>
      </w:r>
      <w:r>
        <w:rPr>
          <w:rFonts w:ascii="黑体" w:eastAsia="黑体"/>
          <w:kern w:val="0"/>
          <w:szCs w:val="20"/>
        </w:rPr>
        <w:t>7</w:t>
      </w:r>
      <w:r>
        <w:rPr>
          <w:rFonts w:hint="eastAsia" w:ascii="黑体" w:eastAsia="黑体"/>
          <w:kern w:val="0"/>
          <w:szCs w:val="20"/>
        </w:rPr>
        <w:t xml:space="preserve"> 平直度</w:t>
      </w:r>
    </w:p>
    <w:p>
      <w:pPr>
        <w:ind w:firstLine="420" w:firstLineChars="200"/>
        <w:rPr>
          <w:rFonts w:ascii="宋体" w:hAnsi="宋体"/>
          <w:szCs w:val="21"/>
        </w:rPr>
      </w:pPr>
      <w:r>
        <w:rPr>
          <w:rFonts w:hint="eastAsia" w:ascii="宋体" w:hAnsi="宋体"/>
          <w:szCs w:val="21"/>
        </w:rPr>
        <w:t>采用板形仪在线带张力检测，仲裁时参照附录C规定的方法进行检测。</w:t>
      </w:r>
    </w:p>
    <w:p>
      <w:pPr>
        <w:widowControl/>
        <w:spacing w:before="156" w:beforeLines="50" w:after="156" w:afterLines="50"/>
        <w:outlineLvl w:val="3"/>
        <w:rPr>
          <w:rFonts w:ascii="黑体" w:eastAsia="黑体"/>
          <w:kern w:val="0"/>
          <w:szCs w:val="20"/>
        </w:rPr>
      </w:pPr>
      <w:r>
        <w:rPr>
          <w:rFonts w:ascii="黑体" w:eastAsia="黑体"/>
          <w:kern w:val="0"/>
          <w:szCs w:val="20"/>
        </w:rPr>
        <w:t>7</w:t>
      </w:r>
      <w:r>
        <w:rPr>
          <w:rFonts w:hint="eastAsia" w:ascii="黑体" w:eastAsia="黑体"/>
          <w:kern w:val="0"/>
          <w:szCs w:val="20"/>
        </w:rPr>
        <w:t>.2.</w:t>
      </w:r>
      <w:r>
        <w:rPr>
          <w:rFonts w:ascii="黑体" w:eastAsia="黑体"/>
          <w:kern w:val="0"/>
          <w:szCs w:val="20"/>
        </w:rPr>
        <w:t xml:space="preserve">8 </w:t>
      </w:r>
      <w:r>
        <w:rPr>
          <w:rFonts w:hint="eastAsia" w:ascii="黑体" w:eastAsia="黑体"/>
          <w:kern w:val="0"/>
          <w:szCs w:val="20"/>
        </w:rPr>
        <w:t>平均粗糙度</w:t>
      </w:r>
    </w:p>
    <w:p>
      <w:pPr>
        <w:ind w:firstLine="420" w:firstLineChars="200"/>
        <w:rPr>
          <w:rFonts w:ascii="宋体" w:hAnsi="宋体"/>
          <w:szCs w:val="21"/>
        </w:rPr>
      </w:pPr>
      <w:r>
        <w:rPr>
          <w:rFonts w:hint="eastAsia" w:ascii="宋体" w:hAnsi="宋体"/>
          <w:szCs w:val="21"/>
        </w:rPr>
        <w:t>采用分辨力为0</w:t>
      </w:r>
      <w:r>
        <w:rPr>
          <w:rFonts w:ascii="宋体" w:hAnsi="宋体"/>
          <w:szCs w:val="21"/>
        </w:rPr>
        <w:t>.001</w:t>
      </w:r>
      <w:r>
        <w:rPr>
          <w:rFonts w:ascii="Arial" w:hAnsi="Arial" w:cs="Arial"/>
          <w:szCs w:val="21"/>
        </w:rPr>
        <w:t>μm</w:t>
      </w:r>
      <w:r>
        <w:rPr>
          <w:rFonts w:hint="eastAsia" w:ascii="宋体" w:hAnsi="宋体"/>
          <w:szCs w:val="21"/>
        </w:rPr>
        <w:t>的粗糙度仪，按</w:t>
      </w:r>
      <w:bookmarkStart w:id="27" w:name="OLE_LINK6"/>
      <w:bookmarkStart w:id="28" w:name="OLE_LINK3"/>
      <w:r>
        <w:rPr>
          <w:rFonts w:hint="eastAsia" w:ascii="宋体" w:hAnsi="宋体"/>
          <w:szCs w:val="21"/>
        </w:rPr>
        <w:t>GB/T 2523</w:t>
      </w:r>
      <w:bookmarkEnd w:id="27"/>
      <w:bookmarkEnd w:id="28"/>
      <w:r>
        <w:rPr>
          <w:rFonts w:hint="eastAsia" w:ascii="宋体" w:hAnsi="宋体"/>
          <w:szCs w:val="21"/>
        </w:rPr>
        <w:t>规定的方法进行检测。</w:t>
      </w:r>
    </w:p>
    <w:p>
      <w:pPr>
        <w:widowControl/>
        <w:spacing w:before="156" w:beforeLines="50" w:after="156" w:afterLines="50"/>
        <w:outlineLvl w:val="3"/>
        <w:rPr>
          <w:rFonts w:ascii="黑体" w:eastAsia="黑体"/>
          <w:kern w:val="0"/>
          <w:szCs w:val="20"/>
        </w:rPr>
      </w:pPr>
      <w:r>
        <w:rPr>
          <w:rFonts w:ascii="黑体" w:eastAsia="黑体"/>
          <w:kern w:val="0"/>
          <w:szCs w:val="20"/>
        </w:rPr>
        <w:t>7</w:t>
      </w:r>
      <w:r>
        <w:rPr>
          <w:rFonts w:hint="eastAsia" w:ascii="黑体" w:eastAsia="黑体"/>
          <w:kern w:val="0"/>
          <w:szCs w:val="20"/>
        </w:rPr>
        <w:t>.2.</w:t>
      </w:r>
      <w:r>
        <w:rPr>
          <w:rFonts w:ascii="黑体" w:eastAsia="黑体"/>
          <w:kern w:val="0"/>
          <w:szCs w:val="20"/>
        </w:rPr>
        <w:t>9</w:t>
      </w:r>
      <w:r>
        <w:rPr>
          <w:rFonts w:hint="eastAsia" w:ascii="黑体" w:eastAsia="黑体"/>
          <w:kern w:val="0"/>
          <w:szCs w:val="20"/>
        </w:rPr>
        <w:t xml:space="preserve"> 其他</w:t>
      </w:r>
    </w:p>
    <w:p>
      <w:pPr>
        <w:ind w:firstLine="420" w:firstLineChars="200"/>
        <w:rPr>
          <w:rFonts w:ascii="Verdana" w:hAnsi="Verdana"/>
          <w:kern w:val="0"/>
          <w:sz w:val="20"/>
          <w:szCs w:val="20"/>
        </w:rPr>
      </w:pPr>
      <w:r>
        <w:rPr>
          <w:rFonts w:hint="eastAsia" w:ascii="宋体" w:hAnsi="宋体"/>
          <w:szCs w:val="21"/>
        </w:rPr>
        <w:t xml:space="preserve">采用相应精度的量具进行检测。 </w:t>
      </w:r>
    </w:p>
    <w:p>
      <w:pPr>
        <w:pStyle w:val="54"/>
        <w:spacing w:before="156" w:beforeLines="50" w:after="156" w:afterLines="50"/>
      </w:pPr>
      <w:bookmarkStart w:id="29" w:name="_Toc302036992"/>
      <w:r>
        <w:t>7</w:t>
      </w:r>
      <w:r>
        <w:rPr>
          <w:rFonts w:hint="eastAsia"/>
        </w:rPr>
        <w:t>.3 室温拉伸力学性能</w:t>
      </w:r>
      <w:bookmarkEnd w:id="29"/>
    </w:p>
    <w:p>
      <w:pPr>
        <w:pStyle w:val="61"/>
        <w:spacing w:before="156" w:beforeLines="50" w:after="156" w:afterLines="50"/>
      </w:pPr>
      <w:r>
        <w:t>7</w:t>
      </w:r>
      <w:r>
        <w:rPr>
          <w:rFonts w:hint="eastAsia"/>
        </w:rPr>
        <w:t>.3.1室温拉伸力学性能</w:t>
      </w:r>
    </w:p>
    <w:p>
      <w:pPr>
        <w:ind w:firstLine="420" w:firstLineChars="200"/>
        <w:rPr>
          <w:rFonts w:ascii="宋体" w:hAnsi="宋体"/>
          <w:szCs w:val="21"/>
        </w:rPr>
      </w:pPr>
      <w:r>
        <w:rPr>
          <w:rFonts w:hint="eastAsia" w:ascii="宋体" w:hAnsi="宋体"/>
          <w:szCs w:val="21"/>
        </w:rPr>
        <w:t>按GB/T 16865规定的方法进行测定。</w:t>
      </w:r>
    </w:p>
    <w:p>
      <w:pPr>
        <w:pStyle w:val="61"/>
        <w:spacing w:before="156" w:beforeLines="50" w:after="156" w:afterLines="50"/>
      </w:pPr>
      <w:r>
        <w:t>7</w:t>
      </w:r>
      <w:r>
        <w:rPr>
          <w:rFonts w:hint="eastAsia"/>
        </w:rPr>
        <w:t>.3.2 模拟烘烤后的室温拉伸力学性能</w:t>
      </w:r>
    </w:p>
    <w:p>
      <w:pPr>
        <w:pStyle w:val="50"/>
        <w:ind w:firstLine="0" w:firstLineChars="0"/>
        <w:contextualSpacing/>
        <w:rPr>
          <w:rFonts w:hAnsi="宋体"/>
          <w:szCs w:val="21"/>
        </w:rPr>
      </w:pPr>
      <w:r>
        <w:rPr>
          <w:rFonts w:hint="eastAsia" w:ascii="黑体" w:eastAsia="黑体"/>
        </w:rPr>
        <w:t>7</w:t>
      </w:r>
      <w:r>
        <w:rPr>
          <w:rFonts w:ascii="黑体" w:eastAsia="黑体"/>
        </w:rPr>
        <w:t>.3.2.1</w:t>
      </w:r>
      <w:r>
        <w:rPr>
          <w:rFonts w:hAnsi="宋体"/>
          <w:szCs w:val="21"/>
        </w:rPr>
        <w:t xml:space="preserve"> </w:t>
      </w:r>
      <w:r>
        <w:rPr>
          <w:rFonts w:hint="eastAsia" w:hAnsi="宋体"/>
          <w:szCs w:val="21"/>
        </w:rPr>
        <w:t>将热处理炉（温度波动不大于±2.0℃）加热至205℃保温。</w:t>
      </w:r>
    </w:p>
    <w:p>
      <w:pPr>
        <w:pStyle w:val="50"/>
        <w:ind w:firstLine="0" w:firstLineChars="0"/>
        <w:contextualSpacing/>
        <w:rPr>
          <w:rFonts w:hAnsi="宋体"/>
          <w:szCs w:val="21"/>
        </w:rPr>
      </w:pPr>
      <w:r>
        <w:rPr>
          <w:rFonts w:ascii="黑体" w:hAnsi="黑体" w:eastAsia="黑体"/>
          <w:szCs w:val="21"/>
        </w:rPr>
        <w:t>7.3.2.2</w:t>
      </w:r>
      <w:r>
        <w:rPr>
          <w:rFonts w:hAnsi="宋体"/>
          <w:szCs w:val="21"/>
        </w:rPr>
        <w:t xml:space="preserve"> </w:t>
      </w:r>
      <w:r>
        <w:rPr>
          <w:rFonts w:hint="eastAsia" w:hAnsi="宋体"/>
          <w:szCs w:val="21"/>
        </w:rPr>
        <w:t>将试样置于热处理炉中烘烤，3</w:t>
      </w:r>
      <w:r>
        <w:rPr>
          <w:rFonts w:hAnsi="宋体"/>
          <w:szCs w:val="21"/>
        </w:rPr>
        <w:t>014</w:t>
      </w:r>
      <w:r>
        <w:rPr>
          <w:rFonts w:hint="eastAsia" w:hAnsi="宋体"/>
          <w:szCs w:val="21"/>
        </w:rPr>
        <w:t>牌号变薄拉深罐（瓶）体料按照供需双方</w:t>
      </w:r>
      <w:r>
        <w:rPr>
          <w:rFonts w:hint="eastAsia"/>
          <w:szCs w:val="21"/>
        </w:rPr>
        <w:t>订货单（或合同）中注明</w:t>
      </w:r>
      <w:r>
        <w:rPr>
          <w:rFonts w:hint="eastAsia" w:hAnsi="宋体"/>
          <w:szCs w:val="21"/>
        </w:rPr>
        <w:t>的烘烤时间烘烤，其他用途的产品烘烤时间按表8的规定。</w:t>
      </w:r>
    </w:p>
    <w:p>
      <w:pPr>
        <w:pStyle w:val="50"/>
        <w:ind w:firstLine="0" w:firstLineChars="0"/>
        <w:contextualSpacing/>
        <w:rPr>
          <w:szCs w:val="21"/>
        </w:rPr>
      </w:pPr>
      <w:r>
        <w:rPr>
          <w:rFonts w:ascii="黑体" w:hAnsi="黑体" w:eastAsia="黑体"/>
          <w:szCs w:val="21"/>
        </w:rPr>
        <w:t>7.3.2.3</w:t>
      </w:r>
      <w:r>
        <w:rPr>
          <w:rFonts w:hAnsi="宋体"/>
          <w:szCs w:val="21"/>
        </w:rPr>
        <w:t xml:space="preserve"> </w:t>
      </w:r>
      <w:r>
        <w:rPr>
          <w:rFonts w:hint="eastAsia" w:hAnsi="宋体"/>
          <w:szCs w:val="21"/>
        </w:rPr>
        <w:t>取出试样冷却至室温，按GB/T 16865规定的方法测定室温拉伸力学性能。</w:t>
      </w:r>
    </w:p>
    <w:p>
      <w:pPr>
        <w:pStyle w:val="54"/>
        <w:spacing w:before="156" w:beforeLines="50" w:after="156" w:afterLines="50"/>
      </w:pPr>
      <w:r>
        <w:t>7</w:t>
      </w:r>
      <w:r>
        <w:rPr>
          <w:rFonts w:hint="eastAsia"/>
        </w:rPr>
        <w:t>.4 深冲性能</w:t>
      </w:r>
    </w:p>
    <w:p>
      <w:pPr>
        <w:ind w:firstLine="420" w:firstLineChars="200"/>
        <w:rPr>
          <w:rFonts w:ascii="宋体" w:hAnsi="宋体"/>
          <w:szCs w:val="21"/>
        </w:rPr>
      </w:pPr>
      <w:r>
        <w:rPr>
          <w:rFonts w:hint="eastAsia" w:ascii="宋体" w:hAnsi="宋体"/>
          <w:szCs w:val="21"/>
        </w:rPr>
        <w:t>按GB/T 5125规定的方法检验制耳率。</w:t>
      </w:r>
    </w:p>
    <w:p>
      <w:pPr>
        <w:pStyle w:val="61"/>
        <w:spacing w:before="156" w:beforeLines="50" w:after="156" w:afterLines="50"/>
      </w:pPr>
      <w:r>
        <w:t>7</w:t>
      </w:r>
      <w:r>
        <w:rPr>
          <w:rFonts w:hint="eastAsia"/>
        </w:rPr>
        <w:t>.5涂油量</w:t>
      </w:r>
    </w:p>
    <w:p>
      <w:pPr>
        <w:pStyle w:val="50"/>
        <w:ind w:firstLine="420"/>
      </w:pPr>
      <w:r>
        <w:rPr>
          <w:rFonts w:hint="eastAsia"/>
        </w:rPr>
        <w:t>按附录D</w:t>
      </w:r>
      <w:r>
        <w:rPr>
          <w:rFonts w:hint="eastAsia" w:hAnsi="宋体"/>
          <w:szCs w:val="21"/>
        </w:rPr>
        <w:t>规定的方法</w:t>
      </w:r>
      <w:r>
        <w:rPr>
          <w:rFonts w:hint="eastAsia"/>
        </w:rPr>
        <w:t>进行测定，仲裁时应按附录D中规定的</w:t>
      </w:r>
      <w:bookmarkStart w:id="30" w:name="_Hlk17296178"/>
      <w:r>
        <w:rPr>
          <w:rFonts w:hint="eastAsia"/>
        </w:rPr>
        <w:t>重量损失</w:t>
      </w:r>
      <w:bookmarkEnd w:id="30"/>
      <w:r>
        <w:rPr>
          <w:rFonts w:hint="eastAsia"/>
        </w:rPr>
        <w:t>法。</w:t>
      </w:r>
    </w:p>
    <w:p>
      <w:pPr>
        <w:pStyle w:val="61"/>
        <w:spacing w:before="156" w:beforeLines="50" w:after="156" w:afterLines="50"/>
      </w:pPr>
      <w:r>
        <w:rPr>
          <w:rFonts w:hint="eastAsia"/>
        </w:rPr>
        <w:t>7.</w:t>
      </w:r>
      <w:r>
        <w:t>6</w:t>
      </w:r>
      <w:r>
        <w:rPr>
          <w:rFonts w:hint="eastAsia"/>
        </w:rPr>
        <w:t>残油量</w:t>
      </w:r>
    </w:p>
    <w:p>
      <w:pPr>
        <w:rPr>
          <w:rFonts w:ascii="宋体" w:hAnsi="宋体"/>
          <w:szCs w:val="21"/>
        </w:rPr>
      </w:pPr>
      <w:r>
        <w:rPr>
          <w:rFonts w:hint="eastAsia" w:ascii="黑体" w:eastAsia="黑体"/>
          <w:kern w:val="0"/>
          <w:szCs w:val="20"/>
        </w:rPr>
        <w:t>7</w:t>
      </w:r>
      <w:r>
        <w:rPr>
          <w:rFonts w:ascii="黑体" w:eastAsia="黑体"/>
          <w:kern w:val="0"/>
          <w:szCs w:val="20"/>
        </w:rPr>
        <w:t xml:space="preserve">.6.1 </w:t>
      </w:r>
      <w:r>
        <w:rPr>
          <w:rFonts w:hint="eastAsia" w:ascii="宋体" w:hAnsi="宋体"/>
          <w:szCs w:val="21"/>
        </w:rPr>
        <w:t>用实际分度值为0.</w:t>
      </w:r>
      <w:r>
        <w:rPr>
          <w:rFonts w:ascii="宋体" w:hAnsi="宋体"/>
          <w:szCs w:val="21"/>
        </w:rPr>
        <w:t>0</w:t>
      </w:r>
      <w:r>
        <w:rPr>
          <w:rFonts w:hint="eastAsia" w:ascii="宋体" w:hAnsi="宋体"/>
          <w:szCs w:val="21"/>
        </w:rPr>
        <w:t>1mg的电子天平称量已知面积的带残油试样总质量，记为</w:t>
      </w:r>
      <m:oMath>
        <m:sSub>
          <m:sSubPr>
            <m:ctrlPr>
              <w:rPr>
                <w:rFonts w:ascii="Cambria Math" w:hAnsi="宋体"/>
                <w:i/>
                <w:szCs w:val="21"/>
                <w:vertAlign w:val="subscript"/>
              </w:rPr>
            </m:ctrlPr>
          </m:sSubPr>
          <m:e>
            <m:r>
              <w:rPr>
                <w:rFonts w:hint="eastAsia" w:ascii="Cambria Math" w:hAnsi="宋体"/>
                <w:szCs w:val="21"/>
                <w:vertAlign w:val="subscript"/>
              </w:rPr>
              <m:t>m</m:t>
            </m:r>
            <m:ctrlPr>
              <w:rPr>
                <w:rFonts w:ascii="Cambria Math" w:hAnsi="宋体"/>
                <w:i/>
                <w:szCs w:val="21"/>
                <w:vertAlign w:val="subscript"/>
              </w:rPr>
            </m:ctrlPr>
          </m:e>
          <m:sub>
            <m:r>
              <w:rPr>
                <w:rFonts w:ascii="Cambria Math" w:hAnsi="宋体"/>
                <w:szCs w:val="21"/>
                <w:vertAlign w:val="subscript"/>
              </w:rPr>
              <m:t>1</m:t>
            </m:r>
            <m:ctrlPr>
              <w:rPr>
                <w:rFonts w:ascii="Cambria Math" w:hAnsi="宋体"/>
                <w:i/>
                <w:szCs w:val="21"/>
                <w:vertAlign w:val="subscript"/>
              </w:rPr>
            </m:ctrlPr>
          </m:sub>
        </m:sSub>
      </m:oMath>
      <w:r>
        <w:rPr>
          <w:rFonts w:hint="eastAsia" w:ascii="宋体" w:hAnsi="宋体"/>
          <w:szCs w:val="21"/>
        </w:rPr>
        <w:t>。</w:t>
      </w:r>
    </w:p>
    <w:p>
      <w:pPr>
        <w:rPr>
          <w:rFonts w:ascii="宋体" w:hAnsi="宋体"/>
          <w:szCs w:val="21"/>
        </w:rPr>
      </w:pPr>
      <w:r>
        <w:rPr>
          <w:rFonts w:ascii="黑体" w:eastAsia="黑体"/>
          <w:kern w:val="0"/>
          <w:szCs w:val="20"/>
        </w:rPr>
        <w:t xml:space="preserve">7.6.2 </w:t>
      </w:r>
      <w:r>
        <w:rPr>
          <w:rFonts w:hint="eastAsia" w:ascii="宋体" w:hAnsi="宋体"/>
          <w:szCs w:val="21"/>
        </w:rPr>
        <w:t>用无水乙醇将试样</w:t>
      </w:r>
      <w:bookmarkStart w:id="31" w:name="_Hlk17296924"/>
      <w:r>
        <w:rPr>
          <w:rFonts w:hint="eastAsia" w:ascii="宋体" w:hAnsi="宋体"/>
          <w:szCs w:val="21"/>
        </w:rPr>
        <w:t>表面残油</w:t>
      </w:r>
      <w:bookmarkEnd w:id="31"/>
      <w:r>
        <w:rPr>
          <w:rFonts w:hint="eastAsia" w:ascii="宋体" w:hAnsi="宋体"/>
          <w:szCs w:val="21"/>
        </w:rPr>
        <w:t>清洗干净，放入</w:t>
      </w:r>
      <w:r>
        <w:rPr>
          <w:rFonts w:ascii="宋体" w:hAnsi="宋体"/>
          <w:szCs w:val="21"/>
        </w:rPr>
        <w:t>230</w:t>
      </w:r>
      <w:r>
        <w:rPr>
          <w:rFonts w:hint="eastAsia" w:ascii="宋体" w:hAnsi="宋体"/>
          <w:szCs w:val="21"/>
        </w:rPr>
        <w:t>℃±</w:t>
      </w:r>
      <w:r>
        <w:rPr>
          <w:rFonts w:ascii="宋体" w:hAnsi="宋体"/>
          <w:szCs w:val="21"/>
        </w:rPr>
        <w:t>3</w:t>
      </w:r>
      <w:r>
        <w:rPr>
          <w:rFonts w:hint="eastAsia" w:ascii="宋体" w:hAnsi="宋体"/>
          <w:szCs w:val="21"/>
        </w:rPr>
        <w:t>℃的烘箱中烘烤</w:t>
      </w:r>
      <w:r>
        <w:rPr>
          <w:rFonts w:ascii="宋体" w:hAnsi="宋体"/>
          <w:szCs w:val="21"/>
        </w:rPr>
        <w:t>2</w:t>
      </w:r>
      <w:r>
        <w:rPr>
          <w:rFonts w:hint="eastAsia" w:ascii="宋体" w:hAnsi="宋体"/>
          <w:szCs w:val="21"/>
        </w:rPr>
        <w:t>0min，再称量去残油试样总质量，记为</w:t>
      </w:r>
      <m:oMath>
        <m:sSubSup>
          <m:sSubSupPr>
            <m:alnScr m:val="1"/>
            <m:ctrlPr>
              <w:rPr>
                <w:rFonts w:ascii="Cambria Math" w:hAnsi="宋体"/>
                <w:i/>
                <w:szCs w:val="21"/>
                <w:vertAlign w:val="subscript"/>
              </w:rPr>
            </m:ctrlPr>
          </m:sSubSupPr>
          <m:e>
            <m:r>
              <w:rPr>
                <w:rFonts w:ascii="Cambria Math" w:hAnsi="宋体"/>
                <w:szCs w:val="21"/>
                <w:vertAlign w:val="subscript"/>
              </w:rPr>
              <m:t>m</m:t>
            </m:r>
            <m:ctrlPr>
              <w:rPr>
                <w:rFonts w:ascii="Cambria Math" w:hAnsi="宋体"/>
                <w:i/>
                <w:szCs w:val="21"/>
                <w:vertAlign w:val="subscript"/>
              </w:rPr>
            </m:ctrlPr>
          </m:e>
          <m:sub>
            <m:r>
              <w:rPr>
                <w:rFonts w:ascii="Cambria Math" w:hAnsi="宋体"/>
                <w:szCs w:val="21"/>
                <w:vertAlign w:val="subscript"/>
              </w:rPr>
              <m:t>1</m:t>
            </m:r>
            <m:ctrlPr>
              <w:rPr>
                <w:rFonts w:ascii="Cambria Math" w:hAnsi="宋体"/>
                <w:i/>
                <w:szCs w:val="21"/>
                <w:vertAlign w:val="subscript"/>
              </w:rPr>
            </m:ctrlPr>
          </m:sub>
          <m:sup>
            <m:r>
              <w:rPr>
                <w:rFonts w:ascii="Cambria Math" w:hAnsi="宋体"/>
                <w:szCs w:val="21"/>
                <w:vertAlign w:val="subscript"/>
              </w:rPr>
              <m:t>'</m:t>
            </m:r>
            <m:ctrlPr>
              <w:rPr>
                <w:rFonts w:ascii="Cambria Math" w:hAnsi="宋体"/>
                <w:i/>
                <w:szCs w:val="21"/>
                <w:vertAlign w:val="subscript"/>
              </w:rPr>
            </m:ctrlPr>
          </m:sup>
        </m:sSubSup>
      </m:oMath>
      <w:r>
        <w:rPr>
          <w:rFonts w:hint="eastAsia" w:ascii="宋体" w:hAnsi="宋体"/>
          <w:szCs w:val="21"/>
        </w:rPr>
        <w:t>。</w:t>
      </w:r>
    </w:p>
    <w:p>
      <w:pPr>
        <w:rPr>
          <w:rFonts w:ascii="宋体" w:hAnsi="宋体"/>
          <w:kern w:val="0"/>
          <w:szCs w:val="20"/>
        </w:rPr>
      </w:pPr>
      <w:r>
        <w:rPr>
          <w:rFonts w:ascii="黑体" w:eastAsia="黑体"/>
          <w:kern w:val="0"/>
          <w:szCs w:val="20"/>
        </w:rPr>
        <w:t xml:space="preserve">7.6.3 </w:t>
      </w:r>
      <w:r>
        <w:rPr>
          <w:rFonts w:hint="eastAsia" w:ascii="宋体" w:hAnsi="宋体"/>
          <w:kern w:val="0"/>
          <w:szCs w:val="20"/>
        </w:rPr>
        <w:t>按公式（1）计算试样的表面残油量</w:t>
      </w:r>
      <w:r>
        <w:rPr>
          <w:i/>
          <w:iCs/>
          <w:kern w:val="0"/>
          <w:szCs w:val="20"/>
        </w:rPr>
        <w:t>Gc</w:t>
      </w:r>
      <w:r>
        <w:rPr>
          <w:rFonts w:hint="eastAsia" w:ascii="宋体" w:hAnsi="宋体"/>
          <w:kern w:val="0"/>
          <w:szCs w:val="20"/>
        </w:rPr>
        <w:t>，数值以毫克每平方米（mg/m</w:t>
      </w:r>
      <w:r>
        <w:rPr>
          <w:rFonts w:hint="eastAsia" w:ascii="宋体" w:hAnsi="宋体"/>
          <w:kern w:val="0"/>
          <w:szCs w:val="20"/>
          <w:vertAlign w:val="superscript"/>
        </w:rPr>
        <w:t>2</w:t>
      </w:r>
      <w:r>
        <w:rPr>
          <w:rFonts w:hint="eastAsia" w:ascii="宋体" w:hAnsi="宋体"/>
          <w:kern w:val="0"/>
          <w:szCs w:val="20"/>
        </w:rPr>
        <w:t>）表示，按GB</w:t>
      </w:r>
      <w:r>
        <w:rPr>
          <w:rFonts w:ascii="宋体" w:hAnsi="宋体"/>
          <w:kern w:val="0"/>
          <w:szCs w:val="20"/>
        </w:rPr>
        <w:t>/</w:t>
      </w:r>
      <w:r>
        <w:rPr>
          <w:rFonts w:hint="eastAsia" w:ascii="宋体" w:hAnsi="宋体"/>
          <w:kern w:val="0"/>
          <w:szCs w:val="20"/>
        </w:rPr>
        <w:t>T</w:t>
      </w:r>
      <w:r>
        <w:rPr>
          <w:rFonts w:ascii="宋体" w:hAnsi="宋体"/>
          <w:kern w:val="0"/>
          <w:szCs w:val="20"/>
        </w:rPr>
        <w:t xml:space="preserve"> 8170</w:t>
      </w:r>
      <w:r>
        <w:rPr>
          <w:rFonts w:hint="eastAsia" w:ascii="宋体" w:hAnsi="宋体"/>
          <w:kern w:val="0"/>
          <w:szCs w:val="20"/>
        </w:rPr>
        <w:t>规定修约：</w:t>
      </w:r>
    </w:p>
    <w:p>
      <w:pPr>
        <w:jc w:val="right"/>
        <w:rPr>
          <w:rFonts w:ascii="宋体" w:hAnsi="宋体"/>
          <w:kern w:val="0"/>
          <w:szCs w:val="20"/>
        </w:rPr>
      </w:pPr>
      <m:oMath>
        <m:r>
          <w:rPr>
            <w:rFonts w:hint="eastAsia" w:ascii="Cambria Math" w:hAnsi="宋体"/>
            <w:szCs w:val="21"/>
            <w:vertAlign w:val="subscript"/>
          </w:rPr>
          <m:t>Gc</m:t>
        </m:r>
        <m:r>
          <w:rPr>
            <w:rFonts w:ascii="Cambria Math" w:hAnsi="宋体"/>
            <w:szCs w:val="21"/>
            <w:vertAlign w:val="subscript"/>
          </w:rPr>
          <m:t>=</m:t>
        </m:r>
        <m:f>
          <m:fPr>
            <m:ctrlPr>
              <w:rPr>
                <w:rFonts w:ascii="Cambria Math" w:hAnsi="宋体"/>
                <w:i/>
                <w:szCs w:val="21"/>
                <w:vertAlign w:val="subscript"/>
              </w:rPr>
            </m:ctrlPr>
          </m:fPr>
          <m:num>
            <m:sSub>
              <m:sSubPr>
                <m:ctrlPr>
                  <w:rPr>
                    <w:rFonts w:ascii="Cambria Math" w:hAnsi="宋体"/>
                    <w:i/>
                    <w:szCs w:val="21"/>
                    <w:vertAlign w:val="subscript"/>
                  </w:rPr>
                </m:ctrlPr>
              </m:sSubPr>
              <m:e>
                <m:r>
                  <w:rPr>
                    <w:rFonts w:hint="eastAsia" w:ascii="Cambria Math" w:hAnsi="宋体"/>
                    <w:szCs w:val="21"/>
                    <w:vertAlign w:val="subscript"/>
                  </w:rPr>
                  <m:t>m</m:t>
                </m:r>
                <m:ctrlPr>
                  <w:rPr>
                    <w:rFonts w:ascii="Cambria Math" w:hAnsi="宋体"/>
                    <w:i/>
                    <w:szCs w:val="21"/>
                    <w:vertAlign w:val="subscript"/>
                  </w:rPr>
                </m:ctrlPr>
              </m:e>
              <m:sub>
                <m:r>
                  <w:rPr>
                    <w:rFonts w:ascii="Cambria Math" w:hAnsi="宋体"/>
                    <w:szCs w:val="21"/>
                    <w:vertAlign w:val="subscript"/>
                  </w:rPr>
                  <m:t>1</m:t>
                </m:r>
                <m:ctrlPr>
                  <w:rPr>
                    <w:rFonts w:ascii="Cambria Math" w:hAnsi="宋体"/>
                    <w:i/>
                    <w:szCs w:val="21"/>
                    <w:vertAlign w:val="subscript"/>
                  </w:rPr>
                </m:ctrlPr>
              </m:sub>
            </m:sSub>
            <m:r>
              <w:rPr>
                <w:rFonts w:hint="eastAsia" w:ascii="Cambria Math" w:hAnsi="Cambria Math" w:eastAsia="微软雅黑" w:cs="微软雅黑"/>
                <w:szCs w:val="21"/>
                <w:vertAlign w:val="subscript"/>
              </w:rPr>
              <m:t>-</m:t>
            </m:r>
            <m:sSubSup>
              <w:bookmarkStart w:id="32" w:name="_Hlk38379868"/>
              <m:sSubSupPr>
                <m:alnScr m:val="1"/>
                <m:ctrlPr>
                  <w:rPr>
                    <w:rFonts w:ascii="Cambria Math" w:hAnsi="宋体"/>
                    <w:i/>
                    <w:szCs w:val="21"/>
                    <w:vertAlign w:val="subscript"/>
                  </w:rPr>
                </m:ctrlPr>
              </m:sSubSupPr>
              <m:e>
                <m:r>
                  <w:rPr>
                    <w:rFonts w:ascii="Cambria Math" w:hAnsi="宋体"/>
                    <w:szCs w:val="21"/>
                    <w:vertAlign w:val="subscript"/>
                  </w:rPr>
                  <m:t>m</m:t>
                </m:r>
                <m:ctrlPr>
                  <w:rPr>
                    <w:rFonts w:ascii="Cambria Math" w:hAnsi="宋体"/>
                    <w:i/>
                    <w:szCs w:val="21"/>
                    <w:vertAlign w:val="subscript"/>
                  </w:rPr>
                </m:ctrlPr>
              </m:e>
              <m:sub>
                <m:r>
                  <w:rPr>
                    <w:rFonts w:ascii="Cambria Math" w:hAnsi="宋体"/>
                    <w:szCs w:val="21"/>
                    <w:vertAlign w:val="subscript"/>
                  </w:rPr>
                  <m:t>1</m:t>
                </m:r>
                <m:ctrlPr>
                  <w:rPr>
                    <w:rFonts w:ascii="Cambria Math" w:hAnsi="宋体"/>
                    <w:i/>
                    <w:szCs w:val="21"/>
                    <w:vertAlign w:val="subscript"/>
                  </w:rPr>
                </m:ctrlPr>
              </m:sub>
              <m:sup>
                <m:r>
                  <w:rPr>
                    <w:rFonts w:ascii="Cambria Math" w:hAnsi="宋体"/>
                    <w:szCs w:val="21"/>
                    <w:vertAlign w:val="subscript"/>
                  </w:rPr>
                  <m:t>'</m:t>
                </m:r>
                <m:ctrlPr>
                  <w:rPr>
                    <w:rFonts w:ascii="Cambria Math" w:hAnsi="宋体"/>
                    <w:i/>
                    <w:szCs w:val="21"/>
                    <w:vertAlign w:val="subscript"/>
                  </w:rPr>
                </m:ctrlPr>
              </m:sup>
            </m:sSubSup>
            <w:bookmarkEnd w:id="32"/>
            <m:ctrlPr>
              <w:rPr>
                <w:rFonts w:ascii="Cambria Math" w:hAnsi="宋体"/>
                <w:i/>
                <w:szCs w:val="21"/>
                <w:vertAlign w:val="subscript"/>
              </w:rPr>
            </m:ctrlPr>
          </m:num>
          <m:den>
            <m:sSub>
              <w:bookmarkStart w:id="33" w:name="_Hlk38380012"/>
              <m:sSubPr>
                <m:ctrlPr>
                  <w:rPr>
                    <w:rFonts w:ascii="Cambria Math" w:hAnsi="宋体"/>
                    <w:i/>
                    <w:szCs w:val="21"/>
                    <w:vertAlign w:val="subscript"/>
                  </w:rPr>
                </m:ctrlPr>
              </m:sSubPr>
              <m:e>
                <m:r>
                  <w:rPr>
                    <w:rFonts w:ascii="Cambria Math" w:hAnsi="宋体"/>
                    <w:szCs w:val="21"/>
                    <w:vertAlign w:val="subscript"/>
                  </w:rPr>
                  <m:t>S</m:t>
                </m:r>
                <m:ctrlPr>
                  <w:rPr>
                    <w:rFonts w:ascii="Cambria Math" w:hAnsi="宋体"/>
                    <w:i/>
                    <w:szCs w:val="21"/>
                    <w:vertAlign w:val="subscript"/>
                  </w:rPr>
                </m:ctrlPr>
              </m:e>
              <m:sub>
                <m:r>
                  <w:rPr>
                    <w:rFonts w:ascii="Cambria Math" w:hAnsi="宋体"/>
                    <w:szCs w:val="21"/>
                    <w:vertAlign w:val="subscript"/>
                  </w:rPr>
                  <m:t>1</m:t>
                </m:r>
                <m:ctrlPr>
                  <w:rPr>
                    <w:rFonts w:ascii="Cambria Math" w:hAnsi="宋体"/>
                    <w:i/>
                    <w:szCs w:val="21"/>
                    <w:vertAlign w:val="subscript"/>
                  </w:rPr>
                </m:ctrlPr>
                <w:bookmarkEnd w:id="33"/>
              </m:sub>
            </m:sSub>
            <m:ctrlPr>
              <w:rPr>
                <w:rFonts w:ascii="Cambria Math" w:hAnsi="宋体"/>
                <w:i/>
                <w:szCs w:val="21"/>
                <w:vertAlign w:val="subscript"/>
              </w:rPr>
            </m:ctrlPr>
          </m:den>
        </m:f>
        <m:r>
          <w:rPr>
            <w:rFonts w:ascii="Cambria Math" w:hAnsi="宋体"/>
            <w:szCs w:val="21"/>
            <w:vertAlign w:val="subscript"/>
          </w:rPr>
          <m:t>×</m:t>
        </m:r>
        <m:r>
          <w:rPr>
            <w:rFonts w:ascii="Cambria Math" w:hAnsi="宋体"/>
          </w:rPr>
          <m:t>1</m:t>
        </m:r>
        <m:sSup>
          <m:sSupPr>
            <m:ctrlPr>
              <w:rPr>
                <w:rFonts w:ascii="Cambria Math" w:hAnsi="宋体"/>
                <w:bCs/>
                <w:i/>
              </w:rPr>
            </m:ctrlPr>
          </m:sSupPr>
          <m:e>
            <m:r>
              <w:rPr>
                <w:rFonts w:ascii="Cambria Math" w:hAnsi="宋体"/>
              </w:rPr>
              <m:t>0</m:t>
            </m:r>
            <m:ctrlPr>
              <w:rPr>
                <w:rFonts w:ascii="Cambria Math" w:hAnsi="宋体"/>
                <w:bCs/>
                <w:i/>
              </w:rPr>
            </m:ctrlPr>
          </m:e>
          <m:sup>
            <m:r>
              <w:rPr>
                <w:rFonts w:ascii="Cambria Math" w:hAnsi="宋体"/>
              </w:rPr>
              <m:t>9</m:t>
            </m:r>
            <m:ctrlPr>
              <w:rPr>
                <w:rFonts w:ascii="Cambria Math" w:hAnsi="宋体"/>
                <w:bCs/>
                <w:i/>
              </w:rPr>
            </m:ctrlPr>
          </m:sup>
        </m:sSup>
      </m:oMath>
      <w:r>
        <w:rPr>
          <w:rFonts w:ascii="黑体" w:eastAsia="黑体"/>
          <w:kern w:val="0"/>
          <w:szCs w:val="20"/>
        </w:rPr>
        <w:t xml:space="preserve">    </w:t>
      </w:r>
      <w:r>
        <w:rPr>
          <w:rFonts w:hint="eastAsia" w:ascii="黑体" w:eastAsia="黑体"/>
          <w:kern w:val="0"/>
          <w:szCs w:val="20"/>
        </w:rPr>
        <w:t>…………………………………</w:t>
      </w:r>
      <w:r>
        <w:rPr>
          <w:rFonts w:hint="eastAsia" w:ascii="宋体" w:hAnsi="宋体"/>
          <w:kern w:val="0"/>
          <w:szCs w:val="20"/>
        </w:rPr>
        <w:t>（1）</w:t>
      </w:r>
    </w:p>
    <w:p>
      <w:pPr>
        <w:ind w:firstLine="420" w:firstLineChars="200"/>
        <w:jc w:val="left"/>
        <w:rPr>
          <w:rFonts w:ascii="宋体" w:hAnsi="宋体"/>
          <w:szCs w:val="21"/>
          <w:highlight w:val="yellow"/>
        </w:rPr>
      </w:pPr>
      <w:r>
        <w:rPr>
          <w:rFonts w:ascii="宋体" w:hAnsi="宋体"/>
          <w:szCs w:val="21"/>
        </w:rPr>
        <w:t>式中：</w:t>
      </w:r>
    </w:p>
    <w:p>
      <w:pPr>
        <w:ind w:left="1173" w:leftChars="209" w:hanging="735" w:hangingChars="350"/>
        <w:jc w:val="left"/>
        <w:rPr>
          <w:szCs w:val="21"/>
        </w:rPr>
      </w:pPr>
      <m:oMath>
        <m:sSub>
          <m:sSubPr>
            <m:ctrlPr>
              <w:rPr>
                <w:rFonts w:ascii="Cambria Math" w:hAnsi="宋体"/>
                <w:i/>
                <w:szCs w:val="21"/>
                <w:vertAlign w:val="subscript"/>
              </w:rPr>
            </m:ctrlPr>
          </m:sSubPr>
          <m:e>
            <m:r>
              <w:rPr>
                <w:rFonts w:hint="eastAsia" w:ascii="Cambria Math" w:hAnsi="宋体"/>
                <w:szCs w:val="21"/>
                <w:vertAlign w:val="subscript"/>
              </w:rPr>
              <m:t>m</m:t>
            </m:r>
            <m:ctrlPr>
              <w:rPr>
                <w:rFonts w:ascii="Cambria Math" w:hAnsi="宋体"/>
                <w:i/>
                <w:szCs w:val="21"/>
                <w:vertAlign w:val="subscript"/>
              </w:rPr>
            </m:ctrlPr>
          </m:e>
          <m:sub>
            <m:r>
              <w:rPr>
                <w:rFonts w:ascii="Cambria Math" w:hAnsi="宋体"/>
                <w:szCs w:val="21"/>
                <w:vertAlign w:val="subscript"/>
              </w:rPr>
              <m:t>1</m:t>
            </m:r>
            <m:ctrlPr>
              <w:rPr>
                <w:rFonts w:ascii="Cambria Math" w:hAnsi="宋体"/>
                <w:i/>
                <w:szCs w:val="21"/>
                <w:vertAlign w:val="subscript"/>
              </w:rPr>
            </m:ctrlPr>
          </m:sub>
        </m:sSub>
      </m:oMath>
      <w:r>
        <w:rPr>
          <w:i/>
          <w:kern w:val="0"/>
          <w:szCs w:val="21"/>
        </w:rPr>
        <w:t xml:space="preserve"> </w:t>
      </w:r>
      <w:r>
        <w:rPr>
          <w:rFonts w:hint="eastAsia"/>
        </w:rPr>
        <w:t>——</w:t>
      </w:r>
      <w:r>
        <w:rPr>
          <w:rFonts w:hint="eastAsia"/>
          <w:szCs w:val="21"/>
        </w:rPr>
        <w:t>带残油</w:t>
      </w:r>
      <w:r>
        <w:rPr>
          <w:szCs w:val="21"/>
        </w:rPr>
        <w:t>试样</w:t>
      </w:r>
      <w:r>
        <w:rPr>
          <w:rFonts w:hint="eastAsia"/>
          <w:szCs w:val="21"/>
        </w:rPr>
        <w:t>总质量</w:t>
      </w:r>
      <w:r>
        <w:rPr>
          <w:szCs w:val="21"/>
        </w:rPr>
        <w:t>，单位为克（g）；</w:t>
      </w:r>
    </w:p>
    <w:p>
      <w:pPr>
        <w:ind w:firstLine="420" w:firstLineChars="200"/>
        <w:rPr>
          <w:szCs w:val="21"/>
        </w:rPr>
      </w:pPr>
      <m:oMath>
        <m:sSubSup>
          <m:sSubSupPr>
            <m:alnScr m:val="1"/>
            <m:ctrlPr>
              <w:rPr>
                <w:rFonts w:ascii="Cambria Math" w:hAnsi="宋体"/>
                <w:i/>
                <w:szCs w:val="21"/>
                <w:vertAlign w:val="subscript"/>
              </w:rPr>
            </m:ctrlPr>
          </m:sSubSupPr>
          <m:e>
            <m:r>
              <w:rPr>
                <w:rFonts w:ascii="Cambria Math" w:hAnsi="宋体"/>
                <w:szCs w:val="21"/>
                <w:vertAlign w:val="subscript"/>
              </w:rPr>
              <m:t>m</m:t>
            </m:r>
            <m:ctrlPr>
              <w:rPr>
                <w:rFonts w:ascii="Cambria Math" w:hAnsi="宋体"/>
                <w:i/>
                <w:szCs w:val="21"/>
                <w:vertAlign w:val="subscript"/>
              </w:rPr>
            </m:ctrlPr>
          </m:e>
          <m:sub>
            <m:r>
              <w:rPr>
                <w:rFonts w:ascii="Cambria Math" w:hAnsi="宋体"/>
                <w:szCs w:val="21"/>
                <w:vertAlign w:val="subscript"/>
              </w:rPr>
              <m:t>1</m:t>
            </m:r>
            <m:ctrlPr>
              <w:rPr>
                <w:rFonts w:ascii="Cambria Math" w:hAnsi="宋体"/>
                <w:i/>
                <w:szCs w:val="21"/>
                <w:vertAlign w:val="subscript"/>
              </w:rPr>
            </m:ctrlPr>
          </m:sub>
          <m:sup>
            <m:r>
              <w:rPr>
                <w:rFonts w:ascii="Cambria Math" w:hAnsi="宋体"/>
                <w:szCs w:val="21"/>
                <w:vertAlign w:val="subscript"/>
              </w:rPr>
              <m:t>'</m:t>
            </m:r>
            <m:ctrlPr>
              <w:rPr>
                <w:rFonts w:ascii="Cambria Math" w:hAnsi="宋体"/>
                <w:i/>
                <w:szCs w:val="21"/>
                <w:vertAlign w:val="subscript"/>
              </w:rPr>
            </m:ctrlPr>
          </m:sup>
        </m:sSubSup>
      </m:oMath>
      <w:r>
        <w:rPr>
          <w:i/>
          <w:kern w:val="0"/>
          <w:szCs w:val="21"/>
          <w:vertAlign w:val="subscript"/>
        </w:rPr>
        <w:t xml:space="preserve"> </w:t>
      </w:r>
      <w:r>
        <w:rPr>
          <w:rFonts w:hint="eastAsia"/>
        </w:rPr>
        <w:t>——</w:t>
      </w:r>
      <w:r>
        <w:rPr>
          <w:rFonts w:hint="eastAsia" w:ascii="宋体" w:hAnsi="宋体"/>
          <w:szCs w:val="21"/>
        </w:rPr>
        <w:t>去残油试样总质量</w:t>
      </w:r>
      <w:r>
        <w:rPr>
          <w:szCs w:val="21"/>
        </w:rPr>
        <w:t>，单位为克（g）</w:t>
      </w:r>
      <w:r>
        <w:rPr>
          <w:rFonts w:hint="eastAsia"/>
          <w:szCs w:val="21"/>
        </w:rPr>
        <w:t>；</w:t>
      </w:r>
    </w:p>
    <w:p>
      <w:pPr>
        <w:ind w:firstLine="420" w:firstLineChars="200"/>
        <w:rPr>
          <w:szCs w:val="21"/>
        </w:rPr>
      </w:pPr>
      <m:oMath>
        <m:sSub>
          <m:sSubPr>
            <m:ctrlPr>
              <w:rPr>
                <w:rFonts w:ascii="Cambria Math" w:hAnsi="宋体"/>
                <w:i/>
                <w:szCs w:val="21"/>
                <w:vertAlign w:val="subscript"/>
              </w:rPr>
            </m:ctrlPr>
          </m:sSubPr>
          <m:e>
            <m:r>
              <w:rPr>
                <w:rFonts w:ascii="Cambria Math" w:hAnsi="宋体"/>
                <w:szCs w:val="21"/>
                <w:vertAlign w:val="subscript"/>
              </w:rPr>
              <m:t>S</m:t>
            </m:r>
            <m:ctrlPr>
              <w:rPr>
                <w:rFonts w:ascii="Cambria Math" w:hAnsi="宋体"/>
                <w:i/>
                <w:szCs w:val="21"/>
                <w:vertAlign w:val="subscript"/>
              </w:rPr>
            </m:ctrlPr>
          </m:e>
          <m:sub>
            <m:r>
              <w:rPr>
                <w:rFonts w:ascii="Cambria Math" w:hAnsi="宋体"/>
                <w:szCs w:val="21"/>
                <w:vertAlign w:val="subscript"/>
              </w:rPr>
              <m:t>1</m:t>
            </m:r>
            <m:ctrlPr>
              <w:rPr>
                <w:rFonts w:ascii="Cambria Math" w:hAnsi="宋体"/>
                <w:i/>
                <w:szCs w:val="21"/>
                <w:vertAlign w:val="subscript"/>
              </w:rPr>
            </m:ctrlPr>
          </m:sub>
        </m:sSub>
      </m:oMath>
      <w:r>
        <w:rPr>
          <w:rFonts w:hint="eastAsia"/>
          <w:szCs w:val="21"/>
          <w:vertAlign w:val="subscript"/>
        </w:rPr>
        <w:t xml:space="preserve"> </w:t>
      </w:r>
      <w:r>
        <w:rPr>
          <w:szCs w:val="21"/>
          <w:vertAlign w:val="subscript"/>
        </w:rPr>
        <w:t xml:space="preserve"> </w:t>
      </w:r>
      <w:r>
        <w:rPr>
          <w:i/>
          <w:kern w:val="0"/>
          <w:szCs w:val="21"/>
          <w:vertAlign w:val="subscript"/>
        </w:rPr>
        <w:t xml:space="preserve"> </w:t>
      </w:r>
      <w:r>
        <w:rPr>
          <w:rFonts w:hint="eastAsia"/>
        </w:rPr>
        <w:t>——取样</w:t>
      </w:r>
      <w:r>
        <w:rPr>
          <w:rFonts w:hint="eastAsia"/>
          <w:szCs w:val="21"/>
        </w:rPr>
        <w:t>试样总面积，单位为平方毫米（mm</w:t>
      </w:r>
      <w:r>
        <w:rPr>
          <w:szCs w:val="21"/>
          <w:vertAlign w:val="superscript"/>
        </w:rPr>
        <w:t>2</w:t>
      </w:r>
      <w:r>
        <w:rPr>
          <w:rFonts w:hint="eastAsia"/>
          <w:szCs w:val="21"/>
        </w:rPr>
        <w:t>）。</w:t>
      </w:r>
    </w:p>
    <w:p>
      <w:pPr>
        <w:ind w:firstLine="420" w:firstLineChars="200"/>
        <w:rPr>
          <w:szCs w:val="21"/>
        </w:rPr>
      </w:pPr>
      <w:r>
        <w:rPr>
          <w:rFonts w:hint="eastAsia"/>
        </w:rPr>
        <w:t>计算结果表示到小数点后一位。</w:t>
      </w:r>
    </w:p>
    <w:p>
      <w:pPr>
        <w:pStyle w:val="61"/>
        <w:spacing w:before="156" w:beforeLines="50" w:after="156" w:afterLines="50"/>
      </w:pPr>
      <w:r>
        <w:rPr>
          <w:rFonts w:hint="eastAsia"/>
        </w:rPr>
        <w:t>7.</w:t>
      </w:r>
      <w:r>
        <w:t>7</w:t>
      </w:r>
      <w:r>
        <w:rPr>
          <w:rFonts w:hint="eastAsia"/>
        </w:rPr>
        <w:t>膜层主元素含量</w:t>
      </w:r>
    </w:p>
    <w:p>
      <w:pPr>
        <w:ind w:firstLine="420" w:firstLineChars="200"/>
        <w:rPr>
          <w:rFonts w:ascii="宋体" w:hAnsi="宋体"/>
          <w:szCs w:val="21"/>
        </w:rPr>
      </w:pPr>
      <w:r>
        <w:rPr>
          <w:rFonts w:hint="eastAsia"/>
        </w:rPr>
        <w:t>按附录E规定的方法进行测定。</w:t>
      </w:r>
    </w:p>
    <w:p>
      <w:pPr>
        <w:pStyle w:val="61"/>
        <w:spacing w:before="156" w:beforeLines="50" w:after="156" w:afterLines="50"/>
      </w:pPr>
      <w:r>
        <w:rPr>
          <w:rFonts w:hint="eastAsia"/>
        </w:rPr>
        <w:t>7.</w:t>
      </w:r>
      <w:r>
        <w:t>8</w:t>
      </w:r>
      <w:r>
        <w:rPr>
          <w:rFonts w:hint="eastAsia"/>
        </w:rPr>
        <w:t xml:space="preserve"> 防护油表面密度</w:t>
      </w:r>
    </w:p>
    <w:p>
      <w:pPr>
        <w:rPr>
          <w:rFonts w:ascii="宋体" w:hAnsi="宋体"/>
          <w:szCs w:val="21"/>
        </w:rPr>
      </w:pPr>
      <w:r>
        <w:rPr>
          <w:rFonts w:hint="eastAsia" w:ascii="黑体" w:eastAsia="黑体"/>
          <w:kern w:val="0"/>
          <w:szCs w:val="20"/>
        </w:rPr>
        <w:t>7</w:t>
      </w:r>
      <w:r>
        <w:rPr>
          <w:rFonts w:ascii="黑体" w:eastAsia="黑体"/>
          <w:kern w:val="0"/>
          <w:szCs w:val="20"/>
        </w:rPr>
        <w:t xml:space="preserve">.8.1 </w:t>
      </w:r>
      <w:r>
        <w:rPr>
          <w:rFonts w:hint="eastAsia" w:ascii="宋体" w:hAnsi="宋体"/>
          <w:szCs w:val="21"/>
        </w:rPr>
        <w:t>用实际分度值为0.01mg的电子天平称量已知面积的带防护（DOS）油试样总质量，记为</w:t>
      </w:r>
      <m:oMath>
        <m:sSub>
          <m:sSubPr>
            <m:ctrlPr>
              <w:rPr>
                <w:rFonts w:ascii="Cambria Math" w:hAnsi="宋体"/>
                <w:i/>
                <w:szCs w:val="21"/>
                <w:vertAlign w:val="subscript"/>
              </w:rPr>
            </m:ctrlPr>
          </m:sSubPr>
          <m:e>
            <m:r>
              <w:rPr>
                <w:rFonts w:hint="eastAsia" w:ascii="Cambria Math" w:hAnsi="宋体"/>
                <w:szCs w:val="21"/>
                <w:vertAlign w:val="subscript"/>
              </w:rPr>
              <m:t>m</m:t>
            </m:r>
            <m:ctrlPr>
              <w:rPr>
                <w:rFonts w:ascii="Cambria Math" w:hAnsi="宋体"/>
                <w:i/>
                <w:szCs w:val="21"/>
                <w:vertAlign w:val="subscript"/>
              </w:rPr>
            </m:ctrlPr>
          </m:e>
          <m:sub>
            <m:r>
              <w:rPr>
                <w:rFonts w:ascii="Cambria Math" w:hAnsi="宋体"/>
                <w:szCs w:val="21"/>
                <w:vertAlign w:val="subscript"/>
              </w:rPr>
              <m:t>2</m:t>
            </m:r>
            <m:ctrlPr>
              <w:rPr>
                <w:rFonts w:ascii="Cambria Math" w:hAnsi="宋体"/>
                <w:i/>
                <w:szCs w:val="21"/>
                <w:vertAlign w:val="subscript"/>
              </w:rPr>
            </m:ctrlPr>
          </m:sub>
        </m:sSub>
      </m:oMath>
      <w:r>
        <w:rPr>
          <w:rFonts w:hint="eastAsia" w:ascii="宋体" w:hAnsi="宋体"/>
          <w:szCs w:val="21"/>
        </w:rPr>
        <w:t>。</w:t>
      </w:r>
    </w:p>
    <w:p>
      <w:pPr>
        <w:rPr>
          <w:rFonts w:ascii="宋体" w:hAnsi="宋体"/>
          <w:szCs w:val="21"/>
        </w:rPr>
      </w:pPr>
      <w:r>
        <w:rPr>
          <w:rFonts w:ascii="黑体" w:eastAsia="黑体"/>
          <w:kern w:val="0"/>
          <w:szCs w:val="20"/>
        </w:rPr>
        <w:t xml:space="preserve">7.8.2 </w:t>
      </w:r>
      <w:r>
        <w:rPr>
          <w:rFonts w:hint="eastAsia" w:ascii="宋体" w:hAnsi="宋体"/>
          <w:szCs w:val="21"/>
        </w:rPr>
        <w:t>用无水乙醇将试样防护（DOS）油清洗干净后，放入230℃±3℃的烘箱中烘烤20min，再称量去防护（DOS）油试样总质量，记为</w:t>
      </w:r>
      <m:oMath>
        <m:sSubSup>
          <m:sSubSupPr>
            <m:alnScr m:val="1"/>
            <m:ctrlPr>
              <w:rPr>
                <w:rFonts w:ascii="Cambria Math" w:hAnsi="宋体"/>
                <w:i/>
                <w:szCs w:val="21"/>
                <w:vertAlign w:val="subscript"/>
              </w:rPr>
            </m:ctrlPr>
          </m:sSubSupPr>
          <m:e>
            <m:r>
              <w:rPr>
                <w:rFonts w:ascii="Cambria Math" w:hAnsi="宋体"/>
                <w:szCs w:val="21"/>
                <w:vertAlign w:val="subscript"/>
              </w:rPr>
              <m:t>m</m:t>
            </m:r>
            <m:ctrlPr>
              <w:rPr>
                <w:rFonts w:ascii="Cambria Math" w:hAnsi="宋体"/>
                <w:i/>
                <w:szCs w:val="21"/>
                <w:vertAlign w:val="subscript"/>
              </w:rPr>
            </m:ctrlPr>
          </m:e>
          <m:sub>
            <m:r>
              <w:rPr>
                <w:rFonts w:ascii="Cambria Math" w:hAnsi="宋体"/>
                <w:szCs w:val="21"/>
                <w:vertAlign w:val="subscript"/>
              </w:rPr>
              <m:t>2</m:t>
            </m:r>
            <m:ctrlPr>
              <w:rPr>
                <w:rFonts w:ascii="Cambria Math" w:hAnsi="宋体"/>
                <w:i/>
                <w:szCs w:val="21"/>
                <w:vertAlign w:val="subscript"/>
              </w:rPr>
            </m:ctrlPr>
          </m:sub>
          <m:sup>
            <m:r>
              <w:rPr>
                <w:rFonts w:ascii="Cambria Math" w:hAnsi="宋体"/>
                <w:szCs w:val="21"/>
                <w:vertAlign w:val="subscript"/>
              </w:rPr>
              <m:t>'</m:t>
            </m:r>
            <m:ctrlPr>
              <w:rPr>
                <w:rFonts w:ascii="Cambria Math" w:hAnsi="宋体"/>
                <w:i/>
                <w:szCs w:val="21"/>
                <w:vertAlign w:val="subscript"/>
              </w:rPr>
            </m:ctrlPr>
          </m:sup>
        </m:sSubSup>
      </m:oMath>
      <w:r>
        <w:rPr>
          <w:rFonts w:hint="eastAsia" w:ascii="宋体" w:hAnsi="宋体"/>
          <w:szCs w:val="21"/>
        </w:rPr>
        <w:t>，</w:t>
      </w:r>
    </w:p>
    <w:p>
      <w:pPr>
        <w:rPr>
          <w:rFonts w:ascii="宋体" w:hAnsi="宋体"/>
          <w:kern w:val="0"/>
          <w:szCs w:val="20"/>
        </w:rPr>
      </w:pPr>
      <w:r>
        <w:rPr>
          <w:rFonts w:ascii="黑体" w:eastAsia="黑体"/>
          <w:kern w:val="0"/>
          <w:szCs w:val="20"/>
        </w:rPr>
        <w:t xml:space="preserve">7.8.3 </w:t>
      </w:r>
      <w:bookmarkStart w:id="34" w:name="_Hlk38028359"/>
      <w:r>
        <w:rPr>
          <w:rFonts w:hint="eastAsia" w:ascii="宋体" w:hAnsi="宋体"/>
          <w:kern w:val="0"/>
          <w:szCs w:val="20"/>
        </w:rPr>
        <w:t>按公式（</w:t>
      </w:r>
      <w:r>
        <w:rPr>
          <w:rFonts w:ascii="宋体" w:hAnsi="宋体"/>
          <w:kern w:val="0"/>
          <w:szCs w:val="20"/>
        </w:rPr>
        <w:t>2</w:t>
      </w:r>
      <w:r>
        <w:rPr>
          <w:rFonts w:hint="eastAsia" w:ascii="宋体" w:hAnsi="宋体"/>
          <w:kern w:val="0"/>
          <w:szCs w:val="20"/>
        </w:rPr>
        <w:t>）计算试样的</w:t>
      </w:r>
      <w:r>
        <w:rPr>
          <w:rFonts w:hint="eastAsia" w:ascii="宋体" w:hAnsi="宋体"/>
          <w:szCs w:val="21"/>
        </w:rPr>
        <w:t>防护（DOS）油表面密度</w:t>
      </w:r>
      <w:r>
        <w:rPr>
          <w:i/>
          <w:iCs/>
          <w:kern w:val="0"/>
          <w:szCs w:val="20"/>
        </w:rPr>
        <w:t>G</w:t>
      </w:r>
      <w:r>
        <w:rPr>
          <w:rFonts w:hint="eastAsia"/>
          <w:i/>
          <w:iCs/>
          <w:kern w:val="0"/>
          <w:szCs w:val="20"/>
        </w:rPr>
        <w:t>d</w:t>
      </w:r>
      <w:r>
        <w:rPr>
          <w:rFonts w:hint="eastAsia" w:ascii="宋体" w:hAnsi="宋体"/>
          <w:kern w:val="0"/>
          <w:szCs w:val="20"/>
        </w:rPr>
        <w:t>，数值以毫克每平方米（mg/m</w:t>
      </w:r>
      <w:r>
        <w:rPr>
          <w:rFonts w:hint="eastAsia" w:ascii="宋体" w:hAnsi="宋体"/>
          <w:kern w:val="0"/>
          <w:szCs w:val="20"/>
          <w:vertAlign w:val="superscript"/>
        </w:rPr>
        <w:t>2</w:t>
      </w:r>
      <w:r>
        <w:rPr>
          <w:rFonts w:hint="eastAsia" w:ascii="宋体" w:hAnsi="宋体"/>
          <w:kern w:val="0"/>
          <w:szCs w:val="20"/>
        </w:rPr>
        <w:t>）表示，按GB</w:t>
      </w:r>
      <w:r>
        <w:rPr>
          <w:rFonts w:ascii="宋体" w:hAnsi="宋体"/>
          <w:kern w:val="0"/>
          <w:szCs w:val="20"/>
        </w:rPr>
        <w:t>/</w:t>
      </w:r>
      <w:r>
        <w:rPr>
          <w:rFonts w:hint="eastAsia" w:ascii="宋体" w:hAnsi="宋体"/>
          <w:kern w:val="0"/>
          <w:szCs w:val="20"/>
        </w:rPr>
        <w:t>T</w:t>
      </w:r>
      <w:r>
        <w:rPr>
          <w:rFonts w:ascii="宋体" w:hAnsi="宋体"/>
          <w:kern w:val="0"/>
          <w:szCs w:val="20"/>
        </w:rPr>
        <w:t xml:space="preserve"> 8170</w:t>
      </w:r>
      <w:r>
        <w:rPr>
          <w:rFonts w:hint="eastAsia" w:ascii="宋体" w:hAnsi="宋体"/>
          <w:kern w:val="0"/>
          <w:szCs w:val="20"/>
        </w:rPr>
        <w:t>规定修约：</w:t>
      </w:r>
    </w:p>
    <w:p>
      <w:pPr>
        <w:jc w:val="right"/>
        <w:rPr>
          <w:rFonts w:ascii="宋体" w:hAnsi="宋体"/>
          <w:kern w:val="0"/>
          <w:szCs w:val="20"/>
        </w:rPr>
      </w:pPr>
      <m:oMath>
        <m:r>
          <w:rPr>
            <w:rFonts w:ascii="Cambria Math" w:hAnsi="Cambria Math"/>
            <w:szCs w:val="21"/>
            <w:vertAlign w:val="subscript"/>
          </w:rPr>
          <m:t>Gd=</m:t>
        </m:r>
        <m:f>
          <m:fPr>
            <m:ctrlPr>
              <w:rPr>
                <w:rFonts w:ascii="Cambria Math" w:hAnsi="宋体"/>
                <w:i/>
                <w:szCs w:val="21"/>
                <w:vertAlign w:val="subscript"/>
              </w:rPr>
            </m:ctrlPr>
          </m:fPr>
          <m:num>
            <m:sSub>
              <m:sSubPr>
                <m:ctrlPr>
                  <w:rPr>
                    <w:rFonts w:ascii="Cambria Math" w:hAnsi="宋体"/>
                    <w:i/>
                    <w:szCs w:val="21"/>
                    <w:vertAlign w:val="subscript"/>
                  </w:rPr>
                </m:ctrlPr>
              </m:sSubPr>
              <m:e>
                <m:r>
                  <w:rPr>
                    <w:rFonts w:hint="eastAsia" w:ascii="Cambria Math" w:hAnsi="宋体"/>
                    <w:szCs w:val="21"/>
                    <w:vertAlign w:val="subscript"/>
                  </w:rPr>
                  <m:t>m</m:t>
                </m:r>
                <m:ctrlPr>
                  <w:rPr>
                    <w:rFonts w:ascii="Cambria Math" w:hAnsi="宋体"/>
                    <w:i/>
                    <w:szCs w:val="21"/>
                    <w:vertAlign w:val="subscript"/>
                  </w:rPr>
                </m:ctrlPr>
              </m:e>
              <m:sub>
                <m:r>
                  <w:rPr>
                    <w:rFonts w:ascii="Cambria Math" w:hAnsi="宋体"/>
                    <w:szCs w:val="21"/>
                    <w:vertAlign w:val="subscript"/>
                  </w:rPr>
                  <m:t>2</m:t>
                </m:r>
                <m:ctrlPr>
                  <w:rPr>
                    <w:rFonts w:ascii="Cambria Math" w:hAnsi="宋体"/>
                    <w:i/>
                    <w:szCs w:val="21"/>
                    <w:vertAlign w:val="subscript"/>
                  </w:rPr>
                </m:ctrlPr>
              </m:sub>
            </m:sSub>
            <m:r>
              <w:rPr>
                <w:rFonts w:hint="eastAsia" w:ascii="Cambria Math" w:hAnsi="Cambria Math" w:eastAsia="微软雅黑" w:cs="微软雅黑"/>
                <w:szCs w:val="21"/>
                <w:vertAlign w:val="subscript"/>
              </w:rPr>
              <m:t>-</m:t>
            </m:r>
            <m:sSubSup>
              <m:sSubSupPr>
                <m:alnScr m:val="1"/>
                <m:ctrlPr>
                  <w:rPr>
                    <w:rFonts w:ascii="Cambria Math" w:hAnsi="宋体"/>
                    <w:i/>
                    <w:szCs w:val="21"/>
                    <w:vertAlign w:val="subscript"/>
                  </w:rPr>
                </m:ctrlPr>
              </m:sSubSupPr>
              <m:e>
                <m:r>
                  <w:rPr>
                    <w:rFonts w:ascii="Cambria Math" w:hAnsi="宋体"/>
                    <w:szCs w:val="21"/>
                    <w:vertAlign w:val="subscript"/>
                  </w:rPr>
                  <m:t>m</m:t>
                </m:r>
                <m:ctrlPr>
                  <w:rPr>
                    <w:rFonts w:ascii="Cambria Math" w:hAnsi="宋体"/>
                    <w:i/>
                    <w:szCs w:val="21"/>
                    <w:vertAlign w:val="subscript"/>
                  </w:rPr>
                </m:ctrlPr>
              </m:e>
              <m:sub>
                <m:r>
                  <w:rPr>
                    <w:rFonts w:ascii="Cambria Math" w:hAnsi="宋体"/>
                    <w:szCs w:val="21"/>
                    <w:vertAlign w:val="subscript"/>
                  </w:rPr>
                  <m:t>2</m:t>
                </m:r>
                <m:ctrlPr>
                  <w:rPr>
                    <w:rFonts w:ascii="Cambria Math" w:hAnsi="宋体"/>
                    <w:i/>
                    <w:szCs w:val="21"/>
                    <w:vertAlign w:val="subscript"/>
                  </w:rPr>
                </m:ctrlPr>
              </m:sub>
              <m:sup>
                <m:r>
                  <w:rPr>
                    <w:rFonts w:ascii="Cambria Math" w:hAnsi="宋体"/>
                    <w:szCs w:val="21"/>
                    <w:vertAlign w:val="subscript"/>
                  </w:rPr>
                  <m:t>'</m:t>
                </m:r>
                <m:ctrlPr>
                  <w:rPr>
                    <w:rFonts w:ascii="Cambria Math" w:hAnsi="宋体"/>
                    <w:i/>
                    <w:szCs w:val="21"/>
                    <w:vertAlign w:val="subscript"/>
                  </w:rPr>
                </m:ctrlPr>
              </m:sup>
            </m:sSubSup>
            <m:ctrlPr>
              <w:rPr>
                <w:rFonts w:ascii="Cambria Math" w:hAnsi="宋体"/>
                <w:i/>
                <w:szCs w:val="21"/>
                <w:vertAlign w:val="subscript"/>
              </w:rPr>
            </m:ctrlPr>
          </m:num>
          <m:den>
            <m:sSub>
              <m:sSubPr>
                <m:ctrlPr>
                  <w:rPr>
                    <w:rFonts w:ascii="Cambria Math" w:hAnsi="宋体"/>
                    <w:i/>
                    <w:szCs w:val="21"/>
                    <w:vertAlign w:val="subscript"/>
                  </w:rPr>
                </m:ctrlPr>
              </m:sSubPr>
              <m:e>
                <m:r>
                  <w:rPr>
                    <w:rFonts w:ascii="Cambria Math" w:hAnsi="宋体"/>
                    <w:szCs w:val="21"/>
                    <w:vertAlign w:val="subscript"/>
                  </w:rPr>
                  <m:t>S</m:t>
                </m:r>
                <m:ctrlPr>
                  <w:rPr>
                    <w:rFonts w:ascii="Cambria Math" w:hAnsi="宋体"/>
                    <w:i/>
                    <w:szCs w:val="21"/>
                    <w:vertAlign w:val="subscript"/>
                  </w:rPr>
                </m:ctrlPr>
              </m:e>
              <m:sub>
                <m:r>
                  <w:rPr>
                    <w:rFonts w:ascii="Cambria Math" w:hAnsi="宋体"/>
                    <w:szCs w:val="21"/>
                    <w:vertAlign w:val="subscript"/>
                  </w:rPr>
                  <m:t>2</m:t>
                </m:r>
                <m:ctrlPr>
                  <w:rPr>
                    <w:rFonts w:ascii="Cambria Math" w:hAnsi="宋体"/>
                    <w:i/>
                    <w:szCs w:val="21"/>
                    <w:vertAlign w:val="subscript"/>
                  </w:rPr>
                </m:ctrlPr>
              </m:sub>
            </m:sSub>
            <m:ctrlPr>
              <w:rPr>
                <w:rFonts w:ascii="Cambria Math" w:hAnsi="宋体"/>
                <w:i/>
                <w:szCs w:val="21"/>
                <w:vertAlign w:val="subscript"/>
              </w:rPr>
            </m:ctrlPr>
          </m:den>
        </m:f>
        <m:r>
          <w:rPr>
            <w:rFonts w:ascii="Cambria Math" w:hAnsi="宋体"/>
            <w:szCs w:val="21"/>
            <w:vertAlign w:val="subscript"/>
          </w:rPr>
          <m:t>×</m:t>
        </m:r>
        <m:r>
          <w:rPr>
            <w:rFonts w:ascii="Cambria Math" w:hAnsi="宋体"/>
          </w:rPr>
          <m:t>1</m:t>
        </m:r>
        <m:sSup>
          <m:sSupPr>
            <m:ctrlPr>
              <w:rPr>
                <w:rFonts w:ascii="Cambria Math" w:hAnsi="宋体"/>
                <w:bCs/>
                <w:i/>
              </w:rPr>
            </m:ctrlPr>
          </m:sSupPr>
          <m:e>
            <m:r>
              <w:rPr>
                <w:rFonts w:ascii="Cambria Math" w:hAnsi="宋体"/>
              </w:rPr>
              <m:t>0</m:t>
            </m:r>
            <m:ctrlPr>
              <w:rPr>
                <w:rFonts w:ascii="Cambria Math" w:hAnsi="宋体"/>
                <w:bCs/>
                <w:i/>
              </w:rPr>
            </m:ctrlPr>
          </m:e>
          <m:sup>
            <m:r>
              <w:rPr>
                <w:rFonts w:ascii="Cambria Math" w:hAnsi="宋体"/>
              </w:rPr>
              <m:t>9</m:t>
            </m:r>
            <m:ctrlPr>
              <w:rPr>
                <w:rFonts w:ascii="Cambria Math" w:hAnsi="宋体"/>
                <w:bCs/>
                <w:i/>
              </w:rPr>
            </m:ctrlPr>
          </m:sup>
        </m:sSup>
      </m:oMath>
      <w:r>
        <w:rPr>
          <w:rFonts w:hint="eastAsia" w:ascii="黑体" w:eastAsia="黑体"/>
          <w:kern w:val="0"/>
          <w:szCs w:val="20"/>
        </w:rPr>
        <w:t xml:space="preserve"> </w:t>
      </w:r>
      <w:r>
        <w:rPr>
          <w:rFonts w:ascii="黑体" w:eastAsia="黑体"/>
          <w:kern w:val="0"/>
          <w:szCs w:val="20"/>
        </w:rPr>
        <w:t xml:space="preserve">  </w:t>
      </w:r>
      <w:r>
        <w:rPr>
          <w:rFonts w:hint="eastAsia" w:ascii="黑体" w:eastAsia="黑体"/>
          <w:kern w:val="0"/>
          <w:szCs w:val="20"/>
        </w:rPr>
        <w:t>………………………………</w:t>
      </w:r>
      <w:r>
        <w:rPr>
          <w:rFonts w:hint="eastAsia" w:ascii="宋体" w:hAnsi="宋体"/>
          <w:kern w:val="0"/>
          <w:szCs w:val="20"/>
        </w:rPr>
        <w:t>（</w:t>
      </w:r>
      <w:r>
        <w:rPr>
          <w:rFonts w:ascii="宋体" w:hAnsi="宋体"/>
          <w:kern w:val="0"/>
          <w:szCs w:val="20"/>
        </w:rPr>
        <w:t>2</w:t>
      </w:r>
      <w:r>
        <w:rPr>
          <w:rFonts w:hint="eastAsia" w:ascii="宋体" w:hAnsi="宋体"/>
          <w:kern w:val="0"/>
          <w:szCs w:val="20"/>
        </w:rPr>
        <w:t>）</w:t>
      </w:r>
    </w:p>
    <w:p>
      <w:pPr>
        <w:ind w:firstLine="420" w:firstLineChars="200"/>
        <w:jc w:val="left"/>
        <w:rPr>
          <w:rFonts w:ascii="宋体" w:hAnsi="宋体"/>
          <w:kern w:val="0"/>
          <w:szCs w:val="20"/>
        </w:rPr>
      </w:pPr>
      <w:r>
        <w:rPr>
          <w:rFonts w:ascii="宋体" w:hAnsi="宋体"/>
          <w:szCs w:val="21"/>
        </w:rPr>
        <w:t>式中：</w:t>
      </w:r>
    </w:p>
    <w:p>
      <w:pPr>
        <w:jc w:val="right"/>
        <w:rPr>
          <w:rFonts w:ascii="宋体" w:hAnsi="宋体"/>
          <w:szCs w:val="21"/>
          <w:highlight w:val="yellow"/>
        </w:rPr>
      </w:pPr>
      <w:r>
        <w:rPr>
          <w:rFonts w:ascii="宋体" w:hAnsi="宋体"/>
          <w:szCs w:val="21"/>
          <w:highlight w:val="yellow"/>
        </w:rPr>
        <w:t xml:space="preserve"> </w:t>
      </w:r>
    </w:p>
    <w:p>
      <w:pPr>
        <w:ind w:left="1173" w:leftChars="209" w:hanging="735" w:hangingChars="350"/>
        <w:jc w:val="left"/>
        <w:rPr>
          <w:szCs w:val="21"/>
        </w:rPr>
      </w:pPr>
      <m:oMath>
        <m:sSub>
          <m:sSubPr>
            <m:ctrlPr>
              <w:rPr>
                <w:rFonts w:ascii="Cambria Math" w:hAnsi="宋体"/>
                <w:i/>
                <w:szCs w:val="21"/>
                <w:vertAlign w:val="subscript"/>
              </w:rPr>
            </m:ctrlPr>
          </m:sSubPr>
          <m:e>
            <m:r>
              <w:rPr>
                <w:rFonts w:hint="eastAsia" w:ascii="Cambria Math" w:hAnsi="宋体"/>
                <w:szCs w:val="21"/>
                <w:vertAlign w:val="subscript"/>
              </w:rPr>
              <m:t>m</m:t>
            </m:r>
            <m:ctrlPr>
              <w:rPr>
                <w:rFonts w:ascii="Cambria Math" w:hAnsi="宋体"/>
                <w:i/>
                <w:szCs w:val="21"/>
                <w:vertAlign w:val="subscript"/>
              </w:rPr>
            </m:ctrlPr>
          </m:e>
          <m:sub>
            <m:r>
              <w:rPr>
                <w:rFonts w:ascii="Cambria Math" w:hAnsi="宋体"/>
                <w:szCs w:val="21"/>
                <w:vertAlign w:val="subscript"/>
              </w:rPr>
              <m:t>2</m:t>
            </m:r>
            <m:ctrlPr>
              <w:rPr>
                <w:rFonts w:ascii="Cambria Math" w:hAnsi="宋体"/>
                <w:i/>
                <w:szCs w:val="21"/>
                <w:vertAlign w:val="subscript"/>
              </w:rPr>
            </m:ctrlPr>
          </m:sub>
        </m:sSub>
      </m:oMath>
      <w:r>
        <w:rPr>
          <w:rFonts w:hint="eastAsia"/>
        </w:rPr>
        <w:t>——</w:t>
      </w:r>
      <w:r>
        <w:rPr>
          <w:rFonts w:hint="eastAsia" w:ascii="宋体" w:hAnsi="宋体"/>
          <w:szCs w:val="21"/>
        </w:rPr>
        <w:t>带防护油</w:t>
      </w:r>
      <w:r>
        <w:rPr>
          <w:szCs w:val="21"/>
        </w:rPr>
        <w:t>试样</w:t>
      </w:r>
      <w:r>
        <w:rPr>
          <w:rFonts w:hint="eastAsia"/>
          <w:szCs w:val="21"/>
        </w:rPr>
        <w:t>总质量</w:t>
      </w:r>
      <w:r>
        <w:rPr>
          <w:szCs w:val="21"/>
        </w:rPr>
        <w:t>，单位为克（g）；</w:t>
      </w:r>
    </w:p>
    <w:p>
      <w:pPr>
        <w:ind w:firstLine="420" w:firstLineChars="200"/>
        <w:rPr>
          <w:szCs w:val="21"/>
        </w:rPr>
      </w:pPr>
      <m:oMath>
        <m:sSubSup>
          <m:sSubSupPr>
            <m:alnScr m:val="1"/>
            <m:ctrlPr>
              <w:rPr>
                <w:rFonts w:ascii="Cambria Math" w:hAnsi="宋体"/>
                <w:i/>
                <w:szCs w:val="21"/>
                <w:vertAlign w:val="subscript"/>
              </w:rPr>
            </m:ctrlPr>
          </m:sSubSupPr>
          <m:e>
            <m:r>
              <w:rPr>
                <w:rFonts w:ascii="Cambria Math" w:hAnsi="宋体"/>
                <w:szCs w:val="21"/>
                <w:vertAlign w:val="subscript"/>
              </w:rPr>
              <m:t>m</m:t>
            </m:r>
            <m:ctrlPr>
              <w:rPr>
                <w:rFonts w:ascii="Cambria Math" w:hAnsi="宋体"/>
                <w:i/>
                <w:szCs w:val="21"/>
                <w:vertAlign w:val="subscript"/>
              </w:rPr>
            </m:ctrlPr>
          </m:e>
          <m:sub>
            <m:r>
              <w:rPr>
                <w:rFonts w:ascii="Cambria Math" w:hAnsi="宋体"/>
                <w:szCs w:val="21"/>
                <w:vertAlign w:val="subscript"/>
              </w:rPr>
              <m:t>2</m:t>
            </m:r>
            <m:ctrlPr>
              <w:rPr>
                <w:rFonts w:ascii="Cambria Math" w:hAnsi="宋体"/>
                <w:i/>
                <w:szCs w:val="21"/>
                <w:vertAlign w:val="subscript"/>
              </w:rPr>
            </m:ctrlPr>
          </m:sub>
          <m:sup>
            <m:r>
              <w:rPr>
                <w:rFonts w:ascii="Cambria Math" w:hAnsi="宋体"/>
                <w:szCs w:val="21"/>
                <w:vertAlign w:val="subscript"/>
              </w:rPr>
              <m:t>'</m:t>
            </m:r>
            <m:ctrlPr>
              <w:rPr>
                <w:rFonts w:ascii="Cambria Math" w:hAnsi="宋体"/>
                <w:i/>
                <w:szCs w:val="21"/>
                <w:vertAlign w:val="subscript"/>
              </w:rPr>
            </m:ctrlPr>
          </m:sup>
        </m:sSubSup>
      </m:oMath>
      <w:r>
        <w:rPr>
          <w:rFonts w:hint="eastAsia"/>
        </w:rPr>
        <w:t>——</w:t>
      </w:r>
      <w:r>
        <w:rPr>
          <w:rFonts w:hint="eastAsia" w:ascii="宋体" w:hAnsi="宋体"/>
          <w:szCs w:val="21"/>
        </w:rPr>
        <w:t>去防护油试样总质量</w:t>
      </w:r>
      <w:r>
        <w:rPr>
          <w:szCs w:val="21"/>
        </w:rPr>
        <w:t>，单位为克（g）</w:t>
      </w:r>
      <w:r>
        <w:rPr>
          <w:rFonts w:hint="eastAsia"/>
          <w:szCs w:val="21"/>
        </w:rPr>
        <w:t>；</w:t>
      </w:r>
    </w:p>
    <w:p>
      <w:pPr>
        <w:ind w:firstLine="420" w:firstLineChars="200"/>
        <w:rPr>
          <w:szCs w:val="21"/>
        </w:rPr>
      </w:pPr>
      <m:oMath>
        <m:sSub>
          <m:sSubPr>
            <m:ctrlPr>
              <w:rPr>
                <w:rFonts w:ascii="Cambria Math" w:hAnsi="宋体"/>
                <w:i/>
                <w:szCs w:val="21"/>
                <w:vertAlign w:val="subscript"/>
              </w:rPr>
            </m:ctrlPr>
          </m:sSubPr>
          <m:e>
            <m:r>
              <w:rPr>
                <w:rFonts w:ascii="Cambria Math" w:hAnsi="宋体"/>
                <w:szCs w:val="21"/>
                <w:vertAlign w:val="subscript"/>
              </w:rPr>
              <m:t>S</m:t>
            </m:r>
            <m:ctrlPr>
              <w:rPr>
                <w:rFonts w:ascii="Cambria Math" w:hAnsi="宋体"/>
                <w:i/>
                <w:szCs w:val="21"/>
                <w:vertAlign w:val="subscript"/>
              </w:rPr>
            </m:ctrlPr>
          </m:e>
          <m:sub>
            <m:r>
              <w:rPr>
                <w:rFonts w:ascii="Cambria Math" w:hAnsi="宋体"/>
                <w:szCs w:val="21"/>
                <w:vertAlign w:val="subscript"/>
              </w:rPr>
              <m:t>2</m:t>
            </m:r>
            <m:ctrlPr>
              <w:rPr>
                <w:rFonts w:ascii="Cambria Math" w:hAnsi="宋体"/>
                <w:i/>
                <w:szCs w:val="21"/>
                <w:vertAlign w:val="subscript"/>
              </w:rPr>
            </m:ctrlPr>
          </m:sub>
        </m:sSub>
      </m:oMath>
      <w:r>
        <w:rPr>
          <w:szCs w:val="21"/>
        </w:rPr>
        <w:t xml:space="preserve"> </w:t>
      </w:r>
      <w:r>
        <w:rPr>
          <w:rFonts w:hint="eastAsia"/>
        </w:rPr>
        <w:t>——取样</w:t>
      </w:r>
      <w:r>
        <w:rPr>
          <w:rFonts w:hint="eastAsia"/>
          <w:szCs w:val="21"/>
        </w:rPr>
        <w:t>试样总面积，单位为平方毫米（mm</w:t>
      </w:r>
      <w:r>
        <w:rPr>
          <w:szCs w:val="21"/>
          <w:vertAlign w:val="superscript"/>
        </w:rPr>
        <w:t>2</w:t>
      </w:r>
      <w:r>
        <w:rPr>
          <w:rFonts w:hint="eastAsia"/>
          <w:szCs w:val="21"/>
        </w:rPr>
        <w:t>）。</w:t>
      </w:r>
    </w:p>
    <w:p>
      <w:pPr>
        <w:ind w:firstLine="420" w:firstLineChars="200"/>
        <w:rPr>
          <w:szCs w:val="21"/>
        </w:rPr>
      </w:pPr>
      <w:r>
        <w:rPr>
          <w:rFonts w:hint="eastAsia"/>
        </w:rPr>
        <w:t>计算结果表示到小数点后一位。</w:t>
      </w:r>
    </w:p>
    <w:bookmarkEnd w:id="34"/>
    <w:p>
      <w:pPr>
        <w:pStyle w:val="61"/>
        <w:spacing w:before="156" w:beforeLines="50" w:after="156" w:afterLines="50"/>
      </w:pPr>
      <w:r>
        <w:rPr>
          <w:rFonts w:hint="eastAsia"/>
        </w:rPr>
        <w:t>7.</w:t>
      </w:r>
      <w:r>
        <w:t>9</w:t>
      </w:r>
      <w:r>
        <w:rPr>
          <w:rFonts w:hint="eastAsia"/>
        </w:rPr>
        <w:t>涂层性能</w:t>
      </w:r>
    </w:p>
    <w:p>
      <w:pPr>
        <w:pStyle w:val="50"/>
        <w:spacing w:before="156" w:beforeLines="50" w:after="156" w:afterLines="50"/>
        <w:ind w:firstLine="0" w:firstLineChars="0"/>
        <w:outlineLvl w:val="3"/>
        <w:rPr>
          <w:rFonts w:ascii="黑体" w:eastAsia="黑体"/>
        </w:rPr>
      </w:pPr>
      <w:r>
        <w:rPr>
          <w:rFonts w:hint="eastAsia" w:ascii="黑体" w:eastAsia="黑体"/>
        </w:rPr>
        <w:t>7.</w:t>
      </w:r>
      <w:r>
        <w:rPr>
          <w:rFonts w:ascii="黑体" w:eastAsia="黑体"/>
        </w:rPr>
        <w:t>9</w:t>
      </w:r>
      <w:r>
        <w:rPr>
          <w:rFonts w:hint="eastAsia" w:ascii="黑体" w:eastAsia="黑体"/>
        </w:rPr>
        <w:t>.1</w:t>
      </w:r>
      <w:bookmarkStart w:id="35" w:name="_Hlk35436887"/>
      <w:r>
        <w:rPr>
          <w:rFonts w:ascii="黑体" w:eastAsia="黑体"/>
        </w:rPr>
        <w:t xml:space="preserve"> </w:t>
      </w:r>
      <w:r>
        <w:rPr>
          <w:rFonts w:hint="eastAsia" w:ascii="黑体" w:eastAsia="黑体"/>
        </w:rPr>
        <w:t>表面密度</w:t>
      </w:r>
      <w:bookmarkEnd w:id="35"/>
    </w:p>
    <w:p>
      <w:pPr>
        <w:pStyle w:val="50"/>
        <w:spacing w:before="156" w:beforeLines="50" w:after="156" w:afterLines="50"/>
        <w:ind w:firstLine="420"/>
        <w:outlineLvl w:val="3"/>
        <w:rPr>
          <w:rFonts w:ascii="黑体" w:eastAsia="黑体"/>
        </w:rPr>
      </w:pPr>
      <w:r>
        <w:rPr>
          <w:rFonts w:hint="eastAsia"/>
        </w:rPr>
        <w:t>按附录F规定的方法进行测定，仲裁时按附录F中规定的重量损失法</w:t>
      </w:r>
      <w:r>
        <w:rPr>
          <w:rFonts w:hint="eastAsia" w:hAnsi="宋体"/>
          <w:szCs w:val="21"/>
        </w:rPr>
        <w:t>。</w:t>
      </w:r>
    </w:p>
    <w:p>
      <w:pPr>
        <w:pStyle w:val="50"/>
        <w:spacing w:before="156" w:beforeLines="50" w:after="156" w:afterLines="50"/>
        <w:ind w:firstLine="0" w:firstLineChars="0"/>
        <w:outlineLvl w:val="3"/>
        <w:rPr>
          <w:rFonts w:ascii="黑体" w:hAnsi="宋体" w:eastAsia="黑体"/>
        </w:rPr>
      </w:pPr>
      <w:r>
        <w:rPr>
          <w:rFonts w:hint="eastAsia" w:ascii="黑体" w:hAnsi="宋体" w:eastAsia="黑体"/>
        </w:rPr>
        <w:t>7.</w:t>
      </w:r>
      <w:r>
        <w:rPr>
          <w:rFonts w:ascii="黑体" w:hAnsi="宋体" w:eastAsia="黑体"/>
        </w:rPr>
        <w:t>9</w:t>
      </w:r>
      <w:r>
        <w:rPr>
          <w:rFonts w:hint="eastAsia" w:ascii="黑体" w:hAnsi="宋体" w:eastAsia="黑体"/>
        </w:rPr>
        <w:t>.2 耐冲击性</w:t>
      </w:r>
    </w:p>
    <w:p>
      <w:pPr>
        <w:pStyle w:val="50"/>
        <w:ind w:firstLine="0" w:firstLineChars="0"/>
        <w:rPr>
          <w:rFonts w:hAnsi="宋体"/>
          <w:szCs w:val="21"/>
        </w:rPr>
      </w:pPr>
      <w:r>
        <w:rPr>
          <w:rFonts w:hint="eastAsia" w:ascii="黑体" w:eastAsia="黑体"/>
        </w:rPr>
        <w:t>7.</w:t>
      </w:r>
      <w:r>
        <w:rPr>
          <w:rFonts w:ascii="黑体" w:eastAsia="黑体"/>
        </w:rPr>
        <w:t>9</w:t>
      </w:r>
      <w:r>
        <w:rPr>
          <w:rFonts w:hint="eastAsia" w:ascii="黑体" w:eastAsia="黑体"/>
        </w:rPr>
        <w:t>.</w:t>
      </w:r>
      <w:r>
        <w:rPr>
          <w:rFonts w:ascii="黑体" w:eastAsia="黑体"/>
        </w:rPr>
        <w:t>2</w:t>
      </w:r>
      <w:r>
        <w:rPr>
          <w:rFonts w:hint="eastAsia" w:ascii="黑体" w:eastAsia="黑体"/>
        </w:rPr>
        <w:t>.1</w:t>
      </w:r>
      <w:r>
        <w:rPr>
          <w:rFonts w:ascii="黑体" w:eastAsia="黑体"/>
        </w:rPr>
        <w:t xml:space="preserve"> </w:t>
      </w:r>
      <w:r>
        <w:rPr>
          <w:rFonts w:hint="eastAsia" w:hAnsi="宋体"/>
        </w:rPr>
        <w:t>采用</w:t>
      </w:r>
      <w:r>
        <w:rPr>
          <w:rFonts w:hint="eastAsia" w:hAnsi="宋体"/>
          <w:szCs w:val="21"/>
        </w:rPr>
        <w:t>直径为8mm±0.3mm的钢珠镶嵌在重量为1000g±5g的重锤上，按照GB/T 1732规定的方法进行冲击试验，将重锤置于50cm±1cm</w:t>
      </w:r>
      <w:r>
        <w:rPr>
          <w:rFonts w:hint="eastAsia"/>
        </w:rPr>
        <w:t>的高度自由落下冲击试样内涂膜表面</w:t>
      </w:r>
      <w:r>
        <w:rPr>
          <w:rFonts w:hint="eastAsia" w:hAnsi="宋体"/>
          <w:szCs w:val="21"/>
        </w:rPr>
        <w:t>。</w:t>
      </w:r>
    </w:p>
    <w:p>
      <w:pPr>
        <w:pStyle w:val="50"/>
        <w:ind w:firstLine="0" w:firstLineChars="0"/>
        <w:rPr>
          <w:rFonts w:hAnsi="宋体"/>
          <w:szCs w:val="21"/>
        </w:rPr>
      </w:pPr>
      <w:r>
        <w:rPr>
          <w:rFonts w:hint="eastAsia" w:ascii="黑体" w:eastAsia="黑体"/>
        </w:rPr>
        <w:t>7.</w:t>
      </w:r>
      <w:r>
        <w:rPr>
          <w:rFonts w:ascii="黑体" w:eastAsia="黑体"/>
        </w:rPr>
        <w:t>9</w:t>
      </w:r>
      <w:r>
        <w:rPr>
          <w:rFonts w:hint="eastAsia" w:ascii="黑体" w:eastAsia="黑体"/>
        </w:rPr>
        <w:t>.</w:t>
      </w:r>
      <w:r>
        <w:rPr>
          <w:rFonts w:ascii="黑体" w:eastAsia="黑体"/>
        </w:rPr>
        <w:t>2</w:t>
      </w:r>
      <w:r>
        <w:rPr>
          <w:rFonts w:hint="eastAsia" w:ascii="黑体" w:eastAsia="黑体"/>
        </w:rPr>
        <w:t>.</w:t>
      </w:r>
      <w:r>
        <w:rPr>
          <w:rFonts w:ascii="黑体" w:eastAsia="黑体"/>
        </w:rPr>
        <w:t xml:space="preserve">2 </w:t>
      </w:r>
      <w:r>
        <w:rPr>
          <w:rFonts w:hint="eastAsia" w:hAnsi="宋体"/>
          <w:szCs w:val="21"/>
        </w:rPr>
        <w:t>将试样完全浸入装有去离子水的恒温水浴箱(水浴法</w:t>
      </w:r>
      <w:r>
        <w:rPr>
          <w:rFonts w:hAnsi="宋体"/>
          <w:szCs w:val="21"/>
        </w:rPr>
        <w:t>)</w:t>
      </w:r>
      <w:r>
        <w:rPr>
          <w:rFonts w:hint="eastAsia" w:hAnsi="宋体"/>
          <w:szCs w:val="21"/>
        </w:rPr>
        <w:t>或高压釜（蒸煮法）中，按供需双方商定的</w:t>
      </w:r>
      <w:r>
        <w:rPr>
          <w:rFonts w:hint="eastAsia"/>
        </w:rPr>
        <w:t>试验温度和试验时间进行试验。</w:t>
      </w:r>
      <w:r>
        <w:rPr>
          <w:rFonts w:ascii="黑体" w:eastAsia="黑体"/>
        </w:rPr>
        <w:t xml:space="preserve"> </w:t>
      </w:r>
    </w:p>
    <w:p>
      <w:pPr>
        <w:pStyle w:val="50"/>
        <w:ind w:firstLine="0" w:firstLineChars="0"/>
      </w:pPr>
      <w:r>
        <w:rPr>
          <w:rFonts w:hint="eastAsia" w:ascii="黑体" w:eastAsia="黑体"/>
        </w:rPr>
        <w:t>7.</w:t>
      </w:r>
      <w:r>
        <w:rPr>
          <w:rFonts w:ascii="黑体" w:eastAsia="黑体"/>
        </w:rPr>
        <w:t>9</w:t>
      </w:r>
      <w:r>
        <w:rPr>
          <w:rFonts w:hint="eastAsia" w:ascii="黑体" w:eastAsia="黑体"/>
        </w:rPr>
        <w:t>.</w:t>
      </w:r>
      <w:r>
        <w:rPr>
          <w:rFonts w:ascii="黑体" w:eastAsia="黑体"/>
        </w:rPr>
        <w:t>2</w:t>
      </w:r>
      <w:r>
        <w:rPr>
          <w:rFonts w:hint="eastAsia" w:ascii="黑体" w:eastAsia="黑体"/>
        </w:rPr>
        <w:t>.</w:t>
      </w:r>
      <w:r>
        <w:rPr>
          <w:rFonts w:ascii="黑体" w:eastAsia="黑体"/>
        </w:rPr>
        <w:t xml:space="preserve">3 </w:t>
      </w:r>
      <w:r>
        <w:rPr>
          <w:rFonts w:hint="eastAsia"/>
        </w:rPr>
        <w:t>泄压后</w:t>
      </w:r>
      <w:r>
        <w:rPr>
          <w:rFonts w:hint="eastAsia" w:hAnsi="宋体"/>
          <w:szCs w:val="21"/>
        </w:rPr>
        <w:t>取出试样，立即擦干，用浓度为50g/L的CuSO</w:t>
      </w:r>
      <w:r>
        <w:rPr>
          <w:rFonts w:hint="eastAsia" w:hAnsi="宋体"/>
          <w:szCs w:val="21"/>
          <w:vertAlign w:val="subscript"/>
        </w:rPr>
        <w:t>4</w:t>
      </w:r>
      <w:r>
        <w:rPr>
          <w:rFonts w:hint="eastAsia" w:hAnsi="宋体"/>
          <w:szCs w:val="21"/>
        </w:rPr>
        <w:t>和1mol/L的HCl混合溶液滴在试样受冲击的凹位，采用4倍放大镜目视观察。</w:t>
      </w:r>
    </w:p>
    <w:p>
      <w:pPr>
        <w:pStyle w:val="50"/>
        <w:spacing w:before="156" w:beforeLines="50" w:after="156" w:afterLines="50"/>
        <w:ind w:firstLine="0" w:firstLineChars="0"/>
        <w:outlineLvl w:val="3"/>
        <w:rPr>
          <w:rFonts w:ascii="黑体" w:hAnsi="宋体" w:eastAsia="黑体"/>
        </w:rPr>
      </w:pPr>
      <w:r>
        <w:rPr>
          <w:rFonts w:hint="eastAsia" w:ascii="黑体" w:hAnsi="宋体" w:eastAsia="黑体"/>
        </w:rPr>
        <w:t>7.</w:t>
      </w:r>
      <w:r>
        <w:rPr>
          <w:rFonts w:ascii="黑体" w:hAnsi="宋体" w:eastAsia="黑体"/>
        </w:rPr>
        <w:t>9</w:t>
      </w:r>
      <w:r>
        <w:rPr>
          <w:rFonts w:hint="eastAsia" w:ascii="黑体" w:hAnsi="宋体" w:eastAsia="黑体"/>
        </w:rPr>
        <w:t>.3 附着性</w:t>
      </w:r>
    </w:p>
    <w:p>
      <w:pPr>
        <w:pStyle w:val="50"/>
        <w:spacing w:before="156" w:beforeLines="50" w:after="156" w:afterLines="50"/>
        <w:ind w:firstLine="0" w:firstLineChars="0"/>
        <w:outlineLvl w:val="3"/>
        <w:rPr>
          <w:rFonts w:ascii="黑体" w:hAnsi="宋体" w:eastAsia="黑体"/>
        </w:rPr>
      </w:pPr>
      <w:bookmarkStart w:id="36" w:name="_Hlk38379338"/>
      <w:r>
        <w:rPr>
          <w:rFonts w:hint="eastAsia" w:ascii="黑体" w:hAnsi="宋体" w:eastAsia="黑体"/>
        </w:rPr>
        <w:t>7</w:t>
      </w:r>
      <w:r>
        <w:rPr>
          <w:rFonts w:ascii="黑体" w:hAnsi="宋体" w:eastAsia="黑体"/>
        </w:rPr>
        <w:t>.9.3.1</w:t>
      </w:r>
      <w:bookmarkEnd w:id="36"/>
      <w:r>
        <w:rPr>
          <w:rFonts w:ascii="黑体" w:hAnsi="宋体" w:eastAsia="黑体"/>
        </w:rPr>
        <w:t xml:space="preserve"> </w:t>
      </w:r>
      <w:r>
        <w:rPr>
          <w:rFonts w:hint="eastAsia" w:ascii="黑体" w:hAnsi="宋体" w:eastAsia="黑体"/>
        </w:rPr>
        <w:t>干附着性</w:t>
      </w:r>
    </w:p>
    <w:p>
      <w:pPr>
        <w:pStyle w:val="61"/>
        <w:rPr>
          <w:rFonts w:hAnsi="宋体"/>
        </w:rPr>
      </w:pPr>
      <w:r>
        <w:rPr>
          <w:rFonts w:hint="eastAsia" w:hAnsi="宋体"/>
        </w:rPr>
        <w:t>7.</w:t>
      </w:r>
      <w:r>
        <w:rPr>
          <w:rFonts w:hAnsi="宋体"/>
        </w:rPr>
        <w:t>9</w:t>
      </w:r>
      <w:r>
        <w:rPr>
          <w:rFonts w:hint="eastAsia" w:hAnsi="宋体"/>
        </w:rPr>
        <w:t>.3.</w:t>
      </w:r>
      <w:r>
        <w:rPr>
          <w:rFonts w:hAnsi="宋体"/>
        </w:rPr>
        <w:t>1.</w:t>
      </w:r>
      <w:r>
        <w:rPr>
          <w:rFonts w:hint="eastAsia" w:hAnsi="宋体"/>
        </w:rPr>
        <w:t xml:space="preserve">1 </w:t>
      </w:r>
      <w:r>
        <w:rPr>
          <w:rFonts w:hint="eastAsia" w:ascii="宋体" w:hAnsi="宋体" w:eastAsia="宋体"/>
        </w:rPr>
        <w:t>按GB/T 9286的规定划格，划格间距为1mm。</w:t>
      </w:r>
    </w:p>
    <w:p>
      <w:pPr>
        <w:pStyle w:val="61"/>
        <w:rPr>
          <w:rFonts w:ascii="宋体" w:hAnsi="宋体" w:eastAsia="宋体"/>
        </w:rPr>
      </w:pPr>
      <w:r>
        <w:rPr>
          <w:rFonts w:hint="eastAsia" w:hAnsi="宋体"/>
        </w:rPr>
        <w:t>7.</w:t>
      </w:r>
      <w:r>
        <w:rPr>
          <w:rFonts w:hAnsi="宋体"/>
        </w:rPr>
        <w:t>9</w:t>
      </w:r>
      <w:r>
        <w:rPr>
          <w:rFonts w:hint="eastAsia" w:hAnsi="宋体"/>
        </w:rPr>
        <w:t>.3.</w:t>
      </w:r>
      <w:r>
        <w:rPr>
          <w:rFonts w:hAnsi="宋体"/>
        </w:rPr>
        <w:t>1.</w:t>
      </w:r>
      <w:r>
        <w:rPr>
          <w:rFonts w:hint="eastAsia" w:hAnsi="宋体"/>
        </w:rPr>
        <w:t xml:space="preserve">2 </w:t>
      </w:r>
      <w:r>
        <w:rPr>
          <w:rFonts w:hint="eastAsia" w:ascii="宋体" w:hAnsi="宋体" w:eastAsia="宋体"/>
        </w:rPr>
        <w:t>将粘着力大于10N/25mm的粘胶带</w:t>
      </w:r>
      <w:r>
        <w:rPr>
          <w:rFonts w:hint="eastAsia" w:ascii="宋体" w:hAnsi="宋体" w:eastAsia="宋体"/>
          <w:vertAlign w:val="superscript"/>
        </w:rPr>
        <w:t>1）</w:t>
      </w:r>
      <w:r>
        <w:rPr>
          <w:rFonts w:hint="eastAsia" w:ascii="宋体" w:hAnsi="宋体" w:eastAsia="宋体"/>
        </w:rPr>
        <w:t>覆盖在划格的涂层上，压紧以排去粘胶带下的空气，以垂直于涂层表面的角度快速拉起粘胶带</w:t>
      </w:r>
      <w:r>
        <w:rPr>
          <w:rFonts w:hint="eastAsia" w:ascii="宋体" w:hAnsi="宋体" w:eastAsia="宋体"/>
          <w:vertAlign w:val="superscript"/>
        </w:rPr>
        <w:t>1）</w:t>
      </w:r>
      <w:r>
        <w:rPr>
          <w:rFonts w:hint="eastAsia" w:ascii="宋体" w:hAnsi="宋体" w:eastAsia="宋体"/>
        </w:rPr>
        <w:t>，然后按GB/T 9286评级。</w:t>
      </w:r>
    </w:p>
    <w:p>
      <w:pPr>
        <w:pStyle w:val="50"/>
        <w:spacing w:before="156" w:beforeLines="50" w:after="156" w:afterLines="50"/>
        <w:ind w:firstLine="0" w:firstLineChars="0"/>
        <w:outlineLvl w:val="3"/>
        <w:rPr>
          <w:rFonts w:ascii="黑体" w:hAnsi="宋体" w:eastAsia="黑体"/>
        </w:rPr>
      </w:pPr>
      <w:r>
        <w:rPr>
          <w:rFonts w:hint="eastAsia" w:ascii="黑体" w:hAnsi="宋体" w:eastAsia="黑体"/>
        </w:rPr>
        <w:t>7</w:t>
      </w:r>
      <w:r>
        <w:rPr>
          <w:rFonts w:ascii="黑体" w:hAnsi="宋体" w:eastAsia="黑体"/>
        </w:rPr>
        <w:t xml:space="preserve">.9.3.2 </w:t>
      </w:r>
      <w:r>
        <w:rPr>
          <w:rFonts w:hint="eastAsia" w:ascii="黑体" w:hAnsi="宋体" w:eastAsia="黑体"/>
        </w:rPr>
        <w:t>湿附着性</w:t>
      </w:r>
    </w:p>
    <w:p>
      <w:pPr>
        <w:pStyle w:val="50"/>
        <w:ind w:firstLine="0" w:firstLineChars="0"/>
      </w:pPr>
      <w:r>
        <w:rPr>
          <w:rFonts w:hint="eastAsia"/>
        </w:rPr>
        <w:t xml:space="preserve"> </w:t>
      </w:r>
      <w:r>
        <w:t xml:space="preserve">   </w:t>
      </w:r>
      <w:r>
        <w:rPr>
          <w:rFonts w:hint="eastAsia" w:hAnsi="宋体"/>
          <w:szCs w:val="21"/>
        </w:rPr>
        <w:t>将试样完全浸入装有去离子水的恒温水浴箱(水浴法</w:t>
      </w:r>
      <w:r>
        <w:rPr>
          <w:rFonts w:hAnsi="宋体"/>
          <w:szCs w:val="21"/>
        </w:rPr>
        <w:t>)</w:t>
      </w:r>
      <w:r>
        <w:rPr>
          <w:rFonts w:hint="eastAsia" w:hAnsi="宋体"/>
          <w:szCs w:val="21"/>
        </w:rPr>
        <w:t>或高压釜（蒸煮法）中，按供需双方商定的</w:t>
      </w:r>
      <w:r>
        <w:rPr>
          <w:rFonts w:hint="eastAsia"/>
        </w:rPr>
        <w:t>试验温度和试验时间进行试验后，取出并擦干试样，然后按照</w:t>
      </w:r>
      <w:r>
        <w:t>7.9.3.1</w:t>
      </w:r>
      <w:r>
        <w:rPr>
          <w:rFonts w:hint="eastAsia"/>
        </w:rPr>
        <w:t>的规定进行试验并评级。</w:t>
      </w:r>
    </w:p>
    <w:p>
      <w:pPr>
        <w:pStyle w:val="50"/>
        <w:spacing w:before="156" w:beforeLines="50" w:after="156" w:afterLines="50"/>
        <w:ind w:firstLine="0" w:firstLineChars="0"/>
        <w:outlineLvl w:val="3"/>
        <w:rPr>
          <w:rFonts w:ascii="黑体" w:hAnsi="宋体" w:eastAsia="黑体"/>
        </w:rPr>
      </w:pPr>
      <w:r>
        <w:rPr>
          <w:rFonts w:hint="eastAsia" w:ascii="黑体" w:hAnsi="宋体" w:eastAsia="黑体"/>
        </w:rPr>
        <w:t>7.</w:t>
      </w:r>
      <w:r>
        <w:rPr>
          <w:rFonts w:ascii="黑体" w:hAnsi="宋体" w:eastAsia="黑体"/>
        </w:rPr>
        <w:t>9</w:t>
      </w:r>
      <w:r>
        <w:rPr>
          <w:rFonts w:hint="eastAsia" w:ascii="黑体" w:hAnsi="宋体" w:eastAsia="黑体"/>
        </w:rPr>
        <w:t>.4 耐溶剂性（MEK）</w:t>
      </w:r>
    </w:p>
    <w:p>
      <w:pPr>
        <w:pStyle w:val="50"/>
        <w:ind w:firstLine="0" w:firstLineChars="0"/>
      </w:pPr>
      <w:r>
        <w:rPr>
          <w:rFonts w:hint="eastAsia" w:ascii="黑体" w:hAnsi="宋体" w:eastAsia="黑体"/>
        </w:rPr>
        <w:t>7.</w:t>
      </w:r>
      <w:r>
        <w:rPr>
          <w:rFonts w:ascii="黑体" w:hAnsi="宋体" w:eastAsia="黑体"/>
        </w:rPr>
        <w:t>9</w:t>
      </w:r>
      <w:r>
        <w:rPr>
          <w:rFonts w:hint="eastAsia" w:ascii="黑体" w:hAnsi="宋体" w:eastAsia="黑体"/>
        </w:rPr>
        <w:t>.4.1</w:t>
      </w:r>
      <w:r>
        <w:rPr>
          <w:rFonts w:ascii="黑体" w:hAnsi="宋体" w:eastAsia="黑体"/>
        </w:rPr>
        <w:t xml:space="preserve"> </w:t>
      </w:r>
      <w:r>
        <w:rPr>
          <w:rFonts w:hint="eastAsia"/>
        </w:rPr>
        <w:t>在室温环境下，用至少六层纱布包裹1kg的重锤（锤头与试样表面接触面积约为400mm</w:t>
      </w:r>
      <w:r>
        <w:rPr>
          <w:rFonts w:hint="eastAsia"/>
          <w:vertAlign w:val="superscript"/>
        </w:rPr>
        <w:t>2</w:t>
      </w:r>
      <w:r>
        <w:rPr>
          <w:rFonts w:hint="eastAsia"/>
        </w:rPr>
        <w:t>）。</w:t>
      </w:r>
    </w:p>
    <w:p>
      <w:pPr>
        <w:pStyle w:val="50"/>
        <w:ind w:firstLine="0" w:firstLineChars="0"/>
      </w:pPr>
      <w:r>
        <w:rPr>
          <w:rFonts w:hint="eastAsia" w:ascii="黑体" w:hAnsi="宋体" w:eastAsia="黑体"/>
        </w:rPr>
        <w:t>7.</w:t>
      </w:r>
      <w:r>
        <w:rPr>
          <w:rFonts w:ascii="黑体" w:hAnsi="宋体" w:eastAsia="黑体"/>
        </w:rPr>
        <w:t>9</w:t>
      </w:r>
      <w:r>
        <w:rPr>
          <w:rFonts w:hint="eastAsia" w:ascii="黑体" w:hAnsi="宋体" w:eastAsia="黑体"/>
        </w:rPr>
        <w:t>.4.2</w:t>
      </w:r>
      <w:r>
        <w:rPr>
          <w:rFonts w:ascii="黑体" w:hAnsi="宋体" w:eastAsia="黑体"/>
        </w:rPr>
        <w:t xml:space="preserve"> </w:t>
      </w:r>
      <w:r>
        <w:rPr>
          <w:rFonts w:hint="eastAsia"/>
        </w:rPr>
        <w:t>饱蘸丁酮后在试样表面沿同一直线路径，以每秒钟1次往返的速率进行擦拭，擦拭一个来回计为1次，擦拭次数由供需双方协商确定并在订货单（或合同）中注明，擦拭行程约1</w:t>
      </w:r>
      <w:r>
        <w:t>00</w:t>
      </w:r>
      <w:r>
        <w:rPr>
          <w:rFonts w:hint="eastAsia"/>
        </w:rPr>
        <w:t>mm，试验过程中应保持纱布润湿。</w:t>
      </w:r>
    </w:p>
    <w:p>
      <w:pPr>
        <w:pStyle w:val="50"/>
        <w:ind w:firstLine="0" w:firstLineChars="0"/>
      </w:pPr>
      <w:r>
        <w:rPr>
          <w:rFonts w:hint="eastAsia" w:ascii="黑体" w:hAnsi="宋体" w:eastAsia="黑体"/>
        </w:rPr>
        <w:t>7.</w:t>
      </w:r>
      <w:r>
        <w:rPr>
          <w:rFonts w:ascii="黑体" w:hAnsi="宋体" w:eastAsia="黑体"/>
        </w:rPr>
        <w:t>9</w:t>
      </w:r>
      <w:r>
        <w:rPr>
          <w:rFonts w:hint="eastAsia" w:ascii="黑体" w:hAnsi="宋体" w:eastAsia="黑体"/>
        </w:rPr>
        <w:t>.4.3</w:t>
      </w:r>
      <w:r>
        <w:rPr>
          <w:rFonts w:ascii="黑体" w:hAnsi="宋体" w:eastAsia="黑体"/>
        </w:rPr>
        <w:t xml:space="preserve"> </w:t>
      </w:r>
      <w:r>
        <w:rPr>
          <w:rFonts w:hint="eastAsia"/>
        </w:rPr>
        <w:t>试验结束后，目视检查涂层表面。</w:t>
      </w:r>
    </w:p>
    <w:p>
      <w:pPr>
        <w:pStyle w:val="50"/>
        <w:spacing w:before="156" w:beforeLines="50" w:after="156" w:afterLines="50"/>
        <w:ind w:firstLine="0" w:firstLineChars="0"/>
        <w:outlineLvl w:val="3"/>
        <w:rPr>
          <w:rFonts w:ascii="黑体" w:eastAsia="黑体"/>
        </w:rPr>
      </w:pPr>
      <w:r>
        <w:rPr>
          <w:rFonts w:hint="eastAsia" w:ascii="黑体" w:hAnsi="宋体" w:eastAsia="黑体"/>
        </w:rPr>
        <w:t>7.</w:t>
      </w:r>
      <w:r>
        <w:rPr>
          <w:rFonts w:ascii="黑体" w:hAnsi="宋体" w:eastAsia="黑体"/>
        </w:rPr>
        <w:t>9</w:t>
      </w:r>
      <w:r>
        <w:rPr>
          <w:rFonts w:hint="eastAsia" w:ascii="黑体" w:hAnsi="宋体" w:eastAsia="黑体"/>
        </w:rPr>
        <w:t>.</w:t>
      </w:r>
      <w:r>
        <w:rPr>
          <w:rFonts w:hint="eastAsia" w:ascii="黑体" w:eastAsia="黑体"/>
        </w:rPr>
        <w:t>5 耐蒸煮性</w:t>
      </w:r>
    </w:p>
    <w:p>
      <w:pPr>
        <w:pStyle w:val="50"/>
        <w:ind w:firstLine="420"/>
      </w:pPr>
      <w:r>
        <w:rPr>
          <w:rFonts w:hint="eastAsia"/>
        </w:rPr>
        <w:t>将去离子水倒入玻璃烧杯内，并将试样浸没在水中，用铝箔封住玻璃烧杯杯口，随即将封口的玻璃烧杯置于</w:t>
      </w:r>
      <w:r>
        <w:rPr>
          <w:rFonts w:hint="eastAsia" w:hAnsi="宋体"/>
          <w:szCs w:val="21"/>
        </w:rPr>
        <w:t>恒温水浴箱(水浴法</w:t>
      </w:r>
      <w:r>
        <w:rPr>
          <w:rFonts w:hAnsi="宋体"/>
          <w:szCs w:val="21"/>
        </w:rPr>
        <w:t>)</w:t>
      </w:r>
      <w:r>
        <w:rPr>
          <w:rFonts w:hint="eastAsia" w:hAnsi="宋体"/>
          <w:szCs w:val="21"/>
        </w:rPr>
        <w:t>或高压釜（蒸煮法）内</w:t>
      </w:r>
      <w:r>
        <w:rPr>
          <w:rFonts w:hint="eastAsia"/>
        </w:rPr>
        <w:t>，</w:t>
      </w:r>
      <w:r>
        <w:rPr>
          <w:rFonts w:hint="eastAsia" w:hAnsi="宋体"/>
          <w:szCs w:val="21"/>
        </w:rPr>
        <w:t>按供需双方商定的</w:t>
      </w:r>
      <w:r>
        <w:rPr>
          <w:rFonts w:hint="eastAsia"/>
        </w:rPr>
        <w:t>试验温度和试验时间进行试验。泄压后取出试样，待冷却后目视检查涂层表面。</w:t>
      </w:r>
    </w:p>
    <w:p>
      <w:pPr>
        <w:pStyle w:val="50"/>
        <w:spacing w:before="156" w:beforeLines="50" w:after="156" w:afterLines="50"/>
        <w:ind w:firstLine="0" w:firstLineChars="0"/>
        <w:outlineLvl w:val="3"/>
      </w:pPr>
      <w:r>
        <w:rPr>
          <w:rFonts w:hint="eastAsia" w:ascii="黑体" w:hAnsi="宋体" w:eastAsia="黑体"/>
        </w:rPr>
        <w:t>7.</w:t>
      </w:r>
      <w:r>
        <w:rPr>
          <w:rFonts w:ascii="黑体" w:hAnsi="宋体" w:eastAsia="黑体"/>
        </w:rPr>
        <w:t>9</w:t>
      </w:r>
      <w:r>
        <w:rPr>
          <w:rFonts w:hint="eastAsia" w:ascii="黑体" w:hAnsi="宋体" w:eastAsia="黑体"/>
        </w:rPr>
        <w:t>.</w:t>
      </w:r>
      <w:r>
        <w:rPr>
          <w:rFonts w:hint="eastAsia" w:ascii="黑体" w:eastAsia="黑体"/>
        </w:rPr>
        <w:t>6 耐酸性</w:t>
      </w:r>
    </w:p>
    <w:p>
      <w:pPr>
        <w:pStyle w:val="50"/>
        <w:ind w:firstLine="0" w:firstLineChars="0"/>
      </w:pPr>
      <w:r>
        <w:rPr>
          <w:rFonts w:hint="eastAsia" w:ascii="黑体" w:hAnsi="宋体" w:eastAsia="黑体"/>
        </w:rPr>
        <w:t>7.</w:t>
      </w:r>
      <w:r>
        <w:rPr>
          <w:rFonts w:ascii="黑体" w:hAnsi="宋体" w:eastAsia="黑体"/>
        </w:rPr>
        <w:t>9</w:t>
      </w:r>
      <w:r>
        <w:rPr>
          <w:rFonts w:hint="eastAsia" w:ascii="黑体" w:hAnsi="宋体" w:eastAsia="黑体"/>
        </w:rPr>
        <w:t>.</w:t>
      </w:r>
      <w:r>
        <w:rPr>
          <w:rFonts w:hint="eastAsia" w:ascii="黑体" w:eastAsia="黑体"/>
        </w:rPr>
        <w:t>6</w:t>
      </w:r>
      <w:r>
        <w:rPr>
          <w:rFonts w:ascii="黑体" w:eastAsia="黑体"/>
        </w:rPr>
        <w:t xml:space="preserve">.1 </w:t>
      </w:r>
      <w:r>
        <w:rPr>
          <w:rFonts w:hint="eastAsia"/>
        </w:rPr>
        <w:t>称取20g一水柠檬酸（C</w:t>
      </w:r>
      <w:r>
        <w:rPr>
          <w:rFonts w:hint="eastAsia"/>
          <w:vertAlign w:val="subscript"/>
        </w:rPr>
        <w:t>6</w:t>
      </w:r>
      <w:r>
        <w:rPr>
          <w:rFonts w:hint="eastAsia"/>
        </w:rPr>
        <w:t>H</w:t>
      </w:r>
      <w:r>
        <w:rPr>
          <w:rFonts w:hint="eastAsia"/>
          <w:vertAlign w:val="subscript"/>
        </w:rPr>
        <w:t>8</w:t>
      </w:r>
      <w:r>
        <w:rPr>
          <w:rFonts w:hint="eastAsia"/>
        </w:rPr>
        <w:t>O</w:t>
      </w:r>
      <w:r>
        <w:rPr>
          <w:rFonts w:hint="eastAsia"/>
          <w:vertAlign w:val="subscript"/>
        </w:rPr>
        <w:t>7</w:t>
      </w:r>
      <w:r>
        <w:rPr>
          <w:rFonts w:hint="eastAsia"/>
        </w:rPr>
        <w:t>·H</w:t>
      </w:r>
      <w:r>
        <w:rPr>
          <w:rFonts w:hint="eastAsia"/>
          <w:vertAlign w:val="subscript"/>
        </w:rPr>
        <w:t>2</w:t>
      </w:r>
      <w:r>
        <w:rPr>
          <w:rFonts w:hint="eastAsia"/>
        </w:rPr>
        <w:t>O），用GB/T</w:t>
      </w:r>
      <w:r>
        <w:t xml:space="preserve"> 6682</w:t>
      </w:r>
      <w:r>
        <w:rPr>
          <w:rFonts w:hint="eastAsia"/>
        </w:rPr>
        <w:t>中规定的三级水溶解并稀释至1000mL，配制成2</w:t>
      </w:r>
      <w:r>
        <w:t>0</w:t>
      </w:r>
      <w:r>
        <w:rPr>
          <w:rFonts w:hint="eastAsia"/>
        </w:rPr>
        <w:t>g</w:t>
      </w:r>
      <w:r>
        <w:t>/L</w:t>
      </w:r>
      <w:r>
        <w:rPr>
          <w:rFonts w:hint="eastAsia"/>
        </w:rPr>
        <w:t>的柠檬酸溶液。</w:t>
      </w:r>
    </w:p>
    <w:p>
      <w:pPr>
        <w:pStyle w:val="50"/>
        <w:ind w:firstLine="0" w:firstLineChars="0"/>
      </w:pPr>
      <w:r>
        <w:rPr>
          <w:rFonts w:hint="eastAsia" w:ascii="黑体" w:hAnsi="宋体" w:eastAsia="黑体"/>
        </w:rPr>
        <w:t>7.</w:t>
      </w:r>
      <w:r>
        <w:rPr>
          <w:rFonts w:ascii="黑体" w:hAnsi="宋体" w:eastAsia="黑体"/>
        </w:rPr>
        <w:t>9</w:t>
      </w:r>
      <w:r>
        <w:rPr>
          <w:rFonts w:hint="eastAsia" w:ascii="黑体" w:hAnsi="宋体" w:eastAsia="黑体"/>
        </w:rPr>
        <w:t>.</w:t>
      </w:r>
      <w:r>
        <w:rPr>
          <w:rFonts w:hint="eastAsia" w:ascii="黑体" w:eastAsia="黑体"/>
        </w:rPr>
        <w:t>6</w:t>
      </w:r>
      <w:r>
        <w:rPr>
          <w:rFonts w:ascii="黑体" w:eastAsia="黑体"/>
        </w:rPr>
        <w:t xml:space="preserve">.2 </w:t>
      </w:r>
      <w:r>
        <w:rPr>
          <w:rFonts w:hint="eastAsia"/>
        </w:rPr>
        <w:t>将柠檬酸溶液倒入玻璃烧杯内，并将试样浸没在该溶液中，用铝箔封住玻璃烧杯杯口，随即将封口的玻璃烧杯置于</w:t>
      </w:r>
      <w:r>
        <w:rPr>
          <w:rFonts w:hint="eastAsia" w:hAnsi="宋体"/>
          <w:szCs w:val="21"/>
        </w:rPr>
        <w:t>高压釜</w:t>
      </w:r>
      <w:r>
        <w:rPr>
          <w:rFonts w:hint="eastAsia"/>
        </w:rPr>
        <w:t>内，</w:t>
      </w:r>
      <w:r>
        <w:rPr>
          <w:rFonts w:hint="eastAsia" w:hAnsi="宋体"/>
          <w:szCs w:val="21"/>
        </w:rPr>
        <w:t>按供需双方商定的</w:t>
      </w:r>
      <w:r>
        <w:rPr>
          <w:rFonts w:hint="eastAsia"/>
        </w:rPr>
        <w:t>试验温度和试验时间进行试验。泄压后取出</w:t>
      </w:r>
      <w:bookmarkStart w:id="37" w:name="OLE_LINK7"/>
      <w:bookmarkStart w:id="38" w:name="OLE_LINK8"/>
      <w:r>
        <w:rPr>
          <w:rFonts w:hint="eastAsia"/>
        </w:rPr>
        <w:t>试样，待冷却后目视检查试样表面。</w:t>
      </w:r>
    </w:p>
    <w:p>
      <w:pPr>
        <w:pStyle w:val="50"/>
        <w:ind w:firstLine="0" w:firstLineChars="0"/>
        <w:rPr>
          <w:rFonts w:ascii="黑体" w:hAnsi="宋体" w:eastAsia="黑体"/>
        </w:rPr>
      </w:pPr>
    </w:p>
    <w:p>
      <w:pPr>
        <w:numPr>
          <w:ilvl w:val="0"/>
          <w:numId w:val="6"/>
        </w:numPr>
        <w:tabs>
          <w:tab w:val="left" w:pos="6720"/>
        </w:tabs>
        <w:spacing w:before="156" w:beforeLines="50" w:after="156" w:afterLines="50"/>
        <w:outlineLvl w:val="3"/>
      </w:pPr>
      <w:r>
        <mc:AlternateContent>
          <mc:Choice Requires="wps">
            <w:drawing>
              <wp:anchor distT="0" distB="0" distL="114300" distR="114300" simplePos="0" relativeHeight="251689984" behindDoc="0" locked="0" layoutInCell="1" allowOverlap="1">
                <wp:simplePos x="0" y="0"/>
                <wp:positionH relativeFrom="column">
                  <wp:posOffset>-5715</wp:posOffset>
                </wp:positionH>
                <wp:positionV relativeFrom="paragraph">
                  <wp:posOffset>9525</wp:posOffset>
                </wp:positionV>
                <wp:extent cx="2171700" cy="0"/>
                <wp:effectExtent l="0" t="0" r="0" b="0"/>
                <wp:wrapNone/>
                <wp:docPr id="72" name="Line 54"/>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w:pict>
              <v:line id="Line 54" o:spid="_x0000_s1026" o:spt="20" style="position:absolute;left:0pt;margin-left:-0.45pt;margin-top:0.75pt;height:0pt;width:171pt;z-index:251689984;mso-width-relative:page;mso-height-relative:page;" filled="f" stroked="t" coordsize="21600,21600" o:gfxdata="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BXw/+0gAAAAUB&#10;AAAPAAAAAAAAAAEAIAAAACIAAABkcnMvZG93bnJldi54bWxQSwECFAAUAAAACACHTuJAXy6C368B&#10;AABTAwAADgAAAAAAAAABACAAAAAhAQAAZHJzL2Uyb0RvYy54bWxQSwUGAAAAAAYABgBZAQAAQgUA&#10;AAAA&#10;">
                <v:fill on="f" focussize="0,0"/>
                <v:stroke color="#000000" joinstyle="round"/>
                <v:imagedata o:title=""/>
                <o:lock v:ext="edit" aspectratio="f"/>
              </v:line>
            </w:pict>
          </mc:Fallback>
        </mc:AlternateContent>
      </w:r>
      <w:r>
        <w:rPr>
          <w:rFonts w:hint="eastAsia" w:hAnsi="宋体"/>
          <w:sz w:val="18"/>
          <w:szCs w:val="18"/>
          <w:vertAlign w:val="superscript"/>
        </w:rPr>
        <w:t>1）</w:t>
      </w:r>
      <w:r>
        <w:rPr>
          <w:rFonts w:hint="eastAsia" w:hAnsi="宋体"/>
          <w:sz w:val="18"/>
        </w:rPr>
        <w:t>Scotch 610粘胶带或Permacel 99粘胶带</w:t>
      </w:r>
      <w:r>
        <w:rPr>
          <w:rFonts w:hint="eastAsia" w:hAnsi="宋体"/>
          <w:spacing w:val="-2"/>
          <w:sz w:val="18"/>
        </w:rPr>
        <w:t>是适合的市售产品的实例。给出这一信息是为了方便本部分的使用者，并不表示对这些产品的认可。</w:t>
      </w:r>
    </w:p>
    <w:p>
      <w:pPr>
        <w:pStyle w:val="50"/>
        <w:spacing w:before="156" w:beforeLines="50" w:after="156" w:afterLines="50"/>
        <w:ind w:firstLine="0" w:firstLineChars="0"/>
        <w:outlineLvl w:val="3"/>
        <w:rPr>
          <w:rFonts w:ascii="黑体" w:hAnsi="宋体" w:eastAsia="黑体"/>
        </w:rPr>
      </w:pPr>
      <w:r>
        <w:rPr>
          <w:rFonts w:hint="eastAsia" w:ascii="黑体" w:hAnsi="宋体" w:eastAsia="黑体"/>
        </w:rPr>
        <w:t>7.</w:t>
      </w:r>
      <w:r>
        <w:rPr>
          <w:rFonts w:ascii="黑体" w:hAnsi="宋体" w:eastAsia="黑体"/>
        </w:rPr>
        <w:t>9</w:t>
      </w:r>
      <w:r>
        <w:rPr>
          <w:rFonts w:hint="eastAsia" w:ascii="黑体" w:hAnsi="宋体" w:eastAsia="黑体"/>
        </w:rPr>
        <w:t>.7 耐硫性</w:t>
      </w:r>
      <w:bookmarkEnd w:id="37"/>
      <w:bookmarkEnd w:id="38"/>
    </w:p>
    <w:p>
      <w:pPr>
        <w:pStyle w:val="50"/>
        <w:numPr>
          <w:ilvl w:val="0"/>
          <w:numId w:val="6"/>
        </w:numPr>
        <w:spacing w:before="156" w:beforeLines="50" w:after="156" w:afterLines="50"/>
        <w:ind w:firstLineChars="0"/>
        <w:outlineLvl w:val="3"/>
        <w:rPr>
          <w:rFonts w:ascii="黑体" w:hAnsi="宋体" w:eastAsia="黑体"/>
        </w:rPr>
      </w:pPr>
      <w:r>
        <w:rPr>
          <w:rFonts w:hint="eastAsia" w:ascii="黑体" w:hAnsi="宋体" w:eastAsia="黑体"/>
        </w:rPr>
        <w:t>7.</w:t>
      </w:r>
      <w:r>
        <w:rPr>
          <w:rFonts w:ascii="黑体" w:hAnsi="宋体" w:eastAsia="黑体"/>
        </w:rPr>
        <w:t>9</w:t>
      </w:r>
      <w:r>
        <w:rPr>
          <w:rFonts w:hint="eastAsia" w:ascii="黑体" w:hAnsi="宋体" w:eastAsia="黑体"/>
        </w:rPr>
        <w:t>.7.1</w:t>
      </w:r>
      <w:r>
        <w:rPr>
          <w:rFonts w:ascii="黑体" w:hAnsi="宋体" w:eastAsia="黑体"/>
        </w:rPr>
        <w:t xml:space="preserve"> </w:t>
      </w:r>
      <w:r>
        <w:rPr>
          <w:rFonts w:hint="eastAsia" w:ascii="黑体" w:hAnsi="宋体" w:eastAsia="黑体"/>
        </w:rPr>
        <w:t>混合溶液</w:t>
      </w:r>
    </w:p>
    <w:p>
      <w:pPr>
        <w:pStyle w:val="50"/>
        <w:ind w:firstLine="0" w:firstLineChars="0"/>
      </w:pPr>
      <w:r>
        <w:rPr>
          <w:rFonts w:hint="eastAsia" w:ascii="黑体" w:hAnsi="宋体" w:eastAsia="黑体"/>
        </w:rPr>
        <w:t>7.</w:t>
      </w:r>
      <w:r>
        <w:rPr>
          <w:rFonts w:ascii="黑体" w:hAnsi="宋体" w:eastAsia="黑体"/>
        </w:rPr>
        <w:t>9</w:t>
      </w:r>
      <w:r>
        <w:rPr>
          <w:rFonts w:hint="eastAsia" w:ascii="黑体" w:hAnsi="宋体" w:eastAsia="黑体"/>
        </w:rPr>
        <w:t>.7.1.1</w:t>
      </w:r>
      <w:r>
        <w:rPr>
          <w:rFonts w:ascii="黑体" w:hAnsi="宋体" w:eastAsia="黑体"/>
        </w:rPr>
        <w:t xml:space="preserve"> </w:t>
      </w:r>
      <w:r>
        <w:rPr>
          <w:rFonts w:hint="eastAsia"/>
        </w:rPr>
        <w:t>称取0.50g L型半胱氨酸盐酸盐（C</w:t>
      </w:r>
      <w:r>
        <w:rPr>
          <w:rFonts w:hint="eastAsia"/>
          <w:vertAlign w:val="subscript"/>
        </w:rPr>
        <w:t>3</w:t>
      </w:r>
      <w:r>
        <w:rPr>
          <w:rFonts w:hint="eastAsia"/>
        </w:rPr>
        <w:t>H</w:t>
      </w:r>
      <w:r>
        <w:rPr>
          <w:rFonts w:hint="eastAsia"/>
          <w:vertAlign w:val="subscript"/>
        </w:rPr>
        <w:t>8</w:t>
      </w:r>
      <w:r>
        <w:rPr>
          <w:rFonts w:hint="eastAsia"/>
        </w:rPr>
        <w:t>NO</w:t>
      </w:r>
      <w:r>
        <w:rPr>
          <w:rFonts w:hint="eastAsia"/>
          <w:vertAlign w:val="subscript"/>
        </w:rPr>
        <w:t>2</w:t>
      </w:r>
      <w:r>
        <w:rPr>
          <w:rFonts w:hint="eastAsia"/>
        </w:rPr>
        <w:t>SCl）或0.56g一水合L型半胱氨酸盐酸盐（C</w:t>
      </w:r>
      <w:r>
        <w:rPr>
          <w:rFonts w:hint="eastAsia"/>
          <w:vertAlign w:val="subscript"/>
        </w:rPr>
        <w:t>3</w:t>
      </w:r>
      <w:r>
        <w:rPr>
          <w:rFonts w:hint="eastAsia"/>
        </w:rPr>
        <w:t>H</w:t>
      </w:r>
      <w:r>
        <w:rPr>
          <w:rFonts w:hint="eastAsia"/>
          <w:vertAlign w:val="subscript"/>
        </w:rPr>
        <w:t>8</w:t>
      </w:r>
      <w:r>
        <w:rPr>
          <w:rFonts w:hint="eastAsia"/>
        </w:rPr>
        <w:t>NO</w:t>
      </w:r>
      <w:r>
        <w:rPr>
          <w:rFonts w:hint="eastAsia"/>
          <w:vertAlign w:val="subscript"/>
        </w:rPr>
        <w:t>2</w:t>
      </w:r>
      <w:r>
        <w:rPr>
          <w:rFonts w:hint="eastAsia"/>
        </w:rPr>
        <w:t>SCl·H</w:t>
      </w:r>
      <w:r>
        <w:rPr>
          <w:rFonts w:hint="eastAsia"/>
          <w:vertAlign w:val="subscript"/>
        </w:rPr>
        <w:t>2</w:t>
      </w:r>
      <w:r>
        <w:rPr>
          <w:rFonts w:hint="eastAsia"/>
        </w:rPr>
        <w:t>O）、3.6g十二水合磷酸二氢钾（KH</w:t>
      </w:r>
      <w:r>
        <w:rPr>
          <w:rFonts w:hint="eastAsia"/>
          <w:vertAlign w:val="subscript"/>
        </w:rPr>
        <w:t>2</w:t>
      </w:r>
      <w:r>
        <w:rPr>
          <w:rFonts w:hint="eastAsia"/>
        </w:rPr>
        <w:t>PO</w:t>
      </w:r>
      <w:r>
        <w:rPr>
          <w:rFonts w:hint="eastAsia"/>
          <w:vertAlign w:val="subscript"/>
        </w:rPr>
        <w:t>4</w:t>
      </w:r>
      <w:r>
        <w:rPr>
          <w:rFonts w:hint="eastAsia"/>
        </w:rPr>
        <w:t>·12H</w:t>
      </w:r>
      <w:r>
        <w:rPr>
          <w:rFonts w:hint="eastAsia"/>
          <w:vertAlign w:val="subscript"/>
        </w:rPr>
        <w:t>2</w:t>
      </w:r>
      <w:r>
        <w:rPr>
          <w:rFonts w:hint="eastAsia"/>
        </w:rPr>
        <w:t>O）、7.2g十二水合磷酸氢二钠（Na</w:t>
      </w:r>
      <w:r>
        <w:rPr>
          <w:rFonts w:hint="eastAsia"/>
          <w:vertAlign w:val="subscript"/>
        </w:rPr>
        <w:t>2</w:t>
      </w:r>
      <w:r>
        <w:rPr>
          <w:rFonts w:hint="eastAsia"/>
        </w:rPr>
        <w:t>HPO</w:t>
      </w:r>
      <w:r>
        <w:rPr>
          <w:rFonts w:hint="eastAsia"/>
          <w:vertAlign w:val="subscript"/>
        </w:rPr>
        <w:t>4</w:t>
      </w:r>
      <w:r>
        <w:rPr>
          <w:rFonts w:hint="eastAsia"/>
        </w:rPr>
        <w:t>·12H</w:t>
      </w:r>
      <w:r>
        <w:rPr>
          <w:rFonts w:hint="eastAsia"/>
          <w:vertAlign w:val="subscript"/>
        </w:rPr>
        <w:t>2</w:t>
      </w:r>
      <w:r>
        <w:rPr>
          <w:rFonts w:hint="eastAsia"/>
        </w:rPr>
        <w:t>O），混合后用GB/T</w:t>
      </w:r>
      <w:r>
        <w:t xml:space="preserve"> 6682</w:t>
      </w:r>
      <w:r>
        <w:rPr>
          <w:rFonts w:hint="eastAsia"/>
        </w:rPr>
        <w:t>中规定的三级水溶解并稀释至1000mL，配制成混合溶液。混合溶液应在配置后4h内使用。</w:t>
      </w:r>
    </w:p>
    <w:p>
      <w:pPr>
        <w:pStyle w:val="50"/>
        <w:ind w:firstLine="0" w:firstLineChars="0"/>
      </w:pPr>
      <w:r>
        <w:rPr>
          <w:rFonts w:hint="eastAsia" w:ascii="黑体" w:hAnsi="宋体" w:eastAsia="黑体"/>
        </w:rPr>
        <w:t>7.</w:t>
      </w:r>
      <w:r>
        <w:rPr>
          <w:rFonts w:ascii="黑体" w:hAnsi="宋体" w:eastAsia="黑体"/>
        </w:rPr>
        <w:t>9</w:t>
      </w:r>
      <w:r>
        <w:rPr>
          <w:rFonts w:hint="eastAsia" w:ascii="黑体" w:hAnsi="宋体" w:eastAsia="黑体"/>
        </w:rPr>
        <w:t>.7.1.</w:t>
      </w:r>
      <w:r>
        <w:rPr>
          <w:rFonts w:ascii="黑体" w:hAnsi="宋体" w:eastAsia="黑体"/>
        </w:rPr>
        <w:t xml:space="preserve">2 </w:t>
      </w:r>
      <w:r>
        <w:rPr>
          <w:rFonts w:hint="eastAsia"/>
        </w:rPr>
        <w:t>将混合溶液倒入玻璃烧杯内，并将试样浸没在该溶液中，用铝箔封住玻璃烧杯杯口，随即将封口的玻璃烧杯置于</w:t>
      </w:r>
      <w:r>
        <w:rPr>
          <w:rFonts w:hint="eastAsia" w:hAnsi="宋体"/>
          <w:szCs w:val="21"/>
        </w:rPr>
        <w:t>恒温水浴箱或高压釜</w:t>
      </w:r>
      <w:r>
        <w:rPr>
          <w:rFonts w:hint="eastAsia"/>
        </w:rPr>
        <w:t>内，</w:t>
      </w:r>
      <w:r>
        <w:rPr>
          <w:rFonts w:hint="eastAsia" w:hAnsi="宋体"/>
          <w:szCs w:val="21"/>
        </w:rPr>
        <w:t>按供需双方商定的</w:t>
      </w:r>
      <w:r>
        <w:rPr>
          <w:rFonts w:hint="eastAsia"/>
        </w:rPr>
        <w:t>试验温度和试验时间进行试验。泄压后取出试样，待冷却后目视检查试样表面。</w:t>
      </w:r>
    </w:p>
    <w:p>
      <w:pPr>
        <w:pStyle w:val="50"/>
        <w:numPr>
          <w:ilvl w:val="0"/>
          <w:numId w:val="6"/>
        </w:numPr>
        <w:spacing w:before="156" w:beforeLines="50" w:after="156" w:afterLines="50"/>
        <w:ind w:firstLineChars="0"/>
        <w:outlineLvl w:val="3"/>
        <w:rPr>
          <w:rFonts w:ascii="黑体" w:hAnsi="宋体" w:eastAsia="黑体"/>
        </w:rPr>
      </w:pPr>
      <w:r>
        <w:rPr>
          <w:rFonts w:hint="eastAsia" w:ascii="黑体" w:hAnsi="宋体" w:eastAsia="黑体"/>
        </w:rPr>
        <w:t>7</w:t>
      </w:r>
      <w:r>
        <w:rPr>
          <w:rFonts w:ascii="黑体" w:hAnsi="宋体" w:eastAsia="黑体"/>
        </w:rPr>
        <w:t>.9.7.</w:t>
      </w:r>
      <w:r>
        <w:rPr>
          <w:rFonts w:hint="eastAsia" w:ascii="黑体" w:hAnsi="宋体" w:eastAsia="黑体"/>
        </w:rPr>
        <w:t>2 硫化钠溶液</w:t>
      </w:r>
    </w:p>
    <w:p>
      <w:pPr>
        <w:pStyle w:val="50"/>
        <w:ind w:firstLine="0" w:firstLineChars="0"/>
      </w:pPr>
      <w:r>
        <w:rPr>
          <w:rFonts w:hint="eastAsia" w:ascii="黑体" w:hAnsi="宋体" w:eastAsia="黑体"/>
        </w:rPr>
        <w:t>7</w:t>
      </w:r>
      <w:r>
        <w:rPr>
          <w:rFonts w:ascii="黑体" w:hAnsi="宋体" w:eastAsia="黑体"/>
        </w:rPr>
        <w:t xml:space="preserve">.9.7.2.1 </w:t>
      </w:r>
      <w:r>
        <w:rPr>
          <w:rFonts w:hint="eastAsia"/>
        </w:rPr>
        <w:t>称取</w:t>
      </w:r>
      <w:r>
        <w:t>0.50</w:t>
      </w:r>
      <w:r>
        <w:rPr>
          <w:rFonts w:hint="eastAsia"/>
        </w:rPr>
        <w:t>g硫化钠，用GB/T</w:t>
      </w:r>
      <w:r>
        <w:t xml:space="preserve"> 6682</w:t>
      </w:r>
      <w:r>
        <w:rPr>
          <w:rFonts w:hint="eastAsia"/>
        </w:rPr>
        <w:t>中规定的三级水溶解并稀释至1000mL，配制成0</w:t>
      </w:r>
      <w:r>
        <w:t>.5</w:t>
      </w:r>
      <w:r>
        <w:rPr>
          <w:rFonts w:hint="eastAsia"/>
        </w:rPr>
        <w:t>g/L的硫化钠溶液。</w:t>
      </w:r>
    </w:p>
    <w:p>
      <w:pPr>
        <w:pStyle w:val="50"/>
        <w:ind w:firstLine="0" w:firstLineChars="0"/>
      </w:pPr>
      <w:r>
        <w:rPr>
          <w:rFonts w:hint="eastAsia" w:ascii="黑体" w:hAnsi="宋体" w:eastAsia="黑体"/>
        </w:rPr>
        <w:t>7</w:t>
      </w:r>
      <w:r>
        <w:rPr>
          <w:rFonts w:ascii="黑体" w:hAnsi="宋体" w:eastAsia="黑体"/>
        </w:rPr>
        <w:t xml:space="preserve">.9.7.2.2 </w:t>
      </w:r>
      <w:r>
        <w:rPr>
          <w:rFonts w:hint="eastAsia"/>
        </w:rPr>
        <w:t>将硫化钠溶液倒入玻璃烧杯内，并将试样浸没在该溶液中，用铝箔封住玻璃烧杯杯口，随即将封口的玻璃烧杯置于</w:t>
      </w:r>
      <w:r>
        <w:rPr>
          <w:rFonts w:hint="eastAsia" w:hAnsi="宋体"/>
          <w:szCs w:val="21"/>
        </w:rPr>
        <w:t>恒温水浴箱或高压釜</w:t>
      </w:r>
      <w:r>
        <w:rPr>
          <w:rFonts w:hint="eastAsia"/>
        </w:rPr>
        <w:t>内，</w:t>
      </w:r>
      <w:r>
        <w:rPr>
          <w:rFonts w:hint="eastAsia" w:hAnsi="宋体"/>
          <w:szCs w:val="21"/>
        </w:rPr>
        <w:t>按供需双方商定的</w:t>
      </w:r>
      <w:r>
        <w:rPr>
          <w:rFonts w:hint="eastAsia"/>
        </w:rPr>
        <w:t>试验温度和试验时间进行试验。泄压后取出试样，待冷却后目视检查试样表面。</w:t>
      </w:r>
    </w:p>
    <w:p>
      <w:pPr>
        <w:pStyle w:val="50"/>
        <w:spacing w:before="156" w:beforeLines="50" w:after="156" w:afterLines="50"/>
        <w:ind w:firstLine="0" w:firstLineChars="0"/>
        <w:outlineLvl w:val="3"/>
        <w:rPr>
          <w:rFonts w:ascii="黑体" w:hAnsi="宋体" w:eastAsia="黑体"/>
        </w:rPr>
      </w:pPr>
      <w:r>
        <w:rPr>
          <w:rFonts w:hint="eastAsia" w:ascii="黑体" w:hAnsi="宋体" w:eastAsia="黑体"/>
        </w:rPr>
        <w:t>7.</w:t>
      </w:r>
      <w:r>
        <w:rPr>
          <w:rFonts w:ascii="黑体" w:hAnsi="宋体" w:eastAsia="黑体"/>
        </w:rPr>
        <w:t>9</w:t>
      </w:r>
      <w:r>
        <w:rPr>
          <w:rFonts w:hint="eastAsia" w:ascii="黑体" w:hAnsi="宋体" w:eastAsia="黑体"/>
        </w:rPr>
        <w:t>.8 耐盐性</w:t>
      </w:r>
    </w:p>
    <w:p>
      <w:pPr>
        <w:pStyle w:val="50"/>
        <w:ind w:firstLine="0" w:firstLineChars="0"/>
      </w:pPr>
      <w:r>
        <w:rPr>
          <w:rFonts w:hint="eastAsia" w:ascii="黑体" w:hAnsi="宋体" w:eastAsia="黑体"/>
        </w:rPr>
        <w:t>7.</w:t>
      </w:r>
      <w:r>
        <w:rPr>
          <w:rFonts w:ascii="黑体" w:hAnsi="宋体" w:eastAsia="黑体"/>
        </w:rPr>
        <w:t>9</w:t>
      </w:r>
      <w:r>
        <w:rPr>
          <w:rFonts w:hint="eastAsia" w:ascii="黑体" w:hAnsi="宋体" w:eastAsia="黑体"/>
        </w:rPr>
        <w:t>.</w:t>
      </w:r>
      <w:r>
        <w:rPr>
          <w:rFonts w:ascii="黑体" w:hAnsi="宋体" w:eastAsia="黑体"/>
        </w:rPr>
        <w:t>8</w:t>
      </w:r>
      <w:r>
        <w:rPr>
          <w:rFonts w:hint="eastAsia" w:ascii="黑体" w:hAnsi="宋体" w:eastAsia="黑体"/>
        </w:rPr>
        <w:t>.1</w:t>
      </w:r>
      <w:r>
        <w:rPr>
          <w:rFonts w:ascii="黑体" w:hAnsi="宋体" w:eastAsia="黑体"/>
        </w:rPr>
        <w:t xml:space="preserve"> </w:t>
      </w:r>
      <w:r>
        <w:rPr>
          <w:rFonts w:hint="eastAsia"/>
        </w:rPr>
        <w:t>称取30g氯化钠，用GB/T</w:t>
      </w:r>
      <w:r>
        <w:t xml:space="preserve"> 6682</w:t>
      </w:r>
      <w:r>
        <w:rPr>
          <w:rFonts w:hint="eastAsia"/>
        </w:rPr>
        <w:t>中规定的三级水溶解并稀释至1000mL，配制成3</w:t>
      </w:r>
      <w:r>
        <w:t>0</w:t>
      </w:r>
      <w:r>
        <w:rPr>
          <w:rFonts w:hint="eastAsia"/>
        </w:rPr>
        <w:t>g/L的氯化钠溶液。</w:t>
      </w:r>
    </w:p>
    <w:p>
      <w:pPr>
        <w:pStyle w:val="50"/>
        <w:ind w:firstLine="0" w:firstLineChars="0"/>
      </w:pPr>
      <w:r>
        <w:rPr>
          <w:rFonts w:hint="eastAsia" w:ascii="黑体" w:hAnsi="宋体" w:eastAsia="黑体"/>
        </w:rPr>
        <w:t>7.</w:t>
      </w:r>
      <w:r>
        <w:rPr>
          <w:rFonts w:ascii="黑体" w:hAnsi="宋体" w:eastAsia="黑体"/>
        </w:rPr>
        <w:t>9</w:t>
      </w:r>
      <w:r>
        <w:rPr>
          <w:rFonts w:hint="eastAsia" w:ascii="黑体" w:hAnsi="宋体" w:eastAsia="黑体"/>
        </w:rPr>
        <w:t>.</w:t>
      </w:r>
      <w:r>
        <w:rPr>
          <w:rFonts w:ascii="黑体" w:hAnsi="宋体" w:eastAsia="黑体"/>
        </w:rPr>
        <w:t>8</w:t>
      </w:r>
      <w:r>
        <w:rPr>
          <w:rFonts w:hint="eastAsia" w:ascii="黑体" w:hAnsi="宋体" w:eastAsia="黑体"/>
        </w:rPr>
        <w:t>.</w:t>
      </w:r>
      <w:r>
        <w:rPr>
          <w:rFonts w:ascii="黑体" w:hAnsi="宋体" w:eastAsia="黑体"/>
        </w:rPr>
        <w:t xml:space="preserve">2 </w:t>
      </w:r>
      <w:r>
        <w:rPr>
          <w:rFonts w:hint="eastAsia"/>
        </w:rPr>
        <w:t>将氯化钠溶液倒入玻璃烧杯内，并将试样浸没在该溶液中，用铝箔封住玻璃烧杯杯口，随即将封口的玻璃烧杯置于</w:t>
      </w:r>
      <w:r>
        <w:rPr>
          <w:rFonts w:hint="eastAsia" w:hAnsi="宋体"/>
          <w:szCs w:val="21"/>
        </w:rPr>
        <w:t>恒温水浴箱或高压釜</w:t>
      </w:r>
      <w:r>
        <w:rPr>
          <w:rFonts w:hint="eastAsia"/>
        </w:rPr>
        <w:t>内，</w:t>
      </w:r>
      <w:r>
        <w:rPr>
          <w:rFonts w:hint="eastAsia" w:hAnsi="宋体"/>
          <w:szCs w:val="21"/>
        </w:rPr>
        <w:t>按供需双方商定的</w:t>
      </w:r>
      <w:r>
        <w:rPr>
          <w:rFonts w:hint="eastAsia"/>
        </w:rPr>
        <w:t>试验温度和试验时间进行试验。泄压后取出试样，待冷却后目视检查试样表面。</w:t>
      </w:r>
    </w:p>
    <w:p>
      <w:pPr>
        <w:pStyle w:val="50"/>
        <w:spacing w:before="156" w:beforeLines="50" w:after="156" w:afterLines="50"/>
        <w:ind w:firstLine="0" w:firstLineChars="0"/>
        <w:outlineLvl w:val="3"/>
        <w:rPr>
          <w:rFonts w:ascii="黑体" w:hAnsi="宋体" w:eastAsia="黑体"/>
        </w:rPr>
      </w:pPr>
      <w:r>
        <w:rPr>
          <w:rFonts w:hint="eastAsia" w:ascii="黑体" w:hAnsi="宋体" w:eastAsia="黑体"/>
        </w:rPr>
        <w:t>7.</w:t>
      </w:r>
      <w:r>
        <w:rPr>
          <w:rFonts w:ascii="黑体" w:hAnsi="宋体" w:eastAsia="黑体"/>
        </w:rPr>
        <w:t>9</w:t>
      </w:r>
      <w:r>
        <w:rPr>
          <w:rFonts w:hint="eastAsia" w:ascii="黑体" w:hAnsi="宋体" w:eastAsia="黑体"/>
        </w:rPr>
        <w:t>.9 耐醇性</w:t>
      </w:r>
    </w:p>
    <w:p>
      <w:pPr>
        <w:pStyle w:val="50"/>
        <w:ind w:firstLine="420"/>
        <w:rPr>
          <w:b/>
          <w:bCs/>
        </w:rPr>
      </w:pPr>
      <w:r>
        <w:rPr>
          <w:rFonts w:hint="eastAsia"/>
        </w:rPr>
        <w:t>在1</w:t>
      </w:r>
      <w:r>
        <w:t>00</w:t>
      </w:r>
      <w:r>
        <w:rPr>
          <w:rFonts w:hint="eastAsia"/>
        </w:rPr>
        <w:t>ml无水乙醇中加入1</w:t>
      </w:r>
      <w:r>
        <w:t>00</w:t>
      </w:r>
      <w:r>
        <w:rPr>
          <w:rFonts w:hint="eastAsia"/>
        </w:rPr>
        <w:t>ml的GB/T</w:t>
      </w:r>
      <w:r>
        <w:t xml:space="preserve"> 6682</w:t>
      </w:r>
      <w:r>
        <w:rPr>
          <w:rFonts w:hint="eastAsia"/>
        </w:rPr>
        <w:t>中规定的三级水，稀释成体积分数为5</w:t>
      </w:r>
      <w:r>
        <w:t>0</w:t>
      </w:r>
      <w:r>
        <w:rPr>
          <w:rFonts w:hint="eastAsia"/>
        </w:rPr>
        <w:t>%的酒精溶液，将试样放在酒精溶液中浸泡10min后，取出自然晾干，目视检查试样。</w:t>
      </w:r>
    </w:p>
    <w:p>
      <w:pPr>
        <w:pStyle w:val="50"/>
        <w:spacing w:before="156" w:beforeLines="50" w:after="156" w:afterLines="50"/>
        <w:ind w:firstLine="0" w:firstLineChars="0"/>
        <w:outlineLvl w:val="3"/>
        <w:rPr>
          <w:rFonts w:ascii="黑体" w:hAnsi="宋体" w:eastAsia="黑体"/>
        </w:rPr>
      </w:pPr>
      <w:r>
        <w:rPr>
          <w:rFonts w:hint="eastAsia" w:ascii="黑体" w:hAnsi="宋体" w:eastAsia="黑体"/>
        </w:rPr>
        <w:t>7.</w:t>
      </w:r>
      <w:r>
        <w:rPr>
          <w:rFonts w:ascii="黑体" w:hAnsi="宋体" w:eastAsia="黑体"/>
        </w:rPr>
        <w:t xml:space="preserve">10 </w:t>
      </w:r>
      <w:r>
        <w:rPr>
          <w:rFonts w:hint="eastAsia" w:ascii="黑体" w:hAnsi="宋体" w:eastAsia="黑体"/>
        </w:rPr>
        <w:t>蜡含量</w:t>
      </w:r>
    </w:p>
    <w:p>
      <w:pPr>
        <w:pStyle w:val="50"/>
        <w:ind w:firstLine="0" w:firstLineChars="0"/>
      </w:pPr>
      <w:bookmarkStart w:id="39" w:name="_Hlk37927198"/>
      <w:r>
        <w:rPr>
          <w:rFonts w:ascii="黑体" w:hAnsi="黑体" w:eastAsia="黑体"/>
        </w:rPr>
        <w:t>7.10.1</w:t>
      </w:r>
      <w:r>
        <w:t xml:space="preserve"> </w:t>
      </w:r>
      <w:bookmarkEnd w:id="39"/>
      <w:r>
        <w:rPr>
          <w:rFonts w:hint="eastAsia"/>
        </w:rPr>
        <w:t>用实际分度值为0.1mg的电子天平称量已知面积的涂蜡试样总质量，记为</w:t>
      </w:r>
      <m:oMath>
        <m:sSub>
          <m:sSubPr>
            <m:ctrlPr>
              <w:rPr>
                <w:rFonts w:ascii="Cambria Math" w:hAnsi="宋体"/>
                <w:i/>
                <w:kern w:val="2"/>
                <w:szCs w:val="21"/>
                <w:vertAlign w:val="subscript"/>
              </w:rPr>
            </m:ctrlPr>
          </m:sSubPr>
          <m:e>
            <m:r>
              <w:rPr>
                <w:rFonts w:hint="eastAsia" w:ascii="Cambria Math" w:hAnsi="宋体"/>
                <w:szCs w:val="21"/>
                <w:vertAlign w:val="subscript"/>
              </w:rPr>
              <m:t>m</m:t>
            </m:r>
            <m:ctrlPr>
              <w:rPr>
                <w:rFonts w:ascii="Cambria Math" w:hAnsi="宋体"/>
                <w:i/>
                <w:kern w:val="2"/>
                <w:szCs w:val="21"/>
                <w:vertAlign w:val="subscript"/>
              </w:rPr>
            </m:ctrlPr>
          </m:e>
          <m:sub>
            <m:r>
              <w:rPr>
                <w:rFonts w:ascii="Cambria Math" w:hAnsi="宋体"/>
                <w:szCs w:val="21"/>
                <w:vertAlign w:val="subscript"/>
              </w:rPr>
              <m:t>3</m:t>
            </m:r>
            <m:ctrlPr>
              <w:rPr>
                <w:rFonts w:ascii="Cambria Math" w:hAnsi="宋体"/>
                <w:i/>
                <w:kern w:val="2"/>
                <w:szCs w:val="21"/>
                <w:vertAlign w:val="subscript"/>
              </w:rPr>
            </m:ctrlPr>
          </m:sub>
        </m:sSub>
      </m:oMath>
      <w:r>
        <w:rPr>
          <w:rFonts w:hint="eastAsia"/>
        </w:rPr>
        <w:t>。</w:t>
      </w:r>
    </w:p>
    <w:p>
      <w:pPr>
        <w:pStyle w:val="50"/>
        <w:ind w:firstLine="0" w:firstLineChars="0"/>
      </w:pPr>
      <w:r>
        <w:rPr>
          <w:rFonts w:ascii="黑体" w:hAnsi="黑体" w:eastAsia="黑体"/>
        </w:rPr>
        <w:t>7.10.2</w:t>
      </w:r>
      <w:r>
        <w:t xml:space="preserve"> </w:t>
      </w:r>
      <w:r>
        <w:rPr>
          <w:rFonts w:hint="eastAsia"/>
        </w:rPr>
        <w:t>用无水乙醇将试样表面蜡清洗干净后，放入105℃±1℃的烘箱中烘烤30min，再称量</w:t>
      </w:r>
      <w:r>
        <w:rPr>
          <w:rFonts w:hint="eastAsia" w:hAnsi="宋体"/>
          <w:szCs w:val="21"/>
        </w:rPr>
        <w:t>除蜡试样总质量</w:t>
      </w:r>
      <w:r>
        <w:rPr>
          <w:rFonts w:hint="eastAsia"/>
        </w:rPr>
        <w:t>，记为</w:t>
      </w:r>
      <m:oMath>
        <m:sSubSup>
          <m:sSubSupPr>
            <m:alnScr m:val="1"/>
            <m:ctrlPr>
              <w:rPr>
                <w:rFonts w:ascii="Cambria Math" w:hAnsi="宋体"/>
                <w:i/>
                <w:kern w:val="2"/>
                <w:szCs w:val="21"/>
                <w:vertAlign w:val="subscript"/>
              </w:rPr>
            </m:ctrlPr>
          </m:sSubSupPr>
          <m:e>
            <m:r>
              <w:rPr>
                <w:rFonts w:ascii="Cambria Math" w:hAnsi="宋体"/>
                <w:szCs w:val="21"/>
                <w:vertAlign w:val="subscript"/>
              </w:rPr>
              <m:t>m</m:t>
            </m:r>
            <m:ctrlPr>
              <w:rPr>
                <w:rFonts w:ascii="Cambria Math" w:hAnsi="宋体"/>
                <w:i/>
                <w:kern w:val="2"/>
                <w:szCs w:val="21"/>
                <w:vertAlign w:val="subscript"/>
              </w:rPr>
            </m:ctrlPr>
          </m:e>
          <m:sub>
            <m:r>
              <w:rPr>
                <w:rFonts w:ascii="Cambria Math" w:hAnsi="宋体"/>
                <w:szCs w:val="21"/>
                <w:vertAlign w:val="subscript"/>
              </w:rPr>
              <m:t>3</m:t>
            </m:r>
            <m:ctrlPr>
              <w:rPr>
                <w:rFonts w:ascii="Cambria Math" w:hAnsi="宋体"/>
                <w:i/>
                <w:kern w:val="2"/>
                <w:szCs w:val="21"/>
                <w:vertAlign w:val="subscript"/>
              </w:rPr>
            </m:ctrlPr>
          </m:sub>
          <m:sup>
            <m:r>
              <w:rPr>
                <w:rFonts w:ascii="Cambria Math" w:hAnsi="宋体"/>
                <w:szCs w:val="21"/>
                <w:vertAlign w:val="subscript"/>
              </w:rPr>
              <m:t>'</m:t>
            </m:r>
            <m:ctrlPr>
              <w:rPr>
                <w:rFonts w:ascii="Cambria Math" w:hAnsi="宋体"/>
                <w:i/>
                <w:kern w:val="2"/>
                <w:szCs w:val="21"/>
                <w:vertAlign w:val="subscript"/>
              </w:rPr>
            </m:ctrlPr>
          </m:sup>
        </m:sSubSup>
      </m:oMath>
      <w:r>
        <w:rPr>
          <w:rFonts w:hint="eastAsia"/>
        </w:rPr>
        <w:t>。</w:t>
      </w:r>
    </w:p>
    <w:p>
      <w:pPr>
        <w:pStyle w:val="50"/>
        <w:ind w:firstLine="0" w:firstLineChars="0"/>
      </w:pPr>
      <w:r>
        <w:rPr>
          <w:rFonts w:ascii="黑体" w:hAnsi="黑体" w:eastAsia="黑体"/>
        </w:rPr>
        <w:t>7.10.3</w:t>
      </w:r>
      <w:r>
        <w:t xml:space="preserve"> </w:t>
      </w:r>
      <w:r>
        <w:rPr>
          <w:rFonts w:hint="eastAsia"/>
        </w:rPr>
        <w:t>按公式（</w:t>
      </w:r>
      <w:r>
        <w:t>3</w:t>
      </w:r>
      <w:r>
        <w:rPr>
          <w:rFonts w:hint="eastAsia"/>
        </w:rPr>
        <w:t>）计算试样的蜡含量</w:t>
      </w:r>
      <w:r>
        <w:rPr>
          <w:rFonts w:ascii="Times New Roman"/>
          <w:i/>
          <w:iCs/>
        </w:rPr>
        <w:t>Gw</w:t>
      </w:r>
      <w:r>
        <w:rPr>
          <w:rFonts w:hint="eastAsia"/>
        </w:rPr>
        <w:t>，</w:t>
      </w:r>
      <w:r>
        <w:rPr>
          <w:rFonts w:hint="eastAsia" w:hAnsi="宋体"/>
        </w:rPr>
        <w:t>数值以毫克每平方米（mg/m</w:t>
      </w:r>
      <w:r>
        <w:rPr>
          <w:rFonts w:hint="eastAsia" w:hAnsi="宋体"/>
          <w:vertAlign w:val="superscript"/>
        </w:rPr>
        <w:t>2</w:t>
      </w:r>
      <w:r>
        <w:rPr>
          <w:rFonts w:hint="eastAsia" w:hAnsi="宋体"/>
        </w:rPr>
        <w:t>）表示，</w:t>
      </w:r>
      <w:r>
        <w:rPr>
          <w:rFonts w:hint="eastAsia"/>
        </w:rPr>
        <w:t>按GB/T 8170规定修约：</w:t>
      </w:r>
    </w:p>
    <w:p>
      <w:pPr>
        <w:pStyle w:val="50"/>
        <w:ind w:firstLine="420"/>
        <w:jc w:val="right"/>
      </w:pPr>
      <m:oMath>
        <m:r>
          <w:rPr>
            <w:rFonts w:ascii="Cambria Math" w:hAnsi="宋体"/>
            <w:szCs w:val="21"/>
            <w:vertAlign w:val="subscript"/>
          </w:rPr>
          <m:t>Gw=</m:t>
        </m:r>
        <m:f>
          <m:fPr>
            <m:ctrlPr>
              <w:rPr>
                <w:rFonts w:ascii="Cambria Math" w:hAnsi="宋体"/>
                <w:i/>
                <w:szCs w:val="21"/>
                <w:vertAlign w:val="subscript"/>
              </w:rPr>
            </m:ctrlPr>
          </m:fPr>
          <w:bookmarkStart w:id="40" w:name="_Hlk38380206"/>
          <m:num>
            <m:sSub>
              <m:sSubPr>
                <m:ctrlPr>
                  <w:rPr>
                    <w:rFonts w:ascii="Cambria Math" w:hAnsi="宋体"/>
                    <w:i/>
                    <w:kern w:val="2"/>
                    <w:szCs w:val="21"/>
                    <w:vertAlign w:val="subscript"/>
                  </w:rPr>
                </m:ctrlPr>
              </m:sSubPr>
              <m:e>
                <m:r>
                  <w:rPr>
                    <w:rFonts w:hint="eastAsia" w:ascii="Cambria Math" w:hAnsi="宋体"/>
                    <w:szCs w:val="21"/>
                    <w:vertAlign w:val="subscript"/>
                  </w:rPr>
                  <m:t>m</m:t>
                </m:r>
                <m:ctrlPr>
                  <w:rPr>
                    <w:rFonts w:ascii="Cambria Math" w:hAnsi="宋体"/>
                    <w:i/>
                    <w:kern w:val="2"/>
                    <w:szCs w:val="21"/>
                    <w:vertAlign w:val="subscript"/>
                  </w:rPr>
                </m:ctrlPr>
              </m:e>
              <m:sub>
                <m:r>
                  <w:rPr>
                    <w:rFonts w:ascii="Cambria Math" w:hAnsi="宋体"/>
                    <w:szCs w:val="21"/>
                    <w:vertAlign w:val="subscript"/>
                  </w:rPr>
                  <m:t>3</m:t>
                </m:r>
                <m:ctrlPr>
                  <w:rPr>
                    <w:rFonts w:ascii="Cambria Math" w:hAnsi="宋体"/>
                    <w:i/>
                    <w:kern w:val="2"/>
                    <w:szCs w:val="21"/>
                    <w:vertAlign w:val="subscript"/>
                  </w:rPr>
                </m:ctrlPr>
                <w:bookmarkEnd w:id="40"/>
              </m:sub>
            </m:sSub>
            <m:r>
              <w:rPr>
                <w:rFonts w:hint="eastAsia" w:ascii="Cambria Math" w:hAnsi="Cambria Math" w:eastAsia="微软雅黑" w:cs="微软雅黑"/>
                <w:szCs w:val="21"/>
                <w:vertAlign w:val="subscript"/>
              </w:rPr>
              <m:t>-</m:t>
            </m:r>
            <m:sSubSup>
              <m:sSubSupPr>
                <m:alnScr m:val="1"/>
                <m:ctrlPr>
                  <w:rPr>
                    <w:rFonts w:ascii="Cambria Math" w:hAnsi="宋体"/>
                    <w:i/>
                    <w:kern w:val="2"/>
                    <w:szCs w:val="21"/>
                    <w:vertAlign w:val="subscript"/>
                  </w:rPr>
                </m:ctrlPr>
              </m:sSubSupPr>
              <m:e>
                <m:r>
                  <w:rPr>
                    <w:rFonts w:ascii="Cambria Math" w:hAnsi="宋体"/>
                    <w:szCs w:val="21"/>
                    <w:vertAlign w:val="subscript"/>
                  </w:rPr>
                  <m:t>m</m:t>
                </m:r>
                <m:ctrlPr>
                  <w:rPr>
                    <w:rFonts w:ascii="Cambria Math" w:hAnsi="宋体"/>
                    <w:i/>
                    <w:kern w:val="2"/>
                    <w:szCs w:val="21"/>
                    <w:vertAlign w:val="subscript"/>
                  </w:rPr>
                </m:ctrlPr>
              </m:e>
              <m:sub>
                <m:r>
                  <w:rPr>
                    <w:rFonts w:ascii="Cambria Math" w:hAnsi="宋体"/>
                    <w:szCs w:val="21"/>
                    <w:vertAlign w:val="subscript"/>
                  </w:rPr>
                  <m:t>3</m:t>
                </m:r>
                <m:ctrlPr>
                  <w:rPr>
                    <w:rFonts w:ascii="Cambria Math" w:hAnsi="宋体"/>
                    <w:i/>
                    <w:kern w:val="2"/>
                    <w:szCs w:val="21"/>
                    <w:vertAlign w:val="subscript"/>
                  </w:rPr>
                </m:ctrlPr>
              </m:sub>
              <m:sup>
                <m:r>
                  <w:rPr>
                    <w:rFonts w:ascii="Cambria Math" w:hAnsi="宋体"/>
                    <w:szCs w:val="21"/>
                    <w:vertAlign w:val="subscript"/>
                  </w:rPr>
                  <m:t>'</m:t>
                </m:r>
                <m:ctrlPr>
                  <w:rPr>
                    <w:rFonts w:ascii="Cambria Math" w:hAnsi="宋体"/>
                    <w:i/>
                    <w:kern w:val="2"/>
                    <w:szCs w:val="21"/>
                    <w:vertAlign w:val="subscript"/>
                  </w:rPr>
                </m:ctrlPr>
              </m:sup>
            </m:sSubSup>
            <m:ctrlPr>
              <w:rPr>
                <w:rFonts w:ascii="Cambria Math" w:hAnsi="宋体"/>
                <w:i/>
                <w:szCs w:val="21"/>
                <w:vertAlign w:val="subscript"/>
              </w:rPr>
            </m:ctrlPr>
          </m:num>
          <m:den>
            <m:sSub>
              <m:sSubPr>
                <m:ctrlPr>
                  <w:rPr>
                    <w:rFonts w:ascii="Cambria Math" w:hAnsi="宋体"/>
                    <w:i/>
                    <w:kern w:val="2"/>
                    <w:szCs w:val="21"/>
                    <w:vertAlign w:val="subscript"/>
                  </w:rPr>
                </m:ctrlPr>
              </m:sSubPr>
              <m:e>
                <m:r>
                  <w:rPr>
                    <w:rFonts w:ascii="Cambria Math" w:hAnsi="宋体"/>
                    <w:szCs w:val="21"/>
                    <w:vertAlign w:val="subscript"/>
                  </w:rPr>
                  <m:t>S</m:t>
                </m:r>
                <m:ctrlPr>
                  <w:rPr>
                    <w:rFonts w:ascii="Cambria Math" w:hAnsi="宋体"/>
                    <w:i/>
                    <w:kern w:val="2"/>
                    <w:szCs w:val="21"/>
                    <w:vertAlign w:val="subscript"/>
                  </w:rPr>
                </m:ctrlPr>
              </m:e>
              <m:sub>
                <m:r>
                  <w:rPr>
                    <w:rFonts w:ascii="Cambria Math" w:hAnsi="宋体"/>
                    <w:szCs w:val="21"/>
                    <w:vertAlign w:val="subscript"/>
                  </w:rPr>
                  <m:t>3</m:t>
                </m:r>
                <m:ctrlPr>
                  <w:rPr>
                    <w:rFonts w:ascii="Cambria Math" w:hAnsi="宋体"/>
                    <w:i/>
                    <w:kern w:val="2"/>
                    <w:szCs w:val="21"/>
                    <w:vertAlign w:val="subscript"/>
                  </w:rPr>
                </m:ctrlPr>
              </m:sub>
            </m:sSub>
            <m:ctrlPr>
              <w:rPr>
                <w:rFonts w:ascii="Cambria Math" w:hAnsi="宋体"/>
                <w:i/>
                <w:szCs w:val="21"/>
                <w:vertAlign w:val="subscript"/>
              </w:rPr>
            </m:ctrlPr>
          </m:den>
        </m:f>
        <m:r>
          <w:rPr>
            <w:rFonts w:ascii="Cambria Math" w:hAnsi="宋体"/>
            <w:szCs w:val="21"/>
            <w:vertAlign w:val="subscript"/>
          </w:rPr>
          <m:t>×</m:t>
        </m:r>
        <m:r>
          <w:rPr>
            <w:rFonts w:ascii="Cambria Math" w:hAnsi="宋体"/>
            <w:kern w:val="2"/>
            <w:szCs w:val="24"/>
          </w:rPr>
          <m:t>1</m:t>
        </m:r>
        <m:sSup>
          <m:sSupPr>
            <m:ctrlPr>
              <w:rPr>
                <w:rFonts w:ascii="Cambria Math" w:hAnsi="宋体"/>
                <w:bCs/>
                <w:i/>
                <w:kern w:val="2"/>
                <w:szCs w:val="24"/>
              </w:rPr>
            </m:ctrlPr>
          </m:sSupPr>
          <m:e>
            <m:r>
              <w:rPr>
                <w:rFonts w:ascii="Cambria Math" w:hAnsi="宋体"/>
                <w:kern w:val="2"/>
                <w:szCs w:val="24"/>
              </w:rPr>
              <m:t>0</m:t>
            </m:r>
            <m:ctrlPr>
              <w:rPr>
                <w:rFonts w:ascii="Cambria Math" w:hAnsi="宋体"/>
                <w:bCs/>
                <w:i/>
                <w:kern w:val="2"/>
                <w:szCs w:val="24"/>
              </w:rPr>
            </m:ctrlPr>
          </m:e>
          <m:sup>
            <m:r>
              <w:rPr>
                <w:rFonts w:ascii="Cambria Math" w:hAnsi="宋体"/>
                <w:kern w:val="2"/>
                <w:szCs w:val="24"/>
              </w:rPr>
              <m:t>9</m:t>
            </m:r>
            <m:ctrlPr>
              <w:rPr>
                <w:rFonts w:ascii="Cambria Math" w:hAnsi="宋体"/>
                <w:bCs/>
                <w:i/>
                <w:kern w:val="2"/>
                <w:szCs w:val="24"/>
              </w:rPr>
            </m:ctrlPr>
          </m:sup>
        </m:sSup>
      </m:oMath>
      <w:r>
        <w:rPr>
          <w:rFonts w:hint="eastAsia"/>
        </w:rPr>
        <w:t xml:space="preserve"> </w:t>
      </w:r>
      <w:r>
        <w:t xml:space="preserve">    </w:t>
      </w:r>
      <w:r>
        <w:rPr>
          <w:rFonts w:hint="eastAsia"/>
        </w:rPr>
        <w:t>……………………………（</w:t>
      </w:r>
      <w:r>
        <w:t>3</w:t>
      </w:r>
      <w:r>
        <w:rPr>
          <w:rFonts w:hint="eastAsia"/>
        </w:rPr>
        <w:t>）</w:t>
      </w:r>
    </w:p>
    <w:p>
      <w:pPr>
        <w:pStyle w:val="50"/>
        <w:ind w:firstLine="420"/>
      </w:pPr>
      <w:r>
        <w:rPr>
          <w:rFonts w:hint="eastAsia"/>
        </w:rPr>
        <w:t>式中：</w:t>
      </w:r>
    </w:p>
    <w:p>
      <w:pPr>
        <w:pStyle w:val="50"/>
        <w:ind w:firstLine="420"/>
      </w:pPr>
      <w:r>
        <w:t xml:space="preserve"> </w:t>
      </w:r>
    </w:p>
    <w:p>
      <w:pPr>
        <w:pStyle w:val="50"/>
        <w:ind w:firstLine="420"/>
      </w:pPr>
      <m:oMath>
        <m:sSub>
          <m:sSubPr>
            <m:ctrlPr>
              <w:rPr>
                <w:rFonts w:ascii="Cambria Math" w:hAnsi="宋体"/>
                <w:i/>
                <w:kern w:val="2"/>
                <w:szCs w:val="21"/>
                <w:vertAlign w:val="subscript"/>
              </w:rPr>
            </m:ctrlPr>
          </m:sSubPr>
          <m:e>
            <m:r>
              <w:rPr>
                <w:rFonts w:hint="eastAsia" w:ascii="Cambria Math" w:hAnsi="宋体"/>
                <w:szCs w:val="21"/>
                <w:vertAlign w:val="subscript"/>
              </w:rPr>
              <m:t>m</m:t>
            </m:r>
            <m:ctrlPr>
              <w:rPr>
                <w:rFonts w:ascii="Cambria Math" w:hAnsi="宋体"/>
                <w:i/>
                <w:kern w:val="2"/>
                <w:szCs w:val="21"/>
                <w:vertAlign w:val="subscript"/>
              </w:rPr>
            </m:ctrlPr>
          </m:e>
          <m:sub>
            <m:r>
              <w:rPr>
                <w:rFonts w:ascii="Cambria Math" w:hAnsi="宋体"/>
                <w:szCs w:val="21"/>
                <w:vertAlign w:val="subscript"/>
              </w:rPr>
              <m:t>3</m:t>
            </m:r>
            <m:ctrlPr>
              <w:rPr>
                <w:rFonts w:ascii="Cambria Math" w:hAnsi="宋体"/>
                <w:i/>
                <w:kern w:val="2"/>
                <w:szCs w:val="21"/>
                <w:vertAlign w:val="subscript"/>
              </w:rPr>
            </m:ctrlPr>
          </m:sub>
        </m:sSub>
      </m:oMath>
      <w:r>
        <w:rPr>
          <w:rFonts w:ascii="Times New Roman"/>
        </w:rPr>
        <w:t xml:space="preserve"> </w:t>
      </w:r>
      <w:r>
        <w:rPr>
          <w:rFonts w:hint="eastAsia"/>
        </w:rPr>
        <w:t>——涂蜡试样总质量，单位为克（g）；</w:t>
      </w:r>
    </w:p>
    <w:p>
      <w:pPr>
        <w:pStyle w:val="50"/>
        <w:ind w:firstLine="420"/>
      </w:pPr>
      <m:oMath>
        <m:sSubSup>
          <m:sSubSupPr>
            <m:alnScr m:val="1"/>
            <m:ctrlPr>
              <w:rPr>
                <w:rFonts w:ascii="Cambria Math" w:hAnsi="宋体"/>
                <w:i/>
                <w:kern w:val="2"/>
                <w:szCs w:val="21"/>
                <w:vertAlign w:val="subscript"/>
              </w:rPr>
            </m:ctrlPr>
          </m:sSubSupPr>
          <m:e>
            <m:r>
              <w:rPr>
                <w:rFonts w:ascii="Cambria Math" w:hAnsi="宋体"/>
                <w:szCs w:val="21"/>
                <w:vertAlign w:val="subscript"/>
              </w:rPr>
              <m:t>m</m:t>
            </m:r>
            <m:ctrlPr>
              <w:rPr>
                <w:rFonts w:ascii="Cambria Math" w:hAnsi="宋体"/>
                <w:i/>
                <w:kern w:val="2"/>
                <w:szCs w:val="21"/>
                <w:vertAlign w:val="subscript"/>
              </w:rPr>
            </m:ctrlPr>
          </m:e>
          <m:sub>
            <m:r>
              <w:rPr>
                <w:rFonts w:ascii="Cambria Math" w:hAnsi="宋体"/>
                <w:szCs w:val="21"/>
                <w:vertAlign w:val="subscript"/>
              </w:rPr>
              <m:t>3</m:t>
            </m:r>
            <m:ctrlPr>
              <w:rPr>
                <w:rFonts w:ascii="Cambria Math" w:hAnsi="宋体"/>
                <w:i/>
                <w:kern w:val="2"/>
                <w:szCs w:val="21"/>
                <w:vertAlign w:val="subscript"/>
              </w:rPr>
            </m:ctrlPr>
          </m:sub>
          <m:sup>
            <m:r>
              <w:rPr>
                <w:rFonts w:ascii="Cambria Math" w:hAnsi="宋体"/>
                <w:szCs w:val="21"/>
                <w:vertAlign w:val="subscript"/>
              </w:rPr>
              <m:t>'</m:t>
            </m:r>
            <m:ctrlPr>
              <w:rPr>
                <w:rFonts w:ascii="Cambria Math" w:hAnsi="宋体"/>
                <w:i/>
                <w:kern w:val="2"/>
                <w:szCs w:val="21"/>
                <w:vertAlign w:val="subscript"/>
              </w:rPr>
            </m:ctrlPr>
          </m:sup>
        </m:sSubSup>
      </m:oMath>
      <w:r>
        <w:rPr>
          <w:rFonts w:hint="eastAsia"/>
        </w:rPr>
        <w:t>——除蜡试样总质量，单位为克（g）；</w:t>
      </w:r>
    </w:p>
    <w:p>
      <w:pPr>
        <w:pStyle w:val="50"/>
        <w:ind w:firstLine="420"/>
      </w:pPr>
      <m:oMath>
        <m:sSub>
          <m:sSubPr>
            <m:ctrlPr>
              <w:rPr>
                <w:rFonts w:ascii="Cambria Math" w:hAnsi="宋体"/>
                <w:i/>
                <w:kern w:val="2"/>
                <w:szCs w:val="21"/>
                <w:vertAlign w:val="subscript"/>
              </w:rPr>
            </m:ctrlPr>
          </m:sSubPr>
          <m:e>
            <m:r>
              <w:rPr>
                <w:rFonts w:ascii="Cambria Math" w:hAnsi="宋体"/>
                <w:szCs w:val="21"/>
                <w:vertAlign w:val="subscript"/>
              </w:rPr>
              <m:t>S</m:t>
            </m:r>
            <m:ctrlPr>
              <w:rPr>
                <w:rFonts w:ascii="Cambria Math" w:hAnsi="宋体"/>
                <w:i/>
                <w:kern w:val="2"/>
                <w:szCs w:val="21"/>
                <w:vertAlign w:val="subscript"/>
              </w:rPr>
            </m:ctrlPr>
          </m:e>
          <m:sub>
            <m:r>
              <w:rPr>
                <w:rFonts w:ascii="Cambria Math" w:hAnsi="宋体"/>
                <w:szCs w:val="21"/>
                <w:vertAlign w:val="subscript"/>
              </w:rPr>
              <m:t>3</m:t>
            </m:r>
            <m:ctrlPr>
              <w:rPr>
                <w:rFonts w:ascii="Cambria Math" w:hAnsi="宋体"/>
                <w:i/>
                <w:kern w:val="2"/>
                <w:szCs w:val="21"/>
                <w:vertAlign w:val="subscript"/>
              </w:rPr>
            </m:ctrlPr>
          </m:sub>
        </m:sSub>
      </m:oMath>
      <w:r>
        <w:rPr>
          <w:rFonts w:ascii="Times New Roman"/>
          <w:i/>
          <w:iCs/>
        </w:rPr>
        <w:t xml:space="preserve"> </w:t>
      </w:r>
      <w:r>
        <w:rPr>
          <w:rFonts w:hint="eastAsia"/>
        </w:rPr>
        <w:t>——取样试样总面积，</w:t>
      </w:r>
      <w:r>
        <w:rPr>
          <w:rFonts w:hint="eastAsia"/>
          <w:szCs w:val="21"/>
        </w:rPr>
        <w:t>单位为平方毫米（mm</w:t>
      </w:r>
      <w:r>
        <w:rPr>
          <w:szCs w:val="21"/>
          <w:vertAlign w:val="superscript"/>
        </w:rPr>
        <w:t>2</w:t>
      </w:r>
      <w:r>
        <w:rPr>
          <w:rFonts w:hint="eastAsia"/>
          <w:szCs w:val="21"/>
        </w:rPr>
        <w:t>）</w:t>
      </w:r>
      <w:r>
        <w:rPr>
          <w:rFonts w:hint="eastAsia"/>
        </w:rPr>
        <w:t>。</w:t>
      </w:r>
    </w:p>
    <w:p>
      <w:pPr>
        <w:ind w:firstLine="420" w:firstLineChars="200"/>
        <w:rPr>
          <w:szCs w:val="21"/>
        </w:rPr>
      </w:pPr>
      <w:r>
        <w:rPr>
          <w:rFonts w:hint="eastAsia"/>
        </w:rPr>
        <w:t>计算结果表示到小数点后一位。</w:t>
      </w:r>
    </w:p>
    <w:p>
      <w:pPr>
        <w:pStyle w:val="54"/>
        <w:spacing w:before="156" w:beforeLines="50" w:after="156" w:afterLines="50"/>
      </w:pPr>
      <w:r>
        <w:t>7</w:t>
      </w:r>
      <w:r>
        <w:rPr>
          <w:rFonts w:hint="eastAsia"/>
        </w:rPr>
        <w:t>.</w:t>
      </w:r>
      <w:r>
        <w:t>11</w:t>
      </w:r>
      <w:r>
        <w:rPr>
          <w:rFonts w:hint="eastAsia"/>
        </w:rPr>
        <w:t>外观质量</w:t>
      </w:r>
    </w:p>
    <w:p>
      <w:pPr>
        <w:pStyle w:val="61"/>
        <w:ind w:left="29"/>
        <w:outlineLvl w:val="9"/>
        <w:rPr>
          <w:rFonts w:ascii="宋体" w:hAnsi="宋体" w:eastAsia="宋体"/>
          <w:szCs w:val="21"/>
        </w:rPr>
      </w:pPr>
      <w:r>
        <w:rPr>
          <w:rFonts w:hint="eastAsia"/>
        </w:rPr>
        <w:t>7.</w:t>
      </w:r>
      <w:r>
        <w:t>11</w:t>
      </w:r>
      <w:r>
        <w:rPr>
          <w:rFonts w:hint="eastAsia"/>
        </w:rPr>
        <w:t>.1</w:t>
      </w:r>
      <w:r>
        <w:t xml:space="preserve"> </w:t>
      </w:r>
      <w:r>
        <w:rPr>
          <w:rFonts w:hint="eastAsia" w:ascii="宋体" w:hAnsi="宋体" w:eastAsia="宋体"/>
          <w:szCs w:val="21"/>
        </w:rPr>
        <w:t>在漫射日光（指日出3h后和日落3h前的日光）或人工照明（照度要求在1000lx以上，光源为D65标准光源）条件下目视检查，仲裁时应在漫射日光下进行。必要时，可借用尺寸测量工具界定缺陷大小。</w:t>
      </w:r>
    </w:p>
    <w:p>
      <w:pPr>
        <w:pStyle w:val="61"/>
        <w:ind w:left="29"/>
        <w:outlineLvl w:val="9"/>
        <w:rPr>
          <w:rFonts w:ascii="宋体" w:hAnsi="宋体" w:eastAsia="宋体"/>
        </w:rPr>
      </w:pPr>
      <w:r>
        <w:rPr>
          <w:rFonts w:hint="eastAsia"/>
        </w:rPr>
        <w:t>7.</w:t>
      </w:r>
      <w:r>
        <w:t>11</w:t>
      </w:r>
      <w:r>
        <w:rPr>
          <w:rFonts w:hint="eastAsia"/>
        </w:rPr>
        <w:t>.2</w:t>
      </w:r>
      <w:r>
        <w:rPr>
          <w:rFonts w:hint="eastAsia" w:ascii="宋体" w:hAnsi="宋体" w:eastAsia="宋体"/>
        </w:rPr>
        <w:t>无法通过目视检查判定</w:t>
      </w:r>
      <w:r>
        <w:rPr>
          <w:rFonts w:hint="eastAsia" w:ascii="宋体" w:hAnsi="宋体" w:eastAsia="宋体"/>
          <w:szCs w:val="21"/>
        </w:rPr>
        <w:t>辊印、轧辊磨痕、擦伤、粘伤、划伤缺陷</w:t>
      </w:r>
      <w:r>
        <w:rPr>
          <w:rFonts w:hint="eastAsia" w:ascii="宋体" w:hAnsi="宋体" w:eastAsia="宋体"/>
        </w:rPr>
        <w:t>是否影响涂层完整性时</w:t>
      </w:r>
      <w:r>
        <w:rPr>
          <w:rFonts w:hint="eastAsia" w:ascii="宋体" w:hAnsi="宋体" w:eastAsia="宋体"/>
          <w:szCs w:val="21"/>
        </w:rPr>
        <w:t>，应进行刮板模拟涂层硫酸铜试验。刮板模拟涂层硫酸铜试验按照附录G进行。</w:t>
      </w:r>
    </w:p>
    <w:p>
      <w:pPr>
        <w:pStyle w:val="55"/>
        <w:spacing w:before="312" w:beforeLines="100" w:after="312" w:afterLines="100"/>
      </w:pPr>
      <w:r>
        <w:rPr>
          <w:rFonts w:hint="eastAsia"/>
        </w:rPr>
        <w:t>检验规则</w:t>
      </w:r>
    </w:p>
    <w:p>
      <w:pPr>
        <w:pStyle w:val="54"/>
        <w:spacing w:before="156" w:beforeLines="50" w:after="156" w:afterLines="50"/>
      </w:pPr>
      <w:r>
        <w:rPr>
          <w:rFonts w:hint="eastAsia"/>
        </w:rPr>
        <w:t>8.1 检查和验收</w:t>
      </w:r>
    </w:p>
    <w:p>
      <w:pPr>
        <w:pStyle w:val="61"/>
        <w:contextualSpacing/>
        <w:rPr>
          <w:rFonts w:ascii="宋体" w:hAnsi="宋体" w:eastAsia="宋体"/>
        </w:rPr>
      </w:pPr>
      <w:r>
        <w:rPr>
          <w:rFonts w:hint="eastAsia" w:hAnsi="宋体"/>
        </w:rPr>
        <w:t xml:space="preserve">8.1.1 </w:t>
      </w:r>
      <w:r>
        <w:rPr>
          <w:rFonts w:hint="eastAsia" w:ascii="宋体" w:hAnsi="宋体" w:eastAsia="宋体"/>
        </w:rPr>
        <w:t>产品应由供方进行检验，保证产品质量符合本标准及订货单（或合同）的规定，并填写质量证明书。</w:t>
      </w:r>
    </w:p>
    <w:p>
      <w:pPr>
        <w:pStyle w:val="61"/>
        <w:contextualSpacing/>
        <w:rPr>
          <w:rFonts w:ascii="宋体" w:hAnsi="宋体" w:eastAsia="宋体"/>
        </w:rPr>
      </w:pPr>
      <w:r>
        <w:rPr>
          <w:rFonts w:hint="eastAsia" w:hAnsi="宋体"/>
        </w:rPr>
        <w:t xml:space="preserve">8.1.2 </w:t>
      </w:r>
      <w:r>
        <w:rPr>
          <w:rFonts w:hint="eastAsia" w:ascii="宋体" w:hAnsi="宋体" w:eastAsia="宋体"/>
        </w:rPr>
        <w:t>需方应对收到的产品按本标准的规定进行检验。检验结果与本标准及订货单（或合同）的规定不符时，应以书面形式向供方提出，由供需双方协商解决。属于外观质量及尺寸偏差的异议，应在收到产品之日起一个月内提出，属于其他性能的异议，应在收到产品之日起三个月内提出。如需仲裁，可委托供需双方认可的单位进行，并在需方共同取样。</w:t>
      </w:r>
    </w:p>
    <w:p>
      <w:pPr>
        <w:pStyle w:val="54"/>
        <w:spacing w:before="156" w:beforeLines="50" w:after="156" w:afterLines="50"/>
      </w:pPr>
      <w:r>
        <w:rPr>
          <w:rFonts w:hint="eastAsia"/>
        </w:rPr>
        <w:t>8.2 组批</w:t>
      </w:r>
    </w:p>
    <w:p>
      <w:pPr>
        <w:ind w:firstLine="420" w:firstLineChars="200"/>
        <w:contextualSpacing/>
        <w:rPr>
          <w:rFonts w:ascii="宋体" w:hAnsi="宋体"/>
          <w:szCs w:val="21"/>
        </w:rPr>
      </w:pPr>
      <w:bookmarkStart w:id="41" w:name="_Hlk35865941"/>
      <w:r>
        <w:rPr>
          <w:rFonts w:hint="eastAsia" w:ascii="宋体" w:hAnsi="宋体"/>
          <w:szCs w:val="21"/>
        </w:rPr>
        <w:t>产品应成批提交验收，每批应由同一合金牌号、状态、尺寸规格、用途代号、表面类型、工艺路径的产品组成。</w:t>
      </w:r>
      <w:bookmarkEnd w:id="41"/>
      <w:r>
        <w:rPr>
          <w:rFonts w:hint="eastAsia" w:ascii="宋体" w:hAnsi="宋体"/>
          <w:szCs w:val="21"/>
        </w:rPr>
        <w:t>每批重量不限，有其他特殊要求时，由供需双方协商确定并在订货单（或合同）中注明。</w:t>
      </w:r>
    </w:p>
    <w:p>
      <w:pPr>
        <w:pStyle w:val="54"/>
        <w:spacing w:before="156" w:beforeLines="50" w:after="156" w:afterLines="50"/>
        <w:contextualSpacing/>
        <w:jc w:val="left"/>
      </w:pPr>
      <w:r>
        <w:rPr>
          <w:rFonts w:hint="eastAsia"/>
        </w:rPr>
        <w:t>8.3 计重</w:t>
      </w:r>
    </w:p>
    <w:p>
      <w:pPr>
        <w:spacing w:line="320" w:lineRule="exact"/>
        <w:ind w:firstLine="424" w:firstLineChars="202"/>
      </w:pPr>
      <w:r>
        <w:rPr>
          <w:rFonts w:hint="eastAsia" w:ascii="宋体" w:hAnsi="宋体"/>
          <w:szCs w:val="21"/>
        </w:rPr>
        <w:t>产品</w:t>
      </w:r>
      <w:r>
        <w:rPr>
          <w:rFonts w:hint="eastAsia"/>
        </w:rPr>
        <w:t>应检斤计重。</w:t>
      </w:r>
    </w:p>
    <w:p>
      <w:pPr>
        <w:pStyle w:val="54"/>
        <w:spacing w:before="156" w:beforeLines="50" w:after="156" w:afterLines="50"/>
      </w:pPr>
      <w:r>
        <w:rPr>
          <w:rFonts w:hint="eastAsia"/>
        </w:rPr>
        <w:t>8.</w:t>
      </w:r>
      <w:r>
        <w:t>4</w:t>
      </w:r>
      <w:r>
        <w:rPr>
          <w:rFonts w:hint="eastAsia"/>
        </w:rPr>
        <w:t xml:space="preserve"> 检验项目</w:t>
      </w:r>
    </w:p>
    <w:p>
      <w:pPr>
        <w:pStyle w:val="61"/>
        <w:contextualSpacing/>
        <w:rPr>
          <w:rFonts w:hAnsi="宋体"/>
        </w:rPr>
      </w:pPr>
      <w:r>
        <w:rPr>
          <w:rFonts w:hint="eastAsia" w:hAnsi="宋体"/>
        </w:rPr>
        <w:t>8.</w:t>
      </w:r>
      <w:r>
        <w:rPr>
          <w:rFonts w:hAnsi="宋体"/>
        </w:rPr>
        <w:t>4</w:t>
      </w:r>
      <w:r>
        <w:rPr>
          <w:rFonts w:hint="eastAsia" w:hAnsi="宋体"/>
        </w:rPr>
        <w:t xml:space="preserve">.1 </w:t>
      </w:r>
      <w:r>
        <w:rPr>
          <w:rFonts w:hint="eastAsia" w:ascii="宋体" w:hAnsi="宋体" w:eastAsia="宋体"/>
        </w:rPr>
        <w:t>产品检验分为出厂检验、定期检验。</w:t>
      </w:r>
    </w:p>
    <w:p>
      <w:pPr>
        <w:pStyle w:val="61"/>
        <w:contextualSpacing/>
        <w:rPr>
          <w:rFonts w:hAnsi="宋体"/>
        </w:rPr>
      </w:pPr>
      <w:r>
        <w:rPr>
          <w:rFonts w:hint="eastAsia" w:hAnsi="宋体"/>
        </w:rPr>
        <w:t>8.</w:t>
      </w:r>
      <w:r>
        <w:rPr>
          <w:rFonts w:hAnsi="宋体"/>
        </w:rPr>
        <w:t>4</w:t>
      </w:r>
      <w:r>
        <w:rPr>
          <w:rFonts w:hint="eastAsia" w:hAnsi="宋体"/>
        </w:rPr>
        <w:t>.</w:t>
      </w:r>
      <w:r>
        <w:rPr>
          <w:rFonts w:hAnsi="宋体"/>
        </w:rPr>
        <w:t xml:space="preserve">2 </w:t>
      </w:r>
      <w:r>
        <w:rPr>
          <w:rFonts w:hint="eastAsia" w:ascii="宋体" w:hAnsi="宋体" w:eastAsia="宋体"/>
        </w:rPr>
        <w:t>出厂检验项目和定期检验项目应符合表1</w:t>
      </w:r>
      <w:r>
        <w:rPr>
          <w:rFonts w:ascii="宋体" w:hAnsi="宋体" w:eastAsia="宋体"/>
        </w:rPr>
        <w:t>3</w:t>
      </w:r>
      <w:r>
        <w:rPr>
          <w:rFonts w:hint="eastAsia" w:ascii="宋体" w:hAnsi="宋体" w:eastAsia="宋体"/>
        </w:rPr>
        <w:t>的规定。</w:t>
      </w:r>
    </w:p>
    <w:p>
      <w:pPr>
        <w:pStyle w:val="104"/>
        <w:spacing w:before="156" w:beforeLines="50" w:after="156" w:afterLines="50"/>
        <w:ind w:left="0"/>
      </w:pPr>
      <w:r>
        <w:rPr>
          <w:rFonts w:hint="eastAsia"/>
        </w:rPr>
        <w:t>出厂检验项目和定期检验项目</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59"/>
        <w:gridCol w:w="2209"/>
        <w:gridCol w:w="1843"/>
        <w:gridCol w:w="1842"/>
        <w:gridCol w:w="16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64" w:type="dxa"/>
            <w:gridSpan w:val="3"/>
            <w:tcBorders>
              <w:top w:val="single" w:color="auto" w:sz="12" w:space="0"/>
              <w:bottom w:val="single" w:color="auto" w:sz="12" w:space="0"/>
            </w:tcBorders>
            <w:shd w:val="clear" w:color="auto" w:fill="auto"/>
            <w:vAlign w:val="center"/>
          </w:tcPr>
          <w:p>
            <w:pPr>
              <w:widowControl/>
              <w:tabs>
                <w:tab w:val="left" w:pos="6195"/>
              </w:tabs>
              <w:contextualSpacing/>
              <w:jc w:val="center"/>
              <w:outlineLvl w:val="3"/>
              <w:rPr>
                <w:rFonts w:hAnsi="宋体"/>
                <w:sz w:val="18"/>
                <w:szCs w:val="18"/>
              </w:rPr>
            </w:pPr>
            <w:r>
              <w:rPr>
                <w:rFonts w:hint="eastAsia" w:hAnsi="宋体"/>
                <w:sz w:val="18"/>
                <w:szCs w:val="18"/>
              </w:rPr>
              <w:t>检验项目</w:t>
            </w:r>
          </w:p>
        </w:tc>
        <w:tc>
          <w:tcPr>
            <w:tcW w:w="1843" w:type="dxa"/>
            <w:tcBorders>
              <w:top w:val="single" w:color="auto" w:sz="12" w:space="0"/>
              <w:bottom w:val="single" w:color="auto" w:sz="12" w:space="0"/>
            </w:tcBorders>
            <w:shd w:val="clear" w:color="auto" w:fill="auto"/>
            <w:vAlign w:val="center"/>
          </w:tcPr>
          <w:p>
            <w:pPr>
              <w:widowControl/>
              <w:tabs>
                <w:tab w:val="left" w:pos="6195"/>
              </w:tabs>
              <w:contextualSpacing/>
              <w:jc w:val="center"/>
              <w:outlineLvl w:val="3"/>
              <w:rPr>
                <w:rFonts w:hAnsi="宋体"/>
                <w:sz w:val="18"/>
                <w:szCs w:val="18"/>
              </w:rPr>
            </w:pPr>
            <w:r>
              <w:rPr>
                <w:rFonts w:hint="eastAsia" w:hAnsi="宋体"/>
                <w:sz w:val="18"/>
                <w:szCs w:val="18"/>
              </w:rPr>
              <w:t>表面类型</w:t>
            </w:r>
          </w:p>
        </w:tc>
        <w:tc>
          <w:tcPr>
            <w:tcW w:w="1842" w:type="dxa"/>
            <w:tcBorders>
              <w:top w:val="single" w:color="auto" w:sz="12" w:space="0"/>
              <w:bottom w:val="single" w:color="auto" w:sz="12" w:space="0"/>
            </w:tcBorders>
            <w:shd w:val="clear" w:color="auto" w:fill="auto"/>
            <w:vAlign w:val="center"/>
          </w:tcPr>
          <w:p>
            <w:pPr>
              <w:tabs>
                <w:tab w:val="left" w:pos="6195"/>
              </w:tabs>
              <w:contextualSpacing/>
              <w:jc w:val="center"/>
              <w:outlineLvl w:val="3"/>
              <w:rPr>
                <w:rFonts w:hAnsi="宋体"/>
                <w:sz w:val="18"/>
                <w:szCs w:val="18"/>
              </w:rPr>
            </w:pPr>
            <w:r>
              <w:rPr>
                <w:rFonts w:hint="eastAsia" w:hAnsi="宋体"/>
                <w:sz w:val="18"/>
                <w:szCs w:val="18"/>
              </w:rPr>
              <w:t>出厂检验项目</w:t>
            </w:r>
          </w:p>
        </w:tc>
        <w:tc>
          <w:tcPr>
            <w:tcW w:w="1677" w:type="dxa"/>
            <w:tcBorders>
              <w:top w:val="single" w:color="auto" w:sz="12" w:space="0"/>
              <w:bottom w:val="single" w:color="auto" w:sz="12" w:space="0"/>
            </w:tcBorders>
            <w:shd w:val="clear" w:color="auto" w:fill="auto"/>
            <w:vAlign w:val="center"/>
          </w:tcPr>
          <w:p>
            <w:pPr>
              <w:widowControl/>
              <w:tabs>
                <w:tab w:val="left" w:pos="6195"/>
              </w:tabs>
              <w:contextualSpacing/>
              <w:jc w:val="center"/>
              <w:outlineLvl w:val="3"/>
              <w:rPr>
                <w:rFonts w:hAnsi="宋体"/>
                <w:strike/>
                <w:sz w:val="18"/>
                <w:szCs w:val="18"/>
              </w:rPr>
            </w:pPr>
            <w:r>
              <w:rPr>
                <w:rFonts w:hint="eastAsia" w:hAnsi="宋体"/>
                <w:sz w:val="18"/>
                <w:szCs w:val="18"/>
              </w:rPr>
              <w:t>定期检验项目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64" w:type="dxa"/>
            <w:gridSpan w:val="3"/>
            <w:tcBorders>
              <w:top w:val="single" w:color="auto" w:sz="4" w:space="0"/>
              <w:bottom w:val="single" w:color="auto" w:sz="4" w:space="0"/>
            </w:tcBorders>
            <w:shd w:val="clear" w:color="auto" w:fill="auto"/>
            <w:vAlign w:val="center"/>
          </w:tcPr>
          <w:p>
            <w:pPr>
              <w:widowControl/>
              <w:tabs>
                <w:tab w:val="left" w:pos="6195"/>
              </w:tabs>
              <w:contextualSpacing/>
              <w:jc w:val="center"/>
              <w:outlineLvl w:val="3"/>
              <w:rPr>
                <w:rFonts w:hAnsi="宋体"/>
                <w:sz w:val="18"/>
                <w:szCs w:val="18"/>
              </w:rPr>
            </w:pPr>
            <w:r>
              <w:rPr>
                <w:rFonts w:hint="eastAsia" w:hAnsi="宋体"/>
                <w:sz w:val="18"/>
                <w:szCs w:val="18"/>
              </w:rPr>
              <w:t>化学成分（Cd、Pb、Hg、Cr</w:t>
            </w:r>
            <w:r>
              <w:rPr>
                <w:rFonts w:hAnsi="宋体"/>
                <w:sz w:val="18"/>
                <w:szCs w:val="18"/>
                <w:vertAlign w:val="superscript"/>
              </w:rPr>
              <w:t>6</w:t>
            </w:r>
            <w:r>
              <w:rPr>
                <w:rFonts w:hint="eastAsia" w:hAnsi="宋体"/>
                <w:sz w:val="18"/>
                <w:szCs w:val="18"/>
                <w:vertAlign w:val="superscript"/>
              </w:rPr>
              <w:t>+</w:t>
            </w:r>
            <w:r>
              <w:rPr>
                <w:rFonts w:hint="eastAsia" w:hAnsi="宋体"/>
                <w:sz w:val="18"/>
                <w:szCs w:val="18"/>
              </w:rPr>
              <w:t>、As除外）</w:t>
            </w:r>
          </w:p>
        </w:tc>
        <w:tc>
          <w:tcPr>
            <w:tcW w:w="1843" w:type="dxa"/>
            <w:vMerge w:val="restart"/>
            <w:tcBorders>
              <w:top w:val="single" w:color="auto" w:sz="4" w:space="0"/>
            </w:tcBorders>
            <w:shd w:val="clear" w:color="auto" w:fill="auto"/>
            <w:vAlign w:val="center"/>
          </w:tcPr>
          <w:p>
            <w:pPr>
              <w:tabs>
                <w:tab w:val="left" w:pos="6195"/>
              </w:tabs>
              <w:contextualSpacing/>
              <w:jc w:val="center"/>
              <w:outlineLvl w:val="3"/>
              <w:rPr>
                <w:rFonts w:hAnsi="宋体"/>
                <w:sz w:val="18"/>
                <w:szCs w:val="18"/>
              </w:rPr>
            </w:pPr>
            <w:r>
              <w:rPr>
                <w:rFonts w:hint="eastAsia" w:hAnsi="宋体"/>
                <w:sz w:val="18"/>
                <w:szCs w:val="18"/>
              </w:rPr>
              <w:t>所有</w:t>
            </w:r>
          </w:p>
        </w:tc>
        <w:tc>
          <w:tcPr>
            <w:tcW w:w="1842" w:type="dxa"/>
            <w:tcBorders>
              <w:top w:val="single" w:color="auto" w:sz="4" w:space="0"/>
              <w:bottom w:val="single" w:color="auto" w:sz="4" w:space="0"/>
            </w:tcBorders>
            <w:shd w:val="clear" w:color="auto" w:fill="auto"/>
            <w:vAlign w:val="center"/>
          </w:tcPr>
          <w:p>
            <w:pPr>
              <w:tabs>
                <w:tab w:val="left" w:pos="6195"/>
              </w:tabs>
              <w:contextualSpacing/>
              <w:jc w:val="center"/>
              <w:outlineLvl w:val="3"/>
              <w:rPr>
                <w:rFonts w:hAnsi="宋体"/>
                <w:sz w:val="18"/>
                <w:szCs w:val="18"/>
              </w:rPr>
            </w:pPr>
            <w:r>
              <w:rPr>
                <w:rFonts w:hint="eastAsia" w:hAnsi="宋体"/>
                <w:sz w:val="20"/>
              </w:rPr>
              <w:t>√</w:t>
            </w:r>
          </w:p>
        </w:tc>
        <w:tc>
          <w:tcPr>
            <w:tcW w:w="1677" w:type="dxa"/>
            <w:tcBorders>
              <w:top w:val="single" w:color="auto" w:sz="4" w:space="0"/>
              <w:bottom w:val="single" w:color="auto" w:sz="4" w:space="0"/>
            </w:tcBorders>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64" w:type="dxa"/>
            <w:gridSpan w:val="3"/>
            <w:tcBorders>
              <w:top w:val="single" w:color="auto" w:sz="4" w:space="0"/>
              <w:bottom w:val="single" w:color="auto" w:sz="4" w:space="0"/>
            </w:tcBorders>
            <w:shd w:val="clear" w:color="auto" w:fill="auto"/>
            <w:vAlign w:val="center"/>
          </w:tcPr>
          <w:p>
            <w:pPr>
              <w:widowControl/>
              <w:tabs>
                <w:tab w:val="left" w:pos="6195"/>
              </w:tabs>
              <w:contextualSpacing/>
              <w:jc w:val="center"/>
              <w:outlineLvl w:val="3"/>
              <w:rPr>
                <w:rFonts w:hAnsi="宋体"/>
                <w:sz w:val="18"/>
                <w:szCs w:val="18"/>
              </w:rPr>
            </w:pPr>
            <w:r>
              <w:rPr>
                <w:rFonts w:hint="eastAsia" w:hAnsi="宋体"/>
                <w:sz w:val="18"/>
                <w:szCs w:val="18"/>
              </w:rPr>
              <w:t>Cd、Pb、Hg、Cr</w:t>
            </w:r>
            <w:r>
              <w:rPr>
                <w:rFonts w:hAnsi="宋体"/>
                <w:sz w:val="18"/>
                <w:szCs w:val="18"/>
                <w:vertAlign w:val="superscript"/>
              </w:rPr>
              <w:t>6</w:t>
            </w:r>
            <w:r>
              <w:rPr>
                <w:rFonts w:hint="eastAsia" w:hAnsi="宋体"/>
                <w:sz w:val="18"/>
                <w:szCs w:val="18"/>
                <w:vertAlign w:val="superscript"/>
              </w:rPr>
              <w:t>+</w:t>
            </w:r>
            <w:r>
              <w:rPr>
                <w:rFonts w:hint="eastAsia" w:hAnsi="宋体"/>
                <w:sz w:val="18"/>
                <w:szCs w:val="18"/>
              </w:rPr>
              <w:t>、As</w:t>
            </w:r>
          </w:p>
        </w:tc>
        <w:tc>
          <w:tcPr>
            <w:tcW w:w="1843" w:type="dxa"/>
            <w:vMerge w:val="continue"/>
            <w:shd w:val="clear" w:color="auto" w:fill="auto"/>
            <w:vAlign w:val="center"/>
          </w:tcPr>
          <w:p>
            <w:pPr>
              <w:tabs>
                <w:tab w:val="left" w:pos="6195"/>
              </w:tabs>
              <w:contextualSpacing/>
              <w:jc w:val="center"/>
              <w:outlineLvl w:val="3"/>
              <w:rPr>
                <w:rFonts w:hAnsi="宋体"/>
                <w:sz w:val="20"/>
              </w:rPr>
            </w:pPr>
          </w:p>
        </w:tc>
        <w:tc>
          <w:tcPr>
            <w:tcW w:w="1842" w:type="dxa"/>
            <w:tcBorders>
              <w:top w:val="single" w:color="auto" w:sz="4" w:space="0"/>
              <w:bottom w:val="single" w:color="auto" w:sz="4" w:space="0"/>
            </w:tcBorders>
            <w:shd w:val="clear" w:color="auto" w:fill="auto"/>
            <w:vAlign w:val="center"/>
          </w:tcPr>
          <w:p>
            <w:pPr>
              <w:tabs>
                <w:tab w:val="left" w:pos="6195"/>
              </w:tabs>
              <w:contextualSpacing/>
              <w:jc w:val="center"/>
              <w:outlineLvl w:val="3"/>
              <w:rPr>
                <w:rFonts w:hAnsi="宋体"/>
                <w:sz w:val="20"/>
              </w:rPr>
            </w:pPr>
            <w:r>
              <w:rPr>
                <w:rFonts w:hint="eastAsia" w:ascii="宋体" w:hAnsi="宋体"/>
                <w:sz w:val="20"/>
              </w:rPr>
              <w:t>—</w:t>
            </w:r>
          </w:p>
        </w:tc>
        <w:tc>
          <w:tcPr>
            <w:tcW w:w="1677" w:type="dxa"/>
            <w:tcBorders>
              <w:top w:val="single" w:color="auto" w:sz="4" w:space="0"/>
              <w:bottom w:val="single" w:color="auto" w:sz="4" w:space="0"/>
            </w:tcBorders>
            <w:shd w:val="clear" w:color="auto" w:fill="auto"/>
            <w:vAlign w:val="center"/>
          </w:tcPr>
          <w:p>
            <w:pPr>
              <w:widowControl/>
              <w:tabs>
                <w:tab w:val="left" w:pos="6195"/>
              </w:tabs>
              <w:contextualSpacing/>
              <w:jc w:val="center"/>
              <w:outlineLvl w:val="3"/>
              <w:rPr>
                <w:rFonts w:ascii="宋体" w:hAnsi="宋体"/>
                <w:sz w:val="20"/>
              </w:rPr>
            </w:pPr>
            <w:r>
              <w:rPr>
                <w:rFonts w:hint="eastAsia"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tcBorders>
              <w:top w:val="single" w:color="auto" w:sz="4" w:space="0"/>
            </w:tcBorders>
            <w:shd w:val="clear" w:color="auto" w:fill="auto"/>
            <w:vAlign w:val="center"/>
          </w:tcPr>
          <w:p>
            <w:pPr>
              <w:widowControl/>
              <w:tabs>
                <w:tab w:val="left" w:pos="6195"/>
              </w:tabs>
              <w:contextualSpacing/>
              <w:jc w:val="center"/>
              <w:outlineLvl w:val="3"/>
              <w:rPr>
                <w:rFonts w:hAnsi="宋体"/>
                <w:sz w:val="18"/>
                <w:szCs w:val="18"/>
              </w:rPr>
            </w:pPr>
            <w:r>
              <w:rPr>
                <w:rFonts w:hint="eastAsia" w:hAnsi="宋体"/>
                <w:sz w:val="18"/>
                <w:szCs w:val="18"/>
              </w:rPr>
              <w:t>尺寸偏差</w:t>
            </w:r>
          </w:p>
        </w:tc>
        <w:tc>
          <w:tcPr>
            <w:tcW w:w="2268" w:type="dxa"/>
            <w:gridSpan w:val="2"/>
            <w:tcBorders>
              <w:top w:val="single" w:color="auto" w:sz="4" w:space="0"/>
            </w:tcBorders>
            <w:shd w:val="clear" w:color="auto" w:fill="auto"/>
            <w:vAlign w:val="center"/>
          </w:tcPr>
          <w:p>
            <w:pPr>
              <w:rPr>
                <w:sz w:val="18"/>
                <w:szCs w:val="18"/>
              </w:rPr>
            </w:pPr>
            <w:r>
              <w:rPr>
                <w:rFonts w:hint="eastAsia"/>
                <w:sz w:val="18"/>
                <w:szCs w:val="18"/>
              </w:rPr>
              <w:t>厚度</w:t>
            </w:r>
          </w:p>
        </w:tc>
        <w:tc>
          <w:tcPr>
            <w:tcW w:w="1843" w:type="dxa"/>
            <w:vMerge w:val="continue"/>
            <w:shd w:val="clear" w:color="auto" w:fill="auto"/>
            <w:vAlign w:val="center"/>
          </w:tcPr>
          <w:p>
            <w:pPr>
              <w:tabs>
                <w:tab w:val="left" w:pos="6195"/>
              </w:tabs>
              <w:contextualSpacing/>
              <w:jc w:val="center"/>
              <w:outlineLvl w:val="3"/>
              <w:rPr>
                <w:rFonts w:hAnsi="宋体"/>
                <w:sz w:val="18"/>
                <w:szCs w:val="18"/>
              </w:rPr>
            </w:pPr>
          </w:p>
        </w:tc>
        <w:tc>
          <w:tcPr>
            <w:tcW w:w="1842" w:type="dxa"/>
            <w:tcBorders>
              <w:top w:val="single" w:color="auto" w:sz="4" w:space="0"/>
            </w:tcBorders>
            <w:shd w:val="clear" w:color="auto" w:fill="auto"/>
            <w:vAlign w:val="center"/>
          </w:tcPr>
          <w:p>
            <w:pPr>
              <w:tabs>
                <w:tab w:val="left" w:pos="6195"/>
              </w:tabs>
              <w:contextualSpacing/>
              <w:jc w:val="center"/>
              <w:outlineLvl w:val="3"/>
              <w:rPr>
                <w:rFonts w:hAnsi="宋体"/>
                <w:sz w:val="18"/>
                <w:szCs w:val="18"/>
              </w:rPr>
            </w:pPr>
            <w:r>
              <w:rPr>
                <w:rFonts w:hint="eastAsia" w:hAnsi="宋体"/>
                <w:sz w:val="20"/>
              </w:rPr>
              <w:t>√</w:t>
            </w:r>
          </w:p>
        </w:tc>
        <w:tc>
          <w:tcPr>
            <w:tcW w:w="1677" w:type="dxa"/>
            <w:tcBorders>
              <w:top w:val="single" w:color="auto" w:sz="4" w:space="0"/>
            </w:tcBorders>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2268" w:type="dxa"/>
            <w:gridSpan w:val="2"/>
            <w:tcBorders>
              <w:top w:val="single" w:color="auto" w:sz="4" w:space="0"/>
            </w:tcBorders>
            <w:shd w:val="clear" w:color="auto" w:fill="auto"/>
            <w:vAlign w:val="center"/>
          </w:tcPr>
          <w:p>
            <w:pPr>
              <w:rPr>
                <w:sz w:val="18"/>
                <w:szCs w:val="18"/>
              </w:rPr>
            </w:pPr>
            <w:r>
              <w:rPr>
                <w:rFonts w:hint="eastAsia"/>
                <w:sz w:val="18"/>
                <w:szCs w:val="18"/>
              </w:rPr>
              <w:t>宽度</w:t>
            </w:r>
          </w:p>
        </w:tc>
        <w:tc>
          <w:tcPr>
            <w:tcW w:w="1843" w:type="dxa"/>
            <w:vMerge w:val="continue"/>
            <w:shd w:val="clear" w:color="auto" w:fill="auto"/>
            <w:vAlign w:val="center"/>
          </w:tcPr>
          <w:p>
            <w:pPr>
              <w:tabs>
                <w:tab w:val="left" w:pos="6195"/>
              </w:tabs>
              <w:contextualSpacing/>
              <w:jc w:val="center"/>
              <w:outlineLvl w:val="3"/>
              <w:rPr>
                <w:rFonts w:hAnsi="宋体"/>
                <w:sz w:val="18"/>
                <w:szCs w:val="18"/>
              </w:rPr>
            </w:pPr>
          </w:p>
        </w:tc>
        <w:tc>
          <w:tcPr>
            <w:tcW w:w="1842" w:type="dxa"/>
            <w:tcBorders>
              <w:top w:val="single" w:color="auto" w:sz="4" w:space="0"/>
            </w:tcBorders>
            <w:shd w:val="clear" w:color="auto" w:fill="auto"/>
            <w:vAlign w:val="center"/>
          </w:tcPr>
          <w:p>
            <w:pPr>
              <w:tabs>
                <w:tab w:val="left" w:pos="6195"/>
              </w:tabs>
              <w:contextualSpacing/>
              <w:jc w:val="center"/>
              <w:outlineLvl w:val="3"/>
              <w:rPr>
                <w:rFonts w:hAnsi="宋体"/>
                <w:sz w:val="18"/>
                <w:szCs w:val="18"/>
              </w:rPr>
            </w:pPr>
            <w:r>
              <w:rPr>
                <w:rFonts w:hint="eastAsia" w:hAnsi="宋体"/>
                <w:sz w:val="20"/>
              </w:rPr>
              <w:t>√</w:t>
            </w:r>
          </w:p>
        </w:tc>
        <w:tc>
          <w:tcPr>
            <w:tcW w:w="1677" w:type="dxa"/>
            <w:tcBorders>
              <w:top w:val="single" w:color="auto" w:sz="4" w:space="0"/>
            </w:tcBorders>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2268" w:type="dxa"/>
            <w:gridSpan w:val="2"/>
            <w:shd w:val="clear" w:color="auto" w:fill="auto"/>
            <w:vAlign w:val="center"/>
          </w:tcPr>
          <w:p>
            <w:pPr>
              <w:rPr>
                <w:sz w:val="18"/>
                <w:szCs w:val="18"/>
              </w:rPr>
            </w:pPr>
            <w:r>
              <w:rPr>
                <w:rFonts w:hint="eastAsia"/>
                <w:sz w:val="18"/>
                <w:szCs w:val="18"/>
              </w:rPr>
              <w:t>长度</w:t>
            </w:r>
          </w:p>
        </w:tc>
        <w:tc>
          <w:tcPr>
            <w:tcW w:w="1843" w:type="dxa"/>
            <w:vMerge w:val="continue"/>
            <w:shd w:val="clear" w:color="auto" w:fill="auto"/>
            <w:vAlign w:val="center"/>
          </w:tcPr>
          <w:p>
            <w:pPr>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rPr>
              <w:t>√</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2268" w:type="dxa"/>
            <w:gridSpan w:val="2"/>
            <w:shd w:val="clear" w:color="auto" w:fill="auto"/>
            <w:vAlign w:val="center"/>
          </w:tcPr>
          <w:p>
            <w:pPr>
              <w:rPr>
                <w:sz w:val="18"/>
                <w:szCs w:val="18"/>
              </w:rPr>
            </w:pPr>
            <w:r>
              <w:rPr>
                <w:rFonts w:hint="eastAsia"/>
                <w:sz w:val="18"/>
                <w:szCs w:val="18"/>
              </w:rPr>
              <w:t>对角线</w:t>
            </w:r>
          </w:p>
        </w:tc>
        <w:tc>
          <w:tcPr>
            <w:tcW w:w="1843" w:type="dxa"/>
            <w:vMerge w:val="continue"/>
            <w:shd w:val="clear" w:color="auto" w:fill="auto"/>
            <w:vAlign w:val="center"/>
          </w:tcPr>
          <w:p>
            <w:pPr>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rPr>
              <w:t>√</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2268" w:type="dxa"/>
            <w:gridSpan w:val="2"/>
            <w:shd w:val="clear" w:color="auto" w:fill="auto"/>
            <w:vAlign w:val="center"/>
          </w:tcPr>
          <w:p>
            <w:pPr>
              <w:rPr>
                <w:sz w:val="18"/>
                <w:szCs w:val="18"/>
              </w:rPr>
            </w:pPr>
            <w:r>
              <w:rPr>
                <w:rFonts w:hint="eastAsia"/>
                <w:sz w:val="18"/>
                <w:szCs w:val="18"/>
              </w:rPr>
              <w:t>侧边弯曲度</w:t>
            </w:r>
          </w:p>
        </w:tc>
        <w:tc>
          <w:tcPr>
            <w:tcW w:w="1843"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ascii="宋体" w:hAnsi="宋体"/>
                <w:sz w:val="20"/>
              </w:rPr>
              <w:t>—</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2268" w:type="dxa"/>
            <w:gridSpan w:val="2"/>
            <w:shd w:val="clear" w:color="auto" w:fill="auto"/>
            <w:vAlign w:val="center"/>
          </w:tcPr>
          <w:p>
            <w:pPr>
              <w:rPr>
                <w:sz w:val="18"/>
                <w:szCs w:val="18"/>
              </w:rPr>
            </w:pPr>
            <w:r>
              <w:rPr>
                <w:rFonts w:hint="eastAsia"/>
                <w:sz w:val="18"/>
                <w:szCs w:val="18"/>
              </w:rPr>
              <w:t>端头翘曲高度</w:t>
            </w:r>
          </w:p>
        </w:tc>
        <w:tc>
          <w:tcPr>
            <w:tcW w:w="1843"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rPr>
              <w:t>√</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2268" w:type="dxa"/>
            <w:gridSpan w:val="2"/>
            <w:shd w:val="clear" w:color="auto" w:fill="auto"/>
            <w:vAlign w:val="center"/>
          </w:tcPr>
          <w:p>
            <w:pPr>
              <w:rPr>
                <w:sz w:val="18"/>
                <w:szCs w:val="18"/>
              </w:rPr>
            </w:pPr>
            <w:r>
              <w:rPr>
                <w:rFonts w:hint="eastAsia"/>
                <w:sz w:val="18"/>
                <w:szCs w:val="18"/>
              </w:rPr>
              <w:t>不平度</w:t>
            </w:r>
          </w:p>
        </w:tc>
        <w:tc>
          <w:tcPr>
            <w:tcW w:w="1843"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20"/>
              </w:rPr>
            </w:pPr>
            <w:r>
              <w:rPr>
                <w:rFonts w:hint="eastAsia" w:hAnsi="宋体"/>
                <w:sz w:val="20"/>
              </w:rPr>
              <w:t>√</w:t>
            </w:r>
          </w:p>
        </w:tc>
        <w:tc>
          <w:tcPr>
            <w:tcW w:w="1677" w:type="dxa"/>
            <w:shd w:val="clear" w:color="auto" w:fill="auto"/>
            <w:vAlign w:val="center"/>
          </w:tcPr>
          <w:p>
            <w:pPr>
              <w:widowControl/>
              <w:tabs>
                <w:tab w:val="left" w:pos="6195"/>
              </w:tabs>
              <w:contextualSpacing/>
              <w:jc w:val="center"/>
              <w:outlineLvl w:val="3"/>
              <w:rPr>
                <w:rFonts w:ascii="宋体" w:hAnsi="宋体"/>
                <w:sz w:val="20"/>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2268" w:type="dxa"/>
            <w:gridSpan w:val="2"/>
            <w:shd w:val="clear" w:color="auto" w:fill="auto"/>
            <w:vAlign w:val="center"/>
          </w:tcPr>
          <w:p>
            <w:pPr>
              <w:rPr>
                <w:sz w:val="18"/>
                <w:szCs w:val="18"/>
              </w:rPr>
            </w:pPr>
            <w:r>
              <w:rPr>
                <w:rFonts w:hint="eastAsia"/>
                <w:sz w:val="18"/>
                <w:szCs w:val="18"/>
              </w:rPr>
              <w:t>平直度</w:t>
            </w:r>
          </w:p>
        </w:tc>
        <w:tc>
          <w:tcPr>
            <w:tcW w:w="1843"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vertAlign w:val="superscript"/>
              </w:rPr>
              <w:t>a</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2268" w:type="dxa"/>
            <w:gridSpan w:val="2"/>
            <w:shd w:val="clear" w:color="auto" w:fill="auto"/>
            <w:vAlign w:val="center"/>
          </w:tcPr>
          <w:p>
            <w:pPr>
              <w:rPr>
                <w:sz w:val="18"/>
                <w:szCs w:val="18"/>
              </w:rPr>
            </w:pPr>
            <w:r>
              <w:rPr>
                <w:rFonts w:hint="eastAsia"/>
                <w:sz w:val="18"/>
                <w:szCs w:val="18"/>
              </w:rPr>
              <w:t>错层、塔形</w:t>
            </w:r>
          </w:p>
        </w:tc>
        <w:tc>
          <w:tcPr>
            <w:tcW w:w="1843"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rPr>
              <w:t>√</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2268" w:type="dxa"/>
            <w:gridSpan w:val="2"/>
            <w:shd w:val="clear" w:color="auto" w:fill="auto"/>
            <w:vAlign w:val="center"/>
          </w:tcPr>
          <w:p>
            <w:pPr>
              <w:rPr>
                <w:sz w:val="18"/>
                <w:szCs w:val="18"/>
              </w:rPr>
            </w:pPr>
            <w:r>
              <w:rPr>
                <w:rFonts w:hint="eastAsia"/>
                <w:sz w:val="18"/>
                <w:szCs w:val="18"/>
              </w:rPr>
              <w:t>平均粗糙度</w:t>
            </w:r>
          </w:p>
        </w:tc>
        <w:tc>
          <w:tcPr>
            <w:tcW w:w="1843"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20"/>
                <w:vertAlign w:val="superscript"/>
              </w:rPr>
            </w:pPr>
            <w:r>
              <w:rPr>
                <w:rFonts w:hint="eastAsia" w:hAnsi="宋体"/>
                <w:sz w:val="20"/>
                <w:vertAlign w:val="superscript"/>
              </w:rPr>
              <w:t>a</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2268" w:type="dxa"/>
            <w:gridSpan w:val="2"/>
            <w:shd w:val="clear" w:color="auto" w:fill="auto"/>
            <w:vAlign w:val="center"/>
          </w:tcPr>
          <w:p>
            <w:pPr>
              <w:rPr>
                <w:sz w:val="18"/>
                <w:szCs w:val="18"/>
              </w:rPr>
            </w:pPr>
            <w:r>
              <w:rPr>
                <w:rFonts w:hint="eastAsia"/>
                <w:sz w:val="18"/>
                <w:szCs w:val="18"/>
              </w:rPr>
              <w:t>其他要求</w:t>
            </w:r>
          </w:p>
        </w:tc>
        <w:tc>
          <w:tcPr>
            <w:tcW w:w="1843"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rPr>
              <w:t>√</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64" w:type="dxa"/>
            <w:gridSpan w:val="3"/>
            <w:shd w:val="clear" w:color="auto" w:fill="auto"/>
            <w:vAlign w:val="center"/>
          </w:tcPr>
          <w:p>
            <w:pPr>
              <w:widowControl/>
              <w:tabs>
                <w:tab w:val="left" w:pos="6195"/>
              </w:tabs>
              <w:contextualSpacing/>
              <w:jc w:val="center"/>
              <w:outlineLvl w:val="3"/>
              <w:rPr>
                <w:rFonts w:hAnsi="宋体"/>
                <w:sz w:val="18"/>
                <w:szCs w:val="18"/>
              </w:rPr>
            </w:pPr>
            <w:r>
              <w:rPr>
                <w:rFonts w:hint="eastAsia" w:ascii="宋体" w:hAnsi="宋体"/>
                <w:sz w:val="18"/>
              </w:rPr>
              <w:t>室温拉伸力学性能</w:t>
            </w:r>
          </w:p>
        </w:tc>
        <w:tc>
          <w:tcPr>
            <w:tcW w:w="1843" w:type="dxa"/>
            <w:vMerge w:val="continue"/>
            <w:shd w:val="clear" w:color="auto" w:fill="auto"/>
            <w:vAlign w:val="center"/>
          </w:tcPr>
          <w:p>
            <w:pPr>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rPr>
              <w:t>√</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64" w:type="dxa"/>
            <w:gridSpan w:val="3"/>
            <w:shd w:val="clear" w:color="auto" w:fill="auto"/>
            <w:vAlign w:val="center"/>
          </w:tcPr>
          <w:p>
            <w:pPr>
              <w:widowControl/>
              <w:tabs>
                <w:tab w:val="left" w:pos="6195"/>
              </w:tabs>
              <w:contextualSpacing/>
              <w:jc w:val="center"/>
              <w:outlineLvl w:val="3"/>
              <w:rPr>
                <w:rFonts w:hAnsi="宋体"/>
                <w:sz w:val="18"/>
                <w:szCs w:val="18"/>
              </w:rPr>
            </w:pPr>
            <w:r>
              <w:rPr>
                <w:rFonts w:hint="eastAsia" w:ascii="宋体" w:hAnsi="宋体"/>
                <w:sz w:val="18"/>
              </w:rPr>
              <w:t>模拟烘烤后的室温拉伸力学性能</w:t>
            </w:r>
          </w:p>
        </w:tc>
        <w:tc>
          <w:tcPr>
            <w:tcW w:w="1843"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vertAlign w:val="superscript"/>
              </w:rPr>
              <w:t>a</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64" w:type="dxa"/>
            <w:gridSpan w:val="3"/>
            <w:shd w:val="clear" w:color="auto" w:fill="auto"/>
            <w:vAlign w:val="center"/>
          </w:tcPr>
          <w:p>
            <w:pPr>
              <w:widowControl/>
              <w:tabs>
                <w:tab w:val="left" w:pos="6195"/>
              </w:tabs>
              <w:contextualSpacing/>
              <w:jc w:val="center"/>
              <w:outlineLvl w:val="3"/>
              <w:rPr>
                <w:rFonts w:ascii="宋体" w:hAnsi="宋体"/>
                <w:sz w:val="18"/>
              </w:rPr>
            </w:pPr>
            <w:r>
              <w:rPr>
                <w:rFonts w:hint="eastAsia" w:ascii="宋体" w:hAnsi="宋体"/>
                <w:sz w:val="18"/>
              </w:rPr>
              <w:t>深冲性能</w:t>
            </w:r>
          </w:p>
        </w:tc>
        <w:tc>
          <w:tcPr>
            <w:tcW w:w="1843" w:type="dxa"/>
            <w:vMerge w:val="continue"/>
            <w:shd w:val="clear" w:color="auto" w:fill="auto"/>
            <w:vAlign w:val="center"/>
          </w:tcPr>
          <w:p>
            <w:pPr>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rPr>
              <w:t>√</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64" w:type="dxa"/>
            <w:gridSpan w:val="3"/>
            <w:shd w:val="clear" w:color="auto" w:fill="auto"/>
            <w:vAlign w:val="center"/>
          </w:tcPr>
          <w:p>
            <w:pPr>
              <w:widowControl/>
              <w:tabs>
                <w:tab w:val="left" w:pos="6195"/>
              </w:tabs>
              <w:contextualSpacing/>
              <w:jc w:val="center"/>
              <w:outlineLvl w:val="3"/>
              <w:rPr>
                <w:rFonts w:ascii="宋体" w:hAnsi="宋体"/>
                <w:sz w:val="18"/>
              </w:rPr>
            </w:pPr>
            <w:r>
              <w:rPr>
                <w:rFonts w:hint="eastAsia" w:hAnsi="宋体"/>
                <w:sz w:val="18"/>
              </w:rPr>
              <w:t>涂油量</w:t>
            </w:r>
          </w:p>
        </w:tc>
        <w:tc>
          <w:tcPr>
            <w:tcW w:w="1843" w:type="dxa"/>
            <w:shd w:val="clear" w:color="auto" w:fill="auto"/>
            <w:vAlign w:val="center"/>
          </w:tcPr>
          <w:p>
            <w:pPr>
              <w:tabs>
                <w:tab w:val="left" w:pos="6195"/>
              </w:tabs>
              <w:contextualSpacing/>
              <w:jc w:val="center"/>
              <w:outlineLvl w:val="3"/>
              <w:rPr>
                <w:rFonts w:hAnsi="宋体"/>
                <w:sz w:val="18"/>
                <w:szCs w:val="18"/>
              </w:rPr>
            </w:pPr>
            <w:r>
              <w:rPr>
                <w:rFonts w:hint="eastAsia" w:ascii="宋体" w:hAnsi="宋体"/>
                <w:sz w:val="18"/>
              </w:rPr>
              <w:t>表面涂油</w:t>
            </w: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rPr>
              <w:t>√</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64" w:type="dxa"/>
            <w:gridSpan w:val="3"/>
            <w:shd w:val="clear" w:color="auto" w:fill="auto"/>
            <w:vAlign w:val="center"/>
          </w:tcPr>
          <w:p>
            <w:pPr>
              <w:widowControl/>
              <w:tabs>
                <w:tab w:val="left" w:pos="6195"/>
              </w:tabs>
              <w:contextualSpacing/>
              <w:jc w:val="center"/>
              <w:outlineLvl w:val="3"/>
              <w:rPr>
                <w:rFonts w:ascii="宋体" w:hAnsi="宋体"/>
                <w:sz w:val="18"/>
              </w:rPr>
            </w:pPr>
            <w:r>
              <w:rPr>
                <w:rFonts w:hint="eastAsia" w:hAnsi="宋体"/>
                <w:sz w:val="18"/>
              </w:rPr>
              <w:t>残油量</w:t>
            </w:r>
          </w:p>
        </w:tc>
        <w:tc>
          <w:tcPr>
            <w:tcW w:w="1843" w:type="dxa"/>
            <w:shd w:val="clear" w:color="auto" w:fill="auto"/>
            <w:vAlign w:val="center"/>
          </w:tcPr>
          <w:p>
            <w:pPr>
              <w:widowControl/>
              <w:tabs>
                <w:tab w:val="left" w:pos="6195"/>
              </w:tabs>
              <w:contextualSpacing/>
              <w:jc w:val="center"/>
              <w:outlineLvl w:val="3"/>
              <w:rPr>
                <w:rFonts w:hAnsi="宋体"/>
                <w:sz w:val="18"/>
                <w:szCs w:val="18"/>
              </w:rPr>
            </w:pPr>
            <w:r>
              <w:rPr>
                <w:rFonts w:hint="eastAsia" w:ascii="宋体" w:hAnsi="宋体"/>
                <w:sz w:val="18"/>
              </w:rPr>
              <w:t>表面清洗</w:t>
            </w: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ascii="宋体" w:hAnsi="宋体"/>
                <w:sz w:val="20"/>
              </w:rPr>
              <w:t>—</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64" w:type="dxa"/>
            <w:gridSpan w:val="3"/>
            <w:shd w:val="clear" w:color="auto" w:fill="auto"/>
            <w:vAlign w:val="center"/>
          </w:tcPr>
          <w:p>
            <w:pPr>
              <w:widowControl/>
              <w:tabs>
                <w:tab w:val="left" w:pos="6195"/>
              </w:tabs>
              <w:contextualSpacing/>
              <w:jc w:val="center"/>
              <w:outlineLvl w:val="3"/>
              <w:rPr>
                <w:rFonts w:hAnsi="宋体"/>
                <w:sz w:val="18"/>
              </w:rPr>
            </w:pPr>
            <w:r>
              <w:rPr>
                <w:rFonts w:hint="eastAsia" w:hAnsi="宋体"/>
                <w:sz w:val="18"/>
              </w:rPr>
              <w:t>膜层主元素含量</w:t>
            </w:r>
          </w:p>
        </w:tc>
        <w:tc>
          <w:tcPr>
            <w:tcW w:w="1843" w:type="dxa"/>
            <w:shd w:val="clear" w:color="auto" w:fill="auto"/>
            <w:vAlign w:val="center"/>
          </w:tcPr>
          <w:p>
            <w:pPr>
              <w:widowControl/>
              <w:tabs>
                <w:tab w:val="left" w:pos="6195"/>
              </w:tabs>
              <w:contextualSpacing/>
              <w:jc w:val="center"/>
              <w:outlineLvl w:val="3"/>
              <w:rPr>
                <w:rFonts w:hAnsi="宋体"/>
                <w:sz w:val="18"/>
                <w:szCs w:val="18"/>
              </w:rPr>
            </w:pPr>
            <w:r>
              <w:rPr>
                <w:rFonts w:hint="eastAsia" w:ascii="宋体" w:hAnsi="宋体"/>
                <w:sz w:val="18"/>
              </w:rPr>
              <w:t>表面钝化</w:t>
            </w: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ascii="宋体" w:hAnsi="宋体"/>
                <w:sz w:val="20"/>
              </w:rPr>
              <w:t>—</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64" w:type="dxa"/>
            <w:gridSpan w:val="3"/>
            <w:shd w:val="clear" w:color="auto" w:fill="auto"/>
            <w:vAlign w:val="center"/>
          </w:tcPr>
          <w:p>
            <w:pPr>
              <w:widowControl/>
              <w:tabs>
                <w:tab w:val="left" w:pos="6195"/>
              </w:tabs>
              <w:contextualSpacing/>
              <w:jc w:val="center"/>
              <w:outlineLvl w:val="3"/>
              <w:rPr>
                <w:rFonts w:hAnsi="宋体"/>
                <w:sz w:val="18"/>
              </w:rPr>
            </w:pPr>
            <w:r>
              <w:rPr>
                <w:rFonts w:hint="eastAsia" w:hAnsi="宋体"/>
                <w:sz w:val="18"/>
              </w:rPr>
              <w:t>防护（DOS）油表面密度</w:t>
            </w:r>
          </w:p>
        </w:tc>
        <w:tc>
          <w:tcPr>
            <w:tcW w:w="1843" w:type="dxa"/>
            <w:shd w:val="clear" w:color="auto" w:fill="auto"/>
            <w:vAlign w:val="center"/>
          </w:tcPr>
          <w:p>
            <w:pPr>
              <w:tabs>
                <w:tab w:val="left" w:pos="6195"/>
              </w:tabs>
              <w:contextualSpacing/>
              <w:jc w:val="center"/>
              <w:outlineLvl w:val="3"/>
              <w:rPr>
                <w:rFonts w:hAnsi="宋体"/>
                <w:sz w:val="18"/>
                <w:szCs w:val="18"/>
              </w:rPr>
            </w:pPr>
            <w:r>
              <w:rPr>
                <w:rFonts w:hint="eastAsia" w:ascii="宋体" w:hAnsi="宋体"/>
                <w:sz w:val="18"/>
              </w:rPr>
              <w:t>表面涂防护油</w:t>
            </w: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ascii="宋体" w:hAnsi="宋体"/>
                <w:sz w:val="20"/>
              </w:rPr>
              <w:t>—</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gridSpan w:val="2"/>
            <w:vMerge w:val="restart"/>
            <w:shd w:val="clear" w:color="auto" w:fill="auto"/>
            <w:vAlign w:val="center"/>
          </w:tcPr>
          <w:p>
            <w:pPr>
              <w:widowControl/>
              <w:tabs>
                <w:tab w:val="left" w:pos="6195"/>
              </w:tabs>
              <w:contextualSpacing/>
              <w:jc w:val="center"/>
              <w:outlineLvl w:val="3"/>
              <w:rPr>
                <w:rFonts w:ascii="宋体" w:hAnsi="宋体"/>
                <w:sz w:val="18"/>
              </w:rPr>
            </w:pPr>
            <w:r>
              <w:rPr>
                <w:rFonts w:hint="eastAsia" w:ascii="宋体" w:hAnsi="宋体"/>
                <w:sz w:val="18"/>
              </w:rPr>
              <w:t>涂层性能</w:t>
            </w:r>
          </w:p>
        </w:tc>
        <w:tc>
          <w:tcPr>
            <w:tcW w:w="2209" w:type="dxa"/>
            <w:shd w:val="clear" w:color="auto" w:fill="auto"/>
            <w:vAlign w:val="center"/>
          </w:tcPr>
          <w:p>
            <w:pPr>
              <w:widowControl/>
              <w:tabs>
                <w:tab w:val="left" w:pos="6195"/>
              </w:tabs>
              <w:contextualSpacing/>
              <w:jc w:val="center"/>
              <w:outlineLvl w:val="3"/>
              <w:rPr>
                <w:rFonts w:hAnsi="宋体"/>
                <w:sz w:val="18"/>
              </w:rPr>
            </w:pPr>
            <w:r>
              <w:rPr>
                <w:rFonts w:hint="eastAsia" w:hAnsi="宋体"/>
                <w:sz w:val="18"/>
              </w:rPr>
              <w:t>表面密度</w:t>
            </w:r>
          </w:p>
        </w:tc>
        <w:tc>
          <w:tcPr>
            <w:tcW w:w="1843" w:type="dxa"/>
            <w:vMerge w:val="restart"/>
            <w:shd w:val="clear" w:color="auto" w:fill="auto"/>
            <w:vAlign w:val="center"/>
          </w:tcPr>
          <w:p>
            <w:pPr>
              <w:tabs>
                <w:tab w:val="left" w:pos="6195"/>
              </w:tabs>
              <w:contextualSpacing/>
              <w:jc w:val="center"/>
              <w:outlineLvl w:val="3"/>
              <w:rPr>
                <w:rFonts w:hAnsi="宋体"/>
                <w:sz w:val="18"/>
                <w:szCs w:val="18"/>
              </w:rPr>
            </w:pPr>
            <w:r>
              <w:rPr>
                <w:rFonts w:hint="eastAsia" w:ascii="宋体" w:hAnsi="宋体"/>
                <w:sz w:val="18"/>
              </w:rPr>
              <w:t>表面涂层、表面涂层涂蜡</w:t>
            </w: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rPr>
              <w:t>√</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gridSpan w:val="2"/>
            <w:vMerge w:val="continue"/>
            <w:shd w:val="clear" w:color="auto" w:fill="auto"/>
            <w:vAlign w:val="center"/>
          </w:tcPr>
          <w:p>
            <w:pPr>
              <w:widowControl/>
              <w:tabs>
                <w:tab w:val="left" w:pos="6195"/>
              </w:tabs>
              <w:contextualSpacing/>
              <w:jc w:val="center"/>
              <w:outlineLvl w:val="3"/>
              <w:rPr>
                <w:rFonts w:ascii="宋体" w:hAnsi="宋体"/>
                <w:sz w:val="18"/>
              </w:rPr>
            </w:pPr>
          </w:p>
        </w:tc>
        <w:tc>
          <w:tcPr>
            <w:tcW w:w="2209" w:type="dxa"/>
            <w:shd w:val="clear" w:color="auto" w:fill="auto"/>
            <w:vAlign w:val="center"/>
          </w:tcPr>
          <w:p>
            <w:pPr>
              <w:widowControl/>
              <w:tabs>
                <w:tab w:val="left" w:pos="6195"/>
              </w:tabs>
              <w:contextualSpacing/>
              <w:jc w:val="center"/>
              <w:outlineLvl w:val="3"/>
              <w:rPr>
                <w:rFonts w:ascii="宋体" w:hAnsi="宋体"/>
                <w:sz w:val="18"/>
              </w:rPr>
            </w:pPr>
            <w:r>
              <w:rPr>
                <w:rFonts w:hint="eastAsia" w:hAnsi="宋体"/>
                <w:sz w:val="18"/>
              </w:rPr>
              <w:t>耐冲击性</w:t>
            </w:r>
          </w:p>
        </w:tc>
        <w:tc>
          <w:tcPr>
            <w:tcW w:w="1843"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vertAlign w:val="superscript"/>
              </w:rPr>
              <w:t>a</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gridSpan w:val="2"/>
            <w:vMerge w:val="continue"/>
            <w:shd w:val="clear" w:color="auto" w:fill="auto"/>
            <w:vAlign w:val="center"/>
          </w:tcPr>
          <w:p>
            <w:pPr>
              <w:widowControl/>
              <w:tabs>
                <w:tab w:val="left" w:pos="6195"/>
              </w:tabs>
              <w:contextualSpacing/>
              <w:jc w:val="center"/>
              <w:outlineLvl w:val="3"/>
              <w:rPr>
                <w:rFonts w:ascii="宋体" w:hAnsi="宋体"/>
                <w:sz w:val="18"/>
              </w:rPr>
            </w:pPr>
          </w:p>
        </w:tc>
        <w:tc>
          <w:tcPr>
            <w:tcW w:w="2209" w:type="dxa"/>
            <w:shd w:val="clear" w:color="auto" w:fill="auto"/>
            <w:vAlign w:val="center"/>
          </w:tcPr>
          <w:p>
            <w:pPr>
              <w:widowControl/>
              <w:tabs>
                <w:tab w:val="left" w:pos="6195"/>
              </w:tabs>
              <w:contextualSpacing/>
              <w:jc w:val="center"/>
              <w:outlineLvl w:val="3"/>
              <w:rPr>
                <w:rFonts w:ascii="宋体" w:hAnsi="宋体"/>
                <w:sz w:val="18"/>
              </w:rPr>
            </w:pPr>
            <w:r>
              <w:rPr>
                <w:rFonts w:hint="eastAsia" w:hAnsi="宋体"/>
                <w:sz w:val="18"/>
              </w:rPr>
              <w:t>附着性</w:t>
            </w:r>
          </w:p>
        </w:tc>
        <w:tc>
          <w:tcPr>
            <w:tcW w:w="1843" w:type="dxa"/>
            <w:vMerge w:val="continue"/>
            <w:shd w:val="clear" w:color="auto" w:fill="auto"/>
            <w:vAlign w:val="center"/>
          </w:tcPr>
          <w:p>
            <w:pPr>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rPr>
              <w:t>√</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gridSpan w:val="2"/>
            <w:vMerge w:val="continue"/>
            <w:shd w:val="clear" w:color="auto" w:fill="auto"/>
            <w:vAlign w:val="center"/>
          </w:tcPr>
          <w:p>
            <w:pPr>
              <w:widowControl/>
              <w:tabs>
                <w:tab w:val="left" w:pos="6195"/>
              </w:tabs>
              <w:contextualSpacing/>
              <w:jc w:val="center"/>
              <w:outlineLvl w:val="3"/>
              <w:rPr>
                <w:rFonts w:ascii="宋体" w:hAnsi="宋体"/>
                <w:sz w:val="18"/>
              </w:rPr>
            </w:pPr>
          </w:p>
        </w:tc>
        <w:tc>
          <w:tcPr>
            <w:tcW w:w="2209" w:type="dxa"/>
            <w:shd w:val="clear" w:color="auto" w:fill="auto"/>
            <w:vAlign w:val="center"/>
          </w:tcPr>
          <w:p>
            <w:pPr>
              <w:widowControl/>
              <w:tabs>
                <w:tab w:val="left" w:pos="6195"/>
              </w:tabs>
              <w:contextualSpacing/>
              <w:jc w:val="center"/>
              <w:outlineLvl w:val="3"/>
              <w:rPr>
                <w:rFonts w:ascii="宋体" w:hAnsi="宋体"/>
                <w:sz w:val="18"/>
              </w:rPr>
            </w:pPr>
            <w:r>
              <w:rPr>
                <w:rFonts w:hint="eastAsia" w:hAnsi="宋体"/>
                <w:sz w:val="18"/>
              </w:rPr>
              <w:t>耐溶剂性</w:t>
            </w:r>
          </w:p>
        </w:tc>
        <w:tc>
          <w:tcPr>
            <w:tcW w:w="1843"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vertAlign w:val="superscript"/>
              </w:rPr>
              <w:t>a</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gridSpan w:val="2"/>
            <w:vMerge w:val="continue"/>
            <w:shd w:val="clear" w:color="auto" w:fill="auto"/>
            <w:vAlign w:val="center"/>
          </w:tcPr>
          <w:p>
            <w:pPr>
              <w:widowControl/>
              <w:tabs>
                <w:tab w:val="left" w:pos="6195"/>
              </w:tabs>
              <w:contextualSpacing/>
              <w:jc w:val="center"/>
              <w:outlineLvl w:val="3"/>
              <w:rPr>
                <w:rFonts w:ascii="宋体" w:hAnsi="宋体"/>
                <w:sz w:val="18"/>
              </w:rPr>
            </w:pPr>
          </w:p>
        </w:tc>
        <w:tc>
          <w:tcPr>
            <w:tcW w:w="2209" w:type="dxa"/>
            <w:shd w:val="clear" w:color="auto" w:fill="auto"/>
            <w:vAlign w:val="center"/>
          </w:tcPr>
          <w:p>
            <w:pPr>
              <w:widowControl/>
              <w:tabs>
                <w:tab w:val="left" w:pos="6195"/>
              </w:tabs>
              <w:contextualSpacing/>
              <w:jc w:val="center"/>
              <w:outlineLvl w:val="3"/>
              <w:rPr>
                <w:rFonts w:ascii="宋体" w:hAnsi="宋体"/>
                <w:sz w:val="18"/>
              </w:rPr>
            </w:pPr>
            <w:r>
              <w:rPr>
                <w:rFonts w:hint="eastAsia" w:hAnsi="宋体"/>
                <w:sz w:val="18"/>
              </w:rPr>
              <w:t>耐蒸煮性</w:t>
            </w:r>
          </w:p>
        </w:tc>
        <w:tc>
          <w:tcPr>
            <w:tcW w:w="1843" w:type="dxa"/>
            <w:vMerge w:val="continue"/>
            <w:shd w:val="clear" w:color="auto" w:fill="auto"/>
            <w:vAlign w:val="center"/>
          </w:tcPr>
          <w:p>
            <w:pPr>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rPr>
              <w:t>√</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gridSpan w:val="2"/>
            <w:vMerge w:val="continue"/>
            <w:shd w:val="clear" w:color="auto" w:fill="auto"/>
            <w:vAlign w:val="center"/>
          </w:tcPr>
          <w:p>
            <w:pPr>
              <w:widowControl/>
              <w:tabs>
                <w:tab w:val="left" w:pos="6195"/>
              </w:tabs>
              <w:contextualSpacing/>
              <w:jc w:val="center"/>
              <w:outlineLvl w:val="3"/>
              <w:rPr>
                <w:rFonts w:ascii="宋体" w:hAnsi="宋体"/>
                <w:sz w:val="18"/>
              </w:rPr>
            </w:pPr>
          </w:p>
        </w:tc>
        <w:tc>
          <w:tcPr>
            <w:tcW w:w="2209" w:type="dxa"/>
            <w:shd w:val="clear" w:color="auto" w:fill="auto"/>
            <w:vAlign w:val="center"/>
          </w:tcPr>
          <w:p>
            <w:pPr>
              <w:widowControl/>
              <w:tabs>
                <w:tab w:val="left" w:pos="6195"/>
              </w:tabs>
              <w:contextualSpacing/>
              <w:jc w:val="center"/>
              <w:outlineLvl w:val="3"/>
              <w:rPr>
                <w:rFonts w:ascii="宋体" w:hAnsi="宋体"/>
                <w:sz w:val="18"/>
              </w:rPr>
            </w:pPr>
            <w:r>
              <w:rPr>
                <w:rFonts w:hint="eastAsia" w:hAnsi="宋体"/>
                <w:sz w:val="18"/>
              </w:rPr>
              <w:t>耐酸性</w:t>
            </w:r>
          </w:p>
        </w:tc>
        <w:tc>
          <w:tcPr>
            <w:tcW w:w="1843"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vertAlign w:val="superscript"/>
              </w:rPr>
              <w:t>a</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gridSpan w:val="2"/>
            <w:vMerge w:val="continue"/>
            <w:shd w:val="clear" w:color="auto" w:fill="auto"/>
            <w:vAlign w:val="center"/>
          </w:tcPr>
          <w:p>
            <w:pPr>
              <w:widowControl/>
              <w:tabs>
                <w:tab w:val="left" w:pos="6195"/>
              </w:tabs>
              <w:contextualSpacing/>
              <w:jc w:val="center"/>
              <w:outlineLvl w:val="3"/>
              <w:rPr>
                <w:rFonts w:ascii="宋体" w:hAnsi="宋体"/>
                <w:sz w:val="18"/>
              </w:rPr>
            </w:pPr>
          </w:p>
        </w:tc>
        <w:tc>
          <w:tcPr>
            <w:tcW w:w="2209" w:type="dxa"/>
            <w:shd w:val="clear" w:color="auto" w:fill="auto"/>
            <w:vAlign w:val="center"/>
          </w:tcPr>
          <w:p>
            <w:pPr>
              <w:widowControl/>
              <w:tabs>
                <w:tab w:val="left" w:pos="6195"/>
              </w:tabs>
              <w:contextualSpacing/>
              <w:jc w:val="center"/>
              <w:outlineLvl w:val="3"/>
              <w:rPr>
                <w:rFonts w:ascii="宋体" w:hAnsi="宋体"/>
                <w:sz w:val="18"/>
              </w:rPr>
            </w:pPr>
            <w:r>
              <w:rPr>
                <w:rFonts w:hint="eastAsia" w:hAnsi="宋体"/>
                <w:sz w:val="18"/>
              </w:rPr>
              <w:t>耐硫性</w:t>
            </w:r>
          </w:p>
        </w:tc>
        <w:tc>
          <w:tcPr>
            <w:tcW w:w="1843"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vertAlign w:val="superscript"/>
              </w:rPr>
              <w:t>a</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gridSpan w:val="2"/>
            <w:vMerge w:val="continue"/>
            <w:shd w:val="clear" w:color="auto" w:fill="auto"/>
            <w:vAlign w:val="center"/>
          </w:tcPr>
          <w:p>
            <w:pPr>
              <w:widowControl/>
              <w:tabs>
                <w:tab w:val="left" w:pos="6195"/>
              </w:tabs>
              <w:contextualSpacing/>
              <w:jc w:val="center"/>
              <w:outlineLvl w:val="3"/>
              <w:rPr>
                <w:rFonts w:ascii="宋体" w:hAnsi="宋体"/>
                <w:sz w:val="18"/>
              </w:rPr>
            </w:pPr>
          </w:p>
        </w:tc>
        <w:tc>
          <w:tcPr>
            <w:tcW w:w="2209" w:type="dxa"/>
            <w:shd w:val="clear" w:color="auto" w:fill="auto"/>
            <w:vAlign w:val="center"/>
          </w:tcPr>
          <w:p>
            <w:pPr>
              <w:widowControl/>
              <w:tabs>
                <w:tab w:val="left" w:pos="6195"/>
              </w:tabs>
              <w:contextualSpacing/>
              <w:jc w:val="center"/>
              <w:outlineLvl w:val="3"/>
              <w:rPr>
                <w:rFonts w:ascii="宋体" w:hAnsi="宋体"/>
                <w:sz w:val="18"/>
              </w:rPr>
            </w:pPr>
            <w:r>
              <w:rPr>
                <w:rFonts w:hint="eastAsia" w:hAnsi="宋体"/>
                <w:sz w:val="18"/>
              </w:rPr>
              <w:t>耐盐性</w:t>
            </w:r>
          </w:p>
        </w:tc>
        <w:tc>
          <w:tcPr>
            <w:tcW w:w="1843"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vertAlign w:val="superscript"/>
              </w:rPr>
              <w:t>a</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gridSpan w:val="2"/>
            <w:vMerge w:val="continue"/>
            <w:shd w:val="clear" w:color="auto" w:fill="auto"/>
            <w:vAlign w:val="center"/>
          </w:tcPr>
          <w:p>
            <w:pPr>
              <w:widowControl/>
              <w:tabs>
                <w:tab w:val="left" w:pos="6195"/>
              </w:tabs>
              <w:contextualSpacing/>
              <w:jc w:val="center"/>
              <w:outlineLvl w:val="3"/>
              <w:rPr>
                <w:rFonts w:ascii="宋体" w:hAnsi="宋体"/>
                <w:sz w:val="18"/>
              </w:rPr>
            </w:pPr>
          </w:p>
        </w:tc>
        <w:tc>
          <w:tcPr>
            <w:tcW w:w="2209" w:type="dxa"/>
            <w:shd w:val="clear" w:color="auto" w:fill="auto"/>
            <w:vAlign w:val="center"/>
          </w:tcPr>
          <w:p>
            <w:pPr>
              <w:widowControl/>
              <w:tabs>
                <w:tab w:val="left" w:pos="6195"/>
              </w:tabs>
              <w:contextualSpacing/>
              <w:jc w:val="center"/>
              <w:outlineLvl w:val="3"/>
              <w:rPr>
                <w:rFonts w:hAnsi="宋体"/>
                <w:sz w:val="18"/>
              </w:rPr>
            </w:pPr>
            <w:r>
              <w:rPr>
                <w:rFonts w:hint="eastAsia" w:hAnsi="宋体"/>
                <w:sz w:val="18"/>
              </w:rPr>
              <w:t>耐醇性</w:t>
            </w:r>
          </w:p>
        </w:tc>
        <w:tc>
          <w:tcPr>
            <w:tcW w:w="1843" w:type="dxa"/>
            <w:vMerge w:val="continue"/>
            <w:shd w:val="clear" w:color="auto" w:fill="auto"/>
            <w:vAlign w:val="center"/>
          </w:tcPr>
          <w:p>
            <w:pPr>
              <w:widowControl/>
              <w:tabs>
                <w:tab w:val="left" w:pos="6195"/>
              </w:tabs>
              <w:contextualSpacing/>
              <w:jc w:val="center"/>
              <w:outlineLvl w:val="3"/>
              <w:rPr>
                <w:rFonts w:hAnsi="宋体"/>
                <w:sz w:val="18"/>
                <w:szCs w:val="18"/>
              </w:rPr>
            </w:pP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vertAlign w:val="superscript"/>
              </w:rPr>
              <w:t>a</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64" w:type="dxa"/>
            <w:gridSpan w:val="3"/>
            <w:shd w:val="clear" w:color="auto" w:fill="auto"/>
            <w:vAlign w:val="center"/>
          </w:tcPr>
          <w:p>
            <w:pPr>
              <w:pStyle w:val="50"/>
              <w:spacing w:line="240" w:lineRule="exact"/>
              <w:ind w:firstLine="0" w:firstLineChars="0"/>
              <w:jc w:val="center"/>
              <w:rPr>
                <w:rFonts w:hAnsi="宋体"/>
                <w:sz w:val="18"/>
              </w:rPr>
            </w:pPr>
            <w:r>
              <w:rPr>
                <w:rFonts w:hint="eastAsia" w:hAnsi="宋体"/>
                <w:sz w:val="18"/>
              </w:rPr>
              <w:t>蜡含量</w:t>
            </w:r>
          </w:p>
        </w:tc>
        <w:tc>
          <w:tcPr>
            <w:tcW w:w="1843" w:type="dxa"/>
            <w:shd w:val="clear" w:color="auto" w:fill="auto"/>
            <w:vAlign w:val="center"/>
          </w:tcPr>
          <w:p>
            <w:pPr>
              <w:tabs>
                <w:tab w:val="left" w:pos="6195"/>
              </w:tabs>
              <w:contextualSpacing/>
              <w:jc w:val="center"/>
              <w:outlineLvl w:val="3"/>
              <w:rPr>
                <w:rFonts w:hAnsi="宋体"/>
                <w:sz w:val="18"/>
                <w:szCs w:val="18"/>
              </w:rPr>
            </w:pPr>
            <w:r>
              <w:rPr>
                <w:rFonts w:hint="eastAsia" w:ascii="宋体" w:hAnsi="宋体"/>
                <w:sz w:val="18"/>
              </w:rPr>
              <w:t>表面</w:t>
            </w:r>
            <w:r>
              <w:rPr>
                <w:rFonts w:hint="eastAsia" w:hAnsi="宋体"/>
                <w:sz w:val="18"/>
              </w:rPr>
              <w:t>涂层涂蜡</w:t>
            </w:r>
          </w:p>
        </w:tc>
        <w:tc>
          <w:tcPr>
            <w:tcW w:w="1842" w:type="dxa"/>
            <w:shd w:val="clear" w:color="auto" w:fill="auto"/>
            <w:vAlign w:val="center"/>
          </w:tcPr>
          <w:p>
            <w:pPr>
              <w:tabs>
                <w:tab w:val="left" w:pos="6195"/>
              </w:tabs>
              <w:contextualSpacing/>
              <w:jc w:val="center"/>
              <w:outlineLvl w:val="3"/>
              <w:rPr>
                <w:rFonts w:hAnsi="宋体"/>
                <w:sz w:val="18"/>
                <w:szCs w:val="18"/>
              </w:rPr>
            </w:pPr>
            <w:r>
              <w:rPr>
                <w:rFonts w:hint="eastAsia" w:hAnsi="宋体"/>
                <w:sz w:val="20"/>
              </w:rPr>
              <w:t>√</w:t>
            </w:r>
          </w:p>
        </w:tc>
        <w:tc>
          <w:tcPr>
            <w:tcW w:w="1677" w:type="dxa"/>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64" w:type="dxa"/>
            <w:gridSpan w:val="3"/>
            <w:tcBorders>
              <w:bottom w:val="single" w:color="auto" w:sz="12" w:space="0"/>
            </w:tcBorders>
            <w:shd w:val="clear" w:color="auto" w:fill="auto"/>
            <w:vAlign w:val="center"/>
          </w:tcPr>
          <w:p>
            <w:pPr>
              <w:widowControl/>
              <w:tabs>
                <w:tab w:val="left" w:pos="6195"/>
              </w:tabs>
              <w:contextualSpacing/>
              <w:jc w:val="center"/>
              <w:outlineLvl w:val="3"/>
              <w:rPr>
                <w:rFonts w:ascii="宋体" w:hAnsi="宋体"/>
                <w:sz w:val="18"/>
              </w:rPr>
            </w:pPr>
            <w:r>
              <w:rPr>
                <w:rFonts w:hint="eastAsia" w:ascii="宋体" w:hAnsi="宋体"/>
                <w:sz w:val="18"/>
              </w:rPr>
              <w:t>外观质量</w:t>
            </w:r>
          </w:p>
        </w:tc>
        <w:tc>
          <w:tcPr>
            <w:tcW w:w="1843" w:type="dxa"/>
            <w:tcBorders>
              <w:bottom w:val="single" w:color="auto" w:sz="12" w:space="0"/>
            </w:tcBorders>
            <w:shd w:val="clear" w:color="auto" w:fill="auto"/>
            <w:vAlign w:val="center"/>
          </w:tcPr>
          <w:p>
            <w:pPr>
              <w:tabs>
                <w:tab w:val="left" w:pos="6195"/>
              </w:tabs>
              <w:contextualSpacing/>
              <w:jc w:val="center"/>
              <w:outlineLvl w:val="3"/>
              <w:rPr>
                <w:rFonts w:hAnsi="宋体"/>
                <w:sz w:val="18"/>
                <w:szCs w:val="18"/>
              </w:rPr>
            </w:pPr>
            <w:r>
              <w:rPr>
                <w:rFonts w:hint="eastAsia" w:hAnsi="宋体"/>
                <w:sz w:val="18"/>
                <w:szCs w:val="18"/>
              </w:rPr>
              <w:t>所有</w:t>
            </w:r>
          </w:p>
        </w:tc>
        <w:tc>
          <w:tcPr>
            <w:tcW w:w="1842" w:type="dxa"/>
            <w:tcBorders>
              <w:bottom w:val="single" w:color="auto" w:sz="12" w:space="0"/>
            </w:tcBorders>
            <w:shd w:val="clear" w:color="auto" w:fill="auto"/>
            <w:vAlign w:val="center"/>
          </w:tcPr>
          <w:p>
            <w:pPr>
              <w:tabs>
                <w:tab w:val="left" w:pos="6195"/>
              </w:tabs>
              <w:contextualSpacing/>
              <w:jc w:val="center"/>
              <w:outlineLvl w:val="3"/>
              <w:rPr>
                <w:rFonts w:hAnsi="宋体"/>
                <w:sz w:val="18"/>
                <w:szCs w:val="18"/>
              </w:rPr>
            </w:pPr>
            <w:r>
              <w:rPr>
                <w:rFonts w:hint="eastAsia" w:hAnsi="宋体"/>
                <w:sz w:val="20"/>
              </w:rPr>
              <w:t>√</w:t>
            </w:r>
          </w:p>
        </w:tc>
        <w:tc>
          <w:tcPr>
            <w:tcW w:w="1677" w:type="dxa"/>
            <w:tcBorders>
              <w:bottom w:val="single" w:color="auto" w:sz="12" w:space="0"/>
            </w:tcBorders>
            <w:shd w:val="clear" w:color="auto" w:fill="auto"/>
            <w:vAlign w:val="center"/>
          </w:tcPr>
          <w:p>
            <w:pPr>
              <w:widowControl/>
              <w:tabs>
                <w:tab w:val="left" w:pos="6195"/>
              </w:tabs>
              <w:contextualSpacing/>
              <w:jc w:val="center"/>
              <w:outlineLvl w:val="3"/>
              <w:rPr>
                <w:rFonts w:hAnsi="宋体"/>
                <w:strike/>
                <w:sz w:val="18"/>
                <w:szCs w:val="18"/>
              </w:rPr>
            </w:pPr>
            <w:r>
              <w:rPr>
                <w:rFonts w:hint="eastAsia" w:ascii="宋体" w:hAnsi="宋体"/>
                <w:sz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026" w:type="dxa"/>
            <w:gridSpan w:val="6"/>
            <w:tcBorders>
              <w:top w:val="single" w:color="auto" w:sz="12" w:space="0"/>
              <w:bottom w:val="single" w:color="auto" w:sz="4" w:space="0"/>
            </w:tcBorders>
            <w:shd w:val="clear" w:color="auto" w:fill="auto"/>
            <w:vAlign w:val="center"/>
          </w:tcPr>
          <w:p>
            <w:pPr>
              <w:widowControl/>
              <w:tabs>
                <w:tab w:val="left" w:pos="6195"/>
              </w:tabs>
              <w:ind w:firstLine="360" w:firstLineChars="200"/>
              <w:contextualSpacing/>
              <w:jc w:val="left"/>
              <w:outlineLvl w:val="3"/>
              <w:rPr>
                <w:rFonts w:ascii="宋体" w:hAnsi="宋体"/>
                <w:sz w:val="18"/>
                <w:szCs w:val="18"/>
              </w:rPr>
            </w:pPr>
            <w:r>
              <w:rPr>
                <w:rFonts w:hint="eastAsia" w:ascii="宋体" w:hAnsi="宋体"/>
                <w:sz w:val="18"/>
                <w:szCs w:val="18"/>
              </w:rPr>
              <w:t>注：“√”表示必须检验项目；“—”表示不检验项目。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26" w:type="dxa"/>
            <w:gridSpan w:val="6"/>
            <w:tcBorders>
              <w:top w:val="single" w:color="auto" w:sz="4" w:space="0"/>
              <w:bottom w:val="single" w:color="auto" w:sz="12" w:space="0"/>
            </w:tcBorders>
            <w:shd w:val="clear" w:color="auto" w:fill="auto"/>
            <w:vAlign w:val="center"/>
          </w:tcPr>
          <w:p>
            <w:pPr>
              <w:tabs>
                <w:tab w:val="left" w:pos="6195"/>
              </w:tabs>
              <w:ind w:firstLine="360" w:firstLineChars="200"/>
              <w:contextualSpacing/>
              <w:jc w:val="left"/>
              <w:outlineLvl w:val="3"/>
              <w:rPr>
                <w:rFonts w:ascii="宋体" w:hAnsi="宋体"/>
                <w:sz w:val="18"/>
                <w:szCs w:val="18"/>
              </w:rPr>
            </w:pPr>
            <w:r>
              <w:rPr>
                <w:rFonts w:hint="eastAsia" w:ascii="宋体" w:hAnsi="宋体"/>
                <w:sz w:val="18"/>
                <w:szCs w:val="18"/>
                <w:vertAlign w:val="superscript"/>
              </w:rPr>
              <w:t>a</w:t>
            </w:r>
            <w:r>
              <w:rPr>
                <w:rFonts w:hint="eastAsia" w:ascii="宋体" w:hAnsi="宋体"/>
                <w:sz w:val="18"/>
                <w:szCs w:val="18"/>
              </w:rPr>
              <w:t>订货单（或合同）中注明检验时，该项目列为必检项目。</w:t>
            </w:r>
          </w:p>
        </w:tc>
      </w:tr>
    </w:tbl>
    <w:p>
      <w:pPr>
        <w:pStyle w:val="61"/>
        <w:spacing w:before="312" w:beforeLines="100"/>
        <w:rPr>
          <w:rFonts w:ascii="宋体" w:hAnsi="宋体" w:eastAsia="宋体"/>
        </w:rPr>
      </w:pPr>
      <w:r>
        <w:rPr>
          <w:rFonts w:hint="eastAsia" w:hAnsi="宋体"/>
        </w:rPr>
        <w:t>8.</w:t>
      </w:r>
      <w:r>
        <w:rPr>
          <w:rFonts w:hAnsi="宋体"/>
        </w:rPr>
        <w:t>4</w:t>
      </w:r>
      <w:r>
        <w:rPr>
          <w:rFonts w:hint="eastAsia" w:hAnsi="宋体"/>
        </w:rPr>
        <w:t xml:space="preserve">.2 </w:t>
      </w:r>
      <w:r>
        <w:rPr>
          <w:rFonts w:hint="eastAsia" w:ascii="宋体" w:hAnsi="宋体" w:eastAsia="宋体"/>
        </w:rPr>
        <w:t>每种表面类型产品供方每年至少应进行一次定期检验。</w:t>
      </w:r>
    </w:p>
    <w:p>
      <w:pPr>
        <w:pStyle w:val="54"/>
        <w:spacing w:before="156" w:beforeLines="50" w:after="156" w:afterLines="50"/>
      </w:pPr>
      <w:r>
        <w:rPr>
          <w:rFonts w:hint="eastAsia"/>
        </w:rPr>
        <w:t>8.</w:t>
      </w:r>
      <w:r>
        <w:t>5</w:t>
      </w:r>
      <w:r>
        <w:rPr>
          <w:rFonts w:hint="eastAsia"/>
        </w:rPr>
        <w:t xml:space="preserve"> 取样</w:t>
      </w:r>
    </w:p>
    <w:p>
      <w:pPr>
        <w:ind w:firstLine="420" w:firstLineChars="200"/>
        <w:contextualSpacing/>
      </w:pPr>
      <w:r>
        <w:rPr>
          <w:rFonts w:hint="eastAsia"/>
        </w:rPr>
        <w:t>应符合</w:t>
      </w:r>
      <w:r>
        <w:rPr>
          <w:rFonts w:hint="eastAsia" w:ascii="宋体" w:hAnsi="宋体"/>
        </w:rPr>
        <w:t>表1</w:t>
      </w:r>
      <w:r>
        <w:rPr>
          <w:rFonts w:ascii="宋体" w:hAnsi="宋体"/>
        </w:rPr>
        <w:t>4</w:t>
      </w:r>
      <w:r>
        <w:rPr>
          <w:rFonts w:hint="eastAsia"/>
        </w:rPr>
        <w:t>的规定。</w:t>
      </w:r>
    </w:p>
    <w:p>
      <w:pPr>
        <w:pStyle w:val="104"/>
        <w:spacing w:before="156" w:beforeLines="50" w:after="156" w:afterLines="50"/>
        <w:ind w:left="0"/>
      </w:pPr>
      <w:r>
        <w:rPr>
          <w:rFonts w:hint="eastAsia"/>
        </w:rPr>
        <w:t>取样</w:t>
      </w:r>
    </w:p>
    <w:tbl>
      <w:tblPr>
        <w:tblStyle w:val="34"/>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18"/>
        <w:gridCol w:w="4783"/>
        <w:gridCol w:w="992"/>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2139" w:type="dxa"/>
            <w:gridSpan w:val="2"/>
            <w:tcBorders>
              <w:top w:val="single" w:color="auto" w:sz="12" w:space="0"/>
              <w:left w:val="single" w:color="auto" w:sz="12" w:space="0"/>
              <w:bottom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检验项目</w:t>
            </w:r>
          </w:p>
        </w:tc>
        <w:tc>
          <w:tcPr>
            <w:tcW w:w="4783" w:type="dxa"/>
            <w:tcBorders>
              <w:top w:val="single" w:color="auto" w:sz="12" w:space="0"/>
              <w:bottom w:val="single" w:color="auto" w:sz="12" w:space="0"/>
              <w:righ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取样规定</w:t>
            </w:r>
          </w:p>
        </w:tc>
        <w:tc>
          <w:tcPr>
            <w:tcW w:w="992" w:type="dxa"/>
            <w:tcBorders>
              <w:top w:val="single" w:color="auto" w:sz="12" w:space="0"/>
              <w:left w:val="single" w:color="auto" w:sz="4" w:space="0"/>
              <w:bottom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要求的章条号</w:t>
            </w:r>
          </w:p>
        </w:tc>
        <w:tc>
          <w:tcPr>
            <w:tcW w:w="1181" w:type="dxa"/>
            <w:tcBorders>
              <w:top w:val="single" w:color="auto" w:sz="12" w:space="0"/>
              <w:bottom w:val="single" w:color="auto" w:sz="12" w:space="0"/>
              <w:righ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139" w:type="dxa"/>
            <w:gridSpan w:val="2"/>
            <w:tcBorders>
              <w:top w:val="single" w:color="auto" w:sz="12" w:space="0"/>
              <w:left w:val="single" w:color="auto" w:sz="12" w:space="0"/>
              <w:bottom w:val="single" w:color="auto" w:sz="4" w:space="0"/>
            </w:tcBorders>
            <w:shd w:val="clear" w:color="auto" w:fill="auto"/>
            <w:vAlign w:val="center"/>
          </w:tcPr>
          <w:p>
            <w:pPr>
              <w:widowControl/>
              <w:tabs>
                <w:tab w:val="left" w:pos="6195"/>
              </w:tabs>
              <w:contextualSpacing/>
              <w:jc w:val="center"/>
              <w:outlineLvl w:val="3"/>
              <w:rPr>
                <w:rFonts w:hAnsi="宋体"/>
                <w:sz w:val="18"/>
                <w:szCs w:val="18"/>
              </w:rPr>
            </w:pPr>
            <w:r>
              <w:rPr>
                <w:rFonts w:hint="eastAsia" w:hAnsi="宋体"/>
                <w:sz w:val="18"/>
                <w:szCs w:val="18"/>
              </w:rPr>
              <w:t>化学成分</w:t>
            </w:r>
          </w:p>
        </w:tc>
        <w:tc>
          <w:tcPr>
            <w:tcW w:w="4783" w:type="dxa"/>
            <w:tcBorders>
              <w:top w:val="single" w:color="auto" w:sz="12" w:space="0"/>
              <w:bottom w:val="single" w:color="auto" w:sz="4" w:space="0"/>
              <w:right w:val="single" w:color="auto" w:sz="4" w:space="0"/>
            </w:tcBorders>
            <w:vAlign w:val="center"/>
          </w:tcPr>
          <w:p>
            <w:pPr>
              <w:pStyle w:val="50"/>
              <w:spacing w:line="240" w:lineRule="exact"/>
              <w:ind w:firstLine="0" w:firstLineChars="0"/>
              <w:rPr>
                <w:rFonts w:hAnsi="宋体"/>
                <w:sz w:val="18"/>
              </w:rPr>
            </w:pPr>
            <w:r>
              <w:rPr>
                <w:rFonts w:hint="eastAsia" w:hAnsi="宋体"/>
                <w:sz w:val="18"/>
                <w:szCs w:val="18"/>
              </w:rPr>
              <w:t>按GB/T 17432的规定。</w:t>
            </w:r>
          </w:p>
        </w:tc>
        <w:tc>
          <w:tcPr>
            <w:tcW w:w="992" w:type="dxa"/>
            <w:tcBorders>
              <w:top w:val="single" w:color="auto" w:sz="12" w:space="0"/>
              <w:left w:val="single" w:color="auto" w:sz="4" w:space="0"/>
              <w:bottom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6.1</w:t>
            </w:r>
          </w:p>
        </w:tc>
        <w:tc>
          <w:tcPr>
            <w:tcW w:w="1181" w:type="dxa"/>
            <w:tcBorders>
              <w:top w:val="single" w:color="auto" w:sz="12" w:space="0"/>
              <w:righ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7</w:t>
            </w:r>
            <w:r>
              <w:rPr>
                <w:rFonts w:hAnsi="宋体"/>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1" w:type="dxa"/>
            <w:vMerge w:val="restart"/>
            <w:tcBorders>
              <w:top w:val="single" w:color="auto" w:sz="4" w:space="0"/>
              <w:left w:val="single" w:color="auto" w:sz="12" w:space="0"/>
              <w:right w:val="single" w:color="auto" w:sz="4" w:space="0"/>
            </w:tcBorders>
            <w:vAlign w:val="center"/>
          </w:tcPr>
          <w:p>
            <w:pPr>
              <w:pStyle w:val="50"/>
              <w:spacing w:line="240" w:lineRule="exact"/>
              <w:ind w:firstLine="0" w:firstLineChars="0"/>
              <w:rPr>
                <w:rFonts w:hAnsi="宋体"/>
                <w:sz w:val="18"/>
              </w:rPr>
            </w:pPr>
            <w:r>
              <w:rPr>
                <w:rFonts w:hint="eastAsia" w:hAnsi="宋体"/>
                <w:sz w:val="18"/>
              </w:rPr>
              <w:t>尺寸偏差</w:t>
            </w:r>
          </w:p>
        </w:tc>
        <w:tc>
          <w:tcPr>
            <w:tcW w:w="1418" w:type="dxa"/>
            <w:tcBorders>
              <w:top w:val="single" w:color="auto" w:sz="4" w:space="0"/>
            </w:tcBorders>
            <w:shd w:val="clear" w:color="auto" w:fill="auto"/>
            <w:vAlign w:val="center"/>
          </w:tcPr>
          <w:p>
            <w:pPr>
              <w:rPr>
                <w:sz w:val="18"/>
                <w:szCs w:val="18"/>
              </w:rPr>
            </w:pPr>
            <w:r>
              <w:rPr>
                <w:rFonts w:hint="eastAsia"/>
                <w:sz w:val="18"/>
                <w:szCs w:val="18"/>
              </w:rPr>
              <w:t>厚度</w:t>
            </w:r>
          </w:p>
        </w:tc>
        <w:tc>
          <w:tcPr>
            <w:tcW w:w="4783" w:type="dxa"/>
            <w:tcBorders>
              <w:top w:val="single" w:color="auto" w:sz="4" w:space="0"/>
              <w:right w:val="single" w:color="auto" w:sz="4" w:space="0"/>
            </w:tcBorders>
            <w:vAlign w:val="center"/>
          </w:tcPr>
          <w:p>
            <w:pPr>
              <w:pStyle w:val="50"/>
              <w:spacing w:line="240" w:lineRule="exact"/>
              <w:ind w:firstLine="0" w:firstLineChars="0"/>
              <w:rPr>
                <w:rFonts w:hAnsi="宋体"/>
                <w:sz w:val="18"/>
              </w:rPr>
            </w:pPr>
            <w:r>
              <w:rPr>
                <w:rFonts w:hint="eastAsia" w:hAnsi="宋体"/>
                <w:sz w:val="18"/>
              </w:rPr>
              <w:t>每批板材至少取2张进行检验；每批带、箔材逐卷进行检验。</w:t>
            </w:r>
          </w:p>
        </w:tc>
        <w:tc>
          <w:tcPr>
            <w:tcW w:w="992" w:type="dxa"/>
            <w:vMerge w:val="restart"/>
            <w:tcBorders>
              <w:top w:val="single" w:color="auto" w:sz="4" w:space="0"/>
              <w:left w:val="single" w:color="auto" w:sz="4" w:space="0"/>
            </w:tcBorders>
            <w:vAlign w:val="center"/>
          </w:tcPr>
          <w:p>
            <w:pPr>
              <w:pStyle w:val="50"/>
              <w:spacing w:line="240" w:lineRule="exact"/>
              <w:ind w:firstLine="180" w:firstLineChars="100"/>
              <w:rPr>
                <w:rFonts w:hAnsi="宋体"/>
                <w:sz w:val="18"/>
              </w:rPr>
            </w:pPr>
            <w:r>
              <w:rPr>
                <w:rFonts w:hint="eastAsia" w:hAnsi="宋体"/>
                <w:sz w:val="18"/>
              </w:rPr>
              <w:t>6.2</w:t>
            </w:r>
          </w:p>
        </w:tc>
        <w:tc>
          <w:tcPr>
            <w:tcW w:w="1181" w:type="dxa"/>
            <w:vMerge w:val="restart"/>
            <w:tcBorders>
              <w:top w:val="single" w:color="auto" w:sz="4" w:space="0"/>
              <w:right w:val="single" w:color="auto" w:sz="12" w:space="0"/>
            </w:tcBorders>
            <w:vAlign w:val="center"/>
          </w:tcPr>
          <w:p>
            <w:pPr>
              <w:pStyle w:val="50"/>
              <w:spacing w:line="240" w:lineRule="exact"/>
              <w:ind w:firstLine="270" w:firstLineChars="150"/>
              <w:rPr>
                <w:rFonts w:hAnsi="宋体"/>
                <w:sz w:val="18"/>
              </w:rPr>
            </w:pPr>
            <w:r>
              <w:rPr>
                <w:rFonts w:hint="eastAsia" w:hAnsi="宋体"/>
                <w:sz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360"/>
              <w:jc w:val="center"/>
              <w:rPr>
                <w:rFonts w:hAnsi="宋体"/>
                <w:sz w:val="18"/>
              </w:rPr>
            </w:pPr>
          </w:p>
        </w:tc>
        <w:tc>
          <w:tcPr>
            <w:tcW w:w="1418" w:type="dxa"/>
            <w:tcBorders>
              <w:top w:val="single" w:color="auto" w:sz="4" w:space="0"/>
            </w:tcBorders>
            <w:shd w:val="clear" w:color="auto" w:fill="auto"/>
            <w:vAlign w:val="center"/>
          </w:tcPr>
          <w:p>
            <w:pPr>
              <w:rPr>
                <w:sz w:val="18"/>
                <w:szCs w:val="18"/>
              </w:rPr>
            </w:pPr>
            <w:r>
              <w:rPr>
                <w:rFonts w:hint="eastAsia"/>
                <w:sz w:val="18"/>
                <w:szCs w:val="18"/>
              </w:rPr>
              <w:t>宽度</w:t>
            </w:r>
          </w:p>
        </w:tc>
        <w:tc>
          <w:tcPr>
            <w:tcW w:w="4783" w:type="dxa"/>
            <w:tcBorders>
              <w:top w:val="single" w:color="auto" w:sz="4" w:space="0"/>
              <w:right w:val="single" w:color="auto" w:sz="4" w:space="0"/>
            </w:tcBorders>
            <w:vAlign w:val="center"/>
          </w:tcPr>
          <w:p>
            <w:pPr>
              <w:pStyle w:val="50"/>
              <w:spacing w:line="240" w:lineRule="exact"/>
              <w:ind w:firstLine="0" w:firstLineChars="0"/>
              <w:rPr>
                <w:rFonts w:hAnsi="宋体"/>
                <w:sz w:val="18"/>
              </w:rPr>
            </w:pPr>
            <w:r>
              <w:rPr>
                <w:rFonts w:hint="eastAsia" w:hAnsi="宋体"/>
                <w:sz w:val="18"/>
              </w:rPr>
              <w:t>每批板材至少取2张进行检验；每批带、箔材逐卷进行检验。</w:t>
            </w:r>
          </w:p>
        </w:tc>
        <w:tc>
          <w:tcPr>
            <w:tcW w:w="992" w:type="dxa"/>
            <w:vMerge w:val="continue"/>
            <w:tcBorders>
              <w:left w:val="single" w:color="auto" w:sz="4" w:space="0"/>
            </w:tcBorders>
            <w:vAlign w:val="center"/>
          </w:tcPr>
          <w:p>
            <w:pPr>
              <w:pStyle w:val="50"/>
              <w:spacing w:line="240" w:lineRule="exact"/>
              <w:ind w:firstLine="36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36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360"/>
              <w:jc w:val="center"/>
              <w:rPr>
                <w:rFonts w:hAnsi="宋体"/>
                <w:sz w:val="18"/>
              </w:rPr>
            </w:pPr>
          </w:p>
        </w:tc>
        <w:tc>
          <w:tcPr>
            <w:tcW w:w="1418" w:type="dxa"/>
            <w:shd w:val="clear" w:color="auto" w:fill="auto"/>
            <w:vAlign w:val="center"/>
          </w:tcPr>
          <w:p>
            <w:pPr>
              <w:rPr>
                <w:sz w:val="18"/>
                <w:szCs w:val="18"/>
              </w:rPr>
            </w:pPr>
            <w:r>
              <w:rPr>
                <w:rFonts w:hint="eastAsia"/>
                <w:sz w:val="18"/>
                <w:szCs w:val="18"/>
              </w:rPr>
              <w:t>长度</w:t>
            </w:r>
          </w:p>
        </w:tc>
        <w:tc>
          <w:tcPr>
            <w:tcW w:w="4783" w:type="dxa"/>
            <w:tcBorders>
              <w:top w:val="single" w:color="auto" w:sz="4" w:space="0"/>
              <w:right w:val="single" w:color="auto" w:sz="4" w:space="0"/>
            </w:tcBorders>
            <w:vAlign w:val="center"/>
          </w:tcPr>
          <w:p>
            <w:pPr>
              <w:pStyle w:val="50"/>
              <w:spacing w:line="240" w:lineRule="exact"/>
              <w:ind w:firstLine="0" w:firstLineChars="0"/>
              <w:rPr>
                <w:rFonts w:hAnsi="宋体"/>
                <w:sz w:val="18"/>
              </w:rPr>
            </w:pPr>
            <w:r>
              <w:rPr>
                <w:rFonts w:hint="eastAsia" w:hAnsi="宋体"/>
                <w:sz w:val="18"/>
              </w:rPr>
              <w:t>每批板材至少取2张进行检验。</w:t>
            </w:r>
          </w:p>
        </w:tc>
        <w:tc>
          <w:tcPr>
            <w:tcW w:w="992" w:type="dxa"/>
            <w:vMerge w:val="continue"/>
            <w:tcBorders>
              <w:left w:val="single" w:color="auto" w:sz="4" w:space="0"/>
            </w:tcBorders>
            <w:vAlign w:val="center"/>
          </w:tcPr>
          <w:p>
            <w:pPr>
              <w:pStyle w:val="50"/>
              <w:spacing w:line="240" w:lineRule="exact"/>
              <w:ind w:firstLine="36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36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360"/>
              <w:jc w:val="center"/>
              <w:rPr>
                <w:rFonts w:hAnsi="宋体"/>
                <w:sz w:val="18"/>
              </w:rPr>
            </w:pPr>
          </w:p>
        </w:tc>
        <w:tc>
          <w:tcPr>
            <w:tcW w:w="1418" w:type="dxa"/>
            <w:shd w:val="clear" w:color="auto" w:fill="auto"/>
            <w:vAlign w:val="center"/>
          </w:tcPr>
          <w:p>
            <w:pPr>
              <w:rPr>
                <w:sz w:val="18"/>
                <w:szCs w:val="18"/>
              </w:rPr>
            </w:pPr>
            <w:r>
              <w:rPr>
                <w:rFonts w:hint="eastAsia"/>
                <w:sz w:val="18"/>
                <w:szCs w:val="18"/>
              </w:rPr>
              <w:t>对角线</w:t>
            </w:r>
          </w:p>
        </w:tc>
        <w:tc>
          <w:tcPr>
            <w:tcW w:w="4783" w:type="dxa"/>
            <w:tcBorders>
              <w:top w:val="single" w:color="auto" w:sz="4" w:space="0"/>
              <w:right w:val="single" w:color="auto" w:sz="4" w:space="0"/>
            </w:tcBorders>
            <w:vAlign w:val="center"/>
          </w:tcPr>
          <w:p>
            <w:pPr>
              <w:pStyle w:val="50"/>
              <w:spacing w:line="240" w:lineRule="exact"/>
              <w:ind w:firstLine="0" w:firstLineChars="0"/>
              <w:rPr>
                <w:rFonts w:hAnsi="宋体"/>
                <w:sz w:val="18"/>
              </w:rPr>
            </w:pPr>
            <w:r>
              <w:rPr>
                <w:rFonts w:hint="eastAsia" w:hAnsi="宋体"/>
                <w:sz w:val="18"/>
              </w:rPr>
              <w:t>每批板材至少取2张进行检验。</w:t>
            </w:r>
          </w:p>
        </w:tc>
        <w:tc>
          <w:tcPr>
            <w:tcW w:w="992" w:type="dxa"/>
            <w:vMerge w:val="continue"/>
            <w:tcBorders>
              <w:left w:val="single" w:color="auto" w:sz="4" w:space="0"/>
            </w:tcBorders>
            <w:vAlign w:val="center"/>
          </w:tcPr>
          <w:p>
            <w:pPr>
              <w:pStyle w:val="50"/>
              <w:spacing w:line="240" w:lineRule="exact"/>
              <w:ind w:firstLine="36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36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360"/>
              <w:jc w:val="center"/>
              <w:rPr>
                <w:rFonts w:hAnsi="宋体"/>
                <w:sz w:val="18"/>
              </w:rPr>
            </w:pPr>
          </w:p>
        </w:tc>
        <w:tc>
          <w:tcPr>
            <w:tcW w:w="1418" w:type="dxa"/>
            <w:shd w:val="clear" w:color="auto" w:fill="auto"/>
            <w:vAlign w:val="center"/>
          </w:tcPr>
          <w:p>
            <w:pPr>
              <w:rPr>
                <w:sz w:val="18"/>
                <w:szCs w:val="18"/>
              </w:rPr>
            </w:pPr>
            <w:r>
              <w:rPr>
                <w:rFonts w:hint="eastAsia"/>
                <w:sz w:val="18"/>
                <w:szCs w:val="18"/>
              </w:rPr>
              <w:t>侧边弯曲度</w:t>
            </w:r>
          </w:p>
        </w:tc>
        <w:tc>
          <w:tcPr>
            <w:tcW w:w="4783" w:type="dxa"/>
            <w:tcBorders>
              <w:top w:val="single" w:color="auto" w:sz="4" w:space="0"/>
              <w:right w:val="single" w:color="auto" w:sz="4" w:space="0"/>
            </w:tcBorders>
            <w:vAlign w:val="center"/>
          </w:tcPr>
          <w:p>
            <w:pPr>
              <w:pStyle w:val="50"/>
              <w:spacing w:line="240" w:lineRule="exact"/>
              <w:ind w:firstLine="0" w:firstLineChars="0"/>
              <w:rPr>
                <w:rFonts w:hAnsi="宋体"/>
                <w:sz w:val="18"/>
              </w:rPr>
            </w:pPr>
            <w:r>
              <w:rPr>
                <w:rFonts w:hint="eastAsia" w:hAnsi="宋体"/>
                <w:sz w:val="18"/>
              </w:rPr>
              <w:t>每批带、箔材至少取1卷进行检验。</w:t>
            </w:r>
          </w:p>
        </w:tc>
        <w:tc>
          <w:tcPr>
            <w:tcW w:w="992" w:type="dxa"/>
            <w:vMerge w:val="continue"/>
            <w:tcBorders>
              <w:left w:val="single" w:color="auto" w:sz="4" w:space="0"/>
            </w:tcBorders>
            <w:vAlign w:val="center"/>
          </w:tcPr>
          <w:p>
            <w:pPr>
              <w:pStyle w:val="50"/>
              <w:spacing w:line="240" w:lineRule="exact"/>
              <w:ind w:firstLine="36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36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360"/>
              <w:jc w:val="center"/>
              <w:rPr>
                <w:rFonts w:hAnsi="宋体"/>
                <w:sz w:val="18"/>
              </w:rPr>
            </w:pPr>
          </w:p>
        </w:tc>
        <w:tc>
          <w:tcPr>
            <w:tcW w:w="1418" w:type="dxa"/>
            <w:shd w:val="clear" w:color="auto" w:fill="auto"/>
            <w:vAlign w:val="center"/>
          </w:tcPr>
          <w:p>
            <w:pPr>
              <w:rPr>
                <w:sz w:val="18"/>
                <w:szCs w:val="18"/>
              </w:rPr>
            </w:pPr>
            <w:r>
              <w:rPr>
                <w:rFonts w:hint="eastAsia"/>
                <w:sz w:val="18"/>
                <w:szCs w:val="18"/>
              </w:rPr>
              <w:t>端头翘曲高度</w:t>
            </w:r>
          </w:p>
        </w:tc>
        <w:tc>
          <w:tcPr>
            <w:tcW w:w="4783" w:type="dxa"/>
            <w:tcBorders>
              <w:top w:val="single" w:color="auto" w:sz="4" w:space="0"/>
              <w:right w:val="single" w:color="auto" w:sz="4" w:space="0"/>
            </w:tcBorders>
            <w:vAlign w:val="center"/>
          </w:tcPr>
          <w:p>
            <w:pPr>
              <w:pStyle w:val="50"/>
              <w:spacing w:line="240" w:lineRule="exact"/>
              <w:ind w:firstLine="0" w:firstLineChars="0"/>
              <w:rPr>
                <w:rFonts w:hAnsi="宋体"/>
                <w:sz w:val="18"/>
              </w:rPr>
            </w:pPr>
            <w:r>
              <w:rPr>
                <w:rFonts w:hint="eastAsia" w:hAnsi="宋体"/>
                <w:sz w:val="18"/>
              </w:rPr>
              <w:t>每批板材至少取2张进行检验；每批带、箔材至少取1卷进行检验。</w:t>
            </w:r>
          </w:p>
        </w:tc>
        <w:tc>
          <w:tcPr>
            <w:tcW w:w="992" w:type="dxa"/>
            <w:vMerge w:val="continue"/>
            <w:tcBorders>
              <w:left w:val="single" w:color="auto" w:sz="4" w:space="0"/>
            </w:tcBorders>
            <w:vAlign w:val="center"/>
          </w:tcPr>
          <w:p>
            <w:pPr>
              <w:pStyle w:val="50"/>
              <w:spacing w:line="240" w:lineRule="exact"/>
              <w:ind w:firstLine="36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36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360"/>
              <w:jc w:val="center"/>
              <w:rPr>
                <w:rFonts w:hAnsi="宋体"/>
                <w:sz w:val="18"/>
              </w:rPr>
            </w:pPr>
          </w:p>
        </w:tc>
        <w:tc>
          <w:tcPr>
            <w:tcW w:w="1418" w:type="dxa"/>
            <w:shd w:val="clear" w:color="auto" w:fill="auto"/>
            <w:vAlign w:val="center"/>
          </w:tcPr>
          <w:p>
            <w:pPr>
              <w:rPr>
                <w:sz w:val="18"/>
                <w:szCs w:val="18"/>
              </w:rPr>
            </w:pPr>
            <w:r>
              <w:rPr>
                <w:rFonts w:hint="eastAsia"/>
                <w:sz w:val="18"/>
                <w:szCs w:val="18"/>
              </w:rPr>
              <w:t>不平度</w:t>
            </w:r>
          </w:p>
        </w:tc>
        <w:tc>
          <w:tcPr>
            <w:tcW w:w="4783" w:type="dxa"/>
            <w:tcBorders>
              <w:top w:val="single" w:color="auto" w:sz="4" w:space="0"/>
              <w:right w:val="single" w:color="auto" w:sz="4" w:space="0"/>
            </w:tcBorders>
            <w:vAlign w:val="center"/>
          </w:tcPr>
          <w:p>
            <w:pPr>
              <w:pStyle w:val="50"/>
              <w:spacing w:line="240" w:lineRule="exact"/>
              <w:ind w:firstLine="0" w:firstLineChars="0"/>
              <w:rPr>
                <w:rFonts w:hAnsi="宋体"/>
                <w:sz w:val="18"/>
              </w:rPr>
            </w:pPr>
            <w:r>
              <w:rPr>
                <w:rFonts w:hint="eastAsia" w:hAnsi="宋体"/>
                <w:sz w:val="18"/>
              </w:rPr>
              <w:t>每批板材至少取2张进行检验；每批带、箔材逐卷进行检验。</w:t>
            </w:r>
          </w:p>
        </w:tc>
        <w:tc>
          <w:tcPr>
            <w:tcW w:w="992" w:type="dxa"/>
            <w:vMerge w:val="continue"/>
            <w:tcBorders>
              <w:left w:val="single" w:color="auto" w:sz="4" w:space="0"/>
            </w:tcBorders>
            <w:vAlign w:val="center"/>
          </w:tcPr>
          <w:p>
            <w:pPr>
              <w:pStyle w:val="50"/>
              <w:spacing w:line="240" w:lineRule="exact"/>
              <w:ind w:firstLine="36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36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360"/>
              <w:jc w:val="center"/>
              <w:rPr>
                <w:rFonts w:hAnsi="宋体"/>
                <w:sz w:val="18"/>
              </w:rPr>
            </w:pPr>
          </w:p>
        </w:tc>
        <w:tc>
          <w:tcPr>
            <w:tcW w:w="1418" w:type="dxa"/>
            <w:shd w:val="clear" w:color="auto" w:fill="auto"/>
            <w:vAlign w:val="center"/>
          </w:tcPr>
          <w:p>
            <w:pPr>
              <w:rPr>
                <w:sz w:val="18"/>
                <w:szCs w:val="18"/>
              </w:rPr>
            </w:pPr>
            <w:r>
              <w:rPr>
                <w:rFonts w:hint="eastAsia"/>
                <w:sz w:val="18"/>
                <w:szCs w:val="18"/>
              </w:rPr>
              <w:t>平直度</w:t>
            </w:r>
          </w:p>
        </w:tc>
        <w:tc>
          <w:tcPr>
            <w:tcW w:w="4783" w:type="dxa"/>
            <w:tcBorders>
              <w:top w:val="single" w:color="auto" w:sz="4" w:space="0"/>
              <w:right w:val="single" w:color="auto" w:sz="4" w:space="0"/>
            </w:tcBorders>
            <w:vAlign w:val="center"/>
          </w:tcPr>
          <w:p>
            <w:pPr>
              <w:pStyle w:val="50"/>
              <w:spacing w:line="240" w:lineRule="exact"/>
              <w:ind w:firstLine="0" w:firstLineChars="0"/>
              <w:rPr>
                <w:rFonts w:hAnsi="宋体"/>
                <w:sz w:val="18"/>
              </w:rPr>
            </w:pPr>
            <w:r>
              <w:rPr>
                <w:rFonts w:hint="eastAsia" w:hAnsi="宋体"/>
                <w:sz w:val="18"/>
              </w:rPr>
              <w:t>逐卷检验。</w:t>
            </w:r>
          </w:p>
        </w:tc>
        <w:tc>
          <w:tcPr>
            <w:tcW w:w="992" w:type="dxa"/>
            <w:vMerge w:val="continue"/>
            <w:tcBorders>
              <w:left w:val="single" w:color="auto" w:sz="4" w:space="0"/>
            </w:tcBorders>
            <w:vAlign w:val="center"/>
          </w:tcPr>
          <w:p>
            <w:pPr>
              <w:pStyle w:val="50"/>
              <w:spacing w:line="240" w:lineRule="exact"/>
              <w:ind w:firstLine="36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36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360"/>
              <w:jc w:val="center"/>
              <w:rPr>
                <w:rFonts w:hAnsi="宋体"/>
                <w:sz w:val="18"/>
              </w:rPr>
            </w:pPr>
          </w:p>
        </w:tc>
        <w:tc>
          <w:tcPr>
            <w:tcW w:w="1418" w:type="dxa"/>
            <w:shd w:val="clear" w:color="auto" w:fill="auto"/>
            <w:vAlign w:val="center"/>
          </w:tcPr>
          <w:p>
            <w:pPr>
              <w:rPr>
                <w:sz w:val="18"/>
                <w:szCs w:val="18"/>
              </w:rPr>
            </w:pPr>
            <w:r>
              <w:rPr>
                <w:rFonts w:hint="eastAsia"/>
                <w:sz w:val="18"/>
                <w:szCs w:val="18"/>
              </w:rPr>
              <w:t>错层、塔形</w:t>
            </w:r>
          </w:p>
        </w:tc>
        <w:tc>
          <w:tcPr>
            <w:tcW w:w="4783" w:type="dxa"/>
            <w:tcBorders>
              <w:top w:val="single" w:color="auto" w:sz="4" w:space="0"/>
              <w:right w:val="single" w:color="auto" w:sz="4" w:space="0"/>
            </w:tcBorders>
            <w:vAlign w:val="center"/>
          </w:tcPr>
          <w:p>
            <w:pPr>
              <w:pStyle w:val="50"/>
              <w:spacing w:line="240" w:lineRule="exact"/>
              <w:ind w:firstLine="0" w:firstLineChars="0"/>
              <w:rPr>
                <w:rFonts w:hAnsi="宋体"/>
                <w:sz w:val="18"/>
              </w:rPr>
            </w:pPr>
            <w:r>
              <w:rPr>
                <w:rFonts w:hint="eastAsia" w:hAnsi="宋体"/>
                <w:sz w:val="18"/>
              </w:rPr>
              <w:t>逐卷检验。</w:t>
            </w:r>
          </w:p>
        </w:tc>
        <w:tc>
          <w:tcPr>
            <w:tcW w:w="992" w:type="dxa"/>
            <w:vMerge w:val="continue"/>
            <w:tcBorders>
              <w:left w:val="single" w:color="auto" w:sz="4" w:space="0"/>
            </w:tcBorders>
            <w:vAlign w:val="center"/>
          </w:tcPr>
          <w:p>
            <w:pPr>
              <w:pStyle w:val="50"/>
              <w:spacing w:line="240" w:lineRule="exact"/>
              <w:ind w:firstLine="36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36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360"/>
              <w:jc w:val="center"/>
              <w:rPr>
                <w:rFonts w:hAnsi="宋体"/>
                <w:sz w:val="18"/>
              </w:rPr>
            </w:pPr>
          </w:p>
        </w:tc>
        <w:tc>
          <w:tcPr>
            <w:tcW w:w="1418" w:type="dxa"/>
            <w:tcBorders>
              <w:top w:val="single" w:color="auto" w:sz="4" w:space="0"/>
              <w:left w:val="single" w:color="auto" w:sz="4" w:space="0"/>
            </w:tcBorders>
            <w:vAlign w:val="center"/>
          </w:tcPr>
          <w:p>
            <w:pPr>
              <w:pStyle w:val="50"/>
              <w:spacing w:line="240" w:lineRule="exact"/>
              <w:ind w:firstLine="0" w:firstLineChars="0"/>
              <w:jc w:val="left"/>
              <w:rPr>
                <w:rFonts w:hAnsi="宋体"/>
                <w:sz w:val="18"/>
              </w:rPr>
            </w:pPr>
            <w:r>
              <w:rPr>
                <w:rFonts w:hint="eastAsia" w:hAnsi="宋体"/>
                <w:sz w:val="18"/>
              </w:rPr>
              <w:t>平均粗糙度</w:t>
            </w:r>
          </w:p>
        </w:tc>
        <w:tc>
          <w:tcPr>
            <w:tcW w:w="4783" w:type="dxa"/>
            <w:tcBorders>
              <w:top w:val="single" w:color="auto" w:sz="4" w:space="0"/>
              <w:right w:val="single" w:color="auto" w:sz="4" w:space="0"/>
            </w:tcBorders>
            <w:vAlign w:val="center"/>
          </w:tcPr>
          <w:p>
            <w:pPr>
              <w:pStyle w:val="50"/>
              <w:spacing w:line="240" w:lineRule="exact"/>
              <w:ind w:firstLine="0" w:firstLineChars="0"/>
              <w:rPr>
                <w:rFonts w:hAnsi="宋体"/>
                <w:sz w:val="18"/>
              </w:rPr>
            </w:pPr>
            <w:r>
              <w:rPr>
                <w:rFonts w:hint="eastAsia" w:hAnsi="宋体"/>
                <w:sz w:val="18"/>
              </w:rPr>
              <w:t>每批板材至少取2张进行检验；每批带、箔材至少取1卷进行检验。</w:t>
            </w:r>
          </w:p>
        </w:tc>
        <w:tc>
          <w:tcPr>
            <w:tcW w:w="992" w:type="dxa"/>
            <w:vMerge w:val="continue"/>
            <w:tcBorders>
              <w:left w:val="single" w:color="auto" w:sz="4" w:space="0"/>
            </w:tcBorders>
            <w:vAlign w:val="center"/>
          </w:tcPr>
          <w:p>
            <w:pPr>
              <w:pStyle w:val="50"/>
              <w:spacing w:line="240" w:lineRule="exact"/>
              <w:ind w:firstLine="36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36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0" w:firstLineChars="0"/>
              <w:jc w:val="center"/>
              <w:rPr>
                <w:rFonts w:hAnsi="宋体"/>
                <w:sz w:val="18"/>
              </w:rPr>
            </w:pPr>
          </w:p>
        </w:tc>
        <w:tc>
          <w:tcPr>
            <w:tcW w:w="1418" w:type="dxa"/>
            <w:tcBorders>
              <w:top w:val="single" w:color="auto" w:sz="4" w:space="0"/>
              <w:left w:val="single" w:color="auto" w:sz="4" w:space="0"/>
            </w:tcBorders>
            <w:vAlign w:val="center"/>
          </w:tcPr>
          <w:p>
            <w:pPr>
              <w:pStyle w:val="50"/>
              <w:spacing w:line="240" w:lineRule="exact"/>
              <w:ind w:firstLine="0" w:firstLineChars="0"/>
              <w:jc w:val="left"/>
              <w:rPr>
                <w:rFonts w:hAnsi="宋体"/>
                <w:sz w:val="18"/>
              </w:rPr>
            </w:pPr>
            <w:r>
              <w:rPr>
                <w:rFonts w:hint="eastAsia" w:hAnsi="宋体"/>
                <w:sz w:val="18"/>
              </w:rPr>
              <w:t>其他</w:t>
            </w:r>
          </w:p>
        </w:tc>
        <w:tc>
          <w:tcPr>
            <w:tcW w:w="4783" w:type="dxa"/>
            <w:tcBorders>
              <w:top w:val="single" w:color="auto" w:sz="4" w:space="0"/>
              <w:right w:val="single" w:color="auto" w:sz="4" w:space="0"/>
            </w:tcBorders>
            <w:vAlign w:val="center"/>
          </w:tcPr>
          <w:p>
            <w:pPr>
              <w:pStyle w:val="50"/>
              <w:spacing w:line="240" w:lineRule="exact"/>
              <w:ind w:firstLine="0" w:firstLineChars="0"/>
              <w:rPr>
                <w:rFonts w:hAnsi="宋体"/>
                <w:sz w:val="18"/>
              </w:rPr>
            </w:pPr>
            <w:r>
              <w:rPr>
                <w:rFonts w:hint="eastAsia" w:hAnsi="宋体"/>
                <w:sz w:val="18"/>
              </w:rPr>
              <w:t>逐卷检验。</w:t>
            </w:r>
          </w:p>
        </w:tc>
        <w:tc>
          <w:tcPr>
            <w:tcW w:w="992" w:type="dxa"/>
            <w:vMerge w:val="continue"/>
            <w:tcBorders>
              <w:left w:val="single" w:color="auto" w:sz="4" w:space="0"/>
            </w:tcBorders>
            <w:vAlign w:val="center"/>
          </w:tcPr>
          <w:p>
            <w:pPr>
              <w:pStyle w:val="50"/>
              <w:spacing w:line="240" w:lineRule="exact"/>
              <w:ind w:firstLine="0" w:firstLineChars="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0" w:firstLineChars="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2139" w:type="dxa"/>
            <w:gridSpan w:val="2"/>
            <w:tcBorders>
              <w:lef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室温拉伸力学性能</w:t>
            </w:r>
          </w:p>
        </w:tc>
        <w:tc>
          <w:tcPr>
            <w:tcW w:w="4783" w:type="dxa"/>
            <w:vMerge w:val="restart"/>
            <w:tcBorders>
              <w:right w:val="single" w:color="auto" w:sz="4" w:space="0"/>
            </w:tcBorders>
            <w:vAlign w:val="center"/>
          </w:tcPr>
          <w:p>
            <w:pPr>
              <w:pStyle w:val="50"/>
              <w:spacing w:line="240" w:lineRule="exact"/>
              <w:ind w:firstLine="0" w:firstLineChars="0"/>
              <w:rPr>
                <w:rFonts w:hAnsi="宋体"/>
                <w:sz w:val="18"/>
              </w:rPr>
            </w:pPr>
            <w:r>
              <w:rPr>
                <w:rFonts w:hint="eastAsia" w:hAnsi="宋体"/>
                <w:sz w:val="18"/>
                <w:szCs w:val="18"/>
              </w:rPr>
              <w:t>同一熔次至少取1个母卷，每母卷取2个试样。板材的母卷无法区分时，每批至少取2张板材，每张取2个试样。其他要求符合GB/T 16865的规定。</w:t>
            </w:r>
          </w:p>
        </w:tc>
        <w:tc>
          <w:tcPr>
            <w:tcW w:w="992" w:type="dxa"/>
            <w:vMerge w:val="restart"/>
            <w:tcBorders>
              <w:lef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6.3</w:t>
            </w:r>
          </w:p>
        </w:tc>
        <w:tc>
          <w:tcPr>
            <w:tcW w:w="1181" w:type="dxa"/>
            <w:vMerge w:val="restart"/>
            <w:tcBorders>
              <w:righ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2139" w:type="dxa"/>
            <w:gridSpan w:val="2"/>
            <w:tcBorders>
              <w:lef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模拟烘烤后的室温拉伸力学性能</w:t>
            </w:r>
          </w:p>
        </w:tc>
        <w:tc>
          <w:tcPr>
            <w:tcW w:w="4783" w:type="dxa"/>
            <w:vMerge w:val="continue"/>
            <w:tcBorders>
              <w:right w:val="single" w:color="auto" w:sz="4" w:space="0"/>
            </w:tcBorders>
            <w:vAlign w:val="center"/>
          </w:tcPr>
          <w:p>
            <w:pPr>
              <w:pStyle w:val="50"/>
              <w:spacing w:line="240" w:lineRule="exact"/>
              <w:ind w:firstLine="0" w:firstLineChars="0"/>
              <w:rPr>
                <w:rFonts w:hAnsi="宋体"/>
                <w:sz w:val="18"/>
              </w:rPr>
            </w:pPr>
          </w:p>
        </w:tc>
        <w:tc>
          <w:tcPr>
            <w:tcW w:w="992" w:type="dxa"/>
            <w:vMerge w:val="continue"/>
            <w:tcBorders>
              <w:left w:val="single" w:color="auto" w:sz="4" w:space="0"/>
            </w:tcBorders>
            <w:vAlign w:val="center"/>
          </w:tcPr>
          <w:p>
            <w:pPr>
              <w:pStyle w:val="50"/>
              <w:spacing w:line="240" w:lineRule="exact"/>
              <w:ind w:firstLine="0" w:firstLineChars="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0" w:firstLineChars="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2139" w:type="dxa"/>
            <w:gridSpan w:val="2"/>
            <w:tcBorders>
              <w:lef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深冲性能</w:t>
            </w:r>
          </w:p>
        </w:tc>
        <w:tc>
          <w:tcPr>
            <w:tcW w:w="4783" w:type="dxa"/>
            <w:tcBorders>
              <w:right w:val="single" w:color="auto" w:sz="4" w:space="0"/>
            </w:tcBorders>
            <w:vAlign w:val="center"/>
          </w:tcPr>
          <w:p>
            <w:pPr>
              <w:pStyle w:val="50"/>
              <w:spacing w:line="240" w:lineRule="exact"/>
              <w:ind w:firstLine="0" w:firstLineChars="0"/>
              <w:rPr>
                <w:rFonts w:hAnsi="宋体"/>
                <w:bCs/>
                <w:sz w:val="18"/>
                <w:szCs w:val="18"/>
              </w:rPr>
            </w:pPr>
            <w:r>
              <w:rPr>
                <w:rFonts w:hint="eastAsia" w:hAnsi="宋体"/>
                <w:sz w:val="18"/>
                <w:szCs w:val="18"/>
              </w:rPr>
              <w:t>同一熔次至少取1个母卷，每母卷取2个试样。板材能区分母卷的按母卷要求检验，不能区分的每批至少取2张，每张取2个试样。</w:t>
            </w:r>
          </w:p>
        </w:tc>
        <w:tc>
          <w:tcPr>
            <w:tcW w:w="992" w:type="dxa"/>
            <w:tcBorders>
              <w:lef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6.4</w:t>
            </w:r>
          </w:p>
        </w:tc>
        <w:tc>
          <w:tcPr>
            <w:tcW w:w="1181" w:type="dxa"/>
            <w:tcBorders>
              <w:righ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2139" w:type="dxa"/>
            <w:gridSpan w:val="2"/>
            <w:tcBorders>
              <w:lef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涂油量</w:t>
            </w:r>
          </w:p>
        </w:tc>
        <w:tc>
          <w:tcPr>
            <w:tcW w:w="4783" w:type="dxa"/>
            <w:tcBorders>
              <w:right w:val="single" w:color="auto" w:sz="4" w:space="0"/>
            </w:tcBorders>
            <w:vAlign w:val="center"/>
          </w:tcPr>
          <w:p>
            <w:pPr>
              <w:pStyle w:val="50"/>
              <w:spacing w:line="240" w:lineRule="exact"/>
              <w:ind w:firstLine="0" w:firstLineChars="0"/>
              <w:jc w:val="left"/>
              <w:rPr>
                <w:rFonts w:hAnsi="宋体"/>
                <w:sz w:val="18"/>
              </w:rPr>
            </w:pPr>
            <w:r>
              <w:rPr>
                <w:rFonts w:hint="eastAsia" w:hAnsi="宋体"/>
                <w:sz w:val="18"/>
              </w:rPr>
              <w:t xml:space="preserve">逐卷检验。 </w:t>
            </w:r>
          </w:p>
        </w:tc>
        <w:tc>
          <w:tcPr>
            <w:tcW w:w="992" w:type="dxa"/>
            <w:tcBorders>
              <w:lef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6.5</w:t>
            </w:r>
          </w:p>
        </w:tc>
        <w:tc>
          <w:tcPr>
            <w:tcW w:w="1181" w:type="dxa"/>
            <w:tcBorders>
              <w:righ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2139" w:type="dxa"/>
            <w:gridSpan w:val="2"/>
            <w:tcBorders>
              <w:lef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残油量</w:t>
            </w:r>
          </w:p>
        </w:tc>
        <w:tc>
          <w:tcPr>
            <w:tcW w:w="4783" w:type="dxa"/>
            <w:tcBorders>
              <w:right w:val="single" w:color="auto" w:sz="4" w:space="0"/>
            </w:tcBorders>
            <w:vAlign w:val="center"/>
          </w:tcPr>
          <w:p>
            <w:pPr>
              <w:pStyle w:val="50"/>
              <w:spacing w:line="240" w:lineRule="exact"/>
              <w:ind w:firstLine="0" w:firstLineChars="0"/>
              <w:jc w:val="left"/>
              <w:rPr>
                <w:rFonts w:hAnsi="宋体"/>
                <w:sz w:val="18"/>
              </w:rPr>
            </w:pPr>
            <w:r>
              <w:rPr>
                <w:rFonts w:hint="eastAsia" w:hAnsi="宋体"/>
                <w:sz w:val="18"/>
              </w:rPr>
              <w:t>每批板材至少取2张进行检验；每批带、箔材至少取1卷进行检验。每张/卷取5个100mm×100mm方形或直径为100mm的圆形试样进行检验。</w:t>
            </w:r>
          </w:p>
        </w:tc>
        <w:tc>
          <w:tcPr>
            <w:tcW w:w="992" w:type="dxa"/>
            <w:tcBorders>
              <w:lef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6.</w:t>
            </w:r>
            <w:r>
              <w:rPr>
                <w:rFonts w:hAnsi="宋体"/>
                <w:sz w:val="18"/>
              </w:rPr>
              <w:t>6</w:t>
            </w:r>
          </w:p>
        </w:tc>
        <w:tc>
          <w:tcPr>
            <w:tcW w:w="1181" w:type="dxa"/>
            <w:tcBorders>
              <w:righ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7.</w:t>
            </w:r>
            <w:r>
              <w:rPr>
                <w:rFonts w:hAnsi="宋体"/>
                <w:sz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2139" w:type="dxa"/>
            <w:gridSpan w:val="2"/>
            <w:tcBorders>
              <w:left w:val="single" w:color="auto" w:sz="12" w:space="0"/>
              <w:bottom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膜层主元素含量</w:t>
            </w:r>
          </w:p>
        </w:tc>
        <w:tc>
          <w:tcPr>
            <w:tcW w:w="4783" w:type="dxa"/>
            <w:tcBorders>
              <w:bottom w:val="single" w:color="auto" w:sz="4" w:space="0"/>
              <w:right w:val="single" w:color="auto" w:sz="4" w:space="0"/>
            </w:tcBorders>
            <w:vAlign w:val="center"/>
          </w:tcPr>
          <w:p>
            <w:pPr>
              <w:pStyle w:val="50"/>
              <w:spacing w:line="240" w:lineRule="exact"/>
              <w:ind w:firstLine="0" w:firstLineChars="0"/>
              <w:jc w:val="left"/>
              <w:rPr>
                <w:rFonts w:hAnsi="宋体"/>
                <w:sz w:val="18"/>
              </w:rPr>
            </w:pPr>
            <w:r>
              <w:rPr>
                <w:rFonts w:hint="eastAsia" w:hAnsi="宋体"/>
                <w:sz w:val="18"/>
              </w:rPr>
              <w:t>每批板材至少取2张进行检验；每批带、箔材至少取1卷进行检验。每张/卷取未钝化处理和钝化处理后的、沿轧制方向各截取1张长度为200mm～300mm的整宽幅样片进行检验。</w:t>
            </w:r>
          </w:p>
        </w:tc>
        <w:tc>
          <w:tcPr>
            <w:tcW w:w="992" w:type="dxa"/>
            <w:tcBorders>
              <w:left w:val="single" w:color="auto" w:sz="4" w:space="0"/>
              <w:bottom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6.</w:t>
            </w:r>
            <w:r>
              <w:rPr>
                <w:rFonts w:hAnsi="宋体"/>
                <w:sz w:val="18"/>
              </w:rPr>
              <w:t>7</w:t>
            </w:r>
          </w:p>
        </w:tc>
        <w:tc>
          <w:tcPr>
            <w:tcW w:w="1181" w:type="dxa"/>
            <w:tcBorders>
              <w:bottom w:val="single" w:color="auto" w:sz="4" w:space="0"/>
              <w:righ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7.</w:t>
            </w:r>
            <w:r>
              <w:rPr>
                <w:rFonts w:hAnsi="宋体"/>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2139" w:type="dxa"/>
            <w:gridSpan w:val="2"/>
            <w:tcBorders>
              <w:lef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防护（DOS）油表面密度</w:t>
            </w:r>
          </w:p>
        </w:tc>
        <w:tc>
          <w:tcPr>
            <w:tcW w:w="4783" w:type="dxa"/>
            <w:tcBorders>
              <w:right w:val="single" w:color="auto" w:sz="4" w:space="0"/>
            </w:tcBorders>
            <w:vAlign w:val="center"/>
          </w:tcPr>
          <w:p>
            <w:pPr>
              <w:pStyle w:val="50"/>
              <w:spacing w:line="240" w:lineRule="exact"/>
              <w:ind w:firstLine="0" w:firstLineChars="0"/>
              <w:jc w:val="left"/>
              <w:rPr>
                <w:rFonts w:hAnsi="宋体"/>
                <w:sz w:val="18"/>
              </w:rPr>
            </w:pPr>
            <w:r>
              <w:rPr>
                <w:rFonts w:hint="eastAsia" w:hAnsi="宋体"/>
                <w:sz w:val="18"/>
              </w:rPr>
              <w:t>每批板材至少取2张进行检验；每批带、箔材至少取1卷进行检验。每张/卷取5个100mm×100mm方形或直径为100mm的圆形试样进行检验。</w:t>
            </w:r>
          </w:p>
        </w:tc>
        <w:tc>
          <w:tcPr>
            <w:tcW w:w="992" w:type="dxa"/>
            <w:tcBorders>
              <w:lef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6.</w:t>
            </w:r>
            <w:r>
              <w:rPr>
                <w:rFonts w:hAnsi="宋体"/>
                <w:sz w:val="18"/>
              </w:rPr>
              <w:t>8</w:t>
            </w:r>
          </w:p>
        </w:tc>
        <w:tc>
          <w:tcPr>
            <w:tcW w:w="1181" w:type="dxa"/>
            <w:tcBorders>
              <w:righ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7.</w:t>
            </w:r>
            <w:r>
              <w:rPr>
                <w:rFonts w:hAnsi="宋体"/>
                <w:sz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721" w:type="dxa"/>
            <w:vMerge w:val="restart"/>
            <w:tcBorders>
              <w:left w:val="single" w:color="auto" w:sz="12" w:space="0"/>
              <w:righ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涂层性能</w:t>
            </w:r>
          </w:p>
        </w:tc>
        <w:tc>
          <w:tcPr>
            <w:tcW w:w="1418" w:type="dxa"/>
            <w:tcBorders>
              <w:lef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表面密度</w:t>
            </w:r>
          </w:p>
        </w:tc>
        <w:tc>
          <w:tcPr>
            <w:tcW w:w="4783" w:type="dxa"/>
            <w:tcBorders>
              <w:right w:val="single" w:color="auto" w:sz="4" w:space="0"/>
            </w:tcBorders>
            <w:vAlign w:val="center"/>
          </w:tcPr>
          <w:p>
            <w:pPr>
              <w:pStyle w:val="50"/>
              <w:spacing w:line="240" w:lineRule="exact"/>
              <w:ind w:firstLine="0" w:firstLineChars="0"/>
              <w:jc w:val="left"/>
              <w:rPr>
                <w:rFonts w:hAnsi="宋体"/>
                <w:sz w:val="18"/>
              </w:rPr>
            </w:pPr>
            <w:r>
              <w:rPr>
                <w:rFonts w:hint="eastAsia" w:hAnsi="宋体"/>
                <w:sz w:val="18"/>
              </w:rPr>
              <w:t>每批板材至少取2张进行检验；每批带、箔材至少取1卷进行检验。</w:t>
            </w:r>
          </w:p>
        </w:tc>
        <w:tc>
          <w:tcPr>
            <w:tcW w:w="992" w:type="dxa"/>
            <w:vMerge w:val="restart"/>
            <w:tcBorders>
              <w:lef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6.</w:t>
            </w:r>
            <w:r>
              <w:rPr>
                <w:rFonts w:hAnsi="宋体"/>
                <w:sz w:val="18"/>
              </w:rPr>
              <w:t>9</w:t>
            </w:r>
          </w:p>
        </w:tc>
        <w:tc>
          <w:tcPr>
            <w:tcW w:w="1181" w:type="dxa"/>
            <w:vMerge w:val="restart"/>
            <w:tcBorders>
              <w:righ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7.</w:t>
            </w:r>
            <w:r>
              <w:rPr>
                <w:rFonts w:hAnsi="宋体"/>
                <w:sz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0" w:firstLineChars="0"/>
              <w:jc w:val="center"/>
              <w:rPr>
                <w:rFonts w:hAnsi="宋体"/>
                <w:sz w:val="18"/>
              </w:rPr>
            </w:pPr>
          </w:p>
        </w:tc>
        <w:tc>
          <w:tcPr>
            <w:tcW w:w="1418" w:type="dxa"/>
            <w:tcBorders>
              <w:lef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耐冲击性</w:t>
            </w:r>
          </w:p>
        </w:tc>
        <w:tc>
          <w:tcPr>
            <w:tcW w:w="4783" w:type="dxa"/>
            <w:tcBorders>
              <w:right w:val="single" w:color="auto" w:sz="4" w:space="0"/>
            </w:tcBorders>
            <w:vAlign w:val="center"/>
          </w:tcPr>
          <w:p>
            <w:pPr>
              <w:pStyle w:val="50"/>
              <w:spacing w:line="240" w:lineRule="exact"/>
              <w:ind w:firstLine="0" w:firstLineChars="0"/>
              <w:jc w:val="left"/>
              <w:rPr>
                <w:rFonts w:hAnsi="宋体"/>
                <w:sz w:val="18"/>
              </w:rPr>
            </w:pPr>
            <w:r>
              <w:rPr>
                <w:rFonts w:hint="eastAsia" w:hAnsi="宋体"/>
                <w:sz w:val="18"/>
              </w:rPr>
              <w:t>每批板材至少取2张进行检验；每批带、箔材逐卷检验。每张/卷取</w:t>
            </w:r>
            <w:r>
              <w:rPr>
                <w:rFonts w:hAnsi="宋体"/>
                <w:sz w:val="18"/>
              </w:rPr>
              <w:t>1</w:t>
            </w:r>
            <w:r>
              <w:rPr>
                <w:rFonts w:hint="eastAsia" w:hAnsi="宋体"/>
                <w:sz w:val="18"/>
              </w:rPr>
              <w:t>个</w:t>
            </w:r>
            <w:r>
              <w:rPr>
                <w:rFonts w:hAnsi="宋体"/>
                <w:sz w:val="18"/>
              </w:rPr>
              <w:t>60</w:t>
            </w:r>
            <w:r>
              <w:rPr>
                <w:rFonts w:hint="eastAsia" w:hAnsi="宋体"/>
                <w:sz w:val="18"/>
              </w:rPr>
              <w:t>mm×</w:t>
            </w:r>
            <w:r>
              <w:rPr>
                <w:rFonts w:hAnsi="宋体"/>
                <w:sz w:val="18"/>
              </w:rPr>
              <w:t>120</w:t>
            </w:r>
            <w:r>
              <w:rPr>
                <w:rFonts w:hint="eastAsia" w:hAnsi="宋体"/>
                <w:sz w:val="18"/>
              </w:rPr>
              <w:t>mm的试样进行检验。</w:t>
            </w:r>
          </w:p>
        </w:tc>
        <w:tc>
          <w:tcPr>
            <w:tcW w:w="992" w:type="dxa"/>
            <w:vMerge w:val="continue"/>
            <w:tcBorders>
              <w:left w:val="single" w:color="auto" w:sz="4" w:space="0"/>
            </w:tcBorders>
            <w:vAlign w:val="center"/>
          </w:tcPr>
          <w:p>
            <w:pPr>
              <w:pStyle w:val="50"/>
              <w:spacing w:line="240" w:lineRule="exact"/>
              <w:ind w:firstLine="0" w:firstLineChars="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0" w:firstLineChars="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0" w:firstLineChars="0"/>
              <w:jc w:val="center"/>
              <w:rPr>
                <w:rFonts w:hAnsi="宋体"/>
                <w:sz w:val="18"/>
              </w:rPr>
            </w:pPr>
          </w:p>
        </w:tc>
        <w:tc>
          <w:tcPr>
            <w:tcW w:w="1418" w:type="dxa"/>
            <w:tcBorders>
              <w:lef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附着性</w:t>
            </w:r>
          </w:p>
        </w:tc>
        <w:tc>
          <w:tcPr>
            <w:tcW w:w="4783" w:type="dxa"/>
            <w:tcBorders>
              <w:right w:val="single" w:color="auto" w:sz="4" w:space="0"/>
            </w:tcBorders>
            <w:vAlign w:val="center"/>
          </w:tcPr>
          <w:p>
            <w:pPr>
              <w:pStyle w:val="50"/>
              <w:spacing w:line="240" w:lineRule="exact"/>
              <w:ind w:firstLine="0" w:firstLineChars="0"/>
              <w:jc w:val="left"/>
              <w:rPr>
                <w:rFonts w:hAnsi="宋体"/>
                <w:sz w:val="18"/>
              </w:rPr>
            </w:pPr>
            <w:r>
              <w:rPr>
                <w:rFonts w:hint="eastAsia" w:hAnsi="宋体"/>
                <w:sz w:val="18"/>
              </w:rPr>
              <w:t>每批板材至少取2张进行检验；每批带、箔材逐卷检验。每张/卷取</w:t>
            </w:r>
            <w:r>
              <w:rPr>
                <w:rFonts w:hAnsi="宋体"/>
                <w:sz w:val="18"/>
              </w:rPr>
              <w:t>1</w:t>
            </w:r>
            <w:r>
              <w:rPr>
                <w:rFonts w:hint="eastAsia" w:hAnsi="宋体"/>
                <w:sz w:val="18"/>
              </w:rPr>
              <w:t>个</w:t>
            </w:r>
            <w:r>
              <w:rPr>
                <w:rFonts w:hAnsi="宋体"/>
                <w:sz w:val="18"/>
              </w:rPr>
              <w:t>60</w:t>
            </w:r>
            <w:r>
              <w:rPr>
                <w:rFonts w:hint="eastAsia" w:hAnsi="宋体"/>
                <w:sz w:val="18"/>
              </w:rPr>
              <w:t>mm×</w:t>
            </w:r>
            <w:r>
              <w:rPr>
                <w:rFonts w:hAnsi="宋体"/>
                <w:sz w:val="18"/>
              </w:rPr>
              <w:t>120</w:t>
            </w:r>
            <w:r>
              <w:rPr>
                <w:rFonts w:hint="eastAsia" w:hAnsi="宋体"/>
                <w:sz w:val="18"/>
              </w:rPr>
              <w:t>mm的试样进行检验。</w:t>
            </w:r>
          </w:p>
        </w:tc>
        <w:tc>
          <w:tcPr>
            <w:tcW w:w="992" w:type="dxa"/>
            <w:vMerge w:val="continue"/>
            <w:tcBorders>
              <w:left w:val="single" w:color="auto" w:sz="4" w:space="0"/>
            </w:tcBorders>
            <w:vAlign w:val="center"/>
          </w:tcPr>
          <w:p>
            <w:pPr>
              <w:pStyle w:val="50"/>
              <w:spacing w:line="240" w:lineRule="exact"/>
              <w:ind w:firstLine="0" w:firstLineChars="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0" w:firstLineChars="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0" w:firstLineChars="0"/>
              <w:jc w:val="center"/>
              <w:rPr>
                <w:rFonts w:hAnsi="宋体"/>
                <w:sz w:val="18"/>
              </w:rPr>
            </w:pPr>
          </w:p>
        </w:tc>
        <w:tc>
          <w:tcPr>
            <w:tcW w:w="1418" w:type="dxa"/>
            <w:tcBorders>
              <w:lef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耐溶剂性</w:t>
            </w:r>
          </w:p>
        </w:tc>
        <w:tc>
          <w:tcPr>
            <w:tcW w:w="4783" w:type="dxa"/>
            <w:tcBorders>
              <w:right w:val="single" w:color="auto" w:sz="4" w:space="0"/>
            </w:tcBorders>
            <w:vAlign w:val="center"/>
          </w:tcPr>
          <w:p>
            <w:pPr>
              <w:pStyle w:val="50"/>
              <w:spacing w:line="240" w:lineRule="exact"/>
              <w:ind w:firstLine="0" w:firstLineChars="0"/>
              <w:jc w:val="left"/>
              <w:rPr>
                <w:rFonts w:hAnsi="宋体"/>
                <w:sz w:val="18"/>
              </w:rPr>
            </w:pPr>
            <w:r>
              <w:rPr>
                <w:rFonts w:hint="eastAsia" w:hAnsi="宋体"/>
                <w:sz w:val="18"/>
              </w:rPr>
              <w:t>每批板材至少取2张进行检验；每批带、箔材逐卷检验。每张/卷取</w:t>
            </w:r>
            <w:r>
              <w:rPr>
                <w:rFonts w:hAnsi="宋体"/>
                <w:sz w:val="18"/>
              </w:rPr>
              <w:t>1</w:t>
            </w:r>
            <w:r>
              <w:rPr>
                <w:rFonts w:hint="eastAsia" w:hAnsi="宋体"/>
                <w:sz w:val="18"/>
              </w:rPr>
              <w:t>个</w:t>
            </w:r>
            <w:r>
              <w:rPr>
                <w:rFonts w:hAnsi="宋体"/>
                <w:sz w:val="18"/>
              </w:rPr>
              <w:t>150</w:t>
            </w:r>
            <w:r>
              <w:rPr>
                <w:rFonts w:hint="eastAsia" w:hAnsi="宋体"/>
                <w:sz w:val="18"/>
              </w:rPr>
              <w:t>mm×</w:t>
            </w:r>
            <w:r>
              <w:rPr>
                <w:rFonts w:hAnsi="宋体"/>
                <w:sz w:val="18"/>
              </w:rPr>
              <w:t>250</w:t>
            </w:r>
            <w:r>
              <w:rPr>
                <w:rFonts w:hint="eastAsia" w:hAnsi="宋体"/>
                <w:sz w:val="18"/>
              </w:rPr>
              <w:t>mm的试样进行检验。</w:t>
            </w:r>
          </w:p>
        </w:tc>
        <w:tc>
          <w:tcPr>
            <w:tcW w:w="992" w:type="dxa"/>
            <w:vMerge w:val="continue"/>
            <w:tcBorders>
              <w:left w:val="single" w:color="auto" w:sz="4" w:space="0"/>
            </w:tcBorders>
            <w:vAlign w:val="center"/>
          </w:tcPr>
          <w:p>
            <w:pPr>
              <w:pStyle w:val="50"/>
              <w:spacing w:line="240" w:lineRule="exact"/>
              <w:ind w:firstLine="0" w:firstLineChars="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0" w:firstLineChars="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0" w:firstLineChars="0"/>
              <w:jc w:val="center"/>
              <w:rPr>
                <w:rFonts w:hAnsi="宋体"/>
                <w:sz w:val="18"/>
              </w:rPr>
            </w:pPr>
          </w:p>
        </w:tc>
        <w:tc>
          <w:tcPr>
            <w:tcW w:w="1418" w:type="dxa"/>
            <w:tcBorders>
              <w:lef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耐蒸煮性</w:t>
            </w:r>
          </w:p>
        </w:tc>
        <w:tc>
          <w:tcPr>
            <w:tcW w:w="4783" w:type="dxa"/>
            <w:vMerge w:val="restart"/>
            <w:tcBorders>
              <w:right w:val="single" w:color="auto" w:sz="4" w:space="0"/>
            </w:tcBorders>
            <w:vAlign w:val="center"/>
          </w:tcPr>
          <w:p>
            <w:pPr>
              <w:pStyle w:val="50"/>
              <w:spacing w:line="240" w:lineRule="exact"/>
              <w:ind w:firstLine="0" w:firstLineChars="0"/>
              <w:jc w:val="left"/>
              <w:rPr>
                <w:rFonts w:hAnsi="宋体"/>
                <w:sz w:val="18"/>
              </w:rPr>
            </w:pPr>
            <w:r>
              <w:rPr>
                <w:rFonts w:hint="eastAsia" w:hAnsi="宋体"/>
                <w:sz w:val="18"/>
              </w:rPr>
              <w:t>每批板材至少取2张进行检验；每批带、箔材逐卷检验。每张/卷取3个40mm×60mm的试样进行检验。</w:t>
            </w:r>
          </w:p>
        </w:tc>
        <w:tc>
          <w:tcPr>
            <w:tcW w:w="992" w:type="dxa"/>
            <w:vMerge w:val="continue"/>
            <w:tcBorders>
              <w:left w:val="single" w:color="auto" w:sz="4" w:space="0"/>
            </w:tcBorders>
            <w:vAlign w:val="center"/>
          </w:tcPr>
          <w:p>
            <w:pPr>
              <w:pStyle w:val="50"/>
              <w:spacing w:line="240" w:lineRule="exact"/>
              <w:ind w:firstLine="0" w:firstLineChars="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0" w:firstLineChars="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0" w:firstLineChars="0"/>
              <w:jc w:val="center"/>
              <w:rPr>
                <w:rFonts w:hAnsi="宋体"/>
                <w:sz w:val="18"/>
              </w:rPr>
            </w:pPr>
          </w:p>
        </w:tc>
        <w:tc>
          <w:tcPr>
            <w:tcW w:w="1418" w:type="dxa"/>
            <w:tcBorders>
              <w:lef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耐酸性</w:t>
            </w:r>
          </w:p>
        </w:tc>
        <w:tc>
          <w:tcPr>
            <w:tcW w:w="4783" w:type="dxa"/>
            <w:vMerge w:val="continue"/>
            <w:tcBorders>
              <w:right w:val="single" w:color="auto" w:sz="4" w:space="0"/>
            </w:tcBorders>
            <w:vAlign w:val="center"/>
          </w:tcPr>
          <w:p>
            <w:pPr>
              <w:pStyle w:val="50"/>
              <w:spacing w:line="240" w:lineRule="exact"/>
              <w:ind w:firstLine="0" w:firstLineChars="0"/>
              <w:jc w:val="left"/>
              <w:rPr>
                <w:rFonts w:hAnsi="宋体"/>
                <w:sz w:val="18"/>
              </w:rPr>
            </w:pPr>
          </w:p>
        </w:tc>
        <w:tc>
          <w:tcPr>
            <w:tcW w:w="992" w:type="dxa"/>
            <w:vMerge w:val="continue"/>
            <w:tcBorders>
              <w:left w:val="single" w:color="auto" w:sz="4" w:space="0"/>
            </w:tcBorders>
            <w:vAlign w:val="center"/>
          </w:tcPr>
          <w:p>
            <w:pPr>
              <w:pStyle w:val="50"/>
              <w:spacing w:line="240" w:lineRule="exact"/>
              <w:ind w:firstLine="0" w:firstLineChars="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0" w:firstLineChars="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0" w:firstLineChars="0"/>
              <w:jc w:val="center"/>
              <w:rPr>
                <w:rFonts w:hAnsi="宋体"/>
                <w:sz w:val="18"/>
              </w:rPr>
            </w:pPr>
          </w:p>
        </w:tc>
        <w:tc>
          <w:tcPr>
            <w:tcW w:w="1418" w:type="dxa"/>
            <w:tcBorders>
              <w:lef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耐硫性</w:t>
            </w:r>
          </w:p>
        </w:tc>
        <w:tc>
          <w:tcPr>
            <w:tcW w:w="4783" w:type="dxa"/>
            <w:vMerge w:val="continue"/>
            <w:tcBorders>
              <w:right w:val="single" w:color="auto" w:sz="4" w:space="0"/>
            </w:tcBorders>
            <w:vAlign w:val="center"/>
          </w:tcPr>
          <w:p>
            <w:pPr>
              <w:pStyle w:val="50"/>
              <w:spacing w:line="240" w:lineRule="exact"/>
              <w:ind w:firstLine="0" w:firstLineChars="0"/>
              <w:jc w:val="left"/>
              <w:rPr>
                <w:rFonts w:hAnsi="宋体"/>
                <w:sz w:val="18"/>
              </w:rPr>
            </w:pPr>
          </w:p>
        </w:tc>
        <w:tc>
          <w:tcPr>
            <w:tcW w:w="992" w:type="dxa"/>
            <w:vMerge w:val="continue"/>
            <w:tcBorders>
              <w:left w:val="single" w:color="auto" w:sz="4" w:space="0"/>
            </w:tcBorders>
            <w:vAlign w:val="center"/>
          </w:tcPr>
          <w:p>
            <w:pPr>
              <w:pStyle w:val="50"/>
              <w:spacing w:line="240" w:lineRule="exact"/>
              <w:ind w:firstLine="0" w:firstLineChars="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0" w:firstLineChars="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0" w:firstLineChars="0"/>
              <w:jc w:val="center"/>
              <w:rPr>
                <w:rFonts w:hAnsi="宋体"/>
                <w:sz w:val="18"/>
              </w:rPr>
            </w:pPr>
          </w:p>
        </w:tc>
        <w:tc>
          <w:tcPr>
            <w:tcW w:w="1418" w:type="dxa"/>
            <w:tcBorders>
              <w:lef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耐盐性</w:t>
            </w:r>
          </w:p>
        </w:tc>
        <w:tc>
          <w:tcPr>
            <w:tcW w:w="4783" w:type="dxa"/>
            <w:vMerge w:val="continue"/>
            <w:tcBorders>
              <w:right w:val="single" w:color="auto" w:sz="4" w:space="0"/>
            </w:tcBorders>
            <w:vAlign w:val="center"/>
          </w:tcPr>
          <w:p>
            <w:pPr>
              <w:pStyle w:val="50"/>
              <w:spacing w:line="240" w:lineRule="exact"/>
              <w:ind w:firstLine="0" w:firstLineChars="0"/>
              <w:jc w:val="left"/>
              <w:rPr>
                <w:rFonts w:hAnsi="宋体"/>
                <w:sz w:val="18"/>
              </w:rPr>
            </w:pPr>
          </w:p>
        </w:tc>
        <w:tc>
          <w:tcPr>
            <w:tcW w:w="992" w:type="dxa"/>
            <w:vMerge w:val="continue"/>
            <w:tcBorders>
              <w:left w:val="single" w:color="auto" w:sz="4" w:space="0"/>
            </w:tcBorders>
            <w:vAlign w:val="center"/>
          </w:tcPr>
          <w:p>
            <w:pPr>
              <w:pStyle w:val="50"/>
              <w:spacing w:line="240" w:lineRule="exact"/>
              <w:ind w:firstLine="0" w:firstLineChars="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0" w:firstLineChars="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721" w:type="dxa"/>
            <w:vMerge w:val="continue"/>
            <w:tcBorders>
              <w:left w:val="single" w:color="auto" w:sz="12" w:space="0"/>
              <w:right w:val="single" w:color="auto" w:sz="4" w:space="0"/>
            </w:tcBorders>
            <w:vAlign w:val="center"/>
          </w:tcPr>
          <w:p>
            <w:pPr>
              <w:pStyle w:val="50"/>
              <w:spacing w:line="240" w:lineRule="exact"/>
              <w:ind w:firstLine="0" w:firstLineChars="0"/>
              <w:jc w:val="center"/>
              <w:rPr>
                <w:rFonts w:hAnsi="宋体"/>
                <w:sz w:val="18"/>
              </w:rPr>
            </w:pPr>
          </w:p>
        </w:tc>
        <w:tc>
          <w:tcPr>
            <w:tcW w:w="1418" w:type="dxa"/>
            <w:tcBorders>
              <w:lef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耐醇性</w:t>
            </w:r>
          </w:p>
        </w:tc>
        <w:tc>
          <w:tcPr>
            <w:tcW w:w="4783" w:type="dxa"/>
            <w:vMerge w:val="continue"/>
            <w:tcBorders>
              <w:right w:val="single" w:color="auto" w:sz="4" w:space="0"/>
            </w:tcBorders>
            <w:vAlign w:val="center"/>
          </w:tcPr>
          <w:p>
            <w:pPr>
              <w:pStyle w:val="50"/>
              <w:spacing w:line="240" w:lineRule="exact"/>
              <w:ind w:firstLine="0" w:firstLineChars="0"/>
              <w:jc w:val="left"/>
              <w:rPr>
                <w:rFonts w:hAnsi="宋体"/>
                <w:sz w:val="18"/>
              </w:rPr>
            </w:pPr>
          </w:p>
        </w:tc>
        <w:tc>
          <w:tcPr>
            <w:tcW w:w="992" w:type="dxa"/>
            <w:vMerge w:val="continue"/>
            <w:tcBorders>
              <w:left w:val="single" w:color="auto" w:sz="4" w:space="0"/>
            </w:tcBorders>
            <w:vAlign w:val="center"/>
          </w:tcPr>
          <w:p>
            <w:pPr>
              <w:pStyle w:val="50"/>
              <w:spacing w:line="240" w:lineRule="exact"/>
              <w:ind w:firstLine="0" w:firstLineChars="0"/>
              <w:jc w:val="center"/>
              <w:rPr>
                <w:rFonts w:hAnsi="宋体"/>
                <w:sz w:val="18"/>
              </w:rPr>
            </w:pPr>
          </w:p>
        </w:tc>
        <w:tc>
          <w:tcPr>
            <w:tcW w:w="1181" w:type="dxa"/>
            <w:vMerge w:val="continue"/>
            <w:tcBorders>
              <w:right w:val="single" w:color="auto" w:sz="12" w:space="0"/>
            </w:tcBorders>
            <w:vAlign w:val="center"/>
          </w:tcPr>
          <w:p>
            <w:pPr>
              <w:pStyle w:val="50"/>
              <w:spacing w:line="240" w:lineRule="exact"/>
              <w:ind w:firstLine="0" w:firstLineChars="0"/>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2139" w:type="dxa"/>
            <w:gridSpan w:val="2"/>
            <w:tcBorders>
              <w:lef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蜡含量</w:t>
            </w:r>
          </w:p>
        </w:tc>
        <w:tc>
          <w:tcPr>
            <w:tcW w:w="4783" w:type="dxa"/>
            <w:tcBorders>
              <w:right w:val="single" w:color="auto" w:sz="4" w:space="0"/>
            </w:tcBorders>
            <w:vAlign w:val="center"/>
          </w:tcPr>
          <w:p>
            <w:pPr>
              <w:pStyle w:val="50"/>
              <w:spacing w:line="240" w:lineRule="exact"/>
              <w:ind w:firstLine="0" w:firstLineChars="0"/>
              <w:jc w:val="left"/>
              <w:rPr>
                <w:rFonts w:hAnsi="宋体"/>
                <w:sz w:val="18"/>
              </w:rPr>
            </w:pPr>
            <w:r>
              <w:rPr>
                <w:rFonts w:hint="eastAsia" w:hAnsi="宋体"/>
                <w:sz w:val="18"/>
              </w:rPr>
              <w:t>每批至少取2张进行检验；每批带、箔材至少取1卷进行检验。每张/卷取5个100mm×100mm方形或直径为100mm的圆形试样进行检验。</w:t>
            </w:r>
          </w:p>
        </w:tc>
        <w:tc>
          <w:tcPr>
            <w:tcW w:w="992" w:type="dxa"/>
            <w:tcBorders>
              <w:left w:val="single" w:color="auto" w:sz="4" w:space="0"/>
            </w:tcBorders>
            <w:vAlign w:val="center"/>
          </w:tcPr>
          <w:p>
            <w:pPr>
              <w:pStyle w:val="50"/>
              <w:spacing w:line="240" w:lineRule="exact"/>
              <w:ind w:firstLine="0" w:firstLineChars="0"/>
              <w:jc w:val="center"/>
              <w:rPr>
                <w:rFonts w:hAnsi="宋体"/>
                <w:sz w:val="18"/>
              </w:rPr>
            </w:pPr>
            <w:r>
              <w:rPr>
                <w:rFonts w:hint="eastAsia" w:hAnsi="宋体"/>
                <w:sz w:val="18"/>
              </w:rPr>
              <w:t>6.</w:t>
            </w:r>
            <w:r>
              <w:rPr>
                <w:rFonts w:hAnsi="宋体"/>
                <w:sz w:val="18"/>
              </w:rPr>
              <w:t>10</w:t>
            </w:r>
          </w:p>
        </w:tc>
        <w:tc>
          <w:tcPr>
            <w:tcW w:w="1181" w:type="dxa"/>
            <w:tcBorders>
              <w:righ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7.</w:t>
            </w:r>
            <w:r>
              <w:rPr>
                <w:rFonts w:hAnsi="宋体"/>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2139" w:type="dxa"/>
            <w:gridSpan w:val="2"/>
            <w:tcBorders>
              <w:left w:val="single" w:color="auto" w:sz="12" w:space="0"/>
              <w:bottom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外观质量</w:t>
            </w:r>
          </w:p>
        </w:tc>
        <w:tc>
          <w:tcPr>
            <w:tcW w:w="4783" w:type="dxa"/>
            <w:tcBorders>
              <w:bottom w:val="single" w:color="auto" w:sz="12" w:space="0"/>
              <w:right w:val="single" w:color="auto" w:sz="4" w:space="0"/>
            </w:tcBorders>
            <w:vAlign w:val="center"/>
          </w:tcPr>
          <w:p>
            <w:pPr>
              <w:pStyle w:val="50"/>
              <w:spacing w:line="240" w:lineRule="exact"/>
              <w:ind w:firstLine="0" w:firstLineChars="0"/>
              <w:rPr>
                <w:rFonts w:hAnsi="宋体"/>
                <w:sz w:val="18"/>
                <w:szCs w:val="18"/>
              </w:rPr>
            </w:pPr>
            <w:r>
              <w:rPr>
                <w:rFonts w:hint="eastAsia" w:hAnsi="宋体"/>
                <w:sz w:val="18"/>
              </w:rPr>
              <w:t>当需要进行刮板模拟涂层硫酸铜试验时，每批至少取1个卷或1～</w:t>
            </w:r>
            <w:r>
              <w:rPr>
                <w:rFonts w:hAnsi="宋体"/>
                <w:sz w:val="18"/>
              </w:rPr>
              <w:t>2</w:t>
            </w:r>
            <w:r>
              <w:rPr>
                <w:rFonts w:hint="eastAsia" w:hAnsi="宋体"/>
                <w:sz w:val="18"/>
              </w:rPr>
              <w:t>张板切取2个试样。其他项目每批板材至少取2张进行检验，带、箔材逐卷检验。</w:t>
            </w:r>
          </w:p>
        </w:tc>
        <w:tc>
          <w:tcPr>
            <w:tcW w:w="992" w:type="dxa"/>
            <w:tcBorders>
              <w:left w:val="single" w:color="auto" w:sz="4" w:space="0"/>
              <w:bottom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6.</w:t>
            </w:r>
            <w:r>
              <w:rPr>
                <w:rFonts w:hAnsi="宋体"/>
                <w:sz w:val="18"/>
              </w:rPr>
              <w:t>11</w:t>
            </w:r>
          </w:p>
        </w:tc>
        <w:tc>
          <w:tcPr>
            <w:tcW w:w="1181" w:type="dxa"/>
            <w:tcBorders>
              <w:bottom w:val="single" w:color="auto" w:sz="12" w:space="0"/>
              <w:right w:val="single" w:color="auto" w:sz="12" w:space="0"/>
            </w:tcBorders>
            <w:vAlign w:val="center"/>
          </w:tcPr>
          <w:p>
            <w:pPr>
              <w:pStyle w:val="50"/>
              <w:spacing w:line="240" w:lineRule="exact"/>
              <w:ind w:firstLine="0" w:firstLineChars="0"/>
              <w:jc w:val="center"/>
              <w:rPr>
                <w:rFonts w:hAnsi="宋体"/>
                <w:sz w:val="18"/>
              </w:rPr>
            </w:pPr>
            <w:r>
              <w:rPr>
                <w:rFonts w:hint="eastAsia" w:hAnsi="宋体"/>
                <w:sz w:val="18"/>
              </w:rPr>
              <w:t>7.</w:t>
            </w:r>
            <w:r>
              <w:rPr>
                <w:rFonts w:hAnsi="宋体"/>
                <w:sz w:val="18"/>
              </w:rPr>
              <w:t>1</w:t>
            </w:r>
            <w:r>
              <w:rPr>
                <w:rFonts w:hint="eastAsia" w:hAnsi="宋体"/>
                <w:sz w:val="18"/>
              </w:rPr>
              <w:t>1</w:t>
            </w:r>
          </w:p>
        </w:tc>
      </w:tr>
    </w:tbl>
    <w:p>
      <w:pPr>
        <w:pStyle w:val="54"/>
        <w:spacing w:before="312" w:beforeLines="100" w:after="156" w:afterLines="50"/>
      </w:pPr>
      <w:r>
        <w:rPr>
          <w:rFonts w:hint="eastAsia"/>
        </w:rPr>
        <w:t>8.</w:t>
      </w:r>
      <w:r>
        <w:t>6</w:t>
      </w:r>
      <w:r>
        <w:rPr>
          <w:rFonts w:hint="eastAsia"/>
        </w:rPr>
        <w:t xml:space="preserve"> 检验结果的判定</w:t>
      </w:r>
    </w:p>
    <w:p>
      <w:pPr>
        <w:pStyle w:val="61"/>
        <w:ind w:left="2"/>
        <w:contextualSpacing/>
        <w:rPr>
          <w:rFonts w:ascii="宋体" w:hAnsi="宋体" w:eastAsia="宋体"/>
        </w:rPr>
      </w:pPr>
      <w:r>
        <w:rPr>
          <w:rFonts w:hint="eastAsia" w:hAnsi="宋体"/>
        </w:rPr>
        <w:t>8.</w:t>
      </w:r>
      <w:r>
        <w:rPr>
          <w:rFonts w:hAnsi="宋体"/>
        </w:rPr>
        <w:t>6</w:t>
      </w:r>
      <w:r>
        <w:rPr>
          <w:rFonts w:hint="eastAsia" w:hAnsi="宋体"/>
        </w:rPr>
        <w:t>.1</w:t>
      </w:r>
      <w:r>
        <w:rPr>
          <w:rFonts w:hint="eastAsia" w:ascii="宋体" w:hAnsi="宋体" w:eastAsia="宋体"/>
        </w:rPr>
        <w:t>任一试样的化学成分不合格时，产品能区分熔次的判该试样代表的熔次不合格，其他熔次依次检验，合格者交货。不能区分熔次时，判该批不合格。</w:t>
      </w:r>
    </w:p>
    <w:p>
      <w:pPr>
        <w:pStyle w:val="61"/>
        <w:ind w:left="2"/>
        <w:contextualSpacing/>
        <w:rPr>
          <w:rFonts w:ascii="宋体" w:hAnsi="宋体" w:eastAsia="宋体"/>
        </w:rPr>
      </w:pPr>
      <w:r>
        <w:rPr>
          <w:rFonts w:hint="eastAsia" w:hAnsi="宋体"/>
        </w:rPr>
        <w:t>8.</w:t>
      </w:r>
      <w:r>
        <w:rPr>
          <w:rFonts w:hAnsi="宋体"/>
        </w:rPr>
        <w:t>6</w:t>
      </w:r>
      <w:r>
        <w:rPr>
          <w:rFonts w:hint="eastAsia" w:hAnsi="宋体"/>
        </w:rPr>
        <w:t xml:space="preserve">.2 </w:t>
      </w:r>
      <w:r>
        <w:rPr>
          <w:rFonts w:hint="eastAsia" w:ascii="宋体" w:hAnsi="宋体" w:eastAsia="宋体"/>
        </w:rPr>
        <w:t>任一板材的尺寸偏差不合格时，判该批产品不合格，允许供方逐垛板材检验，合格者交货；任一带、箔材的尺寸偏差不合格时，判该卷代表的产品不合格。端头翘曲高度和平均粗糙度不合格时，允许供方逐卷检验，合格者交货。</w:t>
      </w:r>
    </w:p>
    <w:p>
      <w:pPr>
        <w:pStyle w:val="61"/>
        <w:ind w:left="2"/>
        <w:contextualSpacing/>
        <w:rPr>
          <w:rFonts w:ascii="宋体" w:hAnsi="宋体" w:eastAsia="宋体"/>
        </w:rPr>
      </w:pPr>
      <w:r>
        <w:rPr>
          <w:rFonts w:hint="eastAsia" w:hAnsi="宋体"/>
        </w:rPr>
        <w:t>8.</w:t>
      </w:r>
      <w:r>
        <w:rPr>
          <w:rFonts w:hAnsi="宋体"/>
        </w:rPr>
        <w:t>6</w:t>
      </w:r>
      <w:r>
        <w:rPr>
          <w:rFonts w:hint="eastAsia" w:hAnsi="宋体"/>
        </w:rPr>
        <w:t>.3</w:t>
      </w:r>
      <w:r>
        <w:rPr>
          <w:rFonts w:hint="eastAsia" w:ascii="宋体" w:hAnsi="宋体" w:eastAsia="宋体"/>
        </w:rPr>
        <w:t>任一试样的室温拉伸力学性能不合格时，应从该批产品（包括该不合格试样代表的卷材）中另取双倍数量的试样进行重复试验。重复试验结果全部合格，则判该批产品合格。若重复试验结果中仍有试样结果不合格，则判该批产品不合格。经供需双方商定，允许供方逐卷/逐垛板材检验，合格者交货。</w:t>
      </w:r>
    </w:p>
    <w:p>
      <w:pPr>
        <w:pStyle w:val="61"/>
        <w:ind w:left="2"/>
        <w:contextualSpacing/>
        <w:rPr>
          <w:rFonts w:ascii="宋体" w:hAnsi="宋体" w:eastAsia="宋体"/>
        </w:rPr>
      </w:pPr>
      <w:r>
        <w:rPr>
          <w:rFonts w:hint="eastAsia" w:hAnsi="宋体"/>
        </w:rPr>
        <w:t>8.</w:t>
      </w:r>
      <w:r>
        <w:rPr>
          <w:rFonts w:hAnsi="宋体"/>
        </w:rPr>
        <w:t>6</w:t>
      </w:r>
      <w:r>
        <w:rPr>
          <w:rFonts w:hint="eastAsia" w:hAnsi="宋体"/>
        </w:rPr>
        <w:t>.4</w:t>
      </w:r>
      <w:r>
        <w:rPr>
          <w:rFonts w:hint="eastAsia" w:ascii="宋体" w:hAnsi="宋体" w:eastAsia="宋体"/>
        </w:rPr>
        <w:t>任一试样的模拟烘烤后室温拉伸力学性能不合格时，</w:t>
      </w:r>
      <w:bookmarkStart w:id="42" w:name="_Hlk35351597"/>
      <w:r>
        <w:rPr>
          <w:rFonts w:hint="eastAsia" w:ascii="宋体" w:hAnsi="宋体" w:eastAsia="宋体"/>
        </w:rPr>
        <w:t>应从该批产品（包括该不合格试样代表的卷/板材）中另取双倍数量的试样进行重复试验。重复试验结果全部合格，则判该批产品合格。若重复试验结果中仍有试样结果不合格，则判该批产品不合格。</w:t>
      </w:r>
      <w:bookmarkEnd w:id="42"/>
      <w:r>
        <w:rPr>
          <w:rFonts w:hint="eastAsia" w:ascii="宋体" w:hAnsi="宋体" w:eastAsia="宋体"/>
        </w:rPr>
        <w:t>经供需双方商定，允许供方逐卷/逐垛板材检验，合格者交货。</w:t>
      </w:r>
    </w:p>
    <w:p>
      <w:pPr>
        <w:pStyle w:val="61"/>
        <w:ind w:left="2"/>
        <w:contextualSpacing/>
        <w:rPr>
          <w:rFonts w:ascii="宋体" w:hAnsi="宋体" w:eastAsia="宋体"/>
        </w:rPr>
      </w:pPr>
      <w:r>
        <w:rPr>
          <w:rFonts w:hint="eastAsia" w:hAnsi="宋体"/>
        </w:rPr>
        <w:t>8.</w:t>
      </w:r>
      <w:r>
        <w:rPr>
          <w:rFonts w:hAnsi="宋体"/>
        </w:rPr>
        <w:t>6</w:t>
      </w:r>
      <w:r>
        <w:rPr>
          <w:rFonts w:hint="eastAsia" w:hAnsi="宋体"/>
        </w:rPr>
        <w:t>.5</w:t>
      </w:r>
      <w:r>
        <w:rPr>
          <w:rFonts w:hAnsi="宋体"/>
        </w:rPr>
        <w:t xml:space="preserve"> </w:t>
      </w:r>
      <w:r>
        <w:rPr>
          <w:rFonts w:hint="eastAsia" w:ascii="宋体" w:hAnsi="宋体" w:eastAsia="宋体"/>
        </w:rPr>
        <w:t>任一试样的深冲性能不合格时，</w:t>
      </w:r>
      <w:bookmarkStart w:id="43" w:name="_Hlk35352304"/>
      <w:bookmarkStart w:id="44" w:name="_Hlk35352193"/>
      <w:r>
        <w:rPr>
          <w:rFonts w:hint="eastAsia" w:ascii="宋体" w:hAnsi="宋体" w:eastAsia="宋体"/>
        </w:rPr>
        <w:t>应从该批产品（包括该不合格试样代表的卷/板材）中另取双倍数量的试样进行重复试验。重复试验结果全部合格，则判该批产品合格。</w:t>
      </w:r>
      <w:bookmarkStart w:id="45" w:name="_Hlk35352317"/>
      <w:r>
        <w:rPr>
          <w:rFonts w:hint="eastAsia" w:ascii="宋体" w:hAnsi="宋体" w:eastAsia="宋体"/>
        </w:rPr>
        <w:t>若重复试验结果中仍有试样结果不合格，则判该批产品不合格。</w:t>
      </w:r>
      <w:bookmarkEnd w:id="43"/>
      <w:r>
        <w:rPr>
          <w:rFonts w:hint="eastAsia" w:ascii="宋体" w:hAnsi="宋体" w:eastAsia="宋体"/>
        </w:rPr>
        <w:t>经供需双方商定，允许供方逐卷/逐垛板材检验，合格者交货。</w:t>
      </w:r>
      <w:bookmarkEnd w:id="44"/>
      <w:bookmarkEnd w:id="45"/>
    </w:p>
    <w:p>
      <w:pPr>
        <w:pStyle w:val="61"/>
        <w:ind w:left="2"/>
        <w:contextualSpacing/>
        <w:rPr>
          <w:rFonts w:ascii="宋体" w:hAnsi="宋体" w:eastAsia="宋体"/>
        </w:rPr>
      </w:pPr>
      <w:r>
        <w:rPr>
          <w:rFonts w:hint="eastAsia" w:hAnsi="宋体"/>
        </w:rPr>
        <w:t>8.</w:t>
      </w:r>
      <w:r>
        <w:rPr>
          <w:rFonts w:hAnsi="宋体"/>
        </w:rPr>
        <w:t>6</w:t>
      </w:r>
      <w:r>
        <w:rPr>
          <w:rFonts w:hint="eastAsia" w:hAnsi="宋体"/>
        </w:rPr>
        <w:t>.6</w:t>
      </w:r>
      <w:r>
        <w:rPr>
          <w:rFonts w:hAnsi="宋体"/>
        </w:rPr>
        <w:t xml:space="preserve"> </w:t>
      </w:r>
      <w:r>
        <w:rPr>
          <w:rFonts w:hint="eastAsia" w:ascii="宋体" w:hAnsi="宋体" w:eastAsia="宋体"/>
        </w:rPr>
        <w:t>任一试样的涂油量不合格时，应从该卷产品中另取双倍数量的试样进行重复试验。重复试验结果全部合格，则判该卷产品合格。若重复试验结果中仍有试样结果不合格，则判该卷产品不合格。</w:t>
      </w:r>
    </w:p>
    <w:p>
      <w:pPr>
        <w:pStyle w:val="50"/>
        <w:ind w:firstLine="0" w:firstLineChars="0"/>
        <w:rPr>
          <w:rFonts w:hAnsi="宋体"/>
        </w:rPr>
      </w:pPr>
      <w:r>
        <w:rPr>
          <w:rFonts w:hint="eastAsia" w:ascii="黑体" w:hAnsi="宋体" w:eastAsia="黑体"/>
        </w:rPr>
        <w:t>8.</w:t>
      </w:r>
      <w:r>
        <w:rPr>
          <w:rFonts w:ascii="黑体" w:hAnsi="宋体" w:eastAsia="黑体"/>
        </w:rPr>
        <w:t>6</w:t>
      </w:r>
      <w:r>
        <w:rPr>
          <w:rFonts w:hint="eastAsia" w:ascii="黑体" w:hAnsi="宋体" w:eastAsia="黑体"/>
        </w:rPr>
        <w:t>.</w:t>
      </w:r>
      <w:r>
        <w:rPr>
          <w:rFonts w:ascii="黑体" w:hAnsi="宋体" w:eastAsia="黑体"/>
        </w:rPr>
        <w:t xml:space="preserve">7 </w:t>
      </w:r>
      <w:r>
        <w:rPr>
          <w:rFonts w:hint="eastAsia" w:hAnsi="宋体"/>
        </w:rPr>
        <w:t>任一卷/张的残油量不合格时，应从该批产品（包括该不合格试样代表的母卷）中另取双倍数量的试样进行重复试验。重复试验结果全部合格，则判该批产品合格。若重复试验结果中仍有试样结果不合格，则判该批产品不合格。</w:t>
      </w:r>
    </w:p>
    <w:p>
      <w:pPr>
        <w:pStyle w:val="50"/>
        <w:ind w:firstLine="0" w:firstLineChars="0"/>
        <w:rPr>
          <w:rFonts w:hAnsi="宋体"/>
          <w:szCs w:val="21"/>
        </w:rPr>
      </w:pPr>
      <w:r>
        <w:rPr>
          <w:rFonts w:hint="eastAsia" w:ascii="黑体" w:hAnsi="宋体" w:eastAsia="黑体"/>
        </w:rPr>
        <w:t>8.</w:t>
      </w:r>
      <w:r>
        <w:rPr>
          <w:rFonts w:ascii="黑体" w:hAnsi="宋体" w:eastAsia="黑体"/>
        </w:rPr>
        <w:t>6</w:t>
      </w:r>
      <w:r>
        <w:rPr>
          <w:rFonts w:hint="eastAsia" w:ascii="黑体" w:hAnsi="宋体" w:eastAsia="黑体"/>
        </w:rPr>
        <w:t>.</w:t>
      </w:r>
      <w:r>
        <w:rPr>
          <w:rFonts w:ascii="黑体" w:hAnsi="宋体" w:eastAsia="黑体"/>
        </w:rPr>
        <w:t xml:space="preserve">8 </w:t>
      </w:r>
      <w:r>
        <w:rPr>
          <w:rFonts w:hint="eastAsia" w:hAnsi="宋体"/>
        </w:rPr>
        <w:t>样片的膜层主元素含量不合格时，应从该批产品（包括该不合格试样代表的母卷）中另取双倍数量的样片进行重复试验。重复试验结果全部合格，则判该批产品合格。若重复试验结果中仍有试样结果不合格，则判该批产品不合格。</w:t>
      </w:r>
    </w:p>
    <w:p>
      <w:pPr>
        <w:pStyle w:val="50"/>
        <w:ind w:firstLine="0" w:firstLineChars="0"/>
        <w:rPr>
          <w:rFonts w:hAnsi="宋体"/>
        </w:rPr>
      </w:pPr>
      <w:r>
        <w:rPr>
          <w:rFonts w:hint="eastAsia" w:ascii="黑体" w:hAnsi="宋体" w:eastAsia="黑体"/>
        </w:rPr>
        <w:t>8.</w:t>
      </w:r>
      <w:r>
        <w:rPr>
          <w:rFonts w:ascii="黑体" w:hAnsi="宋体" w:eastAsia="黑体"/>
        </w:rPr>
        <w:t>6</w:t>
      </w:r>
      <w:r>
        <w:rPr>
          <w:rFonts w:hint="eastAsia" w:ascii="黑体" w:hAnsi="宋体" w:eastAsia="黑体"/>
        </w:rPr>
        <w:t>.</w:t>
      </w:r>
      <w:r>
        <w:rPr>
          <w:rFonts w:ascii="黑体" w:hAnsi="宋体" w:eastAsia="黑体"/>
        </w:rPr>
        <w:t xml:space="preserve">9 </w:t>
      </w:r>
      <w:r>
        <w:rPr>
          <w:rFonts w:hint="eastAsia" w:hAnsi="宋体"/>
        </w:rPr>
        <w:t>任一卷/张的防护（DOS）油表面密度不合格时，应从该批产品（包括该不合格试样代表的母卷）中另取双倍数量的试样进行重复试验。重复试验结果全部合格，则判该批产品合格。若重复试验结果中仍有试样结果不合格，则判该批产品不合格。</w:t>
      </w:r>
    </w:p>
    <w:p>
      <w:pPr>
        <w:pStyle w:val="50"/>
        <w:ind w:firstLine="0" w:firstLineChars="0"/>
        <w:rPr>
          <w:rFonts w:hAnsi="宋体"/>
        </w:rPr>
      </w:pPr>
      <w:r>
        <w:rPr>
          <w:rFonts w:hint="eastAsia" w:ascii="黑体" w:hAnsi="宋体" w:eastAsia="黑体"/>
        </w:rPr>
        <w:t>8.</w:t>
      </w:r>
      <w:r>
        <w:rPr>
          <w:rFonts w:ascii="黑体" w:hAnsi="宋体" w:eastAsia="黑体"/>
        </w:rPr>
        <w:t>6</w:t>
      </w:r>
      <w:r>
        <w:rPr>
          <w:rFonts w:hint="eastAsia" w:ascii="黑体" w:hAnsi="宋体" w:eastAsia="黑体"/>
        </w:rPr>
        <w:t>.</w:t>
      </w:r>
      <w:r>
        <w:rPr>
          <w:rFonts w:ascii="黑体" w:hAnsi="宋体" w:eastAsia="黑体"/>
        </w:rPr>
        <w:t xml:space="preserve">10 </w:t>
      </w:r>
      <w:r>
        <w:rPr>
          <w:rFonts w:hint="eastAsia" w:hAnsi="宋体"/>
        </w:rPr>
        <w:t>任一试样的涂层性能中的任一项性能不合格时，判该批产品不合格。应从该批产品（包括该不合格试样代表的母卷）中另取双倍数量的试样进行重复试验。重复试验结果全部合格，则判该批产品合格。若重复试验结果中仍有试样结果不合格，则判该批产品不合格。经供需双方商定，允许供方逐卷/逐垛板材检验，合格者交货。</w:t>
      </w:r>
    </w:p>
    <w:p>
      <w:pPr>
        <w:pStyle w:val="50"/>
        <w:ind w:firstLine="0" w:firstLineChars="0"/>
        <w:rPr>
          <w:rFonts w:hAnsi="宋体"/>
          <w:szCs w:val="21"/>
        </w:rPr>
      </w:pPr>
      <w:r>
        <w:rPr>
          <w:rFonts w:hint="eastAsia" w:ascii="黑体" w:hAnsi="宋体" w:eastAsia="黑体"/>
        </w:rPr>
        <w:t>8.</w:t>
      </w:r>
      <w:r>
        <w:rPr>
          <w:rFonts w:ascii="黑体" w:hAnsi="宋体" w:eastAsia="黑体"/>
        </w:rPr>
        <w:t>6</w:t>
      </w:r>
      <w:r>
        <w:rPr>
          <w:rFonts w:hint="eastAsia" w:ascii="黑体" w:hAnsi="宋体" w:eastAsia="黑体"/>
        </w:rPr>
        <w:t>.</w:t>
      </w:r>
      <w:r>
        <w:rPr>
          <w:rFonts w:ascii="黑体" w:hAnsi="宋体" w:eastAsia="黑体"/>
        </w:rPr>
        <w:t xml:space="preserve">11 </w:t>
      </w:r>
      <w:r>
        <w:rPr>
          <w:rFonts w:hint="eastAsia" w:hAnsi="宋体"/>
        </w:rPr>
        <w:t>任一试样的蜡含量不合格时，应从该批产品（包括该不合格试样代表的母卷）中另取双倍数量的试样进</w:t>
      </w:r>
      <w:r>
        <w:rPr>
          <w:rFonts w:hint="eastAsia" w:hAnsi="宋体"/>
          <w:szCs w:val="21"/>
        </w:rPr>
        <w:t>行重复试验。重复试验结果全部合格，则判该批产品合格。若重复试验结果中仍有试样</w:t>
      </w:r>
      <w:r>
        <w:rPr>
          <w:rFonts w:hint="eastAsia" w:hAnsi="宋体"/>
        </w:rPr>
        <w:t>结果</w:t>
      </w:r>
      <w:r>
        <w:rPr>
          <w:rFonts w:hint="eastAsia" w:hAnsi="宋体"/>
          <w:szCs w:val="21"/>
        </w:rPr>
        <w:t>不合格，则判该批产品不合格。</w:t>
      </w:r>
      <w:r>
        <w:rPr>
          <w:rFonts w:hint="eastAsia" w:hAnsi="宋体"/>
        </w:rPr>
        <w:t>经供需双方商定，允许供方逐卷/逐垛板材检验，合格者交货。</w:t>
      </w:r>
    </w:p>
    <w:p>
      <w:pPr>
        <w:pStyle w:val="50"/>
        <w:ind w:firstLine="0" w:firstLineChars="0"/>
        <w:rPr>
          <w:rFonts w:hAnsi="宋体"/>
        </w:rPr>
      </w:pPr>
      <w:r>
        <w:rPr>
          <w:rFonts w:hint="eastAsia" w:ascii="黑体" w:hAnsi="宋体" w:eastAsia="黑体"/>
        </w:rPr>
        <w:t>8.</w:t>
      </w:r>
      <w:r>
        <w:rPr>
          <w:rFonts w:ascii="黑体" w:hAnsi="宋体" w:eastAsia="黑体"/>
        </w:rPr>
        <w:t>6</w:t>
      </w:r>
      <w:r>
        <w:rPr>
          <w:rFonts w:hint="eastAsia" w:ascii="黑体" w:hAnsi="宋体" w:eastAsia="黑体"/>
        </w:rPr>
        <w:t>.</w:t>
      </w:r>
      <w:r>
        <w:rPr>
          <w:rFonts w:ascii="黑体" w:hAnsi="宋体" w:eastAsia="黑体"/>
        </w:rPr>
        <w:t xml:space="preserve">12 </w:t>
      </w:r>
      <w:r>
        <w:rPr>
          <w:rFonts w:hint="eastAsia" w:hAnsi="宋体"/>
        </w:rPr>
        <w:t>任一试样的刮板模拟涂层硫酸铜试验结果不合格时，判该批产品不合格，经供需双方商定，允许供方逐卷/逐垛板材检验，合格者交货。其他外观质量不合格时，带、箔材判该卷不合格；板材判该批不合格，经供需双方商定，板材允许逐张检验，合格者交货。</w:t>
      </w:r>
    </w:p>
    <w:p>
      <w:pPr>
        <w:pStyle w:val="55"/>
        <w:spacing w:before="312" w:beforeLines="100" w:after="312" w:afterLines="100"/>
        <w:rPr>
          <w:bCs/>
          <w:kern w:val="2"/>
        </w:rPr>
      </w:pPr>
      <w:r>
        <w:rPr>
          <w:rFonts w:hint="eastAsia"/>
          <w:bCs/>
          <w:kern w:val="2"/>
        </w:rPr>
        <w:t>标志、包装、运输、贮存、质量证明书</w:t>
      </w:r>
    </w:p>
    <w:p>
      <w:pPr>
        <w:pStyle w:val="54"/>
        <w:spacing w:line="300" w:lineRule="auto"/>
        <w:contextualSpacing/>
      </w:pPr>
      <w:r>
        <w:rPr>
          <w:rFonts w:hint="eastAsia"/>
        </w:rPr>
        <w:t>9.1 标志</w:t>
      </w:r>
    </w:p>
    <w:p>
      <w:pPr>
        <w:pStyle w:val="61"/>
        <w:spacing w:before="156" w:beforeLines="50" w:after="156" w:afterLines="50" w:line="300" w:lineRule="auto"/>
        <w:contextualSpacing/>
        <w:rPr>
          <w:rFonts w:hAnsi="黑体"/>
        </w:rPr>
      </w:pPr>
      <w:r>
        <w:rPr>
          <w:rFonts w:hint="eastAsia" w:hAnsi="黑体"/>
        </w:rPr>
        <w:t>9.1.1 产品标志</w:t>
      </w:r>
    </w:p>
    <w:p>
      <w:pPr>
        <w:pStyle w:val="50"/>
        <w:ind w:firstLine="420"/>
      </w:pPr>
      <w:r>
        <w:rPr>
          <w:rFonts w:hint="eastAsia"/>
        </w:rPr>
        <w:t>检验合格的产品上，应有如下内容的标识（或贴含有如下内容的标签）：</w:t>
      </w:r>
    </w:p>
    <w:p>
      <w:pPr>
        <w:pStyle w:val="33"/>
        <w:numPr>
          <w:ilvl w:val="0"/>
          <w:numId w:val="7"/>
        </w:numPr>
        <w:spacing w:after="0"/>
        <w:ind w:left="704" w:hanging="284"/>
        <w:contextualSpacing/>
        <w:rPr>
          <w:rFonts w:ascii="宋体" w:hAnsi="宋体"/>
        </w:rPr>
      </w:pPr>
      <w:r>
        <w:rPr>
          <w:rFonts w:hint="eastAsia" w:ascii="宋体" w:hAnsi="宋体"/>
        </w:rPr>
        <w:t>产品名称；</w:t>
      </w:r>
    </w:p>
    <w:p>
      <w:pPr>
        <w:pStyle w:val="33"/>
        <w:numPr>
          <w:ilvl w:val="0"/>
          <w:numId w:val="7"/>
        </w:numPr>
        <w:spacing w:after="0"/>
        <w:ind w:left="704" w:hanging="284"/>
        <w:contextualSpacing/>
        <w:rPr>
          <w:rFonts w:ascii="宋体" w:hAnsi="宋体"/>
        </w:rPr>
      </w:pPr>
      <w:r>
        <w:rPr>
          <w:rFonts w:hint="eastAsia" w:ascii="宋体" w:hAnsi="宋体"/>
        </w:rPr>
        <w:t>卷</w:t>
      </w:r>
      <w:r>
        <w:rPr>
          <w:rFonts w:ascii="宋体" w:hAnsi="宋体"/>
          <w:lang w:eastAsia="zh-CN"/>
        </w:rPr>
        <w:t>/</w:t>
      </w:r>
      <w:r>
        <w:rPr>
          <w:rFonts w:hint="eastAsia" w:ascii="宋体" w:hAnsi="宋体"/>
          <w:lang w:eastAsia="zh-CN"/>
        </w:rPr>
        <w:t>批号、熔次号</w:t>
      </w:r>
      <w:r>
        <w:rPr>
          <w:rFonts w:hint="eastAsia" w:ascii="宋体" w:hAnsi="宋体"/>
        </w:rPr>
        <w:t>；</w:t>
      </w:r>
    </w:p>
    <w:p>
      <w:pPr>
        <w:pStyle w:val="33"/>
        <w:numPr>
          <w:ilvl w:val="0"/>
          <w:numId w:val="7"/>
        </w:numPr>
        <w:spacing w:after="0"/>
        <w:ind w:left="704" w:hanging="284"/>
        <w:contextualSpacing/>
        <w:rPr>
          <w:rFonts w:ascii="宋体" w:hAnsi="宋体"/>
        </w:rPr>
      </w:pPr>
      <w:r>
        <w:rPr>
          <w:rFonts w:hint="eastAsia" w:ascii="宋体" w:hAnsi="宋体"/>
        </w:rPr>
        <w:t>牌号、状态、尺寸规格；</w:t>
      </w:r>
    </w:p>
    <w:p>
      <w:pPr>
        <w:pStyle w:val="33"/>
        <w:numPr>
          <w:ilvl w:val="0"/>
          <w:numId w:val="7"/>
        </w:numPr>
        <w:spacing w:after="0"/>
        <w:ind w:left="704" w:hanging="284"/>
        <w:contextualSpacing/>
        <w:rPr>
          <w:rFonts w:ascii="宋体" w:hAnsi="宋体"/>
        </w:rPr>
      </w:pPr>
      <w:r>
        <w:rPr>
          <w:rFonts w:hint="eastAsia" w:ascii="宋体" w:hAnsi="宋体"/>
        </w:rPr>
        <w:t>表面类型；</w:t>
      </w:r>
    </w:p>
    <w:p>
      <w:pPr>
        <w:pStyle w:val="33"/>
        <w:numPr>
          <w:ilvl w:val="0"/>
          <w:numId w:val="7"/>
        </w:numPr>
        <w:spacing w:after="0"/>
        <w:ind w:left="704" w:hanging="284"/>
        <w:contextualSpacing/>
        <w:rPr>
          <w:rFonts w:ascii="宋体" w:hAnsi="宋体"/>
        </w:rPr>
      </w:pPr>
      <w:r>
        <w:rPr>
          <w:rFonts w:hint="eastAsia" w:ascii="宋体" w:hAnsi="宋体"/>
        </w:rPr>
        <w:t>开卷方向及</w:t>
      </w:r>
      <w:r>
        <w:rPr>
          <w:rFonts w:hint="eastAsia" w:ascii="宋体" w:hAnsi="宋体"/>
          <w:lang w:eastAsia="zh-CN"/>
        </w:rPr>
        <w:t>/或</w:t>
      </w:r>
      <w:r>
        <w:rPr>
          <w:rFonts w:hint="eastAsia" w:ascii="宋体" w:hAnsi="宋体"/>
        </w:rPr>
        <w:t>涂层朝向；</w:t>
      </w:r>
    </w:p>
    <w:p>
      <w:pPr>
        <w:pStyle w:val="33"/>
        <w:numPr>
          <w:ilvl w:val="0"/>
          <w:numId w:val="7"/>
        </w:numPr>
        <w:spacing w:after="0"/>
        <w:ind w:left="704" w:hanging="284"/>
        <w:contextualSpacing/>
        <w:rPr>
          <w:rFonts w:ascii="宋体" w:hAnsi="宋体"/>
        </w:rPr>
      </w:pPr>
      <w:r>
        <w:rPr>
          <w:rFonts w:hint="eastAsia" w:ascii="宋体" w:hAnsi="宋体"/>
        </w:rPr>
        <w:t>供方质量监督部门的检印；</w:t>
      </w:r>
    </w:p>
    <w:p>
      <w:pPr>
        <w:pStyle w:val="33"/>
        <w:numPr>
          <w:ilvl w:val="0"/>
          <w:numId w:val="7"/>
        </w:numPr>
        <w:spacing w:after="0"/>
        <w:ind w:left="704" w:hanging="284"/>
        <w:contextualSpacing/>
        <w:rPr>
          <w:rFonts w:ascii="宋体" w:hAnsi="宋体"/>
        </w:rPr>
      </w:pPr>
      <w:r>
        <w:rPr>
          <w:rFonts w:hint="eastAsia" w:ascii="宋体" w:hAnsi="宋体"/>
        </w:rPr>
        <w:t>条形码（有需求时）；</w:t>
      </w:r>
    </w:p>
    <w:p>
      <w:pPr>
        <w:pStyle w:val="33"/>
        <w:numPr>
          <w:ilvl w:val="0"/>
          <w:numId w:val="7"/>
        </w:numPr>
        <w:spacing w:after="0"/>
        <w:ind w:left="704" w:hanging="284"/>
        <w:contextualSpacing/>
        <w:rPr>
          <w:rFonts w:ascii="宋体" w:hAnsi="宋体"/>
        </w:rPr>
      </w:pPr>
      <w:r>
        <w:rPr>
          <w:rFonts w:hint="eastAsia" w:ascii="宋体" w:hAnsi="宋体"/>
        </w:rPr>
        <w:t>本标准编号。</w:t>
      </w:r>
    </w:p>
    <w:p>
      <w:pPr>
        <w:pStyle w:val="61"/>
        <w:spacing w:before="156" w:beforeLines="50" w:after="156" w:afterLines="50" w:line="300" w:lineRule="auto"/>
        <w:contextualSpacing/>
        <w:rPr>
          <w:rFonts w:hAnsi="黑体"/>
        </w:rPr>
      </w:pPr>
      <w:r>
        <w:rPr>
          <w:rFonts w:hint="eastAsia" w:hAnsi="黑体"/>
        </w:rPr>
        <w:t>9.1.2 包装标志</w:t>
      </w:r>
    </w:p>
    <w:p>
      <w:pPr>
        <w:pStyle w:val="50"/>
        <w:spacing w:line="300" w:lineRule="auto"/>
        <w:ind w:firstLine="420"/>
        <w:contextualSpacing/>
        <w:rPr>
          <w:rFonts w:hAnsi="宋体"/>
        </w:rPr>
      </w:pPr>
      <w:r>
        <w:rPr>
          <w:rFonts w:hint="eastAsia" w:hAnsi="宋体"/>
        </w:rPr>
        <w:t>应符合GB/T 3199的规定。</w:t>
      </w:r>
    </w:p>
    <w:p>
      <w:pPr>
        <w:pStyle w:val="54"/>
        <w:spacing w:before="156" w:beforeLines="50" w:after="156" w:afterLines="50"/>
      </w:pPr>
      <w:r>
        <w:rPr>
          <w:rFonts w:hint="eastAsia"/>
        </w:rPr>
        <w:t>9.2 包装、运输、贮存</w:t>
      </w:r>
    </w:p>
    <w:p>
      <w:pPr>
        <w:pStyle w:val="50"/>
        <w:ind w:firstLine="420"/>
        <w:rPr>
          <w:rFonts w:hAnsi="宋体"/>
        </w:rPr>
      </w:pPr>
      <w:r>
        <w:rPr>
          <w:rFonts w:hint="eastAsia"/>
        </w:rPr>
        <w:t>板间不垫纸包装，带、箔材的包装方式应在订货单 (或合同)中注明。其他包装、运输、贮存的要求按GB/T 3199的规定。</w:t>
      </w:r>
    </w:p>
    <w:p>
      <w:pPr>
        <w:pStyle w:val="54"/>
        <w:spacing w:before="156" w:beforeLines="50" w:after="156" w:afterLines="50"/>
      </w:pPr>
      <w:r>
        <w:rPr>
          <w:rFonts w:hint="eastAsia"/>
        </w:rPr>
        <w:t>9.3 质量证明书</w:t>
      </w:r>
    </w:p>
    <w:p>
      <w:pPr>
        <w:pStyle w:val="50"/>
        <w:ind w:firstLine="420"/>
      </w:pPr>
      <w:r>
        <w:rPr>
          <w:rFonts w:hint="eastAsia"/>
        </w:rPr>
        <w:t>每批板、带、箔材应附有产品质量证明书，应包括下列内容：</w:t>
      </w:r>
    </w:p>
    <w:p>
      <w:pPr>
        <w:pStyle w:val="50"/>
        <w:ind w:firstLine="420"/>
        <w:rPr>
          <w:rFonts w:hAnsi="宋体"/>
        </w:rPr>
      </w:pPr>
      <w:r>
        <w:rPr>
          <w:rFonts w:hint="eastAsia" w:hAnsi="宋体"/>
        </w:rPr>
        <w:t>a)</w:t>
      </w:r>
      <w:r>
        <w:rPr>
          <w:rFonts w:hint="eastAsia" w:hAnsi="宋体"/>
        </w:rPr>
        <w:tab/>
      </w:r>
      <w:r>
        <w:rPr>
          <w:rFonts w:hint="eastAsia" w:hAnsi="宋体"/>
        </w:rPr>
        <w:t>供方名称、地址；</w:t>
      </w:r>
    </w:p>
    <w:p>
      <w:pPr>
        <w:pStyle w:val="50"/>
        <w:ind w:firstLine="420"/>
        <w:rPr>
          <w:rFonts w:hAnsi="宋体"/>
        </w:rPr>
      </w:pPr>
      <w:r>
        <w:rPr>
          <w:rFonts w:hint="eastAsia" w:hAnsi="宋体"/>
        </w:rPr>
        <w:t>b)</w:t>
      </w:r>
      <w:r>
        <w:rPr>
          <w:rFonts w:hint="eastAsia" w:hAnsi="宋体"/>
        </w:rPr>
        <w:tab/>
      </w:r>
      <w:r>
        <w:rPr>
          <w:rFonts w:hint="eastAsia" w:hAnsi="宋体"/>
        </w:rPr>
        <w:t>产品名称；</w:t>
      </w:r>
    </w:p>
    <w:p>
      <w:pPr>
        <w:pStyle w:val="50"/>
        <w:ind w:firstLine="420"/>
        <w:rPr>
          <w:rFonts w:hAnsi="宋体"/>
        </w:rPr>
      </w:pPr>
      <w:r>
        <w:rPr>
          <w:rFonts w:hint="eastAsia" w:hAnsi="宋体"/>
        </w:rPr>
        <w:t>c)</w:t>
      </w:r>
      <w:r>
        <w:rPr>
          <w:rFonts w:hint="eastAsia" w:hAnsi="宋体"/>
        </w:rPr>
        <w:tab/>
      </w:r>
      <w:r>
        <w:rPr>
          <w:rFonts w:hint="eastAsia" w:hAnsi="宋体"/>
        </w:rPr>
        <w:t>牌号、状态及尺寸规格；</w:t>
      </w:r>
    </w:p>
    <w:p>
      <w:pPr>
        <w:pStyle w:val="50"/>
        <w:ind w:firstLine="420"/>
        <w:rPr>
          <w:rFonts w:hAnsi="宋体"/>
        </w:rPr>
      </w:pPr>
      <w:r>
        <w:rPr>
          <w:rFonts w:hint="eastAsia" w:hAnsi="宋体"/>
        </w:rPr>
        <w:t>d)</w:t>
      </w:r>
      <w:r>
        <w:rPr>
          <w:rFonts w:hint="eastAsia" w:hAnsi="宋体"/>
        </w:rPr>
        <w:tab/>
      </w:r>
      <w:r>
        <w:rPr>
          <w:rFonts w:hint="eastAsia" w:hAnsi="宋体"/>
        </w:rPr>
        <w:t>卷/批号、熔次号；</w:t>
      </w:r>
    </w:p>
    <w:p>
      <w:pPr>
        <w:pStyle w:val="50"/>
        <w:ind w:firstLine="420"/>
        <w:rPr>
          <w:rFonts w:hAnsi="宋体"/>
        </w:rPr>
      </w:pPr>
      <w:r>
        <w:rPr>
          <w:rFonts w:hint="eastAsia" w:hAnsi="宋体"/>
        </w:rPr>
        <w:t>e)</w:t>
      </w:r>
      <w:r>
        <w:rPr>
          <w:rFonts w:hint="eastAsia" w:hAnsi="宋体"/>
        </w:rPr>
        <w:tab/>
      </w:r>
      <w:r>
        <w:rPr>
          <w:rFonts w:hint="eastAsia" w:hAnsi="宋体"/>
        </w:rPr>
        <w:t>表面</w:t>
      </w:r>
      <w:bookmarkStart w:id="46" w:name="_Hlk35614474"/>
      <w:r>
        <w:rPr>
          <w:rFonts w:hint="eastAsia" w:hAnsi="宋体"/>
        </w:rPr>
        <w:t>类型</w:t>
      </w:r>
      <w:bookmarkEnd w:id="46"/>
      <w:r>
        <w:rPr>
          <w:rFonts w:hint="eastAsia" w:hAnsi="宋体"/>
        </w:rPr>
        <w:t>；</w:t>
      </w:r>
    </w:p>
    <w:p>
      <w:pPr>
        <w:pStyle w:val="50"/>
        <w:ind w:firstLine="420"/>
        <w:rPr>
          <w:rFonts w:hAnsi="宋体"/>
        </w:rPr>
      </w:pPr>
      <w:r>
        <w:rPr>
          <w:rFonts w:hint="eastAsia" w:hAnsi="宋体"/>
        </w:rPr>
        <w:t>f)</w:t>
      </w:r>
      <w:r>
        <w:rPr>
          <w:rFonts w:hint="eastAsia" w:hAnsi="宋体"/>
        </w:rPr>
        <w:tab/>
      </w:r>
      <w:r>
        <w:rPr>
          <w:rFonts w:hint="eastAsia" w:hAnsi="宋体"/>
        </w:rPr>
        <w:t>重量（毛重、净重）；</w:t>
      </w:r>
    </w:p>
    <w:p>
      <w:pPr>
        <w:pStyle w:val="50"/>
        <w:ind w:firstLine="420"/>
        <w:rPr>
          <w:rFonts w:hAnsi="宋体"/>
        </w:rPr>
      </w:pPr>
      <w:r>
        <w:rPr>
          <w:rFonts w:hint="eastAsia" w:hAnsi="宋体"/>
        </w:rPr>
        <w:t>g)</w:t>
      </w:r>
      <w:r>
        <w:rPr>
          <w:rFonts w:hint="eastAsia" w:hAnsi="宋体"/>
        </w:rPr>
        <w:tab/>
      </w:r>
      <w:r>
        <w:rPr>
          <w:rFonts w:hint="eastAsia" w:hAnsi="宋体"/>
        </w:rPr>
        <w:t>各项分析项目的出厂检验结果和供方质量监督部门的检印；</w:t>
      </w:r>
    </w:p>
    <w:p>
      <w:pPr>
        <w:pStyle w:val="50"/>
        <w:ind w:firstLine="420"/>
        <w:rPr>
          <w:rFonts w:hAnsi="宋体"/>
        </w:rPr>
      </w:pPr>
      <w:r>
        <w:rPr>
          <w:rFonts w:hint="eastAsia" w:hAnsi="宋体"/>
        </w:rPr>
        <w:t>h)</w:t>
      </w:r>
      <w:r>
        <w:rPr>
          <w:rFonts w:hint="eastAsia" w:hAnsi="宋体"/>
        </w:rPr>
        <w:tab/>
      </w:r>
      <w:r>
        <w:rPr>
          <w:rFonts w:hint="eastAsia" w:hAnsi="宋体"/>
        </w:rPr>
        <w:t>包装日期（或出厂日期）；</w:t>
      </w:r>
    </w:p>
    <w:p>
      <w:pPr>
        <w:pStyle w:val="50"/>
        <w:ind w:firstLine="420"/>
        <w:rPr>
          <w:rFonts w:hAnsi="宋体"/>
        </w:rPr>
      </w:pPr>
      <w:r>
        <w:rPr>
          <w:rFonts w:hint="eastAsia" w:hAnsi="宋体"/>
        </w:rPr>
        <w:t>i)</w:t>
      </w:r>
      <w:r>
        <w:rPr>
          <w:rFonts w:hint="eastAsia" w:hAnsi="宋体"/>
        </w:rPr>
        <w:tab/>
      </w:r>
      <w:r>
        <w:rPr>
          <w:rFonts w:hint="eastAsia" w:hAnsi="宋体"/>
        </w:rPr>
        <w:t>食品接触用途说明（表面涂层及表面涂层涂蜡产品）；</w:t>
      </w:r>
    </w:p>
    <w:p>
      <w:pPr>
        <w:ind w:firstLine="420" w:firstLineChars="200"/>
        <w:contextualSpacing/>
        <w:rPr>
          <w:rFonts w:ascii="宋体" w:hAnsi="宋体"/>
          <w:snapToGrid w:val="0"/>
        </w:rPr>
      </w:pPr>
      <w:r>
        <w:rPr>
          <w:rFonts w:hint="eastAsia" w:ascii="宋体" w:hAnsi="宋体"/>
          <w:kern w:val="0"/>
          <w:szCs w:val="20"/>
        </w:rPr>
        <w:t>j)</w:t>
      </w:r>
      <w:r>
        <w:rPr>
          <w:rFonts w:hint="eastAsia" w:ascii="宋体" w:hAnsi="宋体"/>
          <w:kern w:val="0"/>
          <w:szCs w:val="20"/>
        </w:rPr>
        <w:tab/>
      </w:r>
      <w:r>
        <w:rPr>
          <w:rFonts w:hint="eastAsia" w:hAnsi="宋体"/>
        </w:rPr>
        <w:t>本标准编号。</w:t>
      </w:r>
    </w:p>
    <w:p>
      <w:pPr>
        <w:pStyle w:val="55"/>
        <w:spacing w:before="312" w:beforeLines="100" w:after="312" w:afterLines="100"/>
        <w:rPr>
          <w:bCs/>
          <w:kern w:val="2"/>
        </w:rPr>
      </w:pPr>
      <w:r>
        <w:rPr>
          <w:rFonts w:hint="eastAsia"/>
          <w:bCs/>
          <w:kern w:val="2"/>
        </w:rPr>
        <w:t>订货单(或合同)内容</w:t>
      </w:r>
    </w:p>
    <w:p>
      <w:pPr>
        <w:pStyle w:val="50"/>
        <w:ind w:firstLine="420"/>
      </w:pPr>
      <w:r>
        <w:rPr>
          <w:rFonts w:hint="eastAsia"/>
        </w:rPr>
        <w:t>订购本标准所列产品的订货单（或合同）内应包括下列内容：</w:t>
      </w:r>
    </w:p>
    <w:p>
      <w:pPr>
        <w:pStyle w:val="50"/>
        <w:ind w:firstLine="420"/>
      </w:pPr>
      <w:r>
        <w:rPr>
          <w:rFonts w:hint="eastAsia"/>
        </w:rPr>
        <w:t>a)</w:t>
      </w:r>
      <w:r>
        <w:rPr>
          <w:rFonts w:hint="eastAsia"/>
        </w:rPr>
        <w:tab/>
      </w:r>
      <w:r>
        <w:rPr>
          <w:rFonts w:hint="eastAsia"/>
        </w:rPr>
        <w:t>产品名称；</w:t>
      </w:r>
    </w:p>
    <w:p>
      <w:pPr>
        <w:pStyle w:val="50"/>
        <w:ind w:firstLine="420"/>
      </w:pPr>
      <w:r>
        <w:rPr>
          <w:rFonts w:hint="eastAsia"/>
        </w:rPr>
        <w:t>b)</w:t>
      </w:r>
      <w:r>
        <w:rPr>
          <w:rFonts w:hint="eastAsia"/>
        </w:rPr>
        <w:tab/>
      </w:r>
      <w:r>
        <w:rPr>
          <w:rFonts w:hint="eastAsia" w:hAnsi="宋体"/>
        </w:rPr>
        <w:t>牌号、状态及尺寸规格；</w:t>
      </w:r>
    </w:p>
    <w:p>
      <w:pPr>
        <w:pStyle w:val="50"/>
        <w:ind w:firstLine="420"/>
      </w:pPr>
      <w:r>
        <w:rPr>
          <w:rFonts w:hint="eastAsia"/>
        </w:rPr>
        <w:t>c)</w:t>
      </w:r>
      <w:r>
        <w:rPr>
          <w:rFonts w:hint="eastAsia"/>
        </w:rPr>
        <w:tab/>
      </w:r>
      <w:r>
        <w:rPr>
          <w:rFonts w:hint="eastAsia"/>
        </w:rPr>
        <w:t>表面类型；</w:t>
      </w:r>
    </w:p>
    <w:p>
      <w:pPr>
        <w:pStyle w:val="50"/>
        <w:ind w:firstLine="420"/>
      </w:pPr>
      <w:r>
        <w:rPr>
          <w:rFonts w:hint="eastAsia"/>
        </w:rPr>
        <w:t>f)</w:t>
      </w:r>
      <w:r>
        <w:rPr>
          <w:rFonts w:hint="eastAsia"/>
        </w:rPr>
        <w:tab/>
      </w:r>
      <w:r>
        <w:rPr>
          <w:rFonts w:hint="eastAsia"/>
        </w:rPr>
        <w:t>重量；</w:t>
      </w:r>
    </w:p>
    <w:p>
      <w:pPr>
        <w:pStyle w:val="50"/>
        <w:ind w:firstLine="420"/>
      </w:pPr>
      <w:r>
        <w:rPr>
          <w:rFonts w:hint="eastAsia"/>
        </w:rPr>
        <w:t>g)</w:t>
      </w:r>
      <w:r>
        <w:rPr>
          <w:rFonts w:hint="eastAsia"/>
        </w:rPr>
        <w:tab/>
      </w:r>
      <w:r>
        <w:rPr>
          <w:rFonts w:hint="eastAsia"/>
        </w:rPr>
        <w:t>开卷方向及/或涂层朝向；</w:t>
      </w:r>
    </w:p>
    <w:p>
      <w:pPr>
        <w:pStyle w:val="50"/>
        <w:ind w:firstLine="420"/>
      </w:pPr>
      <w:r>
        <w:rPr>
          <w:rFonts w:hint="eastAsia"/>
        </w:rPr>
        <w:t>i)</w:t>
      </w:r>
      <w:r>
        <w:rPr>
          <w:rFonts w:hint="eastAsia"/>
        </w:rPr>
        <w:tab/>
      </w:r>
      <w:r>
        <w:rPr>
          <w:rFonts w:hint="eastAsia"/>
        </w:rPr>
        <w:t>其他特殊要求；</w:t>
      </w:r>
    </w:p>
    <w:p>
      <w:pPr>
        <w:pStyle w:val="50"/>
        <w:ind w:firstLine="420"/>
      </w:pPr>
      <w:r>
        <w:rPr>
          <w:rFonts w:hint="eastAsia"/>
        </w:rPr>
        <w:t xml:space="preserve">    ——特殊的化学成分；</w:t>
      </w:r>
    </w:p>
    <w:p>
      <w:pPr>
        <w:pStyle w:val="50"/>
        <w:ind w:firstLine="420"/>
      </w:pPr>
      <w:r>
        <w:rPr>
          <w:rFonts w:hint="eastAsia"/>
        </w:rPr>
        <w:t xml:space="preserve">    ——特殊的尺寸要求（长度、不平度、平直度、其他）；</w:t>
      </w:r>
    </w:p>
    <w:p>
      <w:pPr>
        <w:pStyle w:val="50"/>
        <w:ind w:firstLine="420"/>
      </w:pPr>
      <w:r>
        <w:rPr>
          <w:rFonts w:hint="eastAsia"/>
        </w:rPr>
        <w:t xml:space="preserve">    ——</w:t>
      </w:r>
      <w:r>
        <w:rPr>
          <w:rFonts w:hint="eastAsia" w:hAnsi="宋体"/>
          <w:szCs w:val="21"/>
        </w:rPr>
        <w:t>3</w:t>
      </w:r>
      <w:r>
        <w:rPr>
          <w:rFonts w:hAnsi="宋体"/>
          <w:szCs w:val="21"/>
        </w:rPr>
        <w:t>014</w:t>
      </w:r>
      <w:r>
        <w:rPr>
          <w:rFonts w:hint="eastAsia" w:hAnsi="宋体"/>
          <w:szCs w:val="21"/>
        </w:rPr>
        <w:t>牌号变薄拉深罐（瓶）体料</w:t>
      </w:r>
      <w:r>
        <w:rPr>
          <w:rFonts w:hint="eastAsia"/>
        </w:rPr>
        <w:t>的烘烤时间；</w:t>
      </w:r>
    </w:p>
    <w:p>
      <w:pPr>
        <w:pStyle w:val="50"/>
        <w:ind w:firstLine="420"/>
      </w:pPr>
      <w:r>
        <w:rPr>
          <w:rFonts w:hint="eastAsia"/>
        </w:rPr>
        <w:t xml:space="preserve">    ——特殊的涂油要求；</w:t>
      </w:r>
    </w:p>
    <w:p>
      <w:pPr>
        <w:pStyle w:val="50"/>
        <w:ind w:firstLine="420"/>
      </w:pPr>
      <w:r>
        <w:rPr>
          <w:rFonts w:hint="eastAsia"/>
        </w:rPr>
        <w:t xml:space="preserve">    ——内、外表面涂层类型、名义表面密度及特殊的涂层检验项目和试验条件；    </w:t>
      </w:r>
    </w:p>
    <w:p>
      <w:pPr>
        <w:pStyle w:val="50"/>
        <w:ind w:firstLine="420"/>
        <w:rPr>
          <w:rFonts w:hAnsi="宋体"/>
        </w:rPr>
      </w:pPr>
      <w:r>
        <w:rPr>
          <w:rFonts w:hint="eastAsia"/>
        </w:rPr>
        <w:t>h)</w:t>
      </w:r>
      <w:r>
        <w:rPr>
          <w:rFonts w:hint="eastAsia"/>
        </w:rPr>
        <w:tab/>
      </w:r>
      <w:r>
        <w:rPr>
          <w:rFonts w:hint="eastAsia"/>
        </w:rPr>
        <w:t>本标准编号。</w:t>
      </w:r>
    </w:p>
    <w:p>
      <w:pPr>
        <w:rPr>
          <w:rFonts w:ascii="Verdana" w:hAnsi="Verdana"/>
          <w:kern w:val="0"/>
          <w:sz w:val="20"/>
          <w:szCs w:val="20"/>
        </w:rPr>
        <w:sectPr>
          <w:footerReference r:id="rId12" w:type="default"/>
          <w:footerReference r:id="rId13" w:type="even"/>
          <w:pgSz w:w="11907" w:h="16839"/>
          <w:pgMar w:top="1418" w:right="1418" w:bottom="1418" w:left="1418" w:header="1418" w:footer="851" w:gutter="0"/>
          <w:pgNumType w:start="1"/>
          <w:cols w:space="720" w:num="1"/>
          <w:docGrid w:type="linesAndChars" w:linePitch="312" w:charSpace="0"/>
        </w:sectPr>
      </w:pPr>
    </w:p>
    <w:bookmarkEnd w:id="3"/>
    <w:p>
      <w:pPr>
        <w:pStyle w:val="117"/>
        <w:widowControl/>
        <w:shd w:val="clear" w:color="FFFFFF" w:fill="FFFFFF"/>
        <w:spacing w:after="0"/>
        <w:jc w:val="center"/>
        <w:outlineLvl w:val="0"/>
        <w:rPr>
          <w:rFonts w:ascii="黑体" w:hAnsi="黑体" w:eastAsia="黑体"/>
        </w:rPr>
      </w:pPr>
      <w:r>
        <w:rPr>
          <w:rFonts w:hint="eastAsia" w:ascii="黑体" w:eastAsia="黑体"/>
          <w:kern w:val="0"/>
          <w:szCs w:val="20"/>
        </w:rPr>
        <w:t>附录A</w:t>
      </w:r>
      <w:r>
        <w:rPr>
          <w:rFonts w:hint="eastAsia" w:ascii="黑体" w:eastAsia="黑体"/>
          <w:kern w:val="0"/>
          <w:szCs w:val="20"/>
        </w:rPr>
        <w:br w:type="textWrapping"/>
      </w:r>
      <w:bookmarkStart w:id="47" w:name="_Toc453244001"/>
      <w:r>
        <w:rPr>
          <w:rFonts w:hint="eastAsia"/>
        </w:rPr>
        <w:t>（</w:t>
      </w:r>
      <w:r>
        <w:rPr>
          <w:rFonts w:hint="eastAsia" w:ascii="黑体" w:hAnsi="黑体" w:eastAsia="黑体"/>
        </w:rPr>
        <w:t>资料性附录</w:t>
      </w:r>
      <w:r>
        <w:rPr>
          <w:rFonts w:hint="eastAsia"/>
        </w:rPr>
        <w:t>）</w:t>
      </w:r>
      <w:r>
        <w:rPr>
          <w:rFonts w:hint="eastAsia"/>
        </w:rPr>
        <w:br w:type="textWrapping"/>
      </w:r>
      <w:r>
        <w:rPr>
          <w:rFonts w:hint="eastAsia" w:ascii="黑体" w:hAnsi="黑体" w:eastAsia="黑体"/>
        </w:rPr>
        <w:t>质量保证</w:t>
      </w:r>
      <w:bookmarkEnd w:id="47"/>
    </w:p>
    <w:p>
      <w:pPr>
        <w:pStyle w:val="63"/>
        <w:numPr>
          <w:ilvl w:val="0"/>
          <w:numId w:val="0"/>
        </w:numPr>
        <w:tabs>
          <w:tab w:val="left" w:pos="5670"/>
        </w:tabs>
      </w:pPr>
      <w:r>
        <w:rPr>
          <w:rFonts w:hint="eastAsia"/>
        </w:rPr>
        <w:t>A.</w:t>
      </w:r>
      <w:r>
        <w:t>1</w:t>
      </w:r>
      <w:r>
        <w:rPr>
          <w:rFonts w:hint="eastAsia"/>
        </w:rPr>
        <w:t>熔铸</w:t>
      </w:r>
      <w:r>
        <w:rPr>
          <w:rFonts w:hint="eastAsia" w:hAnsi="宋体"/>
          <w:kern w:val="2"/>
        </w:rPr>
        <w:t>质量保证</w:t>
      </w:r>
    </w:p>
    <w:p>
      <w:pPr>
        <w:pStyle w:val="63"/>
        <w:numPr>
          <w:ilvl w:val="0"/>
          <w:numId w:val="0"/>
        </w:numPr>
        <w:tabs>
          <w:tab w:val="left" w:pos="5670"/>
        </w:tabs>
      </w:pPr>
      <w:r>
        <w:rPr>
          <w:rFonts w:hint="eastAsia"/>
        </w:rPr>
        <w:t>A.</w:t>
      </w:r>
      <w:r>
        <w:t>1</w:t>
      </w:r>
      <w:r>
        <w:rPr>
          <w:rFonts w:hint="eastAsia"/>
        </w:rPr>
        <w:t>.1熔铸工艺流程</w:t>
      </w:r>
    </w:p>
    <w:p>
      <w:pPr>
        <w:widowControl/>
        <w:autoSpaceDE w:val="0"/>
        <w:autoSpaceDN w:val="0"/>
        <w:ind w:firstLine="420" w:firstLineChars="200"/>
        <w:rPr>
          <w:rFonts w:ascii="宋体"/>
          <w:kern w:val="0"/>
          <w:szCs w:val="20"/>
        </w:rPr>
      </w:pPr>
      <w:r>
        <w:rPr>
          <w:rFonts w:hint="eastAsia" w:ascii="宋体"/>
          <w:kern w:val="0"/>
          <w:szCs w:val="20"/>
        </w:rPr>
        <w:t>熔铸生产的工艺流程如图A.1所示。</w:t>
      </w:r>
    </w:p>
    <w:p>
      <w:pPr>
        <w:widowControl/>
        <w:autoSpaceDE w:val="0"/>
        <w:autoSpaceDN w:val="0"/>
        <w:ind w:firstLine="420" w:firstLineChars="200"/>
        <w:rPr>
          <w:rFonts w:ascii="宋体"/>
          <w:kern w:val="0"/>
          <w:szCs w:val="20"/>
        </w:rPr>
      </w:pPr>
      <w:r>
        <mc:AlternateContent>
          <mc:Choice Requires="wpg">
            <w:drawing>
              <wp:anchor distT="0" distB="0" distL="114300" distR="114300" simplePos="0" relativeHeight="251684864" behindDoc="0" locked="0" layoutInCell="1" allowOverlap="1">
                <wp:simplePos x="0" y="0"/>
                <wp:positionH relativeFrom="column">
                  <wp:posOffset>295910</wp:posOffset>
                </wp:positionH>
                <wp:positionV relativeFrom="paragraph">
                  <wp:posOffset>97155</wp:posOffset>
                </wp:positionV>
                <wp:extent cx="4695190" cy="285750"/>
                <wp:effectExtent l="0" t="0" r="0" b="0"/>
                <wp:wrapNone/>
                <wp:docPr id="60" name="组合 30"/>
                <wp:cNvGraphicFramePr/>
                <a:graphic xmlns:a="http://schemas.openxmlformats.org/drawingml/2006/main">
                  <a:graphicData uri="http://schemas.microsoft.com/office/word/2010/wordprocessingGroup">
                    <wpg:wgp>
                      <wpg:cNvGrpSpPr/>
                      <wpg:grpSpPr>
                        <a:xfrm>
                          <a:off x="0" y="0"/>
                          <a:ext cx="4695190" cy="285750"/>
                          <a:chOff x="0" y="0"/>
                          <a:chExt cx="4695190" cy="285750"/>
                        </a:xfrm>
                      </wpg:grpSpPr>
                      <wps:wsp>
                        <wps:cNvPr id="61" name="文本框 57"/>
                        <wps:cNvSpPr txBox="1"/>
                        <wps:spPr>
                          <a:xfrm>
                            <a:off x="0" y="0"/>
                            <a:ext cx="456565" cy="266700"/>
                          </a:xfrm>
                          <a:prstGeom prst="rect">
                            <a:avLst/>
                          </a:prstGeom>
                          <a:solidFill>
                            <a:sysClr val="window" lastClr="FFFFFF"/>
                          </a:solidFill>
                          <a:ln w="6350">
                            <a:solidFill>
                              <a:prstClr val="black"/>
                            </a:solidFill>
                          </a:ln>
                        </wps:spPr>
                        <wps:txbx>
                          <w:txbxContent>
                            <w:p>
                              <w:r>
                                <w:rPr>
                                  <w:rFonts w:hint="eastAsia"/>
                                </w:rPr>
                                <w:t>配料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文本框 58"/>
                        <wps:cNvSpPr txBox="1"/>
                        <wps:spPr>
                          <a:xfrm>
                            <a:off x="771525" y="9525"/>
                            <a:ext cx="456565" cy="266700"/>
                          </a:xfrm>
                          <a:prstGeom prst="rect">
                            <a:avLst/>
                          </a:prstGeom>
                          <a:solidFill>
                            <a:sysClr val="window" lastClr="FFFFFF"/>
                          </a:solidFill>
                          <a:ln w="6350">
                            <a:solidFill>
                              <a:prstClr val="black"/>
                            </a:solidFill>
                          </a:ln>
                        </wps:spPr>
                        <wps:txbx>
                          <w:txbxContent>
                            <w:p>
                              <w:r>
                                <w:rPr>
                                  <w:rFonts w:hint="eastAsia"/>
                                </w:rPr>
                                <w:t>熔炼</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文本框 59"/>
                        <wps:cNvSpPr txBox="1"/>
                        <wps:spPr>
                          <a:xfrm>
                            <a:off x="1571625" y="9525"/>
                            <a:ext cx="733425" cy="266700"/>
                          </a:xfrm>
                          <a:prstGeom prst="rect">
                            <a:avLst/>
                          </a:prstGeom>
                          <a:solidFill>
                            <a:sysClr val="window" lastClr="FFFFFF"/>
                          </a:solidFill>
                          <a:ln w="6350">
                            <a:solidFill>
                              <a:prstClr val="black"/>
                            </a:solidFill>
                          </a:ln>
                        </wps:spPr>
                        <wps:txbx>
                          <w:txbxContent>
                            <w:p>
                              <w:r>
                                <w:rPr>
                                  <w:rFonts w:hint="eastAsia"/>
                                </w:rPr>
                                <w:t>晶粒细化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直接箭头连接符 60"/>
                        <wps:cNvCnPr/>
                        <wps:spPr>
                          <a:xfrm>
                            <a:off x="457200" y="133350"/>
                            <a:ext cx="324485" cy="0"/>
                          </a:xfrm>
                          <a:prstGeom prst="straightConnector1">
                            <a:avLst/>
                          </a:prstGeom>
                          <a:noFill/>
                          <a:ln w="9525">
                            <a:solidFill>
                              <a:srgbClr val="000000"/>
                            </a:solidFill>
                            <a:round/>
                            <a:tailEnd type="stealth" w="sm" len="lg"/>
                          </a:ln>
                          <a:effectLst/>
                        </wps:spPr>
                        <wps:bodyPr/>
                      </wps:wsp>
                      <wps:wsp>
                        <wps:cNvPr id="65" name="直接箭头连接符 61"/>
                        <wps:cNvCnPr/>
                        <wps:spPr>
                          <a:xfrm>
                            <a:off x="1247775" y="133350"/>
                            <a:ext cx="324485" cy="0"/>
                          </a:xfrm>
                          <a:prstGeom prst="straightConnector1">
                            <a:avLst/>
                          </a:prstGeom>
                          <a:noFill/>
                          <a:ln w="9525">
                            <a:solidFill>
                              <a:srgbClr val="000000"/>
                            </a:solidFill>
                            <a:round/>
                            <a:tailEnd type="stealth" w="sm" len="lg"/>
                          </a:ln>
                          <a:effectLst/>
                        </wps:spPr>
                        <wps:bodyPr/>
                      </wps:wsp>
                      <wps:wsp>
                        <wps:cNvPr id="66" name="直接箭头连接符 62"/>
                        <wps:cNvCnPr/>
                        <wps:spPr>
                          <a:xfrm>
                            <a:off x="2314575" y="133350"/>
                            <a:ext cx="324485" cy="0"/>
                          </a:xfrm>
                          <a:prstGeom prst="straightConnector1">
                            <a:avLst/>
                          </a:prstGeom>
                          <a:noFill/>
                          <a:ln w="9525">
                            <a:solidFill>
                              <a:srgbClr val="000000"/>
                            </a:solidFill>
                            <a:round/>
                            <a:tailEnd type="stealth" w="sm" len="lg"/>
                          </a:ln>
                          <a:effectLst/>
                        </wps:spPr>
                        <wps:bodyPr/>
                      </wps:wsp>
                      <wps:wsp>
                        <wps:cNvPr id="67" name="文本框 63"/>
                        <wps:cNvSpPr txBox="1"/>
                        <wps:spPr>
                          <a:xfrm>
                            <a:off x="2638425" y="19050"/>
                            <a:ext cx="456565" cy="266700"/>
                          </a:xfrm>
                          <a:prstGeom prst="rect">
                            <a:avLst/>
                          </a:prstGeom>
                          <a:solidFill>
                            <a:sysClr val="window" lastClr="FFFFFF"/>
                          </a:solidFill>
                          <a:ln w="6350">
                            <a:solidFill>
                              <a:prstClr val="black"/>
                            </a:solidFill>
                          </a:ln>
                        </wps:spPr>
                        <wps:txbx>
                          <w:txbxContent>
                            <w:p>
                              <w:r>
                                <w:rPr>
                                  <w:rFonts w:hint="eastAsia"/>
                                </w:rPr>
                                <w:t>除气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直接箭头连接符 64"/>
                        <wps:cNvCnPr/>
                        <wps:spPr>
                          <a:xfrm>
                            <a:off x="3105150" y="142875"/>
                            <a:ext cx="324485" cy="0"/>
                          </a:xfrm>
                          <a:prstGeom prst="straightConnector1">
                            <a:avLst/>
                          </a:prstGeom>
                          <a:noFill/>
                          <a:ln w="9525">
                            <a:solidFill>
                              <a:srgbClr val="000000"/>
                            </a:solidFill>
                            <a:round/>
                            <a:tailEnd type="stealth" w="sm" len="lg"/>
                          </a:ln>
                          <a:effectLst/>
                        </wps:spPr>
                        <wps:bodyPr/>
                      </wps:wsp>
                      <wps:wsp>
                        <wps:cNvPr id="69" name="文本框 65"/>
                        <wps:cNvSpPr txBox="1"/>
                        <wps:spPr>
                          <a:xfrm>
                            <a:off x="3438525" y="19050"/>
                            <a:ext cx="456565" cy="266700"/>
                          </a:xfrm>
                          <a:prstGeom prst="rect">
                            <a:avLst/>
                          </a:prstGeom>
                          <a:solidFill>
                            <a:sysClr val="window" lastClr="FFFFFF"/>
                          </a:solidFill>
                          <a:ln w="6350">
                            <a:solidFill>
                              <a:prstClr val="black"/>
                            </a:solidFill>
                          </a:ln>
                        </wps:spPr>
                        <wps:txbx>
                          <w:txbxContent>
                            <w:p>
                              <w:r>
                                <w:rPr>
                                  <w:rFonts w:hint="eastAsia"/>
                                </w:rPr>
                                <w:t>过滤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直接箭头连接符 66"/>
                        <wps:cNvCnPr/>
                        <wps:spPr>
                          <a:xfrm>
                            <a:off x="3905250" y="142875"/>
                            <a:ext cx="324485" cy="0"/>
                          </a:xfrm>
                          <a:prstGeom prst="straightConnector1">
                            <a:avLst/>
                          </a:prstGeom>
                          <a:noFill/>
                          <a:ln w="9525">
                            <a:solidFill>
                              <a:srgbClr val="000000"/>
                            </a:solidFill>
                            <a:round/>
                            <a:tailEnd type="stealth" w="sm" len="lg"/>
                          </a:ln>
                          <a:effectLst/>
                        </wps:spPr>
                        <wps:bodyPr/>
                      </wps:wsp>
                      <wps:wsp>
                        <wps:cNvPr id="71" name="文本框 67"/>
                        <wps:cNvSpPr txBox="1"/>
                        <wps:spPr>
                          <a:xfrm>
                            <a:off x="4238625" y="19050"/>
                            <a:ext cx="456565" cy="266700"/>
                          </a:xfrm>
                          <a:prstGeom prst="rect">
                            <a:avLst/>
                          </a:prstGeom>
                          <a:solidFill>
                            <a:sysClr val="window" lastClr="FFFFFF"/>
                          </a:solidFill>
                          <a:ln w="6350">
                            <a:solidFill>
                              <a:prstClr val="black"/>
                            </a:solidFill>
                          </a:ln>
                        </wps:spPr>
                        <wps:txbx>
                          <w:txbxContent>
                            <w:p>
                              <w:r>
                                <w:rPr>
                                  <w:rFonts w:hint="eastAsia"/>
                                </w:rPr>
                                <w:t>铸造</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30" o:spid="_x0000_s1026" o:spt="203" style="position:absolute;left:0pt;margin-left:23.3pt;margin-top:7.65pt;height:22.5pt;width:369.7pt;z-index:251684864;mso-width-relative:page;mso-height-relative:page;" coordsize="4695190,285750" o:gfxdata="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">
                <o:lock v:ext="edit" aspectratio="f"/>
                <v:shape id="文本框 57" o:spid="_x0000_s1026" o:spt="202" type="#_x0000_t202" style="position:absolute;left:0;top:0;height:266700;width:456565;" fillcolor="#FFFFFF" filled="t" stroked="t" coordsize="21600,21600" o:gfxdata="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u+VMC2AAAA2w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r>
                          <w:rPr>
                            <w:rFonts w:hint="eastAsia"/>
                          </w:rPr>
                          <w:t>配料</w:t>
                        </w:r>
                      </w:p>
                    </w:txbxContent>
                  </v:textbox>
                </v:shape>
                <v:shape id="文本框 58" o:spid="_x0000_s1026" o:spt="202" type="#_x0000_t202" style="position:absolute;left:771525;top:9525;height:266700;width:456565;" fillcolor="#FFFFFF" filled="t" stroked="t" coordsize="21600,21600" o:gfxdata="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tsyre2AAAA2w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r>
                          <w:rPr>
                            <w:rFonts w:hint="eastAsia"/>
                          </w:rPr>
                          <w:t>熔炼</w:t>
                        </w:r>
                      </w:p>
                    </w:txbxContent>
                  </v:textbox>
                </v:shape>
                <v:shape id="文本框 59" o:spid="_x0000_s1026" o:spt="202" type="#_x0000_t202" style="position:absolute;left:1571625;top:9525;height:266700;width:733425;" fillcolor="#FFFFFF" filled="t" stroked="t" coordsize="21600,21600" o:gfxdata="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Qgbyy2AAAA2w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r>
                          <w:rPr>
                            <w:rFonts w:hint="eastAsia"/>
                          </w:rPr>
                          <w:t>晶粒细化</w:t>
                        </w:r>
                      </w:p>
                    </w:txbxContent>
                  </v:textbox>
                </v:shape>
                <v:shape id="直接箭头连接符 60" o:spid="_x0000_s1026" o:spt="32" type="#_x0000_t32" style="position:absolute;left:457200;top:133350;height:0;width:324485;" filled="f" stroked="t" coordsize="21600,21600" o:gfxdata="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fnE7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long"/>
                  <v:imagedata o:title=""/>
                  <o:lock v:ext="edit" aspectratio="f"/>
                </v:shape>
                <v:shape id="直接箭头连接符 61" o:spid="_x0000_s1026" o:spt="32" type="#_x0000_t32" style="position:absolute;left:1247775;top:133350;height:0;width:324485;" filled="f" stroked="t" coordsize="21600,21600" o:gfxdata="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S0KIvQAA&#10;ANsAAAAPAAAAAAAAAAEAIAAAACIAAABkcnMvZG93bnJldi54bWxQSwECFAAUAAAACACHTuJAMy8F&#10;njsAAAA5AAAAEAAAAAAAAAABACAAAAAMAQAAZHJzL3NoYXBleG1sLnhtbFBLBQYAAAAABgAGAFsB&#10;AAC2AwAAAAA=&#10;">
                  <v:fill on="f" focussize="0,0"/>
                  <v:stroke color="#000000" joinstyle="round" endarrow="classic" endarrowwidth="narrow" endarrowlength="long"/>
                  <v:imagedata o:title=""/>
                  <o:lock v:ext="edit" aspectratio="f"/>
                </v:shape>
                <v:shape id="直接箭头连接符 62" o:spid="_x0000_s1026" o:spt="32" type="#_x0000_t32" style="position:absolute;left:2314575;top:133350;height:0;width:324485;" filled="f" stroked="t" coordsize="21600,21600" o:gfxdata="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Jnc/7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long"/>
                  <v:imagedata o:title=""/>
                  <o:lock v:ext="edit" aspectratio="f"/>
                </v:shape>
                <v:shape id="文本框 63" o:spid="_x0000_s1026" o:spt="202" type="#_x0000_t202" style="position:absolute;left:2638425;top:19050;height:266700;width:456565;" fillcolor="#FFFFFF" filled="t" stroked="t" coordsize="21600,21600" o:gfxdata="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G2kv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r>
                          <w:rPr>
                            <w:rFonts w:hint="eastAsia"/>
                          </w:rPr>
                          <w:t>除气</w:t>
                        </w:r>
                      </w:p>
                    </w:txbxContent>
                  </v:textbox>
                </v:shape>
                <v:shape id="直接箭头连接符 64" o:spid="_x0000_s1026" o:spt="32" type="#_x0000_t32" style="position:absolute;left:3105150;top:142875;height:0;width:324485;" filled="f" stroked="t" coordsize="21600,21600" o:gfxdata="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rtFrsAAADb&#10;AAAADwAAAAAAAAABACAAAAAiAAAAZHJzL2Rvd25yZXYueG1sUEsBAhQAFAAAAAgAh07iQDMvBZ47&#10;AAAAOQAAABAAAAAAAAAAAQAgAAAACgEAAGRycy9zaGFwZXhtbC54bWxQSwUGAAAAAAYABgBbAQAA&#10;tAMAAAAA&#10;">
                  <v:fill on="f" focussize="0,0"/>
                  <v:stroke color="#000000" joinstyle="round" endarrow="classic" endarrowwidth="narrow" endarrowlength="long"/>
                  <v:imagedata o:title=""/>
                  <o:lock v:ext="edit" aspectratio="f"/>
                </v:shape>
                <v:shape id="文本框 65" o:spid="_x0000_s1026" o:spt="202" type="#_x0000_t202" style="position:absolute;left:3438525;top:19050;height:266700;width:456565;" fillcolor="#FFFFFF" filled="t" stroked="t" coordsize="21600,21600" o:gfxdata="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yFjG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r>
                          <w:rPr>
                            <w:rFonts w:hint="eastAsia"/>
                          </w:rPr>
                          <w:t>过滤</w:t>
                        </w:r>
                      </w:p>
                    </w:txbxContent>
                  </v:textbox>
                </v:shape>
                <v:shape id="直接箭头连接符 66" o:spid="_x0000_s1026" o:spt="32" type="#_x0000_t32" style="position:absolute;left:3905250;top:142875;height:0;width:324485;" filled="f" stroked="t" coordsize="21600,21600" o:gfxdata="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V3zbsAAADb&#10;AAAADwAAAAAAAAABACAAAAAiAAAAZHJzL2Rvd25yZXYueG1sUEsBAhQAFAAAAAgAh07iQDMvBZ47&#10;AAAAOQAAABAAAAAAAAAAAQAgAAAACgEAAGRycy9zaGFwZXhtbC54bWxQSwUGAAAAAAYABgBbAQAA&#10;tAMAAAAA&#10;">
                  <v:fill on="f" focussize="0,0"/>
                  <v:stroke color="#000000" joinstyle="round" endarrow="classic" endarrowwidth="narrow" endarrowlength="long"/>
                  <v:imagedata o:title=""/>
                  <o:lock v:ext="edit" aspectratio="f"/>
                </v:shape>
                <v:shape id="文本框 67" o:spid="_x0000_s1026" o:spt="202" type="#_x0000_t202" style="position:absolute;left:4238625;top:19050;height:266700;width:456565;" fillcolor="#FFFFFF" filled="t" stroked="t" coordsize="21600,21600" o:gfxdata="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OZ8Id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r>
                          <w:rPr>
                            <w:rFonts w:hint="eastAsia"/>
                          </w:rPr>
                          <w:t>铸造</w:t>
                        </w:r>
                      </w:p>
                    </w:txbxContent>
                  </v:textbox>
                </v:shape>
              </v:group>
            </w:pict>
          </mc:Fallback>
        </mc:AlternateContent>
      </w:r>
    </w:p>
    <w:p>
      <w:pPr>
        <w:widowControl/>
        <w:autoSpaceDE w:val="0"/>
        <w:autoSpaceDN w:val="0"/>
        <w:ind w:firstLine="420" w:firstLineChars="200"/>
        <w:rPr>
          <w:rFonts w:ascii="宋体"/>
          <w:kern w:val="0"/>
          <w:szCs w:val="20"/>
        </w:rPr>
      </w:pPr>
    </w:p>
    <w:p>
      <w:pPr>
        <w:widowControl/>
        <w:autoSpaceDE w:val="0"/>
        <w:autoSpaceDN w:val="0"/>
        <w:spacing w:before="156" w:after="156"/>
        <w:jc w:val="center"/>
        <w:rPr>
          <w:rFonts w:ascii="黑体" w:hAnsi="黑体" w:eastAsia="黑体"/>
          <w:szCs w:val="21"/>
        </w:rPr>
      </w:pPr>
      <w:r>
        <w:rPr>
          <w:rFonts w:hint="eastAsia" w:ascii="黑体" w:hAnsi="黑体" w:eastAsia="黑体"/>
          <w:szCs w:val="21"/>
        </w:rPr>
        <w:t xml:space="preserve">图A.1 </w:t>
      </w:r>
      <w:r>
        <w:rPr>
          <w:rFonts w:hint="eastAsia" w:ascii="黑体" w:hAnsi="黑体" w:eastAsia="黑体"/>
          <w:kern w:val="0"/>
          <w:szCs w:val="20"/>
        </w:rPr>
        <w:t>熔铸生产的工艺流程</w:t>
      </w:r>
    </w:p>
    <w:p>
      <w:pPr>
        <w:pStyle w:val="50"/>
        <w:ind w:firstLine="0" w:firstLineChars="0"/>
        <w:rPr>
          <w:rFonts w:ascii="黑体" w:eastAsia="黑体"/>
        </w:rPr>
      </w:pPr>
      <w:r>
        <w:rPr>
          <w:rFonts w:hint="eastAsia" w:ascii="黑体" w:eastAsia="黑体"/>
        </w:rPr>
        <w:t>A.</w:t>
      </w:r>
      <w:r>
        <w:rPr>
          <w:rFonts w:ascii="黑体" w:eastAsia="黑体"/>
        </w:rPr>
        <w:t>1</w:t>
      </w:r>
      <w:r>
        <w:rPr>
          <w:rFonts w:hint="eastAsia" w:ascii="黑体" w:eastAsia="黑体"/>
        </w:rPr>
        <w:t>.</w:t>
      </w:r>
      <w:r>
        <w:rPr>
          <w:rFonts w:ascii="黑体" w:eastAsia="黑体"/>
        </w:rPr>
        <w:t xml:space="preserve">2 </w:t>
      </w:r>
      <w:r>
        <w:rPr>
          <w:rFonts w:hint="eastAsia" w:ascii="黑体" w:eastAsia="黑体"/>
        </w:rPr>
        <w:t>配料</w:t>
      </w:r>
    </w:p>
    <w:p>
      <w:pPr>
        <w:widowControl/>
        <w:wordWrap w:val="0"/>
        <w:overflowPunct w:val="0"/>
        <w:autoSpaceDE w:val="0"/>
        <w:autoSpaceDN w:val="0"/>
        <w:textAlignment w:val="baseline"/>
        <w:outlineLvl w:val="2"/>
        <w:rPr>
          <w:rFonts w:ascii="宋体" w:hAnsi="宋体"/>
          <w:kern w:val="21"/>
          <w:szCs w:val="20"/>
        </w:rPr>
      </w:pPr>
      <w:r>
        <w:rPr>
          <w:rFonts w:hint="eastAsia" w:ascii="黑体" w:eastAsia="黑体"/>
        </w:rPr>
        <w:t>A.</w:t>
      </w:r>
      <w:r>
        <w:rPr>
          <w:rFonts w:ascii="黑体" w:eastAsia="黑体"/>
        </w:rPr>
        <w:t>1</w:t>
      </w:r>
      <w:r>
        <w:rPr>
          <w:rFonts w:hint="eastAsia" w:ascii="黑体" w:eastAsia="黑体"/>
        </w:rPr>
        <w:t>.</w:t>
      </w:r>
      <w:r>
        <w:rPr>
          <w:rFonts w:ascii="黑体" w:eastAsia="黑体"/>
        </w:rPr>
        <w:t xml:space="preserve">2.1 </w:t>
      </w:r>
      <w:r>
        <w:rPr>
          <w:rFonts w:hint="eastAsia" w:ascii="宋体" w:hAnsi="宋体"/>
        </w:rPr>
        <w:t>铝液应符合</w:t>
      </w:r>
      <w:r>
        <w:rPr>
          <w:rFonts w:ascii="宋体" w:hAnsi="宋体"/>
        </w:rPr>
        <w:t>YS/T 1004</w:t>
      </w:r>
      <w:r>
        <w:rPr>
          <w:rFonts w:hint="eastAsia" w:ascii="宋体" w:hAnsi="宋体"/>
        </w:rPr>
        <w:t>的规定。</w:t>
      </w:r>
      <w:r>
        <w:rPr>
          <w:rFonts w:hint="eastAsia" w:ascii="宋体" w:hAnsi="宋体"/>
          <w:kern w:val="21"/>
          <w:szCs w:val="20"/>
        </w:rPr>
        <w:t xml:space="preserve"> </w:t>
      </w:r>
    </w:p>
    <w:p>
      <w:pPr>
        <w:widowControl/>
        <w:wordWrap w:val="0"/>
        <w:overflowPunct w:val="0"/>
        <w:autoSpaceDE w:val="0"/>
        <w:autoSpaceDN w:val="0"/>
        <w:textAlignment w:val="baseline"/>
        <w:outlineLvl w:val="2"/>
        <w:rPr>
          <w:rFonts w:ascii="宋体" w:hAnsi="宋体"/>
        </w:rPr>
      </w:pPr>
      <w:r>
        <w:rPr>
          <w:rFonts w:hint="eastAsia" w:ascii="黑体" w:eastAsia="黑体"/>
        </w:rPr>
        <w:t>A.</w:t>
      </w:r>
      <w:r>
        <w:rPr>
          <w:rFonts w:ascii="黑体" w:eastAsia="黑体"/>
        </w:rPr>
        <w:t>1</w:t>
      </w:r>
      <w:r>
        <w:rPr>
          <w:rFonts w:hint="eastAsia" w:ascii="黑体" w:eastAsia="黑体"/>
        </w:rPr>
        <w:t>.</w:t>
      </w:r>
      <w:r>
        <w:rPr>
          <w:rFonts w:ascii="黑体" w:eastAsia="黑体"/>
        </w:rPr>
        <w:t xml:space="preserve">2.2 </w:t>
      </w:r>
      <w:r>
        <w:rPr>
          <w:rFonts w:hint="eastAsia" w:ascii="宋体" w:hAnsi="宋体"/>
          <w:kern w:val="21"/>
          <w:szCs w:val="20"/>
        </w:rPr>
        <w:t>废料使用量宜不大于</w:t>
      </w:r>
      <w:r>
        <w:rPr>
          <w:rFonts w:ascii="宋体" w:hAnsi="宋体"/>
          <w:kern w:val="21"/>
          <w:szCs w:val="20"/>
        </w:rPr>
        <w:t>9</w:t>
      </w:r>
      <w:r>
        <w:rPr>
          <w:rFonts w:hint="eastAsia" w:ascii="宋体" w:hAnsi="宋体"/>
          <w:kern w:val="21"/>
          <w:szCs w:val="20"/>
        </w:rPr>
        <w:t>0%，每熔次具体配入比例</w:t>
      </w:r>
      <w:r>
        <w:rPr>
          <w:rFonts w:hint="eastAsia" w:ascii="宋体" w:hAnsi="宋体"/>
        </w:rPr>
        <w:t>需要根据合金锭的纯净度及生产单位的具体情况确定，废料应符合GB/T 34640的规定。</w:t>
      </w:r>
    </w:p>
    <w:p>
      <w:pPr>
        <w:widowControl/>
        <w:wordWrap w:val="0"/>
        <w:overflowPunct w:val="0"/>
        <w:autoSpaceDE w:val="0"/>
        <w:autoSpaceDN w:val="0"/>
        <w:textAlignment w:val="baseline"/>
        <w:outlineLvl w:val="2"/>
        <w:rPr>
          <w:rFonts w:ascii="宋体" w:hAnsi="宋体"/>
        </w:rPr>
      </w:pPr>
      <w:r>
        <w:rPr>
          <w:rFonts w:hint="eastAsia" w:ascii="黑体" w:eastAsia="黑体"/>
        </w:rPr>
        <w:t>A.</w:t>
      </w:r>
      <w:r>
        <w:rPr>
          <w:rFonts w:ascii="黑体" w:eastAsia="黑体"/>
        </w:rPr>
        <w:t>1</w:t>
      </w:r>
      <w:r>
        <w:rPr>
          <w:rFonts w:hint="eastAsia" w:ascii="黑体" w:eastAsia="黑体"/>
        </w:rPr>
        <w:t>.</w:t>
      </w:r>
      <w:r>
        <w:rPr>
          <w:rFonts w:ascii="黑体" w:eastAsia="黑体"/>
        </w:rPr>
        <w:t xml:space="preserve">2.3 </w:t>
      </w:r>
      <w:r>
        <w:rPr>
          <w:rFonts w:hint="eastAsia" w:ascii="宋体" w:hAnsi="宋体"/>
        </w:rPr>
        <w:t>再生</w:t>
      </w:r>
      <w:r>
        <w:rPr>
          <w:rFonts w:hint="eastAsia" w:ascii="宋体" w:hAnsi="宋体"/>
          <w:kern w:val="21"/>
          <w:szCs w:val="20"/>
        </w:rPr>
        <w:t>复化锭</w:t>
      </w:r>
      <w:r>
        <w:rPr>
          <w:rFonts w:hint="eastAsia" w:ascii="宋体" w:hAnsi="宋体"/>
        </w:rPr>
        <w:t>化学成分应符合表A.1。</w:t>
      </w:r>
    </w:p>
    <w:p>
      <w:pPr>
        <w:pStyle w:val="104"/>
        <w:numPr>
          <w:ilvl w:val="0"/>
          <w:numId w:val="0"/>
        </w:numPr>
        <w:spacing w:before="156" w:beforeLines="50" w:after="156" w:afterLines="50"/>
      </w:pPr>
      <w:r>
        <w:rPr>
          <w:rFonts w:hint="eastAsia"/>
        </w:rPr>
        <w:t>表A.1</w:t>
      </w:r>
      <w:r>
        <w:t xml:space="preserve"> </w:t>
      </w:r>
      <w:r>
        <w:rPr>
          <w:rFonts w:hint="eastAsia"/>
        </w:rPr>
        <w:t>再生复化锭化学成分</w:t>
      </w:r>
    </w:p>
    <w:tbl>
      <w:tblPr>
        <w:tblStyle w:val="3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1"/>
        <w:gridCol w:w="640"/>
        <w:gridCol w:w="756"/>
        <w:gridCol w:w="674"/>
        <w:gridCol w:w="674"/>
        <w:gridCol w:w="711"/>
        <w:gridCol w:w="583"/>
        <w:gridCol w:w="583"/>
        <w:gridCol w:w="583"/>
        <w:gridCol w:w="583"/>
        <w:gridCol w:w="1730"/>
        <w:gridCol w:w="583"/>
        <w:gridCol w:w="583"/>
        <w:gridCol w:w="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5000" w:type="pct"/>
            <w:gridSpan w:val="14"/>
            <w:tcBorders>
              <w:top w:val="single" w:color="auto" w:sz="12" w:space="0"/>
              <w:left w:val="single" w:color="auto" w:sz="12" w:space="0"/>
              <w:bottom w:val="single" w:color="auto" w:sz="4" w:space="0"/>
              <w:right w:val="single" w:color="auto" w:sz="12" w:space="0"/>
            </w:tcBorders>
            <w:vAlign w:val="center"/>
          </w:tcPr>
          <w:p>
            <w:pPr>
              <w:jc w:val="center"/>
              <w:rPr>
                <w:rFonts w:ascii="宋体" w:hAnsi="宋体"/>
                <w:sz w:val="18"/>
                <w:szCs w:val="18"/>
                <w:vertAlign w:val="superscript"/>
              </w:rPr>
            </w:pPr>
            <w:r>
              <w:rPr>
                <w:rFonts w:hint="eastAsia" w:ascii="宋体" w:hAnsi="宋体"/>
                <w:sz w:val="18"/>
                <w:szCs w:val="18"/>
              </w:rPr>
              <w:t>化学成分（质量分数）</w:t>
            </w:r>
            <w:r>
              <w:rPr>
                <w:rFonts w:hint="eastAsia" w:ascii="宋体" w:hAnsi="宋体"/>
                <w:sz w:val="18"/>
                <w:szCs w:val="18"/>
                <w:vertAlign w:val="superscript"/>
              </w:rPr>
              <w:t>a</w:t>
            </w:r>
          </w:p>
          <w:p>
            <w:pPr>
              <w:jc w:val="center"/>
              <w:rPr>
                <w:rFonts w:ascii="宋体" w:hAnsi="宋体"/>
                <w:sz w:val="18"/>
                <w:szCs w:val="18"/>
              </w:rP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261" w:type="pct"/>
            <w:vMerge w:val="restart"/>
            <w:tcBorders>
              <w:top w:val="single" w:color="auto" w:sz="4" w:space="0"/>
              <w:left w:val="single" w:color="auto" w:sz="12" w:space="0"/>
              <w:right w:val="single" w:color="000000" w:sz="4" w:space="0"/>
            </w:tcBorders>
            <w:vAlign w:val="center"/>
          </w:tcPr>
          <w:p>
            <w:pPr>
              <w:adjustRightInd w:val="0"/>
              <w:snapToGrid w:val="0"/>
              <w:jc w:val="center"/>
              <w:rPr>
                <w:rFonts w:ascii="宋体" w:hAnsi="宋体"/>
                <w:sz w:val="18"/>
                <w:szCs w:val="18"/>
              </w:rPr>
            </w:pPr>
            <w:r>
              <w:rPr>
                <w:rFonts w:hint="eastAsia" w:ascii="宋体" w:hAnsi="宋体"/>
                <w:sz w:val="18"/>
                <w:szCs w:val="18"/>
              </w:rPr>
              <w:t>Si</w:t>
            </w:r>
          </w:p>
        </w:tc>
        <w:tc>
          <w:tcPr>
            <w:tcW w:w="339" w:type="pct"/>
            <w:vMerge w:val="restart"/>
            <w:tcBorders>
              <w:top w:val="single" w:color="auto" w:sz="6" w:space="0"/>
              <w:left w:val="single" w:color="000000" w:sz="4" w:space="0"/>
              <w:bottom w:val="single" w:color="auto" w:sz="12" w:space="0"/>
              <w:right w:val="single" w:color="000000" w:sz="4" w:space="0"/>
            </w:tcBorders>
            <w:vAlign w:val="center"/>
          </w:tcPr>
          <w:p>
            <w:pPr>
              <w:adjustRightInd w:val="0"/>
              <w:snapToGrid w:val="0"/>
              <w:jc w:val="center"/>
              <w:rPr>
                <w:rFonts w:ascii="宋体" w:hAnsi="宋体"/>
                <w:sz w:val="18"/>
                <w:szCs w:val="18"/>
              </w:rPr>
            </w:pPr>
            <w:r>
              <w:rPr>
                <w:rFonts w:hint="eastAsia" w:ascii="宋体" w:hAnsi="宋体"/>
                <w:sz w:val="18"/>
                <w:szCs w:val="18"/>
              </w:rPr>
              <w:t>Fe</w:t>
            </w:r>
          </w:p>
        </w:tc>
        <w:tc>
          <w:tcPr>
            <w:tcW w:w="337" w:type="pct"/>
            <w:vMerge w:val="restart"/>
            <w:tcBorders>
              <w:top w:val="single" w:color="auto" w:sz="6" w:space="0"/>
              <w:left w:val="single" w:color="000000" w:sz="4" w:space="0"/>
              <w:bottom w:val="single" w:color="auto" w:sz="12" w:space="0"/>
              <w:right w:val="single" w:color="000000" w:sz="4" w:space="0"/>
            </w:tcBorders>
            <w:vAlign w:val="center"/>
          </w:tcPr>
          <w:p>
            <w:pPr>
              <w:adjustRightInd w:val="0"/>
              <w:snapToGrid w:val="0"/>
              <w:jc w:val="center"/>
              <w:rPr>
                <w:rFonts w:ascii="宋体" w:hAnsi="宋体"/>
                <w:sz w:val="18"/>
                <w:szCs w:val="18"/>
              </w:rPr>
            </w:pPr>
            <w:r>
              <w:rPr>
                <w:rFonts w:hint="eastAsia" w:ascii="宋体" w:hAnsi="宋体"/>
                <w:sz w:val="18"/>
                <w:szCs w:val="18"/>
              </w:rPr>
              <w:t>Cu</w:t>
            </w:r>
          </w:p>
        </w:tc>
        <w:tc>
          <w:tcPr>
            <w:tcW w:w="357" w:type="pct"/>
            <w:vMerge w:val="restart"/>
            <w:tcBorders>
              <w:top w:val="single" w:color="auto" w:sz="6" w:space="0"/>
              <w:left w:val="single" w:color="000000" w:sz="4" w:space="0"/>
              <w:bottom w:val="single" w:color="auto" w:sz="12" w:space="0"/>
              <w:right w:val="single" w:color="000000" w:sz="4" w:space="0"/>
            </w:tcBorders>
            <w:vAlign w:val="center"/>
          </w:tcPr>
          <w:p>
            <w:pPr>
              <w:adjustRightInd w:val="0"/>
              <w:snapToGrid w:val="0"/>
              <w:jc w:val="center"/>
              <w:rPr>
                <w:rFonts w:ascii="宋体" w:hAnsi="宋体"/>
                <w:sz w:val="18"/>
                <w:szCs w:val="18"/>
              </w:rPr>
            </w:pPr>
            <w:r>
              <w:rPr>
                <w:rFonts w:hint="eastAsia" w:ascii="宋体" w:hAnsi="宋体"/>
                <w:sz w:val="18"/>
                <w:szCs w:val="18"/>
              </w:rPr>
              <w:t>Mn</w:t>
            </w:r>
          </w:p>
        </w:tc>
        <w:tc>
          <w:tcPr>
            <w:tcW w:w="357" w:type="pct"/>
            <w:vMerge w:val="restart"/>
            <w:tcBorders>
              <w:top w:val="single" w:color="auto" w:sz="6" w:space="0"/>
              <w:left w:val="single" w:color="000000" w:sz="4" w:space="0"/>
              <w:bottom w:val="single" w:color="auto" w:sz="12" w:space="0"/>
              <w:right w:val="single" w:color="000000" w:sz="4" w:space="0"/>
            </w:tcBorders>
            <w:vAlign w:val="center"/>
          </w:tcPr>
          <w:p>
            <w:pPr>
              <w:adjustRightInd w:val="0"/>
              <w:snapToGrid w:val="0"/>
              <w:jc w:val="center"/>
              <w:rPr>
                <w:rFonts w:ascii="宋体" w:hAnsi="宋体"/>
                <w:sz w:val="18"/>
                <w:szCs w:val="18"/>
              </w:rPr>
            </w:pPr>
            <w:r>
              <w:rPr>
                <w:rFonts w:hint="eastAsia" w:ascii="宋体" w:hAnsi="宋体"/>
                <w:sz w:val="18"/>
                <w:szCs w:val="18"/>
              </w:rPr>
              <w:t>Mg</w:t>
            </w:r>
          </w:p>
        </w:tc>
        <w:tc>
          <w:tcPr>
            <w:tcW w:w="376" w:type="pct"/>
            <w:vMerge w:val="restart"/>
            <w:tcBorders>
              <w:top w:val="single" w:color="auto" w:sz="6" w:space="0"/>
              <w:left w:val="single" w:color="000000" w:sz="4" w:space="0"/>
              <w:bottom w:val="single" w:color="auto" w:sz="12" w:space="0"/>
              <w:right w:val="single" w:color="000000" w:sz="4" w:space="0"/>
            </w:tcBorders>
            <w:vAlign w:val="center"/>
          </w:tcPr>
          <w:p>
            <w:pPr>
              <w:adjustRightInd w:val="0"/>
              <w:snapToGrid w:val="0"/>
              <w:jc w:val="center"/>
              <w:rPr>
                <w:rFonts w:ascii="宋体" w:hAnsi="宋体"/>
                <w:sz w:val="18"/>
                <w:szCs w:val="18"/>
              </w:rPr>
            </w:pPr>
            <w:r>
              <w:rPr>
                <w:rFonts w:hint="eastAsia" w:ascii="宋体" w:hAnsi="宋体"/>
                <w:sz w:val="18"/>
                <w:szCs w:val="18"/>
              </w:rPr>
              <w:t>Zn</w:t>
            </w:r>
          </w:p>
        </w:tc>
        <w:tc>
          <w:tcPr>
            <w:tcW w:w="309" w:type="pct"/>
            <w:vMerge w:val="restart"/>
            <w:tcBorders>
              <w:top w:val="single" w:color="auto" w:sz="6" w:space="0"/>
              <w:left w:val="single" w:color="000000" w:sz="4" w:space="0"/>
              <w:bottom w:val="single" w:color="auto" w:sz="12" w:space="0"/>
              <w:right w:val="single" w:color="000000" w:sz="4" w:space="0"/>
            </w:tcBorders>
            <w:vAlign w:val="center"/>
          </w:tcPr>
          <w:p>
            <w:pPr>
              <w:widowControl/>
              <w:jc w:val="center"/>
              <w:rPr>
                <w:rFonts w:ascii="宋体" w:hAnsi="宋体"/>
                <w:sz w:val="18"/>
                <w:szCs w:val="18"/>
              </w:rPr>
            </w:pPr>
            <w:r>
              <w:rPr>
                <w:rFonts w:hint="eastAsia" w:ascii="宋体" w:hAnsi="宋体"/>
                <w:sz w:val="18"/>
                <w:szCs w:val="18"/>
              </w:rPr>
              <w:t>Ti</w:t>
            </w:r>
          </w:p>
        </w:tc>
        <w:tc>
          <w:tcPr>
            <w:tcW w:w="309" w:type="pct"/>
            <w:vMerge w:val="restart"/>
            <w:tcBorders>
              <w:top w:val="single" w:color="auto" w:sz="6" w:space="0"/>
              <w:left w:val="single" w:color="000000" w:sz="4" w:space="0"/>
              <w:bottom w:val="single" w:color="auto" w:sz="12" w:space="0"/>
              <w:right w:val="single" w:color="000000" w:sz="4" w:space="0"/>
            </w:tcBorders>
            <w:vAlign w:val="center"/>
          </w:tcPr>
          <w:p>
            <w:pPr>
              <w:adjustRightInd w:val="0"/>
              <w:snapToGrid w:val="0"/>
              <w:jc w:val="center"/>
              <w:rPr>
                <w:rFonts w:ascii="宋体" w:hAnsi="宋体"/>
                <w:sz w:val="18"/>
                <w:szCs w:val="18"/>
              </w:rPr>
            </w:pPr>
            <w:r>
              <w:rPr>
                <w:rFonts w:hint="eastAsia" w:ascii="宋体" w:hAnsi="宋体"/>
                <w:sz w:val="18"/>
                <w:szCs w:val="18"/>
              </w:rPr>
              <w:t>V</w:t>
            </w:r>
          </w:p>
        </w:tc>
        <w:tc>
          <w:tcPr>
            <w:tcW w:w="309" w:type="pct"/>
            <w:vMerge w:val="restart"/>
            <w:tcBorders>
              <w:top w:val="single" w:color="auto" w:sz="6" w:space="0"/>
              <w:left w:val="single" w:color="000000" w:sz="4" w:space="0"/>
              <w:bottom w:val="single" w:color="auto" w:sz="12" w:space="0"/>
              <w:right w:val="single" w:color="000000" w:sz="4" w:space="0"/>
            </w:tcBorders>
            <w:vAlign w:val="center"/>
          </w:tcPr>
          <w:p>
            <w:pPr>
              <w:adjustRightInd w:val="0"/>
              <w:snapToGrid w:val="0"/>
              <w:jc w:val="center"/>
              <w:rPr>
                <w:rFonts w:ascii="宋体" w:hAnsi="宋体"/>
                <w:sz w:val="18"/>
                <w:szCs w:val="18"/>
              </w:rPr>
            </w:pPr>
            <w:r>
              <w:rPr>
                <w:rFonts w:hint="eastAsia" w:ascii="宋体" w:hAnsi="宋体"/>
                <w:sz w:val="18"/>
                <w:szCs w:val="18"/>
              </w:rPr>
              <w:t>Ga</w:t>
            </w:r>
          </w:p>
        </w:tc>
        <w:tc>
          <w:tcPr>
            <w:tcW w:w="309" w:type="pct"/>
            <w:vMerge w:val="restart"/>
            <w:tcBorders>
              <w:top w:val="single" w:color="auto" w:sz="6" w:space="0"/>
              <w:left w:val="single" w:color="000000" w:sz="4" w:space="0"/>
              <w:bottom w:val="single" w:color="auto" w:sz="12" w:space="0"/>
              <w:right w:val="single" w:color="000000" w:sz="4" w:space="0"/>
            </w:tcBorders>
            <w:vAlign w:val="center"/>
          </w:tcPr>
          <w:p>
            <w:pPr>
              <w:widowControl/>
              <w:jc w:val="center"/>
              <w:rPr>
                <w:rFonts w:ascii="宋体" w:hAnsi="宋体"/>
                <w:sz w:val="18"/>
                <w:szCs w:val="18"/>
              </w:rPr>
            </w:pPr>
            <w:r>
              <w:rPr>
                <w:rFonts w:hint="eastAsia" w:ascii="宋体" w:hAnsi="宋体"/>
                <w:sz w:val="18"/>
                <w:szCs w:val="18"/>
              </w:rPr>
              <w:t>As</w:t>
            </w:r>
          </w:p>
        </w:tc>
        <w:tc>
          <w:tcPr>
            <w:tcW w:w="908" w:type="pct"/>
            <w:vMerge w:val="restart"/>
            <w:tcBorders>
              <w:top w:val="single" w:color="auto" w:sz="6" w:space="0"/>
              <w:left w:val="single" w:color="000000" w:sz="4" w:space="0"/>
              <w:bottom w:val="single" w:color="auto" w:sz="12" w:space="0"/>
              <w:right w:val="single" w:color="000000" w:sz="4" w:space="0"/>
            </w:tcBorders>
            <w:vAlign w:val="center"/>
          </w:tcPr>
          <w:p>
            <w:pPr>
              <w:widowControl/>
              <w:jc w:val="center"/>
              <w:rPr>
                <w:rFonts w:ascii="宋体" w:hAnsi="宋体"/>
                <w:sz w:val="18"/>
                <w:szCs w:val="18"/>
              </w:rPr>
            </w:pPr>
          </w:p>
        </w:tc>
        <w:tc>
          <w:tcPr>
            <w:tcW w:w="618" w:type="pct"/>
            <w:gridSpan w:val="2"/>
            <w:tcBorders>
              <w:top w:val="single" w:color="auto" w:sz="6"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sz w:val="18"/>
                <w:szCs w:val="18"/>
              </w:rPr>
            </w:pPr>
            <w:r>
              <w:rPr>
                <w:rFonts w:hint="eastAsia" w:ascii="宋体" w:hAnsi="宋体"/>
                <w:sz w:val="18"/>
                <w:szCs w:val="18"/>
              </w:rPr>
              <w:t>其他</w:t>
            </w:r>
            <w:r>
              <w:rPr>
                <w:rFonts w:hint="eastAsia" w:ascii="宋体" w:hAnsi="宋体"/>
                <w:sz w:val="18"/>
                <w:szCs w:val="18"/>
                <w:vertAlign w:val="superscript"/>
              </w:rPr>
              <w:t>b</w:t>
            </w:r>
          </w:p>
        </w:tc>
        <w:tc>
          <w:tcPr>
            <w:tcW w:w="212" w:type="pct"/>
            <w:vMerge w:val="restart"/>
            <w:tcBorders>
              <w:top w:val="single" w:color="auto" w:sz="6" w:space="0"/>
              <w:left w:val="single" w:color="000000" w:sz="4"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261" w:type="pct"/>
            <w:vMerge w:val="continue"/>
            <w:tcBorders>
              <w:left w:val="single" w:color="auto" w:sz="12" w:space="0"/>
              <w:bottom w:val="single" w:color="auto" w:sz="12" w:space="0"/>
              <w:right w:val="single" w:color="000000" w:sz="4" w:space="0"/>
            </w:tcBorders>
            <w:vAlign w:val="center"/>
          </w:tcPr>
          <w:p>
            <w:pPr>
              <w:widowControl/>
              <w:jc w:val="left"/>
              <w:rPr>
                <w:rFonts w:ascii="宋体" w:hAnsi="宋体"/>
                <w:sz w:val="18"/>
                <w:szCs w:val="18"/>
              </w:rPr>
            </w:pPr>
          </w:p>
        </w:tc>
        <w:tc>
          <w:tcPr>
            <w:tcW w:w="339" w:type="pct"/>
            <w:vMerge w:val="continue"/>
            <w:tcBorders>
              <w:top w:val="single" w:color="auto" w:sz="6" w:space="0"/>
              <w:left w:val="single" w:color="000000" w:sz="4" w:space="0"/>
              <w:bottom w:val="single" w:color="auto" w:sz="12" w:space="0"/>
              <w:right w:val="single" w:color="000000" w:sz="4" w:space="0"/>
            </w:tcBorders>
            <w:vAlign w:val="center"/>
          </w:tcPr>
          <w:p>
            <w:pPr>
              <w:widowControl/>
              <w:jc w:val="left"/>
              <w:rPr>
                <w:rFonts w:ascii="宋体" w:hAnsi="宋体"/>
                <w:sz w:val="18"/>
                <w:szCs w:val="18"/>
              </w:rPr>
            </w:pPr>
          </w:p>
        </w:tc>
        <w:tc>
          <w:tcPr>
            <w:tcW w:w="337" w:type="pct"/>
            <w:vMerge w:val="continue"/>
            <w:tcBorders>
              <w:top w:val="single" w:color="auto" w:sz="6" w:space="0"/>
              <w:left w:val="single" w:color="000000" w:sz="4" w:space="0"/>
              <w:bottom w:val="single" w:color="auto" w:sz="12" w:space="0"/>
              <w:right w:val="single" w:color="000000" w:sz="4" w:space="0"/>
            </w:tcBorders>
            <w:vAlign w:val="center"/>
          </w:tcPr>
          <w:p>
            <w:pPr>
              <w:widowControl/>
              <w:jc w:val="left"/>
              <w:rPr>
                <w:rFonts w:ascii="宋体" w:hAnsi="宋体"/>
                <w:sz w:val="18"/>
                <w:szCs w:val="18"/>
              </w:rPr>
            </w:pPr>
          </w:p>
        </w:tc>
        <w:tc>
          <w:tcPr>
            <w:tcW w:w="357" w:type="pct"/>
            <w:vMerge w:val="continue"/>
            <w:tcBorders>
              <w:top w:val="single" w:color="auto" w:sz="6" w:space="0"/>
              <w:left w:val="single" w:color="000000" w:sz="4" w:space="0"/>
              <w:bottom w:val="single" w:color="auto" w:sz="12" w:space="0"/>
              <w:right w:val="single" w:color="000000" w:sz="4" w:space="0"/>
            </w:tcBorders>
            <w:vAlign w:val="center"/>
          </w:tcPr>
          <w:p>
            <w:pPr>
              <w:widowControl/>
              <w:jc w:val="left"/>
              <w:rPr>
                <w:rFonts w:ascii="宋体" w:hAnsi="宋体"/>
                <w:sz w:val="18"/>
                <w:szCs w:val="18"/>
              </w:rPr>
            </w:pPr>
          </w:p>
        </w:tc>
        <w:tc>
          <w:tcPr>
            <w:tcW w:w="357" w:type="pct"/>
            <w:vMerge w:val="continue"/>
            <w:tcBorders>
              <w:top w:val="single" w:color="auto" w:sz="6" w:space="0"/>
              <w:left w:val="single" w:color="000000" w:sz="4" w:space="0"/>
              <w:bottom w:val="single" w:color="auto" w:sz="12" w:space="0"/>
              <w:right w:val="single" w:color="000000" w:sz="4" w:space="0"/>
            </w:tcBorders>
            <w:vAlign w:val="center"/>
          </w:tcPr>
          <w:p>
            <w:pPr>
              <w:widowControl/>
              <w:jc w:val="left"/>
              <w:rPr>
                <w:rFonts w:ascii="宋体" w:hAnsi="宋体"/>
                <w:sz w:val="18"/>
                <w:szCs w:val="18"/>
              </w:rPr>
            </w:pPr>
          </w:p>
        </w:tc>
        <w:tc>
          <w:tcPr>
            <w:tcW w:w="376" w:type="pct"/>
            <w:vMerge w:val="continue"/>
            <w:tcBorders>
              <w:top w:val="single" w:color="auto" w:sz="6" w:space="0"/>
              <w:left w:val="single" w:color="000000" w:sz="4" w:space="0"/>
              <w:bottom w:val="single" w:color="auto" w:sz="12" w:space="0"/>
              <w:right w:val="single" w:color="000000" w:sz="4" w:space="0"/>
            </w:tcBorders>
            <w:vAlign w:val="center"/>
          </w:tcPr>
          <w:p>
            <w:pPr>
              <w:widowControl/>
              <w:jc w:val="left"/>
              <w:rPr>
                <w:rFonts w:ascii="宋体" w:hAnsi="宋体"/>
                <w:sz w:val="18"/>
                <w:szCs w:val="18"/>
              </w:rPr>
            </w:pPr>
          </w:p>
        </w:tc>
        <w:tc>
          <w:tcPr>
            <w:tcW w:w="309" w:type="pct"/>
            <w:vMerge w:val="continue"/>
            <w:tcBorders>
              <w:top w:val="single" w:color="auto" w:sz="6" w:space="0"/>
              <w:left w:val="single" w:color="000000" w:sz="4" w:space="0"/>
              <w:bottom w:val="single" w:color="auto" w:sz="12" w:space="0"/>
              <w:right w:val="single" w:color="000000" w:sz="4" w:space="0"/>
            </w:tcBorders>
            <w:vAlign w:val="center"/>
          </w:tcPr>
          <w:p>
            <w:pPr>
              <w:widowControl/>
              <w:jc w:val="left"/>
              <w:rPr>
                <w:rFonts w:ascii="宋体" w:hAnsi="宋体"/>
                <w:sz w:val="18"/>
                <w:szCs w:val="18"/>
              </w:rPr>
            </w:pPr>
          </w:p>
        </w:tc>
        <w:tc>
          <w:tcPr>
            <w:tcW w:w="309" w:type="pct"/>
            <w:vMerge w:val="continue"/>
            <w:tcBorders>
              <w:top w:val="single" w:color="auto" w:sz="6" w:space="0"/>
              <w:left w:val="single" w:color="000000" w:sz="4" w:space="0"/>
              <w:bottom w:val="single" w:color="auto" w:sz="12" w:space="0"/>
              <w:right w:val="single" w:color="000000" w:sz="4" w:space="0"/>
            </w:tcBorders>
            <w:vAlign w:val="center"/>
          </w:tcPr>
          <w:p>
            <w:pPr>
              <w:widowControl/>
              <w:jc w:val="left"/>
              <w:rPr>
                <w:rFonts w:ascii="宋体" w:hAnsi="宋体"/>
                <w:sz w:val="18"/>
                <w:szCs w:val="18"/>
              </w:rPr>
            </w:pPr>
          </w:p>
        </w:tc>
        <w:tc>
          <w:tcPr>
            <w:tcW w:w="309" w:type="pct"/>
            <w:vMerge w:val="continue"/>
            <w:tcBorders>
              <w:top w:val="single" w:color="auto" w:sz="6" w:space="0"/>
              <w:left w:val="single" w:color="000000" w:sz="4" w:space="0"/>
              <w:bottom w:val="single" w:color="auto" w:sz="12" w:space="0"/>
              <w:right w:val="single" w:color="000000" w:sz="4" w:space="0"/>
            </w:tcBorders>
            <w:vAlign w:val="center"/>
          </w:tcPr>
          <w:p>
            <w:pPr>
              <w:widowControl/>
              <w:jc w:val="left"/>
              <w:rPr>
                <w:rFonts w:ascii="宋体" w:hAnsi="宋体"/>
                <w:sz w:val="18"/>
                <w:szCs w:val="18"/>
              </w:rPr>
            </w:pPr>
          </w:p>
        </w:tc>
        <w:tc>
          <w:tcPr>
            <w:tcW w:w="309" w:type="pct"/>
            <w:vMerge w:val="continue"/>
            <w:tcBorders>
              <w:top w:val="single" w:color="auto" w:sz="6" w:space="0"/>
              <w:left w:val="single" w:color="000000" w:sz="4" w:space="0"/>
              <w:bottom w:val="single" w:color="auto" w:sz="12" w:space="0"/>
              <w:right w:val="single" w:color="000000" w:sz="4" w:space="0"/>
            </w:tcBorders>
            <w:vAlign w:val="center"/>
          </w:tcPr>
          <w:p>
            <w:pPr>
              <w:widowControl/>
              <w:jc w:val="left"/>
              <w:rPr>
                <w:rFonts w:ascii="宋体" w:hAnsi="宋体"/>
                <w:sz w:val="18"/>
                <w:szCs w:val="18"/>
              </w:rPr>
            </w:pPr>
          </w:p>
        </w:tc>
        <w:tc>
          <w:tcPr>
            <w:tcW w:w="908" w:type="pct"/>
            <w:vMerge w:val="continue"/>
            <w:tcBorders>
              <w:top w:val="single" w:color="auto" w:sz="6" w:space="0"/>
              <w:left w:val="single" w:color="000000" w:sz="4" w:space="0"/>
              <w:bottom w:val="single" w:color="auto" w:sz="12" w:space="0"/>
              <w:right w:val="single" w:color="000000" w:sz="4" w:space="0"/>
            </w:tcBorders>
            <w:vAlign w:val="center"/>
          </w:tcPr>
          <w:p>
            <w:pPr>
              <w:widowControl/>
              <w:jc w:val="left"/>
              <w:rPr>
                <w:rFonts w:ascii="宋体" w:hAnsi="宋体"/>
                <w:sz w:val="18"/>
                <w:szCs w:val="18"/>
              </w:rPr>
            </w:pPr>
          </w:p>
        </w:tc>
        <w:tc>
          <w:tcPr>
            <w:tcW w:w="309" w:type="pct"/>
            <w:tcBorders>
              <w:top w:val="single" w:color="auto" w:sz="6" w:space="0"/>
              <w:left w:val="single" w:color="000000" w:sz="4" w:space="0"/>
              <w:bottom w:val="single" w:color="auto" w:sz="12" w:space="0"/>
              <w:right w:val="single" w:color="000000" w:sz="4" w:space="0"/>
            </w:tcBorders>
            <w:vAlign w:val="center"/>
          </w:tcPr>
          <w:p>
            <w:pPr>
              <w:spacing w:line="288" w:lineRule="auto"/>
              <w:jc w:val="center"/>
              <w:rPr>
                <w:rFonts w:ascii="宋体" w:hAnsi="宋体"/>
                <w:sz w:val="18"/>
                <w:szCs w:val="18"/>
              </w:rPr>
            </w:pPr>
            <w:r>
              <w:rPr>
                <w:rFonts w:hint="eastAsia" w:ascii="宋体" w:hAnsi="宋体"/>
                <w:sz w:val="18"/>
                <w:szCs w:val="18"/>
              </w:rPr>
              <w:t>单个</w:t>
            </w:r>
          </w:p>
        </w:tc>
        <w:tc>
          <w:tcPr>
            <w:tcW w:w="309" w:type="pct"/>
            <w:tcBorders>
              <w:top w:val="single" w:color="auto" w:sz="6" w:space="0"/>
              <w:left w:val="single" w:color="000000" w:sz="4" w:space="0"/>
              <w:bottom w:val="single" w:color="auto" w:sz="12" w:space="0"/>
              <w:right w:val="single" w:color="000000" w:sz="4" w:space="0"/>
            </w:tcBorders>
            <w:vAlign w:val="center"/>
          </w:tcPr>
          <w:p>
            <w:pPr>
              <w:spacing w:line="288" w:lineRule="auto"/>
              <w:jc w:val="center"/>
              <w:rPr>
                <w:rFonts w:ascii="宋体" w:hAnsi="宋体"/>
                <w:sz w:val="18"/>
                <w:szCs w:val="18"/>
              </w:rPr>
            </w:pPr>
            <w:r>
              <w:rPr>
                <w:rFonts w:hint="eastAsia" w:ascii="宋体" w:hAnsi="宋体"/>
                <w:sz w:val="18"/>
                <w:szCs w:val="18"/>
              </w:rPr>
              <w:t>合计</w:t>
            </w:r>
          </w:p>
        </w:tc>
        <w:tc>
          <w:tcPr>
            <w:tcW w:w="212" w:type="pct"/>
            <w:vMerge w:val="continue"/>
            <w:tcBorders>
              <w:top w:val="single" w:color="auto" w:sz="6" w:space="0"/>
              <w:left w:val="single" w:color="000000" w:sz="4" w:space="0"/>
              <w:bottom w:val="single" w:color="auto" w:sz="12" w:space="0"/>
              <w:right w:val="single" w:color="auto" w:sz="12" w:space="0"/>
            </w:tcBorders>
            <w:vAlign w:val="center"/>
          </w:tcPr>
          <w:p>
            <w:pPr>
              <w:widowControl/>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61" w:type="pct"/>
            <w:tcBorders>
              <w:top w:val="single" w:color="auto" w:sz="12" w:space="0"/>
              <w:left w:val="single" w:color="auto" w:sz="12" w:space="0"/>
              <w:bottom w:val="single" w:color="auto" w:sz="6"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0.</w:t>
            </w:r>
            <w:r>
              <w:rPr>
                <w:rFonts w:ascii="宋体" w:hAnsi="宋体"/>
                <w:sz w:val="18"/>
                <w:szCs w:val="18"/>
              </w:rPr>
              <w:t>4</w:t>
            </w:r>
          </w:p>
        </w:tc>
        <w:tc>
          <w:tcPr>
            <w:tcW w:w="33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w:t>
            </w:r>
            <w:r>
              <w:rPr>
                <w:rFonts w:ascii="宋体" w:hAnsi="宋体"/>
                <w:sz w:val="18"/>
                <w:szCs w:val="18"/>
              </w:rPr>
              <w:t>7</w:t>
            </w:r>
            <w:r>
              <w:rPr>
                <w:rFonts w:hint="eastAsia" w:ascii="宋体" w:hAnsi="宋体"/>
                <w:sz w:val="18"/>
                <w:szCs w:val="18"/>
              </w:rPr>
              <w:t xml:space="preserve"> </w:t>
            </w:r>
          </w:p>
        </w:tc>
        <w:tc>
          <w:tcPr>
            <w:tcW w:w="337"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0.05～0.30</w:t>
            </w:r>
          </w:p>
        </w:tc>
        <w:tc>
          <w:tcPr>
            <w:tcW w:w="357"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0.7～1.</w:t>
            </w:r>
            <w:r>
              <w:rPr>
                <w:rFonts w:ascii="宋体" w:hAnsi="宋体"/>
                <w:sz w:val="18"/>
                <w:szCs w:val="18"/>
              </w:rPr>
              <w:t>2</w:t>
            </w:r>
            <w:r>
              <w:rPr>
                <w:rFonts w:hint="eastAsia" w:ascii="宋体" w:hAnsi="宋体"/>
                <w:sz w:val="18"/>
                <w:szCs w:val="18"/>
              </w:rPr>
              <w:t xml:space="preserve"> </w:t>
            </w:r>
          </w:p>
        </w:tc>
        <w:tc>
          <w:tcPr>
            <w:tcW w:w="357"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0.7～1.7</w:t>
            </w:r>
          </w:p>
        </w:tc>
        <w:tc>
          <w:tcPr>
            <w:tcW w:w="376"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 xml:space="preserve">0.25 </w:t>
            </w:r>
          </w:p>
        </w:tc>
        <w:tc>
          <w:tcPr>
            <w:tcW w:w="30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w:t>
            </w:r>
            <w:r>
              <w:rPr>
                <w:rFonts w:ascii="宋体" w:hAnsi="宋体"/>
                <w:sz w:val="18"/>
                <w:szCs w:val="18"/>
              </w:rPr>
              <w:t>03</w:t>
            </w:r>
          </w:p>
        </w:tc>
        <w:tc>
          <w:tcPr>
            <w:tcW w:w="30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0.05</w:t>
            </w:r>
          </w:p>
        </w:tc>
        <w:tc>
          <w:tcPr>
            <w:tcW w:w="309" w:type="pct"/>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0.05</w:t>
            </w:r>
          </w:p>
        </w:tc>
        <w:tc>
          <w:tcPr>
            <w:tcW w:w="309" w:type="pct"/>
            <w:tcBorders>
              <w:top w:val="nil"/>
              <w:left w:val="nil"/>
              <w:bottom w:val="single" w:color="auto" w:sz="4" w:space="0"/>
              <w:right w:val="single" w:color="auto" w:sz="8" w:space="0"/>
            </w:tcBorders>
            <w:vAlign w:val="center"/>
          </w:tcPr>
          <w:p>
            <w:pPr>
              <w:jc w:val="center"/>
              <w:rPr>
                <w:rFonts w:ascii="宋体" w:hAnsi="宋体"/>
                <w:sz w:val="18"/>
                <w:szCs w:val="18"/>
              </w:rPr>
            </w:pPr>
            <w:r>
              <w:rPr>
                <w:rFonts w:ascii="宋体" w:hAnsi="宋体"/>
                <w:sz w:val="18"/>
                <w:szCs w:val="18"/>
              </w:rPr>
              <w:t>0.01</w:t>
            </w:r>
          </w:p>
        </w:tc>
        <w:tc>
          <w:tcPr>
            <w:tcW w:w="908" w:type="pct"/>
            <w:tcBorders>
              <w:top w:val="nil"/>
              <w:left w:val="nil"/>
              <w:bottom w:val="single" w:color="auto" w:sz="4" w:space="0"/>
              <w:right w:val="single" w:color="auto" w:sz="8" w:space="0"/>
            </w:tcBorders>
            <w:vAlign w:val="center"/>
          </w:tcPr>
          <w:p>
            <w:pPr>
              <w:jc w:val="center"/>
              <w:rPr>
                <w:rFonts w:ascii="宋体" w:hAnsi="宋体"/>
                <w:sz w:val="18"/>
                <w:szCs w:val="18"/>
              </w:rPr>
            </w:pPr>
            <w:r>
              <w:rPr>
                <w:rFonts w:hint="eastAsia" w:ascii="宋体" w:hAnsi="宋体"/>
                <w:sz w:val="18"/>
                <w:szCs w:val="18"/>
              </w:rPr>
              <w:t>Cd</w:t>
            </w:r>
            <w:r>
              <w:rPr>
                <w:rFonts w:ascii="宋体" w:hAnsi="宋体"/>
                <w:sz w:val="18"/>
                <w:szCs w:val="18"/>
              </w:rPr>
              <w:t>+Hg</w:t>
            </w:r>
            <w:r>
              <w:rPr>
                <w:rFonts w:hint="eastAsia" w:ascii="宋体" w:hAnsi="宋体"/>
                <w:sz w:val="18"/>
                <w:szCs w:val="18"/>
              </w:rPr>
              <w:t>+Pb+Cr</w:t>
            </w:r>
            <w:r>
              <w:rPr>
                <w:rFonts w:ascii="宋体" w:hAnsi="宋体"/>
                <w:sz w:val="18"/>
                <w:szCs w:val="18"/>
                <w:vertAlign w:val="superscript"/>
              </w:rPr>
              <w:t>6</w:t>
            </w:r>
            <w:r>
              <w:rPr>
                <w:rFonts w:hint="eastAsia" w:ascii="宋体" w:hAnsi="宋体"/>
                <w:sz w:val="18"/>
                <w:szCs w:val="18"/>
                <w:vertAlign w:val="superscript"/>
              </w:rPr>
              <w:t>+</w:t>
            </w:r>
            <w:r>
              <w:rPr>
                <w:rFonts w:hint="eastAsia" w:ascii="宋体" w:hAnsi="宋体"/>
                <w:sz w:val="18"/>
                <w:szCs w:val="18"/>
              </w:rPr>
              <w:t>：</w:t>
            </w:r>
            <w:r>
              <w:rPr>
                <w:rFonts w:ascii="宋体" w:hAnsi="宋体"/>
                <w:sz w:val="18"/>
                <w:szCs w:val="18"/>
              </w:rPr>
              <w:t>0.01</w:t>
            </w:r>
            <w:r>
              <w:rPr>
                <w:rFonts w:hint="eastAsia" w:ascii="宋体" w:hAnsi="宋体"/>
                <w:sz w:val="18"/>
                <w:szCs w:val="18"/>
              </w:rPr>
              <w:t>，</w:t>
            </w:r>
            <w:r>
              <w:rPr>
                <w:rFonts w:hint="eastAsia" w:ascii="宋体" w:hAnsi="宋体"/>
                <w:sz w:val="18"/>
                <w:szCs w:val="18"/>
                <w:highlight w:val="yellow"/>
              </w:rPr>
              <w:t>Na：0</w:t>
            </w:r>
            <w:r>
              <w:rPr>
                <w:rFonts w:ascii="宋体" w:hAnsi="宋体"/>
                <w:sz w:val="18"/>
                <w:szCs w:val="18"/>
                <w:highlight w:val="yellow"/>
              </w:rPr>
              <w:t>.004</w:t>
            </w:r>
            <w:r>
              <w:rPr>
                <w:rFonts w:hint="eastAsia" w:ascii="宋体" w:hAnsi="宋体"/>
                <w:sz w:val="18"/>
                <w:szCs w:val="18"/>
                <w:highlight w:val="yellow"/>
              </w:rPr>
              <w:t>，Ca：</w:t>
            </w:r>
            <w:r>
              <w:rPr>
                <w:rFonts w:ascii="宋体" w:hAnsi="宋体"/>
                <w:sz w:val="18"/>
                <w:szCs w:val="18"/>
                <w:highlight w:val="yellow"/>
              </w:rPr>
              <w:t>0.001</w:t>
            </w:r>
          </w:p>
        </w:tc>
        <w:tc>
          <w:tcPr>
            <w:tcW w:w="309" w:type="pct"/>
            <w:tcBorders>
              <w:top w:val="single" w:color="auto" w:sz="12" w:space="0"/>
              <w:left w:val="single" w:color="000000" w:sz="4" w:space="0"/>
              <w:bottom w:val="single" w:color="auto" w:sz="6" w:space="0"/>
              <w:right w:val="single" w:color="000000" w:sz="4" w:space="0"/>
            </w:tcBorders>
            <w:vAlign w:val="center"/>
          </w:tcPr>
          <w:p>
            <w:pPr>
              <w:jc w:val="center"/>
              <w:rPr>
                <w:rFonts w:ascii="宋体" w:hAnsi="宋体"/>
                <w:sz w:val="18"/>
                <w:szCs w:val="18"/>
              </w:rPr>
            </w:pPr>
            <w:r>
              <w:rPr>
                <w:rFonts w:hint="eastAsia" w:ascii="宋体" w:hAnsi="宋体"/>
                <w:sz w:val="18"/>
                <w:szCs w:val="18"/>
              </w:rPr>
              <w:t>0.05</w:t>
            </w:r>
          </w:p>
        </w:tc>
        <w:tc>
          <w:tcPr>
            <w:tcW w:w="309" w:type="pct"/>
            <w:tcBorders>
              <w:top w:val="single" w:color="auto" w:sz="12" w:space="0"/>
              <w:left w:val="single" w:color="000000" w:sz="4" w:space="0"/>
              <w:bottom w:val="single" w:color="auto" w:sz="6" w:space="0"/>
              <w:right w:val="single" w:color="000000" w:sz="4" w:space="0"/>
            </w:tcBorders>
            <w:vAlign w:val="center"/>
          </w:tcPr>
          <w:p>
            <w:pPr>
              <w:jc w:val="center"/>
              <w:rPr>
                <w:rFonts w:ascii="宋体" w:hAnsi="宋体"/>
                <w:sz w:val="18"/>
                <w:szCs w:val="18"/>
              </w:rPr>
            </w:pPr>
            <w:r>
              <w:rPr>
                <w:rFonts w:hint="eastAsia" w:ascii="宋体" w:hAnsi="宋体"/>
                <w:sz w:val="18"/>
                <w:szCs w:val="18"/>
              </w:rPr>
              <w:t>0.15</w:t>
            </w:r>
          </w:p>
        </w:tc>
        <w:tc>
          <w:tcPr>
            <w:tcW w:w="212" w:type="pct"/>
            <w:tcBorders>
              <w:top w:val="single" w:color="auto" w:sz="12" w:space="0"/>
              <w:left w:val="single" w:color="000000" w:sz="4" w:space="0"/>
              <w:bottom w:val="single" w:color="auto" w:sz="6" w:space="0"/>
              <w:right w:val="single" w:color="auto" w:sz="12" w:space="0"/>
            </w:tcBorders>
            <w:vAlign w:val="center"/>
          </w:tcPr>
          <w:p>
            <w:pPr>
              <w:jc w:val="center"/>
              <w:rPr>
                <w:rFonts w:ascii="宋体" w:hAnsi="宋体"/>
                <w:sz w:val="18"/>
                <w:szCs w:val="18"/>
              </w:rPr>
            </w:pPr>
            <w:r>
              <w:rPr>
                <w:rFonts w:hint="eastAsia" w:ascii="宋体" w:hAnsi="宋体"/>
                <w:sz w:val="18"/>
                <w:szCs w:val="18"/>
              </w:rPr>
              <w:t>余量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5000" w:type="pct"/>
            <w:gridSpan w:val="14"/>
            <w:tcBorders>
              <w:top w:val="single" w:color="auto" w:sz="6"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vertAlign w:val="superscript"/>
              </w:rPr>
              <w:t>a</w:t>
            </w:r>
            <w:r>
              <w:rPr>
                <w:rFonts w:hint="eastAsia" w:ascii="宋体" w:hAnsi="宋体"/>
                <w:sz w:val="18"/>
                <w:szCs w:val="18"/>
              </w:rPr>
              <w:t>表中元素含量为单个数值时，“Al”元素含量为最低限，其他元素含量为最高限。</w:t>
            </w:r>
          </w:p>
          <w:p>
            <w:pPr>
              <w:ind w:firstLine="360" w:firstLineChars="200"/>
              <w:rPr>
                <w:rFonts w:ascii="宋体" w:hAnsi="宋体"/>
                <w:sz w:val="18"/>
                <w:szCs w:val="18"/>
              </w:rPr>
            </w:pPr>
            <w:r>
              <w:rPr>
                <w:rFonts w:ascii="宋体" w:hAnsi="宋体"/>
                <w:sz w:val="18"/>
                <w:szCs w:val="18"/>
                <w:vertAlign w:val="superscript"/>
              </w:rPr>
              <w:t>b</w:t>
            </w:r>
            <w:r>
              <w:rPr>
                <w:rFonts w:hint="eastAsia" w:ascii="宋体" w:hAnsi="宋体"/>
                <w:sz w:val="18"/>
                <w:szCs w:val="18"/>
              </w:rPr>
              <w:t>“其他”表示表中未规定极限数值的元素和未列出的金属元素。</w:t>
            </w:r>
          </w:p>
        </w:tc>
      </w:tr>
    </w:tbl>
    <w:p>
      <w:pPr>
        <w:widowControl/>
        <w:wordWrap w:val="0"/>
        <w:overflowPunct w:val="0"/>
        <w:autoSpaceDE w:val="0"/>
        <w:autoSpaceDN w:val="0"/>
        <w:textAlignment w:val="baseline"/>
        <w:outlineLvl w:val="2"/>
        <w:rPr>
          <w:rFonts w:ascii="宋体" w:hAnsi="宋体"/>
        </w:rPr>
      </w:pPr>
      <w:r>
        <w:rPr>
          <w:rFonts w:hint="eastAsia" w:ascii="黑体" w:eastAsia="黑体"/>
        </w:rPr>
        <w:t>A.</w:t>
      </w:r>
      <w:r>
        <w:rPr>
          <w:rFonts w:ascii="黑体" w:eastAsia="黑体"/>
        </w:rPr>
        <w:t>1</w:t>
      </w:r>
      <w:r>
        <w:rPr>
          <w:rFonts w:hint="eastAsia" w:ascii="黑体" w:eastAsia="黑体"/>
        </w:rPr>
        <w:t>.</w:t>
      </w:r>
      <w:r>
        <w:rPr>
          <w:rFonts w:ascii="黑体" w:eastAsia="黑体"/>
        </w:rPr>
        <w:t xml:space="preserve">2.4 </w:t>
      </w:r>
      <w:r>
        <w:rPr>
          <w:rFonts w:hint="eastAsia" w:ascii="宋体" w:hAnsi="宋体"/>
        </w:rPr>
        <w:t>铝中间合金应符合GB/T 27677的规定，添加剂应符合YS/T 492的规定。</w:t>
      </w:r>
    </w:p>
    <w:p>
      <w:pPr>
        <w:widowControl/>
        <w:wordWrap w:val="0"/>
        <w:overflowPunct w:val="0"/>
        <w:autoSpaceDE w:val="0"/>
        <w:autoSpaceDN w:val="0"/>
        <w:textAlignment w:val="baseline"/>
        <w:outlineLvl w:val="2"/>
        <w:rPr>
          <w:rFonts w:ascii="黑体" w:eastAsia="黑体"/>
        </w:rPr>
      </w:pPr>
      <w:r>
        <w:rPr>
          <w:rFonts w:hint="eastAsia" w:ascii="黑体" w:eastAsia="黑体"/>
        </w:rPr>
        <w:t>A.</w:t>
      </w:r>
      <w:r>
        <w:rPr>
          <w:rFonts w:ascii="黑体" w:eastAsia="黑体"/>
        </w:rPr>
        <w:t>1</w:t>
      </w:r>
      <w:r>
        <w:rPr>
          <w:rFonts w:hint="eastAsia" w:ascii="黑体" w:eastAsia="黑体"/>
        </w:rPr>
        <w:t>.</w:t>
      </w:r>
      <w:r>
        <w:rPr>
          <w:rFonts w:ascii="黑体" w:eastAsia="黑体"/>
        </w:rPr>
        <w:t xml:space="preserve">2.5 </w:t>
      </w:r>
      <w:r>
        <w:rPr>
          <w:rFonts w:hint="eastAsia" w:ascii="宋体" w:hAnsi="宋体"/>
        </w:rPr>
        <w:t>不宜使用熔剂精炼，如必须选择熔剂精炼时，应选择符合YS/T</w:t>
      </w:r>
      <w:r>
        <w:rPr>
          <w:rFonts w:ascii="宋体" w:hAnsi="宋体"/>
        </w:rPr>
        <w:t xml:space="preserve"> </w:t>
      </w:r>
      <w:r>
        <w:rPr>
          <w:rFonts w:hint="eastAsia" w:ascii="宋体" w:hAnsi="宋体"/>
        </w:rPr>
        <w:t>491的除钠型熔剂。</w:t>
      </w:r>
      <w:r>
        <w:rPr>
          <w:rFonts w:hint="eastAsia" w:ascii="黑体" w:eastAsia="黑体"/>
        </w:rPr>
        <w:t xml:space="preserve"> </w:t>
      </w:r>
    </w:p>
    <w:p>
      <w:pPr>
        <w:pStyle w:val="50"/>
        <w:ind w:firstLine="0" w:firstLineChars="0"/>
        <w:rPr>
          <w:rFonts w:ascii="黑体" w:eastAsia="黑体"/>
        </w:rPr>
      </w:pPr>
      <w:r>
        <w:rPr>
          <w:rFonts w:hint="eastAsia" w:ascii="黑体" w:eastAsia="黑体"/>
        </w:rPr>
        <w:t>A.</w:t>
      </w:r>
      <w:r>
        <w:rPr>
          <w:rFonts w:ascii="黑体" w:eastAsia="黑体"/>
        </w:rPr>
        <w:t>1</w:t>
      </w:r>
      <w:r>
        <w:rPr>
          <w:rFonts w:hint="eastAsia" w:ascii="黑体" w:eastAsia="黑体"/>
        </w:rPr>
        <w:t>.</w:t>
      </w:r>
      <w:r>
        <w:rPr>
          <w:rFonts w:ascii="黑体" w:eastAsia="黑体"/>
        </w:rPr>
        <w:t xml:space="preserve">3 </w:t>
      </w:r>
      <w:r>
        <w:rPr>
          <w:rFonts w:hint="eastAsia" w:ascii="黑体" w:eastAsia="黑体"/>
        </w:rPr>
        <w:t>熔炼</w:t>
      </w:r>
    </w:p>
    <w:p>
      <w:pPr>
        <w:rPr>
          <w:rFonts w:ascii="黑体" w:hAnsi="黑体" w:eastAsia="黑体"/>
          <w:kern w:val="21"/>
          <w:szCs w:val="20"/>
        </w:rPr>
      </w:pPr>
      <w:r>
        <w:rPr>
          <w:rFonts w:hint="eastAsia" w:ascii="黑体" w:hAnsi="黑体" w:eastAsia="黑体"/>
          <w:kern w:val="21"/>
          <w:szCs w:val="20"/>
        </w:rPr>
        <w:t>A.</w:t>
      </w:r>
      <w:r>
        <w:rPr>
          <w:rFonts w:ascii="黑体" w:hAnsi="黑体" w:eastAsia="黑体"/>
          <w:kern w:val="21"/>
          <w:szCs w:val="20"/>
        </w:rPr>
        <w:t>1</w:t>
      </w:r>
      <w:r>
        <w:rPr>
          <w:rFonts w:hint="eastAsia" w:ascii="黑体" w:hAnsi="黑体" w:eastAsia="黑体"/>
          <w:kern w:val="21"/>
          <w:szCs w:val="20"/>
        </w:rPr>
        <w:t>.3.1</w:t>
      </w:r>
      <w:r>
        <w:rPr>
          <w:rFonts w:ascii="黑体" w:hAnsi="黑体" w:eastAsia="黑体"/>
          <w:kern w:val="21"/>
          <w:szCs w:val="20"/>
        </w:rPr>
        <w:t xml:space="preserve"> </w:t>
      </w:r>
      <w:r>
        <w:rPr>
          <w:rFonts w:hint="eastAsia" w:ascii="宋体" w:hAnsi="宋体"/>
          <w:kern w:val="21"/>
          <w:szCs w:val="20"/>
        </w:rPr>
        <w:t>熔体温度宜控制在720℃～760℃。</w:t>
      </w:r>
    </w:p>
    <w:p>
      <w:pPr>
        <w:rPr>
          <w:rFonts w:ascii="宋体" w:hAnsi="宋体"/>
          <w:kern w:val="21"/>
          <w:szCs w:val="20"/>
        </w:rPr>
      </w:pPr>
      <w:r>
        <w:rPr>
          <w:rFonts w:hint="eastAsia" w:ascii="黑体" w:hAnsi="黑体" w:eastAsia="黑体"/>
          <w:kern w:val="21"/>
          <w:szCs w:val="20"/>
        </w:rPr>
        <w:t>A.</w:t>
      </w:r>
      <w:r>
        <w:rPr>
          <w:rFonts w:ascii="黑体" w:hAnsi="黑体" w:eastAsia="黑体"/>
          <w:kern w:val="21"/>
          <w:szCs w:val="20"/>
        </w:rPr>
        <w:t>1</w:t>
      </w:r>
      <w:r>
        <w:rPr>
          <w:rFonts w:hint="eastAsia" w:ascii="黑体" w:hAnsi="黑体" w:eastAsia="黑体"/>
          <w:kern w:val="21"/>
          <w:szCs w:val="20"/>
        </w:rPr>
        <w:t>.3.</w:t>
      </w:r>
      <w:r>
        <w:rPr>
          <w:rFonts w:ascii="黑体" w:hAnsi="黑体" w:eastAsia="黑体"/>
          <w:kern w:val="21"/>
          <w:szCs w:val="20"/>
        </w:rPr>
        <w:t>2</w:t>
      </w:r>
      <w:r>
        <w:rPr>
          <w:rFonts w:hint="eastAsia" w:ascii="黑体" w:hAnsi="黑体" w:eastAsia="黑体"/>
          <w:kern w:val="21"/>
          <w:szCs w:val="20"/>
        </w:rPr>
        <w:t xml:space="preserve"> </w:t>
      </w:r>
      <w:r>
        <w:rPr>
          <w:rFonts w:hint="eastAsia" w:ascii="宋体" w:hAnsi="宋体"/>
          <w:kern w:val="21"/>
          <w:szCs w:val="20"/>
        </w:rPr>
        <w:t>转炉后宜在保温炉进行精炼，精炼后，按GB</w:t>
      </w:r>
      <w:r>
        <w:rPr>
          <w:rFonts w:ascii="宋体" w:hAnsi="宋体"/>
          <w:kern w:val="21"/>
          <w:szCs w:val="20"/>
        </w:rPr>
        <w:t>/</w:t>
      </w:r>
      <w:r>
        <w:rPr>
          <w:rFonts w:hint="eastAsia" w:ascii="宋体" w:hAnsi="宋体"/>
          <w:kern w:val="21"/>
          <w:szCs w:val="20"/>
        </w:rPr>
        <w:t>T</w:t>
      </w:r>
      <w:r>
        <w:rPr>
          <w:rFonts w:ascii="宋体" w:hAnsi="宋体"/>
          <w:kern w:val="21"/>
          <w:szCs w:val="20"/>
        </w:rPr>
        <w:t xml:space="preserve"> 7999</w:t>
      </w:r>
      <w:r>
        <w:rPr>
          <w:rFonts w:hint="eastAsia" w:ascii="宋体" w:hAnsi="宋体"/>
          <w:kern w:val="21"/>
          <w:szCs w:val="20"/>
        </w:rPr>
        <w:t>分析熔体中Na、Ca的含量，</w:t>
      </w:r>
      <w:r>
        <w:rPr>
          <w:kern w:val="21"/>
          <w:szCs w:val="20"/>
        </w:rPr>
        <w:t>W</w:t>
      </w:r>
      <w:r>
        <w:rPr>
          <w:kern w:val="21"/>
          <w:szCs w:val="20"/>
          <w:vertAlign w:val="subscript"/>
        </w:rPr>
        <w:t>Na</w:t>
      </w:r>
      <w:r>
        <w:rPr>
          <w:rFonts w:hint="eastAsia" w:ascii="宋体" w:hAnsi="宋体"/>
          <w:kern w:val="21"/>
          <w:szCs w:val="20"/>
        </w:rPr>
        <w:t>≤0</w:t>
      </w:r>
      <w:r>
        <w:rPr>
          <w:rFonts w:ascii="宋体" w:hAnsi="宋体"/>
          <w:kern w:val="21"/>
          <w:szCs w:val="20"/>
        </w:rPr>
        <w:t>.0003</w:t>
      </w:r>
      <w:r>
        <w:rPr>
          <w:rFonts w:hint="eastAsia" w:ascii="宋体" w:hAnsi="宋体"/>
          <w:kern w:val="21"/>
          <w:szCs w:val="20"/>
        </w:rPr>
        <w:t>%，</w:t>
      </w:r>
      <w:r>
        <w:rPr>
          <w:kern w:val="21"/>
          <w:szCs w:val="20"/>
        </w:rPr>
        <w:t>W</w:t>
      </w:r>
      <w:r>
        <w:rPr>
          <w:kern w:val="21"/>
          <w:szCs w:val="20"/>
          <w:vertAlign w:val="subscript"/>
        </w:rPr>
        <w:t>Ca</w:t>
      </w:r>
      <w:r>
        <w:rPr>
          <w:rFonts w:hint="eastAsia" w:ascii="宋体" w:hAnsi="宋体"/>
          <w:kern w:val="21"/>
          <w:szCs w:val="20"/>
        </w:rPr>
        <w:t>≤0</w:t>
      </w:r>
      <w:r>
        <w:rPr>
          <w:rFonts w:ascii="宋体" w:hAnsi="宋体"/>
          <w:kern w:val="21"/>
          <w:szCs w:val="20"/>
        </w:rPr>
        <w:t>.0005</w:t>
      </w:r>
      <w:r>
        <w:rPr>
          <w:rFonts w:hint="eastAsia" w:ascii="宋体" w:hAnsi="宋体"/>
          <w:kern w:val="21"/>
          <w:szCs w:val="20"/>
        </w:rPr>
        <w:t>%</w:t>
      </w:r>
      <w:r>
        <w:rPr>
          <w:rFonts w:hint="eastAsia" w:ascii="宋体" w:hAnsi="宋体"/>
          <w:szCs w:val="21"/>
        </w:rPr>
        <w:t>。</w:t>
      </w:r>
    </w:p>
    <w:p>
      <w:pPr>
        <w:pStyle w:val="50"/>
        <w:ind w:firstLine="0" w:firstLineChars="0"/>
        <w:rPr>
          <w:rFonts w:ascii="黑体" w:eastAsia="黑体"/>
        </w:rPr>
      </w:pPr>
      <w:r>
        <w:rPr>
          <w:rFonts w:hint="eastAsia" w:ascii="黑体" w:eastAsia="黑体"/>
        </w:rPr>
        <w:t>A.</w:t>
      </w:r>
      <w:r>
        <w:rPr>
          <w:rFonts w:ascii="黑体" w:eastAsia="黑体"/>
        </w:rPr>
        <w:t>1</w:t>
      </w:r>
      <w:r>
        <w:rPr>
          <w:rFonts w:hint="eastAsia" w:ascii="黑体" w:eastAsia="黑体"/>
        </w:rPr>
        <w:t>.</w:t>
      </w:r>
      <w:r>
        <w:rPr>
          <w:rFonts w:ascii="黑体" w:eastAsia="黑体"/>
        </w:rPr>
        <w:t xml:space="preserve">4 </w:t>
      </w:r>
      <w:bookmarkStart w:id="48" w:name="_Hlk36127735"/>
      <w:r>
        <w:rPr>
          <w:rFonts w:hint="eastAsia" w:ascii="黑体" w:eastAsia="黑体"/>
        </w:rPr>
        <w:t>在线晶粒细化</w:t>
      </w:r>
      <w:bookmarkEnd w:id="48"/>
    </w:p>
    <w:p>
      <w:pPr>
        <w:pStyle w:val="50"/>
        <w:ind w:firstLine="420"/>
        <w:rPr>
          <w:rFonts w:ascii="黑体" w:hAnsi="黑体" w:eastAsia="黑体"/>
          <w:kern w:val="21"/>
        </w:rPr>
      </w:pPr>
      <w:r>
        <w:rPr>
          <w:rFonts w:hint="eastAsia" w:hAnsi="宋体"/>
          <w:kern w:val="21"/>
        </w:rPr>
        <w:t>晶粒细化剂宜使用符合YS/T 447.</w:t>
      </w:r>
      <w:r>
        <w:rPr>
          <w:rFonts w:hAnsi="宋体"/>
          <w:kern w:val="21"/>
        </w:rPr>
        <w:t>1</w:t>
      </w:r>
      <w:r>
        <w:rPr>
          <w:rFonts w:hint="eastAsia" w:hAnsi="宋体"/>
          <w:kern w:val="21"/>
        </w:rPr>
        <w:t>的规定。</w:t>
      </w:r>
      <w:r>
        <w:rPr>
          <w:rFonts w:hint="eastAsia" w:ascii="黑体" w:hAnsi="黑体" w:eastAsia="黑体"/>
          <w:kern w:val="21"/>
        </w:rPr>
        <w:t xml:space="preserve"> </w:t>
      </w:r>
    </w:p>
    <w:p>
      <w:pPr>
        <w:pStyle w:val="50"/>
        <w:ind w:firstLine="0" w:firstLineChars="0"/>
        <w:rPr>
          <w:rFonts w:ascii="黑体" w:eastAsia="黑体"/>
        </w:rPr>
      </w:pPr>
      <w:r>
        <w:rPr>
          <w:rFonts w:hint="eastAsia" w:ascii="黑体" w:eastAsia="黑体"/>
        </w:rPr>
        <w:t>A.</w:t>
      </w:r>
      <w:r>
        <w:rPr>
          <w:rFonts w:ascii="黑体" w:eastAsia="黑体"/>
        </w:rPr>
        <w:t>1</w:t>
      </w:r>
      <w:r>
        <w:rPr>
          <w:rFonts w:hint="eastAsia" w:ascii="黑体" w:eastAsia="黑体"/>
        </w:rPr>
        <w:t>.5</w:t>
      </w:r>
      <w:r>
        <w:rPr>
          <w:rFonts w:ascii="黑体" w:eastAsia="黑体"/>
        </w:rPr>
        <w:t xml:space="preserve"> </w:t>
      </w:r>
      <w:r>
        <w:rPr>
          <w:rFonts w:hint="eastAsia" w:ascii="黑体" w:eastAsia="黑体"/>
        </w:rPr>
        <w:t>在线除气</w:t>
      </w:r>
    </w:p>
    <w:p>
      <w:pPr>
        <w:pStyle w:val="50"/>
        <w:ind w:firstLine="0" w:firstLineChars="0"/>
        <w:rPr>
          <w:rFonts w:ascii="黑体" w:hAnsi="黑体" w:eastAsia="黑体"/>
          <w:kern w:val="21"/>
        </w:rPr>
      </w:pPr>
      <w:r>
        <w:rPr>
          <w:rFonts w:hint="eastAsia" w:ascii="黑体" w:hAnsi="黑体" w:eastAsia="黑体"/>
          <w:kern w:val="21"/>
        </w:rPr>
        <w:t>A.</w:t>
      </w:r>
      <w:r>
        <w:rPr>
          <w:rFonts w:ascii="黑体" w:hAnsi="黑体" w:eastAsia="黑体"/>
          <w:kern w:val="21"/>
        </w:rPr>
        <w:t>1</w:t>
      </w:r>
      <w:r>
        <w:rPr>
          <w:rFonts w:hint="eastAsia" w:ascii="黑体" w:hAnsi="黑体" w:eastAsia="黑体"/>
          <w:kern w:val="21"/>
        </w:rPr>
        <w:t xml:space="preserve">.5.1 </w:t>
      </w:r>
      <w:r>
        <w:rPr>
          <w:rFonts w:hint="eastAsia" w:hAnsi="宋体"/>
          <w:kern w:val="21"/>
        </w:rPr>
        <w:t>除气</w:t>
      </w:r>
      <w:r>
        <w:rPr>
          <w:rFonts w:hAnsi="宋体"/>
          <w:kern w:val="21"/>
        </w:rPr>
        <w:t>设备</w:t>
      </w:r>
      <w:r>
        <w:rPr>
          <w:rFonts w:hint="eastAsia" w:hAnsi="宋体"/>
          <w:kern w:val="21"/>
        </w:rPr>
        <w:t>宜</w:t>
      </w:r>
      <w:r>
        <w:rPr>
          <w:rFonts w:hAnsi="宋体"/>
          <w:kern w:val="21"/>
        </w:rPr>
        <w:t>采用</w:t>
      </w:r>
      <w:r>
        <w:rPr>
          <w:rFonts w:hint="eastAsia" w:hAnsi="宋体"/>
        </w:rPr>
        <w:t>除气率大于50%、进出口温度变化小于15℃的全封闭</w:t>
      </w:r>
      <w:r>
        <w:rPr>
          <w:rFonts w:hAnsi="宋体"/>
          <w:kern w:val="21"/>
        </w:rPr>
        <w:t>双转子或</w:t>
      </w:r>
      <w:r>
        <w:rPr>
          <w:rFonts w:hint="eastAsia" w:hAnsi="宋体"/>
          <w:kern w:val="21"/>
        </w:rPr>
        <w:t>多转</w:t>
      </w:r>
      <w:r>
        <w:rPr>
          <w:rFonts w:hAnsi="宋体"/>
          <w:kern w:val="21"/>
        </w:rPr>
        <w:t>子</w:t>
      </w:r>
      <w:r>
        <w:rPr>
          <w:rFonts w:hint="eastAsia" w:hAnsi="宋体"/>
          <w:kern w:val="21"/>
        </w:rPr>
        <w:t>设备，</w:t>
      </w:r>
      <w:r>
        <w:rPr>
          <w:rFonts w:hint="eastAsia" w:hAnsi="宋体"/>
        </w:rPr>
        <w:t>其他应符合YS/T 851的规定。</w:t>
      </w:r>
    </w:p>
    <w:p>
      <w:pPr>
        <w:pStyle w:val="84"/>
        <w:rPr>
          <w:rFonts w:ascii="宋体" w:hAnsi="宋体"/>
          <w:sz w:val="21"/>
          <w:szCs w:val="21"/>
        </w:rPr>
      </w:pPr>
      <w:r>
        <w:rPr>
          <w:rFonts w:ascii="黑体" w:hAnsi="黑体" w:eastAsia="黑体"/>
          <w:kern w:val="21"/>
          <w:sz w:val="21"/>
          <w:szCs w:val="21"/>
        </w:rPr>
        <w:t>A</w:t>
      </w:r>
      <w:r>
        <w:rPr>
          <w:rFonts w:hint="eastAsia" w:ascii="黑体" w:hAnsi="黑体" w:eastAsia="黑体"/>
          <w:kern w:val="21"/>
          <w:sz w:val="21"/>
          <w:szCs w:val="21"/>
        </w:rPr>
        <w:t>.</w:t>
      </w:r>
      <w:r>
        <w:rPr>
          <w:rFonts w:ascii="黑体" w:hAnsi="黑体" w:eastAsia="黑体"/>
          <w:kern w:val="21"/>
          <w:sz w:val="21"/>
          <w:szCs w:val="21"/>
        </w:rPr>
        <w:t>1</w:t>
      </w:r>
      <w:r>
        <w:rPr>
          <w:rFonts w:hint="eastAsia" w:ascii="黑体" w:hAnsi="黑体" w:eastAsia="黑体"/>
          <w:kern w:val="21"/>
          <w:sz w:val="21"/>
          <w:szCs w:val="21"/>
        </w:rPr>
        <w:t>.5.</w:t>
      </w:r>
      <w:r>
        <w:rPr>
          <w:rFonts w:ascii="黑体" w:hAnsi="黑体" w:eastAsia="黑体"/>
          <w:kern w:val="21"/>
          <w:sz w:val="21"/>
          <w:szCs w:val="21"/>
        </w:rPr>
        <w:t>3</w:t>
      </w:r>
      <w:r>
        <w:rPr>
          <w:rFonts w:hint="eastAsia" w:ascii="宋体" w:hAnsi="宋体"/>
          <w:sz w:val="21"/>
          <w:szCs w:val="21"/>
        </w:rPr>
        <w:t>变薄拉深罐（瓶）体料的在线氢含量应不大于0.15</w:t>
      </w:r>
      <w:r>
        <w:rPr>
          <w:rFonts w:ascii="宋体" w:hAnsi="宋体"/>
          <w:sz w:val="21"/>
          <w:szCs w:val="21"/>
        </w:rPr>
        <w:t>ml/100gAl</w:t>
      </w:r>
      <w:r>
        <w:rPr>
          <w:rFonts w:hint="eastAsia" w:ascii="宋体" w:hAnsi="宋体"/>
          <w:sz w:val="21"/>
          <w:szCs w:val="21"/>
        </w:rPr>
        <w:t>；其他料的在线氢含量应不大于0.18</w:t>
      </w:r>
      <w:r>
        <w:rPr>
          <w:rFonts w:ascii="宋体" w:hAnsi="宋体"/>
          <w:sz w:val="21"/>
          <w:szCs w:val="21"/>
        </w:rPr>
        <w:t>ml/100gAl</w:t>
      </w:r>
      <w:r>
        <w:rPr>
          <w:rFonts w:hint="eastAsia" w:ascii="宋体" w:hAnsi="宋体"/>
          <w:sz w:val="21"/>
          <w:szCs w:val="21"/>
        </w:rPr>
        <w:t>。</w:t>
      </w:r>
    </w:p>
    <w:p>
      <w:pPr>
        <w:pStyle w:val="50"/>
        <w:ind w:firstLine="0" w:firstLineChars="0"/>
        <w:rPr>
          <w:rFonts w:ascii="黑体" w:eastAsia="黑体"/>
          <w:szCs w:val="21"/>
        </w:rPr>
      </w:pPr>
      <w:r>
        <w:rPr>
          <w:rFonts w:hint="eastAsia" w:ascii="黑体" w:eastAsia="黑体"/>
          <w:szCs w:val="21"/>
        </w:rPr>
        <w:t>A.</w:t>
      </w:r>
      <w:r>
        <w:rPr>
          <w:rFonts w:ascii="黑体" w:eastAsia="黑体"/>
          <w:szCs w:val="21"/>
        </w:rPr>
        <w:t>1</w:t>
      </w:r>
      <w:r>
        <w:rPr>
          <w:rFonts w:hint="eastAsia" w:ascii="黑体" w:eastAsia="黑体"/>
          <w:szCs w:val="21"/>
        </w:rPr>
        <w:t>.6</w:t>
      </w:r>
      <w:r>
        <w:rPr>
          <w:rFonts w:ascii="黑体" w:eastAsia="黑体"/>
          <w:szCs w:val="21"/>
        </w:rPr>
        <w:t xml:space="preserve"> </w:t>
      </w:r>
      <w:r>
        <w:rPr>
          <w:rFonts w:hint="eastAsia" w:ascii="黑体" w:eastAsia="黑体"/>
          <w:szCs w:val="21"/>
        </w:rPr>
        <w:t>在线过滤</w:t>
      </w:r>
    </w:p>
    <w:p>
      <w:pPr>
        <w:pStyle w:val="84"/>
        <w:rPr>
          <w:rFonts w:ascii="宋体" w:hAnsi="宋体"/>
          <w:sz w:val="21"/>
          <w:szCs w:val="21"/>
        </w:rPr>
      </w:pPr>
      <w:r>
        <w:rPr>
          <w:rFonts w:hint="eastAsia" w:ascii="黑体" w:eastAsia="黑体"/>
          <w:sz w:val="21"/>
          <w:szCs w:val="21"/>
        </w:rPr>
        <w:t>A.</w:t>
      </w:r>
      <w:r>
        <w:rPr>
          <w:rFonts w:ascii="黑体" w:eastAsia="黑体"/>
          <w:sz w:val="21"/>
          <w:szCs w:val="21"/>
        </w:rPr>
        <w:t>1</w:t>
      </w:r>
      <w:r>
        <w:rPr>
          <w:rFonts w:hint="eastAsia" w:ascii="黑体" w:eastAsia="黑体"/>
          <w:sz w:val="21"/>
          <w:szCs w:val="21"/>
        </w:rPr>
        <w:t>.6.</w:t>
      </w:r>
      <w:r>
        <w:rPr>
          <w:rFonts w:ascii="黑体" w:eastAsia="黑体"/>
          <w:sz w:val="21"/>
          <w:szCs w:val="21"/>
        </w:rPr>
        <w:t>1</w:t>
      </w:r>
      <w:r>
        <w:rPr>
          <w:rFonts w:hint="eastAsia" w:ascii="宋体" w:hAnsi="宋体"/>
          <w:kern w:val="21"/>
          <w:sz w:val="21"/>
          <w:szCs w:val="21"/>
        </w:rPr>
        <w:t xml:space="preserve"> </w:t>
      </w:r>
      <w:r>
        <w:rPr>
          <w:rFonts w:hint="eastAsia" w:ascii="宋体" w:hAnsi="宋体"/>
          <w:sz w:val="21"/>
          <w:szCs w:val="21"/>
        </w:rPr>
        <w:t>宜采用LiMCA在</w:t>
      </w:r>
      <w:r>
        <w:rPr>
          <w:rFonts w:hint="eastAsia" w:ascii="宋体" w:hAnsi="宋体"/>
          <w:szCs w:val="21"/>
        </w:rPr>
        <w:t>线测渣仪（不限于此设备）</w:t>
      </w:r>
      <w:r>
        <w:rPr>
          <w:rFonts w:hint="eastAsia" w:ascii="宋体" w:hAnsi="宋体"/>
          <w:kern w:val="21"/>
          <w:sz w:val="21"/>
        </w:rPr>
        <w:t>，</w:t>
      </w:r>
      <w:r>
        <w:rPr>
          <w:rFonts w:hint="eastAsia" w:ascii="宋体" w:hAnsi="宋体"/>
          <w:sz w:val="21"/>
          <w:szCs w:val="21"/>
        </w:rPr>
        <w:t>变薄拉深罐（瓶）体料渣含量应不大于N</w:t>
      </w:r>
      <w:r>
        <w:rPr>
          <w:rFonts w:ascii="宋体" w:hAnsi="宋体"/>
          <w:sz w:val="21"/>
          <w:szCs w:val="21"/>
          <w:vertAlign w:val="subscript"/>
        </w:rPr>
        <w:t>20</w:t>
      </w:r>
      <w:r>
        <w:rPr>
          <w:rFonts w:hint="eastAsia" w:ascii="宋体" w:hAnsi="宋体"/>
          <w:sz w:val="21"/>
          <w:szCs w:val="21"/>
          <w:vertAlign w:val="subscript"/>
        </w:rPr>
        <w:t xml:space="preserve"> </w:t>
      </w:r>
      <w:r>
        <w:rPr>
          <w:rFonts w:hint="eastAsia" w:ascii="宋体" w:hAnsi="宋体"/>
          <w:sz w:val="21"/>
          <w:szCs w:val="21"/>
        </w:rPr>
        <w:t>1</w:t>
      </w:r>
      <w:r>
        <w:rPr>
          <w:rFonts w:ascii="宋体" w:hAnsi="宋体"/>
          <w:sz w:val="21"/>
          <w:szCs w:val="21"/>
        </w:rPr>
        <w:t>5000</w:t>
      </w:r>
      <w:r>
        <w:rPr>
          <w:rFonts w:hint="eastAsia" w:ascii="宋体" w:hAnsi="宋体"/>
          <w:sz w:val="21"/>
          <w:szCs w:val="21"/>
        </w:rPr>
        <w:t>个/Kg；其他料渣含量应不大于N</w:t>
      </w:r>
      <w:r>
        <w:rPr>
          <w:rFonts w:ascii="宋体" w:hAnsi="宋体"/>
          <w:sz w:val="21"/>
          <w:szCs w:val="21"/>
          <w:vertAlign w:val="subscript"/>
        </w:rPr>
        <w:t>20</w:t>
      </w:r>
      <w:r>
        <w:rPr>
          <w:rFonts w:hint="eastAsia" w:ascii="宋体" w:hAnsi="宋体"/>
          <w:sz w:val="21"/>
          <w:szCs w:val="21"/>
          <w:vertAlign w:val="subscript"/>
        </w:rPr>
        <w:t xml:space="preserve"> </w:t>
      </w:r>
      <w:r>
        <w:rPr>
          <w:rFonts w:hint="eastAsia" w:ascii="宋体" w:hAnsi="宋体"/>
          <w:sz w:val="21"/>
          <w:szCs w:val="21"/>
        </w:rPr>
        <w:t>35</w:t>
      </w:r>
      <w:r>
        <w:rPr>
          <w:rFonts w:ascii="宋体" w:hAnsi="宋体"/>
          <w:sz w:val="21"/>
          <w:szCs w:val="21"/>
        </w:rPr>
        <w:t>000</w:t>
      </w:r>
      <w:r>
        <w:rPr>
          <w:rFonts w:hint="eastAsia" w:ascii="宋体" w:hAnsi="宋体"/>
          <w:sz w:val="21"/>
          <w:szCs w:val="21"/>
        </w:rPr>
        <w:t>个/Kg。</w:t>
      </w:r>
    </w:p>
    <w:p>
      <w:r>
        <w:rPr>
          <w:rFonts w:hint="eastAsia" w:ascii="黑体" w:hAnsi="黑体" w:eastAsia="黑体"/>
          <w:kern w:val="21"/>
          <w:szCs w:val="20"/>
        </w:rPr>
        <w:t>A.</w:t>
      </w:r>
      <w:r>
        <w:rPr>
          <w:rFonts w:ascii="黑体" w:hAnsi="黑体" w:eastAsia="黑体"/>
          <w:kern w:val="21"/>
          <w:szCs w:val="20"/>
        </w:rPr>
        <w:t>1</w:t>
      </w:r>
      <w:r>
        <w:rPr>
          <w:rFonts w:hint="eastAsia" w:ascii="黑体" w:hAnsi="黑体" w:eastAsia="黑体"/>
          <w:kern w:val="21"/>
          <w:szCs w:val="20"/>
        </w:rPr>
        <w:t>.6.</w:t>
      </w:r>
      <w:r>
        <w:rPr>
          <w:rFonts w:ascii="黑体" w:hAnsi="黑体" w:eastAsia="黑体"/>
          <w:kern w:val="21"/>
          <w:szCs w:val="20"/>
        </w:rPr>
        <w:t>2</w:t>
      </w:r>
      <w:r>
        <w:rPr>
          <w:rFonts w:hint="eastAsia" w:ascii="黑体" w:hAnsi="黑体" w:eastAsia="黑体"/>
          <w:kern w:val="21"/>
          <w:szCs w:val="20"/>
        </w:rPr>
        <w:t xml:space="preserve"> </w:t>
      </w:r>
      <w:r>
        <w:rPr>
          <w:rFonts w:hint="eastAsia" w:ascii="宋体" w:hAnsi="宋体"/>
          <w:szCs w:val="21"/>
        </w:rPr>
        <w:t>变薄拉深罐（瓶）体料</w:t>
      </w:r>
      <w:r>
        <w:rPr>
          <w:rFonts w:hint="eastAsia"/>
        </w:rPr>
        <w:t>熔铸生产过程中宜采用过滤管+过滤板或深床+过滤板的组合过滤方式。</w:t>
      </w:r>
      <w:r>
        <w:rPr>
          <w:rFonts w:hint="eastAsia" w:ascii="宋体" w:hAnsi="宋体"/>
          <w:kern w:val="21"/>
          <w:szCs w:val="21"/>
        </w:rPr>
        <w:t>过滤介质的</w:t>
      </w:r>
      <w:r>
        <w:rPr>
          <w:rFonts w:hint="eastAsia"/>
          <w:szCs w:val="21"/>
        </w:rPr>
        <w:t>更换频次</w:t>
      </w:r>
      <w:r>
        <w:rPr>
          <w:rFonts w:hint="eastAsia" w:ascii="宋体" w:hAnsi="宋体"/>
          <w:kern w:val="21"/>
          <w:szCs w:val="21"/>
        </w:rPr>
        <w:t>应根据配料时废料加入量及监控熔体中渣含量测定的数值确定</w:t>
      </w:r>
      <w:r>
        <w:rPr>
          <w:rFonts w:hint="eastAsia"/>
          <w:szCs w:val="21"/>
        </w:rPr>
        <w:t>。</w:t>
      </w:r>
    </w:p>
    <w:p>
      <w:pPr>
        <w:pStyle w:val="50"/>
        <w:ind w:firstLine="0" w:firstLineChars="0"/>
        <w:rPr>
          <w:rFonts w:ascii="黑体" w:eastAsia="黑体"/>
        </w:rPr>
      </w:pPr>
      <w:r>
        <w:rPr>
          <w:rFonts w:hint="eastAsia" w:ascii="黑体" w:eastAsia="黑体"/>
        </w:rPr>
        <w:t>A.</w:t>
      </w:r>
      <w:r>
        <w:rPr>
          <w:rFonts w:ascii="黑体" w:eastAsia="黑体"/>
        </w:rPr>
        <w:t>1</w:t>
      </w:r>
      <w:r>
        <w:rPr>
          <w:rFonts w:hint="eastAsia" w:ascii="黑体" w:eastAsia="黑体"/>
        </w:rPr>
        <w:t>.7</w:t>
      </w:r>
      <w:r>
        <w:rPr>
          <w:rFonts w:ascii="黑体" w:eastAsia="黑体"/>
        </w:rPr>
        <w:t xml:space="preserve"> </w:t>
      </w:r>
      <w:r>
        <w:rPr>
          <w:rFonts w:hint="eastAsia" w:ascii="黑体" w:eastAsia="黑体"/>
        </w:rPr>
        <w:t>铸造</w:t>
      </w:r>
    </w:p>
    <w:p>
      <w:pPr>
        <w:pStyle w:val="50"/>
        <w:ind w:firstLine="420"/>
        <w:rPr>
          <w:rFonts w:hAnsi="宋体"/>
          <w:kern w:val="21"/>
          <w:szCs w:val="21"/>
        </w:rPr>
      </w:pPr>
      <w:r>
        <w:rPr>
          <w:rFonts w:hint="eastAsia" w:hAnsi="宋体"/>
          <w:kern w:val="21"/>
          <w:szCs w:val="21"/>
        </w:rPr>
        <w:t>铸造过程中应随时观察过滤装置进出口液位差，正常液位差宜在5mm～25mm之间，液位差过高或过低应重新安装过滤介质。</w:t>
      </w:r>
    </w:p>
    <w:p>
      <w:pPr>
        <w:pStyle w:val="63"/>
        <w:numPr>
          <w:ilvl w:val="0"/>
          <w:numId w:val="0"/>
        </w:numPr>
        <w:tabs>
          <w:tab w:val="left" w:pos="5670"/>
        </w:tabs>
      </w:pPr>
      <w:r>
        <w:rPr>
          <w:rFonts w:hint="eastAsia"/>
        </w:rPr>
        <w:t>A.</w:t>
      </w:r>
      <w:r>
        <w:t xml:space="preserve">2 </w:t>
      </w:r>
      <w:r>
        <w:rPr>
          <w:rFonts w:hint="eastAsia"/>
        </w:rPr>
        <w:t>轧制</w:t>
      </w:r>
      <w:r>
        <w:rPr>
          <w:rFonts w:hint="eastAsia" w:hAnsi="宋体"/>
          <w:kern w:val="2"/>
        </w:rPr>
        <w:t>质量保证</w:t>
      </w:r>
    </w:p>
    <w:p>
      <w:pPr>
        <w:pStyle w:val="63"/>
        <w:numPr>
          <w:ilvl w:val="0"/>
          <w:numId w:val="0"/>
        </w:numPr>
        <w:tabs>
          <w:tab w:val="left" w:pos="5670"/>
        </w:tabs>
      </w:pPr>
      <w:r>
        <w:rPr>
          <w:rFonts w:hint="eastAsia"/>
        </w:rPr>
        <w:t>A.</w:t>
      </w:r>
      <w:r>
        <w:t>2</w:t>
      </w:r>
      <w:r>
        <w:rPr>
          <w:rFonts w:hint="eastAsia"/>
        </w:rPr>
        <w:t>.1</w:t>
      </w:r>
      <w:r>
        <w:t xml:space="preserve"> </w:t>
      </w:r>
      <w:r>
        <w:rPr>
          <w:rFonts w:hint="eastAsia"/>
        </w:rPr>
        <w:t>轧制加工过程工艺流程</w:t>
      </w:r>
    </w:p>
    <w:p>
      <w:pPr>
        <w:widowControl/>
        <w:autoSpaceDE w:val="0"/>
        <w:autoSpaceDN w:val="0"/>
        <w:ind w:firstLine="420" w:firstLineChars="200"/>
        <w:rPr>
          <w:rFonts w:ascii="宋体"/>
          <w:kern w:val="0"/>
          <w:szCs w:val="20"/>
        </w:rPr>
      </w:pPr>
      <w:r>
        <w:rPr>
          <w:rFonts w:hint="eastAsia" w:ascii="宋体"/>
          <w:kern w:val="0"/>
          <w:szCs w:val="20"/>
        </w:rPr>
        <w:t>轧制加工过程的工艺流程如图A.</w:t>
      </w:r>
      <w:r>
        <w:rPr>
          <w:rFonts w:ascii="宋体"/>
          <w:kern w:val="0"/>
          <w:szCs w:val="20"/>
        </w:rPr>
        <w:t>2</w:t>
      </w:r>
      <w:r>
        <w:rPr>
          <w:rFonts w:hint="eastAsia" w:ascii="宋体"/>
          <w:kern w:val="0"/>
          <w:szCs w:val="20"/>
        </w:rPr>
        <w:t>所示。</w:t>
      </w:r>
    </w:p>
    <w:p>
      <w:pPr>
        <w:widowControl/>
        <w:autoSpaceDE w:val="0"/>
        <w:autoSpaceDN w:val="0"/>
        <w:rPr>
          <w:rFonts w:ascii="宋体" w:hAnsi="宋体" w:cs="宋体"/>
          <w:kern w:val="0"/>
          <w:szCs w:val="21"/>
        </w:rPr>
      </w:pPr>
      <w:r>
        <w:rPr>
          <w:rFonts w:ascii="宋体" w:hAnsi="宋体" w:cs="宋体"/>
          <w:kern w:val="0"/>
          <w:szCs w:val="21"/>
        </w:rPr>
        <mc:AlternateContent>
          <mc:Choice Requires="wpg">
            <w:drawing>
              <wp:anchor distT="0" distB="0" distL="114300" distR="114300" simplePos="0" relativeHeight="251683840" behindDoc="0" locked="0" layoutInCell="1" allowOverlap="1">
                <wp:simplePos x="0" y="0"/>
                <wp:positionH relativeFrom="column">
                  <wp:posOffset>52070</wp:posOffset>
                </wp:positionH>
                <wp:positionV relativeFrom="paragraph">
                  <wp:posOffset>49530</wp:posOffset>
                </wp:positionV>
                <wp:extent cx="5267325" cy="676275"/>
                <wp:effectExtent l="0" t="0" r="28575" b="28575"/>
                <wp:wrapNone/>
                <wp:docPr id="36" name="Group 213"/>
                <wp:cNvGraphicFramePr/>
                <a:graphic xmlns:a="http://schemas.openxmlformats.org/drawingml/2006/main">
                  <a:graphicData uri="http://schemas.microsoft.com/office/word/2010/wordprocessingGroup">
                    <wpg:wgp>
                      <wpg:cNvGrpSpPr/>
                      <wpg:grpSpPr>
                        <a:xfrm>
                          <a:off x="0" y="0"/>
                          <a:ext cx="5267325" cy="676275"/>
                          <a:chOff x="2790" y="12315"/>
                          <a:chExt cx="8295" cy="1065"/>
                        </a:xfrm>
                      </wpg:grpSpPr>
                      <wps:wsp>
                        <wps:cNvPr id="39" name="Rectangle 196"/>
                        <wps:cNvSpPr>
                          <a:spLocks noChangeArrowheads="1"/>
                        </wps:cNvSpPr>
                        <wps:spPr bwMode="auto">
                          <a:xfrm>
                            <a:off x="2790" y="12609"/>
                            <a:ext cx="750" cy="480"/>
                          </a:xfrm>
                          <a:prstGeom prst="rect">
                            <a:avLst/>
                          </a:prstGeom>
                          <a:gradFill rotWithShape="0">
                            <a:gsLst>
                              <a:gs pos="0">
                                <a:srgbClr val="FFFFFF"/>
                              </a:gs>
                              <a:gs pos="100000">
                                <a:srgbClr val="FFFFFF"/>
                              </a:gs>
                            </a:gsLst>
                            <a:lin ang="0"/>
                          </a:gradFill>
                          <a:ln w="6350">
                            <a:solidFill>
                              <a:srgbClr val="000000"/>
                            </a:solidFill>
                            <a:miter lim="800000"/>
                          </a:ln>
                        </wps:spPr>
                        <wps:txbx>
                          <w:txbxContent>
                            <w:p>
                              <w:r>
                                <w:rPr>
                                  <w:rFonts w:hint="eastAsia"/>
                                </w:rPr>
                                <w:t>锯铣</w:t>
                              </w:r>
                            </w:p>
                          </w:txbxContent>
                        </wps:txbx>
                        <wps:bodyPr rot="0" vert="horz" wrap="square" lIns="91440" tIns="45720" rIns="91440" bIns="45720" anchor="t" anchorCtr="0" upright="1">
                          <a:noAutofit/>
                        </wps:bodyPr>
                      </wps:wsp>
                      <wps:wsp>
                        <wps:cNvPr id="40" name="Rectangle 198"/>
                        <wps:cNvSpPr>
                          <a:spLocks noChangeArrowheads="1"/>
                        </wps:cNvSpPr>
                        <wps:spPr bwMode="auto">
                          <a:xfrm>
                            <a:off x="4170" y="12609"/>
                            <a:ext cx="1230" cy="480"/>
                          </a:xfrm>
                          <a:prstGeom prst="rect">
                            <a:avLst/>
                          </a:prstGeom>
                          <a:gradFill rotWithShape="0">
                            <a:gsLst>
                              <a:gs pos="0">
                                <a:srgbClr val="FFFFFF"/>
                              </a:gs>
                              <a:gs pos="100000">
                                <a:srgbClr val="FFFFFF"/>
                              </a:gs>
                            </a:gsLst>
                            <a:lin ang="0"/>
                          </a:gradFill>
                          <a:ln w="6350">
                            <a:solidFill>
                              <a:srgbClr val="000000"/>
                            </a:solidFill>
                            <a:miter lim="800000"/>
                          </a:ln>
                        </wps:spPr>
                        <wps:txbx>
                          <w:txbxContent>
                            <w:p>
                              <w:r>
                                <w:rPr>
                                  <w:rFonts w:hint="eastAsia"/>
                                </w:rPr>
                                <w:t>均热/加热</w:t>
                              </w:r>
                            </w:p>
                          </w:txbxContent>
                        </wps:txbx>
                        <wps:bodyPr rot="0" vert="horz" wrap="square" lIns="91440" tIns="45720" rIns="91440" bIns="45720" anchor="t" anchorCtr="0" upright="1">
                          <a:noAutofit/>
                        </wps:bodyPr>
                      </wps:wsp>
                      <wps:wsp>
                        <wps:cNvPr id="41" name="AutoShape 71"/>
                        <wps:cNvCnPr>
                          <a:cxnSpLocks noChangeShapeType="1"/>
                        </wps:cNvCnPr>
                        <wps:spPr bwMode="auto">
                          <a:xfrm>
                            <a:off x="3571" y="12819"/>
                            <a:ext cx="600" cy="0"/>
                          </a:xfrm>
                          <a:prstGeom prst="straightConnector1">
                            <a:avLst/>
                          </a:prstGeom>
                          <a:noFill/>
                          <a:ln w="9525">
                            <a:solidFill>
                              <a:srgbClr val="000000"/>
                            </a:solidFill>
                            <a:round/>
                            <a:tailEnd type="stealth" w="sm" len="lg"/>
                          </a:ln>
                        </wps:spPr>
                        <wps:bodyPr/>
                      </wps:wsp>
                      <wps:wsp>
                        <wps:cNvPr id="43" name="Rectangle 200"/>
                        <wps:cNvSpPr>
                          <a:spLocks noChangeArrowheads="1"/>
                        </wps:cNvSpPr>
                        <wps:spPr bwMode="auto">
                          <a:xfrm>
                            <a:off x="6030" y="12624"/>
                            <a:ext cx="750" cy="480"/>
                          </a:xfrm>
                          <a:prstGeom prst="rect">
                            <a:avLst/>
                          </a:prstGeom>
                          <a:gradFill rotWithShape="0">
                            <a:gsLst>
                              <a:gs pos="0">
                                <a:srgbClr val="FFFFFF"/>
                              </a:gs>
                              <a:gs pos="100000">
                                <a:srgbClr val="FFFFFF"/>
                              </a:gs>
                            </a:gsLst>
                            <a:lin ang="0"/>
                          </a:gradFill>
                          <a:ln w="6350">
                            <a:solidFill>
                              <a:srgbClr val="000000"/>
                            </a:solidFill>
                            <a:miter lim="800000"/>
                          </a:ln>
                        </wps:spPr>
                        <wps:txbx>
                          <w:txbxContent>
                            <w:p>
                              <w:r>
                                <w:rPr>
                                  <w:rFonts w:hint="eastAsia"/>
                                </w:rPr>
                                <w:t>热轧</w:t>
                              </w:r>
                            </w:p>
                          </w:txbxContent>
                        </wps:txbx>
                        <wps:bodyPr rot="0" vert="horz" wrap="square" lIns="91440" tIns="45720" rIns="91440" bIns="45720" anchor="t" anchorCtr="0" upright="1">
                          <a:noAutofit/>
                        </wps:bodyPr>
                      </wps:wsp>
                      <wps:wsp>
                        <wps:cNvPr id="44" name="AutoShape 71"/>
                        <wps:cNvCnPr>
                          <a:cxnSpLocks noChangeShapeType="1"/>
                        </wps:cNvCnPr>
                        <wps:spPr bwMode="auto">
                          <a:xfrm>
                            <a:off x="5431" y="12834"/>
                            <a:ext cx="600" cy="0"/>
                          </a:xfrm>
                          <a:prstGeom prst="straightConnector1">
                            <a:avLst/>
                          </a:prstGeom>
                          <a:noFill/>
                          <a:ln w="9525">
                            <a:solidFill>
                              <a:srgbClr val="000000"/>
                            </a:solidFill>
                            <a:round/>
                            <a:tailEnd type="stealth" w="sm" len="lg"/>
                          </a:ln>
                        </wps:spPr>
                        <wps:bodyPr/>
                      </wps:wsp>
                      <wps:wsp>
                        <wps:cNvPr id="46" name="Rectangle 202"/>
                        <wps:cNvSpPr>
                          <a:spLocks noChangeArrowheads="1"/>
                        </wps:cNvSpPr>
                        <wps:spPr bwMode="auto">
                          <a:xfrm>
                            <a:off x="7410" y="12639"/>
                            <a:ext cx="750" cy="480"/>
                          </a:xfrm>
                          <a:prstGeom prst="rect">
                            <a:avLst/>
                          </a:prstGeom>
                          <a:gradFill rotWithShape="0">
                            <a:gsLst>
                              <a:gs pos="0">
                                <a:srgbClr val="FFFFFF"/>
                              </a:gs>
                              <a:gs pos="100000">
                                <a:srgbClr val="FFFFFF"/>
                              </a:gs>
                            </a:gsLst>
                            <a:lin ang="0"/>
                          </a:gradFill>
                          <a:ln w="6350">
                            <a:solidFill>
                              <a:srgbClr val="000000"/>
                            </a:solidFill>
                            <a:miter lim="800000"/>
                          </a:ln>
                        </wps:spPr>
                        <wps:txbx>
                          <w:txbxContent>
                            <w:p>
                              <w:r>
                                <w:rPr>
                                  <w:rFonts w:hint="eastAsia"/>
                                </w:rPr>
                                <w:t>冷轧</w:t>
                              </w:r>
                            </w:p>
                          </w:txbxContent>
                        </wps:txbx>
                        <wps:bodyPr rot="0" vert="horz" wrap="square" lIns="91440" tIns="45720" rIns="91440" bIns="45720" anchor="t" anchorCtr="0" upright="1">
                          <a:noAutofit/>
                        </wps:bodyPr>
                      </wps:wsp>
                      <wps:wsp>
                        <wps:cNvPr id="48" name="AutoShape 71"/>
                        <wps:cNvCnPr>
                          <a:cxnSpLocks noChangeShapeType="1"/>
                        </wps:cNvCnPr>
                        <wps:spPr bwMode="auto">
                          <a:xfrm>
                            <a:off x="6811" y="12849"/>
                            <a:ext cx="600" cy="0"/>
                          </a:xfrm>
                          <a:prstGeom prst="straightConnector1">
                            <a:avLst/>
                          </a:prstGeom>
                          <a:noFill/>
                          <a:ln w="9525">
                            <a:solidFill>
                              <a:srgbClr val="000000"/>
                            </a:solidFill>
                            <a:round/>
                            <a:tailEnd type="stealth" w="sm" len="lg"/>
                          </a:ln>
                        </wps:spPr>
                        <wps:bodyPr/>
                      </wps:wsp>
                      <wps:wsp>
                        <wps:cNvPr id="49" name="Rectangle 205"/>
                        <wps:cNvSpPr>
                          <a:spLocks noChangeArrowheads="1"/>
                        </wps:cNvSpPr>
                        <wps:spPr bwMode="auto">
                          <a:xfrm>
                            <a:off x="8775" y="12639"/>
                            <a:ext cx="750" cy="480"/>
                          </a:xfrm>
                          <a:prstGeom prst="rect">
                            <a:avLst/>
                          </a:prstGeom>
                          <a:gradFill rotWithShape="0">
                            <a:gsLst>
                              <a:gs pos="0">
                                <a:srgbClr val="FFFFFF"/>
                              </a:gs>
                              <a:gs pos="100000">
                                <a:srgbClr val="FFFFFF"/>
                              </a:gs>
                            </a:gsLst>
                            <a:lin ang="0"/>
                          </a:gradFill>
                          <a:ln w="6350">
                            <a:solidFill>
                              <a:srgbClr val="000000"/>
                            </a:solidFill>
                            <a:miter lim="800000"/>
                          </a:ln>
                        </wps:spPr>
                        <wps:txbx>
                          <w:txbxContent>
                            <w:p>
                              <w:r>
                                <w:rPr>
                                  <w:rFonts w:hint="eastAsia"/>
                                </w:rPr>
                                <w:t>退火</w:t>
                              </w:r>
                            </w:p>
                          </w:txbxContent>
                        </wps:txbx>
                        <wps:bodyPr rot="0" vert="horz" wrap="square" lIns="91440" tIns="45720" rIns="91440" bIns="45720" anchor="t" anchorCtr="0" upright="1">
                          <a:noAutofit/>
                        </wps:bodyPr>
                      </wps:wsp>
                      <wps:wsp>
                        <wps:cNvPr id="52" name="AutoShape 71"/>
                        <wps:cNvCnPr>
                          <a:cxnSpLocks noChangeShapeType="1"/>
                        </wps:cNvCnPr>
                        <wps:spPr bwMode="auto">
                          <a:xfrm>
                            <a:off x="8176" y="12849"/>
                            <a:ext cx="600" cy="0"/>
                          </a:xfrm>
                          <a:prstGeom prst="straightConnector1">
                            <a:avLst/>
                          </a:prstGeom>
                          <a:noFill/>
                          <a:ln w="9525">
                            <a:solidFill>
                              <a:srgbClr val="000000"/>
                            </a:solidFill>
                            <a:round/>
                            <a:tailEnd type="stealth" w="sm" len="lg"/>
                          </a:ln>
                        </wps:spPr>
                        <wps:bodyPr/>
                      </wps:wsp>
                      <wps:wsp>
                        <wps:cNvPr id="53" name="Rectangle 209"/>
                        <wps:cNvSpPr>
                          <a:spLocks noChangeArrowheads="1"/>
                        </wps:cNvSpPr>
                        <wps:spPr bwMode="auto">
                          <a:xfrm>
                            <a:off x="10125" y="12639"/>
                            <a:ext cx="750" cy="480"/>
                          </a:xfrm>
                          <a:prstGeom prst="rect">
                            <a:avLst/>
                          </a:prstGeom>
                          <a:gradFill rotWithShape="0">
                            <a:gsLst>
                              <a:gs pos="0">
                                <a:srgbClr val="FFFFFF"/>
                              </a:gs>
                              <a:gs pos="100000">
                                <a:srgbClr val="FFFFFF"/>
                              </a:gs>
                            </a:gsLst>
                            <a:lin ang="0"/>
                          </a:gradFill>
                          <a:ln w="6350">
                            <a:solidFill>
                              <a:srgbClr val="000000"/>
                            </a:solidFill>
                            <a:miter lim="800000"/>
                          </a:ln>
                        </wps:spPr>
                        <wps:txbx>
                          <w:txbxContent>
                            <w:p>
                              <w:r>
                                <w:rPr>
                                  <w:rFonts w:hint="eastAsia"/>
                                </w:rPr>
                                <w:t>冷轧</w:t>
                              </w:r>
                            </w:p>
                          </w:txbxContent>
                        </wps:txbx>
                        <wps:bodyPr rot="0" vert="horz" wrap="square" lIns="91440" tIns="45720" rIns="91440" bIns="45720" anchor="t" anchorCtr="0" upright="1">
                          <a:noAutofit/>
                        </wps:bodyPr>
                      </wps:wsp>
                      <wps:wsp>
                        <wps:cNvPr id="57" name="AutoShape 71"/>
                        <wps:cNvCnPr>
                          <a:cxnSpLocks noChangeShapeType="1"/>
                        </wps:cNvCnPr>
                        <wps:spPr bwMode="auto">
                          <a:xfrm>
                            <a:off x="9526" y="12999"/>
                            <a:ext cx="600" cy="0"/>
                          </a:xfrm>
                          <a:prstGeom prst="straightConnector1">
                            <a:avLst/>
                          </a:prstGeom>
                          <a:noFill/>
                          <a:ln w="9525">
                            <a:solidFill>
                              <a:srgbClr val="000000"/>
                            </a:solidFill>
                            <a:round/>
                            <a:tailEnd type="stealth" w="sm" len="lg"/>
                          </a:ln>
                        </wps:spPr>
                        <wps:bodyPr/>
                      </wps:wsp>
                      <wps:wsp>
                        <wps:cNvPr id="58" name="Rectangle 211"/>
                        <wps:cNvSpPr>
                          <a:spLocks noChangeArrowheads="1"/>
                        </wps:cNvSpPr>
                        <wps:spPr bwMode="auto">
                          <a:xfrm>
                            <a:off x="8415" y="12315"/>
                            <a:ext cx="2670" cy="1065"/>
                          </a:xfrm>
                          <a:prstGeom prst="rect">
                            <a:avLst/>
                          </a:prstGeom>
                          <a:noFill/>
                          <a:ln w="15875" cap="rnd">
                            <a:solidFill>
                              <a:srgbClr val="000000"/>
                            </a:solidFill>
                            <a:prstDash val="sysDot"/>
                            <a:miter lim="800000"/>
                          </a:ln>
                        </wps:spPr>
                        <wps:bodyPr rot="0" vert="horz" wrap="square" lIns="91440" tIns="45720" rIns="91440" bIns="45720" anchor="t" anchorCtr="0" upright="1">
                          <a:noAutofit/>
                        </wps:bodyPr>
                      </wps:wsp>
                      <wps:wsp>
                        <wps:cNvPr id="59" name="Rectangle 212"/>
                        <wps:cNvSpPr>
                          <a:spLocks noChangeArrowheads="1"/>
                        </wps:cNvSpPr>
                        <wps:spPr bwMode="auto">
                          <a:xfrm>
                            <a:off x="9735" y="12450"/>
                            <a:ext cx="1230" cy="765"/>
                          </a:xfrm>
                          <a:prstGeom prst="rect">
                            <a:avLst/>
                          </a:prstGeom>
                          <a:noFill/>
                          <a:ln w="15875" cap="rnd">
                            <a:solidFill>
                              <a:srgbClr val="000000"/>
                            </a:solidFill>
                            <a:prstDash val="sysDot"/>
                            <a:miter lim="800000"/>
                          </a:ln>
                        </wps:spPr>
                        <wps:bodyPr rot="0" vert="horz" wrap="square" lIns="91440" tIns="45720" rIns="91440" bIns="45720" anchor="t" anchorCtr="0" upright="1">
                          <a:noAutofit/>
                        </wps:bodyPr>
                      </wps:wsp>
                      <wps:wsp>
                        <wps:cNvPr id="86" name="AutoShape 71"/>
                        <wps:cNvCnPr>
                          <a:cxnSpLocks noChangeShapeType="1"/>
                        </wps:cNvCnPr>
                        <wps:spPr bwMode="auto">
                          <a:xfrm rot="10800000">
                            <a:off x="9526" y="12753"/>
                            <a:ext cx="601" cy="0"/>
                          </a:xfrm>
                          <a:prstGeom prst="straightConnector1">
                            <a:avLst/>
                          </a:prstGeom>
                          <a:noFill/>
                          <a:ln w="9525">
                            <a:solidFill>
                              <a:srgbClr val="000000"/>
                            </a:solidFill>
                            <a:round/>
                            <a:tailEnd type="stealth" w="sm" len="lg"/>
                          </a:ln>
                        </wps:spPr>
                        <wps:bodyPr/>
                      </wps:wsp>
                    </wpg:wgp>
                  </a:graphicData>
                </a:graphic>
              </wp:anchor>
            </w:drawing>
          </mc:Choice>
          <mc:Fallback>
            <w:pict>
              <v:group id="Group 213" o:spid="_x0000_s1026" o:spt="203" style="position:absolute;left:0pt;margin-left:4.1pt;margin-top:3.9pt;height:53.25pt;width:414.75pt;z-index:251683840;mso-width-relative:page;mso-height-relative:page;" coordorigin="2790,12315" coordsize="8295,1065" o:gfxdata="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A04lWV1gAAAAcBAAAPAAAAAAAAAAEAIAAAACIAAABkcnMvZG93bnJldi54bWxQ&#10;SwECFAAUAAAACACHTuJAqWfXn94EAAC9JgAADgAAAAAAAAABACAAAAAlAQAAZHJzL2Uyb0RvYy54&#10;bWxQSwUGAAAAAAYABgBZAQAAdQgAAAAA&#10;">
                <o:lock v:ext="edit" aspectratio="f"/>
                <v:rect id="Rectangle 196" o:spid="_x0000_s1026" o:spt="1" style="position:absolute;left:2790;top:12609;height:480;width:750;" fillcolor="#FFFFFF" filled="t" stroked="t" coordsize="21600,21600" o:gfxdata="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uNA74A&#10;AADbAAAADwAAAAAAAAABACAAAAAiAAAAZHJzL2Rvd25yZXYueG1sUEsBAhQAFAAAAAgAh07iQDMv&#10;BZ47AAAAOQAAABAAAAAAAAAAAQAgAAAADQEAAGRycy9zaGFwZXhtbC54bWxQSwUGAAAAAAYABgBb&#10;AQAAtwMAAAAA&#10;">
                  <v:fill type="gradient" on="t" color2="#FFFFFF" angle="90" focus="100%" focussize="0,0">
                    <o:fill type="gradientUnscaled" v:ext="backwardCompatible"/>
                  </v:fill>
                  <v:stroke weight="0.5pt" color="#000000" miterlimit="8" joinstyle="miter"/>
                  <v:imagedata o:title=""/>
                  <o:lock v:ext="edit" aspectratio="f"/>
                  <v:textbox>
                    <w:txbxContent>
                      <w:p>
                        <w:r>
                          <w:rPr>
                            <w:rFonts w:hint="eastAsia"/>
                          </w:rPr>
                          <w:t>锯铣</w:t>
                        </w:r>
                      </w:p>
                    </w:txbxContent>
                  </v:textbox>
                </v:rect>
                <v:rect id="Rectangle 198" o:spid="_x0000_s1026" o:spt="1" style="position:absolute;left:4170;top:12609;height:480;width:1230;" fillcolor="#FFFFFF" filled="t" stroked="t" coordsize="21600,21600" o:gfxdata="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0dX47sAAADb&#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weight="0.5pt" color="#000000" miterlimit="8" joinstyle="miter"/>
                  <v:imagedata o:title=""/>
                  <o:lock v:ext="edit" aspectratio="f"/>
                  <v:textbox>
                    <w:txbxContent>
                      <w:p>
                        <w:r>
                          <w:rPr>
                            <w:rFonts w:hint="eastAsia"/>
                          </w:rPr>
                          <w:t>均热/加热</w:t>
                        </w:r>
                      </w:p>
                    </w:txbxContent>
                  </v:textbox>
                </v:rect>
                <v:shape id="AutoShape 71" o:spid="_x0000_s1026" o:spt="32" type="#_x0000_t32" style="position:absolute;left:3571;top:12819;height:0;width:600;" filled="f" stroked="t" coordsize="21600,21600" o:gfxdata="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UY67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long"/>
                  <v:imagedata o:title=""/>
                  <o:lock v:ext="edit" aspectratio="f"/>
                </v:shape>
                <v:rect id="Rectangle 200" o:spid="_x0000_s1026" o:spt="1" style="position:absolute;left:6030;top:12624;height:480;width:750;" fillcolor="#FFFFFF" filled="t" stroked="t" coordsize="21600,21600" o:gfxdata="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cmU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0.5pt" color="#000000" miterlimit="8" joinstyle="miter"/>
                  <v:imagedata o:title=""/>
                  <o:lock v:ext="edit" aspectratio="f"/>
                  <v:textbox>
                    <w:txbxContent>
                      <w:p>
                        <w:r>
                          <w:rPr>
                            <w:rFonts w:hint="eastAsia"/>
                          </w:rPr>
                          <w:t>热轧</w:t>
                        </w:r>
                      </w:p>
                    </w:txbxContent>
                  </v:textbox>
                </v:rect>
                <v:shape id="AutoShape 71" o:spid="_x0000_s1026" o:spt="32" type="#_x0000_t32" style="position:absolute;left:5431;top:12834;height:0;width:600;" filled="f" stroked="t" coordsize="21600,21600" o:gfxdata="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LK7c7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long"/>
                  <v:imagedata o:title=""/>
                  <o:lock v:ext="edit" aspectratio="f"/>
                </v:shape>
                <v:rect id="Rectangle 202" o:spid="_x0000_s1026" o:spt="1" style="position:absolute;left:7410;top:12639;height:480;width:750;" fillcolor="#FFFFFF" filled="t" stroked="t" coordsize="21600,21600" o:gfxdata="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4moM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0.5pt" color="#000000" miterlimit="8" joinstyle="miter"/>
                  <v:imagedata o:title=""/>
                  <o:lock v:ext="edit" aspectratio="f"/>
                  <v:textbox>
                    <w:txbxContent>
                      <w:p>
                        <w:r>
                          <w:rPr>
                            <w:rFonts w:hint="eastAsia"/>
                          </w:rPr>
                          <w:t>冷轧</w:t>
                        </w:r>
                      </w:p>
                    </w:txbxContent>
                  </v:textbox>
                </v:rect>
                <v:shape id="AutoShape 71" o:spid="_x0000_s1026" o:spt="32" type="#_x0000_t32" style="position:absolute;left:6811;top:12849;height:0;width:600;" filled="f" stroked="t" coordsize="21600,21600" o:gfxdata="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f+xdrsAAADb&#10;AAAADwAAAAAAAAABACAAAAAiAAAAZHJzL2Rvd25yZXYueG1sUEsBAhQAFAAAAAgAh07iQDMvBZ47&#10;AAAAOQAAABAAAAAAAAAAAQAgAAAACgEAAGRycy9zaGFwZXhtbC54bWxQSwUGAAAAAAYABgBbAQAA&#10;tAMAAAAA&#10;">
                  <v:fill on="f" focussize="0,0"/>
                  <v:stroke color="#000000" joinstyle="round" endarrow="classic" endarrowwidth="narrow" endarrowlength="long"/>
                  <v:imagedata o:title=""/>
                  <o:lock v:ext="edit" aspectratio="f"/>
                </v:shape>
                <v:rect id="Rectangle 205" o:spid="_x0000_s1026" o:spt="1" style="position:absolute;left:8775;top:12639;height:480;width:750;" fillcolor="#FFFFFF" filled="t" stroked="t" coordsize="21600,21600" o:gfxdata="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3+fr4A&#10;AADbAAAADwAAAAAAAAABACAAAAAiAAAAZHJzL2Rvd25yZXYueG1sUEsBAhQAFAAAAAgAh07iQDMv&#10;BZ47AAAAOQAAABAAAAAAAAAAAQAgAAAADQEAAGRycy9zaGFwZXhtbC54bWxQSwUGAAAAAAYABgBb&#10;AQAAtwMAAAAA&#10;">
                  <v:fill type="gradient" on="t" color2="#FFFFFF" angle="90" focus="100%" focussize="0,0">
                    <o:fill type="gradientUnscaled" v:ext="backwardCompatible"/>
                  </v:fill>
                  <v:stroke weight="0.5pt" color="#000000" miterlimit="8" joinstyle="miter"/>
                  <v:imagedata o:title=""/>
                  <o:lock v:ext="edit" aspectratio="f"/>
                  <v:textbox>
                    <w:txbxContent>
                      <w:p>
                        <w:r>
                          <w:rPr>
                            <w:rFonts w:hint="eastAsia"/>
                          </w:rPr>
                          <w:t>退火</w:t>
                        </w:r>
                      </w:p>
                    </w:txbxContent>
                  </v:textbox>
                </v:rect>
                <v:shape id="AutoShape 71" o:spid="_x0000_s1026" o:spt="32" type="#_x0000_t32" style="position:absolute;left:8176;top:12849;height:0;width:600;" filled="f" stroked="t" coordsize="21600,21600" o:gfxdata="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c4QQb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long"/>
                  <v:imagedata o:title=""/>
                  <o:lock v:ext="edit" aspectratio="f"/>
                </v:shape>
                <v:rect id="Rectangle 209" o:spid="_x0000_s1026" o:spt="1" style="position:absolute;left:10125;top:12639;height:480;width:750;" fillcolor="#FFFFFF" filled="t" stroked="t" coordsize="21600,21600" o:gfxdata="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TF9J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0.5pt" color="#000000" miterlimit="8" joinstyle="miter"/>
                  <v:imagedata o:title=""/>
                  <o:lock v:ext="edit" aspectratio="f"/>
                  <v:textbox>
                    <w:txbxContent>
                      <w:p>
                        <w:r>
                          <w:rPr>
                            <w:rFonts w:hint="eastAsia"/>
                          </w:rPr>
                          <w:t>冷轧</w:t>
                        </w:r>
                      </w:p>
                    </w:txbxContent>
                  </v:textbox>
                </v:rect>
                <v:shape id="AutoShape 71" o:spid="_x0000_s1026" o:spt="32" type="#_x0000_t32" style="position:absolute;left:9526;top:12999;height:0;width:600;" filled="f" stroked="t" coordsize="21600,21600" o:gfxdata="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mz2b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long"/>
                  <v:imagedata o:title=""/>
                  <o:lock v:ext="edit" aspectratio="f"/>
                </v:shape>
                <v:rect id="Rectangle 211" o:spid="_x0000_s1026" o:spt="1" style="position:absolute;left:8415;top:12315;height:1065;width:2670;" filled="f" stroked="t" coordsize="21600,21600" o:gfxdata="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knLugAAANsA&#10;AAAPAAAAAAAAAAEAIAAAACIAAABkcnMvZG93bnJldi54bWxQSwECFAAUAAAACACHTuJAMy8FnjsA&#10;AAA5AAAAEAAAAAAAAAABACAAAAAJAQAAZHJzL3NoYXBleG1sLnhtbFBLBQYAAAAABgAGAFsBAACz&#10;AwAAAAA=&#10;">
                  <v:fill on="f" focussize="0,0"/>
                  <v:stroke weight="1.25pt" color="#000000" miterlimit="8" joinstyle="miter" dashstyle="1 1" endcap="round"/>
                  <v:imagedata o:title=""/>
                  <o:lock v:ext="edit" aspectratio="f"/>
                </v:rect>
                <v:rect id="Rectangle 212" o:spid="_x0000_s1026" o:spt="1" style="position:absolute;left:9735;top:12450;height:765;width:1230;" filled="f" stroked="t" coordsize="21600,21600" o:gfxdata="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3LsUL4A&#10;AADbAAAADwAAAAAAAAABACAAAAAiAAAAZHJzL2Rvd25yZXYueG1sUEsBAhQAFAAAAAgAh07iQDMv&#10;BZ47AAAAOQAAABAAAAAAAAAAAQAgAAAADQEAAGRycy9zaGFwZXhtbC54bWxQSwUGAAAAAAYABgBb&#10;AQAAtwMAAAAA&#10;">
                  <v:fill on="f" focussize="0,0"/>
                  <v:stroke weight="1.25pt" color="#000000" miterlimit="8" joinstyle="miter" dashstyle="1 1" endcap="round"/>
                  <v:imagedata o:title=""/>
                  <o:lock v:ext="edit" aspectratio="f"/>
                </v:rect>
                <v:shape id="AutoShape 71" o:spid="_x0000_s1026" o:spt="32" type="#_x0000_t32" style="position:absolute;left:9526;top:12753;height:0;width:601;rotation:11796480f;" filled="f" stroked="t" coordsize="21600,21600" o:gfxdata="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ICe7sAAADb&#10;AAAADwAAAAAAAAABACAAAAAiAAAAZHJzL2Rvd25yZXYueG1sUEsBAhQAFAAAAAgAh07iQDMvBZ47&#10;AAAAOQAAABAAAAAAAAAAAQAgAAAACgEAAGRycy9zaGFwZXhtbC54bWxQSwUGAAAAAAYABgBbAQAA&#10;tAMAAAAA&#10;">
                  <v:fill on="f" focussize="0,0"/>
                  <v:stroke color="#000000" joinstyle="round" endarrow="classic" endarrowwidth="narrow" endarrowlength="long"/>
                  <v:imagedata o:title=""/>
                  <o:lock v:ext="edit" aspectratio="f"/>
                </v:shape>
              </v:group>
            </w:pict>
          </mc:Fallback>
        </mc:AlternateContent>
      </w:r>
    </w:p>
    <w:p>
      <w:pPr>
        <w:widowControl/>
        <w:autoSpaceDE w:val="0"/>
        <w:autoSpaceDN w:val="0"/>
        <w:rPr>
          <w:rFonts w:ascii="宋体" w:hAnsi="宋体" w:cs="宋体"/>
          <w:kern w:val="0"/>
          <w:szCs w:val="21"/>
        </w:rPr>
      </w:pPr>
    </w:p>
    <w:p>
      <w:pPr>
        <w:widowControl/>
        <w:autoSpaceDE w:val="0"/>
        <w:autoSpaceDN w:val="0"/>
        <w:rPr>
          <w:rFonts w:ascii="宋体" w:hAnsi="宋体" w:cs="宋体"/>
          <w:kern w:val="0"/>
          <w:szCs w:val="21"/>
        </w:rPr>
      </w:pPr>
    </w:p>
    <w:p>
      <w:pPr>
        <w:widowControl/>
        <w:autoSpaceDE w:val="0"/>
        <w:autoSpaceDN w:val="0"/>
        <w:rPr>
          <w:rFonts w:ascii="宋体" w:hAnsi="宋体" w:cs="宋体"/>
          <w:kern w:val="0"/>
          <w:szCs w:val="21"/>
        </w:rPr>
      </w:pPr>
    </w:p>
    <w:p>
      <w:pPr>
        <w:widowControl/>
        <w:autoSpaceDE w:val="0"/>
        <w:autoSpaceDN w:val="0"/>
        <w:spacing w:before="156" w:after="156"/>
        <w:jc w:val="center"/>
        <w:rPr>
          <w:rFonts w:ascii="黑体" w:hAnsi="黑体" w:eastAsia="黑体"/>
          <w:szCs w:val="21"/>
        </w:rPr>
      </w:pPr>
      <w:r>
        <w:rPr>
          <w:rFonts w:hint="eastAsia" w:ascii="黑体" w:hAnsi="黑体" w:eastAsia="黑体"/>
          <w:szCs w:val="21"/>
        </w:rPr>
        <w:t>A.2</w:t>
      </w:r>
      <w:r>
        <w:rPr>
          <w:rFonts w:ascii="黑体" w:hAnsi="黑体" w:eastAsia="黑体"/>
          <w:szCs w:val="21"/>
        </w:rPr>
        <w:t xml:space="preserve"> </w:t>
      </w:r>
      <w:r>
        <w:rPr>
          <w:rFonts w:hint="eastAsia" w:ascii="黑体" w:hAnsi="黑体" w:eastAsia="黑体"/>
          <w:szCs w:val="21"/>
        </w:rPr>
        <w:t>轧制加工过程的工艺流程</w:t>
      </w:r>
    </w:p>
    <w:p>
      <w:pPr>
        <w:pStyle w:val="50"/>
        <w:ind w:firstLine="0" w:firstLineChars="0"/>
        <w:rPr>
          <w:rFonts w:ascii="黑体" w:eastAsia="黑体"/>
        </w:rPr>
      </w:pPr>
      <w:r>
        <w:rPr>
          <w:rFonts w:hint="eastAsia" w:ascii="黑体" w:eastAsia="黑体"/>
        </w:rPr>
        <w:t>A.</w:t>
      </w:r>
      <w:r>
        <w:rPr>
          <w:rFonts w:ascii="黑体" w:eastAsia="黑体"/>
        </w:rPr>
        <w:t>2</w:t>
      </w:r>
      <w:r>
        <w:rPr>
          <w:rFonts w:hint="eastAsia" w:ascii="黑体" w:eastAsia="黑体"/>
        </w:rPr>
        <w:t>.</w:t>
      </w:r>
      <w:r>
        <w:rPr>
          <w:rFonts w:ascii="黑体" w:eastAsia="黑体"/>
        </w:rPr>
        <w:t xml:space="preserve">2 </w:t>
      </w:r>
      <w:r>
        <w:rPr>
          <w:rFonts w:hint="eastAsia" w:ascii="黑体" w:eastAsia="黑体"/>
        </w:rPr>
        <w:t>锯铣</w:t>
      </w:r>
    </w:p>
    <w:p>
      <w:pPr>
        <w:pStyle w:val="50"/>
        <w:ind w:firstLine="0" w:firstLineChars="0"/>
        <w:rPr>
          <w:rFonts w:hAnsi="宋体"/>
        </w:rPr>
      </w:pPr>
      <w:r>
        <w:rPr>
          <w:rFonts w:hint="eastAsia" w:ascii="黑体" w:hAnsi="黑体" w:eastAsia="黑体"/>
        </w:rPr>
        <w:t>A.2.2.1</w:t>
      </w:r>
      <w:r>
        <w:rPr>
          <w:rFonts w:hAnsi="宋体"/>
        </w:rPr>
        <w:t xml:space="preserve"> </w:t>
      </w:r>
      <w:r>
        <w:rPr>
          <w:rFonts w:hint="eastAsia" w:hAnsi="宋体"/>
        </w:rPr>
        <w:t>扁铸锭应锯切膨胀端，5系合金应同时锯切浇口部。</w:t>
      </w:r>
    </w:p>
    <w:p>
      <w:pPr>
        <w:pStyle w:val="50"/>
        <w:ind w:firstLine="0" w:firstLineChars="0"/>
        <w:rPr>
          <w:rFonts w:hAnsi="宋体"/>
        </w:rPr>
      </w:pPr>
      <w:r>
        <w:rPr>
          <w:rFonts w:hint="eastAsia" w:ascii="黑体" w:hAnsi="黑体" w:eastAsia="黑体"/>
        </w:rPr>
        <w:t>A.2.2.1</w:t>
      </w:r>
      <w:r>
        <w:rPr>
          <w:rFonts w:ascii="黑体" w:hAnsi="黑体" w:eastAsia="黑体"/>
        </w:rPr>
        <w:t xml:space="preserve"> </w:t>
      </w:r>
      <w:r>
        <w:rPr>
          <w:rFonts w:hint="eastAsia" w:hAnsi="宋体"/>
        </w:rPr>
        <w:t>扁铸锭大面单面铣面量宜大于1</w:t>
      </w:r>
      <w:r>
        <w:rPr>
          <w:rFonts w:hAnsi="宋体"/>
        </w:rPr>
        <w:t>0</w:t>
      </w:r>
      <w:r>
        <w:rPr>
          <w:rFonts w:hint="eastAsia" w:hAnsi="宋体"/>
        </w:rPr>
        <w:t>mm，5系合金应同时铣侧面，侧面单面铣面量宜大于5mm。</w:t>
      </w:r>
    </w:p>
    <w:p>
      <w:pPr>
        <w:pStyle w:val="50"/>
        <w:ind w:firstLine="0" w:firstLineChars="0"/>
        <w:rPr>
          <w:rFonts w:ascii="黑体" w:eastAsia="黑体"/>
        </w:rPr>
      </w:pPr>
      <w:r>
        <w:rPr>
          <w:rFonts w:hint="eastAsia" w:ascii="黑体" w:eastAsia="黑体"/>
        </w:rPr>
        <w:t>A.</w:t>
      </w:r>
      <w:r>
        <w:rPr>
          <w:rFonts w:ascii="黑体" w:eastAsia="黑体"/>
        </w:rPr>
        <w:t>2</w:t>
      </w:r>
      <w:r>
        <w:rPr>
          <w:rFonts w:hint="eastAsia" w:ascii="黑体" w:eastAsia="黑体"/>
        </w:rPr>
        <w:t>.</w:t>
      </w:r>
      <w:r>
        <w:rPr>
          <w:rFonts w:ascii="黑体" w:eastAsia="黑体"/>
        </w:rPr>
        <w:t xml:space="preserve">3 </w:t>
      </w:r>
      <w:r>
        <w:rPr>
          <w:rFonts w:hint="eastAsia" w:ascii="黑体" w:eastAsia="黑体"/>
        </w:rPr>
        <w:t>均热/加热</w:t>
      </w:r>
    </w:p>
    <w:p>
      <w:pPr>
        <w:pStyle w:val="50"/>
        <w:ind w:firstLine="0" w:firstLineChars="0"/>
        <w:rPr>
          <w:rFonts w:ascii="黑体" w:eastAsia="黑体"/>
        </w:rPr>
      </w:pPr>
      <w:r>
        <w:rPr>
          <w:rFonts w:hint="eastAsia" w:ascii="黑体" w:eastAsia="黑体"/>
        </w:rPr>
        <w:t>A.</w:t>
      </w:r>
      <w:r>
        <w:rPr>
          <w:rFonts w:ascii="黑体" w:eastAsia="黑体"/>
        </w:rPr>
        <w:t>2</w:t>
      </w:r>
      <w:r>
        <w:rPr>
          <w:rFonts w:hint="eastAsia" w:ascii="黑体" w:eastAsia="黑体"/>
        </w:rPr>
        <w:t>.</w:t>
      </w:r>
      <w:r>
        <w:rPr>
          <w:rFonts w:ascii="黑体" w:eastAsia="黑体"/>
        </w:rPr>
        <w:t>3</w:t>
      </w:r>
      <w:r>
        <w:rPr>
          <w:rFonts w:hint="eastAsia" w:ascii="黑体" w:eastAsia="黑体"/>
        </w:rPr>
        <w:t>.</w:t>
      </w:r>
      <w:r>
        <w:rPr>
          <w:rFonts w:ascii="黑体" w:eastAsia="黑体"/>
        </w:rPr>
        <w:t xml:space="preserve">1 </w:t>
      </w:r>
      <w:r>
        <w:rPr>
          <w:rFonts w:hint="eastAsia"/>
        </w:rPr>
        <w:t>铸锭进炉前表面不应出现残留的铝屑、油污、异物、灰尘等污染物。</w:t>
      </w:r>
    </w:p>
    <w:p>
      <w:pPr>
        <w:pStyle w:val="50"/>
        <w:ind w:firstLine="0" w:firstLineChars="0"/>
        <w:rPr>
          <w:rFonts w:hAnsi="宋体"/>
        </w:rPr>
      </w:pPr>
      <w:r>
        <w:rPr>
          <w:rFonts w:hint="eastAsia" w:ascii="黑体" w:eastAsia="黑体"/>
        </w:rPr>
        <w:t>A.</w:t>
      </w:r>
      <w:r>
        <w:rPr>
          <w:rFonts w:ascii="黑体" w:eastAsia="黑体"/>
        </w:rPr>
        <w:t>2</w:t>
      </w:r>
      <w:r>
        <w:rPr>
          <w:rFonts w:hint="eastAsia" w:ascii="黑体" w:eastAsia="黑体"/>
        </w:rPr>
        <w:t>.</w:t>
      </w:r>
      <w:r>
        <w:rPr>
          <w:rFonts w:ascii="黑体" w:eastAsia="黑体"/>
        </w:rPr>
        <w:t>3</w:t>
      </w:r>
      <w:r>
        <w:rPr>
          <w:rFonts w:hint="eastAsia" w:ascii="黑体" w:eastAsia="黑体"/>
        </w:rPr>
        <w:t>.</w:t>
      </w:r>
      <w:r>
        <w:rPr>
          <w:rFonts w:ascii="黑体" w:eastAsia="黑体"/>
        </w:rPr>
        <w:t>2</w:t>
      </w:r>
      <w:r>
        <w:rPr>
          <w:rFonts w:hAnsi="宋体"/>
        </w:rPr>
        <w:t xml:space="preserve"> 3</w:t>
      </w:r>
      <w:r>
        <w:rPr>
          <w:rFonts w:hint="eastAsia" w:hAnsi="宋体"/>
        </w:rPr>
        <w:t>系、</w:t>
      </w:r>
      <w:r>
        <w:rPr>
          <w:rFonts w:hAnsi="宋体"/>
        </w:rPr>
        <w:t>8</w:t>
      </w:r>
      <w:r>
        <w:rPr>
          <w:rFonts w:hint="eastAsia" w:hAnsi="宋体"/>
        </w:rPr>
        <w:t>系合金应进行均热处理，均热制度宜控制在</w:t>
      </w:r>
      <w:r>
        <w:rPr>
          <w:rFonts w:hAnsi="宋体"/>
        </w:rPr>
        <w:t>560</w:t>
      </w:r>
      <w:r>
        <w:rPr>
          <w:rFonts w:hint="eastAsia" w:hAnsi="宋体"/>
        </w:rPr>
        <w:t>℃</w:t>
      </w:r>
      <w:r>
        <w:rPr>
          <w:rFonts w:ascii="Arial" w:hAnsi="Arial" w:cs="Arial"/>
        </w:rPr>
        <w:t>~</w:t>
      </w:r>
      <w:r>
        <w:rPr>
          <w:rFonts w:hAnsi="宋体"/>
        </w:rPr>
        <w:t>620</w:t>
      </w:r>
      <w:r>
        <w:rPr>
          <w:rFonts w:hint="eastAsia" w:hAnsi="宋体"/>
        </w:rPr>
        <w:t>℃，保温4h</w:t>
      </w:r>
      <w:r>
        <w:rPr>
          <w:rFonts w:ascii="Arial" w:hAnsi="Arial" w:cs="Arial"/>
        </w:rPr>
        <w:t>~</w:t>
      </w:r>
      <w:r>
        <w:rPr>
          <w:rFonts w:hAnsi="宋体"/>
        </w:rPr>
        <w:t>12</w:t>
      </w:r>
      <w:r>
        <w:rPr>
          <w:rFonts w:hint="eastAsia" w:hAnsi="宋体"/>
        </w:rPr>
        <w:t>h。</w:t>
      </w:r>
    </w:p>
    <w:p>
      <w:pPr>
        <w:pStyle w:val="50"/>
        <w:ind w:firstLine="0" w:firstLineChars="0"/>
        <w:rPr>
          <w:rFonts w:hAnsi="宋体"/>
        </w:rPr>
      </w:pPr>
      <w:r>
        <w:rPr>
          <w:rFonts w:hint="eastAsia" w:ascii="黑体" w:eastAsia="黑体"/>
        </w:rPr>
        <w:t>A.</w:t>
      </w:r>
      <w:r>
        <w:rPr>
          <w:rFonts w:ascii="黑体" w:eastAsia="黑体"/>
        </w:rPr>
        <w:t>2</w:t>
      </w:r>
      <w:r>
        <w:rPr>
          <w:rFonts w:hint="eastAsia" w:ascii="黑体" w:eastAsia="黑体"/>
        </w:rPr>
        <w:t>.</w:t>
      </w:r>
      <w:r>
        <w:rPr>
          <w:rFonts w:ascii="黑体" w:eastAsia="黑体"/>
        </w:rPr>
        <w:t>3</w:t>
      </w:r>
      <w:r>
        <w:rPr>
          <w:rFonts w:hint="eastAsia" w:ascii="黑体" w:eastAsia="黑体"/>
        </w:rPr>
        <w:t>.</w:t>
      </w:r>
      <w:r>
        <w:rPr>
          <w:rFonts w:ascii="黑体" w:eastAsia="黑体"/>
        </w:rPr>
        <w:t>3</w:t>
      </w:r>
      <w:r>
        <w:rPr>
          <w:rFonts w:hAnsi="宋体"/>
        </w:rPr>
        <w:t xml:space="preserve"> 5</w:t>
      </w:r>
      <w:r>
        <w:rPr>
          <w:rFonts w:hint="eastAsia" w:hAnsi="宋体"/>
        </w:rPr>
        <w:t>系合金宜加热至4</w:t>
      </w:r>
      <w:r>
        <w:rPr>
          <w:rFonts w:hAnsi="宋体"/>
        </w:rPr>
        <w:t>60</w:t>
      </w:r>
      <w:r>
        <w:rPr>
          <w:rFonts w:hint="eastAsia" w:hAnsi="宋体"/>
        </w:rPr>
        <w:t>℃</w:t>
      </w:r>
      <w:r>
        <w:rPr>
          <w:rFonts w:ascii="Arial" w:hAnsi="Arial" w:cs="Arial"/>
        </w:rPr>
        <w:t>~</w:t>
      </w:r>
      <w:r>
        <w:rPr>
          <w:rFonts w:hAnsi="宋体"/>
        </w:rPr>
        <w:t>520</w:t>
      </w:r>
      <w:r>
        <w:rPr>
          <w:rFonts w:hint="eastAsia" w:hAnsi="宋体"/>
        </w:rPr>
        <w:t>℃保温2h</w:t>
      </w:r>
      <w:r>
        <w:rPr>
          <w:rFonts w:ascii="Arial" w:hAnsi="Arial" w:cs="Arial"/>
        </w:rPr>
        <w:t>~</w:t>
      </w:r>
      <w:r>
        <w:rPr>
          <w:rFonts w:hAnsi="宋体"/>
        </w:rPr>
        <w:t>4</w:t>
      </w:r>
      <w:r>
        <w:rPr>
          <w:rFonts w:hint="eastAsia" w:hAnsi="宋体"/>
        </w:rPr>
        <w:t>h。</w:t>
      </w:r>
    </w:p>
    <w:p>
      <w:pPr>
        <w:pStyle w:val="50"/>
        <w:ind w:firstLine="0" w:firstLineChars="0"/>
        <w:rPr>
          <w:rFonts w:ascii="黑体" w:eastAsia="黑体"/>
        </w:rPr>
      </w:pPr>
      <w:r>
        <w:rPr>
          <w:rFonts w:hint="eastAsia" w:ascii="黑体" w:eastAsia="黑体"/>
        </w:rPr>
        <w:t>A.</w:t>
      </w:r>
      <w:r>
        <w:rPr>
          <w:rFonts w:ascii="黑体" w:eastAsia="黑体"/>
        </w:rPr>
        <w:t>2</w:t>
      </w:r>
      <w:r>
        <w:rPr>
          <w:rFonts w:hint="eastAsia" w:ascii="黑体" w:eastAsia="黑体"/>
        </w:rPr>
        <w:t>.</w:t>
      </w:r>
      <w:r>
        <w:rPr>
          <w:rFonts w:ascii="黑体" w:eastAsia="黑体"/>
        </w:rPr>
        <w:t xml:space="preserve">4 </w:t>
      </w:r>
      <w:r>
        <w:rPr>
          <w:rFonts w:hint="eastAsia" w:ascii="黑体" w:eastAsia="黑体"/>
        </w:rPr>
        <w:t>热轧</w:t>
      </w:r>
    </w:p>
    <w:p>
      <w:pPr>
        <w:pStyle w:val="50"/>
        <w:ind w:firstLine="0" w:firstLineChars="0"/>
        <w:rPr>
          <w:rFonts w:hAnsi="宋体"/>
        </w:rPr>
      </w:pPr>
      <w:r>
        <w:rPr>
          <w:rFonts w:hint="eastAsia" w:ascii="黑体" w:eastAsia="黑体"/>
        </w:rPr>
        <w:t>A.</w:t>
      </w:r>
      <w:r>
        <w:rPr>
          <w:rFonts w:ascii="黑体" w:eastAsia="黑体"/>
        </w:rPr>
        <w:t>2</w:t>
      </w:r>
      <w:r>
        <w:rPr>
          <w:rFonts w:hint="eastAsia" w:ascii="黑体" w:eastAsia="黑体"/>
        </w:rPr>
        <w:t>.</w:t>
      </w:r>
      <w:r>
        <w:rPr>
          <w:rFonts w:ascii="黑体" w:eastAsia="黑体"/>
        </w:rPr>
        <w:t>4</w:t>
      </w:r>
      <w:r>
        <w:rPr>
          <w:rFonts w:hint="eastAsia" w:ascii="黑体" w:eastAsia="黑体"/>
        </w:rPr>
        <w:t>.</w:t>
      </w:r>
      <w:r>
        <w:rPr>
          <w:rFonts w:ascii="黑体" w:eastAsia="黑体"/>
        </w:rPr>
        <w:t>1</w:t>
      </w:r>
      <w:r>
        <w:rPr>
          <w:rFonts w:hAnsi="宋体"/>
        </w:rPr>
        <w:t xml:space="preserve"> </w:t>
      </w:r>
      <w:r>
        <w:rPr>
          <w:rFonts w:hint="eastAsia" w:hAnsi="宋体"/>
        </w:rPr>
        <w:t>热轧宜采用精轧为三机架及以上的轧机连轧生产。</w:t>
      </w:r>
    </w:p>
    <w:p>
      <w:pPr>
        <w:pStyle w:val="50"/>
        <w:ind w:firstLine="0" w:firstLineChars="0"/>
        <w:rPr>
          <w:rFonts w:hAnsi="宋体"/>
        </w:rPr>
      </w:pPr>
      <w:r>
        <w:rPr>
          <w:rFonts w:hint="eastAsia" w:ascii="黑体" w:eastAsia="黑体"/>
        </w:rPr>
        <w:t>A.</w:t>
      </w:r>
      <w:r>
        <w:rPr>
          <w:rFonts w:ascii="黑体" w:eastAsia="黑体"/>
        </w:rPr>
        <w:t>2</w:t>
      </w:r>
      <w:r>
        <w:rPr>
          <w:rFonts w:hint="eastAsia" w:ascii="黑体" w:eastAsia="黑体"/>
        </w:rPr>
        <w:t>.</w:t>
      </w:r>
      <w:r>
        <w:rPr>
          <w:rFonts w:ascii="黑体" w:eastAsia="黑体"/>
        </w:rPr>
        <w:t>4</w:t>
      </w:r>
      <w:r>
        <w:rPr>
          <w:rFonts w:hint="eastAsia" w:ascii="黑体" w:eastAsia="黑体"/>
        </w:rPr>
        <w:t>.</w:t>
      </w:r>
      <w:r>
        <w:rPr>
          <w:rFonts w:ascii="黑体" w:eastAsia="黑体"/>
        </w:rPr>
        <w:t xml:space="preserve">2 </w:t>
      </w:r>
      <w:r>
        <w:rPr>
          <w:rFonts w:hint="eastAsia" w:hAnsi="宋体"/>
        </w:rPr>
        <w:t>热轧终轧卷取温度宜控制在各系合金的再结晶温度以上。</w:t>
      </w:r>
    </w:p>
    <w:p>
      <w:pPr>
        <w:pStyle w:val="50"/>
        <w:ind w:firstLine="0" w:firstLineChars="0"/>
        <w:rPr>
          <w:rFonts w:ascii="黑体" w:eastAsia="黑体"/>
        </w:rPr>
      </w:pPr>
      <w:r>
        <w:rPr>
          <w:rFonts w:hint="eastAsia" w:ascii="黑体" w:eastAsia="黑体"/>
        </w:rPr>
        <w:t>A.</w:t>
      </w:r>
      <w:r>
        <w:rPr>
          <w:rFonts w:ascii="黑体" w:eastAsia="黑体"/>
        </w:rPr>
        <w:t>2</w:t>
      </w:r>
      <w:r>
        <w:rPr>
          <w:rFonts w:hint="eastAsia" w:ascii="黑体" w:eastAsia="黑体"/>
        </w:rPr>
        <w:t>.</w:t>
      </w:r>
      <w:r>
        <w:rPr>
          <w:rFonts w:ascii="黑体" w:eastAsia="黑体"/>
        </w:rPr>
        <w:t xml:space="preserve">5 </w:t>
      </w:r>
      <w:r>
        <w:rPr>
          <w:rFonts w:hint="eastAsia" w:ascii="黑体" w:eastAsia="黑体"/>
        </w:rPr>
        <w:t>冷轧</w:t>
      </w:r>
    </w:p>
    <w:p>
      <w:pPr>
        <w:pStyle w:val="50"/>
        <w:ind w:firstLine="0" w:firstLineChars="0"/>
        <w:rPr>
          <w:rFonts w:hAnsi="宋体"/>
        </w:rPr>
      </w:pPr>
      <w:r>
        <w:rPr>
          <w:rFonts w:hint="eastAsia" w:ascii="黑体" w:eastAsia="黑体"/>
        </w:rPr>
        <w:t>A.</w:t>
      </w:r>
      <w:r>
        <w:rPr>
          <w:rFonts w:ascii="黑体" w:eastAsia="黑体"/>
        </w:rPr>
        <w:t>2</w:t>
      </w:r>
      <w:r>
        <w:rPr>
          <w:rFonts w:hint="eastAsia" w:ascii="黑体" w:eastAsia="黑体"/>
        </w:rPr>
        <w:t>.</w:t>
      </w:r>
      <w:r>
        <w:rPr>
          <w:rFonts w:ascii="黑体" w:eastAsia="黑体"/>
        </w:rPr>
        <w:t>5</w:t>
      </w:r>
      <w:r>
        <w:rPr>
          <w:rFonts w:hint="eastAsia" w:ascii="黑体" w:eastAsia="黑体"/>
        </w:rPr>
        <w:t>.</w:t>
      </w:r>
      <w:r>
        <w:rPr>
          <w:rFonts w:ascii="黑体" w:eastAsia="黑体"/>
        </w:rPr>
        <w:t xml:space="preserve">1 </w:t>
      </w:r>
      <w:r>
        <w:rPr>
          <w:rFonts w:hint="eastAsia" w:hAnsi="宋体"/>
        </w:rPr>
        <w:t>冷轧宜采用带有自动厚度控制和板形控制系统的冷轧机轧制。</w:t>
      </w:r>
    </w:p>
    <w:p>
      <w:pPr>
        <w:pStyle w:val="50"/>
        <w:ind w:firstLine="0" w:firstLineChars="0"/>
        <w:rPr>
          <w:rFonts w:hAnsi="宋体"/>
        </w:rPr>
      </w:pPr>
      <w:r>
        <w:rPr>
          <w:rFonts w:hint="eastAsia" w:ascii="黑体" w:eastAsia="黑体"/>
        </w:rPr>
        <w:t>A.</w:t>
      </w:r>
      <w:r>
        <w:rPr>
          <w:rFonts w:ascii="黑体" w:eastAsia="黑体"/>
        </w:rPr>
        <w:t>2</w:t>
      </w:r>
      <w:r>
        <w:rPr>
          <w:rFonts w:hint="eastAsia" w:ascii="黑体" w:eastAsia="黑体"/>
        </w:rPr>
        <w:t>.</w:t>
      </w:r>
      <w:r>
        <w:rPr>
          <w:rFonts w:ascii="黑体" w:eastAsia="黑体"/>
        </w:rPr>
        <w:t>5</w:t>
      </w:r>
      <w:r>
        <w:rPr>
          <w:rFonts w:hint="eastAsia" w:ascii="黑体" w:eastAsia="黑体"/>
        </w:rPr>
        <w:t>.</w:t>
      </w:r>
      <w:r>
        <w:rPr>
          <w:rFonts w:ascii="黑体" w:eastAsia="黑体"/>
        </w:rPr>
        <w:t xml:space="preserve">2 </w:t>
      </w:r>
      <w:r>
        <w:rPr>
          <w:rFonts w:hint="eastAsia" w:hAnsi="宋体"/>
        </w:rPr>
        <w:t>冷轧宜定期监控轧制油清洁度及油品指标。</w:t>
      </w:r>
    </w:p>
    <w:p>
      <w:pPr>
        <w:pStyle w:val="50"/>
        <w:ind w:firstLine="0" w:firstLineChars="0"/>
        <w:rPr>
          <w:rFonts w:ascii="黑体" w:eastAsia="黑体"/>
        </w:rPr>
      </w:pPr>
      <w:r>
        <w:rPr>
          <w:rFonts w:hint="eastAsia" w:ascii="黑体" w:eastAsia="黑体"/>
        </w:rPr>
        <w:t>A.</w:t>
      </w:r>
      <w:r>
        <w:rPr>
          <w:rFonts w:ascii="黑体" w:eastAsia="黑体"/>
        </w:rPr>
        <w:t>2</w:t>
      </w:r>
      <w:r>
        <w:rPr>
          <w:rFonts w:hint="eastAsia" w:ascii="黑体" w:eastAsia="黑体"/>
        </w:rPr>
        <w:t>.</w:t>
      </w:r>
      <w:r>
        <w:rPr>
          <w:rFonts w:ascii="黑体" w:eastAsia="黑体"/>
        </w:rPr>
        <w:t>5</w:t>
      </w:r>
      <w:r>
        <w:rPr>
          <w:rFonts w:hint="eastAsia" w:ascii="黑体" w:eastAsia="黑体"/>
        </w:rPr>
        <w:t>.</w:t>
      </w:r>
      <w:r>
        <w:rPr>
          <w:rFonts w:ascii="黑体" w:eastAsia="黑体"/>
        </w:rPr>
        <w:t xml:space="preserve">3 </w:t>
      </w:r>
      <w:r>
        <w:rPr>
          <w:rFonts w:hint="eastAsia" w:hAnsi="宋体"/>
        </w:rPr>
        <w:t>轧制生产时，应定期更换轧辊并定期检查、清除轧制导路上的异物或粘铝。</w:t>
      </w:r>
    </w:p>
    <w:p>
      <w:pPr>
        <w:pStyle w:val="50"/>
        <w:ind w:firstLine="0" w:firstLineChars="0"/>
        <w:rPr>
          <w:rFonts w:ascii="黑体" w:eastAsia="黑体"/>
        </w:rPr>
      </w:pPr>
      <w:r>
        <w:rPr>
          <w:rFonts w:hint="eastAsia" w:ascii="黑体" w:eastAsia="黑体"/>
        </w:rPr>
        <w:t>A.</w:t>
      </w:r>
      <w:r>
        <w:rPr>
          <w:rFonts w:ascii="黑体" w:eastAsia="黑体"/>
        </w:rPr>
        <w:t>2</w:t>
      </w:r>
      <w:r>
        <w:rPr>
          <w:rFonts w:hint="eastAsia" w:ascii="黑体" w:eastAsia="黑体"/>
        </w:rPr>
        <w:t>.</w:t>
      </w:r>
      <w:r>
        <w:rPr>
          <w:rFonts w:ascii="黑体" w:eastAsia="黑体"/>
        </w:rPr>
        <w:t xml:space="preserve">6 </w:t>
      </w:r>
      <w:r>
        <w:rPr>
          <w:rFonts w:hint="eastAsia" w:ascii="黑体" w:eastAsia="黑体"/>
        </w:rPr>
        <w:t>退火</w:t>
      </w:r>
    </w:p>
    <w:p>
      <w:pPr>
        <w:pStyle w:val="50"/>
        <w:ind w:firstLine="0" w:firstLineChars="0"/>
        <w:rPr>
          <w:rFonts w:hAnsi="宋体"/>
        </w:rPr>
      </w:pPr>
      <w:r>
        <w:rPr>
          <w:rFonts w:hint="eastAsia" w:ascii="黑体" w:eastAsia="黑体"/>
        </w:rPr>
        <w:t>A.</w:t>
      </w:r>
      <w:r>
        <w:rPr>
          <w:rFonts w:ascii="黑体" w:eastAsia="黑体"/>
        </w:rPr>
        <w:t>2</w:t>
      </w:r>
      <w:r>
        <w:rPr>
          <w:rFonts w:hint="eastAsia" w:ascii="黑体" w:eastAsia="黑体"/>
        </w:rPr>
        <w:t>.</w:t>
      </w:r>
      <w:r>
        <w:rPr>
          <w:rFonts w:ascii="黑体" w:eastAsia="黑体"/>
        </w:rPr>
        <w:t xml:space="preserve">6.1 </w:t>
      </w:r>
      <w:r>
        <w:rPr>
          <w:rFonts w:hint="eastAsia" w:hAnsi="宋体"/>
        </w:rPr>
        <w:t>退火炉应配置质量可靠的智能仪表温控系统，温控精度宜保证±0.5℃。</w:t>
      </w:r>
    </w:p>
    <w:p>
      <w:pPr>
        <w:pStyle w:val="50"/>
        <w:ind w:firstLine="0" w:firstLineChars="0"/>
        <w:rPr>
          <w:rFonts w:hAnsi="宋体"/>
        </w:rPr>
      </w:pPr>
      <w:r>
        <w:rPr>
          <w:rFonts w:hint="eastAsia" w:ascii="黑体" w:eastAsia="黑体"/>
        </w:rPr>
        <w:t>A.</w:t>
      </w:r>
      <w:r>
        <w:rPr>
          <w:rFonts w:ascii="黑体" w:eastAsia="黑体"/>
        </w:rPr>
        <w:t>2</w:t>
      </w:r>
      <w:r>
        <w:rPr>
          <w:rFonts w:hint="eastAsia" w:ascii="黑体" w:eastAsia="黑体"/>
        </w:rPr>
        <w:t>.</w:t>
      </w:r>
      <w:r>
        <w:rPr>
          <w:rFonts w:ascii="黑体" w:eastAsia="黑体"/>
        </w:rPr>
        <w:t xml:space="preserve">6.2 </w:t>
      </w:r>
      <w:r>
        <w:rPr>
          <w:rFonts w:hint="eastAsia" w:hAnsi="宋体"/>
        </w:rPr>
        <w:t>退火过程应自动记录、监控整个过程，应具有超温报警功能。</w:t>
      </w:r>
    </w:p>
    <w:p>
      <w:pPr>
        <w:pStyle w:val="63"/>
        <w:numPr>
          <w:ilvl w:val="0"/>
          <w:numId w:val="0"/>
        </w:numPr>
        <w:tabs>
          <w:tab w:val="center" w:pos="4535"/>
        </w:tabs>
      </w:pPr>
      <w:r>
        <w:rPr>
          <w:rFonts w:hint="eastAsia"/>
        </w:rPr>
        <w:t>A.</w:t>
      </w:r>
      <w:r>
        <w:t xml:space="preserve">3 </w:t>
      </w:r>
      <w:r>
        <w:rPr>
          <w:rFonts w:hint="eastAsia"/>
        </w:rPr>
        <w:t>表面处理</w:t>
      </w:r>
      <w:r>
        <w:rPr>
          <w:rFonts w:hint="eastAsia" w:hAnsi="宋体"/>
          <w:kern w:val="2"/>
        </w:rPr>
        <w:t>质量保证</w:t>
      </w:r>
    </w:p>
    <w:p>
      <w:pPr>
        <w:pStyle w:val="50"/>
        <w:ind w:firstLine="0" w:firstLineChars="0"/>
        <w:rPr>
          <w:rFonts w:ascii="黑体" w:eastAsia="黑体"/>
        </w:rPr>
      </w:pPr>
      <w:r>
        <w:rPr>
          <w:rFonts w:hint="eastAsia" w:ascii="黑体" w:eastAsia="黑体"/>
        </w:rPr>
        <w:t>A</w:t>
      </w:r>
      <w:r>
        <w:rPr>
          <w:rFonts w:ascii="黑体" w:eastAsia="黑体"/>
        </w:rPr>
        <w:t>.3.1</w:t>
      </w:r>
      <w:r>
        <w:rPr>
          <w:rFonts w:hint="eastAsia" w:ascii="黑体" w:eastAsia="黑体"/>
        </w:rPr>
        <w:t>表面处理工艺流程</w:t>
      </w:r>
    </w:p>
    <w:p>
      <w:pPr>
        <w:pStyle w:val="50"/>
        <w:ind w:firstLine="420"/>
        <w:rPr>
          <w:rFonts w:hAnsi="宋体"/>
          <w:szCs w:val="21"/>
        </w:rPr>
      </w:pPr>
      <w:r>
        <w:rPr>
          <w:rFonts w:hint="eastAsia" w:hAnsi="宋体"/>
          <w:szCs w:val="21"/>
        </w:rPr>
        <w:t>不同表面处理类型产品的工艺流程见图A.3。</w:t>
      </w:r>
    </w:p>
    <w:p>
      <w:pPr>
        <w:pStyle w:val="50"/>
        <w:ind w:firstLine="0" w:firstLineChars="0"/>
        <w:rPr>
          <w:rFonts w:ascii="黑体" w:eastAsia="黑体"/>
        </w:rPr>
      </w:pPr>
      <w:r>
        <w:rPr>
          <w:rFonts w:hint="eastAsia" w:ascii="黑体" w:eastAsia="黑体"/>
        </w:rPr>
        <w:t>A.</w:t>
      </w:r>
      <w:r>
        <w:rPr>
          <w:rFonts w:ascii="黑体" w:eastAsia="黑体"/>
        </w:rPr>
        <w:t>3.2</w:t>
      </w:r>
      <w:r>
        <w:rPr>
          <w:rFonts w:hint="eastAsia" w:ascii="黑体" w:eastAsia="黑体"/>
        </w:rPr>
        <w:t xml:space="preserve"> 涂油</w:t>
      </w:r>
    </w:p>
    <w:p>
      <w:pPr>
        <w:pStyle w:val="50"/>
        <w:ind w:firstLine="420"/>
      </w:pPr>
      <w:r>
        <w:rPr>
          <w:rFonts w:hint="eastAsia"/>
        </w:rPr>
        <w:t>应采用静电喷涂的方式涂覆预涂油，喷梁喷涂温度宜控制在50℃</w:t>
      </w:r>
      <w:r>
        <w:rPr>
          <w:rFonts w:hint="eastAsia" w:hAnsi="宋体"/>
          <w:sz w:val="18"/>
          <w:szCs w:val="18"/>
        </w:rPr>
        <w:t>～</w:t>
      </w:r>
      <w:r>
        <w:rPr>
          <w:rFonts w:hint="eastAsia"/>
        </w:rPr>
        <w:t>65℃。</w:t>
      </w:r>
    </w:p>
    <w:p>
      <w:pPr>
        <w:pStyle w:val="50"/>
        <w:ind w:firstLine="0" w:firstLineChars="0"/>
        <w:rPr>
          <w:rFonts w:ascii="黑体" w:eastAsia="黑体"/>
        </w:rPr>
      </w:pPr>
      <w:r>
        <w:rPr>
          <w:rFonts w:hint="eastAsia" w:ascii="黑体" w:eastAsia="黑体"/>
        </w:rPr>
        <w:t>A.3.</w:t>
      </w:r>
      <w:r>
        <w:rPr>
          <w:rFonts w:ascii="黑体" w:eastAsia="黑体"/>
        </w:rPr>
        <w:t>3</w:t>
      </w:r>
      <w:r>
        <w:rPr>
          <w:rFonts w:hint="eastAsia" w:ascii="黑体" w:eastAsia="黑体"/>
        </w:rPr>
        <w:t xml:space="preserve"> 清洗</w:t>
      </w:r>
    </w:p>
    <w:p>
      <w:pPr>
        <w:pStyle w:val="50"/>
        <w:ind w:firstLine="420"/>
      </w:pPr>
      <w:r>
        <w:rPr>
          <w:rFonts w:hint="eastAsia"/>
        </w:rPr>
        <w:t>宜采用热水洗或者弱碱洗。</w:t>
      </w:r>
    </w:p>
    <w:p>
      <w:pPr>
        <w:pStyle w:val="50"/>
        <w:ind w:firstLine="0" w:firstLineChars="0"/>
        <w:rPr>
          <w:rFonts w:hAnsi="宋体"/>
          <w:szCs w:val="21"/>
        </w:rPr>
      </w:pPr>
    </w:p>
    <w:p>
      <w:pPr>
        <w:pStyle w:val="50"/>
        <w:ind w:firstLine="0" w:firstLineChars="0"/>
      </w:pPr>
      <w:r>
        <mc:AlternateContent>
          <mc:Choice Requires="wps">
            <w:drawing>
              <wp:anchor distT="0" distB="0" distL="114300" distR="114300" simplePos="0" relativeHeight="251643904" behindDoc="0" locked="0" layoutInCell="1" allowOverlap="1">
                <wp:simplePos x="0" y="0"/>
                <wp:positionH relativeFrom="column">
                  <wp:posOffset>1619250</wp:posOffset>
                </wp:positionH>
                <wp:positionV relativeFrom="paragraph">
                  <wp:posOffset>191135</wp:posOffset>
                </wp:positionV>
                <wp:extent cx="381000" cy="0"/>
                <wp:effectExtent l="0" t="57150" r="38100" b="76200"/>
                <wp:wrapNone/>
                <wp:docPr id="30" name="AutoShape 72"/>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72" o:spid="_x0000_s1026" o:spt="32" type="#_x0000_t32" style="position:absolute;left:0pt;margin-left:127.5pt;margin-top:15.05pt;height:0pt;width:30pt;z-index:251643904;mso-width-relative:page;mso-height-relative:page;" filled="f" stroked="t" coordsize="21600,21600" o:gfxdata="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aq3o9cAAAAJAQAADwAAAAAAAAABACAAAAAi&#10;AAAAZHJzL2Rvd25yZXYueG1sUEsBAhQAFAAAAAgAh07iQMqIXgTSAQAAkAMAAA4AAAAAAAAAAQAg&#10;AAAAJgEAAGRycy9lMm9Eb2MueG1sUEsFBgAAAAAGAAYAWQEAAGoFAAAAAA==&#10;">
                <v:fill on="f" focussize="0,0"/>
                <v:stroke color="#000000" joinstyle="round" endarrow="classic" endarrowwidth="narrow" endarrowlength="long"/>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2009775</wp:posOffset>
                </wp:positionH>
                <wp:positionV relativeFrom="paragraph">
                  <wp:posOffset>10160</wp:posOffset>
                </wp:positionV>
                <wp:extent cx="985520" cy="314325"/>
                <wp:effectExtent l="0" t="0" r="24130" b="28575"/>
                <wp:wrapNone/>
                <wp:docPr id="56" name="AutoShape 93"/>
                <wp:cNvGraphicFramePr/>
                <a:graphic xmlns:a="http://schemas.openxmlformats.org/drawingml/2006/main">
                  <a:graphicData uri="http://schemas.microsoft.com/office/word/2010/wordprocessingShape">
                    <wps:wsp>
                      <wps:cNvSpPr>
                        <a:spLocks noChangeArrowheads="1"/>
                      </wps:cNvSpPr>
                      <wps:spPr bwMode="auto">
                        <a:xfrm>
                          <a:off x="0" y="0"/>
                          <a:ext cx="985520" cy="314325"/>
                        </a:xfrm>
                        <a:prstGeom prst="roundRect">
                          <a:avLst>
                            <a:gd name="adj" fmla="val 16667"/>
                          </a:avLst>
                        </a:prstGeom>
                        <a:solidFill>
                          <a:srgbClr val="FFFFFF"/>
                        </a:solidFill>
                        <a:ln w="9525" algn="ctr">
                          <a:solidFill>
                            <a:srgbClr val="000000"/>
                          </a:solidFill>
                          <a:round/>
                        </a:ln>
                        <a:effectLst/>
                      </wps:spPr>
                      <wps:txbx>
                        <w:txbxContent>
                          <w:p>
                            <w:pPr>
                              <w:jc w:val="center"/>
                              <w:rPr>
                                <w:sz w:val="18"/>
                                <w:szCs w:val="18"/>
                              </w:rPr>
                            </w:pPr>
                            <w:r>
                              <w:rPr>
                                <w:rFonts w:hint="eastAsia"/>
                                <w:sz w:val="18"/>
                                <w:szCs w:val="18"/>
                              </w:rPr>
                              <w:t>表面涂油产品</w:t>
                            </w:r>
                          </w:p>
                          <w:p/>
                        </w:txbxContent>
                      </wps:txbx>
                      <wps:bodyPr rot="0" vert="horz" wrap="square" lIns="91440" tIns="45720" rIns="91440" bIns="45720" anchor="t" anchorCtr="0" upright="1">
                        <a:noAutofit/>
                      </wps:bodyPr>
                    </wps:wsp>
                  </a:graphicData>
                </a:graphic>
              </wp:anchor>
            </w:drawing>
          </mc:Choice>
          <mc:Fallback>
            <w:pict>
              <v:roundrect id="AutoShape 93" o:spid="_x0000_s1026" o:spt="2" style="position:absolute;left:0pt;margin-left:158.25pt;margin-top:0.8pt;height:24.75pt;width:77.6pt;z-index:251665408;mso-width-relative:page;mso-height-relative:page;" fillcolor="#FFFFFF" filled="t" stroked="t" coordsize="21600,21600" arcsize="0.166666666666667" o:gfxdata="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VoAj21AAAAAgBAAAPAAAAAAAAAAEAIAAAACIAAABkcnMvZG93bnJldi54bWxQSwEC&#10;FAAUAAAACACHTuJAMw45XzECAABtBAAADgAAAAAAAAABACAAAAAjAQAAZHJzL2Uyb0RvYy54bWxQ&#10;SwUGAAAAAAYABgBZAQAAxgUAAAAA&#10;">
                <v:fill on="t" focussize="0,0"/>
                <v:stroke color="#000000" joinstyle="round"/>
                <v:imagedata o:title=""/>
                <o:lock v:ext="edit" aspectratio="f"/>
                <v:textbox>
                  <w:txbxContent>
                    <w:p>
                      <w:pPr>
                        <w:jc w:val="center"/>
                        <w:rPr>
                          <w:sz w:val="18"/>
                          <w:szCs w:val="18"/>
                        </w:rPr>
                      </w:pPr>
                      <w:r>
                        <w:rPr>
                          <w:rFonts w:hint="eastAsia"/>
                          <w:sz w:val="18"/>
                          <w:szCs w:val="18"/>
                        </w:rPr>
                        <w:t>表面涂油产品</w:t>
                      </w:r>
                    </w:p>
                    <w:p/>
                  </w:txbxContent>
                </v:textbox>
              </v:roundrect>
            </w:pict>
          </mc:Fallback>
        </mc:AlternateContent>
      </w:r>
      <w:r>
        <mc:AlternateContent>
          <mc:Choice Requires="wps">
            <w:drawing>
              <wp:anchor distT="0" distB="0" distL="114300" distR="114300" simplePos="0" relativeHeight="251641856" behindDoc="0" locked="0" layoutInCell="1" allowOverlap="1">
                <wp:simplePos x="0" y="0"/>
                <wp:positionH relativeFrom="column">
                  <wp:posOffset>708660</wp:posOffset>
                </wp:positionH>
                <wp:positionV relativeFrom="paragraph">
                  <wp:posOffset>51435</wp:posOffset>
                </wp:positionV>
                <wp:extent cx="904875" cy="276225"/>
                <wp:effectExtent l="0" t="0" r="28575" b="28575"/>
                <wp:wrapNone/>
                <wp:docPr id="54" name="Text Box 70"/>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静电喷预涂油</w:t>
                            </w:r>
                          </w:p>
                        </w:txbxContent>
                      </wps:txbx>
                      <wps:bodyPr rot="0" vert="horz" wrap="square" lIns="91440" tIns="45720" rIns="91440" bIns="45720" anchor="t" anchorCtr="0" upright="1">
                        <a:noAutofit/>
                      </wps:bodyPr>
                    </wps:wsp>
                  </a:graphicData>
                </a:graphic>
              </wp:anchor>
            </w:drawing>
          </mc:Choice>
          <mc:Fallback>
            <w:pict>
              <v:shape id="Text Box 70" o:spid="_x0000_s1026" o:spt="202" type="#_x0000_t202" style="position:absolute;left:0pt;margin-left:55.8pt;margin-top:4.05pt;height:21.75pt;width:71.25pt;z-index:251641856;mso-width-relative:page;mso-height-relative:page;" fillcolor="#FFFFFF" filled="t" stroked="t" coordsize="21600,21600" o:gfxdata="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9rfD1gAAAAgBAAAPAAAAAAAA&#10;AAEAIAAAACIAAABkcnMvZG93bnJldi54bWxQSwECFAAUAAAACACHTuJAlts+IBQCAAA5BAAADgAA&#10;AAAAAAABACAAAAAlAQAAZHJzL2Uyb0RvYy54bWxQSwUGAAAAAAYABgBZAQAAqwUAAAAA&#10;">
                <v:fill on="t" focussize="0,0"/>
                <v:stroke color="#000000" miterlimit="8" joinstyle="miter"/>
                <v:imagedata o:title=""/>
                <o:lock v:ext="edit" aspectratio="f"/>
                <v:textbox>
                  <w:txbxContent>
                    <w:p>
                      <w:pPr>
                        <w:jc w:val="center"/>
                        <w:rPr>
                          <w:sz w:val="18"/>
                          <w:szCs w:val="18"/>
                        </w:rPr>
                      </w:pPr>
                      <w:r>
                        <w:rPr>
                          <w:rFonts w:hint="eastAsia"/>
                          <w:sz w:val="18"/>
                          <w:szCs w:val="18"/>
                        </w:rPr>
                        <w:t>静电喷预涂油</w:t>
                      </w:r>
                    </w:p>
                  </w:txbxContent>
                </v:textbox>
              </v:shape>
            </w:pict>
          </mc:Fallback>
        </mc:AlternateContent>
      </w:r>
      <w:r>
        <mc:AlternateContent>
          <mc:Choice Requires="wps">
            <w:drawing>
              <wp:anchor distT="0" distB="0" distL="114300" distR="114300" simplePos="0" relativeHeight="251646976" behindDoc="0" locked="0" layoutInCell="1" allowOverlap="1">
                <wp:simplePos x="0" y="0"/>
                <wp:positionH relativeFrom="column">
                  <wp:posOffset>1381125</wp:posOffset>
                </wp:positionH>
                <wp:positionV relativeFrom="paragraph">
                  <wp:posOffset>983615</wp:posOffset>
                </wp:positionV>
                <wp:extent cx="381000" cy="0"/>
                <wp:effectExtent l="5080" t="44450" r="23495" b="41275"/>
                <wp:wrapNone/>
                <wp:docPr id="35" name="AutoShape 75"/>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75" o:spid="_x0000_s1026" o:spt="32" type="#_x0000_t32" style="position:absolute;left:0pt;margin-left:108.75pt;margin-top:77.45pt;height:0pt;width:30pt;z-index:251646976;mso-width-relative:page;mso-height-relative:page;" filled="f" stroked="t" coordsize="21600,21600" o:gfxdata="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O7fCDYAAAACwEAAA8AAAAAAAAAAQAgAAAA&#10;IgAAAGRycy9kb3ducmV2LnhtbFBLAQIUABQAAAAIAIdO4kAxopdv0gEAAJADAAAOAAAAAAAAAAEA&#10;IAAAACcBAABkcnMvZTJvRG9jLnhtbFBLBQYAAAAABgAGAFkBAABrBQAAAAA=&#10;">
                <v:fill on="f" focussize="0,0"/>
                <v:stroke color="#000000" joinstyle="round" endarrow="classic" endarrowwidth="narrow" endarrowlength="long"/>
                <v:imagedata o:title=""/>
                <o:lock v:ext="edit" aspectratio="f"/>
              </v:shape>
            </w:pict>
          </mc:Fallback>
        </mc:AlternateContent>
      </w:r>
      <w:r>
        <mc:AlternateContent>
          <mc:Choice Requires="wps">
            <w:drawing>
              <wp:anchor distT="0" distB="0" distL="114300" distR="114300" simplePos="0" relativeHeight="251651072" behindDoc="0" locked="0" layoutInCell="1" allowOverlap="1">
                <wp:simplePos x="0" y="0"/>
                <wp:positionH relativeFrom="column">
                  <wp:posOffset>1381125</wp:posOffset>
                </wp:positionH>
                <wp:positionV relativeFrom="paragraph">
                  <wp:posOffset>1379855</wp:posOffset>
                </wp:positionV>
                <wp:extent cx="381000" cy="0"/>
                <wp:effectExtent l="5080" t="40640" r="23495" b="45085"/>
                <wp:wrapNone/>
                <wp:docPr id="33" name="AutoShape 79"/>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79" o:spid="_x0000_s1026" o:spt="32" type="#_x0000_t32" style="position:absolute;left:0pt;margin-left:108.75pt;margin-top:108.65pt;height:0pt;width:30pt;z-index:251651072;mso-width-relative:page;mso-height-relative:page;" filled="f" stroked="t" coordsize="21600,21600" o:gfxdata="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1Zd1nYAAAACwEAAA8AAAAAAAAAAQAgAAAA&#10;IgAAAGRycy9kb3ducmV2LnhtbFBLAQIUABQAAAAIAIdO4kCZddSF0gEAAJADAAAOAAAAAAAAAAEA&#10;IAAAACcBAABkcnMvZTJvRG9jLnhtbFBLBQYAAAAABgAGAFkBAABrBQAAAAA=&#10;">
                <v:fill on="f" focussize="0,0"/>
                <v:stroke color="#000000" joinstyle="round" endarrow="classic" endarrowwidth="narrow" endarrowlength="long"/>
                <v:imagedata o:title=""/>
                <o:lock v:ext="edit" aspectratio="f"/>
              </v:shap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1381125</wp:posOffset>
                </wp:positionH>
                <wp:positionV relativeFrom="paragraph">
                  <wp:posOffset>1776095</wp:posOffset>
                </wp:positionV>
                <wp:extent cx="381000" cy="0"/>
                <wp:effectExtent l="5080" t="46355" r="23495" b="48895"/>
                <wp:wrapNone/>
                <wp:docPr id="31" name="AutoShape 83"/>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83" o:spid="_x0000_s1026" o:spt="32" type="#_x0000_t32" style="position:absolute;left:0pt;margin-left:108.75pt;margin-top:139.85pt;height:0pt;width:30pt;z-index:251655168;mso-width-relative:page;mso-height-relative:page;" filled="f" stroked="t" coordsize="21600,21600" o:gfxdata="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6Jf2HYAAAACwEAAA8AAAAAAAAAAQAgAAAA&#10;IgAAAGRycy9kb3ducmV2LnhtbFBLAQIUABQAAAAIAIdO4kCrYPrB0gEAAJADAAAOAAAAAAAAAAEA&#10;IAAAACcBAABkcnMvZTJvRG9jLnhtbFBLBQYAAAAABgAGAFkBAABrBQAAAAA=&#10;">
                <v:fill on="f" focussize="0,0"/>
                <v:stroke color="#000000" joinstyle="round" endarrow="classic" endarrowwidth="narrow" endarrowlength="long"/>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48260</wp:posOffset>
                </wp:positionV>
                <wp:extent cx="314325" cy="2261235"/>
                <wp:effectExtent l="0" t="0" r="9525" b="5715"/>
                <wp:wrapNone/>
                <wp:docPr id="55" name="AutoShape 92"/>
                <wp:cNvGraphicFramePr/>
                <a:graphic xmlns:a="http://schemas.openxmlformats.org/drawingml/2006/main">
                  <a:graphicData uri="http://schemas.microsoft.com/office/word/2010/wordprocessingShape">
                    <wps:wsp>
                      <wps:cNvSpPr>
                        <a:spLocks noChangeArrowheads="1"/>
                      </wps:cNvSpPr>
                      <wps:spPr bwMode="auto">
                        <a:xfrm>
                          <a:off x="0" y="0"/>
                          <a:ext cx="314325" cy="2261235"/>
                        </a:xfrm>
                        <a:prstGeom prst="roundRect">
                          <a:avLst>
                            <a:gd name="adj" fmla="val 16667"/>
                          </a:avLst>
                        </a:prstGeom>
                        <a:solidFill>
                          <a:srgbClr val="FFFFFF"/>
                        </a:solidFill>
                        <a:ln w="9525" algn="ctr">
                          <a:solidFill>
                            <a:srgbClr val="000000"/>
                          </a:solidFill>
                          <a:round/>
                        </a:ln>
                        <a:effectLst/>
                      </wps:spPr>
                      <wps:txbx>
                        <w:txbxContent>
                          <w:p>
                            <w:pPr>
                              <w:jc w:val="center"/>
                              <w:rPr>
                                <w:rFonts w:ascii="宋体" w:hAnsi="宋体" w:cs="宋体"/>
                                <w:color w:val="000000"/>
                                <w:kern w:val="0"/>
                                <w:sz w:val="18"/>
                                <w:szCs w:val="18"/>
                              </w:rPr>
                            </w:pPr>
                          </w:p>
                          <w:p>
                            <w:pPr>
                              <w:jc w:val="center"/>
                              <w:rPr>
                                <w:rFonts w:ascii="宋体" w:hAnsi="宋体" w:cs="宋体"/>
                                <w:color w:val="000000"/>
                                <w:kern w:val="0"/>
                                <w:sz w:val="18"/>
                                <w:szCs w:val="18"/>
                              </w:rPr>
                            </w:pPr>
                          </w:p>
                          <w:p>
                            <w:pPr>
                              <w:jc w:val="center"/>
                              <w:rPr>
                                <w:sz w:val="18"/>
                                <w:szCs w:val="18"/>
                              </w:rPr>
                            </w:pPr>
                            <w:r>
                              <w:rPr>
                                <w:rFonts w:hint="eastAsia" w:ascii="宋体" w:hAnsi="宋体" w:cs="宋体"/>
                                <w:color w:val="000000"/>
                                <w:kern w:val="0"/>
                                <w:sz w:val="18"/>
                                <w:szCs w:val="18"/>
                              </w:rPr>
                              <w:t>表面未处理产品</w:t>
                            </w:r>
                          </w:p>
                        </w:txbxContent>
                      </wps:txbx>
                      <wps:bodyPr rot="0" vert="horz" wrap="square" lIns="91440" tIns="45720" rIns="91440" bIns="45720" anchor="t" anchorCtr="0" upright="1">
                        <a:noAutofit/>
                      </wps:bodyPr>
                    </wps:wsp>
                  </a:graphicData>
                </a:graphic>
              </wp:anchor>
            </w:drawing>
          </mc:Choice>
          <mc:Fallback>
            <w:pict>
              <v:roundrect id="AutoShape 92" o:spid="_x0000_s1026" o:spt="2" style="position:absolute;left:0pt;margin-left:1.5pt;margin-top:3.8pt;height:178.05pt;width:24.75pt;z-index:251664384;mso-width-relative:page;mso-height-relative:page;" fillcolor="#FFFFFF" filled="t" stroked="t" coordsize="21600,21600" arcsize="0.166666666666667" o:gfxdata="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CEdC9QAAAAGAQAADwAAAAAAAAABACAAAAAiAAAAZHJzL2Rvd25yZXYueG1sUEsB&#10;AhQAFAAAAAgAh07iQBAOzVwyAgAAbgQAAA4AAAAAAAAAAQAgAAAAIwEAAGRycy9lMm9Eb2MueG1s&#10;UEsFBgAAAAAGAAYAWQEAAMcFAAAAAA==&#10;">
                <v:fill on="t" focussize="0,0"/>
                <v:stroke color="#000000" joinstyle="round"/>
                <v:imagedata o:title=""/>
                <o:lock v:ext="edit" aspectratio="f"/>
                <v:textbox>
                  <w:txbxContent>
                    <w:p>
                      <w:pPr>
                        <w:jc w:val="center"/>
                        <w:rPr>
                          <w:rFonts w:ascii="宋体" w:hAnsi="宋体" w:cs="宋体"/>
                          <w:color w:val="000000"/>
                          <w:kern w:val="0"/>
                          <w:sz w:val="18"/>
                          <w:szCs w:val="18"/>
                        </w:rPr>
                      </w:pPr>
                    </w:p>
                    <w:p>
                      <w:pPr>
                        <w:jc w:val="center"/>
                        <w:rPr>
                          <w:rFonts w:ascii="宋体" w:hAnsi="宋体" w:cs="宋体"/>
                          <w:color w:val="000000"/>
                          <w:kern w:val="0"/>
                          <w:sz w:val="18"/>
                          <w:szCs w:val="18"/>
                        </w:rPr>
                      </w:pPr>
                    </w:p>
                    <w:p>
                      <w:pPr>
                        <w:jc w:val="center"/>
                        <w:rPr>
                          <w:sz w:val="18"/>
                          <w:szCs w:val="18"/>
                        </w:rPr>
                      </w:pPr>
                      <w:r>
                        <w:rPr>
                          <w:rFonts w:hint="eastAsia" w:ascii="宋体" w:hAnsi="宋体" w:cs="宋体"/>
                          <w:color w:val="000000"/>
                          <w:kern w:val="0"/>
                          <w:sz w:val="18"/>
                          <w:szCs w:val="18"/>
                        </w:rPr>
                        <w:t>表面未处理产品</w:t>
                      </w:r>
                    </w:p>
                  </w:txbxContent>
                </v:textbox>
              </v:roundrect>
            </w:pict>
          </mc:Fallback>
        </mc:AlternateContent>
      </w:r>
    </w:p>
    <w:p>
      <w:pPr>
        <w:pStyle w:val="50"/>
        <w:ind w:firstLine="0" w:firstLineChars="0"/>
      </w:pPr>
      <w:r>
        <mc:AlternateContent>
          <mc:Choice Requires="wps">
            <w:drawing>
              <wp:anchor distT="0" distB="0" distL="114300" distR="114300" simplePos="0" relativeHeight="251642880" behindDoc="0" locked="0" layoutInCell="1" allowOverlap="1">
                <wp:simplePos x="0" y="0"/>
                <wp:positionH relativeFrom="column">
                  <wp:posOffset>333375</wp:posOffset>
                </wp:positionH>
                <wp:positionV relativeFrom="paragraph">
                  <wp:posOffset>-6985</wp:posOffset>
                </wp:positionV>
                <wp:extent cx="381000" cy="0"/>
                <wp:effectExtent l="5080" t="42545" r="23495" b="43180"/>
                <wp:wrapNone/>
                <wp:docPr id="28" name="AutoShape 71"/>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71" o:spid="_x0000_s1026" o:spt="32" type="#_x0000_t32" style="position:absolute;left:0pt;margin-left:26.25pt;margin-top:-0.55pt;height:0pt;width:30pt;z-index:251642880;mso-width-relative:page;mso-height-relative:page;" filled="f" stroked="t" coordsize="21600,21600" o:gfxdata="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kbgHLVAAAACAEAAA8AAAAAAAAAAQAgAAAAIgAA&#10;AGRycy9kb3ducmV2LnhtbFBLAQIUABQAAAAIAIdO4kBW8wbP0gEAAJADAAAOAAAAAAAAAAEAIAAA&#10;ACQBAABkcnMvZTJvRG9jLnhtbFBLBQYAAAAABgAGAFkBAABoBQAAAAA=&#10;">
                <v:fill on="f" focussize="0,0"/>
                <v:stroke color="#000000" joinstyle="round" endarrow="classic" endarrowwidth="narrow" endarrowlength="long"/>
                <v:imagedata o:title=""/>
                <o:lock v:ext="edit" aspectratio="f"/>
              </v:shape>
            </w:pict>
          </mc:Fallback>
        </mc:AlternateContent>
      </w:r>
    </w:p>
    <w:p>
      <w:pPr>
        <w:pStyle w:val="50"/>
        <w:ind w:firstLine="0" w:firstLineChars="0"/>
      </w:pPr>
      <w:r>
        <mc:AlternateContent>
          <mc:Choice Requires="wps">
            <w:drawing>
              <wp:anchor distT="0" distB="0" distL="114300" distR="114300" simplePos="0" relativeHeight="251669504" behindDoc="0" locked="0" layoutInCell="1" allowOverlap="1">
                <wp:simplePos x="0" y="0"/>
                <wp:positionH relativeFrom="column">
                  <wp:posOffset>1720850</wp:posOffset>
                </wp:positionH>
                <wp:positionV relativeFrom="paragraph">
                  <wp:posOffset>202565</wp:posOffset>
                </wp:positionV>
                <wp:extent cx="381000" cy="0"/>
                <wp:effectExtent l="11430" t="40640" r="17145" b="45085"/>
                <wp:wrapNone/>
                <wp:docPr id="27" name="AutoShape 99"/>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99" o:spid="_x0000_s1026" o:spt="32" type="#_x0000_t32" style="position:absolute;left:0pt;margin-left:135.5pt;margin-top:15.95pt;height:0pt;width:30pt;z-index:251669504;mso-width-relative:page;mso-height-relative:page;" filled="f" stroked="t" coordsize="21600,21600" o:gfxdata="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7woePYAAAACQEAAA8AAAAAAAAAAQAgAAAA&#10;IgAAAGRycy9kb3ducmV2LnhtbFBLAQIUABQAAAAIAIdO4kAi8AKm0gEAAJADAAAOAAAAAAAAAAEA&#10;IAAAACcBAABkcnMvZTJvRG9jLnhtbFBLBQYAAAAABgAGAFkBAABrBQAAAAA=&#10;">
                <v:fill on="f" focussize="0,0"/>
                <v:stroke color="#000000" joinstyle="round" endarrow="classic" endarrowwidth="narrow" endarrowlength="long"/>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2120900</wp:posOffset>
                </wp:positionH>
                <wp:positionV relativeFrom="paragraph">
                  <wp:posOffset>34290</wp:posOffset>
                </wp:positionV>
                <wp:extent cx="985520" cy="301625"/>
                <wp:effectExtent l="0" t="0" r="5080" b="3175"/>
                <wp:wrapNone/>
                <wp:docPr id="51" name="AutoShape 100"/>
                <wp:cNvGraphicFramePr/>
                <a:graphic xmlns:a="http://schemas.openxmlformats.org/drawingml/2006/main">
                  <a:graphicData uri="http://schemas.microsoft.com/office/word/2010/wordprocessingShape">
                    <wps:wsp>
                      <wps:cNvSpPr>
                        <a:spLocks noChangeArrowheads="1"/>
                      </wps:cNvSpPr>
                      <wps:spPr bwMode="auto">
                        <a:xfrm>
                          <a:off x="0" y="0"/>
                          <a:ext cx="985520" cy="301625"/>
                        </a:xfrm>
                        <a:prstGeom prst="roundRect">
                          <a:avLst>
                            <a:gd name="adj" fmla="val 16667"/>
                          </a:avLst>
                        </a:prstGeom>
                        <a:solidFill>
                          <a:srgbClr val="FFFFFF"/>
                        </a:solidFill>
                        <a:ln w="9525" algn="ctr">
                          <a:solidFill>
                            <a:srgbClr val="000000"/>
                          </a:solidFill>
                          <a:round/>
                        </a:ln>
                        <a:effectLst/>
                      </wps:spPr>
                      <wps:txbx>
                        <w:txbxContent>
                          <w:p>
                            <w:pPr>
                              <w:jc w:val="center"/>
                            </w:pPr>
                            <w:r>
                              <w:rPr>
                                <w:rFonts w:hint="eastAsia"/>
                                <w:sz w:val="18"/>
                                <w:szCs w:val="18"/>
                              </w:rPr>
                              <w:t>表面清洗产品</w:t>
                            </w:r>
                          </w:p>
                          <w:p/>
                        </w:txbxContent>
                      </wps:txbx>
                      <wps:bodyPr rot="0" vert="horz" wrap="square" lIns="91440" tIns="45720" rIns="91440" bIns="45720" anchor="t" anchorCtr="0" upright="1">
                        <a:noAutofit/>
                      </wps:bodyPr>
                    </wps:wsp>
                  </a:graphicData>
                </a:graphic>
              </wp:anchor>
            </w:drawing>
          </mc:Choice>
          <mc:Fallback>
            <w:pict>
              <v:roundrect id="AutoShape 100" o:spid="_x0000_s1026" o:spt="2" style="position:absolute;left:0pt;margin-left:167pt;margin-top:2.7pt;height:23.75pt;width:77.6pt;z-index:251670528;mso-width-relative:page;mso-height-relative:page;" fillcolor="#FFFFFF" filled="t" stroked="t" coordsize="21600,21600" arcsize="0.166666666666667" o:gfxdata="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lA72dUAAAAIAQAADwAAAAAAAAABACAAAAAiAAAAZHJzL2Rvd25yZXYueG1s&#10;UEsBAhQAFAAAAAgAh07iQIQfM1U0AgAAbgQAAA4AAAAAAAAAAQAgAAAAJAEAAGRycy9lMm9Eb2Mu&#10;eG1sUEsFBgAAAAAGAAYAWQEAAMoFAAAAAA==&#10;">
                <v:fill on="t" focussize="0,0"/>
                <v:stroke color="#000000" joinstyle="round"/>
                <v:imagedata o:title=""/>
                <o:lock v:ext="edit" aspectratio="f"/>
                <v:textbox>
                  <w:txbxContent>
                    <w:p>
                      <w:pPr>
                        <w:jc w:val="center"/>
                      </w:pPr>
                      <w:r>
                        <w:rPr>
                          <w:rFonts w:hint="eastAsia"/>
                          <w:sz w:val="18"/>
                          <w:szCs w:val="18"/>
                        </w:rPr>
                        <w:t>表面清洗产品</w:t>
                      </w:r>
                    </w:p>
                    <w:p/>
                  </w:txbxContent>
                </v:textbox>
              </v:round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704850</wp:posOffset>
                </wp:positionH>
                <wp:positionV relativeFrom="paragraph">
                  <wp:posOffset>59690</wp:posOffset>
                </wp:positionV>
                <wp:extent cx="994410" cy="276225"/>
                <wp:effectExtent l="0" t="0" r="0" b="9525"/>
                <wp:wrapNone/>
                <wp:docPr id="50" name="Text Box 97"/>
                <wp:cNvGraphicFramePr/>
                <a:graphic xmlns:a="http://schemas.openxmlformats.org/drawingml/2006/main">
                  <a:graphicData uri="http://schemas.microsoft.com/office/word/2010/wordprocessingShape">
                    <wps:wsp>
                      <wps:cNvSpPr txBox="1">
                        <a:spLocks noChangeArrowheads="1"/>
                      </wps:cNvSpPr>
                      <wps:spPr bwMode="auto">
                        <a:xfrm>
                          <a:off x="0" y="0"/>
                          <a:ext cx="994410" cy="27622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热水洗/弱碱洗</w:t>
                            </w:r>
                          </w:p>
                        </w:txbxContent>
                      </wps:txbx>
                      <wps:bodyPr rot="0" vert="horz" wrap="square" lIns="91440" tIns="45720" rIns="91440" bIns="45720" anchor="t" anchorCtr="0" upright="1">
                        <a:noAutofit/>
                      </wps:bodyPr>
                    </wps:wsp>
                  </a:graphicData>
                </a:graphic>
              </wp:anchor>
            </w:drawing>
          </mc:Choice>
          <mc:Fallback>
            <w:pict>
              <v:shape id="Text Box 97" o:spid="_x0000_s1026" o:spt="202" type="#_x0000_t202" style="position:absolute;left:0pt;margin-left:55.5pt;margin-top:4.7pt;height:21.75pt;width:78.3pt;z-index:251667456;mso-width-relative:page;mso-height-relative:page;" fillcolor="#FFFFFF" filled="t" stroked="t" coordsize="21600,21600" o:gfxdata="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qxLPtgAAAAIAQAADwAAAAAA&#10;AAABACAAAAAiAAAAZHJzL2Rvd25yZXYueG1sUEsBAhQAFAAAAAgAh07iQKuGjH4TAgAAOQQAAA4A&#10;AAAAAAAAAQAgAAAAJwEAAGRycy9lMm9Eb2MueG1sUEsFBgAAAAAGAAYAWQEAAKwFAAAAAA==&#10;">
                <v:fill on="t" focussize="0,0"/>
                <v:stroke color="#000000" miterlimit="8" joinstyle="miter"/>
                <v:imagedata o:title=""/>
                <o:lock v:ext="edit" aspectratio="f"/>
                <v:textbox>
                  <w:txbxContent>
                    <w:p>
                      <w:pPr>
                        <w:jc w:val="center"/>
                        <w:rPr>
                          <w:sz w:val="18"/>
                          <w:szCs w:val="18"/>
                        </w:rPr>
                      </w:pPr>
                      <w:r>
                        <w:rPr>
                          <w:rFonts w:hint="eastAsia"/>
                          <w:sz w:val="18"/>
                          <w:szCs w:val="18"/>
                        </w:rPr>
                        <w:t>热水洗/弱碱洗</w:t>
                      </w:r>
                    </w:p>
                  </w:txbxContent>
                </v:textbox>
              </v:shape>
            </w:pict>
          </mc:Fallback>
        </mc:AlternateContent>
      </w:r>
    </w:p>
    <w:p>
      <w:pPr>
        <w:pStyle w:val="50"/>
        <w:ind w:firstLine="0" w:firstLineChars="0"/>
      </w:pPr>
      <w:r>
        <mc:AlternateContent>
          <mc:Choice Requires="wps">
            <w:drawing>
              <wp:anchor distT="0" distB="0" distL="114300" distR="114300" simplePos="0" relativeHeight="251668480" behindDoc="0" locked="0" layoutInCell="1" allowOverlap="1">
                <wp:simplePos x="0" y="0"/>
                <wp:positionH relativeFrom="column">
                  <wp:posOffset>323850</wp:posOffset>
                </wp:positionH>
                <wp:positionV relativeFrom="paragraph">
                  <wp:posOffset>4445</wp:posOffset>
                </wp:positionV>
                <wp:extent cx="381000" cy="0"/>
                <wp:effectExtent l="5080" t="40640" r="23495" b="45085"/>
                <wp:wrapNone/>
                <wp:docPr id="24" name="AutoShape 98"/>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98" o:spid="_x0000_s1026" o:spt="32" type="#_x0000_t32" style="position:absolute;left:0pt;margin-left:25.5pt;margin-top:0.35pt;height:0pt;width:30pt;z-index:251668480;mso-width-relative:page;mso-height-relative:page;" filled="f" stroked="t" coordsize="21600,21600" o:gfxdata="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02LFjSAAAABAEAAA8AAAAAAAAAAQAgAAAAIgAAAGRy&#10;cy9kb3ducmV2LnhtbFBLAQIUABQAAAAIAIdO4kDmjXkx0gEAAJADAAAOAAAAAAAAAAEAIAAAACEB&#10;AABkcnMvZTJvRG9jLnhtbFBLBQYAAAAABgAGAFkBAABlBQAAAAA=&#10;">
                <v:fill on="f" focussize="0,0"/>
                <v:stroke color="#000000" joinstyle="round" endarrow="classic" endarrowwidth="narrow" endarrowlength="long"/>
                <v:imagedata o:title=""/>
                <o:lock v:ext="edit" aspectratio="f"/>
              </v:shape>
            </w:pict>
          </mc:Fallback>
        </mc:AlternateContent>
      </w:r>
    </w:p>
    <w:p>
      <w:pPr>
        <w:pStyle w:val="50"/>
        <w:ind w:firstLine="0" w:firstLineChars="0"/>
      </w:pPr>
      <w:r>
        <mc:AlternateContent>
          <mc:Choice Requires="wps">
            <w:drawing>
              <wp:anchor distT="0" distB="0" distL="114300" distR="114300" simplePos="0" relativeHeight="251666432" behindDoc="0" locked="0" layoutInCell="1" allowOverlap="1">
                <wp:simplePos x="0" y="0"/>
                <wp:positionH relativeFrom="column">
                  <wp:posOffset>2966720</wp:posOffset>
                </wp:positionH>
                <wp:positionV relativeFrom="paragraph">
                  <wp:posOffset>29210</wp:posOffset>
                </wp:positionV>
                <wp:extent cx="974090" cy="295275"/>
                <wp:effectExtent l="0" t="0" r="0" b="9525"/>
                <wp:wrapNone/>
                <wp:docPr id="22" name="AutoShape 94"/>
                <wp:cNvGraphicFramePr/>
                <a:graphic xmlns:a="http://schemas.openxmlformats.org/drawingml/2006/main">
                  <a:graphicData uri="http://schemas.microsoft.com/office/word/2010/wordprocessingShape">
                    <wps:wsp>
                      <wps:cNvSpPr>
                        <a:spLocks noChangeArrowheads="1"/>
                      </wps:cNvSpPr>
                      <wps:spPr bwMode="auto">
                        <a:xfrm>
                          <a:off x="0" y="0"/>
                          <a:ext cx="974090" cy="295275"/>
                        </a:xfrm>
                        <a:prstGeom prst="roundRect">
                          <a:avLst>
                            <a:gd name="adj" fmla="val 16667"/>
                          </a:avLst>
                        </a:prstGeom>
                        <a:solidFill>
                          <a:srgbClr val="FFFFFF"/>
                        </a:solidFill>
                        <a:ln w="9525" algn="ctr">
                          <a:solidFill>
                            <a:srgbClr val="000000"/>
                          </a:solidFill>
                          <a:round/>
                        </a:ln>
                        <a:effectLst/>
                      </wps:spPr>
                      <wps:txbx>
                        <w:txbxContent>
                          <w:p>
                            <w:pPr>
                              <w:rPr>
                                <w:sz w:val="18"/>
                                <w:szCs w:val="18"/>
                              </w:rPr>
                            </w:pPr>
                            <w:r>
                              <w:rPr>
                                <w:rFonts w:hint="eastAsia"/>
                                <w:sz w:val="18"/>
                                <w:szCs w:val="18"/>
                              </w:rPr>
                              <w:t>表面钝化产品</w:t>
                            </w:r>
                          </w:p>
                        </w:txbxContent>
                      </wps:txbx>
                      <wps:bodyPr rot="0" vert="horz" wrap="square" lIns="91440" tIns="45720" rIns="91440" bIns="45720" anchor="t" anchorCtr="0" upright="1">
                        <a:noAutofit/>
                      </wps:bodyPr>
                    </wps:wsp>
                  </a:graphicData>
                </a:graphic>
              </wp:anchor>
            </w:drawing>
          </mc:Choice>
          <mc:Fallback>
            <w:pict>
              <v:roundrect id="AutoShape 94" o:spid="_x0000_s1026" o:spt="2" style="position:absolute;left:0pt;margin-left:233.6pt;margin-top:2.3pt;height:23.25pt;width:76.7pt;z-index:251666432;mso-width-relative:page;mso-height-relative:page;" fillcolor="#FFFFFF" filled="t" stroked="t" coordsize="21600,21600" arcsize="0.166666666666667" o:gfxdata="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QlRVn1AAAAAgBAAAPAAAAAAAAAAEAIAAAACIAAABkcnMvZG93bnJldi54bWxQSwEC&#10;FAAUAAAACACHTuJAzY1ZDzECAABtBAAADgAAAAAAAAABACAAAAAjAQAAZHJzL2Uyb0RvYy54bWxQ&#10;SwUGAAAAAAYABgBZAQAAxgUAAAAA&#10;">
                <v:fill on="t" focussize="0,0"/>
                <v:stroke color="#000000" joinstyle="round"/>
                <v:imagedata o:title=""/>
                <o:lock v:ext="edit" aspectratio="f"/>
                <v:textbox>
                  <w:txbxContent>
                    <w:p>
                      <w:pPr>
                        <w:rPr>
                          <w:sz w:val="18"/>
                          <w:szCs w:val="18"/>
                        </w:rPr>
                      </w:pPr>
                      <w:r>
                        <w:rPr>
                          <w:rFonts w:hint="eastAsia"/>
                          <w:sz w:val="18"/>
                          <w:szCs w:val="18"/>
                        </w:rPr>
                        <w:t>表面钝化产品</w:t>
                      </w:r>
                    </w:p>
                  </w:txbxContent>
                </v:textbox>
              </v:roundrect>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2585720</wp:posOffset>
                </wp:positionH>
                <wp:positionV relativeFrom="paragraph">
                  <wp:posOffset>191135</wp:posOffset>
                </wp:positionV>
                <wp:extent cx="381000" cy="0"/>
                <wp:effectExtent l="9525" t="44450" r="19050" b="41275"/>
                <wp:wrapNone/>
                <wp:docPr id="20" name="AutoShape 85"/>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85" o:spid="_x0000_s1026" o:spt="32" type="#_x0000_t32" style="position:absolute;left:0pt;margin-left:203.6pt;margin-top:15.05pt;height:0pt;width:30pt;z-index:251657216;mso-width-relative:page;mso-height-relative:page;" filled="f" stroked="t" coordsize="21600,21600" o:gfxdata="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C50BdgAAAAJAQAADwAAAAAAAAABACAAAAAi&#10;AAAAZHJzL2Rvd25yZXYueG1sUEsBAhQAFAAAAAgAh07iQJKzulzRAQAAkAMAAA4AAAAAAAAAAQAg&#10;AAAAJwEAAGRycy9lMm9Eb2MueG1sUEsFBgAAAAAGAAYAWQEAAGoFAAAAAA==&#10;">
                <v:fill on="f" focussize="0,0"/>
                <v:stroke color="#000000" joinstyle="round" endarrow="classic" endarrowwidth="narrow" endarrowlength="long"/>
                <v:imagedata o:title=""/>
                <o:lock v:ext="edit" aspectratio="f"/>
              </v:shape>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1762125</wp:posOffset>
                </wp:positionH>
                <wp:positionV relativeFrom="paragraph">
                  <wp:posOffset>48260</wp:posOffset>
                </wp:positionV>
                <wp:extent cx="810895" cy="276225"/>
                <wp:effectExtent l="0" t="0" r="8255" b="9525"/>
                <wp:wrapNone/>
                <wp:docPr id="45" name="Text Box 76"/>
                <wp:cNvGraphicFramePr/>
                <a:graphic xmlns:a="http://schemas.openxmlformats.org/drawingml/2006/main">
                  <a:graphicData uri="http://schemas.microsoft.com/office/word/2010/wordprocessingShape">
                    <wps:wsp>
                      <wps:cNvSpPr txBox="1">
                        <a:spLocks noChangeArrowheads="1"/>
                      </wps:cNvSpPr>
                      <wps:spPr bwMode="auto">
                        <a:xfrm>
                          <a:off x="0" y="0"/>
                          <a:ext cx="810895" cy="27622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钝化处理</w:t>
                            </w:r>
                          </w:p>
                        </w:txbxContent>
                      </wps:txbx>
                      <wps:bodyPr rot="0" vert="horz" wrap="square" lIns="91440" tIns="45720" rIns="91440" bIns="45720" anchor="t" anchorCtr="0" upright="1">
                        <a:noAutofit/>
                      </wps:bodyPr>
                    </wps:wsp>
                  </a:graphicData>
                </a:graphic>
              </wp:anchor>
            </w:drawing>
          </mc:Choice>
          <mc:Fallback>
            <w:pict>
              <v:shape id="Text Box 76" o:spid="_x0000_s1026" o:spt="202" type="#_x0000_t202" style="position:absolute;left:0pt;margin-left:138.75pt;margin-top:3.8pt;height:21.75pt;width:63.85pt;z-index:251648000;mso-width-relative:page;mso-height-relative:page;" fillcolor="#FFFFFF" filled="t" stroked="t" coordsize="21600,21600" o:gfxdata="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2Cv+NgAAAAIAQAADwAAAAAA&#10;AAABACAAAAAiAAAAZHJzL2Rvd25yZXYueG1sUEsBAhQAFAAAAAgAh07iQM6BMSITAgAAOQQAAA4A&#10;AAAAAAAAAQAgAAAAJwEAAGRycy9lMm9Eb2MueG1sUEsFBgAAAAAGAAYAWQEAAKwFAAAAAA==&#10;">
                <v:fill on="t" focussize="0,0"/>
                <v:stroke color="#000000" miterlimit="8" joinstyle="miter"/>
                <v:imagedata o:title=""/>
                <o:lock v:ext="edit" aspectratio="f"/>
                <v:textbox>
                  <w:txbxContent>
                    <w:p>
                      <w:pPr>
                        <w:jc w:val="center"/>
                        <w:rPr>
                          <w:sz w:val="18"/>
                          <w:szCs w:val="18"/>
                        </w:rPr>
                      </w:pPr>
                      <w:r>
                        <w:rPr>
                          <w:rFonts w:hint="eastAsia"/>
                          <w:sz w:val="18"/>
                          <w:szCs w:val="18"/>
                        </w:rPr>
                        <w:t>钝化处理</w:t>
                      </w:r>
                    </w:p>
                  </w:txbxContent>
                </v:textbox>
              </v:shape>
            </w:pict>
          </mc:Fallback>
        </mc:AlternateContent>
      </w:r>
      <w:r>
        <mc:AlternateContent>
          <mc:Choice Requires="wps">
            <w:drawing>
              <wp:anchor distT="0" distB="0" distL="114300" distR="114300" simplePos="0" relativeHeight="251644928" behindDoc="0" locked="0" layoutInCell="1" allowOverlap="1">
                <wp:simplePos x="0" y="0"/>
                <wp:positionH relativeFrom="column">
                  <wp:posOffset>714375</wp:posOffset>
                </wp:positionH>
                <wp:positionV relativeFrom="paragraph">
                  <wp:posOffset>48260</wp:posOffset>
                </wp:positionV>
                <wp:extent cx="643255" cy="276225"/>
                <wp:effectExtent l="0" t="0" r="4445" b="9525"/>
                <wp:wrapNone/>
                <wp:docPr id="42" name="Text Box 73"/>
                <wp:cNvGraphicFramePr/>
                <a:graphic xmlns:a="http://schemas.openxmlformats.org/drawingml/2006/main">
                  <a:graphicData uri="http://schemas.microsoft.com/office/word/2010/wordprocessingShape">
                    <wps:wsp>
                      <wps:cNvSpPr txBox="1">
                        <a:spLocks noChangeArrowheads="1"/>
                      </wps:cNvSpPr>
                      <wps:spPr bwMode="auto">
                        <a:xfrm>
                          <a:off x="0" y="0"/>
                          <a:ext cx="643255" cy="27622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弱碱洗</w:t>
                            </w:r>
                          </w:p>
                        </w:txbxContent>
                      </wps:txbx>
                      <wps:bodyPr rot="0" vert="horz" wrap="square" lIns="91440" tIns="45720" rIns="91440" bIns="45720" anchor="t" anchorCtr="0" upright="1">
                        <a:noAutofit/>
                      </wps:bodyPr>
                    </wps:wsp>
                  </a:graphicData>
                </a:graphic>
              </wp:anchor>
            </w:drawing>
          </mc:Choice>
          <mc:Fallback>
            <w:pict>
              <v:shape id="Text Box 73" o:spid="_x0000_s1026" o:spt="202" type="#_x0000_t202" style="position:absolute;left:0pt;margin-left:56.25pt;margin-top:3.8pt;height:21.75pt;width:50.65pt;z-index:251644928;mso-width-relative:page;mso-height-relative:page;" fillcolor="#FFFFFF" filled="t" stroked="t" coordsize="21600,21600" o:gfxdata="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SViHXXAAAACAEAAA8AAAAA&#10;AAAAAQAgAAAAIgAAAGRycy9kb3ducmV2LnhtbFBLAQIUABQAAAAIAIdO4kAtvwhCFQIAADkEAAAO&#10;AAAAAAAAAAEAIAAAACYBAABkcnMvZTJvRG9jLnhtbFBLBQYAAAAABgAGAFkBAACtBQAAAAA=&#10;">
                <v:fill on="t" focussize="0,0"/>
                <v:stroke color="#000000" miterlimit="8" joinstyle="miter"/>
                <v:imagedata o:title=""/>
                <o:lock v:ext="edit" aspectratio="f"/>
                <v:textbox>
                  <w:txbxContent>
                    <w:p>
                      <w:pPr>
                        <w:jc w:val="center"/>
                        <w:rPr>
                          <w:sz w:val="18"/>
                          <w:szCs w:val="18"/>
                        </w:rPr>
                      </w:pPr>
                      <w:r>
                        <w:rPr>
                          <w:rFonts w:hint="eastAsia"/>
                          <w:sz w:val="18"/>
                          <w:szCs w:val="18"/>
                        </w:rPr>
                        <w:t>弱碱洗</w:t>
                      </w:r>
                    </w:p>
                  </w:txbxContent>
                </v:textbox>
              </v:shape>
            </w:pict>
          </mc:Fallback>
        </mc:AlternateContent>
      </w:r>
      <w:r>
        <mc:AlternateContent>
          <mc:Choice Requires="wps">
            <w:drawing>
              <wp:anchor distT="0" distB="0" distL="114300" distR="114300" simplePos="0" relativeHeight="251645952" behindDoc="0" locked="0" layoutInCell="1" allowOverlap="1">
                <wp:simplePos x="0" y="0"/>
                <wp:positionH relativeFrom="column">
                  <wp:posOffset>333375</wp:posOffset>
                </wp:positionH>
                <wp:positionV relativeFrom="paragraph">
                  <wp:posOffset>191135</wp:posOffset>
                </wp:positionV>
                <wp:extent cx="381000" cy="0"/>
                <wp:effectExtent l="5080" t="44450" r="23495" b="41275"/>
                <wp:wrapNone/>
                <wp:docPr id="17" name="AutoShape 74"/>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74" o:spid="_x0000_s1026" o:spt="32" type="#_x0000_t32" style="position:absolute;left:0pt;margin-left:26.25pt;margin-top:15.05pt;height:0pt;width:30pt;z-index:251645952;mso-width-relative:page;mso-height-relative:page;" filled="f" stroked="t" coordsize="21600,21600" o:gfxdata="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pID+W1gAAAAgBAAAPAAAAAAAAAAEAIAAAACIA&#10;AABkcnMvZG93bnJldi54bWxQSwECFAAUAAAACACHTuJAhRTMetIBAACQAwAADgAAAAAAAAABACAA&#10;AAAlAQAAZHJzL2Uyb0RvYy54bWxQSwUGAAAAAAYABgBZAQAAaQUAAAAA&#10;">
                <v:fill on="f" focussize="0,0"/>
                <v:stroke color="#000000" joinstyle="round" endarrow="classic" endarrowwidth="narrow" endarrowlength="long"/>
                <v:imagedata o:title=""/>
                <o:lock v:ext="edit" aspectratio="f"/>
              </v:shape>
            </w:pict>
          </mc:Fallback>
        </mc:AlternateContent>
      </w:r>
    </w:p>
    <w:p>
      <w:pPr>
        <w:pStyle w:val="50"/>
        <w:ind w:firstLine="0" w:firstLineChars="0"/>
      </w:pPr>
    </w:p>
    <w:p>
      <w:pPr>
        <w:pStyle w:val="50"/>
        <w:ind w:firstLine="0" w:firstLineChars="0"/>
      </w:pPr>
      <w:r>
        <mc:AlternateContent>
          <mc:Choice Requires="wps">
            <w:drawing>
              <wp:anchor distT="0" distB="0" distL="114300" distR="114300" simplePos="0" relativeHeight="251681792" behindDoc="0" locked="0" layoutInCell="1" allowOverlap="1">
                <wp:simplePos x="0" y="0"/>
                <wp:positionH relativeFrom="column">
                  <wp:posOffset>4728210</wp:posOffset>
                </wp:positionH>
                <wp:positionV relativeFrom="paragraph">
                  <wp:posOffset>26670</wp:posOffset>
                </wp:positionV>
                <wp:extent cx="1177290" cy="318770"/>
                <wp:effectExtent l="0" t="0" r="22860" b="24130"/>
                <wp:wrapNone/>
                <wp:docPr id="16" name="AutoShape 94"/>
                <wp:cNvGraphicFramePr/>
                <a:graphic xmlns:a="http://schemas.openxmlformats.org/drawingml/2006/main">
                  <a:graphicData uri="http://schemas.microsoft.com/office/word/2010/wordprocessingShape">
                    <wps:wsp>
                      <wps:cNvSpPr>
                        <a:spLocks noChangeArrowheads="1"/>
                      </wps:cNvSpPr>
                      <wps:spPr bwMode="auto">
                        <a:xfrm>
                          <a:off x="0" y="0"/>
                          <a:ext cx="1177290" cy="318770"/>
                        </a:xfrm>
                        <a:prstGeom prst="roundRect">
                          <a:avLst>
                            <a:gd name="adj" fmla="val 16667"/>
                          </a:avLst>
                        </a:prstGeom>
                        <a:solidFill>
                          <a:srgbClr val="FFFFFF"/>
                        </a:solidFill>
                        <a:ln w="9525" algn="ctr">
                          <a:solidFill>
                            <a:srgbClr val="000000"/>
                          </a:solidFill>
                          <a:round/>
                        </a:ln>
                        <a:effectLst/>
                      </wps:spPr>
                      <wps:txbx>
                        <w:txbxContent>
                          <w:p>
                            <w:pPr>
                              <w:rPr>
                                <w:sz w:val="18"/>
                                <w:szCs w:val="18"/>
                              </w:rPr>
                            </w:pPr>
                            <w:r>
                              <w:rPr>
                                <w:rFonts w:hint="eastAsia"/>
                                <w:sz w:val="18"/>
                                <w:szCs w:val="18"/>
                              </w:rPr>
                              <w:t>表面涂防护油产品</w:t>
                            </w:r>
                          </w:p>
                        </w:txbxContent>
                      </wps:txbx>
                      <wps:bodyPr rot="0" vert="horz" wrap="square" lIns="91440" tIns="45720" rIns="91440" bIns="45720" anchor="t" anchorCtr="0" upright="1">
                        <a:noAutofit/>
                      </wps:bodyPr>
                    </wps:wsp>
                  </a:graphicData>
                </a:graphic>
              </wp:anchor>
            </w:drawing>
          </mc:Choice>
          <mc:Fallback>
            <w:pict>
              <v:roundrect id="AutoShape 94" o:spid="_x0000_s1026" o:spt="2" style="position:absolute;left:0pt;margin-left:372.3pt;margin-top:2.1pt;height:25.1pt;width:92.7pt;z-index:251681792;mso-width-relative:page;mso-height-relative:page;" fillcolor="#FFFFFF" filled="t" stroked="t" coordsize="21600,21600" arcsize="0.166666666666667" o:gfxdata="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8wOvdUAAAAIAQAADwAAAAAAAAABACAAAAAiAAAAZHJzL2Rvd25yZXYueG1s&#10;UEsBAhQAFAAAAAgAh07iQHTkEMY0AgAAbgQAAA4AAAAAAAAAAQAgAAAAJAEAAGRycy9lMm9Eb2Mu&#10;eG1sUEsFBgAAAAAGAAYAWQEAAMoFAAAAAA==&#10;">
                <v:fill on="t" focussize="0,0"/>
                <v:stroke color="#000000" joinstyle="round"/>
                <v:imagedata o:title=""/>
                <o:lock v:ext="edit" aspectratio="f"/>
                <v:textbox>
                  <w:txbxContent>
                    <w:p>
                      <w:pPr>
                        <w:rPr>
                          <w:sz w:val="18"/>
                          <w:szCs w:val="18"/>
                        </w:rPr>
                      </w:pPr>
                      <w:r>
                        <w:rPr>
                          <w:rFonts w:hint="eastAsia"/>
                          <w:sz w:val="18"/>
                          <w:szCs w:val="18"/>
                        </w:rPr>
                        <w:t>表面涂防护油产品</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4348480</wp:posOffset>
                </wp:positionH>
                <wp:positionV relativeFrom="paragraph">
                  <wp:posOffset>179705</wp:posOffset>
                </wp:positionV>
                <wp:extent cx="381000" cy="0"/>
                <wp:effectExtent l="0" t="57150" r="38100" b="76200"/>
                <wp:wrapNone/>
                <wp:docPr id="14" name="AutoShape 88"/>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88" o:spid="_x0000_s1026" o:spt="32" type="#_x0000_t32" style="position:absolute;left:0pt;margin-left:342.4pt;margin-top:14.15pt;height:0pt;width:30pt;z-index:251660288;mso-width-relative:page;mso-height-relative:page;" filled="f" stroked="t" coordsize="21600,21600" o:gfxdata="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f9iN9gAAAAJAQAADwAAAAAAAAABACAAAAAi&#10;AAAAZHJzL2Rvd25yZXYueG1sUEsBAhQAFAAAAAgAh07iQDLw563RAQAAkAMAAA4AAAAAAAAAAQAg&#10;AAAAJwEAAGRycy9lMm9Eb2MueG1sUEsFBgAAAAAGAAYAWQEAAGoFAAAAAA==&#10;">
                <v:fill on="f" focussize="0,0"/>
                <v:stroke color="#000000" joinstyle="round" endarrow="classic" endarrowwidth="narrow" endarrowlength="long"/>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2955925</wp:posOffset>
                </wp:positionH>
                <wp:positionV relativeFrom="paragraph">
                  <wp:posOffset>28575</wp:posOffset>
                </wp:positionV>
                <wp:extent cx="1374775" cy="276225"/>
                <wp:effectExtent l="0" t="0" r="15875" b="28575"/>
                <wp:wrapNone/>
                <wp:docPr id="38" name="Text Box 86"/>
                <wp:cNvGraphicFramePr/>
                <a:graphic xmlns:a="http://schemas.openxmlformats.org/drawingml/2006/main">
                  <a:graphicData uri="http://schemas.microsoft.com/office/word/2010/wordprocessingShape">
                    <wps:wsp>
                      <wps:cNvSpPr txBox="1">
                        <a:spLocks noChangeArrowheads="1"/>
                      </wps:cNvSpPr>
                      <wps:spPr bwMode="auto">
                        <a:xfrm>
                          <a:off x="0" y="0"/>
                          <a:ext cx="1374775" cy="27622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辊涂或静电喷涂防护油</w:t>
                            </w:r>
                          </w:p>
                        </w:txbxContent>
                      </wps:txbx>
                      <wps:bodyPr rot="0" vert="horz" wrap="square" lIns="91440" tIns="45720" rIns="91440" bIns="45720" anchor="t" anchorCtr="0" upright="1">
                        <a:noAutofit/>
                      </wps:bodyPr>
                    </wps:wsp>
                  </a:graphicData>
                </a:graphic>
              </wp:anchor>
            </w:drawing>
          </mc:Choice>
          <mc:Fallback>
            <w:pict>
              <v:shape id="Text Box 86" o:spid="_x0000_s1026" o:spt="202" type="#_x0000_t202" style="position:absolute;left:0pt;margin-left:232.75pt;margin-top:2.25pt;height:21.75pt;width:108.25pt;z-index:251658240;mso-width-relative:page;mso-height-relative:page;" fillcolor="#FFFFFF" filled="t" stroked="t" coordsize="21600,21600" o:gfxdata="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C6RV1QAAAAgBAAAPAAAAAAAA&#10;AAEAIAAAACIAAABkcnMvZG93bnJldi54bWxQSwECFAAUAAAACACHTuJAfWgLLBUCAAA6BAAADgAA&#10;AAAAAAABACAAAAAkAQAAZHJzL2Uyb0RvYy54bWxQSwUGAAAAAAYABgBZAQAAqwUAAAAA&#10;">
                <v:fill on="t" focussize="0,0"/>
                <v:stroke color="#000000" miterlimit="8" joinstyle="miter"/>
                <v:imagedata o:title=""/>
                <o:lock v:ext="edit" aspectratio="f"/>
                <v:textbox>
                  <w:txbxContent>
                    <w:p>
                      <w:pPr>
                        <w:jc w:val="center"/>
                        <w:rPr>
                          <w:sz w:val="18"/>
                          <w:szCs w:val="18"/>
                        </w:rPr>
                      </w:pPr>
                      <w:r>
                        <w:rPr>
                          <w:rFonts w:hint="eastAsia"/>
                          <w:sz w:val="18"/>
                          <w:szCs w:val="18"/>
                        </w:rPr>
                        <w:t>辊涂或静电喷涂防护油</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2584450</wp:posOffset>
                </wp:positionH>
                <wp:positionV relativeFrom="paragraph">
                  <wp:posOffset>179705</wp:posOffset>
                </wp:positionV>
                <wp:extent cx="381000" cy="0"/>
                <wp:effectExtent l="0" t="57150" r="38100" b="76200"/>
                <wp:wrapNone/>
                <wp:docPr id="15" name="AutoShape 87"/>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87" o:spid="_x0000_s1026" o:spt="32" type="#_x0000_t32" style="position:absolute;left:0pt;margin-left:203.5pt;margin-top:14.15pt;height:0pt;width:30pt;z-index:251659264;mso-width-relative:page;mso-height-relative:page;" filled="f" stroked="t" coordsize="21600,21600" o:gfxdata="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MQ3WtcAAAAJAQAADwAAAAAAAAABACAAAAAi&#10;AAAAZHJzL2Rvd25yZXYueG1sUEsBAhQAFAAAAAgAh07iQMa9fMPSAQAAkAMAAA4AAAAAAAAAAQAg&#10;AAAAJgEAAGRycy9lMm9Eb2MueG1sUEsFBgAAAAAGAAYAWQEAAGoFAAAAAA==&#10;">
                <v:fill on="f" focussize="0,0"/>
                <v:stroke color="#000000" joinstyle="round" endarrow="classic" endarrowwidth="narrow" endarrowlength="long"/>
                <v:imagedata o:title=""/>
                <o:lock v:ext="edit" aspectratio="f"/>
              </v:shape>
            </w:pict>
          </mc:Fallback>
        </mc:AlternateContent>
      </w:r>
      <w:r>
        <mc:AlternateContent>
          <mc:Choice Requires="wps">
            <w:drawing>
              <wp:anchor distT="0" distB="0" distL="114300" distR="114300" simplePos="0" relativeHeight="251652096" behindDoc="0" locked="0" layoutInCell="1" allowOverlap="1">
                <wp:simplePos x="0" y="0"/>
                <wp:positionH relativeFrom="column">
                  <wp:posOffset>1762125</wp:posOffset>
                </wp:positionH>
                <wp:positionV relativeFrom="paragraph">
                  <wp:posOffset>48260</wp:posOffset>
                </wp:positionV>
                <wp:extent cx="810895" cy="276225"/>
                <wp:effectExtent l="0" t="0" r="8255" b="9525"/>
                <wp:wrapNone/>
                <wp:docPr id="37" name="Text Box 80"/>
                <wp:cNvGraphicFramePr/>
                <a:graphic xmlns:a="http://schemas.openxmlformats.org/drawingml/2006/main">
                  <a:graphicData uri="http://schemas.microsoft.com/office/word/2010/wordprocessingShape">
                    <wps:wsp>
                      <wps:cNvSpPr txBox="1">
                        <a:spLocks noChangeArrowheads="1"/>
                      </wps:cNvSpPr>
                      <wps:spPr bwMode="auto">
                        <a:xfrm>
                          <a:off x="0" y="0"/>
                          <a:ext cx="810895" cy="27622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钝化处理</w:t>
                            </w:r>
                          </w:p>
                        </w:txbxContent>
                      </wps:txbx>
                      <wps:bodyPr rot="0" vert="horz" wrap="square" lIns="91440" tIns="45720" rIns="91440" bIns="45720" anchor="t" anchorCtr="0" upright="1">
                        <a:noAutofit/>
                      </wps:bodyPr>
                    </wps:wsp>
                  </a:graphicData>
                </a:graphic>
              </wp:anchor>
            </w:drawing>
          </mc:Choice>
          <mc:Fallback>
            <w:pict>
              <v:shape id="Text Box 80" o:spid="_x0000_s1026" o:spt="202" type="#_x0000_t202" style="position:absolute;left:0pt;margin-left:138.75pt;margin-top:3.8pt;height:21.75pt;width:63.85pt;z-index:251652096;mso-width-relative:page;mso-height-relative:page;" fillcolor="#FFFFFF" filled="t" stroked="t" coordsize="21600,21600" o:gfxdata="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jYK/42AAAAAgBAAAPAAAA&#10;AAAAAAEAIAAAACIAAABkcnMvZG93bnJldi54bWxQSwECFAAUAAAACACHTuJAaVEGzxUCAAA5BAAA&#10;DgAAAAAAAAABACAAAAAnAQAAZHJzL2Uyb0RvYy54bWxQSwUGAAAAAAYABgBZAQAArgUAAAAA&#10;">
                <v:fill on="t" focussize="0,0"/>
                <v:stroke color="#000000" miterlimit="8" joinstyle="miter"/>
                <v:imagedata o:title=""/>
                <o:lock v:ext="edit" aspectratio="f"/>
                <v:textbox>
                  <w:txbxContent>
                    <w:p>
                      <w:pPr>
                        <w:jc w:val="center"/>
                        <w:rPr>
                          <w:sz w:val="18"/>
                          <w:szCs w:val="18"/>
                        </w:rPr>
                      </w:pPr>
                      <w:r>
                        <w:rPr>
                          <w:rFonts w:hint="eastAsia"/>
                          <w:sz w:val="18"/>
                          <w:szCs w:val="18"/>
                        </w:rPr>
                        <w:t>钝化处理</w:t>
                      </w:r>
                    </w:p>
                  </w:txbxContent>
                </v:textbox>
              </v:shape>
            </w:pict>
          </mc:Fallback>
        </mc:AlternateContent>
      </w:r>
      <w:r>
        <mc:AlternateContent>
          <mc:Choice Requires="wps">
            <w:drawing>
              <wp:anchor distT="0" distB="0" distL="114300" distR="114300" simplePos="0" relativeHeight="251649024" behindDoc="0" locked="0" layoutInCell="1" allowOverlap="1">
                <wp:simplePos x="0" y="0"/>
                <wp:positionH relativeFrom="column">
                  <wp:posOffset>723900</wp:posOffset>
                </wp:positionH>
                <wp:positionV relativeFrom="paragraph">
                  <wp:posOffset>48260</wp:posOffset>
                </wp:positionV>
                <wp:extent cx="633730" cy="276225"/>
                <wp:effectExtent l="0" t="0" r="0" b="9525"/>
                <wp:wrapNone/>
                <wp:docPr id="34" name="Text Box 77"/>
                <wp:cNvGraphicFramePr/>
                <a:graphic xmlns:a="http://schemas.openxmlformats.org/drawingml/2006/main">
                  <a:graphicData uri="http://schemas.microsoft.com/office/word/2010/wordprocessingShape">
                    <wps:wsp>
                      <wps:cNvSpPr txBox="1">
                        <a:spLocks noChangeArrowheads="1"/>
                      </wps:cNvSpPr>
                      <wps:spPr bwMode="auto">
                        <a:xfrm>
                          <a:off x="0" y="0"/>
                          <a:ext cx="633730" cy="27622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弱碱洗</w:t>
                            </w:r>
                          </w:p>
                          <w:p>
                            <w:pPr>
                              <w:jc w:val="center"/>
                              <w:rPr>
                                <w:sz w:val="18"/>
                                <w:szCs w:val="18"/>
                              </w:rPr>
                            </w:pPr>
                          </w:p>
                        </w:txbxContent>
                      </wps:txbx>
                      <wps:bodyPr rot="0" vert="horz" wrap="square" lIns="91440" tIns="45720" rIns="91440" bIns="45720" anchor="t" anchorCtr="0" upright="1">
                        <a:noAutofit/>
                      </wps:bodyPr>
                    </wps:wsp>
                  </a:graphicData>
                </a:graphic>
              </wp:anchor>
            </w:drawing>
          </mc:Choice>
          <mc:Fallback>
            <w:pict>
              <v:shape id="Text Box 77" o:spid="_x0000_s1026" o:spt="202" type="#_x0000_t202" style="position:absolute;left:0pt;margin-left:57pt;margin-top:3.8pt;height:21.75pt;width:49.9pt;z-index:251649024;mso-width-relative:page;mso-height-relative:page;" fillcolor="#FFFFFF" filled="t" stroked="t" coordsize="21600,21600" o:gfxdata="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i9VCdcAAAAIAQAADwAAAAAA&#10;AAABACAAAAAiAAAAZHJzL2Rvd25yZXYueG1sUEsBAhQAFAAAAAgAh07iQI1H0OgUAgAAOQQAAA4A&#10;AAAAAAAAAQAgAAAAJgEAAGRycy9lMm9Eb2MueG1sUEsFBgAAAAAGAAYAWQEAAKwFAAAAAA==&#10;">
                <v:fill on="t" focussize="0,0"/>
                <v:stroke color="#000000" miterlimit="8" joinstyle="miter"/>
                <v:imagedata o:title=""/>
                <o:lock v:ext="edit" aspectratio="f"/>
                <v:textbox>
                  <w:txbxContent>
                    <w:p>
                      <w:pPr>
                        <w:jc w:val="center"/>
                        <w:rPr>
                          <w:sz w:val="18"/>
                          <w:szCs w:val="18"/>
                        </w:rPr>
                      </w:pPr>
                      <w:r>
                        <w:rPr>
                          <w:rFonts w:hint="eastAsia"/>
                          <w:sz w:val="18"/>
                          <w:szCs w:val="18"/>
                        </w:rPr>
                        <w:t>弱碱洗</w:t>
                      </w:r>
                    </w:p>
                    <w:p>
                      <w:pPr>
                        <w:jc w:val="center"/>
                        <w:rPr>
                          <w:sz w:val="18"/>
                          <w:szCs w:val="18"/>
                        </w:rPr>
                      </w:pPr>
                    </w:p>
                  </w:txbxContent>
                </v:textbox>
              </v:shape>
            </w:pict>
          </mc:Fallback>
        </mc:AlternateContent>
      </w:r>
      <w:r>
        <mc:AlternateContent>
          <mc:Choice Requires="wps">
            <w:drawing>
              <wp:anchor distT="0" distB="0" distL="114300" distR="114300" simplePos="0" relativeHeight="251650048" behindDoc="0" locked="0" layoutInCell="1" allowOverlap="1">
                <wp:simplePos x="0" y="0"/>
                <wp:positionH relativeFrom="column">
                  <wp:posOffset>333375</wp:posOffset>
                </wp:positionH>
                <wp:positionV relativeFrom="paragraph">
                  <wp:posOffset>191135</wp:posOffset>
                </wp:positionV>
                <wp:extent cx="381000" cy="0"/>
                <wp:effectExtent l="5080" t="40640" r="23495" b="45085"/>
                <wp:wrapNone/>
                <wp:docPr id="13" name="AutoShape 78"/>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78" o:spid="_x0000_s1026" o:spt="32" type="#_x0000_t32" style="position:absolute;left:0pt;margin-left:26.25pt;margin-top:15.05pt;height:0pt;width:30pt;z-index:251650048;mso-width-relative:page;mso-height-relative:page;" filled="f" stroked="t" coordsize="21600,21600" o:gfxdata="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pID+W1gAAAAgBAAAPAAAAAAAAAAEAIAAAACIA&#10;AABkcnMvZG93bnJldi54bWxQSwECFAAUAAAACACHTuJAfNmrdtIBAACQAwAADgAAAAAAAAABACAA&#10;AAAlAQAAZHJzL2Uyb0RvYy54bWxQSwUGAAAAAAYABgBZAQAAaQUAAAAA&#10;">
                <v:fill on="f" focussize="0,0"/>
                <v:stroke color="#000000" joinstyle="round" endarrow="classic" endarrowwidth="narrow" endarrowlength="long"/>
                <v:imagedata o:title=""/>
                <o:lock v:ext="edit" aspectratio="f"/>
              </v:shape>
            </w:pict>
          </mc:Fallback>
        </mc:AlternateContent>
      </w:r>
    </w:p>
    <w:p>
      <w:pPr>
        <w:pStyle w:val="50"/>
        <w:ind w:firstLine="0" w:firstLineChars="0"/>
      </w:pPr>
    </w:p>
    <w:p>
      <w:pPr>
        <w:pStyle w:val="50"/>
        <w:ind w:firstLine="0" w:firstLineChars="0"/>
      </w:pPr>
      <w:r>
        <mc:AlternateContent>
          <mc:Choice Requires="wps">
            <w:drawing>
              <wp:anchor distT="0" distB="0" distL="114300" distR="114300" simplePos="0" relativeHeight="251656192" behindDoc="0" locked="0" layoutInCell="1" allowOverlap="1">
                <wp:simplePos x="0" y="0"/>
                <wp:positionH relativeFrom="column">
                  <wp:posOffset>1762125</wp:posOffset>
                </wp:positionH>
                <wp:positionV relativeFrom="paragraph">
                  <wp:posOffset>48260</wp:posOffset>
                </wp:positionV>
                <wp:extent cx="823595" cy="276225"/>
                <wp:effectExtent l="0" t="0" r="0" b="9525"/>
                <wp:wrapNone/>
                <wp:docPr id="29" name="Text Box 84"/>
                <wp:cNvGraphicFramePr/>
                <a:graphic xmlns:a="http://schemas.openxmlformats.org/drawingml/2006/main">
                  <a:graphicData uri="http://schemas.microsoft.com/office/word/2010/wordprocessingShape">
                    <wps:wsp>
                      <wps:cNvSpPr txBox="1">
                        <a:spLocks noChangeArrowheads="1"/>
                      </wps:cNvSpPr>
                      <wps:spPr bwMode="auto">
                        <a:xfrm>
                          <a:off x="0" y="0"/>
                          <a:ext cx="823595" cy="27622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钝化处理</w:t>
                            </w:r>
                          </w:p>
                        </w:txbxContent>
                      </wps:txbx>
                      <wps:bodyPr rot="0" vert="horz" wrap="square" lIns="91440" tIns="45720" rIns="91440" bIns="45720" anchor="t" anchorCtr="0" upright="1">
                        <a:noAutofit/>
                      </wps:bodyPr>
                    </wps:wsp>
                  </a:graphicData>
                </a:graphic>
              </wp:anchor>
            </w:drawing>
          </mc:Choice>
          <mc:Fallback>
            <w:pict>
              <v:shape id="Text Box 84" o:spid="_x0000_s1026" o:spt="202" type="#_x0000_t202" style="position:absolute;left:0pt;margin-left:138.75pt;margin-top:3.8pt;height:21.75pt;width:64.85pt;z-index:251656192;mso-width-relative:page;mso-height-relative:page;" fillcolor="#FFFFFF" filled="t" stroked="t" coordsize="21600,21600" o:gfxdata="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maxPvYAAAACAEAAA8AAAAA&#10;AAAAAQAgAAAAIgAAAGRycy9kb3ducmV2LnhtbFBLAQIUABQAAAAIAIdO4kCLIQZKFAIAADkEAAAO&#10;AAAAAAAAAAEAIAAAACcBAABkcnMvZTJvRG9jLnhtbFBLBQYAAAAABgAGAFkBAACtBQAAAAA=&#10;">
                <v:fill on="t" focussize="0,0"/>
                <v:stroke color="#000000" miterlimit="8" joinstyle="miter"/>
                <v:imagedata o:title=""/>
                <o:lock v:ext="edit" aspectratio="f"/>
                <v:textbox>
                  <w:txbxContent>
                    <w:p>
                      <w:pPr>
                        <w:jc w:val="center"/>
                        <w:rPr>
                          <w:sz w:val="18"/>
                          <w:szCs w:val="18"/>
                        </w:rPr>
                      </w:pPr>
                      <w:r>
                        <w:rPr>
                          <w:rFonts w:hint="eastAsia"/>
                          <w:sz w:val="18"/>
                          <w:szCs w:val="18"/>
                        </w:rPr>
                        <w:t>钝化处理</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4057650</wp:posOffset>
                </wp:positionH>
                <wp:positionV relativeFrom="paragraph">
                  <wp:posOffset>10160</wp:posOffset>
                </wp:positionV>
                <wp:extent cx="974090" cy="314325"/>
                <wp:effectExtent l="0" t="0" r="0" b="9525"/>
                <wp:wrapNone/>
                <wp:docPr id="47" name="AutoShape 94"/>
                <wp:cNvGraphicFramePr/>
                <a:graphic xmlns:a="http://schemas.openxmlformats.org/drawingml/2006/main">
                  <a:graphicData uri="http://schemas.microsoft.com/office/word/2010/wordprocessingShape">
                    <wps:wsp>
                      <wps:cNvSpPr>
                        <a:spLocks noChangeArrowheads="1"/>
                      </wps:cNvSpPr>
                      <wps:spPr bwMode="auto">
                        <a:xfrm>
                          <a:off x="0" y="0"/>
                          <a:ext cx="974090" cy="314325"/>
                        </a:xfrm>
                        <a:prstGeom prst="roundRect">
                          <a:avLst>
                            <a:gd name="adj" fmla="val 16667"/>
                          </a:avLst>
                        </a:prstGeom>
                        <a:solidFill>
                          <a:srgbClr val="FFFFFF"/>
                        </a:solidFill>
                        <a:ln w="9525" algn="ctr">
                          <a:solidFill>
                            <a:srgbClr val="000000"/>
                          </a:solidFill>
                          <a:round/>
                        </a:ln>
                        <a:effectLst/>
                      </wps:spPr>
                      <wps:txbx>
                        <w:txbxContent>
                          <w:p>
                            <w:pPr>
                              <w:rPr>
                                <w:sz w:val="18"/>
                                <w:szCs w:val="18"/>
                              </w:rPr>
                            </w:pPr>
                            <w:r>
                              <w:rPr>
                                <w:rFonts w:hint="eastAsia"/>
                                <w:sz w:val="18"/>
                                <w:szCs w:val="18"/>
                              </w:rPr>
                              <w:t>表面涂层产品</w:t>
                            </w:r>
                          </w:p>
                        </w:txbxContent>
                      </wps:txbx>
                      <wps:bodyPr rot="0" vert="horz" wrap="square" lIns="91440" tIns="45720" rIns="91440" bIns="45720" anchor="t" anchorCtr="0" upright="1">
                        <a:noAutofit/>
                      </wps:bodyPr>
                    </wps:wsp>
                  </a:graphicData>
                </a:graphic>
              </wp:anchor>
            </w:drawing>
          </mc:Choice>
          <mc:Fallback>
            <w:pict>
              <v:roundrect id="AutoShape 94" o:spid="_x0000_s1026" o:spt="2" style="position:absolute;left:0pt;margin-left:319.5pt;margin-top:0.8pt;height:24.75pt;width:76.7pt;z-index:251682816;mso-width-relative:page;mso-height-relative:page;" fillcolor="#FFFFFF" filled="t" stroked="t" coordsize="21600,21600" arcsize="0.166666666666667" o:gfxdata="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FhYJ9QAAAAIAQAADwAAAAAAAAABACAAAAAiAAAAZHJzL2Rvd25yZXYueG1sUEsB&#10;AhQAFAAAAAgAh07iQLxaEUMyAgAAbQQAAA4AAAAAAAAAAQAgAAAAIwEAAGRycy9lMm9Eb2MueG1s&#10;UEsFBgAAAAAGAAYAWQEAAMcFAAAAAA==&#10;">
                <v:fill on="t" focussize="0,0"/>
                <v:stroke color="#000000" joinstyle="round"/>
                <v:imagedata o:title=""/>
                <o:lock v:ext="edit" aspectratio="f"/>
                <v:textbox>
                  <w:txbxContent>
                    <w:p>
                      <w:pPr>
                        <w:rPr>
                          <w:sz w:val="18"/>
                          <w:szCs w:val="18"/>
                        </w:rPr>
                      </w:pPr>
                      <w:r>
                        <w:rPr>
                          <w:rFonts w:hint="eastAsia"/>
                          <w:sz w:val="18"/>
                          <w:szCs w:val="18"/>
                        </w:rPr>
                        <w:t>表面涂层产品</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2978150</wp:posOffset>
                </wp:positionH>
                <wp:positionV relativeFrom="paragraph">
                  <wp:posOffset>48260</wp:posOffset>
                </wp:positionV>
                <wp:extent cx="697865" cy="276225"/>
                <wp:effectExtent l="0" t="0" r="6985" b="9525"/>
                <wp:wrapNone/>
                <wp:docPr id="32" name="Text Box 90"/>
                <wp:cNvGraphicFramePr/>
                <a:graphic xmlns:a="http://schemas.openxmlformats.org/drawingml/2006/main">
                  <a:graphicData uri="http://schemas.microsoft.com/office/word/2010/wordprocessingShape">
                    <wps:wsp>
                      <wps:cNvSpPr txBox="1">
                        <a:spLocks noChangeArrowheads="1"/>
                      </wps:cNvSpPr>
                      <wps:spPr bwMode="auto">
                        <a:xfrm>
                          <a:off x="0" y="0"/>
                          <a:ext cx="697865" cy="27622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辊涂涂漆</w:t>
                            </w:r>
                          </w:p>
                        </w:txbxContent>
                      </wps:txbx>
                      <wps:bodyPr rot="0" vert="horz" wrap="square" lIns="91440" tIns="45720" rIns="91440" bIns="45720" anchor="t" anchorCtr="0" upright="1">
                        <a:noAutofit/>
                      </wps:bodyPr>
                    </wps:wsp>
                  </a:graphicData>
                </a:graphic>
              </wp:anchor>
            </w:drawing>
          </mc:Choice>
          <mc:Fallback>
            <w:pict>
              <v:shape id="Text Box 90" o:spid="_x0000_s1026" o:spt="202" type="#_x0000_t202" style="position:absolute;left:0pt;margin-left:234.5pt;margin-top:3.8pt;height:21.75pt;width:54.95pt;z-index:251662336;mso-width-relative:page;mso-height-relative:page;" fillcolor="#FFFFFF" filled="t" stroked="t" coordsize="21600,21600" o:gfxdata="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mM3D2AAAAAgBAAAPAAAA&#10;AAAAAAEAIAAAACIAAABkcnMvZG93bnJldi54bWxQSwECFAAUAAAACACHTuJA8DU6JRUCAAA5BAAA&#10;DgAAAAAAAAABACAAAAAnAQAAZHJzL2Uyb0RvYy54bWxQSwUGAAAAAAYABgBZAQAArgUAAAAA&#10;">
                <v:fill on="t" focussize="0,0"/>
                <v:stroke color="#000000" miterlimit="8" joinstyle="miter"/>
                <v:imagedata o:title=""/>
                <o:lock v:ext="edit" aspectratio="f"/>
                <v:textbox>
                  <w:txbxContent>
                    <w:p>
                      <w:pPr>
                        <w:jc w:val="center"/>
                        <w:rPr>
                          <w:sz w:val="18"/>
                          <w:szCs w:val="18"/>
                        </w:rPr>
                      </w:pPr>
                      <w:r>
                        <w:rPr>
                          <w:rFonts w:hint="eastAsia"/>
                          <w:sz w:val="18"/>
                          <w:szCs w:val="18"/>
                        </w:rPr>
                        <w:t>辊涂涂漆</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3676650</wp:posOffset>
                </wp:positionH>
                <wp:positionV relativeFrom="paragraph">
                  <wp:posOffset>173990</wp:posOffset>
                </wp:positionV>
                <wp:extent cx="381000" cy="0"/>
                <wp:effectExtent l="5080" t="48260" r="23495" b="46990"/>
                <wp:wrapNone/>
                <wp:docPr id="10" name="AutoShape 91"/>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91" o:spid="_x0000_s1026" o:spt="32" type="#_x0000_t32" style="position:absolute;left:0pt;margin-left:289.5pt;margin-top:13.7pt;height:0pt;width:30pt;z-index:251663360;mso-width-relative:page;mso-height-relative:page;" filled="f" stroked="t" coordsize="21600,21600" o:gfxdata="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kgDTLZAAAACQEAAA8AAAAAAAAAAQAgAAAA&#10;IgAAAGRycy9kb3ducmV2LnhtbFBLAQIUABQAAAAIAIdO4kCwZBHJ0QEAAJADAAAOAAAAAAAAAAEA&#10;IAAAACgBAABkcnMvZTJvRG9jLnhtbFBLBQYAAAAABgAGAFkBAABrBQAAAAA=&#10;">
                <v:fill on="f" focussize="0,0"/>
                <v:stroke color="#000000" joinstyle="round" endarrow="classic" endarrowwidth="narrow" endarrowlength="long"/>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2606675</wp:posOffset>
                </wp:positionH>
                <wp:positionV relativeFrom="paragraph">
                  <wp:posOffset>177800</wp:posOffset>
                </wp:positionV>
                <wp:extent cx="381000" cy="0"/>
                <wp:effectExtent l="11430" t="42545" r="17145" b="43180"/>
                <wp:wrapNone/>
                <wp:docPr id="9" name="AutoShape 89"/>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89" o:spid="_x0000_s1026" o:spt="32" type="#_x0000_t32" style="position:absolute;left:0pt;margin-left:205.25pt;margin-top:14pt;height:0pt;width:30pt;z-index:251661312;mso-width-relative:page;mso-height-relative:page;" filled="f" stroked="t" coordsize="21600,21600" o:gfxdata="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P0A9TXAAAACQEAAA8AAAAAAAAAAQAgAAAAIgAA&#10;AGRycy9kb3ducmV2LnhtbFBLAQIUABQAAAAIAIdO4kDN216N0AEAAI8DAAAOAAAAAAAAAAEAIAAA&#10;ACYBAABkcnMvZTJvRG9jLnhtbFBLBQYAAAAABgAGAFkBAABoBQAAAAA=&#10;">
                <v:fill on="f" focussize="0,0"/>
                <v:stroke color="#000000" joinstyle="round" endarrow="classic" endarrowwidth="narrow" endarrowlength="long"/>
                <v:imagedata o:title=""/>
                <o:lock v:ext="edit" aspectratio="f"/>
              </v:shape>
            </w:pict>
          </mc:Fallback>
        </mc:AlternateContent>
      </w:r>
      <w:r>
        <mc:AlternateContent>
          <mc:Choice Requires="wps">
            <w:drawing>
              <wp:anchor distT="0" distB="0" distL="114300" distR="114300" simplePos="0" relativeHeight="251653120" behindDoc="0" locked="0" layoutInCell="1" allowOverlap="1">
                <wp:simplePos x="0" y="0"/>
                <wp:positionH relativeFrom="column">
                  <wp:posOffset>723900</wp:posOffset>
                </wp:positionH>
                <wp:positionV relativeFrom="paragraph">
                  <wp:posOffset>48260</wp:posOffset>
                </wp:positionV>
                <wp:extent cx="633730" cy="276225"/>
                <wp:effectExtent l="0" t="0" r="0" b="9525"/>
                <wp:wrapNone/>
                <wp:docPr id="26" name="Text Box 81"/>
                <wp:cNvGraphicFramePr/>
                <a:graphic xmlns:a="http://schemas.openxmlformats.org/drawingml/2006/main">
                  <a:graphicData uri="http://schemas.microsoft.com/office/word/2010/wordprocessingShape">
                    <wps:wsp>
                      <wps:cNvSpPr txBox="1">
                        <a:spLocks noChangeArrowheads="1"/>
                      </wps:cNvSpPr>
                      <wps:spPr bwMode="auto">
                        <a:xfrm>
                          <a:off x="0" y="0"/>
                          <a:ext cx="633730" cy="27622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弱碱洗</w:t>
                            </w:r>
                          </w:p>
                          <w:p>
                            <w:pPr>
                              <w:jc w:val="center"/>
                              <w:rPr>
                                <w:sz w:val="18"/>
                                <w:szCs w:val="18"/>
                              </w:rPr>
                            </w:pPr>
                          </w:p>
                        </w:txbxContent>
                      </wps:txbx>
                      <wps:bodyPr rot="0" vert="horz" wrap="square" lIns="91440" tIns="45720" rIns="91440" bIns="45720" anchor="t" anchorCtr="0" upright="1">
                        <a:noAutofit/>
                      </wps:bodyPr>
                    </wps:wsp>
                  </a:graphicData>
                </a:graphic>
              </wp:anchor>
            </w:drawing>
          </mc:Choice>
          <mc:Fallback>
            <w:pict>
              <v:shape id="Text Box 81" o:spid="_x0000_s1026" o:spt="202" type="#_x0000_t202" style="position:absolute;left:0pt;margin-left:57pt;margin-top:3.8pt;height:21.75pt;width:49.9pt;z-index:251653120;mso-width-relative:page;mso-height-relative:page;" fillcolor="#FFFFFF" filled="t" stroked="t" coordsize="21600,21600" o:gfxdata="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L1UJ1wAAAAgBAAAPAAAAAAAA&#10;AAEAIAAAACIAAABkcnMvZG93bnJldi54bWxQSwECFAAUAAAACACHTuJAJpcBhhMCAAA5BAAADgAA&#10;AAAAAAABACAAAAAmAQAAZHJzL2Uyb0RvYy54bWxQSwUGAAAAAAYABgBZAQAAqwUAAAAA&#10;">
                <v:fill on="t" focussize="0,0"/>
                <v:stroke color="#000000" miterlimit="8" joinstyle="miter"/>
                <v:imagedata o:title=""/>
                <o:lock v:ext="edit" aspectratio="f"/>
                <v:textbox>
                  <w:txbxContent>
                    <w:p>
                      <w:pPr>
                        <w:jc w:val="center"/>
                        <w:rPr>
                          <w:sz w:val="18"/>
                          <w:szCs w:val="18"/>
                        </w:rPr>
                      </w:pPr>
                      <w:r>
                        <w:rPr>
                          <w:rFonts w:hint="eastAsia"/>
                          <w:sz w:val="18"/>
                          <w:szCs w:val="18"/>
                        </w:rPr>
                        <w:t>弱碱洗</w:t>
                      </w:r>
                    </w:p>
                    <w:p>
                      <w:pPr>
                        <w:jc w:val="center"/>
                        <w:rPr>
                          <w:sz w:val="18"/>
                          <w:szCs w:val="18"/>
                        </w:rPr>
                      </w:pPr>
                    </w:p>
                  </w:txbxContent>
                </v:textbox>
              </v:shap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333375</wp:posOffset>
                </wp:positionH>
                <wp:positionV relativeFrom="paragraph">
                  <wp:posOffset>191135</wp:posOffset>
                </wp:positionV>
                <wp:extent cx="381000" cy="0"/>
                <wp:effectExtent l="5080" t="46355" r="23495" b="48895"/>
                <wp:wrapNone/>
                <wp:docPr id="8" name="AutoShape 82"/>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82" o:spid="_x0000_s1026" o:spt="32" type="#_x0000_t32" style="position:absolute;left:0pt;margin-left:26.25pt;margin-top:15.05pt;height:0pt;width:30pt;z-index:251654144;mso-width-relative:page;mso-height-relative:page;" filled="f" stroked="t" coordsize="21600,21600" o:gfxdata="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SA/ltYAAAAIAQAADwAAAAAAAAABACAAAAAiAAAA&#10;ZHJzL2Rvd25yZXYueG1sUEsBAhQAFAAAAAgAh07iQM888OrQAQAAjwMAAA4AAAAAAAAAAQAgAAAA&#10;JQEAAGRycy9lMm9Eb2MueG1sUEsFBgAAAAAGAAYAWQEAAGcFAAAAAA==&#10;">
                <v:fill on="f" focussize="0,0"/>
                <v:stroke color="#000000" joinstyle="round" endarrow="classic" endarrowwidth="narrow" endarrowlength="long"/>
                <v:imagedata o:title=""/>
                <o:lock v:ext="edit" aspectratio="f"/>
              </v:shape>
            </w:pict>
          </mc:Fallback>
        </mc:AlternateContent>
      </w:r>
    </w:p>
    <w:p>
      <w:pPr>
        <w:pStyle w:val="50"/>
        <w:ind w:firstLine="0" w:firstLineChars="0"/>
      </w:pPr>
      <w:r>
        <mc:AlternateContent>
          <mc:Choice Requires="wps">
            <w:drawing>
              <wp:anchor distT="0" distB="0" distL="114300" distR="114300" simplePos="0" relativeHeight="251678720" behindDoc="0" locked="0" layoutInCell="1" allowOverlap="1">
                <wp:simplePos x="0" y="0"/>
                <wp:positionH relativeFrom="column">
                  <wp:posOffset>5188585</wp:posOffset>
                </wp:positionH>
                <wp:positionV relativeFrom="paragraph">
                  <wp:posOffset>193040</wp:posOffset>
                </wp:positionV>
                <wp:extent cx="1170940" cy="337185"/>
                <wp:effectExtent l="0" t="0" r="0" b="5715"/>
                <wp:wrapNone/>
                <wp:docPr id="25" name="AutoShape 108"/>
                <wp:cNvGraphicFramePr/>
                <a:graphic xmlns:a="http://schemas.openxmlformats.org/drawingml/2006/main">
                  <a:graphicData uri="http://schemas.microsoft.com/office/word/2010/wordprocessingShape">
                    <wps:wsp>
                      <wps:cNvSpPr>
                        <a:spLocks noChangeArrowheads="1"/>
                      </wps:cNvSpPr>
                      <wps:spPr bwMode="auto">
                        <a:xfrm>
                          <a:off x="0" y="0"/>
                          <a:ext cx="1170940" cy="337185"/>
                        </a:xfrm>
                        <a:prstGeom prst="roundRect">
                          <a:avLst>
                            <a:gd name="adj" fmla="val 16667"/>
                          </a:avLst>
                        </a:prstGeom>
                        <a:solidFill>
                          <a:srgbClr val="FFFFFF"/>
                        </a:solidFill>
                        <a:ln w="9525" algn="ctr">
                          <a:solidFill>
                            <a:srgbClr val="000000"/>
                          </a:solidFill>
                          <a:round/>
                        </a:ln>
                        <a:effectLst/>
                      </wps:spPr>
                      <wps:txbx>
                        <w:txbxContent>
                          <w:p>
                            <w:pPr>
                              <w:jc w:val="center"/>
                              <w:rPr>
                                <w:sz w:val="18"/>
                                <w:szCs w:val="18"/>
                              </w:rPr>
                            </w:pPr>
                            <w:r>
                              <w:rPr>
                                <w:rFonts w:hint="eastAsia"/>
                                <w:sz w:val="18"/>
                                <w:szCs w:val="18"/>
                              </w:rPr>
                              <w:t>表面涂层涂蜡产品</w:t>
                            </w:r>
                          </w:p>
                          <w:p/>
                        </w:txbxContent>
                      </wps:txbx>
                      <wps:bodyPr rot="0" vert="horz" wrap="square" lIns="91440" tIns="45720" rIns="91440" bIns="45720" anchor="t" anchorCtr="0" upright="1">
                        <a:noAutofit/>
                      </wps:bodyPr>
                    </wps:wsp>
                  </a:graphicData>
                </a:graphic>
              </wp:anchor>
            </w:drawing>
          </mc:Choice>
          <mc:Fallback>
            <w:pict>
              <v:roundrect id="AutoShape 108" o:spid="_x0000_s1026" o:spt="2" style="position:absolute;left:0pt;margin-left:408.55pt;margin-top:15.2pt;height:26.55pt;width:92.2pt;z-index:251678720;mso-width-relative:page;mso-height-relative:page;" fillcolor="#FFFFFF" filled="t" stroked="t" coordsize="21600,21600" arcsize="0.166666666666667" o:gfxdata="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6aR/NYAAAAKAQAADwAAAAAAAAABACAAAAAiAAAAZHJzL2Rvd25yZXYueG1s&#10;UEsBAhQAFAAAAAgAh07iQNmpP5EzAgAAbwQAAA4AAAAAAAAAAQAgAAAAJQEAAGRycy9lMm9Eb2Mu&#10;eG1sUEsFBgAAAAAGAAYAWQEAAMoFAAAAAA==&#10;">
                <v:fill on="t" focussize="0,0"/>
                <v:stroke color="#000000" joinstyle="round"/>
                <v:imagedata o:title=""/>
                <o:lock v:ext="edit" aspectratio="f"/>
                <v:textbox>
                  <w:txbxContent>
                    <w:p>
                      <w:pPr>
                        <w:jc w:val="center"/>
                        <w:rPr>
                          <w:sz w:val="18"/>
                          <w:szCs w:val="18"/>
                        </w:rPr>
                      </w:pPr>
                      <w:r>
                        <w:rPr>
                          <w:rFonts w:hint="eastAsia"/>
                          <w:sz w:val="18"/>
                          <w:szCs w:val="18"/>
                        </w:rPr>
                        <w:t>表面涂层涂蜡产品</w:t>
                      </w:r>
                    </w:p>
                    <w:p/>
                  </w:txbxContent>
                </v:textbox>
              </v:roundrect>
            </w:pict>
          </mc:Fallback>
        </mc:AlternateContent>
      </w:r>
    </w:p>
    <w:p>
      <w:pPr>
        <w:pStyle w:val="50"/>
        <w:ind w:firstLine="0" w:firstLineChars="0"/>
      </w:pPr>
      <w:r>
        <mc:AlternateContent>
          <mc:Choice Requires="wps">
            <w:drawing>
              <wp:anchor distT="0" distB="0" distL="114300" distR="114300" simplePos="0" relativeHeight="251674624" behindDoc="0" locked="0" layoutInCell="1" allowOverlap="1">
                <wp:simplePos x="0" y="0"/>
                <wp:positionH relativeFrom="column">
                  <wp:posOffset>1752600</wp:posOffset>
                </wp:positionH>
                <wp:positionV relativeFrom="paragraph">
                  <wp:posOffset>52070</wp:posOffset>
                </wp:positionV>
                <wp:extent cx="833120" cy="280035"/>
                <wp:effectExtent l="0" t="0" r="5080" b="5715"/>
                <wp:wrapNone/>
                <wp:docPr id="19" name="Text Box 104"/>
                <wp:cNvGraphicFramePr/>
                <a:graphic xmlns:a="http://schemas.openxmlformats.org/drawingml/2006/main">
                  <a:graphicData uri="http://schemas.microsoft.com/office/word/2010/wordprocessingShape">
                    <wps:wsp>
                      <wps:cNvSpPr txBox="1">
                        <a:spLocks noChangeArrowheads="1"/>
                      </wps:cNvSpPr>
                      <wps:spPr bwMode="auto">
                        <a:xfrm>
                          <a:off x="0" y="0"/>
                          <a:ext cx="833120" cy="28003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钝化处理</w:t>
                            </w:r>
                          </w:p>
                        </w:txbxContent>
                      </wps:txbx>
                      <wps:bodyPr rot="0" vert="horz" wrap="square" lIns="91440" tIns="45720" rIns="91440" bIns="45720" anchor="t" anchorCtr="0" upright="1">
                        <a:noAutofit/>
                      </wps:bodyPr>
                    </wps:wsp>
                  </a:graphicData>
                </a:graphic>
              </wp:anchor>
            </w:drawing>
          </mc:Choice>
          <mc:Fallback>
            <w:pict>
              <v:shape id="Text Box 104" o:spid="_x0000_s1026" o:spt="202" type="#_x0000_t202" style="position:absolute;left:0pt;margin-left:138pt;margin-top:4.1pt;height:22.05pt;width:65.6pt;z-index:251674624;mso-width-relative:page;mso-height-relative:page;" fillcolor="#FFFFFF" filled="t" stroked="t" coordsize="21600,21600" o:gfxdata="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BeGFrYAAAACAEAAA8AAAAA&#10;AAAAAQAgAAAAIgAAAGRycy9kb3ducmV2LnhtbFBLAQIUABQAAAAIAIdO4kAl2L3kFAIAADoEAAAO&#10;AAAAAAAAAAEAIAAAACcBAABkcnMvZTJvRG9jLnhtbFBLBQYAAAAABgAGAFkBAACtBQAAAAA=&#10;">
                <v:fill on="t" focussize="0,0"/>
                <v:stroke color="#000000" miterlimit="8" joinstyle="miter"/>
                <v:imagedata o:title=""/>
                <o:lock v:ext="edit" aspectratio="f"/>
                <v:textbox>
                  <w:txbxContent>
                    <w:p>
                      <w:pPr>
                        <w:jc w:val="center"/>
                        <w:rPr>
                          <w:sz w:val="18"/>
                          <w:szCs w:val="18"/>
                        </w:rPr>
                      </w:pPr>
                      <w:r>
                        <w:rPr>
                          <w:rFonts w:hint="eastAsia"/>
                          <w:sz w:val="18"/>
                          <w:szCs w:val="18"/>
                        </w:rPr>
                        <w:t>钝化处理</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2996565</wp:posOffset>
                </wp:positionH>
                <wp:positionV relativeFrom="paragraph">
                  <wp:posOffset>52070</wp:posOffset>
                </wp:positionV>
                <wp:extent cx="756285" cy="276225"/>
                <wp:effectExtent l="0" t="0" r="5715" b="9525"/>
                <wp:wrapNone/>
                <wp:docPr id="21" name="Text Box 106"/>
                <wp:cNvGraphicFramePr/>
                <a:graphic xmlns:a="http://schemas.openxmlformats.org/drawingml/2006/main">
                  <a:graphicData uri="http://schemas.microsoft.com/office/word/2010/wordprocessingShape">
                    <wps:wsp>
                      <wps:cNvSpPr txBox="1">
                        <a:spLocks noChangeArrowheads="1"/>
                      </wps:cNvSpPr>
                      <wps:spPr bwMode="auto">
                        <a:xfrm>
                          <a:off x="0" y="0"/>
                          <a:ext cx="756285" cy="27622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辊涂涂漆</w:t>
                            </w:r>
                          </w:p>
                        </w:txbxContent>
                      </wps:txbx>
                      <wps:bodyPr rot="0" vert="horz" wrap="square" lIns="91440" tIns="45720" rIns="91440" bIns="45720" anchor="t" anchorCtr="0" upright="1">
                        <a:noAutofit/>
                      </wps:bodyPr>
                    </wps:wsp>
                  </a:graphicData>
                </a:graphic>
              </wp:anchor>
            </w:drawing>
          </mc:Choice>
          <mc:Fallback>
            <w:pict>
              <v:shape id="Text Box 106" o:spid="_x0000_s1026" o:spt="202" type="#_x0000_t202" style="position:absolute;left:0pt;margin-left:235.95pt;margin-top:4.1pt;height:21.75pt;width:59.55pt;z-index:251676672;mso-width-relative:page;mso-height-relative:page;" fillcolor="#FFFFFF" filled="t" stroked="t" coordsize="21600,21600" o:gfxdata="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9kxSrXAAAACAEAAA8AAAAA&#10;AAAAAQAgAAAAIgAAAGRycy9kb3ducmV2LnhtbFBLAQIUABQAAAAIAIdO4kBfiTI7FQIAADoEAAAO&#10;AAAAAAAAAAEAIAAAACYBAABkcnMvZTJvRG9jLnhtbFBLBQYAAAAABgAGAFkBAACtBQAAAAA=&#10;">
                <v:fill on="t" focussize="0,0"/>
                <v:stroke color="#000000" miterlimit="8" joinstyle="miter"/>
                <v:imagedata o:title=""/>
                <o:lock v:ext="edit" aspectratio="f"/>
                <v:textbox>
                  <w:txbxContent>
                    <w:p>
                      <w:pPr>
                        <w:jc w:val="center"/>
                        <w:rPr>
                          <w:sz w:val="18"/>
                          <w:szCs w:val="18"/>
                        </w:rPr>
                      </w:pPr>
                      <w:r>
                        <w:rPr>
                          <w:rFonts w:hint="eastAsia"/>
                          <w:sz w:val="18"/>
                          <w:szCs w:val="18"/>
                        </w:rPr>
                        <w:t>辊涂涂漆</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3758565</wp:posOffset>
                </wp:positionH>
                <wp:positionV relativeFrom="paragraph">
                  <wp:posOffset>181610</wp:posOffset>
                </wp:positionV>
                <wp:extent cx="381000" cy="0"/>
                <wp:effectExtent l="10795" t="42545" r="17780" b="43180"/>
                <wp:wrapNone/>
                <wp:docPr id="6" name="AutoShape 107"/>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107" o:spid="_x0000_s1026" o:spt="32" type="#_x0000_t32" style="position:absolute;left:0pt;margin-left:295.95pt;margin-top:14.3pt;height:0pt;width:30pt;z-index:251677696;mso-width-relative:page;mso-height-relative:page;" filled="f" stroked="t" coordsize="21600,21600" o:gfxdata="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Ot2PNcAAAAJAQAADwAAAAAAAAABACAAAAAi&#10;AAAAZHJzL2Rvd25yZXYueG1sUEsBAhQAFAAAAAgAh07iQCRzzJ7SAQAAkAMAAA4AAAAAAAAAAQAg&#10;AAAAJgEAAGRycy9lMm9Eb2MueG1sUEsFBgAAAAAGAAYAWQEAAGoFAAAAAA==&#10;">
                <v:fill on="f" focussize="0,0"/>
                <v:stroke color="#000000" joinstyle="round" endarrow="classic" endarrowwidth="narrow" endarrowlength="long"/>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2625090</wp:posOffset>
                </wp:positionH>
                <wp:positionV relativeFrom="paragraph">
                  <wp:posOffset>181610</wp:posOffset>
                </wp:positionV>
                <wp:extent cx="381000" cy="0"/>
                <wp:effectExtent l="10795" t="42545" r="17780" b="43180"/>
                <wp:wrapNone/>
                <wp:docPr id="5" name="AutoShape 105"/>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105" o:spid="_x0000_s1026" o:spt="32" type="#_x0000_t32" style="position:absolute;left:0pt;margin-left:206.7pt;margin-top:14.3pt;height:0pt;width:30pt;z-index:251675648;mso-width-relative:page;mso-height-relative:page;" filled="f" stroked="t" coordsize="21600,21600" o:gfxdata="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1SrvnYAAAACQEAAA8AAAAAAAAAAQAgAAAA&#10;IgAAAGRycy9kb3ducmV2LnhtbFBLAQIUABQAAAAIAIdO4kCbwZmI0gEAAJADAAAOAAAAAAAAAAEA&#10;IAAAACcBAABkcnMvZTJvRG9jLnhtbFBLBQYAAAAABgAGAFkBAABrBQAAAAA=&#10;">
                <v:fill on="f" focussize="0,0"/>
                <v:stroke color="#000000" joinstyle="round" endarrow="classic" endarrowwidth="narrow" endarrowlength="long"/>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4799330</wp:posOffset>
                </wp:positionH>
                <wp:positionV relativeFrom="paragraph">
                  <wp:posOffset>194945</wp:posOffset>
                </wp:positionV>
                <wp:extent cx="381000" cy="0"/>
                <wp:effectExtent l="13335" t="46355" r="15240" b="48895"/>
                <wp:wrapNone/>
                <wp:docPr id="3" name="AutoShape 110"/>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110" o:spid="_x0000_s1026" o:spt="32" type="#_x0000_t32" style="position:absolute;left:0pt;margin-left:377.9pt;margin-top:15.35pt;height:0pt;width:30pt;z-index:251680768;mso-width-relative:page;mso-height-relative:page;" filled="f" stroked="t" coordsize="21600,21600" o:gfxdata="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F4i1NcAAAAJAQAADwAAAAAAAAABACAAAAAi&#10;AAAAZHJzL2Rvd25yZXYueG1sUEsBAhQAFAAAAAgAh07iQGhXlsXSAQAAkAMAAA4AAAAAAAAAAQAg&#10;AAAAJgEAAGRycy9lMm9Eb2MueG1sUEsFBgAAAAAGAAYAWQEAAGoFAAAAAA==&#10;">
                <v:fill on="f" focussize="0,0"/>
                <v:stroke color="#000000" joinstyle="round" endarrow="classic" endarrowwidth="narrow" endarrowlength="long"/>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4139565</wp:posOffset>
                </wp:positionH>
                <wp:positionV relativeFrom="paragraph">
                  <wp:posOffset>52070</wp:posOffset>
                </wp:positionV>
                <wp:extent cx="651510" cy="276225"/>
                <wp:effectExtent l="0" t="0" r="0" b="9525"/>
                <wp:wrapNone/>
                <wp:docPr id="23" name="Text Box 109"/>
                <wp:cNvGraphicFramePr/>
                <a:graphic xmlns:a="http://schemas.openxmlformats.org/drawingml/2006/main">
                  <a:graphicData uri="http://schemas.microsoft.com/office/word/2010/wordprocessingShape">
                    <wps:wsp>
                      <wps:cNvSpPr txBox="1">
                        <a:spLocks noChangeArrowheads="1"/>
                      </wps:cNvSpPr>
                      <wps:spPr bwMode="auto">
                        <a:xfrm>
                          <a:off x="0" y="0"/>
                          <a:ext cx="651510" cy="27622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辊涂涂蜡</w:t>
                            </w:r>
                          </w:p>
                        </w:txbxContent>
                      </wps:txbx>
                      <wps:bodyPr rot="0" vert="horz" wrap="square" lIns="91440" tIns="45720" rIns="91440" bIns="45720" anchor="t" anchorCtr="0" upright="1">
                        <a:noAutofit/>
                      </wps:bodyPr>
                    </wps:wsp>
                  </a:graphicData>
                </a:graphic>
              </wp:anchor>
            </w:drawing>
          </mc:Choice>
          <mc:Fallback>
            <w:pict>
              <v:shape id="Text Box 109" o:spid="_x0000_s1026" o:spt="202" type="#_x0000_t202" style="position:absolute;left:0pt;margin-left:325.95pt;margin-top:4.1pt;height:21.75pt;width:51.3pt;z-index:251679744;mso-width-relative:page;mso-height-relative:page;" fillcolor="#FFFFFF" filled="t" stroked="t" coordsize="21600,21600" o:gfxdata="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4d18DYAAAACAEAAA8AAAAA&#10;AAAAAQAgAAAAIgAAAGRycy9kb3ducmV2LnhtbFBLAQIUABQAAAAIAIdO4kAM64jkFAIAADoEAAAO&#10;AAAAAAAAAAEAIAAAACcBAABkcnMvZTJvRG9jLnhtbFBLBQYAAAAABgAGAFkBAACtBQAAAAA=&#10;">
                <v:fill on="t" focussize="0,0"/>
                <v:stroke color="#000000" miterlimit="8" joinstyle="miter"/>
                <v:imagedata o:title=""/>
                <o:lock v:ext="edit" aspectratio="f"/>
                <v:textbox>
                  <w:txbxContent>
                    <w:p>
                      <w:pPr>
                        <w:jc w:val="center"/>
                        <w:rPr>
                          <w:sz w:val="18"/>
                          <w:szCs w:val="18"/>
                        </w:rPr>
                      </w:pPr>
                      <w:r>
                        <w:rPr>
                          <w:rFonts w:hint="eastAsia"/>
                          <w:sz w:val="18"/>
                          <w:szCs w:val="18"/>
                        </w:rPr>
                        <w:t>辊涂涂蜡</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714375</wp:posOffset>
                </wp:positionH>
                <wp:positionV relativeFrom="paragraph">
                  <wp:posOffset>52070</wp:posOffset>
                </wp:positionV>
                <wp:extent cx="643255" cy="276225"/>
                <wp:effectExtent l="0" t="0" r="4445" b="9525"/>
                <wp:wrapNone/>
                <wp:docPr id="18" name="Text Box 101"/>
                <wp:cNvGraphicFramePr/>
                <a:graphic xmlns:a="http://schemas.openxmlformats.org/drawingml/2006/main">
                  <a:graphicData uri="http://schemas.microsoft.com/office/word/2010/wordprocessingShape">
                    <wps:wsp>
                      <wps:cNvSpPr txBox="1">
                        <a:spLocks noChangeArrowheads="1"/>
                      </wps:cNvSpPr>
                      <wps:spPr bwMode="auto">
                        <a:xfrm>
                          <a:off x="0" y="0"/>
                          <a:ext cx="643255" cy="276225"/>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弱碱洗</w:t>
                            </w:r>
                          </w:p>
                          <w:p>
                            <w:pPr>
                              <w:jc w:val="center"/>
                              <w:rPr>
                                <w:sz w:val="18"/>
                                <w:szCs w:val="18"/>
                              </w:rPr>
                            </w:pPr>
                          </w:p>
                        </w:txbxContent>
                      </wps:txbx>
                      <wps:bodyPr rot="0" vert="horz" wrap="square" lIns="91440" tIns="45720" rIns="91440" bIns="45720" anchor="t" anchorCtr="0" upright="1">
                        <a:noAutofit/>
                      </wps:bodyPr>
                    </wps:wsp>
                  </a:graphicData>
                </a:graphic>
              </wp:anchor>
            </w:drawing>
          </mc:Choice>
          <mc:Fallback>
            <w:pict>
              <v:shape id="Text Box 101" o:spid="_x0000_s1026" o:spt="202" type="#_x0000_t202" style="position:absolute;left:0pt;margin-left:56.25pt;margin-top:4.1pt;height:21.75pt;width:50.65pt;z-index:251671552;mso-width-relative:page;mso-height-relative:page;" fillcolor="#FFFFFF" filled="t" stroked="t" coordsize="21600,21600" o:gfxdata="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QKQONcAAAAIAQAADwAAAAAA&#10;AAABACAAAAAiAAAAZHJzL2Rvd25yZXYueG1sUEsBAhQAFAAAAAgAh07iQOdvbnEUAgAAOgQAAA4A&#10;AAAAAAAAAQAgAAAAJgEAAGRycy9lMm9Eb2MueG1sUEsFBgAAAAAGAAYAWQEAAKwFAAAAAA==&#10;">
                <v:fill on="t" focussize="0,0"/>
                <v:stroke color="#000000" miterlimit="8" joinstyle="miter"/>
                <v:imagedata o:title=""/>
                <o:lock v:ext="edit" aspectratio="f"/>
                <v:textbox>
                  <w:txbxContent>
                    <w:p>
                      <w:pPr>
                        <w:jc w:val="center"/>
                        <w:rPr>
                          <w:sz w:val="18"/>
                          <w:szCs w:val="18"/>
                        </w:rPr>
                      </w:pPr>
                      <w:r>
                        <w:rPr>
                          <w:rFonts w:hint="eastAsia"/>
                          <w:sz w:val="18"/>
                          <w:szCs w:val="18"/>
                        </w:rPr>
                        <w:t>弱碱洗</w:t>
                      </w:r>
                    </w:p>
                    <w:p>
                      <w:pPr>
                        <w:jc w:val="center"/>
                        <w:rPr>
                          <w:sz w:val="18"/>
                          <w:szCs w:val="18"/>
                        </w:rPr>
                      </w:pPr>
                    </w:p>
                  </w:txbxContent>
                </v:textbox>
              </v:shape>
            </w:pict>
          </mc:Fallback>
        </mc:AlternateContent>
      </w:r>
    </w:p>
    <w:p>
      <w:pPr>
        <w:pStyle w:val="50"/>
        <w:ind w:firstLine="0" w:firstLineChars="0"/>
      </w:pPr>
      <w:r>
        <mc:AlternateContent>
          <mc:Choice Requires="wps">
            <w:drawing>
              <wp:anchor distT="0" distB="0" distL="114300" distR="114300" simplePos="0" relativeHeight="251673600" behindDoc="0" locked="0" layoutInCell="1" allowOverlap="1">
                <wp:simplePos x="0" y="0"/>
                <wp:positionH relativeFrom="column">
                  <wp:posOffset>1371600</wp:posOffset>
                </wp:positionH>
                <wp:positionV relativeFrom="paragraph">
                  <wp:posOffset>-3175</wp:posOffset>
                </wp:positionV>
                <wp:extent cx="381000" cy="0"/>
                <wp:effectExtent l="5080" t="46355" r="23495" b="48895"/>
                <wp:wrapNone/>
                <wp:docPr id="2" name="AutoShape 103"/>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103" o:spid="_x0000_s1026" o:spt="32" type="#_x0000_t32" style="position:absolute;left:0pt;margin-left:108pt;margin-top:-0.25pt;height:0pt;width:30pt;z-index:251673600;mso-width-relative:page;mso-height-relative:page;" filled="f" stroked="t" coordsize="21600,21600" o:gfxdata="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R4A2K1gAAAAcBAAAPAAAAAAAAAAEAIAAAACIA&#10;AABkcnMvZG93bnJldi54bWxQSwECFAAUAAAACACHTuJAIlPtrtIBAACQAwAADgAAAAAAAAABACAA&#10;AAAlAQAAZHJzL2Uyb0RvYy54bWxQSwUGAAAAAAYABgBZAQAAaQUAAAAA&#10;">
                <v:fill on="f" focussize="0,0"/>
                <v:stroke color="#000000" joinstyle="round" endarrow="classic" endarrowwidth="narrow" endarrowlength="long"/>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323850</wp:posOffset>
                </wp:positionH>
                <wp:positionV relativeFrom="paragraph">
                  <wp:posOffset>-3175</wp:posOffset>
                </wp:positionV>
                <wp:extent cx="381000" cy="0"/>
                <wp:effectExtent l="5080" t="46355" r="23495" b="48895"/>
                <wp:wrapNone/>
                <wp:docPr id="1" name="AutoShape 102"/>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tailEnd type="stealth" w="sm" len="lg"/>
                        </a:ln>
                      </wps:spPr>
                      <wps:bodyPr/>
                    </wps:wsp>
                  </a:graphicData>
                </a:graphic>
              </wp:anchor>
            </w:drawing>
          </mc:Choice>
          <mc:Fallback>
            <w:pict>
              <v:shape id="AutoShape 102" o:spid="_x0000_s1026" o:spt="32" type="#_x0000_t32" style="position:absolute;left:0pt;margin-left:25.5pt;margin-top:-0.25pt;height:0pt;width:30pt;z-index:251672576;mso-width-relative:page;mso-height-relative:page;" filled="f" stroked="t" coordsize="21600,21600" o:gfxdata="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&#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kGz1n1AAAAAYBAAAPAAAAAAAAAAEAIAAAACIAAABk&#10;cnMvZG93bnJldi54bWxQSwECFAAUAAAACACHTuJAe93XU9EBAACQAwAADgAAAAAAAAABACAAAAAj&#10;AQAAZHJzL2Uyb0RvYy54bWxQSwUGAAAAAAYABgBZAQAAZgUAAAAA&#10;">
                <v:fill on="f" focussize="0,0"/>
                <v:stroke color="#000000" joinstyle="round" endarrow="classic" endarrowwidth="narrow" endarrowlength="long"/>
                <v:imagedata o:title=""/>
                <o:lock v:ext="edit" aspectratio="f"/>
              </v:shape>
            </w:pict>
          </mc:Fallback>
        </mc:AlternateContent>
      </w:r>
    </w:p>
    <w:p>
      <w:pPr>
        <w:widowControl/>
        <w:autoSpaceDE w:val="0"/>
        <w:autoSpaceDN w:val="0"/>
        <w:spacing w:before="156" w:after="156"/>
        <w:jc w:val="center"/>
        <w:rPr>
          <w:rFonts w:ascii="黑体" w:hAnsi="黑体" w:eastAsia="黑体"/>
          <w:szCs w:val="21"/>
        </w:rPr>
      </w:pPr>
      <w:r>
        <w:rPr>
          <w:rFonts w:hint="eastAsia" w:ascii="黑体" w:hAnsi="黑体" w:eastAsia="黑体"/>
          <w:szCs w:val="21"/>
        </w:rPr>
        <w:t>图A.</w:t>
      </w:r>
      <w:r>
        <w:rPr>
          <w:rFonts w:ascii="黑体" w:hAnsi="黑体" w:eastAsia="黑体"/>
          <w:szCs w:val="21"/>
        </w:rPr>
        <w:t>3</w:t>
      </w:r>
      <w:r>
        <w:rPr>
          <w:rFonts w:hint="eastAsia" w:ascii="黑体" w:hAnsi="黑体" w:eastAsia="黑体"/>
          <w:szCs w:val="21"/>
        </w:rPr>
        <w:t xml:space="preserve"> 不同表面处理类型产品的工艺流程</w:t>
      </w:r>
    </w:p>
    <w:p>
      <w:pPr>
        <w:pStyle w:val="50"/>
        <w:ind w:firstLine="0" w:firstLineChars="0"/>
        <w:rPr>
          <w:rFonts w:ascii="黑体" w:eastAsia="黑体"/>
        </w:rPr>
      </w:pPr>
      <w:r>
        <w:rPr>
          <w:rFonts w:hint="eastAsia" w:ascii="黑体" w:eastAsia="黑体"/>
        </w:rPr>
        <w:t>A.3.</w:t>
      </w:r>
      <w:r>
        <w:rPr>
          <w:rFonts w:ascii="黑体" w:eastAsia="黑体"/>
        </w:rPr>
        <w:t>4</w:t>
      </w:r>
      <w:r>
        <w:rPr>
          <w:rFonts w:hint="eastAsia" w:ascii="黑体" w:eastAsia="黑体"/>
        </w:rPr>
        <w:t xml:space="preserve"> 钝化处理</w:t>
      </w:r>
    </w:p>
    <w:p>
      <w:pPr>
        <w:pStyle w:val="50"/>
        <w:ind w:firstLine="0" w:firstLineChars="0"/>
      </w:pPr>
      <w:r>
        <w:rPr>
          <w:rFonts w:hint="eastAsia" w:ascii="黑体" w:eastAsia="黑体"/>
        </w:rPr>
        <w:t>A.3.</w:t>
      </w:r>
      <w:r>
        <w:rPr>
          <w:rFonts w:ascii="黑体" w:eastAsia="黑体"/>
        </w:rPr>
        <w:t>4</w:t>
      </w:r>
      <w:r>
        <w:rPr>
          <w:rFonts w:hint="eastAsia" w:ascii="黑体" w:eastAsia="黑体"/>
        </w:rPr>
        <w:t>.1</w:t>
      </w:r>
      <w:r>
        <w:rPr>
          <w:rFonts w:ascii="黑体" w:eastAsia="黑体"/>
        </w:rPr>
        <w:t xml:space="preserve"> </w:t>
      </w:r>
      <w:r>
        <w:rPr>
          <w:rFonts w:hint="eastAsia"/>
        </w:rPr>
        <w:t>宜采用无铬钝化处理，工艺按YS/T 1189的规定执行；磷铬酸盐钝化处理按GB/T 17460的规定执行。</w:t>
      </w:r>
    </w:p>
    <w:p>
      <w:pPr>
        <w:pStyle w:val="50"/>
        <w:ind w:firstLine="0" w:firstLineChars="0"/>
      </w:pPr>
      <w:r>
        <w:rPr>
          <w:rFonts w:hint="eastAsia" w:ascii="黑体" w:eastAsia="黑体"/>
        </w:rPr>
        <w:t>A.3.</w:t>
      </w:r>
      <w:r>
        <w:rPr>
          <w:rFonts w:ascii="黑体" w:eastAsia="黑体"/>
        </w:rPr>
        <w:t>4</w:t>
      </w:r>
      <w:r>
        <w:rPr>
          <w:rFonts w:hint="eastAsia" w:ascii="黑体" w:eastAsia="黑体"/>
        </w:rPr>
        <w:t>.</w:t>
      </w:r>
      <w:r>
        <w:rPr>
          <w:rFonts w:ascii="黑体" w:eastAsia="黑体"/>
        </w:rPr>
        <w:t xml:space="preserve">2 </w:t>
      </w:r>
      <w:r>
        <w:rPr>
          <w:rFonts w:hint="eastAsia"/>
        </w:rPr>
        <w:t>不同钝化处理需关注涂料的匹配性、后续涂层线的质量可控性及最终灌装内容物的涂层性能要求。</w:t>
      </w:r>
    </w:p>
    <w:p>
      <w:pPr>
        <w:pStyle w:val="50"/>
        <w:ind w:firstLine="0" w:firstLineChars="0"/>
        <w:rPr>
          <w:rFonts w:ascii="黑体" w:eastAsia="黑体"/>
        </w:rPr>
      </w:pPr>
      <w:r>
        <w:rPr>
          <w:rFonts w:hint="eastAsia" w:ascii="黑体" w:eastAsia="黑体"/>
        </w:rPr>
        <w:t>A.3.</w:t>
      </w:r>
      <w:r>
        <w:rPr>
          <w:rFonts w:ascii="黑体" w:eastAsia="黑体"/>
        </w:rPr>
        <w:t>5</w:t>
      </w:r>
      <w:r>
        <w:rPr>
          <w:rFonts w:hint="eastAsia" w:ascii="黑体" w:eastAsia="黑体"/>
        </w:rPr>
        <w:t xml:space="preserve"> 涂防护油</w:t>
      </w:r>
    </w:p>
    <w:p>
      <w:r>
        <w:rPr>
          <w:rFonts w:hint="eastAsia" w:ascii="黑体" w:eastAsia="黑体"/>
        </w:rPr>
        <w:t>A.3.</w:t>
      </w:r>
      <w:r>
        <w:rPr>
          <w:rFonts w:ascii="黑体" w:eastAsia="黑体"/>
        </w:rPr>
        <w:t>5</w:t>
      </w:r>
      <w:r>
        <w:rPr>
          <w:rFonts w:hint="eastAsia" w:ascii="黑体" w:eastAsia="黑体"/>
        </w:rPr>
        <w:t>.</w:t>
      </w:r>
      <w:r>
        <w:rPr>
          <w:rFonts w:ascii="黑体" w:eastAsia="黑体"/>
        </w:rPr>
        <w:t xml:space="preserve">1 </w:t>
      </w:r>
      <w:r>
        <w:rPr>
          <w:rFonts w:hint="eastAsia"/>
        </w:rPr>
        <w:t>可采用辊涂或静电喷涂的方式涂覆。</w:t>
      </w:r>
    </w:p>
    <w:p>
      <w:r>
        <w:rPr>
          <w:rFonts w:hint="eastAsia" w:ascii="黑体" w:eastAsia="黑体"/>
        </w:rPr>
        <w:t>A.3.</w:t>
      </w:r>
      <w:r>
        <w:rPr>
          <w:rFonts w:ascii="黑体" w:eastAsia="黑体"/>
        </w:rPr>
        <w:t>5</w:t>
      </w:r>
      <w:r>
        <w:rPr>
          <w:rFonts w:hint="eastAsia" w:ascii="黑体" w:eastAsia="黑体"/>
        </w:rPr>
        <w:t>.</w:t>
      </w:r>
      <w:r>
        <w:rPr>
          <w:rFonts w:ascii="黑体" w:eastAsia="黑体"/>
        </w:rPr>
        <w:t xml:space="preserve">2 </w:t>
      </w:r>
      <w:r>
        <w:rPr>
          <w:rFonts w:hint="eastAsia"/>
        </w:rPr>
        <w:t>防护油的质量符合供应商的材料物质说明书。</w:t>
      </w:r>
    </w:p>
    <w:p>
      <w:pPr>
        <w:pStyle w:val="50"/>
        <w:ind w:firstLine="0" w:firstLineChars="0"/>
        <w:rPr>
          <w:rFonts w:ascii="黑体" w:eastAsia="黑体"/>
        </w:rPr>
      </w:pPr>
      <w:r>
        <w:rPr>
          <w:rFonts w:hint="eastAsia" w:ascii="黑体" w:eastAsia="黑体"/>
        </w:rPr>
        <w:t>A.3.</w:t>
      </w:r>
      <w:r>
        <w:rPr>
          <w:rFonts w:ascii="黑体" w:eastAsia="黑体"/>
        </w:rPr>
        <w:t>6</w:t>
      </w:r>
      <w:r>
        <w:rPr>
          <w:rFonts w:hint="eastAsia" w:ascii="黑体" w:eastAsia="黑体"/>
        </w:rPr>
        <w:t xml:space="preserve"> 辊涂涂漆</w:t>
      </w:r>
    </w:p>
    <w:p>
      <w:pPr>
        <w:pStyle w:val="50"/>
        <w:ind w:firstLine="0" w:firstLineChars="0"/>
      </w:pPr>
      <w:r>
        <w:rPr>
          <w:rFonts w:hint="eastAsia" w:ascii="黑体" w:eastAsia="黑体"/>
        </w:rPr>
        <w:t>A.3.</w:t>
      </w:r>
      <w:r>
        <w:rPr>
          <w:rFonts w:ascii="黑体" w:eastAsia="黑体"/>
        </w:rPr>
        <w:t>6</w:t>
      </w:r>
      <w:r>
        <w:rPr>
          <w:rFonts w:hint="eastAsia" w:ascii="黑体" w:eastAsia="黑体"/>
        </w:rPr>
        <w:t>.</w:t>
      </w:r>
      <w:r>
        <w:rPr>
          <w:rFonts w:ascii="黑体" w:eastAsia="黑体"/>
        </w:rPr>
        <w:t xml:space="preserve">1 </w:t>
      </w:r>
      <w:r>
        <w:rPr>
          <w:rFonts w:hint="eastAsia"/>
        </w:rPr>
        <w:t>不同涂料类型的烘烤条件（PMT温度及保持时间）严格按照供应商提供的参数执行。</w:t>
      </w:r>
    </w:p>
    <w:p>
      <w:pPr>
        <w:pStyle w:val="50"/>
        <w:ind w:firstLine="0" w:firstLineChars="0"/>
      </w:pPr>
      <w:r>
        <w:rPr>
          <w:rFonts w:hint="eastAsia" w:ascii="黑体" w:eastAsia="黑体"/>
        </w:rPr>
        <w:t>A.3.</w:t>
      </w:r>
      <w:r>
        <w:rPr>
          <w:rFonts w:ascii="黑体" w:eastAsia="黑体"/>
        </w:rPr>
        <w:t>6</w:t>
      </w:r>
      <w:r>
        <w:rPr>
          <w:rFonts w:hint="eastAsia" w:ascii="黑体" w:eastAsia="黑体"/>
        </w:rPr>
        <w:t>.</w:t>
      </w:r>
      <w:r>
        <w:rPr>
          <w:rFonts w:ascii="黑体" w:eastAsia="黑体"/>
        </w:rPr>
        <w:t xml:space="preserve">2 </w:t>
      </w:r>
      <w:r>
        <w:rPr>
          <w:rFonts w:hint="eastAsia"/>
        </w:rPr>
        <w:t>更换产品类型时，应先进行试涂，检测试涂段的膜层表面密度，合格后再生产。</w:t>
      </w:r>
    </w:p>
    <w:p>
      <w:pPr>
        <w:pStyle w:val="50"/>
        <w:ind w:firstLine="0" w:firstLineChars="0"/>
      </w:pPr>
      <w:r>
        <w:rPr>
          <w:rFonts w:hint="eastAsia" w:ascii="黑体" w:eastAsia="黑体"/>
        </w:rPr>
        <w:t>A.3.</w:t>
      </w:r>
      <w:r>
        <w:rPr>
          <w:rFonts w:ascii="黑体" w:eastAsia="黑体"/>
        </w:rPr>
        <w:t>6</w:t>
      </w:r>
      <w:r>
        <w:rPr>
          <w:rFonts w:hint="eastAsia" w:ascii="黑体" w:eastAsia="黑体"/>
        </w:rPr>
        <w:t>.</w:t>
      </w:r>
      <w:r>
        <w:rPr>
          <w:rFonts w:ascii="黑体" w:eastAsia="黑体"/>
        </w:rPr>
        <w:t xml:space="preserve">3 </w:t>
      </w:r>
      <w:r>
        <w:rPr>
          <w:rFonts w:hint="eastAsia"/>
        </w:rPr>
        <w:t>内、外表面涂层的涂敷辊与粘料辊压力需根据实际膜层表面密度进行设置。</w:t>
      </w:r>
    </w:p>
    <w:p>
      <w:pPr>
        <w:pStyle w:val="50"/>
        <w:ind w:firstLine="0" w:firstLineChars="0"/>
        <w:rPr>
          <w:rFonts w:hAnsi="宋体"/>
        </w:rPr>
      </w:pPr>
      <w:r>
        <w:rPr>
          <w:rFonts w:hint="eastAsia" w:ascii="黑体" w:eastAsia="黑体"/>
        </w:rPr>
        <w:t>A.3.</w:t>
      </w:r>
      <w:r>
        <w:rPr>
          <w:rFonts w:ascii="黑体" w:eastAsia="黑体"/>
        </w:rPr>
        <w:t>6</w:t>
      </w:r>
      <w:r>
        <w:rPr>
          <w:rFonts w:hint="eastAsia" w:ascii="黑体" w:eastAsia="黑体"/>
        </w:rPr>
        <w:t>.</w:t>
      </w:r>
      <w:r>
        <w:rPr>
          <w:rFonts w:ascii="黑体" w:eastAsia="黑体"/>
        </w:rPr>
        <w:t xml:space="preserve">4 </w:t>
      </w:r>
      <w:r>
        <w:rPr>
          <w:rFonts w:hint="eastAsia" w:hAnsi="宋体"/>
        </w:rPr>
        <w:t>涂料类型、涂料名称、特性介绍及典型灌装内容物见表A.</w:t>
      </w:r>
      <w:r>
        <w:rPr>
          <w:rFonts w:hAnsi="宋体"/>
        </w:rPr>
        <w:t>2</w:t>
      </w:r>
      <w:r>
        <w:rPr>
          <w:rFonts w:hint="eastAsia" w:hAnsi="宋体"/>
        </w:rPr>
        <w:t>。</w:t>
      </w:r>
    </w:p>
    <w:p>
      <w:pPr>
        <w:pStyle w:val="104"/>
        <w:numPr>
          <w:ilvl w:val="0"/>
          <w:numId w:val="0"/>
        </w:numPr>
        <w:spacing w:before="156" w:beforeLines="50" w:after="156" w:afterLines="50"/>
      </w:pPr>
      <w:r>
        <w:rPr>
          <w:rFonts w:hint="eastAsia"/>
        </w:rPr>
        <w:t>表A.2 涂料类型、涂料名称、特性介绍及典型灌装内容物</w:t>
      </w:r>
    </w:p>
    <w:tbl>
      <w:tblPr>
        <w:tblStyle w:val="34"/>
        <w:tblW w:w="4944" w:type="pct"/>
        <w:tblInd w:w="0" w:type="dxa"/>
        <w:tblLayout w:type="autofit"/>
        <w:tblCellMar>
          <w:top w:w="0" w:type="dxa"/>
          <w:left w:w="108" w:type="dxa"/>
          <w:bottom w:w="0" w:type="dxa"/>
          <w:right w:w="108" w:type="dxa"/>
        </w:tblCellMar>
      </w:tblPr>
      <w:tblGrid>
        <w:gridCol w:w="1003"/>
        <w:gridCol w:w="1891"/>
        <w:gridCol w:w="3644"/>
        <w:gridCol w:w="2926"/>
      </w:tblGrid>
      <w:tr>
        <w:tblPrEx>
          <w:tblCellMar>
            <w:top w:w="0" w:type="dxa"/>
            <w:left w:w="108" w:type="dxa"/>
            <w:bottom w:w="0" w:type="dxa"/>
            <w:right w:w="108" w:type="dxa"/>
          </w:tblCellMar>
        </w:tblPrEx>
        <w:trPr>
          <w:trHeight w:val="300" w:hRule="atLeast"/>
          <w:tblHeader/>
        </w:trPr>
        <w:tc>
          <w:tcPr>
            <w:tcW w:w="530" w:type="pct"/>
            <w:tcBorders>
              <w:top w:val="single" w:color="auto" w:sz="12" w:space="0"/>
              <w:left w:val="single" w:color="auto" w:sz="12" w:space="0"/>
              <w:bottom w:val="single" w:color="auto" w:sz="12" w:space="0"/>
              <w:right w:val="single" w:color="auto"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涂料类型</w:t>
            </w:r>
          </w:p>
        </w:tc>
        <w:tc>
          <w:tcPr>
            <w:tcW w:w="999" w:type="pct"/>
            <w:tcBorders>
              <w:top w:val="single" w:color="auto" w:sz="12" w:space="0"/>
              <w:left w:val="nil"/>
              <w:bottom w:val="single" w:color="auto" w:sz="12" w:space="0"/>
              <w:right w:val="single" w:color="auto"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涂料名称</w:t>
            </w:r>
          </w:p>
        </w:tc>
        <w:tc>
          <w:tcPr>
            <w:tcW w:w="1925" w:type="pct"/>
            <w:tcBorders>
              <w:top w:val="single" w:color="auto" w:sz="12" w:space="0"/>
              <w:left w:val="nil"/>
              <w:bottom w:val="single" w:color="auto" w:sz="12" w:space="0"/>
              <w:righ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特性介绍</w:t>
            </w:r>
          </w:p>
        </w:tc>
        <w:tc>
          <w:tcPr>
            <w:tcW w:w="1546" w:type="pct"/>
            <w:tcBorders>
              <w:top w:val="single" w:color="auto" w:sz="12" w:space="0"/>
              <w:left w:val="nil"/>
              <w:bottom w:val="single" w:color="auto" w:sz="12" w:space="0"/>
              <w:right w:val="single" w:color="auto" w:sz="1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典型灌装内容物</w:t>
            </w:r>
          </w:p>
        </w:tc>
      </w:tr>
      <w:tr>
        <w:tblPrEx>
          <w:tblCellMar>
            <w:top w:w="0" w:type="dxa"/>
            <w:left w:w="108" w:type="dxa"/>
            <w:bottom w:w="0" w:type="dxa"/>
            <w:right w:w="108" w:type="dxa"/>
          </w:tblCellMar>
        </w:tblPrEx>
        <w:trPr>
          <w:trHeight w:val="705" w:hRule="atLeast"/>
        </w:trPr>
        <w:tc>
          <w:tcPr>
            <w:tcW w:w="530" w:type="pct"/>
            <w:vMerge w:val="restart"/>
            <w:tcBorders>
              <w:top w:val="nil"/>
              <w:left w:val="single" w:color="auto" w:sz="12" w:space="0"/>
              <w:bottom w:val="single" w:color="000000" w:sz="8" w:space="0"/>
              <w:right w:val="single" w:color="auto"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溶剂型</w:t>
            </w:r>
          </w:p>
        </w:tc>
        <w:tc>
          <w:tcPr>
            <w:tcW w:w="999" w:type="pct"/>
            <w:tcBorders>
              <w:top w:val="nil"/>
              <w:left w:val="nil"/>
              <w:bottom w:val="single" w:color="auto" w:sz="8" w:space="0"/>
              <w:right w:val="single" w:color="auto" w:sz="8"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环氧氨基涂料</w:t>
            </w:r>
          </w:p>
        </w:tc>
        <w:tc>
          <w:tcPr>
            <w:tcW w:w="1925" w:type="pct"/>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综合性能优异，耐蒸煮性能好，对基材前处理容忍度较高，柔韧性优异</w:t>
            </w:r>
          </w:p>
        </w:tc>
        <w:tc>
          <w:tcPr>
            <w:tcW w:w="1546" w:type="pct"/>
            <w:tcBorders>
              <w:top w:val="nil"/>
              <w:left w:val="nil"/>
              <w:bottom w:val="single" w:color="auto" w:sz="8" w:space="0"/>
              <w:right w:val="single" w:color="auto" w:sz="1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水，饮料，啤酒，果汁，粥类及鱼肉蛋白类</w:t>
            </w:r>
          </w:p>
        </w:tc>
      </w:tr>
      <w:tr>
        <w:tblPrEx>
          <w:tblCellMar>
            <w:top w:w="0" w:type="dxa"/>
            <w:left w:w="108" w:type="dxa"/>
            <w:bottom w:w="0" w:type="dxa"/>
            <w:right w:w="108" w:type="dxa"/>
          </w:tblCellMar>
        </w:tblPrEx>
        <w:trPr>
          <w:trHeight w:val="465" w:hRule="atLeast"/>
        </w:trPr>
        <w:tc>
          <w:tcPr>
            <w:tcW w:w="530" w:type="pct"/>
            <w:vMerge w:val="continue"/>
            <w:tcBorders>
              <w:top w:val="nil"/>
              <w:left w:val="single" w:color="auto" w:sz="12" w:space="0"/>
              <w:bottom w:val="single" w:color="000000" w:sz="8" w:space="0"/>
              <w:right w:val="single" w:color="auto" w:sz="8" w:space="0"/>
            </w:tcBorders>
            <w:vAlign w:val="center"/>
          </w:tcPr>
          <w:p>
            <w:pPr>
              <w:widowControl/>
              <w:jc w:val="center"/>
              <w:rPr>
                <w:rFonts w:ascii="宋体" w:hAnsi="宋体" w:cs="宋体"/>
                <w:kern w:val="0"/>
                <w:sz w:val="18"/>
                <w:szCs w:val="18"/>
              </w:rPr>
            </w:pPr>
          </w:p>
        </w:tc>
        <w:tc>
          <w:tcPr>
            <w:tcW w:w="999" w:type="pct"/>
            <w:tcBorders>
              <w:top w:val="nil"/>
              <w:left w:val="nil"/>
              <w:bottom w:val="single" w:color="auto" w:sz="8" w:space="0"/>
              <w:right w:val="single" w:color="auto" w:sz="8"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环氧丙烯酸基涂料</w:t>
            </w:r>
          </w:p>
        </w:tc>
        <w:tc>
          <w:tcPr>
            <w:tcW w:w="1925" w:type="pct"/>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耐蒸煮性中等，对基材附着力优异，柔韧性较好</w:t>
            </w:r>
          </w:p>
        </w:tc>
        <w:tc>
          <w:tcPr>
            <w:tcW w:w="1546" w:type="pct"/>
            <w:tcBorders>
              <w:top w:val="nil"/>
              <w:left w:val="nil"/>
              <w:bottom w:val="single" w:color="auto" w:sz="8" w:space="0"/>
              <w:right w:val="single" w:color="auto" w:sz="1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水，饮料，啤酒，果汁，粥类及鱼肉蛋白类</w:t>
            </w:r>
          </w:p>
        </w:tc>
      </w:tr>
      <w:tr>
        <w:tblPrEx>
          <w:tblCellMar>
            <w:top w:w="0" w:type="dxa"/>
            <w:left w:w="108" w:type="dxa"/>
            <w:bottom w:w="0" w:type="dxa"/>
            <w:right w:w="108" w:type="dxa"/>
          </w:tblCellMar>
        </w:tblPrEx>
        <w:trPr>
          <w:trHeight w:val="690" w:hRule="atLeast"/>
        </w:trPr>
        <w:tc>
          <w:tcPr>
            <w:tcW w:w="530" w:type="pct"/>
            <w:vMerge w:val="continue"/>
            <w:tcBorders>
              <w:top w:val="nil"/>
              <w:left w:val="single" w:color="auto" w:sz="12" w:space="0"/>
              <w:bottom w:val="single" w:color="000000" w:sz="8" w:space="0"/>
              <w:right w:val="single" w:color="auto" w:sz="8" w:space="0"/>
            </w:tcBorders>
            <w:vAlign w:val="center"/>
          </w:tcPr>
          <w:p>
            <w:pPr>
              <w:widowControl/>
              <w:jc w:val="center"/>
              <w:rPr>
                <w:rFonts w:ascii="宋体" w:hAnsi="宋体" w:cs="宋体"/>
                <w:kern w:val="0"/>
                <w:sz w:val="18"/>
                <w:szCs w:val="18"/>
              </w:rPr>
            </w:pPr>
          </w:p>
        </w:tc>
        <w:tc>
          <w:tcPr>
            <w:tcW w:w="999" w:type="pct"/>
            <w:tcBorders>
              <w:top w:val="nil"/>
              <w:left w:val="nil"/>
              <w:bottom w:val="single" w:color="auto" w:sz="8" w:space="0"/>
              <w:right w:val="single" w:color="auto" w:sz="8"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改性聚酯基涂料</w:t>
            </w:r>
          </w:p>
        </w:tc>
        <w:tc>
          <w:tcPr>
            <w:tcW w:w="1925" w:type="pct"/>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耐蒸煮性好，柔韧性优异，对基材容忍性中等， 可做不含双酚A</w:t>
            </w:r>
          </w:p>
        </w:tc>
        <w:tc>
          <w:tcPr>
            <w:tcW w:w="1546" w:type="pct"/>
            <w:tcBorders>
              <w:top w:val="nil"/>
              <w:left w:val="nil"/>
              <w:bottom w:val="single" w:color="auto" w:sz="8" w:space="0"/>
              <w:right w:val="single" w:color="auto" w:sz="1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水，饮料，啤酒，果汁，粥类及鱼肉蛋白类　</w:t>
            </w:r>
          </w:p>
        </w:tc>
      </w:tr>
      <w:tr>
        <w:tblPrEx>
          <w:tblCellMar>
            <w:top w:w="0" w:type="dxa"/>
            <w:left w:w="108" w:type="dxa"/>
            <w:bottom w:w="0" w:type="dxa"/>
            <w:right w:w="108" w:type="dxa"/>
          </w:tblCellMar>
        </w:tblPrEx>
        <w:trPr>
          <w:trHeight w:val="690" w:hRule="atLeast"/>
        </w:trPr>
        <w:tc>
          <w:tcPr>
            <w:tcW w:w="530" w:type="pct"/>
            <w:vMerge w:val="continue"/>
            <w:tcBorders>
              <w:top w:val="nil"/>
              <w:left w:val="single" w:color="auto" w:sz="12" w:space="0"/>
              <w:bottom w:val="single" w:color="000000" w:sz="8" w:space="0"/>
              <w:right w:val="single" w:color="auto" w:sz="8" w:space="0"/>
            </w:tcBorders>
            <w:vAlign w:val="center"/>
          </w:tcPr>
          <w:p>
            <w:pPr>
              <w:widowControl/>
              <w:jc w:val="center"/>
              <w:rPr>
                <w:rFonts w:ascii="宋体" w:hAnsi="宋体" w:cs="宋体"/>
                <w:kern w:val="0"/>
                <w:sz w:val="18"/>
                <w:szCs w:val="18"/>
              </w:rPr>
            </w:pPr>
          </w:p>
        </w:tc>
        <w:tc>
          <w:tcPr>
            <w:tcW w:w="999" w:type="pct"/>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环氧酚醛（脲醛）基涂料</w:t>
            </w:r>
          </w:p>
        </w:tc>
        <w:tc>
          <w:tcPr>
            <w:tcW w:w="1925" w:type="pct"/>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耐蒸煮性优异，对基材附着力好，柔韧性较好，耐酸性较好</w:t>
            </w:r>
          </w:p>
        </w:tc>
        <w:tc>
          <w:tcPr>
            <w:tcW w:w="1546" w:type="pct"/>
            <w:tcBorders>
              <w:top w:val="nil"/>
              <w:left w:val="nil"/>
              <w:bottom w:val="single" w:color="auto" w:sz="8" w:space="0"/>
              <w:right w:val="single" w:color="auto" w:sz="1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水，饮料，啤酒，果汁，粥类及鱼肉蛋白类　</w:t>
            </w:r>
          </w:p>
        </w:tc>
      </w:tr>
      <w:tr>
        <w:tblPrEx>
          <w:tblCellMar>
            <w:top w:w="0" w:type="dxa"/>
            <w:left w:w="108" w:type="dxa"/>
            <w:bottom w:w="0" w:type="dxa"/>
            <w:right w:w="108" w:type="dxa"/>
          </w:tblCellMar>
        </w:tblPrEx>
        <w:trPr>
          <w:trHeight w:val="465" w:hRule="atLeast"/>
        </w:trPr>
        <w:tc>
          <w:tcPr>
            <w:tcW w:w="530" w:type="pct"/>
            <w:vMerge w:val="continue"/>
            <w:tcBorders>
              <w:top w:val="nil"/>
              <w:left w:val="single" w:color="auto" w:sz="12" w:space="0"/>
              <w:bottom w:val="single" w:color="000000" w:sz="8" w:space="0"/>
              <w:right w:val="single" w:color="auto" w:sz="8" w:space="0"/>
            </w:tcBorders>
            <w:vAlign w:val="center"/>
          </w:tcPr>
          <w:p>
            <w:pPr>
              <w:widowControl/>
              <w:jc w:val="center"/>
              <w:rPr>
                <w:rFonts w:ascii="宋体" w:hAnsi="宋体" w:cs="宋体"/>
                <w:kern w:val="0"/>
                <w:sz w:val="18"/>
                <w:szCs w:val="18"/>
              </w:rPr>
            </w:pPr>
          </w:p>
        </w:tc>
        <w:tc>
          <w:tcPr>
            <w:tcW w:w="999" w:type="pct"/>
            <w:tcBorders>
              <w:top w:val="nil"/>
              <w:left w:val="nil"/>
              <w:bottom w:val="single" w:color="auto" w:sz="8" w:space="0"/>
              <w:right w:val="single" w:color="auto" w:sz="8"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改性聚氯乙烯基涂料</w:t>
            </w:r>
          </w:p>
        </w:tc>
        <w:tc>
          <w:tcPr>
            <w:tcW w:w="1925" w:type="pct"/>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耐蒸煮性好，柔韧性好，脱模性能好</w:t>
            </w:r>
          </w:p>
        </w:tc>
        <w:tc>
          <w:tcPr>
            <w:tcW w:w="1546" w:type="pct"/>
            <w:tcBorders>
              <w:top w:val="nil"/>
              <w:left w:val="nil"/>
              <w:bottom w:val="single" w:color="auto" w:sz="8" w:space="0"/>
              <w:right w:val="single" w:color="auto" w:sz="1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水，饮料，啤酒，果汁，粥类及鱼肉蛋白类</w:t>
            </w:r>
          </w:p>
        </w:tc>
      </w:tr>
      <w:tr>
        <w:tblPrEx>
          <w:tblCellMar>
            <w:top w:w="0" w:type="dxa"/>
            <w:left w:w="108" w:type="dxa"/>
            <w:bottom w:w="0" w:type="dxa"/>
            <w:right w:w="108" w:type="dxa"/>
          </w:tblCellMar>
        </w:tblPrEx>
        <w:trPr>
          <w:trHeight w:val="690" w:hRule="atLeast"/>
        </w:trPr>
        <w:tc>
          <w:tcPr>
            <w:tcW w:w="530" w:type="pct"/>
            <w:vMerge w:val="restart"/>
            <w:tcBorders>
              <w:top w:val="nil"/>
              <w:left w:val="single" w:color="auto" w:sz="12" w:space="0"/>
              <w:right w:val="single" w:color="auto"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水性</w:t>
            </w:r>
          </w:p>
        </w:tc>
        <w:tc>
          <w:tcPr>
            <w:tcW w:w="999" w:type="pct"/>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改性环氧丙烯酸基涂料</w:t>
            </w:r>
          </w:p>
        </w:tc>
        <w:tc>
          <w:tcPr>
            <w:tcW w:w="1925" w:type="pct"/>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低VOC，可满足巴士杀菌及热罐装要求，部分可满足耐蒸煮性要求</w:t>
            </w:r>
          </w:p>
        </w:tc>
        <w:tc>
          <w:tcPr>
            <w:tcW w:w="1546" w:type="pct"/>
            <w:tcBorders>
              <w:top w:val="nil"/>
              <w:left w:val="nil"/>
              <w:bottom w:val="single" w:color="auto" w:sz="8" w:space="0"/>
              <w:right w:val="single" w:color="auto" w:sz="1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采用常压杀菌的酸性内容物，部分中性及碳酸类饮料，水，啤酒，果汁</w:t>
            </w:r>
          </w:p>
        </w:tc>
      </w:tr>
      <w:tr>
        <w:tblPrEx>
          <w:tblCellMar>
            <w:top w:w="0" w:type="dxa"/>
            <w:left w:w="108" w:type="dxa"/>
            <w:bottom w:w="0" w:type="dxa"/>
            <w:right w:w="108" w:type="dxa"/>
          </w:tblCellMar>
        </w:tblPrEx>
        <w:trPr>
          <w:trHeight w:val="690" w:hRule="atLeast"/>
        </w:trPr>
        <w:tc>
          <w:tcPr>
            <w:tcW w:w="530" w:type="pct"/>
            <w:vMerge w:val="continue"/>
            <w:tcBorders>
              <w:left w:val="single" w:color="auto" w:sz="12" w:space="0"/>
              <w:right w:val="single" w:color="auto" w:sz="8" w:space="0"/>
            </w:tcBorders>
            <w:vAlign w:val="center"/>
          </w:tcPr>
          <w:p>
            <w:pPr>
              <w:widowControl/>
              <w:rPr>
                <w:rFonts w:ascii="宋体" w:hAnsi="宋体" w:cs="宋体"/>
                <w:kern w:val="0"/>
                <w:sz w:val="18"/>
                <w:szCs w:val="18"/>
              </w:rPr>
            </w:pPr>
          </w:p>
        </w:tc>
        <w:tc>
          <w:tcPr>
            <w:tcW w:w="999" w:type="pct"/>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改性聚酯基涂料</w:t>
            </w:r>
          </w:p>
        </w:tc>
        <w:tc>
          <w:tcPr>
            <w:tcW w:w="1925" w:type="pct"/>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低VOC, 可满足巴士杀菌及热罐装要求，部分可满足耐蒸煮性要求，可做不含双酚A</w:t>
            </w:r>
          </w:p>
        </w:tc>
        <w:tc>
          <w:tcPr>
            <w:tcW w:w="1546" w:type="pct"/>
            <w:tcBorders>
              <w:top w:val="nil"/>
              <w:left w:val="nil"/>
              <w:bottom w:val="single" w:color="auto" w:sz="8" w:space="0"/>
              <w:right w:val="single" w:color="auto" w:sz="1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采用常压杀菌的酸性内容物，部分中性及碳酸类饮料，水，啤酒，果汁</w:t>
            </w:r>
          </w:p>
        </w:tc>
      </w:tr>
      <w:tr>
        <w:tblPrEx>
          <w:tblCellMar>
            <w:top w:w="0" w:type="dxa"/>
            <w:left w:w="108" w:type="dxa"/>
            <w:bottom w:w="0" w:type="dxa"/>
            <w:right w:w="108" w:type="dxa"/>
          </w:tblCellMar>
        </w:tblPrEx>
        <w:trPr>
          <w:trHeight w:val="690" w:hRule="atLeast"/>
        </w:trPr>
        <w:tc>
          <w:tcPr>
            <w:tcW w:w="530" w:type="pct"/>
            <w:vMerge w:val="continue"/>
            <w:tcBorders>
              <w:left w:val="single" w:color="auto" w:sz="12" w:space="0"/>
              <w:right w:val="single" w:color="auto" w:sz="8" w:space="0"/>
            </w:tcBorders>
            <w:vAlign w:val="center"/>
          </w:tcPr>
          <w:p>
            <w:pPr>
              <w:widowControl/>
              <w:rPr>
                <w:rFonts w:ascii="宋体" w:hAnsi="宋体" w:cs="宋体"/>
                <w:kern w:val="0"/>
                <w:sz w:val="18"/>
                <w:szCs w:val="18"/>
              </w:rPr>
            </w:pPr>
          </w:p>
        </w:tc>
        <w:tc>
          <w:tcPr>
            <w:tcW w:w="999" w:type="pct"/>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改性丙烯酸基涂料</w:t>
            </w:r>
          </w:p>
        </w:tc>
        <w:tc>
          <w:tcPr>
            <w:tcW w:w="1925" w:type="pct"/>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低VOC,可满足巴士杀菌及热罐装要求，部分可满足耐蒸煮性要求</w:t>
            </w:r>
          </w:p>
        </w:tc>
        <w:tc>
          <w:tcPr>
            <w:tcW w:w="1546" w:type="pct"/>
            <w:tcBorders>
              <w:top w:val="nil"/>
              <w:left w:val="nil"/>
              <w:bottom w:val="single" w:color="auto" w:sz="8" w:space="0"/>
              <w:right w:val="single" w:color="auto" w:sz="1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采用常压杀菌的酸性内容物，部分中性及碳酸类饮料</w:t>
            </w:r>
          </w:p>
        </w:tc>
      </w:tr>
      <w:tr>
        <w:tblPrEx>
          <w:tblCellMar>
            <w:top w:w="0" w:type="dxa"/>
            <w:left w:w="108" w:type="dxa"/>
            <w:bottom w:w="0" w:type="dxa"/>
            <w:right w:w="108" w:type="dxa"/>
          </w:tblCellMar>
        </w:tblPrEx>
        <w:trPr>
          <w:trHeight w:val="690" w:hRule="atLeast"/>
        </w:trPr>
        <w:tc>
          <w:tcPr>
            <w:tcW w:w="530" w:type="pct"/>
            <w:vMerge w:val="continue"/>
            <w:tcBorders>
              <w:left w:val="single" w:color="auto" w:sz="12" w:space="0"/>
              <w:bottom w:val="single" w:color="auto" w:sz="12" w:space="0"/>
              <w:right w:val="single" w:color="auto" w:sz="8" w:space="0"/>
            </w:tcBorders>
            <w:shd w:val="clear" w:color="auto" w:fill="auto"/>
            <w:noWrap/>
            <w:vAlign w:val="center"/>
          </w:tcPr>
          <w:p>
            <w:pPr>
              <w:widowControl/>
              <w:rPr>
                <w:rFonts w:ascii="宋体" w:hAnsi="宋体" w:cs="宋体"/>
                <w:kern w:val="0"/>
                <w:sz w:val="18"/>
                <w:szCs w:val="18"/>
              </w:rPr>
            </w:pPr>
          </w:p>
        </w:tc>
        <w:tc>
          <w:tcPr>
            <w:tcW w:w="999" w:type="pct"/>
            <w:tcBorders>
              <w:top w:val="nil"/>
              <w:left w:val="nil"/>
              <w:bottom w:val="single" w:color="auto" w:sz="12"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改性无双酚A型类环氧基涂料</w:t>
            </w:r>
          </w:p>
        </w:tc>
        <w:tc>
          <w:tcPr>
            <w:tcW w:w="1925" w:type="pct"/>
            <w:tcBorders>
              <w:top w:val="nil"/>
              <w:left w:val="nil"/>
              <w:bottom w:val="single" w:color="auto" w:sz="12"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低VOC, 可满足巴士杀菌及热罐装要求，部分可满足耐蒸性煮要求</w:t>
            </w:r>
          </w:p>
        </w:tc>
        <w:tc>
          <w:tcPr>
            <w:tcW w:w="1546" w:type="pct"/>
            <w:tcBorders>
              <w:top w:val="nil"/>
              <w:left w:val="nil"/>
              <w:bottom w:val="single" w:color="auto" w:sz="12" w:space="0"/>
              <w:right w:val="single" w:color="auto" w:sz="1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采用常压杀菌的酸性内容物，部分中性及碳酸类饮料，水，啤酒，果汁</w:t>
            </w:r>
          </w:p>
        </w:tc>
      </w:tr>
    </w:tbl>
    <w:p>
      <w:pPr>
        <w:pStyle w:val="50"/>
        <w:ind w:firstLine="0" w:firstLineChars="0"/>
      </w:pPr>
      <w:r>
        <w:rPr>
          <w:rFonts w:hint="eastAsia" w:ascii="黑体" w:eastAsia="黑体"/>
        </w:rPr>
        <w:t>A.3.</w:t>
      </w:r>
      <w:r>
        <w:rPr>
          <w:rFonts w:ascii="黑体" w:eastAsia="黑体"/>
        </w:rPr>
        <w:t>6</w:t>
      </w:r>
      <w:r>
        <w:rPr>
          <w:rFonts w:hint="eastAsia" w:ascii="黑体" w:eastAsia="黑体"/>
        </w:rPr>
        <w:t>.</w:t>
      </w:r>
      <w:r>
        <w:rPr>
          <w:rFonts w:ascii="黑体" w:eastAsia="黑体"/>
        </w:rPr>
        <w:t xml:space="preserve">4 </w:t>
      </w:r>
      <w:r>
        <w:rPr>
          <w:rFonts w:hint="eastAsia" w:hAnsi="宋体"/>
        </w:rPr>
        <w:t>涂料</w:t>
      </w:r>
      <w:r>
        <w:rPr>
          <w:rFonts w:hint="eastAsia"/>
        </w:rPr>
        <w:t>的质量符合供应商的材料物质说明书, 供应商应每年提供一份食品安全符合性年度检测报告。</w:t>
      </w:r>
    </w:p>
    <w:p>
      <w:pPr>
        <w:pStyle w:val="50"/>
        <w:ind w:firstLine="0" w:firstLineChars="0"/>
        <w:rPr>
          <w:rFonts w:ascii="黑体" w:eastAsia="黑体"/>
        </w:rPr>
      </w:pPr>
      <w:r>
        <w:rPr>
          <w:rFonts w:hint="eastAsia" w:ascii="黑体" w:eastAsia="黑体"/>
        </w:rPr>
        <w:t>A.3.</w:t>
      </w:r>
      <w:r>
        <w:rPr>
          <w:rFonts w:ascii="黑体" w:eastAsia="黑体"/>
        </w:rPr>
        <w:t>7</w:t>
      </w:r>
      <w:r>
        <w:rPr>
          <w:rFonts w:hint="eastAsia" w:ascii="黑体" w:eastAsia="黑体"/>
        </w:rPr>
        <w:t xml:space="preserve"> 辊涂涂蜡</w:t>
      </w:r>
    </w:p>
    <w:p>
      <w:pPr>
        <w:pStyle w:val="50"/>
        <w:ind w:firstLine="0" w:firstLineChars="0"/>
        <w:rPr>
          <w:rFonts w:hAnsi="宋体"/>
        </w:rPr>
      </w:pPr>
      <w:r>
        <w:rPr>
          <w:rFonts w:hint="eastAsia" w:ascii="黑体" w:eastAsia="黑体"/>
        </w:rPr>
        <w:t>A.3.</w:t>
      </w:r>
      <w:r>
        <w:rPr>
          <w:rFonts w:ascii="黑体" w:eastAsia="黑体"/>
        </w:rPr>
        <w:t xml:space="preserve">7.1 </w:t>
      </w:r>
      <w:r>
        <w:rPr>
          <w:rFonts w:hint="eastAsia" w:hAnsi="宋体"/>
        </w:rPr>
        <w:t>涂蜡辊表面温度宜控制在60℃～80℃，涂蜡机的转速、辊缝、压力参数应根据蜡含量控制范围进行设置。</w:t>
      </w:r>
    </w:p>
    <w:p>
      <w:pPr>
        <w:pStyle w:val="50"/>
        <w:ind w:firstLine="0" w:firstLineChars="0"/>
      </w:pPr>
      <w:r>
        <w:rPr>
          <w:rFonts w:hint="eastAsia" w:ascii="黑体" w:eastAsia="黑体"/>
        </w:rPr>
        <w:t>A.3.</w:t>
      </w:r>
      <w:r>
        <w:rPr>
          <w:rFonts w:ascii="黑体" w:eastAsia="黑体"/>
        </w:rPr>
        <w:t xml:space="preserve">7.2 </w:t>
      </w:r>
      <w:r>
        <w:rPr>
          <w:rFonts w:hint="eastAsia"/>
        </w:rPr>
        <w:t>蜡的质量符合供应商的材料物质说明书。</w:t>
      </w:r>
    </w:p>
    <w:p>
      <w:pPr>
        <w:pStyle w:val="50"/>
        <w:ind w:firstLine="0" w:firstLineChars="0"/>
        <w:rPr>
          <w:rFonts w:hAnsi="宋体"/>
        </w:rPr>
      </w:pPr>
    </w:p>
    <w:p>
      <w:pPr>
        <w:pStyle w:val="50"/>
        <w:ind w:firstLine="0" w:firstLineChars="0"/>
        <w:jc w:val="center"/>
        <w:rPr>
          <w:rFonts w:ascii="黑体" w:eastAsia="黑体"/>
        </w:rPr>
      </w:pPr>
      <w:r>
        <w:br w:type="page"/>
      </w:r>
      <w:r>
        <w:rPr>
          <w:rFonts w:hint="eastAsia" w:ascii="黑体" w:eastAsia="黑体"/>
        </w:rPr>
        <w:t>附录Ｂ</w:t>
      </w:r>
    </w:p>
    <w:p>
      <w:pPr>
        <w:pStyle w:val="104"/>
        <w:widowControl w:val="0"/>
        <w:numPr>
          <w:ilvl w:val="0"/>
          <w:numId w:val="0"/>
        </w:numPr>
        <w:snapToGrid w:val="0"/>
        <w:rPr>
          <w:kern w:val="2"/>
        </w:rPr>
      </w:pPr>
      <w:r>
        <w:rPr>
          <w:rFonts w:hint="eastAsia"/>
          <w:kern w:val="2"/>
        </w:rPr>
        <w:t>（规范性附录）</w:t>
      </w:r>
    </w:p>
    <w:p>
      <w:pPr>
        <w:pStyle w:val="104"/>
        <w:widowControl w:val="0"/>
        <w:numPr>
          <w:ilvl w:val="0"/>
          <w:numId w:val="0"/>
        </w:numPr>
        <w:snapToGrid w:val="0"/>
        <w:rPr>
          <w:kern w:val="2"/>
        </w:rPr>
      </w:pPr>
      <w:r>
        <w:rPr>
          <w:rFonts w:hint="eastAsia"/>
          <w:kern w:val="2"/>
        </w:rPr>
        <w:t>厚度检测方法</w:t>
      </w:r>
    </w:p>
    <w:p>
      <w:pPr>
        <w:pStyle w:val="63"/>
        <w:numPr>
          <w:ilvl w:val="0"/>
          <w:numId w:val="0"/>
        </w:numPr>
      </w:pPr>
      <w:r>
        <w:rPr>
          <w:rFonts w:hint="eastAsia"/>
        </w:rPr>
        <w:t>B.</w:t>
      </w:r>
      <w:r>
        <w:t>1</w:t>
      </w:r>
      <w:r>
        <w:rPr>
          <w:rFonts w:hint="eastAsia"/>
        </w:rPr>
        <w:t xml:space="preserve"> 仪器法</w:t>
      </w:r>
    </w:p>
    <w:p>
      <w:pPr>
        <w:pStyle w:val="63"/>
        <w:numPr>
          <w:ilvl w:val="0"/>
          <w:numId w:val="0"/>
        </w:numPr>
      </w:pPr>
      <w:r>
        <w:rPr>
          <w:rFonts w:hint="eastAsia"/>
        </w:rPr>
        <w:t>B.</w:t>
      </w:r>
      <w:r>
        <w:t xml:space="preserve">1.1 </w:t>
      </w:r>
      <w:r>
        <w:rPr>
          <w:rFonts w:hint="eastAsia"/>
        </w:rPr>
        <w:t>方法提要</w:t>
      </w:r>
    </w:p>
    <w:p>
      <w:pPr>
        <w:pStyle w:val="50"/>
        <w:ind w:firstLine="420" w:firstLineChars="0"/>
      </w:pPr>
      <w:r>
        <w:rPr>
          <w:rFonts w:hint="eastAsia"/>
        </w:rPr>
        <w:t>利用厚度测量仪的螺旋传动，将螺旋角位移变为测量直线位移，测量带材的厚度。</w:t>
      </w:r>
    </w:p>
    <w:p>
      <w:pPr>
        <w:pStyle w:val="63"/>
        <w:numPr>
          <w:ilvl w:val="0"/>
          <w:numId w:val="0"/>
        </w:numPr>
      </w:pPr>
      <w:r>
        <w:rPr>
          <w:rFonts w:hint="eastAsia"/>
        </w:rPr>
        <w:t>B.1.2试剂</w:t>
      </w:r>
    </w:p>
    <w:p>
      <w:pPr>
        <w:pStyle w:val="50"/>
        <w:ind w:firstLine="420"/>
      </w:pPr>
      <w:r>
        <w:rPr>
          <w:rFonts w:hint="eastAsia"/>
        </w:rPr>
        <w:t>硫酸（</w:t>
      </w:r>
      <w:r>
        <w:rPr>
          <w:rFonts w:hint="eastAsia" w:hAnsi="宋体"/>
        </w:rPr>
        <w:t>ρ</w:t>
      </w:r>
      <w:r>
        <w:rPr>
          <w:rFonts w:hint="eastAsia"/>
        </w:rPr>
        <w:t>=1.84</w:t>
      </w:r>
      <w:r>
        <w:t xml:space="preserve"> </w:t>
      </w:r>
      <w:r>
        <w:rPr>
          <w:rFonts w:hint="eastAsia"/>
        </w:rPr>
        <w:t>g</w:t>
      </w:r>
      <w:r>
        <w:t>/mL</w:t>
      </w:r>
      <w:r>
        <w:rPr>
          <w:rFonts w:hint="eastAsia"/>
        </w:rPr>
        <w:t>）。</w:t>
      </w:r>
    </w:p>
    <w:p>
      <w:pPr>
        <w:pStyle w:val="63"/>
        <w:numPr>
          <w:ilvl w:val="0"/>
          <w:numId w:val="0"/>
        </w:numPr>
      </w:pPr>
      <w:r>
        <w:rPr>
          <w:rFonts w:hint="eastAsia"/>
        </w:rPr>
        <w:t>B.1.3仪器设备</w:t>
      </w:r>
    </w:p>
    <w:p>
      <w:pPr>
        <w:pStyle w:val="50"/>
        <w:ind w:firstLine="0" w:firstLineChars="0"/>
      </w:pPr>
      <w:r>
        <w:rPr>
          <w:rFonts w:hint="eastAsia" w:ascii="黑体" w:eastAsia="黑体"/>
        </w:rPr>
        <w:t>B</w:t>
      </w:r>
      <w:r>
        <w:rPr>
          <w:rFonts w:ascii="黑体" w:eastAsia="黑体"/>
        </w:rPr>
        <w:t>.1</w:t>
      </w:r>
      <w:r>
        <w:rPr>
          <w:rFonts w:hint="eastAsia" w:ascii="黑体" w:eastAsia="黑体"/>
        </w:rPr>
        <w:t>.</w:t>
      </w:r>
      <w:r>
        <w:rPr>
          <w:rFonts w:ascii="黑体" w:eastAsia="黑体"/>
        </w:rPr>
        <w:t>3</w:t>
      </w:r>
      <w:r>
        <w:rPr>
          <w:rFonts w:hint="eastAsia" w:ascii="黑体" w:eastAsia="黑体"/>
        </w:rPr>
        <w:t>.1</w:t>
      </w:r>
      <w:r>
        <w:rPr>
          <w:rFonts w:ascii="黑体" w:eastAsia="黑体"/>
        </w:rPr>
        <w:t xml:space="preserve"> </w:t>
      </w:r>
      <w:r>
        <w:rPr>
          <w:rFonts w:hint="eastAsia"/>
        </w:rPr>
        <w:t>厚度测量仪，分辨力为0</w:t>
      </w:r>
      <w:r>
        <w:t>.001</w:t>
      </w:r>
      <w:r>
        <w:rPr>
          <w:rFonts w:hint="eastAsia"/>
        </w:rPr>
        <w:t>mm。</w:t>
      </w:r>
    </w:p>
    <w:p>
      <w:pPr>
        <w:pStyle w:val="50"/>
        <w:ind w:firstLine="0" w:firstLineChars="0"/>
        <w:rPr>
          <w:rFonts w:hAnsi="宋体"/>
        </w:rPr>
      </w:pPr>
      <w:r>
        <w:rPr>
          <w:rFonts w:hint="eastAsia" w:ascii="黑体" w:eastAsia="黑体"/>
        </w:rPr>
        <w:t>B</w:t>
      </w:r>
      <w:r>
        <w:rPr>
          <w:rFonts w:ascii="黑体" w:eastAsia="黑体"/>
        </w:rPr>
        <w:t>.1</w:t>
      </w:r>
      <w:r>
        <w:rPr>
          <w:rFonts w:hint="eastAsia" w:ascii="黑体" w:eastAsia="黑体"/>
        </w:rPr>
        <w:t>.</w:t>
      </w:r>
      <w:r>
        <w:rPr>
          <w:rFonts w:ascii="黑体" w:eastAsia="黑体"/>
        </w:rPr>
        <w:t>3</w:t>
      </w:r>
      <w:r>
        <w:rPr>
          <w:rFonts w:hint="eastAsia" w:ascii="黑体" w:eastAsia="黑体"/>
        </w:rPr>
        <w:t>.</w:t>
      </w:r>
      <w:r>
        <w:rPr>
          <w:rFonts w:ascii="黑体" w:eastAsia="黑体"/>
        </w:rPr>
        <w:t>3</w:t>
      </w:r>
      <w:r>
        <w:rPr>
          <w:rFonts w:hint="eastAsia"/>
        </w:rPr>
        <w:t xml:space="preserve"> </w:t>
      </w:r>
      <w:r>
        <w:rPr>
          <w:rFonts w:hint="eastAsia" w:hAnsi="宋体"/>
        </w:rPr>
        <w:t>清洗皿，底部接触面积不小于1</w:t>
      </w:r>
      <w:r>
        <w:rPr>
          <w:rFonts w:hAnsi="宋体"/>
        </w:rPr>
        <w:t>00</w:t>
      </w:r>
      <w:r>
        <w:rPr>
          <w:rFonts w:hint="eastAsia" w:hAnsi="宋体"/>
        </w:rPr>
        <w:t>mm</w:t>
      </w:r>
      <w:r>
        <w:rPr>
          <w:rFonts w:hAnsi="宋体"/>
          <w:vertAlign w:val="superscript"/>
        </w:rPr>
        <w:t>2</w:t>
      </w:r>
      <w:r>
        <w:rPr>
          <w:rFonts w:hint="eastAsia" w:hAnsi="宋体"/>
        </w:rPr>
        <w:t>。</w:t>
      </w:r>
    </w:p>
    <w:p>
      <w:pPr>
        <w:pStyle w:val="63"/>
        <w:numPr>
          <w:ilvl w:val="0"/>
          <w:numId w:val="0"/>
        </w:numPr>
      </w:pPr>
      <w:r>
        <w:rPr>
          <w:rFonts w:hint="eastAsia"/>
        </w:rPr>
        <w:t>B.1.</w:t>
      </w:r>
      <w:r>
        <w:t xml:space="preserve">4 </w:t>
      </w:r>
      <w:r>
        <w:rPr>
          <w:rFonts w:hint="eastAsia"/>
        </w:rPr>
        <w:t>测定</w:t>
      </w:r>
    </w:p>
    <w:p>
      <w:pPr>
        <w:pStyle w:val="63"/>
        <w:numPr>
          <w:ilvl w:val="0"/>
          <w:numId w:val="0"/>
        </w:numPr>
        <w:rPr>
          <w:rFonts w:hAnsi="黑体"/>
        </w:rPr>
      </w:pPr>
      <w:r>
        <w:rPr>
          <w:rFonts w:hint="eastAsia" w:hAnsi="黑体"/>
        </w:rPr>
        <w:t>B.</w:t>
      </w:r>
      <w:r>
        <w:rPr>
          <w:rFonts w:hAnsi="黑体"/>
        </w:rPr>
        <w:t xml:space="preserve">1.4.1 </w:t>
      </w:r>
      <w:r>
        <w:rPr>
          <w:rFonts w:hint="eastAsia" w:hAnsi="黑体"/>
        </w:rPr>
        <w:t>局部厚度</w:t>
      </w:r>
    </w:p>
    <w:p>
      <w:pPr>
        <w:pStyle w:val="50"/>
        <w:ind w:firstLine="0" w:firstLineChars="0"/>
      </w:pPr>
      <w:r>
        <w:rPr>
          <w:rFonts w:hint="eastAsia" w:ascii="黑体" w:hAnsi="黑体" w:eastAsia="黑体"/>
        </w:rPr>
        <w:t>B.</w:t>
      </w:r>
      <w:r>
        <w:rPr>
          <w:rFonts w:ascii="黑体" w:hAnsi="黑体" w:eastAsia="黑体"/>
        </w:rPr>
        <w:t>1.4.1</w:t>
      </w:r>
      <w:r>
        <w:rPr>
          <w:rFonts w:hint="eastAsia" w:ascii="黑体" w:hAnsi="黑体" w:eastAsia="黑体"/>
        </w:rPr>
        <w:t>.</w:t>
      </w:r>
      <w:r>
        <w:rPr>
          <w:rFonts w:ascii="黑体" w:hAnsi="黑体" w:eastAsia="黑体"/>
        </w:rPr>
        <w:t xml:space="preserve">1 </w:t>
      </w:r>
      <w:r>
        <w:rPr>
          <w:rFonts w:hint="eastAsia"/>
        </w:rPr>
        <w:t>从带材宽度中间切取1个边长为</w:t>
      </w:r>
      <w:r>
        <w:t>40</w:t>
      </w:r>
      <w:r>
        <w:rPr>
          <w:rFonts w:hint="eastAsia"/>
        </w:rPr>
        <w:t>mm～</w:t>
      </w:r>
      <w:r>
        <w:t>50</w:t>
      </w:r>
      <w:r>
        <w:rPr>
          <w:rFonts w:hint="eastAsia"/>
        </w:rPr>
        <w:t>mm的等边三角形试样。</w:t>
      </w:r>
    </w:p>
    <w:p>
      <w:pPr>
        <w:pStyle w:val="50"/>
        <w:ind w:firstLine="0" w:firstLineChars="0"/>
      </w:pPr>
      <w:r>
        <w:rPr>
          <w:rFonts w:hint="eastAsia" w:ascii="黑体" w:hAnsi="黑体" w:eastAsia="黑体"/>
        </w:rPr>
        <w:t>B.</w:t>
      </w:r>
      <w:r>
        <w:rPr>
          <w:rFonts w:ascii="黑体" w:hAnsi="黑体" w:eastAsia="黑体"/>
        </w:rPr>
        <w:t>1.4.1</w:t>
      </w:r>
      <w:r>
        <w:rPr>
          <w:rFonts w:hint="eastAsia" w:ascii="黑体" w:hAnsi="黑体" w:eastAsia="黑体"/>
        </w:rPr>
        <w:t>.</w:t>
      </w:r>
      <w:r>
        <w:rPr>
          <w:rFonts w:ascii="黑体" w:hAnsi="黑体" w:eastAsia="黑体"/>
        </w:rPr>
        <w:t xml:space="preserve">2 </w:t>
      </w:r>
      <w:r>
        <w:rPr>
          <w:rFonts w:hint="eastAsia" w:hAnsi="宋体"/>
        </w:rPr>
        <w:t>表面涂层和表面涂层涂蜡产品试样应放入装有浓硫酸的清洗皿中浸泡3分钟去除涂层，用镊子取出试样，然后用去离子水冲洗干净后用无纺布擦干。</w:t>
      </w:r>
    </w:p>
    <w:p>
      <w:pPr>
        <w:pStyle w:val="50"/>
        <w:ind w:firstLine="0" w:firstLineChars="0"/>
        <w:rPr>
          <w:rFonts w:hAnsi="宋体"/>
        </w:rPr>
      </w:pPr>
      <w:r>
        <w:rPr>
          <w:rFonts w:hint="eastAsia" w:ascii="黑体" w:hAnsi="黑体" w:eastAsia="黑体"/>
        </w:rPr>
        <w:t>B.</w:t>
      </w:r>
      <w:r>
        <w:rPr>
          <w:rFonts w:ascii="黑体" w:hAnsi="黑体" w:eastAsia="黑体"/>
        </w:rPr>
        <w:t>1.4.1</w:t>
      </w:r>
      <w:r>
        <w:rPr>
          <w:rFonts w:hint="eastAsia" w:ascii="黑体" w:hAnsi="黑体" w:eastAsia="黑体"/>
        </w:rPr>
        <w:t>.</w:t>
      </w:r>
      <w:r>
        <w:rPr>
          <w:rFonts w:ascii="黑体" w:hAnsi="黑体" w:eastAsia="黑体"/>
        </w:rPr>
        <w:t xml:space="preserve">3 </w:t>
      </w:r>
      <w:r>
        <w:rPr>
          <w:rFonts w:hint="eastAsia" w:hAnsi="宋体"/>
        </w:rPr>
        <w:t>将厚度测量仪测量杆与测砧接触，归零。</w:t>
      </w:r>
    </w:p>
    <w:p>
      <w:pPr>
        <w:pStyle w:val="50"/>
        <w:ind w:firstLine="0" w:firstLineChars="0"/>
        <w:rPr>
          <w:rFonts w:ascii="黑体" w:hAnsi="黑体" w:eastAsia="黑体"/>
        </w:rPr>
      </w:pPr>
      <w:r>
        <w:rPr>
          <w:rFonts w:hint="eastAsia" w:ascii="黑体" w:hAnsi="黑体" w:eastAsia="黑体"/>
        </w:rPr>
        <w:t>B.</w:t>
      </w:r>
      <w:r>
        <w:rPr>
          <w:rFonts w:ascii="黑体" w:hAnsi="黑体" w:eastAsia="黑体"/>
        </w:rPr>
        <w:t>1.4.1</w:t>
      </w:r>
      <w:r>
        <w:rPr>
          <w:rFonts w:hint="eastAsia" w:ascii="黑体" w:hAnsi="黑体" w:eastAsia="黑体"/>
        </w:rPr>
        <w:t>.</w:t>
      </w:r>
      <w:r>
        <w:rPr>
          <w:rFonts w:ascii="黑体" w:hAnsi="黑体" w:eastAsia="黑体"/>
        </w:rPr>
        <w:t xml:space="preserve">4 </w:t>
      </w:r>
      <w:r>
        <w:rPr>
          <w:rFonts w:hint="eastAsia" w:hAnsi="宋体"/>
        </w:rPr>
        <w:t>分开测量杆与测砧，将试样放置至测量杆与测砧之间，使试样与测量杆和测砧完全接触，读取厚度读数，记为带材局部厚度。</w:t>
      </w:r>
    </w:p>
    <w:p>
      <w:pPr>
        <w:pStyle w:val="63"/>
        <w:numPr>
          <w:ilvl w:val="0"/>
          <w:numId w:val="0"/>
        </w:numPr>
        <w:rPr>
          <w:rFonts w:hAnsi="黑体"/>
        </w:rPr>
      </w:pPr>
      <w:r>
        <w:rPr>
          <w:rFonts w:hint="eastAsia" w:hAnsi="黑体"/>
        </w:rPr>
        <w:t>B.</w:t>
      </w:r>
      <w:r>
        <w:rPr>
          <w:rFonts w:hAnsi="黑体"/>
        </w:rPr>
        <w:t xml:space="preserve">1.4.2 </w:t>
      </w:r>
      <w:r>
        <w:rPr>
          <w:rFonts w:hint="eastAsia" w:hAnsi="黑体"/>
        </w:rPr>
        <w:t>平均厚度</w:t>
      </w:r>
      <w:r>
        <w:rPr>
          <w:rFonts w:hAnsi="黑体"/>
        </w:rPr>
        <w:t xml:space="preserve"> </w:t>
      </w:r>
    </w:p>
    <w:p>
      <w:pPr>
        <w:pStyle w:val="50"/>
        <w:ind w:firstLine="0" w:firstLineChars="0"/>
      </w:pPr>
      <w:r>
        <w:rPr>
          <w:rFonts w:hint="eastAsia" w:ascii="黑体" w:hAnsi="黑体" w:eastAsia="黑体"/>
        </w:rPr>
        <w:t>B.</w:t>
      </w:r>
      <w:r>
        <w:rPr>
          <w:rFonts w:ascii="黑体" w:hAnsi="黑体" w:eastAsia="黑体"/>
        </w:rPr>
        <w:t>1.4.2</w:t>
      </w:r>
      <w:r>
        <w:rPr>
          <w:rFonts w:hint="eastAsia" w:ascii="黑体" w:hAnsi="黑体" w:eastAsia="黑体"/>
        </w:rPr>
        <w:t>.</w:t>
      </w:r>
      <w:r>
        <w:rPr>
          <w:rFonts w:ascii="黑体" w:hAnsi="黑体" w:eastAsia="黑体"/>
        </w:rPr>
        <w:t xml:space="preserve">1 </w:t>
      </w:r>
      <w:r>
        <w:rPr>
          <w:rFonts w:hint="eastAsia"/>
        </w:rPr>
        <w:t>从带材宽度中间</w:t>
      </w:r>
      <w:r>
        <w:rPr>
          <w:rFonts w:hint="eastAsia" w:hAnsi="宋体"/>
          <w:szCs w:val="21"/>
        </w:rPr>
        <w:t>沿长度方向上每间隔1</w:t>
      </w:r>
      <w:r>
        <w:rPr>
          <w:rFonts w:hAnsi="宋体"/>
          <w:szCs w:val="21"/>
        </w:rPr>
        <w:t>00</w:t>
      </w:r>
      <w:r>
        <w:rPr>
          <w:rFonts w:hint="eastAsia" w:hAnsi="宋体"/>
          <w:szCs w:val="21"/>
        </w:rPr>
        <w:t>mm切</w:t>
      </w:r>
      <w:r>
        <w:rPr>
          <w:rFonts w:hint="eastAsia"/>
        </w:rPr>
        <w:t>取</w:t>
      </w:r>
      <w:r>
        <w:t>5</w:t>
      </w:r>
      <w:r>
        <w:rPr>
          <w:rFonts w:hint="eastAsia"/>
        </w:rPr>
        <w:t>个边长为</w:t>
      </w:r>
      <w:r>
        <w:t>40</w:t>
      </w:r>
      <w:r>
        <w:rPr>
          <w:rFonts w:hint="eastAsia"/>
        </w:rPr>
        <w:t>mm～</w:t>
      </w:r>
      <w:r>
        <w:t>50</w:t>
      </w:r>
      <w:r>
        <w:rPr>
          <w:rFonts w:hint="eastAsia"/>
        </w:rPr>
        <w:t>mm的等边三角形试样。</w:t>
      </w:r>
    </w:p>
    <w:p>
      <w:pPr>
        <w:pStyle w:val="50"/>
        <w:ind w:firstLine="0" w:firstLineChars="0"/>
      </w:pPr>
      <w:r>
        <w:rPr>
          <w:rFonts w:hint="eastAsia" w:ascii="黑体" w:hAnsi="黑体" w:eastAsia="黑体"/>
        </w:rPr>
        <w:t>B.</w:t>
      </w:r>
      <w:r>
        <w:rPr>
          <w:rFonts w:ascii="黑体" w:hAnsi="黑体" w:eastAsia="黑体"/>
        </w:rPr>
        <w:t>1.4.2</w:t>
      </w:r>
      <w:r>
        <w:rPr>
          <w:rFonts w:hint="eastAsia" w:ascii="黑体" w:hAnsi="黑体" w:eastAsia="黑体"/>
        </w:rPr>
        <w:t>.</w:t>
      </w:r>
      <w:r>
        <w:rPr>
          <w:rFonts w:ascii="黑体" w:hAnsi="黑体" w:eastAsia="黑体"/>
        </w:rPr>
        <w:t xml:space="preserve">2 </w:t>
      </w:r>
      <w:r>
        <w:rPr>
          <w:rFonts w:hint="eastAsia" w:hAnsi="宋体"/>
        </w:rPr>
        <w:t>表面涂层和表面涂层涂蜡产品试样应放入装有浓硫酸的清洗皿中浸泡3分钟去除涂层，用镊子取出试样，然后用去离子水冲洗干净后用无纺布擦干。</w:t>
      </w:r>
    </w:p>
    <w:p>
      <w:pPr>
        <w:pStyle w:val="50"/>
        <w:ind w:firstLine="0" w:firstLineChars="0"/>
        <w:rPr>
          <w:rFonts w:hAnsi="宋体"/>
        </w:rPr>
      </w:pPr>
      <w:r>
        <w:rPr>
          <w:rFonts w:hint="eastAsia" w:ascii="黑体" w:hAnsi="黑体" w:eastAsia="黑体"/>
        </w:rPr>
        <w:t>B.</w:t>
      </w:r>
      <w:r>
        <w:rPr>
          <w:rFonts w:ascii="黑体" w:hAnsi="黑体" w:eastAsia="黑体"/>
        </w:rPr>
        <w:t>1.4.2</w:t>
      </w:r>
      <w:r>
        <w:rPr>
          <w:rFonts w:hint="eastAsia" w:ascii="黑体" w:hAnsi="黑体" w:eastAsia="黑体"/>
        </w:rPr>
        <w:t>.</w:t>
      </w:r>
      <w:r>
        <w:rPr>
          <w:rFonts w:ascii="黑体" w:hAnsi="黑体" w:eastAsia="黑体"/>
        </w:rPr>
        <w:t xml:space="preserve">3 </w:t>
      </w:r>
      <w:r>
        <w:rPr>
          <w:rFonts w:hint="eastAsia" w:hAnsi="宋体"/>
        </w:rPr>
        <w:t>将厚度测量仪测量杆与测砧接触，归零。</w:t>
      </w:r>
    </w:p>
    <w:p>
      <w:pPr>
        <w:pStyle w:val="50"/>
        <w:ind w:firstLine="0" w:firstLineChars="0"/>
        <w:rPr>
          <w:rFonts w:hAnsi="宋体"/>
        </w:rPr>
      </w:pPr>
      <w:r>
        <w:rPr>
          <w:rFonts w:hint="eastAsia" w:ascii="黑体" w:hAnsi="黑体" w:eastAsia="黑体"/>
        </w:rPr>
        <w:t>B.</w:t>
      </w:r>
      <w:r>
        <w:rPr>
          <w:rFonts w:ascii="黑体" w:hAnsi="黑体" w:eastAsia="黑体"/>
        </w:rPr>
        <w:t>1.4.2</w:t>
      </w:r>
      <w:r>
        <w:rPr>
          <w:rFonts w:hint="eastAsia" w:ascii="黑体" w:hAnsi="黑体" w:eastAsia="黑体"/>
        </w:rPr>
        <w:t>.</w:t>
      </w:r>
      <w:r>
        <w:rPr>
          <w:rFonts w:ascii="黑体" w:hAnsi="黑体" w:eastAsia="黑体"/>
        </w:rPr>
        <w:t xml:space="preserve">4 </w:t>
      </w:r>
      <w:r>
        <w:rPr>
          <w:rFonts w:hint="eastAsia" w:hAnsi="宋体"/>
        </w:rPr>
        <w:t>分开测量杆与测砧，将试样放置至测量杆与测砧之间，使试样与测量杆和测砧完全接触，读取厚度读数，分别测量5个试样厚度。</w:t>
      </w:r>
    </w:p>
    <w:p>
      <w:pPr>
        <w:pStyle w:val="50"/>
        <w:ind w:firstLine="0" w:firstLineChars="0"/>
        <w:rPr>
          <w:rFonts w:ascii="黑体" w:hAnsi="黑体" w:eastAsia="黑体"/>
        </w:rPr>
      </w:pPr>
      <w:r>
        <w:rPr>
          <w:rFonts w:hint="eastAsia" w:ascii="黑体" w:hAnsi="黑体" w:eastAsia="黑体"/>
        </w:rPr>
        <w:t>B.</w:t>
      </w:r>
      <w:r>
        <w:rPr>
          <w:rFonts w:ascii="黑体" w:hAnsi="黑体" w:eastAsia="黑体"/>
        </w:rPr>
        <w:t>1.4.2</w:t>
      </w:r>
      <w:r>
        <w:rPr>
          <w:rFonts w:hint="eastAsia" w:ascii="黑体" w:hAnsi="黑体" w:eastAsia="黑体"/>
        </w:rPr>
        <w:t>.</w:t>
      </w:r>
      <w:r>
        <w:rPr>
          <w:rFonts w:ascii="黑体" w:hAnsi="黑体" w:eastAsia="黑体"/>
        </w:rPr>
        <w:t xml:space="preserve">5 </w:t>
      </w:r>
      <w:r>
        <w:rPr>
          <w:rFonts w:hint="eastAsia" w:hAnsi="宋体"/>
          <w:szCs w:val="21"/>
        </w:rPr>
        <w:t>计算5个试样厚度平均值，记为带材的平均厚度</w:t>
      </w:r>
      <w:r>
        <w:rPr>
          <w:rFonts w:hint="eastAsia" w:hAnsi="宋体"/>
        </w:rPr>
        <w:t>。</w:t>
      </w:r>
    </w:p>
    <w:p>
      <w:pPr>
        <w:pStyle w:val="63"/>
        <w:numPr>
          <w:ilvl w:val="0"/>
          <w:numId w:val="0"/>
        </w:numPr>
      </w:pPr>
      <w:r>
        <w:rPr>
          <w:rFonts w:hint="eastAsia"/>
        </w:rPr>
        <w:t>B.</w:t>
      </w:r>
      <w:r>
        <w:t>2</w:t>
      </w:r>
      <w:r>
        <w:rPr>
          <w:rFonts w:hint="eastAsia"/>
        </w:rPr>
        <w:t xml:space="preserve"> 重量法</w:t>
      </w:r>
    </w:p>
    <w:p>
      <w:pPr>
        <w:pStyle w:val="63"/>
        <w:numPr>
          <w:ilvl w:val="0"/>
          <w:numId w:val="0"/>
        </w:numPr>
      </w:pPr>
      <w:r>
        <w:rPr>
          <w:rFonts w:hint="eastAsia"/>
        </w:rPr>
        <w:t>B.</w:t>
      </w:r>
      <w:r>
        <w:t xml:space="preserve">2.1 </w:t>
      </w:r>
      <w:r>
        <w:rPr>
          <w:rFonts w:hint="eastAsia"/>
        </w:rPr>
        <w:t>方法提要</w:t>
      </w:r>
    </w:p>
    <w:p>
      <w:pPr>
        <w:pStyle w:val="50"/>
        <w:ind w:firstLine="420" w:firstLineChars="0"/>
      </w:pPr>
      <w:r>
        <w:rPr>
          <w:rFonts w:hint="eastAsia"/>
        </w:rPr>
        <w:t>通过称量已知面积、密度的试样质量，计算板、带、箔材的厚度。</w:t>
      </w:r>
    </w:p>
    <w:p>
      <w:pPr>
        <w:pStyle w:val="63"/>
        <w:numPr>
          <w:ilvl w:val="0"/>
          <w:numId w:val="0"/>
        </w:numPr>
      </w:pPr>
      <w:r>
        <w:rPr>
          <w:rFonts w:hint="eastAsia"/>
        </w:rPr>
        <w:t>B.2.</w:t>
      </w:r>
      <w:r>
        <w:t>2</w:t>
      </w:r>
      <w:r>
        <w:rPr>
          <w:rFonts w:hint="eastAsia"/>
        </w:rPr>
        <w:t>试剂</w:t>
      </w:r>
    </w:p>
    <w:p>
      <w:pPr>
        <w:pStyle w:val="50"/>
        <w:ind w:firstLine="0" w:firstLineChars="0"/>
        <w:rPr>
          <w:rFonts w:hAnsi="宋体"/>
        </w:rPr>
      </w:pPr>
      <w:r>
        <w:rPr>
          <w:rFonts w:hint="eastAsia" w:ascii="黑体" w:eastAsia="黑体"/>
        </w:rPr>
        <w:t>B</w:t>
      </w:r>
      <w:r>
        <w:rPr>
          <w:rFonts w:ascii="黑体" w:eastAsia="黑体"/>
        </w:rPr>
        <w:t>.2</w:t>
      </w:r>
      <w:r>
        <w:rPr>
          <w:rFonts w:hint="eastAsia" w:ascii="黑体" w:eastAsia="黑体"/>
        </w:rPr>
        <w:t>.2.1</w:t>
      </w:r>
      <w:r>
        <w:rPr>
          <w:rFonts w:hint="eastAsia" w:hAnsi="宋体"/>
        </w:rPr>
        <w:t xml:space="preserve"> 无水乙醇。</w:t>
      </w:r>
    </w:p>
    <w:p>
      <w:pPr>
        <w:pStyle w:val="50"/>
        <w:ind w:firstLine="0" w:firstLineChars="0"/>
        <w:rPr>
          <w:rFonts w:hAnsi="宋体"/>
        </w:rPr>
      </w:pPr>
      <w:r>
        <w:rPr>
          <w:rFonts w:hint="eastAsia" w:ascii="黑体" w:eastAsia="黑体"/>
        </w:rPr>
        <w:t>B</w:t>
      </w:r>
      <w:r>
        <w:rPr>
          <w:rFonts w:ascii="黑体" w:eastAsia="黑体"/>
        </w:rPr>
        <w:t>.2</w:t>
      </w:r>
      <w:r>
        <w:rPr>
          <w:rFonts w:hint="eastAsia" w:ascii="黑体" w:eastAsia="黑体"/>
        </w:rPr>
        <w:t>.2.2</w:t>
      </w:r>
      <w:r>
        <w:rPr>
          <w:rFonts w:hint="eastAsia" w:hAnsi="宋体"/>
        </w:rPr>
        <w:t xml:space="preserve"> </w:t>
      </w:r>
      <w:r>
        <w:rPr>
          <w:rFonts w:hint="eastAsia"/>
        </w:rPr>
        <w:t>硫酸（</w:t>
      </w:r>
      <w:r>
        <w:rPr>
          <w:rFonts w:hint="eastAsia" w:hAnsi="宋体"/>
        </w:rPr>
        <w:t>ρ</w:t>
      </w:r>
      <w:r>
        <w:rPr>
          <w:rFonts w:hint="eastAsia"/>
        </w:rPr>
        <w:t>=1.84</w:t>
      </w:r>
      <w:r>
        <w:t xml:space="preserve"> </w:t>
      </w:r>
      <w:r>
        <w:rPr>
          <w:rFonts w:hint="eastAsia"/>
        </w:rPr>
        <w:t>g</w:t>
      </w:r>
      <w:r>
        <w:t>/mL</w:t>
      </w:r>
      <w:r>
        <w:rPr>
          <w:rFonts w:hint="eastAsia"/>
        </w:rPr>
        <w:t>）</w:t>
      </w:r>
      <w:r>
        <w:rPr>
          <w:rFonts w:hint="eastAsia" w:hAnsi="宋体"/>
        </w:rPr>
        <w:t>。</w:t>
      </w:r>
    </w:p>
    <w:p>
      <w:pPr>
        <w:pStyle w:val="63"/>
        <w:numPr>
          <w:ilvl w:val="0"/>
          <w:numId w:val="0"/>
        </w:numPr>
      </w:pPr>
      <w:r>
        <w:rPr>
          <w:rFonts w:hint="eastAsia"/>
        </w:rPr>
        <w:t>B.2.</w:t>
      </w:r>
      <w:r>
        <w:t>3</w:t>
      </w:r>
      <w:r>
        <w:rPr>
          <w:rFonts w:hint="eastAsia"/>
        </w:rPr>
        <w:t xml:space="preserve"> 仪器设备</w:t>
      </w:r>
    </w:p>
    <w:p>
      <w:pPr>
        <w:pStyle w:val="50"/>
        <w:ind w:firstLine="0" w:firstLineChars="0"/>
      </w:pPr>
      <w:r>
        <w:rPr>
          <w:rFonts w:hint="eastAsia" w:ascii="黑体" w:hAnsi="黑体" w:eastAsia="黑体"/>
        </w:rPr>
        <w:t>B.2.</w:t>
      </w:r>
      <w:r>
        <w:rPr>
          <w:rFonts w:ascii="黑体" w:hAnsi="黑体" w:eastAsia="黑体"/>
        </w:rPr>
        <w:t>3.</w:t>
      </w:r>
      <w:r>
        <w:rPr>
          <w:rFonts w:hint="eastAsia" w:ascii="黑体" w:hAnsi="黑体" w:eastAsia="黑体"/>
        </w:rPr>
        <w:t>1</w:t>
      </w:r>
      <w:r>
        <w:rPr>
          <w:rFonts w:ascii="黑体" w:hAnsi="黑体" w:eastAsia="黑体"/>
        </w:rPr>
        <w:t xml:space="preserve"> </w:t>
      </w:r>
      <w:r>
        <w:rPr>
          <w:rFonts w:hint="eastAsia"/>
        </w:rPr>
        <w:t>电子天平，实际分度值为0.1mg。</w:t>
      </w:r>
    </w:p>
    <w:p>
      <w:pPr>
        <w:pStyle w:val="50"/>
        <w:ind w:firstLine="0" w:firstLineChars="0"/>
      </w:pPr>
      <w:r>
        <w:rPr>
          <w:rFonts w:hint="eastAsia" w:ascii="黑体" w:hAnsi="黑体" w:eastAsia="黑体"/>
        </w:rPr>
        <w:t>B.2.</w:t>
      </w:r>
      <w:r>
        <w:rPr>
          <w:rFonts w:ascii="黑体" w:hAnsi="黑体" w:eastAsia="黑体"/>
        </w:rPr>
        <w:t>3.</w:t>
      </w:r>
      <w:r>
        <w:rPr>
          <w:rFonts w:hint="eastAsia" w:ascii="黑体" w:hAnsi="黑体" w:eastAsia="黑体"/>
        </w:rPr>
        <w:t>2</w:t>
      </w:r>
      <w:r>
        <w:rPr>
          <w:rFonts w:ascii="黑体" w:hAnsi="黑体" w:eastAsia="黑体"/>
        </w:rPr>
        <w:t xml:space="preserve"> </w:t>
      </w:r>
      <w:r>
        <w:rPr>
          <w:rFonts w:hint="eastAsia"/>
        </w:rPr>
        <w:t>制样机，可冲样直径为</w:t>
      </w:r>
      <w:r>
        <w:t>10</w:t>
      </w:r>
      <w:r>
        <w:rPr>
          <w:rFonts w:hint="eastAsia"/>
        </w:rPr>
        <w:t>0mm的圆形试样。</w:t>
      </w:r>
    </w:p>
    <w:p>
      <w:pPr>
        <w:pStyle w:val="50"/>
        <w:ind w:firstLine="0" w:firstLineChars="0"/>
        <w:rPr>
          <w:rFonts w:hAnsi="宋体"/>
        </w:rPr>
      </w:pPr>
      <w:r>
        <w:rPr>
          <w:rFonts w:hint="eastAsia" w:ascii="黑体" w:eastAsia="黑体"/>
        </w:rPr>
        <w:t>B</w:t>
      </w:r>
      <w:r>
        <w:rPr>
          <w:rFonts w:ascii="黑体" w:eastAsia="黑体"/>
        </w:rPr>
        <w:t>.2</w:t>
      </w:r>
      <w:r>
        <w:rPr>
          <w:rFonts w:hint="eastAsia" w:ascii="黑体" w:eastAsia="黑体"/>
        </w:rPr>
        <w:t>.2.</w:t>
      </w:r>
      <w:r>
        <w:rPr>
          <w:rFonts w:ascii="黑体" w:eastAsia="黑体"/>
        </w:rPr>
        <w:t>3</w:t>
      </w:r>
      <w:r>
        <w:rPr>
          <w:rFonts w:hint="eastAsia"/>
        </w:rPr>
        <w:t xml:space="preserve"> </w:t>
      </w:r>
      <w:r>
        <w:rPr>
          <w:rFonts w:hint="eastAsia" w:hAnsi="宋体"/>
        </w:rPr>
        <w:t>清洗皿，底部接触面积不小于1</w:t>
      </w:r>
      <w:r>
        <w:rPr>
          <w:rFonts w:hAnsi="宋体"/>
        </w:rPr>
        <w:t>00</w:t>
      </w:r>
      <w:r>
        <w:rPr>
          <w:rFonts w:hint="eastAsia" w:hAnsi="宋体"/>
        </w:rPr>
        <w:t>mm</w:t>
      </w:r>
      <w:r>
        <w:rPr>
          <w:rFonts w:hAnsi="宋体"/>
          <w:vertAlign w:val="superscript"/>
        </w:rPr>
        <w:t>2</w:t>
      </w:r>
      <w:r>
        <w:rPr>
          <w:rFonts w:hint="eastAsia" w:hAnsi="宋体"/>
        </w:rPr>
        <w:t>。</w:t>
      </w:r>
    </w:p>
    <w:p>
      <w:pPr>
        <w:pStyle w:val="63"/>
        <w:numPr>
          <w:ilvl w:val="0"/>
          <w:numId w:val="0"/>
        </w:numPr>
      </w:pPr>
      <w:r>
        <w:rPr>
          <w:rFonts w:hint="eastAsia"/>
        </w:rPr>
        <w:t>B.2</w:t>
      </w:r>
      <w:r>
        <w:t xml:space="preserve">.4 </w:t>
      </w:r>
      <w:r>
        <w:rPr>
          <w:rFonts w:hint="eastAsia"/>
        </w:rPr>
        <w:t>测定</w:t>
      </w:r>
    </w:p>
    <w:p>
      <w:pPr>
        <w:pStyle w:val="63"/>
        <w:numPr>
          <w:ilvl w:val="0"/>
          <w:numId w:val="0"/>
        </w:numPr>
        <w:rPr>
          <w:rFonts w:hAnsi="黑体"/>
        </w:rPr>
      </w:pPr>
      <w:r>
        <w:rPr>
          <w:rFonts w:hint="eastAsia" w:hAnsi="黑体"/>
        </w:rPr>
        <w:t>B.</w:t>
      </w:r>
      <w:r>
        <w:rPr>
          <w:rFonts w:hAnsi="黑体"/>
        </w:rPr>
        <w:t>2.4</w:t>
      </w:r>
      <w:r>
        <w:rPr>
          <w:rFonts w:hint="eastAsia" w:hAnsi="黑体"/>
        </w:rPr>
        <w:t>.1</w:t>
      </w:r>
      <w:r>
        <w:rPr>
          <w:rFonts w:hAnsi="黑体"/>
        </w:rPr>
        <w:t xml:space="preserve"> </w:t>
      </w:r>
      <w:r>
        <w:rPr>
          <w:rFonts w:hint="eastAsia" w:hAnsi="黑体"/>
        </w:rPr>
        <w:t>局部厚度</w:t>
      </w:r>
    </w:p>
    <w:p>
      <w:pPr>
        <w:pStyle w:val="50"/>
        <w:ind w:firstLine="0" w:firstLineChars="0"/>
      </w:pPr>
      <w:r>
        <w:rPr>
          <w:rFonts w:hint="eastAsia" w:ascii="黑体" w:hAnsi="黑体" w:eastAsia="黑体"/>
        </w:rPr>
        <w:t>B.</w:t>
      </w:r>
      <w:r>
        <w:rPr>
          <w:rFonts w:ascii="黑体" w:hAnsi="黑体" w:eastAsia="黑体"/>
        </w:rPr>
        <w:t>2.4.1</w:t>
      </w:r>
      <w:r>
        <w:rPr>
          <w:rFonts w:hint="eastAsia" w:ascii="黑体" w:hAnsi="黑体" w:eastAsia="黑体"/>
        </w:rPr>
        <w:t>.</w:t>
      </w:r>
      <w:r>
        <w:rPr>
          <w:rFonts w:ascii="黑体" w:hAnsi="黑体" w:eastAsia="黑体"/>
        </w:rPr>
        <w:t xml:space="preserve">1 </w:t>
      </w:r>
      <w:r>
        <w:rPr>
          <w:rFonts w:hint="eastAsia"/>
        </w:rPr>
        <w:t>从板、带、箔材上切取长度为</w:t>
      </w:r>
      <w:r>
        <w:t>150</w:t>
      </w:r>
      <w:r>
        <w:rPr>
          <w:rFonts w:hint="eastAsia"/>
        </w:rPr>
        <w:t>mm～</w:t>
      </w:r>
      <w:r>
        <w:t>250</w:t>
      </w:r>
      <w:r>
        <w:rPr>
          <w:rFonts w:hint="eastAsia"/>
        </w:rPr>
        <w:t>mm的整宽幅试片。</w:t>
      </w:r>
    </w:p>
    <w:p>
      <w:pPr>
        <w:pStyle w:val="50"/>
        <w:ind w:firstLine="0" w:firstLineChars="0"/>
        <w:rPr>
          <w:rFonts w:hAnsi="宋体"/>
        </w:rPr>
      </w:pPr>
      <w:r>
        <w:rPr>
          <w:rFonts w:hint="eastAsia" w:ascii="黑体" w:hAnsi="黑体" w:eastAsia="黑体"/>
        </w:rPr>
        <w:t>B.</w:t>
      </w:r>
      <w:r>
        <w:rPr>
          <w:rFonts w:ascii="黑体" w:hAnsi="黑体" w:eastAsia="黑体"/>
        </w:rPr>
        <w:t>2.4.1</w:t>
      </w:r>
      <w:r>
        <w:rPr>
          <w:rFonts w:hint="eastAsia" w:ascii="黑体" w:hAnsi="黑体" w:eastAsia="黑体"/>
        </w:rPr>
        <w:t>.</w:t>
      </w:r>
      <w:r>
        <w:rPr>
          <w:rFonts w:ascii="黑体" w:hAnsi="黑体" w:eastAsia="黑体"/>
        </w:rPr>
        <w:t xml:space="preserve">2 </w:t>
      </w:r>
      <w:r>
        <w:rPr>
          <w:rFonts w:hint="eastAsia" w:hAnsi="宋体"/>
        </w:rPr>
        <w:t>从整宽幅试片，距边部50mm任意位置，用制样机冲制一个圆片试样，试样边缘应无毛刺。</w:t>
      </w:r>
    </w:p>
    <w:p>
      <w:pPr>
        <w:pStyle w:val="50"/>
        <w:ind w:firstLine="0" w:firstLineChars="0"/>
        <w:rPr>
          <w:rFonts w:hAnsi="宋体"/>
        </w:rPr>
      </w:pPr>
      <w:r>
        <w:rPr>
          <w:rFonts w:hint="eastAsia" w:ascii="黑体" w:hAnsi="黑体" w:eastAsia="黑体"/>
        </w:rPr>
        <w:t>B.</w:t>
      </w:r>
      <w:r>
        <w:rPr>
          <w:rFonts w:ascii="黑体" w:hAnsi="黑体" w:eastAsia="黑体"/>
        </w:rPr>
        <w:t>2.4.1</w:t>
      </w:r>
      <w:r>
        <w:rPr>
          <w:rFonts w:hint="eastAsia" w:ascii="黑体" w:hAnsi="黑体" w:eastAsia="黑体"/>
        </w:rPr>
        <w:t>.</w:t>
      </w:r>
      <w:r>
        <w:rPr>
          <w:rFonts w:ascii="黑体" w:hAnsi="黑体" w:eastAsia="黑体"/>
        </w:rPr>
        <w:t xml:space="preserve">3 </w:t>
      </w:r>
      <w:r>
        <w:rPr>
          <w:rFonts w:hint="eastAsia" w:hAnsi="宋体"/>
        </w:rPr>
        <w:t>表面涂油产品试样应先用无水乙醇擦拭表面预涂油，晾干；表面涂层和表面涂层涂蜡产品试样应放入装有浓硫酸的清洗皿中浸泡3分钟去除涂层，用镊子取出试样，然后用去离子水冲洗干净后用无纺布擦干。</w:t>
      </w:r>
    </w:p>
    <w:p>
      <w:pPr>
        <w:pStyle w:val="50"/>
        <w:ind w:firstLine="0" w:firstLineChars="0"/>
        <w:rPr>
          <w:rFonts w:hAnsi="宋体"/>
        </w:rPr>
      </w:pPr>
      <w:r>
        <w:rPr>
          <w:rFonts w:hint="eastAsia" w:ascii="黑体" w:hAnsi="黑体" w:eastAsia="黑体"/>
        </w:rPr>
        <w:t>B.</w:t>
      </w:r>
      <w:r>
        <w:rPr>
          <w:rFonts w:ascii="黑体" w:hAnsi="黑体" w:eastAsia="黑体"/>
        </w:rPr>
        <w:t>2.4.1</w:t>
      </w:r>
      <w:r>
        <w:rPr>
          <w:rFonts w:hint="eastAsia" w:ascii="黑体" w:hAnsi="黑体" w:eastAsia="黑体"/>
        </w:rPr>
        <w:t>.</w:t>
      </w:r>
      <w:r>
        <w:rPr>
          <w:rFonts w:ascii="黑体" w:hAnsi="黑体" w:eastAsia="黑体"/>
        </w:rPr>
        <w:t xml:space="preserve">4 </w:t>
      </w:r>
      <w:r>
        <w:rPr>
          <w:rFonts w:hint="eastAsia" w:hAnsi="宋体"/>
        </w:rPr>
        <w:t>将表面洁净干净的试样放在电子天平上称量，记录试样质量</w:t>
      </w:r>
      <m:oMath>
        <m:sSub>
          <m:sSubPr>
            <m:ctrlPr>
              <w:rPr>
                <w:rFonts w:ascii="Cambria Math" w:hAnsi="宋体"/>
                <w:i/>
                <w:kern w:val="2"/>
                <w:szCs w:val="21"/>
                <w:vertAlign w:val="subscript"/>
              </w:rPr>
            </m:ctrlPr>
          </m:sSubPr>
          <m:e>
            <m:r>
              <w:rPr>
                <w:rFonts w:hint="eastAsia" w:ascii="Cambria Math" w:hAnsi="宋体"/>
                <w:szCs w:val="21"/>
                <w:vertAlign w:val="subscript"/>
              </w:rPr>
              <m:t>m</m:t>
            </m:r>
            <m:ctrlPr>
              <w:rPr>
                <w:rFonts w:ascii="Cambria Math" w:hAnsi="宋体"/>
                <w:i/>
                <w:kern w:val="2"/>
                <w:szCs w:val="21"/>
                <w:vertAlign w:val="subscript"/>
              </w:rPr>
            </m:ctrlPr>
          </m:e>
          <m:sub>
            <m:r>
              <w:rPr>
                <w:rFonts w:ascii="Cambria Math" w:hAnsi="宋体"/>
                <w:szCs w:val="21"/>
                <w:vertAlign w:val="subscript"/>
              </w:rPr>
              <m:t>4</m:t>
            </m:r>
            <m:ctrlPr>
              <w:rPr>
                <w:rFonts w:ascii="Cambria Math" w:hAnsi="宋体"/>
                <w:i/>
                <w:kern w:val="2"/>
                <w:szCs w:val="21"/>
                <w:vertAlign w:val="subscript"/>
              </w:rPr>
            </m:ctrlPr>
          </m:sub>
        </m:sSub>
      </m:oMath>
      <w:r>
        <w:rPr>
          <w:rFonts w:hint="eastAsia" w:hAnsi="宋体"/>
        </w:rPr>
        <w:t>。</w:t>
      </w:r>
    </w:p>
    <w:p>
      <w:pPr>
        <w:pStyle w:val="50"/>
        <w:ind w:firstLine="0" w:firstLineChars="0"/>
        <w:rPr>
          <w:rFonts w:hAnsi="宋体"/>
        </w:rPr>
      </w:pPr>
      <w:r>
        <w:rPr>
          <w:rFonts w:hint="eastAsia" w:ascii="黑体" w:hAnsi="黑体" w:eastAsia="黑体"/>
        </w:rPr>
        <w:t>B.</w:t>
      </w:r>
      <w:r>
        <w:rPr>
          <w:rFonts w:ascii="黑体" w:hAnsi="黑体" w:eastAsia="黑体"/>
        </w:rPr>
        <w:t>2.4.1</w:t>
      </w:r>
      <w:r>
        <w:rPr>
          <w:rFonts w:hint="eastAsia" w:ascii="黑体" w:hAnsi="黑体" w:eastAsia="黑体"/>
        </w:rPr>
        <w:t>.</w:t>
      </w:r>
      <w:r>
        <w:rPr>
          <w:rFonts w:ascii="黑体" w:hAnsi="黑体" w:eastAsia="黑体"/>
        </w:rPr>
        <w:t>5</w:t>
      </w:r>
      <w:r>
        <w:rPr>
          <w:rFonts w:hAnsi="宋体"/>
        </w:rPr>
        <w:t xml:space="preserve"> </w:t>
      </w:r>
      <w:r>
        <w:rPr>
          <w:rFonts w:hint="eastAsia" w:hAnsi="宋体"/>
        </w:rPr>
        <w:t>按公式（B.1）计算试样局部厚度</w:t>
      </w:r>
      <w:r>
        <w:rPr>
          <w:rFonts w:hint="eastAsia" w:hAnsi="宋体"/>
          <w:i/>
          <w:iCs/>
        </w:rPr>
        <w:t>t</w:t>
      </w:r>
      <w:r>
        <w:rPr>
          <w:rFonts w:hint="eastAsia" w:hAnsi="宋体"/>
        </w:rPr>
        <w:t>，数值以毫米（mm）表示，</w:t>
      </w:r>
      <w:r>
        <w:rPr>
          <w:rFonts w:hint="eastAsia"/>
        </w:rPr>
        <w:t>按GB/T 8170规定修约：</w:t>
      </w:r>
    </w:p>
    <w:p>
      <w:pPr>
        <w:pStyle w:val="50"/>
        <w:ind w:firstLine="0" w:firstLineChars="0"/>
        <w:jc w:val="right"/>
        <w:rPr>
          <w:rFonts w:hAnsi="宋体"/>
        </w:rPr>
      </w:pPr>
      <m:oMath>
        <m:r>
          <w:rPr>
            <w:rFonts w:ascii="Cambria Math" w:hAnsi="宋体"/>
            <w:szCs w:val="21"/>
            <w:vertAlign w:val="subscript"/>
          </w:rPr>
          <m:t>t=</m:t>
        </m:r>
        <m:f>
          <m:fPr>
            <m:ctrlPr>
              <w:rPr>
                <w:rFonts w:ascii="Cambria Math" w:hAnsi="宋体"/>
                <w:i/>
                <w:szCs w:val="21"/>
                <w:vertAlign w:val="subscript"/>
              </w:rPr>
            </m:ctrlPr>
          </m:fPr>
          <m:num>
            <m:sSub>
              <m:sSubPr>
                <m:ctrlPr>
                  <w:rPr>
                    <w:rFonts w:ascii="Cambria Math" w:hAnsi="宋体"/>
                    <w:i/>
                    <w:kern w:val="2"/>
                    <w:szCs w:val="21"/>
                    <w:vertAlign w:val="subscript"/>
                  </w:rPr>
                </m:ctrlPr>
              </m:sSubPr>
              <m:e>
                <m:r>
                  <w:rPr>
                    <w:rFonts w:hint="eastAsia" w:ascii="Cambria Math" w:hAnsi="宋体"/>
                    <w:szCs w:val="21"/>
                    <w:vertAlign w:val="subscript"/>
                  </w:rPr>
                  <m:t>m</m:t>
                </m:r>
                <m:ctrlPr>
                  <w:rPr>
                    <w:rFonts w:ascii="Cambria Math" w:hAnsi="宋体"/>
                    <w:i/>
                    <w:kern w:val="2"/>
                    <w:szCs w:val="21"/>
                    <w:vertAlign w:val="subscript"/>
                  </w:rPr>
                </m:ctrlPr>
              </m:e>
              <m:sub>
                <m:r>
                  <w:rPr>
                    <w:rFonts w:ascii="Cambria Math" w:hAnsi="宋体"/>
                    <w:szCs w:val="21"/>
                    <w:vertAlign w:val="subscript"/>
                  </w:rPr>
                  <m:t>4</m:t>
                </m:r>
                <m:ctrlPr>
                  <w:rPr>
                    <w:rFonts w:ascii="Cambria Math" w:hAnsi="宋体"/>
                    <w:i/>
                    <w:kern w:val="2"/>
                    <w:szCs w:val="21"/>
                    <w:vertAlign w:val="subscript"/>
                  </w:rPr>
                </m:ctrlPr>
              </m:sub>
            </m:sSub>
            <m:ctrlPr>
              <w:rPr>
                <w:rFonts w:ascii="Cambria Math" w:hAnsi="宋体"/>
                <w:i/>
                <w:szCs w:val="21"/>
                <w:vertAlign w:val="subscript"/>
              </w:rPr>
            </m:ctrlPr>
          </m:num>
          <m:den>
            <m:r>
              <w:rPr>
                <w:rFonts w:ascii="Cambria Math" w:hAnsi="Cambria Math"/>
              </w:rPr>
              <m:t>ρ</m:t>
            </m:r>
            <m:r>
              <w:rPr>
                <w:rFonts w:hint="eastAsia" w:ascii="Cambria Math" w:hAnsi="宋体"/>
                <w:szCs w:val="21"/>
                <w:vertAlign w:val="subscript"/>
              </w:rPr>
              <m:t>×</m:t>
            </m:r>
            <m:sSub>
              <m:sSubPr>
                <m:ctrlPr>
                  <w:rPr>
                    <w:rFonts w:ascii="Cambria Math" w:hAnsi="宋体"/>
                    <w:i/>
                    <w:kern w:val="2"/>
                    <w:szCs w:val="21"/>
                    <w:vertAlign w:val="subscript"/>
                  </w:rPr>
                </m:ctrlPr>
              </m:sSubPr>
              <m:e>
                <m:r>
                  <w:rPr>
                    <w:rFonts w:ascii="Cambria Math" w:hAnsi="宋体"/>
                    <w:szCs w:val="21"/>
                    <w:vertAlign w:val="subscript"/>
                  </w:rPr>
                  <m:t>S</m:t>
                </m:r>
                <m:ctrlPr>
                  <w:rPr>
                    <w:rFonts w:ascii="Cambria Math" w:hAnsi="宋体"/>
                    <w:i/>
                    <w:kern w:val="2"/>
                    <w:szCs w:val="21"/>
                    <w:vertAlign w:val="subscript"/>
                  </w:rPr>
                </m:ctrlPr>
              </m:e>
              <m:sub>
                <m:r>
                  <w:rPr>
                    <w:rFonts w:ascii="Cambria Math" w:hAnsi="宋体"/>
                    <w:szCs w:val="21"/>
                    <w:vertAlign w:val="subscript"/>
                  </w:rPr>
                  <m:t>4</m:t>
                </m:r>
                <m:ctrlPr>
                  <w:rPr>
                    <w:rFonts w:ascii="Cambria Math" w:hAnsi="宋体"/>
                    <w:i/>
                    <w:kern w:val="2"/>
                    <w:szCs w:val="21"/>
                    <w:vertAlign w:val="subscript"/>
                  </w:rPr>
                </m:ctrlPr>
              </m:sub>
            </m:sSub>
            <m:ctrlPr>
              <w:rPr>
                <w:rFonts w:ascii="Cambria Math" w:hAnsi="宋体"/>
                <w:i/>
                <w:szCs w:val="21"/>
                <w:vertAlign w:val="subscript"/>
              </w:rPr>
            </m:ctrlPr>
          </m:den>
        </m:f>
        <m:r>
          <w:rPr>
            <w:rFonts w:ascii="Cambria Math" w:hAnsi="宋体"/>
            <w:szCs w:val="21"/>
            <w:vertAlign w:val="subscript"/>
          </w:rPr>
          <m:t>×</m:t>
        </m:r>
        <m:r>
          <w:rPr>
            <w:rFonts w:ascii="Cambria Math" w:hAnsi="宋体"/>
            <w:kern w:val="2"/>
            <w:szCs w:val="24"/>
          </w:rPr>
          <m:t>1</m:t>
        </m:r>
        <m:sSup>
          <m:sSupPr>
            <m:ctrlPr>
              <w:rPr>
                <w:rFonts w:ascii="Cambria Math" w:hAnsi="宋体"/>
                <w:bCs/>
                <w:i/>
                <w:kern w:val="2"/>
                <w:szCs w:val="24"/>
              </w:rPr>
            </m:ctrlPr>
          </m:sSupPr>
          <m:e>
            <m:r>
              <w:rPr>
                <w:rFonts w:ascii="Cambria Math" w:hAnsi="宋体"/>
                <w:kern w:val="2"/>
                <w:szCs w:val="24"/>
              </w:rPr>
              <m:t>0</m:t>
            </m:r>
            <m:ctrlPr>
              <w:rPr>
                <w:rFonts w:ascii="Cambria Math" w:hAnsi="宋体"/>
                <w:bCs/>
                <w:i/>
                <w:kern w:val="2"/>
                <w:szCs w:val="24"/>
              </w:rPr>
            </m:ctrlPr>
          </m:e>
          <m:sup>
            <m:r>
              <w:rPr>
                <w:rFonts w:ascii="Cambria Math" w:hAnsi="宋体"/>
                <w:kern w:val="2"/>
                <w:szCs w:val="24"/>
              </w:rPr>
              <m:t>3</m:t>
            </m:r>
            <m:ctrlPr>
              <w:rPr>
                <w:rFonts w:ascii="Cambria Math" w:hAnsi="宋体"/>
                <w:bCs/>
                <w:i/>
                <w:kern w:val="2"/>
                <w:szCs w:val="24"/>
              </w:rPr>
            </m:ctrlPr>
          </m:sup>
        </m:sSup>
      </m:oMath>
      <w:r>
        <w:rPr>
          <w:rFonts w:hAnsi="宋体"/>
        </w:rPr>
        <w:t xml:space="preserve">       </w:t>
      </w:r>
      <w:r>
        <w:rPr>
          <w:rFonts w:hint="eastAsia" w:hAnsi="宋体"/>
        </w:rPr>
        <w:t>…………………………（B.1）</w:t>
      </w:r>
    </w:p>
    <w:p>
      <w:pPr>
        <w:pStyle w:val="50"/>
        <w:ind w:firstLine="420" w:firstLineChars="0"/>
        <w:rPr>
          <w:rFonts w:hAnsi="宋体"/>
        </w:rPr>
      </w:pPr>
      <w:r>
        <w:rPr>
          <w:rFonts w:hint="eastAsia" w:hAnsi="宋体"/>
        </w:rPr>
        <w:t>式中：</w:t>
      </w:r>
    </w:p>
    <w:p>
      <w:pPr>
        <w:pStyle w:val="50"/>
        <w:ind w:firstLine="420"/>
      </w:pPr>
      <m:oMath>
        <m:sSub>
          <m:sSubPr>
            <m:ctrlPr>
              <w:rPr>
                <w:rFonts w:ascii="Cambria Math" w:hAnsi="宋体"/>
                <w:i/>
                <w:kern w:val="2"/>
                <w:szCs w:val="21"/>
                <w:vertAlign w:val="subscript"/>
              </w:rPr>
            </m:ctrlPr>
          </m:sSubPr>
          <m:e>
            <m:r>
              <w:rPr>
                <w:rFonts w:hint="eastAsia" w:ascii="Cambria Math" w:hAnsi="宋体"/>
                <w:szCs w:val="21"/>
                <w:vertAlign w:val="subscript"/>
              </w:rPr>
              <m:t>m</m:t>
            </m:r>
            <m:ctrlPr>
              <w:rPr>
                <w:rFonts w:ascii="Cambria Math" w:hAnsi="宋体"/>
                <w:i/>
                <w:kern w:val="2"/>
                <w:szCs w:val="21"/>
                <w:vertAlign w:val="subscript"/>
              </w:rPr>
            </m:ctrlPr>
          </m:e>
          <m:sub>
            <m:r>
              <w:rPr>
                <w:rFonts w:ascii="Cambria Math" w:hAnsi="宋体"/>
                <w:szCs w:val="21"/>
                <w:vertAlign w:val="subscript"/>
              </w:rPr>
              <m:t>4</m:t>
            </m:r>
            <m:ctrlPr>
              <w:rPr>
                <w:rFonts w:ascii="Cambria Math" w:hAnsi="宋体"/>
                <w:i/>
                <w:kern w:val="2"/>
                <w:szCs w:val="21"/>
                <w:vertAlign w:val="subscript"/>
              </w:rPr>
            </m:ctrlPr>
          </m:sub>
        </m:sSub>
      </m:oMath>
      <w:r>
        <w:rPr>
          <w:rFonts w:hint="eastAsia"/>
        </w:rPr>
        <w:t xml:space="preserve"> ——试样质量，单位为克（g）；</w:t>
      </w:r>
    </w:p>
    <w:p>
      <w:pPr>
        <w:pStyle w:val="50"/>
        <w:ind w:firstLine="420"/>
      </w:pPr>
      <m:oMath>
        <m:sSub>
          <m:sSubPr>
            <m:ctrlPr>
              <w:rPr>
                <w:rFonts w:ascii="Cambria Math" w:hAnsi="宋体"/>
                <w:i/>
                <w:kern w:val="2"/>
                <w:szCs w:val="21"/>
                <w:vertAlign w:val="subscript"/>
              </w:rPr>
            </m:ctrlPr>
          </m:sSubPr>
          <m:e>
            <m:r>
              <w:rPr>
                <w:rFonts w:ascii="Cambria Math" w:hAnsi="宋体"/>
                <w:szCs w:val="21"/>
                <w:vertAlign w:val="subscript"/>
              </w:rPr>
              <m:t>S</m:t>
            </m:r>
            <m:ctrlPr>
              <w:rPr>
                <w:rFonts w:ascii="Cambria Math" w:hAnsi="宋体"/>
                <w:i/>
                <w:kern w:val="2"/>
                <w:szCs w:val="21"/>
                <w:vertAlign w:val="subscript"/>
              </w:rPr>
            </m:ctrlPr>
          </m:e>
          <m:sub>
            <m:r>
              <w:rPr>
                <w:rFonts w:ascii="Cambria Math" w:hAnsi="宋体"/>
                <w:szCs w:val="21"/>
                <w:vertAlign w:val="subscript"/>
              </w:rPr>
              <m:t>4</m:t>
            </m:r>
            <m:ctrlPr>
              <w:rPr>
                <w:rFonts w:ascii="Cambria Math" w:hAnsi="宋体"/>
                <w:i/>
                <w:kern w:val="2"/>
                <w:szCs w:val="21"/>
                <w:vertAlign w:val="subscript"/>
              </w:rPr>
            </m:ctrlPr>
          </m:sub>
        </m:sSub>
      </m:oMath>
      <w:r>
        <w:t xml:space="preserve">  </w:t>
      </w:r>
      <w:r>
        <w:rPr>
          <w:rFonts w:hint="eastAsia"/>
        </w:rPr>
        <w:t>——试样面积，单位为平方毫米（mm</w:t>
      </w:r>
      <w:r>
        <w:rPr>
          <w:vertAlign w:val="superscript"/>
        </w:rPr>
        <w:t>2</w:t>
      </w:r>
      <w:r>
        <w:rPr>
          <w:rFonts w:hint="eastAsia"/>
        </w:rPr>
        <w:t>）；</w:t>
      </w:r>
    </w:p>
    <w:p>
      <w:pPr>
        <w:pStyle w:val="50"/>
        <w:ind w:firstLine="420" w:firstLineChars="0"/>
      </w:pPr>
      <m:oMath>
        <m:r>
          <w:rPr>
            <w:rFonts w:ascii="Cambria Math" w:hAnsi="Cambria Math"/>
          </w:rPr>
          <m:t>ρ</m:t>
        </m:r>
      </m:oMath>
      <w:r>
        <w:rPr>
          <w:rFonts w:hint="eastAsia" w:hAnsi="宋体"/>
        </w:rPr>
        <w:t xml:space="preserve"> </w:t>
      </w:r>
      <w:r>
        <w:rPr>
          <w:rFonts w:hAnsi="宋体"/>
        </w:rPr>
        <w:t xml:space="preserve">  </w:t>
      </w:r>
      <w:r>
        <w:rPr>
          <w:rFonts w:hint="eastAsia"/>
        </w:rPr>
        <w:t>——所测铝合金的密度，单位为克每立方厘米（g/</w:t>
      </w:r>
      <w:r>
        <w:t>c</w:t>
      </w:r>
      <w:r>
        <w:rPr>
          <w:rFonts w:hint="eastAsia"/>
        </w:rPr>
        <w:t>m</w:t>
      </w:r>
      <w:r>
        <w:rPr>
          <w:vertAlign w:val="superscript"/>
        </w:rPr>
        <w:t>3</w:t>
      </w:r>
      <w:r>
        <w:rPr>
          <w:rFonts w:hint="eastAsia"/>
        </w:rPr>
        <w:t>）,铝合金密度见表B.1。</w:t>
      </w:r>
    </w:p>
    <w:p>
      <w:pPr>
        <w:ind w:firstLine="420" w:firstLineChars="200"/>
        <w:rPr>
          <w:szCs w:val="21"/>
        </w:rPr>
      </w:pPr>
      <w:r>
        <w:rPr>
          <w:rFonts w:hint="eastAsia"/>
        </w:rPr>
        <w:t>计算结果表示到小数点后四位。</w:t>
      </w:r>
    </w:p>
    <w:p>
      <w:pPr>
        <w:pStyle w:val="63"/>
        <w:numPr>
          <w:ilvl w:val="0"/>
          <w:numId w:val="0"/>
        </w:numPr>
        <w:rPr>
          <w:rFonts w:ascii="宋体" w:eastAsia="宋体"/>
          <w:kern w:val="0"/>
        </w:rPr>
      </w:pPr>
      <w:r>
        <w:rPr>
          <w:rFonts w:hint="eastAsia" w:hAnsi="黑体"/>
          <w:kern w:val="0"/>
        </w:rPr>
        <w:t>B.</w:t>
      </w:r>
      <w:r>
        <w:rPr>
          <w:rFonts w:hAnsi="黑体"/>
          <w:kern w:val="0"/>
        </w:rPr>
        <w:t>2.4.1</w:t>
      </w:r>
      <w:r>
        <w:rPr>
          <w:rFonts w:hint="eastAsia" w:hAnsi="黑体"/>
          <w:kern w:val="0"/>
        </w:rPr>
        <w:t>.</w:t>
      </w:r>
      <w:r>
        <w:rPr>
          <w:rFonts w:hAnsi="黑体"/>
          <w:kern w:val="0"/>
        </w:rPr>
        <w:t>6</w:t>
      </w:r>
      <w:r>
        <w:rPr>
          <w:rFonts w:ascii="宋体" w:eastAsia="宋体"/>
          <w:kern w:val="0"/>
        </w:rPr>
        <w:t xml:space="preserve"> </w:t>
      </w:r>
      <w:bookmarkStart w:id="49" w:name="_Hlk38783807"/>
      <w:r>
        <w:rPr>
          <w:rFonts w:hint="eastAsia" w:ascii="宋体" w:eastAsia="宋体"/>
          <w:kern w:val="0"/>
        </w:rPr>
        <w:t>20℃时不同牌号铝合金的密度</w:t>
      </w:r>
      <w:bookmarkEnd w:id="49"/>
      <w:r>
        <w:rPr>
          <w:rFonts w:hint="eastAsia" w:ascii="宋体" w:eastAsia="宋体"/>
          <w:kern w:val="0"/>
        </w:rPr>
        <w:t>见表B.1。</w:t>
      </w:r>
    </w:p>
    <w:p>
      <w:pPr>
        <w:pStyle w:val="50"/>
        <w:ind w:firstLine="0" w:firstLineChars="0"/>
        <w:jc w:val="center"/>
        <w:rPr>
          <w:rFonts w:ascii="黑体" w:eastAsia="黑体"/>
        </w:rPr>
      </w:pPr>
      <w:r>
        <w:rPr>
          <w:rFonts w:hint="eastAsia" w:ascii="黑体" w:eastAsia="黑体"/>
        </w:rPr>
        <w:t>表B</w:t>
      </w:r>
      <w:r>
        <w:rPr>
          <w:rFonts w:ascii="黑体" w:eastAsia="黑体"/>
        </w:rPr>
        <w:t>.1</w:t>
      </w:r>
      <w:r>
        <w:rPr>
          <w:rFonts w:hint="eastAsia" w:ascii="黑体" w:eastAsia="黑体"/>
        </w:rPr>
        <w:t xml:space="preserve"> 20℃时不同牌号铝合金的密度</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134"/>
        <w:gridCol w:w="2410"/>
        <w:gridCol w:w="850"/>
        <w:gridCol w:w="992"/>
        <w:gridCol w:w="28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12" w:space="0"/>
              <w:bottom w:val="single" w:color="auto" w:sz="12" w:space="0"/>
            </w:tcBorders>
            <w:shd w:val="clear" w:color="auto" w:fill="auto"/>
            <w:vAlign w:val="center"/>
          </w:tcPr>
          <w:p>
            <w:pPr>
              <w:pStyle w:val="50"/>
              <w:ind w:firstLine="0" w:firstLineChars="0"/>
              <w:jc w:val="center"/>
              <w:rPr>
                <w:rFonts w:hAnsi="宋体"/>
                <w:sz w:val="18"/>
                <w:szCs w:val="18"/>
              </w:rPr>
            </w:pPr>
            <w:r>
              <w:rPr>
                <w:rFonts w:hint="eastAsia" w:hAnsi="宋体"/>
                <w:sz w:val="18"/>
                <w:szCs w:val="18"/>
              </w:rPr>
              <w:t>序号</w:t>
            </w:r>
          </w:p>
        </w:tc>
        <w:tc>
          <w:tcPr>
            <w:tcW w:w="1134" w:type="dxa"/>
            <w:tcBorders>
              <w:top w:val="single" w:color="auto" w:sz="12" w:space="0"/>
              <w:bottom w:val="single" w:color="auto" w:sz="12" w:space="0"/>
            </w:tcBorders>
            <w:shd w:val="clear" w:color="auto" w:fill="auto"/>
            <w:vAlign w:val="center"/>
          </w:tcPr>
          <w:p>
            <w:pPr>
              <w:pStyle w:val="50"/>
              <w:ind w:firstLine="0" w:firstLineChars="0"/>
              <w:jc w:val="center"/>
              <w:rPr>
                <w:rFonts w:hAnsi="宋体"/>
                <w:sz w:val="18"/>
                <w:szCs w:val="18"/>
              </w:rPr>
            </w:pPr>
            <w:r>
              <w:rPr>
                <w:rFonts w:hint="eastAsia" w:hAnsi="宋体"/>
                <w:sz w:val="18"/>
                <w:szCs w:val="18"/>
              </w:rPr>
              <w:t>牌号</w:t>
            </w:r>
          </w:p>
        </w:tc>
        <w:tc>
          <w:tcPr>
            <w:tcW w:w="2410" w:type="dxa"/>
            <w:tcBorders>
              <w:top w:val="single" w:color="auto" w:sz="12" w:space="0"/>
              <w:bottom w:val="single" w:color="auto" w:sz="12" w:space="0"/>
              <w:right w:val="double" w:color="auto" w:sz="4" w:space="0"/>
            </w:tcBorders>
            <w:shd w:val="clear" w:color="auto" w:fill="auto"/>
            <w:vAlign w:val="center"/>
          </w:tcPr>
          <w:p>
            <w:pPr>
              <w:pStyle w:val="50"/>
              <w:ind w:firstLine="0" w:firstLineChars="0"/>
              <w:jc w:val="center"/>
              <w:rPr>
                <w:rFonts w:hAnsi="宋体"/>
                <w:sz w:val="18"/>
                <w:szCs w:val="18"/>
              </w:rPr>
            </w:pPr>
            <w:r>
              <w:rPr>
                <w:rFonts w:hint="eastAsia" w:hAnsi="宋体"/>
                <w:sz w:val="18"/>
                <w:szCs w:val="18"/>
              </w:rPr>
              <w:t>密度/（g/cm</w:t>
            </w:r>
            <w:r>
              <w:rPr>
                <w:rFonts w:hint="eastAsia" w:hAnsi="宋体"/>
                <w:sz w:val="18"/>
                <w:szCs w:val="18"/>
                <w:vertAlign w:val="superscript"/>
              </w:rPr>
              <w:t>3</w:t>
            </w:r>
            <w:r>
              <w:rPr>
                <w:rFonts w:hint="eastAsia" w:hAnsi="宋体"/>
                <w:sz w:val="18"/>
                <w:szCs w:val="18"/>
              </w:rPr>
              <w:t>）</w:t>
            </w:r>
          </w:p>
        </w:tc>
        <w:tc>
          <w:tcPr>
            <w:tcW w:w="850" w:type="dxa"/>
            <w:tcBorders>
              <w:top w:val="single" w:color="auto" w:sz="12" w:space="0"/>
              <w:left w:val="double" w:color="auto" w:sz="4" w:space="0"/>
              <w:bottom w:val="single" w:color="auto" w:sz="12" w:space="0"/>
            </w:tcBorders>
            <w:shd w:val="clear" w:color="auto" w:fill="auto"/>
            <w:vAlign w:val="center"/>
          </w:tcPr>
          <w:p>
            <w:pPr>
              <w:pStyle w:val="50"/>
              <w:ind w:firstLine="0" w:firstLineChars="0"/>
              <w:jc w:val="center"/>
              <w:rPr>
                <w:rFonts w:hAnsi="宋体"/>
                <w:sz w:val="18"/>
                <w:szCs w:val="18"/>
              </w:rPr>
            </w:pPr>
            <w:r>
              <w:rPr>
                <w:rFonts w:hint="eastAsia" w:hAnsi="宋体"/>
                <w:sz w:val="18"/>
                <w:szCs w:val="18"/>
              </w:rPr>
              <w:t>序号</w:t>
            </w:r>
          </w:p>
        </w:tc>
        <w:tc>
          <w:tcPr>
            <w:tcW w:w="992" w:type="dxa"/>
            <w:tcBorders>
              <w:top w:val="single" w:color="auto" w:sz="12" w:space="0"/>
              <w:bottom w:val="single" w:color="auto" w:sz="12" w:space="0"/>
            </w:tcBorders>
            <w:shd w:val="clear" w:color="auto" w:fill="auto"/>
            <w:vAlign w:val="center"/>
          </w:tcPr>
          <w:p>
            <w:pPr>
              <w:pStyle w:val="50"/>
              <w:ind w:firstLine="0" w:firstLineChars="0"/>
              <w:jc w:val="center"/>
              <w:rPr>
                <w:rFonts w:hAnsi="宋体"/>
                <w:sz w:val="18"/>
                <w:szCs w:val="18"/>
              </w:rPr>
            </w:pPr>
            <w:r>
              <w:rPr>
                <w:rFonts w:hint="eastAsia" w:hAnsi="宋体"/>
                <w:sz w:val="18"/>
                <w:szCs w:val="18"/>
              </w:rPr>
              <w:t>牌号</w:t>
            </w:r>
          </w:p>
        </w:tc>
        <w:tc>
          <w:tcPr>
            <w:tcW w:w="2834" w:type="dxa"/>
            <w:tcBorders>
              <w:top w:val="single" w:color="auto" w:sz="12" w:space="0"/>
              <w:bottom w:val="single" w:color="auto" w:sz="12" w:space="0"/>
            </w:tcBorders>
            <w:shd w:val="clear" w:color="auto" w:fill="auto"/>
            <w:vAlign w:val="center"/>
          </w:tcPr>
          <w:p>
            <w:pPr>
              <w:pStyle w:val="50"/>
              <w:ind w:firstLine="0" w:firstLineChars="0"/>
              <w:jc w:val="center"/>
              <w:rPr>
                <w:rFonts w:hAnsi="宋体"/>
                <w:sz w:val="18"/>
                <w:szCs w:val="18"/>
              </w:rPr>
            </w:pPr>
            <w:r>
              <w:rPr>
                <w:rFonts w:hint="eastAsia" w:hAnsi="宋体"/>
                <w:sz w:val="18"/>
                <w:szCs w:val="18"/>
              </w:rPr>
              <w:t>密度/（g/cm</w:t>
            </w:r>
            <w:r>
              <w:rPr>
                <w:rFonts w:hint="eastAsia" w:hAnsi="宋体"/>
                <w:sz w:val="18"/>
                <w:szCs w:val="18"/>
                <w:vertAlign w:val="superscript"/>
              </w:rPr>
              <w:t>3</w:t>
            </w:r>
            <w:r>
              <w:rPr>
                <w:rFonts w:hint="eastAsia"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12" w:space="0"/>
            </w:tcBorders>
            <w:shd w:val="clear" w:color="auto" w:fill="auto"/>
            <w:vAlign w:val="center"/>
          </w:tcPr>
          <w:p>
            <w:pPr>
              <w:pStyle w:val="50"/>
              <w:tabs>
                <w:tab w:val="center" w:pos="1385"/>
              </w:tabs>
              <w:ind w:firstLine="0" w:firstLineChars="0"/>
              <w:jc w:val="center"/>
              <w:rPr>
                <w:rFonts w:hAnsi="宋体"/>
                <w:sz w:val="18"/>
                <w:szCs w:val="18"/>
              </w:rPr>
            </w:pPr>
            <w:r>
              <w:rPr>
                <w:rFonts w:hint="eastAsia" w:hAnsi="宋体"/>
                <w:sz w:val="18"/>
                <w:szCs w:val="18"/>
              </w:rPr>
              <w:t>1</w:t>
            </w:r>
          </w:p>
        </w:tc>
        <w:tc>
          <w:tcPr>
            <w:tcW w:w="1134" w:type="dxa"/>
            <w:tcBorders>
              <w:top w:val="single" w:color="auto" w:sz="12" w:space="0"/>
            </w:tcBorders>
            <w:shd w:val="clear" w:color="auto" w:fill="auto"/>
            <w:vAlign w:val="center"/>
          </w:tcPr>
          <w:p>
            <w:pPr>
              <w:pStyle w:val="50"/>
              <w:ind w:firstLine="0" w:firstLineChars="0"/>
              <w:jc w:val="center"/>
              <w:rPr>
                <w:rFonts w:hAnsi="宋体"/>
                <w:sz w:val="18"/>
                <w:szCs w:val="18"/>
              </w:rPr>
            </w:pPr>
            <w:r>
              <w:rPr>
                <w:rFonts w:hint="eastAsia" w:hAnsi="宋体"/>
                <w:sz w:val="18"/>
                <w:szCs w:val="18"/>
              </w:rPr>
              <w:t>3104</w:t>
            </w:r>
          </w:p>
        </w:tc>
        <w:tc>
          <w:tcPr>
            <w:tcW w:w="2410" w:type="dxa"/>
            <w:tcBorders>
              <w:top w:val="single" w:color="auto" w:sz="12" w:space="0"/>
              <w:right w:val="double" w:color="auto" w:sz="4" w:space="0"/>
            </w:tcBorders>
            <w:shd w:val="clear" w:color="auto" w:fill="auto"/>
            <w:vAlign w:val="center"/>
          </w:tcPr>
          <w:p>
            <w:pPr>
              <w:pStyle w:val="50"/>
              <w:ind w:firstLine="0" w:firstLineChars="0"/>
              <w:jc w:val="center"/>
              <w:rPr>
                <w:rFonts w:hAnsi="宋体"/>
                <w:sz w:val="18"/>
                <w:szCs w:val="18"/>
              </w:rPr>
            </w:pPr>
            <w:r>
              <w:rPr>
                <w:rFonts w:hint="eastAsia" w:hAnsi="宋体"/>
                <w:sz w:val="18"/>
                <w:szCs w:val="18"/>
              </w:rPr>
              <w:t>2.715</w:t>
            </w:r>
          </w:p>
        </w:tc>
        <w:tc>
          <w:tcPr>
            <w:tcW w:w="850" w:type="dxa"/>
            <w:tcBorders>
              <w:top w:val="single" w:color="auto" w:sz="12" w:space="0"/>
              <w:left w:val="double" w:color="auto" w:sz="4" w:space="0"/>
            </w:tcBorders>
            <w:shd w:val="clear" w:color="auto" w:fill="auto"/>
            <w:vAlign w:val="center"/>
          </w:tcPr>
          <w:p>
            <w:pPr>
              <w:pStyle w:val="50"/>
              <w:ind w:firstLine="0" w:firstLineChars="0"/>
              <w:jc w:val="center"/>
              <w:rPr>
                <w:rFonts w:hAnsi="宋体"/>
                <w:sz w:val="18"/>
                <w:szCs w:val="18"/>
              </w:rPr>
            </w:pPr>
            <w:r>
              <w:rPr>
                <w:rFonts w:hAnsi="宋体"/>
                <w:sz w:val="18"/>
                <w:szCs w:val="18"/>
              </w:rPr>
              <w:t>5</w:t>
            </w:r>
          </w:p>
        </w:tc>
        <w:tc>
          <w:tcPr>
            <w:tcW w:w="992" w:type="dxa"/>
            <w:tcBorders>
              <w:top w:val="single" w:color="auto" w:sz="12" w:space="0"/>
            </w:tcBorders>
            <w:shd w:val="clear" w:color="auto" w:fill="auto"/>
            <w:vAlign w:val="center"/>
          </w:tcPr>
          <w:p>
            <w:pPr>
              <w:pStyle w:val="50"/>
              <w:ind w:firstLine="0" w:firstLineChars="0"/>
              <w:jc w:val="center"/>
              <w:rPr>
                <w:rFonts w:hAnsi="宋体"/>
                <w:sz w:val="18"/>
                <w:szCs w:val="18"/>
              </w:rPr>
            </w:pPr>
            <w:r>
              <w:rPr>
                <w:rFonts w:hint="eastAsia" w:hAnsi="宋体"/>
                <w:sz w:val="18"/>
                <w:szCs w:val="18"/>
              </w:rPr>
              <w:t>5151</w:t>
            </w:r>
          </w:p>
        </w:tc>
        <w:tc>
          <w:tcPr>
            <w:tcW w:w="2834" w:type="dxa"/>
            <w:tcBorders>
              <w:top w:val="single" w:color="auto" w:sz="12" w:space="0"/>
            </w:tcBorders>
            <w:shd w:val="clear" w:color="auto" w:fill="auto"/>
            <w:vAlign w:val="center"/>
          </w:tcPr>
          <w:p>
            <w:pPr>
              <w:pStyle w:val="50"/>
              <w:ind w:firstLine="0" w:firstLineChars="0"/>
              <w:jc w:val="center"/>
              <w:rPr>
                <w:rFonts w:hAnsi="宋体"/>
                <w:sz w:val="18"/>
                <w:szCs w:val="18"/>
              </w:rPr>
            </w:pPr>
            <w:r>
              <w:rPr>
                <w:rFonts w:hint="eastAsia" w:hAnsi="宋体"/>
                <w:sz w:val="18"/>
                <w:szCs w:val="18"/>
              </w:rPr>
              <w:t>2.690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vAlign w:val="center"/>
          </w:tcPr>
          <w:p>
            <w:pPr>
              <w:pStyle w:val="50"/>
              <w:ind w:firstLine="0" w:firstLineChars="0"/>
              <w:jc w:val="center"/>
              <w:rPr>
                <w:rFonts w:hAnsi="宋体"/>
                <w:sz w:val="18"/>
                <w:szCs w:val="18"/>
              </w:rPr>
            </w:pPr>
            <w:r>
              <w:rPr>
                <w:rFonts w:hint="eastAsia" w:hAnsi="宋体"/>
                <w:sz w:val="18"/>
                <w:szCs w:val="18"/>
              </w:rPr>
              <w:t>2</w:t>
            </w:r>
          </w:p>
        </w:tc>
        <w:tc>
          <w:tcPr>
            <w:tcW w:w="1134" w:type="dxa"/>
            <w:shd w:val="clear" w:color="auto" w:fill="auto"/>
            <w:vAlign w:val="center"/>
          </w:tcPr>
          <w:p>
            <w:pPr>
              <w:pStyle w:val="50"/>
              <w:ind w:firstLine="0" w:firstLineChars="0"/>
              <w:jc w:val="center"/>
              <w:rPr>
                <w:rFonts w:hAnsi="宋体"/>
                <w:sz w:val="18"/>
                <w:szCs w:val="18"/>
              </w:rPr>
            </w:pPr>
            <w:r>
              <w:rPr>
                <w:rFonts w:hint="eastAsia" w:hAnsi="宋体"/>
                <w:sz w:val="18"/>
                <w:szCs w:val="18"/>
              </w:rPr>
              <w:t>3105</w:t>
            </w:r>
          </w:p>
        </w:tc>
        <w:tc>
          <w:tcPr>
            <w:tcW w:w="2410" w:type="dxa"/>
            <w:tcBorders>
              <w:right w:val="double" w:color="auto" w:sz="4" w:space="0"/>
            </w:tcBorders>
            <w:shd w:val="clear" w:color="auto" w:fill="auto"/>
            <w:vAlign w:val="center"/>
          </w:tcPr>
          <w:p>
            <w:pPr>
              <w:pStyle w:val="50"/>
              <w:ind w:firstLine="0" w:firstLineChars="0"/>
              <w:jc w:val="center"/>
              <w:rPr>
                <w:rFonts w:hAnsi="宋体"/>
                <w:sz w:val="18"/>
                <w:szCs w:val="18"/>
              </w:rPr>
            </w:pPr>
            <w:r>
              <w:rPr>
                <w:rFonts w:hint="eastAsia" w:hAnsi="宋体"/>
                <w:sz w:val="18"/>
                <w:szCs w:val="18"/>
              </w:rPr>
              <w:t>2.710</w:t>
            </w:r>
          </w:p>
        </w:tc>
        <w:tc>
          <w:tcPr>
            <w:tcW w:w="850" w:type="dxa"/>
            <w:tcBorders>
              <w:left w:val="double" w:color="auto" w:sz="4" w:space="0"/>
            </w:tcBorders>
            <w:shd w:val="clear" w:color="auto" w:fill="auto"/>
            <w:vAlign w:val="center"/>
          </w:tcPr>
          <w:p>
            <w:pPr>
              <w:pStyle w:val="50"/>
              <w:ind w:firstLine="0" w:firstLineChars="0"/>
              <w:jc w:val="center"/>
              <w:rPr>
                <w:rFonts w:hAnsi="宋体"/>
                <w:sz w:val="18"/>
                <w:szCs w:val="18"/>
              </w:rPr>
            </w:pPr>
            <w:r>
              <w:rPr>
                <w:rFonts w:hAnsi="宋体"/>
                <w:sz w:val="18"/>
                <w:szCs w:val="18"/>
              </w:rPr>
              <w:t>6</w:t>
            </w:r>
          </w:p>
        </w:tc>
        <w:tc>
          <w:tcPr>
            <w:tcW w:w="992" w:type="dxa"/>
            <w:shd w:val="clear" w:color="auto" w:fill="auto"/>
            <w:vAlign w:val="center"/>
          </w:tcPr>
          <w:p>
            <w:pPr>
              <w:pStyle w:val="50"/>
              <w:ind w:firstLine="0" w:firstLineChars="0"/>
              <w:jc w:val="center"/>
              <w:rPr>
                <w:rFonts w:hAnsi="宋体"/>
                <w:sz w:val="18"/>
                <w:szCs w:val="18"/>
              </w:rPr>
            </w:pPr>
            <w:r>
              <w:rPr>
                <w:rFonts w:hint="eastAsia" w:hAnsi="宋体"/>
                <w:sz w:val="18"/>
                <w:szCs w:val="18"/>
              </w:rPr>
              <w:t>5182</w:t>
            </w:r>
          </w:p>
        </w:tc>
        <w:tc>
          <w:tcPr>
            <w:tcW w:w="2834" w:type="dxa"/>
            <w:shd w:val="clear" w:color="auto" w:fill="auto"/>
            <w:vAlign w:val="center"/>
          </w:tcPr>
          <w:p>
            <w:pPr>
              <w:pStyle w:val="50"/>
              <w:ind w:firstLine="0" w:firstLineChars="0"/>
              <w:jc w:val="center"/>
              <w:rPr>
                <w:rFonts w:hAnsi="宋体"/>
                <w:sz w:val="18"/>
                <w:szCs w:val="18"/>
              </w:rPr>
            </w:pPr>
            <w:r>
              <w:rPr>
                <w:rFonts w:hint="eastAsia" w:hAnsi="宋体"/>
                <w:sz w:val="18"/>
                <w:szCs w:val="18"/>
              </w:rPr>
              <w:t>2.650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vAlign w:val="center"/>
          </w:tcPr>
          <w:p>
            <w:pPr>
              <w:pStyle w:val="50"/>
              <w:ind w:firstLine="0" w:firstLineChars="0"/>
              <w:jc w:val="center"/>
              <w:rPr>
                <w:rFonts w:hAnsi="宋体"/>
                <w:sz w:val="18"/>
                <w:szCs w:val="18"/>
              </w:rPr>
            </w:pPr>
            <w:r>
              <w:rPr>
                <w:rFonts w:hint="eastAsia" w:hAnsi="宋体"/>
                <w:sz w:val="18"/>
                <w:szCs w:val="18"/>
              </w:rPr>
              <w:t>3</w:t>
            </w:r>
          </w:p>
        </w:tc>
        <w:tc>
          <w:tcPr>
            <w:tcW w:w="1134" w:type="dxa"/>
            <w:shd w:val="clear" w:color="auto" w:fill="auto"/>
            <w:vAlign w:val="center"/>
          </w:tcPr>
          <w:p>
            <w:pPr>
              <w:pStyle w:val="50"/>
              <w:ind w:firstLine="0" w:firstLineChars="0"/>
              <w:jc w:val="center"/>
              <w:rPr>
                <w:rFonts w:hAnsi="宋体"/>
                <w:sz w:val="18"/>
                <w:szCs w:val="18"/>
              </w:rPr>
            </w:pPr>
            <w:r>
              <w:rPr>
                <w:rFonts w:hint="eastAsia" w:hAnsi="宋体"/>
                <w:sz w:val="18"/>
                <w:szCs w:val="18"/>
              </w:rPr>
              <w:t>5042</w:t>
            </w:r>
          </w:p>
        </w:tc>
        <w:tc>
          <w:tcPr>
            <w:tcW w:w="2410" w:type="dxa"/>
            <w:tcBorders>
              <w:right w:val="double" w:color="auto" w:sz="4" w:space="0"/>
            </w:tcBorders>
            <w:shd w:val="clear" w:color="auto" w:fill="auto"/>
            <w:vAlign w:val="center"/>
          </w:tcPr>
          <w:p>
            <w:pPr>
              <w:pStyle w:val="50"/>
              <w:ind w:firstLine="0" w:firstLineChars="0"/>
              <w:jc w:val="center"/>
              <w:rPr>
                <w:rFonts w:hAnsi="宋体"/>
                <w:sz w:val="18"/>
                <w:szCs w:val="18"/>
              </w:rPr>
            </w:pPr>
            <w:r>
              <w:rPr>
                <w:rFonts w:hint="eastAsia" w:hAnsi="宋体"/>
                <w:sz w:val="18"/>
                <w:szCs w:val="18"/>
              </w:rPr>
              <w:t>2.660</w:t>
            </w:r>
          </w:p>
        </w:tc>
        <w:tc>
          <w:tcPr>
            <w:tcW w:w="850" w:type="dxa"/>
            <w:tcBorders>
              <w:left w:val="double" w:color="auto" w:sz="4" w:space="0"/>
            </w:tcBorders>
            <w:shd w:val="clear" w:color="auto" w:fill="auto"/>
            <w:vAlign w:val="center"/>
          </w:tcPr>
          <w:p>
            <w:pPr>
              <w:pStyle w:val="50"/>
              <w:ind w:firstLine="0" w:firstLineChars="0"/>
              <w:jc w:val="center"/>
              <w:rPr>
                <w:rFonts w:hAnsi="宋体"/>
                <w:sz w:val="18"/>
                <w:szCs w:val="18"/>
              </w:rPr>
            </w:pPr>
            <w:r>
              <w:rPr>
                <w:rFonts w:hAnsi="宋体"/>
                <w:sz w:val="18"/>
                <w:szCs w:val="18"/>
              </w:rPr>
              <w:t>7</w:t>
            </w:r>
          </w:p>
        </w:tc>
        <w:tc>
          <w:tcPr>
            <w:tcW w:w="992" w:type="dxa"/>
            <w:shd w:val="clear" w:color="auto" w:fill="auto"/>
            <w:vAlign w:val="center"/>
          </w:tcPr>
          <w:p>
            <w:pPr>
              <w:pStyle w:val="50"/>
              <w:ind w:firstLine="0" w:firstLineChars="0"/>
              <w:jc w:val="center"/>
              <w:rPr>
                <w:rFonts w:hAnsi="宋体"/>
                <w:sz w:val="18"/>
                <w:szCs w:val="18"/>
              </w:rPr>
            </w:pPr>
            <w:r>
              <w:rPr>
                <w:rFonts w:hint="eastAsia" w:hAnsi="宋体"/>
                <w:sz w:val="18"/>
                <w:szCs w:val="18"/>
              </w:rPr>
              <w:t>8011</w:t>
            </w:r>
          </w:p>
        </w:tc>
        <w:tc>
          <w:tcPr>
            <w:tcW w:w="2834" w:type="dxa"/>
            <w:shd w:val="clear" w:color="auto" w:fill="auto"/>
            <w:vAlign w:val="center"/>
          </w:tcPr>
          <w:p>
            <w:pPr>
              <w:pStyle w:val="50"/>
              <w:ind w:firstLine="0" w:firstLineChars="0"/>
              <w:jc w:val="center"/>
              <w:rPr>
                <w:rFonts w:hAnsi="宋体"/>
                <w:sz w:val="18"/>
                <w:szCs w:val="18"/>
              </w:rPr>
            </w:pPr>
            <w:r>
              <w:rPr>
                <w:rFonts w:hint="eastAsia" w:hAnsi="宋体"/>
                <w:sz w:val="18"/>
                <w:szCs w:val="18"/>
              </w:rPr>
              <w:t>2.710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shd w:val="clear" w:color="auto" w:fill="auto"/>
            <w:vAlign w:val="center"/>
          </w:tcPr>
          <w:p>
            <w:pPr>
              <w:pStyle w:val="50"/>
              <w:ind w:firstLine="0" w:firstLineChars="0"/>
              <w:jc w:val="center"/>
              <w:rPr>
                <w:rFonts w:hAnsi="宋体"/>
                <w:sz w:val="18"/>
                <w:szCs w:val="18"/>
              </w:rPr>
            </w:pPr>
            <w:r>
              <w:rPr>
                <w:rFonts w:hint="eastAsia" w:hAnsi="宋体"/>
                <w:sz w:val="18"/>
                <w:szCs w:val="18"/>
              </w:rPr>
              <w:t>4</w:t>
            </w:r>
          </w:p>
        </w:tc>
        <w:tc>
          <w:tcPr>
            <w:tcW w:w="1134" w:type="dxa"/>
            <w:shd w:val="clear" w:color="auto" w:fill="auto"/>
            <w:vAlign w:val="center"/>
          </w:tcPr>
          <w:p>
            <w:pPr>
              <w:pStyle w:val="50"/>
              <w:ind w:firstLine="0" w:firstLineChars="0"/>
              <w:jc w:val="center"/>
              <w:rPr>
                <w:rFonts w:hAnsi="宋体"/>
                <w:sz w:val="18"/>
                <w:szCs w:val="18"/>
              </w:rPr>
            </w:pPr>
            <w:r>
              <w:rPr>
                <w:rFonts w:hint="eastAsia" w:hAnsi="宋体"/>
                <w:sz w:val="18"/>
                <w:szCs w:val="18"/>
              </w:rPr>
              <w:t>5052</w:t>
            </w:r>
          </w:p>
        </w:tc>
        <w:tc>
          <w:tcPr>
            <w:tcW w:w="2410" w:type="dxa"/>
            <w:tcBorders>
              <w:right w:val="double" w:color="auto" w:sz="4" w:space="0"/>
            </w:tcBorders>
            <w:shd w:val="clear" w:color="auto" w:fill="auto"/>
            <w:vAlign w:val="center"/>
          </w:tcPr>
          <w:p>
            <w:pPr>
              <w:pStyle w:val="50"/>
              <w:ind w:firstLine="0" w:firstLineChars="0"/>
              <w:jc w:val="center"/>
              <w:rPr>
                <w:rFonts w:hAnsi="宋体"/>
                <w:sz w:val="18"/>
                <w:szCs w:val="18"/>
              </w:rPr>
            </w:pPr>
            <w:r>
              <w:rPr>
                <w:rFonts w:hint="eastAsia" w:hAnsi="宋体"/>
                <w:sz w:val="18"/>
                <w:szCs w:val="18"/>
              </w:rPr>
              <w:t>2.680</w:t>
            </w:r>
          </w:p>
        </w:tc>
        <w:tc>
          <w:tcPr>
            <w:tcW w:w="850" w:type="dxa"/>
            <w:tcBorders>
              <w:left w:val="double" w:color="auto" w:sz="4" w:space="0"/>
              <w:bottom w:val="single" w:color="auto" w:sz="12" w:space="0"/>
            </w:tcBorders>
            <w:shd w:val="clear" w:color="auto" w:fill="auto"/>
            <w:vAlign w:val="center"/>
          </w:tcPr>
          <w:p>
            <w:pPr>
              <w:pStyle w:val="50"/>
              <w:ind w:firstLine="0" w:firstLineChars="0"/>
              <w:jc w:val="center"/>
              <w:rPr>
                <w:rFonts w:hAnsi="宋体"/>
                <w:sz w:val="18"/>
                <w:szCs w:val="18"/>
              </w:rPr>
            </w:pPr>
            <w:r>
              <w:rPr>
                <w:rFonts w:hint="eastAsia" w:hAnsi="宋体"/>
                <w:sz w:val="18"/>
                <w:szCs w:val="18"/>
              </w:rPr>
              <w:t>—</w:t>
            </w:r>
          </w:p>
        </w:tc>
        <w:tc>
          <w:tcPr>
            <w:tcW w:w="992" w:type="dxa"/>
            <w:shd w:val="clear" w:color="auto" w:fill="auto"/>
            <w:vAlign w:val="center"/>
          </w:tcPr>
          <w:p>
            <w:pPr>
              <w:pStyle w:val="50"/>
              <w:ind w:firstLine="0" w:firstLineChars="0"/>
              <w:jc w:val="center"/>
              <w:rPr>
                <w:rFonts w:hAnsi="宋体"/>
                <w:sz w:val="18"/>
                <w:szCs w:val="18"/>
              </w:rPr>
            </w:pPr>
            <w:r>
              <w:rPr>
                <w:rFonts w:hint="eastAsia" w:hAnsi="宋体"/>
                <w:sz w:val="18"/>
                <w:szCs w:val="18"/>
              </w:rPr>
              <w:t>—</w:t>
            </w:r>
          </w:p>
        </w:tc>
        <w:tc>
          <w:tcPr>
            <w:tcW w:w="2834" w:type="dxa"/>
            <w:shd w:val="clear" w:color="auto" w:fill="auto"/>
            <w:vAlign w:val="center"/>
          </w:tcPr>
          <w:p>
            <w:pPr>
              <w:pStyle w:val="50"/>
              <w:ind w:firstLine="0" w:firstLineChars="0"/>
              <w:jc w:val="center"/>
              <w:rPr>
                <w:rFonts w:hAnsi="宋体"/>
                <w:sz w:val="18"/>
                <w:szCs w:val="18"/>
              </w:rPr>
            </w:pPr>
            <w:r>
              <w:rPr>
                <w:rFonts w:hint="eastAsia" w:hAnsi="宋体"/>
                <w:sz w:val="18"/>
                <w:szCs w:val="18"/>
              </w:rPr>
              <w:t>—</w:t>
            </w:r>
          </w:p>
        </w:tc>
      </w:tr>
    </w:tbl>
    <w:p>
      <w:pPr>
        <w:pStyle w:val="63"/>
        <w:numPr>
          <w:ilvl w:val="0"/>
          <w:numId w:val="0"/>
        </w:numPr>
        <w:rPr>
          <w:rFonts w:hAnsi="黑体"/>
        </w:rPr>
      </w:pPr>
      <w:r>
        <w:rPr>
          <w:rFonts w:hint="eastAsia" w:hAnsi="黑体"/>
        </w:rPr>
        <w:t>B.</w:t>
      </w:r>
      <w:r>
        <w:rPr>
          <w:rFonts w:hAnsi="黑体"/>
        </w:rPr>
        <w:t>2.4</w:t>
      </w:r>
      <w:r>
        <w:rPr>
          <w:rFonts w:hint="eastAsia" w:hAnsi="黑体"/>
        </w:rPr>
        <w:t>.</w:t>
      </w:r>
      <w:r>
        <w:rPr>
          <w:rFonts w:hAnsi="黑体"/>
        </w:rPr>
        <w:t xml:space="preserve">2 </w:t>
      </w:r>
      <w:r>
        <w:rPr>
          <w:rFonts w:hint="eastAsia" w:hAnsi="黑体"/>
        </w:rPr>
        <w:t>平均厚度</w:t>
      </w:r>
    </w:p>
    <w:p>
      <w:pPr>
        <w:pStyle w:val="50"/>
        <w:ind w:firstLine="0" w:firstLineChars="0"/>
      </w:pPr>
      <w:r>
        <w:rPr>
          <w:rFonts w:hint="eastAsia" w:ascii="黑体" w:hAnsi="黑体" w:eastAsia="黑体"/>
        </w:rPr>
        <w:t>B.</w:t>
      </w:r>
      <w:r>
        <w:rPr>
          <w:rFonts w:ascii="黑体" w:hAnsi="黑体" w:eastAsia="黑体"/>
        </w:rPr>
        <w:t>2.4.2</w:t>
      </w:r>
      <w:r>
        <w:rPr>
          <w:rFonts w:hint="eastAsia" w:ascii="黑体" w:hAnsi="黑体" w:eastAsia="黑体"/>
        </w:rPr>
        <w:t>.</w:t>
      </w:r>
      <w:r>
        <w:rPr>
          <w:rFonts w:ascii="黑体" w:hAnsi="黑体" w:eastAsia="黑体"/>
        </w:rPr>
        <w:t xml:space="preserve">1 </w:t>
      </w:r>
      <w:r>
        <w:rPr>
          <w:rFonts w:hint="eastAsia"/>
        </w:rPr>
        <w:t>从板、带、箔材上切取长度为</w:t>
      </w:r>
      <w:r>
        <w:t>150</w:t>
      </w:r>
      <w:r>
        <w:rPr>
          <w:rFonts w:hint="eastAsia"/>
        </w:rPr>
        <w:t>mm～</w:t>
      </w:r>
      <w:r>
        <w:t>350</w:t>
      </w:r>
      <w:r>
        <w:rPr>
          <w:rFonts w:hint="eastAsia"/>
        </w:rPr>
        <w:t>mm的整宽幅试样。</w:t>
      </w:r>
    </w:p>
    <w:p>
      <w:pPr>
        <w:pStyle w:val="50"/>
        <w:ind w:firstLine="0" w:firstLineChars="0"/>
        <w:rPr>
          <w:rFonts w:ascii="黑体" w:hAnsi="黑体" w:eastAsia="黑体"/>
        </w:rPr>
      </w:pPr>
      <w:r>
        <w:rPr>
          <w:rFonts w:hint="eastAsia" w:ascii="黑体" w:hAnsi="黑体" w:eastAsia="黑体"/>
        </w:rPr>
        <w:t>B.</w:t>
      </w:r>
      <w:r>
        <w:rPr>
          <w:rFonts w:ascii="黑体" w:hAnsi="黑体" w:eastAsia="黑体"/>
        </w:rPr>
        <w:t>2.4.2</w:t>
      </w:r>
      <w:r>
        <w:rPr>
          <w:rFonts w:hint="eastAsia" w:ascii="黑体" w:hAnsi="黑体" w:eastAsia="黑体"/>
        </w:rPr>
        <w:t>.</w:t>
      </w:r>
      <w:r>
        <w:rPr>
          <w:rFonts w:ascii="黑体" w:hAnsi="黑体" w:eastAsia="黑体"/>
        </w:rPr>
        <w:t>2</w:t>
      </w:r>
      <w:r>
        <w:rPr>
          <w:rFonts w:hint="eastAsia" w:hAnsi="宋体"/>
        </w:rPr>
        <w:t>在整宽幅试样上，</w:t>
      </w:r>
      <w:r>
        <w:rPr>
          <w:rFonts w:hint="eastAsia" w:hAnsi="宋体"/>
          <w:szCs w:val="21"/>
        </w:rPr>
        <w:t>从距离边部50mm处开始，</w:t>
      </w:r>
      <w:r>
        <w:rPr>
          <w:rFonts w:hint="eastAsia" w:hAnsi="宋体"/>
        </w:rPr>
        <w:t>用制样机冲制横向等宽分布的5个圆形试样，记为试样1～</w:t>
      </w:r>
      <w:r>
        <w:rPr>
          <w:rFonts w:hAnsi="宋体"/>
        </w:rPr>
        <w:t>5</w:t>
      </w:r>
      <w:r>
        <w:rPr>
          <w:rFonts w:hint="eastAsia" w:hAnsi="宋体"/>
        </w:rPr>
        <w:t>，试样边缘应无毛刺。</w:t>
      </w:r>
    </w:p>
    <w:p>
      <w:pPr>
        <w:pStyle w:val="50"/>
        <w:ind w:firstLine="0" w:firstLineChars="0"/>
        <w:rPr>
          <w:rFonts w:hAnsi="宋体"/>
        </w:rPr>
      </w:pPr>
      <w:r>
        <w:rPr>
          <w:rFonts w:hint="eastAsia" w:ascii="黑体" w:hAnsi="黑体" w:eastAsia="黑体"/>
        </w:rPr>
        <w:t>B.</w:t>
      </w:r>
      <w:r>
        <w:rPr>
          <w:rFonts w:ascii="黑体" w:hAnsi="黑体" w:eastAsia="黑体"/>
        </w:rPr>
        <w:t>2.4.2</w:t>
      </w:r>
      <w:r>
        <w:rPr>
          <w:rFonts w:hint="eastAsia" w:ascii="黑体" w:hAnsi="黑体" w:eastAsia="黑体"/>
        </w:rPr>
        <w:t>.</w:t>
      </w:r>
      <w:r>
        <w:rPr>
          <w:rFonts w:ascii="黑体" w:hAnsi="黑体" w:eastAsia="黑体"/>
        </w:rPr>
        <w:t xml:space="preserve">3 </w:t>
      </w:r>
      <w:r>
        <w:rPr>
          <w:rFonts w:hint="eastAsia" w:hAnsi="宋体"/>
        </w:rPr>
        <w:t>表面涂油产品试样应先用无水乙醇擦拭表面预涂油，晾干；表面涂层和表面涂层涂蜡产品试样应放入装有浓硫酸的清洗皿中浸泡3分钟去除涂层，用镊子取出试样，</w:t>
      </w:r>
      <w:bookmarkStart w:id="50" w:name="_Hlk39128265"/>
      <w:r>
        <w:rPr>
          <w:rFonts w:hint="eastAsia" w:hAnsi="宋体"/>
        </w:rPr>
        <w:t>然后用去离子水冲洗干净后用无纺布擦干。</w:t>
      </w:r>
    </w:p>
    <w:bookmarkEnd w:id="50"/>
    <w:p>
      <w:pPr>
        <w:pStyle w:val="50"/>
        <w:ind w:firstLine="0" w:firstLineChars="0"/>
        <w:rPr>
          <w:rFonts w:hAnsi="宋体"/>
        </w:rPr>
      </w:pPr>
      <w:r>
        <w:rPr>
          <w:rFonts w:hint="eastAsia" w:ascii="黑体" w:hAnsi="黑体" w:eastAsia="黑体"/>
        </w:rPr>
        <w:t>B.</w:t>
      </w:r>
      <w:r>
        <w:rPr>
          <w:rFonts w:ascii="黑体" w:hAnsi="黑体" w:eastAsia="黑体"/>
        </w:rPr>
        <w:t>2.4.2</w:t>
      </w:r>
      <w:r>
        <w:rPr>
          <w:rFonts w:hint="eastAsia" w:ascii="黑体" w:hAnsi="黑体" w:eastAsia="黑体"/>
        </w:rPr>
        <w:t>.</w:t>
      </w:r>
      <w:r>
        <w:rPr>
          <w:rFonts w:ascii="黑体" w:hAnsi="黑体" w:eastAsia="黑体"/>
        </w:rPr>
        <w:t xml:space="preserve">4 </w:t>
      </w:r>
      <w:r>
        <w:rPr>
          <w:rFonts w:hint="eastAsia" w:hAnsi="宋体"/>
        </w:rPr>
        <w:t>将表面洁净干净的试样分别放在电子天平上称量，记录质量</w:t>
      </w:r>
      <m:oMath>
        <m:sSub>
          <m:sSubPr>
            <m:ctrlPr>
              <w:rPr>
                <w:rFonts w:ascii="Cambria Math" w:hAnsi="宋体"/>
                <w:bCs/>
                <w:i/>
              </w:rPr>
            </m:ctrlPr>
          </m:sSubPr>
          <m:e>
            <m:r>
              <w:rPr>
                <w:rFonts w:ascii="Cambria Math" w:hAnsi="宋体"/>
              </w:rPr>
              <m:t>m</m:t>
            </m:r>
            <m:ctrlPr>
              <w:rPr>
                <w:rFonts w:ascii="Cambria Math" w:hAnsi="宋体"/>
                <w:bCs/>
                <w:i/>
              </w:rPr>
            </m:ctrlPr>
          </m:e>
          <m:sub>
            <m:r>
              <w:rPr>
                <w:rFonts w:ascii="Cambria Math" w:hAnsi="宋体"/>
              </w:rPr>
              <m:t>5</m:t>
            </m:r>
            <m:ctrlPr>
              <w:rPr>
                <w:rFonts w:ascii="Cambria Math" w:hAnsi="宋体"/>
                <w:bCs/>
                <w:i/>
              </w:rPr>
            </m:ctrlPr>
          </m:sub>
        </m:sSub>
      </m:oMath>
      <w:r>
        <w:rPr>
          <w:rFonts w:ascii="Times New Roman"/>
        </w:rPr>
        <w:t>~</w:t>
      </w:r>
      <m:oMath>
        <m:sSub>
          <m:sSubPr>
            <m:ctrlPr>
              <w:rPr>
                <w:rFonts w:ascii="Cambria Math" w:hAnsi="宋体"/>
                <w:bCs/>
                <w:i/>
              </w:rPr>
            </m:ctrlPr>
          </m:sSubPr>
          <m:e>
            <m:r>
              <w:rPr>
                <w:rFonts w:ascii="Cambria Math" w:hAnsi="宋体"/>
              </w:rPr>
              <m:t>m</m:t>
            </m:r>
            <m:ctrlPr>
              <w:rPr>
                <w:rFonts w:ascii="Cambria Math" w:hAnsi="宋体"/>
                <w:bCs/>
                <w:i/>
              </w:rPr>
            </m:ctrlPr>
          </m:e>
          <m:sub>
            <m:r>
              <w:rPr>
                <w:rFonts w:ascii="Cambria Math" w:hAnsi="宋体"/>
              </w:rPr>
              <m:t>9</m:t>
            </m:r>
            <m:ctrlPr>
              <w:rPr>
                <w:rFonts w:ascii="Cambria Math" w:hAnsi="宋体"/>
                <w:bCs/>
                <w:i/>
              </w:rPr>
            </m:ctrlPr>
          </m:sub>
        </m:sSub>
      </m:oMath>
      <w:r>
        <w:rPr>
          <w:rFonts w:hint="eastAsia" w:hAnsi="宋体"/>
        </w:rPr>
        <w:t>。</w:t>
      </w:r>
    </w:p>
    <w:p>
      <w:pPr>
        <w:pStyle w:val="50"/>
        <w:ind w:firstLine="0" w:firstLineChars="0"/>
        <w:rPr>
          <w:rFonts w:hAnsi="宋体"/>
        </w:rPr>
      </w:pPr>
      <w:r>
        <w:rPr>
          <w:rFonts w:hint="eastAsia" w:ascii="黑体" w:hAnsi="黑体" w:eastAsia="黑体"/>
        </w:rPr>
        <w:t>B.</w:t>
      </w:r>
      <w:r>
        <w:rPr>
          <w:rFonts w:ascii="黑体" w:hAnsi="黑体" w:eastAsia="黑体"/>
        </w:rPr>
        <w:t>2.4.2</w:t>
      </w:r>
      <w:r>
        <w:rPr>
          <w:rFonts w:hint="eastAsia" w:ascii="黑体" w:hAnsi="黑体" w:eastAsia="黑体"/>
        </w:rPr>
        <w:t>.</w:t>
      </w:r>
      <w:r>
        <w:rPr>
          <w:rFonts w:ascii="黑体" w:hAnsi="黑体" w:eastAsia="黑体"/>
        </w:rPr>
        <w:t>5</w:t>
      </w:r>
      <w:r>
        <w:rPr>
          <w:rFonts w:hAnsi="宋体"/>
        </w:rPr>
        <w:t xml:space="preserve"> </w:t>
      </w:r>
      <w:r>
        <w:rPr>
          <w:rFonts w:hint="eastAsia" w:hAnsi="宋体"/>
        </w:rPr>
        <w:t>按公式（B.</w:t>
      </w:r>
      <w:r>
        <w:rPr>
          <w:rFonts w:hAnsi="宋体"/>
        </w:rPr>
        <w:t>2</w:t>
      </w:r>
      <w:r>
        <w:rPr>
          <w:rFonts w:hint="eastAsia" w:hAnsi="宋体"/>
        </w:rPr>
        <w:t>）计算试样平均厚度T，数值以毫米（mm）表示，</w:t>
      </w:r>
      <w:r>
        <w:rPr>
          <w:rFonts w:hint="eastAsia"/>
        </w:rPr>
        <w:t>按GB/T 8170规定修约：</w:t>
      </w:r>
    </w:p>
    <w:p>
      <w:pPr>
        <w:pStyle w:val="50"/>
        <w:ind w:firstLine="0" w:firstLineChars="0"/>
        <w:jc w:val="right"/>
        <w:rPr>
          <w:rFonts w:hAnsi="宋体"/>
        </w:rPr>
      </w:pPr>
      <w:r>
        <w:rPr>
          <w:rFonts w:hAnsi="宋体"/>
        </w:rPr>
        <w:t xml:space="preserve">  </w:t>
      </w:r>
      <m:oMath>
        <m:r>
          <w:rPr>
            <w:rFonts w:ascii="Cambria Math" w:hAnsi="宋体"/>
            <w:szCs w:val="21"/>
            <w:vertAlign w:val="subscript"/>
          </w:rPr>
          <m:t>T=</m:t>
        </m:r>
        <m:f>
          <m:fPr>
            <m:ctrlPr>
              <w:rPr>
                <w:rFonts w:ascii="Cambria Math" w:hAnsi="宋体"/>
                <w:bCs/>
                <w:i/>
              </w:rPr>
            </m:ctrlPr>
          </m:fPr>
          <m:num>
            <m:nary>
              <m:naryPr>
                <m:chr m:val="∑"/>
                <m:ctrlPr>
                  <w:rPr>
                    <w:rFonts w:ascii="Cambria Math" w:hAnsi="宋体"/>
                    <w:bCs/>
                    <w:i/>
                  </w:rPr>
                </m:ctrlPr>
              </m:naryPr>
              <m:sub>
                <m:r>
                  <w:rPr>
                    <w:rFonts w:ascii="Cambria Math" w:hAnsi="宋体"/>
                  </w:rPr>
                  <m:t>5</m:t>
                </m:r>
                <m:ctrlPr>
                  <w:rPr>
                    <w:rFonts w:ascii="Cambria Math" w:hAnsi="宋体"/>
                    <w:bCs/>
                    <w:i/>
                  </w:rPr>
                </m:ctrlPr>
              </m:sub>
              <m:sup>
                <m:r>
                  <w:rPr>
                    <w:rFonts w:ascii="Cambria Math" w:hAnsi="宋体"/>
                  </w:rPr>
                  <m:t>9</m:t>
                </m:r>
                <m:ctrlPr>
                  <w:rPr>
                    <w:rFonts w:ascii="Cambria Math" w:hAnsi="宋体"/>
                    <w:bCs/>
                    <w:i/>
                  </w:rPr>
                </m:ctrlPr>
              </m:sup>
              <m:e>
                <m:sSub>
                  <m:sSubPr>
                    <m:ctrlPr>
                      <w:rPr>
                        <w:rFonts w:ascii="Cambria Math" w:hAnsi="宋体"/>
                        <w:bCs/>
                        <w:i/>
                      </w:rPr>
                    </m:ctrlPr>
                  </m:sSubPr>
                  <m:e>
                    <m:r>
                      <w:rPr>
                        <w:rFonts w:ascii="Cambria Math" w:hAnsi="宋体"/>
                      </w:rPr>
                      <m:t>m</m:t>
                    </m:r>
                    <m:ctrlPr>
                      <w:rPr>
                        <w:rFonts w:ascii="Cambria Math" w:hAnsi="宋体"/>
                        <w:bCs/>
                        <w:i/>
                      </w:rPr>
                    </m:ctrlPr>
                  </m:e>
                  <m:sub>
                    <m:r>
                      <w:rPr>
                        <w:rFonts w:ascii="Cambria Math" w:hAnsi="宋体"/>
                      </w:rPr>
                      <m:t>i</m:t>
                    </m:r>
                    <m:ctrlPr>
                      <w:rPr>
                        <w:rFonts w:ascii="Cambria Math" w:hAnsi="宋体"/>
                        <w:bCs/>
                        <w:i/>
                      </w:rPr>
                    </m:ctrlPr>
                  </m:sub>
                </m:sSub>
                <m:ctrlPr>
                  <w:rPr>
                    <w:rFonts w:ascii="Cambria Math" w:hAnsi="Cambria Math"/>
                    <w:bCs/>
                    <w:i/>
                  </w:rPr>
                </m:ctrlPr>
              </m:e>
            </m:nary>
            <m:ctrlPr>
              <w:rPr>
                <w:rFonts w:ascii="Cambria Math" w:hAnsi="宋体"/>
                <w:bCs/>
                <w:i/>
              </w:rPr>
            </m:ctrlPr>
          </m:num>
          <m:den>
            <m:r>
              <w:rPr>
                <w:rFonts w:ascii="Cambria Math" w:hAnsi="宋体"/>
              </w:rPr>
              <m:t>5</m:t>
            </m:r>
            <m:r>
              <w:rPr>
                <w:rFonts w:hint="eastAsia" w:ascii="Cambria Math" w:hAnsi="宋体"/>
              </w:rPr>
              <m:t>×</m:t>
            </m:r>
            <m:sSub>
              <m:sSubPr>
                <m:ctrlPr>
                  <w:rPr>
                    <w:rFonts w:ascii="Cambria Math" w:hAnsi="宋体"/>
                    <w:bCs/>
                    <w:i/>
                  </w:rPr>
                </m:ctrlPr>
              </m:sSubPr>
              <m:e>
                <m:r>
                  <w:rPr>
                    <w:rFonts w:ascii="Cambria Math" w:hAnsi="宋体"/>
                  </w:rPr>
                  <m:t>S</m:t>
                </m:r>
                <m:ctrlPr>
                  <w:rPr>
                    <w:rFonts w:ascii="Cambria Math" w:hAnsi="宋体"/>
                    <w:bCs/>
                    <w:i/>
                  </w:rPr>
                </m:ctrlPr>
              </m:e>
              <m:sub>
                <m:r>
                  <w:rPr>
                    <w:rFonts w:ascii="Cambria Math" w:hAnsi="宋体"/>
                  </w:rPr>
                  <m:t>5</m:t>
                </m:r>
                <m:ctrlPr>
                  <w:rPr>
                    <w:rFonts w:ascii="Cambria Math" w:hAnsi="宋体"/>
                    <w:bCs/>
                    <w:i/>
                  </w:rPr>
                </m:ctrlPr>
              </m:sub>
            </m:sSub>
            <m:r>
              <w:rPr>
                <w:rFonts w:hint="eastAsia" w:ascii="Cambria Math" w:hAnsi="宋体"/>
              </w:rPr>
              <m:t>×</m:t>
            </m:r>
            <m:r>
              <w:rPr>
                <w:rFonts w:ascii="Cambria Math" w:hAnsi="Cambria Math"/>
              </w:rPr>
              <m:t>ρ</m:t>
            </m:r>
            <m:ctrlPr>
              <w:rPr>
                <w:rFonts w:ascii="Cambria Math" w:hAnsi="Cambria Math"/>
                <w:bCs/>
                <w:i/>
              </w:rPr>
            </m:ctrlPr>
          </m:den>
        </m:f>
        <m:r>
          <w:rPr>
            <w:rFonts w:ascii="Cambria Math" w:hAnsi="宋体"/>
          </w:rPr>
          <m:t>×1</m:t>
        </m:r>
        <m:sSup>
          <m:sSupPr>
            <m:ctrlPr>
              <w:rPr>
                <w:rFonts w:ascii="Cambria Math" w:hAnsi="宋体"/>
                <w:bCs/>
                <w:i/>
              </w:rPr>
            </m:ctrlPr>
          </m:sSupPr>
          <m:e>
            <m:r>
              <w:rPr>
                <w:rFonts w:ascii="Cambria Math" w:hAnsi="宋体"/>
              </w:rPr>
              <m:t>0</m:t>
            </m:r>
            <m:ctrlPr>
              <w:rPr>
                <w:rFonts w:ascii="Cambria Math" w:hAnsi="宋体"/>
                <w:bCs/>
                <w:i/>
              </w:rPr>
            </m:ctrlPr>
          </m:e>
          <m:sup>
            <m:r>
              <w:rPr>
                <w:rFonts w:ascii="Cambria Math" w:hAnsi="宋体"/>
              </w:rPr>
              <m:t>3</m:t>
            </m:r>
            <m:ctrlPr>
              <w:rPr>
                <w:rFonts w:ascii="Cambria Math" w:hAnsi="宋体"/>
                <w:bCs/>
                <w:i/>
              </w:rPr>
            </m:ctrlPr>
          </m:sup>
        </m:sSup>
      </m:oMath>
      <w:r>
        <w:rPr>
          <w:rFonts w:hAnsi="宋体"/>
        </w:rPr>
        <w:t xml:space="preserve">             </w:t>
      </w:r>
      <w:r>
        <w:rPr>
          <w:rFonts w:hint="eastAsia" w:hAnsi="宋体"/>
        </w:rPr>
        <w:t>………………（B.</w:t>
      </w:r>
      <w:r>
        <w:rPr>
          <w:rFonts w:hAnsi="宋体"/>
        </w:rPr>
        <w:t>2</w:t>
      </w:r>
      <w:r>
        <w:rPr>
          <w:rFonts w:hint="eastAsia" w:hAnsi="宋体"/>
        </w:rPr>
        <w:t>）</w:t>
      </w:r>
    </w:p>
    <w:p>
      <w:pPr>
        <w:pStyle w:val="50"/>
        <w:ind w:firstLine="420" w:firstLineChars="0"/>
        <w:rPr>
          <w:rFonts w:hAnsi="宋体"/>
        </w:rPr>
      </w:pPr>
      <w:r>
        <w:rPr>
          <w:rFonts w:hint="eastAsia" w:hAnsi="宋体"/>
        </w:rPr>
        <w:t>式中：</w:t>
      </w:r>
    </w:p>
    <w:p>
      <w:pPr>
        <w:pStyle w:val="50"/>
        <w:ind w:firstLine="420"/>
      </w:pPr>
      <m:oMath>
        <m:sSub>
          <m:sSubPr>
            <m:ctrlPr>
              <w:rPr>
                <w:rFonts w:ascii="Cambria Math" w:hAnsi="宋体"/>
                <w:bCs/>
                <w:i/>
              </w:rPr>
            </m:ctrlPr>
          </m:sSubPr>
          <m:e>
            <m:r>
              <w:rPr>
                <w:rFonts w:ascii="Cambria Math" w:hAnsi="宋体"/>
              </w:rPr>
              <m:t>m</m:t>
            </m:r>
            <m:ctrlPr>
              <w:rPr>
                <w:rFonts w:ascii="Cambria Math" w:hAnsi="宋体"/>
                <w:bCs/>
                <w:i/>
              </w:rPr>
            </m:ctrlPr>
          </m:e>
          <m:sub>
            <m:r>
              <w:rPr>
                <w:rFonts w:ascii="Cambria Math" w:hAnsi="宋体"/>
              </w:rPr>
              <m:t>i</m:t>
            </m:r>
            <m:ctrlPr>
              <w:rPr>
                <w:rFonts w:ascii="Cambria Math" w:hAnsi="宋体"/>
                <w:bCs/>
                <w:i/>
              </w:rPr>
            </m:ctrlPr>
          </m:sub>
        </m:sSub>
      </m:oMath>
      <w:r>
        <w:rPr>
          <w:rFonts w:hint="eastAsia"/>
        </w:rPr>
        <w:t xml:space="preserve"> ——试样质量，单位为克（g），</w:t>
      </w:r>
      <w:r>
        <w:rPr>
          <w:rFonts w:hint="eastAsia" w:ascii="Times New Roman"/>
          <w:i/>
          <w:iCs/>
        </w:rPr>
        <w:t>i</w:t>
      </w:r>
      <w:r>
        <w:rPr>
          <w:rFonts w:ascii="Times New Roman"/>
          <w:i/>
          <w:iCs/>
        </w:rPr>
        <w:t>=5</w:t>
      </w:r>
      <w:r>
        <w:rPr>
          <w:rFonts w:hint="eastAsia" w:ascii="Times New Roman"/>
          <w:i/>
          <w:iCs/>
        </w:rPr>
        <w:t>~</w:t>
      </w:r>
      <w:r>
        <w:rPr>
          <w:rFonts w:ascii="Times New Roman"/>
          <w:i/>
          <w:iCs/>
        </w:rPr>
        <w:t>9</w:t>
      </w:r>
      <w:r>
        <w:rPr>
          <w:rFonts w:hint="eastAsia"/>
        </w:rPr>
        <w:t>；</w:t>
      </w:r>
    </w:p>
    <w:p>
      <w:pPr>
        <w:pStyle w:val="50"/>
        <w:ind w:firstLine="420"/>
      </w:pPr>
      <m:oMath>
        <m:sSub>
          <m:sSubPr>
            <m:ctrlPr>
              <w:rPr>
                <w:rFonts w:ascii="Cambria Math" w:hAnsi="宋体"/>
                <w:bCs/>
                <w:i/>
              </w:rPr>
            </m:ctrlPr>
          </m:sSubPr>
          <m:e>
            <m:r>
              <w:rPr>
                <w:rFonts w:ascii="Cambria Math" w:hAnsi="宋体"/>
              </w:rPr>
              <m:t>S</m:t>
            </m:r>
            <m:ctrlPr>
              <w:rPr>
                <w:rFonts w:ascii="Cambria Math" w:hAnsi="宋体"/>
                <w:bCs/>
                <w:i/>
              </w:rPr>
            </m:ctrlPr>
          </m:e>
          <m:sub>
            <m:r>
              <w:rPr>
                <w:rFonts w:ascii="Cambria Math" w:hAnsi="宋体"/>
              </w:rPr>
              <m:t>5</m:t>
            </m:r>
            <m:ctrlPr>
              <w:rPr>
                <w:rFonts w:ascii="Cambria Math" w:hAnsi="宋体"/>
                <w:bCs/>
                <w:i/>
              </w:rPr>
            </m:ctrlPr>
          </m:sub>
        </m:sSub>
      </m:oMath>
      <w:r>
        <w:t xml:space="preserve"> </w:t>
      </w:r>
      <w:r>
        <w:rPr>
          <w:rFonts w:hint="eastAsia"/>
        </w:rPr>
        <w:t>——单个试样面积，单位为平方毫米（mm</w:t>
      </w:r>
      <w:r>
        <w:rPr>
          <w:vertAlign w:val="superscript"/>
        </w:rPr>
        <w:t>2</w:t>
      </w:r>
      <w:r>
        <w:rPr>
          <w:rFonts w:hint="eastAsia"/>
        </w:rPr>
        <w:t>）；</w:t>
      </w:r>
    </w:p>
    <w:p>
      <w:pPr>
        <w:pStyle w:val="50"/>
        <w:ind w:firstLine="420" w:firstLineChars="0"/>
      </w:pPr>
      <m:oMath>
        <m:r>
          <w:rPr>
            <w:rFonts w:ascii="Cambria Math" w:hAnsi="Cambria Math"/>
          </w:rPr>
          <m:t>ρ</m:t>
        </m:r>
      </m:oMath>
      <w:r>
        <w:rPr>
          <w:rFonts w:hint="eastAsia" w:hAnsi="宋体"/>
        </w:rPr>
        <w:t xml:space="preserve"> </w:t>
      </w:r>
      <w:r>
        <w:rPr>
          <w:rFonts w:hint="eastAsia"/>
        </w:rPr>
        <w:t>——所测铝合金的密度，单位为克每立方厘米（g/</w:t>
      </w:r>
      <w:r>
        <w:t>c</w:t>
      </w:r>
      <w:r>
        <w:rPr>
          <w:rFonts w:hint="eastAsia"/>
        </w:rPr>
        <w:t>m</w:t>
      </w:r>
      <w:r>
        <w:rPr>
          <w:vertAlign w:val="superscript"/>
        </w:rPr>
        <w:t>3</w:t>
      </w:r>
      <w:r>
        <w:rPr>
          <w:rFonts w:hint="eastAsia"/>
        </w:rPr>
        <w:t>）,铝合金密度见表B.1。</w:t>
      </w:r>
    </w:p>
    <w:p>
      <w:pPr>
        <w:ind w:firstLine="420" w:firstLineChars="200"/>
        <w:rPr>
          <w:szCs w:val="21"/>
        </w:rPr>
      </w:pPr>
      <w:r>
        <w:rPr>
          <w:rFonts w:hint="eastAsia"/>
        </w:rPr>
        <w:t>计算结果表示到小数点后四位。</w:t>
      </w:r>
    </w:p>
    <w:p>
      <w:pPr>
        <w:pStyle w:val="50"/>
        <w:ind w:firstLine="420" w:firstLineChars="0"/>
      </w:pPr>
    </w:p>
    <w:p>
      <w:pPr>
        <w:pStyle w:val="50"/>
        <w:ind w:firstLineChars="0"/>
      </w:pPr>
    </w:p>
    <w:p>
      <w:pPr>
        <w:pStyle w:val="50"/>
        <w:ind w:firstLine="0" w:firstLineChars="0"/>
        <w:jc w:val="center"/>
        <w:rPr>
          <w:rFonts w:ascii="黑体" w:eastAsia="黑体"/>
        </w:rPr>
      </w:pPr>
      <w:r>
        <w:rPr>
          <w:rFonts w:hAnsi="宋体"/>
          <w:szCs w:val="21"/>
        </w:rPr>
        <w:br w:type="page"/>
      </w:r>
      <w:r>
        <w:rPr>
          <w:rFonts w:hint="eastAsia" w:ascii="黑体" w:eastAsia="黑体"/>
        </w:rPr>
        <w:t>附录C</w:t>
      </w:r>
    </w:p>
    <w:p>
      <w:pPr>
        <w:pStyle w:val="104"/>
        <w:widowControl w:val="0"/>
        <w:numPr>
          <w:ilvl w:val="0"/>
          <w:numId w:val="0"/>
        </w:numPr>
        <w:snapToGrid w:val="0"/>
        <w:rPr>
          <w:kern w:val="2"/>
        </w:rPr>
      </w:pPr>
      <w:r>
        <w:rPr>
          <w:rFonts w:hint="eastAsia"/>
          <w:kern w:val="2"/>
        </w:rPr>
        <w:t>（规范性附录）</w:t>
      </w:r>
    </w:p>
    <w:p>
      <w:pPr>
        <w:pStyle w:val="104"/>
        <w:widowControl w:val="0"/>
        <w:numPr>
          <w:ilvl w:val="0"/>
          <w:numId w:val="0"/>
        </w:numPr>
        <w:snapToGrid w:val="0"/>
        <w:rPr>
          <w:rFonts w:ascii="Times New Roman"/>
          <w:kern w:val="2"/>
        </w:rPr>
      </w:pPr>
      <w:r>
        <w:rPr>
          <w:rFonts w:hint="eastAsia" w:ascii="Times New Roman"/>
          <w:kern w:val="2"/>
        </w:rPr>
        <w:t>平直度检测方法</w:t>
      </w:r>
    </w:p>
    <w:p>
      <w:pPr>
        <w:pStyle w:val="63"/>
        <w:numPr>
          <w:ilvl w:val="0"/>
          <w:numId w:val="0"/>
        </w:numPr>
      </w:pPr>
      <w:r>
        <w:rPr>
          <w:rFonts w:hint="eastAsia"/>
        </w:rPr>
        <w:t>C.</w:t>
      </w:r>
      <w:r>
        <w:t>1</w:t>
      </w:r>
      <w:r>
        <w:rPr>
          <w:rFonts w:hint="eastAsia"/>
        </w:rPr>
        <w:t xml:space="preserve"> 方法原理</w:t>
      </w:r>
    </w:p>
    <w:p>
      <w:pPr>
        <w:ind w:firstLine="420" w:firstLineChars="200"/>
        <w:rPr>
          <w:rFonts w:hAnsi="宋体"/>
        </w:rPr>
      </w:pPr>
      <w:r>
        <w:rPr>
          <w:rFonts w:hint="eastAsia" w:ascii="宋体"/>
          <w:szCs w:val="21"/>
        </w:rPr>
        <w:t>平直度指带、箔材长度方向上两波谷间的曲线长度（</w:t>
      </w:r>
      <w:r>
        <w:rPr>
          <w:rFonts w:hint="eastAsia" w:ascii="宋体"/>
          <w:i/>
          <w:szCs w:val="21"/>
        </w:rPr>
        <w:t>L</w:t>
      </w:r>
      <w:r>
        <w:rPr>
          <w:rFonts w:hint="eastAsia" w:ascii="宋体"/>
          <w:szCs w:val="21"/>
        </w:rPr>
        <w:t>+</w:t>
      </w:r>
      <w:r>
        <w:rPr>
          <w:rFonts w:hint="eastAsia" w:ascii="宋体"/>
          <w:i/>
          <w:szCs w:val="21"/>
        </w:rPr>
        <w:t>△L</w:t>
      </w:r>
      <w:r>
        <w:rPr>
          <w:rFonts w:hint="eastAsia" w:ascii="宋体"/>
          <w:szCs w:val="21"/>
        </w:rPr>
        <w:t>）和两波谷间的距离（</w:t>
      </w:r>
      <w:r>
        <w:rPr>
          <w:rFonts w:hint="eastAsia" w:ascii="宋体"/>
          <w:i/>
          <w:szCs w:val="21"/>
        </w:rPr>
        <w:t>L</w:t>
      </w:r>
      <w:r>
        <w:rPr>
          <w:rFonts w:hint="eastAsia" w:ascii="宋体"/>
          <w:szCs w:val="21"/>
        </w:rPr>
        <w:t>）差与两波谷间距离</w:t>
      </w:r>
      <w:r>
        <w:rPr>
          <w:rFonts w:hint="eastAsia" w:ascii="宋体"/>
          <w:i/>
          <w:szCs w:val="21"/>
        </w:rPr>
        <w:t>L</w:t>
      </w:r>
      <w:r>
        <w:rPr>
          <w:rFonts w:hint="eastAsia" w:ascii="宋体"/>
          <w:szCs w:val="21"/>
        </w:rPr>
        <w:t>的比值，用</w:t>
      </w:r>
      <w:r>
        <w:rPr>
          <w:rFonts w:hAnsi="宋体"/>
          <w:position w:val="-24"/>
          <w:szCs w:val="21"/>
        </w:rPr>
        <w:drawing>
          <wp:inline distT="0" distB="0" distL="0" distR="0">
            <wp:extent cx="247650" cy="390525"/>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47650" cy="390525"/>
                    </a:xfrm>
                    <a:prstGeom prst="rect">
                      <a:avLst/>
                    </a:prstGeom>
                    <a:noFill/>
                    <a:ln>
                      <a:noFill/>
                    </a:ln>
                  </pic:spPr>
                </pic:pic>
              </a:graphicData>
            </a:graphic>
          </wp:inline>
        </w:drawing>
      </w:r>
      <w:r>
        <w:rPr>
          <w:rFonts w:hint="eastAsia" w:ascii="宋体"/>
          <w:szCs w:val="21"/>
        </w:rPr>
        <w:t>来表示，如图C.1所示。平直度单位为I，1I＝10</w:t>
      </w:r>
      <w:r>
        <w:rPr>
          <w:rFonts w:hint="eastAsia" w:ascii="宋体"/>
          <w:szCs w:val="21"/>
          <w:vertAlign w:val="superscript"/>
        </w:rPr>
        <w:t>-5</w:t>
      </w:r>
      <w:r>
        <w:rPr>
          <w:rFonts w:hint="eastAsia" w:ascii="宋体"/>
          <w:szCs w:val="21"/>
        </w:rPr>
        <w:t>。</w:t>
      </w:r>
    </w:p>
    <w:p>
      <w:pPr>
        <w:pStyle w:val="50"/>
        <w:ind w:firstLine="420"/>
        <w:jc w:val="center"/>
        <w:rPr>
          <w:rFonts w:hAnsi="宋体"/>
        </w:rPr>
      </w:pPr>
      <w:r>
        <w:drawing>
          <wp:inline distT="0" distB="0" distL="0" distR="0">
            <wp:extent cx="5308600" cy="1535430"/>
            <wp:effectExtent l="0" t="0" r="635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9">
                      <a:extLst>
                        <a:ext uri="{28A0092B-C50C-407E-A947-70E740481C1C}">
                          <a14:useLocalDpi xmlns:a14="http://schemas.microsoft.com/office/drawing/2010/main" val="0"/>
                        </a:ext>
                      </a:extLst>
                    </a:blip>
                    <a:srcRect l="5789" t="22534" r="2633" b="23922"/>
                    <a:stretch>
                      <a:fillRect/>
                    </a:stretch>
                  </pic:blipFill>
                  <pic:spPr>
                    <a:xfrm>
                      <a:off x="0" y="0"/>
                      <a:ext cx="5467481" cy="1581439"/>
                    </a:xfrm>
                    <a:prstGeom prst="rect">
                      <a:avLst/>
                    </a:prstGeom>
                    <a:noFill/>
                    <a:ln>
                      <a:noFill/>
                    </a:ln>
                  </pic:spPr>
                </pic:pic>
              </a:graphicData>
            </a:graphic>
          </wp:inline>
        </w:drawing>
      </w:r>
    </w:p>
    <w:p>
      <w:pPr>
        <w:jc w:val="center"/>
        <w:rPr>
          <w:rFonts w:ascii="黑体" w:hAnsi="宋体" w:eastAsia="黑体"/>
          <w:szCs w:val="21"/>
        </w:rPr>
      </w:pPr>
      <w:r>
        <w:rPr>
          <w:rFonts w:hint="eastAsia" w:ascii="黑体" w:hAnsi="宋体" w:eastAsia="黑体"/>
          <w:szCs w:val="21"/>
        </w:rPr>
        <w:t xml:space="preserve">图 </w:t>
      </w:r>
      <w:r>
        <w:rPr>
          <w:rFonts w:ascii="黑体" w:hAnsi="宋体" w:eastAsia="黑体"/>
          <w:szCs w:val="21"/>
        </w:rPr>
        <w:t>C.</w:t>
      </w:r>
      <w:r>
        <w:rPr>
          <w:rFonts w:hint="eastAsia" w:ascii="黑体" w:hAnsi="宋体" w:eastAsia="黑体"/>
          <w:szCs w:val="21"/>
        </w:rPr>
        <w:t>1 带材波浪示意图</w:t>
      </w:r>
      <w:r>
        <w:rPr>
          <w:rFonts w:hint="eastAsia"/>
          <w:bCs/>
        </w:rPr>
        <w:t xml:space="preserve"> </w:t>
      </w:r>
    </w:p>
    <w:p>
      <w:pPr>
        <w:pStyle w:val="63"/>
        <w:numPr>
          <w:ilvl w:val="0"/>
          <w:numId w:val="0"/>
        </w:numPr>
      </w:pPr>
      <w:r>
        <w:t>C.</w:t>
      </w:r>
      <w:r>
        <w:rPr>
          <w:rFonts w:hint="eastAsia"/>
        </w:rPr>
        <w:t>2</w:t>
      </w:r>
      <w:r>
        <w:t xml:space="preserve"> </w:t>
      </w:r>
      <w:r>
        <w:rPr>
          <w:rFonts w:hint="eastAsia"/>
        </w:rPr>
        <w:t>仪器设备</w:t>
      </w:r>
    </w:p>
    <w:p>
      <w:pPr>
        <w:pStyle w:val="68"/>
        <w:ind w:firstLine="420" w:firstLineChars="200"/>
        <w:rPr>
          <w:rFonts w:ascii="宋体" w:hAnsi="宋体" w:eastAsia="宋体"/>
        </w:rPr>
      </w:pPr>
      <w:r>
        <w:rPr>
          <w:rFonts w:hint="eastAsia" w:ascii="宋体" w:hAnsi="宋体" w:eastAsia="宋体"/>
        </w:rPr>
        <w:t>阶梯尺、平直尺、检测平台。</w:t>
      </w:r>
    </w:p>
    <w:p>
      <w:pPr>
        <w:pStyle w:val="63"/>
        <w:numPr>
          <w:ilvl w:val="0"/>
          <w:numId w:val="0"/>
        </w:numPr>
      </w:pPr>
      <w:r>
        <w:t>C.</w:t>
      </w:r>
      <w:r>
        <w:rPr>
          <w:rFonts w:hint="eastAsia"/>
        </w:rPr>
        <w:t>3 试样</w:t>
      </w:r>
    </w:p>
    <w:p>
      <w:pPr>
        <w:pStyle w:val="68"/>
        <w:wordWrap/>
        <w:ind w:firstLine="420" w:firstLineChars="200"/>
        <w:rPr>
          <w:rFonts w:ascii="宋体" w:eastAsia="宋体"/>
          <w:szCs w:val="21"/>
        </w:rPr>
      </w:pPr>
      <w:r>
        <w:rPr>
          <w:rFonts w:hint="eastAsia" w:ascii="宋体" w:eastAsia="宋体"/>
          <w:szCs w:val="21"/>
        </w:rPr>
        <w:t>从带、箔材上切取1个波距以上、长度为2000mm的一段试样。</w:t>
      </w:r>
    </w:p>
    <w:p>
      <w:pPr>
        <w:pStyle w:val="63"/>
        <w:numPr>
          <w:ilvl w:val="0"/>
          <w:numId w:val="0"/>
        </w:numPr>
      </w:pPr>
      <w:r>
        <w:t>C.</w:t>
      </w:r>
      <w:r>
        <w:rPr>
          <w:rFonts w:hint="eastAsia"/>
        </w:rPr>
        <w:t>4 测定</w:t>
      </w:r>
    </w:p>
    <w:p>
      <w:pPr>
        <w:ind w:firstLine="420" w:firstLineChars="200"/>
      </w:pPr>
      <w:r>
        <w:rPr>
          <w:rFonts w:hint="eastAsia"/>
        </w:rPr>
        <w:t>将试样自由放在</w:t>
      </w:r>
      <w:r>
        <w:rPr>
          <w:rFonts w:hint="eastAsia" w:ascii="宋体" w:hAnsi="宋体"/>
        </w:rPr>
        <w:t>检测</w:t>
      </w:r>
      <w:r>
        <w:rPr>
          <w:rFonts w:hint="eastAsia"/>
        </w:rPr>
        <w:t>平台上，用阶梯尺和平直尺测量试样与平台间的最大间隙值（即为最大波高），随后测量最大波高对应的波距。</w:t>
      </w:r>
    </w:p>
    <w:p>
      <w:pPr>
        <w:pStyle w:val="63"/>
        <w:numPr>
          <w:ilvl w:val="0"/>
          <w:numId w:val="0"/>
        </w:numPr>
      </w:pPr>
      <w:r>
        <w:t>C.</w:t>
      </w:r>
      <w:r>
        <w:rPr>
          <w:rFonts w:hint="eastAsia"/>
        </w:rPr>
        <w:t>5 计算</w:t>
      </w:r>
    </w:p>
    <w:p>
      <w:pPr>
        <w:ind w:firstLine="420" w:firstLineChars="200"/>
      </w:pPr>
      <w:r>
        <w:rPr>
          <w:rFonts w:hint="eastAsia"/>
        </w:rPr>
        <w:t>按公式</w:t>
      </w:r>
      <w:r>
        <w:rPr>
          <w:rFonts w:hint="eastAsia" w:ascii="宋体" w:hAnsi="宋体"/>
          <w:kern w:val="0"/>
          <w:szCs w:val="21"/>
        </w:rPr>
        <w:t>（</w:t>
      </w:r>
      <w:r>
        <w:rPr>
          <w:rFonts w:ascii="宋体" w:hAnsi="宋体"/>
          <w:kern w:val="0"/>
          <w:szCs w:val="21"/>
        </w:rPr>
        <w:t>C.</w:t>
      </w:r>
      <w:r>
        <w:rPr>
          <w:rFonts w:hint="eastAsia" w:ascii="宋体" w:hAnsi="宋体"/>
          <w:kern w:val="0"/>
          <w:szCs w:val="21"/>
        </w:rPr>
        <w:t>1）</w:t>
      </w:r>
      <w:r>
        <w:rPr>
          <w:rFonts w:hint="eastAsia"/>
        </w:rPr>
        <w:t>计算平直度：</w:t>
      </w:r>
    </w:p>
    <w:p>
      <w:pPr>
        <w:ind w:firstLine="420" w:firstLineChars="200"/>
      </w:pPr>
    </w:p>
    <w:p>
      <w:pPr>
        <w:pStyle w:val="50"/>
        <w:ind w:firstLine="420"/>
        <w:jc w:val="right"/>
        <w:rPr>
          <w:szCs w:val="21"/>
        </w:rPr>
      </w:pPr>
      <w:r>
        <w:rPr>
          <w:rFonts w:hAnsi="宋体"/>
          <w:position w:val="-30"/>
          <w:szCs w:val="21"/>
        </w:rPr>
        <w:object>
          <v:shape id="_x0000_i1025" o:spt="75" type="#_x0000_t75" style="height:38.5pt;width:97pt;" o:ole="t" filled="f" o:preferrelative="t" stroked="f" coordsize="21600,21600">
            <v:path/>
            <v:fill on="f" focussize="0,0"/>
            <v:stroke on="f" joinstyle="miter"/>
            <v:imagedata r:id="rId21" o:title=""/>
            <o:lock v:ext="edit" aspectratio="t"/>
            <w10:wrap type="none"/>
            <w10:anchorlock/>
          </v:shape>
          <o:OLEObject Type="Embed" ProgID="Equation.3" ShapeID="_x0000_i1025" DrawAspect="Content" ObjectID="_1468075725" r:id="rId20">
            <o:LockedField>false</o:LockedField>
          </o:OLEObject>
        </w:object>
      </w:r>
      <w:r>
        <w:rPr>
          <w:rFonts w:hAnsi="宋体"/>
          <w:szCs w:val="21"/>
        </w:rPr>
        <w:t>………………………………</w:t>
      </w:r>
      <w:r>
        <w:rPr>
          <w:rFonts w:hint="eastAsia" w:hAnsi="宋体"/>
          <w:szCs w:val="21"/>
        </w:rPr>
        <w:t>（</w:t>
      </w:r>
      <w:r>
        <w:rPr>
          <w:rFonts w:hAnsi="宋体"/>
          <w:szCs w:val="21"/>
        </w:rPr>
        <w:t>C.</w:t>
      </w:r>
      <w:r>
        <w:rPr>
          <w:rFonts w:hint="eastAsia" w:hAnsi="宋体"/>
          <w:szCs w:val="21"/>
        </w:rPr>
        <w:t>1）</w:t>
      </w:r>
    </w:p>
    <w:p>
      <w:pPr>
        <w:ind w:firstLine="420" w:firstLineChars="200"/>
        <w:rPr>
          <w:rFonts w:ascii="宋体"/>
          <w:kern w:val="0"/>
          <w:szCs w:val="21"/>
        </w:rPr>
      </w:pPr>
      <w:r>
        <w:rPr>
          <w:rFonts w:hint="eastAsia" w:ascii="宋体"/>
          <w:kern w:val="0"/>
          <w:szCs w:val="21"/>
        </w:rPr>
        <w:t>式中：</w:t>
      </w:r>
    </w:p>
    <w:p>
      <w:pPr>
        <w:ind w:firstLine="424" w:firstLineChars="236"/>
        <w:rPr>
          <w:rFonts w:ascii="宋体"/>
          <w:kern w:val="0"/>
          <w:szCs w:val="21"/>
        </w:rPr>
      </w:pPr>
      <w:r>
        <w:rPr>
          <w:rFonts w:hint="eastAsia"/>
          <w:i/>
          <w:sz w:val="18"/>
          <w:szCs w:val="18"/>
        </w:rPr>
        <w:t>H</w:t>
      </w:r>
      <w:r>
        <w:rPr>
          <w:rFonts w:hint="eastAsia" w:ascii="宋体"/>
          <w:kern w:val="0"/>
          <w:szCs w:val="21"/>
        </w:rPr>
        <w:t>——试样的最大波高，单位为毫米(mm)；</w:t>
      </w:r>
    </w:p>
    <w:p>
      <w:pPr>
        <w:ind w:firstLine="420" w:firstLineChars="200"/>
        <w:rPr>
          <w:szCs w:val="21"/>
        </w:rPr>
      </w:pPr>
      <w:r>
        <w:rPr>
          <w:rFonts w:hint="eastAsia"/>
          <w:i/>
        </w:rPr>
        <w:t>L</w:t>
      </w:r>
      <w:r>
        <w:rPr>
          <w:rFonts w:hint="eastAsia" w:ascii="宋体"/>
          <w:kern w:val="0"/>
          <w:szCs w:val="21"/>
        </w:rPr>
        <w:t>——试样最大波高对应的波距，单位为毫米(mm)。</w:t>
      </w:r>
    </w:p>
    <w:p>
      <w:pPr>
        <w:pStyle w:val="50"/>
        <w:ind w:firstLine="0" w:firstLineChars="0"/>
      </w:pPr>
    </w:p>
    <w:p>
      <w:pPr>
        <w:pStyle w:val="50"/>
        <w:ind w:firstLine="0" w:firstLineChars="0"/>
      </w:pPr>
    </w:p>
    <w:p>
      <w:pPr>
        <w:pStyle w:val="50"/>
        <w:ind w:firstLine="0" w:firstLineChars="0"/>
        <w:jc w:val="center"/>
        <w:rPr>
          <w:rFonts w:ascii="黑体" w:eastAsia="黑体"/>
        </w:rPr>
      </w:pPr>
      <w:r>
        <w:br w:type="page"/>
      </w:r>
      <w:r>
        <w:rPr>
          <w:rFonts w:hint="eastAsia" w:ascii="黑体" w:eastAsia="黑体"/>
        </w:rPr>
        <w:t>附录</w:t>
      </w:r>
      <w:r>
        <w:rPr>
          <w:rFonts w:ascii="黑体" w:eastAsia="黑体"/>
        </w:rPr>
        <w:t>D</w:t>
      </w:r>
    </w:p>
    <w:p>
      <w:pPr>
        <w:pStyle w:val="104"/>
        <w:widowControl w:val="0"/>
        <w:numPr>
          <w:ilvl w:val="0"/>
          <w:numId w:val="0"/>
        </w:numPr>
        <w:snapToGrid w:val="0"/>
        <w:rPr>
          <w:kern w:val="2"/>
        </w:rPr>
      </w:pPr>
      <w:r>
        <w:rPr>
          <w:rFonts w:hint="eastAsia"/>
          <w:kern w:val="2"/>
        </w:rPr>
        <w:t>（规范性附录）</w:t>
      </w:r>
    </w:p>
    <w:p>
      <w:pPr>
        <w:pStyle w:val="104"/>
        <w:widowControl w:val="0"/>
        <w:numPr>
          <w:ilvl w:val="0"/>
          <w:numId w:val="0"/>
        </w:numPr>
        <w:snapToGrid w:val="0"/>
        <w:rPr>
          <w:kern w:val="2"/>
        </w:rPr>
      </w:pPr>
      <w:r>
        <w:rPr>
          <w:rFonts w:hint="eastAsia"/>
          <w:kern w:val="2"/>
        </w:rPr>
        <w:t>涂油量的测定</w:t>
      </w:r>
    </w:p>
    <w:p>
      <w:pPr>
        <w:pStyle w:val="63"/>
        <w:numPr>
          <w:ilvl w:val="0"/>
          <w:numId w:val="0"/>
        </w:numPr>
      </w:pPr>
      <w:r>
        <w:t>D.</w:t>
      </w:r>
      <w:r>
        <w:rPr>
          <w:rFonts w:hint="eastAsia"/>
        </w:rPr>
        <w:t>1 仪器法</w:t>
      </w:r>
    </w:p>
    <w:p>
      <w:pPr>
        <w:pStyle w:val="63"/>
        <w:numPr>
          <w:ilvl w:val="0"/>
          <w:numId w:val="0"/>
        </w:numPr>
      </w:pPr>
      <w:r>
        <w:t>D.</w:t>
      </w:r>
      <w:r>
        <w:rPr>
          <w:rFonts w:hint="eastAsia"/>
        </w:rPr>
        <w:t>1.1 方法提要</w:t>
      </w:r>
    </w:p>
    <w:p>
      <w:pPr>
        <w:pStyle w:val="68"/>
        <w:ind w:firstLine="420" w:firstLineChars="200"/>
        <w:rPr>
          <w:rFonts w:ascii="宋体" w:hAnsi="宋体" w:eastAsia="宋体"/>
        </w:rPr>
      </w:pPr>
      <w:r>
        <w:rPr>
          <w:rFonts w:hint="eastAsia" w:ascii="宋体" w:hAnsi="宋体" w:eastAsia="宋体"/>
        </w:rPr>
        <w:t>利用红外线光谱油膜分析仪，对比平行光入射油膜前后的衰减值（油膜的吸光度），测定试样的涂油量。</w:t>
      </w:r>
    </w:p>
    <w:p>
      <w:pPr>
        <w:pStyle w:val="63"/>
        <w:numPr>
          <w:ilvl w:val="0"/>
          <w:numId w:val="0"/>
        </w:numPr>
      </w:pPr>
      <w:r>
        <w:t>D.</w:t>
      </w:r>
      <w:r>
        <w:rPr>
          <w:rFonts w:hint="eastAsia"/>
        </w:rPr>
        <w:t>1.2 仪器设备</w:t>
      </w:r>
    </w:p>
    <w:p>
      <w:pPr>
        <w:pStyle w:val="63"/>
        <w:numPr>
          <w:ilvl w:val="0"/>
          <w:numId w:val="0"/>
        </w:numPr>
        <w:ind w:firstLine="420" w:firstLineChars="200"/>
        <w:rPr>
          <w:rFonts w:ascii="宋体" w:hAnsi="宋体" w:eastAsia="宋体"/>
        </w:rPr>
      </w:pPr>
      <w:r>
        <w:rPr>
          <w:rFonts w:hint="eastAsia" w:ascii="宋体" w:hAnsi="宋体" w:eastAsia="宋体"/>
        </w:rPr>
        <w:t>红外线光谱油膜分析仪，应按照仪器说明书建立不同涂油型号的测量曲线。</w:t>
      </w:r>
    </w:p>
    <w:p>
      <w:pPr>
        <w:pStyle w:val="63"/>
        <w:numPr>
          <w:ilvl w:val="0"/>
          <w:numId w:val="0"/>
        </w:numPr>
      </w:pPr>
      <w:r>
        <w:t>D.</w:t>
      </w:r>
      <w:r>
        <w:rPr>
          <w:rFonts w:hint="eastAsia"/>
        </w:rPr>
        <w:t>1.3 测试环境</w:t>
      </w:r>
    </w:p>
    <w:p>
      <w:pPr>
        <w:pStyle w:val="50"/>
        <w:ind w:firstLine="420"/>
        <w:rPr>
          <w:rFonts w:ascii="黑体" w:eastAsia="黑体"/>
        </w:rPr>
      </w:pPr>
      <w:r>
        <w:rPr>
          <w:rFonts w:hint="eastAsia" w:hAnsi="宋体"/>
        </w:rPr>
        <w:t>环境温度为0℃～4</w:t>
      </w:r>
      <w:r>
        <w:rPr>
          <w:rFonts w:hAnsi="宋体"/>
        </w:rPr>
        <w:t>0</w:t>
      </w:r>
      <w:r>
        <w:rPr>
          <w:rFonts w:hint="eastAsia" w:hAnsi="宋体"/>
        </w:rPr>
        <w:t>℃，</w:t>
      </w:r>
      <w:r>
        <w:rPr>
          <w:rFonts w:hint="eastAsia"/>
        </w:rPr>
        <w:t>应远离手机、手表、天秤等带磁设备。</w:t>
      </w:r>
    </w:p>
    <w:p>
      <w:pPr>
        <w:pStyle w:val="63"/>
        <w:numPr>
          <w:ilvl w:val="0"/>
          <w:numId w:val="0"/>
        </w:numPr>
      </w:pPr>
      <w:r>
        <w:t>D.</w:t>
      </w:r>
      <w:r>
        <w:rPr>
          <w:rFonts w:hint="eastAsia"/>
        </w:rPr>
        <w:t>1.</w:t>
      </w:r>
      <w:r>
        <w:t>4</w:t>
      </w:r>
      <w:r>
        <w:rPr>
          <w:rFonts w:hint="eastAsia"/>
        </w:rPr>
        <w:t xml:space="preserve"> 试样</w:t>
      </w:r>
    </w:p>
    <w:p>
      <w:pPr>
        <w:pStyle w:val="50"/>
        <w:ind w:firstLine="0" w:firstLineChars="0"/>
      </w:pPr>
      <w:r>
        <w:rPr>
          <w:rFonts w:ascii="黑体" w:eastAsia="黑体"/>
        </w:rPr>
        <w:t>D.</w:t>
      </w:r>
      <w:r>
        <w:rPr>
          <w:rFonts w:hint="eastAsia" w:ascii="黑体" w:eastAsia="黑体"/>
        </w:rPr>
        <w:t>1.</w:t>
      </w:r>
      <w:r>
        <w:rPr>
          <w:rFonts w:ascii="黑体" w:eastAsia="黑体"/>
        </w:rPr>
        <w:t>4</w:t>
      </w:r>
      <w:r>
        <w:rPr>
          <w:rFonts w:hint="eastAsia" w:ascii="黑体" w:eastAsia="黑体"/>
        </w:rPr>
        <w:t>.1</w:t>
      </w:r>
      <w:r>
        <w:rPr>
          <w:rFonts w:hint="eastAsia"/>
        </w:rPr>
        <w:t xml:space="preserve"> 从带、箔材切取长度为200mm</w:t>
      </w:r>
      <w:r>
        <w:rPr>
          <w:rFonts w:hint="eastAsia" w:hAnsi="宋体"/>
        </w:rPr>
        <w:t>～3</w:t>
      </w:r>
      <w:r>
        <w:rPr>
          <w:rFonts w:hAnsi="宋体"/>
        </w:rPr>
        <w:t>00</w:t>
      </w:r>
      <w:r>
        <w:rPr>
          <w:rFonts w:hint="eastAsia" w:hAnsi="宋体"/>
        </w:rPr>
        <w:t>mm的</w:t>
      </w:r>
      <w:r>
        <w:rPr>
          <w:rFonts w:hint="eastAsia"/>
        </w:rPr>
        <w:t>整宽幅试样。</w:t>
      </w:r>
    </w:p>
    <w:p>
      <w:pPr>
        <w:pStyle w:val="50"/>
        <w:ind w:firstLine="0" w:firstLineChars="0"/>
      </w:pPr>
      <w:r>
        <w:rPr>
          <w:rFonts w:ascii="黑体" w:eastAsia="黑体"/>
        </w:rPr>
        <w:t>D.</w:t>
      </w:r>
      <w:r>
        <w:rPr>
          <w:rFonts w:hint="eastAsia" w:ascii="黑体" w:eastAsia="黑体"/>
        </w:rPr>
        <w:t>1.</w:t>
      </w:r>
      <w:r>
        <w:rPr>
          <w:rFonts w:ascii="黑体" w:eastAsia="黑体"/>
        </w:rPr>
        <w:t>4</w:t>
      </w:r>
      <w:r>
        <w:rPr>
          <w:rFonts w:hint="eastAsia" w:ascii="黑体" w:eastAsia="黑体"/>
        </w:rPr>
        <w:t>.</w:t>
      </w:r>
      <w:r>
        <w:rPr>
          <w:rFonts w:ascii="黑体" w:eastAsia="黑体"/>
        </w:rPr>
        <w:t>2</w:t>
      </w:r>
      <w:r>
        <w:rPr>
          <w:rFonts w:hint="eastAsia"/>
        </w:rPr>
        <w:tab/>
      </w:r>
      <w:r>
        <w:rPr>
          <w:rFonts w:hint="eastAsia"/>
        </w:rPr>
        <w:t>切取试样时，应避免破坏、污染试样表面的油膜。</w:t>
      </w:r>
    </w:p>
    <w:p>
      <w:pPr>
        <w:pStyle w:val="63"/>
        <w:numPr>
          <w:ilvl w:val="0"/>
          <w:numId w:val="0"/>
        </w:numPr>
      </w:pPr>
      <w:r>
        <w:t>D.</w:t>
      </w:r>
      <w:r>
        <w:rPr>
          <w:rFonts w:hint="eastAsia"/>
        </w:rPr>
        <w:t>1.</w:t>
      </w:r>
      <w:r>
        <w:t xml:space="preserve">5 </w:t>
      </w:r>
      <w:r>
        <w:rPr>
          <w:rFonts w:hint="eastAsia"/>
        </w:rPr>
        <w:t>测定</w:t>
      </w:r>
    </w:p>
    <w:p>
      <w:pPr>
        <w:pStyle w:val="50"/>
        <w:ind w:firstLine="0" w:firstLineChars="0"/>
        <w:rPr>
          <w:rFonts w:ascii="黑体" w:eastAsia="黑体"/>
        </w:rPr>
      </w:pPr>
      <w:r>
        <w:rPr>
          <w:rFonts w:ascii="黑体" w:eastAsia="黑体"/>
        </w:rPr>
        <w:t>D.</w:t>
      </w:r>
      <w:r>
        <w:rPr>
          <w:rFonts w:hint="eastAsia" w:ascii="黑体" w:eastAsia="黑体"/>
        </w:rPr>
        <w:t>1.</w:t>
      </w:r>
      <w:r>
        <w:rPr>
          <w:rFonts w:ascii="黑体" w:eastAsia="黑体"/>
        </w:rPr>
        <w:t>5</w:t>
      </w:r>
      <w:r>
        <w:rPr>
          <w:rFonts w:hint="eastAsia" w:ascii="黑体" w:eastAsia="黑体"/>
        </w:rPr>
        <w:t>.</w:t>
      </w:r>
      <w:r>
        <w:rPr>
          <w:rFonts w:ascii="黑体" w:eastAsia="黑体"/>
        </w:rPr>
        <w:t>1</w:t>
      </w:r>
      <w:r>
        <w:rPr>
          <w:rFonts w:hint="eastAsia"/>
        </w:rPr>
        <w:t xml:space="preserve"> 将试样放置在干净的测量平台上。</w:t>
      </w:r>
    </w:p>
    <w:p>
      <w:pPr>
        <w:pStyle w:val="50"/>
        <w:ind w:firstLine="0" w:firstLineChars="0"/>
      </w:pPr>
      <w:r>
        <w:rPr>
          <w:rFonts w:ascii="黑体" w:eastAsia="黑体"/>
        </w:rPr>
        <w:t>D.</w:t>
      </w:r>
      <w:r>
        <w:rPr>
          <w:rFonts w:hint="eastAsia" w:ascii="黑体" w:eastAsia="黑体"/>
        </w:rPr>
        <w:t>1.</w:t>
      </w:r>
      <w:r>
        <w:rPr>
          <w:rFonts w:ascii="黑体" w:eastAsia="黑体"/>
        </w:rPr>
        <w:t>5</w:t>
      </w:r>
      <w:r>
        <w:rPr>
          <w:rFonts w:hint="eastAsia" w:ascii="黑体" w:eastAsia="黑体"/>
        </w:rPr>
        <w:t>.2</w:t>
      </w:r>
      <w:r>
        <w:rPr>
          <w:rFonts w:hint="eastAsia"/>
        </w:rPr>
        <w:t xml:space="preserve"> 测量时确保仪器光线的路径方向的截面垂直于试样的轧制方向，倾斜度应≤15°。</w:t>
      </w:r>
    </w:p>
    <w:p>
      <w:pPr>
        <w:pStyle w:val="50"/>
        <w:ind w:firstLine="0" w:firstLineChars="0"/>
      </w:pPr>
      <w:r>
        <w:rPr>
          <w:rFonts w:ascii="黑体" w:eastAsia="黑体"/>
        </w:rPr>
        <w:t>D.</w:t>
      </w:r>
      <w:r>
        <w:rPr>
          <w:rFonts w:hint="eastAsia" w:ascii="黑体" w:eastAsia="黑体"/>
        </w:rPr>
        <w:t>1.</w:t>
      </w:r>
      <w:r>
        <w:rPr>
          <w:rFonts w:ascii="黑体" w:eastAsia="黑体"/>
        </w:rPr>
        <w:t>5</w:t>
      </w:r>
      <w:r>
        <w:rPr>
          <w:rFonts w:hint="eastAsia" w:ascii="黑体" w:eastAsia="黑体"/>
        </w:rPr>
        <w:t>.3</w:t>
      </w:r>
      <w:r>
        <w:rPr>
          <w:rFonts w:hint="eastAsia"/>
        </w:rPr>
        <w:t xml:space="preserve"> 打开红外线光谱油膜分析仪，待设备自检后根据样品涂油型号选择相应的测量曲线。</w:t>
      </w:r>
    </w:p>
    <w:p>
      <w:pPr>
        <w:pStyle w:val="50"/>
        <w:ind w:firstLine="0" w:firstLineChars="0"/>
        <w:rPr>
          <w:rFonts w:hAnsi="宋体"/>
          <w:b/>
        </w:rPr>
      </w:pPr>
      <w:r>
        <w:rPr>
          <w:rFonts w:ascii="黑体" w:eastAsia="黑体"/>
        </w:rPr>
        <w:t>D.</w:t>
      </w:r>
      <w:r>
        <w:rPr>
          <w:rFonts w:hint="eastAsia" w:ascii="黑体" w:eastAsia="黑体"/>
        </w:rPr>
        <w:t>1.</w:t>
      </w:r>
      <w:r>
        <w:rPr>
          <w:rFonts w:ascii="黑体" w:eastAsia="黑体"/>
        </w:rPr>
        <w:t>5</w:t>
      </w:r>
      <w:r>
        <w:rPr>
          <w:rFonts w:hint="eastAsia" w:ascii="黑体" w:eastAsia="黑体"/>
        </w:rPr>
        <w:t>.4</w:t>
      </w:r>
      <w:r>
        <w:rPr>
          <w:rFonts w:hint="eastAsia" w:ascii="黑体" w:eastAsia="黑体"/>
          <w:b/>
        </w:rPr>
        <w:t xml:space="preserve"> </w:t>
      </w:r>
      <w:r>
        <w:rPr>
          <w:rFonts w:hint="eastAsia" w:hAnsi="宋体"/>
        </w:rPr>
        <w:t>使用红外线光谱油膜分析仪，在单侧表面沿宽度方向等间距均匀测量5个位置的油膜厚度并记录。</w:t>
      </w:r>
    </w:p>
    <w:p>
      <w:pPr>
        <w:pStyle w:val="50"/>
        <w:ind w:firstLine="0" w:firstLineChars="0"/>
      </w:pPr>
      <w:r>
        <w:rPr>
          <w:rFonts w:ascii="黑体" w:eastAsia="黑体"/>
        </w:rPr>
        <w:t>D.</w:t>
      </w:r>
      <w:r>
        <w:rPr>
          <w:rFonts w:hint="eastAsia" w:ascii="黑体" w:eastAsia="黑体"/>
        </w:rPr>
        <w:t>1.</w:t>
      </w:r>
      <w:r>
        <w:rPr>
          <w:rFonts w:ascii="黑体" w:eastAsia="黑体"/>
        </w:rPr>
        <w:t>5</w:t>
      </w:r>
      <w:r>
        <w:rPr>
          <w:rFonts w:hint="eastAsia" w:ascii="黑体" w:eastAsia="黑体"/>
        </w:rPr>
        <w:t>.5</w:t>
      </w:r>
      <w:r>
        <w:rPr>
          <w:rFonts w:hint="eastAsia"/>
        </w:rPr>
        <w:t xml:space="preserve"> 按D.1</w:t>
      </w:r>
      <w:r>
        <w:t>.5.4</w:t>
      </w:r>
      <w:r>
        <w:rPr>
          <w:rFonts w:hint="eastAsia"/>
        </w:rPr>
        <w:t>测量试样另一侧的表面涂油量。</w:t>
      </w:r>
    </w:p>
    <w:p>
      <w:pPr>
        <w:pStyle w:val="63"/>
        <w:numPr>
          <w:ilvl w:val="0"/>
          <w:numId w:val="0"/>
        </w:numPr>
      </w:pPr>
      <w:r>
        <w:t>D.</w:t>
      </w:r>
      <w:r>
        <w:rPr>
          <w:rFonts w:hint="eastAsia"/>
        </w:rPr>
        <w:t>1.</w:t>
      </w:r>
      <w:r>
        <w:t>6</w:t>
      </w:r>
      <w:r>
        <w:rPr>
          <w:rFonts w:hint="eastAsia"/>
        </w:rPr>
        <w:t xml:space="preserve"> 结果计算</w:t>
      </w:r>
    </w:p>
    <w:p>
      <w:pPr>
        <w:pStyle w:val="50"/>
        <w:ind w:firstLine="420"/>
      </w:pPr>
      <w:r>
        <w:rPr>
          <w:rFonts w:hint="eastAsia"/>
        </w:rPr>
        <w:t>计算单侧表面5个测量点的平均值作为试样单侧表面涂油量，数值修约至个位，按GB/T 8170的规定进行修约。</w:t>
      </w:r>
    </w:p>
    <w:p>
      <w:pPr>
        <w:pStyle w:val="63"/>
        <w:numPr>
          <w:ilvl w:val="0"/>
          <w:numId w:val="0"/>
        </w:numPr>
      </w:pPr>
      <w:r>
        <w:t>D.</w:t>
      </w:r>
      <w:r>
        <w:rPr>
          <w:rFonts w:hint="eastAsia"/>
        </w:rPr>
        <w:t>2 重量损失法</w:t>
      </w:r>
    </w:p>
    <w:p>
      <w:pPr>
        <w:pStyle w:val="63"/>
        <w:numPr>
          <w:ilvl w:val="0"/>
          <w:numId w:val="0"/>
        </w:numPr>
      </w:pPr>
      <w:r>
        <w:t>D.</w:t>
      </w:r>
      <w:r>
        <w:rPr>
          <w:rFonts w:hint="eastAsia"/>
        </w:rPr>
        <w:t>2.1 方法提要</w:t>
      </w:r>
    </w:p>
    <w:p>
      <w:pPr>
        <w:pStyle w:val="68"/>
        <w:ind w:firstLine="420" w:firstLineChars="200"/>
        <w:rPr>
          <w:rFonts w:ascii="宋体" w:hAnsi="宋体" w:eastAsia="宋体"/>
        </w:rPr>
      </w:pPr>
      <w:r>
        <w:rPr>
          <w:rFonts w:hint="eastAsia" w:ascii="宋体" w:hAnsi="宋体" w:eastAsia="宋体"/>
        </w:rPr>
        <w:t>称量已知面积的试样清洗干燥前后的质量，计算单位面积上的涂油量。</w:t>
      </w:r>
    </w:p>
    <w:p>
      <w:pPr>
        <w:pStyle w:val="63"/>
        <w:numPr>
          <w:ilvl w:val="0"/>
          <w:numId w:val="0"/>
        </w:numPr>
      </w:pPr>
      <w:r>
        <w:t>D.</w:t>
      </w:r>
      <w:r>
        <w:rPr>
          <w:rFonts w:hint="eastAsia"/>
        </w:rPr>
        <w:t>2.2 试剂</w:t>
      </w:r>
    </w:p>
    <w:p>
      <w:pPr>
        <w:pStyle w:val="50"/>
        <w:ind w:firstLine="420"/>
      </w:pPr>
      <w:r>
        <w:rPr>
          <w:rFonts w:hint="eastAsia" w:hAnsi="宋体"/>
        </w:rPr>
        <w:t>无水乙醇。</w:t>
      </w:r>
    </w:p>
    <w:p>
      <w:pPr>
        <w:pStyle w:val="63"/>
        <w:numPr>
          <w:ilvl w:val="0"/>
          <w:numId w:val="0"/>
        </w:numPr>
      </w:pPr>
      <w:r>
        <w:t>D.</w:t>
      </w:r>
      <w:r>
        <w:rPr>
          <w:rFonts w:hint="eastAsia"/>
        </w:rPr>
        <w:t>2.3 仪器与设备</w:t>
      </w:r>
    </w:p>
    <w:p>
      <w:pPr>
        <w:pStyle w:val="50"/>
        <w:ind w:firstLine="0" w:firstLineChars="0"/>
        <w:rPr>
          <w:rFonts w:hAnsi="宋体"/>
        </w:rPr>
      </w:pPr>
      <w:r>
        <w:rPr>
          <w:rFonts w:ascii="黑体" w:eastAsia="黑体"/>
        </w:rPr>
        <w:t>D.</w:t>
      </w:r>
      <w:r>
        <w:rPr>
          <w:rFonts w:hint="eastAsia" w:ascii="黑体" w:eastAsia="黑体"/>
        </w:rPr>
        <w:t>2.</w:t>
      </w:r>
      <w:r>
        <w:rPr>
          <w:rFonts w:ascii="黑体" w:eastAsia="黑体"/>
        </w:rPr>
        <w:t>3</w:t>
      </w:r>
      <w:r>
        <w:rPr>
          <w:rFonts w:hint="eastAsia" w:ascii="黑体" w:eastAsia="黑体"/>
        </w:rPr>
        <w:t>.</w:t>
      </w:r>
      <w:r>
        <w:rPr>
          <w:rFonts w:ascii="黑体" w:eastAsia="黑体"/>
        </w:rPr>
        <w:t>1</w:t>
      </w:r>
      <w:r>
        <w:rPr>
          <w:rFonts w:hint="eastAsia"/>
        </w:rPr>
        <w:t xml:space="preserve"> </w:t>
      </w:r>
      <w:r>
        <w:rPr>
          <w:rFonts w:hint="eastAsia" w:hAnsi="宋体"/>
        </w:rPr>
        <w:t>清洗皿，底部接触面积不小于1</w:t>
      </w:r>
      <w:r>
        <w:rPr>
          <w:rFonts w:hAnsi="宋体"/>
        </w:rPr>
        <w:t>00</w:t>
      </w:r>
      <w:r>
        <w:rPr>
          <w:rFonts w:hint="eastAsia" w:hAnsi="宋体"/>
        </w:rPr>
        <w:t>mm</w:t>
      </w:r>
      <w:r>
        <w:rPr>
          <w:rFonts w:hAnsi="宋体"/>
          <w:vertAlign w:val="superscript"/>
        </w:rPr>
        <w:t>2</w:t>
      </w:r>
      <w:r>
        <w:rPr>
          <w:rFonts w:hint="eastAsia" w:hAnsi="宋体"/>
        </w:rPr>
        <w:t>。</w:t>
      </w:r>
    </w:p>
    <w:p>
      <w:pPr>
        <w:pStyle w:val="50"/>
        <w:ind w:firstLine="0" w:firstLineChars="0"/>
      </w:pPr>
      <w:r>
        <w:rPr>
          <w:rFonts w:ascii="黑体" w:eastAsia="黑体"/>
        </w:rPr>
        <w:t>D.</w:t>
      </w:r>
      <w:r>
        <w:rPr>
          <w:rFonts w:hint="eastAsia" w:ascii="黑体" w:eastAsia="黑体"/>
        </w:rPr>
        <w:t>2.</w:t>
      </w:r>
      <w:r>
        <w:rPr>
          <w:rFonts w:ascii="黑体" w:eastAsia="黑体"/>
        </w:rPr>
        <w:t>3</w:t>
      </w:r>
      <w:r>
        <w:rPr>
          <w:rFonts w:hint="eastAsia" w:ascii="黑体" w:eastAsia="黑体"/>
        </w:rPr>
        <w:t>.</w:t>
      </w:r>
      <w:r>
        <w:rPr>
          <w:rFonts w:ascii="黑体" w:eastAsia="黑体"/>
        </w:rPr>
        <w:t xml:space="preserve">2 </w:t>
      </w:r>
      <w:r>
        <w:rPr>
          <w:rFonts w:hint="eastAsia"/>
        </w:rPr>
        <w:t>电子天平，实际分度值为0.1mg。</w:t>
      </w:r>
    </w:p>
    <w:p>
      <w:pPr>
        <w:pStyle w:val="50"/>
        <w:ind w:firstLine="0" w:firstLineChars="0"/>
      </w:pPr>
      <w:r>
        <w:rPr>
          <w:rFonts w:ascii="黑体" w:eastAsia="黑体"/>
        </w:rPr>
        <w:t>D.</w:t>
      </w:r>
      <w:r>
        <w:rPr>
          <w:rFonts w:hint="eastAsia" w:ascii="黑体" w:eastAsia="黑体"/>
        </w:rPr>
        <w:t>2.</w:t>
      </w:r>
      <w:r>
        <w:rPr>
          <w:rFonts w:ascii="黑体" w:eastAsia="黑体"/>
        </w:rPr>
        <w:t>3</w:t>
      </w:r>
      <w:r>
        <w:rPr>
          <w:rFonts w:hint="eastAsia" w:ascii="黑体" w:eastAsia="黑体"/>
        </w:rPr>
        <w:t>.</w:t>
      </w:r>
      <w:r>
        <w:rPr>
          <w:rFonts w:ascii="黑体" w:eastAsia="黑体"/>
        </w:rPr>
        <w:t xml:space="preserve">3 </w:t>
      </w:r>
      <w:r>
        <w:rPr>
          <w:rFonts w:hint="eastAsia"/>
        </w:rPr>
        <w:t>制样机，可冲制直径为</w:t>
      </w:r>
      <w:r>
        <w:t>10</w:t>
      </w:r>
      <w:r>
        <w:rPr>
          <w:rFonts w:hint="eastAsia"/>
        </w:rPr>
        <w:t>0mm的圆形试样。</w:t>
      </w:r>
    </w:p>
    <w:p>
      <w:pPr>
        <w:pStyle w:val="63"/>
        <w:numPr>
          <w:ilvl w:val="0"/>
          <w:numId w:val="0"/>
        </w:numPr>
      </w:pPr>
      <w:r>
        <w:t>D.</w:t>
      </w:r>
      <w:r>
        <w:rPr>
          <w:rFonts w:hint="eastAsia"/>
        </w:rPr>
        <w:t>2.</w:t>
      </w:r>
      <w:r>
        <w:t xml:space="preserve">4 </w:t>
      </w:r>
      <w:r>
        <w:rPr>
          <w:rFonts w:hint="eastAsia"/>
        </w:rPr>
        <w:t>试样</w:t>
      </w:r>
    </w:p>
    <w:p>
      <w:pPr>
        <w:pStyle w:val="50"/>
        <w:ind w:firstLine="0" w:firstLineChars="0"/>
        <w:rPr>
          <w:rFonts w:ascii="黑体" w:eastAsia="黑体"/>
        </w:rPr>
      </w:pPr>
      <w:r>
        <w:rPr>
          <w:rFonts w:ascii="黑体" w:eastAsia="黑体"/>
        </w:rPr>
        <w:t>D.</w:t>
      </w:r>
      <w:r>
        <w:rPr>
          <w:rFonts w:hint="eastAsia" w:ascii="黑体" w:eastAsia="黑体"/>
        </w:rPr>
        <w:t>2.</w:t>
      </w:r>
      <w:r>
        <w:rPr>
          <w:rFonts w:ascii="黑体" w:eastAsia="黑体"/>
        </w:rPr>
        <w:t>4</w:t>
      </w:r>
      <w:r>
        <w:rPr>
          <w:rFonts w:hint="eastAsia" w:ascii="黑体" w:eastAsia="黑体"/>
        </w:rPr>
        <w:t xml:space="preserve">.1 </w:t>
      </w:r>
      <w:r>
        <w:rPr>
          <w:rFonts w:hint="eastAsia" w:hAnsi="宋体"/>
        </w:rPr>
        <w:t>从带、箔材切取长度为200mm～3</w:t>
      </w:r>
      <w:r>
        <w:rPr>
          <w:rFonts w:hAnsi="宋体"/>
        </w:rPr>
        <w:t>00</w:t>
      </w:r>
      <w:r>
        <w:rPr>
          <w:rFonts w:hint="eastAsia" w:hAnsi="宋体"/>
        </w:rPr>
        <w:t>mm整宽幅试片，在该取样卷上再取两张相同长度的整宽幅带、箔材夹住试片，保护试片表面油膜。</w:t>
      </w:r>
    </w:p>
    <w:p>
      <w:pPr>
        <w:pStyle w:val="50"/>
        <w:ind w:firstLine="0" w:firstLineChars="0"/>
        <w:rPr>
          <w:rFonts w:ascii="黑体" w:eastAsia="黑体"/>
        </w:rPr>
      </w:pPr>
      <w:r>
        <w:rPr>
          <w:rFonts w:ascii="黑体" w:eastAsia="黑体"/>
        </w:rPr>
        <w:t>D.</w:t>
      </w:r>
      <w:r>
        <w:rPr>
          <w:rFonts w:hint="eastAsia" w:ascii="黑体" w:eastAsia="黑体"/>
        </w:rPr>
        <w:t>2.</w:t>
      </w:r>
      <w:r>
        <w:rPr>
          <w:rFonts w:ascii="黑体" w:eastAsia="黑体"/>
        </w:rPr>
        <w:t>4</w:t>
      </w:r>
      <w:r>
        <w:rPr>
          <w:rFonts w:hint="eastAsia" w:ascii="黑体" w:eastAsia="黑体"/>
        </w:rPr>
        <w:t>.</w:t>
      </w:r>
      <w:r>
        <w:rPr>
          <w:rFonts w:ascii="黑体" w:eastAsia="黑体"/>
        </w:rPr>
        <w:t>2</w:t>
      </w:r>
      <w:r>
        <w:rPr>
          <w:rFonts w:hint="eastAsia" w:ascii="黑体" w:eastAsia="黑体"/>
        </w:rPr>
        <w:t xml:space="preserve"> </w:t>
      </w:r>
      <w:r>
        <w:rPr>
          <w:rFonts w:hint="eastAsia" w:hAnsi="宋体"/>
        </w:rPr>
        <w:t>在整宽幅试片上用制样机冲制横向等宽分布的5个圆形试样，记为试样1～</w:t>
      </w:r>
      <w:r>
        <w:rPr>
          <w:rFonts w:hAnsi="宋体"/>
        </w:rPr>
        <w:t>5</w:t>
      </w:r>
      <w:r>
        <w:rPr>
          <w:rFonts w:hint="eastAsia" w:hAnsi="宋体"/>
        </w:rPr>
        <w:t>，试样边缘应无毛刺，试样的半径尺寸偏差为±</w:t>
      </w:r>
      <w:r>
        <w:rPr>
          <w:rFonts w:hAnsi="宋体"/>
        </w:rPr>
        <w:t>0.5</w:t>
      </w:r>
      <w:r>
        <w:rPr>
          <w:rFonts w:hint="eastAsia" w:hAnsi="宋体"/>
        </w:rPr>
        <w:t>mm。</w:t>
      </w:r>
    </w:p>
    <w:p>
      <w:pPr>
        <w:pStyle w:val="63"/>
        <w:numPr>
          <w:ilvl w:val="0"/>
          <w:numId w:val="0"/>
        </w:numPr>
      </w:pPr>
      <w:r>
        <w:t>D.</w:t>
      </w:r>
      <w:r>
        <w:rPr>
          <w:rFonts w:hint="eastAsia"/>
        </w:rPr>
        <w:t>2.</w:t>
      </w:r>
      <w:r>
        <w:t>5</w:t>
      </w:r>
      <w:r>
        <w:rPr>
          <w:rFonts w:hint="eastAsia"/>
        </w:rPr>
        <w:t xml:space="preserve"> 测定</w:t>
      </w:r>
    </w:p>
    <w:p>
      <w:pPr>
        <w:pStyle w:val="50"/>
        <w:ind w:firstLine="0" w:firstLineChars="0"/>
        <w:rPr>
          <w:rFonts w:ascii="黑体" w:eastAsia="黑体"/>
        </w:rPr>
      </w:pPr>
      <w:r>
        <w:rPr>
          <w:rFonts w:ascii="黑体" w:eastAsia="黑体"/>
        </w:rPr>
        <w:t>D.</w:t>
      </w:r>
      <w:r>
        <w:rPr>
          <w:rFonts w:hint="eastAsia" w:ascii="黑体" w:eastAsia="黑体"/>
        </w:rPr>
        <w:t>2.</w:t>
      </w:r>
      <w:r>
        <w:rPr>
          <w:rFonts w:ascii="黑体" w:eastAsia="黑体"/>
        </w:rPr>
        <w:t>5</w:t>
      </w:r>
      <w:r>
        <w:rPr>
          <w:rFonts w:hint="eastAsia" w:ascii="黑体" w:eastAsia="黑体"/>
        </w:rPr>
        <w:t>.</w:t>
      </w:r>
      <w:r>
        <w:rPr>
          <w:rFonts w:ascii="黑体" w:eastAsia="黑体"/>
        </w:rPr>
        <w:t>1</w:t>
      </w:r>
      <w:r>
        <w:rPr>
          <w:rFonts w:hint="eastAsia" w:ascii="黑体" w:eastAsia="黑体"/>
        </w:rPr>
        <w:t xml:space="preserve"> </w:t>
      </w:r>
      <w:r>
        <w:rPr>
          <w:rFonts w:hint="eastAsia" w:hAnsi="宋体"/>
        </w:rPr>
        <w:t>在电子天平上进行称量试样1的质量</w:t>
      </w:r>
      <m:oMath>
        <m:sSub>
          <m:sSubPr>
            <m:ctrlPr>
              <w:rPr>
                <w:rFonts w:ascii="Cambria Math" w:hAnsi="宋体"/>
                <w:bCs/>
                <w:i/>
              </w:rPr>
            </m:ctrlPr>
          </m:sSubPr>
          <m:e>
            <m:r>
              <w:rPr>
                <w:rFonts w:ascii="Cambria Math" w:hAnsi="宋体"/>
              </w:rPr>
              <m:t>m</m:t>
            </m:r>
            <m:ctrlPr>
              <w:rPr>
                <w:rFonts w:ascii="Cambria Math" w:hAnsi="宋体"/>
                <w:bCs/>
                <w:i/>
              </w:rPr>
            </m:ctrlPr>
          </m:e>
          <m:sub>
            <m:r>
              <w:rPr>
                <w:rFonts w:ascii="Cambria Math" w:hAnsi="宋体"/>
              </w:rPr>
              <m:t>10</m:t>
            </m:r>
            <m:ctrlPr>
              <w:rPr>
                <w:rFonts w:ascii="Cambria Math" w:hAnsi="宋体"/>
                <w:bCs/>
                <w:i/>
              </w:rPr>
            </m:ctrlPr>
          </m:sub>
        </m:sSub>
      </m:oMath>
      <w:r>
        <w:rPr>
          <w:rFonts w:hint="eastAsia" w:hAnsi="宋体"/>
        </w:rPr>
        <w:t>，精确至0.1mg。</w:t>
      </w:r>
    </w:p>
    <w:p>
      <w:pPr>
        <w:pStyle w:val="50"/>
        <w:ind w:firstLine="0" w:firstLineChars="0"/>
        <w:rPr>
          <w:rFonts w:hAnsi="宋体"/>
        </w:rPr>
      </w:pPr>
      <w:r>
        <w:rPr>
          <w:rFonts w:ascii="黑体" w:eastAsia="黑体"/>
        </w:rPr>
        <w:t>D.</w:t>
      </w:r>
      <w:r>
        <w:rPr>
          <w:rFonts w:hint="eastAsia" w:ascii="黑体" w:eastAsia="黑体"/>
        </w:rPr>
        <w:t>2.</w:t>
      </w:r>
      <w:r>
        <w:rPr>
          <w:rFonts w:ascii="黑体" w:eastAsia="黑体"/>
        </w:rPr>
        <w:t xml:space="preserve">5.2 </w:t>
      </w:r>
      <w:r>
        <w:rPr>
          <w:rFonts w:hint="eastAsia" w:hAnsi="宋体"/>
        </w:rPr>
        <w:t>用无水乙醇对试样1表面涂油进行清洗，确保试样1表面油品被完全去除。</w:t>
      </w:r>
    </w:p>
    <w:p>
      <w:pPr>
        <w:pStyle w:val="50"/>
        <w:ind w:firstLine="0" w:firstLineChars="0"/>
        <w:rPr>
          <w:rFonts w:ascii="黑体" w:eastAsia="黑体"/>
        </w:rPr>
      </w:pPr>
      <w:r>
        <w:rPr>
          <w:rFonts w:ascii="黑体" w:eastAsia="黑体"/>
        </w:rPr>
        <w:t>D.</w:t>
      </w:r>
      <w:r>
        <w:rPr>
          <w:rFonts w:hint="eastAsia" w:ascii="黑体" w:eastAsia="黑体"/>
        </w:rPr>
        <w:t>2.</w:t>
      </w:r>
      <w:r>
        <w:rPr>
          <w:rFonts w:ascii="黑体" w:eastAsia="黑体"/>
        </w:rPr>
        <w:t xml:space="preserve">5.3 </w:t>
      </w:r>
      <w:r>
        <w:rPr>
          <w:rFonts w:hint="eastAsia" w:hAnsi="宋体"/>
        </w:rPr>
        <w:t>将清洗后的试样1放置于干燥纸上5min，待表面无水乙醇完全挥发，称量试样质量</w:t>
      </w:r>
      <m:oMath>
        <m:sSubSup>
          <m:sSubSupPr>
            <m:ctrlPr>
              <w:rPr>
                <w:rFonts w:ascii="Cambria Math" w:hAnsi="宋体"/>
                <w:bCs/>
                <w:i/>
              </w:rPr>
            </m:ctrlPr>
          </m:sSubSupPr>
          <m:e>
            <m:r>
              <w:rPr>
                <w:rFonts w:ascii="Cambria Math" w:hAnsi="宋体"/>
              </w:rPr>
              <m:t>m</m:t>
            </m:r>
            <m:ctrlPr>
              <w:rPr>
                <w:rFonts w:ascii="Cambria Math" w:hAnsi="宋体"/>
                <w:bCs/>
                <w:i/>
              </w:rPr>
            </m:ctrlPr>
          </m:e>
          <m:sub>
            <m:r>
              <w:rPr>
                <w:rFonts w:ascii="Cambria Math" w:hAnsi="宋体"/>
              </w:rPr>
              <m:t>10</m:t>
            </m:r>
            <m:ctrlPr>
              <w:rPr>
                <w:rFonts w:ascii="Cambria Math" w:hAnsi="宋体"/>
                <w:bCs/>
                <w:i/>
              </w:rPr>
            </m:ctrlPr>
          </m:sub>
          <m:sup>
            <m:r>
              <w:rPr>
                <w:rFonts w:ascii="Cambria Math" w:hAnsi="宋体"/>
              </w:rPr>
              <m:t>'</m:t>
            </m:r>
            <m:ctrlPr>
              <w:rPr>
                <w:rFonts w:ascii="Cambria Math" w:hAnsi="Cambria Math"/>
                <w:bCs/>
                <w:i/>
              </w:rPr>
            </m:ctrlPr>
          </m:sup>
        </m:sSubSup>
      </m:oMath>
      <w:r>
        <w:rPr>
          <w:rFonts w:hint="eastAsia" w:hAnsi="宋体"/>
        </w:rPr>
        <w:t>（精确至0.1mg）。</w:t>
      </w:r>
    </w:p>
    <w:p>
      <w:pPr>
        <w:pStyle w:val="50"/>
        <w:ind w:firstLine="0" w:firstLineChars="0"/>
        <w:rPr>
          <w:rFonts w:ascii="黑体" w:eastAsia="黑体"/>
        </w:rPr>
      </w:pPr>
      <w:r>
        <w:rPr>
          <w:rFonts w:ascii="黑体" w:eastAsia="黑体"/>
        </w:rPr>
        <w:t>D.</w:t>
      </w:r>
      <w:r>
        <w:rPr>
          <w:rFonts w:hint="eastAsia" w:ascii="黑体" w:eastAsia="黑体"/>
        </w:rPr>
        <w:t>2.</w:t>
      </w:r>
      <w:r>
        <w:rPr>
          <w:rFonts w:ascii="黑体" w:eastAsia="黑体"/>
        </w:rPr>
        <w:t>5.4</w:t>
      </w:r>
      <w:r>
        <w:rPr>
          <w:rFonts w:hint="eastAsia" w:ascii="黑体" w:eastAsia="黑体"/>
        </w:rPr>
        <w:t xml:space="preserve"> </w:t>
      </w:r>
      <w:r>
        <w:rPr>
          <w:rFonts w:hint="eastAsia" w:hAnsi="宋体"/>
        </w:rPr>
        <w:t>按步骤D.2.</w:t>
      </w:r>
      <w:r>
        <w:rPr>
          <w:rFonts w:hAnsi="宋体"/>
        </w:rPr>
        <w:t>5</w:t>
      </w:r>
      <w:r>
        <w:rPr>
          <w:rFonts w:hint="eastAsia" w:hAnsi="宋体"/>
        </w:rPr>
        <w:t>.1～D.2.</w:t>
      </w:r>
      <w:r>
        <w:rPr>
          <w:rFonts w:hAnsi="宋体"/>
        </w:rPr>
        <w:t>5</w:t>
      </w:r>
      <w:r>
        <w:rPr>
          <w:rFonts w:hint="eastAsia" w:hAnsi="宋体"/>
        </w:rPr>
        <w:t>.3测定试样2～4清洗前后的质量</w:t>
      </w:r>
      <m:oMath>
        <m:sSub>
          <m:sSubPr>
            <m:ctrlPr>
              <w:rPr>
                <w:rFonts w:ascii="Cambria Math" w:hAnsi="宋体"/>
                <w:bCs/>
                <w:i/>
              </w:rPr>
            </m:ctrlPr>
          </m:sSubPr>
          <m:e>
            <m:r>
              <w:rPr>
                <w:rFonts w:ascii="Cambria Math" w:hAnsi="宋体"/>
              </w:rPr>
              <m:t>m</m:t>
            </m:r>
            <m:ctrlPr>
              <w:rPr>
                <w:rFonts w:ascii="Cambria Math" w:hAnsi="宋体"/>
                <w:bCs/>
                <w:i/>
              </w:rPr>
            </m:ctrlPr>
          </m:e>
          <m:sub>
            <m:r>
              <w:rPr>
                <w:rFonts w:ascii="Cambria Math" w:hAnsi="宋体"/>
              </w:rPr>
              <m:t>11</m:t>
            </m:r>
            <m:ctrlPr>
              <w:rPr>
                <w:rFonts w:ascii="Cambria Math" w:hAnsi="宋体"/>
                <w:bCs/>
                <w:i/>
              </w:rPr>
            </m:ctrlPr>
          </m:sub>
        </m:sSub>
      </m:oMath>
      <w:r>
        <w:rPr>
          <w:rFonts w:ascii="Times New Roman"/>
          <w:i/>
          <w:iCs/>
        </w:rPr>
        <w:t>~</w:t>
      </w:r>
      <m:oMath>
        <m:sSub>
          <m:sSubPr>
            <m:ctrlPr>
              <w:rPr>
                <w:rFonts w:ascii="Cambria Math" w:hAnsi="宋体"/>
                <w:bCs/>
                <w:i/>
              </w:rPr>
            </m:ctrlPr>
          </m:sSubPr>
          <m:e>
            <m:r>
              <w:rPr>
                <w:rFonts w:ascii="Cambria Math" w:hAnsi="宋体"/>
              </w:rPr>
              <m:t>m</m:t>
            </m:r>
            <m:ctrlPr>
              <w:rPr>
                <w:rFonts w:ascii="Cambria Math" w:hAnsi="宋体"/>
                <w:bCs/>
                <w:i/>
              </w:rPr>
            </m:ctrlPr>
          </m:e>
          <m:sub>
            <m:r>
              <w:rPr>
                <w:rFonts w:ascii="Cambria Math" w:hAnsi="宋体"/>
              </w:rPr>
              <m:t>14</m:t>
            </m:r>
            <m:ctrlPr>
              <w:rPr>
                <w:rFonts w:ascii="Cambria Math" w:hAnsi="宋体"/>
                <w:bCs/>
                <w:i/>
              </w:rPr>
            </m:ctrlPr>
          </m:sub>
        </m:sSub>
      </m:oMath>
      <w:r>
        <w:rPr>
          <w:rFonts w:ascii="Times New Roman"/>
          <w:i/>
          <w:iCs/>
        </w:rPr>
        <w:t>、</w:t>
      </w:r>
      <m:oMath>
        <m:sSubSup>
          <m:sSubSupPr>
            <m:ctrlPr>
              <w:rPr>
                <w:rFonts w:ascii="Cambria Math" w:hAnsi="宋体"/>
                <w:bCs/>
                <w:i/>
              </w:rPr>
            </m:ctrlPr>
          </m:sSubSupPr>
          <m:e>
            <m:r>
              <w:rPr>
                <w:rFonts w:ascii="Cambria Math" w:hAnsi="宋体"/>
              </w:rPr>
              <m:t>m</m:t>
            </m:r>
            <m:ctrlPr>
              <w:rPr>
                <w:rFonts w:ascii="Cambria Math" w:hAnsi="宋体"/>
                <w:bCs/>
                <w:i/>
              </w:rPr>
            </m:ctrlPr>
          </m:e>
          <m:sub>
            <m:r>
              <w:rPr>
                <w:rFonts w:ascii="Cambria Math" w:hAnsi="宋体"/>
              </w:rPr>
              <m:t>11</m:t>
            </m:r>
            <m:ctrlPr>
              <w:rPr>
                <w:rFonts w:ascii="Cambria Math" w:hAnsi="宋体"/>
                <w:bCs/>
                <w:i/>
              </w:rPr>
            </m:ctrlPr>
          </m:sub>
          <m:sup>
            <m:r>
              <w:rPr>
                <w:rFonts w:ascii="Cambria Math" w:hAnsi="宋体"/>
              </w:rPr>
              <m:t>'</m:t>
            </m:r>
            <m:ctrlPr>
              <w:rPr>
                <w:rFonts w:ascii="Cambria Math" w:hAnsi="Cambria Math"/>
                <w:bCs/>
                <w:i/>
              </w:rPr>
            </m:ctrlPr>
          </m:sup>
        </m:sSubSup>
      </m:oMath>
      <w:r>
        <w:rPr>
          <w:rFonts w:ascii="Times New Roman"/>
          <w:i/>
          <w:iCs/>
        </w:rPr>
        <w:t>~</w:t>
      </w:r>
      <m:oMath>
        <m:sSubSup>
          <m:sSubSupPr>
            <m:ctrlPr>
              <w:rPr>
                <w:rFonts w:ascii="Cambria Math" w:hAnsi="宋体"/>
                <w:bCs/>
                <w:i/>
              </w:rPr>
            </m:ctrlPr>
          </m:sSubSupPr>
          <m:e>
            <m:r>
              <w:rPr>
                <w:rFonts w:ascii="Cambria Math" w:hAnsi="宋体"/>
              </w:rPr>
              <m:t>m</m:t>
            </m:r>
            <m:ctrlPr>
              <w:rPr>
                <w:rFonts w:ascii="Cambria Math" w:hAnsi="宋体"/>
                <w:bCs/>
                <w:i/>
              </w:rPr>
            </m:ctrlPr>
          </m:e>
          <m:sub>
            <m:r>
              <w:rPr>
                <w:rFonts w:ascii="Cambria Math" w:hAnsi="宋体"/>
              </w:rPr>
              <m:t>14</m:t>
            </m:r>
            <m:ctrlPr>
              <w:rPr>
                <w:rFonts w:ascii="Cambria Math" w:hAnsi="宋体"/>
                <w:bCs/>
                <w:i/>
              </w:rPr>
            </m:ctrlPr>
          </m:sub>
          <m:sup>
            <m:r>
              <w:rPr>
                <w:rFonts w:ascii="Cambria Math" w:hAnsi="宋体"/>
              </w:rPr>
              <m:t>'</m:t>
            </m:r>
            <m:ctrlPr>
              <w:rPr>
                <w:rFonts w:ascii="Cambria Math" w:hAnsi="Cambria Math"/>
                <w:bCs/>
                <w:i/>
              </w:rPr>
            </m:ctrlPr>
          </m:sup>
        </m:sSubSup>
      </m:oMath>
      <w:r>
        <w:rPr>
          <w:rFonts w:hint="eastAsia" w:hAnsi="宋体"/>
        </w:rPr>
        <w:t>。</w:t>
      </w:r>
    </w:p>
    <w:p>
      <w:pPr>
        <w:pStyle w:val="63"/>
        <w:numPr>
          <w:ilvl w:val="0"/>
          <w:numId w:val="0"/>
        </w:numPr>
      </w:pPr>
      <w:r>
        <w:t>D.</w:t>
      </w:r>
      <w:r>
        <w:rPr>
          <w:rFonts w:hint="eastAsia"/>
        </w:rPr>
        <w:t>2.</w:t>
      </w:r>
      <w:r>
        <w:t>6</w:t>
      </w:r>
      <w:r>
        <w:rPr>
          <w:rFonts w:hint="eastAsia"/>
        </w:rPr>
        <w:t xml:space="preserve"> 结果计算</w:t>
      </w:r>
    </w:p>
    <w:p>
      <w:pPr>
        <w:pStyle w:val="50"/>
        <w:ind w:firstLine="420"/>
        <w:rPr>
          <w:rFonts w:hAnsi="宋体"/>
          <w:bCs/>
          <w:kern w:val="2"/>
          <w:szCs w:val="24"/>
        </w:rPr>
      </w:pPr>
      <w:r>
        <w:rPr>
          <w:rFonts w:hint="eastAsia" w:hAnsi="宋体"/>
          <w:bCs/>
          <w:kern w:val="2"/>
          <w:szCs w:val="24"/>
        </w:rPr>
        <w:t>按公式（</w:t>
      </w:r>
      <w:r>
        <w:rPr>
          <w:rFonts w:hAnsi="宋体"/>
          <w:bCs/>
          <w:kern w:val="2"/>
          <w:szCs w:val="24"/>
        </w:rPr>
        <w:t>D.</w:t>
      </w:r>
      <w:r>
        <w:rPr>
          <w:rFonts w:hint="eastAsia" w:hAnsi="宋体"/>
          <w:bCs/>
          <w:kern w:val="2"/>
          <w:szCs w:val="24"/>
        </w:rPr>
        <w:t>1）计算涂油量</w:t>
      </w:r>
      <w:r>
        <w:rPr>
          <w:rFonts w:hint="eastAsia" w:hAnsi="宋体"/>
          <w:bCs/>
          <w:i/>
          <w:iCs/>
          <w:kern w:val="2"/>
          <w:szCs w:val="24"/>
        </w:rPr>
        <w:t>D</w:t>
      </w:r>
      <w:r>
        <w:rPr>
          <w:rFonts w:hint="eastAsia" w:hAnsi="宋体"/>
          <w:bCs/>
          <w:kern w:val="2"/>
          <w:szCs w:val="24"/>
        </w:rPr>
        <w:t>，</w:t>
      </w:r>
      <w:r>
        <w:rPr>
          <w:rFonts w:hint="eastAsia" w:hAnsi="宋体"/>
        </w:rPr>
        <w:t>数值以毫克每平方米（mg/m</w:t>
      </w:r>
      <w:r>
        <w:rPr>
          <w:rFonts w:hint="eastAsia" w:hAnsi="宋体"/>
          <w:vertAlign w:val="superscript"/>
        </w:rPr>
        <w:t>2</w:t>
      </w:r>
      <w:r>
        <w:rPr>
          <w:rFonts w:hint="eastAsia" w:hAnsi="宋体"/>
        </w:rPr>
        <w:t>）表示，按GB</w:t>
      </w:r>
      <w:r>
        <w:rPr>
          <w:rFonts w:hAnsi="宋体"/>
        </w:rPr>
        <w:t>/</w:t>
      </w:r>
      <w:r>
        <w:rPr>
          <w:rFonts w:hint="eastAsia" w:hAnsi="宋体"/>
        </w:rPr>
        <w:t>T</w:t>
      </w:r>
      <w:r>
        <w:rPr>
          <w:rFonts w:hAnsi="宋体"/>
        </w:rPr>
        <w:t xml:space="preserve"> 8170</w:t>
      </w:r>
      <w:r>
        <w:rPr>
          <w:rFonts w:hint="eastAsia" w:hAnsi="宋体"/>
        </w:rPr>
        <w:t>规定修约：</w:t>
      </w:r>
    </w:p>
    <w:p>
      <w:pPr>
        <w:pStyle w:val="50"/>
        <w:wordWrap w:val="0"/>
        <w:ind w:firstLine="0" w:firstLineChars="0"/>
        <w:jc w:val="right"/>
      </w:pPr>
      <w:r>
        <w:rPr>
          <w:position w:val="-4"/>
        </w:rPr>
        <w:object>
          <v:shape id="_x0000_i1026" o:spt="75" type="#_x0000_t75" style="height:14.5pt;width:9.5pt;" o:ole="t" filled="f" o:preferrelative="t" stroked="f" coordsize="21600,21600">
            <v:path/>
            <v:fill on="f" focussize="0,0"/>
            <v:stroke on="f" joinstyle="miter"/>
            <v:imagedata r:id="rId23" o:title=""/>
            <o:lock v:ext="edit" aspectratio="t"/>
            <w10:wrap type="none"/>
            <w10:anchorlock/>
          </v:shape>
          <o:OLEObject Type="Embed" ProgID="Equation.DSMT4" ShapeID="_x0000_i1026" DrawAspect="Content" ObjectID="_1468075726" r:id="rId22">
            <o:LockedField>false</o:LockedField>
          </o:OLEObject>
        </w:object>
      </w:r>
      <w:r>
        <w:t xml:space="preserve"> </w:t>
      </w:r>
      <m:oMath>
        <m:r>
          <w:rPr>
            <w:rFonts w:ascii="Cambria Math" w:hAnsi="宋体"/>
          </w:rPr>
          <m:t>D=</m:t>
        </m:r>
        <m:f>
          <m:fPr>
            <m:ctrlPr>
              <w:rPr>
                <w:rFonts w:ascii="Cambria Math" w:hAnsi="宋体"/>
                <w:bCs/>
                <w:i/>
              </w:rPr>
            </m:ctrlPr>
          </m:fPr>
          <m:num>
            <m:nary>
              <m:naryPr>
                <m:chr m:val="∑"/>
                <m:ctrlPr>
                  <w:rPr>
                    <w:rFonts w:ascii="Cambria Math" w:hAnsi="宋体"/>
                    <w:bCs/>
                    <w:i/>
                  </w:rPr>
                </m:ctrlPr>
              </m:naryPr>
              <m:sub>
                <m:r>
                  <w:rPr>
                    <w:rFonts w:ascii="Cambria Math" w:hAnsi="宋体"/>
                  </w:rPr>
                  <m:t>10</m:t>
                </m:r>
                <m:ctrlPr>
                  <w:rPr>
                    <w:rFonts w:ascii="Cambria Math" w:hAnsi="宋体"/>
                    <w:bCs/>
                    <w:i/>
                  </w:rPr>
                </m:ctrlPr>
              </m:sub>
              <m:sup>
                <m:r>
                  <w:rPr>
                    <w:rFonts w:ascii="Cambria Math" w:hAnsi="宋体"/>
                  </w:rPr>
                  <m:t>14</m:t>
                </m:r>
                <m:ctrlPr>
                  <w:rPr>
                    <w:rFonts w:ascii="Cambria Math" w:hAnsi="宋体"/>
                    <w:bCs/>
                    <w:i/>
                  </w:rPr>
                </m:ctrlPr>
              </m:sup>
              <m:e>
                <m:sSub>
                  <m:sSubPr>
                    <m:ctrlPr>
                      <w:rPr>
                        <w:rFonts w:ascii="Cambria Math" w:hAnsi="宋体"/>
                        <w:bCs/>
                        <w:i/>
                      </w:rPr>
                    </m:ctrlPr>
                  </m:sSubPr>
                  <m:e>
                    <m:r>
                      <w:rPr>
                        <w:rFonts w:ascii="Cambria Math" w:hAnsi="宋体"/>
                      </w:rPr>
                      <m:t>m</m:t>
                    </m:r>
                    <m:ctrlPr>
                      <w:rPr>
                        <w:rFonts w:ascii="Cambria Math" w:hAnsi="宋体"/>
                        <w:bCs/>
                        <w:i/>
                      </w:rPr>
                    </m:ctrlPr>
                  </m:e>
                  <m:sub>
                    <m:r>
                      <w:rPr>
                        <w:rFonts w:ascii="Cambria Math" w:hAnsi="宋体"/>
                      </w:rPr>
                      <m:t>i</m:t>
                    </m:r>
                    <m:ctrlPr>
                      <w:rPr>
                        <w:rFonts w:ascii="Cambria Math" w:hAnsi="宋体"/>
                        <w:bCs/>
                        <w:i/>
                      </w:rPr>
                    </m:ctrlPr>
                  </m:sub>
                </m:sSub>
                <m:r>
                  <w:rPr>
                    <w:rFonts w:hint="eastAsia" w:ascii="Cambria Math" w:hAnsi="Cambria Math" w:eastAsia="微软雅黑" w:cs="微软雅黑"/>
                  </w:rPr>
                  <m:t>-</m:t>
                </m:r>
                <m:nary>
                  <m:naryPr>
                    <m:chr m:val="∑"/>
                    <m:ctrlPr>
                      <w:rPr>
                        <w:rFonts w:ascii="Cambria Math" w:hAnsi="宋体"/>
                        <w:bCs/>
                        <w:i/>
                      </w:rPr>
                    </m:ctrlPr>
                  </m:naryPr>
                  <m:sub>
                    <m:r>
                      <w:rPr>
                        <w:rFonts w:ascii="Cambria Math" w:hAnsi="宋体"/>
                      </w:rPr>
                      <m:t>10</m:t>
                    </m:r>
                    <m:ctrlPr>
                      <w:rPr>
                        <w:rFonts w:ascii="Cambria Math" w:hAnsi="宋体"/>
                        <w:bCs/>
                        <w:i/>
                      </w:rPr>
                    </m:ctrlPr>
                  </m:sub>
                  <m:sup>
                    <m:r>
                      <w:rPr>
                        <w:rFonts w:ascii="Cambria Math" w:hAnsi="宋体"/>
                      </w:rPr>
                      <m:t>14</m:t>
                    </m:r>
                    <m:ctrlPr>
                      <w:rPr>
                        <w:rFonts w:ascii="Cambria Math" w:hAnsi="宋体"/>
                        <w:bCs/>
                        <w:i/>
                      </w:rPr>
                    </m:ctrlPr>
                  </m:sup>
                  <m:e>
                    <m:sSubSup>
                      <m:sSubSupPr>
                        <m:ctrlPr>
                          <w:rPr>
                            <w:rFonts w:ascii="Cambria Math" w:hAnsi="宋体"/>
                            <w:bCs/>
                            <w:i/>
                          </w:rPr>
                        </m:ctrlPr>
                      </m:sSubSupPr>
                      <m:e>
                        <m:r>
                          <w:rPr>
                            <w:rFonts w:ascii="Cambria Math" w:hAnsi="宋体"/>
                          </w:rPr>
                          <m:t>m</m:t>
                        </m:r>
                        <m:ctrlPr>
                          <w:rPr>
                            <w:rFonts w:ascii="Cambria Math" w:hAnsi="宋体"/>
                            <w:bCs/>
                            <w:i/>
                          </w:rPr>
                        </m:ctrlPr>
                      </m:e>
                      <m:sub>
                        <m:r>
                          <w:rPr>
                            <w:rFonts w:ascii="Cambria Math" w:hAnsi="宋体"/>
                          </w:rPr>
                          <m:t>i</m:t>
                        </m:r>
                        <m:ctrlPr>
                          <w:rPr>
                            <w:rFonts w:ascii="Cambria Math" w:hAnsi="宋体"/>
                            <w:bCs/>
                            <w:i/>
                          </w:rPr>
                        </m:ctrlPr>
                      </m:sub>
                      <m:sup>
                        <m:r>
                          <w:rPr>
                            <w:rFonts w:ascii="Cambria Math" w:hAnsi="宋体"/>
                          </w:rPr>
                          <m:t>'</m:t>
                        </m:r>
                        <m:ctrlPr>
                          <w:rPr>
                            <w:rFonts w:ascii="Cambria Math" w:hAnsi="Cambria Math"/>
                            <w:bCs/>
                            <w:i/>
                          </w:rPr>
                        </m:ctrlPr>
                      </m:sup>
                    </m:sSubSup>
                    <m:ctrlPr>
                      <w:rPr>
                        <w:rFonts w:ascii="Cambria Math" w:hAnsi="Cambria Math"/>
                        <w:bCs/>
                        <w:i/>
                      </w:rPr>
                    </m:ctrlPr>
                  </m:e>
                </m:nary>
                <m:ctrlPr>
                  <w:rPr>
                    <w:rFonts w:ascii="Cambria Math" w:hAnsi="Cambria Math"/>
                    <w:bCs/>
                    <w:i/>
                  </w:rPr>
                </m:ctrlPr>
              </m:e>
            </m:nary>
            <m:ctrlPr>
              <w:rPr>
                <w:rFonts w:ascii="Cambria Math" w:hAnsi="宋体"/>
                <w:bCs/>
                <w:i/>
              </w:rPr>
            </m:ctrlPr>
          </m:num>
          <m:den>
            <m:r>
              <w:rPr>
                <w:rFonts w:ascii="Cambria Math" w:hAnsi="宋体"/>
              </w:rPr>
              <m:t>5</m:t>
            </m:r>
            <m:sSub>
              <m:sSubPr>
                <m:ctrlPr>
                  <w:rPr>
                    <w:rFonts w:ascii="Cambria Math" w:hAnsi="宋体"/>
                    <w:bCs/>
                    <w:i/>
                  </w:rPr>
                </m:ctrlPr>
              </m:sSubPr>
              <m:e>
                <m:r>
                  <w:rPr>
                    <w:rFonts w:ascii="Cambria Math" w:hAnsi="宋体"/>
                  </w:rPr>
                  <m:t>S</m:t>
                </m:r>
                <m:ctrlPr>
                  <w:rPr>
                    <w:rFonts w:ascii="Cambria Math" w:hAnsi="宋体"/>
                    <w:bCs/>
                    <w:i/>
                  </w:rPr>
                </m:ctrlPr>
              </m:e>
              <m:sub>
                <m:r>
                  <w:rPr>
                    <w:rFonts w:ascii="Cambria Math" w:hAnsi="宋体"/>
                  </w:rPr>
                  <m:t>6</m:t>
                </m:r>
                <m:ctrlPr>
                  <w:rPr>
                    <w:rFonts w:ascii="Cambria Math" w:hAnsi="宋体"/>
                    <w:bCs/>
                    <w:i/>
                  </w:rPr>
                </m:ctrlPr>
              </m:sub>
            </m:sSub>
            <m:ctrlPr>
              <w:rPr>
                <w:rFonts w:ascii="Cambria Math" w:hAnsi="Cambria Math"/>
                <w:bCs/>
                <w:i/>
              </w:rPr>
            </m:ctrlPr>
          </m:den>
        </m:f>
        <m:r>
          <w:rPr>
            <w:rFonts w:ascii="Cambria Math" w:hAnsi="宋体"/>
          </w:rPr>
          <m:t>×1</m:t>
        </m:r>
        <m:sSup>
          <m:sSupPr>
            <m:ctrlPr>
              <w:rPr>
                <w:rFonts w:ascii="Cambria Math" w:hAnsi="宋体"/>
                <w:bCs/>
                <w:i/>
              </w:rPr>
            </m:ctrlPr>
          </m:sSupPr>
          <m:e>
            <m:r>
              <w:rPr>
                <w:rFonts w:ascii="Cambria Math" w:hAnsi="宋体"/>
              </w:rPr>
              <m:t>0</m:t>
            </m:r>
            <m:ctrlPr>
              <w:rPr>
                <w:rFonts w:ascii="Cambria Math" w:hAnsi="宋体"/>
                <w:bCs/>
                <w:i/>
              </w:rPr>
            </m:ctrlPr>
          </m:e>
          <m:sup>
            <m:r>
              <w:rPr>
                <w:rFonts w:ascii="Cambria Math" w:hAnsi="宋体"/>
              </w:rPr>
              <m:t>9</m:t>
            </m:r>
            <m:ctrlPr>
              <w:rPr>
                <w:rFonts w:ascii="Cambria Math" w:hAnsi="宋体"/>
                <w:bCs/>
                <w:i/>
              </w:rPr>
            </m:ctrlPr>
          </m:sup>
        </m:sSup>
      </m:oMath>
      <w:r>
        <w:rPr>
          <w:position w:val="-4"/>
        </w:rPr>
        <w:object>
          <v:shape id="_x0000_i1027" o:spt="75" type="#_x0000_t75" style="height:14.5pt;width:9.5pt;" o:ole="t" filled="f" o:preferrelative="t" stroked="f" coordsize="21600,21600">
            <v:path/>
            <v:fill on="f" focussize="0,0"/>
            <v:stroke on="f" joinstyle="miter"/>
            <v:imagedata r:id="rId25" o:title=""/>
            <o:lock v:ext="edit" aspectratio="t"/>
            <w10:wrap type="none"/>
            <w10:anchorlock/>
          </v:shape>
          <o:OLEObject Type="Embed" ProgID="Equation.DSMT4" ShapeID="_x0000_i1027" DrawAspect="Content" ObjectID="_1468075727" r:id="rId24">
            <o:LockedField>false</o:LockedField>
          </o:OLEObject>
        </w:object>
      </w:r>
      <w:r>
        <w:t xml:space="preserve"> </w:t>
      </w:r>
      <w:r>
        <w:rPr>
          <w:rFonts w:hint="eastAsia"/>
        </w:rPr>
        <w:t xml:space="preserve"> ………………………………（</w:t>
      </w:r>
      <w:r>
        <w:t>D.</w:t>
      </w:r>
      <w:r>
        <w:rPr>
          <w:rFonts w:hint="eastAsia"/>
        </w:rPr>
        <w:t>1）</w:t>
      </w:r>
    </w:p>
    <w:p>
      <w:pPr>
        <w:pStyle w:val="50"/>
        <w:ind w:firstLine="420"/>
      </w:pPr>
      <w:bookmarkStart w:id="51" w:name="_Hlk36739136"/>
      <w:r>
        <w:rPr>
          <w:rFonts w:hint="eastAsia"/>
        </w:rPr>
        <w:t>式中：</w:t>
      </w:r>
    </w:p>
    <w:p>
      <w:pPr>
        <w:pStyle w:val="50"/>
        <w:ind w:left="420" w:leftChars="200" w:firstLine="0" w:firstLineChars="0"/>
      </w:pPr>
      <m:oMath>
        <m:sSub>
          <m:sSubPr>
            <m:ctrlPr>
              <w:rPr>
                <w:rFonts w:ascii="Cambria Math" w:hAnsi="宋体"/>
                <w:bCs/>
                <w:i/>
              </w:rPr>
            </m:ctrlPr>
          </m:sSubPr>
          <m:e>
            <m:r>
              <w:rPr>
                <w:rFonts w:ascii="Cambria Math" w:hAnsi="宋体"/>
              </w:rPr>
              <m:t>m</m:t>
            </m:r>
            <m:ctrlPr>
              <w:rPr>
                <w:rFonts w:ascii="Cambria Math" w:hAnsi="宋体"/>
                <w:bCs/>
                <w:i/>
              </w:rPr>
            </m:ctrlPr>
          </m:e>
          <m:sub>
            <m:r>
              <w:rPr>
                <w:rFonts w:ascii="Cambria Math" w:hAnsi="宋体"/>
              </w:rPr>
              <m:t>i</m:t>
            </m:r>
            <m:ctrlPr>
              <w:rPr>
                <w:rFonts w:ascii="Cambria Math" w:hAnsi="宋体"/>
                <w:bCs/>
                <w:i/>
              </w:rPr>
            </m:ctrlPr>
          </m:sub>
        </m:sSub>
      </m:oMath>
      <w:r>
        <w:rPr>
          <w:rFonts w:hint="eastAsia"/>
        </w:rPr>
        <w:t xml:space="preserve"> ——清洗涂油前的质量，单位为克（g），</w:t>
      </w:r>
      <m:oMath>
        <m:r>
          <w:rPr>
            <w:rFonts w:ascii="Cambria Math" w:hAnsi="宋体"/>
          </w:rPr>
          <m:t>i</m:t>
        </m:r>
      </m:oMath>
      <w:r>
        <w:rPr>
          <w:rFonts w:hint="eastAsia"/>
        </w:rPr>
        <w:t xml:space="preserve"> =</w:t>
      </w:r>
      <w:r>
        <w:t>10</w:t>
      </w:r>
      <w:r>
        <w:rPr>
          <w:rFonts w:ascii="Times New Roman"/>
        </w:rPr>
        <w:t>~</w:t>
      </w:r>
      <w:r>
        <w:t>14</w:t>
      </w:r>
      <w:r>
        <w:rPr>
          <w:rFonts w:hint="eastAsia"/>
        </w:rPr>
        <w:t>；</w:t>
      </w:r>
    </w:p>
    <w:p>
      <w:pPr>
        <w:pStyle w:val="50"/>
        <w:ind w:left="420" w:leftChars="200" w:firstLine="0" w:firstLineChars="0"/>
      </w:pPr>
      <m:oMath>
        <m:sSubSup>
          <m:sSubSupPr>
            <m:ctrlPr>
              <w:rPr>
                <w:rFonts w:ascii="Cambria Math" w:hAnsi="宋体"/>
                <w:bCs/>
                <w:i/>
              </w:rPr>
            </m:ctrlPr>
          </m:sSubSupPr>
          <m:e>
            <m:r>
              <w:rPr>
                <w:rFonts w:ascii="Cambria Math" w:hAnsi="宋体"/>
              </w:rPr>
              <m:t>m</m:t>
            </m:r>
            <m:ctrlPr>
              <w:rPr>
                <w:rFonts w:ascii="Cambria Math" w:hAnsi="宋体"/>
                <w:bCs/>
                <w:i/>
              </w:rPr>
            </m:ctrlPr>
          </m:e>
          <m:sub>
            <m:r>
              <w:rPr>
                <w:rFonts w:ascii="Cambria Math" w:hAnsi="宋体"/>
              </w:rPr>
              <m:t>i</m:t>
            </m:r>
            <m:ctrlPr>
              <w:rPr>
                <w:rFonts w:ascii="Cambria Math" w:hAnsi="宋体"/>
                <w:bCs/>
                <w:i/>
              </w:rPr>
            </m:ctrlPr>
          </m:sub>
          <m:sup>
            <m:r>
              <w:rPr>
                <w:rFonts w:ascii="Cambria Math" w:hAnsi="宋体"/>
              </w:rPr>
              <m:t>'</m:t>
            </m:r>
            <m:ctrlPr>
              <w:rPr>
                <w:rFonts w:ascii="Cambria Math" w:hAnsi="Cambria Math"/>
                <w:bCs/>
                <w:i/>
              </w:rPr>
            </m:ctrlPr>
          </m:sup>
        </m:sSubSup>
      </m:oMath>
      <w:r>
        <w:rPr>
          <w:rFonts w:hint="eastAsia"/>
        </w:rPr>
        <w:t>——清洗涂油后的质量，单位为克（g），</w:t>
      </w:r>
      <m:oMath>
        <m:r>
          <w:rPr>
            <w:rFonts w:ascii="Cambria Math" w:hAnsi="宋体"/>
          </w:rPr>
          <m:t>i</m:t>
        </m:r>
      </m:oMath>
      <w:r>
        <w:rPr>
          <w:rFonts w:hint="eastAsia"/>
        </w:rPr>
        <w:t xml:space="preserve"> =</w:t>
      </w:r>
      <w:r>
        <w:t>10</w:t>
      </w:r>
      <w:r>
        <w:rPr>
          <w:rFonts w:ascii="Times New Roman"/>
        </w:rPr>
        <w:t>~</w:t>
      </w:r>
      <w:r>
        <w:t>14</w:t>
      </w:r>
      <w:r>
        <w:rPr>
          <w:rFonts w:hint="eastAsia"/>
        </w:rPr>
        <w:t>；</w:t>
      </w:r>
    </w:p>
    <w:p>
      <w:pPr>
        <w:pStyle w:val="50"/>
        <w:ind w:firstLine="420"/>
      </w:pPr>
      <m:oMath>
        <m:sSub>
          <m:sSubPr>
            <m:ctrlPr>
              <w:rPr>
                <w:rFonts w:ascii="Cambria Math" w:hAnsi="宋体"/>
                <w:bCs/>
                <w:i/>
              </w:rPr>
            </m:ctrlPr>
          </m:sSubPr>
          <m:e>
            <m:r>
              <w:rPr>
                <w:rFonts w:ascii="Cambria Math" w:hAnsi="宋体"/>
              </w:rPr>
              <m:t>S</m:t>
            </m:r>
            <m:ctrlPr>
              <w:rPr>
                <w:rFonts w:ascii="Cambria Math" w:hAnsi="宋体"/>
                <w:bCs/>
                <w:i/>
              </w:rPr>
            </m:ctrlPr>
          </m:e>
          <m:sub>
            <m:r>
              <w:rPr>
                <w:rFonts w:ascii="Cambria Math" w:hAnsi="宋体"/>
              </w:rPr>
              <m:t>6</m:t>
            </m:r>
            <m:ctrlPr>
              <w:rPr>
                <w:rFonts w:ascii="Cambria Math" w:hAnsi="宋体"/>
                <w:bCs/>
                <w:i/>
              </w:rPr>
            </m:ctrlPr>
          </m:sub>
        </m:sSub>
      </m:oMath>
      <w:r>
        <w:t xml:space="preserve"> </w:t>
      </w:r>
      <w:r>
        <w:rPr>
          <w:rFonts w:hint="eastAsia"/>
        </w:rPr>
        <w:t>——单个试样总面积，单位为平方毫米（mm</w:t>
      </w:r>
      <w:r>
        <w:rPr>
          <w:vertAlign w:val="superscript"/>
        </w:rPr>
        <w:t>2</w:t>
      </w:r>
      <w:r>
        <w:rPr>
          <w:rFonts w:hint="eastAsia"/>
        </w:rPr>
        <w:t>）。</w:t>
      </w:r>
    </w:p>
    <w:p>
      <w:pPr>
        <w:ind w:firstLine="420" w:firstLineChars="200"/>
        <w:rPr>
          <w:szCs w:val="21"/>
        </w:rPr>
      </w:pPr>
      <w:r>
        <w:rPr>
          <w:rFonts w:hint="eastAsia"/>
        </w:rPr>
        <w:t>计算结果表示到小数点后一位。</w:t>
      </w:r>
    </w:p>
    <w:bookmarkEnd w:id="51"/>
    <w:p>
      <w:pPr>
        <w:pStyle w:val="50"/>
        <w:ind w:firstLine="0" w:firstLineChars="0"/>
        <w:jc w:val="center"/>
        <w:rPr>
          <w:rFonts w:ascii="黑体" w:eastAsia="黑体"/>
        </w:rPr>
      </w:pPr>
      <w:r>
        <w:rPr>
          <w:rFonts w:ascii="Verdana" w:hAnsi="Verdana"/>
          <w:sz w:val="20"/>
        </w:rPr>
        <w:br w:type="page"/>
      </w:r>
      <w:r>
        <w:rPr>
          <w:rFonts w:hint="eastAsia" w:ascii="黑体" w:eastAsia="黑体"/>
        </w:rPr>
        <w:t>附录</w:t>
      </w:r>
      <w:r>
        <w:rPr>
          <w:rFonts w:ascii="黑体" w:eastAsia="黑体"/>
        </w:rPr>
        <w:t>E</w:t>
      </w:r>
    </w:p>
    <w:p>
      <w:pPr>
        <w:snapToGrid w:val="0"/>
        <w:jc w:val="center"/>
        <w:rPr>
          <w:rFonts w:ascii="黑体" w:eastAsia="黑体"/>
          <w:szCs w:val="20"/>
        </w:rPr>
      </w:pPr>
      <w:r>
        <w:rPr>
          <w:rFonts w:hint="eastAsia" w:ascii="黑体" w:eastAsia="黑体"/>
          <w:szCs w:val="20"/>
        </w:rPr>
        <w:t>（规范性附录）</w:t>
      </w:r>
    </w:p>
    <w:p>
      <w:pPr>
        <w:snapToGrid w:val="0"/>
        <w:jc w:val="center"/>
        <w:rPr>
          <w:rFonts w:ascii="黑体" w:eastAsia="黑体"/>
          <w:szCs w:val="20"/>
        </w:rPr>
      </w:pPr>
      <w:r>
        <w:rPr>
          <w:rFonts w:hint="eastAsia" w:ascii="黑体" w:eastAsia="黑体"/>
          <w:szCs w:val="20"/>
        </w:rPr>
        <w:t>膜层主元素含量的测定</w:t>
      </w:r>
    </w:p>
    <w:p>
      <w:pPr>
        <w:pStyle w:val="63"/>
        <w:numPr>
          <w:ilvl w:val="0"/>
          <w:numId w:val="0"/>
        </w:numPr>
      </w:pPr>
      <w:r>
        <w:t>E.</w:t>
      </w:r>
      <w:r>
        <w:rPr>
          <w:rFonts w:hint="eastAsia"/>
        </w:rPr>
        <w:t>1 方法原理</w:t>
      </w:r>
    </w:p>
    <w:p>
      <w:pPr>
        <w:pStyle w:val="50"/>
        <w:ind w:firstLine="420"/>
      </w:pPr>
      <w:r>
        <w:rPr>
          <w:rFonts w:hint="eastAsia"/>
        </w:rPr>
        <w:t>X射线管产生的初级X射线照射到平整、光洁的样品表面，产生的特征X射线激发被测样品，受激发的样品中的每一种元素会放射出的二次X射线具有测定的波长特性。通过测量特定元素的二次X射线的能量及数量经仪器软件将探测系统所收集到的信息转换成样品表面预处理转化膜单位面积膜层主元素含量。</w:t>
      </w:r>
    </w:p>
    <w:p>
      <w:pPr>
        <w:pStyle w:val="63"/>
        <w:numPr>
          <w:ilvl w:val="0"/>
          <w:numId w:val="0"/>
        </w:numPr>
      </w:pPr>
      <w:r>
        <w:t>E.</w:t>
      </w:r>
      <w:r>
        <w:rPr>
          <w:rFonts w:hint="eastAsia"/>
        </w:rPr>
        <w:t>2 试验仪器</w:t>
      </w:r>
    </w:p>
    <w:p>
      <w:pPr>
        <w:pStyle w:val="50"/>
        <w:ind w:firstLine="0" w:firstLineChars="0"/>
      </w:pPr>
      <w:r>
        <w:rPr>
          <w:rFonts w:ascii="黑体" w:eastAsia="黑体"/>
        </w:rPr>
        <w:t>E.</w:t>
      </w:r>
      <w:r>
        <w:rPr>
          <w:rFonts w:hint="eastAsia" w:ascii="黑体" w:eastAsia="黑体"/>
        </w:rPr>
        <w:t>2.1</w:t>
      </w:r>
      <w:r>
        <w:rPr>
          <w:rFonts w:hint="eastAsia"/>
        </w:rPr>
        <w:t xml:space="preserve"> X射线荧光光谱仪：</w:t>
      </w:r>
    </w:p>
    <w:p>
      <w:pPr>
        <w:pStyle w:val="50"/>
        <w:ind w:firstLine="420"/>
      </w:pPr>
      <w:r>
        <w:rPr>
          <w:rFonts w:hint="eastAsia"/>
        </w:rPr>
        <w:t>——单相稳定电压。常用单相全自动补偿式电力稳压器电源，调节输出电压220V；</w:t>
      </w:r>
    </w:p>
    <w:p>
      <w:pPr>
        <w:pStyle w:val="50"/>
        <w:ind w:firstLine="420"/>
      </w:pPr>
      <w:r>
        <w:rPr>
          <w:rFonts w:hint="eastAsia"/>
        </w:rPr>
        <w:t>——水冷机，水温设定18℃；</w:t>
      </w:r>
    </w:p>
    <w:p>
      <w:pPr>
        <w:pStyle w:val="50"/>
        <w:ind w:firstLine="420"/>
      </w:pPr>
      <w:r>
        <w:rPr>
          <w:rFonts w:hint="eastAsia"/>
        </w:rPr>
        <w:t>——</w:t>
      </w:r>
      <w:r>
        <w:rPr>
          <w:rFonts w:hint="eastAsia" w:hAnsi="宋体"/>
        </w:rPr>
        <w:t>P</w:t>
      </w:r>
      <w:r>
        <w:rPr>
          <w:rFonts w:hAnsi="宋体"/>
        </w:rPr>
        <w:t>1</w:t>
      </w:r>
      <w:r>
        <w:t>0</w:t>
      </w:r>
      <w:r>
        <w:rPr>
          <w:rFonts w:hint="eastAsia"/>
        </w:rPr>
        <w:t>气体（90%氩气和10%甲烷的混合气体）。</w:t>
      </w:r>
    </w:p>
    <w:p>
      <w:pPr>
        <w:pStyle w:val="50"/>
        <w:ind w:firstLine="0" w:firstLineChars="0"/>
      </w:pPr>
      <w:r>
        <w:rPr>
          <w:rFonts w:ascii="黑体" w:eastAsia="黑体"/>
        </w:rPr>
        <w:t>E.</w:t>
      </w:r>
      <w:r>
        <w:rPr>
          <w:rFonts w:hint="eastAsia" w:ascii="黑体" w:eastAsia="黑体"/>
        </w:rPr>
        <w:t>2.</w:t>
      </w:r>
      <w:r>
        <w:rPr>
          <w:rFonts w:ascii="黑体" w:eastAsia="黑体"/>
        </w:rPr>
        <w:t xml:space="preserve">2 </w:t>
      </w:r>
      <w:r>
        <w:rPr>
          <w:rFonts w:hint="eastAsia"/>
        </w:rPr>
        <w:t>制样机：可冲制直径为4</w:t>
      </w:r>
      <w:r>
        <w:t>0</w:t>
      </w:r>
      <w:r>
        <w:rPr>
          <w:rFonts w:hint="eastAsia"/>
        </w:rPr>
        <w:t>mm和其他尺寸的圆形试样。</w:t>
      </w:r>
    </w:p>
    <w:p>
      <w:pPr>
        <w:pStyle w:val="63"/>
        <w:numPr>
          <w:ilvl w:val="0"/>
          <w:numId w:val="0"/>
        </w:numPr>
      </w:pPr>
      <w:r>
        <w:t>E.</w:t>
      </w:r>
      <w:r>
        <w:rPr>
          <w:rFonts w:hint="eastAsia"/>
        </w:rPr>
        <w:t>3 试样</w:t>
      </w:r>
    </w:p>
    <w:p>
      <w:pPr>
        <w:pStyle w:val="50"/>
        <w:ind w:firstLine="420"/>
        <w:rPr>
          <w:rFonts w:ascii="黑体" w:eastAsia="黑体"/>
        </w:rPr>
      </w:pPr>
      <w:r>
        <w:rPr>
          <w:rFonts w:hint="eastAsia" w:hAnsi="宋体"/>
        </w:rPr>
        <w:t>未钝化处理和钝化处理试片上，用制样机分别冲制3个试样。</w:t>
      </w:r>
    </w:p>
    <w:p>
      <w:pPr>
        <w:pStyle w:val="63"/>
        <w:numPr>
          <w:ilvl w:val="0"/>
          <w:numId w:val="0"/>
        </w:numPr>
      </w:pPr>
      <w:r>
        <w:t>E.4</w:t>
      </w:r>
      <w:r>
        <w:rPr>
          <w:rFonts w:hint="eastAsia"/>
        </w:rPr>
        <w:t xml:space="preserve"> 测定</w:t>
      </w:r>
    </w:p>
    <w:p>
      <w:pPr>
        <w:pStyle w:val="50"/>
        <w:ind w:firstLine="0" w:firstLineChars="0"/>
        <w:rPr>
          <w:rFonts w:ascii="黑体" w:eastAsia="黑体"/>
        </w:rPr>
      </w:pPr>
      <w:r>
        <w:rPr>
          <w:rFonts w:ascii="黑体" w:eastAsia="黑体"/>
        </w:rPr>
        <w:t>E.4</w:t>
      </w:r>
      <w:r>
        <w:rPr>
          <w:rFonts w:hint="eastAsia" w:ascii="黑体" w:eastAsia="黑体"/>
        </w:rPr>
        <w:t>.1</w:t>
      </w:r>
      <w:r>
        <w:rPr>
          <w:rFonts w:ascii="黑体" w:eastAsia="黑体"/>
        </w:rPr>
        <w:t xml:space="preserve"> </w:t>
      </w:r>
      <w:r>
        <w:rPr>
          <w:rFonts w:hint="eastAsia" w:hAnsi="宋体"/>
        </w:rPr>
        <w:t>将标准样片按序放入X荧光仪的测量杯中。检查仪器是否正常。</w:t>
      </w:r>
    </w:p>
    <w:p>
      <w:pPr>
        <w:pStyle w:val="50"/>
        <w:ind w:firstLine="0" w:firstLineChars="0"/>
        <w:rPr>
          <w:rFonts w:hAnsi="宋体"/>
        </w:rPr>
      </w:pPr>
      <w:r>
        <w:rPr>
          <w:rFonts w:ascii="黑体" w:eastAsia="黑体"/>
        </w:rPr>
        <w:t>E.4</w:t>
      </w:r>
      <w:r>
        <w:rPr>
          <w:rFonts w:hint="eastAsia" w:ascii="黑体" w:eastAsia="黑体"/>
        </w:rPr>
        <w:t>.2</w:t>
      </w:r>
      <w:r>
        <w:rPr>
          <w:rFonts w:ascii="黑体" w:eastAsia="黑体"/>
        </w:rPr>
        <w:t xml:space="preserve"> </w:t>
      </w:r>
      <w:r>
        <w:rPr>
          <w:rFonts w:hint="eastAsia" w:hAnsi="宋体"/>
        </w:rPr>
        <w:t>在电脑页面“XRF-主菜单”中单击“分析”，出现“样品登记”对话框。</w:t>
      </w:r>
    </w:p>
    <w:p>
      <w:pPr>
        <w:pStyle w:val="50"/>
        <w:ind w:firstLine="0" w:firstLineChars="0"/>
        <w:rPr>
          <w:rFonts w:ascii="黑体" w:eastAsia="黑体"/>
        </w:rPr>
      </w:pPr>
      <w:r>
        <w:rPr>
          <w:rFonts w:ascii="黑体" w:eastAsia="黑体"/>
        </w:rPr>
        <w:t>E.4</w:t>
      </w:r>
      <w:r>
        <w:rPr>
          <w:rFonts w:hint="eastAsia" w:ascii="黑体" w:eastAsia="黑体"/>
        </w:rPr>
        <w:t>.3</w:t>
      </w:r>
      <w:r>
        <w:rPr>
          <w:rFonts w:ascii="黑体" w:eastAsia="黑体"/>
        </w:rPr>
        <w:t xml:space="preserve"> </w:t>
      </w:r>
      <w:r>
        <w:rPr>
          <w:rFonts w:hint="eastAsia" w:hAnsi="宋体"/>
        </w:rPr>
        <w:t>选择“分析组→定量→涂层-Cr→点击确定”。</w:t>
      </w:r>
    </w:p>
    <w:p>
      <w:pPr>
        <w:pStyle w:val="50"/>
        <w:ind w:firstLine="0" w:firstLineChars="0"/>
        <w:rPr>
          <w:rFonts w:ascii="黑体" w:eastAsia="黑体"/>
        </w:rPr>
      </w:pPr>
      <w:r>
        <w:rPr>
          <w:rFonts w:ascii="黑体" w:eastAsia="黑体"/>
        </w:rPr>
        <w:t>E.4</w:t>
      </w:r>
      <w:r>
        <w:rPr>
          <w:rFonts w:hint="eastAsia" w:ascii="黑体" w:eastAsia="黑体"/>
        </w:rPr>
        <w:t>.4</w:t>
      </w:r>
      <w:r>
        <w:rPr>
          <w:rFonts w:ascii="黑体" w:eastAsia="黑体"/>
        </w:rPr>
        <w:t xml:space="preserve"> </w:t>
      </w:r>
      <w:r>
        <w:rPr>
          <w:rFonts w:hint="eastAsia" w:hAnsi="宋体"/>
        </w:rPr>
        <w:t>样品输入对话框中，根据之前所放的位置对应的输入样品名称和种类，点击“应用”。</w:t>
      </w:r>
    </w:p>
    <w:p>
      <w:pPr>
        <w:pStyle w:val="50"/>
        <w:ind w:firstLine="0" w:firstLineChars="0"/>
        <w:rPr>
          <w:rFonts w:hAnsi="宋体"/>
        </w:rPr>
      </w:pPr>
      <w:r>
        <w:rPr>
          <w:rFonts w:ascii="黑体" w:eastAsia="黑体"/>
        </w:rPr>
        <w:t>E.4</w:t>
      </w:r>
      <w:r>
        <w:rPr>
          <w:rFonts w:hint="eastAsia" w:ascii="黑体" w:eastAsia="黑体"/>
        </w:rPr>
        <w:t>.</w:t>
      </w:r>
      <w:r>
        <w:rPr>
          <w:rFonts w:ascii="黑体" w:eastAsia="黑体"/>
        </w:rPr>
        <w:t xml:space="preserve">5 </w:t>
      </w:r>
      <w:r>
        <w:rPr>
          <w:rFonts w:hint="eastAsia" w:hAnsi="宋体"/>
        </w:rPr>
        <w:t>在“[分析]：[准备]”中点击“开始”，进行标准样片测定。</w:t>
      </w:r>
    </w:p>
    <w:p>
      <w:pPr>
        <w:pStyle w:val="50"/>
        <w:ind w:firstLine="0" w:firstLineChars="0"/>
        <w:rPr>
          <w:rFonts w:hAnsi="宋体"/>
        </w:rPr>
      </w:pPr>
      <w:r>
        <w:rPr>
          <w:rFonts w:ascii="黑体" w:eastAsia="黑体"/>
        </w:rPr>
        <w:t>E.4</w:t>
      </w:r>
      <w:r>
        <w:rPr>
          <w:rFonts w:hint="eastAsia" w:ascii="黑体" w:eastAsia="黑体"/>
        </w:rPr>
        <w:t>.</w:t>
      </w:r>
      <w:r>
        <w:rPr>
          <w:rFonts w:ascii="黑体" w:eastAsia="黑体"/>
        </w:rPr>
        <w:t xml:space="preserve">6 </w:t>
      </w:r>
      <w:r>
        <w:rPr>
          <w:rFonts w:hint="eastAsia" w:hAnsi="宋体"/>
        </w:rPr>
        <w:t>按照以上步骤分别完成3个未钝化处理和钝化处理试样的测定。</w:t>
      </w:r>
    </w:p>
    <w:p>
      <w:pPr>
        <w:pStyle w:val="50"/>
        <w:ind w:firstLine="0" w:firstLineChars="0"/>
        <w:rPr>
          <w:rFonts w:ascii="黑体" w:eastAsia="黑体"/>
        </w:rPr>
      </w:pPr>
      <w:r>
        <w:rPr>
          <w:rFonts w:ascii="黑体" w:eastAsia="黑体"/>
        </w:rPr>
        <w:t>E.4</w:t>
      </w:r>
      <w:r>
        <w:rPr>
          <w:rFonts w:hint="eastAsia" w:ascii="黑体" w:eastAsia="黑体"/>
        </w:rPr>
        <w:t>.</w:t>
      </w:r>
      <w:r>
        <w:rPr>
          <w:rFonts w:ascii="黑体" w:eastAsia="黑体"/>
        </w:rPr>
        <w:t xml:space="preserve">7 </w:t>
      </w:r>
      <w:r>
        <w:rPr>
          <w:rFonts w:hint="eastAsia" w:hAnsi="宋体"/>
        </w:rPr>
        <w:t>检测结束后，电脑页面上会自动弹出6个样品测量结果数据，记录数据。</w:t>
      </w:r>
    </w:p>
    <w:p>
      <w:pPr>
        <w:pStyle w:val="50"/>
        <w:ind w:firstLine="0" w:firstLineChars="0"/>
        <w:rPr>
          <w:rFonts w:hAnsi="宋体"/>
        </w:rPr>
      </w:pPr>
      <w:r>
        <w:rPr>
          <w:rFonts w:ascii="黑体" w:eastAsia="黑体"/>
        </w:rPr>
        <w:t>E.4</w:t>
      </w:r>
      <w:r>
        <w:rPr>
          <w:rFonts w:hint="eastAsia" w:ascii="黑体" w:eastAsia="黑体"/>
        </w:rPr>
        <w:t>.</w:t>
      </w:r>
      <w:r>
        <w:rPr>
          <w:rFonts w:ascii="黑体" w:eastAsia="黑体"/>
        </w:rPr>
        <w:t xml:space="preserve">8 </w:t>
      </w:r>
      <w:r>
        <w:rPr>
          <w:rFonts w:hint="eastAsia" w:hAnsi="宋体"/>
        </w:rPr>
        <w:t>测量杯自动退出，取出被测试样。</w:t>
      </w:r>
    </w:p>
    <w:p>
      <w:pPr>
        <w:pStyle w:val="63"/>
        <w:numPr>
          <w:ilvl w:val="0"/>
          <w:numId w:val="0"/>
        </w:numPr>
      </w:pPr>
      <w:r>
        <w:t>E.5</w:t>
      </w:r>
      <w:r>
        <w:rPr>
          <w:rFonts w:hint="eastAsia"/>
        </w:rPr>
        <w:t xml:space="preserve"> 结果计算</w:t>
      </w:r>
    </w:p>
    <w:p>
      <w:pPr>
        <w:pStyle w:val="50"/>
        <w:ind w:firstLine="315" w:firstLineChars="150"/>
      </w:pPr>
      <w:r>
        <w:rPr>
          <w:rFonts w:hint="eastAsia"/>
        </w:rPr>
        <w:t>计算3个钝化处理试样的测量平均值与3个未钝化处理试样的测量平均值差值即为带、箔材的表面钝化处理转化膜单位面积膜层主元素含量。</w:t>
      </w:r>
    </w:p>
    <w:p>
      <w:pPr>
        <w:pStyle w:val="50"/>
        <w:ind w:firstLine="420"/>
      </w:pPr>
    </w:p>
    <w:p>
      <w:pPr>
        <w:pStyle w:val="50"/>
        <w:ind w:firstLine="0" w:firstLineChars="0"/>
        <w:jc w:val="center"/>
        <w:rPr>
          <w:rFonts w:ascii="黑体" w:eastAsia="黑体"/>
        </w:rPr>
      </w:pPr>
      <w:r>
        <w:br w:type="page"/>
      </w:r>
      <w:r>
        <w:rPr>
          <w:rFonts w:hint="eastAsia" w:ascii="黑体" w:eastAsia="黑体"/>
        </w:rPr>
        <w:t>附录</w:t>
      </w:r>
      <w:r>
        <w:rPr>
          <w:rFonts w:ascii="黑体" w:eastAsia="黑体"/>
        </w:rPr>
        <w:t>F</w:t>
      </w:r>
    </w:p>
    <w:p>
      <w:pPr>
        <w:snapToGrid w:val="0"/>
        <w:jc w:val="center"/>
        <w:rPr>
          <w:rFonts w:ascii="黑体" w:eastAsia="黑体"/>
          <w:szCs w:val="20"/>
        </w:rPr>
      </w:pPr>
      <w:r>
        <w:rPr>
          <w:rFonts w:hint="eastAsia" w:ascii="黑体" w:eastAsia="黑体"/>
          <w:szCs w:val="20"/>
        </w:rPr>
        <w:t>（规范性附录）</w:t>
      </w:r>
    </w:p>
    <w:p>
      <w:pPr>
        <w:snapToGrid w:val="0"/>
        <w:jc w:val="center"/>
        <w:rPr>
          <w:rFonts w:ascii="黑体" w:eastAsia="黑体"/>
          <w:szCs w:val="20"/>
        </w:rPr>
      </w:pPr>
      <w:r>
        <w:rPr>
          <w:rFonts w:hint="eastAsia" w:ascii="黑体" w:eastAsia="黑体"/>
          <w:szCs w:val="20"/>
        </w:rPr>
        <w:t>涂层表面密度的测定</w:t>
      </w:r>
    </w:p>
    <w:p>
      <w:pPr>
        <w:pStyle w:val="63"/>
        <w:numPr>
          <w:ilvl w:val="0"/>
          <w:numId w:val="0"/>
        </w:numPr>
      </w:pPr>
      <w:r>
        <w:rPr>
          <w:rFonts w:hint="eastAsia"/>
        </w:rPr>
        <w:t>F</w:t>
      </w:r>
      <w:r>
        <w:t>.1</w:t>
      </w:r>
      <w:r>
        <w:rPr>
          <w:rFonts w:hint="eastAsia"/>
        </w:rPr>
        <w:t xml:space="preserve"> 重量损失法</w:t>
      </w:r>
    </w:p>
    <w:p>
      <w:pPr>
        <w:pStyle w:val="63"/>
        <w:numPr>
          <w:ilvl w:val="0"/>
          <w:numId w:val="0"/>
        </w:numPr>
      </w:pPr>
      <w:r>
        <w:rPr>
          <w:rFonts w:hint="eastAsia"/>
        </w:rPr>
        <w:t>F</w:t>
      </w:r>
      <w:r>
        <w:t>.1</w:t>
      </w:r>
      <w:r>
        <w:rPr>
          <w:rFonts w:hint="eastAsia"/>
        </w:rPr>
        <w:t>.1 方法提要</w:t>
      </w:r>
    </w:p>
    <w:p>
      <w:pPr>
        <w:pStyle w:val="68"/>
        <w:ind w:firstLine="420" w:firstLineChars="200"/>
        <w:rPr>
          <w:rFonts w:ascii="宋体" w:hAnsi="宋体" w:eastAsia="宋体"/>
        </w:rPr>
      </w:pPr>
      <w:r>
        <w:rPr>
          <w:rFonts w:hint="eastAsia" w:ascii="宋体" w:hAnsi="宋体" w:eastAsia="宋体"/>
        </w:rPr>
        <w:t>称量已知面积的试样硫酸去涂层前后的质量，计算单位面积上的质量损失，即为涂层表面密度。</w:t>
      </w:r>
    </w:p>
    <w:p>
      <w:pPr>
        <w:pStyle w:val="63"/>
        <w:numPr>
          <w:ilvl w:val="0"/>
          <w:numId w:val="0"/>
        </w:numPr>
      </w:pPr>
      <w:bookmarkStart w:id="52" w:name="_Hlk38094829"/>
      <w:r>
        <w:rPr>
          <w:rFonts w:hint="eastAsia"/>
        </w:rPr>
        <w:t>F</w:t>
      </w:r>
      <w:r>
        <w:t>.1</w:t>
      </w:r>
      <w:bookmarkEnd w:id="52"/>
      <w:r>
        <w:rPr>
          <w:rFonts w:hint="eastAsia"/>
        </w:rPr>
        <w:t>.2 试剂</w:t>
      </w:r>
    </w:p>
    <w:p>
      <w:pPr>
        <w:pStyle w:val="68"/>
        <w:ind w:firstLine="420" w:firstLineChars="200"/>
        <w:rPr>
          <w:rFonts w:ascii="宋体" w:hAnsi="宋体" w:eastAsia="宋体"/>
        </w:rPr>
      </w:pPr>
      <w:r>
        <w:rPr>
          <w:rFonts w:hint="eastAsia" w:ascii="宋体" w:hAnsi="宋体" w:eastAsia="宋体"/>
        </w:rPr>
        <w:t>硫酸（ρ=1.84</w:t>
      </w:r>
      <w:r>
        <w:rPr>
          <w:rFonts w:ascii="宋体" w:hAnsi="宋体" w:eastAsia="宋体"/>
        </w:rPr>
        <w:t xml:space="preserve"> </w:t>
      </w:r>
      <w:r>
        <w:rPr>
          <w:rFonts w:hint="eastAsia" w:ascii="宋体" w:hAnsi="宋体" w:eastAsia="宋体"/>
        </w:rPr>
        <w:t>g</w:t>
      </w:r>
      <w:r>
        <w:rPr>
          <w:rFonts w:ascii="宋体" w:hAnsi="宋体" w:eastAsia="宋体"/>
        </w:rPr>
        <w:t>/mL</w:t>
      </w:r>
      <w:r>
        <w:rPr>
          <w:rFonts w:hint="eastAsia" w:ascii="宋体" w:hAnsi="宋体" w:eastAsia="宋体"/>
        </w:rPr>
        <w:t>）。</w:t>
      </w:r>
    </w:p>
    <w:p>
      <w:pPr>
        <w:pStyle w:val="63"/>
        <w:numPr>
          <w:ilvl w:val="0"/>
          <w:numId w:val="0"/>
        </w:numPr>
      </w:pPr>
      <w:r>
        <w:rPr>
          <w:rFonts w:hint="eastAsia"/>
        </w:rPr>
        <w:t>F</w:t>
      </w:r>
      <w:r>
        <w:t>.1</w:t>
      </w:r>
      <w:r>
        <w:rPr>
          <w:rFonts w:hint="eastAsia"/>
        </w:rPr>
        <w:t>.</w:t>
      </w:r>
      <w:r>
        <w:t xml:space="preserve">3 </w:t>
      </w:r>
      <w:r>
        <w:rPr>
          <w:rFonts w:hint="eastAsia"/>
        </w:rPr>
        <w:t>仪器设备</w:t>
      </w:r>
    </w:p>
    <w:p>
      <w:pPr>
        <w:pStyle w:val="50"/>
        <w:ind w:firstLine="0" w:firstLineChars="0"/>
        <w:rPr>
          <w:rFonts w:hAnsi="宋体"/>
        </w:rPr>
      </w:pPr>
      <w:r>
        <w:rPr>
          <w:rFonts w:ascii="黑体" w:eastAsia="黑体"/>
        </w:rPr>
        <w:t>F.1</w:t>
      </w:r>
      <w:r>
        <w:rPr>
          <w:rFonts w:hint="eastAsia" w:ascii="黑体" w:eastAsia="黑体"/>
        </w:rPr>
        <w:t>.</w:t>
      </w:r>
      <w:r>
        <w:rPr>
          <w:rFonts w:ascii="黑体" w:eastAsia="黑体"/>
        </w:rPr>
        <w:t>3</w:t>
      </w:r>
      <w:r>
        <w:rPr>
          <w:rFonts w:hint="eastAsia" w:ascii="黑体" w:eastAsia="黑体"/>
        </w:rPr>
        <w:t>.</w:t>
      </w:r>
      <w:r>
        <w:rPr>
          <w:rFonts w:ascii="黑体" w:eastAsia="黑体"/>
        </w:rPr>
        <w:t>1</w:t>
      </w:r>
      <w:r>
        <w:rPr>
          <w:rFonts w:hint="eastAsia"/>
        </w:rPr>
        <w:t xml:space="preserve"> </w:t>
      </w:r>
      <w:r>
        <w:rPr>
          <w:rFonts w:hint="eastAsia" w:hAnsi="宋体"/>
        </w:rPr>
        <w:t>清洗皿，底部接触面积不小于1</w:t>
      </w:r>
      <w:r>
        <w:rPr>
          <w:rFonts w:hAnsi="宋体"/>
        </w:rPr>
        <w:t>00</w:t>
      </w:r>
      <w:r>
        <w:rPr>
          <w:rFonts w:hint="eastAsia" w:hAnsi="宋体"/>
        </w:rPr>
        <w:t>mm</w:t>
      </w:r>
      <w:r>
        <w:rPr>
          <w:rFonts w:hAnsi="宋体"/>
          <w:vertAlign w:val="superscript"/>
        </w:rPr>
        <w:t>2</w:t>
      </w:r>
      <w:r>
        <w:rPr>
          <w:rFonts w:hint="eastAsia" w:hAnsi="宋体"/>
        </w:rPr>
        <w:t>。</w:t>
      </w:r>
    </w:p>
    <w:p>
      <w:pPr>
        <w:pStyle w:val="50"/>
        <w:ind w:firstLine="0" w:firstLineChars="0"/>
      </w:pPr>
      <w:r>
        <w:rPr>
          <w:rFonts w:ascii="黑体" w:eastAsia="黑体"/>
        </w:rPr>
        <w:t>F.1</w:t>
      </w:r>
      <w:r>
        <w:rPr>
          <w:rFonts w:hint="eastAsia" w:ascii="黑体" w:eastAsia="黑体"/>
        </w:rPr>
        <w:t>.</w:t>
      </w:r>
      <w:r>
        <w:rPr>
          <w:rFonts w:ascii="黑体" w:eastAsia="黑体"/>
        </w:rPr>
        <w:t>3</w:t>
      </w:r>
      <w:r>
        <w:rPr>
          <w:rFonts w:hint="eastAsia" w:ascii="黑体" w:eastAsia="黑体"/>
        </w:rPr>
        <w:t>.</w:t>
      </w:r>
      <w:r>
        <w:rPr>
          <w:rFonts w:ascii="黑体" w:eastAsia="黑体"/>
        </w:rPr>
        <w:t xml:space="preserve">2 </w:t>
      </w:r>
      <w:r>
        <w:rPr>
          <w:rFonts w:hint="eastAsia"/>
        </w:rPr>
        <w:t>电子天平，实际分度值为0.1mg。</w:t>
      </w:r>
    </w:p>
    <w:p>
      <w:pPr>
        <w:pStyle w:val="50"/>
        <w:ind w:firstLine="0" w:firstLineChars="0"/>
      </w:pPr>
      <w:r>
        <w:rPr>
          <w:rFonts w:ascii="黑体" w:eastAsia="黑体"/>
        </w:rPr>
        <w:t>F.1</w:t>
      </w:r>
      <w:r>
        <w:rPr>
          <w:rFonts w:hint="eastAsia" w:ascii="黑体" w:eastAsia="黑体"/>
        </w:rPr>
        <w:t>.</w:t>
      </w:r>
      <w:r>
        <w:rPr>
          <w:rFonts w:ascii="黑体" w:eastAsia="黑体"/>
        </w:rPr>
        <w:t>3</w:t>
      </w:r>
      <w:r>
        <w:rPr>
          <w:rFonts w:hint="eastAsia" w:ascii="黑体" w:eastAsia="黑体"/>
        </w:rPr>
        <w:t>.</w:t>
      </w:r>
      <w:r>
        <w:rPr>
          <w:rFonts w:ascii="黑体" w:eastAsia="黑体"/>
        </w:rPr>
        <w:t xml:space="preserve">3 </w:t>
      </w:r>
      <w:r>
        <w:rPr>
          <w:rFonts w:hint="eastAsia"/>
        </w:rPr>
        <w:t>制样机，可冲制直径为1</w:t>
      </w:r>
      <w:r>
        <w:t>00</w:t>
      </w:r>
      <w:r>
        <w:rPr>
          <w:rFonts w:hint="eastAsia"/>
        </w:rPr>
        <w:t xml:space="preserve"> mm的圆形试样。</w:t>
      </w:r>
    </w:p>
    <w:p>
      <w:pPr>
        <w:pStyle w:val="63"/>
        <w:numPr>
          <w:ilvl w:val="0"/>
          <w:numId w:val="0"/>
        </w:numPr>
      </w:pPr>
      <w:r>
        <w:rPr>
          <w:rFonts w:hint="eastAsia"/>
        </w:rPr>
        <w:t>F</w:t>
      </w:r>
      <w:r>
        <w:t>.1</w:t>
      </w:r>
      <w:r>
        <w:rPr>
          <w:rFonts w:hint="eastAsia"/>
        </w:rPr>
        <w:t>.</w:t>
      </w:r>
      <w:r>
        <w:t>4</w:t>
      </w:r>
      <w:r>
        <w:rPr>
          <w:rFonts w:hint="eastAsia"/>
        </w:rPr>
        <w:t xml:space="preserve"> 测定</w:t>
      </w:r>
    </w:p>
    <w:p>
      <w:pPr>
        <w:widowControl/>
      </w:pPr>
      <w:r>
        <w:rPr>
          <w:rFonts w:ascii="黑体" w:eastAsia="黑体"/>
          <w:kern w:val="21"/>
          <w:szCs w:val="20"/>
        </w:rPr>
        <w:t>F.1</w:t>
      </w:r>
      <w:r>
        <w:rPr>
          <w:rFonts w:hint="eastAsia" w:ascii="黑体" w:eastAsia="黑体"/>
          <w:kern w:val="21"/>
          <w:szCs w:val="20"/>
        </w:rPr>
        <w:t>.</w:t>
      </w:r>
      <w:r>
        <w:rPr>
          <w:rFonts w:ascii="黑体" w:eastAsia="黑体"/>
          <w:kern w:val="21"/>
          <w:szCs w:val="20"/>
        </w:rPr>
        <w:t>4</w:t>
      </w:r>
      <w:r>
        <w:rPr>
          <w:rFonts w:hint="eastAsia" w:ascii="黑体" w:eastAsia="黑体"/>
          <w:kern w:val="21"/>
          <w:szCs w:val="20"/>
        </w:rPr>
        <w:t>.1</w:t>
      </w:r>
      <w:r>
        <w:rPr>
          <w:rFonts w:ascii="黑体" w:eastAsia="黑体"/>
          <w:kern w:val="21"/>
          <w:szCs w:val="20"/>
        </w:rPr>
        <w:t xml:space="preserve"> </w:t>
      </w:r>
      <w:r>
        <w:rPr>
          <w:rFonts w:hint="eastAsia"/>
        </w:rPr>
        <w:t>从板、带、箔材上切取长度为</w:t>
      </w:r>
      <w:r>
        <w:t>200</w:t>
      </w:r>
      <w:r>
        <w:rPr>
          <w:rFonts w:hint="eastAsia"/>
        </w:rPr>
        <w:t>mm～</w:t>
      </w:r>
      <w:r>
        <w:t>300</w:t>
      </w:r>
      <w:r>
        <w:rPr>
          <w:rFonts w:hint="eastAsia"/>
        </w:rPr>
        <w:t>mm的整宽幅试片。</w:t>
      </w:r>
    </w:p>
    <w:p>
      <w:pPr>
        <w:widowControl/>
        <w:rPr>
          <w:rFonts w:ascii="宋体" w:hAnsi="宋体"/>
          <w:szCs w:val="21"/>
        </w:rPr>
      </w:pPr>
      <w:r>
        <w:rPr>
          <w:rFonts w:ascii="黑体" w:eastAsia="黑体"/>
          <w:kern w:val="21"/>
          <w:szCs w:val="20"/>
        </w:rPr>
        <w:t>F.1</w:t>
      </w:r>
      <w:r>
        <w:rPr>
          <w:rFonts w:hint="eastAsia" w:ascii="黑体" w:eastAsia="黑体"/>
          <w:kern w:val="21"/>
          <w:szCs w:val="20"/>
        </w:rPr>
        <w:t>.</w:t>
      </w:r>
      <w:r>
        <w:rPr>
          <w:rFonts w:ascii="黑体" w:eastAsia="黑体"/>
          <w:kern w:val="21"/>
          <w:szCs w:val="20"/>
        </w:rPr>
        <w:t>4</w:t>
      </w:r>
      <w:r>
        <w:rPr>
          <w:rFonts w:hint="eastAsia" w:ascii="黑体" w:eastAsia="黑体"/>
          <w:kern w:val="21"/>
          <w:szCs w:val="20"/>
        </w:rPr>
        <w:t>.</w:t>
      </w:r>
      <w:r>
        <w:rPr>
          <w:rFonts w:ascii="黑体" w:eastAsia="黑体"/>
          <w:kern w:val="21"/>
          <w:szCs w:val="20"/>
        </w:rPr>
        <w:t>2</w:t>
      </w:r>
      <w:r>
        <w:rPr>
          <w:rFonts w:hint="eastAsia" w:hAnsi="宋体"/>
        </w:rPr>
        <w:t>从整宽幅试片，</w:t>
      </w:r>
      <w:r>
        <w:rPr>
          <w:rFonts w:hint="eastAsia" w:ascii="宋体" w:hAnsi="宋体"/>
          <w:szCs w:val="21"/>
        </w:rPr>
        <w:t>距离边部50mm处开始，</w:t>
      </w:r>
      <w:r>
        <w:rPr>
          <w:rFonts w:hint="eastAsia" w:hAnsi="宋体"/>
        </w:rPr>
        <w:t>用制样机</w:t>
      </w:r>
      <w:r>
        <w:rPr>
          <w:rFonts w:hint="eastAsia" w:ascii="宋体" w:hAnsi="宋体"/>
          <w:szCs w:val="21"/>
        </w:rPr>
        <w:t>等间距冲制</w:t>
      </w:r>
      <w:r>
        <w:rPr>
          <w:rFonts w:ascii="宋体" w:hAnsi="宋体"/>
          <w:szCs w:val="21"/>
        </w:rPr>
        <w:t>3</w:t>
      </w:r>
      <w:r>
        <w:rPr>
          <w:rFonts w:hint="eastAsia" w:ascii="宋体" w:hAnsi="宋体"/>
          <w:szCs w:val="21"/>
        </w:rPr>
        <w:t>个圆形试样</w:t>
      </w:r>
      <w:r>
        <w:rPr>
          <w:rFonts w:hint="eastAsia" w:ascii="宋体" w:hAnsi="宋体"/>
        </w:rPr>
        <w:t>，记为试样1～</w:t>
      </w:r>
      <w:r>
        <w:rPr>
          <w:rFonts w:ascii="宋体" w:hAnsi="宋体"/>
        </w:rPr>
        <w:t>3</w:t>
      </w:r>
      <w:r>
        <w:rPr>
          <w:rFonts w:hint="eastAsia" w:ascii="宋体" w:hAnsi="宋体"/>
        </w:rPr>
        <w:t>，试样边缘应无毛刺</w:t>
      </w:r>
      <w:r>
        <w:rPr>
          <w:rFonts w:hint="eastAsia" w:hAnsi="宋体"/>
        </w:rPr>
        <w:t>。</w:t>
      </w:r>
    </w:p>
    <w:p>
      <w:pPr>
        <w:widowControl/>
      </w:pPr>
      <w:r>
        <w:rPr>
          <w:rFonts w:ascii="黑体" w:eastAsia="黑体"/>
          <w:kern w:val="21"/>
          <w:szCs w:val="20"/>
        </w:rPr>
        <w:t>F.1</w:t>
      </w:r>
      <w:r>
        <w:rPr>
          <w:rFonts w:hint="eastAsia" w:ascii="黑体" w:eastAsia="黑体"/>
          <w:kern w:val="21"/>
          <w:szCs w:val="20"/>
        </w:rPr>
        <w:t>.</w:t>
      </w:r>
      <w:r>
        <w:rPr>
          <w:rFonts w:ascii="黑体" w:eastAsia="黑体"/>
          <w:kern w:val="21"/>
          <w:szCs w:val="20"/>
        </w:rPr>
        <w:t>4</w:t>
      </w:r>
      <w:r>
        <w:rPr>
          <w:rFonts w:hint="eastAsia" w:ascii="黑体" w:eastAsia="黑体"/>
          <w:kern w:val="21"/>
          <w:szCs w:val="20"/>
        </w:rPr>
        <w:t>.</w:t>
      </w:r>
      <w:r>
        <w:rPr>
          <w:rFonts w:ascii="黑体" w:eastAsia="黑体"/>
          <w:kern w:val="21"/>
          <w:szCs w:val="20"/>
        </w:rPr>
        <w:t>3</w:t>
      </w:r>
      <w:r>
        <w:rPr>
          <w:rFonts w:hint="eastAsia" w:ascii="宋体" w:hAnsi="宋体"/>
          <w:kern w:val="21"/>
          <w:szCs w:val="20"/>
        </w:rPr>
        <w:t>将试样放在电子天平上，分别</w:t>
      </w:r>
      <w:r>
        <w:rPr>
          <w:rFonts w:hint="eastAsia" w:ascii="宋体" w:hAnsi="宋体"/>
        </w:rPr>
        <w:t>称取试样重量</w:t>
      </w:r>
      <w:r>
        <w:rPr>
          <w:rFonts w:hint="eastAsia"/>
        </w:rPr>
        <w:t xml:space="preserve">，记录除涂层前试样质量为 </w:t>
      </w:r>
      <m:oMath>
        <m:sSub>
          <m:sSubPr>
            <m:ctrlPr>
              <w:rPr>
                <w:rFonts w:ascii="Cambria Math" w:hAnsi="宋体"/>
                <w:bCs/>
                <w:i/>
              </w:rPr>
            </m:ctrlPr>
          </m:sSubPr>
          <m:e>
            <m:r>
              <w:rPr>
                <w:rFonts w:ascii="Cambria Math" w:hAnsi="宋体"/>
              </w:rPr>
              <m:t>m</m:t>
            </m:r>
            <m:ctrlPr>
              <w:rPr>
                <w:rFonts w:ascii="Cambria Math" w:hAnsi="宋体"/>
                <w:bCs/>
                <w:i/>
              </w:rPr>
            </m:ctrlPr>
          </m:e>
          <m:sub>
            <m:r>
              <w:rPr>
                <w:rFonts w:ascii="Cambria Math" w:hAnsi="宋体"/>
              </w:rPr>
              <m:t>15</m:t>
            </m:r>
            <m:ctrlPr>
              <w:rPr>
                <w:rFonts w:ascii="Cambria Math" w:hAnsi="宋体"/>
                <w:bCs/>
                <w:i/>
              </w:rPr>
            </m:ctrlPr>
          </m:sub>
        </m:sSub>
      </m:oMath>
      <w:r>
        <w:rPr>
          <w:i/>
          <w:iCs/>
        </w:rPr>
        <w:t>~</w:t>
      </w:r>
      <m:oMath>
        <m:sSub>
          <m:sSubPr>
            <m:ctrlPr>
              <w:rPr>
                <w:rFonts w:ascii="Cambria Math" w:hAnsi="宋体"/>
                <w:bCs/>
                <w:i/>
              </w:rPr>
            </m:ctrlPr>
          </m:sSubPr>
          <m:e>
            <m:r>
              <w:rPr>
                <w:rFonts w:ascii="Cambria Math" w:hAnsi="宋体"/>
              </w:rPr>
              <m:t>m</m:t>
            </m:r>
            <m:ctrlPr>
              <w:rPr>
                <w:rFonts w:ascii="Cambria Math" w:hAnsi="宋体"/>
                <w:bCs/>
                <w:i/>
              </w:rPr>
            </m:ctrlPr>
          </m:e>
          <m:sub>
            <m:r>
              <w:rPr>
                <w:rFonts w:ascii="Cambria Math" w:hAnsi="宋体"/>
              </w:rPr>
              <m:t>17</m:t>
            </m:r>
            <m:ctrlPr>
              <w:rPr>
                <w:rFonts w:ascii="Cambria Math" w:hAnsi="宋体"/>
                <w:bCs/>
                <w:i/>
              </w:rPr>
            </m:ctrlPr>
          </m:sub>
        </m:sSub>
      </m:oMath>
      <w:r>
        <w:rPr>
          <w:rFonts w:hint="eastAsia"/>
        </w:rPr>
        <w:t>。</w:t>
      </w:r>
    </w:p>
    <w:p>
      <w:pPr>
        <w:widowControl/>
        <w:rPr>
          <w:rFonts w:ascii="宋体" w:hAnsi="宋体"/>
        </w:rPr>
      </w:pPr>
      <w:r>
        <w:rPr>
          <w:rFonts w:ascii="黑体" w:eastAsia="黑体"/>
          <w:kern w:val="21"/>
          <w:szCs w:val="20"/>
        </w:rPr>
        <w:t>F.1</w:t>
      </w:r>
      <w:r>
        <w:rPr>
          <w:rFonts w:hint="eastAsia" w:ascii="黑体" w:eastAsia="黑体"/>
          <w:kern w:val="21"/>
          <w:szCs w:val="20"/>
        </w:rPr>
        <w:t>.</w:t>
      </w:r>
      <w:r>
        <w:rPr>
          <w:rFonts w:ascii="黑体" w:eastAsia="黑体"/>
          <w:kern w:val="21"/>
          <w:szCs w:val="20"/>
        </w:rPr>
        <w:t>4</w:t>
      </w:r>
      <w:r>
        <w:rPr>
          <w:rFonts w:hint="eastAsia" w:ascii="黑体" w:eastAsia="黑体"/>
          <w:kern w:val="21"/>
          <w:szCs w:val="20"/>
        </w:rPr>
        <w:t>.</w:t>
      </w:r>
      <w:r>
        <w:rPr>
          <w:rFonts w:ascii="黑体" w:eastAsia="黑体"/>
          <w:kern w:val="21"/>
          <w:szCs w:val="20"/>
        </w:rPr>
        <w:t xml:space="preserve">4 </w:t>
      </w:r>
      <w:r>
        <w:rPr>
          <w:rFonts w:hint="eastAsia" w:ascii="宋体" w:hAnsi="宋体"/>
        </w:rPr>
        <w:t>戴上耐酸碱手套，将试样内表面涂层朝上并托平。</w:t>
      </w:r>
    </w:p>
    <w:p>
      <w:pPr>
        <w:widowControl/>
        <w:rPr>
          <w:rFonts w:ascii="宋体" w:hAnsi="宋体"/>
        </w:rPr>
      </w:pPr>
      <w:r>
        <w:rPr>
          <w:rFonts w:ascii="黑体" w:eastAsia="黑体"/>
          <w:kern w:val="21"/>
          <w:szCs w:val="20"/>
        </w:rPr>
        <w:t>F.1</w:t>
      </w:r>
      <w:r>
        <w:rPr>
          <w:rFonts w:hint="eastAsia" w:ascii="黑体" w:eastAsia="黑体"/>
          <w:kern w:val="21"/>
          <w:szCs w:val="20"/>
        </w:rPr>
        <w:t>.</w:t>
      </w:r>
      <w:r>
        <w:rPr>
          <w:rFonts w:ascii="黑体" w:eastAsia="黑体"/>
          <w:kern w:val="21"/>
          <w:szCs w:val="20"/>
        </w:rPr>
        <w:t>4</w:t>
      </w:r>
      <w:r>
        <w:rPr>
          <w:rFonts w:hint="eastAsia" w:ascii="黑体" w:eastAsia="黑体"/>
          <w:kern w:val="21"/>
          <w:szCs w:val="20"/>
        </w:rPr>
        <w:t>.</w:t>
      </w:r>
      <w:r>
        <w:rPr>
          <w:rFonts w:ascii="黑体" w:eastAsia="黑体"/>
          <w:kern w:val="21"/>
          <w:szCs w:val="20"/>
        </w:rPr>
        <w:t>5</w:t>
      </w:r>
      <w:r>
        <w:rPr>
          <w:rFonts w:hint="eastAsia" w:ascii="宋体" w:hAnsi="宋体"/>
        </w:rPr>
        <w:t>用玻璃滴管在试样中间位置滴适量硫酸，用玻璃棒轻轻抹平硫酸，使其覆盖整个试样表面，用玻璃棒轻轻搅拌，去除内表面涂层，然后</w:t>
      </w:r>
      <w:r>
        <w:rPr>
          <w:rFonts w:hint="eastAsia" w:hAnsi="宋体"/>
        </w:rPr>
        <w:t>用去离子水冲洗干净后用无纺布擦干</w:t>
      </w:r>
      <w:r>
        <w:rPr>
          <w:rFonts w:hint="eastAsia" w:ascii="宋体" w:hAnsi="宋体"/>
        </w:rPr>
        <w:t>。</w:t>
      </w:r>
    </w:p>
    <w:p>
      <w:pPr>
        <w:widowControl/>
        <w:rPr>
          <w:rFonts w:ascii="宋体" w:hAnsi="宋体"/>
          <w:kern w:val="21"/>
          <w:szCs w:val="20"/>
        </w:rPr>
      </w:pPr>
      <w:r>
        <w:rPr>
          <w:rFonts w:ascii="黑体" w:eastAsia="黑体"/>
          <w:kern w:val="21"/>
          <w:szCs w:val="20"/>
        </w:rPr>
        <w:t>F.1</w:t>
      </w:r>
      <w:r>
        <w:rPr>
          <w:rFonts w:hint="eastAsia" w:ascii="黑体" w:eastAsia="黑体"/>
          <w:kern w:val="21"/>
          <w:szCs w:val="20"/>
        </w:rPr>
        <w:t>.</w:t>
      </w:r>
      <w:r>
        <w:rPr>
          <w:rFonts w:ascii="黑体" w:eastAsia="黑体"/>
          <w:kern w:val="21"/>
          <w:szCs w:val="20"/>
        </w:rPr>
        <w:t>4</w:t>
      </w:r>
      <w:r>
        <w:rPr>
          <w:rFonts w:hint="eastAsia" w:ascii="黑体" w:eastAsia="黑体"/>
          <w:kern w:val="21"/>
          <w:szCs w:val="20"/>
        </w:rPr>
        <w:t>.</w:t>
      </w:r>
      <w:r>
        <w:rPr>
          <w:rFonts w:ascii="黑体" w:eastAsia="黑体"/>
          <w:kern w:val="21"/>
          <w:szCs w:val="20"/>
        </w:rPr>
        <w:t xml:space="preserve">6 </w:t>
      </w:r>
      <w:r>
        <w:rPr>
          <w:rFonts w:hint="eastAsia" w:ascii="宋体" w:hAnsi="宋体"/>
          <w:kern w:val="21"/>
          <w:szCs w:val="20"/>
        </w:rPr>
        <w:t>按步骤</w:t>
      </w:r>
      <w:r>
        <w:rPr>
          <w:rFonts w:ascii="宋体" w:hAnsi="宋体"/>
          <w:kern w:val="21"/>
          <w:szCs w:val="20"/>
        </w:rPr>
        <w:t>F.1</w:t>
      </w:r>
      <w:r>
        <w:rPr>
          <w:rFonts w:hint="eastAsia" w:ascii="宋体" w:hAnsi="宋体"/>
          <w:kern w:val="21"/>
          <w:szCs w:val="20"/>
        </w:rPr>
        <w:t>.</w:t>
      </w:r>
      <w:r>
        <w:rPr>
          <w:rFonts w:ascii="宋体" w:hAnsi="宋体"/>
          <w:kern w:val="21"/>
          <w:szCs w:val="20"/>
        </w:rPr>
        <w:t>4</w:t>
      </w:r>
      <w:r>
        <w:rPr>
          <w:rFonts w:hint="eastAsia" w:ascii="宋体" w:hAnsi="宋体"/>
          <w:kern w:val="21"/>
          <w:szCs w:val="20"/>
        </w:rPr>
        <w:t>.</w:t>
      </w:r>
      <w:r>
        <w:rPr>
          <w:rFonts w:ascii="宋体" w:hAnsi="宋体"/>
          <w:kern w:val="21"/>
          <w:szCs w:val="20"/>
        </w:rPr>
        <w:t>4</w:t>
      </w:r>
      <w:r>
        <w:rPr>
          <w:rFonts w:hint="eastAsia" w:ascii="宋体" w:hAnsi="宋体"/>
        </w:rPr>
        <w:t>～</w:t>
      </w:r>
      <w:r>
        <w:rPr>
          <w:kern w:val="21"/>
          <w:szCs w:val="20"/>
        </w:rPr>
        <w:t xml:space="preserve"> </w:t>
      </w:r>
      <w:r>
        <w:rPr>
          <w:rFonts w:ascii="宋体" w:hAnsi="宋体"/>
          <w:kern w:val="21"/>
          <w:szCs w:val="20"/>
        </w:rPr>
        <w:t>F.1</w:t>
      </w:r>
      <w:r>
        <w:rPr>
          <w:rFonts w:hint="eastAsia" w:ascii="宋体" w:hAnsi="宋体"/>
          <w:kern w:val="21"/>
          <w:szCs w:val="20"/>
        </w:rPr>
        <w:t>.</w:t>
      </w:r>
      <w:r>
        <w:rPr>
          <w:rFonts w:ascii="宋体" w:hAnsi="宋体"/>
          <w:kern w:val="21"/>
          <w:szCs w:val="20"/>
        </w:rPr>
        <w:t>4</w:t>
      </w:r>
      <w:r>
        <w:rPr>
          <w:rFonts w:hint="eastAsia" w:ascii="宋体" w:hAnsi="宋体"/>
          <w:kern w:val="21"/>
          <w:szCs w:val="20"/>
        </w:rPr>
        <w:t>.</w:t>
      </w:r>
      <w:r>
        <w:rPr>
          <w:rFonts w:ascii="宋体" w:hAnsi="宋体"/>
          <w:kern w:val="21"/>
          <w:szCs w:val="20"/>
        </w:rPr>
        <w:t>5</w:t>
      </w:r>
      <w:r>
        <w:rPr>
          <w:rFonts w:hint="eastAsia" w:ascii="宋体" w:hAnsi="宋体"/>
          <w:kern w:val="21"/>
          <w:szCs w:val="20"/>
        </w:rPr>
        <w:t>，去除试样2、试样3的内表面涂层。</w:t>
      </w:r>
    </w:p>
    <w:p>
      <w:pPr>
        <w:widowControl/>
      </w:pPr>
      <w:r>
        <w:rPr>
          <w:rFonts w:ascii="黑体" w:eastAsia="黑体"/>
          <w:kern w:val="21"/>
          <w:szCs w:val="20"/>
        </w:rPr>
        <w:t>F.1</w:t>
      </w:r>
      <w:r>
        <w:rPr>
          <w:rFonts w:hint="eastAsia" w:ascii="黑体" w:eastAsia="黑体"/>
          <w:kern w:val="21"/>
          <w:szCs w:val="20"/>
        </w:rPr>
        <w:t>.</w:t>
      </w:r>
      <w:r>
        <w:rPr>
          <w:rFonts w:ascii="黑体" w:eastAsia="黑体"/>
          <w:kern w:val="21"/>
          <w:szCs w:val="20"/>
        </w:rPr>
        <w:t>4</w:t>
      </w:r>
      <w:r>
        <w:rPr>
          <w:rFonts w:hint="eastAsia" w:ascii="黑体" w:eastAsia="黑体"/>
          <w:kern w:val="21"/>
          <w:szCs w:val="20"/>
        </w:rPr>
        <w:t>.</w:t>
      </w:r>
      <w:r>
        <w:rPr>
          <w:rFonts w:ascii="黑体" w:eastAsia="黑体"/>
          <w:kern w:val="21"/>
          <w:szCs w:val="20"/>
        </w:rPr>
        <w:t xml:space="preserve">7 </w:t>
      </w:r>
      <w:r>
        <w:rPr>
          <w:rFonts w:hint="eastAsia" w:ascii="宋体" w:hAnsi="宋体"/>
          <w:kern w:val="21"/>
          <w:szCs w:val="20"/>
        </w:rPr>
        <w:t>将试样放在电子天平上，分别</w:t>
      </w:r>
      <w:r>
        <w:rPr>
          <w:rFonts w:hint="eastAsia" w:ascii="宋体" w:hAnsi="宋体"/>
        </w:rPr>
        <w:t>称取试样重量</w:t>
      </w:r>
      <w:r>
        <w:rPr>
          <w:rFonts w:hint="eastAsia"/>
        </w:rPr>
        <w:t xml:space="preserve">，记录除内表面涂层后试样质量为 </w:t>
      </w:r>
      <m:oMath>
        <m:sSubSup>
          <m:sSubSupPr>
            <m:alnScr m:val="1"/>
            <m:ctrlPr>
              <w:rPr>
                <w:rFonts w:ascii="Cambria Math" w:hAnsi="宋体"/>
                <w:i/>
                <w:szCs w:val="21"/>
                <w:vertAlign w:val="subscript"/>
              </w:rPr>
            </m:ctrlPr>
          </m:sSubSupPr>
          <m:e>
            <m:r>
              <w:rPr>
                <w:rFonts w:ascii="Cambria Math" w:hAnsi="宋体"/>
                <w:szCs w:val="21"/>
                <w:vertAlign w:val="subscript"/>
              </w:rPr>
              <m:t>m</m:t>
            </m:r>
            <m:ctrlPr>
              <w:rPr>
                <w:rFonts w:ascii="Cambria Math" w:hAnsi="宋体"/>
                <w:i/>
                <w:szCs w:val="21"/>
                <w:vertAlign w:val="subscript"/>
              </w:rPr>
            </m:ctrlPr>
          </m:e>
          <m:sub>
            <m:r>
              <w:rPr>
                <w:rFonts w:ascii="Cambria Math" w:hAnsi="宋体"/>
                <w:szCs w:val="21"/>
                <w:vertAlign w:val="subscript"/>
              </w:rPr>
              <m:t>15</m:t>
            </m:r>
            <m:ctrlPr>
              <w:rPr>
                <w:rFonts w:ascii="Cambria Math" w:hAnsi="宋体"/>
                <w:i/>
                <w:szCs w:val="21"/>
                <w:vertAlign w:val="subscript"/>
              </w:rPr>
            </m:ctrlPr>
          </m:sub>
          <m:sup>
            <m:r>
              <w:rPr>
                <w:rFonts w:ascii="Cambria Math" w:hAnsi="宋体"/>
                <w:szCs w:val="21"/>
                <w:vertAlign w:val="subscript"/>
              </w:rPr>
              <m:t>'</m:t>
            </m:r>
            <m:ctrlPr>
              <w:rPr>
                <w:rFonts w:ascii="Cambria Math" w:hAnsi="宋体"/>
                <w:i/>
                <w:szCs w:val="21"/>
                <w:vertAlign w:val="subscript"/>
              </w:rPr>
            </m:ctrlPr>
          </m:sup>
        </m:sSubSup>
      </m:oMath>
      <w:r>
        <w:rPr>
          <w:i/>
          <w:iCs/>
        </w:rPr>
        <w:t>~</w:t>
      </w:r>
      <m:oMath>
        <m:sSubSup>
          <m:sSubSupPr>
            <m:alnScr m:val="1"/>
            <m:ctrlPr>
              <w:rPr>
                <w:rFonts w:ascii="Cambria Math" w:hAnsi="宋体"/>
                <w:i/>
                <w:szCs w:val="21"/>
                <w:vertAlign w:val="subscript"/>
              </w:rPr>
            </m:ctrlPr>
          </m:sSubSupPr>
          <m:e>
            <m:r>
              <w:rPr>
                <w:rFonts w:ascii="Cambria Math" w:hAnsi="宋体"/>
                <w:szCs w:val="21"/>
                <w:vertAlign w:val="subscript"/>
              </w:rPr>
              <m:t>m</m:t>
            </m:r>
            <m:ctrlPr>
              <w:rPr>
                <w:rFonts w:ascii="Cambria Math" w:hAnsi="宋体"/>
                <w:i/>
                <w:szCs w:val="21"/>
                <w:vertAlign w:val="subscript"/>
              </w:rPr>
            </m:ctrlPr>
          </m:e>
          <m:sub>
            <m:r>
              <w:rPr>
                <w:rFonts w:ascii="Cambria Math" w:hAnsi="宋体"/>
                <w:szCs w:val="21"/>
                <w:vertAlign w:val="subscript"/>
              </w:rPr>
              <m:t>17</m:t>
            </m:r>
            <m:ctrlPr>
              <w:rPr>
                <w:rFonts w:ascii="Cambria Math" w:hAnsi="宋体"/>
                <w:i/>
                <w:szCs w:val="21"/>
                <w:vertAlign w:val="subscript"/>
              </w:rPr>
            </m:ctrlPr>
          </m:sub>
          <m:sup>
            <m:r>
              <w:rPr>
                <w:rFonts w:ascii="Cambria Math" w:hAnsi="宋体"/>
                <w:szCs w:val="21"/>
                <w:vertAlign w:val="subscript"/>
              </w:rPr>
              <m:t>'</m:t>
            </m:r>
            <m:ctrlPr>
              <w:rPr>
                <w:rFonts w:ascii="Cambria Math" w:hAnsi="宋体"/>
                <w:i/>
                <w:szCs w:val="21"/>
                <w:vertAlign w:val="subscript"/>
              </w:rPr>
            </m:ctrlPr>
          </m:sup>
        </m:sSubSup>
      </m:oMath>
      <w:r>
        <w:rPr>
          <w:rFonts w:hint="eastAsia"/>
        </w:rPr>
        <w:t>。</w:t>
      </w:r>
    </w:p>
    <w:p>
      <w:pPr>
        <w:widowControl/>
        <w:rPr>
          <w:rFonts w:ascii="宋体" w:hAnsi="宋体"/>
          <w:kern w:val="21"/>
          <w:szCs w:val="20"/>
        </w:rPr>
      </w:pPr>
      <w:r>
        <w:rPr>
          <w:rFonts w:ascii="黑体" w:eastAsia="黑体"/>
          <w:kern w:val="21"/>
          <w:szCs w:val="20"/>
        </w:rPr>
        <w:t>F.1</w:t>
      </w:r>
      <w:r>
        <w:rPr>
          <w:rFonts w:hint="eastAsia" w:ascii="黑体" w:eastAsia="黑体"/>
          <w:kern w:val="21"/>
          <w:szCs w:val="20"/>
        </w:rPr>
        <w:t>.</w:t>
      </w:r>
      <w:r>
        <w:rPr>
          <w:rFonts w:ascii="黑体" w:eastAsia="黑体"/>
          <w:kern w:val="21"/>
          <w:szCs w:val="20"/>
        </w:rPr>
        <w:t>4</w:t>
      </w:r>
      <w:r>
        <w:rPr>
          <w:rFonts w:hint="eastAsia" w:ascii="黑体" w:eastAsia="黑体"/>
          <w:kern w:val="21"/>
          <w:szCs w:val="20"/>
        </w:rPr>
        <w:t>.</w:t>
      </w:r>
      <w:r>
        <w:rPr>
          <w:rFonts w:ascii="黑体" w:eastAsia="黑体"/>
          <w:kern w:val="21"/>
          <w:szCs w:val="20"/>
        </w:rPr>
        <w:t xml:space="preserve">8 </w:t>
      </w:r>
      <w:r>
        <w:rPr>
          <w:rFonts w:hint="eastAsia" w:ascii="宋体" w:hAnsi="宋体"/>
          <w:kern w:val="21"/>
          <w:szCs w:val="20"/>
        </w:rPr>
        <w:t>将试样外表面涂层朝上托平，按步骤</w:t>
      </w:r>
      <w:r>
        <w:rPr>
          <w:rFonts w:ascii="宋体" w:hAnsi="宋体"/>
          <w:kern w:val="21"/>
          <w:szCs w:val="20"/>
        </w:rPr>
        <w:t>F.1</w:t>
      </w:r>
      <w:r>
        <w:rPr>
          <w:rFonts w:hint="eastAsia" w:ascii="宋体" w:hAnsi="宋体"/>
          <w:kern w:val="21"/>
          <w:szCs w:val="20"/>
        </w:rPr>
        <w:t>.</w:t>
      </w:r>
      <w:r>
        <w:rPr>
          <w:rFonts w:ascii="宋体" w:hAnsi="宋体"/>
          <w:kern w:val="21"/>
          <w:szCs w:val="20"/>
        </w:rPr>
        <w:t>4</w:t>
      </w:r>
      <w:r>
        <w:rPr>
          <w:rFonts w:hint="eastAsia" w:ascii="宋体" w:hAnsi="宋体"/>
          <w:kern w:val="21"/>
          <w:szCs w:val="20"/>
        </w:rPr>
        <w:t>.</w:t>
      </w:r>
      <w:r>
        <w:rPr>
          <w:rFonts w:ascii="宋体" w:hAnsi="宋体"/>
          <w:kern w:val="21"/>
          <w:szCs w:val="20"/>
        </w:rPr>
        <w:t>5</w:t>
      </w:r>
      <w:r>
        <w:rPr>
          <w:rFonts w:hint="eastAsia" w:ascii="宋体" w:hAnsi="宋体"/>
          <w:kern w:val="21"/>
          <w:szCs w:val="20"/>
        </w:rPr>
        <w:t>，去除试样</w:t>
      </w:r>
      <w:r>
        <w:rPr>
          <w:rFonts w:hint="eastAsia" w:ascii="宋体" w:hAnsi="宋体"/>
        </w:rPr>
        <w:t>1～</w:t>
      </w:r>
      <w:r>
        <w:rPr>
          <w:rFonts w:ascii="宋体" w:hAnsi="宋体"/>
        </w:rPr>
        <w:t>3</w:t>
      </w:r>
      <w:r>
        <w:rPr>
          <w:rFonts w:hint="eastAsia" w:ascii="宋体" w:hAnsi="宋体"/>
          <w:kern w:val="21"/>
          <w:szCs w:val="20"/>
        </w:rPr>
        <w:t>的外表面涂层。</w:t>
      </w:r>
    </w:p>
    <w:p>
      <w:pPr>
        <w:widowControl/>
      </w:pPr>
      <w:r>
        <w:rPr>
          <w:rFonts w:ascii="黑体" w:eastAsia="黑体"/>
          <w:kern w:val="21"/>
          <w:szCs w:val="20"/>
        </w:rPr>
        <w:t>F.1</w:t>
      </w:r>
      <w:r>
        <w:rPr>
          <w:rFonts w:hint="eastAsia" w:ascii="黑体" w:eastAsia="黑体"/>
          <w:kern w:val="21"/>
          <w:szCs w:val="20"/>
        </w:rPr>
        <w:t>.</w:t>
      </w:r>
      <w:r>
        <w:rPr>
          <w:rFonts w:ascii="黑体" w:eastAsia="黑体"/>
          <w:kern w:val="21"/>
          <w:szCs w:val="20"/>
        </w:rPr>
        <w:t>4</w:t>
      </w:r>
      <w:r>
        <w:rPr>
          <w:rFonts w:hint="eastAsia" w:ascii="黑体" w:eastAsia="黑体"/>
          <w:kern w:val="21"/>
          <w:szCs w:val="20"/>
        </w:rPr>
        <w:t>.</w:t>
      </w:r>
      <w:r>
        <w:rPr>
          <w:rFonts w:ascii="黑体" w:eastAsia="黑体"/>
          <w:kern w:val="21"/>
          <w:szCs w:val="20"/>
        </w:rPr>
        <w:t xml:space="preserve">9 </w:t>
      </w:r>
      <w:r>
        <w:rPr>
          <w:rFonts w:hint="eastAsia" w:ascii="宋体" w:hAnsi="宋体"/>
          <w:kern w:val="21"/>
          <w:szCs w:val="20"/>
        </w:rPr>
        <w:t>将试样放在电子天平上，分别</w:t>
      </w:r>
      <w:r>
        <w:rPr>
          <w:rFonts w:hint="eastAsia" w:ascii="宋体" w:hAnsi="宋体"/>
        </w:rPr>
        <w:t>称取试样重量</w:t>
      </w:r>
      <w:r>
        <w:rPr>
          <w:rFonts w:hint="eastAsia"/>
        </w:rPr>
        <w:t xml:space="preserve">，记录除内外表面涂层后试样质量为 </w:t>
      </w:r>
      <m:oMath>
        <m:sSubSup>
          <m:sSubSupPr>
            <m:alnScr m:val="1"/>
            <m:ctrlPr>
              <w:rPr>
                <w:rFonts w:ascii="Cambria Math" w:hAnsi="宋体"/>
                <w:i/>
                <w:szCs w:val="21"/>
                <w:vertAlign w:val="subscript"/>
              </w:rPr>
            </m:ctrlPr>
          </m:sSubSupPr>
          <m:e>
            <m:r>
              <w:rPr>
                <w:rFonts w:ascii="Cambria Math" w:hAnsi="宋体"/>
                <w:szCs w:val="21"/>
                <w:vertAlign w:val="subscript"/>
              </w:rPr>
              <m:t>m</m:t>
            </m:r>
            <m:ctrlPr>
              <w:rPr>
                <w:rFonts w:ascii="Cambria Math" w:hAnsi="宋体"/>
                <w:i/>
                <w:szCs w:val="21"/>
                <w:vertAlign w:val="subscript"/>
              </w:rPr>
            </m:ctrlPr>
          </m:e>
          <m:sub>
            <m:r>
              <w:rPr>
                <w:rFonts w:ascii="Cambria Math" w:hAnsi="宋体"/>
                <w:szCs w:val="21"/>
                <w:vertAlign w:val="subscript"/>
              </w:rPr>
              <m:t>15</m:t>
            </m:r>
            <m:ctrlPr>
              <w:rPr>
                <w:rFonts w:ascii="Cambria Math" w:hAnsi="宋体"/>
                <w:i/>
                <w:szCs w:val="21"/>
                <w:vertAlign w:val="subscript"/>
              </w:rPr>
            </m:ctrlPr>
          </m:sub>
          <m:sup>
            <m:r>
              <w:rPr>
                <w:rFonts w:ascii="Cambria Math" w:hAnsi="宋体"/>
                <w:szCs w:val="21"/>
                <w:vertAlign w:val="subscript"/>
              </w:rPr>
              <m:t>"</m:t>
            </m:r>
            <m:ctrlPr>
              <w:rPr>
                <w:rFonts w:ascii="Cambria Math" w:hAnsi="宋体"/>
                <w:i/>
                <w:szCs w:val="21"/>
                <w:vertAlign w:val="subscript"/>
              </w:rPr>
            </m:ctrlPr>
          </m:sup>
        </m:sSubSup>
      </m:oMath>
      <w:r>
        <w:rPr>
          <w:rFonts w:hint="eastAsia"/>
          <w:i/>
          <w:iCs/>
        </w:rPr>
        <w:t>~</w:t>
      </w:r>
      <m:oMath>
        <m:sSubSup>
          <m:sSubSupPr>
            <m:alnScr m:val="1"/>
            <m:ctrlPr>
              <w:rPr>
                <w:rFonts w:ascii="Cambria Math" w:hAnsi="宋体"/>
                <w:i/>
                <w:szCs w:val="21"/>
                <w:vertAlign w:val="subscript"/>
              </w:rPr>
            </m:ctrlPr>
          </m:sSubSupPr>
          <m:e>
            <m:r>
              <w:rPr>
                <w:rFonts w:ascii="Cambria Math" w:hAnsi="宋体"/>
                <w:szCs w:val="21"/>
                <w:vertAlign w:val="subscript"/>
              </w:rPr>
              <m:t>m</m:t>
            </m:r>
            <m:ctrlPr>
              <w:rPr>
                <w:rFonts w:ascii="Cambria Math" w:hAnsi="宋体"/>
                <w:i/>
                <w:szCs w:val="21"/>
                <w:vertAlign w:val="subscript"/>
              </w:rPr>
            </m:ctrlPr>
          </m:e>
          <m:sub>
            <m:r>
              <w:rPr>
                <w:rFonts w:ascii="Cambria Math" w:hAnsi="宋体"/>
                <w:szCs w:val="21"/>
                <w:vertAlign w:val="subscript"/>
              </w:rPr>
              <m:t>17</m:t>
            </m:r>
            <m:ctrlPr>
              <w:rPr>
                <w:rFonts w:ascii="Cambria Math" w:hAnsi="宋体"/>
                <w:i/>
                <w:szCs w:val="21"/>
                <w:vertAlign w:val="subscript"/>
              </w:rPr>
            </m:ctrlPr>
          </m:sub>
          <m:sup>
            <m:r>
              <w:rPr>
                <w:rFonts w:ascii="Cambria Math" w:hAnsi="宋体"/>
                <w:szCs w:val="21"/>
                <w:vertAlign w:val="subscript"/>
              </w:rPr>
              <m:t>"</m:t>
            </m:r>
            <m:ctrlPr>
              <w:rPr>
                <w:rFonts w:ascii="Cambria Math" w:hAnsi="宋体"/>
                <w:i/>
                <w:szCs w:val="21"/>
                <w:vertAlign w:val="subscript"/>
              </w:rPr>
            </m:ctrlPr>
          </m:sup>
        </m:sSubSup>
      </m:oMath>
      <w:r>
        <w:rPr>
          <w:rFonts w:hint="eastAsia"/>
        </w:rPr>
        <w:t>。</w:t>
      </w:r>
    </w:p>
    <w:p>
      <w:pPr>
        <w:widowControl/>
        <w:rPr>
          <w:rFonts w:hAnsi="宋体"/>
        </w:rPr>
      </w:pPr>
      <w:r>
        <w:rPr>
          <w:rFonts w:ascii="黑体" w:eastAsia="黑体"/>
          <w:kern w:val="21"/>
          <w:szCs w:val="20"/>
        </w:rPr>
        <w:t>F.1</w:t>
      </w:r>
      <w:r>
        <w:rPr>
          <w:rFonts w:hint="eastAsia" w:ascii="黑体" w:eastAsia="黑体"/>
          <w:kern w:val="21"/>
          <w:szCs w:val="20"/>
        </w:rPr>
        <w:t>.</w:t>
      </w:r>
      <w:r>
        <w:rPr>
          <w:rFonts w:ascii="黑体" w:eastAsia="黑体"/>
          <w:kern w:val="21"/>
          <w:szCs w:val="20"/>
        </w:rPr>
        <w:t>4</w:t>
      </w:r>
      <w:r>
        <w:rPr>
          <w:rFonts w:hint="eastAsia" w:ascii="黑体" w:eastAsia="黑体"/>
          <w:kern w:val="21"/>
          <w:szCs w:val="20"/>
        </w:rPr>
        <w:t>.</w:t>
      </w:r>
      <w:r>
        <w:rPr>
          <w:rFonts w:ascii="黑体" w:eastAsia="黑体"/>
          <w:kern w:val="21"/>
          <w:szCs w:val="20"/>
        </w:rPr>
        <w:t xml:space="preserve">10 </w:t>
      </w:r>
      <w:r>
        <w:rPr>
          <w:rFonts w:hint="eastAsia" w:ascii="宋体" w:hAnsi="宋体"/>
        </w:rPr>
        <w:t>按公式（F.</w:t>
      </w:r>
      <w:r>
        <w:rPr>
          <w:rFonts w:hAnsi="宋体"/>
        </w:rPr>
        <w:t>1</w:t>
      </w:r>
      <w:r>
        <w:rPr>
          <w:rFonts w:hint="eastAsia" w:ascii="宋体" w:hAnsi="宋体"/>
        </w:rPr>
        <w:t>）、公式（F、</w:t>
      </w:r>
      <w:r>
        <w:rPr>
          <w:rFonts w:ascii="宋体" w:hAnsi="宋体"/>
        </w:rPr>
        <w:t>2</w:t>
      </w:r>
      <w:r>
        <w:rPr>
          <w:rFonts w:hint="eastAsia" w:ascii="宋体" w:hAnsi="宋体"/>
        </w:rPr>
        <w:t>）分别计算试样内表面涂层表面密度A和外表面涂层表面密度B，</w:t>
      </w:r>
      <w:r>
        <w:rPr>
          <w:rFonts w:hint="eastAsia" w:ascii="宋体" w:hAnsi="宋体"/>
          <w:kern w:val="0"/>
          <w:szCs w:val="20"/>
        </w:rPr>
        <w:t>数值以克每平方米（g/m</w:t>
      </w:r>
      <w:r>
        <w:rPr>
          <w:rFonts w:hint="eastAsia" w:ascii="宋体" w:hAnsi="宋体"/>
          <w:kern w:val="0"/>
          <w:szCs w:val="20"/>
          <w:vertAlign w:val="superscript"/>
        </w:rPr>
        <w:t>2</w:t>
      </w:r>
      <w:r>
        <w:rPr>
          <w:rFonts w:hint="eastAsia" w:ascii="宋体" w:hAnsi="宋体"/>
          <w:kern w:val="0"/>
          <w:szCs w:val="20"/>
        </w:rPr>
        <w:t>）表示，按GB</w:t>
      </w:r>
      <w:r>
        <w:rPr>
          <w:rFonts w:ascii="宋体" w:hAnsi="宋体"/>
          <w:kern w:val="0"/>
          <w:szCs w:val="20"/>
        </w:rPr>
        <w:t>/</w:t>
      </w:r>
      <w:r>
        <w:rPr>
          <w:rFonts w:hint="eastAsia" w:ascii="宋体" w:hAnsi="宋体"/>
          <w:kern w:val="0"/>
          <w:szCs w:val="20"/>
        </w:rPr>
        <w:t>T</w:t>
      </w:r>
      <w:r>
        <w:rPr>
          <w:rFonts w:ascii="宋体" w:hAnsi="宋体"/>
          <w:kern w:val="0"/>
          <w:szCs w:val="20"/>
        </w:rPr>
        <w:t xml:space="preserve"> 8170</w:t>
      </w:r>
      <w:r>
        <w:rPr>
          <w:rFonts w:hint="eastAsia" w:ascii="宋体" w:hAnsi="宋体"/>
          <w:kern w:val="0"/>
          <w:szCs w:val="20"/>
        </w:rPr>
        <w:t>规定修约</w:t>
      </w:r>
      <w:r>
        <w:rPr>
          <w:rFonts w:hint="eastAsia" w:ascii="宋体" w:hAnsi="宋体"/>
        </w:rPr>
        <w:t>：</w:t>
      </w:r>
    </w:p>
    <w:p>
      <w:pPr>
        <w:widowControl/>
        <w:jc w:val="right"/>
        <w:rPr>
          <w:rFonts w:ascii="宋体" w:hAnsi="宋体"/>
        </w:rPr>
      </w:pPr>
      <m:oMath>
        <m:r>
          <w:rPr>
            <w:rFonts w:ascii="Cambria Math" w:hAnsi="宋体"/>
          </w:rPr>
          <m:t>A=</m:t>
        </m:r>
        <m:f>
          <m:fPr>
            <m:ctrlPr>
              <w:rPr>
                <w:rFonts w:ascii="Cambria Math" w:hAnsi="宋体"/>
                <w:bCs/>
                <w:i/>
              </w:rPr>
            </m:ctrlPr>
          </m:fPr>
          <m:num>
            <m:nary>
              <m:naryPr>
                <m:chr m:val="∑"/>
                <m:ctrlPr>
                  <w:rPr>
                    <w:rFonts w:ascii="Cambria Math" w:hAnsi="宋体"/>
                    <w:bCs/>
                    <w:i/>
                  </w:rPr>
                </m:ctrlPr>
              </m:naryPr>
              <m:sub>
                <m:r>
                  <w:rPr>
                    <w:rFonts w:ascii="Cambria Math" w:hAnsi="宋体"/>
                  </w:rPr>
                  <m:t>15</m:t>
                </m:r>
                <m:ctrlPr>
                  <w:rPr>
                    <w:rFonts w:ascii="Cambria Math" w:hAnsi="宋体"/>
                    <w:bCs/>
                    <w:i/>
                  </w:rPr>
                </m:ctrlPr>
              </m:sub>
              <m:sup>
                <m:r>
                  <w:rPr>
                    <w:rFonts w:ascii="Cambria Math" w:hAnsi="宋体"/>
                  </w:rPr>
                  <m:t>17</m:t>
                </m:r>
                <m:ctrlPr>
                  <w:rPr>
                    <w:rFonts w:ascii="Cambria Math" w:hAnsi="宋体"/>
                    <w:bCs/>
                    <w:i/>
                  </w:rPr>
                </m:ctrlPr>
              </m:sup>
              <m:e>
                <m:d>
                  <m:dPr>
                    <m:ctrlPr>
                      <w:rPr>
                        <w:rFonts w:ascii="Cambria Math" w:hAnsi="宋体"/>
                        <w:bCs/>
                        <w:i/>
                      </w:rPr>
                    </m:ctrlPr>
                  </m:dPr>
                  <m:e>
                    <m:sSub>
                      <m:sSubPr>
                        <m:ctrlPr>
                          <w:rPr>
                            <w:rFonts w:ascii="Cambria Math" w:hAnsi="宋体"/>
                            <w:bCs/>
                            <w:i/>
                          </w:rPr>
                        </m:ctrlPr>
                      </m:sSubPr>
                      <m:e>
                        <m:r>
                          <w:rPr>
                            <w:rFonts w:ascii="Cambria Math" w:hAnsi="宋体"/>
                          </w:rPr>
                          <m:t>m</m:t>
                        </m:r>
                        <m:ctrlPr>
                          <w:rPr>
                            <w:rFonts w:ascii="Cambria Math" w:hAnsi="宋体"/>
                            <w:bCs/>
                            <w:i/>
                          </w:rPr>
                        </m:ctrlPr>
                      </m:e>
                      <m:sub>
                        <m:r>
                          <w:rPr>
                            <w:rFonts w:ascii="Cambria Math" w:hAnsi="宋体"/>
                          </w:rPr>
                          <m:t>i</m:t>
                        </m:r>
                        <m:ctrlPr>
                          <w:rPr>
                            <w:rFonts w:ascii="Cambria Math" w:hAnsi="宋体"/>
                            <w:bCs/>
                            <w:i/>
                          </w:rPr>
                        </m:ctrlPr>
                      </m:sub>
                    </m:sSub>
                    <m:r>
                      <w:rPr>
                        <w:rFonts w:ascii="Cambria Math" w:hAnsi="宋体"/>
                      </w:rPr>
                      <m:t>-</m:t>
                    </m:r>
                    <m:sSubSup>
                      <m:sSubSupPr>
                        <m:alnScr m:val="1"/>
                        <m:ctrlPr>
                          <w:rPr>
                            <w:rFonts w:ascii="Cambria Math" w:hAnsi="宋体"/>
                            <w:i/>
                            <w:szCs w:val="21"/>
                            <w:vertAlign w:val="subscript"/>
                          </w:rPr>
                        </m:ctrlPr>
                      </m:sSubSupPr>
                      <m:e>
                        <m:r>
                          <w:rPr>
                            <w:rFonts w:ascii="Cambria Math" w:hAnsi="宋体"/>
                            <w:szCs w:val="21"/>
                            <w:vertAlign w:val="subscript"/>
                          </w:rPr>
                          <m:t>m</m:t>
                        </m:r>
                        <m:ctrlPr>
                          <w:rPr>
                            <w:rFonts w:ascii="Cambria Math" w:hAnsi="宋体"/>
                            <w:i/>
                            <w:szCs w:val="21"/>
                            <w:vertAlign w:val="subscript"/>
                          </w:rPr>
                        </m:ctrlPr>
                      </m:e>
                      <m:sub>
                        <m:r>
                          <w:rPr>
                            <w:rFonts w:hint="eastAsia" w:ascii="Cambria Math" w:hAnsi="宋体"/>
                            <w:szCs w:val="21"/>
                            <w:vertAlign w:val="subscript"/>
                          </w:rPr>
                          <m:t>i</m:t>
                        </m:r>
                        <m:ctrlPr>
                          <w:rPr>
                            <w:rFonts w:ascii="Cambria Math" w:hAnsi="宋体"/>
                            <w:i/>
                            <w:szCs w:val="21"/>
                            <w:vertAlign w:val="subscript"/>
                          </w:rPr>
                        </m:ctrlPr>
                      </m:sub>
                      <m:sup>
                        <m:r>
                          <w:rPr>
                            <w:rFonts w:ascii="Cambria Math" w:hAnsi="宋体"/>
                            <w:szCs w:val="21"/>
                            <w:vertAlign w:val="subscript"/>
                          </w:rPr>
                          <m:t>'</m:t>
                        </m:r>
                        <m:ctrlPr>
                          <w:rPr>
                            <w:rFonts w:ascii="Cambria Math" w:hAnsi="宋体"/>
                            <w:i/>
                            <w:szCs w:val="21"/>
                            <w:vertAlign w:val="subscript"/>
                          </w:rPr>
                        </m:ctrlPr>
                      </m:sup>
                    </m:sSubSup>
                    <m:ctrlPr>
                      <w:rPr>
                        <w:rFonts w:ascii="Cambria Math" w:hAnsi="宋体"/>
                        <w:bCs/>
                        <w:i/>
                      </w:rPr>
                    </m:ctrlPr>
                  </m:e>
                </m:d>
                <m:ctrlPr>
                  <w:rPr>
                    <w:rFonts w:ascii="Cambria Math" w:hAnsi="Cambria Math"/>
                    <w:bCs/>
                    <w:i/>
                  </w:rPr>
                </m:ctrlPr>
              </m:e>
            </m:nary>
            <m:ctrlPr>
              <w:rPr>
                <w:rFonts w:ascii="Cambria Math" w:hAnsi="宋体"/>
                <w:bCs/>
                <w:i/>
              </w:rPr>
            </m:ctrlPr>
          </m:num>
          <m:den>
            <m:r>
              <w:rPr>
                <w:rFonts w:ascii="Cambria Math" w:hAnsi="宋体"/>
              </w:rPr>
              <m:t>3</m:t>
            </m:r>
            <m:sSub>
              <m:sSubPr>
                <m:ctrlPr>
                  <w:rPr>
                    <w:rFonts w:ascii="Cambria Math" w:hAnsi="宋体"/>
                    <w:bCs/>
                    <w:i/>
                  </w:rPr>
                </m:ctrlPr>
              </m:sSubPr>
              <m:e>
                <m:r>
                  <w:rPr>
                    <w:rFonts w:ascii="Cambria Math" w:hAnsi="宋体"/>
                  </w:rPr>
                  <m:t>S</m:t>
                </m:r>
                <m:ctrlPr>
                  <w:rPr>
                    <w:rFonts w:ascii="Cambria Math" w:hAnsi="宋体"/>
                    <w:bCs/>
                    <w:i/>
                  </w:rPr>
                </m:ctrlPr>
              </m:e>
              <m:sub>
                <m:r>
                  <w:rPr>
                    <w:rFonts w:ascii="Cambria Math" w:hAnsi="宋体"/>
                  </w:rPr>
                  <m:t>7</m:t>
                </m:r>
                <m:ctrlPr>
                  <w:rPr>
                    <w:rFonts w:ascii="Cambria Math" w:hAnsi="宋体"/>
                    <w:bCs/>
                    <w:i/>
                  </w:rPr>
                </m:ctrlPr>
              </m:sub>
            </m:sSub>
            <m:ctrlPr>
              <w:rPr>
                <w:rFonts w:ascii="Cambria Math" w:hAnsi="Cambria Math"/>
                <w:bCs/>
                <w:i/>
              </w:rPr>
            </m:ctrlPr>
          </m:den>
        </m:f>
      </m:oMath>
      <w:r>
        <w:t xml:space="preserve">      </w:t>
      </w:r>
      <w:r>
        <w:rPr>
          <w:rFonts w:hint="eastAsia"/>
        </w:rPr>
        <w:t xml:space="preserve">………………………… </w:t>
      </w:r>
      <w:r>
        <w:t xml:space="preserve">   </w:t>
      </w:r>
      <w:r>
        <w:rPr>
          <w:rFonts w:hint="eastAsia"/>
        </w:rPr>
        <w:t>（F.1）</w:t>
      </w:r>
    </w:p>
    <w:p>
      <w:pPr>
        <w:widowControl/>
        <w:jc w:val="right"/>
      </w:pPr>
      <m:oMath>
        <m:r>
          <w:rPr>
            <w:rFonts w:ascii="Cambria Math" w:hAnsi="宋体"/>
          </w:rPr>
          <m:t>B=</m:t>
        </m:r>
        <m:f>
          <m:fPr>
            <m:ctrlPr>
              <w:rPr>
                <w:rFonts w:ascii="Cambria Math" w:hAnsi="宋体"/>
                <w:bCs/>
                <w:i/>
              </w:rPr>
            </m:ctrlPr>
          </m:fPr>
          <m:num>
            <m:nary>
              <m:naryPr>
                <m:chr m:val="∑"/>
                <m:ctrlPr>
                  <w:rPr>
                    <w:rFonts w:ascii="Cambria Math" w:hAnsi="宋体"/>
                    <w:bCs/>
                    <w:i/>
                  </w:rPr>
                </m:ctrlPr>
              </m:naryPr>
              <m:sub>
                <m:r>
                  <w:rPr>
                    <w:rFonts w:ascii="Cambria Math" w:hAnsi="宋体"/>
                  </w:rPr>
                  <m:t>15</m:t>
                </m:r>
                <m:ctrlPr>
                  <w:rPr>
                    <w:rFonts w:ascii="Cambria Math" w:hAnsi="宋体"/>
                    <w:bCs/>
                    <w:i/>
                  </w:rPr>
                </m:ctrlPr>
              </m:sub>
              <m:sup>
                <m:r>
                  <w:rPr>
                    <w:rFonts w:ascii="Cambria Math" w:hAnsi="宋体"/>
                  </w:rPr>
                  <m:t>17</m:t>
                </m:r>
                <m:ctrlPr>
                  <w:rPr>
                    <w:rFonts w:ascii="Cambria Math" w:hAnsi="宋体"/>
                    <w:bCs/>
                    <w:i/>
                  </w:rPr>
                </m:ctrlPr>
              </m:sup>
              <m:e>
                <m:d>
                  <m:dPr>
                    <m:ctrlPr>
                      <w:rPr>
                        <w:rFonts w:ascii="Cambria Math" w:hAnsi="宋体"/>
                        <w:bCs/>
                        <w:i/>
                      </w:rPr>
                    </m:ctrlPr>
                  </m:dPr>
                  <m:e>
                    <m:sSubSup>
                      <m:sSubSupPr>
                        <m:alnScr m:val="1"/>
                        <m:ctrlPr>
                          <w:rPr>
                            <w:rFonts w:ascii="Cambria Math" w:hAnsi="宋体"/>
                            <w:i/>
                            <w:szCs w:val="21"/>
                            <w:vertAlign w:val="subscript"/>
                          </w:rPr>
                        </m:ctrlPr>
                      </m:sSubSupPr>
                      <m:e>
                        <m:r>
                          <w:rPr>
                            <w:rFonts w:ascii="Cambria Math" w:hAnsi="宋体"/>
                            <w:szCs w:val="21"/>
                            <w:vertAlign w:val="subscript"/>
                          </w:rPr>
                          <m:t>m</m:t>
                        </m:r>
                        <m:ctrlPr>
                          <w:rPr>
                            <w:rFonts w:ascii="Cambria Math" w:hAnsi="宋体"/>
                            <w:i/>
                            <w:szCs w:val="21"/>
                            <w:vertAlign w:val="subscript"/>
                          </w:rPr>
                        </m:ctrlPr>
                      </m:e>
                      <m:sub>
                        <m:r>
                          <w:rPr>
                            <w:rFonts w:hint="eastAsia" w:ascii="Cambria Math" w:hAnsi="宋体"/>
                            <w:szCs w:val="21"/>
                            <w:vertAlign w:val="subscript"/>
                          </w:rPr>
                          <m:t>i</m:t>
                        </m:r>
                        <m:ctrlPr>
                          <w:rPr>
                            <w:rFonts w:ascii="Cambria Math" w:hAnsi="宋体"/>
                            <w:i/>
                            <w:szCs w:val="21"/>
                            <w:vertAlign w:val="subscript"/>
                          </w:rPr>
                        </m:ctrlPr>
                      </m:sub>
                      <m:sup>
                        <m:r>
                          <w:rPr>
                            <w:rFonts w:ascii="Cambria Math" w:hAnsi="宋体"/>
                            <w:szCs w:val="21"/>
                            <w:vertAlign w:val="subscript"/>
                          </w:rPr>
                          <m:t>'</m:t>
                        </m:r>
                        <m:ctrlPr>
                          <w:rPr>
                            <w:rFonts w:ascii="Cambria Math" w:hAnsi="宋体"/>
                            <w:i/>
                            <w:szCs w:val="21"/>
                            <w:vertAlign w:val="subscript"/>
                          </w:rPr>
                        </m:ctrlPr>
                      </m:sup>
                    </m:sSubSup>
                    <m:r>
                      <w:rPr>
                        <w:rFonts w:ascii="Cambria Math" w:hAnsi="宋体"/>
                      </w:rPr>
                      <m:t>-</m:t>
                    </m:r>
                    <m:sSubSup>
                      <m:sSubSupPr>
                        <m:alnScr m:val="1"/>
                        <m:ctrlPr>
                          <w:rPr>
                            <w:rFonts w:ascii="Cambria Math" w:hAnsi="宋体"/>
                            <w:i/>
                            <w:szCs w:val="21"/>
                            <w:vertAlign w:val="subscript"/>
                          </w:rPr>
                        </m:ctrlPr>
                      </m:sSubSupPr>
                      <m:e>
                        <m:r>
                          <w:rPr>
                            <w:rFonts w:ascii="Cambria Math" w:hAnsi="宋体"/>
                            <w:szCs w:val="21"/>
                            <w:vertAlign w:val="subscript"/>
                          </w:rPr>
                          <m:t>m</m:t>
                        </m:r>
                        <m:ctrlPr>
                          <w:rPr>
                            <w:rFonts w:ascii="Cambria Math" w:hAnsi="宋体"/>
                            <w:i/>
                            <w:szCs w:val="21"/>
                            <w:vertAlign w:val="subscript"/>
                          </w:rPr>
                        </m:ctrlPr>
                      </m:e>
                      <m:sub>
                        <m:r>
                          <w:rPr>
                            <w:rFonts w:hint="eastAsia" w:ascii="Cambria Math" w:hAnsi="宋体"/>
                            <w:szCs w:val="21"/>
                            <w:vertAlign w:val="subscript"/>
                          </w:rPr>
                          <m:t>i</m:t>
                        </m:r>
                        <m:ctrlPr>
                          <w:rPr>
                            <w:rFonts w:ascii="Cambria Math" w:hAnsi="宋体"/>
                            <w:i/>
                            <w:szCs w:val="21"/>
                            <w:vertAlign w:val="subscript"/>
                          </w:rPr>
                        </m:ctrlPr>
                      </m:sub>
                      <m:sup>
                        <m:r>
                          <w:rPr>
                            <w:rFonts w:ascii="Cambria Math" w:hAnsi="宋体"/>
                            <w:szCs w:val="21"/>
                            <w:vertAlign w:val="subscript"/>
                          </w:rPr>
                          <m:t>"</m:t>
                        </m:r>
                        <m:ctrlPr>
                          <w:rPr>
                            <w:rFonts w:ascii="Cambria Math" w:hAnsi="宋体"/>
                            <w:i/>
                            <w:szCs w:val="21"/>
                            <w:vertAlign w:val="subscript"/>
                          </w:rPr>
                        </m:ctrlPr>
                      </m:sup>
                    </m:sSubSup>
                    <m:ctrlPr>
                      <w:rPr>
                        <w:rFonts w:ascii="Cambria Math" w:hAnsi="宋体"/>
                        <w:bCs/>
                        <w:i/>
                      </w:rPr>
                    </m:ctrlPr>
                  </m:e>
                </m:d>
                <m:ctrlPr>
                  <w:rPr>
                    <w:rFonts w:ascii="Cambria Math" w:hAnsi="Cambria Math"/>
                    <w:bCs/>
                    <w:i/>
                  </w:rPr>
                </m:ctrlPr>
              </m:e>
            </m:nary>
            <m:ctrlPr>
              <w:rPr>
                <w:rFonts w:ascii="Cambria Math" w:hAnsi="宋体"/>
                <w:bCs/>
                <w:i/>
              </w:rPr>
            </m:ctrlPr>
          </m:num>
          <m:den>
            <m:r>
              <w:rPr>
                <w:rFonts w:ascii="Cambria Math" w:hAnsi="宋体"/>
              </w:rPr>
              <m:t>3</m:t>
            </m:r>
            <m:sSub>
              <m:sSubPr>
                <m:ctrlPr>
                  <w:rPr>
                    <w:rFonts w:ascii="Cambria Math" w:hAnsi="宋体"/>
                    <w:bCs/>
                    <w:i/>
                  </w:rPr>
                </m:ctrlPr>
              </m:sSubPr>
              <m:e>
                <m:r>
                  <w:rPr>
                    <w:rFonts w:ascii="Cambria Math" w:hAnsi="宋体"/>
                  </w:rPr>
                  <m:t>S</m:t>
                </m:r>
                <m:ctrlPr>
                  <w:rPr>
                    <w:rFonts w:ascii="Cambria Math" w:hAnsi="宋体"/>
                    <w:bCs/>
                    <w:i/>
                  </w:rPr>
                </m:ctrlPr>
              </m:e>
              <m:sub>
                <m:r>
                  <w:rPr>
                    <w:rFonts w:ascii="Cambria Math" w:hAnsi="宋体"/>
                  </w:rPr>
                  <m:t>7</m:t>
                </m:r>
                <m:ctrlPr>
                  <w:rPr>
                    <w:rFonts w:ascii="Cambria Math" w:hAnsi="宋体"/>
                    <w:bCs/>
                    <w:i/>
                  </w:rPr>
                </m:ctrlPr>
              </m:sub>
            </m:sSub>
            <m:ctrlPr>
              <w:rPr>
                <w:rFonts w:ascii="Cambria Math" w:hAnsi="Cambria Math"/>
                <w:bCs/>
                <w:i/>
              </w:rPr>
            </m:ctrlPr>
          </m:den>
        </m:f>
      </m:oMath>
      <w:r>
        <w:t xml:space="preserve">      </w:t>
      </w:r>
      <w:r>
        <w:rPr>
          <w:rFonts w:hint="eastAsia"/>
        </w:rPr>
        <w:t>…………………………</w:t>
      </w:r>
      <w:r>
        <w:t xml:space="preserve">    </w:t>
      </w:r>
      <w:r>
        <w:rPr>
          <w:rFonts w:hint="eastAsia"/>
        </w:rPr>
        <w:t>（F.</w:t>
      </w:r>
      <w:r>
        <w:t>2</w:t>
      </w:r>
      <w:r>
        <w:rPr>
          <w:rFonts w:hint="eastAsia"/>
        </w:rPr>
        <w:t>）</w:t>
      </w:r>
    </w:p>
    <w:p>
      <w:pPr>
        <w:pStyle w:val="50"/>
        <w:ind w:firstLine="420" w:firstLineChars="0"/>
        <w:rPr>
          <w:rFonts w:hAnsi="宋体"/>
        </w:rPr>
      </w:pPr>
      <w:r>
        <w:rPr>
          <w:rFonts w:hint="eastAsia" w:hAnsi="宋体"/>
        </w:rPr>
        <w:t>式中：</w:t>
      </w:r>
    </w:p>
    <w:p>
      <w:pPr>
        <w:pStyle w:val="50"/>
        <w:ind w:firstLine="420"/>
      </w:pPr>
      <m:oMath>
        <m:sSub>
          <m:sSubPr>
            <m:ctrlPr>
              <w:rPr>
                <w:rFonts w:ascii="Cambria Math" w:hAnsi="宋体"/>
                <w:bCs/>
                <w:i/>
              </w:rPr>
            </m:ctrlPr>
          </m:sSubPr>
          <m:e>
            <m:r>
              <w:rPr>
                <w:rFonts w:ascii="Cambria Math" w:hAnsi="宋体"/>
              </w:rPr>
              <m:t>m</m:t>
            </m:r>
            <m:ctrlPr>
              <w:rPr>
                <w:rFonts w:ascii="Cambria Math" w:hAnsi="宋体"/>
                <w:bCs/>
                <w:i/>
              </w:rPr>
            </m:ctrlPr>
          </m:e>
          <m:sub>
            <m:r>
              <w:rPr>
                <w:rFonts w:ascii="Cambria Math" w:hAnsi="宋体"/>
              </w:rPr>
              <m:t>i</m:t>
            </m:r>
            <m:ctrlPr>
              <w:rPr>
                <w:rFonts w:ascii="Cambria Math" w:hAnsi="宋体"/>
                <w:bCs/>
                <w:i/>
              </w:rPr>
            </m:ctrlPr>
          </m:sub>
        </m:sSub>
      </m:oMath>
      <w:r>
        <w:rPr>
          <w:rFonts w:hint="eastAsia"/>
        </w:rPr>
        <w:t xml:space="preserve"> ——除涂层前试样质量，单位为克（g），</w:t>
      </w:r>
      <w:r>
        <w:rPr>
          <w:rFonts w:hint="eastAsia" w:ascii="Times New Roman"/>
          <w:i/>
          <w:iCs/>
        </w:rPr>
        <w:t>i</w:t>
      </w:r>
      <w:r>
        <w:rPr>
          <w:rFonts w:ascii="Times New Roman"/>
          <w:i/>
          <w:iCs/>
        </w:rPr>
        <w:t>=</w:t>
      </w:r>
      <w:r>
        <w:rPr>
          <w:rFonts w:ascii="Times New Roman"/>
        </w:rPr>
        <w:t>15</w:t>
      </w:r>
      <w:r>
        <w:rPr>
          <w:rFonts w:hint="eastAsia" w:ascii="Times New Roman"/>
        </w:rPr>
        <w:t>~</w:t>
      </w:r>
      <w:r>
        <w:rPr>
          <w:rFonts w:ascii="Times New Roman"/>
        </w:rPr>
        <w:t>17</w:t>
      </w:r>
      <w:r>
        <w:rPr>
          <w:rFonts w:hint="eastAsia"/>
        </w:rPr>
        <w:t>；</w:t>
      </w:r>
    </w:p>
    <w:p>
      <w:pPr>
        <w:pStyle w:val="50"/>
        <w:ind w:firstLine="409" w:firstLineChars="195"/>
        <w:rPr>
          <w:szCs w:val="21"/>
        </w:rPr>
      </w:pPr>
      <m:oMath>
        <m:sSubSup>
          <m:sSubSupPr>
            <m:alnScr m:val="1"/>
            <m:ctrlPr>
              <w:rPr>
                <w:rFonts w:ascii="Cambria Math" w:hAnsi="宋体"/>
                <w:i/>
                <w:szCs w:val="21"/>
                <w:vertAlign w:val="subscript"/>
              </w:rPr>
            </m:ctrlPr>
          </m:sSubSupPr>
          <m:e>
            <m:r>
              <w:rPr>
                <w:rFonts w:ascii="Cambria Math" w:hAnsi="宋体"/>
                <w:szCs w:val="21"/>
                <w:vertAlign w:val="subscript"/>
              </w:rPr>
              <m:t>m</m:t>
            </m:r>
            <m:ctrlPr>
              <w:rPr>
                <w:rFonts w:ascii="Cambria Math" w:hAnsi="宋体"/>
                <w:i/>
                <w:szCs w:val="21"/>
                <w:vertAlign w:val="subscript"/>
              </w:rPr>
            </m:ctrlPr>
          </m:e>
          <m:sub>
            <m:r>
              <w:rPr>
                <w:rFonts w:hint="eastAsia" w:ascii="Cambria Math" w:hAnsi="宋体"/>
                <w:szCs w:val="21"/>
                <w:vertAlign w:val="subscript"/>
              </w:rPr>
              <m:t>i</m:t>
            </m:r>
            <m:ctrlPr>
              <w:rPr>
                <w:rFonts w:ascii="Cambria Math" w:hAnsi="宋体"/>
                <w:i/>
                <w:szCs w:val="21"/>
                <w:vertAlign w:val="subscript"/>
              </w:rPr>
            </m:ctrlPr>
          </m:sub>
          <m:sup>
            <m:r>
              <w:rPr>
                <w:rFonts w:ascii="Cambria Math" w:hAnsi="宋体"/>
                <w:szCs w:val="21"/>
                <w:vertAlign w:val="subscript"/>
              </w:rPr>
              <m:t>'</m:t>
            </m:r>
            <m:ctrlPr>
              <w:rPr>
                <w:rFonts w:ascii="Cambria Math" w:hAnsi="宋体"/>
                <w:i/>
                <w:szCs w:val="21"/>
                <w:vertAlign w:val="subscript"/>
              </w:rPr>
            </m:ctrlPr>
          </m:sup>
        </m:sSubSup>
      </m:oMath>
      <w:r>
        <w:rPr>
          <w:rFonts w:hint="eastAsia"/>
        </w:rPr>
        <w:t>——除内表面涂层后试样质量，单位为克（g），</w:t>
      </w:r>
      <w:r>
        <w:rPr>
          <w:rFonts w:hint="eastAsia" w:ascii="Times New Roman"/>
          <w:i/>
          <w:iCs/>
        </w:rPr>
        <w:t>i</w:t>
      </w:r>
      <w:r>
        <w:rPr>
          <w:rFonts w:ascii="Times New Roman"/>
          <w:i/>
          <w:iCs/>
        </w:rPr>
        <w:t>=</w:t>
      </w:r>
      <w:r>
        <w:rPr>
          <w:rFonts w:ascii="Times New Roman"/>
        </w:rPr>
        <w:t>15</w:t>
      </w:r>
      <w:r>
        <w:rPr>
          <w:rFonts w:hint="eastAsia" w:ascii="Times New Roman"/>
        </w:rPr>
        <w:t>~</w:t>
      </w:r>
      <w:r>
        <w:rPr>
          <w:rFonts w:ascii="Times New Roman"/>
        </w:rPr>
        <w:t>17</w:t>
      </w:r>
      <w:r>
        <w:rPr>
          <w:rFonts w:hint="eastAsia"/>
        </w:rPr>
        <w:t>；</w:t>
      </w:r>
    </w:p>
    <w:p>
      <w:pPr>
        <w:pStyle w:val="50"/>
        <w:ind w:firstLine="199" w:firstLineChars="95"/>
      </w:pPr>
      <w:r>
        <w:rPr>
          <w:rFonts w:hint="eastAsia"/>
        </w:rPr>
        <w:t xml:space="preserve"> </w:t>
      </w:r>
      <w:r>
        <w:t xml:space="preserve"> </w:t>
      </w:r>
      <m:oMath>
        <m:sSubSup>
          <m:sSubSupPr>
            <m:alnScr m:val="1"/>
            <m:ctrlPr>
              <w:rPr>
                <w:rFonts w:ascii="Cambria Math" w:hAnsi="宋体"/>
                <w:i/>
                <w:szCs w:val="21"/>
                <w:vertAlign w:val="subscript"/>
              </w:rPr>
            </m:ctrlPr>
          </m:sSubSupPr>
          <m:e>
            <m:r>
              <w:rPr>
                <w:rFonts w:ascii="Cambria Math" w:hAnsi="宋体"/>
                <w:szCs w:val="21"/>
                <w:vertAlign w:val="subscript"/>
              </w:rPr>
              <m:t>m</m:t>
            </m:r>
            <m:ctrlPr>
              <w:rPr>
                <w:rFonts w:ascii="Cambria Math" w:hAnsi="宋体"/>
                <w:i/>
                <w:szCs w:val="21"/>
                <w:vertAlign w:val="subscript"/>
              </w:rPr>
            </m:ctrlPr>
          </m:e>
          <m:sub>
            <m:r>
              <w:rPr>
                <w:rFonts w:hint="eastAsia" w:ascii="Cambria Math" w:hAnsi="宋体"/>
                <w:szCs w:val="21"/>
                <w:vertAlign w:val="subscript"/>
              </w:rPr>
              <m:t>i</m:t>
            </m:r>
            <m:ctrlPr>
              <w:rPr>
                <w:rFonts w:ascii="Cambria Math" w:hAnsi="宋体"/>
                <w:i/>
                <w:szCs w:val="21"/>
                <w:vertAlign w:val="subscript"/>
              </w:rPr>
            </m:ctrlPr>
          </m:sub>
          <m:sup>
            <m:r>
              <w:rPr>
                <w:rFonts w:ascii="Cambria Math" w:hAnsi="宋体"/>
                <w:szCs w:val="21"/>
                <w:vertAlign w:val="subscript"/>
              </w:rPr>
              <m:t>"</m:t>
            </m:r>
            <m:ctrlPr>
              <w:rPr>
                <w:rFonts w:ascii="Cambria Math" w:hAnsi="宋体"/>
                <w:i/>
                <w:szCs w:val="21"/>
                <w:vertAlign w:val="subscript"/>
              </w:rPr>
            </m:ctrlPr>
          </m:sup>
        </m:sSubSup>
      </m:oMath>
      <w:r>
        <w:rPr>
          <w:rFonts w:hint="eastAsia"/>
          <w:szCs w:val="21"/>
          <w:vertAlign w:val="subscript"/>
        </w:rPr>
        <w:t xml:space="preserve"> </w:t>
      </w:r>
      <w:r>
        <w:rPr>
          <w:szCs w:val="21"/>
          <w:vertAlign w:val="subscript"/>
        </w:rPr>
        <w:t xml:space="preserve"> </w:t>
      </w:r>
      <w:r>
        <w:rPr>
          <w:rFonts w:hint="eastAsia"/>
        </w:rPr>
        <w:t>——除内外表面涂层后试样质量，单位为克（g），</w:t>
      </w:r>
      <w:r>
        <w:rPr>
          <w:rFonts w:hint="eastAsia" w:ascii="Times New Roman"/>
          <w:i/>
          <w:iCs/>
        </w:rPr>
        <w:t>i</w:t>
      </w:r>
      <w:r>
        <w:rPr>
          <w:rFonts w:ascii="Times New Roman"/>
          <w:i/>
          <w:iCs/>
        </w:rPr>
        <w:t>=</w:t>
      </w:r>
      <w:r>
        <w:rPr>
          <w:rFonts w:ascii="Times New Roman"/>
        </w:rPr>
        <w:t>15</w:t>
      </w:r>
      <w:r>
        <w:rPr>
          <w:rFonts w:hint="eastAsia" w:ascii="Times New Roman"/>
        </w:rPr>
        <w:t>~</w:t>
      </w:r>
      <w:r>
        <w:rPr>
          <w:rFonts w:ascii="Times New Roman"/>
        </w:rPr>
        <w:t>17</w:t>
      </w:r>
      <w:r>
        <w:rPr>
          <w:rFonts w:hint="eastAsia"/>
        </w:rPr>
        <w:t>；</w:t>
      </w:r>
    </w:p>
    <w:p>
      <w:pPr>
        <w:pStyle w:val="50"/>
        <w:ind w:firstLine="420"/>
      </w:pPr>
      <m:oMath>
        <m:sSub>
          <m:sSubPr>
            <m:ctrlPr>
              <w:rPr>
                <w:rFonts w:ascii="Cambria Math" w:hAnsi="宋体"/>
                <w:bCs/>
                <w:i/>
              </w:rPr>
            </m:ctrlPr>
          </m:sSubPr>
          <m:e>
            <m:r>
              <w:rPr>
                <w:rFonts w:ascii="Cambria Math" w:hAnsi="宋体"/>
              </w:rPr>
              <m:t>S</m:t>
            </m:r>
            <m:ctrlPr>
              <w:rPr>
                <w:rFonts w:ascii="Cambria Math" w:hAnsi="宋体"/>
                <w:bCs/>
                <w:i/>
              </w:rPr>
            </m:ctrlPr>
          </m:e>
          <m:sub>
            <m:r>
              <w:rPr>
                <w:rFonts w:ascii="Cambria Math" w:hAnsi="宋体"/>
              </w:rPr>
              <m:t>7</m:t>
            </m:r>
            <m:ctrlPr>
              <w:rPr>
                <w:rFonts w:ascii="Cambria Math" w:hAnsi="宋体"/>
                <w:bCs/>
                <w:i/>
              </w:rPr>
            </m:ctrlPr>
          </m:sub>
        </m:sSub>
      </m:oMath>
      <w:r>
        <w:t xml:space="preserve"> </w:t>
      </w:r>
      <w:r>
        <w:rPr>
          <w:rFonts w:hint="eastAsia"/>
        </w:rPr>
        <w:t>——单个试样单面面积，单位为毫米（mm）。</w:t>
      </w:r>
    </w:p>
    <w:p>
      <w:pPr>
        <w:ind w:firstLine="420" w:firstLineChars="200"/>
        <w:rPr>
          <w:szCs w:val="21"/>
        </w:rPr>
      </w:pPr>
      <w:r>
        <w:rPr>
          <w:rFonts w:hint="eastAsia"/>
        </w:rPr>
        <w:t>计算结果表示到小数点后两位。</w:t>
      </w:r>
    </w:p>
    <w:p>
      <w:pPr>
        <w:pStyle w:val="63"/>
        <w:numPr>
          <w:ilvl w:val="0"/>
          <w:numId w:val="0"/>
        </w:numPr>
      </w:pPr>
      <w:r>
        <w:rPr>
          <w:rFonts w:hint="eastAsia"/>
        </w:rPr>
        <w:t>F</w:t>
      </w:r>
      <w:r>
        <w:t>.2</w:t>
      </w:r>
      <w:r>
        <w:rPr>
          <w:rFonts w:hint="eastAsia"/>
        </w:rPr>
        <w:t xml:space="preserve"> 仪器法</w:t>
      </w:r>
    </w:p>
    <w:p>
      <w:pPr>
        <w:widowControl/>
        <w:wordWrap w:val="0"/>
        <w:overflowPunct w:val="0"/>
        <w:autoSpaceDE w:val="0"/>
        <w:spacing w:before="156" w:beforeLines="50" w:after="156" w:afterLines="50"/>
        <w:textAlignment w:val="baseline"/>
        <w:outlineLvl w:val="1"/>
        <w:rPr>
          <w:rFonts w:ascii="黑体" w:eastAsia="黑体"/>
          <w:kern w:val="21"/>
          <w:szCs w:val="20"/>
        </w:rPr>
      </w:pPr>
      <w:r>
        <w:rPr>
          <w:rFonts w:ascii="黑体" w:eastAsia="黑体"/>
          <w:kern w:val="21"/>
          <w:szCs w:val="20"/>
        </w:rPr>
        <w:t>F.2.1</w:t>
      </w:r>
      <w:r>
        <w:rPr>
          <w:rFonts w:hint="eastAsia" w:ascii="黑体" w:eastAsia="黑体"/>
          <w:kern w:val="21"/>
          <w:szCs w:val="20"/>
        </w:rPr>
        <w:t xml:space="preserve"> 方法原理 </w:t>
      </w:r>
    </w:p>
    <w:p>
      <w:pPr>
        <w:widowControl/>
        <w:wordWrap w:val="0"/>
        <w:overflowPunct w:val="0"/>
        <w:autoSpaceDE w:val="0"/>
        <w:autoSpaceDN w:val="0"/>
        <w:ind w:firstLine="420" w:firstLineChars="200"/>
        <w:textAlignment w:val="baseline"/>
        <w:outlineLvl w:val="2"/>
        <w:rPr>
          <w:rFonts w:ascii="宋体"/>
          <w:kern w:val="0"/>
          <w:szCs w:val="20"/>
        </w:rPr>
      </w:pPr>
      <w:r>
        <w:rPr>
          <w:rFonts w:hint="eastAsia" w:ascii="宋体" w:hAnsi="宋体"/>
          <w:kern w:val="21"/>
          <w:szCs w:val="20"/>
        </w:rPr>
        <w:t>涂漆的试样类似于平板电容器，试样表面涂层为电介质，涂膜越厚，储存在电路中的电荷越少，即电容值越小；反之，涂膜越薄，储存在电路中的电荷越多，即电容值越大。测量试样的电容值，即可计算出试样涂层表面密度。</w:t>
      </w:r>
    </w:p>
    <w:p>
      <w:pPr>
        <w:widowControl/>
        <w:wordWrap w:val="0"/>
        <w:overflowPunct w:val="0"/>
        <w:autoSpaceDE w:val="0"/>
        <w:spacing w:before="156" w:beforeLines="50" w:after="156" w:afterLines="50"/>
        <w:textAlignment w:val="baseline"/>
        <w:outlineLvl w:val="1"/>
        <w:rPr>
          <w:rFonts w:ascii="黑体" w:hAnsi="黑体" w:eastAsia="黑体"/>
        </w:rPr>
      </w:pPr>
      <w:r>
        <w:rPr>
          <w:rFonts w:ascii="黑体" w:eastAsia="黑体"/>
          <w:kern w:val="21"/>
          <w:szCs w:val="20"/>
        </w:rPr>
        <w:t>F.2.2</w:t>
      </w:r>
      <w:r>
        <w:rPr>
          <w:rFonts w:hint="eastAsia" w:ascii="黑体" w:eastAsia="黑体"/>
          <w:kern w:val="21"/>
          <w:szCs w:val="20"/>
        </w:rPr>
        <w:t xml:space="preserve"> </w:t>
      </w:r>
      <w:r>
        <w:rPr>
          <w:rFonts w:hint="eastAsia" w:ascii="黑体" w:hAnsi="黑体" w:eastAsia="黑体"/>
        </w:rPr>
        <w:t>试剂</w:t>
      </w:r>
    </w:p>
    <w:p>
      <w:pPr>
        <w:widowControl/>
        <w:ind w:firstLine="420" w:firstLineChars="200"/>
        <w:rPr>
          <w:rFonts w:ascii="宋体" w:hAnsi="宋体"/>
          <w:kern w:val="21"/>
          <w:szCs w:val="20"/>
        </w:rPr>
      </w:pPr>
      <w:r>
        <w:rPr>
          <w:rFonts w:hint="eastAsia" w:ascii="宋体" w:hAnsi="宋体"/>
          <w:kern w:val="21"/>
          <w:szCs w:val="20"/>
        </w:rPr>
        <w:t>硫酸（ρ=1.84</w:t>
      </w:r>
      <w:r>
        <w:rPr>
          <w:rFonts w:ascii="宋体" w:hAnsi="宋体"/>
          <w:kern w:val="21"/>
          <w:szCs w:val="20"/>
        </w:rPr>
        <w:t xml:space="preserve"> </w:t>
      </w:r>
      <w:r>
        <w:rPr>
          <w:rFonts w:hint="eastAsia" w:ascii="宋体" w:hAnsi="宋体"/>
          <w:kern w:val="21"/>
          <w:szCs w:val="20"/>
        </w:rPr>
        <w:t>g</w:t>
      </w:r>
      <w:r>
        <w:rPr>
          <w:rFonts w:ascii="宋体" w:hAnsi="宋体"/>
          <w:kern w:val="21"/>
          <w:szCs w:val="20"/>
        </w:rPr>
        <w:t>/mL</w:t>
      </w:r>
      <w:r>
        <w:rPr>
          <w:rFonts w:hint="eastAsia" w:ascii="宋体" w:hAnsi="宋体"/>
          <w:kern w:val="21"/>
          <w:szCs w:val="20"/>
        </w:rPr>
        <w:t>）。</w:t>
      </w:r>
    </w:p>
    <w:p>
      <w:pPr>
        <w:widowControl/>
        <w:wordWrap w:val="0"/>
        <w:overflowPunct w:val="0"/>
        <w:autoSpaceDE w:val="0"/>
        <w:spacing w:before="156" w:beforeLines="50" w:after="156" w:afterLines="50"/>
        <w:textAlignment w:val="baseline"/>
        <w:outlineLvl w:val="1"/>
        <w:rPr>
          <w:rFonts w:ascii="黑体" w:eastAsia="黑体"/>
          <w:kern w:val="21"/>
          <w:szCs w:val="20"/>
        </w:rPr>
      </w:pPr>
      <w:r>
        <w:rPr>
          <w:rFonts w:ascii="黑体" w:eastAsia="黑体"/>
          <w:kern w:val="21"/>
          <w:szCs w:val="20"/>
        </w:rPr>
        <w:t>F.2.3</w:t>
      </w:r>
      <w:r>
        <w:rPr>
          <w:rFonts w:hint="eastAsia" w:ascii="黑体" w:hAnsi="黑体" w:eastAsia="黑体"/>
        </w:rPr>
        <w:t>仪器设备</w:t>
      </w:r>
    </w:p>
    <w:p>
      <w:pPr>
        <w:rPr>
          <w:rFonts w:ascii="黑体" w:eastAsia="黑体"/>
          <w:kern w:val="0"/>
          <w:szCs w:val="20"/>
        </w:rPr>
      </w:pPr>
      <w:r>
        <w:rPr>
          <w:rFonts w:ascii="黑体" w:eastAsia="黑体"/>
          <w:kern w:val="21"/>
          <w:szCs w:val="20"/>
        </w:rPr>
        <w:t>F.2</w:t>
      </w:r>
      <w:r>
        <w:rPr>
          <w:rFonts w:hint="eastAsia" w:ascii="黑体" w:eastAsia="黑体"/>
          <w:kern w:val="21"/>
          <w:szCs w:val="20"/>
        </w:rPr>
        <w:t>.</w:t>
      </w:r>
      <w:r>
        <w:rPr>
          <w:rFonts w:ascii="黑体" w:eastAsia="黑体"/>
          <w:kern w:val="21"/>
          <w:szCs w:val="20"/>
        </w:rPr>
        <w:t>3.1</w:t>
      </w:r>
      <w:r>
        <w:rPr>
          <w:rFonts w:ascii="黑体" w:eastAsia="黑体"/>
          <w:kern w:val="0"/>
          <w:szCs w:val="20"/>
        </w:rPr>
        <w:t xml:space="preserve"> </w:t>
      </w:r>
      <w:r>
        <w:rPr>
          <w:rFonts w:hint="eastAsia" w:ascii="宋体" w:hAnsi="宋体"/>
          <w:kern w:val="0"/>
          <w:szCs w:val="20"/>
        </w:rPr>
        <w:t>膜重仪，测量探头需要保持清洁，确保与样品表面接触良好，可根据使用的实际情况, 对测量探头进行相应的清洁。</w:t>
      </w:r>
    </w:p>
    <w:p>
      <w:pPr>
        <w:rPr>
          <w:rFonts w:ascii="黑体" w:eastAsia="黑体"/>
          <w:kern w:val="0"/>
          <w:szCs w:val="20"/>
        </w:rPr>
      </w:pPr>
      <w:r>
        <w:rPr>
          <w:rFonts w:ascii="黑体" w:eastAsia="黑体"/>
          <w:kern w:val="0"/>
          <w:szCs w:val="20"/>
        </w:rPr>
        <w:t>F.2</w:t>
      </w:r>
      <w:r>
        <w:rPr>
          <w:rFonts w:hint="eastAsia" w:ascii="黑体" w:eastAsia="黑体"/>
          <w:kern w:val="0"/>
          <w:szCs w:val="20"/>
        </w:rPr>
        <w:t>.</w:t>
      </w:r>
      <w:r>
        <w:rPr>
          <w:rFonts w:ascii="黑体" w:eastAsia="黑体"/>
          <w:kern w:val="0"/>
          <w:szCs w:val="20"/>
        </w:rPr>
        <w:t>3</w:t>
      </w:r>
      <w:r>
        <w:rPr>
          <w:rFonts w:hint="eastAsia" w:ascii="黑体" w:eastAsia="黑体"/>
          <w:kern w:val="0"/>
          <w:szCs w:val="20"/>
        </w:rPr>
        <w:t>.</w:t>
      </w:r>
      <w:r>
        <w:rPr>
          <w:rFonts w:ascii="黑体" w:eastAsia="黑体"/>
          <w:kern w:val="0"/>
          <w:szCs w:val="20"/>
        </w:rPr>
        <w:t>2</w:t>
      </w:r>
      <w:r>
        <w:rPr>
          <w:rFonts w:hint="eastAsia" w:ascii="黑体" w:eastAsia="黑体"/>
          <w:kern w:val="0"/>
          <w:szCs w:val="20"/>
        </w:rPr>
        <w:t xml:space="preserve"> </w:t>
      </w:r>
      <w:r>
        <w:rPr>
          <w:rFonts w:hint="eastAsia" w:ascii="宋体" w:hAnsi="宋体"/>
          <w:kern w:val="0"/>
          <w:szCs w:val="20"/>
        </w:rPr>
        <w:t>清洗皿，底部接触面积不小于1</w:t>
      </w:r>
      <w:r>
        <w:rPr>
          <w:rFonts w:ascii="宋体" w:hAnsi="宋体"/>
          <w:kern w:val="0"/>
          <w:szCs w:val="20"/>
        </w:rPr>
        <w:t>00</w:t>
      </w:r>
      <w:r>
        <w:rPr>
          <w:rFonts w:hint="eastAsia" w:ascii="宋体" w:hAnsi="宋体"/>
          <w:kern w:val="0"/>
          <w:szCs w:val="20"/>
        </w:rPr>
        <w:t>mm</w:t>
      </w:r>
      <w:r>
        <w:rPr>
          <w:rFonts w:ascii="宋体" w:hAnsi="宋体"/>
          <w:kern w:val="0"/>
          <w:szCs w:val="20"/>
          <w:vertAlign w:val="superscript"/>
        </w:rPr>
        <w:t>2</w:t>
      </w:r>
      <w:r>
        <w:rPr>
          <w:rFonts w:hint="eastAsia" w:ascii="宋体" w:hAnsi="宋体"/>
          <w:kern w:val="0"/>
          <w:szCs w:val="20"/>
        </w:rPr>
        <w:t>。</w:t>
      </w:r>
    </w:p>
    <w:p>
      <w:pPr>
        <w:rPr>
          <w:rFonts w:ascii="黑体" w:eastAsia="黑体"/>
          <w:kern w:val="0"/>
          <w:szCs w:val="20"/>
        </w:rPr>
      </w:pPr>
      <w:r>
        <w:rPr>
          <w:rFonts w:ascii="黑体" w:eastAsia="黑体"/>
          <w:kern w:val="0"/>
          <w:szCs w:val="20"/>
        </w:rPr>
        <w:t>F.2</w:t>
      </w:r>
      <w:r>
        <w:rPr>
          <w:rFonts w:hint="eastAsia" w:ascii="黑体" w:eastAsia="黑体"/>
          <w:kern w:val="0"/>
          <w:szCs w:val="20"/>
        </w:rPr>
        <w:t>.</w:t>
      </w:r>
      <w:r>
        <w:rPr>
          <w:rFonts w:ascii="黑体" w:eastAsia="黑体"/>
          <w:kern w:val="0"/>
          <w:szCs w:val="20"/>
        </w:rPr>
        <w:t>3</w:t>
      </w:r>
      <w:r>
        <w:rPr>
          <w:rFonts w:hint="eastAsia" w:ascii="黑体" w:eastAsia="黑体"/>
          <w:kern w:val="0"/>
          <w:szCs w:val="20"/>
        </w:rPr>
        <w:t>.</w:t>
      </w:r>
      <w:r>
        <w:rPr>
          <w:rFonts w:ascii="黑体" w:eastAsia="黑体"/>
          <w:kern w:val="0"/>
          <w:szCs w:val="20"/>
        </w:rPr>
        <w:t xml:space="preserve">3 </w:t>
      </w:r>
      <w:r>
        <w:rPr>
          <w:rFonts w:hint="eastAsia" w:ascii="宋体" w:hAnsi="宋体"/>
          <w:kern w:val="0"/>
          <w:szCs w:val="20"/>
        </w:rPr>
        <w:t>电子天平，实际分度值为0.1mg。</w:t>
      </w:r>
    </w:p>
    <w:p>
      <w:pPr>
        <w:rPr>
          <w:rFonts w:ascii="黑体" w:eastAsia="黑体"/>
          <w:kern w:val="0"/>
          <w:szCs w:val="20"/>
        </w:rPr>
      </w:pPr>
      <w:r>
        <w:rPr>
          <w:rFonts w:ascii="黑体" w:eastAsia="黑体"/>
          <w:kern w:val="0"/>
          <w:szCs w:val="20"/>
        </w:rPr>
        <w:t>F.2</w:t>
      </w:r>
      <w:r>
        <w:rPr>
          <w:rFonts w:hint="eastAsia" w:ascii="黑体" w:eastAsia="黑体"/>
          <w:kern w:val="0"/>
          <w:szCs w:val="20"/>
        </w:rPr>
        <w:t>.</w:t>
      </w:r>
      <w:r>
        <w:rPr>
          <w:rFonts w:ascii="黑体" w:eastAsia="黑体"/>
          <w:kern w:val="0"/>
          <w:szCs w:val="20"/>
        </w:rPr>
        <w:t>3</w:t>
      </w:r>
      <w:r>
        <w:rPr>
          <w:rFonts w:hint="eastAsia" w:ascii="黑体" w:eastAsia="黑体"/>
          <w:kern w:val="0"/>
          <w:szCs w:val="20"/>
        </w:rPr>
        <w:t>.</w:t>
      </w:r>
      <w:r>
        <w:rPr>
          <w:rFonts w:ascii="黑体" w:eastAsia="黑体"/>
          <w:kern w:val="0"/>
          <w:szCs w:val="20"/>
        </w:rPr>
        <w:t>4</w:t>
      </w:r>
      <w:r>
        <w:rPr>
          <w:rFonts w:ascii="宋体" w:hAnsi="宋体"/>
          <w:kern w:val="0"/>
          <w:szCs w:val="20"/>
        </w:rPr>
        <w:t xml:space="preserve"> </w:t>
      </w:r>
      <w:r>
        <w:rPr>
          <w:rFonts w:hint="eastAsia" w:ascii="宋体" w:hAnsi="宋体"/>
          <w:kern w:val="0"/>
          <w:szCs w:val="20"/>
        </w:rPr>
        <w:t>制样机，</w:t>
      </w:r>
      <w:r>
        <w:rPr>
          <w:rFonts w:hint="eastAsia"/>
        </w:rPr>
        <w:t>可冲制直径为</w:t>
      </w:r>
      <w:r>
        <w:rPr>
          <w:rFonts w:hint="eastAsia" w:ascii="宋体" w:hAnsi="宋体"/>
        </w:rPr>
        <w:t>1</w:t>
      </w:r>
      <w:r>
        <w:rPr>
          <w:rFonts w:ascii="宋体" w:hAnsi="宋体"/>
        </w:rPr>
        <w:t>00</w:t>
      </w:r>
      <w:r>
        <w:rPr>
          <w:rFonts w:hint="eastAsia" w:ascii="宋体" w:hAnsi="宋体"/>
        </w:rPr>
        <w:t>mm</w:t>
      </w:r>
      <w:r>
        <w:rPr>
          <w:rFonts w:hint="eastAsia"/>
        </w:rPr>
        <w:t>和其他尺寸的圆形试样。</w:t>
      </w:r>
    </w:p>
    <w:p>
      <w:pPr>
        <w:widowControl/>
        <w:wordWrap w:val="0"/>
        <w:overflowPunct w:val="0"/>
        <w:autoSpaceDE w:val="0"/>
        <w:spacing w:before="156" w:beforeLines="50" w:after="156" w:afterLines="50"/>
        <w:textAlignment w:val="baseline"/>
        <w:outlineLvl w:val="1"/>
        <w:rPr>
          <w:rFonts w:ascii="黑体" w:eastAsia="黑体"/>
          <w:kern w:val="21"/>
          <w:szCs w:val="20"/>
        </w:rPr>
      </w:pPr>
      <w:r>
        <w:rPr>
          <w:rFonts w:ascii="黑体" w:eastAsia="黑体"/>
          <w:kern w:val="21"/>
          <w:szCs w:val="20"/>
        </w:rPr>
        <w:t>F.2.4</w:t>
      </w:r>
      <w:r>
        <w:rPr>
          <w:rFonts w:hint="eastAsia" w:ascii="黑体" w:eastAsia="黑体"/>
          <w:kern w:val="21"/>
          <w:szCs w:val="20"/>
        </w:rPr>
        <w:t xml:space="preserve"> 测定</w:t>
      </w:r>
    </w:p>
    <w:p>
      <w:pPr>
        <w:widowControl/>
        <w:rPr>
          <w:rFonts w:ascii="宋体" w:hAnsi="宋体"/>
          <w:kern w:val="21"/>
          <w:szCs w:val="20"/>
        </w:rPr>
      </w:pPr>
      <w:r>
        <w:rPr>
          <w:rFonts w:ascii="黑体" w:eastAsia="黑体"/>
          <w:kern w:val="21"/>
          <w:szCs w:val="20"/>
        </w:rPr>
        <w:t>F.2.4</w:t>
      </w:r>
      <w:r>
        <w:rPr>
          <w:rFonts w:hint="eastAsia" w:ascii="黑体" w:eastAsia="黑体"/>
          <w:kern w:val="21"/>
          <w:szCs w:val="20"/>
        </w:rPr>
        <w:t>.1</w:t>
      </w:r>
      <w:r>
        <w:rPr>
          <w:rFonts w:hint="eastAsia" w:ascii="宋体" w:hAnsi="宋体"/>
          <w:kern w:val="21"/>
          <w:szCs w:val="20"/>
        </w:rPr>
        <w:t>切取长度为200mm～300mm表面涂层均匀的整宽幅试样。</w:t>
      </w:r>
    </w:p>
    <w:p>
      <w:pPr>
        <w:widowControl/>
        <w:rPr>
          <w:rFonts w:ascii="宋体" w:hAnsi="宋体"/>
          <w:kern w:val="21"/>
          <w:szCs w:val="20"/>
        </w:rPr>
      </w:pPr>
      <w:r>
        <w:rPr>
          <w:rFonts w:ascii="黑体" w:eastAsia="黑体"/>
          <w:kern w:val="21"/>
          <w:szCs w:val="20"/>
        </w:rPr>
        <w:t>F.2.4</w:t>
      </w:r>
      <w:r>
        <w:rPr>
          <w:rFonts w:hint="eastAsia" w:ascii="黑体" w:eastAsia="黑体"/>
          <w:kern w:val="21"/>
          <w:szCs w:val="20"/>
        </w:rPr>
        <w:t>.2</w:t>
      </w:r>
      <w:r>
        <w:rPr>
          <w:rFonts w:hint="eastAsia" w:ascii="宋体" w:hAnsi="宋体"/>
          <w:kern w:val="21"/>
          <w:szCs w:val="20"/>
        </w:rPr>
        <w:t>清洁测量探头及鳄鱼夹。</w:t>
      </w:r>
    </w:p>
    <w:p>
      <w:pPr>
        <w:widowControl/>
        <w:rPr>
          <w:rFonts w:ascii="宋体" w:hAnsi="宋体"/>
          <w:kern w:val="21"/>
          <w:szCs w:val="20"/>
        </w:rPr>
      </w:pPr>
      <w:r>
        <w:rPr>
          <w:rFonts w:ascii="黑体" w:eastAsia="黑体"/>
          <w:kern w:val="21"/>
          <w:szCs w:val="20"/>
        </w:rPr>
        <w:t>F.2.</w:t>
      </w:r>
      <w:r>
        <w:rPr>
          <w:rFonts w:hint="eastAsia" w:ascii="黑体" w:eastAsia="黑体"/>
          <w:kern w:val="21"/>
          <w:szCs w:val="20"/>
        </w:rPr>
        <w:t>4.3</w:t>
      </w:r>
      <w:r>
        <w:rPr>
          <w:rFonts w:ascii="黑体" w:eastAsia="黑体"/>
          <w:kern w:val="21"/>
          <w:szCs w:val="20"/>
        </w:rPr>
        <w:t xml:space="preserve"> </w:t>
      </w:r>
      <w:r>
        <w:rPr>
          <w:rFonts w:hint="eastAsia" w:ascii="宋体" w:hAnsi="宋体"/>
          <w:kern w:val="21"/>
          <w:szCs w:val="20"/>
        </w:rPr>
        <w:t>用标准样片对膜重仪进行校准，若涂层膜厚差值大于3.0g/m</w:t>
      </w:r>
      <w:r>
        <w:rPr>
          <w:rFonts w:hint="eastAsia" w:ascii="宋体" w:hAnsi="宋体"/>
          <w:kern w:val="21"/>
          <w:szCs w:val="20"/>
          <w:vertAlign w:val="superscript"/>
        </w:rPr>
        <w:t>2</w:t>
      </w:r>
      <w:r>
        <w:rPr>
          <w:rFonts w:hint="eastAsia" w:ascii="宋体" w:hAnsi="宋体"/>
          <w:kern w:val="21"/>
          <w:szCs w:val="20"/>
        </w:rPr>
        <w:t>，应制作相对应的标准样片，使用不同的仪器测量通道进行校准。</w:t>
      </w:r>
    </w:p>
    <w:p>
      <w:pPr>
        <w:widowControl/>
        <w:rPr>
          <w:rFonts w:ascii="宋体" w:hAnsi="宋体"/>
          <w:kern w:val="21"/>
          <w:szCs w:val="20"/>
        </w:rPr>
      </w:pPr>
      <w:r>
        <w:rPr>
          <w:rFonts w:ascii="黑体" w:eastAsia="黑体"/>
          <w:kern w:val="21"/>
          <w:szCs w:val="20"/>
        </w:rPr>
        <w:t>F.2.4</w:t>
      </w:r>
      <w:r>
        <w:rPr>
          <w:rFonts w:hint="eastAsia" w:ascii="黑体" w:eastAsia="黑体"/>
          <w:kern w:val="21"/>
          <w:szCs w:val="20"/>
        </w:rPr>
        <w:t>.</w:t>
      </w:r>
      <w:r>
        <w:rPr>
          <w:rFonts w:ascii="黑体" w:eastAsia="黑体"/>
          <w:kern w:val="21"/>
          <w:szCs w:val="20"/>
        </w:rPr>
        <w:t>4</w:t>
      </w:r>
      <w:r>
        <w:rPr>
          <w:rFonts w:hint="eastAsia" w:ascii="宋体" w:hAnsi="宋体"/>
          <w:kern w:val="21"/>
          <w:szCs w:val="20"/>
        </w:rPr>
        <w:t>将样品平整放在测量平台，夹好鳄鱼夹。</w:t>
      </w:r>
    </w:p>
    <w:p>
      <w:pPr>
        <w:widowControl/>
        <w:rPr>
          <w:rFonts w:ascii="宋体" w:hAnsi="宋体"/>
          <w:kern w:val="21"/>
          <w:szCs w:val="20"/>
        </w:rPr>
      </w:pPr>
      <w:r>
        <w:rPr>
          <w:rFonts w:ascii="黑体" w:eastAsia="黑体"/>
          <w:kern w:val="21"/>
          <w:szCs w:val="20"/>
        </w:rPr>
        <w:t>F.2.4</w:t>
      </w:r>
      <w:r>
        <w:rPr>
          <w:rFonts w:hint="eastAsia" w:ascii="黑体" w:eastAsia="黑体"/>
          <w:kern w:val="21"/>
          <w:szCs w:val="20"/>
        </w:rPr>
        <w:t>.</w:t>
      </w:r>
      <w:r>
        <w:rPr>
          <w:rFonts w:ascii="黑体" w:eastAsia="黑体"/>
          <w:kern w:val="21"/>
          <w:szCs w:val="20"/>
        </w:rPr>
        <w:t>5</w:t>
      </w:r>
      <w:r>
        <w:rPr>
          <w:rFonts w:hint="eastAsia" w:ascii="黑体" w:eastAsia="黑体"/>
          <w:kern w:val="21"/>
          <w:szCs w:val="20"/>
        </w:rPr>
        <w:t xml:space="preserve"> </w:t>
      </w:r>
      <w:r>
        <w:rPr>
          <w:rFonts w:hint="eastAsia" w:ascii="宋体" w:hAnsi="宋体"/>
          <w:kern w:val="21"/>
          <w:szCs w:val="20"/>
        </w:rPr>
        <w:t>根据涂层类型选择合适的测量通道。</w:t>
      </w:r>
    </w:p>
    <w:p>
      <w:pPr>
        <w:widowControl/>
        <w:rPr>
          <w:rFonts w:ascii="宋体" w:hAnsi="宋体"/>
          <w:kern w:val="21"/>
          <w:szCs w:val="20"/>
        </w:rPr>
      </w:pPr>
      <w:r>
        <w:rPr>
          <w:rFonts w:ascii="黑体" w:eastAsia="黑体"/>
          <w:kern w:val="21"/>
          <w:szCs w:val="20"/>
        </w:rPr>
        <w:t>F.2.4</w:t>
      </w:r>
      <w:r>
        <w:rPr>
          <w:rFonts w:hint="eastAsia" w:ascii="黑体" w:eastAsia="黑体"/>
          <w:kern w:val="21"/>
          <w:szCs w:val="20"/>
        </w:rPr>
        <w:t>.</w:t>
      </w:r>
      <w:r>
        <w:rPr>
          <w:rFonts w:ascii="黑体" w:eastAsia="黑体"/>
          <w:kern w:val="21"/>
          <w:szCs w:val="20"/>
        </w:rPr>
        <w:t>6</w:t>
      </w:r>
      <w:r>
        <w:rPr>
          <w:rFonts w:hint="eastAsia" w:ascii="黑体" w:eastAsia="黑体"/>
          <w:kern w:val="21"/>
          <w:szCs w:val="20"/>
        </w:rPr>
        <w:t xml:space="preserve"> </w:t>
      </w:r>
      <w:r>
        <w:rPr>
          <w:rFonts w:hint="eastAsia" w:ascii="宋体" w:hAnsi="宋体"/>
          <w:kern w:val="21"/>
          <w:szCs w:val="20"/>
        </w:rPr>
        <w:t>在试样上均匀选取6个点进行测量，测量探头不应接触或接近试样边缘，计算平均值</w:t>
      </w:r>
      <w:r>
        <w:rPr>
          <w:rFonts w:ascii="宋体" w:hAnsi="宋体"/>
          <w:position w:val="-6"/>
          <w:szCs w:val="21"/>
        </w:rPr>
        <w:object>
          <v:shape id="_x0000_i1028" o:spt="75" type="#_x0000_t75" style="height:17.5pt;width:10pt;" o:ole="t" filled="f" o:preferrelative="t" stroked="f" coordsize="21600,21600">
            <v:path/>
            <v:fill on="f" focussize="0,0"/>
            <v:stroke on="f" joinstyle="miter"/>
            <v:imagedata r:id="rId27" o:title=""/>
            <o:lock v:ext="edit" aspectratio="t"/>
            <w10:wrap type="none"/>
            <w10:anchorlock/>
          </v:shape>
          <o:OLEObject Type="Embed" ProgID="Equation.3" ShapeID="_x0000_i1028" DrawAspect="Content" ObjectID="_1468075728" r:id="rId26">
            <o:LockedField>false</o:LockedField>
          </o:OLEObject>
        </w:object>
      </w:r>
      <w:r>
        <w:rPr>
          <w:rFonts w:hint="eastAsia" w:ascii="宋体" w:hAnsi="宋体"/>
          <w:kern w:val="21"/>
          <w:szCs w:val="20"/>
        </w:rPr>
        <w:t>。</w:t>
      </w:r>
    </w:p>
    <w:p>
      <w:pPr>
        <w:widowControl/>
        <w:rPr>
          <w:rFonts w:ascii="宋体" w:hAnsi="宋体"/>
          <w:kern w:val="21"/>
          <w:szCs w:val="20"/>
        </w:rPr>
      </w:pPr>
      <w:r>
        <w:rPr>
          <w:rFonts w:ascii="黑体" w:eastAsia="黑体"/>
          <w:kern w:val="21"/>
          <w:szCs w:val="20"/>
        </w:rPr>
        <w:t>F.2.4</w:t>
      </w:r>
      <w:r>
        <w:rPr>
          <w:rFonts w:hint="eastAsia" w:ascii="黑体" w:eastAsia="黑体"/>
          <w:kern w:val="21"/>
          <w:szCs w:val="20"/>
        </w:rPr>
        <w:t>.</w:t>
      </w:r>
      <w:r>
        <w:rPr>
          <w:rFonts w:ascii="黑体" w:eastAsia="黑体"/>
          <w:kern w:val="21"/>
          <w:szCs w:val="20"/>
        </w:rPr>
        <w:t>7</w:t>
      </w:r>
      <w:r>
        <w:rPr>
          <w:rFonts w:hint="eastAsia" w:ascii="黑体" w:eastAsia="黑体"/>
          <w:kern w:val="21"/>
          <w:szCs w:val="20"/>
        </w:rPr>
        <w:t xml:space="preserve"> </w:t>
      </w:r>
      <w:r>
        <w:rPr>
          <w:rFonts w:hint="eastAsia" w:ascii="宋体" w:hAnsi="宋体"/>
          <w:kern w:val="21"/>
          <w:szCs w:val="20"/>
        </w:rPr>
        <w:t>标记其中一个校准点测量值为</w:t>
      </w:r>
      <w:r>
        <w:rPr>
          <w:rFonts w:hint="eastAsia" w:ascii="宋体" w:hAnsi="宋体"/>
          <w:i/>
          <w:iCs/>
          <w:kern w:val="21"/>
          <w:szCs w:val="20"/>
        </w:rPr>
        <w:t>n</w:t>
      </w:r>
      <w:r>
        <w:rPr>
          <w:rFonts w:hint="eastAsia" w:ascii="宋体" w:hAnsi="宋体"/>
          <w:kern w:val="21"/>
          <w:szCs w:val="20"/>
        </w:rPr>
        <w:t>，使用重量损失法测量校准点表面膜层密度</w:t>
      </w:r>
      <w:r>
        <w:rPr>
          <w:rFonts w:hint="eastAsia" w:ascii="宋体" w:hAnsi="宋体"/>
          <w:i/>
          <w:iCs/>
          <w:kern w:val="21"/>
          <w:szCs w:val="20"/>
        </w:rPr>
        <w:t>a</w:t>
      </w:r>
      <w:r>
        <w:rPr>
          <w:rFonts w:hint="eastAsia" w:ascii="宋体" w:hAnsi="宋体"/>
          <w:kern w:val="21"/>
          <w:szCs w:val="20"/>
        </w:rPr>
        <w:t>，并进行结果校准。</w:t>
      </w:r>
    </w:p>
    <w:p>
      <w:pPr>
        <w:widowControl/>
        <w:wordWrap w:val="0"/>
        <w:overflowPunct w:val="0"/>
        <w:autoSpaceDE w:val="0"/>
        <w:spacing w:before="156" w:beforeLines="50" w:after="156" w:afterLines="50"/>
        <w:textAlignment w:val="baseline"/>
        <w:outlineLvl w:val="1"/>
        <w:rPr>
          <w:rFonts w:ascii="黑体" w:eastAsia="黑体"/>
          <w:kern w:val="21"/>
          <w:szCs w:val="20"/>
        </w:rPr>
      </w:pPr>
      <w:r>
        <w:rPr>
          <w:rFonts w:ascii="黑体" w:eastAsia="黑体"/>
          <w:kern w:val="21"/>
          <w:szCs w:val="20"/>
        </w:rPr>
        <w:t>F.</w:t>
      </w:r>
      <w:r>
        <w:rPr>
          <w:rFonts w:hint="eastAsia" w:ascii="黑体" w:eastAsia="黑体"/>
          <w:kern w:val="21"/>
          <w:szCs w:val="20"/>
        </w:rPr>
        <w:t>2</w:t>
      </w:r>
      <w:r>
        <w:rPr>
          <w:rFonts w:ascii="黑体" w:eastAsia="黑体"/>
          <w:kern w:val="21"/>
          <w:szCs w:val="20"/>
        </w:rPr>
        <w:t>.5</w:t>
      </w:r>
      <w:r>
        <w:rPr>
          <w:rFonts w:hint="eastAsia" w:ascii="黑体" w:eastAsia="黑体"/>
          <w:kern w:val="21"/>
          <w:szCs w:val="20"/>
        </w:rPr>
        <w:t xml:space="preserve"> 结果计算 </w:t>
      </w:r>
    </w:p>
    <w:p>
      <w:pPr>
        <w:ind w:firstLine="420" w:firstLineChars="200"/>
      </w:pPr>
      <w:r>
        <w:rPr>
          <w:rFonts w:hint="eastAsia"/>
        </w:rPr>
        <w:t>按公式（</w:t>
      </w:r>
      <w:r>
        <w:t>F.3</w:t>
      </w:r>
      <w:r>
        <w:rPr>
          <w:rFonts w:hint="eastAsia"/>
        </w:rPr>
        <w:t>）计算膜层表面密度N，</w:t>
      </w:r>
      <w:r>
        <w:rPr>
          <w:rFonts w:hint="eastAsia" w:ascii="宋体" w:hAnsi="宋体"/>
          <w:kern w:val="0"/>
          <w:szCs w:val="20"/>
        </w:rPr>
        <w:t>数值以毫克每平方米（mg/m</w:t>
      </w:r>
      <w:r>
        <w:rPr>
          <w:rFonts w:hint="eastAsia" w:ascii="宋体" w:hAnsi="宋体"/>
          <w:kern w:val="0"/>
          <w:szCs w:val="20"/>
          <w:vertAlign w:val="superscript"/>
        </w:rPr>
        <w:t>2</w:t>
      </w:r>
      <w:r>
        <w:rPr>
          <w:rFonts w:hint="eastAsia" w:ascii="宋体" w:hAnsi="宋体"/>
          <w:kern w:val="0"/>
          <w:szCs w:val="20"/>
        </w:rPr>
        <w:t>）表示，按GB</w:t>
      </w:r>
      <w:r>
        <w:rPr>
          <w:rFonts w:ascii="宋体" w:hAnsi="宋体"/>
          <w:kern w:val="0"/>
          <w:szCs w:val="20"/>
        </w:rPr>
        <w:t>/</w:t>
      </w:r>
      <w:r>
        <w:rPr>
          <w:rFonts w:hint="eastAsia" w:ascii="宋体" w:hAnsi="宋体"/>
          <w:kern w:val="0"/>
          <w:szCs w:val="20"/>
        </w:rPr>
        <w:t>T</w:t>
      </w:r>
      <w:r>
        <w:rPr>
          <w:rFonts w:ascii="宋体" w:hAnsi="宋体"/>
          <w:kern w:val="0"/>
          <w:szCs w:val="20"/>
        </w:rPr>
        <w:t xml:space="preserve"> 8170</w:t>
      </w:r>
      <w:r>
        <w:rPr>
          <w:rFonts w:hint="eastAsia" w:ascii="宋体" w:hAnsi="宋体"/>
          <w:kern w:val="0"/>
          <w:szCs w:val="20"/>
        </w:rPr>
        <w:t>规定修约</w:t>
      </w:r>
      <w:r>
        <w:rPr>
          <w:rFonts w:hint="eastAsia"/>
        </w:rPr>
        <w:t>：</w:t>
      </w:r>
    </w:p>
    <w:p>
      <w:pPr>
        <w:jc w:val="right"/>
      </w:pPr>
      <w:r>
        <w:rPr>
          <w:position w:val="-24"/>
        </w:rPr>
        <w:object>
          <v:shape id="_x0000_i1029" o:spt="75" type="#_x0000_t75" style="height:31pt;width:51pt;" o:ole="t" filled="f" o:preferrelative="t" stroked="f" coordsize="21600,21600">
            <v:path/>
            <v:fill on="f" focussize="0,0"/>
            <v:stroke on="f" joinstyle="miter"/>
            <v:imagedata r:id="rId29" o:title=""/>
            <o:lock v:ext="edit" aspectratio="t"/>
            <w10:wrap type="none"/>
            <w10:anchorlock/>
          </v:shape>
          <o:OLEObject Type="Embed" ProgID="Equation.3" ShapeID="_x0000_i1029" DrawAspect="Content" ObjectID="_1468075729" r:id="rId28">
            <o:LockedField>false</o:LockedField>
          </o:OLEObject>
        </w:object>
      </w:r>
      <w:r>
        <w:rPr>
          <w:rFonts w:hint="eastAsia"/>
        </w:rPr>
        <w:t>……………………………………………（</w:t>
      </w:r>
      <w:r>
        <w:t>F.</w:t>
      </w:r>
      <w:r>
        <w:rPr>
          <w:rFonts w:hint="eastAsia"/>
        </w:rPr>
        <w:t>1）</w:t>
      </w:r>
    </w:p>
    <w:p>
      <w:pPr>
        <w:pStyle w:val="50"/>
        <w:ind w:firstLine="420"/>
      </w:pPr>
      <w:r>
        <w:rPr>
          <w:rFonts w:hint="eastAsia"/>
        </w:rPr>
        <w:t>式中：</w:t>
      </w:r>
    </w:p>
    <w:p>
      <w:pPr>
        <w:pStyle w:val="50"/>
        <w:ind w:firstLine="420"/>
      </w:pPr>
      <w:r>
        <w:rPr>
          <w:rFonts w:hint="eastAsia"/>
          <w:i/>
          <w:iCs/>
        </w:rPr>
        <w:t>a</w:t>
      </w:r>
      <w:r>
        <w:rPr>
          <w:rFonts w:hint="eastAsia"/>
        </w:rPr>
        <w:t xml:space="preserve">  ——校准点重量损失法膜层表面密度，单位为克每平方米（g/m</w:t>
      </w:r>
      <w:r>
        <w:rPr>
          <w:rFonts w:hint="eastAsia"/>
          <w:vertAlign w:val="superscript"/>
        </w:rPr>
        <w:t>2</w:t>
      </w:r>
      <w:r>
        <w:rPr>
          <w:rFonts w:hint="eastAsia"/>
        </w:rPr>
        <w:t>）；</w:t>
      </w:r>
    </w:p>
    <w:p>
      <w:pPr>
        <w:pStyle w:val="50"/>
        <w:ind w:firstLine="420"/>
      </w:pPr>
      <w:r>
        <w:rPr>
          <w:rFonts w:hint="eastAsia"/>
          <w:i/>
          <w:iCs/>
        </w:rPr>
        <w:t>n</w:t>
      </w:r>
      <w:r>
        <w:t xml:space="preserve">  </w:t>
      </w:r>
      <w:r>
        <w:rPr>
          <w:rFonts w:hint="eastAsia"/>
        </w:rPr>
        <w:t>——校准点测量膜层表面密度，单位为克每平方米（g/m</w:t>
      </w:r>
      <w:r>
        <w:rPr>
          <w:rFonts w:hint="eastAsia"/>
          <w:vertAlign w:val="superscript"/>
        </w:rPr>
        <w:t>2</w:t>
      </w:r>
      <w:r>
        <w:rPr>
          <w:rFonts w:hint="eastAsia"/>
        </w:rPr>
        <w:t>）；</w:t>
      </w:r>
    </w:p>
    <w:p>
      <w:pPr>
        <w:ind w:firstLine="420" w:firstLineChars="200"/>
      </w:pPr>
      <w:r>
        <w:rPr>
          <w:position w:val="-6"/>
          <w:szCs w:val="21"/>
        </w:rPr>
        <w:object>
          <v:shape id="_x0000_i1030" o:spt="75" type="#_x0000_t75" style="height:17.5pt;width:10pt;" o:ole="t" filled="f" o:preferrelative="t" stroked="f" coordsize="21600,21600">
            <v:path/>
            <v:fill on="f" focussize="0,0"/>
            <v:stroke on="f" joinstyle="miter"/>
            <v:imagedata r:id="rId27" o:title=""/>
            <o:lock v:ext="edit" aspectratio="t"/>
            <w10:wrap type="none"/>
            <w10:anchorlock/>
          </v:shape>
          <o:OLEObject Type="Embed" ProgID="Equation.3" ShapeID="_x0000_i1030" DrawAspect="Content" ObjectID="_1468075730" r:id="rId30">
            <o:LockedField>false</o:LockedField>
          </o:OLEObject>
        </w:object>
      </w:r>
      <w:r>
        <w:rPr>
          <w:rFonts w:hint="eastAsia"/>
        </w:rPr>
        <w:t xml:space="preserve"> ——6点膜层表面密度平均值，单位为克每平方米（</w:t>
      </w:r>
      <w:r>
        <w:rPr>
          <w:rFonts w:hint="eastAsia" w:ascii="宋体" w:hAnsi="宋体"/>
        </w:rPr>
        <w:t>g/m</w:t>
      </w:r>
      <w:r>
        <w:rPr>
          <w:rFonts w:hint="eastAsia" w:ascii="宋体" w:hAnsi="宋体"/>
          <w:vertAlign w:val="superscript"/>
        </w:rPr>
        <w:t>2</w:t>
      </w:r>
      <w:r>
        <w:rPr>
          <w:rFonts w:hint="eastAsia"/>
        </w:rPr>
        <w:t>）。</w:t>
      </w:r>
    </w:p>
    <w:p>
      <w:pPr>
        <w:ind w:firstLine="420" w:firstLineChars="200"/>
        <w:rPr>
          <w:szCs w:val="21"/>
        </w:rPr>
      </w:pPr>
      <w:r>
        <w:rPr>
          <w:rFonts w:hint="eastAsia"/>
        </w:rPr>
        <w:t>计算结果表示到小数点后两位。</w:t>
      </w:r>
    </w:p>
    <w:p>
      <w:pPr>
        <w:pStyle w:val="50"/>
        <w:ind w:firstLine="420"/>
      </w:pPr>
    </w:p>
    <w:p>
      <w:pPr>
        <w:jc w:val="left"/>
      </w:pPr>
    </w:p>
    <w:p>
      <w:pPr>
        <w:jc w:val="center"/>
        <w:rPr>
          <w:rFonts w:ascii="黑体" w:eastAsia="黑体"/>
        </w:rPr>
      </w:pPr>
      <w:r>
        <w:br w:type="page"/>
      </w:r>
      <w:r>
        <w:rPr>
          <w:rFonts w:hint="eastAsia" w:ascii="黑体" w:eastAsia="黑体"/>
        </w:rPr>
        <w:t>附录</w:t>
      </w:r>
      <w:r>
        <w:rPr>
          <w:rFonts w:ascii="黑体" w:eastAsia="黑体"/>
        </w:rPr>
        <w:t>G</w:t>
      </w:r>
    </w:p>
    <w:p>
      <w:pPr>
        <w:pStyle w:val="104"/>
        <w:widowControl w:val="0"/>
        <w:numPr>
          <w:ilvl w:val="0"/>
          <w:numId w:val="0"/>
        </w:numPr>
        <w:snapToGrid w:val="0"/>
        <w:rPr>
          <w:kern w:val="2"/>
        </w:rPr>
      </w:pPr>
      <w:r>
        <w:rPr>
          <w:rFonts w:hint="eastAsia"/>
          <w:kern w:val="2"/>
        </w:rPr>
        <w:t>（规范性附录）</w:t>
      </w:r>
    </w:p>
    <w:p>
      <w:pPr>
        <w:pStyle w:val="104"/>
        <w:widowControl w:val="0"/>
        <w:numPr>
          <w:ilvl w:val="0"/>
          <w:numId w:val="0"/>
        </w:numPr>
        <w:snapToGrid w:val="0"/>
        <w:rPr>
          <w:rFonts w:ascii="Times New Roman"/>
          <w:kern w:val="2"/>
        </w:rPr>
      </w:pPr>
      <w:r>
        <w:rPr>
          <w:rFonts w:hint="eastAsia" w:ascii="Times New Roman"/>
          <w:kern w:val="2"/>
        </w:rPr>
        <w:t>刮板模拟涂层硫酸铜试验方法</w:t>
      </w:r>
    </w:p>
    <w:p>
      <w:pPr>
        <w:widowControl/>
        <w:wordWrap w:val="0"/>
        <w:overflowPunct w:val="0"/>
        <w:autoSpaceDE w:val="0"/>
        <w:spacing w:before="156" w:beforeLines="50" w:after="156" w:afterLines="50"/>
        <w:textAlignment w:val="baseline"/>
        <w:outlineLvl w:val="1"/>
        <w:rPr>
          <w:rFonts w:ascii="黑体" w:eastAsia="黑体"/>
          <w:kern w:val="21"/>
          <w:szCs w:val="21"/>
        </w:rPr>
      </w:pPr>
      <w:r>
        <w:rPr>
          <w:rFonts w:ascii="黑体" w:eastAsia="黑体"/>
          <w:kern w:val="21"/>
          <w:szCs w:val="21"/>
        </w:rPr>
        <w:t>G.1</w:t>
      </w:r>
      <w:r>
        <w:rPr>
          <w:rFonts w:hint="eastAsia" w:ascii="黑体" w:eastAsia="黑体"/>
          <w:kern w:val="21"/>
          <w:szCs w:val="21"/>
        </w:rPr>
        <w:t xml:space="preserve"> 方法提要</w:t>
      </w:r>
    </w:p>
    <w:p>
      <w:pPr>
        <w:widowControl/>
        <w:autoSpaceDE w:val="0"/>
        <w:autoSpaceDN w:val="0"/>
        <w:ind w:firstLine="420" w:firstLineChars="200"/>
        <w:rPr>
          <w:rFonts w:ascii="宋体"/>
          <w:kern w:val="0"/>
          <w:szCs w:val="21"/>
        </w:rPr>
      </w:pPr>
      <w:r>
        <w:rPr>
          <w:rFonts w:hint="eastAsia" w:ascii="宋体"/>
          <w:kern w:val="0"/>
          <w:szCs w:val="21"/>
        </w:rPr>
        <w:t>试样存在辊印、轧辊磨痕、擦伤、粘伤、划伤等缺陷时，表面涂覆有机涂料会出现漏涂现象，硫酸铜溶液会与漏涂部位暴露的铝发生化学反应，形成铜沉积现象，从而显现缺陷。</w:t>
      </w:r>
    </w:p>
    <w:p>
      <w:pPr>
        <w:widowControl/>
        <w:wordWrap w:val="0"/>
        <w:overflowPunct w:val="0"/>
        <w:autoSpaceDE w:val="0"/>
        <w:spacing w:before="31" w:beforeLines="10" w:after="156" w:afterLines="50" w:line="360" w:lineRule="auto"/>
        <w:textAlignment w:val="baseline"/>
        <w:outlineLvl w:val="1"/>
        <w:rPr>
          <w:rFonts w:ascii="宋体" w:hAnsi="宋体"/>
          <w:kern w:val="21"/>
          <w:szCs w:val="21"/>
        </w:rPr>
      </w:pPr>
      <w:r>
        <w:rPr>
          <w:rFonts w:ascii="黑体" w:eastAsia="黑体"/>
          <w:kern w:val="21"/>
          <w:szCs w:val="21"/>
        </w:rPr>
        <w:t>G.2</w:t>
      </w:r>
      <w:r>
        <w:rPr>
          <w:rFonts w:hint="eastAsia" w:ascii="黑体" w:eastAsia="黑体"/>
          <w:kern w:val="21"/>
          <w:szCs w:val="21"/>
        </w:rPr>
        <w:t xml:space="preserve"> 试剂</w:t>
      </w:r>
    </w:p>
    <w:p>
      <w:pPr>
        <w:widowControl/>
        <w:wordWrap w:val="0"/>
        <w:overflowPunct w:val="0"/>
        <w:autoSpaceDE w:val="0"/>
        <w:autoSpaceDN w:val="0"/>
        <w:textAlignment w:val="baseline"/>
        <w:outlineLvl w:val="2"/>
        <w:rPr>
          <w:rFonts w:ascii="宋体" w:hAnsi="宋体"/>
          <w:kern w:val="21"/>
          <w:szCs w:val="21"/>
        </w:rPr>
      </w:pPr>
      <w:r>
        <w:rPr>
          <w:rFonts w:ascii="黑体" w:hAnsi="宋体" w:eastAsia="黑体"/>
          <w:kern w:val="21"/>
          <w:szCs w:val="21"/>
        </w:rPr>
        <w:t>G.2</w:t>
      </w:r>
      <w:r>
        <w:rPr>
          <w:rFonts w:hint="eastAsia" w:ascii="黑体" w:hAnsi="宋体" w:eastAsia="黑体"/>
          <w:kern w:val="21"/>
          <w:szCs w:val="21"/>
        </w:rPr>
        <w:t xml:space="preserve">.1 </w:t>
      </w:r>
      <w:r>
        <w:rPr>
          <w:rFonts w:hint="eastAsia" w:ascii="宋体" w:hAnsi="宋体"/>
          <w:bCs/>
          <w:szCs w:val="21"/>
        </w:rPr>
        <w:t>硫酸铜溶液(50g/L)：称取50g无水硫酸铜放于烧杯中，加入少量</w:t>
      </w:r>
      <w:r>
        <w:rPr>
          <w:rFonts w:hint="eastAsia"/>
        </w:rPr>
        <w:t>GB/T</w:t>
      </w:r>
      <w:r>
        <w:t xml:space="preserve"> 6682</w:t>
      </w:r>
      <w:r>
        <w:rPr>
          <w:rFonts w:hint="eastAsia"/>
        </w:rPr>
        <w:t>中规定的三级水</w:t>
      </w:r>
      <w:r>
        <w:rPr>
          <w:rFonts w:hint="eastAsia" w:ascii="宋体" w:hAnsi="宋体"/>
          <w:bCs/>
          <w:szCs w:val="21"/>
        </w:rPr>
        <w:t>溶解，再加入100m</w:t>
      </w:r>
      <w:r>
        <w:rPr>
          <w:rFonts w:ascii="宋体" w:hAnsi="宋体"/>
          <w:bCs/>
          <w:szCs w:val="21"/>
        </w:rPr>
        <w:t>L</w:t>
      </w:r>
      <w:r>
        <w:rPr>
          <w:rFonts w:hint="eastAsia" w:ascii="宋体" w:hAnsi="宋体"/>
          <w:bCs/>
          <w:szCs w:val="21"/>
        </w:rPr>
        <w:t>盐酸（</w:t>
      </w:r>
      <w:r>
        <w:rPr>
          <w:rFonts w:hint="eastAsia" w:ascii="宋体" w:hAnsi="宋体"/>
        </w:rPr>
        <w:t>ρ=1.30</w:t>
      </w:r>
      <w:r>
        <w:rPr>
          <w:rFonts w:ascii="宋体" w:hAnsi="宋体"/>
        </w:rPr>
        <w:t xml:space="preserve"> </w:t>
      </w:r>
      <w:r>
        <w:rPr>
          <w:rFonts w:hint="eastAsia" w:ascii="宋体" w:hAnsi="宋体"/>
        </w:rPr>
        <w:t>g</w:t>
      </w:r>
      <w:r>
        <w:rPr>
          <w:rFonts w:ascii="宋体" w:hAnsi="宋体"/>
        </w:rPr>
        <w:t>/mL</w:t>
      </w:r>
      <w:r>
        <w:rPr>
          <w:rFonts w:hint="eastAsia" w:ascii="宋体" w:hAnsi="宋体"/>
          <w:bCs/>
          <w:szCs w:val="21"/>
        </w:rPr>
        <w:t>），移入1000ml容量瓶中，用水稀释至刻度线，摇混匀。</w:t>
      </w:r>
    </w:p>
    <w:p>
      <w:pPr>
        <w:widowControl/>
        <w:wordWrap w:val="0"/>
        <w:overflowPunct w:val="0"/>
        <w:autoSpaceDE w:val="0"/>
        <w:autoSpaceDN w:val="0"/>
        <w:textAlignment w:val="baseline"/>
        <w:outlineLvl w:val="2"/>
        <w:rPr>
          <w:rFonts w:ascii="宋体" w:hAnsi="宋体"/>
          <w:kern w:val="21"/>
          <w:szCs w:val="21"/>
        </w:rPr>
      </w:pPr>
      <w:r>
        <w:rPr>
          <w:rFonts w:ascii="黑体" w:hAnsi="宋体" w:eastAsia="黑体"/>
          <w:kern w:val="21"/>
          <w:szCs w:val="21"/>
        </w:rPr>
        <w:t>G.2</w:t>
      </w:r>
      <w:r>
        <w:rPr>
          <w:rFonts w:hint="eastAsia" w:ascii="黑体" w:hAnsi="宋体" w:eastAsia="黑体"/>
          <w:kern w:val="21"/>
          <w:szCs w:val="21"/>
        </w:rPr>
        <w:t xml:space="preserve">.2 </w:t>
      </w:r>
      <w:r>
        <w:rPr>
          <w:rFonts w:hint="eastAsia" w:ascii="宋体" w:hAnsi="宋体"/>
          <w:bCs/>
          <w:szCs w:val="21"/>
        </w:rPr>
        <w:t>有机树脂涂料。</w:t>
      </w:r>
    </w:p>
    <w:p>
      <w:pPr>
        <w:widowControl/>
        <w:wordWrap w:val="0"/>
        <w:overflowPunct w:val="0"/>
        <w:autoSpaceDE w:val="0"/>
        <w:spacing w:before="156" w:beforeLines="50" w:after="156" w:afterLines="50"/>
        <w:textAlignment w:val="baseline"/>
        <w:outlineLvl w:val="1"/>
        <w:rPr>
          <w:rFonts w:ascii="黑体" w:eastAsia="黑体"/>
          <w:kern w:val="21"/>
          <w:szCs w:val="21"/>
        </w:rPr>
      </w:pPr>
      <w:r>
        <w:rPr>
          <w:rFonts w:ascii="黑体" w:eastAsia="黑体"/>
          <w:kern w:val="21"/>
          <w:szCs w:val="21"/>
        </w:rPr>
        <w:t>G.3</w:t>
      </w:r>
      <w:r>
        <w:rPr>
          <w:rFonts w:hint="eastAsia" w:ascii="黑体" w:eastAsia="黑体"/>
          <w:kern w:val="21"/>
          <w:szCs w:val="21"/>
        </w:rPr>
        <w:t xml:space="preserve"> 试样</w:t>
      </w:r>
    </w:p>
    <w:p>
      <w:pPr>
        <w:widowControl/>
        <w:wordWrap w:val="0"/>
        <w:overflowPunct w:val="0"/>
        <w:autoSpaceDE w:val="0"/>
        <w:spacing w:before="156" w:beforeLines="50" w:after="156" w:afterLines="50"/>
        <w:ind w:firstLine="420" w:firstLineChars="200"/>
        <w:textAlignment w:val="baseline"/>
        <w:outlineLvl w:val="1"/>
        <w:rPr>
          <w:rFonts w:ascii="宋体" w:hAnsi="宋体"/>
          <w:kern w:val="21"/>
          <w:szCs w:val="21"/>
        </w:rPr>
      </w:pPr>
      <w:r>
        <w:rPr>
          <w:rFonts w:hint="eastAsia" w:ascii="宋体" w:hAnsi="宋体"/>
          <w:kern w:val="21"/>
          <w:szCs w:val="21"/>
        </w:rPr>
        <w:t>从带材上切取至少2块带有缺陷、尺寸为2</w:t>
      </w:r>
      <w:r>
        <w:rPr>
          <w:rFonts w:ascii="宋体" w:hAnsi="宋体"/>
          <w:kern w:val="21"/>
          <w:szCs w:val="21"/>
        </w:rPr>
        <w:t>00</w:t>
      </w:r>
      <w:r>
        <w:rPr>
          <w:rFonts w:hint="eastAsia" w:ascii="宋体" w:hAnsi="宋体"/>
          <w:kern w:val="21"/>
          <w:szCs w:val="21"/>
        </w:rPr>
        <w:t>mm×</w:t>
      </w:r>
      <w:r>
        <w:rPr>
          <w:rFonts w:ascii="宋体" w:hAnsi="宋体"/>
          <w:kern w:val="21"/>
          <w:szCs w:val="21"/>
        </w:rPr>
        <w:t>300</w:t>
      </w:r>
      <w:r>
        <w:rPr>
          <w:rFonts w:hint="eastAsia" w:ascii="宋体" w:hAnsi="宋体"/>
          <w:kern w:val="21"/>
          <w:szCs w:val="21"/>
        </w:rPr>
        <w:t>mm的试样。</w:t>
      </w:r>
    </w:p>
    <w:p>
      <w:pPr>
        <w:widowControl/>
        <w:wordWrap w:val="0"/>
        <w:overflowPunct w:val="0"/>
        <w:autoSpaceDE w:val="0"/>
        <w:spacing w:before="156" w:beforeLines="50" w:after="156" w:afterLines="50"/>
        <w:textAlignment w:val="baseline"/>
        <w:outlineLvl w:val="1"/>
        <w:rPr>
          <w:rFonts w:ascii="黑体" w:eastAsia="黑体"/>
          <w:kern w:val="21"/>
          <w:szCs w:val="21"/>
        </w:rPr>
      </w:pPr>
      <w:r>
        <w:rPr>
          <w:rFonts w:ascii="黑体" w:eastAsia="黑体"/>
          <w:kern w:val="21"/>
          <w:szCs w:val="21"/>
        </w:rPr>
        <w:t>G.4</w:t>
      </w:r>
      <w:r>
        <w:rPr>
          <w:rFonts w:hint="eastAsia" w:ascii="黑体" w:eastAsia="黑体"/>
          <w:kern w:val="21"/>
          <w:szCs w:val="21"/>
        </w:rPr>
        <w:t xml:space="preserve"> 仪器设备</w:t>
      </w:r>
    </w:p>
    <w:p>
      <w:pPr>
        <w:widowControl/>
        <w:wordWrap w:val="0"/>
        <w:overflowPunct w:val="0"/>
        <w:autoSpaceDE w:val="0"/>
        <w:autoSpaceDN w:val="0"/>
        <w:textAlignment w:val="baseline"/>
        <w:outlineLvl w:val="2"/>
        <w:rPr>
          <w:rFonts w:ascii="宋体"/>
          <w:kern w:val="21"/>
          <w:szCs w:val="21"/>
        </w:rPr>
      </w:pPr>
      <w:r>
        <w:rPr>
          <w:rFonts w:ascii="黑体" w:eastAsia="黑体"/>
          <w:kern w:val="21"/>
          <w:szCs w:val="21"/>
        </w:rPr>
        <w:t>G.4</w:t>
      </w:r>
      <w:r>
        <w:rPr>
          <w:rFonts w:hint="eastAsia" w:ascii="黑体" w:eastAsia="黑体"/>
          <w:kern w:val="21"/>
          <w:szCs w:val="21"/>
        </w:rPr>
        <w:t xml:space="preserve">.1 </w:t>
      </w:r>
      <w:r>
        <w:rPr>
          <w:rFonts w:hint="eastAsia" w:ascii="宋体"/>
          <w:kern w:val="21"/>
          <w:szCs w:val="21"/>
        </w:rPr>
        <w:t>带固定样板夹的试验板台：面积大于</w:t>
      </w:r>
      <w:r>
        <w:rPr>
          <w:rFonts w:hint="eastAsia" w:ascii="宋体" w:hAnsi="宋体"/>
          <w:kern w:val="21"/>
          <w:szCs w:val="21"/>
        </w:rPr>
        <w:t>2</w:t>
      </w:r>
      <w:r>
        <w:rPr>
          <w:rFonts w:ascii="宋体" w:hAnsi="宋体"/>
          <w:kern w:val="21"/>
          <w:szCs w:val="21"/>
        </w:rPr>
        <w:t>00</w:t>
      </w:r>
      <w:r>
        <w:rPr>
          <w:rFonts w:hint="eastAsia" w:ascii="宋体" w:hAnsi="宋体"/>
          <w:kern w:val="21"/>
          <w:szCs w:val="21"/>
        </w:rPr>
        <w:t>mm×</w:t>
      </w:r>
      <w:r>
        <w:rPr>
          <w:rFonts w:ascii="宋体" w:hAnsi="宋体"/>
          <w:kern w:val="21"/>
          <w:szCs w:val="21"/>
        </w:rPr>
        <w:t>300</w:t>
      </w:r>
      <w:r>
        <w:rPr>
          <w:rFonts w:hint="eastAsia" w:ascii="宋体" w:hAnsi="宋体"/>
          <w:kern w:val="21"/>
          <w:szCs w:val="21"/>
        </w:rPr>
        <w:t>mm</w:t>
      </w:r>
      <w:r>
        <w:rPr>
          <w:rFonts w:hint="eastAsia" w:ascii="宋体"/>
          <w:kern w:val="21"/>
          <w:szCs w:val="21"/>
        </w:rPr>
        <w:t>。</w:t>
      </w:r>
    </w:p>
    <w:p>
      <w:pPr>
        <w:widowControl/>
        <w:wordWrap w:val="0"/>
        <w:overflowPunct w:val="0"/>
        <w:autoSpaceDE w:val="0"/>
        <w:autoSpaceDN w:val="0"/>
        <w:textAlignment w:val="baseline"/>
        <w:outlineLvl w:val="2"/>
        <w:rPr>
          <w:rFonts w:ascii="宋体"/>
          <w:kern w:val="21"/>
          <w:szCs w:val="21"/>
        </w:rPr>
      </w:pPr>
      <w:r>
        <w:rPr>
          <w:rFonts w:ascii="黑体" w:eastAsia="黑体"/>
          <w:kern w:val="21"/>
          <w:szCs w:val="21"/>
        </w:rPr>
        <w:t>G.4</w:t>
      </w:r>
      <w:r>
        <w:rPr>
          <w:rFonts w:hint="eastAsia" w:ascii="黑体" w:eastAsia="黑体"/>
          <w:kern w:val="21"/>
          <w:szCs w:val="21"/>
        </w:rPr>
        <w:t>.2</w:t>
      </w:r>
      <w:r>
        <w:rPr>
          <w:rFonts w:hint="eastAsia" w:ascii="宋体"/>
          <w:kern w:val="21"/>
          <w:szCs w:val="21"/>
        </w:rPr>
        <w:t xml:space="preserve"> 样板夹钳。</w:t>
      </w:r>
    </w:p>
    <w:p>
      <w:pPr>
        <w:widowControl/>
        <w:wordWrap w:val="0"/>
        <w:overflowPunct w:val="0"/>
        <w:autoSpaceDE w:val="0"/>
        <w:autoSpaceDN w:val="0"/>
        <w:textAlignment w:val="baseline"/>
        <w:outlineLvl w:val="2"/>
        <w:rPr>
          <w:rFonts w:ascii="宋体"/>
          <w:kern w:val="21"/>
          <w:szCs w:val="21"/>
        </w:rPr>
      </w:pPr>
      <w:r>
        <w:rPr>
          <w:rFonts w:ascii="黑体" w:eastAsia="黑体"/>
          <w:kern w:val="21"/>
          <w:szCs w:val="21"/>
        </w:rPr>
        <w:t>G.4</w:t>
      </w:r>
      <w:r>
        <w:rPr>
          <w:rFonts w:hint="eastAsia" w:ascii="黑体" w:eastAsia="黑体"/>
          <w:kern w:val="21"/>
          <w:szCs w:val="21"/>
        </w:rPr>
        <w:t>.</w:t>
      </w:r>
      <w:r>
        <w:rPr>
          <w:rFonts w:ascii="黑体" w:eastAsia="黑体"/>
          <w:kern w:val="21"/>
          <w:szCs w:val="21"/>
        </w:rPr>
        <w:t xml:space="preserve">3 </w:t>
      </w:r>
      <w:r>
        <w:rPr>
          <w:rFonts w:hint="eastAsia" w:ascii="宋体"/>
          <w:kern w:val="21"/>
          <w:szCs w:val="21"/>
        </w:rPr>
        <w:t>专用刮棒（1组）。</w:t>
      </w:r>
    </w:p>
    <w:p>
      <w:pPr>
        <w:widowControl/>
        <w:wordWrap w:val="0"/>
        <w:overflowPunct w:val="0"/>
        <w:autoSpaceDE w:val="0"/>
        <w:autoSpaceDN w:val="0"/>
        <w:textAlignment w:val="baseline"/>
        <w:outlineLvl w:val="2"/>
        <w:rPr>
          <w:rFonts w:ascii="宋体"/>
          <w:kern w:val="21"/>
          <w:szCs w:val="21"/>
        </w:rPr>
      </w:pPr>
      <w:r>
        <w:rPr>
          <w:rFonts w:ascii="黑体" w:eastAsia="黑体"/>
          <w:kern w:val="21"/>
          <w:szCs w:val="21"/>
        </w:rPr>
        <w:t>G.4</w:t>
      </w:r>
      <w:r>
        <w:rPr>
          <w:rFonts w:hint="eastAsia" w:ascii="黑体" w:eastAsia="黑体"/>
          <w:kern w:val="21"/>
          <w:szCs w:val="21"/>
        </w:rPr>
        <w:t>.</w:t>
      </w:r>
      <w:r>
        <w:rPr>
          <w:rFonts w:ascii="黑体" w:eastAsia="黑体"/>
          <w:kern w:val="21"/>
          <w:szCs w:val="21"/>
        </w:rPr>
        <w:t>4</w:t>
      </w:r>
      <w:r>
        <w:rPr>
          <w:rFonts w:hint="eastAsia" w:ascii="黑体" w:eastAsia="黑体"/>
          <w:kern w:val="21"/>
          <w:szCs w:val="21"/>
        </w:rPr>
        <w:t xml:space="preserve"> </w:t>
      </w:r>
      <w:r>
        <w:rPr>
          <w:rFonts w:hint="eastAsia" w:ascii="宋体"/>
          <w:kern w:val="21"/>
          <w:szCs w:val="21"/>
        </w:rPr>
        <w:t>玻璃烧杯（2个）。</w:t>
      </w:r>
    </w:p>
    <w:p>
      <w:pPr>
        <w:widowControl/>
        <w:wordWrap w:val="0"/>
        <w:overflowPunct w:val="0"/>
        <w:autoSpaceDE w:val="0"/>
        <w:autoSpaceDN w:val="0"/>
        <w:textAlignment w:val="baseline"/>
        <w:outlineLvl w:val="2"/>
        <w:rPr>
          <w:rFonts w:ascii="宋体"/>
          <w:kern w:val="21"/>
          <w:szCs w:val="21"/>
        </w:rPr>
      </w:pPr>
      <w:r>
        <w:rPr>
          <w:rFonts w:ascii="黑体" w:eastAsia="黑体"/>
          <w:kern w:val="21"/>
          <w:szCs w:val="21"/>
        </w:rPr>
        <w:t>G.4</w:t>
      </w:r>
      <w:r>
        <w:rPr>
          <w:rFonts w:hint="eastAsia" w:ascii="黑体" w:eastAsia="黑体"/>
          <w:kern w:val="21"/>
          <w:szCs w:val="21"/>
        </w:rPr>
        <w:t>.</w:t>
      </w:r>
      <w:r>
        <w:rPr>
          <w:rFonts w:ascii="黑体" w:eastAsia="黑体"/>
          <w:kern w:val="21"/>
          <w:szCs w:val="21"/>
        </w:rPr>
        <w:t>5</w:t>
      </w:r>
      <w:r>
        <w:rPr>
          <w:rFonts w:hint="eastAsia" w:ascii="黑体" w:eastAsia="黑体"/>
          <w:kern w:val="21"/>
          <w:szCs w:val="21"/>
        </w:rPr>
        <w:t xml:space="preserve"> </w:t>
      </w:r>
      <w:r>
        <w:rPr>
          <w:rFonts w:hint="eastAsia" w:ascii="宋体"/>
          <w:kern w:val="21"/>
          <w:szCs w:val="21"/>
        </w:rPr>
        <w:t>玻璃药匙（2个）。</w:t>
      </w:r>
    </w:p>
    <w:p>
      <w:pPr>
        <w:widowControl/>
        <w:wordWrap w:val="0"/>
        <w:overflowPunct w:val="0"/>
        <w:autoSpaceDE w:val="0"/>
        <w:autoSpaceDN w:val="0"/>
        <w:textAlignment w:val="baseline"/>
        <w:outlineLvl w:val="2"/>
        <w:rPr>
          <w:rFonts w:ascii="宋体"/>
          <w:kern w:val="21"/>
          <w:szCs w:val="21"/>
        </w:rPr>
      </w:pPr>
      <w:r>
        <w:rPr>
          <w:rFonts w:ascii="黑体" w:eastAsia="黑体"/>
          <w:kern w:val="21"/>
          <w:szCs w:val="21"/>
        </w:rPr>
        <w:t>G.4</w:t>
      </w:r>
      <w:r>
        <w:rPr>
          <w:rFonts w:hint="eastAsia" w:ascii="黑体" w:eastAsia="黑体"/>
          <w:kern w:val="21"/>
          <w:szCs w:val="21"/>
        </w:rPr>
        <w:t>.</w:t>
      </w:r>
      <w:r>
        <w:rPr>
          <w:rFonts w:ascii="黑体" w:eastAsia="黑体"/>
          <w:kern w:val="21"/>
          <w:szCs w:val="21"/>
        </w:rPr>
        <w:t>6</w:t>
      </w:r>
      <w:r>
        <w:rPr>
          <w:rFonts w:hint="eastAsia" w:ascii="宋体"/>
          <w:kern w:val="21"/>
          <w:szCs w:val="21"/>
        </w:rPr>
        <w:t xml:space="preserve"> 热处理炉（最高温≥300℃、温度波动不大于±2.0℃）。</w:t>
      </w:r>
    </w:p>
    <w:p>
      <w:pPr>
        <w:widowControl/>
        <w:wordWrap w:val="0"/>
        <w:overflowPunct w:val="0"/>
        <w:autoSpaceDE w:val="0"/>
        <w:autoSpaceDN w:val="0"/>
        <w:textAlignment w:val="baseline"/>
        <w:outlineLvl w:val="2"/>
        <w:rPr>
          <w:rFonts w:ascii="宋体"/>
          <w:kern w:val="21"/>
          <w:szCs w:val="21"/>
        </w:rPr>
      </w:pPr>
      <w:r>
        <w:rPr>
          <w:rFonts w:ascii="黑体" w:eastAsia="黑体"/>
          <w:kern w:val="21"/>
          <w:szCs w:val="21"/>
        </w:rPr>
        <w:t>G.4</w:t>
      </w:r>
      <w:r>
        <w:rPr>
          <w:rFonts w:hint="eastAsia" w:ascii="黑体" w:eastAsia="黑体"/>
          <w:kern w:val="21"/>
          <w:szCs w:val="21"/>
        </w:rPr>
        <w:t>.</w:t>
      </w:r>
      <w:r>
        <w:rPr>
          <w:rFonts w:ascii="黑体" w:eastAsia="黑体"/>
          <w:kern w:val="21"/>
          <w:szCs w:val="21"/>
        </w:rPr>
        <w:t>7</w:t>
      </w:r>
      <w:r>
        <w:rPr>
          <w:rFonts w:hint="eastAsia" w:ascii="黑体" w:eastAsia="黑体"/>
          <w:kern w:val="21"/>
          <w:szCs w:val="21"/>
        </w:rPr>
        <w:t xml:space="preserve"> </w:t>
      </w:r>
      <w:r>
        <w:rPr>
          <w:rFonts w:hint="eastAsia" w:ascii="宋体"/>
          <w:kern w:val="21"/>
          <w:szCs w:val="21"/>
        </w:rPr>
        <w:t>4倍放大镜。</w:t>
      </w:r>
    </w:p>
    <w:p>
      <w:pPr>
        <w:widowControl/>
        <w:wordWrap w:val="0"/>
        <w:overflowPunct w:val="0"/>
        <w:autoSpaceDE w:val="0"/>
        <w:spacing w:before="156" w:beforeLines="50" w:after="156" w:afterLines="50"/>
        <w:textAlignment w:val="baseline"/>
        <w:outlineLvl w:val="1"/>
        <w:rPr>
          <w:rFonts w:ascii="黑体" w:eastAsia="黑体"/>
          <w:kern w:val="21"/>
          <w:szCs w:val="21"/>
        </w:rPr>
      </w:pPr>
      <w:r>
        <w:rPr>
          <w:rFonts w:ascii="黑体" w:eastAsia="黑体"/>
          <w:kern w:val="21"/>
          <w:szCs w:val="21"/>
        </w:rPr>
        <w:t>G.5</w:t>
      </w:r>
      <w:r>
        <w:rPr>
          <w:rFonts w:hint="eastAsia" w:ascii="黑体" w:eastAsia="黑体"/>
          <w:kern w:val="21"/>
          <w:szCs w:val="21"/>
        </w:rPr>
        <w:t xml:space="preserve"> 试验步骤</w:t>
      </w:r>
    </w:p>
    <w:p>
      <w:pPr>
        <w:widowControl/>
        <w:overflowPunct w:val="0"/>
        <w:autoSpaceDE w:val="0"/>
        <w:autoSpaceDN w:val="0"/>
        <w:textAlignment w:val="baseline"/>
        <w:outlineLvl w:val="2"/>
        <w:rPr>
          <w:rFonts w:ascii="宋体"/>
          <w:kern w:val="21"/>
          <w:szCs w:val="21"/>
        </w:rPr>
      </w:pPr>
      <w:r>
        <w:rPr>
          <w:rFonts w:ascii="黑体" w:eastAsia="黑体"/>
          <w:kern w:val="21"/>
          <w:szCs w:val="21"/>
        </w:rPr>
        <w:t>G.5</w:t>
      </w:r>
      <w:r>
        <w:rPr>
          <w:rFonts w:hint="eastAsia" w:ascii="黑体" w:eastAsia="黑体"/>
          <w:kern w:val="21"/>
          <w:szCs w:val="21"/>
        </w:rPr>
        <w:t xml:space="preserve">.1 </w:t>
      </w:r>
      <w:r>
        <w:rPr>
          <w:rFonts w:hint="eastAsia" w:ascii="宋体"/>
          <w:kern w:val="21"/>
          <w:szCs w:val="21"/>
        </w:rPr>
        <w:t>试样在预清洗槽中浸泡20s，用去离子水冲洗正反面10s，放入预处理成膜槽中浸泡10s，然后用去离子水冲洗正反面10s，晾干。</w:t>
      </w:r>
    </w:p>
    <w:p>
      <w:pPr>
        <w:widowControl/>
        <w:overflowPunct w:val="0"/>
        <w:autoSpaceDE w:val="0"/>
        <w:autoSpaceDN w:val="0"/>
        <w:textAlignment w:val="baseline"/>
        <w:outlineLvl w:val="2"/>
        <w:rPr>
          <w:rFonts w:ascii="宋体"/>
          <w:kern w:val="21"/>
          <w:szCs w:val="21"/>
        </w:rPr>
      </w:pPr>
      <w:r>
        <w:rPr>
          <w:rFonts w:ascii="黑体" w:eastAsia="黑体"/>
          <w:kern w:val="21"/>
          <w:szCs w:val="21"/>
        </w:rPr>
        <w:t>G.5</w:t>
      </w:r>
      <w:r>
        <w:rPr>
          <w:rFonts w:hint="eastAsia" w:ascii="黑体" w:eastAsia="黑体"/>
          <w:kern w:val="21"/>
          <w:szCs w:val="21"/>
        </w:rPr>
        <w:t xml:space="preserve">.2 </w:t>
      </w:r>
      <w:r>
        <w:rPr>
          <w:rFonts w:hint="eastAsia" w:ascii="宋体"/>
          <w:kern w:val="21"/>
          <w:szCs w:val="21"/>
        </w:rPr>
        <w:t>打开热处理炉，升温至280℃，并保温30min。</w:t>
      </w:r>
    </w:p>
    <w:p>
      <w:pPr>
        <w:widowControl/>
        <w:overflowPunct w:val="0"/>
        <w:autoSpaceDE w:val="0"/>
        <w:autoSpaceDN w:val="0"/>
        <w:textAlignment w:val="baseline"/>
        <w:outlineLvl w:val="2"/>
        <w:rPr>
          <w:rFonts w:ascii="宋体"/>
          <w:kern w:val="21"/>
          <w:szCs w:val="21"/>
        </w:rPr>
      </w:pPr>
      <w:r>
        <w:rPr>
          <w:rFonts w:ascii="黑体" w:eastAsia="黑体"/>
          <w:kern w:val="21"/>
          <w:szCs w:val="21"/>
        </w:rPr>
        <w:t>G.5</w:t>
      </w:r>
      <w:r>
        <w:rPr>
          <w:rFonts w:hint="eastAsia" w:ascii="黑体" w:eastAsia="黑体"/>
          <w:kern w:val="21"/>
          <w:szCs w:val="21"/>
        </w:rPr>
        <w:t>.3</w:t>
      </w:r>
      <w:r>
        <w:rPr>
          <w:rFonts w:ascii="宋体" w:hAnsi="宋体"/>
          <w:kern w:val="21"/>
          <w:szCs w:val="21"/>
        </w:rPr>
        <w:t xml:space="preserve"> </w:t>
      </w:r>
      <w:r>
        <w:rPr>
          <w:rFonts w:hint="eastAsia" w:ascii="宋体" w:hAnsi="宋体"/>
          <w:kern w:val="21"/>
          <w:szCs w:val="21"/>
        </w:rPr>
        <w:t>用试样夹钳</w:t>
      </w:r>
      <w:r>
        <w:rPr>
          <w:rFonts w:hint="eastAsia" w:ascii="宋体"/>
          <w:kern w:val="21"/>
          <w:szCs w:val="21"/>
        </w:rPr>
        <w:t>将一块试样固定在试验台上。</w:t>
      </w:r>
    </w:p>
    <w:p>
      <w:pPr>
        <w:widowControl/>
        <w:overflowPunct w:val="0"/>
        <w:autoSpaceDE w:val="0"/>
        <w:autoSpaceDN w:val="0"/>
        <w:textAlignment w:val="baseline"/>
        <w:outlineLvl w:val="2"/>
        <w:rPr>
          <w:rFonts w:ascii="宋体"/>
          <w:kern w:val="21"/>
          <w:szCs w:val="21"/>
        </w:rPr>
      </w:pPr>
      <w:r>
        <w:rPr>
          <w:rFonts w:ascii="黑体" w:eastAsia="黑体"/>
          <w:kern w:val="21"/>
          <w:szCs w:val="21"/>
        </w:rPr>
        <w:t>G.</w:t>
      </w:r>
      <w:r>
        <w:rPr>
          <w:rFonts w:ascii="黑体" w:hAnsi="宋体" w:eastAsia="黑体"/>
          <w:kern w:val="0"/>
          <w:szCs w:val="21"/>
        </w:rPr>
        <w:t>5</w:t>
      </w:r>
      <w:r>
        <w:rPr>
          <w:rFonts w:hint="eastAsia" w:ascii="黑体" w:hAnsi="宋体" w:eastAsia="黑体"/>
          <w:kern w:val="0"/>
          <w:szCs w:val="21"/>
        </w:rPr>
        <w:t>.4</w:t>
      </w:r>
      <w:r>
        <w:rPr>
          <w:rFonts w:ascii="黑体" w:hAnsi="宋体" w:eastAsia="黑体"/>
          <w:kern w:val="0"/>
          <w:szCs w:val="21"/>
        </w:rPr>
        <w:t xml:space="preserve"> </w:t>
      </w:r>
      <w:r>
        <w:rPr>
          <w:rFonts w:hint="eastAsia" w:ascii="宋体"/>
          <w:kern w:val="21"/>
          <w:szCs w:val="21"/>
        </w:rPr>
        <w:t>选用合适型号玻璃刮棒放在试样上（试样夹钳下方）。</w:t>
      </w:r>
    </w:p>
    <w:p>
      <w:pPr>
        <w:widowControl/>
        <w:wordWrap w:val="0"/>
        <w:overflowPunct w:val="0"/>
        <w:autoSpaceDE w:val="0"/>
        <w:autoSpaceDN w:val="0"/>
        <w:textAlignment w:val="baseline"/>
        <w:outlineLvl w:val="2"/>
        <w:rPr>
          <w:rFonts w:ascii="宋体" w:hAnsi="宋体"/>
          <w:kern w:val="21"/>
          <w:szCs w:val="21"/>
        </w:rPr>
      </w:pPr>
      <w:r>
        <w:rPr>
          <w:rFonts w:ascii="黑体" w:eastAsia="黑体"/>
          <w:kern w:val="21"/>
          <w:szCs w:val="21"/>
        </w:rPr>
        <w:t>G.5</w:t>
      </w:r>
      <w:r>
        <w:rPr>
          <w:rFonts w:hint="eastAsia" w:ascii="黑体" w:eastAsia="黑体"/>
          <w:kern w:val="21"/>
          <w:szCs w:val="21"/>
        </w:rPr>
        <w:t>.</w:t>
      </w:r>
      <w:r>
        <w:rPr>
          <w:rFonts w:ascii="黑体" w:eastAsia="黑体"/>
          <w:kern w:val="21"/>
          <w:szCs w:val="21"/>
        </w:rPr>
        <w:t>5</w:t>
      </w:r>
      <w:r>
        <w:rPr>
          <w:rFonts w:hint="eastAsia" w:ascii="宋体"/>
          <w:kern w:val="21"/>
          <w:szCs w:val="21"/>
        </w:rPr>
        <w:t xml:space="preserve"> 将充分搅拌的有机树脂涂料倒入烧杯中</w:t>
      </w:r>
      <w:r>
        <w:rPr>
          <w:rFonts w:hint="eastAsia" w:ascii="宋体" w:hAnsi="宋体"/>
          <w:bCs/>
          <w:szCs w:val="21"/>
        </w:rPr>
        <w:t>。</w:t>
      </w:r>
    </w:p>
    <w:p>
      <w:pPr>
        <w:widowControl/>
        <w:autoSpaceDE w:val="0"/>
        <w:autoSpaceDN w:val="0"/>
        <w:rPr>
          <w:rFonts w:ascii="宋体"/>
          <w:kern w:val="21"/>
          <w:szCs w:val="21"/>
        </w:rPr>
      </w:pPr>
      <w:r>
        <w:rPr>
          <w:rFonts w:ascii="黑体" w:eastAsia="黑体"/>
          <w:kern w:val="21"/>
          <w:szCs w:val="21"/>
        </w:rPr>
        <w:t>G.</w:t>
      </w:r>
      <w:r>
        <w:rPr>
          <w:rFonts w:ascii="黑体" w:hAnsi="宋体" w:eastAsia="黑体"/>
          <w:kern w:val="0"/>
          <w:szCs w:val="21"/>
        </w:rPr>
        <w:t>5</w:t>
      </w:r>
      <w:r>
        <w:rPr>
          <w:rFonts w:hint="eastAsia" w:ascii="黑体" w:hAnsi="宋体" w:eastAsia="黑体"/>
          <w:kern w:val="0"/>
          <w:szCs w:val="21"/>
        </w:rPr>
        <w:t>.</w:t>
      </w:r>
      <w:r>
        <w:rPr>
          <w:rFonts w:hint="eastAsia" w:ascii="宋体"/>
          <w:kern w:val="21"/>
          <w:szCs w:val="21"/>
        </w:rPr>
        <w:t>6</w:t>
      </w:r>
      <w:r>
        <w:rPr>
          <w:rFonts w:ascii="宋体"/>
          <w:kern w:val="21"/>
          <w:szCs w:val="21"/>
        </w:rPr>
        <w:t xml:space="preserve"> </w:t>
      </w:r>
      <w:r>
        <w:rPr>
          <w:rFonts w:hint="eastAsia" w:ascii="宋体"/>
          <w:kern w:val="21"/>
          <w:szCs w:val="21"/>
        </w:rPr>
        <w:t>用玻璃药匙取适量有机涂料放在玻璃刮棒下方、试样顶端的试样上。</w:t>
      </w:r>
    </w:p>
    <w:p>
      <w:pPr>
        <w:widowControl/>
        <w:autoSpaceDE w:val="0"/>
        <w:autoSpaceDN w:val="0"/>
        <w:rPr>
          <w:rFonts w:ascii="宋体"/>
          <w:kern w:val="21"/>
          <w:szCs w:val="21"/>
        </w:rPr>
      </w:pPr>
      <w:r>
        <w:rPr>
          <w:rFonts w:ascii="黑体" w:hAnsi="黑体" w:eastAsia="黑体"/>
          <w:kern w:val="21"/>
          <w:szCs w:val="21"/>
        </w:rPr>
        <w:t>G.</w:t>
      </w:r>
      <w:r>
        <w:rPr>
          <w:rFonts w:ascii="黑体" w:hAnsi="黑体" w:eastAsia="黑体"/>
          <w:kern w:val="0"/>
          <w:szCs w:val="21"/>
        </w:rPr>
        <w:t>5</w:t>
      </w:r>
      <w:r>
        <w:rPr>
          <w:rFonts w:hint="eastAsia" w:ascii="黑体" w:hAnsi="黑体" w:eastAsia="黑体"/>
          <w:kern w:val="0"/>
          <w:szCs w:val="21"/>
        </w:rPr>
        <w:t>.</w:t>
      </w:r>
      <w:r>
        <w:rPr>
          <w:rFonts w:ascii="黑体" w:hAnsi="黑体" w:eastAsia="黑体"/>
          <w:kern w:val="21"/>
          <w:szCs w:val="21"/>
        </w:rPr>
        <w:t>7</w:t>
      </w:r>
      <w:r>
        <w:rPr>
          <w:rFonts w:ascii="宋体"/>
          <w:kern w:val="21"/>
          <w:szCs w:val="21"/>
        </w:rPr>
        <w:t xml:space="preserve"> </w:t>
      </w:r>
      <w:r>
        <w:rPr>
          <w:rFonts w:hint="eastAsia" w:ascii="宋体"/>
          <w:kern w:val="21"/>
          <w:szCs w:val="21"/>
        </w:rPr>
        <w:t>用双手握住玻璃刮棒两端，在有机涂料上均匀慢速转动，将玻璃刮棒放在涂料上，至玻璃刮棒表面涂料均匀附着有机涂料。</w:t>
      </w:r>
    </w:p>
    <w:p>
      <w:pPr>
        <w:widowControl/>
        <w:autoSpaceDE w:val="0"/>
        <w:autoSpaceDN w:val="0"/>
        <w:rPr>
          <w:rFonts w:ascii="宋体"/>
          <w:kern w:val="21"/>
          <w:szCs w:val="21"/>
        </w:rPr>
      </w:pPr>
      <w:r>
        <w:rPr>
          <w:rFonts w:ascii="黑体" w:hAnsi="黑体" w:eastAsia="黑体"/>
          <w:kern w:val="21"/>
          <w:szCs w:val="21"/>
        </w:rPr>
        <w:t>G.5</w:t>
      </w:r>
      <w:r>
        <w:rPr>
          <w:rFonts w:hint="eastAsia" w:ascii="黑体" w:hAnsi="黑体" w:eastAsia="黑体"/>
          <w:kern w:val="21"/>
          <w:szCs w:val="21"/>
        </w:rPr>
        <w:t>.</w:t>
      </w:r>
      <w:r>
        <w:rPr>
          <w:rFonts w:ascii="黑体" w:hAnsi="黑体" w:eastAsia="黑体"/>
          <w:kern w:val="21"/>
          <w:szCs w:val="21"/>
        </w:rPr>
        <w:t xml:space="preserve">8 </w:t>
      </w:r>
      <w:r>
        <w:rPr>
          <w:rFonts w:hint="eastAsia" w:ascii="宋体"/>
          <w:kern w:val="21"/>
          <w:szCs w:val="21"/>
        </w:rPr>
        <w:t>双手控制玻璃刮棒，以固定压力沿试样匀速向下移动，使试样表面均匀附着一层有机涂料。</w:t>
      </w:r>
    </w:p>
    <w:p>
      <w:pPr>
        <w:widowControl/>
        <w:autoSpaceDE w:val="0"/>
        <w:autoSpaceDN w:val="0"/>
        <w:rPr>
          <w:rFonts w:ascii="宋体"/>
          <w:kern w:val="21"/>
          <w:szCs w:val="21"/>
        </w:rPr>
      </w:pPr>
      <w:r>
        <w:rPr>
          <w:rFonts w:ascii="黑体" w:eastAsia="黑体"/>
          <w:kern w:val="21"/>
          <w:szCs w:val="21"/>
        </w:rPr>
        <w:t>G.</w:t>
      </w:r>
      <w:r>
        <w:rPr>
          <w:rFonts w:ascii="黑体" w:hAnsi="宋体" w:eastAsia="黑体"/>
          <w:kern w:val="0"/>
          <w:szCs w:val="21"/>
        </w:rPr>
        <w:t>5</w:t>
      </w:r>
      <w:r>
        <w:rPr>
          <w:rFonts w:hint="eastAsia" w:ascii="黑体" w:hAnsi="宋体" w:eastAsia="黑体"/>
          <w:kern w:val="0"/>
          <w:szCs w:val="21"/>
        </w:rPr>
        <w:t>.</w:t>
      </w:r>
      <w:r>
        <w:rPr>
          <w:rFonts w:ascii="黑体" w:hAnsi="宋体" w:eastAsia="黑体"/>
          <w:kern w:val="0"/>
          <w:szCs w:val="21"/>
        </w:rPr>
        <w:t xml:space="preserve">9 </w:t>
      </w:r>
      <w:r>
        <w:rPr>
          <w:rFonts w:hint="eastAsia" w:ascii="宋体"/>
          <w:kern w:val="21"/>
          <w:szCs w:val="21"/>
        </w:rPr>
        <w:t>用夹钳将试样放入热处理炉，烘烤25s后取出冷却。</w:t>
      </w:r>
    </w:p>
    <w:p>
      <w:pPr>
        <w:widowControl/>
        <w:autoSpaceDE w:val="0"/>
        <w:autoSpaceDN w:val="0"/>
        <w:rPr>
          <w:rFonts w:ascii="黑体" w:eastAsia="黑体"/>
          <w:kern w:val="21"/>
          <w:szCs w:val="21"/>
        </w:rPr>
      </w:pPr>
      <w:r>
        <w:rPr>
          <w:rFonts w:ascii="黑体" w:eastAsia="黑体"/>
          <w:kern w:val="21"/>
          <w:szCs w:val="21"/>
        </w:rPr>
        <w:t>G.</w:t>
      </w:r>
      <w:r>
        <w:rPr>
          <w:rFonts w:ascii="黑体" w:hAnsi="宋体" w:eastAsia="黑体"/>
          <w:kern w:val="0"/>
          <w:szCs w:val="21"/>
        </w:rPr>
        <w:t>5</w:t>
      </w:r>
      <w:r>
        <w:rPr>
          <w:rFonts w:hint="eastAsia" w:ascii="黑体" w:hAnsi="宋体" w:eastAsia="黑体"/>
          <w:kern w:val="0"/>
          <w:szCs w:val="21"/>
        </w:rPr>
        <w:t>.</w:t>
      </w:r>
      <w:r>
        <w:rPr>
          <w:rFonts w:ascii="黑体" w:hAnsi="宋体" w:eastAsia="黑体"/>
          <w:kern w:val="0"/>
          <w:szCs w:val="21"/>
        </w:rPr>
        <w:t>10</w:t>
      </w:r>
      <w:r>
        <w:rPr>
          <w:rFonts w:hint="eastAsia" w:ascii="黑体" w:hAnsi="宋体" w:eastAsia="黑体"/>
          <w:kern w:val="0"/>
          <w:szCs w:val="21"/>
        </w:rPr>
        <w:t xml:space="preserve"> </w:t>
      </w:r>
      <w:r>
        <w:rPr>
          <w:rFonts w:hint="eastAsia" w:ascii="宋体" w:hAnsi="宋体"/>
          <w:kern w:val="21"/>
          <w:szCs w:val="21"/>
        </w:rPr>
        <w:t>将硫酸铜溶液滴在试样缺陷位置，用4倍放大镜观察有无沉淀产生。</w:t>
      </w:r>
    </w:p>
    <w:p>
      <w:pPr>
        <w:widowControl/>
        <w:wordWrap w:val="0"/>
        <w:overflowPunct w:val="0"/>
        <w:autoSpaceDE w:val="0"/>
        <w:spacing w:before="156" w:beforeLines="50" w:after="156" w:afterLines="50"/>
        <w:textAlignment w:val="baseline"/>
        <w:outlineLvl w:val="1"/>
        <w:rPr>
          <w:rFonts w:ascii="黑体" w:eastAsia="黑体"/>
          <w:kern w:val="21"/>
          <w:szCs w:val="21"/>
        </w:rPr>
      </w:pPr>
      <w:r>
        <w:rPr>
          <w:rFonts w:ascii="黑体" w:eastAsia="黑体"/>
          <w:kern w:val="21"/>
          <w:szCs w:val="21"/>
        </w:rPr>
        <w:t>G.6</w:t>
      </w:r>
      <w:r>
        <w:rPr>
          <w:rFonts w:hint="eastAsia" w:ascii="黑体" w:eastAsia="黑体"/>
          <w:kern w:val="21"/>
          <w:szCs w:val="21"/>
        </w:rPr>
        <w:t xml:space="preserve"> 结果判定</w:t>
      </w:r>
    </w:p>
    <w:p>
      <w:pPr>
        <w:widowControl/>
        <w:wordWrap w:val="0"/>
        <w:overflowPunct w:val="0"/>
        <w:autoSpaceDE w:val="0"/>
        <w:autoSpaceDN w:val="0"/>
        <w:spacing w:line="260" w:lineRule="atLeast"/>
        <w:ind w:firstLine="420" w:firstLineChars="200"/>
        <w:textAlignment w:val="baseline"/>
        <w:outlineLvl w:val="2"/>
        <w:rPr>
          <w:szCs w:val="21"/>
        </w:rPr>
      </w:pPr>
      <w:r>
        <w:rPr>
          <w:rFonts w:hint="eastAsia" w:ascii="宋体"/>
          <w:kern w:val="21"/>
          <w:szCs w:val="21"/>
        </w:rPr>
        <w:t>若无沉淀产生，则判定试样缺陷对涂层完整性无影响；反之，则判定试样缺陷对涂层完整有影响。</w:t>
      </w:r>
    </w:p>
    <w:p>
      <w:pPr>
        <w:widowControl/>
        <w:wordWrap w:val="0"/>
        <w:overflowPunct w:val="0"/>
        <w:autoSpaceDE w:val="0"/>
        <w:autoSpaceDN w:val="0"/>
        <w:spacing w:line="260" w:lineRule="atLeast"/>
        <w:textAlignment w:val="baseline"/>
        <w:outlineLvl w:val="2"/>
        <w:rPr>
          <w:szCs w:val="21"/>
        </w:rPr>
      </w:pPr>
    </w:p>
    <w:p>
      <w:pPr>
        <w:pStyle w:val="117"/>
        <w:widowControl/>
        <w:shd w:val="clear" w:color="FFFFFF" w:fill="FFFFFF"/>
        <w:spacing w:before="312" w:beforeLines="100" w:after="312" w:afterLines="100"/>
        <w:contextualSpacing/>
        <w:jc w:val="center"/>
        <w:outlineLvl w:val="0"/>
        <w:rPr>
          <w:rFonts w:ascii="黑体" w:hAnsi="黑体" w:eastAsia="黑体"/>
        </w:rPr>
      </w:pPr>
      <w:r>
        <w:rPr>
          <w:rFonts w:hint="eastAsia" w:ascii="黑体" w:hAnsi="黑体" w:eastAsia="黑体"/>
        </w:rPr>
        <w:t>参考文献</w:t>
      </w:r>
    </w:p>
    <w:p>
      <w:pPr>
        <w:pStyle w:val="50"/>
        <w:spacing w:line="288" w:lineRule="auto"/>
        <w:ind w:firstLine="440"/>
        <w:rPr>
          <w:rFonts w:hAnsi="宋体"/>
          <w:sz w:val="22"/>
          <w:szCs w:val="21"/>
        </w:rPr>
      </w:pPr>
      <w:r>
        <w:rPr>
          <w:rFonts w:hAnsi="宋体"/>
          <w:sz w:val="22"/>
          <w:szCs w:val="21"/>
        </w:rPr>
        <w:t xml:space="preserve">[1] </w:t>
      </w:r>
      <w:r>
        <w:rPr>
          <w:rFonts w:hint="eastAsia" w:hAnsi="宋体"/>
          <w:sz w:val="22"/>
          <w:szCs w:val="21"/>
        </w:rPr>
        <w:t>GB/T 17460 化学转换膜 铝及铝合金上漂洗和不漂洗铬酸盐转化膜</w:t>
      </w:r>
    </w:p>
    <w:p>
      <w:pPr>
        <w:pStyle w:val="50"/>
        <w:spacing w:line="288" w:lineRule="auto"/>
        <w:ind w:firstLine="440"/>
        <w:rPr>
          <w:rFonts w:hAnsi="宋体"/>
          <w:sz w:val="22"/>
          <w:szCs w:val="21"/>
        </w:rPr>
      </w:pPr>
      <w:r>
        <w:rPr>
          <w:rFonts w:hAnsi="宋体"/>
          <w:sz w:val="22"/>
          <w:szCs w:val="21"/>
        </w:rPr>
        <w:t xml:space="preserve">[2] </w:t>
      </w:r>
      <w:r>
        <w:rPr>
          <w:rFonts w:hint="eastAsia" w:hAnsi="宋体"/>
          <w:sz w:val="22"/>
          <w:szCs w:val="21"/>
        </w:rPr>
        <w:t>GB/T 27677 铝中间合金</w:t>
      </w:r>
    </w:p>
    <w:p>
      <w:pPr>
        <w:pStyle w:val="50"/>
        <w:spacing w:line="288" w:lineRule="auto"/>
        <w:ind w:firstLine="440"/>
        <w:rPr>
          <w:rFonts w:hAnsi="宋体"/>
          <w:sz w:val="22"/>
          <w:szCs w:val="21"/>
        </w:rPr>
      </w:pPr>
      <w:r>
        <w:rPr>
          <w:rFonts w:hAnsi="宋体"/>
          <w:sz w:val="22"/>
          <w:szCs w:val="21"/>
        </w:rPr>
        <w:t xml:space="preserve">[3] </w:t>
      </w:r>
      <w:r>
        <w:rPr>
          <w:rFonts w:hint="eastAsia" w:hAnsi="宋体"/>
          <w:sz w:val="22"/>
          <w:szCs w:val="21"/>
        </w:rPr>
        <w:t>GB</w:t>
      </w:r>
      <w:r>
        <w:rPr>
          <w:rFonts w:hAnsi="宋体"/>
          <w:sz w:val="22"/>
          <w:szCs w:val="21"/>
        </w:rPr>
        <w:t>/</w:t>
      </w:r>
      <w:r>
        <w:rPr>
          <w:rFonts w:hint="eastAsia" w:hAnsi="宋体"/>
          <w:sz w:val="22"/>
          <w:szCs w:val="21"/>
        </w:rPr>
        <w:t>T 34640</w:t>
      </w:r>
      <w:r>
        <w:rPr>
          <w:rFonts w:hAnsi="宋体"/>
          <w:sz w:val="22"/>
          <w:szCs w:val="21"/>
        </w:rPr>
        <w:t xml:space="preserve"> </w:t>
      </w:r>
      <w:r>
        <w:rPr>
          <w:rFonts w:hint="eastAsia" w:hAnsi="宋体"/>
          <w:sz w:val="22"/>
          <w:szCs w:val="21"/>
        </w:rPr>
        <w:t>变形铝及铝合金废料分类、回收与利用</w:t>
      </w:r>
    </w:p>
    <w:p>
      <w:pPr>
        <w:pStyle w:val="50"/>
        <w:spacing w:line="288" w:lineRule="auto"/>
        <w:ind w:firstLine="440"/>
        <w:rPr>
          <w:rFonts w:hAnsi="宋体"/>
          <w:sz w:val="22"/>
          <w:szCs w:val="21"/>
        </w:rPr>
      </w:pPr>
      <w:r>
        <w:rPr>
          <w:rFonts w:hAnsi="宋体"/>
          <w:sz w:val="22"/>
          <w:szCs w:val="21"/>
        </w:rPr>
        <w:t xml:space="preserve">[4] </w:t>
      </w:r>
      <w:r>
        <w:rPr>
          <w:rFonts w:hint="eastAsia" w:hAnsi="宋体"/>
          <w:sz w:val="22"/>
          <w:szCs w:val="21"/>
        </w:rPr>
        <w:t>YS</w:t>
      </w:r>
      <w:r>
        <w:rPr>
          <w:rFonts w:hAnsi="宋体"/>
          <w:sz w:val="22"/>
          <w:szCs w:val="21"/>
        </w:rPr>
        <w:t>/</w:t>
      </w:r>
      <w:r>
        <w:rPr>
          <w:rFonts w:hint="eastAsia" w:hAnsi="宋体"/>
          <w:sz w:val="22"/>
          <w:szCs w:val="21"/>
        </w:rPr>
        <w:t>T 447.</w:t>
      </w:r>
      <w:r>
        <w:rPr>
          <w:rFonts w:hAnsi="宋体"/>
          <w:sz w:val="22"/>
          <w:szCs w:val="21"/>
        </w:rPr>
        <w:t>1</w:t>
      </w:r>
      <w:r>
        <w:rPr>
          <w:rFonts w:hint="eastAsia" w:hAnsi="宋体"/>
          <w:sz w:val="22"/>
          <w:szCs w:val="21"/>
        </w:rPr>
        <w:t xml:space="preserve"> 铝及铝合金晶粒细化用合金线材 第1部分：铝-钛-硼合金线材</w:t>
      </w:r>
    </w:p>
    <w:p>
      <w:pPr>
        <w:pStyle w:val="50"/>
        <w:spacing w:line="288" w:lineRule="auto"/>
        <w:ind w:firstLine="440"/>
        <w:rPr>
          <w:rFonts w:hAnsi="宋体"/>
          <w:sz w:val="22"/>
          <w:szCs w:val="21"/>
        </w:rPr>
      </w:pPr>
      <w:r>
        <w:rPr>
          <w:rFonts w:hAnsi="宋体"/>
          <w:sz w:val="22"/>
          <w:szCs w:val="21"/>
        </w:rPr>
        <w:t xml:space="preserve">[5] </w:t>
      </w:r>
      <w:r>
        <w:rPr>
          <w:rFonts w:hint="eastAsia" w:hAnsi="宋体"/>
          <w:sz w:val="22"/>
          <w:szCs w:val="21"/>
        </w:rPr>
        <w:t>YS</w:t>
      </w:r>
      <w:r>
        <w:rPr>
          <w:rFonts w:hAnsi="宋体"/>
          <w:sz w:val="22"/>
          <w:szCs w:val="21"/>
        </w:rPr>
        <w:t>/</w:t>
      </w:r>
      <w:r>
        <w:rPr>
          <w:rFonts w:hint="eastAsia" w:hAnsi="宋体"/>
          <w:sz w:val="22"/>
          <w:szCs w:val="21"/>
        </w:rPr>
        <w:t>T 491 变形铝及铝合金用熔剂</w:t>
      </w:r>
    </w:p>
    <w:p>
      <w:pPr>
        <w:pStyle w:val="50"/>
        <w:spacing w:line="288" w:lineRule="auto"/>
        <w:ind w:firstLine="440"/>
        <w:rPr>
          <w:rFonts w:hAnsi="宋体"/>
          <w:sz w:val="22"/>
          <w:szCs w:val="21"/>
        </w:rPr>
      </w:pPr>
      <w:r>
        <w:rPr>
          <w:rFonts w:hAnsi="宋体"/>
          <w:sz w:val="22"/>
          <w:szCs w:val="21"/>
        </w:rPr>
        <w:t xml:space="preserve">[6] </w:t>
      </w:r>
      <w:r>
        <w:rPr>
          <w:rFonts w:hint="eastAsia" w:hAnsi="宋体"/>
          <w:sz w:val="22"/>
          <w:szCs w:val="21"/>
        </w:rPr>
        <w:t>YS</w:t>
      </w:r>
      <w:r>
        <w:rPr>
          <w:rFonts w:hAnsi="宋体"/>
          <w:sz w:val="22"/>
          <w:szCs w:val="21"/>
        </w:rPr>
        <w:t>/</w:t>
      </w:r>
      <w:r>
        <w:rPr>
          <w:rFonts w:hint="eastAsia" w:hAnsi="宋体"/>
          <w:sz w:val="22"/>
          <w:szCs w:val="21"/>
        </w:rPr>
        <w:t>T 492 铝及铝合金成分添加剂</w:t>
      </w:r>
    </w:p>
    <w:p>
      <w:pPr>
        <w:pStyle w:val="50"/>
        <w:spacing w:line="288" w:lineRule="auto"/>
        <w:ind w:firstLine="440"/>
        <w:rPr>
          <w:rFonts w:hAnsi="宋体"/>
          <w:sz w:val="22"/>
          <w:szCs w:val="21"/>
        </w:rPr>
      </w:pPr>
      <w:r>
        <w:rPr>
          <w:rFonts w:hAnsi="宋体"/>
          <w:sz w:val="22"/>
          <w:szCs w:val="21"/>
        </w:rPr>
        <w:t>[7]</w:t>
      </w:r>
      <w:r>
        <w:rPr>
          <w:rFonts w:hint="eastAsia" w:hAnsi="宋体"/>
          <w:sz w:val="22"/>
          <w:szCs w:val="21"/>
        </w:rPr>
        <w:t xml:space="preserve"> YS</w:t>
      </w:r>
      <w:r>
        <w:rPr>
          <w:rFonts w:hAnsi="宋体"/>
          <w:sz w:val="22"/>
          <w:szCs w:val="21"/>
        </w:rPr>
        <w:t>/</w:t>
      </w:r>
      <w:r>
        <w:rPr>
          <w:rFonts w:hint="eastAsia" w:hAnsi="宋体"/>
          <w:sz w:val="22"/>
          <w:szCs w:val="21"/>
        </w:rPr>
        <w:t>T 851 铝熔体在线连续除气装置</w:t>
      </w:r>
    </w:p>
    <w:p>
      <w:pPr>
        <w:pStyle w:val="50"/>
        <w:spacing w:line="288" w:lineRule="auto"/>
        <w:ind w:firstLine="440"/>
        <w:rPr>
          <w:rFonts w:hAnsi="宋体"/>
          <w:sz w:val="22"/>
          <w:szCs w:val="21"/>
        </w:rPr>
      </w:pPr>
      <w:r>
        <w:rPr>
          <w:rFonts w:hAnsi="宋体"/>
          <w:sz w:val="22"/>
          <w:szCs w:val="21"/>
        </w:rPr>
        <w:t>[8]</w:t>
      </w:r>
      <w:r>
        <w:rPr>
          <w:rFonts w:hint="eastAsia" w:hAnsi="宋体"/>
          <w:sz w:val="22"/>
          <w:szCs w:val="21"/>
        </w:rPr>
        <w:t xml:space="preserve"> YS</w:t>
      </w:r>
      <w:r>
        <w:rPr>
          <w:rFonts w:hAnsi="宋体"/>
          <w:sz w:val="22"/>
          <w:szCs w:val="21"/>
        </w:rPr>
        <w:t>/</w:t>
      </w:r>
      <w:r>
        <w:rPr>
          <w:rFonts w:hint="eastAsia" w:hAnsi="宋体"/>
          <w:sz w:val="22"/>
          <w:szCs w:val="21"/>
        </w:rPr>
        <w:t>T 1004 熔融态铝及铝合金</w:t>
      </w:r>
    </w:p>
    <w:p>
      <w:pPr>
        <w:pStyle w:val="50"/>
        <w:spacing w:line="288" w:lineRule="auto"/>
        <w:ind w:firstLine="440"/>
        <w:rPr>
          <w:rFonts w:hAnsi="宋体"/>
          <w:sz w:val="22"/>
          <w:szCs w:val="21"/>
        </w:rPr>
      </w:pPr>
      <w:r>
        <w:rPr>
          <w:rFonts w:hAnsi="宋体"/>
          <w:sz w:val="22"/>
          <w:szCs w:val="21"/>
        </w:rPr>
        <w:t>[9]</w:t>
      </w:r>
      <w:r>
        <w:rPr>
          <w:rFonts w:hint="eastAsia" w:hAnsi="宋体"/>
          <w:sz w:val="22"/>
          <w:szCs w:val="21"/>
        </w:rPr>
        <w:t xml:space="preserve"> YS/T 1189 铝及铝合金无铬化学预处理膜</w:t>
      </w:r>
    </w:p>
    <w:p>
      <w:pPr>
        <w:pStyle w:val="50"/>
        <w:spacing w:line="288" w:lineRule="auto"/>
        <w:ind w:firstLine="0" w:firstLineChars="0"/>
        <w:rPr>
          <w:rFonts w:ascii="Times New Roman"/>
        </w:rPr>
      </w:pPr>
    </w:p>
    <w:p>
      <w:pPr>
        <w:spacing w:before="156" w:beforeLines="50" w:after="156" w:afterLines="50"/>
        <w:rPr>
          <w:rFonts w:ascii="宋体" w:hAnsi="宋体"/>
          <w:snapToGrid w:val="0"/>
        </w:rPr>
      </w:pPr>
    </w:p>
    <w:p>
      <w:pPr>
        <w:spacing w:line="440" w:lineRule="exact"/>
      </w:pPr>
      <w:r>
        <mc:AlternateContent>
          <mc:Choice Requires="wps">
            <w:drawing>
              <wp:anchor distT="0" distB="0" distL="114300" distR="114300" simplePos="0" relativeHeight="251640832" behindDoc="0" locked="0" layoutInCell="1" allowOverlap="1">
                <wp:simplePos x="0" y="0"/>
                <wp:positionH relativeFrom="column">
                  <wp:posOffset>1752600</wp:posOffset>
                </wp:positionH>
                <wp:positionV relativeFrom="paragraph">
                  <wp:posOffset>14605</wp:posOffset>
                </wp:positionV>
                <wp:extent cx="1981200" cy="0"/>
                <wp:effectExtent l="0" t="0" r="0" b="0"/>
                <wp:wrapNone/>
                <wp:docPr id="12" name="直线 18"/>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19050">
                          <a:solidFill>
                            <a:srgbClr val="000000"/>
                          </a:solidFill>
                          <a:round/>
                        </a:ln>
                      </wps:spPr>
                      <wps:bodyPr/>
                    </wps:wsp>
                  </a:graphicData>
                </a:graphic>
              </wp:anchor>
            </w:drawing>
          </mc:Choice>
          <mc:Fallback>
            <w:pict>
              <v:line id="直线 18" o:spid="_x0000_s1026" o:spt="20" style="position:absolute;left:0pt;margin-left:138pt;margin-top:1.15pt;height:0pt;width:156pt;z-index:251640832;mso-width-relative:page;mso-height-relative:page;" filled="f" stroked="t" coordsize="21600,21600" o:gfxdata="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NWoMdMAAAAHAQAADwAAAAAAAAABACAAAAAiAAAAZHJzL2Rvd25yZXYueG1sUEsBAhQAFAAA&#10;AAgAh07iQO0WMOW7AQAAVgMAAA4AAAAAAAAAAQAgAAAAIgEAAGRycy9lMm9Eb2MueG1sUEsFBgAA&#10;AAAGAAYAWQEAAE8FA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39808" behindDoc="0" locked="0" layoutInCell="1" allowOverlap="1">
                <wp:simplePos x="0" y="0"/>
                <wp:positionH relativeFrom="column">
                  <wp:posOffset>1752600</wp:posOffset>
                </wp:positionH>
                <wp:positionV relativeFrom="paragraph">
                  <wp:posOffset>14605</wp:posOffset>
                </wp:positionV>
                <wp:extent cx="1981200" cy="0"/>
                <wp:effectExtent l="0" t="0" r="0" b="0"/>
                <wp:wrapNone/>
                <wp:docPr id="11" name="直线 18"/>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19050">
                          <a:solidFill>
                            <a:srgbClr val="000000"/>
                          </a:solidFill>
                          <a:round/>
                        </a:ln>
                      </wps:spPr>
                      <wps:bodyPr/>
                    </wps:wsp>
                  </a:graphicData>
                </a:graphic>
              </wp:anchor>
            </w:drawing>
          </mc:Choice>
          <mc:Fallback>
            <w:pict>
              <v:line id="直线 18" o:spid="_x0000_s1026" o:spt="20" style="position:absolute;left:0pt;margin-left:138pt;margin-top:1.15pt;height:0pt;width:156pt;z-index:251639808;mso-width-relative:page;mso-height-relative:page;" filled="f" stroked="t" coordsize="21600,21600" o:gfxdata="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NWoMdMAAAAHAQAADwAAAAAAAAABACAAAAAiAAAAZHJzL2Rvd25yZXYueG1sUEsBAhQAFAAA&#10;AAgAh07iQDt0rzi7AQAAVgMAAA4AAAAAAAAAAQAgAAAAIgEAAGRycy9lMm9Eb2MueG1sUEsFBgAA&#10;AAAGAAYAWQEAAE8FAAAAAA==&#10;">
                <v:fill on="f" focussize="0,0"/>
                <v:stroke weight="1.5pt" color="#000000" joinstyle="round"/>
                <v:imagedata o:title=""/>
                <o:lock v:ext="edit" aspectratio="f"/>
              </v:line>
            </w:pict>
          </mc:Fallback>
        </mc:AlternateContent>
      </w:r>
    </w:p>
    <w:sectPr>
      <w:footerReference r:id="rId14" w:type="default"/>
      <w:footerReference r:id="rId15" w:type="even"/>
      <w:pgSz w:w="11907" w:h="16839"/>
      <w:pgMar w:top="1418" w:right="1134" w:bottom="1418" w:left="1418" w:header="1418"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rPr>
        <w:rStyle w:val="37"/>
      </w:rPr>
    </w:pPr>
    <w:r>
      <w:fldChar w:fldCharType="begin"/>
    </w:r>
    <w:r>
      <w:rPr>
        <w:rStyle w:val="37"/>
      </w:rPr>
      <w:instrText xml:space="preserve">PAGE  </w:instrText>
    </w:r>
    <w:r>
      <w:fldChar w:fldCharType="separate"/>
    </w:r>
    <w:r>
      <w:rPr>
        <w:rStyle w:val="37"/>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rPr>
        <w:rStyle w:val="37"/>
      </w:rPr>
    </w:pPr>
    <w:r>
      <w:fldChar w:fldCharType="begin"/>
    </w:r>
    <w:r>
      <w:rPr>
        <w:rStyle w:val="37"/>
      </w:rPr>
      <w:instrText xml:space="preserve">PAGE  </w:instrText>
    </w:r>
    <w:r>
      <w:fldChar w:fldCharType="separate"/>
    </w:r>
    <w:r>
      <w:rPr>
        <w:rStyle w:val="37"/>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rPr>
        <w:rStyle w:val="37"/>
      </w:rPr>
    </w:pPr>
    <w:r>
      <w:fldChar w:fldCharType="begin"/>
    </w:r>
    <w:r>
      <w:rPr>
        <w:rStyle w:val="37"/>
      </w:rPr>
      <w:instrText xml:space="preserve">PAGE  </w:instrText>
    </w:r>
    <w:r>
      <w:fldChar w:fldCharType="separate"/>
    </w:r>
    <w:r>
      <w:rPr>
        <w:rStyle w:val="37"/>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rPr>
        <w:rStyle w:val="37"/>
      </w:rPr>
    </w:pPr>
    <w:r>
      <w:fldChar w:fldCharType="begin"/>
    </w:r>
    <w:r>
      <w:rPr>
        <w:rStyle w:val="37"/>
      </w:rPr>
      <w:instrText xml:space="preserve">PAGE  </w:instrText>
    </w:r>
    <w:r>
      <w:fldChar w:fldCharType="separate"/>
    </w:r>
    <w:r>
      <w:rPr>
        <w:rStyle w:val="37"/>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rPr>
        <w:rStyle w:val="37"/>
      </w:rPr>
    </w:pPr>
    <w:r>
      <w:fldChar w:fldCharType="begin"/>
    </w:r>
    <w:r>
      <w:rPr>
        <w:rStyle w:val="37"/>
      </w:rPr>
      <w:instrText xml:space="preserve">PAGE  </w:instrText>
    </w:r>
    <w:r>
      <w:fldChar w:fldCharType="separate"/>
    </w:r>
    <w:r>
      <w:rPr>
        <w:rStyle w:val="37"/>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rPr>
        <w:rStyle w:val="37"/>
      </w:rPr>
    </w:pPr>
    <w:r>
      <w:fldChar w:fldCharType="begin"/>
    </w:r>
    <w:r>
      <w:rPr>
        <w:rStyle w:val="37"/>
      </w:rPr>
      <w:instrText xml:space="preserve">PAGE  </w:instrText>
    </w:r>
    <w:r>
      <w:fldChar w:fldCharType="separate"/>
    </w:r>
    <w:r>
      <w:rPr>
        <w:rStyle w:val="37"/>
      </w:rPr>
      <w:t>14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rPr>
        <w:rStyle w:val="37"/>
      </w:rPr>
    </w:pPr>
    <w:r>
      <w:fldChar w:fldCharType="begin"/>
    </w:r>
    <w:r>
      <w:rPr>
        <w:rStyle w:val="37"/>
      </w:rPr>
      <w:instrText xml:space="preserve">PAGE  </w:instrText>
    </w:r>
    <w:r>
      <w:fldChar w:fldCharType="separate"/>
    </w:r>
    <w:r>
      <w:rPr>
        <w:rStyle w:val="37"/>
      </w:rPr>
      <w:t>19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rPr>
        <w:rStyle w:val="37"/>
      </w:rPr>
    </w:pPr>
    <w:r>
      <w:fldChar w:fldCharType="begin"/>
    </w:r>
    <w:r>
      <w:rPr>
        <w:rStyle w:val="37"/>
      </w:rPr>
      <w:instrText xml:space="preserve">PAGE  </w:instrText>
    </w:r>
    <w:r>
      <w:fldChar w:fldCharType="separate"/>
    </w:r>
    <w:r>
      <w:rPr>
        <w:rStyle w:val="37"/>
      </w:rP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GB6892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0"/>
      <w:tabs>
        <w:tab w:val="clear" w:pos="4154"/>
        <w:tab w:val="clear" w:pos="8306"/>
      </w:tabs>
    </w:pPr>
    <w:r>
      <w:t>GB6892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GB/T</w:t>
    </w:r>
    <w:r>
      <w:rPr>
        <w:rFonts w:hint="eastAsia"/>
      </w:rPr>
      <w:t xml:space="preserve"> XXXX</w:t>
    </w:r>
    <w:r>
      <w:t xml:space="preserve"> —</w:t>
    </w:r>
    <w:r>
      <w:rPr>
        <w:rFonts w:hint="eastAsia"/>
      </w:rPr>
      <w:t>202</w:t>
    </w:r>
    <w: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0"/>
      <w:tabs>
        <w:tab w:val="clear" w:pos="4154"/>
        <w:tab w:val="clear" w:pos="8306"/>
      </w:tabs>
    </w:pPr>
    <w:r>
      <w:t>GB/T</w:t>
    </w:r>
    <w:r>
      <w:rPr>
        <w:rFonts w:hint="eastAsia"/>
      </w:rPr>
      <w:t xml:space="preserve"> XXXX</w:t>
    </w:r>
    <w:r>
      <w:t xml:space="preserve"> —</w:t>
    </w:r>
    <w:r>
      <w:rPr>
        <w:rFonts w:hint="eastAsia"/>
      </w:rPr>
      <w:t>202</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F7BBC"/>
    <w:multiLevelType w:val="multilevel"/>
    <w:tmpl w:val="224F7BBC"/>
    <w:lvl w:ilvl="0" w:tentative="0">
      <w:start w:val="1"/>
      <w:numFmt w:val="none"/>
      <w:suff w:val="nothing"/>
      <w:lvlText w:val="%1"/>
      <w:lvlJc w:val="left"/>
      <w:pPr>
        <w:ind w:left="0" w:firstLine="0"/>
      </w:pPr>
      <w:rPr>
        <w:rFonts w:hint="default" w:ascii="Times New Roman" w:hAnsi="Times New Roman"/>
        <w:b/>
        <w:i w:val="0"/>
        <w:sz w:val="21"/>
      </w:rPr>
    </w:lvl>
    <w:lvl w:ilvl="1" w:tentative="0">
      <w:start w:val="5"/>
      <w:numFmt w:val="decimal"/>
      <w:suff w:val="nothing"/>
      <w:lvlText w:val="%1%2　"/>
      <w:lvlJc w:val="left"/>
      <w:pPr>
        <w:ind w:left="105" w:firstLine="0"/>
      </w:pPr>
      <w:rPr>
        <w:rFonts w:hint="eastAsia" w:ascii="黑体" w:hAnsi="Times New Roman" w:eastAsia="黑体"/>
        <w:b w:val="0"/>
        <w:i w:val="0"/>
        <w:sz w:val="21"/>
      </w:rPr>
    </w:lvl>
    <w:lvl w:ilvl="2" w:tentative="0">
      <w:start w:val="5"/>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5.%3.%4　"/>
      <w:lvlJc w:val="left"/>
      <w:pPr>
        <w:ind w:left="29" w:hanging="29"/>
      </w:pPr>
      <w:rPr>
        <w:rFonts w:hint="eastAsia" w:ascii="黑体" w:hAnsi="Times New Roman" w:eastAsia="黑体"/>
        <w:b w:val="0"/>
        <w:i w:val="0"/>
        <w:strike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7D9237F"/>
    <w:multiLevelType w:val="singleLevel"/>
    <w:tmpl w:val="47D9237F"/>
    <w:lvl w:ilvl="0" w:tentative="0">
      <w:start w:val="1"/>
      <w:numFmt w:val="lowerLetter"/>
      <w:lvlText w:val="%1)"/>
      <w:lvlJc w:val="left"/>
      <w:pPr>
        <w:tabs>
          <w:tab w:val="left" w:pos="569"/>
        </w:tabs>
        <w:ind w:left="569" w:hanging="285"/>
      </w:pPr>
      <w:rPr>
        <w:rFonts w:hint="default"/>
      </w:rPr>
    </w:lvl>
  </w:abstractNum>
  <w:abstractNum w:abstractNumId="2">
    <w:nsid w:val="646260FA"/>
    <w:multiLevelType w:val="multilevel"/>
    <w:tmpl w:val="646260FA"/>
    <w:lvl w:ilvl="0" w:tentative="0">
      <w:start w:val="1"/>
      <w:numFmt w:val="decimal"/>
      <w:pStyle w:val="104"/>
      <w:suff w:val="nothing"/>
      <w:lvlText w:val="表%1　"/>
      <w:lvlJc w:val="left"/>
      <w:pPr>
        <w:ind w:left="1277" w:firstLine="0"/>
      </w:pPr>
      <w:rPr>
        <w:rFonts w:hint="eastAsia" w:ascii="黑体" w:hAnsi="Times New Roman" w:eastAsia="黑体"/>
        <w:b w:val="0"/>
        <w:i w:val="0"/>
        <w:sz w:val="21"/>
        <w:lang w:val="en-US"/>
      </w:rPr>
    </w:lvl>
    <w:lvl w:ilvl="1" w:tentative="0">
      <w:start w:val="1"/>
      <w:numFmt w:val="decimal"/>
      <w:lvlText w:val="%1.%2"/>
      <w:lvlJc w:val="left"/>
      <w:pPr>
        <w:tabs>
          <w:tab w:val="left" w:pos="2268"/>
        </w:tabs>
        <w:ind w:left="2268" w:hanging="567"/>
      </w:pPr>
      <w:rPr>
        <w:rFonts w:hint="eastAsia"/>
      </w:rPr>
    </w:lvl>
    <w:lvl w:ilvl="2" w:tentative="0">
      <w:start w:val="1"/>
      <w:numFmt w:val="decimal"/>
      <w:lvlText w:val="%1.%2.%3"/>
      <w:lvlJc w:val="left"/>
      <w:pPr>
        <w:tabs>
          <w:tab w:val="left" w:pos="2694"/>
        </w:tabs>
        <w:ind w:left="2694" w:hanging="567"/>
      </w:pPr>
      <w:rPr>
        <w:rFonts w:hint="eastAsia"/>
      </w:rPr>
    </w:lvl>
    <w:lvl w:ilvl="3" w:tentative="0">
      <w:start w:val="1"/>
      <w:numFmt w:val="decimal"/>
      <w:lvlText w:val="%1.%2.%3.%4"/>
      <w:lvlJc w:val="left"/>
      <w:pPr>
        <w:tabs>
          <w:tab w:val="left" w:pos="3260"/>
        </w:tabs>
        <w:ind w:left="3260" w:hanging="708"/>
      </w:pPr>
      <w:rPr>
        <w:rFonts w:hint="eastAsia"/>
      </w:rPr>
    </w:lvl>
    <w:lvl w:ilvl="4" w:tentative="0">
      <w:start w:val="1"/>
      <w:numFmt w:val="decimal"/>
      <w:lvlText w:val="%1.%2.%3.%4.%5"/>
      <w:lvlJc w:val="left"/>
      <w:pPr>
        <w:tabs>
          <w:tab w:val="left" w:pos="3827"/>
        </w:tabs>
        <w:ind w:left="3827" w:hanging="850"/>
      </w:pPr>
      <w:rPr>
        <w:rFonts w:hint="eastAsia"/>
      </w:rPr>
    </w:lvl>
    <w:lvl w:ilvl="5" w:tentative="0">
      <w:start w:val="1"/>
      <w:numFmt w:val="decimal"/>
      <w:lvlText w:val="%1.%2.%3.%4.%5.%6"/>
      <w:lvlJc w:val="left"/>
      <w:pPr>
        <w:tabs>
          <w:tab w:val="left" w:pos="4536"/>
        </w:tabs>
        <w:ind w:left="4536" w:hanging="1134"/>
      </w:pPr>
      <w:rPr>
        <w:rFonts w:hint="eastAsia"/>
      </w:rPr>
    </w:lvl>
    <w:lvl w:ilvl="6" w:tentative="0">
      <w:start w:val="1"/>
      <w:numFmt w:val="decimal"/>
      <w:lvlText w:val="%1.%2.%3.%4.%5.%6.%7"/>
      <w:lvlJc w:val="left"/>
      <w:pPr>
        <w:tabs>
          <w:tab w:val="left" w:pos="5103"/>
        </w:tabs>
        <w:ind w:left="5103" w:hanging="1276"/>
      </w:pPr>
      <w:rPr>
        <w:rFonts w:hint="eastAsia"/>
      </w:rPr>
    </w:lvl>
    <w:lvl w:ilvl="7" w:tentative="0">
      <w:start w:val="1"/>
      <w:numFmt w:val="decimal"/>
      <w:lvlText w:val="%1.%2.%3.%4.%5.%6.%7.%8"/>
      <w:lvlJc w:val="left"/>
      <w:pPr>
        <w:tabs>
          <w:tab w:val="left" w:pos="5670"/>
        </w:tabs>
        <w:ind w:left="5670" w:hanging="1418"/>
      </w:pPr>
      <w:rPr>
        <w:rFonts w:hint="eastAsia"/>
      </w:rPr>
    </w:lvl>
    <w:lvl w:ilvl="8" w:tentative="0">
      <w:start w:val="1"/>
      <w:numFmt w:val="decimal"/>
      <w:lvlText w:val="%1.%2.%3.%4.%5.%6.%7.%8.%9"/>
      <w:lvlJc w:val="left"/>
      <w:pPr>
        <w:tabs>
          <w:tab w:val="left" w:pos="6378"/>
        </w:tabs>
        <w:ind w:left="6378" w:hanging="1700"/>
      </w:pPr>
      <w:rPr>
        <w:rFonts w:hint="eastAsia"/>
      </w:rPr>
    </w:lvl>
  </w:abstractNum>
  <w:abstractNum w:abstractNumId="3">
    <w:nsid w:val="657D3FBC"/>
    <w:multiLevelType w:val="multilevel"/>
    <w:tmpl w:val="657D3FBC"/>
    <w:lvl w:ilvl="0" w:tentative="0">
      <w:start w:val="1"/>
      <w:numFmt w:val="upperLetter"/>
      <w:suff w:val="nothing"/>
      <w:lvlText w:val="附　录　%1"/>
      <w:lvlJc w:val="left"/>
      <w:pPr>
        <w:ind w:left="4253" w:firstLine="0"/>
      </w:pPr>
      <w:rPr>
        <w:rFonts w:hint="eastAsia" w:ascii="黑体" w:hAnsi="Times New Roman" w:eastAsia="黑体"/>
        <w:b w:val="0"/>
        <w:i w:val="0"/>
        <w:sz w:val="21"/>
      </w:rPr>
    </w:lvl>
    <w:lvl w:ilvl="1" w:tentative="0">
      <w:start w:val="1"/>
      <w:numFmt w:val="decimal"/>
      <w:pStyle w:val="63"/>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55"/>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709"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tentative="0">
      <w:start w:val="1"/>
      <w:numFmt w:val="none"/>
      <w:lvlText w:val="%1注："/>
      <w:lvlJc w:val="left"/>
      <w:pPr>
        <w:tabs>
          <w:tab w:val="left" w:pos="1146"/>
        </w:tabs>
        <w:ind w:left="846" w:hanging="420"/>
      </w:pPr>
      <w:rPr>
        <w:rFonts w:hint="eastAsia" w:ascii="黑体" w:hAnsi="黑体" w:eastAsia="黑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6933334"/>
    <w:multiLevelType w:val="multilevel"/>
    <w:tmpl w:val="76933334"/>
    <w:lvl w:ilvl="0" w:tentative="0">
      <w:start w:val="1"/>
      <w:numFmt w:val="none"/>
      <w:pStyle w:val="116"/>
      <w:lvlText w:val="%1——"/>
      <w:lvlJc w:val="left"/>
      <w:pPr>
        <w:tabs>
          <w:tab w:val="left" w:pos="1146"/>
        </w:tabs>
        <w:ind w:left="846" w:hanging="420"/>
      </w:pPr>
      <w:rPr>
        <w:rFonts w:hint="eastAsia"/>
      </w:rPr>
    </w:lvl>
    <w:lvl w:ilvl="1" w:tentative="0">
      <w:start w:val="1"/>
      <w:numFmt w:val="lowerLetter"/>
      <w:lvlText w:val="%2)"/>
      <w:lvlJc w:val="left"/>
      <w:pPr>
        <w:tabs>
          <w:tab w:val="left" w:pos="1070"/>
        </w:tabs>
        <w:ind w:left="1070" w:hanging="360"/>
      </w:pPr>
      <w:rPr>
        <w:rFonts w:hint="eastAsia"/>
      </w:rPr>
    </w:lvl>
    <w:lvl w:ilvl="2" w:tentative="0">
      <w:start w:val="1"/>
      <w:numFmt w:val="lowerRoman"/>
      <w:lvlText w:val="%3."/>
      <w:lvlJc w:val="right"/>
      <w:pPr>
        <w:tabs>
          <w:tab w:val="left" w:pos="1550"/>
        </w:tabs>
        <w:ind w:left="1550" w:hanging="420"/>
      </w:pPr>
    </w:lvl>
    <w:lvl w:ilvl="3" w:tentative="0">
      <w:start w:val="1"/>
      <w:numFmt w:val="decimal"/>
      <w:lvlText w:val="%4."/>
      <w:lvlJc w:val="left"/>
      <w:pPr>
        <w:tabs>
          <w:tab w:val="left" w:pos="1970"/>
        </w:tabs>
        <w:ind w:left="1970" w:hanging="420"/>
      </w:pPr>
    </w:lvl>
    <w:lvl w:ilvl="4" w:tentative="0">
      <w:start w:val="1"/>
      <w:numFmt w:val="lowerLetter"/>
      <w:lvlText w:val="%5)"/>
      <w:lvlJc w:val="left"/>
      <w:pPr>
        <w:tabs>
          <w:tab w:val="left" w:pos="2390"/>
        </w:tabs>
        <w:ind w:left="2390" w:hanging="420"/>
      </w:pPr>
    </w:lvl>
    <w:lvl w:ilvl="5" w:tentative="0">
      <w:start w:val="1"/>
      <w:numFmt w:val="lowerRoman"/>
      <w:lvlText w:val="%6."/>
      <w:lvlJc w:val="right"/>
      <w:pPr>
        <w:tabs>
          <w:tab w:val="left" w:pos="2810"/>
        </w:tabs>
        <w:ind w:left="2810" w:hanging="420"/>
      </w:pPr>
    </w:lvl>
    <w:lvl w:ilvl="6" w:tentative="0">
      <w:start w:val="1"/>
      <w:numFmt w:val="decimal"/>
      <w:lvlText w:val="%7."/>
      <w:lvlJc w:val="left"/>
      <w:pPr>
        <w:tabs>
          <w:tab w:val="left" w:pos="3230"/>
        </w:tabs>
        <w:ind w:left="3230" w:hanging="420"/>
      </w:pPr>
    </w:lvl>
    <w:lvl w:ilvl="7" w:tentative="0">
      <w:start w:val="1"/>
      <w:numFmt w:val="lowerLetter"/>
      <w:lvlText w:val="%8)"/>
      <w:lvlJc w:val="left"/>
      <w:pPr>
        <w:tabs>
          <w:tab w:val="left" w:pos="3650"/>
        </w:tabs>
        <w:ind w:left="3650" w:hanging="420"/>
      </w:pPr>
    </w:lvl>
    <w:lvl w:ilvl="8" w:tentative="0">
      <w:start w:val="1"/>
      <w:numFmt w:val="lowerRoman"/>
      <w:lvlText w:val="%9."/>
      <w:lvlJc w:val="right"/>
      <w:pPr>
        <w:tabs>
          <w:tab w:val="left" w:pos="4070"/>
        </w:tabs>
        <w:ind w:left="4070" w:hanging="420"/>
      </w:p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B9"/>
    <w:rsid w:val="000034A9"/>
    <w:rsid w:val="00004698"/>
    <w:rsid w:val="00004D51"/>
    <w:rsid w:val="00005B75"/>
    <w:rsid w:val="000063A9"/>
    <w:rsid w:val="00006DC2"/>
    <w:rsid w:val="00007033"/>
    <w:rsid w:val="00007487"/>
    <w:rsid w:val="0001029A"/>
    <w:rsid w:val="000115AA"/>
    <w:rsid w:val="000118A6"/>
    <w:rsid w:val="00011C84"/>
    <w:rsid w:val="000134A8"/>
    <w:rsid w:val="0001445D"/>
    <w:rsid w:val="000149F4"/>
    <w:rsid w:val="00014EB5"/>
    <w:rsid w:val="0001580C"/>
    <w:rsid w:val="00015E62"/>
    <w:rsid w:val="00017DF0"/>
    <w:rsid w:val="00017DF9"/>
    <w:rsid w:val="00020A79"/>
    <w:rsid w:val="000216F3"/>
    <w:rsid w:val="00021749"/>
    <w:rsid w:val="00023108"/>
    <w:rsid w:val="000237A7"/>
    <w:rsid w:val="000239E9"/>
    <w:rsid w:val="000243F4"/>
    <w:rsid w:val="00025D54"/>
    <w:rsid w:val="00025F74"/>
    <w:rsid w:val="000260FB"/>
    <w:rsid w:val="00026250"/>
    <w:rsid w:val="00027AF7"/>
    <w:rsid w:val="00030C7E"/>
    <w:rsid w:val="00030DE9"/>
    <w:rsid w:val="00030E31"/>
    <w:rsid w:val="00031F72"/>
    <w:rsid w:val="0003369F"/>
    <w:rsid w:val="00033B0F"/>
    <w:rsid w:val="00033E31"/>
    <w:rsid w:val="0003526B"/>
    <w:rsid w:val="00035730"/>
    <w:rsid w:val="00036ECD"/>
    <w:rsid w:val="000373C9"/>
    <w:rsid w:val="00037671"/>
    <w:rsid w:val="000401F8"/>
    <w:rsid w:val="00040E98"/>
    <w:rsid w:val="000411E9"/>
    <w:rsid w:val="00043457"/>
    <w:rsid w:val="0004380C"/>
    <w:rsid w:val="00044FB2"/>
    <w:rsid w:val="000463B3"/>
    <w:rsid w:val="000468DF"/>
    <w:rsid w:val="00046F0F"/>
    <w:rsid w:val="0004700E"/>
    <w:rsid w:val="00047D4E"/>
    <w:rsid w:val="0005131A"/>
    <w:rsid w:val="0005245B"/>
    <w:rsid w:val="00052543"/>
    <w:rsid w:val="00053850"/>
    <w:rsid w:val="00053885"/>
    <w:rsid w:val="00054302"/>
    <w:rsid w:val="00054714"/>
    <w:rsid w:val="000549F1"/>
    <w:rsid w:val="00054B77"/>
    <w:rsid w:val="00055489"/>
    <w:rsid w:val="00060E21"/>
    <w:rsid w:val="00061749"/>
    <w:rsid w:val="000640AA"/>
    <w:rsid w:val="00066320"/>
    <w:rsid w:val="00067655"/>
    <w:rsid w:val="00071357"/>
    <w:rsid w:val="000723FD"/>
    <w:rsid w:val="000725E8"/>
    <w:rsid w:val="00072EA1"/>
    <w:rsid w:val="00073062"/>
    <w:rsid w:val="0007319C"/>
    <w:rsid w:val="00073905"/>
    <w:rsid w:val="00073B18"/>
    <w:rsid w:val="00075397"/>
    <w:rsid w:val="000759A2"/>
    <w:rsid w:val="00077857"/>
    <w:rsid w:val="0008175F"/>
    <w:rsid w:val="000819A4"/>
    <w:rsid w:val="0008343D"/>
    <w:rsid w:val="000851A8"/>
    <w:rsid w:val="000872BC"/>
    <w:rsid w:val="0008769A"/>
    <w:rsid w:val="00087ADC"/>
    <w:rsid w:val="00090CB7"/>
    <w:rsid w:val="0009284A"/>
    <w:rsid w:val="00092C4A"/>
    <w:rsid w:val="0009444A"/>
    <w:rsid w:val="0009447D"/>
    <w:rsid w:val="00094686"/>
    <w:rsid w:val="000946CC"/>
    <w:rsid w:val="00094918"/>
    <w:rsid w:val="00094B12"/>
    <w:rsid w:val="00094CC2"/>
    <w:rsid w:val="0009705D"/>
    <w:rsid w:val="000A0345"/>
    <w:rsid w:val="000A065D"/>
    <w:rsid w:val="000A0B62"/>
    <w:rsid w:val="000A1F31"/>
    <w:rsid w:val="000A4628"/>
    <w:rsid w:val="000A4CB7"/>
    <w:rsid w:val="000A61F3"/>
    <w:rsid w:val="000A6903"/>
    <w:rsid w:val="000A7A0D"/>
    <w:rsid w:val="000B0863"/>
    <w:rsid w:val="000B157E"/>
    <w:rsid w:val="000B1CEB"/>
    <w:rsid w:val="000B2339"/>
    <w:rsid w:val="000B2FA2"/>
    <w:rsid w:val="000B4CD4"/>
    <w:rsid w:val="000B51D4"/>
    <w:rsid w:val="000B65DC"/>
    <w:rsid w:val="000B6C02"/>
    <w:rsid w:val="000B75D8"/>
    <w:rsid w:val="000C0102"/>
    <w:rsid w:val="000C0546"/>
    <w:rsid w:val="000C0DCE"/>
    <w:rsid w:val="000C15C3"/>
    <w:rsid w:val="000C2BC7"/>
    <w:rsid w:val="000C2DF4"/>
    <w:rsid w:val="000C38D1"/>
    <w:rsid w:val="000C3EE3"/>
    <w:rsid w:val="000C41C7"/>
    <w:rsid w:val="000C452A"/>
    <w:rsid w:val="000C4ECE"/>
    <w:rsid w:val="000C5BB2"/>
    <w:rsid w:val="000C6763"/>
    <w:rsid w:val="000C7601"/>
    <w:rsid w:val="000C76D7"/>
    <w:rsid w:val="000C779A"/>
    <w:rsid w:val="000D02E5"/>
    <w:rsid w:val="000D21C4"/>
    <w:rsid w:val="000D254E"/>
    <w:rsid w:val="000D2765"/>
    <w:rsid w:val="000D2AD5"/>
    <w:rsid w:val="000D3923"/>
    <w:rsid w:val="000D787D"/>
    <w:rsid w:val="000E0193"/>
    <w:rsid w:val="000E0C17"/>
    <w:rsid w:val="000E1FBE"/>
    <w:rsid w:val="000E20C6"/>
    <w:rsid w:val="000E42A4"/>
    <w:rsid w:val="000E4531"/>
    <w:rsid w:val="000E5117"/>
    <w:rsid w:val="000E5414"/>
    <w:rsid w:val="000E7239"/>
    <w:rsid w:val="000E7463"/>
    <w:rsid w:val="000F0359"/>
    <w:rsid w:val="000F059A"/>
    <w:rsid w:val="000F09AC"/>
    <w:rsid w:val="000F0FB1"/>
    <w:rsid w:val="000F142C"/>
    <w:rsid w:val="000F2103"/>
    <w:rsid w:val="000F3899"/>
    <w:rsid w:val="000F50A3"/>
    <w:rsid w:val="000F5879"/>
    <w:rsid w:val="000F737D"/>
    <w:rsid w:val="00100842"/>
    <w:rsid w:val="00101FC9"/>
    <w:rsid w:val="00103C49"/>
    <w:rsid w:val="001044D8"/>
    <w:rsid w:val="001054D4"/>
    <w:rsid w:val="00105953"/>
    <w:rsid w:val="001062B7"/>
    <w:rsid w:val="00106395"/>
    <w:rsid w:val="001071AB"/>
    <w:rsid w:val="00110941"/>
    <w:rsid w:val="00110D4C"/>
    <w:rsid w:val="00111063"/>
    <w:rsid w:val="001123E7"/>
    <w:rsid w:val="00112503"/>
    <w:rsid w:val="00113CA3"/>
    <w:rsid w:val="00113E94"/>
    <w:rsid w:val="001160B6"/>
    <w:rsid w:val="00117563"/>
    <w:rsid w:val="001179E5"/>
    <w:rsid w:val="00120A7A"/>
    <w:rsid w:val="001215DC"/>
    <w:rsid w:val="00121916"/>
    <w:rsid w:val="00122027"/>
    <w:rsid w:val="001244CB"/>
    <w:rsid w:val="00124ADF"/>
    <w:rsid w:val="00126207"/>
    <w:rsid w:val="00126D7A"/>
    <w:rsid w:val="00126F59"/>
    <w:rsid w:val="00127711"/>
    <w:rsid w:val="00130B7A"/>
    <w:rsid w:val="0013240A"/>
    <w:rsid w:val="00132957"/>
    <w:rsid w:val="00132D62"/>
    <w:rsid w:val="00133591"/>
    <w:rsid w:val="001338F2"/>
    <w:rsid w:val="00133D67"/>
    <w:rsid w:val="001352D7"/>
    <w:rsid w:val="00135604"/>
    <w:rsid w:val="00136A77"/>
    <w:rsid w:val="00136C7D"/>
    <w:rsid w:val="001378CE"/>
    <w:rsid w:val="00141355"/>
    <w:rsid w:val="00143B02"/>
    <w:rsid w:val="0014423F"/>
    <w:rsid w:val="00144367"/>
    <w:rsid w:val="00144388"/>
    <w:rsid w:val="001452E3"/>
    <w:rsid w:val="00145694"/>
    <w:rsid w:val="001470D4"/>
    <w:rsid w:val="00150D4D"/>
    <w:rsid w:val="00151032"/>
    <w:rsid w:val="0015112D"/>
    <w:rsid w:val="001516DB"/>
    <w:rsid w:val="00151E27"/>
    <w:rsid w:val="001529F5"/>
    <w:rsid w:val="00152BBB"/>
    <w:rsid w:val="0015332C"/>
    <w:rsid w:val="001538F7"/>
    <w:rsid w:val="001543E4"/>
    <w:rsid w:val="00154BBB"/>
    <w:rsid w:val="00155488"/>
    <w:rsid w:val="0015653C"/>
    <w:rsid w:val="0015654B"/>
    <w:rsid w:val="001616D8"/>
    <w:rsid w:val="0016218A"/>
    <w:rsid w:val="001628E1"/>
    <w:rsid w:val="00163717"/>
    <w:rsid w:val="00163DFC"/>
    <w:rsid w:val="00164394"/>
    <w:rsid w:val="001705BD"/>
    <w:rsid w:val="001705E5"/>
    <w:rsid w:val="001711B0"/>
    <w:rsid w:val="00171E49"/>
    <w:rsid w:val="00171F8F"/>
    <w:rsid w:val="001723EB"/>
    <w:rsid w:val="00172A27"/>
    <w:rsid w:val="00173391"/>
    <w:rsid w:val="00173470"/>
    <w:rsid w:val="00174258"/>
    <w:rsid w:val="0017434D"/>
    <w:rsid w:val="001752AC"/>
    <w:rsid w:val="0017582E"/>
    <w:rsid w:val="001765D3"/>
    <w:rsid w:val="00176733"/>
    <w:rsid w:val="00176C61"/>
    <w:rsid w:val="001779B2"/>
    <w:rsid w:val="0018011A"/>
    <w:rsid w:val="001813BA"/>
    <w:rsid w:val="00181FE4"/>
    <w:rsid w:val="001824A7"/>
    <w:rsid w:val="0018481F"/>
    <w:rsid w:val="00184887"/>
    <w:rsid w:val="001859B5"/>
    <w:rsid w:val="00186278"/>
    <w:rsid w:val="00186429"/>
    <w:rsid w:val="001869BC"/>
    <w:rsid w:val="001871C5"/>
    <w:rsid w:val="00187D86"/>
    <w:rsid w:val="00191C10"/>
    <w:rsid w:val="00191CDD"/>
    <w:rsid w:val="001927D3"/>
    <w:rsid w:val="00193259"/>
    <w:rsid w:val="001945C2"/>
    <w:rsid w:val="001946EB"/>
    <w:rsid w:val="0019686E"/>
    <w:rsid w:val="00196E66"/>
    <w:rsid w:val="001972E1"/>
    <w:rsid w:val="001978B5"/>
    <w:rsid w:val="00197A2F"/>
    <w:rsid w:val="001A1B94"/>
    <w:rsid w:val="001A1D60"/>
    <w:rsid w:val="001A2246"/>
    <w:rsid w:val="001A2D85"/>
    <w:rsid w:val="001A3A0F"/>
    <w:rsid w:val="001A3B18"/>
    <w:rsid w:val="001A5B11"/>
    <w:rsid w:val="001A6019"/>
    <w:rsid w:val="001A6026"/>
    <w:rsid w:val="001A6F07"/>
    <w:rsid w:val="001B00D1"/>
    <w:rsid w:val="001B1729"/>
    <w:rsid w:val="001B2947"/>
    <w:rsid w:val="001B2AE6"/>
    <w:rsid w:val="001B2B2E"/>
    <w:rsid w:val="001B31C1"/>
    <w:rsid w:val="001B35C0"/>
    <w:rsid w:val="001B3E1C"/>
    <w:rsid w:val="001B4051"/>
    <w:rsid w:val="001B5418"/>
    <w:rsid w:val="001B60C3"/>
    <w:rsid w:val="001B6AF4"/>
    <w:rsid w:val="001B76ED"/>
    <w:rsid w:val="001B7C2F"/>
    <w:rsid w:val="001C0046"/>
    <w:rsid w:val="001C1E56"/>
    <w:rsid w:val="001C3032"/>
    <w:rsid w:val="001C34F7"/>
    <w:rsid w:val="001C35C8"/>
    <w:rsid w:val="001C4E87"/>
    <w:rsid w:val="001C5F51"/>
    <w:rsid w:val="001C64D9"/>
    <w:rsid w:val="001C759A"/>
    <w:rsid w:val="001D2E00"/>
    <w:rsid w:val="001D5AB3"/>
    <w:rsid w:val="001D5C92"/>
    <w:rsid w:val="001D65E8"/>
    <w:rsid w:val="001D7018"/>
    <w:rsid w:val="001D7071"/>
    <w:rsid w:val="001D776D"/>
    <w:rsid w:val="001D7D7A"/>
    <w:rsid w:val="001E0D72"/>
    <w:rsid w:val="001E0F07"/>
    <w:rsid w:val="001E1BF1"/>
    <w:rsid w:val="001E378F"/>
    <w:rsid w:val="001E4568"/>
    <w:rsid w:val="001E7C78"/>
    <w:rsid w:val="001F12ED"/>
    <w:rsid w:val="001F1F4D"/>
    <w:rsid w:val="001F2D45"/>
    <w:rsid w:val="001F2EF9"/>
    <w:rsid w:val="001F44DE"/>
    <w:rsid w:val="001F5060"/>
    <w:rsid w:val="001F53FF"/>
    <w:rsid w:val="001F6B32"/>
    <w:rsid w:val="001F76BD"/>
    <w:rsid w:val="00200CF9"/>
    <w:rsid w:val="00204993"/>
    <w:rsid w:val="00204F85"/>
    <w:rsid w:val="00205D96"/>
    <w:rsid w:val="00205E9A"/>
    <w:rsid w:val="00207159"/>
    <w:rsid w:val="002074A7"/>
    <w:rsid w:val="00207527"/>
    <w:rsid w:val="00214DA6"/>
    <w:rsid w:val="00215088"/>
    <w:rsid w:val="00215253"/>
    <w:rsid w:val="002154D8"/>
    <w:rsid w:val="00215D16"/>
    <w:rsid w:val="0021657C"/>
    <w:rsid w:val="00217354"/>
    <w:rsid w:val="00217F29"/>
    <w:rsid w:val="00220BB2"/>
    <w:rsid w:val="00220F3A"/>
    <w:rsid w:val="002227FF"/>
    <w:rsid w:val="00222B8A"/>
    <w:rsid w:val="002238AD"/>
    <w:rsid w:val="002242EB"/>
    <w:rsid w:val="002249FF"/>
    <w:rsid w:val="00224AB6"/>
    <w:rsid w:val="00225C91"/>
    <w:rsid w:val="002268A2"/>
    <w:rsid w:val="00226C9A"/>
    <w:rsid w:val="0022709C"/>
    <w:rsid w:val="00227AB1"/>
    <w:rsid w:val="002312E0"/>
    <w:rsid w:val="00231C8F"/>
    <w:rsid w:val="00232544"/>
    <w:rsid w:val="0023256F"/>
    <w:rsid w:val="00233A50"/>
    <w:rsid w:val="00233F29"/>
    <w:rsid w:val="00234521"/>
    <w:rsid w:val="00235DE5"/>
    <w:rsid w:val="00236380"/>
    <w:rsid w:val="00237F10"/>
    <w:rsid w:val="00240A91"/>
    <w:rsid w:val="00240CB7"/>
    <w:rsid w:val="00241864"/>
    <w:rsid w:val="00244580"/>
    <w:rsid w:val="002449C4"/>
    <w:rsid w:val="00245A3D"/>
    <w:rsid w:val="002469E1"/>
    <w:rsid w:val="00247140"/>
    <w:rsid w:val="002475EC"/>
    <w:rsid w:val="0024779A"/>
    <w:rsid w:val="00250383"/>
    <w:rsid w:val="002503FE"/>
    <w:rsid w:val="00251BF3"/>
    <w:rsid w:val="00251D16"/>
    <w:rsid w:val="002524DB"/>
    <w:rsid w:val="00254A57"/>
    <w:rsid w:val="00254C9A"/>
    <w:rsid w:val="0025519B"/>
    <w:rsid w:val="00255DAC"/>
    <w:rsid w:val="002560AC"/>
    <w:rsid w:val="00256A89"/>
    <w:rsid w:val="002576C5"/>
    <w:rsid w:val="0026066F"/>
    <w:rsid w:val="00260E08"/>
    <w:rsid w:val="0026244A"/>
    <w:rsid w:val="00262FE6"/>
    <w:rsid w:val="0026437A"/>
    <w:rsid w:val="0026498E"/>
    <w:rsid w:val="00264BAF"/>
    <w:rsid w:val="00265BC8"/>
    <w:rsid w:val="0026601E"/>
    <w:rsid w:val="00270A4D"/>
    <w:rsid w:val="00271614"/>
    <w:rsid w:val="00272C34"/>
    <w:rsid w:val="00273337"/>
    <w:rsid w:val="00273655"/>
    <w:rsid w:val="00273901"/>
    <w:rsid w:val="0027409D"/>
    <w:rsid w:val="0027534B"/>
    <w:rsid w:val="0027575F"/>
    <w:rsid w:val="00275956"/>
    <w:rsid w:val="00276A00"/>
    <w:rsid w:val="00276ADB"/>
    <w:rsid w:val="0027752E"/>
    <w:rsid w:val="0028003D"/>
    <w:rsid w:val="00280295"/>
    <w:rsid w:val="0028068F"/>
    <w:rsid w:val="00280B88"/>
    <w:rsid w:val="0028111A"/>
    <w:rsid w:val="00281CF0"/>
    <w:rsid w:val="0028290C"/>
    <w:rsid w:val="00283B48"/>
    <w:rsid w:val="00283CED"/>
    <w:rsid w:val="00284630"/>
    <w:rsid w:val="00284869"/>
    <w:rsid w:val="00284A9B"/>
    <w:rsid w:val="00285460"/>
    <w:rsid w:val="00287DC8"/>
    <w:rsid w:val="00287F72"/>
    <w:rsid w:val="00290A7F"/>
    <w:rsid w:val="00291C3D"/>
    <w:rsid w:val="0029227F"/>
    <w:rsid w:val="002924FD"/>
    <w:rsid w:val="00292995"/>
    <w:rsid w:val="0029323C"/>
    <w:rsid w:val="0029370D"/>
    <w:rsid w:val="00295B24"/>
    <w:rsid w:val="002961FC"/>
    <w:rsid w:val="00296445"/>
    <w:rsid w:val="002964AE"/>
    <w:rsid w:val="0029791F"/>
    <w:rsid w:val="002979CD"/>
    <w:rsid w:val="002A0DCF"/>
    <w:rsid w:val="002A39B1"/>
    <w:rsid w:val="002A3DD9"/>
    <w:rsid w:val="002A3F76"/>
    <w:rsid w:val="002A472A"/>
    <w:rsid w:val="002A4948"/>
    <w:rsid w:val="002A5C82"/>
    <w:rsid w:val="002A664F"/>
    <w:rsid w:val="002A7548"/>
    <w:rsid w:val="002A7880"/>
    <w:rsid w:val="002B0B7F"/>
    <w:rsid w:val="002B0F61"/>
    <w:rsid w:val="002B7123"/>
    <w:rsid w:val="002B753E"/>
    <w:rsid w:val="002C125C"/>
    <w:rsid w:val="002C18D4"/>
    <w:rsid w:val="002C1ED5"/>
    <w:rsid w:val="002C2506"/>
    <w:rsid w:val="002C2C9F"/>
    <w:rsid w:val="002C49A2"/>
    <w:rsid w:val="002C4B5E"/>
    <w:rsid w:val="002C4D67"/>
    <w:rsid w:val="002C4DD3"/>
    <w:rsid w:val="002C52CE"/>
    <w:rsid w:val="002C797C"/>
    <w:rsid w:val="002D0721"/>
    <w:rsid w:val="002D096E"/>
    <w:rsid w:val="002D1464"/>
    <w:rsid w:val="002D2032"/>
    <w:rsid w:val="002D3A8D"/>
    <w:rsid w:val="002D3D00"/>
    <w:rsid w:val="002D458F"/>
    <w:rsid w:val="002D45DA"/>
    <w:rsid w:val="002D4873"/>
    <w:rsid w:val="002D5FF9"/>
    <w:rsid w:val="002D6B2B"/>
    <w:rsid w:val="002D6E4F"/>
    <w:rsid w:val="002D6F74"/>
    <w:rsid w:val="002E1596"/>
    <w:rsid w:val="002E265E"/>
    <w:rsid w:val="002E2CC4"/>
    <w:rsid w:val="002E2E89"/>
    <w:rsid w:val="002E340C"/>
    <w:rsid w:val="002E4170"/>
    <w:rsid w:val="002E4271"/>
    <w:rsid w:val="002E4A4F"/>
    <w:rsid w:val="002E4EF4"/>
    <w:rsid w:val="002E4FCC"/>
    <w:rsid w:val="002E5A87"/>
    <w:rsid w:val="002E5D50"/>
    <w:rsid w:val="002E6127"/>
    <w:rsid w:val="002E6310"/>
    <w:rsid w:val="002E7290"/>
    <w:rsid w:val="002F080C"/>
    <w:rsid w:val="002F0EFC"/>
    <w:rsid w:val="002F176F"/>
    <w:rsid w:val="002F370C"/>
    <w:rsid w:val="002F4A16"/>
    <w:rsid w:val="002F513D"/>
    <w:rsid w:val="002F57B9"/>
    <w:rsid w:val="002F5CF9"/>
    <w:rsid w:val="002F6473"/>
    <w:rsid w:val="002F6F06"/>
    <w:rsid w:val="002F727E"/>
    <w:rsid w:val="00300147"/>
    <w:rsid w:val="00302218"/>
    <w:rsid w:val="00302A43"/>
    <w:rsid w:val="0030402E"/>
    <w:rsid w:val="003041BB"/>
    <w:rsid w:val="00304B92"/>
    <w:rsid w:val="00305EF0"/>
    <w:rsid w:val="0030661D"/>
    <w:rsid w:val="00306E20"/>
    <w:rsid w:val="00306FFE"/>
    <w:rsid w:val="00307013"/>
    <w:rsid w:val="00310860"/>
    <w:rsid w:val="00311511"/>
    <w:rsid w:val="0031207D"/>
    <w:rsid w:val="00312A6D"/>
    <w:rsid w:val="00312C31"/>
    <w:rsid w:val="0031412E"/>
    <w:rsid w:val="003141ED"/>
    <w:rsid w:val="0031436E"/>
    <w:rsid w:val="00314E62"/>
    <w:rsid w:val="003150D5"/>
    <w:rsid w:val="003154E2"/>
    <w:rsid w:val="00317E1A"/>
    <w:rsid w:val="003202B9"/>
    <w:rsid w:val="003204E8"/>
    <w:rsid w:val="00320A34"/>
    <w:rsid w:val="003216FF"/>
    <w:rsid w:val="00321760"/>
    <w:rsid w:val="00321B7D"/>
    <w:rsid w:val="00322086"/>
    <w:rsid w:val="00322FBB"/>
    <w:rsid w:val="003230EC"/>
    <w:rsid w:val="00324555"/>
    <w:rsid w:val="00324B11"/>
    <w:rsid w:val="00325A97"/>
    <w:rsid w:val="00325FA3"/>
    <w:rsid w:val="00327B03"/>
    <w:rsid w:val="0033084F"/>
    <w:rsid w:val="00330870"/>
    <w:rsid w:val="003309CB"/>
    <w:rsid w:val="003319DA"/>
    <w:rsid w:val="0033232B"/>
    <w:rsid w:val="00333004"/>
    <w:rsid w:val="00333588"/>
    <w:rsid w:val="00333868"/>
    <w:rsid w:val="00333AD6"/>
    <w:rsid w:val="00333D24"/>
    <w:rsid w:val="00333E04"/>
    <w:rsid w:val="00334136"/>
    <w:rsid w:val="0033452E"/>
    <w:rsid w:val="003347FE"/>
    <w:rsid w:val="00334A39"/>
    <w:rsid w:val="00334C5C"/>
    <w:rsid w:val="00335068"/>
    <w:rsid w:val="003350F0"/>
    <w:rsid w:val="00335625"/>
    <w:rsid w:val="00335ABB"/>
    <w:rsid w:val="00335C7D"/>
    <w:rsid w:val="00335CFA"/>
    <w:rsid w:val="00335FB4"/>
    <w:rsid w:val="00336D5F"/>
    <w:rsid w:val="00340DA1"/>
    <w:rsid w:val="003417BA"/>
    <w:rsid w:val="00341B8C"/>
    <w:rsid w:val="00342186"/>
    <w:rsid w:val="00342258"/>
    <w:rsid w:val="0034284A"/>
    <w:rsid w:val="00342F6E"/>
    <w:rsid w:val="00343146"/>
    <w:rsid w:val="00343C14"/>
    <w:rsid w:val="00343F05"/>
    <w:rsid w:val="00343FD1"/>
    <w:rsid w:val="00344A98"/>
    <w:rsid w:val="003468B8"/>
    <w:rsid w:val="0035025F"/>
    <w:rsid w:val="003516AE"/>
    <w:rsid w:val="003518E9"/>
    <w:rsid w:val="00352F6C"/>
    <w:rsid w:val="003534E0"/>
    <w:rsid w:val="003539A8"/>
    <w:rsid w:val="003540B3"/>
    <w:rsid w:val="00354339"/>
    <w:rsid w:val="00356BE2"/>
    <w:rsid w:val="00356F9E"/>
    <w:rsid w:val="003576BA"/>
    <w:rsid w:val="00357B1A"/>
    <w:rsid w:val="00360728"/>
    <w:rsid w:val="00360DC3"/>
    <w:rsid w:val="0036175B"/>
    <w:rsid w:val="003617E3"/>
    <w:rsid w:val="00362683"/>
    <w:rsid w:val="0036276A"/>
    <w:rsid w:val="0036302C"/>
    <w:rsid w:val="003630FA"/>
    <w:rsid w:val="0036467B"/>
    <w:rsid w:val="00364D01"/>
    <w:rsid w:val="00365481"/>
    <w:rsid w:val="00366523"/>
    <w:rsid w:val="003669A6"/>
    <w:rsid w:val="00366A1C"/>
    <w:rsid w:val="00366F14"/>
    <w:rsid w:val="0037097A"/>
    <w:rsid w:val="003729DD"/>
    <w:rsid w:val="003768A1"/>
    <w:rsid w:val="0037694D"/>
    <w:rsid w:val="00377853"/>
    <w:rsid w:val="00377DEE"/>
    <w:rsid w:val="003808F1"/>
    <w:rsid w:val="00381919"/>
    <w:rsid w:val="00381AA9"/>
    <w:rsid w:val="00381DCD"/>
    <w:rsid w:val="00381E59"/>
    <w:rsid w:val="00382725"/>
    <w:rsid w:val="003834A0"/>
    <w:rsid w:val="00383C42"/>
    <w:rsid w:val="00384081"/>
    <w:rsid w:val="00384205"/>
    <w:rsid w:val="00384CA3"/>
    <w:rsid w:val="00385476"/>
    <w:rsid w:val="00387685"/>
    <w:rsid w:val="00387EA2"/>
    <w:rsid w:val="003907B3"/>
    <w:rsid w:val="00390CAA"/>
    <w:rsid w:val="00390F3E"/>
    <w:rsid w:val="00391D37"/>
    <w:rsid w:val="00394A26"/>
    <w:rsid w:val="00394EE3"/>
    <w:rsid w:val="00395859"/>
    <w:rsid w:val="0039652B"/>
    <w:rsid w:val="00397972"/>
    <w:rsid w:val="00397E07"/>
    <w:rsid w:val="003A0A36"/>
    <w:rsid w:val="003A100D"/>
    <w:rsid w:val="003A14AD"/>
    <w:rsid w:val="003A1B30"/>
    <w:rsid w:val="003A229F"/>
    <w:rsid w:val="003A394C"/>
    <w:rsid w:val="003A3ECC"/>
    <w:rsid w:val="003A49D0"/>
    <w:rsid w:val="003A4C60"/>
    <w:rsid w:val="003A5053"/>
    <w:rsid w:val="003A5532"/>
    <w:rsid w:val="003B13BB"/>
    <w:rsid w:val="003B15EA"/>
    <w:rsid w:val="003B22DC"/>
    <w:rsid w:val="003B3C95"/>
    <w:rsid w:val="003B4620"/>
    <w:rsid w:val="003B5E0F"/>
    <w:rsid w:val="003B6234"/>
    <w:rsid w:val="003B7FB0"/>
    <w:rsid w:val="003C0544"/>
    <w:rsid w:val="003C28AE"/>
    <w:rsid w:val="003C3A63"/>
    <w:rsid w:val="003C3B76"/>
    <w:rsid w:val="003C5575"/>
    <w:rsid w:val="003C6B51"/>
    <w:rsid w:val="003C7650"/>
    <w:rsid w:val="003C782E"/>
    <w:rsid w:val="003D0AFA"/>
    <w:rsid w:val="003D2100"/>
    <w:rsid w:val="003D2F94"/>
    <w:rsid w:val="003D4527"/>
    <w:rsid w:val="003D53B9"/>
    <w:rsid w:val="003D5A19"/>
    <w:rsid w:val="003D7954"/>
    <w:rsid w:val="003E034E"/>
    <w:rsid w:val="003E21A5"/>
    <w:rsid w:val="003E225C"/>
    <w:rsid w:val="003E44BC"/>
    <w:rsid w:val="003E5299"/>
    <w:rsid w:val="003E7856"/>
    <w:rsid w:val="003E7873"/>
    <w:rsid w:val="003F0F4E"/>
    <w:rsid w:val="003F4374"/>
    <w:rsid w:val="003F43BA"/>
    <w:rsid w:val="003F43C2"/>
    <w:rsid w:val="003F51A9"/>
    <w:rsid w:val="003F55FB"/>
    <w:rsid w:val="004009E9"/>
    <w:rsid w:val="004025B3"/>
    <w:rsid w:val="00402F5E"/>
    <w:rsid w:val="004034C7"/>
    <w:rsid w:val="00404875"/>
    <w:rsid w:val="00405408"/>
    <w:rsid w:val="004061AF"/>
    <w:rsid w:val="00407C39"/>
    <w:rsid w:val="00407DB8"/>
    <w:rsid w:val="00410A2E"/>
    <w:rsid w:val="00411250"/>
    <w:rsid w:val="0041289E"/>
    <w:rsid w:val="0041324B"/>
    <w:rsid w:val="00414FAF"/>
    <w:rsid w:val="00415656"/>
    <w:rsid w:val="00416328"/>
    <w:rsid w:val="004210C3"/>
    <w:rsid w:val="00421223"/>
    <w:rsid w:val="00421ECA"/>
    <w:rsid w:val="004221BD"/>
    <w:rsid w:val="004228EB"/>
    <w:rsid w:val="00422986"/>
    <w:rsid w:val="00424BD9"/>
    <w:rsid w:val="00425A6D"/>
    <w:rsid w:val="00427701"/>
    <w:rsid w:val="00430D6C"/>
    <w:rsid w:val="00431AAC"/>
    <w:rsid w:val="0043288D"/>
    <w:rsid w:val="0043309E"/>
    <w:rsid w:val="0043430A"/>
    <w:rsid w:val="00434882"/>
    <w:rsid w:val="004353A1"/>
    <w:rsid w:val="0043649C"/>
    <w:rsid w:val="00436B57"/>
    <w:rsid w:val="00437180"/>
    <w:rsid w:val="004402BE"/>
    <w:rsid w:val="00440A40"/>
    <w:rsid w:val="00441740"/>
    <w:rsid w:val="00442611"/>
    <w:rsid w:val="00442667"/>
    <w:rsid w:val="004427DA"/>
    <w:rsid w:val="00442FB4"/>
    <w:rsid w:val="00443164"/>
    <w:rsid w:val="004434EB"/>
    <w:rsid w:val="00443B18"/>
    <w:rsid w:val="00444C5C"/>
    <w:rsid w:val="00445F9A"/>
    <w:rsid w:val="004460D8"/>
    <w:rsid w:val="00447ABB"/>
    <w:rsid w:val="004506DC"/>
    <w:rsid w:val="00450CEF"/>
    <w:rsid w:val="0045202A"/>
    <w:rsid w:val="004522E0"/>
    <w:rsid w:val="00454AFD"/>
    <w:rsid w:val="00455E01"/>
    <w:rsid w:val="004577B2"/>
    <w:rsid w:val="00457B56"/>
    <w:rsid w:val="0046114D"/>
    <w:rsid w:val="0046153A"/>
    <w:rsid w:val="0046158D"/>
    <w:rsid w:val="00461F81"/>
    <w:rsid w:val="00462150"/>
    <w:rsid w:val="00462CB9"/>
    <w:rsid w:val="0046341B"/>
    <w:rsid w:val="00470BCC"/>
    <w:rsid w:val="0047123D"/>
    <w:rsid w:val="00471BFC"/>
    <w:rsid w:val="0047266C"/>
    <w:rsid w:val="00472AE4"/>
    <w:rsid w:val="00472BF2"/>
    <w:rsid w:val="0047540A"/>
    <w:rsid w:val="00475D7F"/>
    <w:rsid w:val="00476EF1"/>
    <w:rsid w:val="00477628"/>
    <w:rsid w:val="00477724"/>
    <w:rsid w:val="00477819"/>
    <w:rsid w:val="00481341"/>
    <w:rsid w:val="00481B64"/>
    <w:rsid w:val="004822F4"/>
    <w:rsid w:val="00482695"/>
    <w:rsid w:val="004826A3"/>
    <w:rsid w:val="00484F17"/>
    <w:rsid w:val="00485128"/>
    <w:rsid w:val="00485733"/>
    <w:rsid w:val="00485A66"/>
    <w:rsid w:val="00485C6A"/>
    <w:rsid w:val="00486712"/>
    <w:rsid w:val="00487E70"/>
    <w:rsid w:val="004902C8"/>
    <w:rsid w:val="00492466"/>
    <w:rsid w:val="004929D9"/>
    <w:rsid w:val="00492FED"/>
    <w:rsid w:val="0049301A"/>
    <w:rsid w:val="004935D7"/>
    <w:rsid w:val="00493605"/>
    <w:rsid w:val="0049464D"/>
    <w:rsid w:val="00494854"/>
    <w:rsid w:val="00494B3F"/>
    <w:rsid w:val="00495E35"/>
    <w:rsid w:val="00496102"/>
    <w:rsid w:val="00496447"/>
    <w:rsid w:val="00497994"/>
    <w:rsid w:val="004A1451"/>
    <w:rsid w:val="004A146E"/>
    <w:rsid w:val="004A194C"/>
    <w:rsid w:val="004A197F"/>
    <w:rsid w:val="004A1CBC"/>
    <w:rsid w:val="004A1FDC"/>
    <w:rsid w:val="004A31F8"/>
    <w:rsid w:val="004A4E5D"/>
    <w:rsid w:val="004A6E27"/>
    <w:rsid w:val="004A7C75"/>
    <w:rsid w:val="004B0AC2"/>
    <w:rsid w:val="004B1859"/>
    <w:rsid w:val="004B2924"/>
    <w:rsid w:val="004B2A2E"/>
    <w:rsid w:val="004B2A57"/>
    <w:rsid w:val="004B306C"/>
    <w:rsid w:val="004B367C"/>
    <w:rsid w:val="004B479A"/>
    <w:rsid w:val="004B4E80"/>
    <w:rsid w:val="004B4FF3"/>
    <w:rsid w:val="004B6879"/>
    <w:rsid w:val="004B699C"/>
    <w:rsid w:val="004B6C68"/>
    <w:rsid w:val="004C0738"/>
    <w:rsid w:val="004C1ACD"/>
    <w:rsid w:val="004C1EBD"/>
    <w:rsid w:val="004C2E3D"/>
    <w:rsid w:val="004C2FF4"/>
    <w:rsid w:val="004C343C"/>
    <w:rsid w:val="004C3CE6"/>
    <w:rsid w:val="004C5337"/>
    <w:rsid w:val="004C64AF"/>
    <w:rsid w:val="004C757A"/>
    <w:rsid w:val="004D2FFE"/>
    <w:rsid w:val="004D3F86"/>
    <w:rsid w:val="004D40D5"/>
    <w:rsid w:val="004D4A1D"/>
    <w:rsid w:val="004D4BE6"/>
    <w:rsid w:val="004D4DE8"/>
    <w:rsid w:val="004D5868"/>
    <w:rsid w:val="004D5A58"/>
    <w:rsid w:val="004D60B1"/>
    <w:rsid w:val="004D66D2"/>
    <w:rsid w:val="004D6CB2"/>
    <w:rsid w:val="004D72F5"/>
    <w:rsid w:val="004D769B"/>
    <w:rsid w:val="004D770E"/>
    <w:rsid w:val="004D7BE2"/>
    <w:rsid w:val="004E03D7"/>
    <w:rsid w:val="004E08F0"/>
    <w:rsid w:val="004E0B1C"/>
    <w:rsid w:val="004E1F97"/>
    <w:rsid w:val="004E3318"/>
    <w:rsid w:val="004E3366"/>
    <w:rsid w:val="004E38D3"/>
    <w:rsid w:val="004E3B89"/>
    <w:rsid w:val="004E45D4"/>
    <w:rsid w:val="004E4F63"/>
    <w:rsid w:val="004E5736"/>
    <w:rsid w:val="004E5B30"/>
    <w:rsid w:val="004E717B"/>
    <w:rsid w:val="004F2E5C"/>
    <w:rsid w:val="004F3B63"/>
    <w:rsid w:val="004F4329"/>
    <w:rsid w:val="004F7AFB"/>
    <w:rsid w:val="00500354"/>
    <w:rsid w:val="005003D5"/>
    <w:rsid w:val="00500D77"/>
    <w:rsid w:val="00500FBB"/>
    <w:rsid w:val="00504676"/>
    <w:rsid w:val="00504743"/>
    <w:rsid w:val="00504BEF"/>
    <w:rsid w:val="00504D61"/>
    <w:rsid w:val="0050565A"/>
    <w:rsid w:val="00505B01"/>
    <w:rsid w:val="00505C45"/>
    <w:rsid w:val="00507EB2"/>
    <w:rsid w:val="005105C6"/>
    <w:rsid w:val="00511A20"/>
    <w:rsid w:val="00511B19"/>
    <w:rsid w:val="00513CDA"/>
    <w:rsid w:val="00514291"/>
    <w:rsid w:val="00514376"/>
    <w:rsid w:val="005148C0"/>
    <w:rsid w:val="00514D79"/>
    <w:rsid w:val="00516593"/>
    <w:rsid w:val="005202BA"/>
    <w:rsid w:val="005206AF"/>
    <w:rsid w:val="005208F0"/>
    <w:rsid w:val="00521CA0"/>
    <w:rsid w:val="00521D66"/>
    <w:rsid w:val="00522054"/>
    <w:rsid w:val="005223BA"/>
    <w:rsid w:val="0052440E"/>
    <w:rsid w:val="00526746"/>
    <w:rsid w:val="00526CF8"/>
    <w:rsid w:val="00527969"/>
    <w:rsid w:val="00527F18"/>
    <w:rsid w:val="005325DF"/>
    <w:rsid w:val="005326F7"/>
    <w:rsid w:val="00532EA3"/>
    <w:rsid w:val="005334CC"/>
    <w:rsid w:val="00533A0B"/>
    <w:rsid w:val="00533A21"/>
    <w:rsid w:val="005340AF"/>
    <w:rsid w:val="005342FB"/>
    <w:rsid w:val="00535458"/>
    <w:rsid w:val="00535CD1"/>
    <w:rsid w:val="00536D37"/>
    <w:rsid w:val="00536DCC"/>
    <w:rsid w:val="00536DDA"/>
    <w:rsid w:val="00536F85"/>
    <w:rsid w:val="00540E71"/>
    <w:rsid w:val="00541920"/>
    <w:rsid w:val="005422E3"/>
    <w:rsid w:val="005437D6"/>
    <w:rsid w:val="005458FC"/>
    <w:rsid w:val="00546628"/>
    <w:rsid w:val="00546C28"/>
    <w:rsid w:val="005476FF"/>
    <w:rsid w:val="00550068"/>
    <w:rsid w:val="00550295"/>
    <w:rsid w:val="00551A01"/>
    <w:rsid w:val="00551D87"/>
    <w:rsid w:val="00552862"/>
    <w:rsid w:val="00553208"/>
    <w:rsid w:val="00553361"/>
    <w:rsid w:val="005543C6"/>
    <w:rsid w:val="00554E3D"/>
    <w:rsid w:val="005554DA"/>
    <w:rsid w:val="00555C0D"/>
    <w:rsid w:val="005578B6"/>
    <w:rsid w:val="00561113"/>
    <w:rsid w:val="00561748"/>
    <w:rsid w:val="00561E21"/>
    <w:rsid w:val="00562375"/>
    <w:rsid w:val="00562ADD"/>
    <w:rsid w:val="00562EA0"/>
    <w:rsid w:val="005630E7"/>
    <w:rsid w:val="00563CE3"/>
    <w:rsid w:val="00564035"/>
    <w:rsid w:val="005645C9"/>
    <w:rsid w:val="005651CA"/>
    <w:rsid w:val="0056641F"/>
    <w:rsid w:val="00566C8D"/>
    <w:rsid w:val="00566E3F"/>
    <w:rsid w:val="00570143"/>
    <w:rsid w:val="005701D9"/>
    <w:rsid w:val="00570A83"/>
    <w:rsid w:val="00571667"/>
    <w:rsid w:val="00571E7C"/>
    <w:rsid w:val="00572543"/>
    <w:rsid w:val="00573FDC"/>
    <w:rsid w:val="0058069B"/>
    <w:rsid w:val="0058134C"/>
    <w:rsid w:val="0058136D"/>
    <w:rsid w:val="00581537"/>
    <w:rsid w:val="00581800"/>
    <w:rsid w:val="00581883"/>
    <w:rsid w:val="005825B5"/>
    <w:rsid w:val="00583381"/>
    <w:rsid w:val="0058406E"/>
    <w:rsid w:val="0058407B"/>
    <w:rsid w:val="005848FF"/>
    <w:rsid w:val="00585561"/>
    <w:rsid w:val="00585E91"/>
    <w:rsid w:val="00586858"/>
    <w:rsid w:val="00586B4C"/>
    <w:rsid w:val="005874DE"/>
    <w:rsid w:val="00591C46"/>
    <w:rsid w:val="0059202A"/>
    <w:rsid w:val="005937A1"/>
    <w:rsid w:val="00593F35"/>
    <w:rsid w:val="005942F8"/>
    <w:rsid w:val="0059432C"/>
    <w:rsid w:val="00594591"/>
    <w:rsid w:val="00595380"/>
    <w:rsid w:val="0059570C"/>
    <w:rsid w:val="0059581C"/>
    <w:rsid w:val="00595F5C"/>
    <w:rsid w:val="0059645D"/>
    <w:rsid w:val="00596D75"/>
    <w:rsid w:val="005A0E3A"/>
    <w:rsid w:val="005A30B0"/>
    <w:rsid w:val="005A3E73"/>
    <w:rsid w:val="005A4CC6"/>
    <w:rsid w:val="005A5509"/>
    <w:rsid w:val="005A5567"/>
    <w:rsid w:val="005A5CD9"/>
    <w:rsid w:val="005A5FC7"/>
    <w:rsid w:val="005A7753"/>
    <w:rsid w:val="005A7969"/>
    <w:rsid w:val="005A7C70"/>
    <w:rsid w:val="005B04D1"/>
    <w:rsid w:val="005B08A2"/>
    <w:rsid w:val="005B14B3"/>
    <w:rsid w:val="005B1541"/>
    <w:rsid w:val="005B2674"/>
    <w:rsid w:val="005B30AF"/>
    <w:rsid w:val="005B4D12"/>
    <w:rsid w:val="005B6B05"/>
    <w:rsid w:val="005C1408"/>
    <w:rsid w:val="005C1CEC"/>
    <w:rsid w:val="005C1D6C"/>
    <w:rsid w:val="005C215D"/>
    <w:rsid w:val="005C2332"/>
    <w:rsid w:val="005C34D4"/>
    <w:rsid w:val="005C497E"/>
    <w:rsid w:val="005C5152"/>
    <w:rsid w:val="005C554B"/>
    <w:rsid w:val="005C6DC0"/>
    <w:rsid w:val="005C6FA7"/>
    <w:rsid w:val="005C792D"/>
    <w:rsid w:val="005D07F2"/>
    <w:rsid w:val="005D113B"/>
    <w:rsid w:val="005D24DE"/>
    <w:rsid w:val="005D2A39"/>
    <w:rsid w:val="005D36A8"/>
    <w:rsid w:val="005D3FFF"/>
    <w:rsid w:val="005D50DC"/>
    <w:rsid w:val="005D58B2"/>
    <w:rsid w:val="005D63FC"/>
    <w:rsid w:val="005D6752"/>
    <w:rsid w:val="005E09BF"/>
    <w:rsid w:val="005E0B7B"/>
    <w:rsid w:val="005E0FC0"/>
    <w:rsid w:val="005E102F"/>
    <w:rsid w:val="005E25C9"/>
    <w:rsid w:val="005E2FC1"/>
    <w:rsid w:val="005E4195"/>
    <w:rsid w:val="005E4DA0"/>
    <w:rsid w:val="005E5607"/>
    <w:rsid w:val="005E7229"/>
    <w:rsid w:val="005F08E5"/>
    <w:rsid w:val="005F09C0"/>
    <w:rsid w:val="005F0D8A"/>
    <w:rsid w:val="005F0DB9"/>
    <w:rsid w:val="005F16F0"/>
    <w:rsid w:val="005F1858"/>
    <w:rsid w:val="005F1CA6"/>
    <w:rsid w:val="005F28ED"/>
    <w:rsid w:val="005F2F8D"/>
    <w:rsid w:val="005F4214"/>
    <w:rsid w:val="005F43DA"/>
    <w:rsid w:val="005F4833"/>
    <w:rsid w:val="005F495A"/>
    <w:rsid w:val="005F58C6"/>
    <w:rsid w:val="005F65B9"/>
    <w:rsid w:val="005F676F"/>
    <w:rsid w:val="00600386"/>
    <w:rsid w:val="0060104E"/>
    <w:rsid w:val="006019B6"/>
    <w:rsid w:val="00601C61"/>
    <w:rsid w:val="00602AB7"/>
    <w:rsid w:val="006031EC"/>
    <w:rsid w:val="006059DE"/>
    <w:rsid w:val="00607846"/>
    <w:rsid w:val="00610922"/>
    <w:rsid w:val="00611547"/>
    <w:rsid w:val="00612823"/>
    <w:rsid w:val="00613192"/>
    <w:rsid w:val="006137EA"/>
    <w:rsid w:val="00613F96"/>
    <w:rsid w:val="006143E9"/>
    <w:rsid w:val="006144FB"/>
    <w:rsid w:val="00615413"/>
    <w:rsid w:val="006169A0"/>
    <w:rsid w:val="00616B23"/>
    <w:rsid w:val="00616BC8"/>
    <w:rsid w:val="00620496"/>
    <w:rsid w:val="00621675"/>
    <w:rsid w:val="0062258D"/>
    <w:rsid w:val="00622C14"/>
    <w:rsid w:val="0062322D"/>
    <w:rsid w:val="00623923"/>
    <w:rsid w:val="00624361"/>
    <w:rsid w:val="006244A1"/>
    <w:rsid w:val="00624C2E"/>
    <w:rsid w:val="00625338"/>
    <w:rsid w:val="006269D8"/>
    <w:rsid w:val="00626BBE"/>
    <w:rsid w:val="00630509"/>
    <w:rsid w:val="006306A4"/>
    <w:rsid w:val="00630CFD"/>
    <w:rsid w:val="00632296"/>
    <w:rsid w:val="00633B91"/>
    <w:rsid w:val="00634232"/>
    <w:rsid w:val="00634388"/>
    <w:rsid w:val="006345C7"/>
    <w:rsid w:val="00634859"/>
    <w:rsid w:val="006348A2"/>
    <w:rsid w:val="00634F8D"/>
    <w:rsid w:val="006352FB"/>
    <w:rsid w:val="0063576C"/>
    <w:rsid w:val="00635DDC"/>
    <w:rsid w:val="00636427"/>
    <w:rsid w:val="00636C08"/>
    <w:rsid w:val="006379F3"/>
    <w:rsid w:val="006401A1"/>
    <w:rsid w:val="00641EC5"/>
    <w:rsid w:val="00642841"/>
    <w:rsid w:val="006434C1"/>
    <w:rsid w:val="006435CB"/>
    <w:rsid w:val="00643AD3"/>
    <w:rsid w:val="00644203"/>
    <w:rsid w:val="0064473A"/>
    <w:rsid w:val="006469EE"/>
    <w:rsid w:val="00650A14"/>
    <w:rsid w:val="006515EC"/>
    <w:rsid w:val="00652D8F"/>
    <w:rsid w:val="006545E0"/>
    <w:rsid w:val="00654800"/>
    <w:rsid w:val="00654E68"/>
    <w:rsid w:val="0065542C"/>
    <w:rsid w:val="00655BED"/>
    <w:rsid w:val="006565D7"/>
    <w:rsid w:val="00656EBB"/>
    <w:rsid w:val="006571E0"/>
    <w:rsid w:val="006573D5"/>
    <w:rsid w:val="00657F11"/>
    <w:rsid w:val="0066036C"/>
    <w:rsid w:val="00660667"/>
    <w:rsid w:val="006633C6"/>
    <w:rsid w:val="00663E8B"/>
    <w:rsid w:val="00665BFB"/>
    <w:rsid w:val="0067009B"/>
    <w:rsid w:val="00671082"/>
    <w:rsid w:val="00671161"/>
    <w:rsid w:val="00671E25"/>
    <w:rsid w:val="00672BBE"/>
    <w:rsid w:val="00672EA1"/>
    <w:rsid w:val="0067316B"/>
    <w:rsid w:val="00673C9F"/>
    <w:rsid w:val="006748AE"/>
    <w:rsid w:val="00674C13"/>
    <w:rsid w:val="006756E2"/>
    <w:rsid w:val="00675E82"/>
    <w:rsid w:val="00676481"/>
    <w:rsid w:val="0067687D"/>
    <w:rsid w:val="00680DD3"/>
    <w:rsid w:val="00683BD0"/>
    <w:rsid w:val="00683D95"/>
    <w:rsid w:val="006847FC"/>
    <w:rsid w:val="006864DD"/>
    <w:rsid w:val="00686F4F"/>
    <w:rsid w:val="00686F75"/>
    <w:rsid w:val="00692284"/>
    <w:rsid w:val="006932DF"/>
    <w:rsid w:val="0069349C"/>
    <w:rsid w:val="00693E72"/>
    <w:rsid w:val="00695330"/>
    <w:rsid w:val="00696263"/>
    <w:rsid w:val="00696AED"/>
    <w:rsid w:val="00697CFC"/>
    <w:rsid w:val="006A002E"/>
    <w:rsid w:val="006A03C0"/>
    <w:rsid w:val="006A0483"/>
    <w:rsid w:val="006A0957"/>
    <w:rsid w:val="006A0B2F"/>
    <w:rsid w:val="006A2820"/>
    <w:rsid w:val="006A2D12"/>
    <w:rsid w:val="006A304D"/>
    <w:rsid w:val="006A32BD"/>
    <w:rsid w:val="006A3CDB"/>
    <w:rsid w:val="006A45C6"/>
    <w:rsid w:val="006A5866"/>
    <w:rsid w:val="006A596E"/>
    <w:rsid w:val="006A5ED7"/>
    <w:rsid w:val="006A6668"/>
    <w:rsid w:val="006A6B4A"/>
    <w:rsid w:val="006B2EF7"/>
    <w:rsid w:val="006B3178"/>
    <w:rsid w:val="006B31A5"/>
    <w:rsid w:val="006B36C0"/>
    <w:rsid w:val="006B3911"/>
    <w:rsid w:val="006B3B39"/>
    <w:rsid w:val="006B3B9D"/>
    <w:rsid w:val="006B5AE8"/>
    <w:rsid w:val="006C0DA3"/>
    <w:rsid w:val="006C1602"/>
    <w:rsid w:val="006C24BC"/>
    <w:rsid w:val="006C2E41"/>
    <w:rsid w:val="006C3333"/>
    <w:rsid w:val="006C3481"/>
    <w:rsid w:val="006C3E8A"/>
    <w:rsid w:val="006C4C94"/>
    <w:rsid w:val="006C4CF0"/>
    <w:rsid w:val="006C5347"/>
    <w:rsid w:val="006C5B16"/>
    <w:rsid w:val="006C5F88"/>
    <w:rsid w:val="006C6210"/>
    <w:rsid w:val="006D0AEF"/>
    <w:rsid w:val="006D0E07"/>
    <w:rsid w:val="006D2A92"/>
    <w:rsid w:val="006D341E"/>
    <w:rsid w:val="006D4B55"/>
    <w:rsid w:val="006D5909"/>
    <w:rsid w:val="006D7B18"/>
    <w:rsid w:val="006D7E2B"/>
    <w:rsid w:val="006D7EBB"/>
    <w:rsid w:val="006E00AF"/>
    <w:rsid w:val="006E0393"/>
    <w:rsid w:val="006E1AC9"/>
    <w:rsid w:val="006E1C63"/>
    <w:rsid w:val="006E1E3C"/>
    <w:rsid w:val="006E31B5"/>
    <w:rsid w:val="006E33C4"/>
    <w:rsid w:val="006E45C5"/>
    <w:rsid w:val="006E5FAC"/>
    <w:rsid w:val="006E61AB"/>
    <w:rsid w:val="006E6762"/>
    <w:rsid w:val="006E79D3"/>
    <w:rsid w:val="006F0632"/>
    <w:rsid w:val="006F16EF"/>
    <w:rsid w:val="006F4268"/>
    <w:rsid w:val="006F4A18"/>
    <w:rsid w:val="006F4D2B"/>
    <w:rsid w:val="006F5B06"/>
    <w:rsid w:val="006F61FF"/>
    <w:rsid w:val="006F626F"/>
    <w:rsid w:val="006F73C5"/>
    <w:rsid w:val="00700775"/>
    <w:rsid w:val="007008A6"/>
    <w:rsid w:val="00700CB0"/>
    <w:rsid w:val="00700D42"/>
    <w:rsid w:val="0070105D"/>
    <w:rsid w:val="00701B3A"/>
    <w:rsid w:val="00702008"/>
    <w:rsid w:val="00703630"/>
    <w:rsid w:val="00703823"/>
    <w:rsid w:val="007040F6"/>
    <w:rsid w:val="0070472C"/>
    <w:rsid w:val="007056EB"/>
    <w:rsid w:val="007059BA"/>
    <w:rsid w:val="007069AA"/>
    <w:rsid w:val="00707350"/>
    <w:rsid w:val="00710978"/>
    <w:rsid w:val="00711577"/>
    <w:rsid w:val="00713248"/>
    <w:rsid w:val="00713935"/>
    <w:rsid w:val="00713A02"/>
    <w:rsid w:val="007141CA"/>
    <w:rsid w:val="007146AE"/>
    <w:rsid w:val="00715436"/>
    <w:rsid w:val="007155E2"/>
    <w:rsid w:val="00715670"/>
    <w:rsid w:val="0071573C"/>
    <w:rsid w:val="00715D0E"/>
    <w:rsid w:val="0071677F"/>
    <w:rsid w:val="00717202"/>
    <w:rsid w:val="00717C26"/>
    <w:rsid w:val="0072533D"/>
    <w:rsid w:val="007268FB"/>
    <w:rsid w:val="007279AD"/>
    <w:rsid w:val="00730209"/>
    <w:rsid w:val="00731254"/>
    <w:rsid w:val="007325D8"/>
    <w:rsid w:val="00732633"/>
    <w:rsid w:val="007331D5"/>
    <w:rsid w:val="00733AC2"/>
    <w:rsid w:val="007349E6"/>
    <w:rsid w:val="0073536C"/>
    <w:rsid w:val="00735C26"/>
    <w:rsid w:val="0074185F"/>
    <w:rsid w:val="007424FA"/>
    <w:rsid w:val="0074377D"/>
    <w:rsid w:val="00743FEA"/>
    <w:rsid w:val="007443B9"/>
    <w:rsid w:val="0074647E"/>
    <w:rsid w:val="007471E2"/>
    <w:rsid w:val="00752874"/>
    <w:rsid w:val="00753ECE"/>
    <w:rsid w:val="0075453E"/>
    <w:rsid w:val="0075773E"/>
    <w:rsid w:val="00757EF7"/>
    <w:rsid w:val="007610BC"/>
    <w:rsid w:val="00762C61"/>
    <w:rsid w:val="0076353A"/>
    <w:rsid w:val="00764015"/>
    <w:rsid w:val="007651DB"/>
    <w:rsid w:val="00771974"/>
    <w:rsid w:val="00773A6A"/>
    <w:rsid w:val="00774C84"/>
    <w:rsid w:val="0077596E"/>
    <w:rsid w:val="007759D4"/>
    <w:rsid w:val="007766D5"/>
    <w:rsid w:val="0077742E"/>
    <w:rsid w:val="00777667"/>
    <w:rsid w:val="007779EF"/>
    <w:rsid w:val="007811A4"/>
    <w:rsid w:val="00781264"/>
    <w:rsid w:val="00784B76"/>
    <w:rsid w:val="00786F30"/>
    <w:rsid w:val="0078734A"/>
    <w:rsid w:val="00790B99"/>
    <w:rsid w:val="00791853"/>
    <w:rsid w:val="00792E8E"/>
    <w:rsid w:val="007954D2"/>
    <w:rsid w:val="00795ADC"/>
    <w:rsid w:val="007963E5"/>
    <w:rsid w:val="007975A6"/>
    <w:rsid w:val="00797EB2"/>
    <w:rsid w:val="007A009F"/>
    <w:rsid w:val="007A018B"/>
    <w:rsid w:val="007A1A72"/>
    <w:rsid w:val="007A22DA"/>
    <w:rsid w:val="007A2348"/>
    <w:rsid w:val="007A3CB2"/>
    <w:rsid w:val="007A3DA3"/>
    <w:rsid w:val="007A4D85"/>
    <w:rsid w:val="007A6BED"/>
    <w:rsid w:val="007A6CFC"/>
    <w:rsid w:val="007A7DE7"/>
    <w:rsid w:val="007B11C4"/>
    <w:rsid w:val="007B1EF2"/>
    <w:rsid w:val="007B3294"/>
    <w:rsid w:val="007B385C"/>
    <w:rsid w:val="007B4152"/>
    <w:rsid w:val="007B4F86"/>
    <w:rsid w:val="007B5540"/>
    <w:rsid w:val="007B59CF"/>
    <w:rsid w:val="007B7A38"/>
    <w:rsid w:val="007C02F3"/>
    <w:rsid w:val="007C0A80"/>
    <w:rsid w:val="007C0BF8"/>
    <w:rsid w:val="007C0F4A"/>
    <w:rsid w:val="007C336A"/>
    <w:rsid w:val="007C3C4B"/>
    <w:rsid w:val="007C5278"/>
    <w:rsid w:val="007C58F1"/>
    <w:rsid w:val="007C5A55"/>
    <w:rsid w:val="007C74BC"/>
    <w:rsid w:val="007C7C19"/>
    <w:rsid w:val="007D122D"/>
    <w:rsid w:val="007D219B"/>
    <w:rsid w:val="007D348B"/>
    <w:rsid w:val="007D3A3C"/>
    <w:rsid w:val="007D762D"/>
    <w:rsid w:val="007D7A03"/>
    <w:rsid w:val="007E1829"/>
    <w:rsid w:val="007E2514"/>
    <w:rsid w:val="007E3104"/>
    <w:rsid w:val="007E365D"/>
    <w:rsid w:val="007E41BE"/>
    <w:rsid w:val="007E48CD"/>
    <w:rsid w:val="007E4987"/>
    <w:rsid w:val="007E61C5"/>
    <w:rsid w:val="007E791C"/>
    <w:rsid w:val="007F0E1F"/>
    <w:rsid w:val="007F242D"/>
    <w:rsid w:val="007F24D4"/>
    <w:rsid w:val="007F544D"/>
    <w:rsid w:val="007F56D2"/>
    <w:rsid w:val="007F6470"/>
    <w:rsid w:val="007F7E1C"/>
    <w:rsid w:val="007F7FB3"/>
    <w:rsid w:val="00800840"/>
    <w:rsid w:val="00802780"/>
    <w:rsid w:val="00803D21"/>
    <w:rsid w:val="00803DE6"/>
    <w:rsid w:val="008047B1"/>
    <w:rsid w:val="00804A1F"/>
    <w:rsid w:val="00805291"/>
    <w:rsid w:val="008055AC"/>
    <w:rsid w:val="008077A8"/>
    <w:rsid w:val="00810033"/>
    <w:rsid w:val="008100EA"/>
    <w:rsid w:val="00813E9B"/>
    <w:rsid w:val="008151DC"/>
    <w:rsid w:val="00815D9E"/>
    <w:rsid w:val="00816BAF"/>
    <w:rsid w:val="008176AF"/>
    <w:rsid w:val="008176F6"/>
    <w:rsid w:val="008176FD"/>
    <w:rsid w:val="00817705"/>
    <w:rsid w:val="00817730"/>
    <w:rsid w:val="00817D29"/>
    <w:rsid w:val="00820C6C"/>
    <w:rsid w:val="008211B3"/>
    <w:rsid w:val="00821D22"/>
    <w:rsid w:val="008225BD"/>
    <w:rsid w:val="00823836"/>
    <w:rsid w:val="0082410C"/>
    <w:rsid w:val="00824212"/>
    <w:rsid w:val="008255E6"/>
    <w:rsid w:val="0082571A"/>
    <w:rsid w:val="008259B3"/>
    <w:rsid w:val="00826ECB"/>
    <w:rsid w:val="00827099"/>
    <w:rsid w:val="00827130"/>
    <w:rsid w:val="008276C9"/>
    <w:rsid w:val="00830327"/>
    <w:rsid w:val="008313BB"/>
    <w:rsid w:val="008318A5"/>
    <w:rsid w:val="008319EF"/>
    <w:rsid w:val="0083389F"/>
    <w:rsid w:val="00833B36"/>
    <w:rsid w:val="00834DB5"/>
    <w:rsid w:val="00834E23"/>
    <w:rsid w:val="00835E3F"/>
    <w:rsid w:val="00836959"/>
    <w:rsid w:val="00837414"/>
    <w:rsid w:val="008379B1"/>
    <w:rsid w:val="00840423"/>
    <w:rsid w:val="008406A4"/>
    <w:rsid w:val="008410F0"/>
    <w:rsid w:val="008415E6"/>
    <w:rsid w:val="00841777"/>
    <w:rsid w:val="008428BE"/>
    <w:rsid w:val="0084378D"/>
    <w:rsid w:val="00846690"/>
    <w:rsid w:val="00847442"/>
    <w:rsid w:val="00847ED0"/>
    <w:rsid w:val="00847F71"/>
    <w:rsid w:val="008508FC"/>
    <w:rsid w:val="00850DB2"/>
    <w:rsid w:val="00850F11"/>
    <w:rsid w:val="00851C20"/>
    <w:rsid w:val="00853413"/>
    <w:rsid w:val="00854CC6"/>
    <w:rsid w:val="00855963"/>
    <w:rsid w:val="008559BA"/>
    <w:rsid w:val="00855D92"/>
    <w:rsid w:val="00855DFE"/>
    <w:rsid w:val="00856363"/>
    <w:rsid w:val="00857377"/>
    <w:rsid w:val="008600B3"/>
    <w:rsid w:val="00860A9A"/>
    <w:rsid w:val="0086167D"/>
    <w:rsid w:val="00863F7B"/>
    <w:rsid w:val="00865CA8"/>
    <w:rsid w:val="00865D0A"/>
    <w:rsid w:val="00865E5A"/>
    <w:rsid w:val="00866107"/>
    <w:rsid w:val="00867D7F"/>
    <w:rsid w:val="00867D95"/>
    <w:rsid w:val="00867E8C"/>
    <w:rsid w:val="00867F0F"/>
    <w:rsid w:val="00871B8A"/>
    <w:rsid w:val="00871E96"/>
    <w:rsid w:val="008745E4"/>
    <w:rsid w:val="008748B3"/>
    <w:rsid w:val="0087536E"/>
    <w:rsid w:val="0087551A"/>
    <w:rsid w:val="0087655D"/>
    <w:rsid w:val="008765BA"/>
    <w:rsid w:val="0087791C"/>
    <w:rsid w:val="00881A18"/>
    <w:rsid w:val="00882E34"/>
    <w:rsid w:val="00882F92"/>
    <w:rsid w:val="008832BC"/>
    <w:rsid w:val="0088360E"/>
    <w:rsid w:val="008843C7"/>
    <w:rsid w:val="00885058"/>
    <w:rsid w:val="0088569C"/>
    <w:rsid w:val="00886DF1"/>
    <w:rsid w:val="00886EEA"/>
    <w:rsid w:val="0088703A"/>
    <w:rsid w:val="008905E3"/>
    <w:rsid w:val="00890A09"/>
    <w:rsid w:val="00890AD8"/>
    <w:rsid w:val="00890D63"/>
    <w:rsid w:val="0089153A"/>
    <w:rsid w:val="0089223C"/>
    <w:rsid w:val="00893333"/>
    <w:rsid w:val="00896686"/>
    <w:rsid w:val="0089694A"/>
    <w:rsid w:val="00897299"/>
    <w:rsid w:val="00897949"/>
    <w:rsid w:val="008A137F"/>
    <w:rsid w:val="008A162B"/>
    <w:rsid w:val="008A360C"/>
    <w:rsid w:val="008A489F"/>
    <w:rsid w:val="008A5885"/>
    <w:rsid w:val="008A592C"/>
    <w:rsid w:val="008A64DC"/>
    <w:rsid w:val="008A6EA7"/>
    <w:rsid w:val="008A77C6"/>
    <w:rsid w:val="008B0F51"/>
    <w:rsid w:val="008B11C9"/>
    <w:rsid w:val="008B1BAC"/>
    <w:rsid w:val="008B1CFC"/>
    <w:rsid w:val="008B2FBD"/>
    <w:rsid w:val="008B3976"/>
    <w:rsid w:val="008B45CD"/>
    <w:rsid w:val="008B4A12"/>
    <w:rsid w:val="008B5565"/>
    <w:rsid w:val="008B6394"/>
    <w:rsid w:val="008B6847"/>
    <w:rsid w:val="008B7D1A"/>
    <w:rsid w:val="008C1EB3"/>
    <w:rsid w:val="008C2E00"/>
    <w:rsid w:val="008C3735"/>
    <w:rsid w:val="008C4431"/>
    <w:rsid w:val="008C4663"/>
    <w:rsid w:val="008C49BD"/>
    <w:rsid w:val="008C4DAE"/>
    <w:rsid w:val="008C5180"/>
    <w:rsid w:val="008C53F2"/>
    <w:rsid w:val="008C5822"/>
    <w:rsid w:val="008C5827"/>
    <w:rsid w:val="008C690D"/>
    <w:rsid w:val="008D0B52"/>
    <w:rsid w:val="008D16C1"/>
    <w:rsid w:val="008D2A25"/>
    <w:rsid w:val="008D3759"/>
    <w:rsid w:val="008D4362"/>
    <w:rsid w:val="008D468E"/>
    <w:rsid w:val="008D51F4"/>
    <w:rsid w:val="008D6B74"/>
    <w:rsid w:val="008D6B77"/>
    <w:rsid w:val="008D718E"/>
    <w:rsid w:val="008E00F0"/>
    <w:rsid w:val="008E0602"/>
    <w:rsid w:val="008E1622"/>
    <w:rsid w:val="008E5D9E"/>
    <w:rsid w:val="008E6A28"/>
    <w:rsid w:val="008F073E"/>
    <w:rsid w:val="008F0D62"/>
    <w:rsid w:val="008F0ED7"/>
    <w:rsid w:val="008F3CCB"/>
    <w:rsid w:val="008F48F8"/>
    <w:rsid w:val="008F4A94"/>
    <w:rsid w:val="008F4BD4"/>
    <w:rsid w:val="008F5572"/>
    <w:rsid w:val="008F5BA0"/>
    <w:rsid w:val="008F62BE"/>
    <w:rsid w:val="008F66FA"/>
    <w:rsid w:val="008F6A60"/>
    <w:rsid w:val="008F6EEB"/>
    <w:rsid w:val="008F711D"/>
    <w:rsid w:val="00900962"/>
    <w:rsid w:val="00903694"/>
    <w:rsid w:val="00903DCA"/>
    <w:rsid w:val="0090422C"/>
    <w:rsid w:val="009049C1"/>
    <w:rsid w:val="00905A30"/>
    <w:rsid w:val="00906657"/>
    <w:rsid w:val="009075A2"/>
    <w:rsid w:val="00907DA2"/>
    <w:rsid w:val="00912487"/>
    <w:rsid w:val="0091259F"/>
    <w:rsid w:val="00913AFC"/>
    <w:rsid w:val="0091433D"/>
    <w:rsid w:val="00914C2C"/>
    <w:rsid w:val="0091515D"/>
    <w:rsid w:val="0091636D"/>
    <w:rsid w:val="009165B0"/>
    <w:rsid w:val="00916ADF"/>
    <w:rsid w:val="009174C1"/>
    <w:rsid w:val="00917FB4"/>
    <w:rsid w:val="00920C2C"/>
    <w:rsid w:val="0092260B"/>
    <w:rsid w:val="00922E8B"/>
    <w:rsid w:val="00923B0B"/>
    <w:rsid w:val="00923FB0"/>
    <w:rsid w:val="00924A86"/>
    <w:rsid w:val="0092534F"/>
    <w:rsid w:val="00925CBB"/>
    <w:rsid w:val="0092605E"/>
    <w:rsid w:val="00927EBE"/>
    <w:rsid w:val="00930979"/>
    <w:rsid w:val="00931083"/>
    <w:rsid w:val="0093136C"/>
    <w:rsid w:val="0093162F"/>
    <w:rsid w:val="00931B91"/>
    <w:rsid w:val="00932091"/>
    <w:rsid w:val="009320BF"/>
    <w:rsid w:val="00932321"/>
    <w:rsid w:val="00933BB8"/>
    <w:rsid w:val="00935458"/>
    <w:rsid w:val="00936A7B"/>
    <w:rsid w:val="00936F4E"/>
    <w:rsid w:val="00940632"/>
    <w:rsid w:val="00941A96"/>
    <w:rsid w:val="00942347"/>
    <w:rsid w:val="009430C3"/>
    <w:rsid w:val="00943442"/>
    <w:rsid w:val="00944293"/>
    <w:rsid w:val="009445EF"/>
    <w:rsid w:val="00945339"/>
    <w:rsid w:val="00946A97"/>
    <w:rsid w:val="009470D1"/>
    <w:rsid w:val="00947E31"/>
    <w:rsid w:val="0095002F"/>
    <w:rsid w:val="00950398"/>
    <w:rsid w:val="009508B6"/>
    <w:rsid w:val="00950D90"/>
    <w:rsid w:val="00950F7B"/>
    <w:rsid w:val="009519AF"/>
    <w:rsid w:val="00951F0D"/>
    <w:rsid w:val="00952D90"/>
    <w:rsid w:val="00954316"/>
    <w:rsid w:val="0095594E"/>
    <w:rsid w:val="00955FE2"/>
    <w:rsid w:val="00956875"/>
    <w:rsid w:val="0095719E"/>
    <w:rsid w:val="00960017"/>
    <w:rsid w:val="0096025B"/>
    <w:rsid w:val="00961309"/>
    <w:rsid w:val="00961F15"/>
    <w:rsid w:val="00962FEF"/>
    <w:rsid w:val="009630EF"/>
    <w:rsid w:val="009638AD"/>
    <w:rsid w:val="009653F7"/>
    <w:rsid w:val="00965E5C"/>
    <w:rsid w:val="0096669E"/>
    <w:rsid w:val="00967FA3"/>
    <w:rsid w:val="0097187E"/>
    <w:rsid w:val="00971E9E"/>
    <w:rsid w:val="00971EA9"/>
    <w:rsid w:val="009721C7"/>
    <w:rsid w:val="009721DB"/>
    <w:rsid w:val="0097251A"/>
    <w:rsid w:val="009745AE"/>
    <w:rsid w:val="00974970"/>
    <w:rsid w:val="0097552E"/>
    <w:rsid w:val="009755B9"/>
    <w:rsid w:val="009757F7"/>
    <w:rsid w:val="0097628C"/>
    <w:rsid w:val="00976742"/>
    <w:rsid w:val="00976F5C"/>
    <w:rsid w:val="00977041"/>
    <w:rsid w:val="009833D9"/>
    <w:rsid w:val="00986982"/>
    <w:rsid w:val="00986F58"/>
    <w:rsid w:val="00987931"/>
    <w:rsid w:val="00990879"/>
    <w:rsid w:val="00990B98"/>
    <w:rsid w:val="00990D80"/>
    <w:rsid w:val="009916ED"/>
    <w:rsid w:val="00991E63"/>
    <w:rsid w:val="0099226D"/>
    <w:rsid w:val="00992E97"/>
    <w:rsid w:val="00993659"/>
    <w:rsid w:val="00993724"/>
    <w:rsid w:val="00993BAA"/>
    <w:rsid w:val="009940CB"/>
    <w:rsid w:val="00994895"/>
    <w:rsid w:val="00994967"/>
    <w:rsid w:val="009952AB"/>
    <w:rsid w:val="00996BE2"/>
    <w:rsid w:val="0099707E"/>
    <w:rsid w:val="009974B8"/>
    <w:rsid w:val="009A0974"/>
    <w:rsid w:val="009A2D76"/>
    <w:rsid w:val="009A3A65"/>
    <w:rsid w:val="009A409D"/>
    <w:rsid w:val="009A438F"/>
    <w:rsid w:val="009A49CD"/>
    <w:rsid w:val="009A4A25"/>
    <w:rsid w:val="009A4EDC"/>
    <w:rsid w:val="009A6021"/>
    <w:rsid w:val="009A6197"/>
    <w:rsid w:val="009A69EA"/>
    <w:rsid w:val="009A7490"/>
    <w:rsid w:val="009B2348"/>
    <w:rsid w:val="009B39FD"/>
    <w:rsid w:val="009B5BA9"/>
    <w:rsid w:val="009B6368"/>
    <w:rsid w:val="009B66B3"/>
    <w:rsid w:val="009C0558"/>
    <w:rsid w:val="009C0EBF"/>
    <w:rsid w:val="009C1639"/>
    <w:rsid w:val="009C1922"/>
    <w:rsid w:val="009C3573"/>
    <w:rsid w:val="009C3AD1"/>
    <w:rsid w:val="009C3D77"/>
    <w:rsid w:val="009C50DE"/>
    <w:rsid w:val="009C5315"/>
    <w:rsid w:val="009C7453"/>
    <w:rsid w:val="009D025E"/>
    <w:rsid w:val="009D0917"/>
    <w:rsid w:val="009D0A72"/>
    <w:rsid w:val="009D0B95"/>
    <w:rsid w:val="009D109D"/>
    <w:rsid w:val="009D158F"/>
    <w:rsid w:val="009D367F"/>
    <w:rsid w:val="009D54B2"/>
    <w:rsid w:val="009D6C76"/>
    <w:rsid w:val="009D7035"/>
    <w:rsid w:val="009D7CEF"/>
    <w:rsid w:val="009E0355"/>
    <w:rsid w:val="009E052A"/>
    <w:rsid w:val="009E0978"/>
    <w:rsid w:val="009E0E80"/>
    <w:rsid w:val="009E18DA"/>
    <w:rsid w:val="009E1C9B"/>
    <w:rsid w:val="009E3B0F"/>
    <w:rsid w:val="009E4158"/>
    <w:rsid w:val="009E4DA7"/>
    <w:rsid w:val="009E5A51"/>
    <w:rsid w:val="009E6408"/>
    <w:rsid w:val="009E6CBF"/>
    <w:rsid w:val="009E6F56"/>
    <w:rsid w:val="009E6FCF"/>
    <w:rsid w:val="009E738B"/>
    <w:rsid w:val="009E7EB7"/>
    <w:rsid w:val="009E7F81"/>
    <w:rsid w:val="009F0203"/>
    <w:rsid w:val="009F0A29"/>
    <w:rsid w:val="009F13F1"/>
    <w:rsid w:val="009F1AD0"/>
    <w:rsid w:val="009F2472"/>
    <w:rsid w:val="009F3E89"/>
    <w:rsid w:val="009F3F40"/>
    <w:rsid w:val="009F4100"/>
    <w:rsid w:val="009F67E4"/>
    <w:rsid w:val="009F6CFA"/>
    <w:rsid w:val="00A00855"/>
    <w:rsid w:val="00A00A0B"/>
    <w:rsid w:val="00A00A92"/>
    <w:rsid w:val="00A0168C"/>
    <w:rsid w:val="00A018BE"/>
    <w:rsid w:val="00A01B16"/>
    <w:rsid w:val="00A01C7E"/>
    <w:rsid w:val="00A020A5"/>
    <w:rsid w:val="00A031BE"/>
    <w:rsid w:val="00A038B0"/>
    <w:rsid w:val="00A03BD6"/>
    <w:rsid w:val="00A04387"/>
    <w:rsid w:val="00A043FB"/>
    <w:rsid w:val="00A052F2"/>
    <w:rsid w:val="00A05ED1"/>
    <w:rsid w:val="00A0632D"/>
    <w:rsid w:val="00A06C25"/>
    <w:rsid w:val="00A07393"/>
    <w:rsid w:val="00A07D36"/>
    <w:rsid w:val="00A11DD4"/>
    <w:rsid w:val="00A1242B"/>
    <w:rsid w:val="00A125F7"/>
    <w:rsid w:val="00A12F72"/>
    <w:rsid w:val="00A132DD"/>
    <w:rsid w:val="00A1366E"/>
    <w:rsid w:val="00A13A73"/>
    <w:rsid w:val="00A15459"/>
    <w:rsid w:val="00A1609D"/>
    <w:rsid w:val="00A16239"/>
    <w:rsid w:val="00A16590"/>
    <w:rsid w:val="00A16EA8"/>
    <w:rsid w:val="00A17538"/>
    <w:rsid w:val="00A17822"/>
    <w:rsid w:val="00A20B34"/>
    <w:rsid w:val="00A20DE3"/>
    <w:rsid w:val="00A2254D"/>
    <w:rsid w:val="00A2453A"/>
    <w:rsid w:val="00A246AF"/>
    <w:rsid w:val="00A24939"/>
    <w:rsid w:val="00A24BF0"/>
    <w:rsid w:val="00A25C92"/>
    <w:rsid w:val="00A26E7C"/>
    <w:rsid w:val="00A275A1"/>
    <w:rsid w:val="00A27F78"/>
    <w:rsid w:val="00A314CC"/>
    <w:rsid w:val="00A31F22"/>
    <w:rsid w:val="00A324CA"/>
    <w:rsid w:val="00A3324B"/>
    <w:rsid w:val="00A334E3"/>
    <w:rsid w:val="00A33510"/>
    <w:rsid w:val="00A341E8"/>
    <w:rsid w:val="00A3535B"/>
    <w:rsid w:val="00A35C8F"/>
    <w:rsid w:val="00A363BF"/>
    <w:rsid w:val="00A36520"/>
    <w:rsid w:val="00A366EB"/>
    <w:rsid w:val="00A368B7"/>
    <w:rsid w:val="00A371EC"/>
    <w:rsid w:val="00A40668"/>
    <w:rsid w:val="00A425A2"/>
    <w:rsid w:val="00A4278E"/>
    <w:rsid w:val="00A4278F"/>
    <w:rsid w:val="00A427AB"/>
    <w:rsid w:val="00A43102"/>
    <w:rsid w:val="00A4370A"/>
    <w:rsid w:val="00A43885"/>
    <w:rsid w:val="00A44283"/>
    <w:rsid w:val="00A44380"/>
    <w:rsid w:val="00A447B9"/>
    <w:rsid w:val="00A458B0"/>
    <w:rsid w:val="00A4606A"/>
    <w:rsid w:val="00A4607D"/>
    <w:rsid w:val="00A46E8C"/>
    <w:rsid w:val="00A51851"/>
    <w:rsid w:val="00A51B26"/>
    <w:rsid w:val="00A51CCA"/>
    <w:rsid w:val="00A51D31"/>
    <w:rsid w:val="00A5217E"/>
    <w:rsid w:val="00A55442"/>
    <w:rsid w:val="00A5615D"/>
    <w:rsid w:val="00A57528"/>
    <w:rsid w:val="00A5766A"/>
    <w:rsid w:val="00A6031F"/>
    <w:rsid w:val="00A60501"/>
    <w:rsid w:val="00A60CBC"/>
    <w:rsid w:val="00A6194B"/>
    <w:rsid w:val="00A62B11"/>
    <w:rsid w:val="00A64134"/>
    <w:rsid w:val="00A64338"/>
    <w:rsid w:val="00A674BB"/>
    <w:rsid w:val="00A67ABA"/>
    <w:rsid w:val="00A70ADC"/>
    <w:rsid w:val="00A719FE"/>
    <w:rsid w:val="00A71B8B"/>
    <w:rsid w:val="00A71BC2"/>
    <w:rsid w:val="00A72688"/>
    <w:rsid w:val="00A72ADB"/>
    <w:rsid w:val="00A73858"/>
    <w:rsid w:val="00A74264"/>
    <w:rsid w:val="00A74C41"/>
    <w:rsid w:val="00A757C8"/>
    <w:rsid w:val="00A7603F"/>
    <w:rsid w:val="00A775E1"/>
    <w:rsid w:val="00A8030D"/>
    <w:rsid w:val="00A80DF4"/>
    <w:rsid w:val="00A81CD9"/>
    <w:rsid w:val="00A81FF7"/>
    <w:rsid w:val="00A8270E"/>
    <w:rsid w:val="00A84182"/>
    <w:rsid w:val="00A856AD"/>
    <w:rsid w:val="00A861FE"/>
    <w:rsid w:val="00A873E4"/>
    <w:rsid w:val="00A8778C"/>
    <w:rsid w:val="00A87994"/>
    <w:rsid w:val="00A87C7F"/>
    <w:rsid w:val="00A911B0"/>
    <w:rsid w:val="00A925C1"/>
    <w:rsid w:val="00A928F2"/>
    <w:rsid w:val="00A937E0"/>
    <w:rsid w:val="00A94371"/>
    <w:rsid w:val="00A9612A"/>
    <w:rsid w:val="00A962EE"/>
    <w:rsid w:val="00A96BB0"/>
    <w:rsid w:val="00A97270"/>
    <w:rsid w:val="00AA014F"/>
    <w:rsid w:val="00AA0670"/>
    <w:rsid w:val="00AA0A11"/>
    <w:rsid w:val="00AA0B2E"/>
    <w:rsid w:val="00AA0F05"/>
    <w:rsid w:val="00AA11F1"/>
    <w:rsid w:val="00AA13EC"/>
    <w:rsid w:val="00AA18A7"/>
    <w:rsid w:val="00AA1F36"/>
    <w:rsid w:val="00AA3BAE"/>
    <w:rsid w:val="00AA4048"/>
    <w:rsid w:val="00AA407B"/>
    <w:rsid w:val="00AA616A"/>
    <w:rsid w:val="00AA7071"/>
    <w:rsid w:val="00AA7097"/>
    <w:rsid w:val="00AB08FA"/>
    <w:rsid w:val="00AB09C4"/>
    <w:rsid w:val="00AB1708"/>
    <w:rsid w:val="00AB247D"/>
    <w:rsid w:val="00AB28BD"/>
    <w:rsid w:val="00AB2FBE"/>
    <w:rsid w:val="00AB3A5B"/>
    <w:rsid w:val="00AB40DE"/>
    <w:rsid w:val="00AB4F47"/>
    <w:rsid w:val="00AB6803"/>
    <w:rsid w:val="00AB783A"/>
    <w:rsid w:val="00AC04A7"/>
    <w:rsid w:val="00AC0AEA"/>
    <w:rsid w:val="00AC0CE1"/>
    <w:rsid w:val="00AC3C10"/>
    <w:rsid w:val="00AC3FC6"/>
    <w:rsid w:val="00AC4021"/>
    <w:rsid w:val="00AC41DD"/>
    <w:rsid w:val="00AC43CD"/>
    <w:rsid w:val="00AC44C8"/>
    <w:rsid w:val="00AC50D2"/>
    <w:rsid w:val="00AC584F"/>
    <w:rsid w:val="00AC789A"/>
    <w:rsid w:val="00AD034F"/>
    <w:rsid w:val="00AD0B10"/>
    <w:rsid w:val="00AD35CF"/>
    <w:rsid w:val="00AD3DAE"/>
    <w:rsid w:val="00AD5BD7"/>
    <w:rsid w:val="00AD5C70"/>
    <w:rsid w:val="00AD6869"/>
    <w:rsid w:val="00AD69AA"/>
    <w:rsid w:val="00AD6ED1"/>
    <w:rsid w:val="00AD7576"/>
    <w:rsid w:val="00AE28CF"/>
    <w:rsid w:val="00AE3209"/>
    <w:rsid w:val="00AE3842"/>
    <w:rsid w:val="00AE3E5B"/>
    <w:rsid w:val="00AE5EF1"/>
    <w:rsid w:val="00AE603D"/>
    <w:rsid w:val="00AE6FAD"/>
    <w:rsid w:val="00AE7027"/>
    <w:rsid w:val="00AF0F5D"/>
    <w:rsid w:val="00AF1EAE"/>
    <w:rsid w:val="00AF3991"/>
    <w:rsid w:val="00AF41BA"/>
    <w:rsid w:val="00AF5FD8"/>
    <w:rsid w:val="00AF61FD"/>
    <w:rsid w:val="00AF6E3A"/>
    <w:rsid w:val="00AF73DB"/>
    <w:rsid w:val="00AF73F9"/>
    <w:rsid w:val="00AF7706"/>
    <w:rsid w:val="00AF7E54"/>
    <w:rsid w:val="00B00DF1"/>
    <w:rsid w:val="00B0198D"/>
    <w:rsid w:val="00B02103"/>
    <w:rsid w:val="00B021D6"/>
    <w:rsid w:val="00B0345B"/>
    <w:rsid w:val="00B03C23"/>
    <w:rsid w:val="00B03F98"/>
    <w:rsid w:val="00B0462F"/>
    <w:rsid w:val="00B0468D"/>
    <w:rsid w:val="00B04ABD"/>
    <w:rsid w:val="00B06635"/>
    <w:rsid w:val="00B10DD7"/>
    <w:rsid w:val="00B11876"/>
    <w:rsid w:val="00B12FDE"/>
    <w:rsid w:val="00B13F17"/>
    <w:rsid w:val="00B15403"/>
    <w:rsid w:val="00B16F46"/>
    <w:rsid w:val="00B20455"/>
    <w:rsid w:val="00B204B1"/>
    <w:rsid w:val="00B21F75"/>
    <w:rsid w:val="00B240DC"/>
    <w:rsid w:val="00B24D05"/>
    <w:rsid w:val="00B25FAD"/>
    <w:rsid w:val="00B26C75"/>
    <w:rsid w:val="00B27EC4"/>
    <w:rsid w:val="00B30C05"/>
    <w:rsid w:val="00B3193B"/>
    <w:rsid w:val="00B31E1B"/>
    <w:rsid w:val="00B3245A"/>
    <w:rsid w:val="00B33CCD"/>
    <w:rsid w:val="00B347D9"/>
    <w:rsid w:val="00B34E3E"/>
    <w:rsid w:val="00B35A9F"/>
    <w:rsid w:val="00B35ADF"/>
    <w:rsid w:val="00B36DFC"/>
    <w:rsid w:val="00B375AB"/>
    <w:rsid w:val="00B3775D"/>
    <w:rsid w:val="00B40D41"/>
    <w:rsid w:val="00B41369"/>
    <w:rsid w:val="00B419B5"/>
    <w:rsid w:val="00B422A5"/>
    <w:rsid w:val="00B429C3"/>
    <w:rsid w:val="00B436F8"/>
    <w:rsid w:val="00B44A54"/>
    <w:rsid w:val="00B44D15"/>
    <w:rsid w:val="00B455C5"/>
    <w:rsid w:val="00B46E3C"/>
    <w:rsid w:val="00B47534"/>
    <w:rsid w:val="00B479E1"/>
    <w:rsid w:val="00B47BF3"/>
    <w:rsid w:val="00B47C03"/>
    <w:rsid w:val="00B50B55"/>
    <w:rsid w:val="00B52628"/>
    <w:rsid w:val="00B53DFC"/>
    <w:rsid w:val="00B540DC"/>
    <w:rsid w:val="00B5632C"/>
    <w:rsid w:val="00B56434"/>
    <w:rsid w:val="00B5660B"/>
    <w:rsid w:val="00B56660"/>
    <w:rsid w:val="00B57A5C"/>
    <w:rsid w:val="00B57BB6"/>
    <w:rsid w:val="00B6171B"/>
    <w:rsid w:val="00B621AF"/>
    <w:rsid w:val="00B62A4F"/>
    <w:rsid w:val="00B64D55"/>
    <w:rsid w:val="00B66BD3"/>
    <w:rsid w:val="00B66DF7"/>
    <w:rsid w:val="00B67288"/>
    <w:rsid w:val="00B67539"/>
    <w:rsid w:val="00B67713"/>
    <w:rsid w:val="00B67D54"/>
    <w:rsid w:val="00B70E26"/>
    <w:rsid w:val="00B71B91"/>
    <w:rsid w:val="00B72404"/>
    <w:rsid w:val="00B7328B"/>
    <w:rsid w:val="00B732D7"/>
    <w:rsid w:val="00B739F5"/>
    <w:rsid w:val="00B7454E"/>
    <w:rsid w:val="00B75186"/>
    <w:rsid w:val="00B776FE"/>
    <w:rsid w:val="00B77EFB"/>
    <w:rsid w:val="00B8240A"/>
    <w:rsid w:val="00B83A0F"/>
    <w:rsid w:val="00B8422B"/>
    <w:rsid w:val="00B852B9"/>
    <w:rsid w:val="00B85730"/>
    <w:rsid w:val="00B87181"/>
    <w:rsid w:val="00B910B0"/>
    <w:rsid w:val="00B92F9D"/>
    <w:rsid w:val="00B9329B"/>
    <w:rsid w:val="00B944AA"/>
    <w:rsid w:val="00B94BF8"/>
    <w:rsid w:val="00B94C5C"/>
    <w:rsid w:val="00B94CA3"/>
    <w:rsid w:val="00B95A3D"/>
    <w:rsid w:val="00B95E01"/>
    <w:rsid w:val="00B9631C"/>
    <w:rsid w:val="00B9662C"/>
    <w:rsid w:val="00B96867"/>
    <w:rsid w:val="00B970F2"/>
    <w:rsid w:val="00B9721A"/>
    <w:rsid w:val="00B97892"/>
    <w:rsid w:val="00B97EB4"/>
    <w:rsid w:val="00BA00F1"/>
    <w:rsid w:val="00BA04DA"/>
    <w:rsid w:val="00BA3CDF"/>
    <w:rsid w:val="00BA5137"/>
    <w:rsid w:val="00BA53DB"/>
    <w:rsid w:val="00BA7BF4"/>
    <w:rsid w:val="00BA7C0D"/>
    <w:rsid w:val="00BB0CB6"/>
    <w:rsid w:val="00BB134A"/>
    <w:rsid w:val="00BB1C1F"/>
    <w:rsid w:val="00BB250B"/>
    <w:rsid w:val="00BB2A14"/>
    <w:rsid w:val="00BB4066"/>
    <w:rsid w:val="00BB4397"/>
    <w:rsid w:val="00BB5190"/>
    <w:rsid w:val="00BB6865"/>
    <w:rsid w:val="00BB6995"/>
    <w:rsid w:val="00BC147A"/>
    <w:rsid w:val="00BC1742"/>
    <w:rsid w:val="00BC1EFA"/>
    <w:rsid w:val="00BC2543"/>
    <w:rsid w:val="00BC4614"/>
    <w:rsid w:val="00BC4FC8"/>
    <w:rsid w:val="00BC62CE"/>
    <w:rsid w:val="00BC75E9"/>
    <w:rsid w:val="00BC77A4"/>
    <w:rsid w:val="00BD0170"/>
    <w:rsid w:val="00BD0A72"/>
    <w:rsid w:val="00BD1078"/>
    <w:rsid w:val="00BD16E2"/>
    <w:rsid w:val="00BD231D"/>
    <w:rsid w:val="00BD2791"/>
    <w:rsid w:val="00BD2D98"/>
    <w:rsid w:val="00BD327F"/>
    <w:rsid w:val="00BD4DCE"/>
    <w:rsid w:val="00BD51E8"/>
    <w:rsid w:val="00BD6E5B"/>
    <w:rsid w:val="00BD7E5E"/>
    <w:rsid w:val="00BE063B"/>
    <w:rsid w:val="00BE1FA4"/>
    <w:rsid w:val="00BE3194"/>
    <w:rsid w:val="00BE399D"/>
    <w:rsid w:val="00BE48FE"/>
    <w:rsid w:val="00BE5294"/>
    <w:rsid w:val="00BE6967"/>
    <w:rsid w:val="00BE6B25"/>
    <w:rsid w:val="00BE6F38"/>
    <w:rsid w:val="00BE7994"/>
    <w:rsid w:val="00BE7E05"/>
    <w:rsid w:val="00BF08BF"/>
    <w:rsid w:val="00BF0ABA"/>
    <w:rsid w:val="00BF22AC"/>
    <w:rsid w:val="00BF3396"/>
    <w:rsid w:val="00BF4F54"/>
    <w:rsid w:val="00BF563A"/>
    <w:rsid w:val="00BF5C0B"/>
    <w:rsid w:val="00BF7550"/>
    <w:rsid w:val="00BF794F"/>
    <w:rsid w:val="00C005B6"/>
    <w:rsid w:val="00C00E80"/>
    <w:rsid w:val="00C01339"/>
    <w:rsid w:val="00C01969"/>
    <w:rsid w:val="00C0250A"/>
    <w:rsid w:val="00C0276F"/>
    <w:rsid w:val="00C02898"/>
    <w:rsid w:val="00C0362B"/>
    <w:rsid w:val="00C03FB3"/>
    <w:rsid w:val="00C051A0"/>
    <w:rsid w:val="00C054CC"/>
    <w:rsid w:val="00C05525"/>
    <w:rsid w:val="00C062A9"/>
    <w:rsid w:val="00C06DB9"/>
    <w:rsid w:val="00C077FB"/>
    <w:rsid w:val="00C1142E"/>
    <w:rsid w:val="00C13F0B"/>
    <w:rsid w:val="00C16814"/>
    <w:rsid w:val="00C17FB2"/>
    <w:rsid w:val="00C2093F"/>
    <w:rsid w:val="00C21453"/>
    <w:rsid w:val="00C21812"/>
    <w:rsid w:val="00C21AAB"/>
    <w:rsid w:val="00C22418"/>
    <w:rsid w:val="00C23F13"/>
    <w:rsid w:val="00C26CA0"/>
    <w:rsid w:val="00C30123"/>
    <w:rsid w:val="00C30282"/>
    <w:rsid w:val="00C3039A"/>
    <w:rsid w:val="00C31E8E"/>
    <w:rsid w:val="00C32892"/>
    <w:rsid w:val="00C32A6F"/>
    <w:rsid w:val="00C331D6"/>
    <w:rsid w:val="00C336CD"/>
    <w:rsid w:val="00C33AF3"/>
    <w:rsid w:val="00C33F94"/>
    <w:rsid w:val="00C34AC1"/>
    <w:rsid w:val="00C34DFA"/>
    <w:rsid w:val="00C35D17"/>
    <w:rsid w:val="00C35E34"/>
    <w:rsid w:val="00C3617E"/>
    <w:rsid w:val="00C37F6C"/>
    <w:rsid w:val="00C428BE"/>
    <w:rsid w:val="00C42C69"/>
    <w:rsid w:val="00C44570"/>
    <w:rsid w:val="00C45084"/>
    <w:rsid w:val="00C4594E"/>
    <w:rsid w:val="00C46982"/>
    <w:rsid w:val="00C46CD4"/>
    <w:rsid w:val="00C478DE"/>
    <w:rsid w:val="00C50356"/>
    <w:rsid w:val="00C50A2C"/>
    <w:rsid w:val="00C51721"/>
    <w:rsid w:val="00C519CC"/>
    <w:rsid w:val="00C51E84"/>
    <w:rsid w:val="00C53702"/>
    <w:rsid w:val="00C54C1C"/>
    <w:rsid w:val="00C5513D"/>
    <w:rsid w:val="00C56F25"/>
    <w:rsid w:val="00C57913"/>
    <w:rsid w:val="00C57A30"/>
    <w:rsid w:val="00C61A36"/>
    <w:rsid w:val="00C62279"/>
    <w:rsid w:val="00C62A16"/>
    <w:rsid w:val="00C6377D"/>
    <w:rsid w:val="00C63B11"/>
    <w:rsid w:val="00C63DD8"/>
    <w:rsid w:val="00C64C50"/>
    <w:rsid w:val="00C65BFD"/>
    <w:rsid w:val="00C65E48"/>
    <w:rsid w:val="00C662B8"/>
    <w:rsid w:val="00C66BAD"/>
    <w:rsid w:val="00C6719E"/>
    <w:rsid w:val="00C706E5"/>
    <w:rsid w:val="00C71566"/>
    <w:rsid w:val="00C72C46"/>
    <w:rsid w:val="00C72CD9"/>
    <w:rsid w:val="00C73282"/>
    <w:rsid w:val="00C735A5"/>
    <w:rsid w:val="00C737DB"/>
    <w:rsid w:val="00C73EBE"/>
    <w:rsid w:val="00C74694"/>
    <w:rsid w:val="00C76156"/>
    <w:rsid w:val="00C761B3"/>
    <w:rsid w:val="00C764C9"/>
    <w:rsid w:val="00C77E8C"/>
    <w:rsid w:val="00C805EF"/>
    <w:rsid w:val="00C80923"/>
    <w:rsid w:val="00C80B2B"/>
    <w:rsid w:val="00C81B81"/>
    <w:rsid w:val="00C8299D"/>
    <w:rsid w:val="00C830CA"/>
    <w:rsid w:val="00C8373E"/>
    <w:rsid w:val="00C8410A"/>
    <w:rsid w:val="00C8464E"/>
    <w:rsid w:val="00C8491A"/>
    <w:rsid w:val="00C84A2E"/>
    <w:rsid w:val="00C84D1D"/>
    <w:rsid w:val="00C865FF"/>
    <w:rsid w:val="00C869E0"/>
    <w:rsid w:val="00C87AF8"/>
    <w:rsid w:val="00C87B49"/>
    <w:rsid w:val="00C90F07"/>
    <w:rsid w:val="00C9125C"/>
    <w:rsid w:val="00C91EB1"/>
    <w:rsid w:val="00C92D39"/>
    <w:rsid w:val="00C936D6"/>
    <w:rsid w:val="00C94A8F"/>
    <w:rsid w:val="00C94A93"/>
    <w:rsid w:val="00C95AC0"/>
    <w:rsid w:val="00C96093"/>
    <w:rsid w:val="00CA03D6"/>
    <w:rsid w:val="00CA1B50"/>
    <w:rsid w:val="00CA1BF3"/>
    <w:rsid w:val="00CA2F56"/>
    <w:rsid w:val="00CA43EB"/>
    <w:rsid w:val="00CA4E60"/>
    <w:rsid w:val="00CA717B"/>
    <w:rsid w:val="00CB034A"/>
    <w:rsid w:val="00CB213A"/>
    <w:rsid w:val="00CB22BB"/>
    <w:rsid w:val="00CB27E7"/>
    <w:rsid w:val="00CB29C3"/>
    <w:rsid w:val="00CB3862"/>
    <w:rsid w:val="00CB4FFC"/>
    <w:rsid w:val="00CB504D"/>
    <w:rsid w:val="00CB5326"/>
    <w:rsid w:val="00CB612E"/>
    <w:rsid w:val="00CB6B90"/>
    <w:rsid w:val="00CB7399"/>
    <w:rsid w:val="00CB77D3"/>
    <w:rsid w:val="00CB7E22"/>
    <w:rsid w:val="00CC0640"/>
    <w:rsid w:val="00CC0674"/>
    <w:rsid w:val="00CC0D21"/>
    <w:rsid w:val="00CC18F9"/>
    <w:rsid w:val="00CC1C08"/>
    <w:rsid w:val="00CC25DC"/>
    <w:rsid w:val="00CC2B9B"/>
    <w:rsid w:val="00CC2BC6"/>
    <w:rsid w:val="00CC2D25"/>
    <w:rsid w:val="00CC32E9"/>
    <w:rsid w:val="00CC344E"/>
    <w:rsid w:val="00CC402A"/>
    <w:rsid w:val="00CC4263"/>
    <w:rsid w:val="00CC46E7"/>
    <w:rsid w:val="00CC4B03"/>
    <w:rsid w:val="00CC6239"/>
    <w:rsid w:val="00CC78A2"/>
    <w:rsid w:val="00CD0109"/>
    <w:rsid w:val="00CD26D1"/>
    <w:rsid w:val="00CD3343"/>
    <w:rsid w:val="00CD4111"/>
    <w:rsid w:val="00CD532B"/>
    <w:rsid w:val="00CD54C3"/>
    <w:rsid w:val="00CD5924"/>
    <w:rsid w:val="00CD5A4D"/>
    <w:rsid w:val="00CD6310"/>
    <w:rsid w:val="00CD7259"/>
    <w:rsid w:val="00CE09C9"/>
    <w:rsid w:val="00CE4077"/>
    <w:rsid w:val="00CE5DEF"/>
    <w:rsid w:val="00CE623D"/>
    <w:rsid w:val="00CE6307"/>
    <w:rsid w:val="00CE6B6A"/>
    <w:rsid w:val="00CF088B"/>
    <w:rsid w:val="00CF0B2A"/>
    <w:rsid w:val="00CF2BAF"/>
    <w:rsid w:val="00CF3146"/>
    <w:rsid w:val="00CF3D17"/>
    <w:rsid w:val="00CF602D"/>
    <w:rsid w:val="00D005E9"/>
    <w:rsid w:val="00D01C8C"/>
    <w:rsid w:val="00D03309"/>
    <w:rsid w:val="00D04720"/>
    <w:rsid w:val="00D0487C"/>
    <w:rsid w:val="00D055F2"/>
    <w:rsid w:val="00D05DEF"/>
    <w:rsid w:val="00D06C2F"/>
    <w:rsid w:val="00D12001"/>
    <w:rsid w:val="00D13B31"/>
    <w:rsid w:val="00D15081"/>
    <w:rsid w:val="00D177E0"/>
    <w:rsid w:val="00D17CDD"/>
    <w:rsid w:val="00D200E8"/>
    <w:rsid w:val="00D208CC"/>
    <w:rsid w:val="00D20E69"/>
    <w:rsid w:val="00D21860"/>
    <w:rsid w:val="00D21959"/>
    <w:rsid w:val="00D21BE0"/>
    <w:rsid w:val="00D24049"/>
    <w:rsid w:val="00D24827"/>
    <w:rsid w:val="00D2565A"/>
    <w:rsid w:val="00D27953"/>
    <w:rsid w:val="00D31019"/>
    <w:rsid w:val="00D312F1"/>
    <w:rsid w:val="00D324E6"/>
    <w:rsid w:val="00D327E8"/>
    <w:rsid w:val="00D344EC"/>
    <w:rsid w:val="00D345B1"/>
    <w:rsid w:val="00D34A1F"/>
    <w:rsid w:val="00D34E24"/>
    <w:rsid w:val="00D35207"/>
    <w:rsid w:val="00D36C0F"/>
    <w:rsid w:val="00D36FCB"/>
    <w:rsid w:val="00D37642"/>
    <w:rsid w:val="00D376A9"/>
    <w:rsid w:val="00D379C0"/>
    <w:rsid w:val="00D4115F"/>
    <w:rsid w:val="00D418E5"/>
    <w:rsid w:val="00D42B08"/>
    <w:rsid w:val="00D42EA5"/>
    <w:rsid w:val="00D43072"/>
    <w:rsid w:val="00D45E28"/>
    <w:rsid w:val="00D46EC9"/>
    <w:rsid w:val="00D50440"/>
    <w:rsid w:val="00D505BA"/>
    <w:rsid w:val="00D51635"/>
    <w:rsid w:val="00D51CA6"/>
    <w:rsid w:val="00D52BB0"/>
    <w:rsid w:val="00D52BF5"/>
    <w:rsid w:val="00D53FB4"/>
    <w:rsid w:val="00D54335"/>
    <w:rsid w:val="00D54917"/>
    <w:rsid w:val="00D54E8A"/>
    <w:rsid w:val="00D55199"/>
    <w:rsid w:val="00D55AA7"/>
    <w:rsid w:val="00D55E5D"/>
    <w:rsid w:val="00D57DCF"/>
    <w:rsid w:val="00D60A26"/>
    <w:rsid w:val="00D60E8C"/>
    <w:rsid w:val="00D613F8"/>
    <w:rsid w:val="00D61846"/>
    <w:rsid w:val="00D627E9"/>
    <w:rsid w:val="00D633C9"/>
    <w:rsid w:val="00D63596"/>
    <w:rsid w:val="00D6397C"/>
    <w:rsid w:val="00D64065"/>
    <w:rsid w:val="00D67F74"/>
    <w:rsid w:val="00D70E2C"/>
    <w:rsid w:val="00D71633"/>
    <w:rsid w:val="00D74E95"/>
    <w:rsid w:val="00D753F1"/>
    <w:rsid w:val="00D75C47"/>
    <w:rsid w:val="00D75EE0"/>
    <w:rsid w:val="00D77262"/>
    <w:rsid w:val="00D7790E"/>
    <w:rsid w:val="00D805FE"/>
    <w:rsid w:val="00D80B69"/>
    <w:rsid w:val="00D82375"/>
    <w:rsid w:val="00D8238C"/>
    <w:rsid w:val="00D82CDC"/>
    <w:rsid w:val="00D83762"/>
    <w:rsid w:val="00D84D08"/>
    <w:rsid w:val="00D85706"/>
    <w:rsid w:val="00D871A0"/>
    <w:rsid w:val="00D8758A"/>
    <w:rsid w:val="00D87DFA"/>
    <w:rsid w:val="00D91874"/>
    <w:rsid w:val="00D9209C"/>
    <w:rsid w:val="00D92BE3"/>
    <w:rsid w:val="00D9335F"/>
    <w:rsid w:val="00D93C79"/>
    <w:rsid w:val="00D94242"/>
    <w:rsid w:val="00D951F6"/>
    <w:rsid w:val="00D958A6"/>
    <w:rsid w:val="00D958D2"/>
    <w:rsid w:val="00D97551"/>
    <w:rsid w:val="00D9789E"/>
    <w:rsid w:val="00DA105D"/>
    <w:rsid w:val="00DA12F4"/>
    <w:rsid w:val="00DA30AC"/>
    <w:rsid w:val="00DA3670"/>
    <w:rsid w:val="00DA3A83"/>
    <w:rsid w:val="00DA40DF"/>
    <w:rsid w:val="00DA5A6C"/>
    <w:rsid w:val="00DA5AA5"/>
    <w:rsid w:val="00DA7911"/>
    <w:rsid w:val="00DA7917"/>
    <w:rsid w:val="00DB016A"/>
    <w:rsid w:val="00DB01BD"/>
    <w:rsid w:val="00DB2FC3"/>
    <w:rsid w:val="00DB329B"/>
    <w:rsid w:val="00DB3CA0"/>
    <w:rsid w:val="00DB60F3"/>
    <w:rsid w:val="00DB6469"/>
    <w:rsid w:val="00DB6B0D"/>
    <w:rsid w:val="00DC0914"/>
    <w:rsid w:val="00DC15D5"/>
    <w:rsid w:val="00DC1731"/>
    <w:rsid w:val="00DC2C16"/>
    <w:rsid w:val="00DC3A21"/>
    <w:rsid w:val="00DC3EF1"/>
    <w:rsid w:val="00DC4EFD"/>
    <w:rsid w:val="00DC7609"/>
    <w:rsid w:val="00DD0735"/>
    <w:rsid w:val="00DD3423"/>
    <w:rsid w:val="00DD427B"/>
    <w:rsid w:val="00DD4516"/>
    <w:rsid w:val="00DD633C"/>
    <w:rsid w:val="00DD63FA"/>
    <w:rsid w:val="00DD719B"/>
    <w:rsid w:val="00DD7CE8"/>
    <w:rsid w:val="00DE10AF"/>
    <w:rsid w:val="00DE2F18"/>
    <w:rsid w:val="00DE3049"/>
    <w:rsid w:val="00DE3BF7"/>
    <w:rsid w:val="00DE735C"/>
    <w:rsid w:val="00DE7645"/>
    <w:rsid w:val="00DE7E6B"/>
    <w:rsid w:val="00DF1E42"/>
    <w:rsid w:val="00DF1EE2"/>
    <w:rsid w:val="00DF2E43"/>
    <w:rsid w:val="00DF3620"/>
    <w:rsid w:val="00DF45DA"/>
    <w:rsid w:val="00DF68D2"/>
    <w:rsid w:val="00DF6EB3"/>
    <w:rsid w:val="00DF7AEE"/>
    <w:rsid w:val="00DF7C7A"/>
    <w:rsid w:val="00E00A3F"/>
    <w:rsid w:val="00E01E8B"/>
    <w:rsid w:val="00E02693"/>
    <w:rsid w:val="00E032B3"/>
    <w:rsid w:val="00E052A5"/>
    <w:rsid w:val="00E0569C"/>
    <w:rsid w:val="00E05CCE"/>
    <w:rsid w:val="00E06F42"/>
    <w:rsid w:val="00E06FE5"/>
    <w:rsid w:val="00E07AE9"/>
    <w:rsid w:val="00E1067A"/>
    <w:rsid w:val="00E11F25"/>
    <w:rsid w:val="00E13897"/>
    <w:rsid w:val="00E13F19"/>
    <w:rsid w:val="00E1594F"/>
    <w:rsid w:val="00E16A0F"/>
    <w:rsid w:val="00E20372"/>
    <w:rsid w:val="00E20BE0"/>
    <w:rsid w:val="00E20FB2"/>
    <w:rsid w:val="00E212B0"/>
    <w:rsid w:val="00E23390"/>
    <w:rsid w:val="00E24692"/>
    <w:rsid w:val="00E25258"/>
    <w:rsid w:val="00E2610C"/>
    <w:rsid w:val="00E26355"/>
    <w:rsid w:val="00E26682"/>
    <w:rsid w:val="00E27381"/>
    <w:rsid w:val="00E27DE5"/>
    <w:rsid w:val="00E27E17"/>
    <w:rsid w:val="00E305BF"/>
    <w:rsid w:val="00E30622"/>
    <w:rsid w:val="00E30F54"/>
    <w:rsid w:val="00E30FD0"/>
    <w:rsid w:val="00E31B55"/>
    <w:rsid w:val="00E32A46"/>
    <w:rsid w:val="00E32DA6"/>
    <w:rsid w:val="00E33E5D"/>
    <w:rsid w:val="00E341DD"/>
    <w:rsid w:val="00E34B72"/>
    <w:rsid w:val="00E35CA4"/>
    <w:rsid w:val="00E36A9E"/>
    <w:rsid w:val="00E379F5"/>
    <w:rsid w:val="00E37F36"/>
    <w:rsid w:val="00E40101"/>
    <w:rsid w:val="00E40C03"/>
    <w:rsid w:val="00E41A16"/>
    <w:rsid w:val="00E41CD1"/>
    <w:rsid w:val="00E41E53"/>
    <w:rsid w:val="00E42B2E"/>
    <w:rsid w:val="00E42FFC"/>
    <w:rsid w:val="00E4311D"/>
    <w:rsid w:val="00E432E4"/>
    <w:rsid w:val="00E43D81"/>
    <w:rsid w:val="00E44093"/>
    <w:rsid w:val="00E4417D"/>
    <w:rsid w:val="00E4426A"/>
    <w:rsid w:val="00E45F0F"/>
    <w:rsid w:val="00E46230"/>
    <w:rsid w:val="00E47317"/>
    <w:rsid w:val="00E47403"/>
    <w:rsid w:val="00E4761B"/>
    <w:rsid w:val="00E5007C"/>
    <w:rsid w:val="00E50FAD"/>
    <w:rsid w:val="00E5166E"/>
    <w:rsid w:val="00E51F2D"/>
    <w:rsid w:val="00E52E60"/>
    <w:rsid w:val="00E5316D"/>
    <w:rsid w:val="00E537B0"/>
    <w:rsid w:val="00E54237"/>
    <w:rsid w:val="00E54974"/>
    <w:rsid w:val="00E5648D"/>
    <w:rsid w:val="00E57209"/>
    <w:rsid w:val="00E57B48"/>
    <w:rsid w:val="00E57C6B"/>
    <w:rsid w:val="00E60231"/>
    <w:rsid w:val="00E60387"/>
    <w:rsid w:val="00E607D6"/>
    <w:rsid w:val="00E60FDA"/>
    <w:rsid w:val="00E61024"/>
    <w:rsid w:val="00E61E79"/>
    <w:rsid w:val="00E62C2B"/>
    <w:rsid w:val="00E62E08"/>
    <w:rsid w:val="00E65FA8"/>
    <w:rsid w:val="00E668FA"/>
    <w:rsid w:val="00E6711B"/>
    <w:rsid w:val="00E67A76"/>
    <w:rsid w:val="00E70033"/>
    <w:rsid w:val="00E70370"/>
    <w:rsid w:val="00E72675"/>
    <w:rsid w:val="00E72EA6"/>
    <w:rsid w:val="00E735CA"/>
    <w:rsid w:val="00E73983"/>
    <w:rsid w:val="00E753FA"/>
    <w:rsid w:val="00E76390"/>
    <w:rsid w:val="00E80497"/>
    <w:rsid w:val="00E80FF1"/>
    <w:rsid w:val="00E81714"/>
    <w:rsid w:val="00E81AC5"/>
    <w:rsid w:val="00E8215B"/>
    <w:rsid w:val="00E84906"/>
    <w:rsid w:val="00E84C95"/>
    <w:rsid w:val="00E85CA4"/>
    <w:rsid w:val="00E85EAA"/>
    <w:rsid w:val="00E869EF"/>
    <w:rsid w:val="00E86DF7"/>
    <w:rsid w:val="00E8746C"/>
    <w:rsid w:val="00E904D7"/>
    <w:rsid w:val="00E91D6D"/>
    <w:rsid w:val="00E91F7B"/>
    <w:rsid w:val="00E92AC0"/>
    <w:rsid w:val="00E93524"/>
    <w:rsid w:val="00E93FC0"/>
    <w:rsid w:val="00E94EBF"/>
    <w:rsid w:val="00E97BD7"/>
    <w:rsid w:val="00EA000C"/>
    <w:rsid w:val="00EA0D53"/>
    <w:rsid w:val="00EA2660"/>
    <w:rsid w:val="00EA3FBA"/>
    <w:rsid w:val="00EA46C1"/>
    <w:rsid w:val="00EA4F1A"/>
    <w:rsid w:val="00EA4FE4"/>
    <w:rsid w:val="00EA5113"/>
    <w:rsid w:val="00EA5D2F"/>
    <w:rsid w:val="00EA60D9"/>
    <w:rsid w:val="00EA75AA"/>
    <w:rsid w:val="00EB09EE"/>
    <w:rsid w:val="00EB13F3"/>
    <w:rsid w:val="00EB14D2"/>
    <w:rsid w:val="00EB4FF5"/>
    <w:rsid w:val="00EB51A7"/>
    <w:rsid w:val="00EB6672"/>
    <w:rsid w:val="00EB6EF2"/>
    <w:rsid w:val="00EC0277"/>
    <w:rsid w:val="00EC06EA"/>
    <w:rsid w:val="00EC08A4"/>
    <w:rsid w:val="00EC0DCA"/>
    <w:rsid w:val="00EC2BAC"/>
    <w:rsid w:val="00EC2FB7"/>
    <w:rsid w:val="00EC34C4"/>
    <w:rsid w:val="00EC35DE"/>
    <w:rsid w:val="00EC4340"/>
    <w:rsid w:val="00EC61B1"/>
    <w:rsid w:val="00EC6217"/>
    <w:rsid w:val="00EC6CF4"/>
    <w:rsid w:val="00EC6DE7"/>
    <w:rsid w:val="00EC7301"/>
    <w:rsid w:val="00EC74E0"/>
    <w:rsid w:val="00ED05E9"/>
    <w:rsid w:val="00ED0679"/>
    <w:rsid w:val="00ED0B0D"/>
    <w:rsid w:val="00ED3F6E"/>
    <w:rsid w:val="00ED42B8"/>
    <w:rsid w:val="00ED463E"/>
    <w:rsid w:val="00ED72F1"/>
    <w:rsid w:val="00EE1143"/>
    <w:rsid w:val="00EE1A1D"/>
    <w:rsid w:val="00EE3356"/>
    <w:rsid w:val="00EE38F6"/>
    <w:rsid w:val="00EE43DB"/>
    <w:rsid w:val="00EE53F4"/>
    <w:rsid w:val="00EE596C"/>
    <w:rsid w:val="00EF175F"/>
    <w:rsid w:val="00EF1A2A"/>
    <w:rsid w:val="00EF3561"/>
    <w:rsid w:val="00EF54F2"/>
    <w:rsid w:val="00EF5623"/>
    <w:rsid w:val="00EF7E1E"/>
    <w:rsid w:val="00F0091C"/>
    <w:rsid w:val="00F0097B"/>
    <w:rsid w:val="00F00C6B"/>
    <w:rsid w:val="00F01296"/>
    <w:rsid w:val="00F01818"/>
    <w:rsid w:val="00F020DF"/>
    <w:rsid w:val="00F027EB"/>
    <w:rsid w:val="00F029D4"/>
    <w:rsid w:val="00F02F11"/>
    <w:rsid w:val="00F02FF3"/>
    <w:rsid w:val="00F048E2"/>
    <w:rsid w:val="00F0608E"/>
    <w:rsid w:val="00F0659C"/>
    <w:rsid w:val="00F07CE1"/>
    <w:rsid w:val="00F07EA2"/>
    <w:rsid w:val="00F10213"/>
    <w:rsid w:val="00F10F83"/>
    <w:rsid w:val="00F1144F"/>
    <w:rsid w:val="00F1213D"/>
    <w:rsid w:val="00F130FD"/>
    <w:rsid w:val="00F143B3"/>
    <w:rsid w:val="00F14990"/>
    <w:rsid w:val="00F1522A"/>
    <w:rsid w:val="00F1530C"/>
    <w:rsid w:val="00F1574F"/>
    <w:rsid w:val="00F166F1"/>
    <w:rsid w:val="00F17033"/>
    <w:rsid w:val="00F17092"/>
    <w:rsid w:val="00F20243"/>
    <w:rsid w:val="00F212EB"/>
    <w:rsid w:val="00F22FB0"/>
    <w:rsid w:val="00F23375"/>
    <w:rsid w:val="00F2341B"/>
    <w:rsid w:val="00F236F4"/>
    <w:rsid w:val="00F2398B"/>
    <w:rsid w:val="00F276B8"/>
    <w:rsid w:val="00F2795D"/>
    <w:rsid w:val="00F27D38"/>
    <w:rsid w:val="00F302C3"/>
    <w:rsid w:val="00F30359"/>
    <w:rsid w:val="00F30873"/>
    <w:rsid w:val="00F3156C"/>
    <w:rsid w:val="00F315E6"/>
    <w:rsid w:val="00F31972"/>
    <w:rsid w:val="00F3238A"/>
    <w:rsid w:val="00F339E3"/>
    <w:rsid w:val="00F35669"/>
    <w:rsid w:val="00F35EEC"/>
    <w:rsid w:val="00F36B0D"/>
    <w:rsid w:val="00F36C1D"/>
    <w:rsid w:val="00F37224"/>
    <w:rsid w:val="00F37E44"/>
    <w:rsid w:val="00F40352"/>
    <w:rsid w:val="00F40DBC"/>
    <w:rsid w:val="00F40F1E"/>
    <w:rsid w:val="00F41092"/>
    <w:rsid w:val="00F42210"/>
    <w:rsid w:val="00F42216"/>
    <w:rsid w:val="00F42E42"/>
    <w:rsid w:val="00F4384D"/>
    <w:rsid w:val="00F43DBE"/>
    <w:rsid w:val="00F443ED"/>
    <w:rsid w:val="00F45006"/>
    <w:rsid w:val="00F45CF8"/>
    <w:rsid w:val="00F50171"/>
    <w:rsid w:val="00F506B4"/>
    <w:rsid w:val="00F50F3A"/>
    <w:rsid w:val="00F5293F"/>
    <w:rsid w:val="00F53B12"/>
    <w:rsid w:val="00F54F66"/>
    <w:rsid w:val="00F55B9C"/>
    <w:rsid w:val="00F56108"/>
    <w:rsid w:val="00F57E15"/>
    <w:rsid w:val="00F6041C"/>
    <w:rsid w:val="00F60CDF"/>
    <w:rsid w:val="00F6240A"/>
    <w:rsid w:val="00F638AF"/>
    <w:rsid w:val="00F638D0"/>
    <w:rsid w:val="00F65765"/>
    <w:rsid w:val="00F65E85"/>
    <w:rsid w:val="00F66E09"/>
    <w:rsid w:val="00F70708"/>
    <w:rsid w:val="00F70D5E"/>
    <w:rsid w:val="00F7136F"/>
    <w:rsid w:val="00F71448"/>
    <w:rsid w:val="00F722BF"/>
    <w:rsid w:val="00F73D4A"/>
    <w:rsid w:val="00F75E68"/>
    <w:rsid w:val="00F76387"/>
    <w:rsid w:val="00F767F5"/>
    <w:rsid w:val="00F77D6C"/>
    <w:rsid w:val="00F811C1"/>
    <w:rsid w:val="00F811D3"/>
    <w:rsid w:val="00F85050"/>
    <w:rsid w:val="00F85495"/>
    <w:rsid w:val="00F86132"/>
    <w:rsid w:val="00F87436"/>
    <w:rsid w:val="00F8784D"/>
    <w:rsid w:val="00F87B97"/>
    <w:rsid w:val="00F9001E"/>
    <w:rsid w:val="00F9077E"/>
    <w:rsid w:val="00F909D5"/>
    <w:rsid w:val="00F90FDB"/>
    <w:rsid w:val="00F9140B"/>
    <w:rsid w:val="00F91675"/>
    <w:rsid w:val="00F9370B"/>
    <w:rsid w:val="00F940B6"/>
    <w:rsid w:val="00F966B4"/>
    <w:rsid w:val="00F9694B"/>
    <w:rsid w:val="00F96B09"/>
    <w:rsid w:val="00F977FB"/>
    <w:rsid w:val="00F97D59"/>
    <w:rsid w:val="00FA0C42"/>
    <w:rsid w:val="00FA1CB0"/>
    <w:rsid w:val="00FA235C"/>
    <w:rsid w:val="00FA29F0"/>
    <w:rsid w:val="00FA38EE"/>
    <w:rsid w:val="00FA3F8C"/>
    <w:rsid w:val="00FA4DC3"/>
    <w:rsid w:val="00FA4FF5"/>
    <w:rsid w:val="00FA76F9"/>
    <w:rsid w:val="00FA78C6"/>
    <w:rsid w:val="00FB178D"/>
    <w:rsid w:val="00FB2AF5"/>
    <w:rsid w:val="00FB3223"/>
    <w:rsid w:val="00FB34E5"/>
    <w:rsid w:val="00FB3688"/>
    <w:rsid w:val="00FB49FC"/>
    <w:rsid w:val="00FB4A3F"/>
    <w:rsid w:val="00FB5562"/>
    <w:rsid w:val="00FB5718"/>
    <w:rsid w:val="00FB694F"/>
    <w:rsid w:val="00FC042B"/>
    <w:rsid w:val="00FC0AA2"/>
    <w:rsid w:val="00FC206C"/>
    <w:rsid w:val="00FC35E2"/>
    <w:rsid w:val="00FC3E09"/>
    <w:rsid w:val="00FC4492"/>
    <w:rsid w:val="00FC4EBD"/>
    <w:rsid w:val="00FC5091"/>
    <w:rsid w:val="00FC52D4"/>
    <w:rsid w:val="00FC575C"/>
    <w:rsid w:val="00FC59A8"/>
    <w:rsid w:val="00FC61DD"/>
    <w:rsid w:val="00FC7D09"/>
    <w:rsid w:val="00FD07E8"/>
    <w:rsid w:val="00FD13E2"/>
    <w:rsid w:val="00FD2085"/>
    <w:rsid w:val="00FD245D"/>
    <w:rsid w:val="00FD2971"/>
    <w:rsid w:val="00FD2C2C"/>
    <w:rsid w:val="00FD3A8C"/>
    <w:rsid w:val="00FD420C"/>
    <w:rsid w:val="00FD4B25"/>
    <w:rsid w:val="00FD7571"/>
    <w:rsid w:val="00FD7640"/>
    <w:rsid w:val="00FD7E52"/>
    <w:rsid w:val="00FE2791"/>
    <w:rsid w:val="00FE2E87"/>
    <w:rsid w:val="00FE32E2"/>
    <w:rsid w:val="00FE3CF3"/>
    <w:rsid w:val="00FE4BCE"/>
    <w:rsid w:val="00FE4C6F"/>
    <w:rsid w:val="00FE631C"/>
    <w:rsid w:val="00FE6E64"/>
    <w:rsid w:val="00FE761C"/>
    <w:rsid w:val="00FE7BA2"/>
    <w:rsid w:val="00FF0344"/>
    <w:rsid w:val="00FF09DC"/>
    <w:rsid w:val="00FF32B7"/>
    <w:rsid w:val="00FF3635"/>
    <w:rsid w:val="00FF4A41"/>
    <w:rsid w:val="00FF5AFA"/>
    <w:rsid w:val="00FF6A44"/>
    <w:rsid w:val="00FF712D"/>
    <w:rsid w:val="7401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Body Text"/>
    <w:basedOn w:val="1"/>
    <w:qFormat/>
    <w:uiPriority w:val="0"/>
    <w:pPr>
      <w:spacing w:after="120"/>
    </w:pPr>
  </w:style>
  <w:style w:type="paragraph" w:styleId="21">
    <w:name w:val="Body Text Indent"/>
    <w:basedOn w:val="1"/>
    <w:qFormat/>
    <w:uiPriority w:val="0"/>
    <w:pPr>
      <w:spacing w:line="360" w:lineRule="exact"/>
      <w:ind w:left="420" w:firstLine="480"/>
    </w:pPr>
    <w:rPr>
      <w:sz w:val="24"/>
      <w:szCs w:val="20"/>
    </w:rPr>
  </w:style>
  <w:style w:type="paragraph" w:styleId="22">
    <w:name w:val="HTML Address"/>
    <w:basedOn w:val="1"/>
    <w:qFormat/>
    <w:uiPriority w:val="0"/>
    <w:rPr>
      <w:i/>
      <w:iCs/>
    </w:rPr>
  </w:style>
  <w:style w:type="paragraph" w:styleId="23">
    <w:name w:val="toc 8"/>
    <w:basedOn w:val="11"/>
    <w:next w:val="1"/>
    <w:qFormat/>
    <w:uiPriority w:val="0"/>
  </w:style>
  <w:style w:type="paragraph" w:styleId="24">
    <w:name w:val="Date"/>
    <w:basedOn w:val="1"/>
    <w:next w:val="1"/>
    <w:link w:val="126"/>
    <w:qFormat/>
    <w:uiPriority w:val="0"/>
    <w:pPr>
      <w:ind w:left="100" w:leftChars="2500"/>
    </w:pPr>
  </w:style>
  <w:style w:type="paragraph" w:styleId="25">
    <w:name w:val="Balloon Text"/>
    <w:basedOn w:val="1"/>
    <w:link w:val="125"/>
    <w:qFormat/>
    <w:uiPriority w:val="0"/>
    <w:rPr>
      <w:sz w:val="18"/>
      <w:szCs w:val="18"/>
    </w:rPr>
  </w:style>
  <w:style w:type="paragraph" w:styleId="26">
    <w:name w:val="footer"/>
    <w:basedOn w:val="1"/>
    <w:qFormat/>
    <w:uiPriority w:val="0"/>
    <w:pPr>
      <w:tabs>
        <w:tab w:val="center" w:pos="4153"/>
        <w:tab w:val="right" w:pos="8306"/>
      </w:tabs>
      <w:snapToGrid w:val="0"/>
      <w:ind w:right="210" w:rightChars="100"/>
      <w:jc w:val="right"/>
    </w:pPr>
    <w:rPr>
      <w:sz w:val="18"/>
      <w:szCs w:val="18"/>
    </w:rPr>
  </w:style>
  <w:style w:type="paragraph" w:styleId="27">
    <w:name w:val="header"/>
    <w:basedOn w:val="1"/>
    <w:link w:val="128"/>
    <w:qFormat/>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semiHidden/>
    <w:qFormat/>
    <w:uiPriority w:val="0"/>
    <w:pPr>
      <w:snapToGrid w:val="0"/>
      <w:jc w:val="left"/>
    </w:pPr>
    <w:rPr>
      <w:sz w:val="18"/>
      <w:szCs w:val="18"/>
    </w:rPr>
  </w:style>
  <w:style w:type="paragraph" w:styleId="29">
    <w:name w:val="Body Text Indent 3"/>
    <w:basedOn w:val="1"/>
    <w:link w:val="64"/>
    <w:qFormat/>
    <w:uiPriority w:val="0"/>
    <w:pPr>
      <w:spacing w:after="120"/>
      <w:ind w:left="420" w:leftChars="200"/>
    </w:pPr>
    <w:rPr>
      <w:sz w:val="16"/>
      <w:szCs w:val="16"/>
      <w:lang w:val="zh-CN" w:eastAsia="zh-CN"/>
    </w:rPr>
  </w:style>
  <w:style w:type="paragraph" w:styleId="30">
    <w:name w:val="toc 9"/>
    <w:basedOn w:val="23"/>
    <w:next w:val="1"/>
    <w:qFormat/>
    <w:uiPriority w:val="39"/>
  </w:style>
  <w:style w:type="paragraph" w:styleId="31">
    <w:name w:val="HTML Preformatted"/>
    <w:basedOn w:val="1"/>
    <w:qFormat/>
    <w:uiPriority w:val="0"/>
    <w:rPr>
      <w:rFonts w:ascii="Courier New" w:hAnsi="Courier New" w:cs="Courier New"/>
      <w:sz w:val="20"/>
      <w:szCs w:val="20"/>
    </w:rPr>
  </w:style>
  <w:style w:type="paragraph" w:styleId="32">
    <w:name w:val="Title"/>
    <w:basedOn w:val="1"/>
    <w:qFormat/>
    <w:uiPriority w:val="0"/>
    <w:pPr>
      <w:spacing w:before="240" w:after="60"/>
      <w:jc w:val="center"/>
      <w:outlineLvl w:val="0"/>
    </w:pPr>
    <w:rPr>
      <w:rFonts w:ascii="Arial" w:hAnsi="Arial" w:cs="Arial"/>
      <w:b/>
      <w:bCs/>
      <w:sz w:val="32"/>
      <w:szCs w:val="32"/>
    </w:rPr>
  </w:style>
  <w:style w:type="paragraph" w:styleId="33">
    <w:name w:val="Body Text First Indent"/>
    <w:basedOn w:val="20"/>
    <w:link w:val="57"/>
    <w:qFormat/>
    <w:uiPriority w:val="0"/>
    <w:pPr>
      <w:ind w:firstLine="420"/>
    </w:pPr>
    <w:rPr>
      <w:szCs w:val="20"/>
      <w:lang w:val="zh-CN" w:eastAsia="zh-CN"/>
    </w:rPr>
  </w:style>
  <w:style w:type="table" w:styleId="35">
    <w:name w:val="Table Grid"/>
    <w:basedOn w:val="3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0"/>
    <w:rPr>
      <w:rFonts w:ascii="Times New Roman" w:hAnsi="Times New Roman" w:eastAsia="宋体"/>
      <w:kern w:val="0"/>
      <w:sz w:val="18"/>
      <w:szCs w:val="20"/>
      <w:lang w:eastAsia="en-US"/>
    </w:rPr>
  </w:style>
  <w:style w:type="character" w:styleId="38">
    <w:name w:val="FollowedHyperlink"/>
    <w:qFormat/>
    <w:uiPriority w:val="0"/>
    <w:rPr>
      <w:color w:val="800080"/>
      <w:u w:val="single"/>
    </w:rPr>
  </w:style>
  <w:style w:type="character" w:styleId="39">
    <w:name w:val="HTML Definition"/>
    <w:qFormat/>
    <w:uiPriority w:val="0"/>
    <w:rPr>
      <w:i/>
      <w:iCs/>
    </w:rPr>
  </w:style>
  <w:style w:type="character" w:styleId="40">
    <w:name w:val="HTML Typewriter"/>
    <w:qFormat/>
    <w:uiPriority w:val="0"/>
    <w:rPr>
      <w:rFonts w:ascii="Courier New" w:hAnsi="Courier New"/>
      <w:sz w:val="20"/>
      <w:szCs w:val="20"/>
    </w:rPr>
  </w:style>
  <w:style w:type="character" w:styleId="41">
    <w:name w:val="HTML Acronym"/>
    <w:qFormat/>
    <w:uiPriority w:val="0"/>
    <w:rPr>
      <w:rFonts w:ascii="Verdana" w:hAnsi="Verdana"/>
      <w:kern w:val="0"/>
      <w:sz w:val="20"/>
      <w:szCs w:val="20"/>
      <w:lang w:eastAsia="en-US"/>
    </w:rPr>
  </w:style>
  <w:style w:type="character" w:styleId="42">
    <w:name w:val="HTML Variable"/>
    <w:qFormat/>
    <w:uiPriority w:val="0"/>
    <w:rPr>
      <w:i/>
      <w:iCs/>
    </w:rPr>
  </w:style>
  <w:style w:type="character" w:styleId="43">
    <w:name w:val="Hyperlink"/>
    <w:qFormat/>
    <w:uiPriority w:val="99"/>
    <w:rPr>
      <w:rFonts w:ascii="Times New Roman" w:hAnsi="Times New Roman" w:eastAsia="宋体"/>
      <w:color w:val="auto"/>
      <w:spacing w:val="0"/>
      <w:w w:val="100"/>
      <w:position w:val="0"/>
      <w:sz w:val="21"/>
      <w:u w:val="none"/>
      <w:vertAlign w:val="baseline"/>
    </w:rPr>
  </w:style>
  <w:style w:type="character" w:styleId="44">
    <w:name w:val="HTML Code"/>
    <w:qFormat/>
    <w:uiPriority w:val="0"/>
    <w:rPr>
      <w:rFonts w:ascii="Courier New" w:hAnsi="Courier New"/>
      <w:sz w:val="20"/>
      <w:szCs w:val="20"/>
    </w:rPr>
  </w:style>
  <w:style w:type="character" w:styleId="45">
    <w:name w:val="HTML Cite"/>
    <w:qFormat/>
    <w:uiPriority w:val="0"/>
    <w:rPr>
      <w:i/>
      <w:iCs/>
    </w:rPr>
  </w:style>
  <w:style w:type="character" w:styleId="46">
    <w:name w:val="footnote reference"/>
    <w:semiHidden/>
    <w:qFormat/>
    <w:uiPriority w:val="0"/>
    <w:rPr>
      <w:vertAlign w:val="superscript"/>
    </w:rPr>
  </w:style>
  <w:style w:type="character" w:styleId="47">
    <w:name w:val="HTML Keyboard"/>
    <w:qFormat/>
    <w:uiPriority w:val="0"/>
    <w:rPr>
      <w:rFonts w:ascii="Courier New" w:hAnsi="Courier New"/>
      <w:sz w:val="20"/>
      <w:szCs w:val="20"/>
    </w:rPr>
  </w:style>
  <w:style w:type="character" w:styleId="48">
    <w:name w:val="HTML Sample"/>
    <w:qFormat/>
    <w:uiPriority w:val="0"/>
    <w:rPr>
      <w:rFonts w:ascii="Courier New" w:hAnsi="Courier New"/>
    </w:rPr>
  </w:style>
  <w:style w:type="character" w:customStyle="1" w:styleId="49">
    <w:name w:val="段 Char"/>
    <w:link w:val="50"/>
    <w:qFormat/>
    <w:uiPriority w:val="0"/>
    <w:rPr>
      <w:rFonts w:ascii="宋体"/>
      <w:sz w:val="21"/>
      <w:lang w:val="en-US" w:eastAsia="zh-CN" w:bidi="ar-SA"/>
    </w:rPr>
  </w:style>
  <w:style w:type="paragraph" w:customStyle="1" w:styleId="50">
    <w:name w:val="段"/>
    <w:link w:val="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1">
    <w:name w:val="个人答复风格"/>
    <w:qFormat/>
    <w:uiPriority w:val="0"/>
    <w:rPr>
      <w:rFonts w:ascii="Arial" w:hAnsi="Arial" w:eastAsia="宋体" w:cs="Arial"/>
      <w:color w:val="auto"/>
      <w:sz w:val="20"/>
    </w:rPr>
  </w:style>
  <w:style w:type="character" w:customStyle="1" w:styleId="52">
    <w:name w:val="发布"/>
    <w:qFormat/>
    <w:uiPriority w:val="0"/>
    <w:rPr>
      <w:rFonts w:ascii="黑体" w:eastAsia="黑体"/>
      <w:spacing w:val="22"/>
      <w:w w:val="100"/>
      <w:position w:val="3"/>
      <w:sz w:val="28"/>
    </w:rPr>
  </w:style>
  <w:style w:type="character" w:customStyle="1" w:styleId="53">
    <w:name w:val="一级条标题 Char"/>
    <w:link w:val="54"/>
    <w:qFormat/>
    <w:uiPriority w:val="0"/>
    <w:rPr>
      <w:rFonts w:ascii="黑体" w:eastAsia="黑体"/>
      <w:sz w:val="21"/>
    </w:rPr>
  </w:style>
  <w:style w:type="paragraph" w:customStyle="1" w:styleId="54">
    <w:name w:val="一级条标题"/>
    <w:basedOn w:val="55"/>
    <w:next w:val="50"/>
    <w:link w:val="53"/>
    <w:qFormat/>
    <w:uiPriority w:val="0"/>
    <w:pPr>
      <w:numPr>
        <w:ilvl w:val="0"/>
        <w:numId w:val="0"/>
      </w:numPr>
      <w:spacing w:before="0" w:beforeLines="0" w:after="0" w:afterLines="0"/>
      <w:outlineLvl w:val="2"/>
    </w:pPr>
  </w:style>
  <w:style w:type="paragraph" w:customStyle="1" w:styleId="55">
    <w:name w:val="章标题"/>
    <w:next w:val="50"/>
    <w:link w:val="58"/>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56">
    <w:name w:val="个人撰写风格"/>
    <w:qFormat/>
    <w:uiPriority w:val="0"/>
    <w:rPr>
      <w:rFonts w:ascii="Arial" w:hAnsi="Arial" w:eastAsia="宋体" w:cs="Arial"/>
      <w:color w:val="auto"/>
      <w:sz w:val="20"/>
    </w:rPr>
  </w:style>
  <w:style w:type="character" w:customStyle="1" w:styleId="57">
    <w:name w:val="正文文本首行缩进 字符"/>
    <w:link w:val="33"/>
    <w:qFormat/>
    <w:uiPriority w:val="0"/>
    <w:rPr>
      <w:kern w:val="2"/>
      <w:sz w:val="21"/>
    </w:rPr>
  </w:style>
  <w:style w:type="character" w:customStyle="1" w:styleId="58">
    <w:name w:val="章标题 Char"/>
    <w:link w:val="55"/>
    <w:qFormat/>
    <w:uiPriority w:val="0"/>
    <w:rPr>
      <w:rFonts w:ascii="黑体" w:eastAsia="黑体"/>
      <w:sz w:val="21"/>
    </w:rPr>
  </w:style>
  <w:style w:type="character" w:customStyle="1" w:styleId="59">
    <w:name w:val="表中文字"/>
    <w:qFormat/>
    <w:uiPriority w:val="0"/>
    <w:rPr>
      <w:rFonts w:ascii="宋体" w:eastAsia="宋体"/>
      <w:sz w:val="18"/>
      <w:lang w:val="en-US" w:eastAsia="zh-CN"/>
    </w:rPr>
  </w:style>
  <w:style w:type="character" w:customStyle="1" w:styleId="60">
    <w:name w:val="二级条标题 Char"/>
    <w:link w:val="61"/>
    <w:qFormat/>
    <w:uiPriority w:val="0"/>
    <w:rPr>
      <w:rFonts w:ascii="黑体" w:eastAsia="黑体"/>
      <w:sz w:val="21"/>
    </w:rPr>
  </w:style>
  <w:style w:type="paragraph" w:customStyle="1" w:styleId="61">
    <w:name w:val="二级条标题"/>
    <w:basedOn w:val="54"/>
    <w:next w:val="50"/>
    <w:link w:val="60"/>
    <w:qFormat/>
    <w:uiPriority w:val="0"/>
    <w:pPr>
      <w:outlineLvl w:val="3"/>
    </w:pPr>
  </w:style>
  <w:style w:type="character" w:customStyle="1" w:styleId="62">
    <w:name w:val="附录章标题 Char"/>
    <w:link w:val="63"/>
    <w:qFormat/>
    <w:uiPriority w:val="0"/>
    <w:rPr>
      <w:rFonts w:ascii="黑体" w:eastAsia="黑体"/>
      <w:kern w:val="21"/>
      <w:sz w:val="21"/>
    </w:rPr>
  </w:style>
  <w:style w:type="paragraph" w:customStyle="1" w:styleId="63">
    <w:name w:val="附录章标题"/>
    <w:next w:val="50"/>
    <w:link w:val="62"/>
    <w:qFormat/>
    <w:uiPriority w:val="0"/>
    <w:pPr>
      <w:numPr>
        <w:ilvl w:val="1"/>
        <w:numId w:val="2"/>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character" w:customStyle="1" w:styleId="64">
    <w:name w:val="正文文本缩进 3 字符"/>
    <w:link w:val="29"/>
    <w:qFormat/>
    <w:uiPriority w:val="0"/>
    <w:rPr>
      <w:kern w:val="2"/>
      <w:sz w:val="16"/>
      <w:szCs w:val="16"/>
    </w:rPr>
  </w:style>
  <w:style w:type="paragraph" w:customStyle="1" w:styleId="65">
    <w:name w:val="附录四级条标题"/>
    <w:basedOn w:val="66"/>
    <w:next w:val="50"/>
    <w:qFormat/>
    <w:uiPriority w:val="0"/>
    <w:pPr>
      <w:outlineLvl w:val="5"/>
    </w:pPr>
  </w:style>
  <w:style w:type="paragraph" w:customStyle="1" w:styleId="66">
    <w:name w:val="附录三级条标题"/>
    <w:basedOn w:val="67"/>
    <w:next w:val="50"/>
    <w:qFormat/>
    <w:uiPriority w:val="0"/>
    <w:pPr>
      <w:outlineLvl w:val="4"/>
    </w:pPr>
  </w:style>
  <w:style w:type="paragraph" w:customStyle="1" w:styleId="67">
    <w:name w:val="附录二级条标题"/>
    <w:basedOn w:val="68"/>
    <w:next w:val="50"/>
    <w:qFormat/>
    <w:uiPriority w:val="0"/>
    <w:pPr>
      <w:outlineLvl w:val="3"/>
    </w:pPr>
  </w:style>
  <w:style w:type="paragraph" w:customStyle="1" w:styleId="68">
    <w:name w:val="附录一级条标题"/>
    <w:basedOn w:val="63"/>
    <w:next w:val="50"/>
    <w:qFormat/>
    <w:uiPriority w:val="0"/>
    <w:pPr>
      <w:numPr>
        <w:ilvl w:val="0"/>
        <w:numId w:val="0"/>
      </w:numPr>
      <w:autoSpaceDN w:val="0"/>
      <w:spacing w:before="0" w:beforeLines="0" w:after="0" w:afterLines="0"/>
      <w:outlineLvl w:val="2"/>
    </w:pPr>
  </w:style>
  <w:style w:type="paragraph" w:customStyle="1" w:styleId="69">
    <w:name w:val="附录五级条标题"/>
    <w:basedOn w:val="65"/>
    <w:next w:val="50"/>
    <w:qFormat/>
    <w:uiPriority w:val="0"/>
    <w:pPr>
      <w:outlineLvl w:val="6"/>
    </w:pPr>
  </w:style>
  <w:style w:type="paragraph" w:customStyle="1" w:styleId="70">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71">
    <w:name w:val="注："/>
    <w:next w:val="50"/>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7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4">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5">
    <w:name w:val="目次、标准名称标题"/>
    <w:basedOn w:val="76"/>
    <w:next w:val="50"/>
    <w:qFormat/>
    <w:uiPriority w:val="0"/>
    <w:pPr>
      <w:spacing w:line="460" w:lineRule="exact"/>
    </w:pPr>
  </w:style>
  <w:style w:type="paragraph" w:customStyle="1" w:styleId="7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78">
    <w:name w:val="示例"/>
    <w:next w:val="50"/>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7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2">
    <w:name w:val="封面标准代替信息"/>
    <w:basedOn w:val="83"/>
    <w:qFormat/>
    <w:uiPriority w:val="0"/>
    <w:pPr>
      <w:spacing w:before="57"/>
    </w:pPr>
    <w:rPr>
      <w:rFonts w:ascii="宋体"/>
      <w:sz w:val="21"/>
    </w:rPr>
  </w:style>
  <w:style w:type="paragraph" w:customStyle="1" w:styleId="83">
    <w:name w:val="封面标准号2"/>
    <w:basedOn w:val="72"/>
    <w:qFormat/>
    <w:uiPriority w:val="0"/>
    <w:pPr>
      <w:adjustRightInd w:val="0"/>
      <w:spacing w:before="357" w:line="280" w:lineRule="exact"/>
    </w:p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标准书眉一"/>
    <w:qFormat/>
    <w:uiPriority w:val="0"/>
    <w:pPr>
      <w:jc w:val="both"/>
    </w:pPr>
    <w:rPr>
      <w:rFonts w:ascii="Times New Roman" w:hAnsi="Times New Roman" w:eastAsia="宋体" w:cs="Times New Roman"/>
      <w:lang w:val="en-US" w:eastAsia="zh-CN" w:bidi="ar-SA"/>
    </w:rPr>
  </w:style>
  <w:style w:type="paragraph" w:customStyle="1" w:styleId="86">
    <w:name w:val="参考文献、索引标题"/>
    <w:basedOn w:val="76"/>
    <w:next w:val="1"/>
    <w:qFormat/>
    <w:uiPriority w:val="0"/>
    <w:pPr>
      <w:spacing w:after="200"/>
    </w:pPr>
    <w:rPr>
      <w:sz w:val="21"/>
    </w:rPr>
  </w:style>
  <w:style w:type="paragraph" w:customStyle="1" w:styleId="87">
    <w:name w:val="三级无标题条"/>
    <w:basedOn w:val="1"/>
    <w:qFormat/>
    <w:uiPriority w:val="0"/>
  </w:style>
  <w:style w:type="paragraph" w:customStyle="1" w:styleId="88">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89">
    <w:name w:val="c封面标准名称"/>
    <w:basedOn w:val="1"/>
    <w:qFormat/>
    <w:uiPriority w:val="0"/>
    <w:pPr>
      <w:adjustRightInd w:val="0"/>
      <w:jc w:val="center"/>
    </w:pPr>
    <w:rPr>
      <w:rFonts w:eastAsia="黑体"/>
      <w:kern w:val="0"/>
      <w:sz w:val="52"/>
      <w:szCs w:val="20"/>
    </w:rPr>
  </w:style>
  <w:style w:type="paragraph" w:customStyle="1" w:styleId="9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1">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92">
    <w:name w:val="二级无标题条"/>
    <w:basedOn w:val="1"/>
    <w:qFormat/>
    <w:uiPriority w:val="0"/>
  </w:style>
  <w:style w:type="paragraph" w:customStyle="1" w:styleId="9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4">
    <w:name w:val="图表脚注"/>
    <w:next w:val="5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5">
    <w:name w:val="无标题条"/>
    <w:next w:val="50"/>
    <w:qFormat/>
    <w:uiPriority w:val="0"/>
    <w:pPr>
      <w:jc w:val="both"/>
    </w:pPr>
    <w:rPr>
      <w:rFonts w:ascii="Times New Roman" w:hAnsi="Times New Roman" w:eastAsia="宋体" w:cs="Times New Roman"/>
      <w:sz w:val="21"/>
      <w:lang w:val="en-US" w:eastAsia="zh-CN" w:bidi="ar-SA"/>
    </w:rPr>
  </w:style>
  <w:style w:type="paragraph" w:customStyle="1" w:styleId="96">
    <w:name w:val="附录表标题"/>
    <w:basedOn w:val="1"/>
    <w:next w:val="50"/>
    <w:qFormat/>
    <w:uiPriority w:val="0"/>
    <w:pPr>
      <w:jc w:val="center"/>
      <w:textAlignment w:val="baseline"/>
    </w:pPr>
    <w:rPr>
      <w:rFonts w:ascii="黑体" w:eastAsia="黑体"/>
      <w:kern w:val="21"/>
    </w:rPr>
  </w:style>
  <w:style w:type="paragraph" w:customStyle="1" w:styleId="97">
    <w:name w:val="正文图标题"/>
    <w:next w:val="50"/>
    <w:qFormat/>
    <w:uiPriority w:val="0"/>
    <w:pPr>
      <w:jc w:val="center"/>
    </w:pPr>
    <w:rPr>
      <w:rFonts w:ascii="黑体" w:hAnsi="Times New Roman" w:eastAsia="黑体" w:cs="Times New Roman"/>
      <w:sz w:val="21"/>
      <w:lang w:val="en-US" w:eastAsia="zh-CN" w:bidi="ar-SA"/>
    </w:rPr>
  </w:style>
  <w:style w:type="paragraph" w:customStyle="1" w:styleId="9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00">
    <w:name w:val="发布日期"/>
    <w:qFormat/>
    <w:uiPriority w:val="0"/>
    <w:rPr>
      <w:rFonts w:ascii="Times New Roman" w:hAnsi="Times New Roman" w:eastAsia="黑体" w:cs="Times New Roman"/>
      <w:sz w:val="28"/>
      <w:lang w:val="en-US" w:eastAsia="zh-CN" w:bidi="ar-SA"/>
    </w:rPr>
  </w:style>
  <w:style w:type="paragraph" w:customStyle="1" w:styleId="101">
    <w:name w:val="四级条标题"/>
    <w:basedOn w:val="102"/>
    <w:next w:val="50"/>
    <w:qFormat/>
    <w:uiPriority w:val="0"/>
    <w:pPr>
      <w:outlineLvl w:val="5"/>
    </w:pPr>
  </w:style>
  <w:style w:type="paragraph" w:customStyle="1" w:styleId="102">
    <w:name w:val="三级条标题"/>
    <w:basedOn w:val="61"/>
    <w:next w:val="50"/>
    <w:qFormat/>
    <w:uiPriority w:val="0"/>
    <w:pPr>
      <w:outlineLvl w:val="4"/>
    </w:pPr>
  </w:style>
  <w:style w:type="paragraph" w:customStyle="1" w:styleId="103">
    <w:name w:val="条文脚注"/>
    <w:basedOn w:val="28"/>
    <w:qFormat/>
    <w:uiPriority w:val="0"/>
    <w:pPr>
      <w:ind w:left="780" w:leftChars="200" w:hanging="360" w:hangingChars="200"/>
      <w:jc w:val="both"/>
    </w:pPr>
    <w:rPr>
      <w:rFonts w:ascii="宋体"/>
    </w:rPr>
  </w:style>
  <w:style w:type="paragraph" w:customStyle="1" w:styleId="104">
    <w:name w:val="正文表标题"/>
    <w:next w:val="50"/>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105">
    <w:name w:val="发布部门"/>
    <w:next w:val="50"/>
    <w:qFormat/>
    <w:uiPriority w:val="0"/>
    <w:pPr>
      <w:jc w:val="center"/>
    </w:pPr>
    <w:rPr>
      <w:rFonts w:ascii="宋体" w:hAnsi="Times New Roman" w:eastAsia="宋体" w:cs="Times New Roman"/>
      <w:b/>
      <w:spacing w:val="20"/>
      <w:w w:val="135"/>
      <w:sz w:val="36"/>
      <w:lang w:val="en-US" w:eastAsia="zh-CN" w:bidi="ar-SA"/>
    </w:rPr>
  </w:style>
  <w:style w:type="paragraph" w:customStyle="1" w:styleId="106">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7">
    <w:name w:val="附录图标题"/>
    <w:next w:val="50"/>
    <w:qFormat/>
    <w:uiPriority w:val="0"/>
    <w:pPr>
      <w:jc w:val="center"/>
    </w:pPr>
    <w:rPr>
      <w:rFonts w:ascii="黑体" w:hAnsi="Times New Roman" w:eastAsia="黑体" w:cs="Times New Roman"/>
      <w:sz w:val="21"/>
      <w:lang w:val="en-US" w:eastAsia="zh-CN" w:bidi="ar-SA"/>
    </w:rPr>
  </w:style>
  <w:style w:type="paragraph" w:customStyle="1" w:styleId="108">
    <w:name w:val="其他发布部门"/>
    <w:basedOn w:val="105"/>
    <w:qFormat/>
    <w:uiPriority w:val="0"/>
    <w:pPr>
      <w:spacing w:line="0" w:lineRule="atLeast"/>
    </w:pPr>
    <w:rPr>
      <w:rFonts w:ascii="黑体" w:eastAsia="黑体"/>
      <w:b w:val="0"/>
    </w:rPr>
  </w:style>
  <w:style w:type="paragraph" w:customStyle="1" w:styleId="10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0">
    <w:name w:val="标准书眉_偶数页"/>
    <w:basedOn w:val="93"/>
    <w:next w:val="1"/>
    <w:qFormat/>
    <w:uiPriority w:val="0"/>
    <w:pPr>
      <w:jc w:val="left"/>
    </w:pPr>
  </w:style>
  <w:style w:type="paragraph" w:customStyle="1" w:styleId="111">
    <w:name w:val="实施日期"/>
    <w:basedOn w:val="100"/>
    <w:qFormat/>
    <w:uiPriority w:val="0"/>
    <w:pPr>
      <w:jc w:val="right"/>
    </w:pPr>
  </w:style>
  <w:style w:type="paragraph" w:customStyle="1" w:styleId="112">
    <w:name w:val="一级无标题条"/>
    <w:basedOn w:val="1"/>
    <w:qFormat/>
    <w:uiPriority w:val="0"/>
  </w:style>
  <w:style w:type="paragraph" w:customStyle="1" w:styleId="113">
    <w:name w:val="四级无标题条"/>
    <w:basedOn w:val="1"/>
    <w:qFormat/>
    <w:uiPriority w:val="0"/>
  </w:style>
  <w:style w:type="paragraph" w:customStyle="1" w:styleId="114">
    <w:name w:val="五级无标题条"/>
    <w:basedOn w:val="1"/>
    <w:qFormat/>
    <w:uiPriority w:val="0"/>
  </w:style>
  <w:style w:type="paragraph" w:customStyle="1" w:styleId="115">
    <w:name w:val="五级条标题"/>
    <w:basedOn w:val="101"/>
    <w:next w:val="50"/>
    <w:qFormat/>
    <w:uiPriority w:val="0"/>
    <w:pPr>
      <w:outlineLvl w:val="6"/>
    </w:pPr>
  </w:style>
  <w:style w:type="paragraph" w:customStyle="1" w:styleId="116">
    <w:name w:val="列项——"/>
    <w:qFormat/>
    <w:uiPriority w:val="0"/>
    <w:pPr>
      <w:widowControl w:val="0"/>
      <w:numPr>
        <w:ilvl w:val="0"/>
        <w:numId w:val="4"/>
      </w:numPr>
      <w:tabs>
        <w:tab w:val="left" w:pos="854"/>
      </w:tabs>
      <w:jc w:val="both"/>
    </w:pPr>
    <w:rPr>
      <w:rFonts w:ascii="宋体" w:hAnsi="Times New Roman" w:eastAsia="宋体" w:cs="Times New Roman"/>
      <w:sz w:val="21"/>
      <w:lang w:val="en-US" w:eastAsia="zh-CN" w:bidi="ar-SA"/>
    </w:rPr>
  </w:style>
  <w:style w:type="paragraph" w:customStyle="1" w:styleId="117">
    <w:name w:val="附录标识"/>
    <w:basedOn w:val="1"/>
    <w:next w:val="50"/>
    <w:qFormat/>
    <w:uiPriority w:val="0"/>
    <w:pPr>
      <w:tabs>
        <w:tab w:val="left" w:pos="6405"/>
      </w:tabs>
      <w:spacing w:after="200"/>
    </w:pPr>
  </w:style>
  <w:style w:type="paragraph" w:customStyle="1" w:styleId="11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1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3">
    <w:name w:val="图表脚注说明"/>
    <w:basedOn w:val="1"/>
    <w:qFormat/>
    <w:uiPriority w:val="0"/>
    <w:rPr>
      <w:rFonts w:ascii="宋体"/>
      <w:sz w:val="18"/>
      <w:szCs w:val="18"/>
    </w:rPr>
  </w:style>
  <w:style w:type="paragraph" w:styleId="124">
    <w:name w:val="List Paragraph"/>
    <w:basedOn w:val="1"/>
    <w:qFormat/>
    <w:uiPriority w:val="34"/>
    <w:pPr>
      <w:ind w:firstLine="420" w:firstLineChars="200"/>
    </w:pPr>
  </w:style>
  <w:style w:type="character" w:customStyle="1" w:styleId="125">
    <w:name w:val="批注框文本 字符"/>
    <w:link w:val="25"/>
    <w:qFormat/>
    <w:uiPriority w:val="0"/>
    <w:rPr>
      <w:rFonts w:ascii="Verdana" w:hAnsi="Verdana"/>
      <w:kern w:val="2"/>
      <w:sz w:val="18"/>
      <w:szCs w:val="18"/>
      <w:lang w:eastAsia="en-US"/>
    </w:rPr>
  </w:style>
  <w:style w:type="character" w:customStyle="1" w:styleId="126">
    <w:name w:val="日期 字符"/>
    <w:link w:val="24"/>
    <w:qFormat/>
    <w:uiPriority w:val="0"/>
    <w:rPr>
      <w:rFonts w:ascii="Verdana" w:hAnsi="Verdana"/>
      <w:kern w:val="2"/>
      <w:sz w:val="21"/>
      <w:szCs w:val="24"/>
      <w:lang w:eastAsia="en-US"/>
    </w:rPr>
  </w:style>
  <w:style w:type="character" w:styleId="127">
    <w:name w:val="Placeholder Text"/>
    <w:semiHidden/>
    <w:qFormat/>
    <w:uiPriority w:val="99"/>
    <w:rPr>
      <w:rFonts w:ascii="Verdana" w:hAnsi="Verdana"/>
      <w:color w:val="808080"/>
      <w:kern w:val="0"/>
      <w:sz w:val="20"/>
      <w:szCs w:val="20"/>
      <w:lang w:eastAsia="en-US"/>
    </w:rPr>
  </w:style>
  <w:style w:type="character" w:customStyle="1" w:styleId="128">
    <w:name w:val="页眉 字符"/>
    <w:link w:val="27"/>
    <w:qFormat/>
    <w:uiPriority w:val="0"/>
    <w:rPr>
      <w:kern w:val="2"/>
      <w:sz w:val="18"/>
      <w:szCs w:val="18"/>
    </w:rPr>
  </w:style>
  <w:style w:type="paragraph" w:customStyle="1" w:styleId="129">
    <w:name w:val="01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5.bin"/><Relationship Id="rId27" Type="http://schemas.openxmlformats.org/officeDocument/2006/relationships/image" Target="media/image7.wmf"/><Relationship Id="rId26" Type="http://schemas.openxmlformats.org/officeDocument/2006/relationships/oleObject" Target="embeddings/oleObject4.bin"/><Relationship Id="rId25" Type="http://schemas.openxmlformats.org/officeDocument/2006/relationships/image" Target="media/image6.wmf"/><Relationship Id="rId24" Type="http://schemas.openxmlformats.org/officeDocument/2006/relationships/oleObject" Target="embeddings/oleObject3.bin"/><Relationship Id="rId23" Type="http://schemas.openxmlformats.org/officeDocument/2006/relationships/image" Target="media/image5.wmf"/><Relationship Id="rId22" Type="http://schemas.openxmlformats.org/officeDocument/2006/relationships/oleObject" Target="embeddings/oleObject2.bin"/><Relationship Id="rId21" Type="http://schemas.openxmlformats.org/officeDocument/2006/relationships/image" Target="media/image4.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wmf"/><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41205E-DE8F-4BC3-9DDD-9311BD4CE5A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36</Pages>
  <Words>3973</Words>
  <Characters>22647</Characters>
  <Lines>188</Lines>
  <Paragraphs>53</Paragraphs>
  <TotalTime>399</TotalTime>
  <ScaleCrop>false</ScaleCrop>
  <LinksUpToDate>false</LinksUpToDate>
  <CharactersWithSpaces>26567</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2020-04-26T06:45:00Z</dcterms:created>
  <dc:creator>喻翠平(南山铝业板带事业部技术管理三部)</dc:creator>
  <cp:lastModifiedBy>CathayMok</cp:lastModifiedBy>
  <cp:lastPrinted>2020-04-30T03:19:00Z</cp:lastPrinted>
  <dcterms:modified xsi:type="dcterms:W3CDTF">2020-04-30T03:44:47Z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