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</w:rPr>
        <w:t>1</w:t>
      </w:r>
      <w:r>
        <w:rPr>
          <w:rFonts w:ascii="Times New Roman" w:hAnsi="Times New Roman" w:eastAsia="黑体" w:cs="Times New Roman"/>
          <w:sz w:val="28"/>
          <w:szCs w:val="28"/>
        </w:rPr>
        <w:t>：</w:t>
      </w:r>
      <w:r>
        <w:rPr>
          <w:rFonts w:hint="eastAsia" w:ascii="Times New Roman" w:hAnsi="Times New Roman" w:eastAsia="黑体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eastAsia="黑体" w:cs="Times New Roman"/>
          <w:sz w:val="28"/>
          <w:szCs w:val="28"/>
        </w:rPr>
        <w:t>稀有金属分标委会</w:t>
      </w:r>
      <w:r>
        <w:rPr>
          <w:rFonts w:hint="eastAsia" w:ascii="Times New Roman" w:hAnsi="Times New Roman" w:eastAsia="黑体" w:cs="Times New Roman"/>
          <w:sz w:val="28"/>
          <w:szCs w:val="28"/>
        </w:rPr>
        <w:t>任务落实</w:t>
      </w:r>
      <w:r>
        <w:rPr>
          <w:rFonts w:ascii="Times New Roman" w:hAnsi="Times New Roman" w:eastAsia="黑体" w:cs="Times New Roman"/>
          <w:sz w:val="28"/>
          <w:szCs w:val="28"/>
        </w:rPr>
        <w:t>的标准项目</w:t>
      </w:r>
    </w:p>
    <w:p>
      <w:pPr>
        <w:spacing w:line="0" w:lineRule="atLeast"/>
        <w:jc w:val="center"/>
        <w:rPr>
          <w:rFonts w:ascii="黑体" w:eastAsia="黑体"/>
          <w:color w:val="FF0000"/>
          <w:sz w:val="28"/>
          <w:szCs w:val="28"/>
        </w:rPr>
      </w:pPr>
    </w:p>
    <w:tbl>
      <w:tblPr>
        <w:tblStyle w:val="3"/>
        <w:tblW w:w="1402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826"/>
        <w:gridCol w:w="2552"/>
        <w:gridCol w:w="6237"/>
        <w:gridCol w:w="7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71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宋体"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eastAsia="宋体" w:cs="Times New Roman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382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eastAsia="宋体" w:cs="Times New Roman" w:asciiTheme="minorEastAsia" w:hAnsiTheme="minorEastAsia"/>
                <w:b/>
                <w:szCs w:val="21"/>
              </w:rPr>
              <w:t>标准项目名称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eastAsia="宋体" w:cs="Times New Roman" w:asciiTheme="minorEastAsia" w:hAnsiTheme="minorEastAsia"/>
                <w:b/>
                <w:szCs w:val="21"/>
              </w:rPr>
              <w:t>项目计划编号</w:t>
            </w:r>
          </w:p>
        </w:tc>
        <w:tc>
          <w:tcPr>
            <w:tcW w:w="623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eastAsia="宋体" w:cs="Times New Roman" w:asciiTheme="minorEastAsia" w:hAnsiTheme="minorEastAsia"/>
                <w:b/>
                <w:szCs w:val="21"/>
              </w:rPr>
              <w:t>起草单位</w:t>
            </w:r>
            <w:r>
              <w:rPr>
                <w:rFonts w:hint="eastAsia" w:eastAsia="宋体" w:cs="Times New Roman" w:asciiTheme="minorEastAsia" w:hAnsiTheme="minorEastAsia"/>
                <w:b/>
                <w:szCs w:val="21"/>
              </w:rPr>
              <w:t>及相关单位</w:t>
            </w:r>
          </w:p>
        </w:tc>
        <w:tc>
          <w:tcPr>
            <w:tcW w:w="70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eastAsia="宋体" w:cs="Times New Roman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GB/T 8766—2013《单水氢氧化锂》（英文版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）</w:t>
            </w:r>
          </w:p>
        </w:tc>
        <w:tc>
          <w:tcPr>
            <w:tcW w:w="2552" w:type="dxa"/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国标委发</w:t>
            </w:r>
            <w:r>
              <w:rPr>
                <w:rFonts w:hint="eastAsia" w:ascii="宋体" w:hAnsi="宋体" w:eastAsia="宋体" w:cs="Times New Roman"/>
                <w:bCs/>
                <w:sz w:val="20"/>
                <w:szCs w:val="20"/>
              </w:rPr>
              <w:t>〔2019〕35号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W20191190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江西赣锋锂业股份有限公司等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GB/T 4369—2015《锂》（英文版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）</w:t>
            </w:r>
          </w:p>
        </w:tc>
        <w:tc>
          <w:tcPr>
            <w:tcW w:w="2552" w:type="dxa"/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国标委发</w:t>
            </w:r>
            <w:r>
              <w:rPr>
                <w:rFonts w:hint="eastAsia" w:ascii="宋体" w:hAnsi="宋体" w:eastAsia="宋体" w:cs="Times New Roman"/>
                <w:bCs/>
                <w:sz w:val="20"/>
                <w:szCs w:val="20"/>
              </w:rPr>
              <w:t>〔2019〕35号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W20191193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江西赣锋锂业股份有限公司等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GB/T 34644—2017《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锆及锆合金管材涡流检测方法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》（英文版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）</w:t>
            </w:r>
          </w:p>
        </w:tc>
        <w:tc>
          <w:tcPr>
            <w:tcW w:w="2552" w:type="dxa"/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国标委发</w:t>
            </w:r>
            <w:r>
              <w:rPr>
                <w:rFonts w:hint="eastAsia" w:ascii="宋体" w:hAnsi="宋体" w:eastAsia="宋体" w:cs="Times New Roman"/>
                <w:bCs/>
                <w:sz w:val="20"/>
                <w:szCs w:val="20"/>
              </w:rPr>
              <w:t>〔2019〕35号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W20191191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国核宝钛锆业股份公司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GB/T 3462—2013《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钼条和钼板坯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》（英文版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）</w:t>
            </w:r>
          </w:p>
        </w:tc>
        <w:tc>
          <w:tcPr>
            <w:tcW w:w="2552" w:type="dxa"/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国标委发</w:t>
            </w:r>
            <w:r>
              <w:rPr>
                <w:rFonts w:hint="eastAsia" w:ascii="宋体" w:hAnsi="宋体" w:eastAsia="宋体" w:cs="Times New Roman"/>
                <w:bCs/>
                <w:sz w:val="20"/>
                <w:szCs w:val="20"/>
              </w:rPr>
              <w:t>〔2019〕35号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W20191192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金堆城钼业股份有限公司等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GB/T 3461—2013《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钼粉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》（英文版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）</w:t>
            </w:r>
          </w:p>
        </w:tc>
        <w:tc>
          <w:tcPr>
            <w:tcW w:w="2552" w:type="dxa"/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国标委发</w:t>
            </w:r>
            <w:r>
              <w:rPr>
                <w:rFonts w:hint="eastAsia" w:ascii="宋体" w:hAnsi="宋体" w:eastAsia="宋体" w:cs="Times New Roman"/>
                <w:bCs/>
                <w:sz w:val="20"/>
                <w:szCs w:val="20"/>
              </w:rPr>
              <w:t>〔2019〕35号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W20191194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金堆城钼业股份有限公司等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GB/T 4182—2017《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钼丝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》（英文版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）</w:t>
            </w:r>
          </w:p>
        </w:tc>
        <w:tc>
          <w:tcPr>
            <w:tcW w:w="2552" w:type="dxa"/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国标委发</w:t>
            </w:r>
            <w:r>
              <w:rPr>
                <w:rFonts w:hint="eastAsia" w:ascii="宋体" w:hAnsi="宋体" w:eastAsia="宋体" w:cs="Times New Roman"/>
                <w:bCs/>
                <w:sz w:val="20"/>
                <w:szCs w:val="20"/>
              </w:rPr>
              <w:t>〔2019〕35号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W20191105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金堆城钼业股份有限公司等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GB/T 3460—2017《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钼酸铵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》（英文版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）</w:t>
            </w:r>
          </w:p>
        </w:tc>
        <w:tc>
          <w:tcPr>
            <w:tcW w:w="2552" w:type="dxa"/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国标委发</w:t>
            </w:r>
            <w:r>
              <w:rPr>
                <w:rFonts w:hint="eastAsia" w:ascii="宋体" w:hAnsi="宋体" w:eastAsia="宋体" w:cs="Times New Roman"/>
                <w:bCs/>
                <w:sz w:val="20"/>
                <w:szCs w:val="20"/>
              </w:rPr>
              <w:t>〔2019〕35号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W20191107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金堆城钼业股份有限公司等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eastAsia="宋体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GB/T 3620.1—2016《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钛及钛合金牌号和化学成分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》（英文版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）</w:t>
            </w:r>
          </w:p>
        </w:tc>
        <w:tc>
          <w:tcPr>
            <w:tcW w:w="2552" w:type="dxa"/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国标委发</w:t>
            </w:r>
            <w:r>
              <w:rPr>
                <w:rFonts w:hint="eastAsia" w:ascii="宋体" w:hAnsi="宋体" w:eastAsia="宋体" w:cs="Times New Roman"/>
                <w:bCs/>
                <w:sz w:val="20"/>
                <w:szCs w:val="20"/>
              </w:rPr>
              <w:t>〔2019〕35号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W20191106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宝钛集团有限公司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任务落实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E8"/>
    <w:multiLevelType w:val="multilevel"/>
    <w:tmpl w:val="183026E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A36C1"/>
    <w:rsid w:val="53BA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2020-04-16T07:17:00Z</dcterms:created>
  <dc:creator>User</dc:creator>
  <cp:lastModifiedBy>User</cp:lastModifiedBy>
  <dcterms:modified xsi:type="dcterms:W3CDTF">2020-04-16T07:17:29Z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