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eastAsia="宋体" w:cs="Times New Roman" w:hAnsiTheme="minorEastAsia"/>
          <w:b/>
          <w:bCs/>
          <w:kern w:val="0"/>
          <w:sz w:val="28"/>
          <w:szCs w:val="28"/>
        </w:rPr>
        <w:t>预审</w:t>
      </w:r>
      <w:r>
        <w:rPr>
          <w:rFonts w:ascii="Times New Roman" w:eastAsia="宋体" w:cs="Times New Roman" w:hAnsiTheme="minorEastAsia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64"/>
        <w:gridCol w:w="2733"/>
        <w:gridCol w:w="5789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4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序号</w:t>
            </w:r>
          </w:p>
        </w:tc>
        <w:tc>
          <w:tcPr>
            <w:tcW w:w="111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标准项目名称</w:t>
            </w:r>
          </w:p>
        </w:tc>
        <w:tc>
          <w:tcPr>
            <w:tcW w:w="96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项目计划编号</w:t>
            </w:r>
          </w:p>
        </w:tc>
        <w:tc>
          <w:tcPr>
            <w:tcW w:w="204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起草单位</w:t>
            </w:r>
            <w:r>
              <w:rPr>
                <w:rFonts w:hint="eastAsia" w:ascii="Times New Roman" w:eastAsia="宋体"/>
                <w:sz w:val="24"/>
              </w:rPr>
              <w:t>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</w:t>
            </w:r>
          </w:p>
        </w:tc>
        <w:tc>
          <w:tcPr>
            <w:tcW w:w="111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电器开关用T型铜材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</w:t>
            </w:r>
            <w:r>
              <w:fldChar w:fldCharType="begin"/>
            </w:r>
            <w:r>
              <w:instrText xml:space="preserve"> HYPERLINK "http://219.239.107.155:8080/TaskBook.aspx?id=YSCPZT12732018"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2018-0557T-YS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04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浙江力博实业股份有限公司、</w:t>
            </w:r>
            <w:r>
              <w:rPr>
                <w:rFonts w:hint="eastAsia" w:ascii="宋体" w:hAnsi="宋体" w:cs="宋体"/>
                <w:szCs w:val="21"/>
              </w:rPr>
              <w:t>佛山市华鸿铜管有限公司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浙江花园铜业有限公司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、浙江天宁合金材料有限公司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、芜湖恒鑫铜业集团有限公司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绍兴市质量技术监督检测院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2.</w:t>
            </w:r>
          </w:p>
        </w:tc>
        <w:tc>
          <w:tcPr>
            <w:tcW w:w="111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铜合金D型棒</w:t>
            </w:r>
          </w:p>
        </w:tc>
        <w:tc>
          <w:tcPr>
            <w:tcW w:w="964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</w:t>
            </w:r>
            <w:r>
              <w:fldChar w:fldCharType="begin"/>
            </w:r>
            <w:r>
              <w:instrText xml:space="preserve"> HYPERLINK "http://219.239.107.155:8080/TaskBook.aspx?id=YSCPZT12772018"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2018-0614T-YS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04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宁波长振铜业有限公司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、芜湖市海源铜业有限责任公司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72ED"/>
    <w:rsid w:val="41DB11A3"/>
    <w:rsid w:val="648172ED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2020-04-10T06:08:00Z</dcterms:created>
  <dc:creator>CathayMok</dc:creator>
  <cp:lastModifiedBy>CathayMok</cp:lastModifiedBy>
  <dcterms:modified xsi:type="dcterms:W3CDTF">2020-04-10T06:09:11Z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