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73" w:rsidRPr="00F12861" w:rsidRDefault="00527D73" w:rsidP="00527D73">
      <w:pPr>
        <w:jc w:val="left"/>
        <w:rPr>
          <w:szCs w:val="21"/>
        </w:rPr>
      </w:pPr>
      <w:r w:rsidRPr="00F12861">
        <w:rPr>
          <w:rFonts w:hint="eastAsia"/>
          <w:szCs w:val="21"/>
        </w:rPr>
        <w:t>附件</w:t>
      </w:r>
      <w:r w:rsidRPr="00F12861">
        <w:rPr>
          <w:rFonts w:hint="eastAsia"/>
          <w:szCs w:val="21"/>
        </w:rPr>
        <w:t>2</w:t>
      </w:r>
      <w:r w:rsidRPr="00F12861">
        <w:rPr>
          <w:rFonts w:hint="eastAsia"/>
          <w:szCs w:val="21"/>
        </w:rPr>
        <w:t>：</w:t>
      </w:r>
    </w:p>
    <w:p w:rsidR="00527D73" w:rsidRPr="00F12861" w:rsidRDefault="00527D73" w:rsidP="00527D73">
      <w:pPr>
        <w:spacing w:afterLines="50" w:after="156"/>
        <w:jc w:val="center"/>
        <w:rPr>
          <w:rFonts w:ascii="黑体" w:eastAsia="黑体"/>
          <w:szCs w:val="21"/>
        </w:rPr>
      </w:pPr>
      <w:r w:rsidRPr="00F12861">
        <w:rPr>
          <w:rFonts w:ascii="黑体" w:eastAsia="黑体" w:hint="eastAsia"/>
          <w:szCs w:val="21"/>
        </w:rPr>
        <w:t>20</w:t>
      </w:r>
      <w:r w:rsidRPr="00F12861">
        <w:rPr>
          <w:rFonts w:ascii="黑体" w:eastAsia="黑体"/>
          <w:szCs w:val="21"/>
        </w:rPr>
        <w:t>20</w:t>
      </w:r>
      <w:r w:rsidRPr="00F12861">
        <w:rPr>
          <w:rFonts w:ascii="黑体" w:eastAsia="黑体" w:hint="eastAsia"/>
          <w:szCs w:val="21"/>
        </w:rPr>
        <w:t>年第一批半导体材料行业标准项目计划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50"/>
        <w:gridCol w:w="2302"/>
        <w:gridCol w:w="709"/>
        <w:gridCol w:w="850"/>
        <w:gridCol w:w="1701"/>
        <w:gridCol w:w="816"/>
        <w:gridCol w:w="743"/>
        <w:gridCol w:w="2690"/>
        <w:gridCol w:w="1879"/>
      </w:tblGrid>
      <w:tr w:rsidR="00527D73" w:rsidRPr="00D84B2D" w:rsidTr="00357314">
        <w:trPr>
          <w:cantSplit/>
          <w:trHeight w:val="450"/>
          <w:tblHeader/>
        </w:trPr>
        <w:tc>
          <w:tcPr>
            <w:tcW w:w="188" w:type="pct"/>
            <w:vAlign w:val="center"/>
            <w:hideMark/>
          </w:tcPr>
          <w:p w:rsidR="00527D73" w:rsidRPr="00F12861" w:rsidRDefault="00527D73" w:rsidP="00357314">
            <w:pPr>
              <w:widowControl/>
              <w:spacing w:line="264" w:lineRule="auto"/>
              <w:jc w:val="center"/>
              <w:rPr>
                <w:rFonts w:eastAsia="黑体"/>
                <w:kern w:val="0"/>
                <w:szCs w:val="21"/>
              </w:rPr>
            </w:pPr>
            <w:r w:rsidRPr="00F12861"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688" w:type="pct"/>
            <w:vAlign w:val="center"/>
          </w:tcPr>
          <w:p w:rsidR="00527D73" w:rsidRPr="00F12861" w:rsidRDefault="00527D73" w:rsidP="00357314">
            <w:pPr>
              <w:widowControl/>
              <w:spacing w:line="264" w:lineRule="auto"/>
              <w:jc w:val="center"/>
              <w:rPr>
                <w:rFonts w:eastAsia="黑体"/>
                <w:kern w:val="0"/>
                <w:szCs w:val="21"/>
              </w:rPr>
            </w:pPr>
            <w:r w:rsidRPr="00F12861">
              <w:rPr>
                <w:rFonts w:eastAsia="黑体"/>
                <w:kern w:val="0"/>
                <w:szCs w:val="21"/>
              </w:rPr>
              <w:t>计划编号</w:t>
            </w:r>
          </w:p>
        </w:tc>
        <w:tc>
          <w:tcPr>
            <w:tcW w:w="812" w:type="pct"/>
            <w:vAlign w:val="center"/>
            <w:hideMark/>
          </w:tcPr>
          <w:p w:rsidR="00527D73" w:rsidRPr="00F12861" w:rsidRDefault="00527D73" w:rsidP="00357314">
            <w:pPr>
              <w:widowControl/>
              <w:spacing w:line="264" w:lineRule="auto"/>
              <w:jc w:val="center"/>
              <w:rPr>
                <w:rFonts w:eastAsia="黑体"/>
                <w:kern w:val="0"/>
                <w:szCs w:val="21"/>
              </w:rPr>
            </w:pPr>
            <w:r w:rsidRPr="00F12861">
              <w:rPr>
                <w:rFonts w:eastAsia="黑体"/>
                <w:kern w:val="0"/>
                <w:szCs w:val="21"/>
              </w:rPr>
              <w:t>项目名称</w:t>
            </w:r>
          </w:p>
        </w:tc>
        <w:tc>
          <w:tcPr>
            <w:tcW w:w="250" w:type="pct"/>
            <w:vAlign w:val="center"/>
            <w:hideMark/>
          </w:tcPr>
          <w:p w:rsidR="00527D73" w:rsidRPr="00F12861" w:rsidRDefault="00527D73" w:rsidP="00357314">
            <w:pPr>
              <w:widowControl/>
              <w:spacing w:line="264" w:lineRule="auto"/>
              <w:jc w:val="center"/>
              <w:rPr>
                <w:rFonts w:eastAsia="黑体"/>
                <w:kern w:val="0"/>
                <w:szCs w:val="21"/>
              </w:rPr>
            </w:pPr>
            <w:r w:rsidRPr="00F12861">
              <w:rPr>
                <w:rFonts w:eastAsia="黑体"/>
                <w:kern w:val="0"/>
                <w:szCs w:val="21"/>
              </w:rPr>
              <w:t>标准性质</w:t>
            </w:r>
          </w:p>
        </w:tc>
        <w:tc>
          <w:tcPr>
            <w:tcW w:w="300" w:type="pct"/>
            <w:vAlign w:val="center"/>
            <w:hideMark/>
          </w:tcPr>
          <w:p w:rsidR="00527D73" w:rsidRDefault="00527D73" w:rsidP="00357314">
            <w:pPr>
              <w:widowControl/>
              <w:spacing w:line="264" w:lineRule="auto"/>
              <w:jc w:val="center"/>
              <w:rPr>
                <w:rFonts w:eastAsia="黑体"/>
                <w:kern w:val="0"/>
                <w:szCs w:val="21"/>
              </w:rPr>
            </w:pPr>
            <w:r w:rsidRPr="00F12861">
              <w:rPr>
                <w:rFonts w:eastAsia="黑体"/>
                <w:kern w:val="0"/>
                <w:szCs w:val="21"/>
              </w:rPr>
              <w:t>制修</w:t>
            </w:r>
          </w:p>
          <w:p w:rsidR="00527D73" w:rsidRPr="00F12861" w:rsidRDefault="00527D73" w:rsidP="00357314">
            <w:pPr>
              <w:widowControl/>
              <w:spacing w:line="264" w:lineRule="auto"/>
              <w:jc w:val="center"/>
              <w:rPr>
                <w:rFonts w:eastAsia="黑体"/>
                <w:kern w:val="0"/>
                <w:szCs w:val="21"/>
              </w:rPr>
            </w:pPr>
            <w:r w:rsidRPr="00F12861">
              <w:rPr>
                <w:rFonts w:eastAsia="黑体"/>
                <w:kern w:val="0"/>
                <w:szCs w:val="21"/>
              </w:rPr>
              <w:t>订</w:t>
            </w:r>
          </w:p>
        </w:tc>
        <w:tc>
          <w:tcPr>
            <w:tcW w:w="600" w:type="pct"/>
            <w:vAlign w:val="center"/>
            <w:hideMark/>
          </w:tcPr>
          <w:p w:rsidR="00527D73" w:rsidRPr="00F12861" w:rsidRDefault="00527D73" w:rsidP="00357314">
            <w:pPr>
              <w:widowControl/>
              <w:spacing w:line="264" w:lineRule="auto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F12861">
              <w:rPr>
                <w:rFonts w:eastAsia="黑体"/>
                <w:color w:val="000000"/>
                <w:kern w:val="0"/>
                <w:szCs w:val="21"/>
              </w:rPr>
              <w:t>代替标准号</w:t>
            </w:r>
          </w:p>
        </w:tc>
        <w:tc>
          <w:tcPr>
            <w:tcW w:w="288" w:type="pct"/>
            <w:vAlign w:val="center"/>
            <w:hideMark/>
          </w:tcPr>
          <w:p w:rsidR="00527D73" w:rsidRPr="00F12861" w:rsidRDefault="00527D73" w:rsidP="00357314">
            <w:pPr>
              <w:widowControl/>
              <w:spacing w:line="264" w:lineRule="auto"/>
              <w:jc w:val="center"/>
              <w:rPr>
                <w:rFonts w:eastAsia="黑体"/>
                <w:kern w:val="0"/>
                <w:szCs w:val="21"/>
              </w:rPr>
            </w:pPr>
            <w:r w:rsidRPr="00F12861">
              <w:rPr>
                <w:rFonts w:eastAsia="黑体"/>
                <w:kern w:val="0"/>
                <w:szCs w:val="21"/>
              </w:rPr>
              <w:t>采标</w:t>
            </w:r>
          </w:p>
          <w:p w:rsidR="00527D73" w:rsidRPr="00F12861" w:rsidRDefault="00527D73" w:rsidP="00357314">
            <w:pPr>
              <w:widowControl/>
              <w:spacing w:line="264" w:lineRule="auto"/>
              <w:jc w:val="center"/>
              <w:rPr>
                <w:rFonts w:eastAsia="黑体"/>
                <w:kern w:val="0"/>
                <w:szCs w:val="21"/>
              </w:rPr>
            </w:pPr>
            <w:r w:rsidRPr="00F12861">
              <w:rPr>
                <w:rFonts w:eastAsia="黑体"/>
                <w:kern w:val="0"/>
                <w:szCs w:val="21"/>
              </w:rPr>
              <w:t>情况</w:t>
            </w:r>
          </w:p>
        </w:tc>
        <w:tc>
          <w:tcPr>
            <w:tcW w:w="262" w:type="pct"/>
            <w:vAlign w:val="center"/>
            <w:hideMark/>
          </w:tcPr>
          <w:p w:rsidR="00527D73" w:rsidRPr="00F12861" w:rsidRDefault="00527D73" w:rsidP="00357314">
            <w:pPr>
              <w:widowControl/>
              <w:spacing w:line="264" w:lineRule="auto"/>
              <w:jc w:val="center"/>
              <w:rPr>
                <w:rFonts w:eastAsia="黑体"/>
                <w:kern w:val="0"/>
                <w:szCs w:val="21"/>
              </w:rPr>
            </w:pPr>
            <w:r w:rsidRPr="00F12861">
              <w:rPr>
                <w:rFonts w:eastAsia="黑体"/>
                <w:kern w:val="0"/>
                <w:szCs w:val="21"/>
              </w:rPr>
              <w:t>完成时间</w:t>
            </w:r>
          </w:p>
        </w:tc>
        <w:tc>
          <w:tcPr>
            <w:tcW w:w="949" w:type="pct"/>
            <w:vAlign w:val="center"/>
            <w:hideMark/>
          </w:tcPr>
          <w:p w:rsidR="00527D73" w:rsidRPr="00F12861" w:rsidRDefault="00527D73" w:rsidP="00357314">
            <w:pPr>
              <w:widowControl/>
              <w:spacing w:line="264" w:lineRule="auto"/>
              <w:jc w:val="center"/>
              <w:rPr>
                <w:rFonts w:eastAsia="黑体"/>
                <w:kern w:val="0"/>
                <w:szCs w:val="21"/>
              </w:rPr>
            </w:pPr>
            <w:r w:rsidRPr="00F12861">
              <w:rPr>
                <w:rFonts w:eastAsia="黑体"/>
                <w:kern w:val="0"/>
                <w:szCs w:val="21"/>
              </w:rPr>
              <w:t>技术归口单位</w:t>
            </w:r>
          </w:p>
        </w:tc>
        <w:tc>
          <w:tcPr>
            <w:tcW w:w="663" w:type="pct"/>
            <w:vAlign w:val="center"/>
            <w:hideMark/>
          </w:tcPr>
          <w:p w:rsidR="00527D73" w:rsidRPr="00F12861" w:rsidRDefault="00527D73" w:rsidP="00357314">
            <w:pPr>
              <w:widowControl/>
              <w:spacing w:line="264" w:lineRule="auto"/>
              <w:jc w:val="center"/>
              <w:rPr>
                <w:rFonts w:eastAsia="黑体"/>
                <w:kern w:val="0"/>
                <w:szCs w:val="21"/>
              </w:rPr>
            </w:pPr>
            <w:r w:rsidRPr="00F12861">
              <w:rPr>
                <w:rFonts w:eastAsia="黑体"/>
                <w:kern w:val="0"/>
                <w:szCs w:val="21"/>
              </w:rPr>
              <w:t>主</w:t>
            </w:r>
            <w:r w:rsidRPr="00F12861">
              <w:rPr>
                <w:rFonts w:eastAsia="黑体" w:hint="eastAsia"/>
                <w:kern w:val="0"/>
                <w:szCs w:val="21"/>
              </w:rPr>
              <w:t>要起草</w:t>
            </w:r>
            <w:r w:rsidRPr="00F12861">
              <w:rPr>
                <w:rFonts w:eastAsia="黑体"/>
                <w:kern w:val="0"/>
                <w:szCs w:val="21"/>
              </w:rPr>
              <w:t>单位</w:t>
            </w:r>
          </w:p>
        </w:tc>
      </w:tr>
      <w:tr w:rsidR="00527D73" w:rsidRPr="001D70BA" w:rsidTr="00357314">
        <w:trPr>
          <w:cantSplit/>
          <w:trHeight w:val="51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5D3D0E" w:rsidRDefault="00527D73" w:rsidP="003573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2861">
              <w:rPr>
                <w:rFonts w:ascii="黑体" w:eastAsia="黑体" w:hint="eastAsia"/>
                <w:szCs w:val="21"/>
              </w:rPr>
              <w:t>任务来源：《工业和信息化部办公厅关于印发2019年第一批行业标准制修订和外文版项目计划的通知》</w:t>
            </w:r>
            <w:r w:rsidRPr="00F12861">
              <w:rPr>
                <w:rFonts w:ascii="黑体" w:eastAsia="黑体" w:hAnsi="黑体" w:hint="eastAsia"/>
                <w:kern w:val="0"/>
                <w:szCs w:val="21"/>
              </w:rPr>
              <w:t>（工</w:t>
            </w:r>
            <w:proofErr w:type="gramStart"/>
            <w:r w:rsidRPr="00F12861">
              <w:rPr>
                <w:rFonts w:ascii="黑体" w:eastAsia="黑体" w:hAnsi="黑体" w:hint="eastAsia"/>
                <w:kern w:val="0"/>
                <w:szCs w:val="21"/>
              </w:rPr>
              <w:t>信厅科函</w:t>
            </w:r>
            <w:proofErr w:type="gramEnd"/>
            <w:r w:rsidRPr="00F12861">
              <w:rPr>
                <w:rFonts w:ascii="黑体" w:eastAsia="黑体" w:hAnsi="黑体" w:hint="eastAsia"/>
                <w:kern w:val="0"/>
                <w:szCs w:val="21"/>
              </w:rPr>
              <w:t>[2019]126号，2019年5月31日）</w:t>
            </w:r>
          </w:p>
        </w:tc>
      </w:tr>
      <w:tr w:rsidR="00527D73" w:rsidRPr="001D70BA" w:rsidTr="00357314">
        <w:trPr>
          <w:cantSplit/>
          <w:trHeight w:val="166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/>
                <w:kern w:val="0"/>
                <w:szCs w:val="21"/>
              </w:rPr>
            </w:pPr>
            <w:hyperlink r:id="rId5" w:history="1">
              <w:r w:rsidRPr="00F12861">
                <w:rPr>
                  <w:rFonts w:ascii="宋体" w:hAnsi="宋体"/>
                  <w:kern w:val="0"/>
                  <w:szCs w:val="21"/>
                </w:rPr>
                <w:t>2019-0171T-YS</w:t>
              </w:r>
            </w:hyperlink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widowControl/>
              <w:spacing w:line="260" w:lineRule="exact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F12861">
              <w:rPr>
                <w:rFonts w:ascii="宋体" w:hAnsi="宋体"/>
                <w:kern w:val="0"/>
                <w:szCs w:val="21"/>
              </w:rPr>
              <w:t>镓</w:t>
            </w:r>
            <w:proofErr w:type="gramEnd"/>
            <w:r w:rsidRPr="00F12861">
              <w:rPr>
                <w:rFonts w:ascii="宋体" w:hAnsi="宋体"/>
                <w:kern w:val="0"/>
                <w:szCs w:val="21"/>
              </w:rPr>
              <w:t>镁合金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推荐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cs="宋体" w:hint="eastAsia"/>
                <w:szCs w:val="21"/>
              </w:rPr>
              <w:t>制定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cs="宋体" w:hint="eastAsia"/>
                <w:szCs w:val="21"/>
              </w:rPr>
              <w:t>2021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cs="宋体"/>
                <w:kern w:val="0"/>
                <w:szCs w:val="21"/>
              </w:rPr>
              <w:t>全国有色金属标准化技术委员会</w:t>
            </w:r>
            <w:r w:rsidRPr="00F12861">
              <w:rPr>
                <w:rFonts w:ascii="宋体" w:hAnsi="宋体" w:cs="宋体" w:hint="eastAsia"/>
                <w:kern w:val="0"/>
                <w:szCs w:val="21"/>
              </w:rPr>
              <w:t>、全国半导体设备和材料标准化技术委员会材料分技术委员会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cs="宋体"/>
                <w:kern w:val="0"/>
                <w:szCs w:val="21"/>
              </w:rPr>
              <w:t>南京金美镓业有限公司、安徽亚格盛电子材料有限公司、中</w:t>
            </w:r>
            <w:proofErr w:type="gramStart"/>
            <w:r w:rsidRPr="00F12861">
              <w:rPr>
                <w:rFonts w:ascii="宋体" w:hAnsi="宋体" w:cs="宋体"/>
                <w:kern w:val="0"/>
                <w:szCs w:val="21"/>
              </w:rPr>
              <w:t>锗科技</w:t>
            </w:r>
            <w:proofErr w:type="gramEnd"/>
            <w:r w:rsidRPr="00F12861">
              <w:rPr>
                <w:rFonts w:ascii="宋体" w:hAnsi="宋体" w:cs="宋体"/>
                <w:kern w:val="0"/>
                <w:szCs w:val="21"/>
              </w:rPr>
              <w:t>有限责任公司</w:t>
            </w:r>
          </w:p>
        </w:tc>
      </w:tr>
      <w:tr w:rsidR="00527D73" w:rsidRPr="001D70BA" w:rsidTr="00357314">
        <w:trPr>
          <w:cantSplit/>
          <w:trHeight w:val="183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/>
                <w:kern w:val="0"/>
                <w:szCs w:val="21"/>
              </w:rPr>
            </w:pPr>
            <w:hyperlink r:id="rId6" w:history="1">
              <w:r w:rsidRPr="00F12861">
                <w:rPr>
                  <w:rFonts w:ascii="宋体" w:hAnsi="宋体"/>
                  <w:kern w:val="0"/>
                  <w:szCs w:val="21"/>
                </w:rPr>
                <w:t>2019-0172T-YS</w:t>
              </w:r>
            </w:hyperlink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widowControl/>
              <w:spacing w:line="260" w:lineRule="exact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F12861">
              <w:rPr>
                <w:rFonts w:ascii="宋体" w:hAnsi="宋体"/>
                <w:kern w:val="0"/>
                <w:szCs w:val="21"/>
              </w:rPr>
              <w:t>铟</w:t>
            </w:r>
            <w:proofErr w:type="gramEnd"/>
            <w:r w:rsidRPr="00F12861">
              <w:rPr>
                <w:rFonts w:ascii="宋体" w:hAnsi="宋体"/>
                <w:kern w:val="0"/>
                <w:szCs w:val="21"/>
              </w:rPr>
              <w:t>镁合金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推荐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cs="宋体" w:hint="eastAsia"/>
                <w:szCs w:val="21"/>
              </w:rPr>
              <w:t>制定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cs="宋体" w:hint="eastAsia"/>
                <w:szCs w:val="21"/>
              </w:rPr>
              <w:t>2021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cs="宋体"/>
                <w:kern w:val="0"/>
                <w:szCs w:val="21"/>
              </w:rPr>
              <w:t>全国有色金属标准化技术委员会</w:t>
            </w:r>
            <w:r w:rsidRPr="00F12861">
              <w:rPr>
                <w:rFonts w:ascii="宋体" w:hAnsi="宋体" w:cs="宋体" w:hint="eastAsia"/>
                <w:kern w:val="0"/>
                <w:szCs w:val="21"/>
              </w:rPr>
              <w:t>、全国半导体设备和材料标准化技术委员会材料分技术委员会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cs="宋体"/>
                <w:kern w:val="0"/>
                <w:szCs w:val="21"/>
              </w:rPr>
              <w:t>南京金美镓业有限公司、安徽亚格盛电子材料有限公司、中</w:t>
            </w:r>
            <w:proofErr w:type="gramStart"/>
            <w:r w:rsidRPr="00F12861">
              <w:rPr>
                <w:rFonts w:ascii="宋体" w:hAnsi="宋体" w:cs="宋体"/>
                <w:kern w:val="0"/>
                <w:szCs w:val="21"/>
              </w:rPr>
              <w:t>锗科技</w:t>
            </w:r>
            <w:proofErr w:type="gramEnd"/>
            <w:r w:rsidRPr="00F12861">
              <w:rPr>
                <w:rFonts w:ascii="宋体" w:hAnsi="宋体" w:cs="宋体"/>
                <w:kern w:val="0"/>
                <w:szCs w:val="21"/>
              </w:rPr>
              <w:t>有限责任公司</w:t>
            </w:r>
          </w:p>
        </w:tc>
      </w:tr>
      <w:tr w:rsidR="00527D73" w:rsidRPr="001D70BA" w:rsidTr="00357314">
        <w:trPr>
          <w:cantSplit/>
          <w:trHeight w:val="62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/>
                <w:kern w:val="0"/>
                <w:szCs w:val="21"/>
              </w:rPr>
            </w:pPr>
            <w:hyperlink r:id="rId7" w:history="1">
              <w:r w:rsidRPr="00F12861">
                <w:rPr>
                  <w:rFonts w:ascii="宋体" w:hAnsi="宋体"/>
                  <w:kern w:val="0"/>
                  <w:szCs w:val="21"/>
                </w:rPr>
                <w:t>2019-0398T-YS</w:t>
              </w:r>
            </w:hyperlink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widowControl/>
              <w:spacing w:line="260" w:lineRule="exact"/>
              <w:rPr>
                <w:rFonts w:ascii="宋体" w:hAnsi="宋体"/>
                <w:kern w:val="0"/>
                <w:szCs w:val="21"/>
              </w:rPr>
            </w:pPr>
            <w:r w:rsidRPr="00F12861">
              <w:rPr>
                <w:rFonts w:ascii="宋体" w:hAnsi="宋体"/>
                <w:kern w:val="0"/>
                <w:szCs w:val="21"/>
              </w:rPr>
              <w:t>氯硅烷中碳含量的测定 气相色谱质谱联用法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推荐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/>
                <w:kern w:val="0"/>
                <w:szCs w:val="21"/>
              </w:rPr>
              <w:t>修订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/>
                <w:kern w:val="0"/>
                <w:szCs w:val="21"/>
              </w:rPr>
              <w:t>YS/T 987-2014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cs="宋体" w:hint="eastAsia"/>
                <w:szCs w:val="21"/>
              </w:rPr>
              <w:t>2021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cs="宋体"/>
                <w:kern w:val="0"/>
                <w:szCs w:val="21"/>
              </w:rPr>
              <w:t>全国有色金属标准化技术委员会</w:t>
            </w:r>
            <w:r w:rsidRPr="00F12861">
              <w:rPr>
                <w:rFonts w:ascii="宋体" w:hAnsi="宋体" w:cs="宋体" w:hint="eastAsia"/>
                <w:kern w:val="0"/>
                <w:szCs w:val="21"/>
              </w:rPr>
              <w:t>、全国半导体设备和材料标准化技术委员会材料分技术委员会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cs="宋体"/>
                <w:kern w:val="0"/>
                <w:szCs w:val="21"/>
              </w:rPr>
              <w:t>亚洲硅业（青海）有限公司、洛阳中硅高科技有限公司、青海黄河上游水电开发有限责任公司新能源分公司</w:t>
            </w:r>
          </w:p>
        </w:tc>
      </w:tr>
      <w:tr w:rsidR="00527D73" w:rsidRPr="001D70BA" w:rsidTr="00357314">
        <w:trPr>
          <w:cantSplit/>
          <w:trHeight w:val="62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/>
                <w:kern w:val="0"/>
                <w:szCs w:val="21"/>
              </w:rPr>
            </w:pPr>
            <w:hyperlink r:id="rId8" w:history="1">
              <w:r w:rsidRPr="00F12861">
                <w:rPr>
                  <w:rFonts w:ascii="宋体" w:hAnsi="宋体"/>
                  <w:kern w:val="0"/>
                  <w:szCs w:val="21"/>
                </w:rPr>
                <w:t>2019-0399T-YS</w:t>
              </w:r>
            </w:hyperlink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widowControl/>
              <w:spacing w:line="260" w:lineRule="exact"/>
              <w:rPr>
                <w:rFonts w:ascii="宋体" w:hAnsi="宋体"/>
                <w:kern w:val="0"/>
                <w:szCs w:val="21"/>
              </w:rPr>
            </w:pPr>
            <w:r w:rsidRPr="00F12861">
              <w:rPr>
                <w:rFonts w:ascii="宋体" w:hAnsi="宋体"/>
                <w:kern w:val="0"/>
                <w:szCs w:val="21"/>
              </w:rPr>
              <w:t>六氯乙硅烷组分含量的测定 气相色谱法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hint="eastAsia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推荐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hint="eastAsia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制定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cs="宋体" w:hint="eastAsia"/>
                <w:szCs w:val="21"/>
              </w:rPr>
              <w:t>2021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rPr>
                <w:rFonts w:ascii="宋体" w:hAnsi="宋体" w:hint="eastAsia"/>
                <w:szCs w:val="21"/>
              </w:rPr>
            </w:pPr>
            <w:r w:rsidRPr="00F12861">
              <w:rPr>
                <w:rFonts w:ascii="宋体" w:hAnsi="宋体" w:cs="宋体"/>
                <w:kern w:val="0"/>
                <w:szCs w:val="21"/>
              </w:rPr>
              <w:t>全国有色金属标准化技术委员会</w:t>
            </w:r>
            <w:r w:rsidRPr="00F12861">
              <w:rPr>
                <w:rFonts w:ascii="宋体" w:hAnsi="宋体" w:cs="宋体" w:hint="eastAsia"/>
                <w:kern w:val="0"/>
                <w:szCs w:val="21"/>
              </w:rPr>
              <w:t>、全国半导体设备和材料标准化技术委员会材料分技术委员会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rPr>
                <w:rFonts w:ascii="宋体" w:hAnsi="宋体" w:hint="eastAsia"/>
                <w:kern w:val="0"/>
                <w:szCs w:val="21"/>
              </w:rPr>
            </w:pPr>
            <w:r w:rsidRPr="00F12861">
              <w:rPr>
                <w:rFonts w:ascii="宋体" w:hAnsi="宋体" w:cs="宋体"/>
                <w:kern w:val="0"/>
                <w:szCs w:val="21"/>
              </w:rPr>
              <w:t>洛阳中硅高科技有限公司、新特能源股份有限公司、亚洲硅业（青海）有限公司</w:t>
            </w:r>
          </w:p>
        </w:tc>
      </w:tr>
      <w:tr w:rsidR="00527D73" w:rsidRPr="001D70BA" w:rsidTr="00357314">
        <w:trPr>
          <w:cantSplit/>
          <w:trHeight w:val="62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hint="eastAsia"/>
                <w:szCs w:val="21"/>
              </w:rPr>
            </w:pPr>
            <w:r w:rsidRPr="00F12861">
              <w:rPr>
                <w:rFonts w:ascii="黑体" w:eastAsia="黑体" w:hint="eastAsia"/>
                <w:szCs w:val="21"/>
              </w:rPr>
              <w:t>任务来源：《工业和信息化部办公厅关于印发2019年第四批行业标准制修订和外文版项目计划的通知》</w:t>
            </w:r>
            <w:r w:rsidRPr="00F12861">
              <w:rPr>
                <w:rFonts w:ascii="黑体" w:eastAsia="黑体" w:hAnsi="黑体" w:hint="eastAsia"/>
                <w:kern w:val="0"/>
                <w:szCs w:val="21"/>
              </w:rPr>
              <w:t>（工</w:t>
            </w:r>
            <w:proofErr w:type="gramStart"/>
            <w:r w:rsidRPr="00F12861">
              <w:rPr>
                <w:rFonts w:ascii="黑体" w:eastAsia="黑体" w:hAnsi="黑体" w:hint="eastAsia"/>
                <w:kern w:val="0"/>
                <w:szCs w:val="21"/>
              </w:rPr>
              <w:t>信厅科函</w:t>
            </w:r>
            <w:proofErr w:type="gramEnd"/>
            <w:r w:rsidRPr="00F12861">
              <w:rPr>
                <w:rFonts w:ascii="黑体" w:eastAsia="黑体" w:hAnsi="黑体" w:hint="eastAsia"/>
                <w:kern w:val="0"/>
                <w:szCs w:val="21"/>
              </w:rPr>
              <w:t>[2019]</w:t>
            </w:r>
            <w:r w:rsidRPr="00F12861">
              <w:rPr>
                <w:rFonts w:ascii="黑体" w:eastAsia="黑体" w:hAnsi="黑体"/>
                <w:kern w:val="0"/>
                <w:szCs w:val="21"/>
              </w:rPr>
              <w:t>276</w:t>
            </w:r>
            <w:r w:rsidRPr="00F12861">
              <w:rPr>
                <w:rFonts w:ascii="黑体" w:eastAsia="黑体" w:hAnsi="黑体" w:hint="eastAsia"/>
                <w:kern w:val="0"/>
                <w:szCs w:val="21"/>
              </w:rPr>
              <w:t>号，2019年</w:t>
            </w:r>
            <w:r w:rsidRPr="00F12861">
              <w:rPr>
                <w:rFonts w:ascii="黑体" w:eastAsia="黑体" w:hAnsi="黑体"/>
                <w:kern w:val="0"/>
                <w:szCs w:val="21"/>
              </w:rPr>
              <w:t>12</w:t>
            </w:r>
            <w:r w:rsidRPr="00F12861">
              <w:rPr>
                <w:rFonts w:ascii="黑体" w:eastAsia="黑体" w:hAnsi="黑体" w:hint="eastAsia"/>
                <w:kern w:val="0"/>
                <w:szCs w:val="21"/>
              </w:rPr>
              <w:t>月</w:t>
            </w:r>
            <w:r w:rsidRPr="00F12861">
              <w:rPr>
                <w:rFonts w:ascii="黑体" w:eastAsia="黑体" w:hAnsi="黑体"/>
                <w:kern w:val="0"/>
                <w:szCs w:val="21"/>
              </w:rPr>
              <w:t>12</w:t>
            </w:r>
            <w:r w:rsidRPr="00F12861">
              <w:rPr>
                <w:rFonts w:ascii="黑体" w:eastAsia="黑体" w:hAnsi="黑体" w:hint="eastAsia"/>
                <w:kern w:val="0"/>
                <w:szCs w:val="21"/>
              </w:rPr>
              <w:t>日）</w:t>
            </w:r>
          </w:p>
        </w:tc>
      </w:tr>
      <w:tr w:rsidR="00527D73" w:rsidRPr="001D70BA" w:rsidTr="00357314">
        <w:trPr>
          <w:cantSplit/>
          <w:trHeight w:val="62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hint="eastAsia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/>
                <w:kern w:val="0"/>
                <w:szCs w:val="21"/>
              </w:rPr>
            </w:pPr>
            <w:hyperlink r:id="rId9" w:history="1">
              <w:r w:rsidRPr="00F12861">
                <w:rPr>
                  <w:rFonts w:ascii="宋体" w:hAnsi="宋体"/>
                  <w:kern w:val="0"/>
                  <w:szCs w:val="21"/>
                </w:rPr>
                <w:t>2019-1558T-YS</w:t>
              </w:r>
            </w:hyperlink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widowControl/>
              <w:spacing w:line="260" w:lineRule="exact"/>
              <w:rPr>
                <w:rFonts w:ascii="宋体" w:hAnsi="宋体"/>
                <w:kern w:val="0"/>
                <w:szCs w:val="21"/>
              </w:rPr>
            </w:pPr>
            <w:r w:rsidRPr="00F12861">
              <w:rPr>
                <w:rFonts w:ascii="宋体" w:hAnsi="宋体"/>
                <w:kern w:val="0"/>
                <w:szCs w:val="21"/>
              </w:rPr>
              <w:t>多晶</w:t>
            </w:r>
            <w:proofErr w:type="gramStart"/>
            <w:r w:rsidRPr="00F12861">
              <w:rPr>
                <w:rFonts w:ascii="宋体" w:hAnsi="宋体"/>
                <w:kern w:val="0"/>
                <w:szCs w:val="21"/>
              </w:rPr>
              <w:t>硅行业</w:t>
            </w:r>
            <w:proofErr w:type="gramEnd"/>
            <w:r w:rsidRPr="00F12861">
              <w:rPr>
                <w:rFonts w:ascii="宋体" w:hAnsi="宋体"/>
                <w:kern w:val="0"/>
                <w:szCs w:val="21"/>
              </w:rPr>
              <w:t>绿色工厂评价要求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hint="eastAsia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推荐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hint="eastAsia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制定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jc w:val="center"/>
              <w:rPr>
                <w:rFonts w:ascii="宋体" w:hAnsi="宋体" w:hint="eastAsia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2</w:t>
            </w:r>
            <w:r w:rsidRPr="00F12861">
              <w:rPr>
                <w:rFonts w:ascii="宋体" w:hAnsi="宋体"/>
                <w:szCs w:val="21"/>
              </w:rPr>
              <w:t>021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rPr>
                <w:rFonts w:ascii="宋体" w:hAnsi="宋体" w:hint="eastAsia"/>
                <w:szCs w:val="21"/>
              </w:rPr>
            </w:pPr>
            <w:r w:rsidRPr="00F12861">
              <w:rPr>
                <w:rFonts w:ascii="宋体" w:hAnsi="宋体" w:cs="宋体"/>
                <w:kern w:val="0"/>
                <w:szCs w:val="21"/>
              </w:rPr>
              <w:t>全国半导体设备和材料标准化技术委员会材料分技术委员会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73" w:rsidRPr="00F12861" w:rsidRDefault="00527D73" w:rsidP="00357314">
            <w:pPr>
              <w:rPr>
                <w:rFonts w:ascii="宋体" w:hAnsi="宋体" w:hint="eastAsia"/>
                <w:szCs w:val="21"/>
              </w:rPr>
            </w:pPr>
            <w:r w:rsidRPr="00F12861">
              <w:rPr>
                <w:rFonts w:ascii="宋体" w:hAnsi="宋体" w:cs="宋体"/>
                <w:kern w:val="0"/>
                <w:szCs w:val="21"/>
              </w:rPr>
              <w:t>新特能源股份有限公司、亚洲硅业（青海）有限公司、内蒙古神舟硅业有限责任公司、洛阳中硅高科技有限公司</w:t>
            </w:r>
          </w:p>
        </w:tc>
      </w:tr>
    </w:tbl>
    <w:p w:rsidR="00527D73" w:rsidRPr="005D3D0E" w:rsidRDefault="00527D73" w:rsidP="00527D73">
      <w:pPr>
        <w:jc w:val="left"/>
        <w:rPr>
          <w:rFonts w:hint="eastAsia"/>
          <w:sz w:val="24"/>
          <w:szCs w:val="24"/>
        </w:rPr>
      </w:pPr>
    </w:p>
    <w:p w:rsidR="00B617D7" w:rsidRDefault="00527D73" w:rsidP="00527D73">
      <w:r>
        <w:rPr>
          <w:sz w:val="24"/>
          <w:szCs w:val="24"/>
        </w:rPr>
        <w:br w:type="page"/>
      </w:r>
      <w:bookmarkStart w:id="0" w:name="_GoBack"/>
      <w:bookmarkEnd w:id="0"/>
    </w:p>
    <w:sectPr w:rsidR="00B617D7" w:rsidSect="00527D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73"/>
    <w:rsid w:val="00527D73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9.107.155:8080/TaskBook.aspx?id=YSCPZT0540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9.239.107.155:8080/TaskBook.aspx?id=YSCPXT05392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19.239.107.155:8080/TaskBook.aspx?id=YSCPZT030220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219.239.107.155:8080/TaskBook.aspx?id=YSCPZT030120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19.239.107.155:8080/TaskBook.aspx?id=YSJNZT2012201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2020-03-20T07:49:00Z</dcterms:created>
  <dcterms:modified xsi:type="dcterms:W3CDTF">2020-03-20T07:50:00Z</dcterms:modified>
</cp:coreProperties>
</file>